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74295</wp:posOffset>
            </wp:positionH>
            <wp:positionV relativeFrom="margin">
              <wp:posOffset>0</wp:posOffset>
            </wp:positionV>
            <wp:extent cx="5163185" cy="12192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63185" cy="12192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8400" w:h="11900"/>
          <w:pgMar w:top="919" w:left="64" w:right="123" w:bottom="156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919" w:left="0" w:right="0" w:bottom="91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495300" distB="0" distL="0" distR="0" simplePos="0" relativeHeight="125829378" behindDoc="0" locked="0" layoutInCell="1" allowOverlap="1">
            <wp:simplePos x="0" y="0"/>
            <wp:positionH relativeFrom="page">
              <wp:posOffset>74295</wp:posOffset>
            </wp:positionH>
            <wp:positionV relativeFrom="paragraph">
              <wp:posOffset>1612265</wp:posOffset>
            </wp:positionV>
            <wp:extent cx="5181600" cy="281622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181600" cy="2816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pBdr>
          <w:top w:val="single" w:sz="0" w:space="0" w:color="53367E"/>
          <w:left w:val="single" w:sz="0" w:space="25" w:color="53367E"/>
          <w:bottom w:val="single" w:sz="0" w:space="14" w:color="53367E"/>
          <w:right w:val="single" w:sz="0" w:space="25" w:color="53367E"/>
        </w:pBdr>
        <w:shd w:val="clear" w:color="auto" w:fill="53367E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ПРОБЛЕМЫ ОБЕСПЕЧЕНИЯ</w:t>
        <w:br/>
        <w:t>УПРАВЛЕНИЯ БУХГАЛТЕРСКОЙ</w:t>
        <w:br/>
        <w:t>ИНФОРМАЦИЕЙ</w:t>
      </w:r>
      <w:bookmarkEnd w:id="0"/>
      <w:bookmarkEnd w:id="1"/>
    </w:p>
    <w:p>
      <w:pPr>
        <w:pStyle w:val="Style4"/>
        <w:keepNext w:val="0"/>
        <w:keepLines w:val="0"/>
        <w:widowControl w:val="0"/>
        <w:pBdr>
          <w:top w:val="single" w:sz="0" w:space="0" w:color="543A83"/>
          <w:left w:val="single" w:sz="0" w:space="0" w:color="543A83"/>
          <w:bottom w:val="single" w:sz="0" w:space="0" w:color="543A83"/>
          <w:right w:val="single" w:sz="0" w:space="0" w:color="543A83"/>
        </w:pBdr>
        <w:shd w:val="clear" w:color="auto" w:fill="543A83"/>
        <w:bidi w:val="0"/>
        <w:spacing w:before="0" w:after="0"/>
        <w:ind w:left="2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Коллективная монография под редакцией</w:t>
      </w:r>
    </w:p>
    <w:p>
      <w:pPr>
        <w:pStyle w:val="Style4"/>
        <w:keepNext w:val="0"/>
        <w:keepLines w:val="0"/>
        <w:widowControl w:val="0"/>
        <w:pBdr>
          <w:top w:val="single" w:sz="0" w:space="0" w:color="543A83"/>
          <w:left w:val="single" w:sz="0" w:space="0" w:color="543A83"/>
          <w:bottom w:val="single" w:sz="0" w:space="0" w:color="543A83"/>
          <w:right w:val="single" w:sz="0" w:space="0" w:color="543A83"/>
        </w:pBdr>
        <w:shd w:val="clear" w:color="auto" w:fill="543A83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д.э.н., профессора Мезенцевой Татьяны Мартемьяновны</w:t>
      </w:r>
    </w:p>
    <w:p>
      <w:pPr>
        <w:pStyle w:val="Style4"/>
        <w:keepNext w:val="0"/>
        <w:keepLines w:val="0"/>
        <w:widowControl w:val="0"/>
        <w:pBdr>
          <w:top w:val="single" w:sz="0" w:space="0" w:color="543A83"/>
          <w:left w:val="single" w:sz="0" w:space="0" w:color="543A83"/>
          <w:bottom w:val="single" w:sz="0" w:space="0" w:color="543A83"/>
          <w:right w:val="single" w:sz="0" w:space="0" w:color="543A83"/>
        </w:pBdr>
        <w:shd w:val="clear" w:color="auto" w:fill="543A83"/>
        <w:bidi w:val="0"/>
        <w:spacing w:before="0" w:after="0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919" w:left="813" w:right="685" w:bottom="91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д.э.н., профессора Назаровой Веры Леонидовны</w:t>
      </w:r>
    </w:p>
    <w:p>
      <w:pPr>
        <w:pStyle w:val="Style6"/>
        <w:keepNext w:val="0"/>
        <w:keepLines w:val="0"/>
        <w:framePr w:w="216" w:h="211" w:wrap="none" w:hAnchor="page" w:x="6985" w:y="3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r>
        <w:rPr>
          <w:rFonts w:ascii="Arial" w:eastAsia="Arial" w:hAnsi="Arial" w:cs="Arial"/>
          <w:b/>
          <w:bCs/>
          <w:color w:val="6C6A6D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ей</w:t>
      </w:r>
    </w:p>
    <w:p>
      <w:pPr>
        <w:pStyle w:val="Style6"/>
        <w:keepNext w:val="0"/>
        <w:keepLines w:val="0"/>
        <w:framePr w:w="211" w:h="235" w:wrap="none" w:hAnchor="page" w:x="6985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727073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К-</w:t>
      </w:r>
    </w:p>
    <w:p>
      <w:pPr>
        <w:pStyle w:val="Style10"/>
        <w:keepNext w:val="0"/>
        <w:keepLines w:val="0"/>
        <w:framePr w:w="6139" w:h="1517" w:wrap="none" w:hAnchor="page" w:x="69" w:y="172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Федеральное государственное образовательное бюджетное</w:t>
        <w:br/>
        <w:t>учреждение высшего образования «Финансовый университет</w:t>
        <w:br/>
        <w:t>при Правительстве Российской Федерации»</w:t>
        <w:br/>
        <w:t>(Финансовый университет)</w:t>
        <w:br/>
        <w:t>Алматинская академия экономики и статистики</w:t>
        <w:br/>
        <w:t>(Республика Казахстан)</w:t>
      </w:r>
    </w:p>
    <w:p>
      <w:pPr>
        <w:pStyle w:val="Style12"/>
        <w:keepNext w:val="0"/>
        <w:keepLines w:val="0"/>
        <w:framePr w:w="600" w:h="1757" w:wrap="none" w:hAnchor="page" w:x="6985" w:y="1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949395"/>
          <w:spacing w:val="0"/>
          <w:w w:val="100"/>
          <w:position w:val="0"/>
          <w:shd w:val="clear" w:color="auto" w:fill="auto"/>
          <w:lang w:val="ru-RU" w:eastAsia="ru-RU" w:bidi="ru-RU"/>
        </w:rPr>
        <w:t>к</w:t>
      </w:r>
    </w:p>
    <w:p>
      <w:pPr>
        <w:pStyle w:val="Style12"/>
        <w:keepNext w:val="0"/>
        <w:keepLines w:val="0"/>
        <w:framePr w:w="600" w:h="1757" w:wrap="none" w:hAnchor="page" w:x="6985" w:y="1067"/>
        <w:widowControl w:val="0"/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949395"/>
          <w:spacing w:val="0"/>
          <w:w w:val="100"/>
          <w:position w:val="0"/>
          <w:shd w:val="clear" w:color="auto" w:fill="auto"/>
          <w:lang w:val="ru-RU" w:eastAsia="ru-RU" w:bidi="ru-RU"/>
        </w:rPr>
        <w:t>...</w:t>
        <w:tab/>
        <w:t>7</w:t>
      </w:r>
    </w:p>
    <w:p>
      <w:pPr>
        <w:pStyle w:val="Style12"/>
        <w:keepNext w:val="0"/>
        <w:keepLines w:val="0"/>
        <w:framePr w:w="600" w:h="1757" w:wrap="none" w:hAnchor="page" w:x="6985" w:y="1067"/>
        <w:widowControl w:val="0"/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949395"/>
          <w:spacing w:val="0"/>
          <w:w w:val="100"/>
          <w:position w:val="0"/>
          <w:shd w:val="clear" w:color="auto" w:fill="auto"/>
          <w:lang w:val="ru-RU" w:eastAsia="ru-RU" w:bidi="ru-RU"/>
        </w:rPr>
        <w:t>...</w:t>
        <w:tab/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II</w:t>
      </w:r>
    </w:p>
    <w:p>
      <w:pPr>
        <w:pStyle w:val="Style16"/>
        <w:keepNext/>
        <w:keepLines/>
        <w:framePr w:w="600" w:h="1757" w:wrap="none" w:hAnchor="page" w:x="6985" w:y="1067"/>
        <w:widowControl w:val="0"/>
        <w:shd w:val="clear" w:color="auto" w:fill="auto"/>
        <w:bidi w:val="0"/>
        <w:spacing w:before="0" w:after="0" w:line="154" w:lineRule="auto"/>
        <w:ind w:left="0" w:right="0" w:firstLine="0"/>
        <w:jc w:val="left"/>
      </w:pPr>
      <w:bookmarkStart w:id="2" w:name="bookmark2"/>
      <w:bookmarkStart w:id="3" w:name="bookmark3"/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</w:t>
      </w:r>
      <w:bookmarkEnd w:id="2"/>
      <w:bookmarkEnd w:id="3"/>
    </w:p>
    <w:p>
      <w:pPr>
        <w:pStyle w:val="Style16"/>
        <w:keepNext/>
        <w:keepLines/>
        <w:framePr w:w="600" w:h="1757" w:wrap="none" w:hAnchor="page" w:x="6985" w:y="1067"/>
        <w:widowControl w:val="0"/>
        <w:shd w:val="clear" w:color="auto" w:fill="auto"/>
        <w:bidi w:val="0"/>
        <w:spacing w:before="0" w:after="0" w:line="185" w:lineRule="auto"/>
        <w:ind w:left="0" w:right="0" w:firstLine="400"/>
        <w:jc w:val="left"/>
      </w:pPr>
      <w:bookmarkStart w:id="4" w:name="bookmark4"/>
      <w:bookmarkStart w:id="5" w:name="bookmark5"/>
      <w:r>
        <w:rPr>
          <w:color w:val="727073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15</w:t>
      </w:r>
      <w:bookmarkEnd w:id="4"/>
      <w:bookmarkEnd w:id="5"/>
    </w:p>
    <w:p>
      <w:pPr>
        <w:pStyle w:val="Style12"/>
        <w:keepNext w:val="0"/>
        <w:keepLines w:val="0"/>
        <w:framePr w:w="600" w:h="1757" w:wrap="none" w:hAnchor="page" w:x="6985" w:y="1067"/>
        <w:widowControl w:val="0"/>
        <w:shd w:val="clear" w:color="auto" w:fill="auto"/>
        <w:bidi w:val="0"/>
        <w:spacing w:before="0" w:after="0" w:line="185" w:lineRule="auto"/>
        <w:ind w:left="0" w:right="0" w:firstLine="0"/>
        <w:jc w:val="left"/>
      </w:pP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й</w:t>
      </w:r>
    </w:p>
    <w:p>
      <w:pPr>
        <w:pStyle w:val="Style12"/>
        <w:keepNext w:val="0"/>
        <w:keepLines w:val="0"/>
        <w:framePr w:w="600" w:h="1757" w:wrap="none" w:hAnchor="page" w:x="6985" w:y="1067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ACABA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.. </w:t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21</w:t>
      </w:r>
    </w:p>
    <w:p>
      <w:pPr>
        <w:pStyle w:val="Style12"/>
        <w:keepNext w:val="0"/>
        <w:keepLines w:val="0"/>
        <w:framePr w:w="600" w:h="1757" w:wrap="none" w:hAnchor="page" w:x="6985" w:y="1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ACABAD"/>
          <w:spacing w:val="0"/>
          <w:w w:val="100"/>
          <w:position w:val="0"/>
          <w:shd w:val="clear" w:color="auto" w:fill="auto"/>
          <w:lang w:val="ru-RU" w:eastAsia="ru-RU" w:bidi="ru-RU"/>
        </w:rPr>
        <w:t>I-</w:t>
      </w:r>
    </w:p>
    <w:p>
      <w:pPr>
        <w:pStyle w:val="Style20"/>
        <w:keepNext/>
        <w:keepLines/>
        <w:framePr w:w="5942" w:h="1886" w:wrap="none" w:hAnchor="page" w:x="179" w:y="3971"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ПРОБЛЕМЫ ОБЕСПЕЧЕНИЯ УПРАВЛЕНИЯ</w:t>
        <w:br/>
        <w:t>БУХГАЛТЕРСКОЙ ИНФОРМАЦИЕЙ</w:t>
      </w:r>
      <w:bookmarkEnd w:id="6"/>
      <w:bookmarkEnd w:id="7"/>
    </w:p>
    <w:p>
      <w:pPr>
        <w:pStyle w:val="Style10"/>
        <w:keepNext w:val="0"/>
        <w:keepLines w:val="0"/>
        <w:framePr w:w="5942" w:h="1886" w:wrap="none" w:hAnchor="page" w:x="179" w:y="3971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Коллективная монография</w:t>
        <w:br/>
        <w:t>под редакцией</w:t>
        <w:br/>
        <w:t>д.э.н., профессора Мезенцевой Татьяны Мартемьяновны</w:t>
        <w:br/>
        <w:t>д.э.н., профессора Назаровой Веры Леонидовны</w:t>
      </w:r>
    </w:p>
    <w:p>
      <w:pPr>
        <w:pStyle w:val="Style6"/>
        <w:keepNext w:val="0"/>
        <w:keepLines w:val="0"/>
        <w:framePr w:w="533" w:h="1205" w:wrap="none" w:hAnchor="page" w:x="7005" w:y="2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b/>
          <w:bCs/>
          <w:color w:val="727073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</w:t>
      </w:r>
    </w:p>
    <w:p>
      <w:pPr>
        <w:pStyle w:val="Style12"/>
        <w:keepNext w:val="0"/>
        <w:keepLines w:val="0"/>
        <w:framePr w:w="533" w:h="1205" w:wrap="none" w:hAnchor="page" w:x="7005" w:y="2977"/>
        <w:widowControl w:val="0"/>
        <w:shd w:val="clear" w:color="auto" w:fill="auto"/>
        <w:bidi w:val="0"/>
        <w:spacing w:before="0" w:after="200" w:line="240" w:lineRule="auto"/>
        <w:ind w:left="0" w:right="0" w:firstLine="300"/>
        <w:jc w:val="left"/>
      </w:pP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28</w:t>
      </w:r>
    </w:p>
    <w:p>
      <w:pPr>
        <w:pStyle w:val="Style12"/>
        <w:keepNext w:val="0"/>
        <w:keepLines w:val="0"/>
        <w:framePr w:w="533" w:h="1205" w:wrap="none" w:hAnchor="page" w:x="7005" w:y="2977"/>
        <w:widowControl w:val="0"/>
        <w:shd w:val="clear" w:color="auto" w:fill="auto"/>
        <w:tabs>
          <w:tab w:pos="278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ACABAD"/>
          <w:spacing w:val="0"/>
          <w:w w:val="100"/>
          <w:position w:val="0"/>
          <w:shd w:val="clear" w:color="auto" w:fill="auto"/>
          <w:lang w:val="ru-RU" w:eastAsia="ru-RU" w:bidi="ru-RU"/>
        </w:rPr>
        <w:t>.</w:t>
        <w:tab/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46</w:t>
      </w:r>
    </w:p>
    <w:p>
      <w:pPr>
        <w:pStyle w:val="Style12"/>
        <w:keepNext w:val="0"/>
        <w:keepLines w:val="0"/>
        <w:framePr w:w="533" w:h="1205" w:wrap="none" w:hAnchor="page" w:x="7005" w:y="2977"/>
        <w:widowControl w:val="0"/>
        <w:shd w:val="clear" w:color="auto" w:fill="auto"/>
        <w:bidi w:val="0"/>
        <w:spacing w:before="0" w:after="200" w:line="240" w:lineRule="auto"/>
        <w:ind w:left="0" w:right="0" w:firstLine="300"/>
        <w:jc w:val="both"/>
      </w:pP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55</w:t>
      </w:r>
    </w:p>
    <w:p>
      <w:pPr>
        <w:pStyle w:val="Style6"/>
        <w:keepNext w:val="0"/>
        <w:keepLines w:val="0"/>
        <w:framePr w:w="216" w:h="427" w:wrap="none" w:hAnchor="page" w:x="7269" w:y="4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6C6A6D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64</w:t>
      </w:r>
    </w:p>
    <w:p>
      <w:pPr>
        <w:pStyle w:val="Style12"/>
        <w:keepNext w:val="0"/>
        <w:keepLines w:val="0"/>
        <w:framePr w:w="216" w:h="427" w:wrap="none" w:hAnchor="page" w:x="7269" w:y="4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949395"/>
          <w:spacing w:val="0"/>
          <w:w w:val="100"/>
          <w:position w:val="0"/>
          <w:shd w:val="clear" w:color="auto" w:fill="auto"/>
          <w:lang w:val="ru-RU" w:eastAsia="ru-RU" w:bidi="ru-RU"/>
        </w:rPr>
        <w:t>72</w:t>
      </w:r>
    </w:p>
    <w:p>
      <w:pPr>
        <w:pStyle w:val="Style12"/>
        <w:keepNext w:val="0"/>
        <w:keepLines w:val="0"/>
        <w:framePr w:w="317" w:h="1747" w:wrap="none" w:hAnchor="page" w:x="7153" w:y="5492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949395"/>
          <w:spacing w:val="0"/>
          <w:w w:val="100"/>
          <w:position w:val="0"/>
          <w:shd w:val="clear" w:color="auto" w:fill="auto"/>
          <w:lang w:val="ru-RU" w:eastAsia="ru-RU" w:bidi="ru-RU"/>
        </w:rPr>
        <w:t>77</w:t>
      </w:r>
    </w:p>
    <w:p>
      <w:pPr>
        <w:pStyle w:val="Style12"/>
        <w:keepNext w:val="0"/>
        <w:keepLines w:val="0"/>
        <w:framePr w:w="317" w:h="1747" w:wrap="none" w:hAnchor="page" w:x="7153" w:y="54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86</w:t>
      </w:r>
    </w:p>
    <w:p>
      <w:pPr>
        <w:pStyle w:val="Style12"/>
        <w:keepNext w:val="0"/>
        <w:keepLines w:val="0"/>
        <w:framePr w:w="317" w:h="1747" w:wrap="none" w:hAnchor="page" w:x="7153" w:y="5492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95</w:t>
      </w:r>
    </w:p>
    <w:p>
      <w:pPr>
        <w:pStyle w:val="Style12"/>
        <w:keepNext w:val="0"/>
        <w:keepLines w:val="0"/>
        <w:framePr w:w="317" w:h="1747" w:wrap="none" w:hAnchor="page" w:x="7153" w:y="54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КН</w:t>
      </w:r>
    </w:p>
    <w:p>
      <w:pPr>
        <w:pStyle w:val="Style12"/>
        <w:keepNext w:val="0"/>
        <w:keepLines w:val="0"/>
        <w:framePr w:w="317" w:h="1747" w:wrap="none" w:hAnchor="page" w:x="7153" w:y="5492"/>
        <w:widowControl w:val="0"/>
        <w:shd w:val="clear" w:color="auto" w:fill="auto"/>
        <w:bidi w:val="0"/>
        <w:spacing w:before="0" w:after="200" w:line="218" w:lineRule="auto"/>
        <w:ind w:left="0" w:right="0" w:firstLine="0"/>
        <w:jc w:val="both"/>
      </w:pP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108</w:t>
      </w:r>
    </w:p>
    <w:p>
      <w:pPr>
        <w:pStyle w:val="Style12"/>
        <w:keepNext w:val="0"/>
        <w:keepLines w:val="0"/>
        <w:framePr w:w="317" w:h="1747" w:wrap="none" w:hAnchor="page" w:x="7153" w:y="5492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119</w:t>
      </w:r>
    </w:p>
    <w:p>
      <w:pPr>
        <w:pStyle w:val="Style12"/>
        <w:keepNext w:val="0"/>
        <w:keepLines w:val="0"/>
        <w:framePr w:w="283" w:h="173" w:wrap="none" w:hAnchor="page" w:x="7115" w:y="81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127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70485</wp:posOffset>
            </wp:positionH>
            <wp:positionV relativeFrom="margin">
              <wp:posOffset>0</wp:posOffset>
            </wp:positionV>
            <wp:extent cx="3285490" cy="62166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285490" cy="6216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8400" w:h="11900"/>
          <w:pgMar w:top="1443" w:left="68" w:right="816" w:bottom="174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УДК 657(035.3)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ЬЬК 65.052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2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II 78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5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Рецензенты: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Сатубалдин Сагандык Сатубалдиевич - д.э.н.. профессор, академик ИАН РК. президент Международной экономической академии Евразии </w:t>
      </w:r>
      <w:r>
        <w:rPr>
          <w:color w:val="ACABA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(Республика Казах</w:t>
        <w:softHyphen/>
        <w:t>стан г.Алматы)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Богатырева Валентина Васильевна - д.э.н.. профессор Витебского государ</w:t>
        <w:softHyphen/>
        <w:t>ственного университета им. П.М. Машерова (Республика Беларусь. г Витебск)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Рожнова Ольга Владимировна - д.э.н.. профессор Финансового университета при Правительстве Российской Федерации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59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Курныкина Ольга Васильевна - д.э.н.. профессор Финансового университета при Правительстве Российской Федерации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64" w:lineRule="auto"/>
        <w:ind w:left="0" w:right="0" w:firstLine="5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Проблемы обеспечения управления бухгалтерской информацией:/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</w:t>
        <w:softHyphen/>
        <w:t>лективная монография под редакцией д.э.н.. проф. Мезенцевой Т.М. и д.э.н.. проф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Назаровой В.Л. - Федеральное государственное образовательное бюджетное учре</w:t>
        <w:softHyphen/>
        <w:t>ждение высшего образования «Финансовый университет при Прави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ельстве Рос</w:t>
        <w:softHyphen/>
        <w:t>сийской Федерации» (Финансовый университет) Москва и Алматинская академия экономики и статистики (Республика Казахстан) Алматы. 2019 - 308 с.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59" w:lineRule="auto"/>
        <w:ind w:left="0" w:right="0" w:firstLine="5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ISBN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978-601-7889-95</w:t>
      </w:r>
      <w:r>
        <w:rPr>
          <w:b/>
          <w:bCs/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Монография включена в Научную Электронную Базу Российский индекс ци</w:t>
        <w:softHyphen/>
        <w:t>тирования НЭБ РИНЦ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Коллективная международная (Россия - Казах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ст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ан) мон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рафия является научным трудом. в котором обобщены проведенные исследования, по проблемам обеспечения управления бухгалтерской информацией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21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веке: учет, контроль, анализ Настоящее ис</w:t>
        <w:softHyphen/>
        <w:t>следование проведено в развитие общеуниверситетской (Федеральное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Федерации») темы «Новая парадигма общественного раз</w:t>
        <w:softHyphen/>
        <w:t>вития в условиях цифровой экономики». фундаментальной темы «Развитие систем и национальных моделей бу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х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галтерского учета, анализа и аудита в информационном обще</w:t>
        <w:softHyphen/>
        <w:t>стве». Монография представляет интерес для ученых, аспирантов, для магистров учетных и неучетных специальностей, изучающих проблемы современных систем учета и отчетно</w:t>
        <w:softHyphen/>
        <w:t xml:space="preserve">сти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России и странах Содружества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Монография может быть использована как на ауди</w:t>
        <w:softHyphen/>
        <w:t>торных занятиях, так и при самостоятельной работе студентов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Рекомендовано к печати Ученым советом Алматинской академии </w:t>
      </w:r>
      <w:r>
        <w:rPr>
          <w:i/>
          <w:iCs/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ономнки и</w:t>
        <w:br/>
        <w:t>статистики (Республика Казахстан</w:t>
      </w:r>
      <w:r>
        <w:rPr>
          <w:i/>
          <w:iCs/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Алматы)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80" w:right="0" w:hanging="1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Логотип, посвященный 100-летию Финансового университета при Правительстве Российской Федерации</w:t>
      </w:r>
      <w:r>
        <w:rPr>
          <w:i/>
          <w:iCs/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присвоен, согласно протоколу ЛЫ4 от 23 мая 2019 г.. заседания Департамента </w:t>
      </w:r>
      <w:r>
        <w:rPr>
          <w:i/>
          <w:iCs/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у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чета</w:t>
      </w:r>
      <w:r>
        <w:rPr>
          <w:i/>
          <w:iCs/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анализа и аудита (Финансовый универс</w:t>
      </w:r>
      <w:r>
        <w:rPr>
          <w:i/>
          <w:iCs/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</w:t>
      </w:r>
      <w:r>
        <w:rPr>
          <w:i/>
          <w:iCs/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Москва)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8400" w:h="11900"/>
          <w:pgMar w:top="771" w:left="1115" w:right="848" w:bottom="119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8100" distB="8890" distL="0" distR="0" simplePos="0" relativeHeight="125829379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38100</wp:posOffset>
                </wp:positionV>
                <wp:extent cx="1176655" cy="14033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665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ISBN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978-601-7889-95</w:t>
                            </w:r>
                            <w:r>
                              <w:rPr>
                                <w:b/>
                                <w:bCs/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0.450000000000003pt;margin-top:3.pt;width:92.650000000000006pt;height:11.050000000000001pt;z-index:-125829374;mso-wrap-distance-left:0;mso-wrap-distance-top:3.pt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ISBN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978-601-7889-95</w:t>
                      </w:r>
                      <w:r>
                        <w:rPr>
                          <w:b/>
                          <w:bCs/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" distB="0" distL="0" distR="0" simplePos="0" relativeHeight="125829381" behindDoc="0" locked="0" layoutInCell="1" allowOverlap="1">
                <wp:simplePos x="0" y="0"/>
                <wp:positionH relativeFrom="page">
                  <wp:posOffset>3432810</wp:posOffset>
                </wp:positionH>
                <wp:positionV relativeFrom="paragraph">
                  <wp:posOffset>38100</wp:posOffset>
                </wp:positionV>
                <wp:extent cx="1334770" cy="14922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477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© Коллектив авторов. 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70.30000000000001pt;margin-top:3.pt;width:105.09999999999999pt;height:11.75pt;z-index:-125829372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© Коллектив авторов. 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22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ОГЛАВЛЕНИЕ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lllll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IIIIK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230" w:lineRule="auto"/>
        <w:ind w:left="0" w:right="0" w:hanging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Hi 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ЩП.111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проблем обеспечения управления бухга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терской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!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информацией 5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ФИНАНСОВАЯ ОТЧЕТНОСТЬ: НАЦИОНАЛЬНЫЕ И МЕЖ</w:t>
        <w:softHyphen/>
        <w:t>ДУ! I</w:t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А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РОДНЫЕ С АНДА РТЫ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449" w:val="right"/>
        </w:tabs>
        <w:bidi w:val="0"/>
        <w:spacing w:before="0" w:after="0" w:line="259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 'овершенствование раскрытия информации о собственном капитале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финансовой отч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етнос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и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023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Российская прак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ика применения МСФО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(IAS)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«Зап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асы»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11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449" w:val="righ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Учет аренды в соответствии с ФСБУ 25/2018 «Бухгалтерский учет аренды» и м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ждународной пр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^^^г^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^й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449" w:val="right"/>
        </w:tabs>
        <w:bidi w:val="0"/>
        <w:spacing w:before="0" w:after="16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(Обес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пече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ние внешнего и внутреннего управления образовательной организацией отчетными дан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ными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21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449" w:val="right"/>
        </w:tabs>
        <w:bidi w:val="0"/>
        <w:spacing w:before="0" w:after="0" w:line="259" w:lineRule="auto"/>
        <w:ind w:left="0" w:right="0" w:firstLine="0"/>
        <w:jc w:val="both"/>
      </w:pPr>
      <w:r>
        <mc:AlternateContent>
          <mc:Choice Requires="wps">
            <w:drawing>
              <wp:anchor distT="0" distB="0" distL="25400" distR="25400" simplePos="0" relativeHeight="125829383" behindDoc="0" locked="0" layoutInCell="1" allowOverlap="1">
                <wp:simplePos x="0" y="0"/>
                <wp:positionH relativeFrom="page">
                  <wp:posOffset>594995</wp:posOffset>
                </wp:positionH>
                <wp:positionV relativeFrom="margin">
                  <wp:posOffset>760730</wp:posOffset>
                </wp:positionV>
                <wp:extent cx="478790" cy="367284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3672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I шив I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I</w:t>
                            </w:r>
                            <w:r>
                              <w:rPr>
                                <w:color w:val="ACABA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»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1.3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I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'I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I Шн</w:t>
                            </w:r>
                            <w:r>
                              <w:rPr>
                                <w:b/>
                                <w:bCs/>
                                <w:color w:val="949395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и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  <w:r>
                              <w:rPr>
                                <w:color w:val="949395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2.2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2..'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I лив»3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3.1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3.2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3.3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3.4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3.5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I У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 3.6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.850000000000001pt;margin-top:59.899999999999999pt;width:37.700000000000003pt;height:289.19999999999999pt;z-index:-125829370;mso-wrap-distance-left:2.pt;mso-wrap-distance-right: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I шив I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I</w:t>
                      </w:r>
                      <w:r>
                        <w:rPr>
                          <w:color w:val="ACABA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»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1.3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'I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I Шн</w:t>
                      </w:r>
                      <w:r>
                        <w:rPr>
                          <w:b/>
                          <w:bCs/>
                          <w:color w:val="949395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и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</w:t>
                      </w:r>
                      <w:r>
                        <w:rPr>
                          <w:color w:val="949395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4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2.2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2..'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I лив»3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3.1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3.2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3.3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3.4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3.5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righ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I У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3.6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margin">
                  <wp:posOffset>1967230</wp:posOffset>
                </wp:positionV>
                <wp:extent cx="3511550" cy="137795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11550" cy="1377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ОСОБЕННОСТИ УЧЕТА II КОНТРОЛЯ НАЛОГОВ II ОБЯ</w:t>
                              <w:softHyphen/>
                              <w:t>ЗАТЕЛЬНЫХ ПЛАТЕЖЕЙ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5479" w:val="right"/>
                              </w:tabs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Учетно-анатитическое обеспечение процессов налогообложения в условиях цифровой экон</w:t>
                            </w:r>
                            <w:r>
                              <w:rPr>
                                <w:color w:val="727073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омики</w:t>
                              <w:tab/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28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5479" w:val="right"/>
                              </w:tabs>
                              <w:bidi w:val="0"/>
                              <w:spacing w:before="0" w:after="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Бухгалтерский и налоговый уче</w:t>
                            </w:r>
                            <w:r>
                              <w:rPr>
                                <w:color w:val="727073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т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договора уступки прав треб</w:t>
                            </w:r>
                            <w:r>
                              <w:rPr>
                                <w:color w:val="727073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ваний, особенности ауди</w:t>
                            </w:r>
                            <w:r>
                              <w:rPr>
                                <w:color w:val="727073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та</w:t>
                              <w:tab/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46</w:t>
                            </w:r>
                          </w:p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5479" w:val="right"/>
                              </w:tabs>
                              <w:bidi w:val="0"/>
                              <w:spacing w:before="0" w:after="160" w:line="26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Учет прибыли и ее использования в качестве источника доходов гос</w:t>
                              <w:softHyphen/>
                              <w:t>ударственного бю</w:t>
                            </w:r>
                            <w:r>
                              <w:rPr>
                                <w:color w:val="727073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джета</w:t>
                              <w:tab/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55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ОСОБЕННОСТИ УЧЕТА РАЗНЫХ НАПРАВЛЕНИЙ И ВИ</w:t>
                              <w:softHyphen/>
                              <w:t>ДОВ ДЕЯТЕЛЬНОСТИ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7.900000000000006pt;margin-top:154.90000000000001pt;width:276.5pt;height:108.5pt;z-index:-125829368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ОСОБЕННОСТИ УЧЕТА II КОНТРОЛЯ НАЛОГОВ II ОБЯ</w:t>
                        <w:softHyphen/>
                        <w:t>ЗАТЕЛЬНЫХ ПЛАТЕЖЕЙ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5479" w:val="righ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Учетно-анатитическое обеспечение процессов налогообложения в условиях цифровой экон</w:t>
                      </w:r>
                      <w:r>
                        <w:rPr>
                          <w:color w:val="727073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омики</w:t>
                        <w:tab/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28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5479" w:val="right"/>
                        </w:tabs>
                        <w:bidi w:val="0"/>
                        <w:spacing w:before="0" w:after="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Бухгалтерский и налоговый уче</w:t>
                      </w:r>
                      <w:r>
                        <w:rPr>
                          <w:color w:val="727073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т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договора уступки прав треб</w:t>
                      </w:r>
                      <w:r>
                        <w:rPr>
                          <w:color w:val="727073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ваний, особенности ауди</w:t>
                      </w:r>
                      <w:r>
                        <w:rPr>
                          <w:color w:val="727073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та</w:t>
                        <w:tab/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46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5479" w:val="right"/>
                        </w:tabs>
                        <w:bidi w:val="0"/>
                        <w:spacing w:before="0" w:after="160" w:line="26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Учет прибыли и ее использования в качестве источника доходов гос</w:t>
                        <w:softHyphen/>
                        <w:t>ударственного бю</w:t>
                      </w:r>
                      <w:r>
                        <w:rPr>
                          <w:color w:val="727073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джета</w:t>
                        <w:tab/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55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ОСОБЕННОСТИ УЧЕТА РАЗНЫХ НАПРАВЛЕНИЙ И ВИ</w:t>
                        <w:softHyphen/>
                        <w:t>ДОВ ДЕЯТЕЛЬНОСТИ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вопросу о формировании стоимости строящихся объ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ектов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64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023" w:val="left"/>
          <w:tab w:pos="5290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Особенности бухгалтерского учета в строи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ельных органи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заци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х</w:t>
        <w:tab/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72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449" w:val="righ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дложения по совершенствованию информационно-аналитическо</w:t>
        <w:softHyphen/>
        <w:t>го обеспечения доходов и расходов в санаторно-курортных и оздоро</w:t>
        <w:softHyphen/>
        <w:t>вительных орг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анизаци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ях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77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449" w:val="righ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Учет затрат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'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оценка релевантности данных для управления воспро</w:t>
        <w:softHyphen/>
        <w:t>изводством многолетних на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саждений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86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449" w:val="righ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Методы изучения трансферов в ту ри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зме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95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449" w:val="right"/>
        </w:tabs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Совершенствование учета.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контроля и управления производства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экологически чи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стой пр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дукции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1Q4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1" w:val="left"/>
        </w:tabs>
        <w:bidi w:val="0"/>
        <w:spacing w:before="0" w:after="0" w:line="259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Информационная база уче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 и управления человеческим капиталом ...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Ю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</w:t>
      </w:r>
    </w:p>
    <w:p>
      <w:pPr>
        <w:pStyle w:val="Style3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1" w:val="left"/>
        </w:tabs>
        <w:bidi w:val="0"/>
        <w:spacing w:before="0" w:after="0" w:line="259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Мероприятия по совершенствованию бухга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ерского учета в ст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ои</w:t>
        <w:softHyphen/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6058" w:val="right"/>
        </w:tabs>
        <w:bidi w:val="0"/>
        <w:spacing w:before="0" w:after="160" w:line="259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тельной от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расли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119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600" w:right="0" w:firstLine="0"/>
        <w:jc w:val="both"/>
      </w:pPr>
      <w:r>
        <mc:AlternateContent>
          <mc:Choice Requires="wps">
            <w:drawing>
              <wp:anchor distT="25400" distB="0" distL="114300" distR="114300" simplePos="0" relativeHeight="125829387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margin">
                  <wp:posOffset>5018405</wp:posOffset>
                </wp:positionV>
                <wp:extent cx="3767455" cy="14351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6745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Глав» 4 ИНФОРМАЦИОННО-АНАЛИТИЧЕСКОЕ ОБЕСПЕЧЕНИЕ УП</w:t>
                              <w:softHyphen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8.299999999999997pt;margin-top:395.14999999999998pt;width:296.64999999999998pt;height:11.300000000000001pt;z-index:-125829366;mso-wrap-distance-left:9.pt;mso-wrap-distance-top:2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Глав» 4 ИНФОРМАЦИОННО-АНАЛИТИЧЕСКОЕ ОБЕСПЕЧЕНИЕ УП</w:t>
                        <w:softHyphen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РАВЛЕНИЯ, А ТАКЖЕ ОТДЕЛЬНЫХ ПРОЦЕС СОВ, АКТИ</w:t>
        <w:softHyphen/>
        <w:t xml:space="preserve">ВОВ II САСС </w:t>
      </w:r>
      <w:r>
        <w:rPr>
          <w:b/>
          <w:bCs/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ивов организации</w:t>
      </w:r>
    </w:p>
    <w:p>
      <w:pPr>
        <w:pStyle w:val="Style3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3" w:val="left"/>
        </w:tabs>
        <w:bidi w:val="0"/>
        <w:spacing w:before="0" w:after="0" w:line="264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Информационное обеспечение вну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реннего управленческого аудита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628" w:val="left"/>
        </w:tabs>
        <w:bidi w:val="0"/>
        <w:spacing w:before="0" w:after="0" w:line="264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экономического 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уб-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ы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тк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са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127</w:t>
      </w:r>
    </w:p>
    <w:p>
      <w:pPr>
        <w:pStyle w:val="Style3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36" w:val="left"/>
          <w:tab w:leader="dot" w:pos="2151" w:val="left"/>
          <w:tab w:leader="dot" w:pos="5716" w:val="right"/>
        </w:tabs>
        <w:bidi w:val="0"/>
        <w:spacing w:before="0" w:after="0" w:line="264" w:lineRule="auto"/>
        <w:ind w:left="6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Методические аспекты формирования учетно-аналитической систе</w:t>
        <w:softHyphen/>
        <w:t>мы органи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зации</w:t>
        <w:tab/>
        <w:tab/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I36</w:t>
      </w:r>
    </w:p>
    <w:p>
      <w:pPr>
        <w:pStyle w:val="Style3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16" w:val="left"/>
        </w:tabs>
        <w:bidi w:val="0"/>
        <w:spacing w:before="0" w:after="0" w:line="264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Автоматизация бухгалт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рско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учета затрат на услуги водоснабжения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628" w:val="left"/>
        </w:tabs>
        <w:bidi w:val="0"/>
        <w:spacing w:before="0" w:after="160" w:line="264" w:lineRule="auto"/>
        <w:ind w:left="0" w:right="0" w:firstLine="600"/>
        <w:jc w:val="both"/>
        <w:sectPr>
          <w:footerReference w:type="default" r:id="rId13"/>
          <w:footerReference w:type="even" r:id="rId14"/>
          <w:footnotePr>
            <w:pos w:val="pageBottom"/>
            <w:numFmt w:val="decimal"/>
            <w:numRestart w:val="continuous"/>
          </w:footnotePr>
          <w:pgSz w:w="8400" w:h="11900"/>
          <w:pgMar w:top="771" w:left="1115" w:right="848" w:bottom="1194" w:header="343" w:footer="3" w:gutter="0"/>
          <w:pgNumType w:start="3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водоотведения: проблемы и пути их 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ения</w:t>
        <w:tab/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</w:t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4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p>
      <w:pPr>
        <w:pStyle w:val="Style3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4" w:val="left"/>
          <w:tab w:leader="dot" w:pos="5882" w:val="right"/>
        </w:tabs>
        <w:bidi w:val="0"/>
        <w:spacing w:before="0" w:after="0" w:line="257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Бюджетирование - эффективность управления экономическим субъ</w:t>
        <w:softHyphen/>
        <w:t xml:space="preserve">ектом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148</w:t>
      </w:r>
    </w:p>
    <w:p>
      <w:pPr>
        <w:pStyle w:val="Style3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4" w:val="left"/>
        </w:tabs>
        <w:bidi w:val="0"/>
        <w:spacing w:before="0" w:after="0" w:line="257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Цифровизация бухгалтерского учета в сфере сельского хозяйства в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762" w:val="left"/>
        </w:tabs>
        <w:bidi w:val="0"/>
        <w:spacing w:before="0" w:after="180" w:line="257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Кыргызской 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еспублике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155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лава 5 ПРОБЛЕМЫ УПРАВЛЕНЧЕСКОГО УЧЕТА, ВНУТРЕННЕГО КОНТРОЛЯ И БУХГАЛТЕРСКОГО АНАЛИЗА</w:t>
      </w:r>
    </w:p>
    <w:p>
      <w:pPr>
        <w:pStyle w:val="Style3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63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Особенности управленческого учета предоставления кредитных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6182" w:val="righ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едств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158</w:t>
      </w:r>
    </w:p>
    <w:p>
      <w:pPr>
        <w:pStyle w:val="Style3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99" w:val="left"/>
          <w:tab w:leader="dot" w:pos="5882" w:val="right"/>
        </w:tabs>
        <w:bidi w:val="0"/>
        <w:spacing w:before="0" w:after="0" w:line="240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бухгалтерской информации для управления ма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ери</w:t>
        <w:softHyphen/>
        <w:t>альными запасами эфиромасличных орг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анизаций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164</w:t>
      </w:r>
    </w:p>
    <w:p>
      <w:pPr>
        <w:pStyle w:val="Style3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99" w:val="left"/>
          <w:tab w:leader="dot" w:pos="5882" w:val="right"/>
        </w:tabs>
        <w:bidi w:val="0"/>
        <w:spacing w:before="0" w:after="0" w:line="240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Теоретические и практические аспекты ана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иза финансовой ус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йчи</w:t>
        <w:softHyphen/>
        <w:t>вости пр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едприяти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170</w:t>
      </w:r>
    </w:p>
    <w:p>
      <w:pPr>
        <w:pStyle w:val="Style33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99" w:val="left"/>
        </w:tabs>
        <w:bidi w:val="0"/>
        <w:spacing w:before="0" w:after="0" w:line="240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х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галтерские риски и их влияние на экономическую безопасность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6182" w:val="right"/>
        </w:tabs>
        <w:bidi w:val="0"/>
        <w:spacing w:before="0" w:after="18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рияти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182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лава 6 ФИНАНСОВЫЙ КОНТРОЛЬ </w:t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АУДИ</w:t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</w:p>
    <w:p>
      <w:pPr>
        <w:pStyle w:val="Style3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5" w:val="left"/>
        </w:tabs>
        <w:bidi w:val="0"/>
        <w:spacing w:before="0" w:after="0" w:line="240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Развитие контроля регионального рынка труда с учетом межсекто- ратьной мобильности рабочей силы и теории поиска инф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ормаиши 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189</w:t>
      </w:r>
    </w:p>
    <w:p>
      <w:pPr>
        <w:pStyle w:val="Style3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4" w:val="left"/>
          <w:tab w:pos="5963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Совершенствование механизма осуществ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ения таможенного аудита ....</w:t>
        <w:tab/>
        <w:t>195</w:t>
      </w:r>
    </w:p>
    <w:p>
      <w:pPr>
        <w:pStyle w:val="Style3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4" w:val="left"/>
          <w:tab w:pos="3194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Проблемы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связа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ные с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MCA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: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 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&lt;кле 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едрения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.. . 2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(0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)</w:t>
      </w:r>
    </w:p>
    <w:p>
      <w:pPr>
        <w:pStyle w:val="Style3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4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Аудит эффективности в системе государственного финансового кон-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6182" w:val="righ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рэ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ля Респу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б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Таджикиста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н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205</w:t>
      </w:r>
    </w:p>
    <w:p>
      <w:pPr>
        <w:pStyle w:val="Style3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4" w:val="left"/>
          <w:tab w:leader="dot" w:pos="6182" w:val="right"/>
        </w:tabs>
        <w:bidi w:val="0"/>
        <w:spacing w:before="0" w:after="18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анализа нарушений в сфере го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сза1^пок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210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лава 7 БУХГАЛТЕРСКИЙ УЧЕТ II НАЛОГООБЛОЖЕНИЕ НА ПРЕД</w:t>
        <w:softHyphen/>
        <w:t>ПРИЯТИЯХ МА</w:t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ОГО БИЗНЕ</w:t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С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</w:t>
      </w:r>
    </w:p>
    <w:p>
      <w:pPr>
        <w:pStyle w:val="Style3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5" w:val="left"/>
          <w:tab w:leader="dot" w:pos="5882" w:val="right"/>
        </w:tabs>
        <w:bidi w:val="0"/>
        <w:spacing w:before="0" w:after="0" w:line="240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бухгалтерско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учета и налогообложения на пр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дприя</w:t>
        <w:softHyphen/>
        <w:t>тиях малого би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знеса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219</w:t>
      </w:r>
    </w:p>
    <w:p>
      <w:pPr>
        <w:pStyle w:val="Style3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5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Недостатки представления упрощенной бухг алтерской (финансовой)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6182" w:val="right"/>
        </w:tabs>
        <w:bidi w:val="0"/>
        <w:spacing w:before="0" w:after="0" w:line="240" w:lineRule="auto"/>
        <w:ind w:left="7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отчетности субъектами малого предпринима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ельства в Российской Фед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ации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233</w:t>
      </w:r>
    </w:p>
    <w:p>
      <w:pPr>
        <w:pStyle w:val="Style3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5" w:val="left"/>
          <w:tab w:leader="dot" w:pos="6182" w:val="right"/>
        </w:tabs>
        <w:bidi w:val="0"/>
        <w:spacing w:before="0" w:after="18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Влияние МСФО на развитие инвестиций в малый би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знес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243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лава 8 УПРАВЛЕНИЕ II КОНТРОЛЬ ЗАПАСАМИ, ЗАТРАТАМИ И ДОХОДАМИ В ЛОГИСТИЧЕСКОЙ СИСТЕМЕ</w:t>
      </w:r>
    </w:p>
    <w:p>
      <w:pPr>
        <w:pStyle w:val="Style3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80" w:val="left"/>
          <w:tab w:leader="dot" w:pos="5882" w:val="right"/>
        </w:tabs>
        <w:bidi w:val="0"/>
        <w:spacing w:before="0" w:after="0" w:line="240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Склады </w:t>
      </w:r>
      <w:r>
        <w:rPr>
          <w:color w:val="94939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 элемент логистической системы, управление скла</w:t>
        <w:softHyphen/>
        <w:t xml:space="preserve">дами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250</w:t>
      </w:r>
    </w:p>
    <w:p>
      <w:pPr>
        <w:pStyle w:val="Style3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75" w:val="left"/>
          <w:tab w:leader="dot" w:pos="6182" w:val="right"/>
        </w:tabs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Эффективное управление запасами в управленческом учете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255</w:t>
      </w:r>
    </w:p>
    <w:p>
      <w:pPr>
        <w:pStyle w:val="Style3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99" w:val="left"/>
          <w:tab w:leader="dot" w:pos="5882" w:val="right"/>
        </w:tabs>
        <w:bidi w:val="0"/>
        <w:spacing w:before="0" w:after="0" w:line="240" w:lineRule="auto"/>
        <w:ind w:left="74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Аспекты управления по содержанию склада и всего складского хо</w:t>
        <w:softHyphen/>
        <w:t xml:space="preserve">зяйства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260</w:t>
      </w:r>
    </w:p>
    <w:p>
      <w:pPr>
        <w:pStyle w:val="Style3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84" w:val="left"/>
          <w:tab w:leader="dot" w:pos="5762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Релеван тные расходы в обеспечении самоокупаемости скл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ада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264</w:t>
      </w:r>
    </w:p>
    <w:p>
      <w:pPr>
        <w:pStyle w:val="Style3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84" w:val="left"/>
          <w:tab w:leader="dot" w:pos="6182" w:val="right"/>
        </w:tabs>
        <w:bidi w:val="0"/>
        <w:spacing w:before="0" w:after="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Управление и контроль в системе логи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стика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267</w:t>
      </w:r>
    </w:p>
    <w:p>
      <w:pPr>
        <w:pStyle w:val="Style3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84" w:val="left"/>
          <w:tab w:leader="dot" w:pos="5762" w:val="left"/>
        </w:tabs>
        <w:bidi w:val="0"/>
        <w:spacing w:before="0" w:after="18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Управление затратами в предприятиях логистической сис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темы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272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2590" w:val="left"/>
          <w:tab w:leader="dot" w:pos="2771" w:val="left"/>
          <w:tab w:leader="dot" w:pos="6182" w:val="right"/>
        </w:tabs>
        <w:bidi w:val="0"/>
        <w:spacing w:before="0" w:after="180" w:line="240" w:lineRule="auto"/>
        <w:ind w:left="0" w:right="0" w:firstLine="740"/>
        <w:jc w:val="both"/>
      </w:pP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ЗАК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ЮЧЕНИЕ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ab/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280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5762" w:val="left"/>
        </w:tabs>
        <w:bidi w:val="0"/>
        <w:spacing w:before="0" w:after="180" w:line="240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СПИСОК ИСПОЛЬЗОВАННОЙ ЛИТЕР</w:t>
      </w:r>
      <w:r>
        <w:rPr>
          <w:b/>
          <w:bC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АТУРЫ</w:t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28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</w:t>
      </w:r>
    </w:p>
    <w:p>
      <w:pPr>
        <w:pStyle w:val="Style33"/>
        <w:keepNext w:val="0"/>
        <w:keepLines w:val="0"/>
        <w:widowControl w:val="0"/>
        <w:shd w:val="clear" w:color="auto" w:fill="auto"/>
        <w:tabs>
          <w:tab w:leader="dot" w:pos="6182" w:val="right"/>
        </w:tabs>
        <w:bidi w:val="0"/>
        <w:spacing w:before="0" w:after="0" w:line="240" w:lineRule="auto"/>
        <w:ind w:left="0" w:right="0" w:firstLine="740"/>
        <w:jc w:val="both"/>
        <w:sectPr>
          <w:footerReference w:type="default" r:id="rId15"/>
          <w:footerReference w:type="even" r:id="rId16"/>
          <w:footnotePr>
            <w:pos w:val="pageBottom"/>
            <w:numFmt w:val="decimal"/>
            <w:numRestart w:val="continuous"/>
          </w:footnotePr>
          <w:pgSz w:w="8400" w:h="11900"/>
          <w:pgMar w:top="771" w:left="1115" w:right="848" w:bottom="1194" w:header="343" w:footer="766" w:gutter="0"/>
          <w:pgNumType w:start="5"/>
          <w:cols w:space="720"/>
          <w:noEndnote/>
          <w:rtlGutter w:val="0"/>
          <w:docGrid w:linePitch="360"/>
        </w:sectPr>
      </w:pPr>
      <w:hyperlink w:anchor="bookmark10" w:tooltip="Current Document">
        <w:r>
          <w:rPr>
            <w:b/>
            <w:bCs/>
            <w:color w:val="000000"/>
            <w:spacing w:val="0"/>
            <w:w w:val="100"/>
            <w:position w:val="0"/>
            <w:shd w:val="clear" w:color="auto" w:fill="auto"/>
            <w:lang w:val="ru-RU" w:eastAsia="ru-RU" w:bidi="ru-RU"/>
          </w:rPr>
          <w:t>АВТОРСКИЙ КО</w:t>
        </w:r>
        <w:r>
          <w:rPr>
            <w:b/>
            <w:bCs/>
            <w:color w:val="727073"/>
            <w:spacing w:val="0"/>
            <w:w w:val="100"/>
            <w:position w:val="0"/>
            <w:shd w:val="clear" w:color="auto" w:fill="auto"/>
            <w:lang w:val="ru-RU" w:eastAsia="ru-RU" w:bidi="ru-RU"/>
          </w:rPr>
          <w:t>ЛЛЕКТИВ</w:t>
          <w:tab/>
          <w:t xml:space="preserve"> </w:t>
        </w:r>
        <w:r>
          <w:rPr>
            <w:color w:val="000000"/>
            <w:spacing w:val="0"/>
            <w:w w:val="100"/>
            <w:position w:val="0"/>
            <w:shd w:val="clear" w:color="auto" w:fill="auto"/>
            <w:lang w:val="ru-RU" w:eastAsia="ru-RU" w:bidi="ru-RU"/>
          </w:rPr>
          <w:t>300</w:t>
        </w:r>
      </w:hyperlink>
      <w:r>
        <w:fldChar w:fldCharType="end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ВВЕДЕНИЕ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5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Исследование проблем обеспечения управления бухгалтерской ин</w:t>
        <w:softHyphen/>
        <w:t>формацией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Научный труд, в котором обобщены проведенные исследования, по проблемам обеспечения управления бухгалтерской информацией в 21 веке: учет, контроль, анализ, вылился в коллективную монографию. Совместное исследование современных проблем бухгалтерского учета и отчетности про</w:t>
        <w:softHyphen/>
        <w:t>ведено в России, Казахстане и странах Содружества. Содружество независи</w:t>
        <w:softHyphen/>
        <w:t>мых государств, основано на началах суверенного равенства всех его участ</w:t>
        <w:softHyphen/>
        <w:t>ников, при этом все гос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у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дарс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ва-участники являются самостоятельными субъектами международного права. Содружество не является отдельным гос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у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дарс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вом. Существование этого объединения основано на множестве общих интересов и целей. В числе основных целей: сотрудничество в поли</w:t>
        <w:softHyphen/>
        <w:t>тической, экономической, экологической, гуманитарной, культурной и иных областях, а также всестороннее развитие государс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в-участников в рам</w:t>
        <w:softHyphen/>
        <w:t>ках общего экономического пространства, межгосударственной кооперации и интеграции. Но сотрудничество в формировании и развитии общего эконо</w:t>
        <w:softHyphen/>
        <w:t>мического пространства, таможенной политики не может проходить в отрыве от проблем бухгалтерского учета и отчетности. Каждое государство, вхо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</w:t>
        <w:softHyphen/>
        <w:t>щее в Содружество, по своему решает вопросы формирования информации в бухгалтерском учете и отчетности.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Иначе и быть не может. Отдельные экономические и политические ин</w:t>
        <w:softHyphen/>
        <w:t>тересы накладывают отпечаток и на государственном управлении, и на раз</w:t>
        <w:softHyphen/>
        <w:t>личных структурах этого управления. Однако при всех различиях организа</w:t>
        <w:softHyphen/>
        <w:t xml:space="preserve">ции управления, а также его информационной базы </w:t>
      </w:r>
      <w:r>
        <w:rPr>
          <w:color w:val="94939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бухг алтерского учета, у стран Содружеств, много общих проблем, а также методов и способов их решения.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Совместное исследование современных проблем бухгалтерского учета и отчетности в России, Казахстане и странах Содружества, В этой моногра</w:t>
        <w:softHyphen/>
        <w:t>фии рассмотрены далеко не все проблемы бухгалтерского учета и отчетности сегодняшнего дня. Но те, что рассмотрены, могут вылиться в дальнейшие глубокие исследования.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500"/>
        <w:jc w:val="both"/>
        <w:sectPr>
          <w:footerReference w:type="default" r:id="rId17"/>
          <w:footerReference w:type="even" r:id="rId18"/>
          <w:footnotePr>
            <w:pos w:val="pageBottom"/>
            <w:numFmt w:val="decimal"/>
            <w:numRestart w:val="continuous"/>
          </w:footnotePr>
          <w:pgSz w:w="8400" w:h="11900"/>
          <w:pgMar w:top="1070" w:left="939" w:right="1073" w:bottom="1040" w:header="642" w:footer="3" w:gutter="0"/>
          <w:pgNumType w:start="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Коллективная монография представляет интерес для ученых, аспиран</w:t>
        <w:softHyphen/>
        <w:t>тов, для магистров учетных и не учетных специальностей, изучающих про</w:t>
        <w:softHyphen/>
        <w:t>блемы учета и отчетности в России и странах Содружества. Данная моногра</w:t>
        <w:softHyphen/>
        <w:t>фия посвящена теоретическим, методологическим и организационным про</w:t>
        <w:softHyphen/>
        <w:t>блемам учета и отчетности в России и странах Содружества на предприятиях различных форм собственности. Для предприятий, независимо от их органи</w:t>
        <w:softHyphen/>
        <w:t>зационно-правовой формы, это актуально в связи с реформированием бух</w:t>
        <w:softHyphen/>
        <w:t>галтерского учета, согласно, международных стандартов, нестабильностью налогового законодательства, жесткмм регулированием вопросов примене</w:t>
        <w:softHyphen/>
        <w:t>ния той или иной системы налогообложения со стороны государства, а также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140" w:after="0" w:line="269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президента Российской Федерации и другие правовые документы, регламен</w:t>
        <w:softHyphen/>
        <w:t>тирующие транспортную деятельность.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69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Таким образом, можно сделать вывод, что туристический трансфер </w:t>
      </w:r>
      <w:r>
        <w:rPr>
          <w:color w:val="949395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представляет собой организацию перевозки туристов, как индивидуально так группой. Индустрию туризма характеризует достаточно развитая транспорт</w:t>
        <w:softHyphen/>
        <w:t>ная инфраструктура. Для определения уровня развития туризма, и транс</w:t>
        <w:softHyphen/>
        <w:t>портной инфраструктуры, разработана система показателей качества транс</w:t>
        <w:softHyphen/>
        <w:t>фера в туризме .под которой понимается совокупность показателей, характе</w:t>
        <w:softHyphen/>
        <w:t>ризующих ценовую составляющую услуги, периодичность услуги, комфор</w:t>
        <w:softHyphen/>
        <w:t>табельность, скорость и безопасность услуги. Однако, на сегодняшний день, она еще недостаточно совершенна и. на наш взгляд, требует существенной доработки.</w:t>
      </w:r>
    </w:p>
    <w:p>
      <w:pPr>
        <w:pStyle w:val="Style1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22" w:val="left"/>
        </w:tabs>
        <w:bidi w:val="0"/>
        <w:spacing w:before="0" w:after="200" w:line="295" w:lineRule="auto"/>
        <w:ind w:left="0" w:right="0" w:firstLine="520"/>
        <w:jc w:val="both"/>
      </w:pP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Совер^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внс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оБа&gt;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|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^е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ко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нтроля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упр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влення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прои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з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водства эко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огически чистой продукции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Наиболее важно сегодня при планировании функции экологического контроля подготовка информации менеджеру для вренитии проблемных управленческих решений в области развития бизнеса в производстве экологически чистой продукции. Началом производства “экологически чистой продукции” </w:t>
      </w:r>
      <w:r>
        <w:rPr>
          <w:color w:val="ACABA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это «экологизация», производства. Экологизация производства </w:t>
      </w:r>
      <w:r>
        <w:rPr>
          <w:color w:val="949395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это очень сложная и ответственная работа. В управление «экологизацией» от начала до конца займет определенное время (может год и более) нужен будет специалист </w:t>
      </w:r>
      <w:r>
        <w:rPr>
          <w:color w:val="949395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как «экологический менеджмент». Кроме этого возможно нужны будут сильные квалифицированные управленцы в области аграрии, веторерурии, зоотехнии, агрономии, технологи по переработке, и специалисты строительства, и т.д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44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' Хозяйства которые запланировали производить экологически чистую продукцию обязаны начать работу с «экологизации производства». Ибо процесс экологизации очень сложный трудоемкий и затратный, начиная от подготовки кадров: биологов, химиков, лаборантов для проведения анализов, в обеспечении экологических ветеринарных гарантии, нужно построить лаборатории, приобрести оборудование для лаборатории. Эти меропреятеи, на наш взгляд, их решения должно осуществляться на государственном уровне. Тут будет прису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ствовать государственный контроль и гасрадзор контроль качества проводимой «экологизации» и управление ими.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69" w:lineRule="auto"/>
        <w:ind w:left="0" w:right="0" w:firstLine="5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Исследование публикаций побудили сделать вывод, что ис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орически роль учета и контроля, в системе управления, неправомерно принижалась. Зачастую в группировках функций управления выделялись такие фу нкции, как планеоаварее, организация, регулирование, координация, стимулирование, а контроль, и учет включались в состав контрольной функции. Однако на наш взгляд в современных условиях управленческие функции учета, и управ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енческие функции менеджмента, взаимосвязаны между собой, важность значимость их сегодня велика.</w:t>
      </w: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В основу классического управленческого учета, который имеется пусть в зачаточном состоянии, вместе с тем в хозяйстве есть возможность осуществлять «управление затратами» исходя центра ответственности. Ни для кого не секрет, что одна только правильно выбранная система учета затрат позволяет существенно расширить эффективность бизнеса, и увеличить доходы хозяйства. Однако мало выбрать подходящую систему учета затрат Информация подготовленная и предоставленная управленческим учетом, дает возможность менеджерам получить более достоверные данные «о составе затрат» [I. с.71]. Более того управленческий учет использует методику и учитывает вмененные, им инкрементные затраты, это сегодня важно в производстве экологически чистой продукции [2, сЗЗЗ].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Информация полученная в процессе проведения контроля должна использоваться при п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анировании на основе последней осуществлять прогнозирование.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Проведенный контроль на каждом этапе «Заготовление - производство - реализация продукции» является не только текущей на наш взгляд деятельностью именно в этой ситуации где необходим управленческий учет. То может без проблем провести контроль и управление на каком из объектов эколог изации, затраты зашкаливают и нуждаются в корректировке, и это ес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ь управление и экономический контроль.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Тем самым хозяйство не только управляет но и защищает себя от перерасхода средств на объектах экологизации.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А сейчас самое время на наш взгляд исследовать мнение ученых и практиков в понятии «экологизации производства». Это новое понятие публикаций мало в области «экологизации производства» По поводу понятии экологизация производства И.Н.Ремизов преподносит. Под экологизацией понимается процесс проникновения экологического подхода, экологических принципов в различные виды и сферы жизнедеятельности людей. Суть этой науки - обследование, связи...[3,с.185.] Определение автора немножко расплывчато, нет конкретики.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Г. А.Моткин раскрывает понятие «экологизация производс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ва». Еще на стадии проектирования она предусматривает анализ и проверку на соответствие процессов, сырья, полуфабрикатов, реагентов на основе оценки жизненного цикла продукции»[4,с.80.] В этом определении предусмотрены теоретические взгляды однако ясно, что экологизация предусматривает анализ, проверку всех производственных процессов соотственно их затраты надо учитывать.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20"/>
        <w:jc w:val="both"/>
        <w:rPr>
          <w:sz w:val="17"/>
          <w:szCs w:val="17"/>
        </w:rPr>
        <w:sectPr>
          <w:footerReference w:type="default" r:id="rId19"/>
          <w:footerReference w:type="even" r:id="rId20"/>
          <w:footnotePr>
            <w:pos w:val="pageBottom"/>
            <w:numFmt w:val="decimal"/>
            <w:numRestart w:val="continuous"/>
          </w:footnotePr>
          <w:pgSz w:w="8400" w:h="11900"/>
          <w:pgMar w:top="902" w:left="960" w:right="937" w:bottom="1169" w:header="474" w:footer="3" w:gutter="0"/>
          <w:pgNumType w:start="104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Д.Ю.Савон предлагает свое определение «экологизации производства», как: «Процесс формирования экологизации его толкование следует рассматривать, как структурированого процесса, в рамках которого важно акцентировать внимание на одновременном учете нескольких альтернативных направлений» [5. с.76]. Автор отметил структурированный процесс и учет всех альтернативных направлений. По этому поводу, совершенно обосновано констатирует К.Т.Тайгашинова, «Актуальным на сегодняшний день, согласно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требованиям современных бизнес - структур является переход к экологизации, посредством управления организации экологически чистого производства» [6, с.29].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Нельзя не согласится с К.Т.Тайгалшиновой докторантом РИД. А.Ахметовой, «Важнейшей составляющей придостижении экологизации производства является достижение качества экологически чистой продукции и его учет. Обеспечение качества продукции связано с определенными затратами.» [6, с.33].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Экологизация производства потребует огромных затрат причем фермерским хозяйствам. даже кооперативам это не подсилу, тут нужна господдержка ввиде субсидий или инвестиций. И все это скорей всего буфет поручено государством -- АПК в управлении организации работ «по экологизации производства».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64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Экологизация производства, начнет свою работу: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0" w:val="left"/>
        </w:tabs>
        <w:bidi w:val="0"/>
        <w:spacing w:before="0" w:after="0" w:line="266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С подготовки кадров - биологов. веттехников, химиков, технологов, ветврачей.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40" w:val="left"/>
        </w:tabs>
        <w:bidi w:val="0"/>
        <w:spacing w:before="0" w:after="0" w:line="266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Строительство лабораторий для проведения анализов: почвы, земель, пастбищ, воды, кормов, самой продукции, которую производим, купленных материалов, инвентаря на экологическую безопасность, на соответствие требований производства «экологически чистой продукции».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5" w:val="left"/>
        </w:tabs>
        <w:bidi w:val="0"/>
        <w:spacing w:before="0" w:after="0" w:line="266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Исследование самих животных на предоставление гарантии их здоровья (проведение ве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еринарных мероприятии).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40" w:val="left"/>
        </w:tabs>
        <w:bidi w:val="0"/>
        <w:spacing w:before="0" w:after="0" w:line="266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Исследование зданий ферм и оборудования на экологическую безопасность, их территорий.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45" w:val="left"/>
        </w:tabs>
        <w:bidi w:val="0"/>
        <w:spacing w:before="0" w:after="0" w:line="266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Исследование работников на предмет их здоровья, (ибо ими будет обеспечена работа по получению продукции), получение ими «санитарной книжки» и ежемесячное под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верждение о состоянии здоровья и обеспечение допуска к производству продукции (к дойке кабыл и переработки молоко кабыл в кумыс).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5" w:val="left"/>
        </w:tabs>
        <w:bidi w:val="0"/>
        <w:spacing w:before="0" w:after="0" w:line="266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Исследование качество тары для разлива произведенной продукции (пластиковая тара исключена, ее нельзя использовать в производстве экологически чистой продукции). Создание возможно тарного цеха шесть пунктов работ относится к экологизации производства молока кобыл,</w:t>
      </w:r>
    </w:p>
    <w:p>
      <w:pPr>
        <w:pStyle w:val="Style1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45" w:val="left"/>
        </w:tabs>
        <w:bidi w:val="0"/>
        <w:spacing w:before="0" w:after="0" w:line="266" w:lineRule="auto"/>
        <w:ind w:left="0" w:right="0" w:firstLine="5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Работа по экологизации кумысного цеха как промышленного производства переработки молока кобыл в кумыс. Здание кумысного цеха должно соответствовать всем требованиям производства экологически чистой продукции. Если не было здания кумысного цеха, его следует построить с оборудованием линии разлива и расфасовки кумыса. Вышеперечисленные меры - это и есть экологизация производства. Для выполнения этих требований понадобится огромные затраты и капитальные вложения.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520"/>
        <w:jc w:val="both"/>
        <w:rPr>
          <w:sz w:val="17"/>
          <w:szCs w:val="17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843" w:left="953" w:right="1006" w:bottom="1262" w:header="415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Необходимо внедрение управленческого учета для обеспечения подготовки и предоставления информации управленцу - топ менеджеру в принятии эффективных управленческих решений в выполнении в разрезе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объектов по ЦХО, процесса экологизации производства. Вместе с тем осуществление экономического контроля, по всем семи пунктам, «по центрам затрат», подтверждение достоверности затрат в целях оптимизации 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о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 управление этими затратами. Более того проведение управленческого контроля по центрам управления на предмет соответствии требовании экологизации проводимых работ по семи пунктам.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4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И в завершении если успешно проведены работы по экологизации, получены разрешения производства экологически чистой продукции, то в этой связи появится необходимость постоянного соблюдения следующих 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ребований, таких, как буде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т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проводится «постоянный контроль» причем разных инстанций и департаментов:</w:t>
      </w:r>
    </w:p>
    <w:p>
      <w:pPr>
        <w:pStyle w:val="Style1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5" w:val="left"/>
        </w:tabs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контроль санэпидстанций;</w:t>
      </w:r>
    </w:p>
    <w:p>
      <w:pPr>
        <w:pStyle w:val="Style1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5" w:val="left"/>
        </w:tabs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экологический контроль;</w:t>
      </w:r>
    </w:p>
    <w:p>
      <w:pPr>
        <w:pStyle w:val="Style1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5" w:val="left"/>
        </w:tabs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медицинский контроль;</w:t>
      </w:r>
    </w:p>
    <w:p>
      <w:pPr>
        <w:pStyle w:val="Style1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5" w:val="left"/>
        </w:tabs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контроль качества продукции;</w:t>
      </w:r>
    </w:p>
    <w:p>
      <w:pPr>
        <w:pStyle w:val="Style1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5" w:val="left"/>
        </w:tabs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контроль исполнения экологической 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политикой;</w:t>
      </w:r>
    </w:p>
    <w:p>
      <w:pPr>
        <w:pStyle w:val="Style1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5" w:val="left"/>
        </w:tabs>
        <w:bidi w:val="0"/>
        <w:spacing w:before="0" w:after="0" w:line="269" w:lineRule="auto"/>
        <w:ind w:left="0" w:right="0" w:firstLine="54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контроль документации, и ответственность АПК в производстве экологический чистой продукции;</w:t>
      </w:r>
    </w:p>
    <w:p>
      <w:pPr>
        <w:pStyle w:val="Style1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5" w:val="left"/>
        </w:tabs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инвестиционный контроль, со стороны инвесторов;</w:t>
      </w:r>
    </w:p>
    <w:p>
      <w:pPr>
        <w:pStyle w:val="Style1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5" w:val="left"/>
        </w:tabs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контроль Минсельхоза РК по целевому использованию субсидий;</w:t>
      </w:r>
    </w:p>
    <w:p>
      <w:pPr>
        <w:pStyle w:val="Style1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95" w:val="left"/>
        </w:tabs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контроль сертификации и стандартизации и т.д.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4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Выш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перечисленные виды контроля потребуют соответствующую информацию для проверяющих, именно поэтому нужен управленческий учет и планирование в хозяйстве, или в АПК вместе с тем постоянно отвечать требованиям производства экологический чистый продукции. Более того вести п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анирование, учет и контроль формирование затрат выхода продукции 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по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 реализации.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4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Для ведения управленческого контроля менеджменту понадобится оперативная информация в принятии оперативных управленческих решений и вместе с ними будет формироваться необходимая управленческая информация причем на основе их, будут вести постоянно управленческий контроль в обеспечении:</w:t>
      </w:r>
    </w:p>
    <w:p>
      <w:pPr>
        <w:pStyle w:val="Style1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21" w:val="left"/>
        </w:tabs>
        <w:bidi w:val="0"/>
        <w:spacing w:before="0" w:after="0" w:line="269" w:lineRule="auto"/>
        <w:ind w:left="0" w:right="0" w:firstLine="5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Экологически здоровые пастбища (земли)</w:t>
      </w:r>
    </w:p>
    <w:p>
      <w:pPr>
        <w:pStyle w:val="Style1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0" w:val="left"/>
        </w:tabs>
        <w:bidi w:val="0"/>
        <w:spacing w:before="0" w:after="0" w:line="269" w:lineRule="auto"/>
        <w:ind w:left="0" w:right="0" w:firstLine="54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Экологически чистая вода используемая для водопоя животных и на производстве.</w:t>
      </w:r>
    </w:p>
    <w:p>
      <w:pPr>
        <w:pStyle w:val="Style1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45" w:val="left"/>
        </w:tabs>
        <w:bidi w:val="0"/>
        <w:spacing w:before="0" w:after="0" w:line="269" w:lineRule="auto"/>
        <w:ind w:left="0" w:right="0" w:firstLine="5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Экологические чистые корма (гарантия заготовки кормов).</w:t>
      </w:r>
    </w:p>
    <w:p>
      <w:pPr>
        <w:pStyle w:val="Style1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69" w:lineRule="auto"/>
        <w:ind w:left="0" w:right="0" w:firstLine="5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Доказательства о здоровье животных от которых получаем молоко, мясо, шерсть, шкуры и т.д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.</w:t>
      </w:r>
    </w:p>
    <w:p>
      <w:pPr>
        <w:pStyle w:val="Style1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0" w:after="0" w:line="269" w:lineRule="auto"/>
        <w:ind w:left="0" w:right="0" w:firstLine="58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Наличие вптооинарных служб в обеспечении постоянного контроля, исследование животных профи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ак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ика 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о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 лечение животных, своевременная выбраковка в случае необходимости.</w:t>
      </w:r>
    </w:p>
    <w:p>
      <w:pPr>
        <w:pStyle w:val="Style1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40" w:val="left"/>
        </w:tabs>
        <w:bidi w:val="0"/>
        <w:spacing w:before="0" w:after="0" w:line="269" w:lineRule="auto"/>
        <w:ind w:left="0" w:right="0" w:firstLine="580"/>
        <w:jc w:val="both"/>
        <w:rPr>
          <w:sz w:val="17"/>
          <w:szCs w:val="17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800" w:left="803" w:right="1137" w:bottom="1308" w:header="37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Ежем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сячное ведение санитарных книжек работников по обслуживанию животных, и по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учение экологически чистой продукции.</w:t>
      </w:r>
    </w:p>
    <w:p>
      <w:pPr>
        <w:pStyle w:val="Style1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35" w:val="left"/>
        </w:tabs>
        <w:bidi w:val="0"/>
        <w:spacing w:before="30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Подго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овк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а 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тары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, 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нв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ентаря д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ля пдоя 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з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в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одства и разлива у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а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к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о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впу продукции.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Получение этого вида информации необходим учет на основе этой информации проводится «управленческий контроль». Обеспечение этих требований в производстве экологический чистой продукции потребует постоянного составления плана, планирование вышеперечисленных мероприятий, и вместе с ними ведения управленческого учета имеющих место затрат.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А.И. Белоусов предлагает относить к числу затрат: - затраты связанные с повышением экологический чистой получаемой продукции [7, с.33]. Соглашаясь с автором следует отметить чисто в этом направлении К.Т.Тайгашин&lt;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&gt;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ва во многих публикациях предлагает организацию учета затрат.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Управленческий учет будет формировать информацию, при необходимости оперативную в целях проведения экономического контроля за затратами, управленческого контроля процесса производства экологически чистой продукции. Сегодня необходимо производить экологически чистую продукцию. Наш взгляд своевременно и справедливо, исследование К.Т.Тайгашиновой и докторантов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 xml:space="preserve">PhD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Ъ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ердимурат, А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ердимурат, Ж. Абылайхан: «Актуальность производства экологически чистой </w:t>
      </w:r>
      <w:r>
        <w:rPr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продукция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 в современной бизнес - стратегии и в будущем не вызывает сомнений». Значительное ухудшение экологической обстановки в нашей стране, и в целом на всем земном шаре спрос на экологически чистую продукцию возрастает [8, с.12]. Спрос на диетическую продукцию пaттaхннa растет. Поэтому необходимо производить, поставлять ее за рубеж, обеспечивать спрос населения в своей стране во исполнении программы правительства в целях сохранения здоровья нации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.</w:t>
      </w:r>
    </w:p>
    <w:p>
      <w:pPr>
        <w:pStyle w:val="Style52"/>
        <w:keepNext/>
        <w:keepLines/>
        <w:widowControl w:val="0"/>
        <w:shd w:val="clear" w:color="auto" w:fill="auto"/>
        <w:bidi w:val="0"/>
        <w:spacing w:before="0"/>
        <w:ind w:left="0" w:right="0" w:firstLine="50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3.7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Инфо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ционная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бн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 учета н yпp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пн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челявччеоки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^ капи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талом</w:t>
      </w:r>
      <w:bookmarkEnd w:id="8"/>
      <w:bookmarkEnd w:id="9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Вопросы бухгалтерского учета человеческого капитала недостаточно теоретически прорабо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та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ны, в научной литературе отсутствует четкое опреде</w:t>
        <w:softHyphen/>
        <w:t>ление (дефиниция) человеческого капитала, исследователи не пришли к об</w:t>
        <w:softHyphen/>
        <w:t>щему мнению относительно способов его финансовой оценки. В бухгал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ер</w:t>
        <w:softHyphen/>
        <w:t>ском сообществе персонал компании признается как объект к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ад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рового учета, но не признается как объект бухгалтерского, стоимостного учета.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66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Тенденцией развития бухгалтерского учета является учет активов и предоставление информации о ресурсах копании, которые не возможно пол</w:t>
        <w:softHyphen/>
        <w:t>ностью кобтяолировкть, которые не поддаются достоверной ф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нансовой оценке, но использование которых приведет к получению экономических вы</w:t>
        <w:softHyphen/>
        <w:t>год. В состав объектов бухгалтерского учета предлагается включать не толь</w:t>
        <w:softHyphen/>
        <w:t>ко собственность предприятия, а все ресурсы, над которыми предприятие осуществляет контроль.</w:t>
      </w: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Собственность представлена в основном в виде нематериальных активов (методы идентификации, оценки, учета и отражения в отчетности), в то время как интеллектуальная собственность (человеческий, структурный и потреби</w:t>
        <w:softHyphen/>
        <w:t>тельский капитал, гудвилл) комплексно еще не достаточно рассмотрена.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Среди направлений развития мировой экономики выделяется переход к цифровым технологиям, где основным ресурсом выступает информация. Этот ресурс имеет огромную ценность и выступает в рамках организаций в виде нема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ериального актива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Должным образом на развитие бухгалтерского учета в цифровой эко</w:t>
        <w:softHyphen/>
        <w:t>номике должна реагировать методология бухгалтерского учёта. Особенно ак</w:t>
        <w:softHyphen/>
        <w:t>туальна проблема переосмысления и разработки методологии учёта затрат и калькулирования процессов и продукции. Решение проблемы вызвано необ</w:t>
        <w:softHyphen/>
        <w:t>ходимостью анализировать прошлую деятельность и планировать будущую.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Одной из важнейших частей системы бухгалтерского учёта выступает информационная составляющая двух подсистем - финансового и управлен</w:t>
        <w:softHyphen/>
        <w:t>ческого учёта. Отмечается переориентация с контрольной функции на ин</w:t>
        <w:softHyphen/>
        <w:t>формативную. базирующаяся на организации точек цифровой трансформа</w:t>
        <w:softHyphen/>
        <w:t>ции предприятия. Требуется разработка новых показателей, способов сбора и обработки не только финансовой информации, но и достаточности её инте</w:t>
        <w:softHyphen/>
        <w:t>грации с информацией о других сторонах бизнеса и внешней среды. Анали</w:t>
        <w:softHyphen/>
        <w:t>зируя содержание литературных и научных источников, посвященных дан</w:t>
        <w:softHyphen/>
        <w:t>ной проблеме, можно утверждать, что развитие теории и совершенствование практики ведения бухгалтерского учета метафизически связано с расширени</w:t>
        <w:softHyphen/>
        <w:t>ем информационного по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енциала существующего экономического простран</w:t>
        <w:softHyphen/>
        <w:t>ства. При этом, 1Т технологии вызывают существенные модификации как в методологии, так и в прикладном направлении науки о бухгалтерском учёте.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Многие исследователи полагают, что основными направлениями трансформации, в аспекте совершенствования теории бухгалтерского учета и отчетности в условиях цифровой экономики, являются области трансформа</w:t>
        <w:softHyphen/>
        <w:t>ции цифровой экономики: производство, финансовые услуги, образование, здравоохранение, СМИ. Особо можно выделить исследование возможностей оценки новых учетных объектов, в качестве которых выступают ин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е</w:t>
      </w:r>
      <w:r>
        <w:rPr>
          <w:color w:val="6C6A6D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лекту</w:t>
        <w:softHyphen/>
        <w:t>альный человеческий капитал, клиентская база, инновационные продукты, результаты НИОКР и т.п.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Управление человеческим капиталом в современных условиях является управлением человечеством в сторону усиления гуманизации человеческих отношений, что обусловливает дополнительную политическую актуальность темы человеческого капитала на международном уровне.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80" w:line="269" w:lineRule="auto"/>
        <w:ind w:left="0" w:right="0" w:firstLine="5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В теоретическом плане выяснение особенностей, принципов управле</w:t>
        <w:softHyphen/>
        <w:t>ния человеческим капиталом в современных высококонкурентных условиях может способствовать выработке прогнозных сценариев развития как еди-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420"/>
        <w:jc w:val="both"/>
        <w:rPr>
          <w:sz w:val="13"/>
          <w:szCs w:val="13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839" w:left="1015" w:right="929" w:bottom="1102" w:header="411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 xml:space="preserve">112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</w:rPr>
        <w:t>Karp</w:t>
      </w:r>
      <w:r>
        <w:rPr>
          <w:b/>
          <w:bCs/>
          <w:color w:val="727073"/>
          <w:spacing w:val="0"/>
          <w:w w:val="100"/>
          <w:position w:val="0"/>
          <w:sz w:val="13"/>
          <w:szCs w:val="13"/>
          <w:shd w:val="clear" w:color="auto" w:fill="auto"/>
        </w:rPr>
        <w:t>o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</w:rPr>
        <w:t xml:space="preserve">va.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 xml:space="preserve">Т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</w:rPr>
        <w:t>I</w:t>
      </w:r>
      <w:r>
        <w:rPr>
          <w:b/>
          <w:bCs/>
          <w:color w:val="727073"/>
          <w:spacing w:val="0"/>
          <w:w w:val="100"/>
          <w:position w:val="0"/>
          <w:sz w:val="13"/>
          <w:szCs w:val="13"/>
          <w:shd w:val="clear" w:color="auto" w:fill="auto"/>
        </w:rPr>
        <w:t>’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</w:rPr>
        <w:t>. Accounting management accounting of production</w:t>
      </w:r>
      <w:r>
        <w:rPr>
          <w:b/>
          <w:bCs/>
          <w:color w:val="727073"/>
          <w:spacing w:val="0"/>
          <w:w w:val="100"/>
          <w:position w:val="0"/>
          <w:sz w:val="13"/>
          <w:szCs w:val="13"/>
          <w:shd w:val="clear" w:color="auto" w:fill="auto"/>
        </w:rPr>
        <w:t xml:space="preserve">: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</w:rPr>
        <w:t>the concept of impr</w:t>
      </w:r>
      <w:r>
        <w:rPr>
          <w:b/>
          <w:bCs/>
          <w:color w:val="727073"/>
          <w:spacing w:val="0"/>
          <w:w w:val="100"/>
          <w:position w:val="0"/>
          <w:sz w:val="13"/>
          <w:szCs w:val="13"/>
          <w:shd w:val="clear" w:color="auto" w:fill="auto"/>
        </w:rPr>
        <w:t>o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</w:rPr>
        <w:t xml:space="preserve">vement thesis abstract for the degree of Doctor of Economic Sciences.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 xml:space="preserve">М.,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</w:rPr>
        <w:t>2004.</w:t>
      </w: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АВТОРСКИЙ КОЛЛЕКТИВ</w:t>
      </w:r>
      <w:bookmarkEnd w:id="10"/>
      <w:bookmarkEnd w:id="11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Мезенцева Татьяна Мартемьяновна д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э.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профессор Департамента учета, ана</w:t>
        <w:softHyphen/>
        <w:t>лиза и аудита Финансового универс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при Правительстве Российской Федерации (Вве</w:t>
        <w:softHyphen/>
        <w:t>дение -- Исследование проблем обеспечения уп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авления бухгалтерской информацией)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Назарова Вера Леонидовна д.э.н., профессор Алматинской академии экономики и ст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ати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стики (Введение - Исследование проблем обеспечения управления бухгалтерской информацией)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Чайковская Любовь Александровна д.э.н., профессор, зав. кафе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рой «Бухгалтер</w:t>
        <w:softHyphen/>
        <w:t>ский учет и налогообложение» РЭУ им Г.В. Плеханова г Москва, Россия (1.1. Совершен</w:t>
        <w:softHyphen/>
        <w:t>с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вование раскрытия информации о собственном капитале в финансовой отче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ности)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Энус Шакер аспирант кафедры «Бухгалтерский учет и налогообложение» РЭУ им. Г.В. Плеханова г.Москва, Россия (1.1. Совершен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ст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вование раскрытия информации о собственном капитале в финансовой отчетности)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Ситникова Валентина Анатольевна к.э.н., доцент, доцент Депар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амента учета, анализа и аудита Финансового университета при Правительстве Российской Федерации, Москва, Россия(1.2. Российская практика применения МСФО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(IAS)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«Запасы»)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Алексеева Гу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ьнара Ильсуровна к.э.н., доцент, доцент Департамента учета, ана</w:t>
        <w:softHyphen/>
        <w:t>лиза и аудита Финансового университета при Правительстве Российской Федерации, Москва, Россия (1.3. Учет аренды в соответствии с ФСБУ 25/2018 «Бухгалтерский учет аренды» и международной практикой)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Нуриева Ксения Юрьевка к.э.н., доцент, доцент Департамента учета, анализа и аудита Финансового университета при Прави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ельс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 Российской Федерации, Москва, Россия (1.4 Обеспечение внешнего и внутреннего управления образовательной организа</w:t>
        <w:softHyphen/>
        <w:t>цией отчетными данными)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Мезенцева Татьяна Мартемьяновна д.э.н., профессор, профессор Департамента уче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а, анализа и аудита Финансового университета при Правительстве Российской Феде</w:t>
        <w:softHyphen/>
        <w:t xml:space="preserve">рации (2.1. Учетно-аналитическое обеспечение процессов налогообложения в условиях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ц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ифровой экономики)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Петракова На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алия Геннадьевна к.э.н, доцент кафедры «Экономика и финансы общественного сектора» Российской академии народного хозяйства и государственной службы при Президенте РФ(2.2. Бухгалтерский и налоговый учет договора уступки прав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ребований, особенности аудита)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Борисова Елена Викторовна к.э.н., доцент, доцент кафедры «Международных экономических и финансовых отношений», Российской государственной академии интел</w:t>
        <w:softHyphen/>
        <w:t>лектуальной собственности, г.Москва, доцент кафедры Экономики Московского эконо</w:t>
        <w:softHyphen/>
        <w:t>мическо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института, г.Москва (2.2. Бухгалтерский и налоговый уче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договора уст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у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пки прав требований, особ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нности аудита)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Новикова На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алья Евгеньевна к.э.н.. доцент, доцент Депаргамента учета, анали</w:t>
        <w:softHyphen/>
        <w:t xml:space="preserve">за и аудита Финансового университета при Правительстве Российской Федерации, Москва, Россия (2.3. Учет прибыли и ее использования в качестве источника доходов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го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</w:t>
        <w:softHyphen/>
        <w:t>ударственного бюджета)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Герасимова Лариса Николаевна д.э.н., доцент, профессор кафедры Экономики и управления в строительстве, Национальный исследова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ельский Московский государ</w:t>
        <w:softHyphen/>
        <w:t>ственный строительный университет (НИУ МГСУ) г. Москва(3.1. К вопросу о формиро</w:t>
        <w:softHyphen/>
        <w:t>вании стоимости строящихся объектов)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  <w:sectPr>
          <w:footerReference w:type="default" r:id="rId21"/>
          <w:footerReference w:type="even" r:id="rId22"/>
          <w:footnotePr>
            <w:pos w:val="pageBottom"/>
            <w:numFmt w:val="decimal"/>
            <w:numRestart w:val="continuous"/>
          </w:footnotePr>
          <w:pgSz w:w="8400" w:h="11900"/>
          <w:pgMar w:top="839" w:left="1015" w:right="929" w:bottom="1102" w:header="411" w:footer="3" w:gutter="0"/>
          <w:pgNumType w:start="30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Силка Дмитрий Николаевич доктор экономических наук, доцент, заведующий кафедрой Экономики и управления в строительстве, Национальный исследовательский Московский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го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арс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венный строительный университет (НИУ МГСУ) г. Москва (3.1. К вопросу о формировании стоимости строящихся объектов)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10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Злотникова Галина Конс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антиновна к.э.н., доцент Департамента 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ч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ета, анализа и аудита Финансового университета при Правительстве Российской Федерации г. Москва, Россия (3.2. Особенности бухгалтерского учета в стоаuтетьрых арг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'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анизацоих)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Иванова Анна студентка факультета международных экономических отношеной Финансового университета при Правительстве Российской Федерации г. Москва, Россия (3.2. Особенности бухгалтерского учета в стоaитптьрых организациях)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Глооник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Елена Павловна канд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экон. наук, доцент кафедры бухгал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ерского уче</w:t>
        <w:softHyphen/>
        <w:t>та, анализа о аудита в торговле Белорусско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го го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сударственно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экономического универ</w:t>
        <w:softHyphen/>
        <w:t>ситета (3.3. Предложения по совпршпl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стваварuю информационно-аналитическо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</w:t>
        <w:softHyphen/>
        <w:t>печения доходов о расходов в санаторно-курортных и оздоровительных орг-х 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Глушко Елена Владимировна к.э.н., доцент кафедры учета, анализа и аудита Ин</w:t>
        <w:softHyphen/>
        <w:t>ститута экономики и управления, Крымский федеральный университет имени В.И. Вер- надско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го^А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Учет затрат и оценка релевантности данных для управления воспроизвод</w:t>
        <w:softHyphen/>
        <w:t>ством многолетних насаждений)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Назарова Елена Владимировна, канд. экон. наук, доцент кафедры учета, анализа и аудита Института экономики о управления, Крымской федеральный университет имени В.И. Вернадского (3.4.Учет затрат и оценка оплпвартнастu данных для управления вос</w:t>
        <w:softHyphen/>
        <w:t>производством многолетних насаждений)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Колесникова Елена Викторовна к.э.н., доцент кафедры учета, анализа о аудита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ФГАОУ ВО «Крымской федеральный университет им. В.И. Вернадского» Инсти</w:t>
        <w:softHyphen/>
        <w:t>тут экономики и управления Россия, Республика Крым, г.Симфеоапаль, (3.5 Методы изу</w:t>
        <w:softHyphen/>
        <w:t>чения трансферов в туризме)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Рыжова Жанна Ана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ьевна Аспирант кафедры учета, анализа о аудита ФГЛОУ ВО «Крымский федеральный университет им. В И. Вернадского» Институт экономики о управления Россия, Республика Крым, г.Симфеоaпaть (3.5. Методы изучпрои трансферов в туризме)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Тайгашинва Куснокямал Торту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д.э.н., профессор Алматинской акаде</w:t>
        <w:softHyphen/>
        <w:t>мии экономики о статистики, д.э.н., профессор Алматинской академии экономики и ста</w:t>
        <w:softHyphen/>
        <w:t>тистики Казахстан, г.Алматы (3.6 Казахстан, г Алматы Сaвпошпрствaвaреп учета, контроля и управления производства экологически чистой продукции)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Бпрдрмуоат Назымгуль докторант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PhD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Университет «Наохат», Казахстан,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г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Алматы Казахстан (3.6 Савпошенстваванип учета, кортооля о управления производства экологически чистой продукции)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Бподнмурат Арман докторант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PhD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Университет «Нaохaз» Казахстан, г.Алматы Казахстан (3.6 Савпршпнствова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^uп учета, контроля о управления производства экологически чистой продукции)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Когут Оксана Юрьевна 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арший преподаватель, докторант специальности «Учет и аудит» Казахский Национальный уривпосотпт имени аль-Фарабп (3.7 Информационная база уче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и управления человеческим капиталом)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Саnaобапва Сауле Сауупбапвра - к.э.н., профессор кафедры «Учет о анализ» Евразийский Нацоарауьрый универси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ет им. Л.Н. Гумолева, г. Нур-Султан. Казахстан (3.8 Мероприятия по совершенствованию бухгалтерского учета в страитпуьнай отрасли)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Туопбпкава Бажан Отпмаратaвра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э.н., и.о доцента кафедры «Учет о анализ» Евразийский Национальный университет ом. Л.Н. Гумилева, г. Нур-Султан. Казахстан (3.8 Мероприятия по саворшпнстваварею бухгалтерского учета в стиаитпльнай отрасли)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Акимова Бобнг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ль Жaрмухамптaврa - к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.эн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и.о. доцента кафедры «Учет о ана</w:t>
        <w:softHyphen/>
        <w:t>лиз» Евразийский Национальный университет ом. Л.Н. Гумилева, г. Нур-Султан, Казах</w:t>
        <w:softHyphen/>
        <w:t>стан (3.8 Мероприятия по совершенствованию бухгалтерского учета в страитпуьнай от</w:t>
        <w:softHyphen/>
        <w:t>расли)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ол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ошина Елена Ивановна к.э.н., доцент кафедры учета, анализа о аудита Института экономики и управлен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 (структуонае подразделение) ФГАОУ ВО «Крымский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деральный университет им. В.И. Вернадского» (4.1. Информационное обеспечение внутреннего управленческого ауди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экономического субъекта)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Натарова Елена Влад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мировна к.э.н., доцент кафедры учета, анализа и аудита Института экономики и управления ФГАОУ ВО «Крымский федеральный университет им. В.И. Вернадского»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^^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ческие аспекты формирования уччтбa-кбалитической сис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мы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!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анко 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ександр Вас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ил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ьевич д.э.н., доцент кафедры учё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а, анализа и 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удит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Ин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ст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иту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экономики и управления ФГАОУ ВО «Крымский федеральный университет им. В.И. Вернадского» (4.3. Автоматизация бухгалтерского учета затрат на услуги водо</w:t>
        <w:softHyphen/>
        <w:t>снабжения и водоотведения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проблемы и пути их решения)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якина Елена Леонидовна ассистент кафедры учёта, анализа и аудита Pнтт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■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я- тута экономики и 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равления ФГАОУ ВО «Крымский федеральный университет им. В.И Вернадского» (4.3. Автоматиза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ц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ия бухгалтерского учета затрат на услуги водоснабжения и водоотведения: проблемы и пути их решения)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Алейникова Марина Юрьевна к.э.н., доцент, доцент Департамента учета, анализа и ауди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 Финансового университета при Правительстве Российской Федерации, Москва. Россия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Бюджетирование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эффективность управления экономическим субъектом)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елы Сара Акилбековна преподаватель кафедры Бухгалтерский учет, анализ и аудит экономического факультета Киргизского национального университета им. Ж. Бала- ткгыбк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Бишкек, Кыргызская Республика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(4.5 Циaрaвизация бухгалтерского учета в сфере сельско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хозяйства в Кыргызской Республике)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Блинова 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ьяна Юрьевна д.э.и., профессор, профессор Департамента учета, ана</w:t>
        <w:softHyphen/>
        <w:t>лиза и ауди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Финансового университета при Правительст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 Российской Федерации (5.1 Особенно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ст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управленческого уч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 предоставления кредитны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средств)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Сорокина Елена Степановна старший преподаватель кафедры учета, анализа и аудита Кры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ского инсти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ута экономики и управления ФГАОУ ВО «Крымский федераль</w:t>
        <w:softHyphen/>
        <w:t>ный унив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рсите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им. В.И. Вернадского»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.Использование бухгалтерской информа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ц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ии для управления материальными запасами эфирома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ных организаций)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Терловяя Валентина Ивановна, к.э.н., доцент кафедры учета, анализа и аудита Инстит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экономики и 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равления, ФГАОУ ВО «Крымский федеральный университет им. В.P.Вербкдско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ro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 (5.3. Теоретические и пра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тические аспект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ы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анализа финансовой ус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йчивости предприятия)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Мэ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нсова Салтанат Аб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ытктанaвнк к.э.н., доцент Международная академия 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■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прквлебих, права, финансов и бизнеса Кыргызская Республика, г.Бишкек (5.4 Бухгал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ер</w:t>
        <w:softHyphen/>
        <w:t>ские риски и их влияние на экономическую безопасность предприятия)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Зенькова Инга В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имировна к.э.н., доцент кафедра экономики, Полоцкого гос- удкятaвеббaго университета (6.1 .Развитие контроля регионального рынка труда с учетом межсекторальной мобильности рабочей силы и теории поиска информации)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Тиваиова Анна Александровна ктвинкет кафедры экономики. Поло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ц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кого госу</w:t>
        <w:softHyphen/>
        <w:t xml:space="preserve">дарственного университета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(6.1.Ркзвитич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контроля регионального рынка труда с учетом межсекторальной мобильности рабочей силы и теории поиска информации)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Березюк Валентина Ивановна к.э.н., доцент зав. кафедрой «Бухгалтерский учет и аудит», Карагандинского экономического университета Казпот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ебсоюза (6.2. Совершенствование механизма осуществления таможенного аудита)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Рыжова Жанна Анатольевна аспирант кафедры учета, анализа и аудита ФГАОУ ВО «Крымский федеральны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иверситет им. В.И. Вернадского» Институт экономики и уп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авления Россия, Республика Крым, г. Симферополь (6.З.Пноблчмы, связанны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пере</w:t>
        <w:softHyphen/>
        <w:t xml:space="preserve">ходом на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MCA: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 и после их внедрения.)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Зокировк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Фарзона Джумаевна. атситтчбт кафедры бухгалтерского учета, аспи</w:t>
        <w:softHyphen/>
        <w:t>рант Таджикского национально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Университета (6.4. Аудит эффективности в системе госуда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]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ятт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богa финансового ко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троля Республики Таджикистан)</w:t>
      </w: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Мезенцев Алексей 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ександрович к.э.н., доцен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кафедры бухгалтерского учета и налогообложения экономического факультета ОУП ВО «Академия труда и социальных отношений» (6.5. Проведение анализа нарушений в сфере госзакупок)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Парасоцкая Натальи Николаевна, к.э.н., доцент, финансовый директор фирмы ООО «ММТИ» (7.1. Организация бухгалтерского учета и налогообложения на предприя</w:t>
        <w:softHyphen/>
        <w:t>тиях малого бизнеса)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Грекова Вита Анатольевна к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э.н., доцент кафедры уче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а, анализа и ауди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а, Крым</w:t>
        <w:softHyphen/>
        <w:t>ский федеральный университет имени В.И. Вернадского Институт экономики и управле</w:t>
        <w:softHyphen/>
        <w:t>ния (структурное подразделение), г. Симферополь (7.2. Недостатки представления упро</w:t>
        <w:softHyphen/>
        <w:t>щенной бухгалтерской (финансовой) отчетности субъектами малого предпринимательства в Российской Федерации)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Злотникова Галина Константиновна к.э.н., доцент Департамента учета, анализа и аудита Фина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сового университета при Правительстве Российской Федерации г. Москва, Россия (7.3. Влияние МСФО на развитие инвестиций в малый бизнес)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Исраилов Мука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ii</w:t>
      </w:r>
      <w:r>
        <w:rPr>
          <w:smallCaps/>
          <w:color w:val="727073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  <w:r>
        <w:rPr>
          <w:color w:val="727073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Исраилович - д.э.н., проф., Кыргы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з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ко-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сси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йс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ог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Славянско</w:t>
        <w:softHyphen/>
        <w:t xml:space="preserve">го университета им. Б. Н. Ельцина, г. Бишкек Киргизская Республика (8 1 Склады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 элемент логистической системы, управление складами)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Тайгашинва Кусникамал Тортубаквна д.э.н., профессор Алматинской акаде</w:t>
        <w:softHyphen/>
        <w:t>мии экономики и статистики Алматы республика Казахстан (8.1 Склады - как элемент логистической системы, управление складами)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Ержанов Мух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 Салтаевич, д.э.н.. профессор Университет Туран (8.2 Эффек</w:t>
        <w:softHyphen/>
        <w:t>тивное управление запасами в уп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авленческом учете)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Тайгашинва Кусникамал Тортубаквна д.э.н., профессор Алматинской акаде</w:t>
        <w:softHyphen/>
        <w:t>мии экономики и статистики г. Алматы республика Казахстан (8.2 Эффективное управ</w:t>
        <w:softHyphen/>
        <w:t>ление запасами в управленческом учете)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Тайгашинва Кусникамал Тортубаквна д.э.н.. профессор Алматинской акаде</w:t>
        <w:softHyphen/>
        <w:t>мии экономики и статистики г. Алматы республика Казахстан (8.3 Аспекты управления по содержанию склада и всего складского хозяйства)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Суранаев Туратбек Джамалбекович - д.э.н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профессор Кыргызского Государ</w:t>
        <w:softHyphen/>
        <w:t>ственного университета им. Ба1асагына г Бишкек (8.3 Аспекты управления по содержа</w:t>
        <w:softHyphen/>
        <w:t>нию склада и вс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 складского хозяйства)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Тайгашинва Кусникамал Тортубаквна д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.э.н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профессор Алматинской акаде</w:t>
        <w:softHyphen/>
        <w:t>мии экономики и статистики г. Алматы, Республика Казахстан (8.4 Релевантные расхо</w:t>
        <w:softHyphen/>
        <w:t>ды в обеспечении самоокупаемости склада)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Кулова Эркина Уссналиевна. </w:t>
      </w:r>
      <w:r>
        <w:rPr>
          <w:color w:val="94939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д.э.н., профессор Кыргызского государственного университета им. Бачасагына г. Бишкек (8.4 Релевантные расходы в обеспечении само</w:t>
        <w:softHyphen/>
        <w:t>окупаемости склада)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Нуралнева Чолпон Аскаровна - д.э.н., пр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оф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Кыргызско-Российского Славян</w:t>
        <w:softHyphen/>
        <w:t>ского университета им. Б. Н. Ельцина, г Бишкек (8.4 Релевантные расходы в обеспечении самоокупаемости склада)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Тайгашинва Кусникамал Тортубаквна д.э.н., профессор Алматинской акаде</w:t>
        <w:softHyphen/>
        <w:t>мии экономики и статистики г. Алматы, Республика Казахстан (8.5 Управление и контроль в системе логистика)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Берднмурат Арман доктора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PhD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Университета «Нархоз» г.Алматы (8.5 Управление и контроль в системе логистика)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Назарова Вера Леонидовна д.э.н., профессор, зав. кафедрой «Учет, аудит и стати</w:t>
        <w:softHyphen/>
        <w:t>стика» Алматинской академии экономики и статистики г. Алматы, Республика Казахстан (8.6 Управление зат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атами в пред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риятиях логистической системы)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Ержанов Абду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ла Калиевич д.э.н., профессор Алматинской академии экономики и статистики г. Алматы, Республика Казахстан (8.6Управление затратами в предприятиях логистической системы)</w:t>
      </w: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Каожп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ll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гууава Асия Акановна к.э.н., профессор Алматинской академии эконо</w:t>
        <w:softHyphen/>
        <w:t>мики и стати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ст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ики г. Алматы, Республика Казахс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 (8.6 Управление затратами в пред</w:t>
        <w:softHyphen/>
        <w:t>приятиях уaгестичпскaй системы)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Березюк Валентина Ивановна к.э.н., доцент зав. кафедрой «Бухгалтерский учет и аудит». Карагандинского экономического университета Казпо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ебсоюза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Тайгашинва Кус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окамал Тоотубаквра д.э.н., профессор Алматинской акаде</w:t>
        <w:softHyphen/>
        <w:t>мии экономики и статистики, д.э.н., профессор Алматинской академии экономики и ста</w:t>
        <w:softHyphen/>
        <w:t>тистики Казахстан, г.Алматы (3.6 Казахстан, т.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Алматы Совершенствова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ие учета, кон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роля и 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равления производства экологически чис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ой продукции 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Ер^анов Му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хт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 Салтапвнч д.э.н., профессор. Университет «Туран»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жанов Абду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ла Калипвич д.э.н., профессор Алматинской академии экономики о 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атис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ики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Коижпргууава Асия Акановна к.э.н., профессор Алматинской академии эконо</w:t>
        <w:softHyphen/>
        <w:t>мики и статист ики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Сапарбапва Саулп Саулпбапвна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к.э.н., профессор кафедры «Уче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анализ» Евразийский Национальный университет им. Л.Н. Гумилева, г. Нур-Султан, Казахстан (3.8 Мероприятия по совершенствованию бухгалтерского учета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страитптьрой отрасли)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Туоебпкава Бажан Отпмаоатавиа - к.э.н., и.о. доцента кафпдры «Учет и анализ» Евразийский Национальный университет ом. Л.Н. Гумилева, г. Нур-Султан, Казахстан (3.8 Мероприятия по совершенствованию бухгалтерского учета в стооитпльрой отрасли)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Акимова Бобогу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 Жармухамптавра - к.э.н., и.о. доцента кафпдры «Учог и ана</w:t>
        <w:softHyphen/>
        <w:t>лиз» Евразийский Национальный университет им. Л.Н. Гумилева, г. Нур-Султан, Казах</w:t>
        <w:softHyphen/>
        <w:t>стан (3.8 Мероприятия по совершенствованию бухгалтерского учета в строи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льной от</w:t>
        <w:softHyphen/>
        <w:t>расли)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Ког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у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 Октана Юрьевна старший преподаватель, докторант специальности «Учет и аудит» Казахский Нац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ональный университет имени аль-Фараби (3.7 Информационная база уче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и управлприи человеческим капиталом)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Бподимураг Назымгуль докторант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PhD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Университет «Нархоз»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  <w:sectPr>
          <w:footnotePr>
            <w:pos w:val="pageBottom"/>
            <w:numFmt w:val="decimal"/>
            <w:numRestart w:val="continuous"/>
          </w:footnotePr>
          <w:pgSz w:w="8400" w:h="11900"/>
          <w:pgMar w:top="1014" w:left="964" w:right="985" w:bottom="1120" w:header="58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Бердни^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рат Арман докторант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PhD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Университет «Нархоз»</w:t>
      </w: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ИНФОРМАЦИЯ ОБ АВТОРАХ</w:t>
      </w:r>
      <w:bookmarkEnd w:id="12"/>
      <w:bookmarkEnd w:id="1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15"/>
          <w:szCs w:val="15"/>
        </w:rPr>
      </w:pPr>
      <w:r>
        <w:rPr>
          <w:b w:val="0"/>
          <w:bCs w:val="0"/>
          <w:smallCap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авторы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 xml:space="preserve"> Р</w:t>
      </w:r>
      <w:r>
        <w:rPr>
          <w:rFonts w:ascii="Arial" w:eastAsia="Arial" w:hAnsi="Arial" w:cs="Arial"/>
          <w:color w:val="727073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ОС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СИИ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Мезенцева Татьяна Мартемьяновна д.э.н., профессор Департамента учета, ана</w:t>
        <w:softHyphen/>
        <w:t>лиза и аудита Финансового универси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ета при Правительстве Российской Федерации г. 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Чайковская Любовь 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ександровна д.э.н.. профессор, зав. кафедрой «Бухгалтер</w:t>
        <w:softHyphen/>
        <w:t>ский учет и еклaгоaблaжееяч» РЭУ им. Г.В. Плеханова г.Москвк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Энус Шакер аспирант кафедры «Бухгклaчяткяй учет и нклагааблажчнич» РЭУ им. Г В. Плеханова г.Москвк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Злот никова Галина Конс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антиновна к.э.н., доцент Департамента учета, анализа и аудита Финансового университета при Правительстве Российской Федерации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Ситникова Валентина Анатольевна к.э.н., доцент, доцент Департамента учета, анализа и аудита Финансового университета при Правительстве Российской Федерации, г. 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Алексеева Гульнара Ильсуровна к.э н., доцент, доцент Департамен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учета, ана</w:t>
        <w:softHyphen/>
        <w:t>лиза и ауди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Финансового университета при Правит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льстве Российской Федерации,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Бурцева Ксения Юрьевна к.э.н., доцент, доцент Департамента учета, анализа и аудита Финансового университета при Правительстве Российской Федерации, г. 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Пкрктaцках Наталья Николаевна к.э.н., доцент, финансовы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 фирмы ООО «ММТИ»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ракова Наталия Геннадьевна к.э.н, доцент кафедры «Экономика и финансы общественного сектора» Российской академии народного хозяйства и государственной службы при Президенте РФ, г. 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Борисова Елена Вяк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■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тоновнк к.э.н., доцент, доцент кафедры «Международных экономических и финансо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ых отношений», Российской гатyдкнттвеннай академии интел</w:t>
        <w:softHyphen/>
        <w:t>лектуальной собственности, г.Москвк, доцент кафедры Экономики Московского эконо</w:t>
        <w:softHyphen/>
        <w:t xml:space="preserve">мического института,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г.Москвк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Новикова Наталья Евгеньевна к.э.н., доцент, доцент Департамента учета, анали</w:t>
        <w:softHyphen/>
        <w:t>за и аудита Финансового университета при Правительстве Российской Федерации, г. 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Герасимова Лариск Николаевна д.э.н., доцент, профессор кафедры Экономики и уцяквлчеях в строительстве, Национальный исследовательский Московский государ</w:t>
        <w:softHyphen/>
        <w:t>ственный строительный университет (НИУ МГСУ) г. 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Силка Дмитрий Николаевич доктор экономических наук, доцент, заведующий кафедрой Экономики и управления в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</w:t>
      </w:r>
      <w:r>
        <w:rPr>
          <w:smallCap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ои</w:t>
      </w:r>
      <w:r>
        <w:rPr>
          <w:smallCaps/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чльсгвч.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Национальный яттлчдaвкaельский Московский готудкрттвчневй строительный университет (НИУ МГСУ) г. 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Иванова Анна студентка факультета международны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экономических отношений Финансового университета при Правительстве Российской Федерации г. 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Глушко Елена В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адимировна к.э.н., доцент кафедры учета, анализа и аудита Ин- 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экономики и управления, Крымский федеральный университет имени В И Вер</w:t>
        <w:softHyphen/>
        <w:t>надского Республика Крым, г Симферополь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Нкгарова Елена В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имировна, ккнд экон. наук, доцен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кафедры учета, анализа и аудита Институтк экономики и 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рквлчбих, Крымский федеральны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университет имени В.И. Вернадского Республика Крым, 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Симферополь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Колесникова Елена Виктоновбк к.э.н., доцент кафедры учета, ана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иза и аудита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sectPr>
          <w:footnotePr>
            <w:pos w:val="pageBottom"/>
            <w:numFmt w:val="decimal"/>
            <w:numRestart w:val="continuous"/>
          </w:footnotePr>
          <w:pgSz w:w="8400" w:h="11900"/>
          <w:pgMar w:top="1094" w:left="955" w:right="1008" w:bottom="1094" w:header="666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ФГАОУ ВО «Крымский федеральный университет им. В.И. Вернадского» Инсти</w:t>
        <w:softHyphen/>
        <w:t>тут экономики и управления Рaтсих, Республика Крым, г.Симaчрaвa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ль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Рыжова Жанна Анатольевна Аспирант кафедры учета, анализа и аудита ФГАОУ ВО «Крымский федеральный университет им. В.И. Вернадского» Институт экономики и управления Россия, Республика Крым, г.Симферополь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ошина Елена Ивановна к.э.н., доцент кафедры учета, анализа и аудита Институга экономики и управления (структурное подразделение) ФГАОУ ВО «Крымский федеральный университет им. В.И. Вернадского» Республика Крым, г.Симферополь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анко Александр Васи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ьевич д.э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н., доцент кафедры учета, анализа и аудита Инс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итута экономики и управления ФГАОУ ВО «Крымский федеральный университет им. В.И. Вернадского» Республика Крым, г.Симферополь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Кулякина Елена Леонидовнаассистент кафедры учёта, анализа и аудита Институ</w:t>
        <w:softHyphen/>
        <w:t>та экономики и управления ФГАОУ ВО «Крымский федеральный университет им. В.И. Вернадского» Республика Крым, г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Симферополь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Алейникова Марина Юрьевка к.э.н., доцент доцент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Департамента учета, анализа и аудита Финансового университета при Правительстве Российской Федерации, г.Москва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Блинова Ульяна Юрьевна д.э.н., профессор, профессор Департамента 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ч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ета, ана</w:t>
        <w:softHyphen/>
        <w:t>лиза и аудита Финансового университета при Правительстве Российской Федерации г.Москва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Сорокина Елена Степановна старший преподаватель кафедры учета, анализа и аудита Крымского института экономики и управления ФГАОУ ВО «Крымский фед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раль</w:t>
        <w:softHyphen/>
        <w:t>ный университет им. В.И. Республика Крым, г.Симферополь Вернадского»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Терловая Ва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ен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ина Ивановна, к.э.н., доцент кафедры учета, анализа и аудита Институга экономики и управления, ФГАОУ ВО "Крымский федеральный университет им. В.И.Вернадского Республика Крым. г.Симферополь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Мезенцев Алексей 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ександрович к.э.н., доцент кафедры бухгалтерского учета и налогообложения экономического факультета ОУП ВО «Академия груда и социальных отношений» г.Москва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Грекова Вита Анато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ьевна к.э.н., доцент кафедры учета, анализа и аудита, Крым</w:t>
        <w:softHyphen/>
        <w:t>ский федеральный университет имени В.И. Вернадского Институт экономики и управле</w:t>
        <w:softHyphen/>
        <w:t>ния (структурное подразделение), Республика Крым, г.Симферополь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АВТОРЫ ИЗ БЕЛОРУССИИ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'линни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Елена Павловна канд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экон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наук, доцент кафедры бухгалтерского учета, шализа и аудита в торговле Белорусского государственного экономического университета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Зенькова Инга В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имировна к.э.н., доцент кафедра экономики. Полоцкого гос</w:t>
        <w:softHyphen/>
        <w:t>ударственного университета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Тиванова Анна Александровна аспирант кафедры экономики, Полоцкого госу</w:t>
        <w:softHyphen/>
        <w:t>дарственного университета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АВТОРЫ ИЗ КАЗАХСТАНА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Назарова Вера Леонидовна д.э.н., профессор, зав. Кафедрой «Учет, аудит и стати</w:t>
        <w:softHyphen/>
        <w:t>стика» Алматинской академии экономики и статистики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Березюк В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ал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ентина Ивановна к.эн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доцент зав. кафедрой «Бухгалтерский учет и аудит». Карагандинского экономического униве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ситета Казпотребсоюза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Тайгашинва Кусникамал Тортубаквна д.э.н.. профессор Алматинской акаде</w:t>
        <w:softHyphen/>
        <w:t>мии экономики и статистики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Ержанов Мух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тар Салтаевич д.э.н.. профессор, Университет «Туран»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Ержанов Аб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ла Калиевич д.э.н., профессор Алматинской академии экономики и статистики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  <w:sectPr>
          <w:footnotePr>
            <w:pos w:val="pageBottom"/>
            <w:numFmt w:val="decimal"/>
            <w:numRestart w:val="continuous"/>
          </w:footnotePr>
          <w:pgSz w:w="8400" w:h="11900"/>
          <w:pgMar w:top="1135" w:left="1023" w:right="935" w:bottom="821" w:header="707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Корженгулова Асия Акановна к.э.н.. профессор Алматинской академии эконо</w:t>
        <w:softHyphen/>
        <w:t>мики и статистики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Сапарбаева Саулп Саулебаевна </w:t>
      </w:r>
      <w:r>
        <w:rPr>
          <w:color w:val="ACABA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кэ н., ассоциированный профессор, кафедра «Учет о анализ» Евразийский Национальный университет им. Л.Н. Гумолева, г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Нур</w:t>
        <w:softHyphen/>
        <w:t>Султан, Казахстан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Турпбпкава Бажан Отпмтоатaвнa </w:t>
      </w:r>
      <w:r>
        <w:rPr>
          <w:color w:val="ACABA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к.э.н., и.о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доцента кафедры «Учет о анализ» Евразийской Национальный университет им. Л.Н. Гумолева, г. Нур-Султан, Казахстан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60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Акимова Брбог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уь Жармухамстовна - к.э.н., о.о. доцента кафедры «Учет и ана</w:t>
        <w:softHyphen/>
        <w:t>лиз» Евразийский Национальный университет ом. Л.Н. Гумилева , г. Нур-Султан. Казах</w:t>
        <w:softHyphen/>
        <w:t>стан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60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Когу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Оксана Юрьевна старший преподаватель, докторант 2 курса сl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пцоаlьрости «Учет и аудит» Казахский Национальный унивеоситпт имени аль-Фарабо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Бподрмурат Назымгуль докторант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PhD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Университет «Нархоз»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Бпрднмурат Арман докторант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PhD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Уровпрсетпr «Нархоз»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АВТОРЫ ИЗ КИРГИЗИИ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Исраилов Мукаш Исраолавоч д.э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н., профессор, зав. кафедрой Бухгалт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рского уче</w:t>
        <w:softHyphen/>
        <w:t>та, анализа о аудита Кы]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гызска-оассейекага славянского универси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тет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имени Б.Н. Ельцина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Кулова Эркина Успоауопвра д.э.н., профессор, декан Экономического факультета Киргизского национально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университета им. Ж.Баласагына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Суранасв Туратбек Джама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тбпкавич д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.э.н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профессор, проректор по адмороетиа- товра-хазийс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впнрай работе Киргизского национального унив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рситета им. Ж.Батасагыра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Нуралиева Полпон Ас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аровна д.э.н., профессор, Кыргызско-оаее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IЙекого славян</w:t>
        <w:softHyphen/>
        <w:t xml:space="preserve">ского уровпоситпта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омпно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Б Н. Ельцина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Мэ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исона Салтанат Лб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ы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caт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aоaвна к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 н. доцент Международная академия управления, права, финансов о бизнеса Кыргызская Республика, г.Бошкек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ель Сара А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^^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бековна преподаватель кафедры Бухгалтерский учет, анализ и аудит Экономического факуль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тет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Киргизского национального у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гивпрсегпта ом Ж.Батасагына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9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АВТОРЫ ИЗ ТАДЖИКИСТАНА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57" w:lineRule="auto"/>
        <w:ind w:left="0" w:right="0" w:firstLine="500"/>
        <w:jc w:val="left"/>
        <w:sectPr>
          <w:footnotePr>
            <w:pos w:val="pageBottom"/>
            <w:numFmt w:val="decimal"/>
            <w:numRestart w:val="continuous"/>
          </w:footnotePr>
          <w:pgSz w:w="8400" w:h="11900"/>
          <w:pgMar w:top="948" w:left="921" w:right="442" w:bottom="1121" w:header="52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Зок</w:t>
      </w: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орова Фараона Джумаевна. ассистент кафедры бухгалтерского учета, аспи</w:t>
        <w:softHyphen/>
        <w:t>рант Таджикского национального Университета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654810" distL="141605" distR="132715" simplePos="0" relativeHeight="125829389" behindDoc="0" locked="0" layoutInCell="1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3676015</wp:posOffset>
                </wp:positionV>
                <wp:extent cx="384175" cy="737870"/>
                <wp:wrapSquare wrapText="bothSides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4175" cy="737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анализа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 ударств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дарстве.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3.049999999999997pt;margin-top:289.44999999999999pt;width:30.25pt;height:58.100000000000001pt;z-index:-125829364;mso-wrap-distance-left:11.15pt;mso-wrap-distance-right:10.449999999999999pt;mso-wrap-distance-bottom:130.3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анализа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3 ударств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дарстве.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066800" distB="0" distL="114300" distR="114300" simplePos="0" relativeHeight="125829391" behindDoc="0" locked="0" layoutInCell="1" allowOverlap="1">
                <wp:simplePos x="0" y="0"/>
                <wp:positionH relativeFrom="page">
                  <wp:posOffset>392430</wp:posOffset>
                </wp:positionH>
                <wp:positionV relativeFrom="paragraph">
                  <wp:posOffset>4742815</wp:posOffset>
                </wp:positionV>
                <wp:extent cx="429895" cy="1325880"/>
                <wp:wrapSquare wrapText="bothSides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9895" cy="1325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 стика» /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Б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учет и а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C6A6D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ru-RU" w:eastAsia="ru-RU" w:bidi="ru-RU"/>
                              </w:rPr>
                              <w:t>МИИ ЭКО!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Е|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Е|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7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 статист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48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6C6A6D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Ki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C6A6D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ru-RU" w:eastAsia="ru-RU" w:bidi="ru-RU"/>
                              </w:rPr>
                              <w:t>МИКИ И ст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0.899999999999999pt;margin-top:373.44999999999999pt;width:33.850000000000001pt;height:104.40000000000001pt;z-index:-125829362;mso-wrap-distance-left:9.pt;mso-wrap-distance-top:84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 стика» /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учет и а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6C6A6D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ru-RU" w:eastAsia="ru-RU" w:bidi="ru-RU"/>
                        </w:rPr>
                        <w:t>МИИ ЭКО!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Е|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Е|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7" w:lineRule="auto"/>
                        <w:ind w:left="0" w:right="0" w:firstLine="0"/>
                        <w:jc w:val="both"/>
                      </w:pPr>
                      <w:r>
                        <w:rPr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 статист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480"/>
                        <w:jc w:val="both"/>
                      </w:pPr>
                      <w:r>
                        <w:rPr>
                          <w:b/>
                          <w:bCs/>
                          <w:color w:val="6C6A6D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Ki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6C6A6D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ru-RU" w:eastAsia="ru-RU" w:bidi="ru-RU"/>
                        </w:rPr>
                        <w:t>МИКИ И ст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 &lt;• </w:t>
      </w:r>
      <w:r>
        <w:rPr>
          <w:color w:val="6C6A6D"/>
          <w:spacing w:val="0"/>
          <w:w w:val="100"/>
          <w:position w:val="0"/>
          <w:shd w:val="clear" w:color="auto" w:fill="auto"/>
          <w:lang w:val="en-US" w:eastAsia="en-US" w:bidi="en-US"/>
        </w:rPr>
        <w:t>ynpai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Инет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феде|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Инет им В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та эк&lt; Вериг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502" w:lineRule="auto"/>
        <w:ind w:left="0" w:right="0" w:firstLine="0"/>
        <w:jc w:val="both"/>
      </w:pP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и ауд&gt; лита 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г.Моа </w:t>
      </w: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аудит;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ный </w:t>
      </w:r>
      <w:r>
        <w:rPr>
          <w:color w:val="6C6A6D"/>
          <w:spacing w:val="0"/>
          <w:w w:val="100"/>
          <w:position w:val="0"/>
          <w:shd w:val="clear" w:color="auto" w:fill="auto"/>
          <w:lang w:val="en-US" w:eastAsia="en-US" w:bidi="en-US"/>
        </w:rPr>
        <w:t>yi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6C6A6D"/>
          <w:spacing w:val="0"/>
          <w:w w:val="100"/>
          <w:position w:val="0"/>
          <w:shd w:val="clear" w:color="auto" w:fill="auto"/>
          <w:lang w:val="ru-RU" w:eastAsia="ru-RU" w:bidi="ru-RU"/>
        </w:rPr>
        <w:t>Инсти им. В !</w:t>
      </w:r>
    </w:p>
    <w:tbl>
      <w:tblPr>
        <w:tblOverlap w:val="never"/>
        <w:jc w:val="center"/>
        <w:tblLayout w:type="fixed"/>
      </w:tblPr>
      <w:tblGrid>
        <w:gridCol w:w="1339"/>
        <w:gridCol w:w="5582"/>
      </w:tblGrid>
      <w:tr>
        <w:trPr>
          <w:trHeight w:val="53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6C6A6D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и надо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6C6A6D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ОТНО1П(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6C6A6D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ПРОБЛЕМЫ ОБЕСПЕЧЕНИЯ УПРАВЛЕНИЯ БУХГАЛТЕРСКОЙ ИНФОРМАЦИЕЙ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6C6A6D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ский ф ния (ст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6C6A6D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Коллективная монография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0"/>
        <w:ind w:left="3900" w:right="0" w:firstLine="0"/>
        <w:jc w:val="left"/>
      </w:pPr>
      <w:bookmarkStart w:id="14" w:name="bookmark14"/>
      <w:bookmarkStart w:id="15" w:name="bookmark1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под редакцией</w:t>
      </w:r>
      <w:bookmarkEnd w:id="14"/>
      <w:bookmarkEnd w:id="15"/>
    </w:p>
    <w:p>
      <w:pPr>
        <w:pStyle w:val="Style52"/>
        <w:keepNext/>
        <w:keepLines/>
        <w:widowControl w:val="0"/>
        <w:shd w:val="clear" w:color="auto" w:fill="auto"/>
        <w:bidi w:val="0"/>
        <w:spacing w:before="0" w:after="2180"/>
        <w:ind w:left="1260" w:right="0" w:firstLine="0"/>
        <w:jc w:val="right"/>
      </w:pPr>
      <w:bookmarkStart w:id="16" w:name="bookmark16"/>
      <w:bookmarkStart w:id="17" w:name="bookmark17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д.э.н., профессора Мезенцевой Татьяны Мартемьяновны д.э.н., профессора Назаровой Веры Леонидовны</w:t>
      </w:r>
      <w:bookmarkEnd w:id="16"/>
      <w:bookmarkEnd w:id="17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Подписано в печать 24.06.2019</w:t>
        <w:br/>
        <w:t>Печать офсетная Формат 60*84 1/16</w:t>
        <w:br/>
        <w:t>Усл.п.л. 19.2. Тираж 1000 экз.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440" w:right="0" w:firstLine="40"/>
        <w:jc w:val="left"/>
      </w:pPr>
      <w:r>
        <w:rPr>
          <w:color w:val="727073"/>
          <w:spacing w:val="0"/>
          <w:w w:val="100"/>
          <w:position w:val="0"/>
          <w:shd w:val="clear" w:color="auto" w:fill="auto"/>
          <w:lang w:val="ru-RU" w:eastAsia="ru-RU" w:bidi="ru-RU"/>
        </w:rPr>
        <w:t>Отпечатано в ТОО «:Жания-Полиграф» г.Алматы. ул. Жандосова 58, оф. 114.</w:t>
      </w:r>
    </w:p>
    <w:sectPr>
      <w:footerReference w:type="default" r:id="rId23"/>
      <w:footerReference w:type="even" r:id="rId24"/>
      <w:footnotePr>
        <w:pos w:val="pageBottom"/>
        <w:numFmt w:val="decimal"/>
        <w:numRestart w:val="continuous"/>
      </w:footnotePr>
      <w:pgSz w:w="8400" w:h="11900"/>
      <w:pgMar w:top="960" w:left="704" w:right="659" w:bottom="960" w:header="532" w:footer="532" w:gutter="0"/>
      <w:pgNumType w:start="2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2636520</wp:posOffset>
              </wp:positionH>
              <wp:positionV relativeFrom="page">
                <wp:posOffset>6920230</wp:posOffset>
              </wp:positionV>
              <wp:extent cx="140335" cy="6985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335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207.59999999999999pt;margin-top:544.89999999999998pt;width:11.050000000000001pt;height:5.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2637790</wp:posOffset>
              </wp:positionH>
              <wp:positionV relativeFrom="page">
                <wp:posOffset>6962775</wp:posOffset>
              </wp:positionV>
              <wp:extent cx="149225" cy="6985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9225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207.69999999999999pt;margin-top:548.25pt;width:11.75pt;height:5.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2637790</wp:posOffset>
              </wp:positionH>
              <wp:positionV relativeFrom="page">
                <wp:posOffset>6962775</wp:posOffset>
              </wp:positionV>
              <wp:extent cx="149225" cy="6985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9225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207.69999999999999pt;margin-top:548.25pt;width:11.75pt;height:5.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4535805</wp:posOffset>
              </wp:positionH>
              <wp:positionV relativeFrom="page">
                <wp:posOffset>6384290</wp:posOffset>
              </wp:positionV>
              <wp:extent cx="140335" cy="882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33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72707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136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7.14999999999998pt;margin-top:502.69999999999999pt;width:11.050000000000001pt;height:6.9500000000000002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72707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136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1432560</wp:posOffset>
              </wp:positionH>
              <wp:positionV relativeFrom="page">
                <wp:posOffset>6631305</wp:posOffset>
              </wp:positionV>
              <wp:extent cx="3230880" cy="1003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3088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08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Москва-Алматы 2019</w:t>
                            <w:tab/>
                          </w:r>
                          <w:r>
                            <w:rPr>
                              <w:b/>
                              <w:bCs/>
                              <w:color w:val="727073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142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2.8pt;margin-top:522.14999999999998pt;width:254.40000000000001pt;height:7.9000000000000004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0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Москва-Алматы 2019</w:t>
                      <w:tab/>
                    </w:r>
                    <w:r>
                      <w:rPr>
                        <w:b/>
                        <w:bCs/>
                        <w:color w:val="727073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142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2604770</wp:posOffset>
              </wp:positionH>
              <wp:positionV relativeFrom="page">
                <wp:posOffset>6885305</wp:posOffset>
              </wp:positionV>
              <wp:extent cx="42545" cy="6413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05.09999999999999pt;margin-top:542.14999999999998pt;width:3.3500000000000001pt;height:5.0499999999999998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2604770</wp:posOffset>
              </wp:positionH>
              <wp:positionV relativeFrom="page">
                <wp:posOffset>6885305</wp:posOffset>
              </wp:positionV>
              <wp:extent cx="42545" cy="6413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05.09999999999999pt;margin-top:542.14999999999998pt;width:3.3500000000000001pt;height:5.0499999999999998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2604770</wp:posOffset>
              </wp:positionH>
              <wp:positionV relativeFrom="page">
                <wp:posOffset>6885305</wp:posOffset>
              </wp:positionV>
              <wp:extent cx="42545" cy="6413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05.09999999999999pt;margin-top:542.14999999999998pt;width:3.3500000000000001pt;height:5.0499999999999998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2604770</wp:posOffset>
              </wp:positionH>
              <wp:positionV relativeFrom="page">
                <wp:posOffset>6885305</wp:posOffset>
              </wp:positionV>
              <wp:extent cx="42545" cy="6413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05.09999999999999pt;margin-top:542.14999999999998pt;width:3.3500000000000001pt;height:5.0499999999999998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2636520</wp:posOffset>
              </wp:positionH>
              <wp:positionV relativeFrom="page">
                <wp:posOffset>6920230</wp:posOffset>
              </wp:positionV>
              <wp:extent cx="140335" cy="6985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335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207.59999999999999pt;margin-top:544.89999999999998pt;width:11.050000000000001pt;height:5.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7"/>
      <w:numFmt w:val="decimal"/>
      <w:lvlText w:val="3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4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6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7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8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6"/>
      <w:numFmt w:val="decimal"/>
      <w:lvlText w:val="3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CharStyle5">
    <w:name w:val="Основной текст (3)_"/>
    <w:basedOn w:val="DefaultParagraphFont"/>
    <w:link w:val="Style4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Другое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harStyle11">
    <w:name w:val="Основной текст (2)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Основной текст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Заголовок №3_"/>
    <w:basedOn w:val="DefaultParagraphFont"/>
    <w:link w:val="Style16"/>
    <w:rPr>
      <w:rFonts w:ascii="Times New Roman" w:eastAsia="Times New Roman" w:hAnsi="Times New Roman" w:cs="Times New Roman"/>
      <w:b/>
      <w:bCs/>
      <w:i/>
      <w:iCs/>
      <w:smallCaps w:val="0"/>
      <w:strike w:val="0"/>
      <w:color w:val="949395"/>
      <w:u w:val="none"/>
    </w:rPr>
  </w:style>
  <w:style w:type="character" w:customStyle="1" w:styleId="CharStyle21">
    <w:name w:val="Заголовок №2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Колонтитул (2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4">
    <w:name w:val="Оглавление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3">
    <w:name w:val="Заголовок №4_"/>
    <w:basedOn w:val="DefaultParagraphFont"/>
    <w:link w:val="Styl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C6A6D"/>
      <w:sz w:val="18"/>
      <w:szCs w:val="18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FFFFFF"/>
      <w:spacing w:after="120"/>
      <w:jc w:val="center"/>
      <w:outlineLvl w:val="0"/>
    </w:pPr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sz w:val="46"/>
      <w:szCs w:val="46"/>
      <w:u w:val="none"/>
    </w:rPr>
  </w:style>
  <w:style w:type="paragraph" w:customStyle="1" w:styleId="Style4">
    <w:name w:val="Основной текст (3)"/>
    <w:basedOn w:val="Normal"/>
    <w:link w:val="CharStyle5"/>
    <w:pPr>
      <w:widowControl w:val="0"/>
      <w:shd w:val="clear" w:color="auto" w:fill="FFFFFF"/>
      <w:spacing w:line="264" w:lineRule="auto"/>
      <w:ind w:left="2500"/>
    </w:pPr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Другое"/>
    <w:basedOn w:val="Normal"/>
    <w:link w:val="CharStyle7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FFFFFF"/>
      <w:spacing w:line="257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Основной текст"/>
    <w:basedOn w:val="Normal"/>
    <w:link w:val="CharStyle1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Заголовок №3"/>
    <w:basedOn w:val="Normal"/>
    <w:link w:val="CharStyle17"/>
    <w:pPr>
      <w:widowControl w:val="0"/>
      <w:shd w:val="clear" w:color="auto" w:fill="FFFFFF"/>
      <w:spacing w:line="168" w:lineRule="auto"/>
      <w:ind w:firstLine="200"/>
      <w:outlineLvl w:val="2"/>
    </w:pPr>
    <w:rPr>
      <w:rFonts w:ascii="Times New Roman" w:eastAsia="Times New Roman" w:hAnsi="Times New Roman" w:cs="Times New Roman"/>
      <w:b/>
      <w:bCs/>
      <w:i/>
      <w:iCs/>
      <w:smallCaps w:val="0"/>
      <w:strike w:val="0"/>
      <w:color w:val="949395"/>
      <w:u w:val="none"/>
    </w:rPr>
  </w:style>
  <w:style w:type="paragraph" w:customStyle="1" w:styleId="Style20">
    <w:name w:val="Заголовок №2"/>
    <w:basedOn w:val="Normal"/>
    <w:link w:val="CharStyle21"/>
    <w:pPr>
      <w:widowControl w:val="0"/>
      <w:shd w:val="clear" w:color="auto" w:fill="FFFFFF"/>
      <w:spacing w:after="220" w:line="271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3">
    <w:name w:val="Колонтитул (2)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3">
    <w:name w:val="Оглавление"/>
    <w:basedOn w:val="Normal"/>
    <w:link w:val="CharStyle34"/>
    <w:pPr>
      <w:widowControl w:val="0"/>
      <w:shd w:val="clear" w:color="auto" w:fill="FFFFFF"/>
      <w:spacing w:line="24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2">
    <w:name w:val="Заголовок №4"/>
    <w:basedOn w:val="Normal"/>
    <w:link w:val="CharStyle53"/>
    <w:pPr>
      <w:widowControl w:val="0"/>
      <w:shd w:val="clear" w:color="auto" w:fill="FFFFFF"/>
      <w:spacing w:after="200" w:line="257" w:lineRule="auto"/>
      <w:ind w:left="630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C6A6D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/Relationships>
</file>