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ayout w:type="fixed"/>
        <w:tblLook w:val="04A0"/>
      </w:tblPr>
      <w:tblGrid>
        <w:gridCol w:w="534"/>
        <w:gridCol w:w="2126"/>
        <w:gridCol w:w="1672"/>
        <w:gridCol w:w="2155"/>
        <w:gridCol w:w="3969"/>
        <w:gridCol w:w="1418"/>
        <w:gridCol w:w="1021"/>
        <w:gridCol w:w="1134"/>
        <w:gridCol w:w="992"/>
      </w:tblGrid>
      <w:tr w:rsidR="00593E35" w:rsidRPr="00F64407" w:rsidTr="00CC1149">
        <w:tc>
          <w:tcPr>
            <w:tcW w:w="534" w:type="dxa"/>
          </w:tcPr>
          <w:p w:rsidR="00593E35" w:rsidRPr="00F64407" w:rsidRDefault="00593E35" w:rsidP="001C5A40">
            <w:r w:rsidRPr="00F64407">
              <w:rPr>
                <w:lang w:val="en-US"/>
              </w:rPr>
              <w:t>№</w:t>
            </w:r>
          </w:p>
        </w:tc>
        <w:tc>
          <w:tcPr>
            <w:tcW w:w="2126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>Авторы</w:t>
            </w:r>
          </w:p>
        </w:tc>
        <w:tc>
          <w:tcPr>
            <w:tcW w:w="1672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 xml:space="preserve">Название </w:t>
            </w:r>
          </w:p>
        </w:tc>
        <w:tc>
          <w:tcPr>
            <w:tcW w:w="2155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>Специальность, дисциплина, код, семестр, количество кредитов</w:t>
            </w:r>
          </w:p>
        </w:tc>
        <w:tc>
          <w:tcPr>
            <w:tcW w:w="3969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>Краткая аннотация</w:t>
            </w:r>
          </w:p>
        </w:tc>
        <w:tc>
          <w:tcPr>
            <w:tcW w:w="1418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>Количество печатных листов</w:t>
            </w:r>
          </w:p>
        </w:tc>
        <w:tc>
          <w:tcPr>
            <w:tcW w:w="1021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>Количество студентов</w:t>
            </w:r>
          </w:p>
        </w:tc>
        <w:tc>
          <w:tcPr>
            <w:tcW w:w="1134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 xml:space="preserve">Тираж </w:t>
            </w:r>
          </w:p>
        </w:tc>
        <w:tc>
          <w:tcPr>
            <w:tcW w:w="992" w:type="dxa"/>
          </w:tcPr>
          <w:p w:rsidR="00593E35" w:rsidRPr="00F64407" w:rsidRDefault="00593E35" w:rsidP="001C5A40">
            <w:pPr>
              <w:rPr>
                <w:lang w:val="kk-KZ"/>
              </w:rPr>
            </w:pPr>
            <w:r w:rsidRPr="00F64407">
              <w:rPr>
                <w:lang w:val="kk-KZ"/>
              </w:rPr>
              <w:t>квартал</w:t>
            </w:r>
          </w:p>
        </w:tc>
      </w:tr>
      <w:tr w:rsidR="00593E35" w:rsidRPr="00F64407" w:rsidTr="00CC1149">
        <w:tc>
          <w:tcPr>
            <w:tcW w:w="534" w:type="dxa"/>
          </w:tcPr>
          <w:p w:rsidR="00593E35" w:rsidRPr="00F64407" w:rsidRDefault="00593E35" w:rsidP="001C5A40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C1149" w:rsidRDefault="00E45A1C" w:rsidP="001C5A40">
            <w:pPr>
              <w:rPr>
                <w:lang w:val="kk-KZ"/>
              </w:rPr>
            </w:pPr>
            <w:r>
              <w:rPr>
                <w:lang w:val="kk-KZ"/>
              </w:rPr>
              <w:t xml:space="preserve">Сейдахметова Г.Е., </w:t>
            </w:r>
          </w:p>
          <w:p w:rsidR="00AB32E6" w:rsidRPr="00F64407" w:rsidRDefault="00E45A1C" w:rsidP="001C5A40">
            <w:pPr>
              <w:rPr>
                <w:lang w:val="kk-KZ"/>
              </w:rPr>
            </w:pPr>
            <w:r>
              <w:rPr>
                <w:lang w:val="kk-KZ"/>
              </w:rPr>
              <w:t>Заманова С.К., Мустафина Б.М.</w:t>
            </w:r>
          </w:p>
        </w:tc>
        <w:tc>
          <w:tcPr>
            <w:tcW w:w="1672" w:type="dxa"/>
          </w:tcPr>
          <w:p w:rsidR="00593E35" w:rsidRPr="00F64407" w:rsidRDefault="00E45A1C" w:rsidP="001C5A40">
            <w:pPr>
              <w:rPr>
                <w:lang w:val="kk-KZ"/>
              </w:rPr>
            </w:pPr>
            <w:r>
              <w:rPr>
                <w:lang w:val="kk-KZ"/>
              </w:rPr>
              <w:t>Системное администрирование ОС</w:t>
            </w:r>
          </w:p>
        </w:tc>
        <w:tc>
          <w:tcPr>
            <w:tcW w:w="2155" w:type="dxa"/>
          </w:tcPr>
          <w:p w:rsidR="00593E35" w:rsidRPr="00AB32E6" w:rsidRDefault="00AB32E6" w:rsidP="00AB32E6">
            <w:r>
              <w:t>Математическое и компьютерное моделирование</w:t>
            </w:r>
          </w:p>
        </w:tc>
        <w:tc>
          <w:tcPr>
            <w:tcW w:w="3969" w:type="dxa"/>
          </w:tcPr>
          <w:p w:rsidR="00CC1149" w:rsidRDefault="00E45A1C" w:rsidP="00CC1149">
            <w:pPr>
              <w:ind w:left="-108"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у</w:t>
            </w:r>
            <w:r w:rsidRPr="00AE6B7C">
              <w:rPr>
                <w:color w:val="000000"/>
                <w:sz w:val="20"/>
                <w:szCs w:val="20"/>
              </w:rPr>
              <w:t>чебно</w:t>
            </w:r>
            <w:r w:rsidR="00CC114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м</w:t>
            </w:r>
            <w:r w:rsidR="00CC1149">
              <w:rPr>
                <w:color w:val="000000"/>
                <w:sz w:val="20"/>
                <w:szCs w:val="20"/>
              </w:rPr>
              <w:t>етодическом</w:t>
            </w:r>
            <w:r w:rsidRPr="00AE6B7C">
              <w:rPr>
                <w:color w:val="000000"/>
                <w:sz w:val="20"/>
                <w:szCs w:val="20"/>
              </w:rPr>
              <w:t xml:space="preserve"> пособи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E6B7C">
              <w:rPr>
                <w:color w:val="000000"/>
                <w:sz w:val="20"/>
                <w:szCs w:val="20"/>
              </w:rPr>
              <w:t xml:space="preserve"> рассм</w:t>
            </w:r>
            <w:r w:rsidR="00CC1149">
              <w:rPr>
                <w:color w:val="000000"/>
                <w:sz w:val="20"/>
                <w:szCs w:val="20"/>
              </w:rPr>
              <w:t>о</w:t>
            </w:r>
            <w:r w:rsidRPr="00AE6B7C">
              <w:rPr>
                <w:color w:val="000000"/>
                <w:sz w:val="20"/>
                <w:szCs w:val="20"/>
              </w:rPr>
              <w:t>тр</w:t>
            </w:r>
            <w:r w:rsidR="00CC1149">
              <w:rPr>
                <w:color w:val="000000"/>
                <w:sz w:val="20"/>
                <w:szCs w:val="20"/>
              </w:rPr>
              <w:t xml:space="preserve">ены вопросы настройки, администрирования операционных систем семейства </w:t>
            </w:r>
            <w:r w:rsidR="00CC1149">
              <w:rPr>
                <w:color w:val="000000"/>
                <w:sz w:val="20"/>
                <w:szCs w:val="20"/>
                <w:lang w:val="en-US"/>
              </w:rPr>
              <w:t>UNIX</w:t>
            </w:r>
            <w:r w:rsidR="00CC1149" w:rsidRPr="00CC1149">
              <w:rPr>
                <w:color w:val="000000"/>
                <w:sz w:val="20"/>
                <w:szCs w:val="20"/>
              </w:rPr>
              <w:t xml:space="preserve"> / </w:t>
            </w:r>
            <w:r w:rsidR="00CC1149">
              <w:rPr>
                <w:color w:val="000000"/>
                <w:sz w:val="20"/>
                <w:szCs w:val="20"/>
                <w:lang w:val="en-US"/>
              </w:rPr>
              <w:t>Linux</w:t>
            </w:r>
            <w:r w:rsidR="00CC1149" w:rsidRPr="00CC1149">
              <w:rPr>
                <w:color w:val="000000"/>
                <w:sz w:val="20"/>
                <w:szCs w:val="20"/>
              </w:rPr>
              <w:t xml:space="preserve">, </w:t>
            </w:r>
            <w:r w:rsidR="00CC1149">
              <w:rPr>
                <w:color w:val="000000"/>
                <w:sz w:val="20"/>
                <w:szCs w:val="20"/>
              </w:rPr>
              <w:t xml:space="preserve">работа с основными компонентами операционных систем, такими как подсистема управления файлами и </w:t>
            </w:r>
            <w:r w:rsidR="00CC1149" w:rsidRPr="00AE6B7C">
              <w:rPr>
                <w:color w:val="000000"/>
                <w:sz w:val="20"/>
                <w:szCs w:val="20"/>
              </w:rPr>
              <w:t>ввод</w:t>
            </w:r>
            <w:r w:rsidR="00CC1149">
              <w:rPr>
                <w:color w:val="000000"/>
                <w:sz w:val="20"/>
                <w:szCs w:val="20"/>
              </w:rPr>
              <w:t>а/</w:t>
            </w:r>
            <w:r w:rsidR="00CC1149" w:rsidRPr="00AE6B7C">
              <w:rPr>
                <w:color w:val="000000"/>
                <w:sz w:val="20"/>
                <w:szCs w:val="20"/>
              </w:rPr>
              <w:t>вывод</w:t>
            </w:r>
            <w:r w:rsidR="00CC1149">
              <w:rPr>
                <w:color w:val="000000"/>
                <w:sz w:val="20"/>
                <w:szCs w:val="20"/>
              </w:rPr>
              <w:t>а;</w:t>
            </w:r>
            <w:r w:rsidR="00CC1149" w:rsidRPr="00AE6B7C">
              <w:rPr>
                <w:color w:val="000000"/>
                <w:sz w:val="20"/>
                <w:szCs w:val="20"/>
              </w:rPr>
              <w:t xml:space="preserve"> управление процессами</w:t>
            </w:r>
            <w:r w:rsidR="00CC1149">
              <w:rPr>
                <w:color w:val="000000"/>
                <w:sz w:val="20"/>
                <w:szCs w:val="20"/>
              </w:rPr>
              <w:t xml:space="preserve"> и </w:t>
            </w:r>
            <w:r w:rsidR="00CC1149" w:rsidRPr="00AE6B7C">
              <w:rPr>
                <w:color w:val="000000"/>
                <w:sz w:val="20"/>
                <w:szCs w:val="20"/>
              </w:rPr>
              <w:t>памятью</w:t>
            </w:r>
            <w:r w:rsidR="00CC1149">
              <w:rPr>
                <w:color w:val="000000"/>
                <w:sz w:val="20"/>
                <w:szCs w:val="20"/>
              </w:rPr>
              <w:t xml:space="preserve">, </w:t>
            </w:r>
            <w:r w:rsidR="00794094">
              <w:rPr>
                <w:color w:val="000000"/>
                <w:sz w:val="20"/>
                <w:szCs w:val="20"/>
              </w:rPr>
              <w:t xml:space="preserve">виды микропроцессорного взаимодействия, </w:t>
            </w:r>
            <w:r w:rsidR="00794094" w:rsidRPr="00AE6B7C">
              <w:rPr>
                <w:color w:val="000000"/>
                <w:sz w:val="20"/>
                <w:szCs w:val="20"/>
              </w:rPr>
              <w:t>сетевая подсистема</w:t>
            </w:r>
            <w:r w:rsidR="00794094">
              <w:rPr>
                <w:color w:val="000000"/>
                <w:sz w:val="20"/>
                <w:szCs w:val="20"/>
              </w:rPr>
              <w:t xml:space="preserve">, управление безопасностью, приводится обзор наиболее распространенных утилит, </w:t>
            </w:r>
            <w:r w:rsidR="00794094" w:rsidRPr="00AE6B7C">
              <w:rPr>
                <w:color w:val="000000"/>
                <w:sz w:val="20"/>
                <w:szCs w:val="20"/>
              </w:rPr>
              <w:t>дается</w:t>
            </w:r>
            <w:r w:rsidR="00794094">
              <w:rPr>
                <w:color w:val="000000"/>
                <w:sz w:val="20"/>
                <w:szCs w:val="20"/>
              </w:rPr>
              <w:t xml:space="preserve"> представление о создании </w:t>
            </w:r>
            <w:r w:rsidR="00794094" w:rsidRPr="00AE6B7C">
              <w:rPr>
                <w:color w:val="000000"/>
                <w:sz w:val="20"/>
                <w:szCs w:val="20"/>
              </w:rPr>
              <w:t>сценариев</w:t>
            </w:r>
            <w:r w:rsidR="00794094">
              <w:rPr>
                <w:color w:val="000000"/>
                <w:sz w:val="20"/>
                <w:szCs w:val="20"/>
              </w:rPr>
              <w:t xml:space="preserve"> </w:t>
            </w:r>
            <w:r w:rsidR="00794094">
              <w:rPr>
                <w:lang w:val="kk-KZ"/>
              </w:rPr>
              <w:t xml:space="preserve">администрирования </w:t>
            </w:r>
            <w:r w:rsidR="00794094">
              <w:rPr>
                <w:color w:val="000000"/>
                <w:sz w:val="20"/>
                <w:szCs w:val="20"/>
                <w:lang w:val="en-US"/>
              </w:rPr>
              <w:t>Linux</w:t>
            </w:r>
            <w:r w:rsidR="00794094">
              <w:rPr>
                <w:color w:val="000000"/>
                <w:sz w:val="20"/>
                <w:szCs w:val="20"/>
              </w:rPr>
              <w:t xml:space="preserve"> - систем.</w:t>
            </w:r>
          </w:p>
          <w:p w:rsidR="00593E35" w:rsidRPr="00E45A1C" w:rsidRDefault="00794094" w:rsidP="00794094">
            <w:pPr>
              <w:ind w:left="-108"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AE6B7C">
              <w:rPr>
                <w:color w:val="000000"/>
                <w:sz w:val="20"/>
                <w:szCs w:val="20"/>
              </w:rPr>
              <w:t>чебно</w:t>
            </w:r>
            <w:r>
              <w:rPr>
                <w:color w:val="000000"/>
                <w:sz w:val="20"/>
                <w:szCs w:val="20"/>
              </w:rPr>
              <w:t>-методическое</w:t>
            </w:r>
            <w:r w:rsidRPr="00AE6B7C">
              <w:rPr>
                <w:color w:val="000000"/>
                <w:sz w:val="20"/>
                <w:szCs w:val="20"/>
              </w:rPr>
              <w:t xml:space="preserve"> пособи</w:t>
            </w:r>
            <w:r>
              <w:rPr>
                <w:color w:val="000000"/>
                <w:sz w:val="20"/>
                <w:szCs w:val="20"/>
              </w:rPr>
              <w:t xml:space="preserve">е рекомендовано студентам, магистрантам вузов, изучающим курс </w:t>
            </w:r>
            <w:r>
              <w:rPr>
                <w:lang w:val="kk-KZ"/>
              </w:rPr>
              <w:t xml:space="preserve">системного </w:t>
            </w:r>
            <w:r>
              <w:rPr>
                <w:color w:val="000000"/>
                <w:sz w:val="20"/>
                <w:szCs w:val="20"/>
              </w:rPr>
              <w:t>администрирования операционных систем.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93E35" w:rsidRPr="00E45A1C" w:rsidRDefault="00E45A1C" w:rsidP="001C5A40">
            <w:r>
              <w:t>8</w:t>
            </w:r>
          </w:p>
        </w:tc>
        <w:tc>
          <w:tcPr>
            <w:tcW w:w="1021" w:type="dxa"/>
          </w:tcPr>
          <w:p w:rsidR="00593E35" w:rsidRPr="00CC1149" w:rsidRDefault="00AB32E6" w:rsidP="001C5A40">
            <w:r w:rsidRPr="00CC1149">
              <w:t>120</w:t>
            </w:r>
          </w:p>
        </w:tc>
        <w:tc>
          <w:tcPr>
            <w:tcW w:w="1134" w:type="dxa"/>
          </w:tcPr>
          <w:p w:rsidR="00593E35" w:rsidRPr="00CC1149" w:rsidRDefault="00AB32E6" w:rsidP="001C5A40">
            <w:r w:rsidRPr="00CC1149">
              <w:t>100</w:t>
            </w:r>
          </w:p>
        </w:tc>
        <w:tc>
          <w:tcPr>
            <w:tcW w:w="992" w:type="dxa"/>
          </w:tcPr>
          <w:p w:rsidR="00593E35" w:rsidRPr="00CC1149" w:rsidRDefault="00AB32E6" w:rsidP="001C5A40">
            <w:r w:rsidRPr="00CC1149">
              <w:t>3</w:t>
            </w:r>
          </w:p>
        </w:tc>
      </w:tr>
    </w:tbl>
    <w:p w:rsidR="003C2562" w:rsidRDefault="003C2562"/>
    <w:sectPr w:rsidR="003C2562" w:rsidSect="00593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5620A"/>
    <w:rsid w:val="003C2562"/>
    <w:rsid w:val="00593E35"/>
    <w:rsid w:val="00794094"/>
    <w:rsid w:val="008B6886"/>
    <w:rsid w:val="00955968"/>
    <w:rsid w:val="00A5620A"/>
    <w:rsid w:val="00AB32E6"/>
    <w:rsid w:val="00CC1149"/>
    <w:rsid w:val="00E156D6"/>
    <w:rsid w:val="00E45A1C"/>
    <w:rsid w:val="00EB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Admin</cp:lastModifiedBy>
  <cp:revision>3</cp:revision>
  <dcterms:created xsi:type="dcterms:W3CDTF">2019-04-19T04:40:00Z</dcterms:created>
  <dcterms:modified xsi:type="dcterms:W3CDTF">2020-06-25T12:58:00Z</dcterms:modified>
</cp:coreProperties>
</file>