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B4" w:rsidRPr="00000AB1" w:rsidRDefault="00000AB1" w:rsidP="00AD6B25">
      <w:pPr>
        <w:spacing w:after="0" w:line="240" w:lineRule="auto"/>
        <w:ind w:left="-426"/>
        <w:contextualSpacing/>
        <w:jc w:val="both"/>
        <w:rPr>
          <w:rFonts w:ascii="Times New Roman" w:hAnsi="Times New Roman" w:cs="Times New Roman"/>
          <w:b/>
          <w:sz w:val="28"/>
          <w:szCs w:val="28"/>
          <w:lang w:val="en-US"/>
        </w:rPr>
      </w:pPr>
      <w:r>
        <w:rPr>
          <w:rFonts w:ascii="Times New Roman" w:hAnsi="Times New Roman" w:cs="Times New Roman"/>
          <w:b/>
          <w:sz w:val="28"/>
          <w:szCs w:val="28"/>
          <w:lang w:val="kk-KZ"/>
        </w:rPr>
        <w:fldChar w:fldCharType="begin"/>
      </w:r>
      <w:r>
        <w:rPr>
          <w:rFonts w:ascii="Times New Roman" w:hAnsi="Times New Roman" w:cs="Times New Roman"/>
          <w:b/>
          <w:sz w:val="28"/>
          <w:szCs w:val="28"/>
          <w:lang w:val="kk-KZ"/>
        </w:rPr>
        <w:instrText xml:space="preserve"> HYPERLINK "</w:instrText>
      </w:r>
      <w:r w:rsidRPr="00000AB1">
        <w:rPr>
          <w:rFonts w:ascii="Times New Roman" w:hAnsi="Times New Roman" w:cs="Times New Roman"/>
          <w:b/>
          <w:sz w:val="28"/>
          <w:szCs w:val="28"/>
          <w:lang w:val="kk-KZ"/>
        </w:rPr>
        <w:instrText>http://edu.e-history.kz/ru/publications/view/1373</w:instrText>
      </w:r>
      <w:r>
        <w:rPr>
          <w:rFonts w:ascii="Times New Roman" w:hAnsi="Times New Roman" w:cs="Times New Roman"/>
          <w:b/>
          <w:sz w:val="28"/>
          <w:szCs w:val="28"/>
          <w:lang w:val="kk-KZ"/>
        </w:rPr>
        <w:instrText xml:space="preserve">" </w:instrText>
      </w:r>
      <w:r>
        <w:rPr>
          <w:rFonts w:ascii="Times New Roman" w:hAnsi="Times New Roman" w:cs="Times New Roman"/>
          <w:b/>
          <w:sz w:val="28"/>
          <w:szCs w:val="28"/>
          <w:lang w:val="kk-KZ"/>
        </w:rPr>
        <w:fldChar w:fldCharType="separate"/>
      </w:r>
      <w:r w:rsidRPr="00917257">
        <w:rPr>
          <w:rStyle w:val="a6"/>
          <w:rFonts w:ascii="Times New Roman" w:hAnsi="Times New Roman" w:cs="Times New Roman"/>
          <w:b/>
          <w:sz w:val="28"/>
          <w:szCs w:val="28"/>
          <w:lang w:val="kk-KZ"/>
        </w:rPr>
        <w:t>http://edu.e-history.kz/ru/publications/view/1373</w:t>
      </w:r>
      <w:r>
        <w:rPr>
          <w:rFonts w:ascii="Times New Roman" w:hAnsi="Times New Roman" w:cs="Times New Roman"/>
          <w:b/>
          <w:sz w:val="28"/>
          <w:szCs w:val="28"/>
          <w:lang w:val="kk-KZ"/>
        </w:rPr>
        <w:fldChar w:fldCharType="end"/>
      </w:r>
      <w:r>
        <w:rPr>
          <w:rFonts w:ascii="Times New Roman" w:hAnsi="Times New Roman" w:cs="Times New Roman"/>
          <w:b/>
          <w:sz w:val="28"/>
          <w:szCs w:val="28"/>
          <w:lang w:val="en-US"/>
        </w:rPr>
        <w:t xml:space="preserve"> </w:t>
      </w:r>
      <w:bookmarkStart w:id="0" w:name="_GoBack"/>
      <w:bookmarkEnd w:id="0"/>
    </w:p>
    <w:p w:rsidR="00AD6B25" w:rsidRDefault="00AD6B25" w:rsidP="00AD6B25">
      <w:pPr>
        <w:spacing w:after="0" w:line="240" w:lineRule="auto"/>
        <w:ind w:left="-426"/>
        <w:contextualSpacing/>
        <w:jc w:val="both"/>
        <w:rPr>
          <w:rFonts w:ascii="Times New Roman" w:hAnsi="Times New Roman" w:cs="Times New Roman"/>
          <w:b/>
          <w:sz w:val="28"/>
          <w:szCs w:val="28"/>
          <w:lang w:val="kk-KZ"/>
        </w:rPr>
      </w:pPr>
    </w:p>
    <w:p w:rsidR="00AD6B25" w:rsidRDefault="00AD6B25" w:rsidP="00AD6B25">
      <w:pPr>
        <w:spacing w:after="0" w:line="240" w:lineRule="auto"/>
        <w:ind w:left="-426"/>
        <w:contextualSpacing/>
        <w:jc w:val="both"/>
        <w:rPr>
          <w:rFonts w:ascii="Times New Roman" w:hAnsi="Times New Roman" w:cs="Times New Roman"/>
          <w:b/>
          <w:sz w:val="28"/>
          <w:szCs w:val="28"/>
          <w:lang w:val="kk-KZ"/>
        </w:rPr>
      </w:pPr>
    </w:p>
    <w:p w:rsidR="00AD6B25" w:rsidRDefault="00AD6B25" w:rsidP="00AD6B25">
      <w:pPr>
        <w:spacing w:after="0" w:line="240" w:lineRule="auto"/>
        <w:ind w:left="-426"/>
        <w:contextualSpacing/>
        <w:jc w:val="both"/>
        <w:rPr>
          <w:rFonts w:ascii="Times New Roman" w:hAnsi="Times New Roman" w:cs="Times New Roman"/>
          <w:b/>
          <w:sz w:val="28"/>
          <w:szCs w:val="28"/>
          <w:lang w:val="kk-KZ"/>
        </w:rPr>
      </w:pPr>
    </w:p>
    <w:p w:rsidR="00791F69" w:rsidRPr="001427B6" w:rsidRDefault="007C120E" w:rsidP="00AD6B25">
      <w:pPr>
        <w:spacing w:after="0" w:line="240" w:lineRule="auto"/>
        <w:ind w:left="-426"/>
        <w:contextualSpacing/>
        <w:jc w:val="both"/>
        <w:rPr>
          <w:rFonts w:ascii="Times New Roman" w:hAnsi="Times New Roman" w:cs="Times New Roman"/>
          <w:b/>
          <w:sz w:val="28"/>
          <w:szCs w:val="28"/>
          <w:lang w:val="kk-KZ"/>
        </w:rPr>
      </w:pPr>
      <w:r w:rsidRPr="001427B6">
        <w:rPr>
          <w:rFonts w:ascii="Times New Roman" w:hAnsi="Times New Roman" w:cs="Times New Roman"/>
          <w:b/>
          <w:sz w:val="28"/>
          <w:szCs w:val="28"/>
          <w:lang w:val="kk-KZ"/>
        </w:rPr>
        <w:t>МРНТИ</w:t>
      </w:r>
      <w:r w:rsidR="00791F69" w:rsidRPr="001427B6">
        <w:rPr>
          <w:rFonts w:ascii="Times New Roman" w:hAnsi="Times New Roman" w:cs="Times New Roman"/>
          <w:b/>
          <w:sz w:val="28"/>
          <w:szCs w:val="28"/>
          <w:lang w:val="kk-KZ"/>
        </w:rPr>
        <w:t xml:space="preserve"> 03.09.31</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Абдукадыров Нуржигит Момынбекович</w:t>
      </w:r>
      <w:r w:rsidRPr="001427B6">
        <w:rPr>
          <w:rFonts w:ascii="Times New Roman" w:hAnsi="Times New Roman" w:cs="Times New Roman"/>
          <w:sz w:val="28"/>
          <w:szCs w:val="28"/>
          <w:vertAlign w:val="superscript"/>
          <w:lang w:val="kk-KZ"/>
        </w:rPr>
        <w:t>1</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Ph.D. әл-Фараби атындағы Қазақ Ұлттық Университеті</w:t>
      </w:r>
    </w:p>
    <w:p w:rsidR="00583772" w:rsidRPr="001427B6" w:rsidRDefault="00583772" w:rsidP="00AD6B25">
      <w:pPr>
        <w:shd w:val="clear" w:color="auto" w:fill="FFFFFF"/>
        <w:tabs>
          <w:tab w:val="num" w:pos="993"/>
        </w:tabs>
        <w:spacing w:after="0" w:line="240" w:lineRule="auto"/>
        <w:ind w:left="-426"/>
        <w:jc w:val="center"/>
        <w:textAlignment w:val="baseline"/>
        <w:rPr>
          <w:rFonts w:ascii="Times New Roman" w:eastAsia="Times New Roman" w:hAnsi="Times New Roman"/>
          <w:sz w:val="28"/>
          <w:szCs w:val="28"/>
          <w:lang w:val="kk-KZ" w:eastAsia="ru-RU"/>
        </w:rPr>
      </w:pPr>
      <w:proofErr w:type="spellStart"/>
      <w:r w:rsidRPr="001427B6">
        <w:rPr>
          <w:rFonts w:ascii="Times New Roman" w:eastAsia="Times New Roman" w:hAnsi="Times New Roman"/>
          <w:sz w:val="28"/>
          <w:szCs w:val="28"/>
          <w:lang w:val="kk-KZ" w:eastAsia="ru-RU"/>
        </w:rPr>
        <w:t>E-mail</w:t>
      </w:r>
      <w:proofErr w:type="spellEnd"/>
      <w:r w:rsidRPr="001427B6">
        <w:rPr>
          <w:rFonts w:ascii="Times New Roman" w:eastAsia="Times New Roman" w:hAnsi="Times New Roman"/>
          <w:sz w:val="28"/>
          <w:szCs w:val="28"/>
          <w:lang w:val="kk-KZ" w:eastAsia="ru-RU"/>
        </w:rPr>
        <w:t xml:space="preserve">: </w:t>
      </w:r>
      <w:hyperlink r:id="rId8" w:history="1">
        <w:r w:rsidRPr="001427B6">
          <w:rPr>
            <w:rStyle w:val="a6"/>
            <w:rFonts w:ascii="Times New Roman" w:eastAsia="Times New Roman" w:hAnsi="Times New Roman"/>
            <w:sz w:val="28"/>
            <w:szCs w:val="28"/>
            <w:lang w:val="de-DE" w:eastAsia="ru-RU"/>
          </w:rPr>
          <w:t>nurjigit.85.kanuni</w:t>
        </w:r>
        <w:proofErr w:type="spellStart"/>
        <w:r w:rsidRPr="001427B6">
          <w:rPr>
            <w:rStyle w:val="a6"/>
            <w:rFonts w:ascii="Times New Roman" w:eastAsia="Times New Roman" w:hAnsi="Times New Roman"/>
            <w:sz w:val="28"/>
            <w:szCs w:val="28"/>
            <w:lang w:val="kk-KZ" w:eastAsia="ru-RU"/>
          </w:rPr>
          <w:t>@gmail</w:t>
        </w:r>
        <w:proofErr w:type="spellEnd"/>
        <w:r w:rsidRPr="001427B6">
          <w:rPr>
            <w:rStyle w:val="a6"/>
            <w:rFonts w:ascii="Times New Roman" w:eastAsia="Times New Roman" w:hAnsi="Times New Roman"/>
            <w:sz w:val="28"/>
            <w:szCs w:val="28"/>
            <w:lang w:val="kk-KZ" w:eastAsia="ru-RU"/>
          </w:rPr>
          <w:t>.</w:t>
        </w:r>
        <w:proofErr w:type="spellStart"/>
        <w:r w:rsidRPr="001427B6">
          <w:rPr>
            <w:rStyle w:val="a6"/>
            <w:rFonts w:ascii="Times New Roman" w:eastAsia="Times New Roman" w:hAnsi="Times New Roman"/>
            <w:sz w:val="28"/>
            <w:szCs w:val="28"/>
            <w:lang w:val="kk-KZ" w:eastAsia="ru-RU"/>
          </w:rPr>
          <w:t>com</w:t>
        </w:r>
        <w:proofErr w:type="spellEnd"/>
      </w:hyperlink>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Нұсқабай Перизат Пернебекқызы</w:t>
      </w:r>
      <w:r w:rsidRPr="001427B6">
        <w:rPr>
          <w:rFonts w:ascii="Times New Roman" w:hAnsi="Times New Roman" w:cs="Times New Roman"/>
          <w:sz w:val="28"/>
          <w:szCs w:val="28"/>
          <w:vertAlign w:val="superscript"/>
          <w:lang w:val="kk-KZ"/>
        </w:rPr>
        <w:t>2</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Ph.D. әл-Фараби атындағы Қазақ Ұлттық Университеті</w:t>
      </w:r>
    </w:p>
    <w:p w:rsidR="00583772" w:rsidRPr="001427B6" w:rsidRDefault="00583772" w:rsidP="00AD6B25">
      <w:pPr>
        <w:shd w:val="clear" w:color="auto" w:fill="FFFFFF"/>
        <w:tabs>
          <w:tab w:val="num" w:pos="993"/>
        </w:tabs>
        <w:spacing w:after="0" w:line="240" w:lineRule="auto"/>
        <w:ind w:left="-426"/>
        <w:jc w:val="center"/>
        <w:textAlignment w:val="baseline"/>
        <w:rPr>
          <w:rFonts w:ascii="Times New Roman" w:eastAsia="Times New Roman" w:hAnsi="Times New Roman"/>
          <w:sz w:val="28"/>
          <w:szCs w:val="28"/>
          <w:lang w:val="kk-KZ" w:eastAsia="ru-RU"/>
        </w:rPr>
      </w:pPr>
      <w:proofErr w:type="spellStart"/>
      <w:r w:rsidRPr="001427B6">
        <w:rPr>
          <w:rFonts w:ascii="Times New Roman" w:eastAsia="Times New Roman" w:hAnsi="Times New Roman"/>
          <w:sz w:val="28"/>
          <w:szCs w:val="28"/>
          <w:lang w:val="kk-KZ" w:eastAsia="ru-RU"/>
        </w:rPr>
        <w:t>E-mail</w:t>
      </w:r>
      <w:proofErr w:type="spellEnd"/>
      <w:r w:rsidRPr="001427B6">
        <w:rPr>
          <w:rFonts w:ascii="Times New Roman" w:eastAsia="Times New Roman" w:hAnsi="Times New Roman"/>
          <w:sz w:val="28"/>
          <w:szCs w:val="28"/>
          <w:lang w:val="kk-KZ" w:eastAsia="ru-RU"/>
        </w:rPr>
        <w:t xml:space="preserve">: </w:t>
      </w:r>
      <w:hyperlink r:id="rId9" w:history="1">
        <w:r w:rsidRPr="001427B6">
          <w:rPr>
            <w:rStyle w:val="a6"/>
            <w:rFonts w:ascii="Times New Roman" w:eastAsia="Times New Roman" w:hAnsi="Times New Roman"/>
            <w:sz w:val="28"/>
            <w:szCs w:val="28"/>
            <w:lang w:val="de-DE" w:eastAsia="ru-RU"/>
          </w:rPr>
          <w:t>perizat.nuskabai@mail.ru</w:t>
        </w:r>
      </w:hyperlink>
      <w:r w:rsidRPr="001427B6">
        <w:rPr>
          <w:rFonts w:ascii="Times New Roman" w:eastAsia="Times New Roman" w:hAnsi="Times New Roman"/>
          <w:sz w:val="28"/>
          <w:szCs w:val="28"/>
          <w:lang w:val="kk-KZ" w:eastAsia="ru-RU"/>
        </w:rPr>
        <w:t xml:space="preserve"> </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Сабанчиева Жансая Мергенбаевна</w:t>
      </w:r>
      <w:r w:rsidRPr="001427B6">
        <w:rPr>
          <w:rFonts w:ascii="Times New Roman" w:hAnsi="Times New Roman" w:cs="Times New Roman"/>
          <w:sz w:val="28"/>
          <w:szCs w:val="28"/>
          <w:vertAlign w:val="superscript"/>
          <w:lang w:val="kk-KZ"/>
        </w:rPr>
        <w:t>3</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әл-Фараби атындағы Қазақ Ұлттық Университетінің магистранты</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E-mail</w:t>
      </w:r>
      <w:proofErr w:type="spellEnd"/>
      <w:r w:rsidRPr="001427B6">
        <w:rPr>
          <w:rFonts w:ascii="Times New Roman" w:hAnsi="Times New Roman" w:cs="Times New Roman"/>
          <w:sz w:val="28"/>
          <w:szCs w:val="28"/>
          <w:lang w:val="kk-KZ"/>
        </w:rPr>
        <w:t xml:space="preserve">: </w:t>
      </w:r>
      <w:hyperlink r:id="rId10" w:history="1">
        <w:r w:rsidRPr="001427B6">
          <w:rPr>
            <w:rStyle w:val="a6"/>
            <w:rFonts w:ascii="Times New Roman" w:hAnsi="Times New Roman" w:cs="Times New Roman"/>
            <w:sz w:val="28"/>
            <w:szCs w:val="28"/>
            <w:lang w:val="kk-KZ"/>
          </w:rPr>
          <w:t>Sabanchiyeva_zhansaya@mal.ru</w:t>
        </w:r>
      </w:hyperlink>
      <w:r w:rsidRPr="001427B6">
        <w:rPr>
          <w:rFonts w:ascii="Times New Roman" w:hAnsi="Times New Roman" w:cs="Times New Roman"/>
          <w:sz w:val="28"/>
          <w:szCs w:val="28"/>
          <w:lang w:val="kk-KZ"/>
        </w:rPr>
        <w:t xml:space="preserve"> </w:t>
      </w:r>
    </w:p>
    <w:p w:rsidR="00583772" w:rsidRPr="001427B6" w:rsidRDefault="00583772" w:rsidP="00AD6B25">
      <w:pPr>
        <w:spacing w:after="0" w:line="240" w:lineRule="auto"/>
        <w:ind w:left="-426" w:firstLine="709"/>
        <w:contextualSpacing/>
        <w:jc w:val="both"/>
        <w:rPr>
          <w:rFonts w:ascii="Times New Roman" w:hAnsi="Times New Roman" w:cs="Times New Roman"/>
          <w:sz w:val="28"/>
          <w:szCs w:val="28"/>
          <w:lang w:val="kk-KZ"/>
        </w:rPr>
      </w:pPr>
    </w:p>
    <w:p w:rsidR="00114C62" w:rsidRPr="001427B6" w:rsidRDefault="00CA1A86" w:rsidP="00AD6B25">
      <w:pPr>
        <w:spacing w:after="0" w:line="240" w:lineRule="auto"/>
        <w:ind w:left="-426"/>
        <w:contextualSpacing/>
        <w:jc w:val="center"/>
        <w:rPr>
          <w:rFonts w:ascii="Times New Roman" w:hAnsi="Times New Roman" w:cs="Times New Roman"/>
          <w:b/>
          <w:sz w:val="28"/>
          <w:szCs w:val="28"/>
          <w:lang w:val="kk-KZ"/>
        </w:rPr>
      </w:pPr>
      <w:r w:rsidRPr="001427B6">
        <w:rPr>
          <w:rFonts w:ascii="Times New Roman" w:hAnsi="Times New Roman" w:cs="Times New Roman"/>
          <w:b/>
          <w:sz w:val="28"/>
          <w:szCs w:val="28"/>
          <w:lang w:val="kk-KZ"/>
        </w:rPr>
        <w:t>ТАНЗИМАТ РЕФОРМАЛАРЫНА ЕУРОПАЛЫҚ ЖҮЙЕНІҢ ЫҚПАЛЫ ЖӘНЕ МҰСТАФА РЕШИД ПАША</w:t>
      </w:r>
    </w:p>
    <w:p w:rsidR="009C591E" w:rsidRPr="001427B6" w:rsidRDefault="009C591E" w:rsidP="00AD6B25">
      <w:pPr>
        <w:spacing w:after="0" w:line="240" w:lineRule="auto"/>
        <w:ind w:left="-426"/>
        <w:contextualSpacing/>
        <w:jc w:val="both"/>
        <w:rPr>
          <w:rFonts w:ascii="Times New Roman" w:hAnsi="Times New Roman" w:cs="Times New Roman"/>
          <w:sz w:val="28"/>
          <w:szCs w:val="28"/>
          <w:lang w:val="kk-KZ"/>
        </w:rPr>
      </w:pPr>
    </w:p>
    <w:p w:rsidR="009C591E" w:rsidRPr="001427B6" w:rsidRDefault="00500EF4"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Осман империясының тарихында ХІХ ғасыр «Реформалар ғасыры» деген атпен тарихқа енді. Империя өзінің бұрынғы күш-қуатын қайта тіктеп, заманауи саяси-тарихи процеске ілесуге тырысты. Басты себеп, империя көп салада өзімен алы-жақын тұрған еуропалық империялардан артта қалып қойды. Империяда саяси, экономикалық және әлеуметтік дағдарыс орын алып, ол құлдыраудың басты факторына айналды. Орта ғасырларда онымен тікелей санасып отырған еуропалық империялар енді оны басып озды. Мұндай дағдарыстан шығудың жолы – халықаралық деңгейде қабылданатын мемлекеттік реформалар болды. Солардың бірі </w:t>
      </w:r>
      <w:r w:rsidR="000C7955"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Танзимат реформалары еді.</w:t>
      </w:r>
      <w:r w:rsidR="00BE5905" w:rsidRPr="001427B6">
        <w:rPr>
          <w:rFonts w:ascii="Times New Roman" w:hAnsi="Times New Roman" w:cs="Times New Roman"/>
          <w:sz w:val="28"/>
          <w:szCs w:val="28"/>
          <w:lang w:val="kk-KZ"/>
        </w:rPr>
        <w:t xml:space="preserve"> Танзимат реформаларының жүзеге асырылуына Мұстафа Решид пашаның саяси ықпалы өлшеусіз болды. Реформа негізінен батыстық үлгіде қабылдануы тиіс боды. </w:t>
      </w:r>
      <w:r w:rsidR="000C7955" w:rsidRPr="001427B6">
        <w:rPr>
          <w:rFonts w:ascii="Times New Roman" w:hAnsi="Times New Roman" w:cs="Times New Roman"/>
          <w:sz w:val="28"/>
          <w:szCs w:val="28"/>
          <w:lang w:val="kk-KZ"/>
        </w:rPr>
        <w:t>Ұсынылып отырған ғылыми м</w:t>
      </w:r>
      <w:r w:rsidR="00BE5905" w:rsidRPr="001427B6">
        <w:rPr>
          <w:rFonts w:ascii="Times New Roman" w:hAnsi="Times New Roman" w:cs="Times New Roman"/>
          <w:sz w:val="28"/>
          <w:szCs w:val="28"/>
          <w:lang w:val="kk-KZ"/>
        </w:rPr>
        <w:t xml:space="preserve">ақалада, Осман империясында Танзимат реформаларының қабылдануында еуропалық жүйенің ықпалы зерттеледі. Сонымен бірге, Сыртқы істер министрі болған Мұстафа Решид пашаның </w:t>
      </w:r>
      <w:r w:rsidR="00187358" w:rsidRPr="001427B6">
        <w:rPr>
          <w:rFonts w:ascii="Times New Roman" w:hAnsi="Times New Roman" w:cs="Times New Roman"/>
          <w:sz w:val="28"/>
          <w:szCs w:val="28"/>
          <w:lang w:val="kk-KZ"/>
        </w:rPr>
        <w:t xml:space="preserve">саяси </w:t>
      </w:r>
      <w:r w:rsidR="00BE5905" w:rsidRPr="001427B6">
        <w:rPr>
          <w:rFonts w:ascii="Times New Roman" w:hAnsi="Times New Roman" w:cs="Times New Roman"/>
          <w:sz w:val="28"/>
          <w:szCs w:val="28"/>
          <w:lang w:val="kk-KZ"/>
        </w:rPr>
        <w:t>қызметі қарастыр</w:t>
      </w:r>
      <w:r w:rsidR="00187358" w:rsidRPr="001427B6">
        <w:rPr>
          <w:rFonts w:ascii="Times New Roman" w:hAnsi="Times New Roman" w:cs="Times New Roman"/>
          <w:sz w:val="28"/>
          <w:szCs w:val="28"/>
          <w:lang w:val="kk-KZ"/>
        </w:rPr>
        <w:t>ы</w:t>
      </w:r>
      <w:r w:rsidR="00BE5905" w:rsidRPr="001427B6">
        <w:rPr>
          <w:rFonts w:ascii="Times New Roman" w:hAnsi="Times New Roman" w:cs="Times New Roman"/>
          <w:sz w:val="28"/>
          <w:szCs w:val="28"/>
          <w:lang w:val="kk-KZ"/>
        </w:rPr>
        <w:t>лады.</w:t>
      </w:r>
      <w:r w:rsidR="00161AA7" w:rsidRPr="001427B6">
        <w:rPr>
          <w:rFonts w:ascii="Times New Roman" w:hAnsi="Times New Roman" w:cs="Times New Roman"/>
          <w:sz w:val="28"/>
          <w:szCs w:val="28"/>
          <w:lang w:val="kk-KZ"/>
        </w:rPr>
        <w:t xml:space="preserve"> </w:t>
      </w:r>
    </w:p>
    <w:p w:rsidR="00187358" w:rsidRPr="001427B6" w:rsidRDefault="00187358"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b/>
          <w:sz w:val="28"/>
          <w:szCs w:val="28"/>
          <w:lang w:val="kk-KZ"/>
        </w:rPr>
        <w:t>Кілт сөздер.</w:t>
      </w:r>
      <w:r w:rsidRPr="001427B6">
        <w:rPr>
          <w:rFonts w:ascii="Times New Roman" w:hAnsi="Times New Roman" w:cs="Times New Roman"/>
          <w:sz w:val="28"/>
          <w:szCs w:val="28"/>
          <w:lang w:val="kk-KZ"/>
        </w:rPr>
        <w:t xml:space="preserve"> </w:t>
      </w:r>
      <w:r w:rsidR="006553ED" w:rsidRPr="001427B6">
        <w:rPr>
          <w:rFonts w:ascii="Times New Roman" w:hAnsi="Times New Roman" w:cs="Times New Roman"/>
          <w:sz w:val="28"/>
          <w:szCs w:val="28"/>
          <w:lang w:val="kk-KZ"/>
        </w:rPr>
        <w:t xml:space="preserve">Осман империясы, </w:t>
      </w:r>
      <w:r w:rsidR="00810B1E" w:rsidRPr="001427B6">
        <w:rPr>
          <w:rFonts w:ascii="Times New Roman" w:hAnsi="Times New Roman" w:cs="Times New Roman"/>
          <w:sz w:val="28"/>
          <w:szCs w:val="28"/>
          <w:lang w:val="kk-KZ"/>
        </w:rPr>
        <w:t>Танзимат реформалары. Мұстафа Решида паша, Еуропа мемлекеттері, Модернизация, Халықаралық жүйе.</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Абдукадыров Нуржигит Момынбекович</w:t>
      </w:r>
      <w:r w:rsidRPr="001427B6">
        <w:rPr>
          <w:rFonts w:ascii="Times New Roman" w:hAnsi="Times New Roman" w:cs="Times New Roman"/>
          <w:sz w:val="28"/>
          <w:szCs w:val="28"/>
          <w:vertAlign w:val="superscript"/>
          <w:lang w:val="kk-KZ"/>
        </w:rPr>
        <w:t>1</w:t>
      </w:r>
    </w:p>
    <w:p w:rsidR="00583772" w:rsidRPr="001427B6" w:rsidRDefault="00583772" w:rsidP="00AD6B25">
      <w:pPr>
        <w:shd w:val="clear" w:color="auto" w:fill="FFFFFF"/>
        <w:tabs>
          <w:tab w:val="num" w:pos="993"/>
        </w:tabs>
        <w:spacing w:after="0" w:line="240" w:lineRule="auto"/>
        <w:ind w:left="-426"/>
        <w:jc w:val="center"/>
        <w:textAlignment w:val="baseline"/>
        <w:rPr>
          <w:rFonts w:ascii="Times New Roman" w:hAnsi="Times New Roman" w:cs="Times New Roman"/>
          <w:sz w:val="28"/>
          <w:szCs w:val="28"/>
          <w:lang w:val="kk-KZ"/>
        </w:rPr>
      </w:pPr>
      <w:r w:rsidRPr="001427B6">
        <w:rPr>
          <w:rFonts w:ascii="Times New Roman" w:hAnsi="Times New Roman" w:cs="Times New Roman"/>
          <w:sz w:val="28"/>
          <w:szCs w:val="28"/>
          <w:lang w:val="kk-KZ"/>
        </w:rPr>
        <w:t>Ph.D. Казахский Национальный Университ им. ал-Фараби</w:t>
      </w:r>
    </w:p>
    <w:p w:rsidR="00583772" w:rsidRPr="001427B6" w:rsidRDefault="00583772" w:rsidP="00AD6B25">
      <w:pPr>
        <w:shd w:val="clear" w:color="auto" w:fill="FFFFFF"/>
        <w:tabs>
          <w:tab w:val="num" w:pos="993"/>
        </w:tabs>
        <w:spacing w:after="0" w:line="240" w:lineRule="auto"/>
        <w:ind w:left="-426"/>
        <w:jc w:val="center"/>
        <w:textAlignment w:val="baseline"/>
        <w:rPr>
          <w:rFonts w:ascii="Times New Roman" w:eastAsia="Times New Roman" w:hAnsi="Times New Roman"/>
          <w:sz w:val="28"/>
          <w:szCs w:val="28"/>
          <w:lang w:val="kk-KZ" w:eastAsia="ru-RU"/>
        </w:rPr>
      </w:pPr>
      <w:proofErr w:type="spellStart"/>
      <w:r w:rsidRPr="001427B6">
        <w:rPr>
          <w:rFonts w:ascii="Times New Roman" w:eastAsia="Times New Roman" w:hAnsi="Times New Roman"/>
          <w:sz w:val="28"/>
          <w:szCs w:val="28"/>
          <w:lang w:val="kk-KZ" w:eastAsia="ru-RU"/>
        </w:rPr>
        <w:t>E-mail</w:t>
      </w:r>
      <w:proofErr w:type="spellEnd"/>
      <w:r w:rsidRPr="001427B6">
        <w:rPr>
          <w:rFonts w:ascii="Times New Roman" w:eastAsia="Times New Roman" w:hAnsi="Times New Roman"/>
          <w:sz w:val="28"/>
          <w:szCs w:val="28"/>
          <w:lang w:val="kk-KZ" w:eastAsia="ru-RU"/>
        </w:rPr>
        <w:t xml:space="preserve">: </w:t>
      </w:r>
      <w:hyperlink r:id="rId11" w:history="1">
        <w:r w:rsidRPr="001427B6">
          <w:rPr>
            <w:rStyle w:val="a6"/>
            <w:rFonts w:ascii="Times New Roman" w:eastAsia="Times New Roman" w:hAnsi="Times New Roman"/>
            <w:sz w:val="28"/>
            <w:szCs w:val="28"/>
            <w:lang w:val="de-DE" w:eastAsia="ru-RU"/>
          </w:rPr>
          <w:t>nurjigit.85.kanuni</w:t>
        </w:r>
        <w:proofErr w:type="spellStart"/>
        <w:r w:rsidRPr="001427B6">
          <w:rPr>
            <w:rStyle w:val="a6"/>
            <w:rFonts w:ascii="Times New Roman" w:eastAsia="Times New Roman" w:hAnsi="Times New Roman"/>
            <w:sz w:val="28"/>
            <w:szCs w:val="28"/>
            <w:lang w:val="kk-KZ" w:eastAsia="ru-RU"/>
          </w:rPr>
          <w:t>@gmail</w:t>
        </w:r>
        <w:proofErr w:type="spellEnd"/>
        <w:r w:rsidRPr="001427B6">
          <w:rPr>
            <w:rStyle w:val="a6"/>
            <w:rFonts w:ascii="Times New Roman" w:eastAsia="Times New Roman" w:hAnsi="Times New Roman"/>
            <w:sz w:val="28"/>
            <w:szCs w:val="28"/>
            <w:lang w:val="kk-KZ" w:eastAsia="ru-RU"/>
          </w:rPr>
          <w:t>.</w:t>
        </w:r>
        <w:proofErr w:type="spellStart"/>
        <w:r w:rsidRPr="001427B6">
          <w:rPr>
            <w:rStyle w:val="a6"/>
            <w:rFonts w:ascii="Times New Roman" w:eastAsia="Times New Roman" w:hAnsi="Times New Roman"/>
            <w:sz w:val="28"/>
            <w:szCs w:val="28"/>
            <w:lang w:val="kk-KZ" w:eastAsia="ru-RU"/>
          </w:rPr>
          <w:t>com</w:t>
        </w:r>
        <w:proofErr w:type="spellEnd"/>
      </w:hyperlink>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Нұсқабай Перизат Пернебекқызы</w:t>
      </w:r>
      <w:r w:rsidRPr="001427B6">
        <w:rPr>
          <w:rFonts w:ascii="Times New Roman" w:hAnsi="Times New Roman" w:cs="Times New Roman"/>
          <w:sz w:val="28"/>
          <w:szCs w:val="28"/>
          <w:vertAlign w:val="superscript"/>
          <w:lang w:val="kk-KZ"/>
        </w:rPr>
        <w:t>2</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Ph.D. Казахский Национальный Университ им. ал-Фараби</w:t>
      </w:r>
    </w:p>
    <w:p w:rsidR="00583772" w:rsidRPr="001427B6" w:rsidRDefault="00583772" w:rsidP="00AD6B25">
      <w:pPr>
        <w:shd w:val="clear" w:color="auto" w:fill="FFFFFF"/>
        <w:tabs>
          <w:tab w:val="num" w:pos="993"/>
        </w:tabs>
        <w:spacing w:after="0" w:line="240" w:lineRule="auto"/>
        <w:ind w:left="-426"/>
        <w:jc w:val="center"/>
        <w:textAlignment w:val="baseline"/>
        <w:rPr>
          <w:rFonts w:ascii="Times New Roman" w:eastAsia="Times New Roman" w:hAnsi="Times New Roman"/>
          <w:sz w:val="28"/>
          <w:szCs w:val="28"/>
          <w:lang w:val="kk-KZ" w:eastAsia="ru-RU"/>
        </w:rPr>
      </w:pPr>
      <w:proofErr w:type="spellStart"/>
      <w:r w:rsidRPr="001427B6">
        <w:rPr>
          <w:rFonts w:ascii="Times New Roman" w:eastAsia="Times New Roman" w:hAnsi="Times New Roman"/>
          <w:sz w:val="28"/>
          <w:szCs w:val="28"/>
          <w:lang w:val="kk-KZ" w:eastAsia="ru-RU"/>
        </w:rPr>
        <w:lastRenderedPageBreak/>
        <w:t>E-mail</w:t>
      </w:r>
      <w:proofErr w:type="spellEnd"/>
      <w:r w:rsidRPr="001427B6">
        <w:rPr>
          <w:rFonts w:ascii="Times New Roman" w:eastAsia="Times New Roman" w:hAnsi="Times New Roman"/>
          <w:sz w:val="28"/>
          <w:szCs w:val="28"/>
          <w:lang w:val="kk-KZ" w:eastAsia="ru-RU"/>
        </w:rPr>
        <w:t xml:space="preserve">: </w:t>
      </w:r>
      <w:hyperlink r:id="rId12" w:history="1">
        <w:r w:rsidRPr="001427B6">
          <w:rPr>
            <w:rStyle w:val="a6"/>
            <w:rFonts w:ascii="Times New Roman" w:eastAsia="Times New Roman" w:hAnsi="Times New Roman"/>
            <w:sz w:val="28"/>
            <w:szCs w:val="28"/>
            <w:lang w:val="de-DE" w:eastAsia="ru-RU"/>
          </w:rPr>
          <w:t>perizat.nuskabai@mail.ru</w:t>
        </w:r>
      </w:hyperlink>
      <w:r w:rsidRPr="001427B6">
        <w:rPr>
          <w:rFonts w:ascii="Times New Roman" w:eastAsia="Times New Roman" w:hAnsi="Times New Roman"/>
          <w:sz w:val="28"/>
          <w:szCs w:val="28"/>
          <w:lang w:val="kk-KZ" w:eastAsia="ru-RU"/>
        </w:rPr>
        <w:t xml:space="preserve"> </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hAnsi="Times New Roman" w:cs="Times New Roman"/>
          <w:sz w:val="28"/>
          <w:szCs w:val="28"/>
          <w:vertAlign w:val="superscript"/>
          <w:lang w:val="kk-KZ"/>
        </w:rPr>
      </w:pPr>
      <w:r w:rsidRPr="001427B6">
        <w:rPr>
          <w:rFonts w:ascii="Times New Roman" w:hAnsi="Times New Roman" w:cs="Times New Roman"/>
          <w:sz w:val="28"/>
          <w:szCs w:val="28"/>
          <w:lang w:val="kk-KZ"/>
        </w:rPr>
        <w:t>Сабанчиева Жансая Мергенбаевна</w:t>
      </w:r>
      <w:r w:rsidRPr="001427B6">
        <w:rPr>
          <w:rFonts w:ascii="Times New Roman" w:hAnsi="Times New Roman" w:cs="Times New Roman"/>
          <w:sz w:val="28"/>
          <w:szCs w:val="28"/>
          <w:vertAlign w:val="superscript"/>
          <w:lang w:val="kk-KZ"/>
        </w:rPr>
        <w:t>3</w:t>
      </w:r>
    </w:p>
    <w:p w:rsidR="00583772" w:rsidRPr="001427B6" w:rsidRDefault="00583772"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Магистрант Казахского Национального Университета им. ал-Фараби </w:t>
      </w:r>
    </w:p>
    <w:p w:rsidR="00B47FFE" w:rsidRPr="001427B6" w:rsidRDefault="00583772" w:rsidP="00AD6B25">
      <w:pPr>
        <w:spacing w:after="0" w:line="240" w:lineRule="auto"/>
        <w:ind w:left="-426"/>
        <w:contextualSpacing/>
        <w:jc w:val="center"/>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E-mail</w:t>
      </w:r>
      <w:proofErr w:type="spellEnd"/>
      <w:r w:rsidRPr="001427B6">
        <w:rPr>
          <w:rFonts w:ascii="Times New Roman" w:hAnsi="Times New Roman" w:cs="Times New Roman"/>
          <w:sz w:val="28"/>
          <w:szCs w:val="28"/>
          <w:lang w:val="kk-KZ"/>
        </w:rPr>
        <w:t xml:space="preserve">: </w:t>
      </w:r>
      <w:hyperlink r:id="rId13" w:history="1">
        <w:r w:rsidRPr="001427B6">
          <w:rPr>
            <w:rStyle w:val="a6"/>
            <w:rFonts w:ascii="Times New Roman" w:hAnsi="Times New Roman" w:cs="Times New Roman"/>
            <w:sz w:val="28"/>
            <w:szCs w:val="28"/>
            <w:lang w:val="kk-KZ"/>
          </w:rPr>
          <w:t>Sabanchiyeva_zhansaya@mal.ru</w:t>
        </w:r>
      </w:hyperlink>
    </w:p>
    <w:p w:rsidR="00583772" w:rsidRPr="001427B6" w:rsidRDefault="00583772" w:rsidP="00AD6B25">
      <w:pPr>
        <w:spacing w:after="0" w:line="240" w:lineRule="auto"/>
        <w:ind w:left="-426"/>
        <w:contextualSpacing/>
        <w:jc w:val="center"/>
        <w:rPr>
          <w:rFonts w:ascii="Times New Roman" w:hAnsi="Times New Roman" w:cs="Times New Roman"/>
          <w:b/>
          <w:sz w:val="28"/>
          <w:szCs w:val="28"/>
          <w:lang w:val="kk-KZ"/>
        </w:rPr>
      </w:pPr>
    </w:p>
    <w:p w:rsidR="00B47FFE" w:rsidRPr="001427B6" w:rsidRDefault="002631FB" w:rsidP="00AD6B25">
      <w:pPr>
        <w:spacing w:after="0" w:line="240" w:lineRule="auto"/>
        <w:ind w:left="-426"/>
        <w:contextualSpacing/>
        <w:jc w:val="center"/>
        <w:rPr>
          <w:rFonts w:ascii="Times New Roman" w:hAnsi="Times New Roman" w:cs="Times New Roman"/>
          <w:b/>
          <w:sz w:val="28"/>
          <w:szCs w:val="28"/>
          <w:lang w:val="kk-KZ"/>
        </w:rPr>
      </w:pPr>
      <w:r w:rsidRPr="001427B6">
        <w:rPr>
          <w:rFonts w:ascii="Times New Roman" w:hAnsi="Times New Roman" w:cs="Times New Roman"/>
          <w:b/>
          <w:sz w:val="28"/>
          <w:szCs w:val="28"/>
          <w:lang w:val="kk-KZ"/>
        </w:rPr>
        <w:t>ВЛИЯНИЕ ЕВРОПЕЙСКОЙ СИСТЕМЫ НА РЕФОРМУ ТАНЗИМАТА И МУС</w:t>
      </w:r>
      <w:r w:rsidR="00D46103" w:rsidRPr="001427B6">
        <w:rPr>
          <w:rFonts w:ascii="Times New Roman" w:hAnsi="Times New Roman" w:cs="Times New Roman"/>
          <w:b/>
          <w:sz w:val="28"/>
          <w:szCs w:val="28"/>
          <w:lang w:val="kk-KZ"/>
        </w:rPr>
        <w:t>ТАФА РЕШИД ПАША</w:t>
      </w:r>
    </w:p>
    <w:p w:rsidR="001E721C" w:rsidRPr="001427B6" w:rsidRDefault="001E721C" w:rsidP="00AD6B25">
      <w:pPr>
        <w:spacing w:after="0" w:line="240" w:lineRule="auto"/>
        <w:ind w:left="-426"/>
        <w:contextualSpacing/>
        <w:jc w:val="center"/>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 </w:t>
      </w:r>
    </w:p>
    <w:p w:rsidR="00B47FFE" w:rsidRPr="001427B6" w:rsidRDefault="00B47FFE"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В истории Османской империи ХІХ век вошел в историю под названием «Век реформ». Империя пыталась перестроить свои прежние силы и следовать современным политико-историческим процессам. Основная причина этого в том, что империя отставала от ближайших европейских империи во многих сферах. В империи произошел политический, экономический и социальный кризис, который стал главным фактором спада. Европейские империи, считавшиеся на одном уровне с Османской империей, теперь обогнали его во всех сферах. В силу этого, оптимальный выход из такого кризиса – это было государственные реформы, принимаемые на международном уровне. Одним из них были реформы Танзимата. Политическое влияние Мустафы Решид паши на осуществление реформ Танзимата было неизмеримым. Реформа в основном должна была осуществляться в западной форме. В данной научной статье исследовано влияние европейской системы на принятие реформ Танзимата в Османской империи. Наряду с этим также рассмотрены и изучены политическая деятельность Мустафы Решид паши, который был министром иностранных дел.</w:t>
      </w:r>
    </w:p>
    <w:p w:rsidR="00B47FFE" w:rsidRPr="001427B6" w:rsidRDefault="00B47FFE"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b/>
          <w:sz w:val="28"/>
          <w:szCs w:val="28"/>
          <w:lang w:val="kk-KZ"/>
        </w:rPr>
        <w:t>Ключевые слова.</w:t>
      </w:r>
      <w:r w:rsidRPr="001427B6">
        <w:rPr>
          <w:rFonts w:ascii="Times New Roman" w:hAnsi="Times New Roman" w:cs="Times New Roman"/>
          <w:sz w:val="28"/>
          <w:szCs w:val="28"/>
          <w:lang w:val="kk-KZ"/>
        </w:rPr>
        <w:t xml:space="preserve"> Османская империя, реформа Танзимата, Мустафа Решид паша, европейские государства, Модернизация, международная система.</w:t>
      </w:r>
    </w:p>
    <w:p w:rsidR="00F709A1" w:rsidRPr="001427B6" w:rsidRDefault="00F709A1" w:rsidP="00AD6B25">
      <w:pPr>
        <w:spacing w:after="0" w:line="240" w:lineRule="auto"/>
        <w:ind w:left="-426" w:firstLine="567"/>
        <w:contextualSpacing/>
        <w:jc w:val="center"/>
        <w:rPr>
          <w:rFonts w:ascii="Times New Roman" w:eastAsia="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Abdukadyrov Nurzhigit Momynbekovich</w:t>
      </w:r>
      <w:r w:rsidRPr="001427B6">
        <w:rPr>
          <w:rFonts w:ascii="Times New Roman" w:eastAsia="Times New Roman" w:hAnsi="Times New Roman" w:cs="Times New Roman"/>
          <w:sz w:val="28"/>
          <w:szCs w:val="28"/>
          <w:vertAlign w:val="superscript"/>
          <w:lang w:val="kk-KZ"/>
        </w:rPr>
        <w:t>1</w:t>
      </w: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Ph.D. </w:t>
      </w:r>
      <w:proofErr w:type="spellStart"/>
      <w:r w:rsidR="00481F65" w:rsidRPr="001427B6">
        <w:rPr>
          <w:rFonts w:ascii="Times New Roman" w:eastAsia="Times New Roman" w:hAnsi="Times New Roman" w:cs="Times New Roman"/>
          <w:sz w:val="28"/>
          <w:szCs w:val="28"/>
          <w:lang w:val="kk-KZ"/>
        </w:rPr>
        <w:t>al-Farabi</w:t>
      </w:r>
      <w:proofErr w:type="spellEnd"/>
      <w:r w:rsidR="00481F65"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Kazakh</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National</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University</w:t>
      </w:r>
      <w:proofErr w:type="spellEnd"/>
      <w:r w:rsidRPr="001427B6">
        <w:rPr>
          <w:rFonts w:ascii="Times New Roman" w:eastAsia="Times New Roman" w:hAnsi="Times New Roman" w:cs="Times New Roman"/>
          <w:sz w:val="28"/>
          <w:szCs w:val="28"/>
          <w:lang w:val="kk-KZ"/>
        </w:rPr>
        <w:t xml:space="preserve"> </w:t>
      </w:r>
      <w:r w:rsidR="00481F65"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 xml:space="preserve"> </w:t>
      </w: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proofErr w:type="spellStart"/>
      <w:r w:rsidRPr="001427B6">
        <w:rPr>
          <w:rFonts w:ascii="Times New Roman" w:eastAsia="Times New Roman" w:hAnsi="Times New Roman" w:cs="Times New Roman"/>
          <w:sz w:val="28"/>
          <w:szCs w:val="28"/>
          <w:lang w:val="kk-KZ"/>
        </w:rPr>
        <w:t>Email</w:t>
      </w:r>
      <w:proofErr w:type="spellEnd"/>
      <w:r w:rsidRPr="001427B6">
        <w:rPr>
          <w:rFonts w:ascii="Times New Roman" w:eastAsia="Times New Roman" w:hAnsi="Times New Roman" w:cs="Times New Roman"/>
          <w:sz w:val="28"/>
          <w:szCs w:val="28"/>
          <w:lang w:val="kk-KZ"/>
        </w:rPr>
        <w:t xml:space="preserve">: </w:t>
      </w:r>
      <w:hyperlink r:id="rId14" w:history="1">
        <w:r w:rsidRPr="001427B6">
          <w:rPr>
            <w:rStyle w:val="a6"/>
            <w:rFonts w:ascii="Times New Roman" w:eastAsia="Times New Roman" w:hAnsi="Times New Roman" w:cs="Times New Roman"/>
            <w:sz w:val="28"/>
            <w:szCs w:val="28"/>
            <w:lang w:val="kk-KZ"/>
          </w:rPr>
          <w:t>nurjigit.85.kanuni@gmail.com</w:t>
        </w:r>
      </w:hyperlink>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N</w:t>
      </w:r>
      <w:proofErr w:type="spellStart"/>
      <w:r w:rsidR="00971D61" w:rsidRPr="001427B6">
        <w:rPr>
          <w:rFonts w:ascii="Times New Roman" w:eastAsia="Times New Roman" w:hAnsi="Times New Roman" w:cs="Times New Roman"/>
          <w:sz w:val="28"/>
          <w:szCs w:val="28"/>
          <w:lang w:val="en-US"/>
        </w:rPr>
        <w:t>usk</w:t>
      </w:r>
      <w:r w:rsidRPr="001427B6">
        <w:rPr>
          <w:rFonts w:ascii="Times New Roman" w:eastAsia="Times New Roman" w:hAnsi="Times New Roman" w:cs="Times New Roman"/>
          <w:sz w:val="28"/>
          <w:szCs w:val="28"/>
          <w:lang w:val="kk-KZ"/>
        </w:rPr>
        <w:t>abay</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Perizat</w:t>
      </w:r>
      <w:proofErr w:type="spellEnd"/>
      <w:r w:rsidRPr="001427B6">
        <w:rPr>
          <w:rFonts w:ascii="Times New Roman" w:eastAsia="Times New Roman" w:hAnsi="Times New Roman" w:cs="Times New Roman"/>
          <w:sz w:val="28"/>
          <w:szCs w:val="28"/>
          <w:lang w:val="kk-KZ"/>
        </w:rPr>
        <w:t xml:space="preserve"> Pernebekkyzy</w:t>
      </w:r>
      <w:r w:rsidRPr="001427B6">
        <w:rPr>
          <w:rFonts w:ascii="Times New Roman" w:eastAsia="Times New Roman" w:hAnsi="Times New Roman" w:cs="Times New Roman"/>
          <w:sz w:val="28"/>
          <w:szCs w:val="28"/>
          <w:vertAlign w:val="superscript"/>
          <w:lang w:val="kk-KZ"/>
        </w:rPr>
        <w:t>2</w:t>
      </w: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Ph.D. </w:t>
      </w:r>
      <w:proofErr w:type="spellStart"/>
      <w:r w:rsidR="00481F65" w:rsidRPr="001427B6">
        <w:rPr>
          <w:rFonts w:ascii="Times New Roman" w:eastAsia="Times New Roman" w:hAnsi="Times New Roman" w:cs="Times New Roman"/>
          <w:sz w:val="28"/>
          <w:szCs w:val="28"/>
          <w:lang w:val="kk-KZ"/>
        </w:rPr>
        <w:t>al-Farabi</w:t>
      </w:r>
      <w:proofErr w:type="spellEnd"/>
      <w:r w:rsidR="00481F65"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Kazakh</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National</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University</w:t>
      </w:r>
      <w:proofErr w:type="spellEnd"/>
      <w:r w:rsidRPr="001427B6">
        <w:rPr>
          <w:rFonts w:ascii="Times New Roman" w:eastAsia="Times New Roman" w:hAnsi="Times New Roman" w:cs="Times New Roman"/>
          <w:sz w:val="28"/>
          <w:szCs w:val="28"/>
          <w:lang w:val="kk-KZ"/>
        </w:rPr>
        <w:t xml:space="preserve"> </w:t>
      </w:r>
      <w:r w:rsidR="00481F65"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 xml:space="preserve"> </w:t>
      </w: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proofErr w:type="spellStart"/>
      <w:r w:rsidRPr="001427B6">
        <w:rPr>
          <w:rFonts w:ascii="Times New Roman" w:eastAsia="Times New Roman" w:hAnsi="Times New Roman" w:cs="Times New Roman"/>
          <w:sz w:val="28"/>
          <w:szCs w:val="28"/>
          <w:lang w:val="kk-KZ"/>
        </w:rPr>
        <w:t>E-mail</w:t>
      </w:r>
      <w:proofErr w:type="spellEnd"/>
      <w:r w:rsidRPr="001427B6">
        <w:rPr>
          <w:rFonts w:ascii="Times New Roman" w:eastAsia="Times New Roman" w:hAnsi="Times New Roman" w:cs="Times New Roman"/>
          <w:sz w:val="28"/>
          <w:szCs w:val="28"/>
          <w:lang w:val="kk-KZ"/>
        </w:rPr>
        <w:t xml:space="preserve">: </w:t>
      </w:r>
      <w:hyperlink r:id="rId15" w:history="1">
        <w:r w:rsidRPr="001427B6">
          <w:rPr>
            <w:rStyle w:val="a6"/>
            <w:rFonts w:ascii="Times New Roman" w:eastAsia="Times New Roman" w:hAnsi="Times New Roman" w:cs="Times New Roman"/>
            <w:sz w:val="28"/>
            <w:szCs w:val="28"/>
            <w:lang w:val="kk-KZ"/>
          </w:rPr>
          <w:t>perizat.nuskabai@mail.ru</w:t>
        </w:r>
      </w:hyperlink>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Sabanchieva Zhansaya Mergenbaevna</w:t>
      </w:r>
      <w:r w:rsidRPr="001427B6">
        <w:rPr>
          <w:rFonts w:ascii="Times New Roman" w:eastAsia="Times New Roman" w:hAnsi="Times New Roman" w:cs="Times New Roman"/>
          <w:sz w:val="28"/>
          <w:szCs w:val="28"/>
          <w:vertAlign w:val="superscript"/>
          <w:lang w:val="kk-KZ"/>
        </w:rPr>
        <w:t>3</w:t>
      </w:r>
    </w:p>
    <w:p w:rsidR="00583772"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Master </w:t>
      </w:r>
      <w:proofErr w:type="spellStart"/>
      <w:r w:rsidRPr="001427B6">
        <w:rPr>
          <w:rFonts w:ascii="Times New Roman" w:eastAsia="Times New Roman" w:hAnsi="Times New Roman" w:cs="Times New Roman"/>
          <w:sz w:val="28"/>
          <w:szCs w:val="28"/>
          <w:lang w:val="kk-KZ"/>
        </w:rPr>
        <w:t>of</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the</w:t>
      </w:r>
      <w:proofErr w:type="spellEnd"/>
      <w:r w:rsidRPr="001427B6">
        <w:rPr>
          <w:rFonts w:ascii="Times New Roman" w:eastAsia="Times New Roman" w:hAnsi="Times New Roman" w:cs="Times New Roman"/>
          <w:sz w:val="28"/>
          <w:szCs w:val="28"/>
          <w:lang w:val="kk-KZ"/>
        </w:rPr>
        <w:t xml:space="preserve"> </w:t>
      </w:r>
      <w:proofErr w:type="spellStart"/>
      <w:r w:rsidR="00481F65" w:rsidRPr="001427B6">
        <w:rPr>
          <w:rFonts w:ascii="Times New Roman" w:eastAsia="Times New Roman" w:hAnsi="Times New Roman" w:cs="Times New Roman"/>
          <w:sz w:val="28"/>
          <w:szCs w:val="28"/>
          <w:lang w:val="kk-KZ"/>
        </w:rPr>
        <w:t>al-Farabi</w:t>
      </w:r>
      <w:proofErr w:type="spellEnd"/>
      <w:r w:rsidR="00481F65"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Kazakh</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National</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University</w:t>
      </w:r>
      <w:proofErr w:type="spellEnd"/>
      <w:r w:rsidRPr="001427B6">
        <w:rPr>
          <w:rFonts w:ascii="Times New Roman" w:eastAsia="Times New Roman" w:hAnsi="Times New Roman" w:cs="Times New Roman"/>
          <w:sz w:val="28"/>
          <w:szCs w:val="28"/>
          <w:lang w:val="kk-KZ"/>
        </w:rPr>
        <w:t xml:space="preserve">. </w:t>
      </w:r>
    </w:p>
    <w:p w:rsidR="00D46103" w:rsidRPr="001427B6" w:rsidRDefault="00583772" w:rsidP="00AD6B25">
      <w:pPr>
        <w:spacing w:after="0" w:line="240" w:lineRule="auto"/>
        <w:ind w:left="-426"/>
        <w:contextualSpacing/>
        <w:jc w:val="center"/>
        <w:rPr>
          <w:rFonts w:ascii="Times New Roman" w:eastAsia="Times New Roman" w:hAnsi="Times New Roman" w:cs="Times New Roman"/>
          <w:sz w:val="28"/>
          <w:szCs w:val="28"/>
          <w:lang w:val="kk-KZ"/>
        </w:rPr>
      </w:pPr>
      <w:proofErr w:type="spellStart"/>
      <w:r w:rsidRPr="001427B6">
        <w:rPr>
          <w:rFonts w:ascii="Times New Roman" w:eastAsia="Times New Roman" w:hAnsi="Times New Roman" w:cs="Times New Roman"/>
          <w:sz w:val="28"/>
          <w:szCs w:val="28"/>
          <w:lang w:val="kk-KZ"/>
        </w:rPr>
        <w:t>E-mail</w:t>
      </w:r>
      <w:proofErr w:type="spellEnd"/>
      <w:r w:rsidRPr="001427B6">
        <w:rPr>
          <w:rFonts w:ascii="Times New Roman" w:eastAsia="Times New Roman" w:hAnsi="Times New Roman" w:cs="Times New Roman"/>
          <w:sz w:val="28"/>
          <w:szCs w:val="28"/>
          <w:lang w:val="kk-KZ"/>
        </w:rPr>
        <w:t xml:space="preserve">: </w:t>
      </w:r>
      <w:hyperlink r:id="rId16" w:history="1">
        <w:r w:rsidRPr="001427B6">
          <w:rPr>
            <w:rStyle w:val="a6"/>
            <w:rFonts w:ascii="Times New Roman" w:eastAsia="Times New Roman" w:hAnsi="Times New Roman" w:cs="Times New Roman"/>
            <w:sz w:val="28"/>
            <w:szCs w:val="28"/>
            <w:lang w:val="kk-KZ"/>
          </w:rPr>
          <w:t>Sabanchiyeva_zhansaya@mal.ru</w:t>
        </w:r>
      </w:hyperlink>
    </w:p>
    <w:p w:rsidR="00583772" w:rsidRPr="001427B6" w:rsidRDefault="00583772" w:rsidP="00AD6B25">
      <w:pPr>
        <w:spacing w:after="0" w:line="240" w:lineRule="auto"/>
        <w:ind w:left="-426"/>
        <w:contextualSpacing/>
        <w:jc w:val="center"/>
        <w:rPr>
          <w:rFonts w:ascii="Times New Roman" w:eastAsia="Times New Roman" w:hAnsi="Times New Roman" w:cs="Times New Roman"/>
          <w:b/>
          <w:sz w:val="28"/>
          <w:szCs w:val="28"/>
          <w:lang w:val="kk-KZ"/>
        </w:rPr>
      </w:pPr>
    </w:p>
    <w:p w:rsidR="00D46103" w:rsidRPr="001427B6" w:rsidRDefault="00D46103" w:rsidP="00AD6B25">
      <w:pPr>
        <w:spacing w:after="0" w:line="240" w:lineRule="auto"/>
        <w:ind w:left="-426"/>
        <w:contextualSpacing/>
        <w:jc w:val="center"/>
        <w:rPr>
          <w:rFonts w:ascii="Times New Roman" w:eastAsia="Times New Roman" w:hAnsi="Times New Roman" w:cs="Times New Roman"/>
          <w:b/>
          <w:sz w:val="28"/>
          <w:szCs w:val="28"/>
          <w:lang w:val="kk-KZ"/>
        </w:rPr>
      </w:pPr>
      <w:r w:rsidRPr="001427B6">
        <w:rPr>
          <w:rFonts w:ascii="Times New Roman" w:eastAsia="Times New Roman" w:hAnsi="Times New Roman" w:cs="Times New Roman"/>
          <w:b/>
          <w:sz w:val="28"/>
          <w:szCs w:val="28"/>
          <w:lang w:val="kk-KZ"/>
        </w:rPr>
        <w:t>INFLUENCE OF THE EUROPEAN SYSTEM ON TANZIMAT</w:t>
      </w:r>
      <w:r w:rsidRPr="001427B6">
        <w:rPr>
          <w:rFonts w:ascii="Times New Roman" w:eastAsia="Times New Roman" w:hAnsi="Times New Roman" w:cs="Times New Roman"/>
          <w:b/>
          <w:sz w:val="28"/>
          <w:szCs w:val="28"/>
          <w:lang w:val="en-US"/>
        </w:rPr>
        <w:t>S</w:t>
      </w:r>
      <w:r w:rsidRPr="001427B6">
        <w:rPr>
          <w:rFonts w:ascii="Times New Roman" w:eastAsia="Times New Roman" w:hAnsi="Times New Roman" w:cs="Times New Roman"/>
          <w:b/>
          <w:sz w:val="28"/>
          <w:szCs w:val="28"/>
          <w:lang w:val="kk-KZ"/>
        </w:rPr>
        <w:t xml:space="preserve"> REFORM AND MUSTAFA RESHID PASHA</w:t>
      </w:r>
    </w:p>
    <w:p w:rsidR="0008552E" w:rsidRPr="001427B6" w:rsidRDefault="0008552E" w:rsidP="00AD6B25">
      <w:pPr>
        <w:spacing w:after="0" w:line="240" w:lineRule="auto"/>
        <w:ind w:left="-426" w:firstLine="567"/>
        <w:contextualSpacing/>
        <w:jc w:val="center"/>
        <w:rPr>
          <w:rFonts w:ascii="Times New Roman" w:eastAsia="Times New Roman" w:hAnsi="Times New Roman" w:cs="Times New Roman"/>
          <w:sz w:val="28"/>
          <w:szCs w:val="28"/>
          <w:lang w:val="kk-KZ"/>
        </w:rPr>
      </w:pPr>
    </w:p>
    <w:p w:rsidR="00D46103" w:rsidRPr="001427B6" w:rsidRDefault="00D46103"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lastRenderedPageBreak/>
        <w:t>In the history of the Ottoman Empire, the 20th century went down in history called the "Age of Reform." The Empire tried to rebuild its former forces and follow modern political and historical processes. The main reason for this is that the empire lagged behind the nearest European empire in many spheres. The Empire experienced a political, economic and social crisis, which was the main factor in the recession. European empires, considered on the same level as the Ottoman Empire, have now overtaken it in all</w:t>
      </w:r>
      <w:r w:rsidRPr="001427B6">
        <w:rPr>
          <w:rFonts w:ascii="Times New Roman" w:eastAsia="Times New Roman" w:hAnsi="Times New Roman" w:cs="Times New Roman"/>
          <w:sz w:val="28"/>
          <w:szCs w:val="28"/>
          <w:lang w:val="en-US"/>
        </w:rPr>
        <w:t xml:space="preserve"> </w:t>
      </w:r>
      <w:r w:rsidRPr="001427B6">
        <w:rPr>
          <w:rFonts w:ascii="Times New Roman" w:eastAsia="Times New Roman" w:hAnsi="Times New Roman" w:cs="Times New Roman"/>
          <w:sz w:val="28"/>
          <w:szCs w:val="28"/>
          <w:lang w:val="kk-KZ"/>
        </w:rPr>
        <w:t xml:space="preserve">spheres. Therefore, the best way out of such a crisis is through international public reforms. One of them was the reforms of Tanzimat. </w:t>
      </w:r>
      <w:proofErr w:type="spellStart"/>
      <w:r w:rsidRPr="001427B6">
        <w:rPr>
          <w:rFonts w:ascii="Times New Roman" w:eastAsia="Times New Roman" w:hAnsi="Times New Roman" w:cs="Times New Roman"/>
          <w:sz w:val="28"/>
          <w:szCs w:val="28"/>
          <w:lang w:val="kk-KZ"/>
        </w:rPr>
        <w:t>Mustafa</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Reşid</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Paşa</w:t>
      </w:r>
      <w:proofErr w:type="spellEnd"/>
      <w:r w:rsidRPr="001427B6">
        <w:rPr>
          <w:rFonts w:ascii="Times New Roman" w:eastAsia="Times New Roman" w:hAnsi="Times New Roman" w:cs="Times New Roman"/>
          <w:sz w:val="28"/>
          <w:szCs w:val="28"/>
          <w:lang w:val="kk-KZ"/>
        </w:rPr>
        <w:t xml:space="preserve">'s </w:t>
      </w:r>
      <w:proofErr w:type="spellStart"/>
      <w:r w:rsidRPr="001427B6">
        <w:rPr>
          <w:rFonts w:ascii="Times New Roman" w:eastAsia="Times New Roman" w:hAnsi="Times New Roman" w:cs="Times New Roman"/>
          <w:sz w:val="28"/>
          <w:szCs w:val="28"/>
          <w:lang w:val="kk-KZ"/>
        </w:rPr>
        <w:t>political</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influence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on</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the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implementation</w:t>
      </w:r>
      <w:proofErr w:type="spellEnd"/>
      <w:r w:rsidRPr="001427B6">
        <w:rPr>
          <w:rFonts w:ascii="Times New Roman" w:eastAsia="Times New Roman" w:hAnsi="Times New Roman" w:cs="Times New Roman"/>
          <w:sz w:val="28"/>
          <w:szCs w:val="28"/>
          <w:lang w:val="kk-KZ"/>
        </w:rPr>
        <w:t xml:space="preserve"> of Tanzimat reforms was immeasurable. Reform was mainly to be implemented in Western form. This scientific article analyzes the influence of the European system on the adoption of the reforms of Tanzimat in the Ottoman Empire. Also considered and studied</w:t>
      </w:r>
      <w:r w:rsidRPr="001427B6">
        <w:rPr>
          <w:rFonts w:ascii="Times New Roman" w:eastAsia="Times New Roman" w:hAnsi="Times New Roman" w:cs="Times New Roman"/>
          <w:sz w:val="28"/>
          <w:szCs w:val="28"/>
          <w:lang w:val="en-US"/>
        </w:rPr>
        <w:t xml:space="preserve"> </w:t>
      </w:r>
      <w:r w:rsidRPr="001427B6">
        <w:rPr>
          <w:rFonts w:ascii="Times New Roman" w:eastAsia="Times New Roman" w:hAnsi="Times New Roman" w:cs="Times New Roman"/>
          <w:sz w:val="28"/>
          <w:szCs w:val="28"/>
          <w:lang w:val="kk-KZ"/>
        </w:rPr>
        <w:t>Political and social activities of Mustafa Reşit Paşa, who was Minister of Foreign Affairs.</w:t>
      </w:r>
    </w:p>
    <w:p w:rsidR="00D46103" w:rsidRPr="001427B6" w:rsidRDefault="00D46103"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b/>
          <w:sz w:val="28"/>
          <w:szCs w:val="28"/>
          <w:lang w:val="kk-KZ"/>
        </w:rPr>
        <w:t>Keywords.</w:t>
      </w:r>
      <w:r w:rsidRPr="001427B6">
        <w:rPr>
          <w:rFonts w:ascii="Times New Roman" w:eastAsia="Times New Roman" w:hAnsi="Times New Roman" w:cs="Times New Roman"/>
          <w:sz w:val="28"/>
          <w:szCs w:val="28"/>
          <w:lang w:val="kk-KZ"/>
        </w:rPr>
        <w:t xml:space="preserve"> Ottoman Empire, reform of Tanzimat, Mustafa Reşit Paşa, European states, Modernization, International system.</w:t>
      </w:r>
    </w:p>
    <w:p w:rsidR="00D46103" w:rsidRPr="001427B6" w:rsidRDefault="00D46103" w:rsidP="00AD6B25">
      <w:pPr>
        <w:spacing w:after="0" w:line="240" w:lineRule="auto"/>
        <w:ind w:left="-426" w:firstLine="567"/>
        <w:contextualSpacing/>
        <w:jc w:val="both"/>
        <w:rPr>
          <w:rFonts w:ascii="Times New Roman" w:eastAsia="Times New Roman" w:hAnsi="Times New Roman" w:cs="Times New Roman"/>
          <w:sz w:val="28"/>
          <w:szCs w:val="28"/>
          <w:lang w:val="kk-KZ"/>
        </w:rPr>
      </w:pPr>
    </w:p>
    <w:p w:rsidR="004F2BC6" w:rsidRPr="001427B6" w:rsidRDefault="004F2BC6" w:rsidP="00AD6B25">
      <w:pPr>
        <w:spacing w:after="0" w:line="240" w:lineRule="auto"/>
        <w:ind w:left="-426" w:firstLine="567"/>
        <w:contextualSpacing/>
        <w:jc w:val="both"/>
        <w:rPr>
          <w:rFonts w:ascii="Times New Roman" w:eastAsia="Times New Roman" w:hAnsi="Times New Roman" w:cs="Times New Roman"/>
          <w:b/>
          <w:sz w:val="28"/>
          <w:szCs w:val="28"/>
          <w:lang w:val="kk-KZ"/>
        </w:rPr>
      </w:pPr>
      <w:r w:rsidRPr="001427B6">
        <w:rPr>
          <w:rFonts w:ascii="Times New Roman" w:eastAsia="Times New Roman" w:hAnsi="Times New Roman" w:cs="Times New Roman"/>
          <w:b/>
          <w:sz w:val="28"/>
          <w:szCs w:val="28"/>
          <w:lang w:val="kk-KZ"/>
        </w:rPr>
        <w:t>Кіріспе</w:t>
      </w:r>
    </w:p>
    <w:p w:rsidR="005E47F2" w:rsidRPr="001427B6" w:rsidRDefault="00A62C0C" w:rsidP="00AD6B25">
      <w:pPr>
        <w:spacing w:after="0" w:line="240" w:lineRule="auto"/>
        <w:ind w:left="-426" w:firstLine="567"/>
        <w:contextualSpacing/>
        <w:jc w:val="both"/>
        <w:rPr>
          <w:rFonts w:ascii="Times New Roman" w:eastAsia="Times New Roman" w:hAnsi="Times New Roman" w:cs="Times New Roman"/>
          <w:sz w:val="28"/>
          <w:szCs w:val="28"/>
          <w:lang w:val="kk-KZ"/>
        </w:rPr>
      </w:pPr>
      <w:proofErr w:type="spellStart"/>
      <w:r w:rsidRPr="001427B6">
        <w:rPr>
          <w:rFonts w:ascii="Times New Roman" w:eastAsia="Times New Roman" w:hAnsi="Times New Roman" w:cs="Times New Roman"/>
          <w:sz w:val="28"/>
          <w:szCs w:val="28"/>
          <w:lang w:val="kk-KZ"/>
        </w:rPr>
        <w:t>Танзимат</w:t>
      </w:r>
      <w:proofErr w:type="spellEnd"/>
      <w:r w:rsidRPr="001427B6">
        <w:rPr>
          <w:rFonts w:ascii="Times New Roman" w:eastAsia="Times New Roman" w:hAnsi="Times New Roman" w:cs="Times New Roman"/>
          <w:sz w:val="28"/>
          <w:szCs w:val="28"/>
          <w:lang w:val="kk-KZ"/>
        </w:rPr>
        <w:t xml:space="preserve"> реформаларының қабылдануының алғышарттары ХІХ ғасрыдың алғашқы ширегінен басталып, ол </w:t>
      </w:r>
      <w:r w:rsidR="005E47F2" w:rsidRPr="001427B6">
        <w:rPr>
          <w:rFonts w:ascii="Times New Roman" w:eastAsia="Times New Roman" w:hAnsi="Times New Roman" w:cs="Times New Roman"/>
          <w:sz w:val="28"/>
          <w:szCs w:val="28"/>
          <w:lang w:val="kk-KZ"/>
        </w:rPr>
        <w:t>сол заманғы қоғам мен саяси жүйенің</w:t>
      </w:r>
      <w:r w:rsidRPr="001427B6">
        <w:rPr>
          <w:rFonts w:ascii="Times New Roman" w:eastAsia="Times New Roman" w:hAnsi="Times New Roman" w:cs="Times New Roman"/>
          <w:sz w:val="28"/>
          <w:szCs w:val="28"/>
          <w:lang w:val="kk-KZ"/>
        </w:rPr>
        <w:t xml:space="preserve"> талабы болды. </w:t>
      </w:r>
      <w:r w:rsidR="005E47F2" w:rsidRPr="001427B6">
        <w:rPr>
          <w:rFonts w:ascii="Times New Roman" w:eastAsia="Times New Roman" w:hAnsi="Times New Roman" w:cs="Times New Roman"/>
          <w:sz w:val="28"/>
          <w:szCs w:val="28"/>
          <w:lang w:val="kk-KZ"/>
        </w:rPr>
        <w:t>Тан</w:t>
      </w:r>
      <w:r w:rsidR="00DE1C4C" w:rsidRPr="001427B6">
        <w:rPr>
          <w:rFonts w:ascii="Times New Roman" w:eastAsia="Times New Roman" w:hAnsi="Times New Roman" w:cs="Times New Roman"/>
          <w:sz w:val="28"/>
          <w:szCs w:val="28"/>
          <w:lang w:val="kk-KZ"/>
        </w:rPr>
        <w:t>зимат</w:t>
      </w:r>
      <w:r w:rsidR="005E47F2" w:rsidRPr="001427B6">
        <w:rPr>
          <w:rFonts w:ascii="Times New Roman" w:eastAsia="Times New Roman" w:hAnsi="Times New Roman" w:cs="Times New Roman"/>
          <w:sz w:val="28"/>
          <w:szCs w:val="28"/>
          <w:lang w:val="kk-KZ"/>
        </w:rPr>
        <w:t xml:space="preserve"> рефеормалары сұлтан ІІ Махмұт кезінен басталып, бұл процесс келесі сұлтан Абдулмежит кезінде жалғасын тапты. Сұлтан ІІ Махмұт Осман империясында алғашқы реформатор саналған сұлтан ІІІ Селімнің реформаларын жалғастыруға тырысты. 1826 жылы Осман империясының тарихында янычарлар корпусын толығымен жойды. Бұл үлкен істің бірі саналып, реформаның </w:t>
      </w:r>
      <w:r w:rsidR="00F3673B" w:rsidRPr="001427B6">
        <w:rPr>
          <w:rFonts w:ascii="Times New Roman" w:eastAsia="Times New Roman" w:hAnsi="Times New Roman" w:cs="Times New Roman"/>
          <w:sz w:val="28"/>
          <w:szCs w:val="28"/>
          <w:lang w:val="kk-KZ"/>
        </w:rPr>
        <w:t xml:space="preserve">көлемді түрде </w:t>
      </w:r>
      <w:r w:rsidR="005E47F2" w:rsidRPr="001427B6">
        <w:rPr>
          <w:rFonts w:ascii="Times New Roman" w:eastAsia="Times New Roman" w:hAnsi="Times New Roman" w:cs="Times New Roman"/>
          <w:sz w:val="28"/>
          <w:szCs w:val="28"/>
          <w:lang w:val="kk-KZ"/>
        </w:rPr>
        <w:t>қолға алынғаны осыдан байқалды. Мемлекет пен қоғамдағы тәртіптің, жүйенің ескі тәртіппен жалғасуы Осман империясын саяси-экономикалық дамудан артта қалдырды. Еуропалық империялар уақыт санап жылдам қарқынмен дамыды</w:t>
      </w:r>
      <w:r w:rsidR="008E4BE1" w:rsidRPr="001427B6">
        <w:rPr>
          <w:rFonts w:ascii="Times New Roman" w:eastAsia="Times New Roman" w:hAnsi="Times New Roman" w:cs="Times New Roman"/>
          <w:sz w:val="28"/>
          <w:szCs w:val="28"/>
          <w:lang w:val="kk-KZ"/>
        </w:rPr>
        <w:t>, олар Осман империясын әлдеқайд</w:t>
      </w:r>
      <w:r w:rsidR="005E47F2" w:rsidRPr="001427B6">
        <w:rPr>
          <w:rFonts w:ascii="Times New Roman" w:eastAsia="Times New Roman" w:hAnsi="Times New Roman" w:cs="Times New Roman"/>
          <w:sz w:val="28"/>
          <w:szCs w:val="28"/>
          <w:lang w:val="kk-KZ"/>
        </w:rPr>
        <w:t xml:space="preserve">а артта қалдырып, оны тек өз пайдасына қолдануды көздеді. </w:t>
      </w:r>
    </w:p>
    <w:p w:rsidR="00E029D7" w:rsidRPr="001427B6" w:rsidRDefault="00E029D7"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b/>
          <w:sz w:val="28"/>
          <w:szCs w:val="28"/>
          <w:lang w:val="kk-KZ"/>
        </w:rPr>
        <w:t>Материалдар мен әдістер</w:t>
      </w:r>
      <w:r w:rsidRPr="001427B6">
        <w:rPr>
          <w:rFonts w:ascii="Times New Roman" w:eastAsia="Times New Roman" w:hAnsi="Times New Roman" w:cs="Times New Roman"/>
          <w:sz w:val="28"/>
          <w:szCs w:val="28"/>
          <w:lang w:val="kk-KZ"/>
        </w:rPr>
        <w:t xml:space="preserve">. </w:t>
      </w:r>
      <w:r w:rsidR="00C95A72" w:rsidRPr="001427B6">
        <w:rPr>
          <w:rFonts w:ascii="Times New Roman" w:eastAsia="Times New Roman" w:hAnsi="Times New Roman" w:cs="Times New Roman"/>
          <w:sz w:val="28"/>
          <w:szCs w:val="28"/>
          <w:lang w:val="kk-KZ"/>
        </w:rPr>
        <w:t xml:space="preserve">Зерттеу тақырыбына қатысты негізгі деректердің бірі </w:t>
      </w:r>
      <w:r w:rsidR="007F66A0" w:rsidRPr="001427B6">
        <w:rPr>
          <w:rFonts w:ascii="Times New Roman" w:eastAsia="Times New Roman" w:hAnsi="Times New Roman" w:cs="Times New Roman"/>
          <w:sz w:val="28"/>
          <w:szCs w:val="28"/>
          <w:lang w:val="kk-KZ"/>
        </w:rPr>
        <w:t>–</w:t>
      </w:r>
      <w:r w:rsidR="00C95A72" w:rsidRPr="001427B6">
        <w:rPr>
          <w:rFonts w:ascii="Times New Roman" w:eastAsia="Times New Roman" w:hAnsi="Times New Roman" w:cs="Times New Roman"/>
          <w:sz w:val="28"/>
          <w:szCs w:val="28"/>
          <w:lang w:val="kk-KZ"/>
        </w:rPr>
        <w:t xml:space="preserve"> </w:t>
      </w:r>
      <w:proofErr w:type="spellStart"/>
      <w:r w:rsidR="00C95A72" w:rsidRPr="001427B6">
        <w:rPr>
          <w:rFonts w:ascii="Times New Roman" w:eastAsia="Times New Roman" w:hAnsi="Times New Roman" w:cs="Times New Roman"/>
          <w:sz w:val="28"/>
          <w:szCs w:val="28"/>
          <w:lang w:val="kk-KZ"/>
        </w:rPr>
        <w:t>Танзимат</w:t>
      </w:r>
      <w:proofErr w:type="spellEnd"/>
      <w:r w:rsidR="00C95A72" w:rsidRPr="001427B6">
        <w:rPr>
          <w:rFonts w:ascii="Times New Roman" w:eastAsia="Times New Roman" w:hAnsi="Times New Roman" w:cs="Times New Roman"/>
          <w:sz w:val="28"/>
          <w:szCs w:val="28"/>
          <w:lang w:val="kk-KZ"/>
        </w:rPr>
        <w:t xml:space="preserve"> дәуірінің бастамасы болған </w:t>
      </w:r>
      <w:r w:rsidR="007F66A0" w:rsidRPr="001427B6">
        <w:rPr>
          <w:rFonts w:ascii="Times New Roman" w:eastAsia="Times New Roman" w:hAnsi="Times New Roman" w:cs="Times New Roman"/>
          <w:sz w:val="28"/>
          <w:szCs w:val="28"/>
          <w:lang w:val="kk-KZ"/>
        </w:rPr>
        <w:t>«</w:t>
      </w:r>
      <w:proofErr w:type="spellStart"/>
      <w:r w:rsidR="007F66A0" w:rsidRPr="001427B6">
        <w:rPr>
          <w:rFonts w:ascii="Times New Roman" w:eastAsia="Times New Roman" w:hAnsi="Times New Roman" w:cs="Times New Roman"/>
          <w:sz w:val="28"/>
          <w:szCs w:val="28"/>
          <w:lang w:val="kk-KZ"/>
        </w:rPr>
        <w:t>Гүльхане</w:t>
      </w:r>
      <w:proofErr w:type="spellEnd"/>
      <w:r w:rsidR="007F66A0" w:rsidRPr="001427B6">
        <w:rPr>
          <w:rFonts w:ascii="Times New Roman" w:eastAsia="Times New Roman" w:hAnsi="Times New Roman" w:cs="Times New Roman"/>
          <w:sz w:val="28"/>
          <w:szCs w:val="28"/>
          <w:lang w:val="kk-KZ"/>
        </w:rPr>
        <w:t xml:space="preserve"> </w:t>
      </w:r>
      <w:proofErr w:type="spellStart"/>
      <w:r w:rsidR="007F66A0" w:rsidRPr="001427B6">
        <w:rPr>
          <w:rFonts w:ascii="Times New Roman" w:eastAsia="Times New Roman" w:hAnsi="Times New Roman" w:cs="Times New Roman"/>
          <w:sz w:val="28"/>
          <w:szCs w:val="28"/>
          <w:lang w:val="kk-KZ"/>
        </w:rPr>
        <w:t>хатт-и-шерифі</w:t>
      </w:r>
      <w:proofErr w:type="spellEnd"/>
      <w:r w:rsidR="007F66A0" w:rsidRPr="001427B6">
        <w:rPr>
          <w:rFonts w:ascii="Times New Roman" w:eastAsia="Times New Roman" w:hAnsi="Times New Roman" w:cs="Times New Roman"/>
          <w:sz w:val="28"/>
          <w:szCs w:val="28"/>
          <w:lang w:val="kk-KZ"/>
        </w:rPr>
        <w:t xml:space="preserve">» деген атпен жариялаған </w:t>
      </w:r>
      <w:proofErr w:type="spellStart"/>
      <w:r w:rsidR="007F66A0" w:rsidRPr="001427B6">
        <w:rPr>
          <w:rFonts w:ascii="Times New Roman" w:eastAsia="Times New Roman" w:hAnsi="Times New Roman" w:cs="Times New Roman"/>
          <w:sz w:val="28"/>
          <w:szCs w:val="28"/>
          <w:lang w:val="kk-KZ"/>
        </w:rPr>
        <w:t>эдиектінің</w:t>
      </w:r>
      <w:proofErr w:type="spellEnd"/>
      <w:r w:rsidR="007F66A0" w:rsidRPr="001427B6">
        <w:rPr>
          <w:rFonts w:ascii="Times New Roman" w:eastAsia="Times New Roman" w:hAnsi="Times New Roman" w:cs="Times New Roman"/>
          <w:sz w:val="28"/>
          <w:szCs w:val="28"/>
          <w:lang w:val="kk-KZ"/>
        </w:rPr>
        <w:t xml:space="preserve"> көшірмесі болып саналады. Сонымен бірге түрлі құжаттар жинақтары мен материалдар тақырыптың деректік негізін құрайды. </w:t>
      </w:r>
      <w:r w:rsidR="00C95A72" w:rsidRPr="001427B6">
        <w:rPr>
          <w:rFonts w:ascii="Times New Roman" w:eastAsia="Times New Roman" w:hAnsi="Times New Roman" w:cs="Times New Roman"/>
          <w:sz w:val="28"/>
          <w:szCs w:val="28"/>
          <w:lang w:val="kk-KZ"/>
        </w:rPr>
        <w:t>Осман империясының</w:t>
      </w:r>
      <w:r w:rsidR="00750103" w:rsidRPr="001427B6">
        <w:rPr>
          <w:rFonts w:ascii="Times New Roman" w:eastAsia="Times New Roman" w:hAnsi="Times New Roman" w:cs="Times New Roman"/>
          <w:sz w:val="28"/>
          <w:szCs w:val="28"/>
          <w:lang w:val="kk-KZ"/>
        </w:rPr>
        <w:t>,</w:t>
      </w:r>
      <w:r w:rsidR="00C95A72"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Франция</w:t>
      </w:r>
      <w:r w:rsidR="00750103" w:rsidRPr="001427B6">
        <w:rPr>
          <w:rFonts w:ascii="Times New Roman" w:eastAsia="Times New Roman" w:hAnsi="Times New Roman" w:cs="Times New Roman"/>
          <w:sz w:val="28"/>
          <w:szCs w:val="28"/>
          <w:lang w:val="kk-KZ"/>
        </w:rPr>
        <w:t xml:space="preserve"> және басқа да еуропалық архивтерінің</w:t>
      </w:r>
      <w:r w:rsidRPr="001427B6">
        <w:rPr>
          <w:rFonts w:ascii="Times New Roman" w:eastAsia="Times New Roman" w:hAnsi="Times New Roman" w:cs="Times New Roman"/>
          <w:sz w:val="28"/>
          <w:szCs w:val="28"/>
          <w:lang w:val="kk-KZ"/>
        </w:rPr>
        <w:t xml:space="preserve"> </w:t>
      </w:r>
      <w:r w:rsidR="00750103" w:rsidRPr="001427B6">
        <w:rPr>
          <w:rFonts w:ascii="Times New Roman" w:eastAsia="Times New Roman" w:hAnsi="Times New Roman" w:cs="Times New Roman"/>
          <w:sz w:val="28"/>
          <w:szCs w:val="28"/>
          <w:lang w:val="kk-KZ"/>
        </w:rPr>
        <w:t>материалдары</w:t>
      </w:r>
      <w:r w:rsidRPr="001427B6">
        <w:rPr>
          <w:rFonts w:ascii="Times New Roman" w:eastAsia="Times New Roman" w:hAnsi="Times New Roman" w:cs="Times New Roman"/>
          <w:sz w:val="28"/>
          <w:szCs w:val="28"/>
          <w:lang w:val="kk-KZ"/>
        </w:rPr>
        <w:t xml:space="preserve"> негізінде дайындалған құжаттар жинақтары </w:t>
      </w:r>
      <w:proofErr w:type="spellStart"/>
      <w:r w:rsidR="00750103" w:rsidRPr="001427B6">
        <w:rPr>
          <w:rFonts w:ascii="Times New Roman" w:eastAsia="Times New Roman" w:hAnsi="Times New Roman" w:cs="Times New Roman"/>
          <w:sz w:val="28"/>
          <w:szCs w:val="28"/>
          <w:lang w:val="kk-KZ"/>
        </w:rPr>
        <w:t>Танзимат</w:t>
      </w:r>
      <w:proofErr w:type="spellEnd"/>
      <w:r w:rsidR="00750103" w:rsidRPr="001427B6">
        <w:rPr>
          <w:rFonts w:ascii="Times New Roman" w:eastAsia="Times New Roman" w:hAnsi="Times New Roman" w:cs="Times New Roman"/>
          <w:sz w:val="28"/>
          <w:szCs w:val="28"/>
          <w:lang w:val="kk-KZ"/>
        </w:rPr>
        <w:t xml:space="preserve"> дәуірінде Еуропа мемлекеттерінің Осман империясына ықпалы мен Мұстафа </w:t>
      </w:r>
      <w:proofErr w:type="spellStart"/>
      <w:r w:rsidR="00750103" w:rsidRPr="001427B6">
        <w:rPr>
          <w:rFonts w:ascii="Times New Roman" w:eastAsia="Times New Roman" w:hAnsi="Times New Roman" w:cs="Times New Roman"/>
          <w:sz w:val="28"/>
          <w:szCs w:val="28"/>
          <w:lang w:val="kk-KZ"/>
        </w:rPr>
        <w:t>Решид</w:t>
      </w:r>
      <w:proofErr w:type="spellEnd"/>
      <w:r w:rsidR="00750103" w:rsidRPr="001427B6">
        <w:rPr>
          <w:rFonts w:ascii="Times New Roman" w:eastAsia="Times New Roman" w:hAnsi="Times New Roman" w:cs="Times New Roman"/>
          <w:sz w:val="28"/>
          <w:szCs w:val="28"/>
          <w:lang w:val="kk-KZ"/>
        </w:rPr>
        <w:t xml:space="preserve"> пашаның дипломатиялық қызметі туралы көрсетеді. </w:t>
      </w:r>
      <w:r w:rsidRPr="001427B6">
        <w:rPr>
          <w:rFonts w:ascii="Times New Roman" w:eastAsia="Times New Roman" w:hAnsi="Times New Roman" w:cs="Times New Roman"/>
          <w:sz w:val="28"/>
          <w:szCs w:val="28"/>
          <w:lang w:val="kk-KZ"/>
        </w:rPr>
        <w:t xml:space="preserve"> Осман империясы мен Еуропа мем</w:t>
      </w:r>
      <w:r w:rsidR="00750103" w:rsidRPr="001427B6">
        <w:rPr>
          <w:rFonts w:ascii="Times New Roman" w:eastAsia="Times New Roman" w:hAnsi="Times New Roman" w:cs="Times New Roman"/>
          <w:sz w:val="28"/>
          <w:szCs w:val="28"/>
          <w:lang w:val="kk-KZ"/>
        </w:rPr>
        <w:t xml:space="preserve">лекеттері арасындағы </w:t>
      </w:r>
      <w:r w:rsidRPr="001427B6">
        <w:rPr>
          <w:rFonts w:ascii="Times New Roman" w:eastAsia="Times New Roman" w:hAnsi="Times New Roman" w:cs="Times New Roman"/>
          <w:sz w:val="28"/>
          <w:szCs w:val="28"/>
          <w:lang w:val="kk-KZ"/>
        </w:rPr>
        <w:t xml:space="preserve">саяси </w:t>
      </w:r>
      <w:r w:rsidR="00750103" w:rsidRPr="001427B6">
        <w:rPr>
          <w:rFonts w:ascii="Times New Roman" w:eastAsia="Times New Roman" w:hAnsi="Times New Roman" w:cs="Times New Roman"/>
          <w:sz w:val="28"/>
          <w:szCs w:val="28"/>
          <w:lang w:val="kk-KZ"/>
        </w:rPr>
        <w:t>байланыстарға</w:t>
      </w:r>
      <w:r w:rsidRPr="001427B6">
        <w:rPr>
          <w:rFonts w:ascii="Times New Roman" w:eastAsia="Times New Roman" w:hAnsi="Times New Roman" w:cs="Times New Roman"/>
          <w:sz w:val="28"/>
          <w:szCs w:val="28"/>
          <w:lang w:val="kk-KZ"/>
        </w:rPr>
        <w:t xml:space="preserve"> қатысты құжаттық деректер көшірмелері жинағы ерекше орынға ие. </w:t>
      </w:r>
      <w:r w:rsidR="00750103" w:rsidRPr="001427B6">
        <w:rPr>
          <w:rFonts w:ascii="Times New Roman" w:eastAsia="Times New Roman" w:hAnsi="Times New Roman" w:cs="Times New Roman"/>
          <w:sz w:val="28"/>
          <w:szCs w:val="28"/>
          <w:lang w:val="kk-KZ"/>
        </w:rPr>
        <w:t xml:space="preserve">Осындай </w:t>
      </w:r>
      <w:r w:rsidRPr="001427B6">
        <w:rPr>
          <w:rFonts w:ascii="Times New Roman" w:eastAsia="Times New Roman" w:hAnsi="Times New Roman" w:cs="Times New Roman"/>
          <w:sz w:val="28"/>
          <w:szCs w:val="28"/>
          <w:lang w:val="kk-KZ"/>
        </w:rPr>
        <w:t xml:space="preserve">құжаттар жинағы </w:t>
      </w:r>
      <w:proofErr w:type="spellStart"/>
      <w:r w:rsidRPr="001427B6">
        <w:rPr>
          <w:rFonts w:ascii="Times New Roman" w:eastAsia="Times New Roman" w:hAnsi="Times New Roman" w:cs="Times New Roman"/>
          <w:sz w:val="28"/>
          <w:szCs w:val="28"/>
          <w:lang w:val="kk-KZ"/>
        </w:rPr>
        <w:t>Антони</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Хокайемнің</w:t>
      </w:r>
      <w:proofErr w:type="spellEnd"/>
      <w:r w:rsidRPr="001427B6">
        <w:rPr>
          <w:rFonts w:ascii="Times New Roman" w:eastAsia="Times New Roman" w:hAnsi="Times New Roman" w:cs="Times New Roman"/>
          <w:sz w:val="28"/>
          <w:szCs w:val="28"/>
          <w:lang w:val="kk-KZ"/>
        </w:rPr>
        <w:t xml:space="preserve"> «Осман империясының араб провинциялары» (</w:t>
      </w:r>
      <w:proofErr w:type="spellStart"/>
      <w:r w:rsidRPr="001427B6">
        <w:rPr>
          <w:rFonts w:ascii="Times New Roman" w:eastAsia="Times New Roman" w:hAnsi="Times New Roman" w:cs="Times New Roman"/>
          <w:sz w:val="28"/>
          <w:szCs w:val="28"/>
          <w:lang w:val="kk-KZ"/>
        </w:rPr>
        <w:t>Les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Provinces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arabes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de</w:t>
      </w:r>
      <w:proofErr w:type="spellEnd"/>
      <w:r w:rsidRPr="001427B6">
        <w:rPr>
          <w:rFonts w:ascii="Times New Roman" w:eastAsia="Times New Roman" w:hAnsi="Times New Roman" w:cs="Times New Roman"/>
          <w:sz w:val="28"/>
          <w:szCs w:val="28"/>
          <w:lang w:val="kk-KZ"/>
        </w:rPr>
        <w:t xml:space="preserve"> L’</w:t>
      </w:r>
      <w:proofErr w:type="spellStart"/>
      <w:r w:rsidRPr="001427B6">
        <w:rPr>
          <w:rFonts w:ascii="Times New Roman" w:eastAsia="Times New Roman" w:hAnsi="Times New Roman" w:cs="Times New Roman"/>
          <w:sz w:val="28"/>
          <w:szCs w:val="28"/>
          <w:lang w:val="kk-KZ"/>
        </w:rPr>
        <w:t>Empire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Оttoman</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Archives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du</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ministère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des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Affaires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trangères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de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France</w:t>
      </w:r>
      <w:proofErr w:type="spellEnd"/>
      <w:r w:rsidRPr="001427B6">
        <w:rPr>
          <w:rFonts w:ascii="Times New Roman" w:eastAsia="Times New Roman" w:hAnsi="Times New Roman" w:cs="Times New Roman"/>
          <w:sz w:val="28"/>
          <w:szCs w:val="28"/>
          <w:lang w:val="kk-KZ"/>
        </w:rPr>
        <w:t xml:space="preserve">: 1793-1918) атты құжаттар жинағы болып табылады. Құжаттар жинағында </w:t>
      </w:r>
      <w:proofErr w:type="spellStart"/>
      <w:r w:rsidR="00750103" w:rsidRPr="001427B6">
        <w:rPr>
          <w:rFonts w:ascii="Times New Roman" w:eastAsia="Times New Roman" w:hAnsi="Times New Roman" w:cs="Times New Roman"/>
          <w:sz w:val="28"/>
          <w:szCs w:val="28"/>
          <w:lang w:val="kk-KZ"/>
        </w:rPr>
        <w:t>Танзимат</w:t>
      </w:r>
      <w:proofErr w:type="spellEnd"/>
      <w:r w:rsidR="00750103" w:rsidRPr="001427B6">
        <w:rPr>
          <w:rFonts w:ascii="Times New Roman" w:eastAsia="Times New Roman" w:hAnsi="Times New Roman" w:cs="Times New Roman"/>
          <w:sz w:val="28"/>
          <w:szCs w:val="28"/>
          <w:lang w:val="kk-KZ"/>
        </w:rPr>
        <w:t xml:space="preserve"> </w:t>
      </w:r>
      <w:r w:rsidR="00750103" w:rsidRPr="001427B6">
        <w:rPr>
          <w:rFonts w:ascii="Times New Roman" w:eastAsia="Times New Roman" w:hAnsi="Times New Roman" w:cs="Times New Roman"/>
          <w:sz w:val="28"/>
          <w:szCs w:val="28"/>
          <w:lang w:val="kk-KZ"/>
        </w:rPr>
        <w:lastRenderedPageBreak/>
        <w:t xml:space="preserve">реформалары мен оның аясында Осман империясы мен </w:t>
      </w:r>
      <w:r w:rsidR="002C4459" w:rsidRPr="001427B6">
        <w:rPr>
          <w:rFonts w:ascii="Times New Roman" w:eastAsia="Times New Roman" w:hAnsi="Times New Roman" w:cs="Times New Roman"/>
          <w:sz w:val="28"/>
          <w:szCs w:val="28"/>
          <w:lang w:val="kk-KZ"/>
        </w:rPr>
        <w:t>еуропалық империялар арасында жү</w:t>
      </w:r>
      <w:r w:rsidR="00750103" w:rsidRPr="001427B6">
        <w:rPr>
          <w:rFonts w:ascii="Times New Roman" w:eastAsia="Times New Roman" w:hAnsi="Times New Roman" w:cs="Times New Roman"/>
          <w:sz w:val="28"/>
          <w:szCs w:val="28"/>
          <w:lang w:val="kk-KZ"/>
        </w:rPr>
        <w:t xml:space="preserve">ргізілген саяси факторлар </w:t>
      </w:r>
      <w:r w:rsidR="002C4459" w:rsidRPr="001427B6">
        <w:rPr>
          <w:rFonts w:ascii="Times New Roman" w:eastAsia="Times New Roman" w:hAnsi="Times New Roman" w:cs="Times New Roman"/>
          <w:sz w:val="28"/>
          <w:szCs w:val="28"/>
          <w:lang w:val="kk-KZ"/>
        </w:rPr>
        <w:t xml:space="preserve">көрсетіледі. </w:t>
      </w:r>
      <w:r w:rsidRPr="001427B6">
        <w:rPr>
          <w:rFonts w:ascii="Times New Roman" w:eastAsia="Times New Roman" w:hAnsi="Times New Roman" w:cs="Times New Roman"/>
          <w:sz w:val="28"/>
          <w:szCs w:val="28"/>
          <w:lang w:val="kk-KZ"/>
        </w:rPr>
        <w:t>(</w:t>
      </w:r>
      <w:proofErr w:type="spellStart"/>
      <w:r w:rsidRPr="001427B6">
        <w:rPr>
          <w:rFonts w:ascii="Times New Roman" w:eastAsia="Times New Roman" w:hAnsi="Times New Roman" w:cs="Times New Roman"/>
          <w:sz w:val="28"/>
          <w:szCs w:val="28"/>
          <w:lang w:val="kk-KZ"/>
        </w:rPr>
        <w:t>Antoine</w:t>
      </w:r>
      <w:proofErr w:type="spellEnd"/>
      <w:r w:rsidRPr="001427B6">
        <w:rPr>
          <w:rFonts w:ascii="Times New Roman" w:eastAsia="Times New Roman" w:hAnsi="Times New Roman" w:cs="Times New Roman"/>
          <w:sz w:val="28"/>
          <w:szCs w:val="28"/>
          <w:lang w:val="kk-KZ"/>
        </w:rPr>
        <w:t>, 1988).</w:t>
      </w:r>
    </w:p>
    <w:p w:rsidR="00E029D7" w:rsidRPr="001427B6" w:rsidRDefault="00E029D7"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Дәл осы секілді мұрағат құжаттарын жинақтау арқылы Францияда жарияланған көлемді құжат жинақтарының бірі Осман империясының сыртқы саяси тарихына қатысты төрт томнан тұра</w:t>
      </w:r>
      <w:r w:rsidR="00750103" w:rsidRPr="001427B6">
        <w:rPr>
          <w:rFonts w:ascii="Times New Roman" w:eastAsia="Times New Roman" w:hAnsi="Times New Roman" w:cs="Times New Roman"/>
          <w:sz w:val="28"/>
          <w:szCs w:val="28"/>
          <w:lang w:val="kk-KZ"/>
        </w:rPr>
        <w:t xml:space="preserve">тын аса көлемді құжаттар жинағы </w:t>
      </w:r>
      <w:r w:rsidRPr="001427B6">
        <w:rPr>
          <w:rFonts w:ascii="Times New Roman" w:eastAsia="Times New Roman" w:hAnsi="Times New Roman" w:cs="Times New Roman"/>
          <w:sz w:val="28"/>
          <w:szCs w:val="28"/>
          <w:lang w:val="kk-KZ"/>
        </w:rPr>
        <w:t>болып табылады. Бұл құжаттар жинағын (</w:t>
      </w:r>
      <w:proofErr w:type="spellStart"/>
      <w:r w:rsidRPr="001427B6">
        <w:rPr>
          <w:rFonts w:ascii="Times New Roman" w:eastAsia="Times New Roman" w:hAnsi="Times New Roman" w:cs="Times New Roman"/>
          <w:sz w:val="28"/>
          <w:szCs w:val="28"/>
          <w:lang w:val="kk-KZ"/>
        </w:rPr>
        <w:t>Recueil</w:t>
      </w:r>
      <w:proofErr w:type="spellEnd"/>
      <w:r w:rsidRPr="001427B6">
        <w:rPr>
          <w:rFonts w:ascii="Times New Roman" w:eastAsia="Times New Roman" w:hAnsi="Times New Roman" w:cs="Times New Roman"/>
          <w:sz w:val="28"/>
          <w:szCs w:val="28"/>
          <w:lang w:val="kk-KZ"/>
        </w:rPr>
        <w:t xml:space="preserve"> D’</w:t>
      </w:r>
      <w:proofErr w:type="spellStart"/>
      <w:r w:rsidRPr="001427B6">
        <w:rPr>
          <w:rFonts w:ascii="Times New Roman" w:eastAsia="Times New Roman" w:hAnsi="Times New Roman" w:cs="Times New Roman"/>
          <w:sz w:val="28"/>
          <w:szCs w:val="28"/>
          <w:lang w:val="kk-KZ"/>
        </w:rPr>
        <w:t>actes</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Internationaux</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de</w:t>
      </w:r>
      <w:proofErr w:type="spellEnd"/>
      <w:r w:rsidRPr="001427B6">
        <w:rPr>
          <w:rFonts w:ascii="Times New Roman" w:eastAsia="Times New Roman" w:hAnsi="Times New Roman" w:cs="Times New Roman"/>
          <w:sz w:val="28"/>
          <w:szCs w:val="28"/>
          <w:lang w:val="kk-KZ"/>
        </w:rPr>
        <w:t xml:space="preserve"> L’</w:t>
      </w:r>
      <w:proofErr w:type="spellStart"/>
      <w:r w:rsidRPr="001427B6">
        <w:rPr>
          <w:rFonts w:ascii="Times New Roman" w:eastAsia="Times New Roman" w:hAnsi="Times New Roman" w:cs="Times New Roman"/>
          <w:sz w:val="28"/>
          <w:szCs w:val="28"/>
          <w:lang w:val="kk-KZ"/>
        </w:rPr>
        <w:t>Empire</w:t>
      </w:r>
      <w:proofErr w:type="spellEnd"/>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Ottoman</w:t>
      </w:r>
      <w:proofErr w:type="spellEnd"/>
      <w:r w:rsidRPr="001427B6">
        <w:rPr>
          <w:rFonts w:ascii="Times New Roman" w:eastAsia="Times New Roman" w:hAnsi="Times New Roman" w:cs="Times New Roman"/>
          <w:sz w:val="28"/>
          <w:szCs w:val="28"/>
          <w:lang w:val="kk-KZ"/>
        </w:rPr>
        <w:t xml:space="preserve"> – Осман империясының халықаралық байланыстары бойынша актілер) Габриель </w:t>
      </w:r>
      <w:proofErr w:type="spellStart"/>
      <w:r w:rsidRPr="001427B6">
        <w:rPr>
          <w:rFonts w:ascii="Times New Roman" w:eastAsia="Times New Roman" w:hAnsi="Times New Roman" w:cs="Times New Roman"/>
          <w:sz w:val="28"/>
          <w:szCs w:val="28"/>
          <w:lang w:val="kk-KZ"/>
        </w:rPr>
        <w:t>Норадук</w:t>
      </w:r>
      <w:proofErr w:type="spellEnd"/>
      <w:r w:rsidRPr="001427B6">
        <w:rPr>
          <w:rFonts w:ascii="Times New Roman" w:eastAsia="Times New Roman" w:hAnsi="Times New Roman" w:cs="Times New Roman"/>
          <w:sz w:val="28"/>
          <w:szCs w:val="28"/>
          <w:lang w:val="kk-KZ"/>
        </w:rPr>
        <w:t xml:space="preserve"> жинақтаған (</w:t>
      </w:r>
      <w:proofErr w:type="spellStart"/>
      <w:r w:rsidRPr="001427B6">
        <w:rPr>
          <w:rFonts w:ascii="Times New Roman" w:eastAsia="Times New Roman" w:hAnsi="Times New Roman" w:cs="Times New Roman"/>
          <w:sz w:val="28"/>
          <w:szCs w:val="28"/>
          <w:lang w:val="kk-KZ"/>
        </w:rPr>
        <w:t>Noradounghian</w:t>
      </w:r>
      <w:proofErr w:type="spellEnd"/>
      <w:r w:rsidRPr="001427B6">
        <w:rPr>
          <w:rFonts w:ascii="Times New Roman" w:eastAsia="Times New Roman" w:hAnsi="Times New Roman" w:cs="Times New Roman"/>
          <w:sz w:val="28"/>
          <w:szCs w:val="28"/>
          <w:lang w:val="kk-KZ"/>
        </w:rPr>
        <w:t xml:space="preserve">, 1978). Бұл жинақ, Осман империясының құрылуынан бастап құлауына дейінгі сыртқы саяси тарихына қатысты құжаттарды қамтитынымен ерекшеленеді. Құжаттардың негізін </w:t>
      </w:r>
      <w:proofErr w:type="spellStart"/>
      <w:r w:rsidR="002C4459" w:rsidRPr="001427B6">
        <w:rPr>
          <w:rFonts w:ascii="Times New Roman" w:eastAsia="Times New Roman" w:hAnsi="Times New Roman" w:cs="Times New Roman"/>
          <w:sz w:val="28"/>
          <w:szCs w:val="28"/>
          <w:lang w:val="kk-KZ"/>
        </w:rPr>
        <w:t>Танзимат</w:t>
      </w:r>
      <w:proofErr w:type="spellEnd"/>
      <w:r w:rsidR="002C4459" w:rsidRPr="001427B6">
        <w:rPr>
          <w:rFonts w:ascii="Times New Roman" w:eastAsia="Times New Roman" w:hAnsi="Times New Roman" w:cs="Times New Roman"/>
          <w:sz w:val="28"/>
          <w:szCs w:val="28"/>
          <w:lang w:val="kk-KZ"/>
        </w:rPr>
        <w:t xml:space="preserve"> реформасына қатысты құжаттар,</w:t>
      </w:r>
      <w:r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фирмандар</w:t>
      </w:r>
      <w:proofErr w:type="spellEnd"/>
      <w:r w:rsidRPr="001427B6">
        <w:rPr>
          <w:rFonts w:ascii="Times New Roman" w:eastAsia="Times New Roman" w:hAnsi="Times New Roman" w:cs="Times New Roman"/>
          <w:sz w:val="28"/>
          <w:szCs w:val="28"/>
          <w:lang w:val="kk-KZ"/>
        </w:rPr>
        <w:t>, хаттама</w:t>
      </w:r>
      <w:r w:rsidR="002C4459" w:rsidRPr="001427B6">
        <w:rPr>
          <w:rFonts w:ascii="Times New Roman" w:eastAsia="Times New Roman" w:hAnsi="Times New Roman" w:cs="Times New Roman"/>
          <w:sz w:val="28"/>
          <w:szCs w:val="28"/>
          <w:lang w:val="kk-KZ"/>
        </w:rPr>
        <w:t>лар</w:t>
      </w:r>
      <w:r w:rsidRPr="001427B6">
        <w:rPr>
          <w:rFonts w:ascii="Times New Roman" w:eastAsia="Times New Roman" w:hAnsi="Times New Roman" w:cs="Times New Roman"/>
          <w:sz w:val="28"/>
          <w:szCs w:val="28"/>
          <w:lang w:val="kk-KZ"/>
        </w:rPr>
        <w:t xml:space="preserve">, </w:t>
      </w:r>
      <w:r w:rsidR="00AD6B25" w:rsidRPr="001427B6">
        <w:rPr>
          <w:rFonts w:ascii="Times New Roman" w:eastAsia="Times New Roman" w:hAnsi="Times New Roman" w:cs="Times New Roman"/>
          <w:sz w:val="28"/>
          <w:szCs w:val="28"/>
          <w:lang w:val="kk-KZ"/>
        </w:rPr>
        <w:t xml:space="preserve">келісімшарттар мен </w:t>
      </w:r>
      <w:r w:rsidRPr="001427B6">
        <w:rPr>
          <w:rFonts w:ascii="Times New Roman" w:eastAsia="Times New Roman" w:hAnsi="Times New Roman" w:cs="Times New Roman"/>
          <w:sz w:val="28"/>
          <w:szCs w:val="28"/>
          <w:lang w:val="kk-KZ"/>
        </w:rPr>
        <w:t xml:space="preserve">конвенциялар және осы секілді </w:t>
      </w:r>
      <w:r w:rsidR="002C4459" w:rsidRPr="001427B6">
        <w:rPr>
          <w:rFonts w:ascii="Times New Roman" w:eastAsia="Times New Roman" w:hAnsi="Times New Roman" w:cs="Times New Roman"/>
          <w:sz w:val="28"/>
          <w:szCs w:val="28"/>
          <w:lang w:val="kk-KZ"/>
        </w:rPr>
        <w:t>материалдар</w:t>
      </w:r>
      <w:r w:rsidRPr="001427B6">
        <w:rPr>
          <w:rFonts w:ascii="Times New Roman" w:eastAsia="Times New Roman" w:hAnsi="Times New Roman" w:cs="Times New Roman"/>
          <w:sz w:val="28"/>
          <w:szCs w:val="28"/>
          <w:lang w:val="kk-KZ"/>
        </w:rPr>
        <w:t xml:space="preserve"> түрлері құрайды. </w:t>
      </w:r>
    </w:p>
    <w:p w:rsidR="00E029D7" w:rsidRPr="001427B6" w:rsidRDefault="00E029D7"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Зерттеу жұмысында </w:t>
      </w:r>
      <w:proofErr w:type="spellStart"/>
      <w:r w:rsidRPr="001427B6">
        <w:rPr>
          <w:rFonts w:ascii="Times New Roman" w:eastAsia="Times New Roman" w:hAnsi="Times New Roman" w:cs="Times New Roman"/>
          <w:sz w:val="28"/>
          <w:szCs w:val="28"/>
          <w:lang w:val="kk-KZ"/>
        </w:rPr>
        <w:t>түркиялық</w:t>
      </w:r>
      <w:proofErr w:type="spellEnd"/>
      <w:r w:rsidRPr="001427B6">
        <w:rPr>
          <w:rFonts w:ascii="Times New Roman" w:eastAsia="Times New Roman" w:hAnsi="Times New Roman" w:cs="Times New Roman"/>
          <w:sz w:val="28"/>
          <w:szCs w:val="28"/>
          <w:lang w:val="kk-KZ"/>
        </w:rPr>
        <w:t xml:space="preserve"> және еуропалық ғалымдардың іргелі теориялық пікірлері мен тұжырымдары қолданыс тапты. Мақаланы жазуда тарих ғылымының дәстүрлі және заманауи методологиясына негізделген </w:t>
      </w:r>
      <w:proofErr w:type="spellStart"/>
      <w:r w:rsidRPr="001427B6">
        <w:rPr>
          <w:rFonts w:ascii="Times New Roman" w:eastAsia="Times New Roman" w:hAnsi="Times New Roman" w:cs="Times New Roman"/>
          <w:sz w:val="28"/>
          <w:szCs w:val="28"/>
          <w:lang w:val="kk-KZ"/>
        </w:rPr>
        <w:t>тарихи-салыстырмалылық</w:t>
      </w:r>
      <w:proofErr w:type="spellEnd"/>
      <w:r w:rsidRPr="001427B6">
        <w:rPr>
          <w:rFonts w:ascii="Times New Roman" w:eastAsia="Times New Roman" w:hAnsi="Times New Roman" w:cs="Times New Roman"/>
          <w:sz w:val="28"/>
          <w:szCs w:val="28"/>
          <w:lang w:val="kk-KZ"/>
        </w:rPr>
        <w:t xml:space="preserve">, тарихи типологиялық, сипаттау, ғылыми талдау мен синтез және тарихи жүйелеу әдістері қолданысқа енді. Сондай-ақ, </w:t>
      </w:r>
      <w:proofErr w:type="spellStart"/>
      <w:r w:rsidRPr="001427B6">
        <w:rPr>
          <w:rFonts w:ascii="Times New Roman" w:eastAsia="Times New Roman" w:hAnsi="Times New Roman" w:cs="Times New Roman"/>
          <w:sz w:val="28"/>
          <w:szCs w:val="28"/>
          <w:lang w:val="kk-KZ"/>
        </w:rPr>
        <w:t>теміжолдың</w:t>
      </w:r>
      <w:proofErr w:type="spellEnd"/>
      <w:r w:rsidRPr="001427B6">
        <w:rPr>
          <w:rFonts w:ascii="Times New Roman" w:eastAsia="Times New Roman" w:hAnsi="Times New Roman" w:cs="Times New Roman"/>
          <w:sz w:val="28"/>
          <w:szCs w:val="28"/>
          <w:lang w:val="kk-KZ"/>
        </w:rPr>
        <w:t xml:space="preserve"> әлеуметтік-экономикалық маңыздылығы мен оларға қатысты фактілерді талдауда және жалпы экономикалық процестерді қарастыруда зерттеу жұмысында тарих ғылымының заманауи пәнаралық әдістері басшылыққа алынды. Сонымен қатар, </w:t>
      </w:r>
      <w:r w:rsidR="00D0178A" w:rsidRPr="001427B6">
        <w:rPr>
          <w:rFonts w:ascii="Times New Roman" w:eastAsia="Times New Roman" w:hAnsi="Times New Roman" w:cs="Times New Roman"/>
          <w:sz w:val="28"/>
          <w:szCs w:val="28"/>
          <w:lang w:val="kk-KZ"/>
        </w:rPr>
        <w:t xml:space="preserve">ең маңыздысы, </w:t>
      </w:r>
      <w:r w:rsidRPr="001427B6">
        <w:rPr>
          <w:rFonts w:ascii="Times New Roman" w:eastAsia="Times New Roman" w:hAnsi="Times New Roman" w:cs="Times New Roman"/>
          <w:sz w:val="28"/>
          <w:szCs w:val="28"/>
          <w:lang w:val="kk-KZ"/>
        </w:rPr>
        <w:t>Осман империясы</w:t>
      </w:r>
      <w:r w:rsidR="00D0178A" w:rsidRPr="001427B6">
        <w:rPr>
          <w:rFonts w:ascii="Times New Roman" w:eastAsia="Times New Roman" w:hAnsi="Times New Roman" w:cs="Times New Roman"/>
          <w:sz w:val="28"/>
          <w:szCs w:val="28"/>
          <w:lang w:val="kk-KZ"/>
        </w:rPr>
        <w:t xml:space="preserve">нда ХІХ ғасырда орын алған реформалық кезеңнің тарихын қарастыруда және оған еуропалық империялардың ықпалын анықтауда, мемлекеттер </w:t>
      </w:r>
      <w:r w:rsidRPr="001427B6">
        <w:rPr>
          <w:rFonts w:ascii="Times New Roman" w:eastAsia="Times New Roman" w:hAnsi="Times New Roman" w:cs="Times New Roman"/>
          <w:sz w:val="28"/>
          <w:szCs w:val="28"/>
          <w:lang w:val="kk-KZ"/>
        </w:rPr>
        <w:t xml:space="preserve">арасындағы </w:t>
      </w:r>
      <w:r w:rsidR="00D0178A" w:rsidRPr="001427B6">
        <w:rPr>
          <w:rFonts w:ascii="Times New Roman" w:eastAsia="Times New Roman" w:hAnsi="Times New Roman" w:cs="Times New Roman"/>
          <w:sz w:val="28"/>
          <w:szCs w:val="28"/>
          <w:lang w:val="kk-KZ"/>
        </w:rPr>
        <w:t>саяси байланыстарды талдауда</w:t>
      </w:r>
      <w:r w:rsidRPr="001427B6">
        <w:rPr>
          <w:rFonts w:ascii="Times New Roman" w:eastAsia="Times New Roman" w:hAnsi="Times New Roman" w:cs="Times New Roman"/>
          <w:sz w:val="28"/>
          <w:szCs w:val="28"/>
          <w:lang w:val="kk-KZ"/>
        </w:rPr>
        <w:t xml:space="preserve"> жершілдік пен діншілдік </w:t>
      </w:r>
      <w:proofErr w:type="spellStart"/>
      <w:r w:rsidRPr="001427B6">
        <w:rPr>
          <w:rFonts w:ascii="Times New Roman" w:eastAsia="Times New Roman" w:hAnsi="Times New Roman" w:cs="Times New Roman"/>
          <w:sz w:val="28"/>
          <w:szCs w:val="28"/>
          <w:lang w:val="kk-KZ"/>
        </w:rPr>
        <w:t>еуроцентристік</w:t>
      </w:r>
      <w:proofErr w:type="spellEnd"/>
      <w:r w:rsidRPr="001427B6">
        <w:rPr>
          <w:rFonts w:ascii="Times New Roman" w:eastAsia="Times New Roman" w:hAnsi="Times New Roman" w:cs="Times New Roman"/>
          <w:sz w:val="28"/>
          <w:szCs w:val="28"/>
          <w:lang w:val="kk-KZ"/>
        </w:rPr>
        <w:t xml:space="preserve">, ұлтшылдық, </w:t>
      </w:r>
      <w:proofErr w:type="spellStart"/>
      <w:r w:rsidRPr="001427B6">
        <w:rPr>
          <w:rFonts w:ascii="Times New Roman" w:eastAsia="Times New Roman" w:hAnsi="Times New Roman" w:cs="Times New Roman"/>
          <w:sz w:val="28"/>
          <w:szCs w:val="28"/>
          <w:lang w:val="kk-KZ"/>
        </w:rPr>
        <w:t>түрікшілдік</w:t>
      </w:r>
      <w:proofErr w:type="spellEnd"/>
      <w:r w:rsidRPr="001427B6">
        <w:rPr>
          <w:rFonts w:ascii="Times New Roman" w:eastAsia="Times New Roman" w:hAnsi="Times New Roman" w:cs="Times New Roman"/>
          <w:sz w:val="28"/>
          <w:szCs w:val="28"/>
          <w:lang w:val="kk-KZ"/>
        </w:rPr>
        <w:t xml:space="preserve"> және </w:t>
      </w:r>
      <w:r w:rsidR="00AD6B25" w:rsidRPr="001427B6">
        <w:rPr>
          <w:rFonts w:ascii="Times New Roman" w:eastAsia="Times New Roman" w:hAnsi="Times New Roman" w:cs="Times New Roman"/>
          <w:sz w:val="28"/>
          <w:szCs w:val="28"/>
          <w:lang w:val="kk-KZ"/>
        </w:rPr>
        <w:t xml:space="preserve">ең бастысы </w:t>
      </w:r>
      <w:r w:rsidRPr="001427B6">
        <w:rPr>
          <w:rFonts w:ascii="Times New Roman" w:eastAsia="Times New Roman" w:hAnsi="Times New Roman" w:cs="Times New Roman"/>
          <w:sz w:val="28"/>
          <w:szCs w:val="28"/>
          <w:lang w:val="kk-KZ"/>
        </w:rPr>
        <w:t>мұсылмандық көзқарастардан бас тартып, тақырыптың өзекті мәселелерін объективті түрде шешуге талпыныс жасалды.</w:t>
      </w:r>
    </w:p>
    <w:p w:rsidR="00AD6B25" w:rsidRPr="001427B6" w:rsidRDefault="00A40ED9"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b/>
          <w:sz w:val="28"/>
          <w:szCs w:val="28"/>
          <w:lang w:val="kk-KZ"/>
        </w:rPr>
        <w:t>Талдау</w:t>
      </w:r>
      <w:r w:rsidR="002C4459" w:rsidRPr="001427B6">
        <w:rPr>
          <w:rFonts w:ascii="Times New Roman" w:eastAsia="Times New Roman" w:hAnsi="Times New Roman" w:cs="Times New Roman"/>
          <w:b/>
          <w:sz w:val="28"/>
          <w:szCs w:val="28"/>
          <w:lang w:val="kk-KZ"/>
        </w:rPr>
        <w:t xml:space="preserve">. </w:t>
      </w:r>
      <w:r w:rsidR="000106BE" w:rsidRPr="001427B6">
        <w:rPr>
          <w:rFonts w:ascii="Times New Roman" w:eastAsia="Times New Roman" w:hAnsi="Times New Roman" w:cs="Times New Roman"/>
          <w:sz w:val="28"/>
          <w:szCs w:val="28"/>
          <w:lang w:val="kk-KZ"/>
        </w:rPr>
        <w:t xml:space="preserve">Зерттеу тақырыбының тарихнамасының басты бағыты тақырыпқа қатысты ғылыми мәселелер көтерген тарихшы, шығыстанушы ғалымдардың еңбектерін талдаумен сипатталады. </w:t>
      </w:r>
      <w:r w:rsidR="004879F7" w:rsidRPr="001427B6">
        <w:rPr>
          <w:rFonts w:ascii="Times New Roman" w:eastAsia="Times New Roman" w:hAnsi="Times New Roman" w:cs="Times New Roman"/>
          <w:sz w:val="28"/>
          <w:szCs w:val="28"/>
          <w:lang w:val="kk-KZ"/>
        </w:rPr>
        <w:t>Танымал түрік</w:t>
      </w:r>
      <w:r w:rsidR="00203E0F" w:rsidRPr="001427B6">
        <w:rPr>
          <w:rFonts w:ascii="Times New Roman" w:eastAsia="Times New Roman" w:hAnsi="Times New Roman" w:cs="Times New Roman"/>
          <w:sz w:val="28"/>
          <w:szCs w:val="28"/>
          <w:lang w:val="kk-KZ"/>
        </w:rPr>
        <w:t xml:space="preserve"> </w:t>
      </w:r>
      <w:r w:rsidR="004879F7" w:rsidRPr="001427B6">
        <w:rPr>
          <w:rFonts w:ascii="Times New Roman" w:eastAsia="Times New Roman" w:hAnsi="Times New Roman" w:cs="Times New Roman"/>
          <w:sz w:val="28"/>
          <w:szCs w:val="28"/>
          <w:lang w:val="kk-KZ"/>
        </w:rPr>
        <w:t xml:space="preserve">тарихшысы, әлемдік </w:t>
      </w:r>
      <w:proofErr w:type="spellStart"/>
      <w:r w:rsidR="004879F7" w:rsidRPr="001427B6">
        <w:rPr>
          <w:rFonts w:ascii="Times New Roman" w:eastAsia="Times New Roman" w:hAnsi="Times New Roman" w:cs="Times New Roman"/>
          <w:sz w:val="28"/>
          <w:szCs w:val="28"/>
          <w:lang w:val="kk-KZ"/>
        </w:rPr>
        <w:t>османистиканың</w:t>
      </w:r>
      <w:proofErr w:type="spellEnd"/>
      <w:r w:rsidR="004879F7" w:rsidRPr="001427B6">
        <w:rPr>
          <w:rFonts w:ascii="Times New Roman" w:eastAsia="Times New Roman" w:hAnsi="Times New Roman" w:cs="Times New Roman"/>
          <w:sz w:val="28"/>
          <w:szCs w:val="28"/>
          <w:lang w:val="kk-KZ"/>
        </w:rPr>
        <w:t xml:space="preserve"> </w:t>
      </w:r>
      <w:r w:rsidR="00203E0F" w:rsidRPr="001427B6">
        <w:rPr>
          <w:rFonts w:ascii="Times New Roman" w:eastAsia="Times New Roman" w:hAnsi="Times New Roman" w:cs="Times New Roman"/>
          <w:sz w:val="28"/>
          <w:szCs w:val="28"/>
          <w:lang w:val="kk-KZ"/>
        </w:rPr>
        <w:t>е</w:t>
      </w:r>
      <w:r w:rsidR="004879F7" w:rsidRPr="001427B6">
        <w:rPr>
          <w:rFonts w:ascii="Times New Roman" w:eastAsia="Times New Roman" w:hAnsi="Times New Roman" w:cs="Times New Roman"/>
          <w:sz w:val="28"/>
          <w:szCs w:val="28"/>
          <w:lang w:val="kk-KZ"/>
        </w:rPr>
        <w:t xml:space="preserve">ң ірі өкілдерінен саналған </w:t>
      </w:r>
      <w:r w:rsidR="00203E0F" w:rsidRPr="001427B6">
        <w:rPr>
          <w:rFonts w:ascii="Times New Roman" w:eastAsia="Times New Roman" w:hAnsi="Times New Roman" w:cs="Times New Roman"/>
          <w:sz w:val="28"/>
          <w:szCs w:val="28"/>
          <w:lang w:val="kk-KZ"/>
        </w:rPr>
        <w:t xml:space="preserve">Халил </w:t>
      </w:r>
      <w:proofErr w:type="spellStart"/>
      <w:r w:rsidR="00203E0F" w:rsidRPr="001427B6">
        <w:rPr>
          <w:rFonts w:ascii="Times New Roman" w:eastAsia="Times New Roman" w:hAnsi="Times New Roman" w:cs="Times New Roman"/>
          <w:sz w:val="28"/>
          <w:szCs w:val="28"/>
          <w:lang w:val="kk-KZ"/>
        </w:rPr>
        <w:t>Иналдык</w:t>
      </w:r>
      <w:proofErr w:type="spellEnd"/>
      <w:r w:rsidR="00203E0F" w:rsidRPr="001427B6">
        <w:rPr>
          <w:rFonts w:ascii="Times New Roman" w:eastAsia="Times New Roman" w:hAnsi="Times New Roman" w:cs="Times New Roman"/>
          <w:sz w:val="28"/>
          <w:szCs w:val="28"/>
          <w:lang w:val="kk-KZ"/>
        </w:rPr>
        <w:t xml:space="preserve"> </w:t>
      </w:r>
      <w:proofErr w:type="spellStart"/>
      <w:r w:rsidR="00203E0F" w:rsidRPr="001427B6">
        <w:rPr>
          <w:rFonts w:ascii="Times New Roman" w:eastAsia="Times New Roman" w:hAnsi="Times New Roman" w:cs="Times New Roman"/>
          <w:sz w:val="28"/>
          <w:szCs w:val="28"/>
          <w:lang w:val="kk-KZ"/>
        </w:rPr>
        <w:t>Танзимат</w:t>
      </w:r>
      <w:proofErr w:type="spellEnd"/>
      <w:r w:rsidR="00203E0F" w:rsidRPr="001427B6">
        <w:rPr>
          <w:rFonts w:ascii="Times New Roman" w:eastAsia="Times New Roman" w:hAnsi="Times New Roman" w:cs="Times New Roman"/>
          <w:sz w:val="28"/>
          <w:szCs w:val="28"/>
          <w:lang w:val="kk-KZ"/>
        </w:rPr>
        <w:t xml:space="preserve"> Реформалары кезіндегі Осман империясының саяси-әлеуметтік тарихы бойынша зерттеулер жүргізген</w:t>
      </w:r>
      <w:r w:rsidR="003233F7" w:rsidRPr="001427B6">
        <w:rPr>
          <w:rFonts w:ascii="Times New Roman" w:eastAsia="Times New Roman" w:hAnsi="Times New Roman" w:cs="Times New Roman"/>
          <w:sz w:val="28"/>
          <w:szCs w:val="28"/>
          <w:lang w:val="kk-KZ"/>
        </w:rPr>
        <w:t xml:space="preserve"> (</w:t>
      </w:r>
      <w:proofErr w:type="spellStart"/>
      <w:r w:rsidR="003233F7" w:rsidRPr="001427B6">
        <w:rPr>
          <w:rFonts w:ascii="Times New Roman" w:eastAsia="Times New Roman" w:hAnsi="Times New Roman" w:cs="Times New Roman"/>
          <w:sz w:val="28"/>
          <w:szCs w:val="28"/>
          <w:lang w:val="kk-KZ"/>
        </w:rPr>
        <w:t>İnalcık</w:t>
      </w:r>
      <w:proofErr w:type="spellEnd"/>
      <w:r w:rsidR="003233F7" w:rsidRPr="001427B6">
        <w:rPr>
          <w:rFonts w:ascii="Times New Roman" w:eastAsia="Times New Roman" w:hAnsi="Times New Roman" w:cs="Times New Roman"/>
          <w:sz w:val="28"/>
          <w:szCs w:val="28"/>
          <w:lang w:val="kk-KZ"/>
        </w:rPr>
        <w:t xml:space="preserve">: </w:t>
      </w:r>
      <w:r w:rsidR="00706360" w:rsidRPr="001427B6">
        <w:rPr>
          <w:rFonts w:ascii="Times New Roman" w:eastAsia="Times New Roman" w:hAnsi="Times New Roman" w:cs="Times New Roman"/>
          <w:sz w:val="28"/>
          <w:szCs w:val="28"/>
          <w:lang w:val="kk-KZ"/>
        </w:rPr>
        <w:t>1976</w:t>
      </w:r>
      <w:r w:rsidR="003233F7" w:rsidRPr="001427B6">
        <w:rPr>
          <w:rFonts w:ascii="Times New Roman" w:eastAsia="Times New Roman" w:hAnsi="Times New Roman" w:cs="Times New Roman"/>
          <w:sz w:val="28"/>
          <w:szCs w:val="28"/>
          <w:lang w:val="kk-KZ"/>
        </w:rPr>
        <w:t>)</w:t>
      </w:r>
      <w:r w:rsidR="00203E0F" w:rsidRPr="001427B6">
        <w:rPr>
          <w:rFonts w:ascii="Times New Roman" w:eastAsia="Times New Roman" w:hAnsi="Times New Roman" w:cs="Times New Roman"/>
          <w:sz w:val="28"/>
          <w:szCs w:val="28"/>
          <w:lang w:val="kk-KZ"/>
        </w:rPr>
        <w:t xml:space="preserve">. Халил </w:t>
      </w:r>
      <w:proofErr w:type="spellStart"/>
      <w:r w:rsidR="00203E0F" w:rsidRPr="001427B6">
        <w:rPr>
          <w:rFonts w:ascii="Times New Roman" w:eastAsia="Times New Roman" w:hAnsi="Times New Roman" w:cs="Times New Roman"/>
          <w:sz w:val="28"/>
          <w:szCs w:val="28"/>
          <w:lang w:val="kk-KZ"/>
        </w:rPr>
        <w:t>Иналжык</w:t>
      </w:r>
      <w:proofErr w:type="spellEnd"/>
      <w:r w:rsidR="00203E0F" w:rsidRPr="001427B6">
        <w:rPr>
          <w:rFonts w:ascii="Times New Roman" w:eastAsia="Times New Roman" w:hAnsi="Times New Roman" w:cs="Times New Roman"/>
          <w:sz w:val="28"/>
          <w:szCs w:val="28"/>
          <w:lang w:val="kk-KZ"/>
        </w:rPr>
        <w:t xml:space="preserve"> негізінен </w:t>
      </w:r>
      <w:proofErr w:type="spellStart"/>
      <w:r w:rsidR="00203E0F" w:rsidRPr="001427B6">
        <w:rPr>
          <w:rFonts w:ascii="Times New Roman" w:eastAsia="Times New Roman" w:hAnsi="Times New Roman" w:cs="Times New Roman"/>
          <w:sz w:val="28"/>
          <w:szCs w:val="28"/>
          <w:lang w:val="kk-KZ"/>
        </w:rPr>
        <w:t>Османлы</w:t>
      </w:r>
      <w:proofErr w:type="spellEnd"/>
      <w:r w:rsidR="00203E0F" w:rsidRPr="001427B6">
        <w:rPr>
          <w:rFonts w:ascii="Times New Roman" w:eastAsia="Times New Roman" w:hAnsi="Times New Roman" w:cs="Times New Roman"/>
          <w:sz w:val="28"/>
          <w:szCs w:val="28"/>
          <w:lang w:val="kk-KZ"/>
        </w:rPr>
        <w:t xml:space="preserve"> мемлекетінің экономикалық тарихын зерттеп, сонымен бірге </w:t>
      </w:r>
      <w:proofErr w:type="spellStart"/>
      <w:r w:rsidR="00203E0F" w:rsidRPr="001427B6">
        <w:rPr>
          <w:rFonts w:ascii="Times New Roman" w:eastAsia="Times New Roman" w:hAnsi="Times New Roman" w:cs="Times New Roman"/>
          <w:sz w:val="28"/>
          <w:szCs w:val="28"/>
          <w:lang w:val="kk-KZ"/>
        </w:rPr>
        <w:t>Танзиматтың</w:t>
      </w:r>
      <w:proofErr w:type="spellEnd"/>
      <w:r w:rsidR="00203E0F" w:rsidRPr="001427B6">
        <w:rPr>
          <w:rFonts w:ascii="Times New Roman" w:eastAsia="Times New Roman" w:hAnsi="Times New Roman" w:cs="Times New Roman"/>
          <w:sz w:val="28"/>
          <w:szCs w:val="28"/>
          <w:lang w:val="kk-KZ"/>
        </w:rPr>
        <w:t xml:space="preserve"> саяси-әлеуметтік тарихына қатысты мәселелермен айналысты. </w:t>
      </w:r>
      <w:r w:rsidRPr="001427B6">
        <w:rPr>
          <w:rFonts w:ascii="Times New Roman" w:eastAsia="Times New Roman" w:hAnsi="Times New Roman" w:cs="Times New Roman"/>
          <w:sz w:val="28"/>
          <w:szCs w:val="28"/>
          <w:lang w:val="kk-KZ"/>
        </w:rPr>
        <w:t xml:space="preserve">Түрік тарихшысы Э. </w:t>
      </w:r>
      <w:proofErr w:type="spellStart"/>
      <w:r w:rsidRPr="001427B6">
        <w:rPr>
          <w:rFonts w:ascii="Times New Roman" w:eastAsia="Times New Roman" w:hAnsi="Times New Roman" w:cs="Times New Roman"/>
          <w:sz w:val="28"/>
          <w:szCs w:val="28"/>
          <w:lang w:val="kk-KZ"/>
        </w:rPr>
        <w:t>Куран</w:t>
      </w:r>
      <w:proofErr w:type="spellEnd"/>
      <w:r w:rsidRPr="001427B6">
        <w:rPr>
          <w:rFonts w:ascii="Times New Roman" w:eastAsia="Times New Roman" w:hAnsi="Times New Roman" w:cs="Times New Roman"/>
          <w:sz w:val="28"/>
          <w:szCs w:val="28"/>
          <w:lang w:val="kk-KZ"/>
        </w:rPr>
        <w:t xml:space="preserve"> Осман империясының Еуропа мемлекеттеріне ашылған елшіліктері туралы ғылыми кітабын жариялады. «Еуропада </w:t>
      </w:r>
      <w:proofErr w:type="spellStart"/>
      <w:r w:rsidRPr="001427B6">
        <w:rPr>
          <w:rFonts w:ascii="Times New Roman" w:eastAsia="Times New Roman" w:hAnsi="Times New Roman" w:cs="Times New Roman"/>
          <w:sz w:val="28"/>
          <w:szCs w:val="28"/>
          <w:lang w:val="kk-KZ"/>
        </w:rPr>
        <w:t>Османлы</w:t>
      </w:r>
      <w:proofErr w:type="spellEnd"/>
      <w:r w:rsidRPr="001427B6">
        <w:rPr>
          <w:rFonts w:ascii="Times New Roman" w:eastAsia="Times New Roman" w:hAnsi="Times New Roman" w:cs="Times New Roman"/>
          <w:sz w:val="28"/>
          <w:szCs w:val="28"/>
          <w:lang w:val="kk-KZ"/>
        </w:rPr>
        <w:t xml:space="preserve"> елшіліктерінің құрылуы» деп аталатын бұл еңбекте Мұстафа </w:t>
      </w:r>
      <w:proofErr w:type="spellStart"/>
      <w:r w:rsidRPr="001427B6">
        <w:rPr>
          <w:rFonts w:ascii="Times New Roman" w:eastAsia="Times New Roman" w:hAnsi="Times New Roman" w:cs="Times New Roman"/>
          <w:sz w:val="28"/>
          <w:szCs w:val="28"/>
          <w:lang w:val="kk-KZ"/>
        </w:rPr>
        <w:t>Решид</w:t>
      </w:r>
      <w:proofErr w:type="spellEnd"/>
      <w:r w:rsidRPr="001427B6">
        <w:rPr>
          <w:rFonts w:ascii="Times New Roman" w:eastAsia="Times New Roman" w:hAnsi="Times New Roman" w:cs="Times New Roman"/>
          <w:sz w:val="28"/>
          <w:szCs w:val="28"/>
          <w:lang w:val="kk-KZ"/>
        </w:rPr>
        <w:t xml:space="preserve"> пашаның Осман империясы мен Еуропа мемлекеттерінің саяси, дипломатиялық қатынастар деңгейі көрсетіліп, көптеген тың тұжырымдар жасалған </w:t>
      </w:r>
      <w:r w:rsidR="00321EE0" w:rsidRPr="001427B6">
        <w:rPr>
          <w:rFonts w:ascii="Times New Roman" w:eastAsia="Times New Roman" w:hAnsi="Times New Roman" w:cs="Times New Roman"/>
          <w:sz w:val="28"/>
          <w:szCs w:val="28"/>
          <w:lang w:val="kk-KZ"/>
        </w:rPr>
        <w:t>(</w:t>
      </w:r>
      <w:proofErr w:type="spellStart"/>
      <w:r w:rsidR="00321EE0" w:rsidRPr="001427B6">
        <w:rPr>
          <w:rFonts w:ascii="Times New Roman" w:eastAsia="Times New Roman" w:hAnsi="Times New Roman" w:cs="Times New Roman"/>
          <w:sz w:val="28"/>
          <w:szCs w:val="28"/>
          <w:lang w:val="kk-KZ"/>
        </w:rPr>
        <w:t>Kuran</w:t>
      </w:r>
      <w:proofErr w:type="spellEnd"/>
      <w:r w:rsidR="00321EE0" w:rsidRPr="001427B6">
        <w:rPr>
          <w:rFonts w:ascii="Times New Roman" w:eastAsia="Times New Roman" w:hAnsi="Times New Roman" w:cs="Times New Roman"/>
          <w:sz w:val="28"/>
          <w:szCs w:val="28"/>
          <w:lang w:val="kk-KZ"/>
        </w:rPr>
        <w:t>: 1957, 15)</w:t>
      </w:r>
      <w:r w:rsidRPr="001427B6">
        <w:rPr>
          <w:rFonts w:ascii="Times New Roman" w:eastAsia="Times New Roman" w:hAnsi="Times New Roman" w:cs="Times New Roman"/>
          <w:sz w:val="28"/>
          <w:szCs w:val="28"/>
          <w:lang w:val="kk-KZ"/>
        </w:rPr>
        <w:t xml:space="preserve">. </w:t>
      </w:r>
    </w:p>
    <w:p w:rsidR="00A40ED9" w:rsidRPr="001427B6" w:rsidRDefault="00A40ED9"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Сонымен </w:t>
      </w:r>
      <w:r w:rsidR="000E30BE" w:rsidRPr="001427B6">
        <w:rPr>
          <w:rFonts w:ascii="Times New Roman" w:eastAsia="Times New Roman" w:hAnsi="Times New Roman" w:cs="Times New Roman"/>
          <w:sz w:val="28"/>
          <w:szCs w:val="28"/>
          <w:lang w:val="kk-KZ"/>
        </w:rPr>
        <w:t>бірге, елшінің еуропалық үлгіде</w:t>
      </w:r>
      <w:r w:rsidRPr="001427B6">
        <w:rPr>
          <w:rFonts w:ascii="Times New Roman" w:eastAsia="Times New Roman" w:hAnsi="Times New Roman" w:cs="Times New Roman"/>
          <w:sz w:val="28"/>
          <w:szCs w:val="28"/>
          <w:lang w:val="kk-KZ"/>
        </w:rPr>
        <w:t xml:space="preserve"> жаңа реформа жүргізу ұсыныстары айтылған. </w:t>
      </w:r>
      <w:r w:rsidR="000E30BE" w:rsidRPr="001427B6">
        <w:rPr>
          <w:rFonts w:ascii="Times New Roman" w:eastAsia="Times New Roman" w:hAnsi="Times New Roman" w:cs="Times New Roman"/>
          <w:sz w:val="28"/>
          <w:szCs w:val="28"/>
          <w:lang w:val="kk-KZ"/>
        </w:rPr>
        <w:t xml:space="preserve">Түркияда Осман империясы мен Англия экономикалық </w:t>
      </w:r>
      <w:r w:rsidR="000E30BE" w:rsidRPr="001427B6">
        <w:rPr>
          <w:rFonts w:ascii="Times New Roman" w:eastAsia="Times New Roman" w:hAnsi="Times New Roman" w:cs="Times New Roman"/>
          <w:sz w:val="28"/>
          <w:szCs w:val="28"/>
          <w:lang w:val="kk-KZ"/>
        </w:rPr>
        <w:lastRenderedPageBreak/>
        <w:t xml:space="preserve">қатынастары тарихын зерттеп оның көш басында </w:t>
      </w:r>
      <w:proofErr w:type="spellStart"/>
      <w:r w:rsidR="000E30BE" w:rsidRPr="001427B6">
        <w:rPr>
          <w:rFonts w:ascii="Times New Roman" w:eastAsia="Times New Roman" w:hAnsi="Times New Roman" w:cs="Times New Roman"/>
          <w:sz w:val="28"/>
          <w:szCs w:val="28"/>
          <w:lang w:val="kk-KZ"/>
        </w:rPr>
        <w:t>Мубахат</w:t>
      </w:r>
      <w:proofErr w:type="spellEnd"/>
      <w:r w:rsidR="000E30BE" w:rsidRPr="001427B6">
        <w:rPr>
          <w:rFonts w:ascii="Times New Roman" w:eastAsia="Times New Roman" w:hAnsi="Times New Roman" w:cs="Times New Roman"/>
          <w:sz w:val="28"/>
          <w:szCs w:val="28"/>
          <w:lang w:val="kk-KZ"/>
        </w:rPr>
        <w:t xml:space="preserve"> </w:t>
      </w:r>
      <w:proofErr w:type="spellStart"/>
      <w:r w:rsidR="000E30BE" w:rsidRPr="001427B6">
        <w:rPr>
          <w:rFonts w:ascii="Times New Roman" w:eastAsia="Times New Roman" w:hAnsi="Times New Roman" w:cs="Times New Roman"/>
          <w:sz w:val="28"/>
          <w:szCs w:val="28"/>
          <w:lang w:val="kk-KZ"/>
        </w:rPr>
        <w:t>Кутукоглы</w:t>
      </w:r>
      <w:proofErr w:type="spellEnd"/>
      <w:r w:rsidR="000E30BE" w:rsidRPr="001427B6">
        <w:rPr>
          <w:rFonts w:ascii="Times New Roman" w:eastAsia="Times New Roman" w:hAnsi="Times New Roman" w:cs="Times New Roman"/>
          <w:sz w:val="28"/>
          <w:szCs w:val="28"/>
          <w:lang w:val="kk-KZ"/>
        </w:rPr>
        <w:t xml:space="preserve"> тұрды. М.</w:t>
      </w:r>
      <w:r w:rsidR="004819FA" w:rsidRPr="001427B6">
        <w:rPr>
          <w:rFonts w:ascii="Times New Roman" w:eastAsia="Times New Roman" w:hAnsi="Times New Roman" w:cs="Times New Roman"/>
          <w:sz w:val="28"/>
          <w:szCs w:val="28"/>
          <w:lang w:val="kk-KZ"/>
        </w:rPr>
        <w:t xml:space="preserve"> </w:t>
      </w:r>
      <w:proofErr w:type="spellStart"/>
      <w:r w:rsidR="000E30BE" w:rsidRPr="001427B6">
        <w:rPr>
          <w:rFonts w:ascii="Times New Roman" w:eastAsia="Times New Roman" w:hAnsi="Times New Roman" w:cs="Times New Roman"/>
          <w:sz w:val="28"/>
          <w:szCs w:val="28"/>
          <w:lang w:val="kk-KZ"/>
        </w:rPr>
        <w:t>Кутукоглы</w:t>
      </w:r>
      <w:proofErr w:type="spellEnd"/>
      <w:r w:rsidR="000E30BE" w:rsidRPr="001427B6">
        <w:rPr>
          <w:rFonts w:ascii="Times New Roman" w:eastAsia="Times New Roman" w:hAnsi="Times New Roman" w:cs="Times New Roman"/>
          <w:sz w:val="28"/>
          <w:szCs w:val="28"/>
          <w:lang w:val="kk-KZ"/>
        </w:rPr>
        <w:t xml:space="preserve"> өзінің екі томнан тұратын «</w:t>
      </w:r>
      <w:proofErr w:type="spellStart"/>
      <w:r w:rsidR="000E30BE" w:rsidRPr="001427B6">
        <w:rPr>
          <w:rFonts w:ascii="Times New Roman" w:eastAsia="Times New Roman" w:hAnsi="Times New Roman" w:cs="Times New Roman"/>
          <w:sz w:val="28"/>
          <w:szCs w:val="28"/>
          <w:lang w:val="kk-KZ"/>
        </w:rPr>
        <w:t>Осман-ағылшын</w:t>
      </w:r>
      <w:proofErr w:type="spellEnd"/>
      <w:r w:rsidR="000E30BE" w:rsidRPr="001427B6">
        <w:rPr>
          <w:rFonts w:ascii="Times New Roman" w:eastAsia="Times New Roman" w:hAnsi="Times New Roman" w:cs="Times New Roman"/>
          <w:sz w:val="28"/>
          <w:szCs w:val="28"/>
          <w:lang w:val="kk-KZ"/>
        </w:rPr>
        <w:t xml:space="preserve"> экономикалық байланыстары» атты екі томдық ғылыми жұмысында Осман империясы мен Англияның экономикалық қатынастар тарихын және осы экономикалық байланыстар негізінде </w:t>
      </w:r>
      <w:proofErr w:type="spellStart"/>
      <w:r w:rsidR="000E30BE" w:rsidRPr="001427B6">
        <w:rPr>
          <w:rFonts w:ascii="Times New Roman" w:eastAsia="Times New Roman" w:hAnsi="Times New Roman" w:cs="Times New Roman"/>
          <w:sz w:val="28"/>
          <w:szCs w:val="28"/>
          <w:lang w:val="kk-KZ"/>
        </w:rPr>
        <w:t>Танзимат</w:t>
      </w:r>
      <w:proofErr w:type="spellEnd"/>
      <w:r w:rsidR="000E30BE" w:rsidRPr="001427B6">
        <w:rPr>
          <w:rFonts w:ascii="Times New Roman" w:eastAsia="Times New Roman" w:hAnsi="Times New Roman" w:cs="Times New Roman"/>
          <w:sz w:val="28"/>
          <w:szCs w:val="28"/>
          <w:lang w:val="kk-KZ"/>
        </w:rPr>
        <w:t xml:space="preserve"> реформаларының қабылдауында Англияның ерекше қолдау көрсеткені туралы қарастырған </w:t>
      </w:r>
      <w:r w:rsidR="004E2D7E" w:rsidRPr="001427B6">
        <w:rPr>
          <w:rFonts w:ascii="Times New Roman" w:eastAsia="Times New Roman" w:hAnsi="Times New Roman" w:cs="Times New Roman"/>
          <w:sz w:val="28"/>
          <w:szCs w:val="28"/>
          <w:lang w:val="kk-KZ"/>
        </w:rPr>
        <w:t>(</w:t>
      </w:r>
      <w:proofErr w:type="spellStart"/>
      <w:r w:rsidR="004E2D7E" w:rsidRPr="001427B6">
        <w:rPr>
          <w:rFonts w:ascii="Times New Roman" w:eastAsia="Times New Roman" w:hAnsi="Times New Roman" w:cs="Times New Roman"/>
          <w:sz w:val="28"/>
          <w:szCs w:val="28"/>
          <w:lang w:val="kk-KZ"/>
        </w:rPr>
        <w:t>Kütükoğlu</w:t>
      </w:r>
      <w:proofErr w:type="spellEnd"/>
      <w:r w:rsidR="004E2D7E" w:rsidRPr="001427B6">
        <w:rPr>
          <w:rFonts w:ascii="Times New Roman" w:eastAsia="Times New Roman" w:hAnsi="Times New Roman" w:cs="Times New Roman"/>
          <w:sz w:val="28"/>
          <w:szCs w:val="28"/>
          <w:lang w:val="kk-KZ"/>
        </w:rPr>
        <w:t>: 1976, 19).</w:t>
      </w:r>
    </w:p>
    <w:p w:rsidR="004E2D7E" w:rsidRPr="001427B6" w:rsidRDefault="00147C71"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Француз тарихшысы </w:t>
      </w:r>
      <w:r w:rsidR="004E2D7E" w:rsidRPr="001427B6">
        <w:rPr>
          <w:rFonts w:ascii="Times New Roman" w:eastAsia="Times New Roman" w:hAnsi="Times New Roman" w:cs="Times New Roman"/>
          <w:sz w:val="28"/>
          <w:szCs w:val="28"/>
          <w:lang w:val="kk-KZ"/>
        </w:rPr>
        <w:t>Ф.</w:t>
      </w:r>
      <w:r w:rsidRPr="001427B6">
        <w:rPr>
          <w:rFonts w:ascii="Times New Roman" w:eastAsia="Times New Roman" w:hAnsi="Times New Roman" w:cs="Times New Roman"/>
          <w:sz w:val="28"/>
          <w:szCs w:val="28"/>
          <w:lang w:val="kk-KZ"/>
        </w:rPr>
        <w:t xml:space="preserve"> </w:t>
      </w:r>
      <w:proofErr w:type="spellStart"/>
      <w:r w:rsidR="004E2D7E" w:rsidRPr="001427B6">
        <w:rPr>
          <w:rFonts w:ascii="Times New Roman" w:eastAsia="Times New Roman" w:hAnsi="Times New Roman" w:cs="Times New Roman"/>
          <w:sz w:val="28"/>
          <w:szCs w:val="28"/>
          <w:lang w:val="kk-KZ"/>
        </w:rPr>
        <w:t>Бродель</w:t>
      </w:r>
      <w:proofErr w:type="spellEnd"/>
      <w:r w:rsidR="004E2D7E" w:rsidRPr="001427B6">
        <w:rPr>
          <w:rFonts w:ascii="Times New Roman" w:eastAsia="Times New Roman" w:hAnsi="Times New Roman" w:cs="Times New Roman"/>
          <w:sz w:val="28"/>
          <w:szCs w:val="28"/>
          <w:lang w:val="kk-KZ"/>
        </w:rPr>
        <w:t xml:space="preserve"> өзінің ғылыми-зерттеу жұмыстарын бүкіләлемдік капитализмнің даму тенденцияларына арнап, оның ішінде Еуропадағы және Шығыстағы капиталистік қатынастарды дамуына ерекше мән берді. «Капитализм және материалдық өмір» атты еңбегінде «Осман империясы орта ғасырларда Еуропада көш бастаған мемлекеттердің бірі болса, жаңа заманға келіп, экономикалық даму бойынша еуропалықтардан қалып қойды және олардың көрсеткен экономикалық қысымына шыдай алмастан құлдырады» - дейді</w:t>
      </w:r>
      <w:r w:rsidR="00DB1ECF" w:rsidRPr="001427B6">
        <w:rPr>
          <w:lang w:val="kk-KZ"/>
        </w:rPr>
        <w:t xml:space="preserve"> </w:t>
      </w:r>
      <w:r w:rsidR="00DB1ECF" w:rsidRPr="001427B6">
        <w:rPr>
          <w:rFonts w:ascii="Times New Roman" w:eastAsia="Times New Roman" w:hAnsi="Times New Roman" w:cs="Times New Roman"/>
          <w:sz w:val="28"/>
          <w:szCs w:val="28"/>
          <w:lang w:val="kk-KZ"/>
        </w:rPr>
        <w:t>(</w:t>
      </w:r>
      <w:proofErr w:type="spellStart"/>
      <w:r w:rsidR="00DB1ECF" w:rsidRPr="001427B6">
        <w:rPr>
          <w:rFonts w:ascii="Times New Roman" w:eastAsia="Times New Roman" w:hAnsi="Times New Roman" w:cs="Times New Roman"/>
          <w:sz w:val="28"/>
          <w:szCs w:val="28"/>
          <w:lang w:val="kk-KZ"/>
        </w:rPr>
        <w:t>Braudel</w:t>
      </w:r>
      <w:proofErr w:type="spellEnd"/>
      <w:r w:rsidR="00DB1ECF" w:rsidRPr="001427B6">
        <w:rPr>
          <w:rFonts w:ascii="Times New Roman" w:eastAsia="Times New Roman" w:hAnsi="Times New Roman" w:cs="Times New Roman"/>
          <w:sz w:val="28"/>
          <w:szCs w:val="28"/>
          <w:lang w:val="kk-KZ"/>
        </w:rPr>
        <w:t>: 1976).</w:t>
      </w:r>
    </w:p>
    <w:p w:rsidR="00AC2491" w:rsidRPr="001427B6" w:rsidRDefault="00C77268"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Англияда Осман империясының Еуропа мемлекеттерімен қарым-қатынасы мен еуропалықтардың </w:t>
      </w:r>
      <w:proofErr w:type="spellStart"/>
      <w:r w:rsidRPr="001427B6">
        <w:rPr>
          <w:rFonts w:ascii="Times New Roman" w:eastAsia="Times New Roman" w:hAnsi="Times New Roman" w:cs="Times New Roman"/>
          <w:sz w:val="28"/>
          <w:szCs w:val="28"/>
          <w:lang w:val="kk-KZ"/>
        </w:rPr>
        <w:t>Танзимат</w:t>
      </w:r>
      <w:proofErr w:type="spellEnd"/>
      <w:r w:rsidRPr="001427B6">
        <w:rPr>
          <w:rFonts w:ascii="Times New Roman" w:eastAsia="Times New Roman" w:hAnsi="Times New Roman" w:cs="Times New Roman"/>
          <w:sz w:val="28"/>
          <w:szCs w:val="28"/>
          <w:lang w:val="kk-KZ"/>
        </w:rPr>
        <w:t xml:space="preserve"> реформасына ықпалы туралы </w:t>
      </w:r>
      <w:r w:rsidR="00AC2491" w:rsidRPr="001427B6">
        <w:rPr>
          <w:rFonts w:ascii="Times New Roman" w:eastAsia="Times New Roman" w:hAnsi="Times New Roman" w:cs="Times New Roman"/>
          <w:sz w:val="28"/>
          <w:szCs w:val="28"/>
          <w:lang w:val="kk-KZ"/>
        </w:rPr>
        <w:t xml:space="preserve">Бернард </w:t>
      </w:r>
      <w:proofErr w:type="spellStart"/>
      <w:r w:rsidR="00AC2491" w:rsidRPr="001427B6">
        <w:rPr>
          <w:rFonts w:ascii="Times New Roman" w:eastAsia="Times New Roman" w:hAnsi="Times New Roman" w:cs="Times New Roman"/>
          <w:sz w:val="28"/>
          <w:szCs w:val="28"/>
          <w:lang w:val="kk-KZ"/>
        </w:rPr>
        <w:t>Льюис</w:t>
      </w:r>
      <w:proofErr w:type="spellEnd"/>
      <w:r w:rsidR="00AC2491" w:rsidRPr="001427B6">
        <w:rPr>
          <w:rFonts w:ascii="Times New Roman" w:eastAsia="Times New Roman" w:hAnsi="Times New Roman" w:cs="Times New Roman"/>
          <w:sz w:val="28"/>
          <w:szCs w:val="28"/>
          <w:lang w:val="kk-KZ"/>
        </w:rPr>
        <w:t xml:space="preserve"> пен Манчестер университетінің профессоры </w:t>
      </w:r>
      <w:r w:rsidRPr="001427B6">
        <w:rPr>
          <w:rFonts w:ascii="Times New Roman" w:eastAsia="Times New Roman" w:hAnsi="Times New Roman" w:cs="Times New Roman"/>
          <w:sz w:val="28"/>
          <w:szCs w:val="28"/>
          <w:lang w:val="kk-KZ"/>
        </w:rPr>
        <w:t xml:space="preserve">Ф. </w:t>
      </w:r>
      <w:proofErr w:type="spellStart"/>
      <w:r w:rsidRPr="001427B6">
        <w:rPr>
          <w:rFonts w:ascii="Times New Roman" w:eastAsia="Times New Roman" w:hAnsi="Times New Roman" w:cs="Times New Roman"/>
          <w:sz w:val="28"/>
          <w:szCs w:val="28"/>
          <w:lang w:val="kk-KZ"/>
        </w:rPr>
        <w:t>Ясами</w:t>
      </w:r>
      <w:proofErr w:type="spellEnd"/>
      <w:r w:rsidRPr="001427B6">
        <w:rPr>
          <w:rFonts w:ascii="Times New Roman" w:eastAsia="Times New Roman" w:hAnsi="Times New Roman" w:cs="Times New Roman"/>
          <w:sz w:val="28"/>
          <w:szCs w:val="28"/>
          <w:lang w:val="kk-KZ"/>
        </w:rPr>
        <w:t xml:space="preserve"> зерттеулер жүргізді. </w:t>
      </w:r>
      <w:proofErr w:type="spellStart"/>
      <w:r w:rsidR="00AC2491" w:rsidRPr="001427B6">
        <w:rPr>
          <w:rFonts w:ascii="Times New Roman" w:eastAsia="Times New Roman" w:hAnsi="Times New Roman" w:cs="Times New Roman"/>
          <w:sz w:val="28"/>
          <w:szCs w:val="28"/>
          <w:lang w:val="kk-KZ"/>
        </w:rPr>
        <w:t>Танзимат</w:t>
      </w:r>
      <w:proofErr w:type="spellEnd"/>
      <w:r w:rsidR="00AC2491" w:rsidRPr="001427B6">
        <w:rPr>
          <w:rFonts w:ascii="Times New Roman" w:eastAsia="Times New Roman" w:hAnsi="Times New Roman" w:cs="Times New Roman"/>
          <w:sz w:val="28"/>
          <w:szCs w:val="28"/>
          <w:lang w:val="kk-KZ"/>
        </w:rPr>
        <w:t xml:space="preserve"> реформалары кезінде Осман мемлекетінің Еуропа елдерімен саяси қатынастарын зерттеген тарихшылардың қатарында атақты тарихшы, шығыстанушы ғалым Бернард </w:t>
      </w:r>
      <w:proofErr w:type="spellStart"/>
      <w:r w:rsidR="00AC2491" w:rsidRPr="001427B6">
        <w:rPr>
          <w:rFonts w:ascii="Times New Roman" w:eastAsia="Times New Roman" w:hAnsi="Times New Roman" w:cs="Times New Roman"/>
          <w:sz w:val="28"/>
          <w:szCs w:val="28"/>
          <w:lang w:val="kk-KZ"/>
        </w:rPr>
        <w:t>Льюистің</w:t>
      </w:r>
      <w:proofErr w:type="spellEnd"/>
      <w:r w:rsidR="00AC2491" w:rsidRPr="001427B6">
        <w:rPr>
          <w:rFonts w:ascii="Times New Roman" w:eastAsia="Times New Roman" w:hAnsi="Times New Roman" w:cs="Times New Roman"/>
          <w:sz w:val="28"/>
          <w:szCs w:val="28"/>
          <w:lang w:val="kk-KZ"/>
        </w:rPr>
        <w:t xml:space="preserve"> </w:t>
      </w:r>
      <w:r w:rsidR="00DB1ECF" w:rsidRPr="001427B6">
        <w:rPr>
          <w:rFonts w:ascii="Times New Roman" w:eastAsia="Times New Roman" w:hAnsi="Times New Roman" w:cs="Times New Roman"/>
          <w:sz w:val="28"/>
          <w:szCs w:val="28"/>
          <w:lang w:val="kk-KZ"/>
        </w:rPr>
        <w:t>(</w:t>
      </w:r>
      <w:proofErr w:type="spellStart"/>
      <w:r w:rsidR="00DB1ECF" w:rsidRPr="001427B6">
        <w:rPr>
          <w:rFonts w:ascii="Times New Roman" w:eastAsia="Times New Roman" w:hAnsi="Times New Roman" w:cs="Times New Roman"/>
          <w:sz w:val="28"/>
          <w:szCs w:val="28"/>
          <w:lang w:val="kk-KZ"/>
        </w:rPr>
        <w:t>Lewis</w:t>
      </w:r>
      <w:proofErr w:type="spellEnd"/>
      <w:r w:rsidR="00DB1ECF" w:rsidRPr="001427B6">
        <w:rPr>
          <w:rFonts w:ascii="Times New Roman" w:eastAsia="Times New Roman" w:hAnsi="Times New Roman" w:cs="Times New Roman"/>
          <w:sz w:val="28"/>
          <w:szCs w:val="28"/>
          <w:lang w:val="kk-KZ"/>
        </w:rPr>
        <w:t xml:space="preserve">:2001, 21-25) </w:t>
      </w:r>
      <w:r w:rsidR="00AC2491" w:rsidRPr="001427B6">
        <w:rPr>
          <w:rFonts w:ascii="Times New Roman" w:eastAsia="Times New Roman" w:hAnsi="Times New Roman" w:cs="Times New Roman"/>
          <w:sz w:val="28"/>
          <w:szCs w:val="28"/>
          <w:lang w:val="kk-KZ"/>
        </w:rPr>
        <w:t>еңбегін ерекше етіп көрсеткен жөн. Б.</w:t>
      </w:r>
      <w:proofErr w:type="spellStart"/>
      <w:r w:rsidR="00AC2491" w:rsidRPr="001427B6">
        <w:rPr>
          <w:rFonts w:ascii="Times New Roman" w:eastAsia="Times New Roman" w:hAnsi="Times New Roman" w:cs="Times New Roman"/>
          <w:sz w:val="28"/>
          <w:szCs w:val="28"/>
          <w:lang w:val="kk-KZ"/>
        </w:rPr>
        <w:t>Льюис</w:t>
      </w:r>
      <w:proofErr w:type="spellEnd"/>
      <w:r w:rsidR="00AC2491" w:rsidRPr="001427B6">
        <w:rPr>
          <w:rFonts w:ascii="Times New Roman" w:eastAsia="Times New Roman" w:hAnsi="Times New Roman" w:cs="Times New Roman"/>
          <w:sz w:val="28"/>
          <w:szCs w:val="28"/>
          <w:lang w:val="kk-KZ"/>
        </w:rPr>
        <w:t xml:space="preserve"> </w:t>
      </w:r>
      <w:proofErr w:type="spellStart"/>
      <w:r w:rsidR="00AC2491" w:rsidRPr="001427B6">
        <w:rPr>
          <w:rFonts w:ascii="Times New Roman" w:eastAsia="Times New Roman" w:hAnsi="Times New Roman" w:cs="Times New Roman"/>
          <w:sz w:val="28"/>
          <w:szCs w:val="28"/>
          <w:lang w:val="kk-KZ"/>
        </w:rPr>
        <w:t>Осман-Еуропа</w:t>
      </w:r>
      <w:proofErr w:type="spellEnd"/>
      <w:r w:rsidR="00AC2491" w:rsidRPr="001427B6">
        <w:rPr>
          <w:rFonts w:ascii="Times New Roman" w:eastAsia="Times New Roman" w:hAnsi="Times New Roman" w:cs="Times New Roman"/>
          <w:sz w:val="28"/>
          <w:szCs w:val="28"/>
          <w:lang w:val="kk-KZ"/>
        </w:rPr>
        <w:t xml:space="preserve"> қатынастарына қатысты ғылыми тұжырымдарының басым бөлігін Батыс пен Шығыс арасындағы саяси және мәдени байланыстар негізінде ұсынған. Ф. </w:t>
      </w:r>
      <w:proofErr w:type="spellStart"/>
      <w:r w:rsidR="00AC2491" w:rsidRPr="001427B6">
        <w:rPr>
          <w:rFonts w:ascii="Times New Roman" w:eastAsia="Times New Roman" w:hAnsi="Times New Roman" w:cs="Times New Roman"/>
          <w:sz w:val="28"/>
          <w:szCs w:val="28"/>
          <w:lang w:val="kk-KZ"/>
        </w:rPr>
        <w:t>Ясами</w:t>
      </w:r>
      <w:proofErr w:type="spellEnd"/>
      <w:r w:rsidR="00AC2491"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 xml:space="preserve">Осман империясының сыртқы дипломатиясына қатысты ғылыми мақалалар жинағы </w:t>
      </w:r>
      <w:proofErr w:type="spellStart"/>
      <w:r w:rsidRPr="001427B6">
        <w:rPr>
          <w:rFonts w:ascii="Times New Roman" w:eastAsia="Times New Roman" w:hAnsi="Times New Roman" w:cs="Times New Roman"/>
          <w:sz w:val="28"/>
          <w:szCs w:val="28"/>
          <w:lang w:val="kk-KZ"/>
        </w:rPr>
        <w:t>осман</w:t>
      </w:r>
      <w:proofErr w:type="spellEnd"/>
      <w:r w:rsidRPr="001427B6">
        <w:rPr>
          <w:rFonts w:ascii="Times New Roman" w:eastAsia="Times New Roman" w:hAnsi="Times New Roman" w:cs="Times New Roman"/>
          <w:sz w:val="28"/>
          <w:szCs w:val="28"/>
          <w:lang w:val="kk-KZ"/>
        </w:rPr>
        <w:t xml:space="preserve"> дипломатиясы тарихын зерделеген ең ірі ғылыми жұмыстардың бірі болды </w:t>
      </w:r>
      <w:r w:rsidR="00DB1ECF" w:rsidRPr="001427B6">
        <w:rPr>
          <w:rFonts w:ascii="Times New Roman" w:eastAsia="Times New Roman" w:hAnsi="Times New Roman" w:cs="Times New Roman"/>
          <w:sz w:val="28"/>
          <w:szCs w:val="28"/>
          <w:lang w:val="kk-KZ"/>
        </w:rPr>
        <w:t>(</w:t>
      </w:r>
      <w:proofErr w:type="spellStart"/>
      <w:r w:rsidR="00DB1ECF" w:rsidRPr="001427B6">
        <w:rPr>
          <w:rFonts w:ascii="Times New Roman" w:eastAsia="Times New Roman" w:hAnsi="Times New Roman" w:cs="Times New Roman"/>
          <w:sz w:val="28"/>
          <w:szCs w:val="28"/>
          <w:lang w:val="kk-KZ"/>
        </w:rPr>
        <w:t>Yasamee</w:t>
      </w:r>
      <w:proofErr w:type="spellEnd"/>
      <w:r w:rsidR="00DB1ECF" w:rsidRPr="001427B6">
        <w:rPr>
          <w:rFonts w:ascii="Times New Roman" w:eastAsia="Times New Roman" w:hAnsi="Times New Roman" w:cs="Times New Roman"/>
          <w:sz w:val="28"/>
          <w:szCs w:val="28"/>
          <w:lang w:val="kk-KZ"/>
        </w:rPr>
        <w:t>: 2014).</w:t>
      </w:r>
    </w:p>
    <w:p w:rsidR="00C77268" w:rsidRPr="001427B6" w:rsidRDefault="00837EFE"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Американдық тарихшы Р.</w:t>
      </w:r>
      <w:r w:rsidR="003619DF" w:rsidRPr="001427B6">
        <w:rPr>
          <w:rFonts w:ascii="Times New Roman" w:eastAsia="Times New Roman" w:hAnsi="Times New Roman" w:cs="Times New Roman"/>
          <w:sz w:val="28"/>
          <w:szCs w:val="28"/>
          <w:lang w:val="kk-KZ"/>
        </w:rPr>
        <w:t xml:space="preserve"> </w:t>
      </w:r>
      <w:proofErr w:type="spellStart"/>
      <w:r w:rsidRPr="001427B6">
        <w:rPr>
          <w:rFonts w:ascii="Times New Roman" w:eastAsia="Times New Roman" w:hAnsi="Times New Roman" w:cs="Times New Roman"/>
          <w:sz w:val="28"/>
          <w:szCs w:val="28"/>
          <w:lang w:val="kk-KZ"/>
        </w:rPr>
        <w:t>Дэвисон</w:t>
      </w:r>
      <w:proofErr w:type="spellEnd"/>
      <w:r w:rsidRPr="001427B6">
        <w:rPr>
          <w:rFonts w:ascii="Times New Roman" w:eastAsia="Times New Roman" w:hAnsi="Times New Roman" w:cs="Times New Roman"/>
          <w:sz w:val="28"/>
          <w:szCs w:val="28"/>
          <w:lang w:val="kk-KZ"/>
        </w:rPr>
        <w:t xml:space="preserve"> 40 жылдай уақыт бойы Вашингтон университетінде қызмет етіп, Осман империясы мен Еуропа елдерінің сыртқы саяси, дипломатиялық қатынастары мен реформаларға қатысты реформаларға негізделген ғылыми жұмысы тақырыпқа қа</w:t>
      </w:r>
      <w:r w:rsidR="00AF396C" w:rsidRPr="001427B6">
        <w:rPr>
          <w:rFonts w:ascii="Times New Roman" w:eastAsia="Times New Roman" w:hAnsi="Times New Roman" w:cs="Times New Roman"/>
          <w:sz w:val="28"/>
          <w:szCs w:val="28"/>
          <w:lang w:val="kk-KZ"/>
        </w:rPr>
        <w:t>тысты ең ірі ғылыми жұмыс болды (</w:t>
      </w:r>
      <w:proofErr w:type="spellStart"/>
      <w:r w:rsidR="00AF396C" w:rsidRPr="001427B6">
        <w:rPr>
          <w:rFonts w:ascii="Times New Roman" w:eastAsia="Times New Roman" w:hAnsi="Times New Roman" w:cs="Times New Roman"/>
          <w:sz w:val="28"/>
          <w:szCs w:val="28"/>
          <w:lang w:val="kk-KZ"/>
        </w:rPr>
        <w:t>Davıson</w:t>
      </w:r>
      <w:proofErr w:type="spellEnd"/>
      <w:r w:rsidR="00AF396C" w:rsidRPr="001427B6">
        <w:rPr>
          <w:rFonts w:ascii="Times New Roman" w:eastAsia="Times New Roman" w:hAnsi="Times New Roman" w:cs="Times New Roman"/>
          <w:sz w:val="28"/>
          <w:szCs w:val="28"/>
          <w:lang w:val="kk-KZ"/>
        </w:rPr>
        <w:t xml:space="preserve">: 1999). </w:t>
      </w:r>
      <w:r w:rsidR="004A3346" w:rsidRPr="001427B6">
        <w:rPr>
          <w:rFonts w:ascii="Times New Roman" w:eastAsia="Times New Roman" w:hAnsi="Times New Roman" w:cs="Times New Roman"/>
          <w:sz w:val="28"/>
          <w:szCs w:val="28"/>
          <w:lang w:val="kk-KZ"/>
        </w:rPr>
        <w:t xml:space="preserve">Тарихшы Р. </w:t>
      </w:r>
      <w:proofErr w:type="spellStart"/>
      <w:r w:rsidR="004A3346" w:rsidRPr="001427B6">
        <w:rPr>
          <w:rFonts w:ascii="Times New Roman" w:eastAsia="Times New Roman" w:hAnsi="Times New Roman" w:cs="Times New Roman"/>
          <w:sz w:val="28"/>
          <w:szCs w:val="28"/>
          <w:lang w:val="kk-KZ"/>
        </w:rPr>
        <w:t>Оуэннің</w:t>
      </w:r>
      <w:proofErr w:type="spellEnd"/>
      <w:r w:rsidR="004A3346" w:rsidRPr="001427B6">
        <w:rPr>
          <w:rFonts w:ascii="Times New Roman" w:eastAsia="Times New Roman" w:hAnsi="Times New Roman" w:cs="Times New Roman"/>
          <w:sz w:val="28"/>
          <w:szCs w:val="28"/>
          <w:lang w:val="kk-KZ"/>
        </w:rPr>
        <w:t xml:space="preserve"> 1838 жылы Англия мен Осман империясы арасында қабылданған сауда-экономикалық келісімшарт тарихына қатысты ғылыми еңбектері жарық көрген </w:t>
      </w:r>
      <w:r w:rsidR="00CE11BF" w:rsidRPr="001427B6">
        <w:rPr>
          <w:rFonts w:ascii="Times New Roman" w:eastAsia="Times New Roman" w:hAnsi="Times New Roman" w:cs="Times New Roman"/>
          <w:sz w:val="28"/>
          <w:szCs w:val="28"/>
          <w:lang w:val="kk-KZ"/>
        </w:rPr>
        <w:t>(</w:t>
      </w:r>
      <w:proofErr w:type="spellStart"/>
      <w:r w:rsidR="00CE11BF" w:rsidRPr="001427B6">
        <w:rPr>
          <w:rFonts w:ascii="Times New Roman" w:hAnsi="Times New Roman" w:cs="Times New Roman"/>
          <w:sz w:val="28"/>
          <w:szCs w:val="28"/>
          <w:lang w:val="kk-KZ"/>
        </w:rPr>
        <w:t>Owen</w:t>
      </w:r>
      <w:proofErr w:type="spellEnd"/>
      <w:r w:rsidR="00CE11BF" w:rsidRPr="001427B6">
        <w:rPr>
          <w:rFonts w:ascii="Times New Roman" w:hAnsi="Times New Roman" w:cs="Times New Roman"/>
          <w:sz w:val="28"/>
          <w:szCs w:val="28"/>
          <w:lang w:val="kk-KZ"/>
        </w:rPr>
        <w:t xml:space="preserve">: 2015). </w:t>
      </w:r>
      <w:r w:rsidR="004A3346" w:rsidRPr="001427B6">
        <w:rPr>
          <w:rFonts w:ascii="Times New Roman" w:eastAsia="Times New Roman" w:hAnsi="Times New Roman" w:cs="Times New Roman"/>
          <w:sz w:val="28"/>
          <w:szCs w:val="28"/>
          <w:lang w:val="kk-KZ"/>
        </w:rPr>
        <w:t xml:space="preserve">АҚШ-та ХХ ғасырдың соңы мен қазіргі уақытқа дейін Осман империясының сыртқы саяси тарихы мен экономикалық қатынастары туралы Огайо университетінің профессоры Картер </w:t>
      </w:r>
      <w:proofErr w:type="spellStart"/>
      <w:r w:rsidR="004A3346" w:rsidRPr="001427B6">
        <w:rPr>
          <w:rFonts w:ascii="Times New Roman" w:eastAsia="Times New Roman" w:hAnsi="Times New Roman" w:cs="Times New Roman"/>
          <w:sz w:val="28"/>
          <w:szCs w:val="28"/>
          <w:lang w:val="kk-KZ"/>
        </w:rPr>
        <w:t>Финдлей</w:t>
      </w:r>
      <w:proofErr w:type="spellEnd"/>
      <w:r w:rsidR="004A3346" w:rsidRPr="001427B6">
        <w:rPr>
          <w:rFonts w:ascii="Times New Roman" w:eastAsia="Times New Roman" w:hAnsi="Times New Roman" w:cs="Times New Roman"/>
          <w:sz w:val="28"/>
          <w:szCs w:val="28"/>
          <w:lang w:val="kk-KZ"/>
        </w:rPr>
        <w:t xml:space="preserve"> көптеген ғылыми зерттеу жұмыстарын жүргізіп, ғылыми монографиялар жариялады</w:t>
      </w:r>
      <w:r w:rsidR="004879F7" w:rsidRPr="001427B6">
        <w:rPr>
          <w:rFonts w:ascii="Times New Roman" w:eastAsia="Times New Roman" w:hAnsi="Times New Roman" w:cs="Times New Roman"/>
          <w:sz w:val="28"/>
          <w:szCs w:val="28"/>
          <w:lang w:val="kk-KZ"/>
        </w:rPr>
        <w:t xml:space="preserve"> (</w:t>
      </w:r>
      <w:proofErr w:type="spellStart"/>
      <w:r w:rsidR="004879F7" w:rsidRPr="001427B6">
        <w:rPr>
          <w:rFonts w:ascii="Times New Roman" w:hAnsi="Times New Roman" w:cs="Times New Roman"/>
          <w:sz w:val="28"/>
          <w:szCs w:val="28"/>
          <w:lang w:val="kk-KZ"/>
        </w:rPr>
        <w:t>Findley</w:t>
      </w:r>
      <w:proofErr w:type="spellEnd"/>
      <w:r w:rsidR="004A3346" w:rsidRPr="001427B6">
        <w:rPr>
          <w:rFonts w:ascii="Times New Roman" w:eastAsia="Times New Roman" w:hAnsi="Times New Roman" w:cs="Times New Roman"/>
          <w:sz w:val="28"/>
          <w:szCs w:val="28"/>
          <w:lang w:val="kk-KZ"/>
        </w:rPr>
        <w:t xml:space="preserve">  </w:t>
      </w:r>
    </w:p>
    <w:p w:rsidR="00A62C0C" w:rsidRPr="001427B6" w:rsidRDefault="002C4459"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b/>
          <w:sz w:val="28"/>
          <w:szCs w:val="28"/>
          <w:lang w:val="kk-KZ"/>
        </w:rPr>
        <w:t>Нәтижелері.</w:t>
      </w:r>
      <w:r w:rsidRPr="001427B6">
        <w:rPr>
          <w:rFonts w:ascii="Times New Roman" w:eastAsia="Times New Roman" w:hAnsi="Times New Roman" w:cs="Times New Roman"/>
          <w:sz w:val="28"/>
          <w:szCs w:val="28"/>
          <w:lang w:val="kk-KZ"/>
        </w:rPr>
        <w:t xml:space="preserve"> </w:t>
      </w:r>
      <w:r w:rsidR="00F3673B" w:rsidRPr="001427B6">
        <w:rPr>
          <w:rFonts w:ascii="Times New Roman" w:eastAsia="Times New Roman" w:hAnsi="Times New Roman" w:cs="Times New Roman"/>
          <w:sz w:val="28"/>
          <w:szCs w:val="28"/>
          <w:lang w:val="kk-KZ"/>
        </w:rPr>
        <w:t xml:space="preserve">1839 жылы кенеттен қайтыс болған сұлтан ІІ Махмұт бастаған реформалау жұмыстарын одан кейін билікке келген сұлтан Абдулмежид билікке келген бойда-ақ жалғастырды. </w:t>
      </w:r>
      <w:proofErr w:type="spellStart"/>
      <w:r w:rsidR="00664ADE" w:rsidRPr="001427B6">
        <w:rPr>
          <w:rFonts w:ascii="Times New Roman" w:eastAsia="Times New Roman" w:hAnsi="Times New Roman" w:cs="Times New Roman"/>
          <w:sz w:val="28"/>
          <w:szCs w:val="28"/>
          <w:lang w:val="kk-KZ"/>
        </w:rPr>
        <w:t>Т</w:t>
      </w:r>
      <w:r w:rsidR="00DE1C4C" w:rsidRPr="001427B6">
        <w:rPr>
          <w:rFonts w:ascii="Times New Roman" w:eastAsia="Times New Roman" w:hAnsi="Times New Roman" w:cs="Times New Roman"/>
          <w:sz w:val="28"/>
          <w:szCs w:val="28"/>
          <w:lang w:val="kk-KZ"/>
        </w:rPr>
        <w:t>ан</w:t>
      </w:r>
      <w:r w:rsidR="00664ADE" w:rsidRPr="001427B6">
        <w:rPr>
          <w:rFonts w:ascii="Times New Roman" w:eastAsia="Times New Roman" w:hAnsi="Times New Roman" w:cs="Times New Roman"/>
          <w:sz w:val="28"/>
          <w:szCs w:val="28"/>
          <w:lang w:val="kk-KZ"/>
        </w:rPr>
        <w:t>зимат</w:t>
      </w:r>
      <w:proofErr w:type="spellEnd"/>
      <w:r w:rsidR="00664ADE" w:rsidRPr="001427B6">
        <w:rPr>
          <w:rFonts w:ascii="Times New Roman" w:eastAsia="Times New Roman" w:hAnsi="Times New Roman" w:cs="Times New Roman"/>
          <w:sz w:val="28"/>
          <w:szCs w:val="28"/>
          <w:lang w:val="kk-KZ"/>
        </w:rPr>
        <w:t xml:space="preserve"> реформалары </w:t>
      </w:r>
      <w:r w:rsidR="00A62C0C" w:rsidRPr="001427B6">
        <w:rPr>
          <w:rFonts w:ascii="Times New Roman" w:eastAsia="Times New Roman" w:hAnsi="Times New Roman" w:cs="Times New Roman"/>
          <w:sz w:val="28"/>
          <w:szCs w:val="28"/>
          <w:lang w:val="kk-KZ"/>
        </w:rPr>
        <w:t xml:space="preserve">1839 жылдың 3 қараша </w:t>
      </w:r>
      <w:r w:rsidR="00D277AE" w:rsidRPr="001427B6">
        <w:rPr>
          <w:rFonts w:ascii="Times New Roman" w:eastAsia="Times New Roman" w:hAnsi="Times New Roman" w:cs="Times New Roman"/>
          <w:sz w:val="28"/>
          <w:szCs w:val="28"/>
          <w:lang w:val="kk-KZ"/>
        </w:rPr>
        <w:t xml:space="preserve">күні </w:t>
      </w:r>
      <w:proofErr w:type="spellStart"/>
      <w:r w:rsidR="00F3673B" w:rsidRPr="001427B6">
        <w:rPr>
          <w:rFonts w:ascii="Times New Roman" w:eastAsia="Times New Roman" w:hAnsi="Times New Roman" w:cs="Times New Roman"/>
          <w:sz w:val="28"/>
          <w:szCs w:val="28"/>
          <w:lang w:val="kk-KZ"/>
        </w:rPr>
        <w:t>Гүлхане</w:t>
      </w:r>
      <w:proofErr w:type="spellEnd"/>
      <w:r w:rsidR="00142604" w:rsidRPr="001427B6">
        <w:rPr>
          <w:rFonts w:ascii="Times New Roman" w:eastAsia="Times New Roman" w:hAnsi="Times New Roman" w:cs="Times New Roman"/>
          <w:sz w:val="28"/>
          <w:szCs w:val="28"/>
          <w:lang w:val="kk-KZ"/>
        </w:rPr>
        <w:t xml:space="preserve"> </w:t>
      </w:r>
      <w:r w:rsidR="00812771" w:rsidRPr="001427B6">
        <w:rPr>
          <w:rFonts w:ascii="Times New Roman" w:eastAsia="Times New Roman" w:hAnsi="Times New Roman" w:cs="Times New Roman"/>
          <w:sz w:val="28"/>
          <w:szCs w:val="28"/>
          <w:lang w:val="kk-KZ"/>
        </w:rPr>
        <w:t>сарайының саябағында</w:t>
      </w:r>
      <w:r w:rsidR="00A62C0C" w:rsidRPr="001427B6">
        <w:rPr>
          <w:rFonts w:ascii="Times New Roman" w:eastAsia="Times New Roman" w:hAnsi="Times New Roman" w:cs="Times New Roman"/>
          <w:sz w:val="28"/>
          <w:szCs w:val="28"/>
          <w:lang w:val="kk-KZ"/>
        </w:rPr>
        <w:t xml:space="preserve"> көпшілік алдында салтанатты </w:t>
      </w:r>
      <w:r w:rsidR="00890514" w:rsidRPr="001427B6">
        <w:rPr>
          <w:rFonts w:ascii="Times New Roman" w:eastAsia="Times New Roman" w:hAnsi="Times New Roman" w:cs="Times New Roman"/>
          <w:sz w:val="28"/>
          <w:szCs w:val="28"/>
          <w:lang w:val="kk-KZ"/>
        </w:rPr>
        <w:t>түрде жарияланды (</w:t>
      </w:r>
      <w:proofErr w:type="spellStart"/>
      <w:r w:rsidR="00890514" w:rsidRPr="001427B6">
        <w:rPr>
          <w:rFonts w:ascii="Times New Roman" w:eastAsia="Times New Roman" w:hAnsi="Times New Roman" w:cs="Times New Roman"/>
          <w:sz w:val="28"/>
          <w:szCs w:val="28"/>
          <w:lang w:val="kk-KZ"/>
        </w:rPr>
        <w:t>Seyitdanlio</w:t>
      </w:r>
      <w:proofErr w:type="spellEnd"/>
      <w:r w:rsidR="00890514" w:rsidRPr="001427B6">
        <w:rPr>
          <w:rFonts w:ascii="Times New Roman" w:eastAsia="Times New Roman" w:hAnsi="Times New Roman" w:cs="Times New Roman"/>
          <w:sz w:val="28"/>
          <w:szCs w:val="28"/>
          <w:lang w:val="tr-TR"/>
        </w:rPr>
        <w:t>ğ</w:t>
      </w:r>
      <w:proofErr w:type="spellStart"/>
      <w:r w:rsidR="00890514" w:rsidRPr="001427B6">
        <w:rPr>
          <w:rFonts w:ascii="Times New Roman" w:eastAsia="Times New Roman" w:hAnsi="Times New Roman" w:cs="Times New Roman"/>
          <w:sz w:val="28"/>
          <w:szCs w:val="28"/>
          <w:lang w:val="kk-KZ"/>
        </w:rPr>
        <w:t>lu</w:t>
      </w:r>
      <w:proofErr w:type="spellEnd"/>
      <w:r w:rsidR="00890514" w:rsidRPr="001427B6">
        <w:rPr>
          <w:rFonts w:ascii="Times New Roman" w:eastAsia="Times New Roman" w:hAnsi="Times New Roman" w:cs="Times New Roman"/>
          <w:sz w:val="28"/>
          <w:szCs w:val="28"/>
          <w:lang w:val="kk-KZ"/>
        </w:rPr>
        <w:t>:1998, 155)</w:t>
      </w:r>
      <w:r w:rsidR="00F3673B" w:rsidRPr="001427B6">
        <w:rPr>
          <w:rFonts w:ascii="Times New Roman" w:eastAsia="Times New Roman" w:hAnsi="Times New Roman" w:cs="Times New Roman"/>
          <w:sz w:val="28"/>
          <w:szCs w:val="28"/>
          <w:lang w:val="kk-KZ"/>
        </w:rPr>
        <w:t xml:space="preserve">. Бұл </w:t>
      </w:r>
      <w:r w:rsidR="00FA6F9C" w:rsidRPr="001427B6">
        <w:rPr>
          <w:rFonts w:ascii="Times New Roman" w:eastAsia="Times New Roman" w:hAnsi="Times New Roman" w:cs="Times New Roman"/>
          <w:sz w:val="28"/>
          <w:szCs w:val="28"/>
          <w:lang w:val="kk-KZ"/>
        </w:rPr>
        <w:t>жарияланған жаңа эдикт</w:t>
      </w:r>
      <w:r w:rsidR="00D73708" w:rsidRPr="001427B6">
        <w:rPr>
          <w:rFonts w:ascii="Times New Roman" w:eastAsia="Times New Roman" w:hAnsi="Times New Roman" w:cs="Times New Roman"/>
          <w:sz w:val="28"/>
          <w:szCs w:val="28"/>
          <w:lang w:val="kk-KZ"/>
        </w:rPr>
        <w:t xml:space="preserve"> «Гүлхане Хатт-и</w:t>
      </w:r>
      <w:r w:rsidR="00F3673B" w:rsidRPr="001427B6">
        <w:rPr>
          <w:rFonts w:ascii="Times New Roman" w:eastAsia="Times New Roman" w:hAnsi="Times New Roman" w:cs="Times New Roman"/>
          <w:sz w:val="28"/>
          <w:szCs w:val="28"/>
          <w:lang w:val="kk-KZ"/>
        </w:rPr>
        <w:t>-шериф</w:t>
      </w:r>
      <w:r w:rsidR="008E4BE1" w:rsidRPr="001427B6">
        <w:rPr>
          <w:rFonts w:ascii="Times New Roman" w:eastAsia="Times New Roman" w:hAnsi="Times New Roman" w:cs="Times New Roman"/>
          <w:sz w:val="28"/>
          <w:szCs w:val="28"/>
          <w:lang w:val="kk-KZ"/>
        </w:rPr>
        <w:t>і</w:t>
      </w:r>
      <w:r w:rsidR="00F3673B" w:rsidRPr="001427B6">
        <w:rPr>
          <w:rFonts w:ascii="Times New Roman" w:eastAsia="Times New Roman" w:hAnsi="Times New Roman" w:cs="Times New Roman"/>
          <w:sz w:val="28"/>
          <w:szCs w:val="28"/>
          <w:lang w:val="kk-KZ"/>
        </w:rPr>
        <w:t xml:space="preserve">» деп (Gülhane Hatt-ı Şerifi) аталып, </w:t>
      </w:r>
      <w:r w:rsidR="00FA6F9C" w:rsidRPr="001427B6">
        <w:rPr>
          <w:rFonts w:ascii="Times New Roman" w:eastAsia="Times New Roman" w:hAnsi="Times New Roman" w:cs="Times New Roman"/>
          <w:sz w:val="28"/>
          <w:szCs w:val="28"/>
          <w:lang w:val="kk-KZ"/>
        </w:rPr>
        <w:t xml:space="preserve">ол аса </w:t>
      </w:r>
      <w:r w:rsidR="00A158A6" w:rsidRPr="001427B6">
        <w:rPr>
          <w:rFonts w:ascii="Times New Roman" w:eastAsia="Times New Roman" w:hAnsi="Times New Roman" w:cs="Times New Roman"/>
          <w:sz w:val="28"/>
          <w:szCs w:val="28"/>
          <w:lang w:val="kk-KZ"/>
        </w:rPr>
        <w:t>қ</w:t>
      </w:r>
      <w:r w:rsidR="00FA6F9C" w:rsidRPr="001427B6">
        <w:rPr>
          <w:rFonts w:ascii="Times New Roman" w:eastAsia="Times New Roman" w:hAnsi="Times New Roman" w:cs="Times New Roman"/>
          <w:sz w:val="28"/>
          <w:szCs w:val="28"/>
          <w:lang w:val="kk-KZ"/>
        </w:rPr>
        <w:t>ұнды мемлекетт</w:t>
      </w:r>
      <w:r w:rsidR="008E4BE1" w:rsidRPr="001427B6">
        <w:rPr>
          <w:rFonts w:ascii="Times New Roman" w:eastAsia="Times New Roman" w:hAnsi="Times New Roman" w:cs="Times New Roman"/>
          <w:sz w:val="28"/>
          <w:szCs w:val="28"/>
          <w:lang w:val="kk-KZ"/>
        </w:rPr>
        <w:t xml:space="preserve">ік құжат саналды. </w:t>
      </w:r>
      <w:proofErr w:type="spellStart"/>
      <w:r w:rsidR="008E4BE1" w:rsidRPr="001427B6">
        <w:rPr>
          <w:rFonts w:ascii="Times New Roman" w:eastAsia="Times New Roman" w:hAnsi="Times New Roman" w:cs="Times New Roman"/>
          <w:sz w:val="28"/>
          <w:szCs w:val="28"/>
          <w:lang w:val="kk-KZ"/>
        </w:rPr>
        <w:t>Гүлхане</w:t>
      </w:r>
      <w:proofErr w:type="spellEnd"/>
      <w:r w:rsidR="008E4BE1" w:rsidRPr="001427B6">
        <w:rPr>
          <w:rFonts w:ascii="Times New Roman" w:eastAsia="Times New Roman" w:hAnsi="Times New Roman" w:cs="Times New Roman"/>
          <w:sz w:val="28"/>
          <w:szCs w:val="28"/>
          <w:lang w:val="kk-KZ"/>
        </w:rPr>
        <w:t xml:space="preserve"> </w:t>
      </w:r>
      <w:proofErr w:type="spellStart"/>
      <w:r w:rsidR="00B70006" w:rsidRPr="001427B6">
        <w:rPr>
          <w:rFonts w:ascii="Times New Roman" w:eastAsia="Times New Roman" w:hAnsi="Times New Roman" w:cs="Times New Roman"/>
          <w:sz w:val="28"/>
          <w:szCs w:val="28"/>
          <w:lang w:val="kk-KZ"/>
        </w:rPr>
        <w:t>Хатт-и-шерифі</w:t>
      </w:r>
      <w:proofErr w:type="spellEnd"/>
      <w:r w:rsidR="00B70006" w:rsidRPr="001427B6">
        <w:rPr>
          <w:rFonts w:ascii="Times New Roman" w:eastAsia="Times New Roman" w:hAnsi="Times New Roman" w:cs="Times New Roman"/>
          <w:sz w:val="28"/>
          <w:szCs w:val="28"/>
          <w:lang w:val="kk-KZ"/>
        </w:rPr>
        <w:t xml:space="preserve"> </w:t>
      </w:r>
      <w:r w:rsidR="00F3673B" w:rsidRPr="001427B6">
        <w:rPr>
          <w:rFonts w:ascii="Times New Roman" w:eastAsia="Times New Roman" w:hAnsi="Times New Roman" w:cs="Times New Roman"/>
          <w:sz w:val="28"/>
          <w:szCs w:val="28"/>
          <w:lang w:val="kk-KZ"/>
        </w:rPr>
        <w:t>сол уақытта Осман империясының С</w:t>
      </w:r>
      <w:r w:rsidR="00A62C0C" w:rsidRPr="001427B6">
        <w:rPr>
          <w:rFonts w:ascii="Times New Roman" w:eastAsia="Times New Roman" w:hAnsi="Times New Roman" w:cs="Times New Roman"/>
          <w:sz w:val="28"/>
          <w:szCs w:val="28"/>
          <w:lang w:val="kk-KZ"/>
        </w:rPr>
        <w:t>ыртқы істер министрі</w:t>
      </w:r>
      <w:r w:rsidR="00F3673B" w:rsidRPr="001427B6">
        <w:rPr>
          <w:rFonts w:ascii="Times New Roman" w:eastAsia="Times New Roman" w:hAnsi="Times New Roman" w:cs="Times New Roman"/>
          <w:sz w:val="28"/>
          <w:szCs w:val="28"/>
          <w:lang w:val="kk-KZ"/>
        </w:rPr>
        <w:t xml:space="preserve">, атақты дипломат, халықаралық </w:t>
      </w:r>
      <w:r w:rsidR="00F3673B" w:rsidRPr="001427B6">
        <w:rPr>
          <w:rFonts w:ascii="Times New Roman" w:eastAsia="Times New Roman" w:hAnsi="Times New Roman" w:cs="Times New Roman"/>
          <w:sz w:val="28"/>
          <w:szCs w:val="28"/>
          <w:lang w:val="kk-KZ"/>
        </w:rPr>
        <w:lastRenderedPageBreak/>
        <w:t xml:space="preserve">істердің </w:t>
      </w:r>
      <w:r w:rsidR="00FA6F9C" w:rsidRPr="001427B6">
        <w:rPr>
          <w:rFonts w:ascii="Times New Roman" w:eastAsia="Times New Roman" w:hAnsi="Times New Roman" w:cs="Times New Roman"/>
          <w:sz w:val="28"/>
          <w:szCs w:val="28"/>
          <w:lang w:val="kk-KZ"/>
        </w:rPr>
        <w:t xml:space="preserve">жетекші маманы Мұстафа </w:t>
      </w:r>
      <w:r w:rsidR="00A62C0C" w:rsidRPr="001427B6">
        <w:rPr>
          <w:rFonts w:ascii="Times New Roman" w:eastAsia="Times New Roman" w:hAnsi="Times New Roman" w:cs="Times New Roman"/>
          <w:sz w:val="28"/>
          <w:szCs w:val="28"/>
          <w:lang w:val="kk-KZ"/>
        </w:rPr>
        <w:t xml:space="preserve">Решид Паша </w:t>
      </w:r>
      <w:r w:rsidR="00A158A6" w:rsidRPr="001427B6">
        <w:rPr>
          <w:rFonts w:ascii="Times New Roman" w:eastAsia="Times New Roman" w:hAnsi="Times New Roman" w:cs="Times New Roman"/>
          <w:sz w:val="28"/>
          <w:szCs w:val="28"/>
          <w:lang w:val="kk-KZ"/>
        </w:rPr>
        <w:t xml:space="preserve">жариялады. Бұл фирман </w:t>
      </w:r>
      <w:r w:rsidR="008E4BE1" w:rsidRPr="001427B6">
        <w:rPr>
          <w:rFonts w:ascii="Times New Roman" w:eastAsia="Times New Roman" w:hAnsi="Times New Roman" w:cs="Times New Roman"/>
          <w:sz w:val="28"/>
          <w:szCs w:val="28"/>
          <w:lang w:val="kk-KZ"/>
        </w:rPr>
        <w:t>(жарлық) ІІ Махмұт сұлтаннан кейін таққа жаңадан отырған</w:t>
      </w:r>
      <w:r w:rsidR="00A158A6" w:rsidRPr="001427B6">
        <w:rPr>
          <w:rFonts w:ascii="Times New Roman" w:eastAsia="Times New Roman" w:hAnsi="Times New Roman" w:cs="Times New Roman"/>
          <w:sz w:val="28"/>
          <w:szCs w:val="28"/>
          <w:lang w:val="kk-KZ"/>
        </w:rPr>
        <w:t xml:space="preserve"> сұлтан </w:t>
      </w:r>
      <w:proofErr w:type="spellStart"/>
      <w:r w:rsidR="00A158A6" w:rsidRPr="001427B6">
        <w:rPr>
          <w:rFonts w:ascii="Times New Roman" w:eastAsia="Times New Roman" w:hAnsi="Times New Roman" w:cs="Times New Roman"/>
          <w:sz w:val="28"/>
          <w:szCs w:val="28"/>
          <w:lang w:val="kk-KZ"/>
        </w:rPr>
        <w:t>Абдулме</w:t>
      </w:r>
      <w:r w:rsidR="00A62C0C" w:rsidRPr="001427B6">
        <w:rPr>
          <w:rFonts w:ascii="Times New Roman" w:eastAsia="Times New Roman" w:hAnsi="Times New Roman" w:cs="Times New Roman"/>
          <w:sz w:val="28"/>
          <w:szCs w:val="28"/>
          <w:lang w:val="kk-KZ"/>
        </w:rPr>
        <w:t>жи</w:t>
      </w:r>
      <w:r w:rsidR="00565C0B" w:rsidRPr="001427B6">
        <w:rPr>
          <w:rFonts w:ascii="Times New Roman" w:eastAsia="Times New Roman" w:hAnsi="Times New Roman" w:cs="Times New Roman"/>
          <w:sz w:val="28"/>
          <w:szCs w:val="28"/>
          <w:lang w:val="kk-KZ"/>
        </w:rPr>
        <w:t>д</w:t>
      </w:r>
      <w:proofErr w:type="spellEnd"/>
      <w:r w:rsidR="00565C0B" w:rsidRPr="001427B6">
        <w:rPr>
          <w:rFonts w:ascii="Times New Roman" w:eastAsia="Times New Roman" w:hAnsi="Times New Roman" w:cs="Times New Roman"/>
          <w:sz w:val="28"/>
          <w:szCs w:val="28"/>
          <w:lang w:val="kk-KZ"/>
        </w:rPr>
        <w:t xml:space="preserve"> атынан «</w:t>
      </w:r>
      <w:proofErr w:type="spellStart"/>
      <w:r w:rsidR="00565C0B" w:rsidRPr="001427B6">
        <w:rPr>
          <w:rFonts w:ascii="Times New Roman" w:eastAsia="Times New Roman" w:hAnsi="Times New Roman" w:cs="Times New Roman"/>
          <w:sz w:val="28"/>
          <w:szCs w:val="28"/>
          <w:lang w:val="kk-KZ"/>
        </w:rPr>
        <w:t>Гү</w:t>
      </w:r>
      <w:r w:rsidR="00A62C0C" w:rsidRPr="001427B6">
        <w:rPr>
          <w:rFonts w:ascii="Times New Roman" w:eastAsia="Times New Roman" w:hAnsi="Times New Roman" w:cs="Times New Roman"/>
          <w:sz w:val="28"/>
          <w:szCs w:val="28"/>
          <w:lang w:val="kk-KZ"/>
        </w:rPr>
        <w:t>льхан</w:t>
      </w:r>
      <w:r w:rsidR="00565C0B" w:rsidRPr="001427B6">
        <w:rPr>
          <w:rFonts w:ascii="Times New Roman" w:eastAsia="Times New Roman" w:hAnsi="Times New Roman" w:cs="Times New Roman"/>
          <w:sz w:val="28"/>
          <w:szCs w:val="28"/>
          <w:lang w:val="kk-KZ"/>
        </w:rPr>
        <w:t>е</w:t>
      </w:r>
      <w:proofErr w:type="spellEnd"/>
      <w:r w:rsidR="00A62C0C" w:rsidRPr="001427B6">
        <w:rPr>
          <w:rFonts w:ascii="Times New Roman" w:eastAsia="Times New Roman" w:hAnsi="Times New Roman" w:cs="Times New Roman"/>
          <w:sz w:val="28"/>
          <w:szCs w:val="28"/>
          <w:lang w:val="kk-KZ"/>
        </w:rPr>
        <w:t xml:space="preserve"> </w:t>
      </w:r>
      <w:proofErr w:type="spellStart"/>
      <w:r w:rsidR="00A62C0C" w:rsidRPr="001427B6">
        <w:rPr>
          <w:rFonts w:ascii="Times New Roman" w:eastAsia="Times New Roman" w:hAnsi="Times New Roman" w:cs="Times New Roman"/>
          <w:sz w:val="28"/>
          <w:szCs w:val="28"/>
          <w:lang w:val="kk-KZ"/>
        </w:rPr>
        <w:t>хатт</w:t>
      </w:r>
      <w:r w:rsidR="00C95A72" w:rsidRPr="001427B6">
        <w:rPr>
          <w:rFonts w:ascii="Times New Roman" w:eastAsia="Times New Roman" w:hAnsi="Times New Roman" w:cs="Times New Roman"/>
          <w:sz w:val="28"/>
          <w:szCs w:val="28"/>
          <w:lang w:val="kk-KZ"/>
        </w:rPr>
        <w:t>-и-</w:t>
      </w:r>
      <w:r w:rsidR="00A62C0C" w:rsidRPr="001427B6">
        <w:rPr>
          <w:rFonts w:ascii="Times New Roman" w:eastAsia="Times New Roman" w:hAnsi="Times New Roman" w:cs="Times New Roman"/>
          <w:sz w:val="28"/>
          <w:szCs w:val="28"/>
          <w:lang w:val="kk-KZ"/>
        </w:rPr>
        <w:t>ш</w:t>
      </w:r>
      <w:r w:rsidR="00C95A72" w:rsidRPr="001427B6">
        <w:rPr>
          <w:rFonts w:ascii="Times New Roman" w:eastAsia="Times New Roman" w:hAnsi="Times New Roman" w:cs="Times New Roman"/>
          <w:sz w:val="28"/>
          <w:szCs w:val="28"/>
          <w:lang w:val="kk-KZ"/>
        </w:rPr>
        <w:t>е</w:t>
      </w:r>
      <w:r w:rsidR="00A62C0C" w:rsidRPr="001427B6">
        <w:rPr>
          <w:rFonts w:ascii="Times New Roman" w:eastAsia="Times New Roman" w:hAnsi="Times New Roman" w:cs="Times New Roman"/>
          <w:sz w:val="28"/>
          <w:szCs w:val="28"/>
          <w:lang w:val="kk-KZ"/>
        </w:rPr>
        <w:t>риф</w:t>
      </w:r>
      <w:r w:rsidR="00565C0B" w:rsidRPr="001427B6">
        <w:rPr>
          <w:rFonts w:ascii="Times New Roman" w:eastAsia="Times New Roman" w:hAnsi="Times New Roman" w:cs="Times New Roman"/>
          <w:sz w:val="28"/>
          <w:szCs w:val="28"/>
          <w:lang w:val="kk-KZ"/>
        </w:rPr>
        <w:t>і</w:t>
      </w:r>
      <w:proofErr w:type="spellEnd"/>
      <w:r w:rsidR="00565C0B" w:rsidRPr="001427B6">
        <w:rPr>
          <w:rFonts w:ascii="Times New Roman" w:eastAsia="Times New Roman" w:hAnsi="Times New Roman" w:cs="Times New Roman"/>
          <w:sz w:val="28"/>
          <w:szCs w:val="28"/>
          <w:lang w:val="kk-KZ"/>
        </w:rPr>
        <w:t>»</w:t>
      </w:r>
      <w:r w:rsidR="00A62C0C" w:rsidRPr="001427B6">
        <w:rPr>
          <w:rFonts w:ascii="Times New Roman" w:eastAsia="Times New Roman" w:hAnsi="Times New Roman" w:cs="Times New Roman"/>
          <w:sz w:val="28"/>
          <w:szCs w:val="28"/>
          <w:lang w:val="kk-KZ"/>
        </w:rPr>
        <w:t xml:space="preserve"> деген</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 xml:space="preserve">атпен </w:t>
      </w:r>
      <w:r w:rsidR="00565C0B" w:rsidRPr="001427B6">
        <w:rPr>
          <w:rFonts w:ascii="Times New Roman" w:eastAsia="Times New Roman" w:hAnsi="Times New Roman" w:cs="Times New Roman"/>
          <w:sz w:val="28"/>
          <w:szCs w:val="28"/>
          <w:lang w:val="kk-KZ"/>
        </w:rPr>
        <w:t>жариялан</w:t>
      </w:r>
      <w:r w:rsidR="00A62C0C" w:rsidRPr="001427B6">
        <w:rPr>
          <w:rFonts w:ascii="Times New Roman" w:eastAsia="Times New Roman" w:hAnsi="Times New Roman" w:cs="Times New Roman"/>
          <w:sz w:val="28"/>
          <w:szCs w:val="28"/>
          <w:lang w:val="kk-KZ"/>
        </w:rPr>
        <w:t xml:space="preserve">ды. Жарлықта қарастырылған </w:t>
      </w:r>
      <w:r w:rsidR="008E4BE1" w:rsidRPr="001427B6">
        <w:rPr>
          <w:rFonts w:ascii="Times New Roman" w:eastAsia="Times New Roman" w:hAnsi="Times New Roman" w:cs="Times New Roman"/>
          <w:sz w:val="28"/>
          <w:szCs w:val="28"/>
          <w:lang w:val="kk-KZ"/>
        </w:rPr>
        <w:t xml:space="preserve">тақырып негізінен </w:t>
      </w:r>
      <w:r w:rsidR="00A62C0C" w:rsidRPr="001427B6">
        <w:rPr>
          <w:rFonts w:ascii="Times New Roman" w:eastAsia="Times New Roman" w:hAnsi="Times New Roman" w:cs="Times New Roman"/>
          <w:sz w:val="28"/>
          <w:szCs w:val="28"/>
          <w:lang w:val="kk-KZ"/>
        </w:rPr>
        <w:t>реформалар</w:t>
      </w:r>
      <w:r w:rsidR="008E4BE1" w:rsidRPr="001427B6">
        <w:rPr>
          <w:rFonts w:ascii="Times New Roman" w:eastAsia="Times New Roman" w:hAnsi="Times New Roman" w:cs="Times New Roman"/>
          <w:sz w:val="28"/>
          <w:szCs w:val="28"/>
          <w:lang w:val="kk-KZ"/>
        </w:rPr>
        <w:t xml:space="preserve"> жинағы болып, бұл реформалар жинағы</w:t>
      </w:r>
      <w:r w:rsidR="00D277AE" w:rsidRPr="001427B6">
        <w:rPr>
          <w:rFonts w:ascii="Times New Roman" w:eastAsia="Times New Roman" w:hAnsi="Times New Roman" w:cs="Times New Roman"/>
          <w:sz w:val="28"/>
          <w:szCs w:val="28"/>
          <w:lang w:val="kk-KZ"/>
        </w:rPr>
        <w:t xml:space="preserve"> </w:t>
      </w:r>
      <w:r w:rsidR="006B44E9" w:rsidRPr="001427B6">
        <w:rPr>
          <w:rFonts w:ascii="Times New Roman" w:eastAsia="Times New Roman" w:hAnsi="Times New Roman" w:cs="Times New Roman"/>
          <w:sz w:val="28"/>
          <w:szCs w:val="28"/>
          <w:lang w:val="kk-KZ"/>
        </w:rPr>
        <w:t>«</w:t>
      </w:r>
      <w:r w:rsidR="005F0A0A" w:rsidRPr="001427B6">
        <w:rPr>
          <w:rFonts w:ascii="Times New Roman" w:eastAsia="Times New Roman" w:hAnsi="Times New Roman" w:cs="Times New Roman"/>
          <w:sz w:val="28"/>
          <w:szCs w:val="28"/>
          <w:lang w:val="kk-KZ"/>
        </w:rPr>
        <w:t>Танз</w:t>
      </w:r>
      <w:r w:rsidR="006B44E9" w:rsidRPr="001427B6">
        <w:rPr>
          <w:rFonts w:ascii="Times New Roman" w:eastAsia="Times New Roman" w:hAnsi="Times New Roman" w:cs="Times New Roman"/>
          <w:sz w:val="28"/>
          <w:szCs w:val="28"/>
          <w:lang w:val="kk-KZ"/>
        </w:rPr>
        <w:t>и</w:t>
      </w:r>
      <w:r w:rsidR="005F0A0A" w:rsidRPr="001427B6">
        <w:rPr>
          <w:rFonts w:ascii="Times New Roman" w:eastAsia="Times New Roman" w:hAnsi="Times New Roman" w:cs="Times New Roman"/>
          <w:sz w:val="28"/>
          <w:szCs w:val="28"/>
          <w:lang w:val="kk-KZ"/>
        </w:rPr>
        <w:t>мати-Хайрие</w:t>
      </w:r>
      <w:r w:rsidR="006B44E9" w:rsidRPr="001427B6">
        <w:rPr>
          <w:rFonts w:ascii="Times New Roman" w:eastAsia="Times New Roman" w:hAnsi="Times New Roman" w:cs="Times New Roman"/>
          <w:sz w:val="28"/>
          <w:szCs w:val="28"/>
          <w:lang w:val="kk-KZ"/>
        </w:rPr>
        <w:t>»</w:t>
      </w:r>
      <w:r w:rsidR="00A62C0C" w:rsidRPr="001427B6">
        <w:rPr>
          <w:rFonts w:ascii="Times New Roman" w:eastAsia="Times New Roman" w:hAnsi="Times New Roman" w:cs="Times New Roman"/>
          <w:sz w:val="28"/>
          <w:szCs w:val="28"/>
          <w:lang w:val="kk-KZ"/>
        </w:rPr>
        <w:t xml:space="preserve"> («</w:t>
      </w:r>
      <w:r w:rsidR="006B44E9" w:rsidRPr="001427B6">
        <w:rPr>
          <w:rFonts w:ascii="Times New Roman" w:eastAsia="Times New Roman" w:hAnsi="Times New Roman" w:cs="Times New Roman"/>
          <w:sz w:val="28"/>
          <w:szCs w:val="28"/>
          <w:lang w:val="kk-KZ"/>
        </w:rPr>
        <w:t>И</w:t>
      </w:r>
      <w:r w:rsidR="00A62C0C" w:rsidRPr="001427B6">
        <w:rPr>
          <w:rFonts w:ascii="Times New Roman" w:eastAsia="Times New Roman" w:hAnsi="Times New Roman" w:cs="Times New Roman"/>
          <w:sz w:val="28"/>
          <w:szCs w:val="28"/>
          <w:lang w:val="kk-KZ"/>
        </w:rPr>
        <w:t>гілікті реформалар»)</w:t>
      </w:r>
      <w:r w:rsidR="00D277AE" w:rsidRPr="001427B6">
        <w:rPr>
          <w:rFonts w:ascii="Times New Roman" w:eastAsia="Times New Roman" w:hAnsi="Times New Roman" w:cs="Times New Roman"/>
          <w:sz w:val="28"/>
          <w:szCs w:val="28"/>
          <w:lang w:val="kk-KZ"/>
        </w:rPr>
        <w:t xml:space="preserve"> </w:t>
      </w:r>
      <w:r w:rsidR="008E4BE1" w:rsidRPr="001427B6">
        <w:rPr>
          <w:rFonts w:ascii="Times New Roman" w:eastAsia="Times New Roman" w:hAnsi="Times New Roman" w:cs="Times New Roman"/>
          <w:sz w:val="28"/>
          <w:szCs w:val="28"/>
          <w:lang w:val="kk-KZ"/>
        </w:rPr>
        <w:t>деп аталды. Танзимат атауын иеленген бұл реформа</w:t>
      </w:r>
      <w:r w:rsidR="006B44E9"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 xml:space="preserve">1839 жылдан кейінгі </w:t>
      </w:r>
      <w:r w:rsidR="006B44E9" w:rsidRPr="001427B6">
        <w:rPr>
          <w:rFonts w:ascii="Times New Roman" w:eastAsia="Times New Roman" w:hAnsi="Times New Roman" w:cs="Times New Roman"/>
          <w:sz w:val="28"/>
          <w:szCs w:val="28"/>
          <w:lang w:val="kk-KZ"/>
        </w:rPr>
        <w:t xml:space="preserve">жүзеге асырылған </w:t>
      </w:r>
      <w:r w:rsidR="008E4BE1" w:rsidRPr="001427B6">
        <w:rPr>
          <w:rFonts w:ascii="Times New Roman" w:eastAsia="Times New Roman" w:hAnsi="Times New Roman" w:cs="Times New Roman"/>
          <w:sz w:val="28"/>
          <w:szCs w:val="28"/>
          <w:lang w:val="kk-KZ"/>
        </w:rPr>
        <w:t>өзгерістердің</w:t>
      </w:r>
      <w:r w:rsidR="00A62C0C" w:rsidRPr="001427B6">
        <w:rPr>
          <w:rFonts w:ascii="Times New Roman" w:eastAsia="Times New Roman" w:hAnsi="Times New Roman" w:cs="Times New Roman"/>
          <w:sz w:val="28"/>
          <w:szCs w:val="28"/>
          <w:lang w:val="kk-KZ"/>
        </w:rPr>
        <w:t xml:space="preserve"> </w:t>
      </w:r>
      <w:r w:rsidR="006B44E9" w:rsidRPr="001427B6">
        <w:rPr>
          <w:rFonts w:ascii="Times New Roman" w:eastAsia="Times New Roman" w:hAnsi="Times New Roman" w:cs="Times New Roman"/>
          <w:sz w:val="28"/>
          <w:szCs w:val="28"/>
          <w:lang w:val="kk-KZ"/>
        </w:rPr>
        <w:t>атауы болып, ол тіпті осы реформалар кезеңінің де есімі болды.</w:t>
      </w:r>
      <w:r w:rsidR="00771BE0" w:rsidRPr="001427B6">
        <w:rPr>
          <w:rFonts w:ascii="Times New Roman" w:eastAsia="Times New Roman" w:hAnsi="Times New Roman" w:cs="Times New Roman"/>
          <w:sz w:val="28"/>
          <w:szCs w:val="28"/>
          <w:lang w:val="kk-KZ"/>
        </w:rPr>
        <w:t xml:space="preserve"> </w:t>
      </w:r>
    </w:p>
    <w:p w:rsidR="00A62C0C" w:rsidRPr="001427B6" w:rsidRDefault="00FB08D6" w:rsidP="00AD6B25">
      <w:pPr>
        <w:spacing w:after="0" w:line="240" w:lineRule="auto"/>
        <w:ind w:left="-426" w:firstLine="709"/>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Танзимат реформаларының басталуы </w:t>
      </w:r>
      <w:r w:rsidR="005B4966" w:rsidRPr="001427B6">
        <w:rPr>
          <w:rFonts w:ascii="Times New Roman" w:eastAsia="Times New Roman" w:hAnsi="Times New Roman" w:cs="Times New Roman"/>
          <w:sz w:val="28"/>
          <w:szCs w:val="28"/>
          <w:lang w:val="kk-KZ"/>
        </w:rPr>
        <w:t xml:space="preserve">Осман империясында </w:t>
      </w:r>
      <w:r w:rsidRPr="001427B6">
        <w:rPr>
          <w:rFonts w:ascii="Times New Roman" w:eastAsia="Times New Roman" w:hAnsi="Times New Roman" w:cs="Times New Roman"/>
          <w:sz w:val="28"/>
          <w:szCs w:val="28"/>
          <w:lang w:val="kk-KZ"/>
        </w:rPr>
        <w:t>модернизация процестерінің бастамасы</w:t>
      </w:r>
      <w:r w:rsidR="00A178AA" w:rsidRPr="001427B6">
        <w:rPr>
          <w:rFonts w:ascii="Times New Roman" w:eastAsia="Times New Roman" w:hAnsi="Times New Roman" w:cs="Times New Roman"/>
          <w:sz w:val="28"/>
          <w:szCs w:val="28"/>
          <w:lang w:val="kk-KZ"/>
        </w:rPr>
        <w:t>, ескірген мемлекет</w:t>
      </w:r>
      <w:r w:rsidR="00067C95" w:rsidRPr="001427B6">
        <w:rPr>
          <w:rFonts w:ascii="Times New Roman" w:eastAsia="Times New Roman" w:hAnsi="Times New Roman" w:cs="Times New Roman"/>
          <w:sz w:val="28"/>
          <w:szCs w:val="28"/>
          <w:lang w:val="kk-KZ"/>
        </w:rPr>
        <w:t>тік</w:t>
      </w:r>
      <w:r w:rsidR="00A178AA" w:rsidRPr="001427B6">
        <w:rPr>
          <w:rFonts w:ascii="Times New Roman" w:eastAsia="Times New Roman" w:hAnsi="Times New Roman" w:cs="Times New Roman"/>
          <w:sz w:val="28"/>
          <w:szCs w:val="28"/>
          <w:lang w:val="kk-KZ"/>
        </w:rPr>
        <w:t xml:space="preserve"> </w:t>
      </w:r>
      <w:r w:rsidR="00067C95" w:rsidRPr="001427B6">
        <w:rPr>
          <w:rFonts w:ascii="Times New Roman" w:eastAsia="Times New Roman" w:hAnsi="Times New Roman" w:cs="Times New Roman"/>
          <w:sz w:val="28"/>
          <w:szCs w:val="28"/>
          <w:lang w:val="kk-KZ"/>
        </w:rPr>
        <w:t>жүйені</w:t>
      </w:r>
      <w:r w:rsidR="00424F7A" w:rsidRPr="001427B6">
        <w:rPr>
          <w:rFonts w:ascii="Times New Roman" w:eastAsia="Times New Roman" w:hAnsi="Times New Roman" w:cs="Times New Roman"/>
          <w:sz w:val="28"/>
          <w:szCs w:val="28"/>
          <w:lang w:val="kk-KZ"/>
        </w:rPr>
        <w:t xml:space="preserve"> жою,</w:t>
      </w:r>
      <w:r w:rsidR="00161AA7"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 xml:space="preserve">зайырлылық </w:t>
      </w:r>
      <w:r w:rsidR="00771BE0" w:rsidRPr="001427B6">
        <w:rPr>
          <w:rFonts w:ascii="Times New Roman" w:eastAsia="Times New Roman" w:hAnsi="Times New Roman" w:cs="Times New Roman"/>
          <w:sz w:val="28"/>
          <w:szCs w:val="28"/>
          <w:lang w:val="kk-KZ"/>
        </w:rPr>
        <w:t xml:space="preserve">және </w:t>
      </w:r>
      <w:r w:rsidR="00A62C0C" w:rsidRPr="001427B6">
        <w:rPr>
          <w:rFonts w:ascii="Times New Roman" w:eastAsia="Times New Roman" w:hAnsi="Times New Roman" w:cs="Times New Roman"/>
          <w:sz w:val="28"/>
          <w:szCs w:val="28"/>
          <w:lang w:val="kk-KZ"/>
        </w:rPr>
        <w:t>батыстың артықшылығын ресми мо</w:t>
      </w:r>
      <w:r w:rsidR="007777CF" w:rsidRPr="001427B6">
        <w:rPr>
          <w:rFonts w:ascii="Times New Roman" w:eastAsia="Times New Roman" w:hAnsi="Times New Roman" w:cs="Times New Roman"/>
          <w:sz w:val="28"/>
          <w:szCs w:val="28"/>
          <w:lang w:val="kk-KZ"/>
        </w:rPr>
        <w:t>йындау, батыстану</w:t>
      </w:r>
      <w:r w:rsidR="00161AA7" w:rsidRPr="001427B6">
        <w:rPr>
          <w:rFonts w:ascii="Times New Roman" w:eastAsia="Times New Roman" w:hAnsi="Times New Roman" w:cs="Times New Roman"/>
          <w:sz w:val="28"/>
          <w:szCs w:val="28"/>
          <w:lang w:val="kk-KZ"/>
        </w:rPr>
        <w:t xml:space="preserve"> </w:t>
      </w:r>
      <w:r w:rsidR="007777CF" w:rsidRPr="001427B6">
        <w:rPr>
          <w:rFonts w:ascii="Times New Roman" w:eastAsia="Times New Roman" w:hAnsi="Times New Roman" w:cs="Times New Roman"/>
          <w:sz w:val="28"/>
          <w:szCs w:val="28"/>
          <w:lang w:val="kk-KZ"/>
        </w:rPr>
        <w:t xml:space="preserve">сияқты идеяларды өмірге әкелді. Осы және өзге де салаларды модернизациялау, жаңа тәртіп енгізуде көптеген </w:t>
      </w:r>
      <w:r w:rsidR="00A6578D" w:rsidRPr="001427B6">
        <w:rPr>
          <w:rFonts w:ascii="Times New Roman" w:eastAsia="Times New Roman" w:hAnsi="Times New Roman" w:cs="Times New Roman"/>
          <w:sz w:val="28"/>
          <w:szCs w:val="28"/>
          <w:lang w:val="kk-KZ"/>
        </w:rPr>
        <w:t>идеялардың туындағаны мәлім. Р</w:t>
      </w:r>
      <w:r w:rsidR="00A62C0C" w:rsidRPr="001427B6">
        <w:rPr>
          <w:rFonts w:ascii="Times New Roman" w:eastAsia="Times New Roman" w:hAnsi="Times New Roman" w:cs="Times New Roman"/>
          <w:sz w:val="28"/>
          <w:szCs w:val="28"/>
          <w:lang w:val="kk-KZ"/>
        </w:rPr>
        <w:t xml:space="preserve">еформаларға байланысты </w:t>
      </w:r>
      <w:r w:rsidR="00A6578D" w:rsidRPr="001427B6">
        <w:rPr>
          <w:rFonts w:ascii="Times New Roman" w:eastAsia="Times New Roman" w:hAnsi="Times New Roman" w:cs="Times New Roman"/>
          <w:sz w:val="28"/>
          <w:szCs w:val="28"/>
          <w:lang w:val="kk-KZ"/>
        </w:rPr>
        <w:t xml:space="preserve">жаңа заманауи иделарды жүзеге асыру үшін </w:t>
      </w:r>
      <w:r w:rsidR="008E4BE1" w:rsidRPr="001427B6">
        <w:rPr>
          <w:rFonts w:ascii="Times New Roman" w:eastAsia="Times New Roman" w:hAnsi="Times New Roman" w:cs="Times New Roman"/>
          <w:sz w:val="28"/>
          <w:szCs w:val="28"/>
          <w:lang w:val="kk-KZ"/>
        </w:rPr>
        <w:t xml:space="preserve">Осман империясында </w:t>
      </w:r>
      <w:r w:rsidR="00A62C0C" w:rsidRPr="001427B6">
        <w:rPr>
          <w:rFonts w:ascii="Times New Roman" w:eastAsia="Times New Roman" w:hAnsi="Times New Roman" w:cs="Times New Roman"/>
          <w:sz w:val="28"/>
          <w:szCs w:val="28"/>
          <w:lang w:val="kk-KZ"/>
        </w:rPr>
        <w:t xml:space="preserve">арнайы жарлық дайындау </w:t>
      </w:r>
      <w:r w:rsidR="00A6578D" w:rsidRPr="001427B6">
        <w:rPr>
          <w:rFonts w:ascii="Times New Roman" w:eastAsia="Times New Roman" w:hAnsi="Times New Roman" w:cs="Times New Roman"/>
          <w:sz w:val="28"/>
          <w:szCs w:val="28"/>
          <w:lang w:val="kk-KZ"/>
        </w:rPr>
        <w:t>жұмысының</w:t>
      </w:r>
      <w:r w:rsidR="00A62C0C" w:rsidRPr="001427B6">
        <w:rPr>
          <w:rFonts w:ascii="Times New Roman" w:eastAsia="Times New Roman" w:hAnsi="Times New Roman" w:cs="Times New Roman"/>
          <w:sz w:val="28"/>
          <w:szCs w:val="28"/>
          <w:lang w:val="kk-KZ"/>
        </w:rPr>
        <w:t xml:space="preserve"> өзіндік</w:t>
      </w:r>
      <w:r w:rsidR="00D277AE" w:rsidRPr="001427B6">
        <w:rPr>
          <w:rFonts w:ascii="Times New Roman" w:eastAsia="Times New Roman" w:hAnsi="Times New Roman" w:cs="Times New Roman"/>
          <w:sz w:val="28"/>
          <w:szCs w:val="28"/>
          <w:lang w:val="kk-KZ"/>
        </w:rPr>
        <w:t xml:space="preserve"> </w:t>
      </w:r>
      <w:r w:rsidR="00A6578D" w:rsidRPr="001427B6">
        <w:rPr>
          <w:rFonts w:ascii="Times New Roman" w:eastAsia="Times New Roman" w:hAnsi="Times New Roman" w:cs="Times New Roman"/>
          <w:sz w:val="28"/>
          <w:szCs w:val="28"/>
          <w:lang w:val="kk-KZ"/>
        </w:rPr>
        <w:t xml:space="preserve">саяси </w:t>
      </w:r>
      <w:r w:rsidR="00A62C0C" w:rsidRPr="001427B6">
        <w:rPr>
          <w:rFonts w:ascii="Times New Roman" w:eastAsia="Times New Roman" w:hAnsi="Times New Roman" w:cs="Times New Roman"/>
          <w:sz w:val="28"/>
          <w:szCs w:val="28"/>
          <w:lang w:val="kk-KZ"/>
        </w:rPr>
        <w:t>мәні болған</w:t>
      </w:r>
      <w:r w:rsidR="008E4BE1" w:rsidRPr="001427B6">
        <w:rPr>
          <w:rFonts w:ascii="Times New Roman" w:eastAsia="Times New Roman" w:hAnsi="Times New Roman" w:cs="Times New Roman"/>
          <w:sz w:val="28"/>
          <w:szCs w:val="28"/>
          <w:lang w:val="kk-KZ"/>
        </w:rPr>
        <w:t>ы белгілі</w:t>
      </w:r>
      <w:r w:rsidR="00A62C0C" w:rsidRPr="001427B6">
        <w:rPr>
          <w:rFonts w:ascii="Times New Roman" w:eastAsia="Times New Roman" w:hAnsi="Times New Roman" w:cs="Times New Roman"/>
          <w:sz w:val="28"/>
          <w:szCs w:val="28"/>
          <w:lang w:val="kk-KZ"/>
        </w:rPr>
        <w:t xml:space="preserve">. 1837 жылдың маусым айында </w:t>
      </w:r>
      <w:r w:rsidR="008E4BE1" w:rsidRPr="001427B6">
        <w:rPr>
          <w:rFonts w:ascii="Times New Roman" w:eastAsia="Times New Roman" w:hAnsi="Times New Roman" w:cs="Times New Roman"/>
          <w:sz w:val="28"/>
          <w:szCs w:val="28"/>
          <w:lang w:val="kk-KZ"/>
        </w:rPr>
        <w:t xml:space="preserve">Осман империясында </w:t>
      </w:r>
      <w:r w:rsidR="00A62C0C" w:rsidRPr="001427B6">
        <w:rPr>
          <w:rFonts w:ascii="Times New Roman" w:eastAsia="Times New Roman" w:hAnsi="Times New Roman" w:cs="Times New Roman"/>
          <w:sz w:val="28"/>
          <w:szCs w:val="28"/>
          <w:lang w:val="kk-KZ"/>
        </w:rPr>
        <w:t xml:space="preserve">Сыртқы істер министрі болып тағайындалған Мұстафа Решид Паша </w:t>
      </w:r>
      <w:r w:rsidR="008E4BE1" w:rsidRPr="001427B6">
        <w:rPr>
          <w:rFonts w:ascii="Times New Roman" w:eastAsia="Times New Roman" w:hAnsi="Times New Roman" w:cs="Times New Roman"/>
          <w:sz w:val="28"/>
          <w:szCs w:val="28"/>
          <w:lang w:val="kk-KZ"/>
        </w:rPr>
        <w:t>осы реформаны қабылдап, оны жүзеге асыру үшін</w:t>
      </w:r>
      <w:r w:rsidR="00A62C0C" w:rsidRPr="001427B6">
        <w:rPr>
          <w:rFonts w:ascii="Times New Roman" w:eastAsia="Times New Roman" w:hAnsi="Times New Roman" w:cs="Times New Roman"/>
          <w:sz w:val="28"/>
          <w:szCs w:val="28"/>
          <w:lang w:val="kk-KZ"/>
        </w:rPr>
        <w:t xml:space="preserve"> </w:t>
      </w:r>
      <w:r w:rsidR="00A6578D" w:rsidRPr="001427B6">
        <w:rPr>
          <w:rFonts w:ascii="Times New Roman" w:eastAsia="Times New Roman" w:hAnsi="Times New Roman" w:cs="Times New Roman"/>
          <w:sz w:val="28"/>
          <w:szCs w:val="28"/>
          <w:lang w:val="kk-KZ"/>
        </w:rPr>
        <w:t xml:space="preserve">Лондоннан </w:t>
      </w:r>
      <w:r w:rsidR="008E4BE1" w:rsidRPr="001427B6">
        <w:rPr>
          <w:rFonts w:ascii="Times New Roman" w:eastAsia="Times New Roman" w:hAnsi="Times New Roman" w:cs="Times New Roman"/>
          <w:sz w:val="28"/>
          <w:szCs w:val="28"/>
          <w:lang w:val="kk-KZ"/>
        </w:rPr>
        <w:t xml:space="preserve">елшілік қызметтен </w:t>
      </w:r>
      <w:r w:rsidR="00A6578D" w:rsidRPr="001427B6">
        <w:rPr>
          <w:rFonts w:ascii="Times New Roman" w:eastAsia="Times New Roman" w:hAnsi="Times New Roman" w:cs="Times New Roman"/>
          <w:sz w:val="28"/>
          <w:szCs w:val="28"/>
          <w:lang w:val="kk-KZ"/>
        </w:rPr>
        <w:t xml:space="preserve">оралуға мәжбүр болды. </w:t>
      </w:r>
      <w:r w:rsidR="00A62C0C" w:rsidRPr="001427B6">
        <w:rPr>
          <w:rFonts w:ascii="Times New Roman" w:eastAsia="Times New Roman" w:hAnsi="Times New Roman" w:cs="Times New Roman"/>
          <w:sz w:val="28"/>
          <w:szCs w:val="28"/>
          <w:lang w:val="kk-KZ"/>
        </w:rPr>
        <w:t xml:space="preserve">Ол онда 1836 жылдан бастап </w:t>
      </w:r>
      <w:r w:rsidR="00A6578D" w:rsidRPr="001427B6">
        <w:rPr>
          <w:rFonts w:ascii="Times New Roman" w:eastAsia="Times New Roman" w:hAnsi="Times New Roman" w:cs="Times New Roman"/>
          <w:sz w:val="28"/>
          <w:szCs w:val="28"/>
          <w:lang w:val="kk-KZ"/>
        </w:rPr>
        <w:t>Портаның</w:t>
      </w:r>
      <w:r w:rsidR="008E4BE1" w:rsidRPr="001427B6">
        <w:rPr>
          <w:rStyle w:val="a5"/>
          <w:rFonts w:ascii="Times New Roman" w:eastAsia="Times New Roman" w:hAnsi="Times New Roman" w:cs="Times New Roman"/>
          <w:sz w:val="28"/>
          <w:szCs w:val="28"/>
          <w:lang w:val="kk-KZ"/>
        </w:rPr>
        <w:footnoteReference w:id="1"/>
      </w:r>
      <w:r w:rsidR="00A6578D" w:rsidRPr="001427B6">
        <w:rPr>
          <w:rFonts w:ascii="Times New Roman" w:eastAsia="Times New Roman" w:hAnsi="Times New Roman" w:cs="Times New Roman"/>
          <w:sz w:val="28"/>
          <w:szCs w:val="28"/>
          <w:lang w:val="kk-KZ"/>
        </w:rPr>
        <w:t xml:space="preserve"> елшісі қызметін атқарған</w:t>
      </w:r>
      <w:r w:rsidR="00A62C0C" w:rsidRPr="001427B6">
        <w:rPr>
          <w:rFonts w:ascii="Times New Roman" w:eastAsia="Times New Roman" w:hAnsi="Times New Roman" w:cs="Times New Roman"/>
          <w:sz w:val="28"/>
          <w:szCs w:val="28"/>
          <w:lang w:val="kk-KZ"/>
        </w:rPr>
        <w:t>. Үш жыл бойы</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Еуропада өмір сүруіне байланысты</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Решид Паша</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еуропалық</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рухтағы</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реформалар</w:t>
      </w:r>
      <w:r w:rsidR="008E4BE1" w:rsidRPr="001427B6">
        <w:rPr>
          <w:rFonts w:ascii="Times New Roman" w:eastAsia="Times New Roman" w:hAnsi="Times New Roman" w:cs="Times New Roman"/>
          <w:sz w:val="28"/>
          <w:szCs w:val="28"/>
          <w:lang w:val="kk-KZ"/>
        </w:rPr>
        <w:t>дың</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жақтаушысына</w:t>
      </w:r>
      <w:r w:rsidR="00D277AE" w:rsidRPr="001427B6">
        <w:rPr>
          <w:rFonts w:ascii="Times New Roman" w:eastAsia="Times New Roman" w:hAnsi="Times New Roman" w:cs="Times New Roman"/>
          <w:sz w:val="28"/>
          <w:szCs w:val="28"/>
          <w:lang w:val="kk-KZ"/>
        </w:rPr>
        <w:t xml:space="preserve"> </w:t>
      </w:r>
      <w:r w:rsidR="00A62C0C" w:rsidRPr="001427B6">
        <w:rPr>
          <w:rFonts w:ascii="Times New Roman" w:eastAsia="Times New Roman" w:hAnsi="Times New Roman" w:cs="Times New Roman"/>
          <w:sz w:val="28"/>
          <w:szCs w:val="28"/>
          <w:lang w:val="kk-KZ"/>
        </w:rPr>
        <w:t>айналды.</w:t>
      </w:r>
    </w:p>
    <w:p w:rsidR="0057068C" w:rsidRPr="001427B6" w:rsidRDefault="00A62C0C" w:rsidP="00AD6B25">
      <w:pPr>
        <w:spacing w:after="0" w:line="240" w:lineRule="auto"/>
        <w:ind w:left="-426" w:firstLine="709"/>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1837 жылдың соңында Решид Паша </w:t>
      </w:r>
      <w:r w:rsidR="00C57E39" w:rsidRPr="001427B6">
        <w:rPr>
          <w:rFonts w:ascii="Times New Roman" w:eastAsia="Times New Roman" w:hAnsi="Times New Roman" w:cs="Times New Roman"/>
          <w:sz w:val="28"/>
          <w:szCs w:val="28"/>
          <w:lang w:val="kk-KZ"/>
        </w:rPr>
        <w:t xml:space="preserve">ІІ Махмұт </w:t>
      </w:r>
      <w:r w:rsidRPr="001427B6">
        <w:rPr>
          <w:rFonts w:ascii="Times New Roman" w:eastAsia="Times New Roman" w:hAnsi="Times New Roman" w:cs="Times New Roman"/>
          <w:sz w:val="28"/>
          <w:szCs w:val="28"/>
          <w:lang w:val="kk-KZ"/>
        </w:rPr>
        <w:t xml:space="preserve">сұлтанға </w:t>
      </w:r>
      <w:r w:rsidR="00C57E39" w:rsidRPr="001427B6">
        <w:rPr>
          <w:rFonts w:ascii="Times New Roman" w:eastAsia="Times New Roman" w:hAnsi="Times New Roman" w:cs="Times New Roman"/>
          <w:sz w:val="28"/>
          <w:szCs w:val="28"/>
          <w:lang w:val="kk-KZ"/>
        </w:rPr>
        <w:t xml:space="preserve">Еуропадағы тәртіп пен даму жолы туралы мәліметтерді </w:t>
      </w:r>
      <w:r w:rsidRPr="001427B6">
        <w:rPr>
          <w:rFonts w:ascii="Times New Roman" w:eastAsia="Times New Roman" w:hAnsi="Times New Roman" w:cs="Times New Roman"/>
          <w:sz w:val="28"/>
          <w:szCs w:val="28"/>
          <w:lang w:val="kk-KZ"/>
        </w:rPr>
        <w:t>егжей-тегжейлі жазылған жазбаларын ұ</w:t>
      </w:r>
      <w:r w:rsidR="00A6578D" w:rsidRPr="001427B6">
        <w:rPr>
          <w:rFonts w:ascii="Times New Roman" w:eastAsia="Times New Roman" w:hAnsi="Times New Roman" w:cs="Times New Roman"/>
          <w:sz w:val="28"/>
          <w:szCs w:val="28"/>
          <w:lang w:val="kk-KZ"/>
        </w:rPr>
        <w:t>сынады</w:t>
      </w:r>
      <w:r w:rsidRPr="001427B6">
        <w:rPr>
          <w:rFonts w:ascii="Times New Roman" w:eastAsia="Times New Roman" w:hAnsi="Times New Roman" w:cs="Times New Roman"/>
          <w:sz w:val="28"/>
          <w:szCs w:val="28"/>
          <w:lang w:val="kk-KZ"/>
        </w:rPr>
        <w:t>. Оның көпшілігінде елшінің Парижде, Венада және Лондонда болған сыртқы саяси тақырыптардағы әңгімел</w:t>
      </w:r>
      <w:r w:rsidR="00A6578D" w:rsidRPr="001427B6">
        <w:rPr>
          <w:rFonts w:ascii="Times New Roman" w:eastAsia="Times New Roman" w:hAnsi="Times New Roman" w:cs="Times New Roman"/>
          <w:sz w:val="28"/>
          <w:szCs w:val="28"/>
          <w:lang w:val="kk-KZ"/>
        </w:rPr>
        <w:t>ері туралы баяндамалар жазылған</w:t>
      </w:r>
      <w:r w:rsidRPr="001427B6">
        <w:rPr>
          <w:rFonts w:ascii="Times New Roman" w:eastAsia="Times New Roman" w:hAnsi="Times New Roman" w:cs="Times New Roman"/>
          <w:sz w:val="28"/>
          <w:szCs w:val="28"/>
          <w:lang w:val="kk-KZ"/>
        </w:rPr>
        <w:t xml:space="preserve">. Сонымен қатар, жазбада </w:t>
      </w:r>
      <w:r w:rsidR="00A6578D" w:rsidRPr="001427B6">
        <w:rPr>
          <w:rFonts w:ascii="Times New Roman" w:eastAsia="Times New Roman" w:hAnsi="Times New Roman" w:cs="Times New Roman"/>
          <w:sz w:val="28"/>
          <w:szCs w:val="28"/>
          <w:lang w:val="kk-KZ"/>
        </w:rPr>
        <w:t xml:space="preserve">Британ империясының Сыртқы істер министрі лорд </w:t>
      </w:r>
      <w:r w:rsidRPr="001427B6">
        <w:rPr>
          <w:rFonts w:ascii="Times New Roman" w:eastAsia="Times New Roman" w:hAnsi="Times New Roman" w:cs="Times New Roman"/>
          <w:sz w:val="28"/>
          <w:szCs w:val="28"/>
          <w:lang w:val="kk-KZ"/>
        </w:rPr>
        <w:t>Палмерстонның империя жетекшілеріне берген ұсынысы көрініс тауып, оған сәйкес Порт</w:t>
      </w:r>
      <w:r w:rsidR="00A6578D" w:rsidRPr="001427B6">
        <w:rPr>
          <w:rFonts w:ascii="Times New Roman" w:eastAsia="Times New Roman" w:hAnsi="Times New Roman" w:cs="Times New Roman"/>
          <w:sz w:val="28"/>
          <w:szCs w:val="28"/>
          <w:lang w:val="kk-KZ"/>
        </w:rPr>
        <w:t>аға</w:t>
      </w:r>
      <w:r w:rsidR="00D277AE"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әскерді қайта құруды жалғастырып, ауыл</w:t>
      </w:r>
      <w:r w:rsidR="00A6578D"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 xml:space="preserve">шаруашылығы мен сауданың дамуына ықпал етуі керек </w:t>
      </w:r>
      <w:r w:rsidR="00A6578D" w:rsidRPr="001427B6">
        <w:rPr>
          <w:rFonts w:ascii="Times New Roman" w:eastAsia="Times New Roman" w:hAnsi="Times New Roman" w:cs="Times New Roman"/>
          <w:sz w:val="28"/>
          <w:szCs w:val="28"/>
          <w:lang w:val="kk-KZ"/>
        </w:rPr>
        <w:t>деп көрсетілген.</w:t>
      </w:r>
      <w:r w:rsidR="006013C7" w:rsidRPr="001427B6">
        <w:rPr>
          <w:lang w:val="kk-KZ"/>
        </w:rPr>
        <w:t xml:space="preserve"> </w:t>
      </w:r>
      <w:r w:rsidR="006013C7" w:rsidRPr="001427B6">
        <w:rPr>
          <w:rFonts w:ascii="Times New Roman" w:eastAsia="Times New Roman" w:hAnsi="Times New Roman" w:cs="Times New Roman"/>
          <w:sz w:val="28"/>
          <w:szCs w:val="28"/>
          <w:lang w:val="kk-KZ"/>
        </w:rPr>
        <w:t>Решид паша ағылшын министрі лорд Палмерстонмен жақсы  қатынста болған (</w:t>
      </w:r>
      <w:r w:rsidR="005537B9" w:rsidRPr="001427B6">
        <w:rPr>
          <w:rFonts w:ascii="Times New Roman" w:eastAsia="Times New Roman" w:hAnsi="Times New Roman" w:cs="Times New Roman"/>
          <w:sz w:val="28"/>
          <w:szCs w:val="28"/>
          <w:lang w:val="kk-KZ"/>
        </w:rPr>
        <w:t>Dönmez</w:t>
      </w:r>
      <w:r w:rsidR="006013C7" w:rsidRPr="001427B6">
        <w:rPr>
          <w:rFonts w:ascii="Times New Roman" w:hAnsi="Times New Roman" w:cs="Times New Roman"/>
          <w:sz w:val="28"/>
          <w:szCs w:val="28"/>
          <w:lang w:val="kk-KZ"/>
        </w:rPr>
        <w:t>:</w:t>
      </w:r>
      <w:r w:rsidR="005537B9" w:rsidRPr="001427B6">
        <w:rPr>
          <w:rFonts w:ascii="Times New Roman" w:hAnsi="Times New Roman" w:cs="Times New Roman"/>
          <w:sz w:val="28"/>
          <w:szCs w:val="28"/>
          <w:lang w:val="kk-KZ"/>
        </w:rPr>
        <w:t>2011</w:t>
      </w:r>
      <w:r w:rsidR="006013C7" w:rsidRPr="001427B6">
        <w:rPr>
          <w:rFonts w:ascii="Times New Roman" w:hAnsi="Times New Roman" w:cs="Times New Roman"/>
          <w:sz w:val="28"/>
          <w:szCs w:val="28"/>
          <w:lang w:val="kk-KZ"/>
        </w:rPr>
        <w:t xml:space="preserve">, </w:t>
      </w:r>
      <w:r w:rsidR="005537B9" w:rsidRPr="001427B6">
        <w:rPr>
          <w:rFonts w:ascii="Times New Roman" w:hAnsi="Times New Roman" w:cs="Times New Roman"/>
          <w:sz w:val="28"/>
          <w:szCs w:val="28"/>
          <w:lang w:val="kk-KZ"/>
        </w:rPr>
        <w:t>4-5</w:t>
      </w:r>
      <w:r w:rsidR="006013C7" w:rsidRPr="001427B6">
        <w:rPr>
          <w:rFonts w:ascii="Times New Roman" w:hAnsi="Times New Roman" w:cs="Times New Roman"/>
          <w:sz w:val="28"/>
          <w:szCs w:val="28"/>
          <w:lang w:val="kk-KZ"/>
        </w:rPr>
        <w:t>)</w:t>
      </w:r>
      <w:r w:rsidR="006013C7" w:rsidRPr="001427B6">
        <w:rPr>
          <w:rFonts w:ascii="Times New Roman" w:eastAsia="Times New Roman" w:hAnsi="Times New Roman" w:cs="Times New Roman"/>
          <w:sz w:val="28"/>
          <w:szCs w:val="28"/>
          <w:lang w:val="kk-KZ"/>
        </w:rPr>
        <w:t xml:space="preserve">. </w:t>
      </w:r>
    </w:p>
    <w:p w:rsidR="00161AA7" w:rsidRPr="001427B6" w:rsidRDefault="006B64CD"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Решид паша өз жазбаларында бұрынғы қойылған карантиндерді ашу, халық санын көбейту туралы ұсыныстар айтылып, ол елді жақсарту және сауданы кеңейту үшін маңызды фактор ретінде осылардың қажеттілігіне назар аударды. Решид Паша қысқаша түрде өндірісті кеңейту, зауыттар салу, сонымен қатар</w:t>
      </w:r>
      <w:r w:rsidR="009464D3" w:rsidRPr="001427B6">
        <w:rPr>
          <w:rFonts w:ascii="Times New Roman" w:hAnsi="Times New Roman" w:cs="Times New Roman"/>
          <w:sz w:val="28"/>
          <w:szCs w:val="28"/>
          <w:lang w:val="kk-KZ"/>
        </w:rPr>
        <w:t xml:space="preserve"> оларға</w:t>
      </w:r>
      <w:r w:rsidRPr="001427B6">
        <w:rPr>
          <w:rFonts w:ascii="Times New Roman" w:hAnsi="Times New Roman" w:cs="Times New Roman"/>
          <w:sz w:val="28"/>
          <w:szCs w:val="28"/>
          <w:lang w:val="kk-KZ"/>
        </w:rPr>
        <w:t xml:space="preserve"> еуропалық мамандарды тарту туралы айтты. Жазбада Еуропада жүргізілетін реформалардың әрқайсысының</w:t>
      </w:r>
      <w:r w:rsidR="009464D3" w:rsidRPr="001427B6">
        <w:rPr>
          <w:rFonts w:ascii="Times New Roman" w:hAnsi="Times New Roman" w:cs="Times New Roman"/>
          <w:sz w:val="28"/>
          <w:szCs w:val="28"/>
          <w:lang w:val="kk-KZ"/>
        </w:rPr>
        <w:t xml:space="preserve"> үлкен</w:t>
      </w:r>
      <w:r w:rsidR="00161AA7" w:rsidRPr="001427B6">
        <w:rPr>
          <w:rFonts w:ascii="Times New Roman" w:hAnsi="Times New Roman" w:cs="Times New Roman"/>
          <w:sz w:val="28"/>
          <w:szCs w:val="28"/>
          <w:lang w:val="kk-KZ"/>
        </w:rPr>
        <w:t xml:space="preserve"> резонансқа ие екендігі айтылды</w:t>
      </w:r>
      <w:r w:rsidRPr="001427B6">
        <w:rPr>
          <w:rFonts w:ascii="Times New Roman" w:hAnsi="Times New Roman" w:cs="Times New Roman"/>
          <w:sz w:val="28"/>
          <w:szCs w:val="28"/>
          <w:lang w:val="kk-KZ"/>
        </w:rPr>
        <w:t>, реформалар империяның өркендеуіне оң әсер етіп қана қоймай, сонымен бірге сыртқы саясатқа</w:t>
      </w:r>
      <w:r w:rsidR="00161AA7" w:rsidRPr="001427B6">
        <w:rPr>
          <w:rFonts w:ascii="Times New Roman" w:hAnsi="Times New Roman" w:cs="Times New Roman"/>
          <w:sz w:val="28"/>
          <w:szCs w:val="28"/>
          <w:lang w:val="kk-KZ"/>
        </w:rPr>
        <w:t xml:space="preserve"> оң әсерін тигізетіні айтылған.</w:t>
      </w:r>
    </w:p>
    <w:p w:rsidR="006B64CD" w:rsidRPr="001427B6" w:rsidRDefault="006B64CD"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II </w:t>
      </w:r>
      <w:r w:rsidR="000F0204" w:rsidRPr="001427B6">
        <w:rPr>
          <w:rFonts w:ascii="Times New Roman" w:hAnsi="Times New Roman" w:cs="Times New Roman"/>
          <w:sz w:val="28"/>
          <w:szCs w:val="28"/>
          <w:lang w:val="kk-KZ"/>
        </w:rPr>
        <w:t>Махмұт</w:t>
      </w:r>
      <w:r w:rsidRPr="001427B6">
        <w:rPr>
          <w:rFonts w:ascii="Times New Roman" w:hAnsi="Times New Roman" w:cs="Times New Roman"/>
          <w:sz w:val="28"/>
          <w:szCs w:val="28"/>
          <w:lang w:val="kk-KZ"/>
        </w:rPr>
        <w:t>тың мақұлдауымен Решид паша реформалар туралы арнайы жарлық дайындай бастады. Олардың ұйымдастыруы негізінен Решид пашаның</w:t>
      </w:r>
      <w:r w:rsidR="00161AA7"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жұмысы болды. Ол кімнің қолдауымен жүргенін</w:t>
      </w:r>
      <w:r w:rsidR="001F668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бағалау қиын.</w:t>
      </w:r>
      <w:r w:rsidR="001F668B" w:rsidRPr="001427B6">
        <w:rPr>
          <w:rFonts w:ascii="Times New Roman" w:hAnsi="Times New Roman" w:cs="Times New Roman"/>
          <w:sz w:val="28"/>
          <w:szCs w:val="28"/>
          <w:lang w:val="kk-KZ"/>
        </w:rPr>
        <w:t xml:space="preserve"> </w:t>
      </w:r>
      <w:r w:rsidR="0033440A" w:rsidRPr="001427B6">
        <w:rPr>
          <w:rFonts w:ascii="Times New Roman" w:hAnsi="Times New Roman" w:cs="Times New Roman"/>
          <w:sz w:val="28"/>
          <w:szCs w:val="28"/>
          <w:lang w:val="kk-KZ"/>
        </w:rPr>
        <w:t xml:space="preserve">Кейбір мәліметтерге сәйкес, Решид паша реформаларды дайындау кезінде </w:t>
      </w:r>
      <w:r w:rsidR="0033440A" w:rsidRPr="001427B6">
        <w:rPr>
          <w:rFonts w:ascii="Times New Roman" w:hAnsi="Times New Roman" w:cs="Times New Roman"/>
          <w:sz w:val="28"/>
          <w:szCs w:val="28"/>
          <w:lang w:val="kk-KZ"/>
        </w:rPr>
        <w:lastRenderedPageBreak/>
        <w:t>француздар кеңестеріне құлақ асқаны туралы айтылады. Реформацияға қарсы оппозиция, өз кезегінде, маңызды болды және</w:t>
      </w:r>
      <w:r w:rsidR="001F668B" w:rsidRPr="001427B6">
        <w:rPr>
          <w:rFonts w:ascii="Times New Roman" w:hAnsi="Times New Roman" w:cs="Times New Roman"/>
          <w:sz w:val="28"/>
          <w:szCs w:val="28"/>
          <w:lang w:val="kk-KZ"/>
        </w:rPr>
        <w:t xml:space="preserve"> </w:t>
      </w:r>
      <w:r w:rsidR="0033440A" w:rsidRPr="001427B6">
        <w:rPr>
          <w:rFonts w:ascii="Times New Roman" w:hAnsi="Times New Roman" w:cs="Times New Roman"/>
          <w:sz w:val="28"/>
          <w:szCs w:val="28"/>
          <w:lang w:val="kk-KZ"/>
        </w:rPr>
        <w:t>империяның белгілі адамдарының қолдауына ие болды. Олардың ішінде ең маңызд</w:t>
      </w:r>
      <w:r w:rsidR="008C244A" w:rsidRPr="001427B6">
        <w:rPr>
          <w:rFonts w:ascii="Times New Roman" w:hAnsi="Times New Roman" w:cs="Times New Roman"/>
          <w:sz w:val="28"/>
          <w:szCs w:val="28"/>
          <w:lang w:val="kk-KZ"/>
        </w:rPr>
        <w:t xml:space="preserve">ы кеңесті басқарған </w:t>
      </w:r>
      <w:r w:rsidR="00AD6B25" w:rsidRPr="001427B6">
        <w:rPr>
          <w:rFonts w:ascii="Times New Roman" w:hAnsi="Times New Roman" w:cs="Times New Roman"/>
          <w:sz w:val="28"/>
          <w:szCs w:val="28"/>
          <w:lang w:val="kk-KZ"/>
        </w:rPr>
        <w:t xml:space="preserve">атақты </w:t>
      </w:r>
      <w:r w:rsidR="008C244A" w:rsidRPr="001427B6">
        <w:rPr>
          <w:rFonts w:ascii="Times New Roman" w:hAnsi="Times New Roman" w:cs="Times New Roman"/>
          <w:sz w:val="28"/>
          <w:szCs w:val="28"/>
          <w:lang w:val="kk-KZ"/>
        </w:rPr>
        <w:t>Хусрев Паша</w:t>
      </w:r>
      <w:r w:rsidR="0033440A" w:rsidRPr="001427B6">
        <w:rPr>
          <w:rFonts w:ascii="Times New Roman" w:hAnsi="Times New Roman" w:cs="Times New Roman"/>
          <w:sz w:val="28"/>
          <w:szCs w:val="28"/>
          <w:lang w:val="kk-KZ"/>
        </w:rPr>
        <w:t xml:space="preserve"> Құқықтық мекеменің Жоғары Кеңесінің адамы болды.</w:t>
      </w:r>
    </w:p>
    <w:p w:rsidR="005E19CB" w:rsidRPr="001427B6" w:rsidRDefault="00D0091A"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Сонымен қатар, бұл кезде 1830 жылдары Мысыр билеушісі Мұхаммед пашаның жасаған көтерілісі аса үлкен ішкі қарама-қайшылықтардың бірі болып, оны басу үшін Осман билігі еуропалық им</w:t>
      </w:r>
      <w:r w:rsidR="00024023" w:rsidRPr="001427B6">
        <w:rPr>
          <w:rFonts w:ascii="Times New Roman" w:hAnsi="Times New Roman" w:cs="Times New Roman"/>
          <w:sz w:val="28"/>
          <w:szCs w:val="28"/>
          <w:lang w:val="kk-KZ"/>
        </w:rPr>
        <w:t>п</w:t>
      </w:r>
      <w:r w:rsidR="00B40A98" w:rsidRPr="001427B6">
        <w:rPr>
          <w:rFonts w:ascii="Times New Roman" w:hAnsi="Times New Roman" w:cs="Times New Roman"/>
          <w:sz w:val="28"/>
          <w:szCs w:val="28"/>
          <w:lang w:val="kk-KZ"/>
        </w:rPr>
        <w:t>ериялардан көмек сұрады</w:t>
      </w:r>
      <w:r w:rsidRPr="001427B6">
        <w:rPr>
          <w:rFonts w:ascii="Times New Roman" w:hAnsi="Times New Roman" w:cs="Times New Roman"/>
          <w:sz w:val="28"/>
          <w:szCs w:val="28"/>
          <w:lang w:val="kk-KZ"/>
        </w:rPr>
        <w:t xml:space="preserve"> </w:t>
      </w:r>
      <w:r w:rsidR="00B40A98" w:rsidRPr="001427B6">
        <w:rPr>
          <w:rFonts w:ascii="Times New Roman" w:eastAsia="Times New Roman" w:hAnsi="Times New Roman" w:cs="Times New Roman"/>
          <w:sz w:val="28"/>
          <w:szCs w:val="28"/>
          <w:lang w:val="kk-KZ"/>
        </w:rPr>
        <w:t>(</w:t>
      </w:r>
      <w:proofErr w:type="spellStart"/>
      <w:r w:rsidR="006900F3" w:rsidRPr="001427B6">
        <w:rPr>
          <w:rFonts w:ascii="Times New Roman" w:eastAsia="Times New Roman" w:hAnsi="Times New Roman" w:cs="Times New Roman"/>
          <w:sz w:val="28"/>
          <w:szCs w:val="28"/>
          <w:lang w:val="kk-KZ"/>
        </w:rPr>
        <w:t>Kuran</w:t>
      </w:r>
      <w:proofErr w:type="spellEnd"/>
      <w:r w:rsidR="00B40A98" w:rsidRPr="001427B6">
        <w:rPr>
          <w:rFonts w:ascii="Times New Roman" w:hAnsi="Times New Roman" w:cs="Times New Roman"/>
          <w:sz w:val="28"/>
          <w:szCs w:val="28"/>
          <w:lang w:val="kk-KZ"/>
        </w:rPr>
        <w:t>:201</w:t>
      </w:r>
      <w:r w:rsidR="006900F3" w:rsidRPr="001427B6">
        <w:rPr>
          <w:rFonts w:ascii="Times New Roman" w:hAnsi="Times New Roman" w:cs="Times New Roman"/>
          <w:sz w:val="28"/>
          <w:szCs w:val="28"/>
          <w:lang w:val="kk-KZ"/>
        </w:rPr>
        <w:t>0</w:t>
      </w:r>
      <w:r w:rsidR="00B40A98" w:rsidRPr="001427B6">
        <w:rPr>
          <w:rFonts w:ascii="Times New Roman" w:hAnsi="Times New Roman" w:cs="Times New Roman"/>
          <w:sz w:val="28"/>
          <w:szCs w:val="28"/>
          <w:lang w:val="kk-KZ"/>
        </w:rPr>
        <w:t xml:space="preserve">, </w:t>
      </w:r>
      <w:r w:rsidR="006900F3" w:rsidRPr="001427B6">
        <w:rPr>
          <w:rFonts w:ascii="Times New Roman" w:hAnsi="Times New Roman" w:cs="Times New Roman"/>
          <w:sz w:val="28"/>
          <w:szCs w:val="28"/>
          <w:lang w:val="kk-KZ"/>
        </w:rPr>
        <w:t>50-54</w:t>
      </w:r>
      <w:r w:rsidR="00B40A98" w:rsidRPr="001427B6">
        <w:rPr>
          <w:rFonts w:ascii="Times New Roman" w:hAnsi="Times New Roman" w:cs="Times New Roman"/>
          <w:sz w:val="28"/>
          <w:szCs w:val="28"/>
          <w:lang w:val="kk-KZ"/>
        </w:rPr>
        <w:t>)</w:t>
      </w:r>
      <w:r w:rsidR="00B40A98" w:rsidRPr="001427B6">
        <w:rPr>
          <w:rFonts w:ascii="Times New Roman" w:eastAsia="Times New Roman" w:hAnsi="Times New Roman" w:cs="Times New Roman"/>
          <w:sz w:val="28"/>
          <w:szCs w:val="28"/>
          <w:lang w:val="kk-KZ"/>
        </w:rPr>
        <w:t xml:space="preserve">. </w:t>
      </w:r>
      <w:r w:rsidR="009756ED" w:rsidRPr="001427B6">
        <w:rPr>
          <w:rFonts w:ascii="Times New Roman" w:hAnsi="Times New Roman" w:cs="Times New Roman"/>
          <w:sz w:val="28"/>
          <w:szCs w:val="28"/>
          <w:lang w:val="kk-KZ"/>
        </w:rPr>
        <w:t xml:space="preserve">Бірақ, </w:t>
      </w:r>
      <w:proofErr w:type="spellStart"/>
      <w:r w:rsidR="009756ED" w:rsidRPr="001427B6">
        <w:rPr>
          <w:rFonts w:ascii="Times New Roman" w:hAnsi="Times New Roman" w:cs="Times New Roman"/>
          <w:sz w:val="28"/>
          <w:szCs w:val="28"/>
          <w:lang w:val="kk-KZ"/>
        </w:rPr>
        <w:t>Решид</w:t>
      </w:r>
      <w:proofErr w:type="spellEnd"/>
      <w:r w:rsidR="009756ED" w:rsidRPr="001427B6">
        <w:rPr>
          <w:rFonts w:ascii="Times New Roman" w:hAnsi="Times New Roman" w:cs="Times New Roman"/>
          <w:sz w:val="28"/>
          <w:szCs w:val="28"/>
          <w:lang w:val="kk-KZ"/>
        </w:rPr>
        <w:t xml:space="preserve"> паша мен І</w:t>
      </w:r>
      <w:r w:rsidR="00796945" w:rsidRPr="001427B6">
        <w:rPr>
          <w:rFonts w:ascii="Times New Roman" w:hAnsi="Times New Roman" w:cs="Times New Roman"/>
          <w:sz w:val="28"/>
          <w:szCs w:val="28"/>
          <w:lang w:val="kk-KZ"/>
        </w:rPr>
        <w:t>І</w:t>
      </w:r>
      <w:r w:rsidR="009756ED" w:rsidRPr="001427B6">
        <w:rPr>
          <w:rFonts w:ascii="Times New Roman" w:hAnsi="Times New Roman" w:cs="Times New Roman"/>
          <w:sz w:val="28"/>
          <w:szCs w:val="28"/>
          <w:lang w:val="kk-KZ"/>
        </w:rPr>
        <w:t xml:space="preserve"> </w:t>
      </w:r>
      <w:r w:rsidR="000F0204" w:rsidRPr="001427B6">
        <w:rPr>
          <w:rFonts w:ascii="Times New Roman" w:hAnsi="Times New Roman" w:cs="Times New Roman"/>
          <w:sz w:val="28"/>
          <w:szCs w:val="28"/>
          <w:lang w:val="kk-KZ"/>
        </w:rPr>
        <w:t>Махмұт</w:t>
      </w:r>
      <w:r w:rsidR="009756ED" w:rsidRPr="001427B6">
        <w:rPr>
          <w:rFonts w:ascii="Times New Roman" w:hAnsi="Times New Roman" w:cs="Times New Roman"/>
          <w:sz w:val="28"/>
          <w:szCs w:val="28"/>
          <w:lang w:val="kk-KZ"/>
        </w:rPr>
        <w:t xml:space="preserve"> сұлтан бұған мән бермеді. Сыртқы істер министрі болып </w:t>
      </w:r>
      <w:r w:rsidR="0090496E" w:rsidRPr="001427B6">
        <w:rPr>
          <w:rFonts w:ascii="Times New Roman" w:hAnsi="Times New Roman" w:cs="Times New Roman"/>
          <w:sz w:val="28"/>
          <w:szCs w:val="28"/>
          <w:lang w:val="kk-KZ"/>
        </w:rPr>
        <w:t>алған Решид Паша Англиядан саяси</w:t>
      </w:r>
      <w:r w:rsidRPr="001427B6">
        <w:rPr>
          <w:rFonts w:ascii="Times New Roman" w:hAnsi="Times New Roman" w:cs="Times New Roman"/>
          <w:sz w:val="28"/>
          <w:szCs w:val="28"/>
          <w:lang w:val="kk-KZ"/>
        </w:rPr>
        <w:t xml:space="preserve"> қолдау </w:t>
      </w:r>
      <w:r w:rsidR="0090496E" w:rsidRPr="001427B6">
        <w:rPr>
          <w:rFonts w:ascii="Times New Roman" w:hAnsi="Times New Roman" w:cs="Times New Roman"/>
          <w:sz w:val="28"/>
          <w:szCs w:val="28"/>
          <w:lang w:val="kk-KZ"/>
        </w:rPr>
        <w:t>табу</w:t>
      </w:r>
      <w:r w:rsidRPr="001427B6">
        <w:rPr>
          <w:rFonts w:ascii="Times New Roman" w:hAnsi="Times New Roman" w:cs="Times New Roman"/>
          <w:sz w:val="28"/>
          <w:szCs w:val="28"/>
          <w:lang w:val="kk-KZ"/>
        </w:rPr>
        <w:t xml:space="preserve"> үшін Лондонға жіберілді. Лондонда жүргенде, ол өзінің реформалық жобасы бойынша жұмысын жалғастырды, тіпті оны меморандум түрінде Палмерстонға ұсынды</w:t>
      </w:r>
      <w:r w:rsidR="005537B9" w:rsidRPr="001427B6">
        <w:rPr>
          <w:rFonts w:ascii="Times New Roman" w:hAnsi="Times New Roman" w:cs="Times New Roman"/>
          <w:sz w:val="28"/>
          <w:szCs w:val="28"/>
          <w:lang w:val="kk-KZ"/>
        </w:rPr>
        <w:t xml:space="preserve"> (Subaşı:2011, 1732-1736)</w:t>
      </w:r>
      <w:r w:rsidRPr="001427B6">
        <w:rPr>
          <w:rFonts w:ascii="Times New Roman" w:hAnsi="Times New Roman" w:cs="Times New Roman"/>
          <w:sz w:val="28"/>
          <w:szCs w:val="28"/>
          <w:lang w:val="kk-KZ"/>
        </w:rPr>
        <w:t xml:space="preserve">. Ол туралы </w:t>
      </w:r>
      <w:r w:rsidR="0090496E" w:rsidRPr="001427B6">
        <w:rPr>
          <w:rFonts w:ascii="Times New Roman" w:hAnsi="Times New Roman" w:cs="Times New Roman"/>
          <w:sz w:val="28"/>
          <w:szCs w:val="28"/>
          <w:lang w:val="kk-KZ"/>
        </w:rPr>
        <w:t>тараптар арасында талқылау жұмыстары жүргізілді.</w:t>
      </w:r>
      <w:r w:rsidRPr="001427B6">
        <w:rPr>
          <w:rFonts w:ascii="Times New Roman" w:hAnsi="Times New Roman" w:cs="Times New Roman"/>
          <w:sz w:val="28"/>
          <w:szCs w:val="28"/>
          <w:lang w:val="kk-KZ"/>
        </w:rPr>
        <w:t xml:space="preserve"> Р</w:t>
      </w:r>
      <w:r w:rsidR="002811EB" w:rsidRPr="001427B6">
        <w:rPr>
          <w:rFonts w:ascii="Times New Roman" w:hAnsi="Times New Roman" w:cs="Times New Roman"/>
          <w:sz w:val="28"/>
          <w:szCs w:val="28"/>
          <w:lang w:val="kk-KZ"/>
        </w:rPr>
        <w:t>е</w:t>
      </w:r>
      <w:r w:rsidRPr="001427B6">
        <w:rPr>
          <w:rFonts w:ascii="Times New Roman" w:hAnsi="Times New Roman" w:cs="Times New Roman"/>
          <w:sz w:val="28"/>
          <w:szCs w:val="28"/>
          <w:lang w:val="kk-KZ"/>
        </w:rPr>
        <w:t xml:space="preserve">шид Паша Англияда бір жылға жуық болып, II </w:t>
      </w:r>
      <w:r w:rsidR="000F0204" w:rsidRPr="001427B6">
        <w:rPr>
          <w:rFonts w:ascii="Times New Roman" w:hAnsi="Times New Roman" w:cs="Times New Roman"/>
          <w:sz w:val="28"/>
          <w:szCs w:val="28"/>
          <w:lang w:val="kk-KZ"/>
        </w:rPr>
        <w:t>Махмұт</w:t>
      </w:r>
      <w:r w:rsidRPr="001427B6">
        <w:rPr>
          <w:rFonts w:ascii="Times New Roman" w:hAnsi="Times New Roman" w:cs="Times New Roman"/>
          <w:sz w:val="28"/>
          <w:szCs w:val="28"/>
          <w:lang w:val="kk-KZ"/>
        </w:rPr>
        <w:t xml:space="preserve"> қайтыс болғаннан кейін </w:t>
      </w:r>
      <w:r w:rsidR="00C60913" w:rsidRPr="001427B6">
        <w:rPr>
          <w:rFonts w:ascii="Times New Roman" w:hAnsi="Times New Roman" w:cs="Times New Roman"/>
          <w:sz w:val="28"/>
          <w:szCs w:val="28"/>
          <w:lang w:val="kk-KZ"/>
        </w:rPr>
        <w:t xml:space="preserve">Стамбулға қайта </w:t>
      </w:r>
      <w:r w:rsidRPr="001427B6">
        <w:rPr>
          <w:rFonts w:ascii="Times New Roman" w:hAnsi="Times New Roman" w:cs="Times New Roman"/>
          <w:sz w:val="28"/>
          <w:szCs w:val="28"/>
          <w:lang w:val="kk-KZ"/>
        </w:rPr>
        <w:t>оралды. Ол қайтадан Сыртқы істер министрлігін басқарды және реформа туралы жарлық жобасын әзірлеуді белсенді түрде жалғастырды.</w:t>
      </w:r>
    </w:p>
    <w:p w:rsidR="005E19CB" w:rsidRPr="001427B6" w:rsidRDefault="005E19CB"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Мұндай саяси процестер II </w:t>
      </w:r>
      <w:r w:rsidR="000F0204" w:rsidRPr="001427B6">
        <w:rPr>
          <w:rFonts w:ascii="Times New Roman" w:hAnsi="Times New Roman" w:cs="Times New Roman"/>
          <w:sz w:val="28"/>
          <w:szCs w:val="28"/>
          <w:lang w:val="kk-KZ"/>
        </w:rPr>
        <w:t>Махмұт</w:t>
      </w:r>
      <w:r w:rsidRPr="001427B6">
        <w:rPr>
          <w:rFonts w:ascii="Times New Roman" w:hAnsi="Times New Roman" w:cs="Times New Roman"/>
          <w:sz w:val="28"/>
          <w:szCs w:val="28"/>
          <w:lang w:val="kk-KZ"/>
        </w:rPr>
        <w:t xml:space="preserve"> дәуірінен бастау алғанын көріп және Танзимат реформаларының алдыңғы кезеңдегі сабақтастығын Гүлхане Хатт-шерифімен басталғаныдығы көрсетілді. </w:t>
      </w:r>
      <w:r w:rsidR="002811EB" w:rsidRPr="001427B6">
        <w:rPr>
          <w:rFonts w:ascii="Times New Roman" w:hAnsi="Times New Roman" w:cs="Times New Roman"/>
          <w:sz w:val="28"/>
          <w:szCs w:val="28"/>
          <w:lang w:val="kk-KZ"/>
        </w:rPr>
        <w:t>Хатт-и Шериф Осман</w:t>
      </w:r>
      <w:r w:rsidRPr="001427B6">
        <w:rPr>
          <w:rFonts w:ascii="Times New Roman" w:hAnsi="Times New Roman" w:cs="Times New Roman"/>
          <w:sz w:val="28"/>
          <w:szCs w:val="28"/>
          <w:lang w:val="kk-KZ"/>
        </w:rPr>
        <w:t xml:space="preserve"> империясын жақсы басқару арқылы қол жеткізілетін артықшылықтармен қамтамасыз етуі керек деп жаңа заңдар енгізуді ұсынды. Қажетті нәтижеге қол жеткізуге ықпал ететін факторлардың ішінде, Осман империясының провинцияларының географиялық</w:t>
      </w:r>
      <w:r w:rsidR="001F668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жағдайы, топырақ құнарлылығы, халықтың тұрмысы мен білімі және т.б аталған. </w:t>
      </w:r>
      <w:r w:rsidR="002811EB" w:rsidRPr="001427B6">
        <w:rPr>
          <w:rFonts w:ascii="Times New Roman" w:hAnsi="Times New Roman" w:cs="Times New Roman"/>
          <w:sz w:val="28"/>
          <w:szCs w:val="28"/>
          <w:lang w:val="kk-KZ"/>
        </w:rPr>
        <w:t>Хатт-и-шериф</w:t>
      </w:r>
      <w:r w:rsidRPr="001427B6">
        <w:rPr>
          <w:rFonts w:ascii="Times New Roman" w:hAnsi="Times New Roman" w:cs="Times New Roman"/>
          <w:sz w:val="28"/>
          <w:szCs w:val="28"/>
          <w:lang w:val="kk-KZ"/>
        </w:rPr>
        <w:t>ті қарастырған кезде, әсіресе, төмендегілер назар аударады. Біріншіден, азамат</w:t>
      </w:r>
      <w:r w:rsidR="001F668B" w:rsidRPr="001427B6">
        <w:rPr>
          <w:rFonts w:ascii="Times New Roman" w:hAnsi="Times New Roman" w:cs="Times New Roman"/>
          <w:sz w:val="28"/>
          <w:szCs w:val="28"/>
          <w:lang w:val="kk-KZ"/>
        </w:rPr>
        <w:t>тардың өмірі, абыройы мен меншік</w:t>
      </w:r>
      <w:r w:rsidRPr="001427B6">
        <w:rPr>
          <w:rFonts w:ascii="Times New Roman" w:hAnsi="Times New Roman" w:cs="Times New Roman"/>
          <w:sz w:val="28"/>
          <w:szCs w:val="28"/>
          <w:lang w:val="kk-KZ"/>
        </w:rPr>
        <w:t xml:space="preserve"> кепілі болып табылатын қоғамдық тыныштық пен игіліктің артықшылығы туралы нақты айтылған идея. Екіншіден, салықтарды белгілеудің және өндірудің әділ әдісі қажеттілігін негіздеу. Үшіншіден, әскери қызметшілерді мерзімді жалдау және оқу мерзімін анықтау қарастырылған.</w:t>
      </w:r>
    </w:p>
    <w:p w:rsidR="00A93312" w:rsidRPr="001427B6" w:rsidRDefault="005E19CB"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Осы мәселелердің әрқайсысына егжей-тегжейлі тоқтала отырып, жарлық авторлары тиісті заңдардың қабылдануы ерікті үкім шығаруға, сотталғандардың мүлкін тәркілеуге, посттар мен лауазымдарды сатуға тыйым салатындығын баса айтты. Сұлтанның аталған жеңілдіктер</w:t>
      </w:r>
      <w:r w:rsidR="001F668B" w:rsidRPr="001427B6">
        <w:rPr>
          <w:rFonts w:ascii="Times New Roman" w:hAnsi="Times New Roman" w:cs="Times New Roman"/>
          <w:sz w:val="28"/>
          <w:szCs w:val="28"/>
          <w:lang w:val="kk-KZ"/>
        </w:rPr>
        <w:t>і</w:t>
      </w:r>
      <w:r w:rsidRPr="001427B6">
        <w:rPr>
          <w:rFonts w:ascii="Times New Roman" w:hAnsi="Times New Roman" w:cs="Times New Roman"/>
          <w:sz w:val="28"/>
          <w:szCs w:val="28"/>
          <w:lang w:val="kk-KZ"/>
        </w:rPr>
        <w:t xml:space="preserve"> барлық діни субстанцияларға, діни көзқарастарына қарамай қолданылатындығы туралы ескерт</w:t>
      </w:r>
      <w:r w:rsidR="001F668B" w:rsidRPr="001427B6">
        <w:rPr>
          <w:rFonts w:ascii="Times New Roman" w:hAnsi="Times New Roman" w:cs="Times New Roman"/>
          <w:sz w:val="28"/>
          <w:szCs w:val="28"/>
          <w:lang w:val="kk-KZ"/>
        </w:rPr>
        <w:t>іл</w:t>
      </w:r>
      <w:r w:rsidRPr="001427B6">
        <w:rPr>
          <w:rFonts w:ascii="Times New Roman" w:hAnsi="Times New Roman" w:cs="Times New Roman"/>
          <w:sz w:val="28"/>
          <w:szCs w:val="28"/>
          <w:lang w:val="kk-KZ"/>
        </w:rPr>
        <w:t xml:space="preserve">еді. Реформалар арнайы құрылған кеңестерде дайындалып, талқыланып отырған, тек содан кейін ғана оларды сұлтан мақұлдаған. Сұлтан </w:t>
      </w:r>
      <w:r w:rsidR="00922C9B" w:rsidRPr="001427B6">
        <w:rPr>
          <w:rFonts w:ascii="Times New Roman" w:hAnsi="Times New Roman" w:cs="Times New Roman"/>
          <w:sz w:val="28"/>
          <w:szCs w:val="28"/>
          <w:lang w:val="kk-KZ"/>
        </w:rPr>
        <w:t>Хатт-и-шерифінің</w:t>
      </w:r>
      <w:r w:rsidRPr="001427B6">
        <w:rPr>
          <w:rFonts w:ascii="Times New Roman" w:hAnsi="Times New Roman" w:cs="Times New Roman"/>
          <w:sz w:val="28"/>
          <w:szCs w:val="28"/>
          <w:lang w:val="kk-KZ"/>
        </w:rPr>
        <w:t xml:space="preserve"> шешімдеріне қайшы келетіндерге</w:t>
      </w:r>
      <w:r w:rsidR="001F668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ештеңе жасамауға уәде береді және барлық </w:t>
      </w:r>
      <w:r w:rsidR="000C57E9" w:rsidRPr="001427B6">
        <w:rPr>
          <w:rFonts w:ascii="Times New Roman" w:hAnsi="Times New Roman" w:cs="Times New Roman"/>
          <w:sz w:val="28"/>
          <w:szCs w:val="28"/>
          <w:lang w:val="kk-KZ"/>
        </w:rPr>
        <w:t>мемлекеттік билеушілерден</w:t>
      </w:r>
      <w:r w:rsidR="001F668B" w:rsidRPr="001427B6">
        <w:rPr>
          <w:rFonts w:ascii="Times New Roman" w:hAnsi="Times New Roman" w:cs="Times New Roman"/>
          <w:sz w:val="28"/>
          <w:szCs w:val="28"/>
          <w:lang w:val="kk-KZ"/>
        </w:rPr>
        <w:t xml:space="preserve"> осыны талап етті.</w:t>
      </w:r>
      <w:r w:rsidRPr="001427B6">
        <w:rPr>
          <w:rFonts w:ascii="Times New Roman" w:hAnsi="Times New Roman" w:cs="Times New Roman"/>
          <w:sz w:val="28"/>
          <w:szCs w:val="28"/>
          <w:lang w:val="kk-KZ"/>
        </w:rPr>
        <w:t xml:space="preserve"> </w:t>
      </w:r>
      <w:r w:rsidR="001F668B" w:rsidRPr="001427B6">
        <w:rPr>
          <w:rFonts w:ascii="Times New Roman" w:hAnsi="Times New Roman" w:cs="Times New Roman"/>
          <w:sz w:val="28"/>
          <w:szCs w:val="28"/>
          <w:lang w:val="kk-KZ"/>
        </w:rPr>
        <w:t xml:space="preserve">Хатт-и-шерифке </w:t>
      </w:r>
      <w:r w:rsidRPr="001427B6">
        <w:rPr>
          <w:rFonts w:ascii="Times New Roman" w:hAnsi="Times New Roman" w:cs="Times New Roman"/>
          <w:sz w:val="28"/>
          <w:szCs w:val="28"/>
          <w:lang w:val="kk-KZ"/>
        </w:rPr>
        <w:t>қарсы</w:t>
      </w:r>
      <w:r w:rsidR="001F668B" w:rsidRPr="001427B6">
        <w:rPr>
          <w:rFonts w:ascii="Times New Roman" w:hAnsi="Times New Roman" w:cs="Times New Roman"/>
          <w:sz w:val="28"/>
          <w:szCs w:val="28"/>
          <w:lang w:val="kk-KZ"/>
        </w:rPr>
        <w:t xml:space="preserve"> шыққандардың бәріне құдайдың</w:t>
      </w:r>
      <w:r w:rsidRPr="001427B6">
        <w:rPr>
          <w:rFonts w:ascii="Times New Roman" w:hAnsi="Times New Roman" w:cs="Times New Roman"/>
          <w:sz w:val="28"/>
          <w:szCs w:val="28"/>
          <w:lang w:val="kk-KZ"/>
        </w:rPr>
        <w:t xml:space="preserve"> қарғысы ілінеді деп айтылды.</w:t>
      </w:r>
      <w:r w:rsidR="00A93312" w:rsidRPr="001427B6">
        <w:rPr>
          <w:rFonts w:ascii="Times New Roman" w:hAnsi="Times New Roman" w:cs="Times New Roman"/>
          <w:sz w:val="28"/>
          <w:szCs w:val="28"/>
          <w:lang w:val="kk-KZ"/>
        </w:rPr>
        <w:t xml:space="preserve"> Осылайша, Мұста Решид пашаның жасаған жаңа реформалық құжаты сұлтан мен билік тарапыан қолдау тапты. </w:t>
      </w:r>
      <w:r w:rsidR="00B57883" w:rsidRPr="001427B6">
        <w:rPr>
          <w:rFonts w:ascii="Times New Roman" w:hAnsi="Times New Roman" w:cs="Times New Roman"/>
          <w:sz w:val="28"/>
          <w:szCs w:val="28"/>
          <w:lang w:val="kk-KZ"/>
        </w:rPr>
        <w:t>Бұл</w:t>
      </w:r>
      <w:r w:rsidR="00BF6AFB" w:rsidRPr="001427B6">
        <w:rPr>
          <w:rFonts w:ascii="Times New Roman" w:hAnsi="Times New Roman" w:cs="Times New Roman"/>
          <w:sz w:val="28"/>
          <w:szCs w:val="28"/>
          <w:lang w:val="kk-KZ"/>
        </w:rPr>
        <w:t xml:space="preserve"> қысқаша айтқанда, </w:t>
      </w:r>
      <w:proofErr w:type="spellStart"/>
      <w:r w:rsidR="00BF6AFB" w:rsidRPr="001427B6">
        <w:rPr>
          <w:rFonts w:ascii="Times New Roman" w:hAnsi="Times New Roman" w:cs="Times New Roman"/>
          <w:sz w:val="28"/>
          <w:szCs w:val="28"/>
          <w:lang w:val="kk-KZ"/>
        </w:rPr>
        <w:t>Г</w:t>
      </w:r>
      <w:r w:rsidR="00E978AA" w:rsidRPr="001427B6">
        <w:rPr>
          <w:rFonts w:ascii="Times New Roman" w:hAnsi="Times New Roman" w:cs="Times New Roman"/>
          <w:sz w:val="28"/>
          <w:szCs w:val="28"/>
          <w:lang w:val="kk-KZ"/>
        </w:rPr>
        <w:t>ү</w:t>
      </w:r>
      <w:r w:rsidR="00B70006" w:rsidRPr="001427B6">
        <w:rPr>
          <w:rFonts w:ascii="Times New Roman" w:hAnsi="Times New Roman" w:cs="Times New Roman"/>
          <w:sz w:val="28"/>
          <w:szCs w:val="28"/>
          <w:lang w:val="kk-KZ"/>
        </w:rPr>
        <w:t>л</w:t>
      </w:r>
      <w:r w:rsidR="00BF6AFB" w:rsidRPr="001427B6">
        <w:rPr>
          <w:rFonts w:ascii="Times New Roman" w:hAnsi="Times New Roman" w:cs="Times New Roman"/>
          <w:sz w:val="28"/>
          <w:szCs w:val="28"/>
          <w:lang w:val="kk-KZ"/>
        </w:rPr>
        <w:t>хан</w:t>
      </w:r>
      <w:r w:rsidR="005A011F" w:rsidRPr="001427B6">
        <w:rPr>
          <w:rFonts w:ascii="Times New Roman" w:hAnsi="Times New Roman" w:cs="Times New Roman"/>
          <w:sz w:val="28"/>
          <w:szCs w:val="28"/>
          <w:lang w:val="kk-KZ"/>
        </w:rPr>
        <w:t>е</w:t>
      </w:r>
      <w:proofErr w:type="spellEnd"/>
      <w:r w:rsidR="001F668B" w:rsidRPr="001427B6">
        <w:rPr>
          <w:rFonts w:ascii="Times New Roman" w:hAnsi="Times New Roman" w:cs="Times New Roman"/>
          <w:sz w:val="28"/>
          <w:szCs w:val="28"/>
          <w:lang w:val="kk-KZ"/>
        </w:rPr>
        <w:t xml:space="preserve"> </w:t>
      </w:r>
      <w:proofErr w:type="spellStart"/>
      <w:r w:rsidR="005A011F" w:rsidRPr="001427B6">
        <w:rPr>
          <w:rFonts w:ascii="Times New Roman" w:hAnsi="Times New Roman" w:cs="Times New Roman"/>
          <w:sz w:val="28"/>
          <w:szCs w:val="28"/>
          <w:lang w:val="kk-KZ"/>
        </w:rPr>
        <w:t>Х</w:t>
      </w:r>
      <w:r w:rsidR="00922C9B" w:rsidRPr="001427B6">
        <w:rPr>
          <w:rFonts w:ascii="Times New Roman" w:hAnsi="Times New Roman" w:cs="Times New Roman"/>
          <w:sz w:val="28"/>
          <w:szCs w:val="28"/>
          <w:lang w:val="kk-KZ"/>
        </w:rPr>
        <w:t>атт-и-</w:t>
      </w:r>
      <w:r w:rsidR="00BF6AFB" w:rsidRPr="001427B6">
        <w:rPr>
          <w:rFonts w:ascii="Times New Roman" w:hAnsi="Times New Roman" w:cs="Times New Roman"/>
          <w:sz w:val="28"/>
          <w:szCs w:val="28"/>
          <w:lang w:val="kk-KZ"/>
        </w:rPr>
        <w:t>шерифінің</w:t>
      </w:r>
      <w:proofErr w:type="spellEnd"/>
      <w:r w:rsidR="00BF6AFB" w:rsidRPr="001427B6">
        <w:rPr>
          <w:rFonts w:ascii="Times New Roman" w:hAnsi="Times New Roman" w:cs="Times New Roman"/>
          <w:sz w:val="28"/>
          <w:szCs w:val="28"/>
          <w:lang w:val="kk-KZ"/>
        </w:rPr>
        <w:t xml:space="preserve"> негізгі мазмұны</w:t>
      </w:r>
      <w:r w:rsidR="000C57E9" w:rsidRPr="001427B6">
        <w:rPr>
          <w:rFonts w:ascii="Times New Roman" w:hAnsi="Times New Roman" w:cs="Times New Roman"/>
          <w:sz w:val="28"/>
          <w:szCs w:val="28"/>
          <w:lang w:val="kk-KZ"/>
        </w:rPr>
        <w:t xml:space="preserve"> болды</w:t>
      </w:r>
      <w:r w:rsidR="00BF6AFB" w:rsidRPr="001427B6">
        <w:rPr>
          <w:rFonts w:ascii="Times New Roman" w:hAnsi="Times New Roman" w:cs="Times New Roman"/>
          <w:sz w:val="28"/>
          <w:szCs w:val="28"/>
          <w:lang w:val="kk-KZ"/>
        </w:rPr>
        <w:t>. Көріп отырғаны</w:t>
      </w:r>
      <w:r w:rsidR="000C57E9" w:rsidRPr="001427B6">
        <w:rPr>
          <w:rFonts w:ascii="Times New Roman" w:hAnsi="Times New Roman" w:cs="Times New Roman"/>
          <w:sz w:val="28"/>
          <w:szCs w:val="28"/>
          <w:lang w:val="kk-KZ"/>
        </w:rPr>
        <w:t>м</w:t>
      </w:r>
      <w:r w:rsidR="00BF6AFB" w:rsidRPr="001427B6">
        <w:rPr>
          <w:rFonts w:ascii="Times New Roman" w:hAnsi="Times New Roman" w:cs="Times New Roman"/>
          <w:sz w:val="28"/>
          <w:szCs w:val="28"/>
          <w:lang w:val="kk-KZ"/>
        </w:rPr>
        <w:t xml:space="preserve">ыздай, жарлық нақты іс-қимылдардың егжей-тегжейлі бағдарламасы емес, керісінше неғұрлым жалпы принциптерді белгілейтін және белгілі бір шараларды қабылдау қажеттілігін </w:t>
      </w:r>
      <w:r w:rsidR="00BF6AFB" w:rsidRPr="001427B6">
        <w:rPr>
          <w:rFonts w:ascii="Times New Roman" w:hAnsi="Times New Roman" w:cs="Times New Roman"/>
          <w:sz w:val="28"/>
          <w:szCs w:val="28"/>
          <w:lang w:val="kk-KZ"/>
        </w:rPr>
        <w:lastRenderedPageBreak/>
        <w:t>негіздейтін</w:t>
      </w:r>
      <w:r w:rsidR="000C57E9" w:rsidRPr="001427B6">
        <w:rPr>
          <w:rFonts w:ascii="Times New Roman" w:hAnsi="Times New Roman" w:cs="Times New Roman"/>
          <w:sz w:val="28"/>
          <w:szCs w:val="28"/>
          <w:lang w:val="kk-KZ"/>
        </w:rPr>
        <w:t xml:space="preserve"> мемлекеттік</w:t>
      </w:r>
      <w:r w:rsidR="00BF6AFB" w:rsidRPr="001427B6">
        <w:rPr>
          <w:rFonts w:ascii="Times New Roman" w:hAnsi="Times New Roman" w:cs="Times New Roman"/>
          <w:sz w:val="28"/>
          <w:szCs w:val="28"/>
          <w:lang w:val="kk-KZ"/>
        </w:rPr>
        <w:t xml:space="preserve"> акт</w:t>
      </w:r>
      <w:r w:rsidR="000C57E9" w:rsidRPr="001427B6">
        <w:rPr>
          <w:rFonts w:ascii="Times New Roman" w:hAnsi="Times New Roman" w:cs="Times New Roman"/>
          <w:sz w:val="28"/>
          <w:szCs w:val="28"/>
          <w:lang w:val="kk-KZ"/>
        </w:rPr>
        <w:t xml:space="preserve"> сипатында</w:t>
      </w:r>
      <w:r w:rsidR="00BF6AFB" w:rsidRPr="001427B6">
        <w:rPr>
          <w:rFonts w:ascii="Times New Roman" w:hAnsi="Times New Roman" w:cs="Times New Roman"/>
          <w:sz w:val="28"/>
          <w:szCs w:val="28"/>
          <w:lang w:val="kk-KZ"/>
        </w:rPr>
        <w:t xml:space="preserve"> болды. Сонымен бірге, бұл принциптерде </w:t>
      </w:r>
      <w:r w:rsidR="000C57E9" w:rsidRPr="001427B6">
        <w:rPr>
          <w:rFonts w:ascii="Times New Roman" w:hAnsi="Times New Roman" w:cs="Times New Roman"/>
          <w:sz w:val="28"/>
          <w:szCs w:val="28"/>
          <w:lang w:val="kk-KZ"/>
        </w:rPr>
        <w:t xml:space="preserve">сұлтан </w:t>
      </w:r>
      <w:r w:rsidR="00BF6AFB" w:rsidRPr="001427B6">
        <w:rPr>
          <w:rFonts w:ascii="Times New Roman" w:hAnsi="Times New Roman" w:cs="Times New Roman"/>
          <w:sz w:val="28"/>
          <w:szCs w:val="28"/>
          <w:lang w:val="kk-KZ"/>
        </w:rPr>
        <w:t xml:space="preserve">II </w:t>
      </w:r>
      <w:r w:rsidR="000F0204" w:rsidRPr="001427B6">
        <w:rPr>
          <w:rFonts w:ascii="Times New Roman" w:hAnsi="Times New Roman" w:cs="Times New Roman"/>
          <w:sz w:val="28"/>
          <w:szCs w:val="28"/>
          <w:lang w:val="kk-KZ"/>
        </w:rPr>
        <w:t>Махмұт</w:t>
      </w:r>
      <w:r w:rsidR="00BF6AFB" w:rsidRPr="001427B6">
        <w:rPr>
          <w:rFonts w:ascii="Times New Roman" w:hAnsi="Times New Roman" w:cs="Times New Roman"/>
          <w:sz w:val="28"/>
          <w:szCs w:val="28"/>
          <w:lang w:val="kk-KZ"/>
        </w:rPr>
        <w:t xml:space="preserve">тың басшылығымен жүргізілген реформалардан басқа ешқандай </w:t>
      </w:r>
      <w:r w:rsidR="00921FF7" w:rsidRPr="001427B6">
        <w:rPr>
          <w:rFonts w:ascii="Times New Roman" w:hAnsi="Times New Roman" w:cs="Times New Roman"/>
          <w:sz w:val="28"/>
          <w:szCs w:val="28"/>
          <w:lang w:val="kk-KZ"/>
        </w:rPr>
        <w:t xml:space="preserve">айтарлықтай </w:t>
      </w:r>
      <w:r w:rsidR="00BF6AFB" w:rsidRPr="001427B6">
        <w:rPr>
          <w:rFonts w:ascii="Times New Roman" w:hAnsi="Times New Roman" w:cs="Times New Roman"/>
          <w:sz w:val="28"/>
          <w:szCs w:val="28"/>
          <w:lang w:val="kk-KZ"/>
        </w:rPr>
        <w:t>жаңа идеялар болмады</w:t>
      </w:r>
      <w:r w:rsidR="00F55A67" w:rsidRPr="001427B6">
        <w:rPr>
          <w:rFonts w:ascii="Times New Roman" w:hAnsi="Times New Roman" w:cs="Times New Roman"/>
          <w:sz w:val="28"/>
          <w:szCs w:val="28"/>
          <w:lang w:val="kk-KZ"/>
        </w:rPr>
        <w:t xml:space="preserve"> (</w:t>
      </w:r>
      <w:r w:rsidR="00F55A67" w:rsidRPr="001427B6">
        <w:rPr>
          <w:rFonts w:ascii="Times New Roman" w:hAnsi="Times New Roman" w:cs="Times New Roman"/>
          <w:sz w:val="28"/>
          <w:szCs w:val="28"/>
          <w:lang w:val="tr-TR"/>
        </w:rPr>
        <w:t>Ramazan</w:t>
      </w:r>
      <w:r w:rsidR="00F55A67" w:rsidRPr="001427B6">
        <w:rPr>
          <w:rFonts w:ascii="Times New Roman" w:hAnsi="Times New Roman" w:cs="Times New Roman"/>
          <w:sz w:val="28"/>
          <w:szCs w:val="28"/>
          <w:lang w:val="kk-KZ"/>
        </w:rPr>
        <w:t>:</w:t>
      </w:r>
      <w:r w:rsidR="00F55A67" w:rsidRPr="001427B6">
        <w:rPr>
          <w:rFonts w:ascii="Times New Roman" w:hAnsi="Times New Roman" w:cs="Times New Roman"/>
          <w:sz w:val="28"/>
          <w:szCs w:val="28"/>
          <w:lang w:val="tr-TR"/>
        </w:rPr>
        <w:t xml:space="preserve"> </w:t>
      </w:r>
      <w:r w:rsidR="00F55A67" w:rsidRPr="001427B6">
        <w:rPr>
          <w:rFonts w:ascii="Times New Roman" w:hAnsi="Times New Roman" w:cs="Times New Roman"/>
          <w:sz w:val="28"/>
          <w:szCs w:val="28"/>
          <w:lang w:val="kk-KZ"/>
        </w:rPr>
        <w:t>201</w:t>
      </w:r>
      <w:r w:rsidR="00F55A67" w:rsidRPr="001427B6">
        <w:rPr>
          <w:rFonts w:ascii="Times New Roman" w:hAnsi="Times New Roman" w:cs="Times New Roman"/>
          <w:sz w:val="28"/>
          <w:szCs w:val="28"/>
          <w:lang w:val="tr-TR"/>
        </w:rPr>
        <w:t>4</w:t>
      </w:r>
      <w:r w:rsidR="00F55A67" w:rsidRPr="001427B6">
        <w:rPr>
          <w:rFonts w:ascii="Times New Roman" w:hAnsi="Times New Roman" w:cs="Times New Roman"/>
          <w:sz w:val="28"/>
          <w:szCs w:val="28"/>
          <w:lang w:val="kk-KZ"/>
        </w:rPr>
        <w:t>, 1</w:t>
      </w:r>
      <w:r w:rsidR="00F55A67" w:rsidRPr="001427B6">
        <w:rPr>
          <w:rFonts w:ascii="Times New Roman" w:hAnsi="Times New Roman" w:cs="Times New Roman"/>
          <w:sz w:val="28"/>
          <w:szCs w:val="28"/>
          <w:lang w:val="tr-TR"/>
        </w:rPr>
        <w:t>61</w:t>
      </w:r>
      <w:r w:rsidR="00F55A67" w:rsidRPr="001427B6">
        <w:rPr>
          <w:rFonts w:ascii="Times New Roman" w:hAnsi="Times New Roman" w:cs="Times New Roman"/>
          <w:sz w:val="28"/>
          <w:szCs w:val="28"/>
          <w:lang w:val="kk-KZ"/>
        </w:rPr>
        <w:t>-1</w:t>
      </w:r>
      <w:r w:rsidR="00F55A67" w:rsidRPr="001427B6">
        <w:rPr>
          <w:rFonts w:ascii="Times New Roman" w:hAnsi="Times New Roman" w:cs="Times New Roman"/>
          <w:sz w:val="28"/>
          <w:szCs w:val="28"/>
          <w:lang w:val="tr-TR"/>
        </w:rPr>
        <w:t>62</w:t>
      </w:r>
      <w:r w:rsidR="00F55A67" w:rsidRPr="001427B6">
        <w:rPr>
          <w:rFonts w:ascii="Times New Roman" w:hAnsi="Times New Roman" w:cs="Times New Roman"/>
          <w:sz w:val="28"/>
          <w:szCs w:val="28"/>
          <w:lang w:val="kk-KZ"/>
        </w:rPr>
        <w:t>).</w:t>
      </w:r>
    </w:p>
    <w:p w:rsidR="0054433B" w:rsidRPr="001427B6" w:rsidRDefault="0054433B"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Еуропалық қоғамда Гүлхане Хатт-и шерифі жарияланғаннан кейін оны Осман империясының конституциясы ретінде қарсы алды. Решид Пашаның өзі, Хатти-и-шерифті жарияланғаннан екі жыл өткен соң, оны Батыс конституционализмінің көріністерімен салыстыр</w:t>
      </w:r>
      <w:r w:rsidR="00D10434" w:rsidRPr="001427B6">
        <w:rPr>
          <w:rFonts w:ascii="Times New Roman" w:hAnsi="Times New Roman" w:cs="Times New Roman"/>
          <w:sz w:val="28"/>
          <w:szCs w:val="28"/>
          <w:lang w:val="kk-KZ"/>
        </w:rPr>
        <w:t xml:space="preserve">ды. </w:t>
      </w:r>
      <w:r w:rsidR="00B70006" w:rsidRPr="001427B6">
        <w:rPr>
          <w:rFonts w:ascii="Times New Roman" w:hAnsi="Times New Roman" w:cs="Times New Roman"/>
          <w:sz w:val="28"/>
          <w:szCs w:val="28"/>
          <w:lang w:val="kk-KZ"/>
        </w:rPr>
        <w:t xml:space="preserve">Шынында да, </w:t>
      </w:r>
      <w:proofErr w:type="spellStart"/>
      <w:r w:rsidR="00B70006" w:rsidRPr="001427B6">
        <w:rPr>
          <w:rFonts w:ascii="Times New Roman" w:hAnsi="Times New Roman" w:cs="Times New Roman"/>
          <w:sz w:val="28"/>
          <w:szCs w:val="28"/>
          <w:lang w:val="kk-KZ"/>
        </w:rPr>
        <w:t>Гүлхане</w:t>
      </w:r>
      <w:proofErr w:type="spellEnd"/>
      <w:r w:rsidR="00B70006" w:rsidRPr="001427B6">
        <w:rPr>
          <w:rFonts w:ascii="Times New Roman" w:hAnsi="Times New Roman" w:cs="Times New Roman"/>
          <w:sz w:val="28"/>
          <w:szCs w:val="28"/>
          <w:lang w:val="kk-KZ"/>
        </w:rPr>
        <w:t xml:space="preserve"> </w:t>
      </w:r>
      <w:proofErr w:type="spellStart"/>
      <w:r w:rsidR="00B70006" w:rsidRPr="001427B6">
        <w:rPr>
          <w:rFonts w:ascii="Times New Roman" w:hAnsi="Times New Roman" w:cs="Times New Roman"/>
          <w:sz w:val="28"/>
          <w:szCs w:val="28"/>
          <w:lang w:val="kk-KZ"/>
        </w:rPr>
        <w:t>хатт-и-</w:t>
      </w:r>
      <w:r w:rsidRPr="001427B6">
        <w:rPr>
          <w:rFonts w:ascii="Times New Roman" w:hAnsi="Times New Roman" w:cs="Times New Roman"/>
          <w:sz w:val="28"/>
          <w:szCs w:val="28"/>
          <w:lang w:val="kk-KZ"/>
        </w:rPr>
        <w:t>шерифінің</w:t>
      </w:r>
      <w:proofErr w:type="spellEnd"/>
      <w:r w:rsidRPr="001427B6">
        <w:rPr>
          <w:rFonts w:ascii="Times New Roman" w:hAnsi="Times New Roman" w:cs="Times New Roman"/>
          <w:sz w:val="28"/>
          <w:szCs w:val="28"/>
          <w:lang w:val="kk-KZ"/>
        </w:rPr>
        <w:t xml:space="preserve"> идеялары мен оны құрастыруда қолданылатын терминология сол кездегі Батыста қалыптасқан идеяларға, атап айтқанда Францияның Адам құқықтары туралы декларациясында жазылған идеяларға </w:t>
      </w:r>
      <w:r w:rsidR="00B57883" w:rsidRPr="001427B6">
        <w:rPr>
          <w:rFonts w:ascii="Times New Roman" w:hAnsi="Times New Roman" w:cs="Times New Roman"/>
          <w:sz w:val="28"/>
          <w:szCs w:val="28"/>
          <w:lang w:val="kk-KZ"/>
        </w:rPr>
        <w:t xml:space="preserve">терең </w:t>
      </w:r>
      <w:r w:rsidR="00D10434" w:rsidRPr="001427B6">
        <w:rPr>
          <w:rFonts w:ascii="Times New Roman" w:hAnsi="Times New Roman" w:cs="Times New Roman"/>
          <w:sz w:val="28"/>
          <w:szCs w:val="28"/>
          <w:lang w:val="kk-KZ"/>
        </w:rPr>
        <w:t>ұқсасты</w:t>
      </w:r>
      <w:r w:rsidR="00B57883" w:rsidRPr="001427B6">
        <w:rPr>
          <w:rFonts w:ascii="Times New Roman" w:hAnsi="Times New Roman" w:cs="Times New Roman"/>
          <w:sz w:val="28"/>
          <w:szCs w:val="28"/>
          <w:lang w:val="kk-KZ"/>
        </w:rPr>
        <w:t>ғын</w:t>
      </w:r>
      <w:r w:rsidR="00D10434" w:rsidRPr="001427B6">
        <w:rPr>
          <w:rFonts w:ascii="Times New Roman" w:hAnsi="Times New Roman" w:cs="Times New Roman"/>
          <w:sz w:val="28"/>
          <w:szCs w:val="28"/>
          <w:lang w:val="kk-KZ"/>
        </w:rPr>
        <w:t xml:space="preserve"> көрсетеді. Осман империясының провинцияларында </w:t>
      </w:r>
      <w:r w:rsidRPr="001427B6">
        <w:rPr>
          <w:rFonts w:ascii="Times New Roman" w:hAnsi="Times New Roman" w:cs="Times New Roman"/>
          <w:sz w:val="28"/>
          <w:szCs w:val="28"/>
          <w:lang w:val="kk-KZ"/>
        </w:rPr>
        <w:t xml:space="preserve">бұл </w:t>
      </w:r>
      <w:r w:rsidR="00D10434" w:rsidRPr="001427B6">
        <w:rPr>
          <w:rFonts w:ascii="Times New Roman" w:hAnsi="Times New Roman" w:cs="Times New Roman"/>
          <w:sz w:val="28"/>
          <w:szCs w:val="28"/>
          <w:lang w:val="kk-KZ"/>
        </w:rPr>
        <w:t>идеялар сәйкесінше өзгертілді</w:t>
      </w:r>
      <w:r w:rsidRPr="001427B6">
        <w:rPr>
          <w:rFonts w:ascii="Times New Roman" w:hAnsi="Times New Roman" w:cs="Times New Roman"/>
          <w:sz w:val="28"/>
          <w:szCs w:val="28"/>
          <w:lang w:val="kk-KZ"/>
        </w:rPr>
        <w:t xml:space="preserve">. Осылайша, Батыста таралған </w:t>
      </w:r>
      <w:r w:rsidR="00D10434" w:rsidRPr="001427B6">
        <w:rPr>
          <w:rFonts w:ascii="Times New Roman" w:hAnsi="Times New Roman" w:cs="Times New Roman"/>
          <w:sz w:val="28"/>
          <w:szCs w:val="28"/>
          <w:lang w:val="kk-KZ"/>
        </w:rPr>
        <w:t xml:space="preserve">идеялар </w:t>
      </w:r>
      <w:r w:rsidRPr="001427B6">
        <w:rPr>
          <w:rFonts w:ascii="Times New Roman" w:hAnsi="Times New Roman" w:cs="Times New Roman"/>
          <w:sz w:val="28"/>
          <w:szCs w:val="28"/>
          <w:lang w:val="kk-KZ"/>
        </w:rPr>
        <w:t>Осман империясындағы әлеуметтік теңдік идея</w:t>
      </w:r>
      <w:r w:rsidR="00B57883" w:rsidRPr="001427B6">
        <w:rPr>
          <w:rFonts w:ascii="Times New Roman" w:hAnsi="Times New Roman" w:cs="Times New Roman"/>
          <w:sz w:val="28"/>
          <w:szCs w:val="28"/>
          <w:lang w:val="kk-KZ"/>
        </w:rPr>
        <w:t>сы мен</w:t>
      </w:r>
      <w:r w:rsidRPr="001427B6">
        <w:rPr>
          <w:rFonts w:ascii="Times New Roman" w:hAnsi="Times New Roman" w:cs="Times New Roman"/>
          <w:sz w:val="28"/>
          <w:szCs w:val="28"/>
          <w:lang w:val="kk-KZ"/>
        </w:rPr>
        <w:t xml:space="preserve"> діндер мен ұлыстардың идеясына айналды.</w:t>
      </w:r>
      <w:r w:rsidR="00DE1F65" w:rsidRPr="001427B6">
        <w:rPr>
          <w:rFonts w:ascii="Times New Roman" w:hAnsi="Times New Roman" w:cs="Times New Roman"/>
          <w:sz w:val="28"/>
          <w:szCs w:val="28"/>
          <w:lang w:val="kk-KZ"/>
        </w:rPr>
        <w:t xml:space="preserve"> </w:t>
      </w:r>
      <w:r w:rsidR="00023CA3" w:rsidRPr="001427B6">
        <w:rPr>
          <w:rFonts w:ascii="Times New Roman" w:hAnsi="Times New Roman" w:cs="Times New Roman"/>
          <w:sz w:val="28"/>
          <w:szCs w:val="28"/>
          <w:lang w:val="kk-KZ"/>
        </w:rPr>
        <w:t xml:space="preserve">Біз бұған қарай отырып Мұстафа Решид паша мен оның пікірлес адамдарының сөзсіз және үлкен еңбегін көреміз. Ұзақ уақыт дайындық және орындау кезеңінен өткен реформалық қозғалыс күрестегі әртүрлі қозғалыстардың орнына тең және заңды қабылдай отырып, әлеуметтік дамудың баламаларының біріне айналды. Сұлтанның шексіз күшін реттеуге, империядағы абсолютизм режимін жұмсартуға бағытталған бұл әрекет белгілі бір дәрежеде өзінің әлеуметтік жобасына ие болды. Мұстафа Решид осы тұста еуропалық саяси жүйені қолдағаны анық көрініп тұр. </w:t>
      </w:r>
    </w:p>
    <w:p w:rsidR="007A58F0" w:rsidRPr="001427B6" w:rsidRDefault="00D73708"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Айта кетерлігі, Гүлхане Хатт-шерифін дайындап оны жариялайтын тұста сұлтан ІІ Махмұт қайтыс болып, ол Осман империясындағы саяси ахуалды және империяның еуропалық империялармен қатынастарын бұзып жіберуі мүмкін еді. Оның басты мысалдарының бірі сұлтан II Махмұт қайтыс болғаннан кейін, арадан көп ұзамай Решид Паша Палмерстонға Осман империясындағы ахуал туралы 1839 жылы 12 тамызда </w:t>
      </w:r>
      <w:r w:rsidR="00A838A3" w:rsidRPr="001427B6">
        <w:rPr>
          <w:rFonts w:ascii="Times New Roman" w:hAnsi="Times New Roman" w:cs="Times New Roman"/>
          <w:sz w:val="28"/>
          <w:szCs w:val="28"/>
          <w:lang w:val="kk-KZ"/>
        </w:rPr>
        <w:t>меморандум</w:t>
      </w:r>
      <w:r w:rsidR="00C00C74"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жібереді. </w:t>
      </w:r>
      <w:r w:rsidR="00A838A3" w:rsidRPr="001427B6">
        <w:rPr>
          <w:rFonts w:ascii="Times New Roman" w:hAnsi="Times New Roman" w:cs="Times New Roman"/>
          <w:sz w:val="28"/>
          <w:szCs w:val="28"/>
          <w:lang w:val="kk-KZ"/>
        </w:rPr>
        <w:t>Бұл меморандумда Мұстаф</w:t>
      </w:r>
      <w:r w:rsidR="00B56212" w:rsidRPr="001427B6">
        <w:rPr>
          <w:rFonts w:ascii="Times New Roman" w:hAnsi="Times New Roman" w:cs="Times New Roman"/>
          <w:sz w:val="28"/>
          <w:szCs w:val="28"/>
          <w:lang w:val="kk-KZ"/>
        </w:rPr>
        <w:t>а</w:t>
      </w:r>
      <w:r w:rsidR="00A838A3" w:rsidRPr="001427B6">
        <w:rPr>
          <w:rFonts w:ascii="Times New Roman" w:hAnsi="Times New Roman" w:cs="Times New Roman"/>
          <w:sz w:val="28"/>
          <w:szCs w:val="28"/>
          <w:lang w:val="kk-KZ"/>
        </w:rPr>
        <w:t xml:space="preserve"> </w:t>
      </w:r>
      <w:proofErr w:type="spellStart"/>
      <w:r w:rsidR="00A838A3" w:rsidRPr="001427B6">
        <w:rPr>
          <w:rFonts w:ascii="Times New Roman" w:hAnsi="Times New Roman" w:cs="Times New Roman"/>
          <w:sz w:val="28"/>
          <w:szCs w:val="28"/>
          <w:lang w:val="kk-KZ"/>
        </w:rPr>
        <w:t>Решид</w:t>
      </w:r>
      <w:proofErr w:type="spellEnd"/>
      <w:r w:rsidR="00A838A3" w:rsidRPr="001427B6">
        <w:rPr>
          <w:rFonts w:ascii="Times New Roman" w:hAnsi="Times New Roman" w:cs="Times New Roman"/>
          <w:sz w:val="28"/>
          <w:szCs w:val="28"/>
          <w:lang w:val="kk-KZ"/>
        </w:rPr>
        <w:t xml:space="preserve"> паша өзінің алдағы уақытта жариялайтын реформаларының мазмұны халықаралық қатынастарға сай және еуропалық мемлекеттердікіне ұқсас екендігін жеткізеді. </w:t>
      </w:r>
      <w:r w:rsidRPr="001427B6">
        <w:rPr>
          <w:rFonts w:ascii="Times New Roman" w:hAnsi="Times New Roman" w:cs="Times New Roman"/>
          <w:sz w:val="28"/>
          <w:szCs w:val="28"/>
          <w:lang w:val="kk-KZ"/>
        </w:rPr>
        <w:t xml:space="preserve">Тамыз меморандумы мен 3 қарашадағы </w:t>
      </w:r>
      <w:r w:rsidR="00C00C74" w:rsidRPr="001427B6">
        <w:rPr>
          <w:rFonts w:ascii="Times New Roman" w:hAnsi="Times New Roman" w:cs="Times New Roman"/>
          <w:sz w:val="28"/>
          <w:szCs w:val="28"/>
          <w:lang w:val="kk-KZ"/>
        </w:rPr>
        <w:t xml:space="preserve">Гүлхане </w:t>
      </w:r>
      <w:r w:rsidR="00B57883" w:rsidRPr="001427B6">
        <w:rPr>
          <w:rFonts w:ascii="Times New Roman" w:hAnsi="Times New Roman" w:cs="Times New Roman"/>
          <w:sz w:val="28"/>
          <w:szCs w:val="28"/>
          <w:lang w:val="kk-KZ"/>
        </w:rPr>
        <w:t xml:space="preserve">Хатт-и-шерифінің </w:t>
      </w:r>
      <w:r w:rsidRPr="001427B6">
        <w:rPr>
          <w:rFonts w:ascii="Times New Roman" w:hAnsi="Times New Roman" w:cs="Times New Roman"/>
          <w:sz w:val="28"/>
          <w:szCs w:val="28"/>
          <w:lang w:val="kk-KZ"/>
        </w:rPr>
        <w:t>мазмұнының ұқсастығы жарлықты әзірлеуде Решид Пашаның авто</w:t>
      </w:r>
      <w:r w:rsidR="00A838A3" w:rsidRPr="001427B6">
        <w:rPr>
          <w:rFonts w:ascii="Times New Roman" w:hAnsi="Times New Roman" w:cs="Times New Roman"/>
          <w:sz w:val="28"/>
          <w:szCs w:val="28"/>
          <w:lang w:val="kk-KZ"/>
        </w:rPr>
        <w:t>рлығын сенімді түрде дәлелдейді</w:t>
      </w:r>
      <w:r w:rsidRPr="001427B6">
        <w:rPr>
          <w:rFonts w:ascii="Times New Roman" w:hAnsi="Times New Roman" w:cs="Times New Roman"/>
          <w:sz w:val="28"/>
          <w:szCs w:val="28"/>
          <w:lang w:val="kk-KZ"/>
        </w:rPr>
        <w:t xml:space="preserve">. Осман империясының өте қиын жағдайын сипаттайтын екі құжаттың кіріспе бөлігінде, тіпті жекелеген өрнектер де сәйкес келетіндігі </w:t>
      </w:r>
      <w:r w:rsidR="00FE7DB6" w:rsidRPr="001427B6">
        <w:rPr>
          <w:rFonts w:ascii="Times New Roman" w:hAnsi="Times New Roman" w:cs="Times New Roman"/>
          <w:sz w:val="28"/>
          <w:szCs w:val="28"/>
          <w:lang w:val="kk-KZ"/>
        </w:rPr>
        <w:t>таңданыс тудырады</w:t>
      </w:r>
      <w:r w:rsidR="00991CED" w:rsidRPr="001427B6">
        <w:rPr>
          <w:rFonts w:ascii="Times New Roman" w:hAnsi="Times New Roman" w:cs="Times New Roman"/>
          <w:sz w:val="28"/>
          <w:szCs w:val="28"/>
          <w:lang w:val="kk-KZ"/>
        </w:rPr>
        <w:t xml:space="preserve"> </w:t>
      </w:r>
      <w:r w:rsidR="003123BA" w:rsidRPr="001427B6">
        <w:rPr>
          <w:rFonts w:ascii="Times New Roman" w:eastAsia="Times New Roman" w:hAnsi="Times New Roman" w:cs="Times New Roman"/>
          <w:sz w:val="28"/>
          <w:szCs w:val="28"/>
          <w:lang w:val="kk-KZ"/>
        </w:rPr>
        <w:t>(E</w:t>
      </w:r>
      <w:r w:rsidR="003123BA" w:rsidRPr="001427B6">
        <w:rPr>
          <w:rFonts w:ascii="Times New Roman" w:hAnsi="Times New Roman" w:cs="Times New Roman"/>
          <w:sz w:val="28"/>
          <w:szCs w:val="28"/>
          <w:lang w:val="kk-KZ"/>
        </w:rPr>
        <w:t>dgar:1942, 184).</w:t>
      </w:r>
    </w:p>
    <w:p w:rsidR="007A58F0" w:rsidRPr="001427B6" w:rsidRDefault="007A58F0"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Осылайша, Решид Паша шешкен реформа туралы жарлық екі мақсатты ұстанды: бір жағынан, ол тұтастай алғанда реформа қозғалысын ынталандырды, ал екінші жағынан, барлық әкімшілік субъектілерінің мүдделерін қорғайтын</w:t>
      </w:r>
      <w:r w:rsidR="001F668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құқықтарының кепілдемесін жариялады». Решид паша өзінің ұстанымын нығайтуға тырысты, оған үлкен құқықтар беріп қана қоймай, сонымен қатар белсенді және тәуелсіз көрінуіне жағдай туғызды. Шенеуніктердің жаңа кадрлары алдында ол реформалар қозғалысының қолдауын көрді. </w:t>
      </w:r>
      <w:r w:rsidR="00FC3522" w:rsidRPr="001427B6">
        <w:rPr>
          <w:rFonts w:ascii="Times New Roman" w:hAnsi="Times New Roman" w:cs="Times New Roman"/>
          <w:sz w:val="28"/>
          <w:szCs w:val="28"/>
          <w:lang w:val="kk-KZ"/>
        </w:rPr>
        <w:t>Гүлхане</w:t>
      </w:r>
      <w:r w:rsidRPr="001427B6">
        <w:rPr>
          <w:rFonts w:ascii="Times New Roman" w:hAnsi="Times New Roman" w:cs="Times New Roman"/>
          <w:sz w:val="28"/>
          <w:szCs w:val="28"/>
          <w:lang w:val="kk-KZ"/>
        </w:rPr>
        <w:t xml:space="preserve"> Хатт-и шерифтің негізгі шабыт берушілерінің бірі болып саналған Рифат Паша мемлекеттік қызметкерлерге белгіленген сыйақы </w:t>
      </w:r>
      <w:r w:rsidRPr="001427B6">
        <w:rPr>
          <w:rFonts w:ascii="Times New Roman" w:hAnsi="Times New Roman" w:cs="Times New Roman"/>
          <w:sz w:val="28"/>
          <w:szCs w:val="28"/>
          <w:lang w:val="kk-KZ"/>
        </w:rPr>
        <w:lastRenderedPageBreak/>
        <w:t xml:space="preserve">мөлшерін белгілеп, олардың әлеуметтік мәртебесін </w:t>
      </w:r>
      <w:r w:rsidR="00761F38" w:rsidRPr="001427B6">
        <w:rPr>
          <w:rFonts w:ascii="Times New Roman" w:hAnsi="Times New Roman" w:cs="Times New Roman"/>
          <w:sz w:val="28"/>
          <w:szCs w:val="28"/>
          <w:lang w:val="kk-KZ"/>
        </w:rPr>
        <w:t>мемлекеттік және</w:t>
      </w:r>
      <w:r w:rsidRPr="001427B6">
        <w:rPr>
          <w:rFonts w:ascii="Times New Roman" w:hAnsi="Times New Roman" w:cs="Times New Roman"/>
          <w:sz w:val="28"/>
          <w:szCs w:val="28"/>
          <w:lang w:val="kk-KZ"/>
        </w:rPr>
        <w:t xml:space="preserve"> әскери</w:t>
      </w:r>
      <w:r w:rsidR="001F668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лауазымымен теңестіру қажет деп санады.</w:t>
      </w:r>
    </w:p>
    <w:p w:rsidR="000246B4" w:rsidRPr="001427B6" w:rsidRDefault="00C42208"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Танзимат реформалары мен</w:t>
      </w:r>
      <w:r w:rsidR="008E4151" w:rsidRPr="001427B6">
        <w:rPr>
          <w:rFonts w:ascii="Times New Roman" w:hAnsi="Times New Roman" w:cs="Times New Roman"/>
          <w:sz w:val="28"/>
          <w:szCs w:val="28"/>
          <w:lang w:val="kk-KZ"/>
        </w:rPr>
        <w:t xml:space="preserve"> оның негізі ретінде жарияланған</w:t>
      </w:r>
      <w:r w:rsidRPr="001427B6">
        <w:rPr>
          <w:rFonts w:ascii="Times New Roman" w:hAnsi="Times New Roman" w:cs="Times New Roman"/>
          <w:sz w:val="28"/>
          <w:szCs w:val="28"/>
          <w:lang w:val="kk-KZ"/>
        </w:rPr>
        <w:t xml:space="preserve"> </w:t>
      </w:r>
      <w:r w:rsidR="008E4151" w:rsidRPr="001427B6">
        <w:rPr>
          <w:rFonts w:ascii="Times New Roman" w:hAnsi="Times New Roman" w:cs="Times New Roman"/>
          <w:sz w:val="28"/>
          <w:szCs w:val="28"/>
          <w:lang w:val="kk-KZ"/>
        </w:rPr>
        <w:t>Гүлхане</w:t>
      </w:r>
      <w:r w:rsidRPr="001427B6">
        <w:rPr>
          <w:rFonts w:ascii="Times New Roman" w:hAnsi="Times New Roman" w:cs="Times New Roman"/>
          <w:sz w:val="28"/>
          <w:szCs w:val="28"/>
          <w:lang w:val="kk-KZ"/>
        </w:rPr>
        <w:t xml:space="preserve"> </w:t>
      </w:r>
      <w:r w:rsidR="0057351F" w:rsidRPr="001427B6">
        <w:rPr>
          <w:rFonts w:ascii="Times New Roman" w:hAnsi="Times New Roman" w:cs="Times New Roman"/>
          <w:sz w:val="28"/>
          <w:szCs w:val="28"/>
          <w:lang w:val="kk-KZ"/>
        </w:rPr>
        <w:t>Х</w:t>
      </w:r>
      <w:r w:rsidRPr="001427B6">
        <w:rPr>
          <w:rFonts w:ascii="Times New Roman" w:hAnsi="Times New Roman" w:cs="Times New Roman"/>
          <w:sz w:val="28"/>
          <w:szCs w:val="28"/>
          <w:lang w:val="kk-KZ"/>
        </w:rPr>
        <w:t>атт-</w:t>
      </w:r>
      <w:r w:rsidR="008E4151" w:rsidRPr="001427B6">
        <w:rPr>
          <w:rFonts w:ascii="Times New Roman" w:hAnsi="Times New Roman" w:cs="Times New Roman"/>
          <w:sz w:val="28"/>
          <w:szCs w:val="28"/>
          <w:lang w:val="kk-KZ"/>
        </w:rPr>
        <w:t>и-</w:t>
      </w:r>
      <w:r w:rsidR="0057351F" w:rsidRPr="001427B6">
        <w:rPr>
          <w:rFonts w:ascii="Times New Roman" w:hAnsi="Times New Roman" w:cs="Times New Roman"/>
          <w:sz w:val="28"/>
          <w:szCs w:val="28"/>
          <w:lang w:val="kk-KZ"/>
        </w:rPr>
        <w:t xml:space="preserve">шерифінің заңнамалық баптарында батыстық үлгідегі заң актілері енгізіліп, ол ағылшын тілінде жазылды. </w:t>
      </w:r>
      <w:r w:rsidR="00AE44BE" w:rsidRPr="001427B6">
        <w:rPr>
          <w:rFonts w:ascii="Times New Roman" w:hAnsi="Times New Roman" w:cs="Times New Roman"/>
          <w:sz w:val="28"/>
          <w:szCs w:val="28"/>
          <w:lang w:val="kk-KZ"/>
        </w:rPr>
        <w:t xml:space="preserve">Хатт-и-шерифтің заңнамаларында </w:t>
      </w:r>
      <w:r w:rsidR="008C7CDC" w:rsidRPr="001427B6">
        <w:rPr>
          <w:rFonts w:ascii="Times New Roman" w:hAnsi="Times New Roman" w:cs="Times New Roman"/>
          <w:sz w:val="28"/>
          <w:szCs w:val="28"/>
          <w:lang w:val="kk-KZ"/>
        </w:rPr>
        <w:t>батыс елдерінің конституцияларынан</w:t>
      </w:r>
      <w:r w:rsidR="00761F38" w:rsidRPr="001427B6">
        <w:rPr>
          <w:rFonts w:ascii="Times New Roman" w:hAnsi="Times New Roman" w:cs="Times New Roman"/>
          <w:sz w:val="28"/>
          <w:szCs w:val="28"/>
          <w:lang w:val="kk-KZ"/>
        </w:rPr>
        <w:t>,</w:t>
      </w:r>
      <w:r w:rsidR="008C7CDC" w:rsidRPr="001427B6">
        <w:rPr>
          <w:rFonts w:ascii="Times New Roman" w:hAnsi="Times New Roman" w:cs="Times New Roman"/>
          <w:sz w:val="28"/>
          <w:szCs w:val="28"/>
          <w:lang w:val="kk-KZ"/>
        </w:rPr>
        <w:t xml:space="preserve"> </w:t>
      </w:r>
      <w:r w:rsidR="00761F38" w:rsidRPr="001427B6">
        <w:rPr>
          <w:rFonts w:ascii="Times New Roman" w:hAnsi="Times New Roman" w:cs="Times New Roman"/>
          <w:sz w:val="28"/>
          <w:szCs w:val="28"/>
          <w:lang w:val="kk-KZ"/>
        </w:rPr>
        <w:t xml:space="preserve">оның ішінде Франция мен Англияның конституцияларынан бірқатар </w:t>
      </w:r>
      <w:r w:rsidR="008C7CDC" w:rsidRPr="001427B6">
        <w:rPr>
          <w:rFonts w:ascii="Times New Roman" w:hAnsi="Times New Roman" w:cs="Times New Roman"/>
          <w:sz w:val="28"/>
          <w:szCs w:val="28"/>
          <w:lang w:val="kk-KZ"/>
        </w:rPr>
        <w:t xml:space="preserve">баптар </w:t>
      </w:r>
      <w:r w:rsidR="00761F38" w:rsidRPr="001427B6">
        <w:rPr>
          <w:rFonts w:ascii="Times New Roman" w:hAnsi="Times New Roman" w:cs="Times New Roman"/>
          <w:sz w:val="28"/>
          <w:szCs w:val="28"/>
          <w:lang w:val="kk-KZ"/>
        </w:rPr>
        <w:t xml:space="preserve">мен тараулар </w:t>
      </w:r>
      <w:r w:rsidR="008C7CDC" w:rsidRPr="001427B6">
        <w:rPr>
          <w:rFonts w:ascii="Times New Roman" w:hAnsi="Times New Roman" w:cs="Times New Roman"/>
          <w:sz w:val="28"/>
          <w:szCs w:val="28"/>
          <w:lang w:val="kk-KZ"/>
        </w:rPr>
        <w:t xml:space="preserve">алынды. </w:t>
      </w:r>
      <w:r w:rsidR="0057351F" w:rsidRPr="001427B6">
        <w:rPr>
          <w:rFonts w:ascii="Times New Roman" w:hAnsi="Times New Roman" w:cs="Times New Roman"/>
          <w:sz w:val="28"/>
          <w:szCs w:val="28"/>
          <w:lang w:val="kk-KZ"/>
        </w:rPr>
        <w:t>Бұл әрине, батыс елдерімен болған дипломатияның тікелей нәтижесі деп саналады</w:t>
      </w:r>
      <w:r w:rsidRPr="001427B6">
        <w:rPr>
          <w:rFonts w:ascii="Times New Roman" w:hAnsi="Times New Roman" w:cs="Times New Roman"/>
          <w:sz w:val="28"/>
          <w:szCs w:val="28"/>
          <w:lang w:val="kk-KZ"/>
        </w:rPr>
        <w:t>.</w:t>
      </w:r>
      <w:r w:rsidR="0057351F" w:rsidRPr="001427B6">
        <w:rPr>
          <w:rFonts w:ascii="Times New Roman" w:hAnsi="Times New Roman" w:cs="Times New Roman"/>
          <w:sz w:val="28"/>
          <w:szCs w:val="28"/>
          <w:lang w:val="kk-KZ"/>
        </w:rPr>
        <w:t xml:space="preserve"> </w:t>
      </w:r>
      <w:r w:rsidR="00AE44BE" w:rsidRPr="001427B6">
        <w:rPr>
          <w:rFonts w:ascii="Times New Roman" w:hAnsi="Times New Roman" w:cs="Times New Roman"/>
          <w:sz w:val="28"/>
          <w:szCs w:val="28"/>
          <w:lang w:val="kk-KZ"/>
        </w:rPr>
        <w:t>Гүлхане эдиктсін жариялайтын салтанатты шараға</w:t>
      </w:r>
      <w:r w:rsidR="00ED4123" w:rsidRPr="001427B6">
        <w:rPr>
          <w:rFonts w:ascii="Times New Roman" w:hAnsi="Times New Roman" w:cs="Times New Roman"/>
          <w:sz w:val="28"/>
          <w:szCs w:val="28"/>
          <w:lang w:val="kk-KZ"/>
        </w:rPr>
        <w:t xml:space="preserve"> еуропалық өкілдердің қатысуы осының басты дәлелі және империяның батыстық үлгіде даму жолы ретінде </w:t>
      </w:r>
      <w:r w:rsidRPr="001427B6">
        <w:rPr>
          <w:rFonts w:ascii="Times New Roman" w:hAnsi="Times New Roman" w:cs="Times New Roman"/>
          <w:sz w:val="28"/>
          <w:szCs w:val="28"/>
          <w:lang w:val="kk-KZ"/>
        </w:rPr>
        <w:t>түсіндіріледі.</w:t>
      </w:r>
      <w:r w:rsidR="003958D1" w:rsidRPr="001427B6">
        <w:rPr>
          <w:rFonts w:ascii="Times New Roman" w:hAnsi="Times New Roman" w:cs="Times New Roman"/>
          <w:sz w:val="28"/>
          <w:szCs w:val="28"/>
          <w:lang w:val="kk-KZ"/>
        </w:rPr>
        <w:t xml:space="preserve"> </w:t>
      </w:r>
    </w:p>
    <w:p w:rsidR="007A58F0" w:rsidRPr="001427B6" w:rsidRDefault="003958D1"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Мұстафа </w:t>
      </w:r>
      <w:proofErr w:type="spellStart"/>
      <w:r w:rsidRPr="001427B6">
        <w:rPr>
          <w:rFonts w:ascii="Times New Roman" w:hAnsi="Times New Roman" w:cs="Times New Roman"/>
          <w:sz w:val="28"/>
          <w:szCs w:val="28"/>
          <w:lang w:val="kk-KZ"/>
        </w:rPr>
        <w:t>Решид</w:t>
      </w:r>
      <w:proofErr w:type="spellEnd"/>
      <w:r w:rsidRPr="001427B6">
        <w:rPr>
          <w:rFonts w:ascii="Times New Roman" w:hAnsi="Times New Roman" w:cs="Times New Roman"/>
          <w:sz w:val="28"/>
          <w:szCs w:val="28"/>
          <w:lang w:val="kk-KZ"/>
        </w:rPr>
        <w:t xml:space="preserve"> пашаның </w:t>
      </w:r>
      <w:proofErr w:type="spellStart"/>
      <w:r w:rsidRPr="001427B6">
        <w:rPr>
          <w:rFonts w:ascii="Times New Roman" w:hAnsi="Times New Roman" w:cs="Times New Roman"/>
          <w:sz w:val="28"/>
          <w:szCs w:val="28"/>
          <w:lang w:val="kk-KZ"/>
        </w:rPr>
        <w:t>Танзимат</w:t>
      </w:r>
      <w:proofErr w:type="spellEnd"/>
      <w:r w:rsidRPr="001427B6">
        <w:rPr>
          <w:rFonts w:ascii="Times New Roman" w:hAnsi="Times New Roman" w:cs="Times New Roman"/>
          <w:sz w:val="28"/>
          <w:szCs w:val="28"/>
          <w:lang w:val="kk-KZ"/>
        </w:rPr>
        <w:t xml:space="preserve"> реформаларының мазмұнын Еуропа мемлекеттерінің заңдарымен ұқса</w:t>
      </w:r>
      <w:r w:rsidR="00AE44BE" w:rsidRPr="001427B6">
        <w:rPr>
          <w:rFonts w:ascii="Times New Roman" w:hAnsi="Times New Roman" w:cs="Times New Roman"/>
          <w:sz w:val="28"/>
          <w:szCs w:val="28"/>
          <w:lang w:val="kk-KZ"/>
        </w:rPr>
        <w:t>с</w:t>
      </w:r>
      <w:r w:rsidRPr="001427B6">
        <w:rPr>
          <w:rFonts w:ascii="Times New Roman" w:hAnsi="Times New Roman" w:cs="Times New Roman"/>
          <w:sz w:val="28"/>
          <w:szCs w:val="28"/>
          <w:lang w:val="kk-KZ"/>
        </w:rPr>
        <w:t xml:space="preserve">тыру немесе бірегейлендіруінің негізгі себептерінің бірі – Осман империясы мен Еуропа мемлекеттері арасында бұл кезде халықаралық маңызы бар тығыз байланыстар орнап, ол </w:t>
      </w:r>
      <w:r w:rsidR="004A0387" w:rsidRPr="001427B6">
        <w:rPr>
          <w:rFonts w:ascii="Times New Roman" w:hAnsi="Times New Roman" w:cs="Times New Roman"/>
          <w:sz w:val="28"/>
          <w:szCs w:val="28"/>
          <w:lang w:val="kk-KZ"/>
        </w:rPr>
        <w:t xml:space="preserve">екі мемлекеттің </w:t>
      </w:r>
      <w:r w:rsidRPr="001427B6">
        <w:rPr>
          <w:rFonts w:ascii="Times New Roman" w:hAnsi="Times New Roman" w:cs="Times New Roman"/>
          <w:sz w:val="28"/>
          <w:szCs w:val="28"/>
          <w:lang w:val="kk-KZ"/>
        </w:rPr>
        <w:t>заңнамалық құжаттар</w:t>
      </w:r>
      <w:r w:rsidR="004A0387" w:rsidRPr="001427B6">
        <w:rPr>
          <w:rFonts w:ascii="Times New Roman" w:hAnsi="Times New Roman" w:cs="Times New Roman"/>
          <w:sz w:val="28"/>
          <w:szCs w:val="28"/>
          <w:lang w:val="kk-KZ"/>
        </w:rPr>
        <w:t>ы</w:t>
      </w:r>
      <w:r w:rsidRPr="001427B6">
        <w:rPr>
          <w:rFonts w:ascii="Times New Roman" w:hAnsi="Times New Roman" w:cs="Times New Roman"/>
          <w:sz w:val="28"/>
          <w:szCs w:val="28"/>
          <w:lang w:val="kk-KZ"/>
        </w:rPr>
        <w:t xml:space="preserve"> негізінде жүзеге асырылды. </w:t>
      </w:r>
      <w:r w:rsidR="004A0387" w:rsidRPr="001427B6">
        <w:rPr>
          <w:rFonts w:ascii="Times New Roman" w:hAnsi="Times New Roman" w:cs="Times New Roman"/>
          <w:sz w:val="28"/>
          <w:szCs w:val="28"/>
          <w:lang w:val="kk-KZ"/>
        </w:rPr>
        <w:t>Ол үшін</w:t>
      </w:r>
      <w:r w:rsidR="00AE44BE" w:rsidRPr="001427B6">
        <w:rPr>
          <w:rFonts w:ascii="Times New Roman" w:hAnsi="Times New Roman" w:cs="Times New Roman"/>
          <w:sz w:val="28"/>
          <w:szCs w:val="28"/>
          <w:lang w:val="kk-KZ"/>
        </w:rPr>
        <w:t xml:space="preserve"> екі жақтың заңдары бір-біріне жақын және сәйкес келуі</w:t>
      </w:r>
      <w:r w:rsidR="004A0387" w:rsidRPr="001427B6">
        <w:rPr>
          <w:rFonts w:ascii="Times New Roman" w:hAnsi="Times New Roman" w:cs="Times New Roman"/>
          <w:sz w:val="28"/>
          <w:szCs w:val="28"/>
          <w:lang w:val="kk-KZ"/>
        </w:rPr>
        <w:t xml:space="preserve"> керек еді. Екіншіден, </w:t>
      </w:r>
      <w:r w:rsidR="00AD6B25" w:rsidRPr="001427B6">
        <w:rPr>
          <w:rFonts w:ascii="Times New Roman" w:hAnsi="Times New Roman" w:cs="Times New Roman"/>
          <w:sz w:val="28"/>
          <w:szCs w:val="28"/>
          <w:lang w:val="kk-KZ"/>
        </w:rPr>
        <w:t xml:space="preserve">сол заманда </w:t>
      </w:r>
      <w:r w:rsidR="004A0387" w:rsidRPr="001427B6">
        <w:rPr>
          <w:rFonts w:ascii="Times New Roman" w:hAnsi="Times New Roman" w:cs="Times New Roman"/>
          <w:sz w:val="28"/>
          <w:szCs w:val="28"/>
          <w:lang w:val="kk-KZ"/>
        </w:rPr>
        <w:t xml:space="preserve">Англия мен Францияның саяси-экономикалық даму үлгісі сол кездегі көптеген дамушы мемлекеттер үшін дамудың «моделі» іспеттес болды. </w:t>
      </w:r>
      <w:r w:rsidR="00A024B0" w:rsidRPr="001427B6">
        <w:rPr>
          <w:rFonts w:ascii="Times New Roman" w:hAnsi="Times New Roman" w:cs="Times New Roman"/>
          <w:sz w:val="28"/>
          <w:szCs w:val="28"/>
          <w:lang w:val="kk-KZ"/>
        </w:rPr>
        <w:t>Тура осы секілді Осман империясы да осы мемлекеттердің конституциясын өзіне жақын тартты.</w:t>
      </w:r>
    </w:p>
    <w:p w:rsidR="00CA373A" w:rsidRPr="001427B6" w:rsidRDefault="00A024B0"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Бұл дәуірде Лондон, Париж, Вена саясат пен экономиканың, білім мен ғылымның мәдениет пен өркениеттің негізгі орталықтары саналды. </w:t>
      </w:r>
      <w:r w:rsidR="003D6C00" w:rsidRPr="001427B6">
        <w:rPr>
          <w:rFonts w:ascii="Times New Roman" w:hAnsi="Times New Roman" w:cs="Times New Roman"/>
          <w:sz w:val="28"/>
          <w:szCs w:val="28"/>
          <w:lang w:val="kk-KZ"/>
        </w:rPr>
        <w:t xml:space="preserve">Мұны түсінген Мұстафа Решид паша мемлекеттің заңнамасын дайындауда осындай қадамдарға барған. </w:t>
      </w:r>
      <w:r w:rsidR="00CA373A" w:rsidRPr="001427B6">
        <w:rPr>
          <w:rFonts w:ascii="Times New Roman" w:hAnsi="Times New Roman" w:cs="Times New Roman"/>
          <w:sz w:val="28"/>
          <w:szCs w:val="28"/>
          <w:lang w:val="kk-KZ"/>
        </w:rPr>
        <w:t xml:space="preserve">Решид пашаның Осман реформасы мен заңнамасын еуропалық заңдарға негіздеп жасауы негізінен элита өкілдерінің біразының көңіліне қонымды болды. Қоғамды еуропаша дамыту және </w:t>
      </w:r>
      <w:r w:rsidR="00AE44BE" w:rsidRPr="001427B6">
        <w:rPr>
          <w:rFonts w:ascii="Times New Roman" w:hAnsi="Times New Roman" w:cs="Times New Roman"/>
          <w:sz w:val="28"/>
          <w:szCs w:val="28"/>
          <w:lang w:val="kk-KZ"/>
        </w:rPr>
        <w:t xml:space="preserve">сол арқылы </w:t>
      </w:r>
      <w:r w:rsidR="00CA373A" w:rsidRPr="001427B6">
        <w:rPr>
          <w:rFonts w:ascii="Times New Roman" w:hAnsi="Times New Roman" w:cs="Times New Roman"/>
          <w:sz w:val="28"/>
          <w:szCs w:val="28"/>
          <w:lang w:val="kk-KZ"/>
        </w:rPr>
        <w:t xml:space="preserve"> заманауиландыру көптің пікіріне айналды. </w:t>
      </w:r>
    </w:p>
    <w:p w:rsidR="002A19E4" w:rsidRPr="001427B6" w:rsidRDefault="00CA373A" w:rsidP="00AD6B25">
      <w:pPr>
        <w:spacing w:after="0" w:line="240" w:lineRule="auto"/>
        <w:ind w:left="-426" w:firstLine="709"/>
        <w:contextualSpacing/>
        <w:jc w:val="both"/>
        <w:rPr>
          <w:rFonts w:ascii="Times New Roman" w:eastAsia="Times New Roman" w:hAnsi="Times New Roman" w:cs="Times New Roman"/>
          <w:sz w:val="28"/>
          <w:szCs w:val="28"/>
          <w:lang w:val="kk-KZ"/>
        </w:rPr>
      </w:pPr>
      <w:r w:rsidRPr="001427B6">
        <w:rPr>
          <w:rFonts w:ascii="Times New Roman" w:hAnsi="Times New Roman" w:cs="Times New Roman"/>
          <w:sz w:val="28"/>
          <w:szCs w:val="28"/>
          <w:lang w:val="kk-KZ"/>
        </w:rPr>
        <w:t xml:space="preserve">Бұл кезде Осман империясы өзінің Мысыр провинциясының басшысы </w:t>
      </w:r>
      <w:r w:rsidR="00A31DE0" w:rsidRPr="001427B6">
        <w:rPr>
          <w:rFonts w:ascii="Times New Roman" w:hAnsi="Times New Roman" w:cs="Times New Roman"/>
          <w:sz w:val="28"/>
          <w:szCs w:val="28"/>
          <w:lang w:val="kk-KZ"/>
        </w:rPr>
        <w:t>Мұ</w:t>
      </w:r>
      <w:r w:rsidR="00AE44BE" w:rsidRPr="001427B6">
        <w:rPr>
          <w:rFonts w:ascii="Times New Roman" w:hAnsi="Times New Roman" w:cs="Times New Roman"/>
          <w:sz w:val="28"/>
          <w:szCs w:val="28"/>
          <w:lang w:val="kk-KZ"/>
        </w:rPr>
        <w:t>хаммед (</w:t>
      </w:r>
      <w:r w:rsidRPr="001427B6">
        <w:rPr>
          <w:rFonts w:ascii="Times New Roman" w:hAnsi="Times New Roman" w:cs="Times New Roman"/>
          <w:sz w:val="28"/>
          <w:szCs w:val="28"/>
          <w:lang w:val="kk-KZ"/>
        </w:rPr>
        <w:t>Мехмет</w:t>
      </w:r>
      <w:r w:rsidR="00AE44BE" w:rsidRPr="001427B6">
        <w:rPr>
          <w:rFonts w:ascii="Times New Roman" w:hAnsi="Times New Roman" w:cs="Times New Roman"/>
          <w:sz w:val="28"/>
          <w:szCs w:val="28"/>
          <w:lang w:val="kk-KZ"/>
        </w:rPr>
        <w:t>)</w:t>
      </w:r>
      <w:r w:rsidRPr="001427B6">
        <w:rPr>
          <w:rFonts w:ascii="Times New Roman" w:hAnsi="Times New Roman" w:cs="Times New Roman"/>
          <w:sz w:val="28"/>
          <w:szCs w:val="28"/>
          <w:lang w:val="kk-KZ"/>
        </w:rPr>
        <w:t xml:space="preserve"> Алимен соғысып жатқандықтан Решид Паша осыны да тақырыпқа қосқысы келді. </w:t>
      </w:r>
      <w:r w:rsidR="00A31DE0" w:rsidRPr="001427B6">
        <w:rPr>
          <w:rFonts w:ascii="Times New Roman" w:hAnsi="Times New Roman" w:cs="Times New Roman"/>
          <w:sz w:val="28"/>
          <w:szCs w:val="28"/>
          <w:lang w:val="kk-KZ"/>
        </w:rPr>
        <w:t xml:space="preserve">Дәлірек айтқанда, осындай дипломатиялық байланыстардың негізінде және еуропалықтармен жақсы қарым-қатынастардың арқасында Мұстафа паша Мысыр мәселесін біржолата шешіп алғысы келген болатын (Yildirim: 2018, 171-173). </w:t>
      </w:r>
      <w:r w:rsidR="00CE3A5D" w:rsidRPr="001427B6">
        <w:rPr>
          <w:rFonts w:ascii="Times New Roman" w:eastAsia="Times New Roman" w:hAnsi="Times New Roman" w:cs="Times New Roman"/>
          <w:sz w:val="28"/>
          <w:szCs w:val="28"/>
          <w:lang w:val="kk-KZ"/>
        </w:rPr>
        <w:t>Жалпы,</w:t>
      </w:r>
      <w:r w:rsidR="00A024B0" w:rsidRPr="001427B6">
        <w:rPr>
          <w:rFonts w:ascii="Times New Roman" w:eastAsia="Times New Roman" w:hAnsi="Times New Roman" w:cs="Times New Roman"/>
          <w:sz w:val="28"/>
          <w:szCs w:val="28"/>
          <w:lang w:val="kk-KZ"/>
        </w:rPr>
        <w:t xml:space="preserve"> </w:t>
      </w:r>
      <w:r w:rsidR="00AE44BE" w:rsidRPr="001427B6">
        <w:rPr>
          <w:rFonts w:ascii="Times New Roman" w:eastAsia="Times New Roman" w:hAnsi="Times New Roman" w:cs="Times New Roman"/>
          <w:sz w:val="28"/>
          <w:szCs w:val="28"/>
          <w:lang w:val="kk-KZ"/>
        </w:rPr>
        <w:t>Гүл</w:t>
      </w:r>
      <w:r w:rsidR="00A024B0" w:rsidRPr="001427B6">
        <w:rPr>
          <w:rFonts w:ascii="Times New Roman" w:eastAsia="Times New Roman" w:hAnsi="Times New Roman" w:cs="Times New Roman"/>
          <w:sz w:val="28"/>
          <w:szCs w:val="28"/>
          <w:lang w:val="kk-KZ"/>
        </w:rPr>
        <w:t xml:space="preserve">хане хатт-и шерифінің </w:t>
      </w:r>
      <w:r w:rsidR="009639BF" w:rsidRPr="001427B6">
        <w:rPr>
          <w:rFonts w:ascii="Times New Roman" w:eastAsia="Times New Roman" w:hAnsi="Times New Roman" w:cs="Times New Roman"/>
          <w:sz w:val="28"/>
          <w:szCs w:val="28"/>
          <w:lang w:val="kk-KZ"/>
        </w:rPr>
        <w:t>түзілуі</w:t>
      </w:r>
      <w:r w:rsidR="00A024B0" w:rsidRPr="001427B6">
        <w:rPr>
          <w:rFonts w:ascii="Times New Roman" w:eastAsia="Times New Roman" w:hAnsi="Times New Roman" w:cs="Times New Roman"/>
          <w:sz w:val="28"/>
          <w:szCs w:val="28"/>
          <w:lang w:val="kk-KZ"/>
        </w:rPr>
        <w:t xml:space="preserve"> </w:t>
      </w:r>
      <w:r w:rsidR="009639BF" w:rsidRPr="001427B6">
        <w:rPr>
          <w:rFonts w:ascii="Times New Roman" w:eastAsia="Times New Roman" w:hAnsi="Times New Roman" w:cs="Times New Roman"/>
          <w:sz w:val="28"/>
          <w:szCs w:val="28"/>
          <w:lang w:val="kk-KZ"/>
        </w:rPr>
        <w:t>Осман империясының</w:t>
      </w:r>
      <w:r w:rsidR="00A024B0" w:rsidRPr="001427B6">
        <w:rPr>
          <w:rFonts w:ascii="Times New Roman" w:eastAsia="Times New Roman" w:hAnsi="Times New Roman" w:cs="Times New Roman"/>
          <w:sz w:val="28"/>
          <w:szCs w:val="28"/>
          <w:lang w:val="kk-KZ"/>
        </w:rPr>
        <w:t xml:space="preserve"> сыртқы саяси қиындықтарына, әсіресе түрік-мысыр қақтығысының шиеленісуіне тікелей байланысты </w:t>
      </w:r>
      <w:r w:rsidR="002D0E2C" w:rsidRPr="001427B6">
        <w:rPr>
          <w:rFonts w:ascii="Times New Roman" w:eastAsia="Times New Roman" w:hAnsi="Times New Roman" w:cs="Times New Roman"/>
          <w:sz w:val="28"/>
          <w:szCs w:val="28"/>
          <w:lang w:val="kk-KZ"/>
        </w:rPr>
        <w:t xml:space="preserve">болғаны </w:t>
      </w:r>
      <w:r w:rsidR="009639BF" w:rsidRPr="001427B6">
        <w:rPr>
          <w:rFonts w:ascii="Times New Roman" w:eastAsia="Times New Roman" w:hAnsi="Times New Roman" w:cs="Times New Roman"/>
          <w:sz w:val="28"/>
          <w:szCs w:val="28"/>
          <w:lang w:val="kk-KZ"/>
        </w:rPr>
        <w:t xml:space="preserve">да </w:t>
      </w:r>
      <w:r w:rsidR="00A024B0" w:rsidRPr="001427B6">
        <w:rPr>
          <w:rFonts w:ascii="Times New Roman" w:eastAsia="Times New Roman" w:hAnsi="Times New Roman" w:cs="Times New Roman"/>
          <w:sz w:val="28"/>
          <w:szCs w:val="28"/>
          <w:lang w:val="kk-KZ"/>
        </w:rPr>
        <w:t xml:space="preserve">күмән тудырмайды. </w:t>
      </w:r>
      <w:r w:rsidR="009639BF" w:rsidRPr="001427B6">
        <w:rPr>
          <w:rFonts w:ascii="Times New Roman" w:eastAsia="Times New Roman" w:hAnsi="Times New Roman" w:cs="Times New Roman"/>
          <w:sz w:val="28"/>
          <w:szCs w:val="28"/>
          <w:lang w:val="kk-KZ"/>
        </w:rPr>
        <w:t xml:space="preserve">Мұстафа </w:t>
      </w:r>
      <w:r w:rsidR="00A024B0" w:rsidRPr="001427B6">
        <w:rPr>
          <w:rFonts w:ascii="Times New Roman" w:eastAsia="Times New Roman" w:hAnsi="Times New Roman" w:cs="Times New Roman"/>
          <w:sz w:val="28"/>
          <w:szCs w:val="28"/>
          <w:lang w:val="kk-KZ"/>
        </w:rPr>
        <w:t xml:space="preserve">Решид пашаның </w:t>
      </w:r>
      <w:r w:rsidR="009639BF" w:rsidRPr="001427B6">
        <w:rPr>
          <w:rFonts w:ascii="Times New Roman" w:eastAsia="Times New Roman" w:hAnsi="Times New Roman" w:cs="Times New Roman"/>
          <w:sz w:val="28"/>
          <w:szCs w:val="28"/>
          <w:lang w:val="kk-KZ"/>
        </w:rPr>
        <w:t>саяси жоспары мен ниеті</w:t>
      </w:r>
      <w:r w:rsidR="00A024B0" w:rsidRPr="001427B6">
        <w:rPr>
          <w:rFonts w:ascii="Times New Roman" w:eastAsia="Times New Roman" w:hAnsi="Times New Roman" w:cs="Times New Roman"/>
          <w:sz w:val="28"/>
          <w:szCs w:val="28"/>
          <w:lang w:val="kk-KZ"/>
        </w:rPr>
        <w:t xml:space="preserve"> </w:t>
      </w:r>
      <w:r w:rsidR="002A19E4" w:rsidRPr="001427B6">
        <w:rPr>
          <w:rFonts w:ascii="Times New Roman" w:eastAsia="Times New Roman" w:hAnsi="Times New Roman" w:cs="Times New Roman"/>
          <w:sz w:val="28"/>
          <w:szCs w:val="28"/>
          <w:lang w:val="kk-KZ"/>
        </w:rPr>
        <w:t>мұнда</w:t>
      </w:r>
      <w:r w:rsidR="00A024B0" w:rsidRPr="001427B6">
        <w:rPr>
          <w:rFonts w:ascii="Times New Roman" w:eastAsia="Times New Roman" w:hAnsi="Times New Roman" w:cs="Times New Roman"/>
          <w:sz w:val="28"/>
          <w:szCs w:val="28"/>
          <w:lang w:val="kk-KZ"/>
        </w:rPr>
        <w:t xml:space="preserve"> </w:t>
      </w:r>
      <w:r w:rsidR="009639BF" w:rsidRPr="001427B6">
        <w:rPr>
          <w:rFonts w:ascii="Times New Roman" w:eastAsia="Times New Roman" w:hAnsi="Times New Roman" w:cs="Times New Roman"/>
          <w:sz w:val="28"/>
          <w:szCs w:val="28"/>
          <w:lang w:val="kk-KZ"/>
        </w:rPr>
        <w:t xml:space="preserve">тек </w:t>
      </w:r>
      <w:r w:rsidR="00A024B0" w:rsidRPr="001427B6">
        <w:rPr>
          <w:rFonts w:ascii="Times New Roman" w:eastAsia="Times New Roman" w:hAnsi="Times New Roman" w:cs="Times New Roman"/>
          <w:sz w:val="28"/>
          <w:szCs w:val="28"/>
          <w:lang w:val="kk-KZ"/>
        </w:rPr>
        <w:t>сыртқы саяси дағдарысты шешуге негіз болған жарлықтың жариялануы емес,</w:t>
      </w:r>
      <w:r w:rsidR="009639BF" w:rsidRPr="001427B6">
        <w:rPr>
          <w:rFonts w:ascii="Times New Roman" w:eastAsia="Times New Roman" w:hAnsi="Times New Roman" w:cs="Times New Roman"/>
          <w:sz w:val="28"/>
          <w:szCs w:val="28"/>
          <w:lang w:val="kk-KZ"/>
        </w:rPr>
        <w:t xml:space="preserve"> сонымен бірге</w:t>
      </w:r>
      <w:r w:rsidR="00A024B0" w:rsidRPr="001427B6">
        <w:rPr>
          <w:rFonts w:ascii="Times New Roman" w:eastAsia="Times New Roman" w:hAnsi="Times New Roman" w:cs="Times New Roman"/>
          <w:sz w:val="28"/>
          <w:szCs w:val="28"/>
          <w:lang w:val="kk-KZ"/>
        </w:rPr>
        <w:t xml:space="preserve"> дағдарыстық жағдай</w:t>
      </w:r>
      <w:r w:rsidR="009639BF" w:rsidRPr="001427B6">
        <w:rPr>
          <w:rFonts w:ascii="Times New Roman" w:eastAsia="Times New Roman" w:hAnsi="Times New Roman" w:cs="Times New Roman"/>
          <w:sz w:val="28"/>
          <w:szCs w:val="28"/>
          <w:lang w:val="kk-KZ"/>
        </w:rPr>
        <w:t>ынан шығатын</w:t>
      </w:r>
      <w:r w:rsidR="00A024B0" w:rsidRPr="001427B6">
        <w:rPr>
          <w:rFonts w:ascii="Times New Roman" w:eastAsia="Times New Roman" w:hAnsi="Times New Roman" w:cs="Times New Roman"/>
          <w:sz w:val="28"/>
          <w:szCs w:val="28"/>
          <w:lang w:val="kk-KZ"/>
        </w:rPr>
        <w:t xml:space="preserve"> реформалар туралы арнайы қаулы қабылдау </w:t>
      </w:r>
      <w:r w:rsidR="009639BF" w:rsidRPr="001427B6">
        <w:rPr>
          <w:rFonts w:ascii="Times New Roman" w:eastAsia="Times New Roman" w:hAnsi="Times New Roman" w:cs="Times New Roman"/>
          <w:sz w:val="28"/>
          <w:szCs w:val="28"/>
          <w:lang w:val="kk-KZ"/>
        </w:rPr>
        <w:t>болды.</w:t>
      </w:r>
      <w:r w:rsidR="00A024B0" w:rsidRPr="001427B6">
        <w:rPr>
          <w:rFonts w:ascii="Times New Roman" w:eastAsia="Times New Roman" w:hAnsi="Times New Roman" w:cs="Times New Roman"/>
          <w:sz w:val="28"/>
          <w:szCs w:val="28"/>
          <w:lang w:val="kk-KZ"/>
        </w:rPr>
        <w:t xml:space="preserve"> </w:t>
      </w:r>
    </w:p>
    <w:p w:rsidR="00A024B0" w:rsidRPr="001427B6" w:rsidRDefault="002A19E4"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eastAsia="Times New Roman" w:hAnsi="Times New Roman" w:cs="Times New Roman"/>
          <w:sz w:val="28"/>
          <w:szCs w:val="28"/>
          <w:lang w:val="kk-KZ"/>
        </w:rPr>
        <w:t>Расында</w:t>
      </w:r>
      <w:r w:rsidR="00A024B0" w:rsidRPr="001427B6">
        <w:rPr>
          <w:rFonts w:ascii="Times New Roman" w:eastAsia="Times New Roman" w:hAnsi="Times New Roman" w:cs="Times New Roman"/>
          <w:sz w:val="28"/>
          <w:szCs w:val="28"/>
          <w:lang w:val="kk-KZ"/>
        </w:rPr>
        <w:t xml:space="preserve"> да, </w:t>
      </w:r>
      <w:r w:rsidRPr="001427B6">
        <w:rPr>
          <w:rFonts w:ascii="Times New Roman" w:eastAsia="Times New Roman" w:hAnsi="Times New Roman" w:cs="Times New Roman"/>
          <w:sz w:val="28"/>
          <w:szCs w:val="28"/>
          <w:lang w:val="kk-KZ"/>
        </w:rPr>
        <w:t xml:space="preserve">ІІ Махмұт </w:t>
      </w:r>
      <w:r w:rsidR="00A024B0" w:rsidRPr="001427B6">
        <w:rPr>
          <w:rFonts w:ascii="Times New Roman" w:eastAsia="Times New Roman" w:hAnsi="Times New Roman" w:cs="Times New Roman"/>
          <w:sz w:val="28"/>
          <w:szCs w:val="28"/>
          <w:lang w:val="kk-KZ"/>
        </w:rPr>
        <w:t>сұлтанды осындай жарлық шығаруының тиімді екеніне сендіре отырып, Решид паша өзінің мұндай қадам</w:t>
      </w:r>
      <w:r w:rsidR="009639BF" w:rsidRPr="001427B6">
        <w:rPr>
          <w:rFonts w:ascii="Times New Roman" w:eastAsia="Times New Roman" w:hAnsi="Times New Roman" w:cs="Times New Roman"/>
          <w:sz w:val="28"/>
          <w:szCs w:val="28"/>
          <w:lang w:val="kk-KZ"/>
        </w:rPr>
        <w:t>ы</w:t>
      </w:r>
      <w:r w:rsidR="00A024B0" w:rsidRPr="001427B6">
        <w:rPr>
          <w:rFonts w:ascii="Times New Roman" w:eastAsia="Times New Roman" w:hAnsi="Times New Roman" w:cs="Times New Roman"/>
          <w:sz w:val="28"/>
          <w:szCs w:val="28"/>
          <w:lang w:val="kk-KZ"/>
        </w:rPr>
        <w:t xml:space="preserve">ның </w:t>
      </w:r>
      <w:r w:rsidR="009639BF" w:rsidRPr="001427B6">
        <w:rPr>
          <w:rFonts w:ascii="Times New Roman" w:eastAsia="Times New Roman" w:hAnsi="Times New Roman" w:cs="Times New Roman"/>
          <w:sz w:val="28"/>
          <w:szCs w:val="28"/>
          <w:lang w:val="kk-KZ"/>
        </w:rPr>
        <w:t xml:space="preserve">болашақта </w:t>
      </w:r>
      <w:r w:rsidR="00A024B0" w:rsidRPr="001427B6">
        <w:rPr>
          <w:rFonts w:ascii="Times New Roman" w:eastAsia="Times New Roman" w:hAnsi="Times New Roman" w:cs="Times New Roman"/>
          <w:sz w:val="28"/>
          <w:szCs w:val="28"/>
          <w:lang w:val="kk-KZ"/>
        </w:rPr>
        <w:t xml:space="preserve">сыртқы саясатқа қолайлы әсерін тигізетінін дәлелдеді. Ол мұны 1837 </w:t>
      </w:r>
      <w:r w:rsidR="002D0E2C" w:rsidRPr="001427B6">
        <w:rPr>
          <w:rFonts w:ascii="Times New Roman" w:eastAsia="Times New Roman" w:hAnsi="Times New Roman" w:cs="Times New Roman"/>
          <w:sz w:val="28"/>
          <w:szCs w:val="28"/>
          <w:lang w:val="kk-KZ"/>
        </w:rPr>
        <w:t xml:space="preserve">жылы </w:t>
      </w:r>
      <w:r w:rsidR="009639BF" w:rsidRPr="001427B6">
        <w:rPr>
          <w:rFonts w:ascii="Times New Roman" w:eastAsia="Times New Roman" w:hAnsi="Times New Roman" w:cs="Times New Roman"/>
          <w:sz w:val="28"/>
          <w:szCs w:val="28"/>
          <w:lang w:val="kk-KZ"/>
        </w:rPr>
        <w:t>сұлтан II Махмұтқа жазған хатында айтқан. Решид п</w:t>
      </w:r>
      <w:r w:rsidR="00A024B0" w:rsidRPr="001427B6">
        <w:rPr>
          <w:rFonts w:ascii="Times New Roman" w:eastAsia="Times New Roman" w:hAnsi="Times New Roman" w:cs="Times New Roman"/>
          <w:sz w:val="28"/>
          <w:szCs w:val="28"/>
          <w:lang w:val="kk-KZ"/>
        </w:rPr>
        <w:t xml:space="preserve">аша империяның ішкі және сыртқы жағдайы үшін мұндай әрекеттің пайдалы екендігіне </w:t>
      </w:r>
      <w:r w:rsidR="009639BF" w:rsidRPr="001427B6">
        <w:rPr>
          <w:rFonts w:ascii="Times New Roman" w:eastAsia="Times New Roman" w:hAnsi="Times New Roman" w:cs="Times New Roman"/>
          <w:sz w:val="28"/>
          <w:szCs w:val="28"/>
          <w:lang w:val="kk-KZ"/>
        </w:rPr>
        <w:t>аса</w:t>
      </w:r>
      <w:r w:rsidR="00A024B0" w:rsidRPr="001427B6">
        <w:rPr>
          <w:rFonts w:ascii="Times New Roman" w:eastAsia="Times New Roman" w:hAnsi="Times New Roman" w:cs="Times New Roman"/>
          <w:sz w:val="28"/>
          <w:szCs w:val="28"/>
          <w:lang w:val="kk-KZ"/>
        </w:rPr>
        <w:t xml:space="preserve"> сенімді </w:t>
      </w:r>
      <w:r w:rsidR="00A024B0" w:rsidRPr="001427B6">
        <w:rPr>
          <w:rFonts w:ascii="Times New Roman" w:eastAsia="Times New Roman" w:hAnsi="Times New Roman" w:cs="Times New Roman"/>
          <w:sz w:val="28"/>
          <w:szCs w:val="28"/>
          <w:lang w:val="kk-KZ"/>
        </w:rPr>
        <w:lastRenderedPageBreak/>
        <w:t>болған, сондықтан ол 1839 жылы 12 тамызда Палмерстонға жасалған меморандумда ағылшындарды</w:t>
      </w:r>
      <w:r w:rsidR="001F668B" w:rsidRPr="001427B6">
        <w:rPr>
          <w:rFonts w:ascii="Times New Roman" w:eastAsia="Times New Roman" w:hAnsi="Times New Roman" w:cs="Times New Roman"/>
          <w:sz w:val="28"/>
          <w:szCs w:val="28"/>
          <w:lang w:val="kk-KZ"/>
        </w:rPr>
        <w:t xml:space="preserve"> </w:t>
      </w:r>
      <w:r w:rsidR="009639BF" w:rsidRPr="001427B6">
        <w:rPr>
          <w:rFonts w:ascii="Times New Roman" w:eastAsia="Times New Roman" w:hAnsi="Times New Roman" w:cs="Times New Roman"/>
          <w:sz w:val="28"/>
          <w:szCs w:val="28"/>
          <w:lang w:val="kk-KZ"/>
        </w:rPr>
        <w:t xml:space="preserve">да </w:t>
      </w:r>
      <w:r w:rsidR="00A024B0" w:rsidRPr="001427B6">
        <w:rPr>
          <w:rFonts w:ascii="Times New Roman" w:eastAsia="Times New Roman" w:hAnsi="Times New Roman" w:cs="Times New Roman"/>
          <w:sz w:val="28"/>
          <w:szCs w:val="28"/>
          <w:lang w:val="kk-KZ"/>
        </w:rPr>
        <w:t>сендіруге тырысты. Сыртқы істер министрі үлкен күштердің бірлескен м</w:t>
      </w:r>
      <w:r w:rsidRPr="001427B6">
        <w:rPr>
          <w:rFonts w:ascii="Times New Roman" w:eastAsia="Times New Roman" w:hAnsi="Times New Roman" w:cs="Times New Roman"/>
          <w:sz w:val="28"/>
          <w:szCs w:val="28"/>
          <w:lang w:val="kk-KZ"/>
        </w:rPr>
        <w:t>әлімдемесіне мұқтаж болса, Порта</w:t>
      </w:r>
      <w:r w:rsidR="00A024B0" w:rsidRPr="001427B6">
        <w:rPr>
          <w:rFonts w:ascii="Times New Roman" w:eastAsia="Times New Roman" w:hAnsi="Times New Roman" w:cs="Times New Roman"/>
          <w:sz w:val="28"/>
          <w:szCs w:val="28"/>
          <w:lang w:val="kk-KZ"/>
        </w:rPr>
        <w:t xml:space="preserve"> өзінің субъектілеріне өмір мен мүлік кепілдіктерін беру туралы ұсыныс жасады. </w:t>
      </w:r>
      <w:r w:rsidRPr="001427B6">
        <w:rPr>
          <w:rFonts w:ascii="Times New Roman" w:eastAsia="Times New Roman" w:hAnsi="Times New Roman" w:cs="Times New Roman"/>
          <w:sz w:val="28"/>
          <w:szCs w:val="28"/>
          <w:lang w:val="kk-KZ"/>
        </w:rPr>
        <w:t xml:space="preserve">Мұстафа </w:t>
      </w:r>
      <w:r w:rsidR="00A024B0" w:rsidRPr="001427B6">
        <w:rPr>
          <w:rFonts w:ascii="Times New Roman" w:eastAsia="Times New Roman" w:hAnsi="Times New Roman" w:cs="Times New Roman"/>
          <w:sz w:val="28"/>
          <w:szCs w:val="28"/>
          <w:lang w:val="kk-KZ"/>
        </w:rPr>
        <w:t xml:space="preserve">Решидтің пікірінше, мұндай әрекеттер </w:t>
      </w:r>
      <w:r w:rsidR="009639BF" w:rsidRPr="001427B6">
        <w:rPr>
          <w:rFonts w:ascii="Times New Roman" w:eastAsia="Times New Roman" w:hAnsi="Times New Roman" w:cs="Times New Roman"/>
          <w:sz w:val="28"/>
          <w:szCs w:val="28"/>
          <w:lang w:val="kk-KZ"/>
        </w:rPr>
        <w:t xml:space="preserve">тек </w:t>
      </w:r>
      <w:r w:rsidR="00A024B0" w:rsidRPr="001427B6">
        <w:rPr>
          <w:rFonts w:ascii="Times New Roman" w:eastAsia="Times New Roman" w:hAnsi="Times New Roman" w:cs="Times New Roman"/>
          <w:sz w:val="28"/>
          <w:szCs w:val="28"/>
          <w:lang w:val="kk-KZ"/>
        </w:rPr>
        <w:t xml:space="preserve">сыртқы араласуды </w:t>
      </w:r>
      <w:r w:rsidR="009639BF" w:rsidRPr="001427B6">
        <w:rPr>
          <w:rFonts w:ascii="Times New Roman" w:eastAsia="Times New Roman" w:hAnsi="Times New Roman" w:cs="Times New Roman"/>
          <w:sz w:val="28"/>
          <w:szCs w:val="28"/>
          <w:lang w:val="kk-KZ"/>
        </w:rPr>
        <w:t xml:space="preserve">ғана </w:t>
      </w:r>
      <w:r w:rsidR="00A024B0" w:rsidRPr="001427B6">
        <w:rPr>
          <w:rFonts w:ascii="Times New Roman" w:eastAsia="Times New Roman" w:hAnsi="Times New Roman" w:cs="Times New Roman"/>
          <w:sz w:val="28"/>
          <w:szCs w:val="28"/>
          <w:lang w:val="kk-KZ"/>
        </w:rPr>
        <w:t xml:space="preserve">білдірмейді, </w:t>
      </w:r>
      <w:r w:rsidR="009639BF" w:rsidRPr="001427B6">
        <w:rPr>
          <w:rFonts w:ascii="Times New Roman" w:eastAsia="Times New Roman" w:hAnsi="Times New Roman" w:cs="Times New Roman"/>
          <w:sz w:val="28"/>
          <w:szCs w:val="28"/>
          <w:lang w:val="kk-KZ"/>
        </w:rPr>
        <w:t>сондай-ақ мемлекеттердің арасында өзара сенім мен жақындықтың ізі қалатынын айтқан</w:t>
      </w:r>
      <w:r w:rsidR="00D769B6" w:rsidRPr="001427B6">
        <w:rPr>
          <w:rFonts w:ascii="Times New Roman" w:eastAsia="Times New Roman" w:hAnsi="Times New Roman" w:cs="Times New Roman"/>
          <w:sz w:val="28"/>
          <w:szCs w:val="28"/>
          <w:lang w:val="kk-KZ"/>
        </w:rPr>
        <w:t xml:space="preserve"> </w:t>
      </w:r>
      <w:r w:rsidR="00FC3522" w:rsidRPr="001427B6">
        <w:rPr>
          <w:rFonts w:ascii="Times New Roman" w:eastAsia="Times New Roman" w:hAnsi="Times New Roman" w:cs="Times New Roman"/>
          <w:sz w:val="28"/>
          <w:szCs w:val="28"/>
          <w:lang w:val="kk-KZ"/>
        </w:rPr>
        <w:t>(E</w:t>
      </w:r>
      <w:r w:rsidR="00D769B6" w:rsidRPr="001427B6">
        <w:rPr>
          <w:rFonts w:ascii="Times New Roman" w:hAnsi="Times New Roman" w:cs="Times New Roman"/>
          <w:sz w:val="28"/>
          <w:szCs w:val="28"/>
          <w:lang w:val="kk-KZ"/>
        </w:rPr>
        <w:t>dgar</w:t>
      </w:r>
      <w:r w:rsidR="00792ECB" w:rsidRPr="001427B6">
        <w:rPr>
          <w:rFonts w:ascii="Times New Roman" w:hAnsi="Times New Roman" w:cs="Times New Roman"/>
          <w:sz w:val="28"/>
          <w:szCs w:val="28"/>
          <w:lang w:val="kk-KZ"/>
        </w:rPr>
        <w:t>:1942,</w:t>
      </w:r>
      <w:r w:rsidR="00D769B6" w:rsidRPr="001427B6">
        <w:rPr>
          <w:rFonts w:ascii="Times New Roman" w:hAnsi="Times New Roman" w:cs="Times New Roman"/>
          <w:sz w:val="28"/>
          <w:szCs w:val="28"/>
          <w:lang w:val="kk-KZ"/>
        </w:rPr>
        <w:t xml:space="preserve"> 185</w:t>
      </w:r>
      <w:r w:rsidR="00792ECB" w:rsidRPr="001427B6">
        <w:rPr>
          <w:rFonts w:ascii="Times New Roman" w:hAnsi="Times New Roman" w:cs="Times New Roman"/>
          <w:sz w:val="28"/>
          <w:szCs w:val="28"/>
          <w:lang w:val="kk-KZ"/>
        </w:rPr>
        <w:t>)</w:t>
      </w:r>
      <w:r w:rsidR="00D769B6" w:rsidRPr="001427B6">
        <w:rPr>
          <w:rFonts w:ascii="Times New Roman" w:hAnsi="Times New Roman" w:cs="Times New Roman"/>
          <w:sz w:val="28"/>
          <w:szCs w:val="28"/>
          <w:lang w:val="kk-KZ"/>
        </w:rPr>
        <w:t>.</w:t>
      </w:r>
    </w:p>
    <w:p w:rsidR="008162D5" w:rsidRPr="001427B6" w:rsidRDefault="00A024B0"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Жоғарыда </w:t>
      </w:r>
      <w:r w:rsidR="002A19E4" w:rsidRPr="001427B6">
        <w:rPr>
          <w:rFonts w:ascii="Times New Roman" w:eastAsia="Times New Roman" w:hAnsi="Times New Roman" w:cs="Times New Roman"/>
          <w:sz w:val="28"/>
          <w:szCs w:val="28"/>
          <w:lang w:val="kk-KZ"/>
        </w:rPr>
        <w:t>келтірілген материалдар</w:t>
      </w:r>
      <w:r w:rsidR="00F20D95" w:rsidRPr="001427B6">
        <w:rPr>
          <w:rFonts w:ascii="Times New Roman" w:eastAsia="Times New Roman" w:hAnsi="Times New Roman" w:cs="Times New Roman"/>
          <w:sz w:val="28"/>
          <w:szCs w:val="28"/>
          <w:lang w:val="kk-KZ"/>
        </w:rPr>
        <w:t xml:space="preserve"> Мұстафа</w:t>
      </w:r>
      <w:r w:rsidRPr="001427B6">
        <w:rPr>
          <w:rFonts w:ascii="Times New Roman" w:eastAsia="Times New Roman" w:hAnsi="Times New Roman" w:cs="Times New Roman"/>
          <w:sz w:val="28"/>
          <w:szCs w:val="28"/>
          <w:lang w:val="kk-KZ"/>
        </w:rPr>
        <w:t xml:space="preserve"> Решид паша белсенді түрде және барлық мақсаттарымен реформалар бағдарламасын әзірлеуге және қабылдауға қол жеткізуге ұмтылды деген </w:t>
      </w:r>
      <w:r w:rsidR="00F20D95" w:rsidRPr="001427B6">
        <w:rPr>
          <w:rFonts w:ascii="Times New Roman" w:eastAsia="Times New Roman" w:hAnsi="Times New Roman" w:cs="Times New Roman"/>
          <w:sz w:val="28"/>
          <w:szCs w:val="28"/>
          <w:lang w:val="kk-KZ"/>
        </w:rPr>
        <w:t>ғылыми тұжырымды</w:t>
      </w:r>
      <w:r w:rsidRPr="001427B6">
        <w:rPr>
          <w:rFonts w:ascii="Times New Roman" w:eastAsia="Times New Roman" w:hAnsi="Times New Roman" w:cs="Times New Roman"/>
          <w:sz w:val="28"/>
          <w:szCs w:val="28"/>
          <w:lang w:val="kk-KZ"/>
        </w:rPr>
        <w:t xml:space="preserve"> растайды. Сонымен бірге оның Осман империясының сыртқы істер министрі ретінде сыртқы саясат мәселелерін тез әрі тиімді шешуге бағытталған әрекеттері табиғи болып көрінеді. Сонымен бірге Решид паша Мысыр </w:t>
      </w:r>
      <w:r w:rsidR="006E04B6" w:rsidRPr="001427B6">
        <w:rPr>
          <w:rFonts w:ascii="Times New Roman" w:eastAsia="Times New Roman" w:hAnsi="Times New Roman" w:cs="Times New Roman"/>
          <w:sz w:val="28"/>
          <w:szCs w:val="28"/>
          <w:lang w:val="kk-KZ"/>
        </w:rPr>
        <w:t>провинциясының басшысымен</w:t>
      </w:r>
      <w:r w:rsidRPr="001427B6">
        <w:rPr>
          <w:rFonts w:ascii="Times New Roman" w:eastAsia="Times New Roman" w:hAnsi="Times New Roman" w:cs="Times New Roman"/>
          <w:sz w:val="28"/>
          <w:szCs w:val="28"/>
          <w:lang w:val="kk-KZ"/>
        </w:rPr>
        <w:t xml:space="preserve"> жанжалды реттеуді әкімшілік аппаратты қайта құруға</w:t>
      </w:r>
      <w:r w:rsidR="001F668B"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қажетті шарты деп санаған.</w:t>
      </w:r>
      <w:r w:rsidR="00585D3A"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 xml:space="preserve">Міне, Решид пашаның өзі оны әрекетке итермелеген себептерді осылайша бағалады. </w:t>
      </w:r>
      <w:r w:rsidR="0040427B" w:rsidRPr="001427B6">
        <w:rPr>
          <w:rFonts w:ascii="Times New Roman" w:eastAsia="Times New Roman" w:hAnsi="Times New Roman" w:cs="Times New Roman"/>
          <w:sz w:val="28"/>
          <w:szCs w:val="28"/>
          <w:lang w:val="kk-KZ"/>
        </w:rPr>
        <w:t xml:space="preserve">Ол </w:t>
      </w:r>
      <w:r w:rsidR="002A19E4" w:rsidRPr="001427B6">
        <w:rPr>
          <w:rFonts w:ascii="Times New Roman" w:eastAsia="Times New Roman" w:hAnsi="Times New Roman" w:cs="Times New Roman"/>
          <w:sz w:val="28"/>
          <w:szCs w:val="28"/>
          <w:lang w:val="kk-KZ"/>
        </w:rPr>
        <w:t xml:space="preserve">Австрия билеушісі </w:t>
      </w:r>
      <w:r w:rsidRPr="001427B6">
        <w:rPr>
          <w:rFonts w:ascii="Times New Roman" w:eastAsia="Times New Roman" w:hAnsi="Times New Roman" w:cs="Times New Roman"/>
          <w:sz w:val="28"/>
          <w:szCs w:val="28"/>
          <w:lang w:val="kk-KZ"/>
        </w:rPr>
        <w:t xml:space="preserve">Меттернихке арналған </w:t>
      </w:r>
      <w:r w:rsidR="0040427B" w:rsidRPr="001427B6">
        <w:rPr>
          <w:rFonts w:ascii="Times New Roman" w:eastAsia="Times New Roman" w:hAnsi="Times New Roman" w:cs="Times New Roman"/>
          <w:sz w:val="28"/>
          <w:szCs w:val="28"/>
          <w:lang w:val="kk-KZ"/>
        </w:rPr>
        <w:t>жазбасында елдегі жалпы саяси ахуал мен халықара</w:t>
      </w:r>
      <w:r w:rsidR="008162D5" w:rsidRPr="001427B6">
        <w:rPr>
          <w:rFonts w:ascii="Times New Roman" w:eastAsia="Times New Roman" w:hAnsi="Times New Roman" w:cs="Times New Roman"/>
          <w:sz w:val="28"/>
          <w:szCs w:val="28"/>
          <w:lang w:val="kk-KZ"/>
        </w:rPr>
        <w:t>лық мәселеелр туралы жеткізген</w:t>
      </w:r>
      <w:r w:rsidRPr="001427B6">
        <w:rPr>
          <w:rFonts w:ascii="Times New Roman" w:eastAsia="Times New Roman" w:hAnsi="Times New Roman" w:cs="Times New Roman"/>
          <w:sz w:val="28"/>
          <w:szCs w:val="28"/>
          <w:lang w:val="kk-KZ"/>
        </w:rPr>
        <w:t xml:space="preserve"> </w:t>
      </w:r>
      <w:r w:rsidR="008162D5" w:rsidRPr="001427B6">
        <w:rPr>
          <w:rFonts w:ascii="Times New Roman" w:eastAsia="Times New Roman" w:hAnsi="Times New Roman" w:cs="Times New Roman"/>
          <w:sz w:val="28"/>
          <w:szCs w:val="28"/>
          <w:lang w:val="kk-KZ"/>
        </w:rPr>
        <w:t>(Miroslav: 2012, 2563-266)</w:t>
      </w:r>
    </w:p>
    <w:p w:rsidR="00A024B0" w:rsidRPr="001427B6" w:rsidRDefault="0040427B"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К</w:t>
      </w:r>
      <w:r w:rsidR="00585D3A" w:rsidRPr="001427B6">
        <w:rPr>
          <w:rFonts w:ascii="Times New Roman" w:eastAsia="Times New Roman" w:hAnsi="Times New Roman" w:cs="Times New Roman"/>
          <w:sz w:val="28"/>
          <w:szCs w:val="28"/>
          <w:lang w:val="kk-KZ"/>
        </w:rPr>
        <w:t>елесі</w:t>
      </w:r>
      <w:r w:rsidRPr="001427B6">
        <w:rPr>
          <w:rFonts w:ascii="Times New Roman" w:eastAsia="Times New Roman" w:hAnsi="Times New Roman" w:cs="Times New Roman"/>
          <w:sz w:val="28"/>
          <w:szCs w:val="28"/>
          <w:lang w:val="kk-KZ"/>
        </w:rPr>
        <w:t xml:space="preserve"> билікке келген</w:t>
      </w:r>
      <w:r w:rsidR="00585D3A" w:rsidRPr="001427B6">
        <w:rPr>
          <w:rFonts w:ascii="Times New Roman" w:eastAsia="Times New Roman" w:hAnsi="Times New Roman" w:cs="Times New Roman"/>
          <w:sz w:val="28"/>
          <w:szCs w:val="28"/>
          <w:lang w:val="kk-KZ"/>
        </w:rPr>
        <w:t xml:space="preserve"> сұлтан </w:t>
      </w:r>
      <w:r w:rsidR="00F20D95" w:rsidRPr="001427B6">
        <w:rPr>
          <w:rFonts w:ascii="Times New Roman" w:eastAsia="Times New Roman" w:hAnsi="Times New Roman" w:cs="Times New Roman"/>
          <w:sz w:val="28"/>
          <w:szCs w:val="28"/>
          <w:lang w:val="kk-KZ"/>
        </w:rPr>
        <w:t>А</w:t>
      </w:r>
      <w:r w:rsidR="00A024B0" w:rsidRPr="001427B6">
        <w:rPr>
          <w:rFonts w:ascii="Times New Roman" w:eastAsia="Times New Roman" w:hAnsi="Times New Roman" w:cs="Times New Roman"/>
          <w:sz w:val="28"/>
          <w:szCs w:val="28"/>
          <w:lang w:val="kk-KZ"/>
        </w:rPr>
        <w:t>бдул</w:t>
      </w:r>
      <w:r w:rsidR="00F20D95" w:rsidRPr="001427B6">
        <w:rPr>
          <w:rFonts w:ascii="Times New Roman" w:eastAsia="Times New Roman" w:hAnsi="Times New Roman" w:cs="Times New Roman"/>
          <w:sz w:val="28"/>
          <w:szCs w:val="28"/>
          <w:lang w:val="kk-KZ"/>
        </w:rPr>
        <w:t>межид</w:t>
      </w:r>
      <w:r w:rsidR="00A024B0" w:rsidRPr="001427B6">
        <w:rPr>
          <w:rFonts w:ascii="Times New Roman" w:eastAsia="Times New Roman" w:hAnsi="Times New Roman" w:cs="Times New Roman"/>
          <w:sz w:val="28"/>
          <w:szCs w:val="28"/>
          <w:lang w:val="kk-KZ"/>
        </w:rPr>
        <w:t>тің билікке келуі</w:t>
      </w:r>
      <w:r w:rsidR="008162D5" w:rsidRPr="001427B6">
        <w:rPr>
          <w:rFonts w:ascii="Times New Roman" w:eastAsia="Times New Roman" w:hAnsi="Times New Roman" w:cs="Times New Roman"/>
          <w:sz w:val="28"/>
          <w:szCs w:val="28"/>
          <w:lang w:val="kk-KZ"/>
        </w:rPr>
        <w:t xml:space="preserve"> жағдайды біршама реттеуге мүмкіндік берген</w:t>
      </w:r>
      <w:r w:rsidRPr="001427B6">
        <w:rPr>
          <w:rFonts w:ascii="Times New Roman" w:eastAsia="Times New Roman" w:hAnsi="Times New Roman" w:cs="Times New Roman"/>
          <w:sz w:val="28"/>
          <w:szCs w:val="28"/>
          <w:lang w:val="kk-KZ"/>
        </w:rPr>
        <w:t xml:space="preserve">. </w:t>
      </w:r>
      <w:r w:rsidR="00A024B0" w:rsidRPr="001427B6">
        <w:rPr>
          <w:rFonts w:ascii="Times New Roman" w:eastAsia="Times New Roman" w:hAnsi="Times New Roman" w:cs="Times New Roman"/>
          <w:sz w:val="28"/>
          <w:szCs w:val="28"/>
          <w:lang w:val="kk-KZ"/>
        </w:rPr>
        <w:t>Жа</w:t>
      </w:r>
      <w:r w:rsidR="008162D5" w:rsidRPr="001427B6">
        <w:rPr>
          <w:rFonts w:ascii="Times New Roman" w:eastAsia="Times New Roman" w:hAnsi="Times New Roman" w:cs="Times New Roman"/>
          <w:sz w:val="28"/>
          <w:szCs w:val="28"/>
          <w:lang w:val="kk-KZ"/>
        </w:rPr>
        <w:t>ңа сұлтан, жас және тәжірибесіз болғандықтан</w:t>
      </w:r>
      <w:r w:rsidR="00A024B0" w:rsidRPr="001427B6">
        <w:rPr>
          <w:rFonts w:ascii="Times New Roman" w:eastAsia="Times New Roman" w:hAnsi="Times New Roman" w:cs="Times New Roman"/>
          <w:sz w:val="28"/>
          <w:szCs w:val="28"/>
          <w:lang w:val="kk-KZ"/>
        </w:rPr>
        <w:t xml:space="preserve"> </w:t>
      </w:r>
      <w:r w:rsidR="008162D5" w:rsidRPr="001427B6">
        <w:rPr>
          <w:rFonts w:ascii="Times New Roman" w:eastAsia="Times New Roman" w:hAnsi="Times New Roman" w:cs="Times New Roman"/>
          <w:sz w:val="28"/>
          <w:szCs w:val="28"/>
          <w:lang w:val="kk-KZ"/>
        </w:rPr>
        <w:t>реформалар заманының қыр-сырын үйрену оңайға соқпады</w:t>
      </w:r>
      <w:r w:rsidR="00A024B0" w:rsidRPr="001427B6">
        <w:rPr>
          <w:rFonts w:ascii="Times New Roman" w:eastAsia="Times New Roman" w:hAnsi="Times New Roman" w:cs="Times New Roman"/>
          <w:sz w:val="28"/>
          <w:szCs w:val="28"/>
          <w:lang w:val="kk-KZ"/>
        </w:rPr>
        <w:t xml:space="preserve">. Решид Паша үшін екінші </w:t>
      </w:r>
      <w:r w:rsidR="008162D5" w:rsidRPr="001427B6">
        <w:rPr>
          <w:rFonts w:ascii="Times New Roman" w:eastAsia="Times New Roman" w:hAnsi="Times New Roman" w:cs="Times New Roman"/>
          <w:sz w:val="28"/>
          <w:szCs w:val="28"/>
          <w:lang w:val="kk-KZ"/>
        </w:rPr>
        <w:t>рет</w:t>
      </w:r>
      <w:r w:rsidR="00A024B0" w:rsidRPr="001427B6">
        <w:rPr>
          <w:rFonts w:ascii="Times New Roman" w:eastAsia="Times New Roman" w:hAnsi="Times New Roman" w:cs="Times New Roman"/>
          <w:sz w:val="28"/>
          <w:szCs w:val="28"/>
          <w:lang w:val="kk-KZ"/>
        </w:rPr>
        <w:t xml:space="preserve"> Мұхаммед Әлиге қарсы қолайсыз соғыс қимылдары, империяның қиын қаржылық жағдайы және т.б. министрлерді қоғамдық әл-ауқат мәселелерімен белсенді айнал</w:t>
      </w:r>
      <w:r w:rsidR="00F20D95" w:rsidRPr="001427B6">
        <w:rPr>
          <w:rFonts w:ascii="Times New Roman" w:eastAsia="Times New Roman" w:hAnsi="Times New Roman" w:cs="Times New Roman"/>
          <w:sz w:val="28"/>
          <w:szCs w:val="28"/>
          <w:lang w:val="kk-KZ"/>
        </w:rPr>
        <w:t>ысуға мәжбүр етеді деген болжам</w:t>
      </w:r>
      <w:r w:rsidR="00A024B0" w:rsidRPr="001427B6">
        <w:rPr>
          <w:rFonts w:ascii="Times New Roman" w:eastAsia="Times New Roman" w:hAnsi="Times New Roman" w:cs="Times New Roman"/>
          <w:sz w:val="28"/>
          <w:szCs w:val="28"/>
          <w:lang w:val="kk-KZ"/>
        </w:rPr>
        <w:t xml:space="preserve"> </w:t>
      </w:r>
      <w:r w:rsidR="008162D5" w:rsidRPr="001427B6">
        <w:rPr>
          <w:rFonts w:ascii="Times New Roman" w:eastAsia="Times New Roman" w:hAnsi="Times New Roman" w:cs="Times New Roman"/>
          <w:sz w:val="28"/>
          <w:szCs w:val="28"/>
          <w:lang w:val="kk-KZ"/>
        </w:rPr>
        <w:t xml:space="preserve">пайда </w:t>
      </w:r>
      <w:r w:rsidR="00A024B0" w:rsidRPr="001427B6">
        <w:rPr>
          <w:rFonts w:ascii="Times New Roman" w:eastAsia="Times New Roman" w:hAnsi="Times New Roman" w:cs="Times New Roman"/>
          <w:sz w:val="28"/>
          <w:szCs w:val="28"/>
          <w:lang w:val="kk-KZ"/>
        </w:rPr>
        <w:t xml:space="preserve">болды. </w:t>
      </w:r>
      <w:r w:rsidR="00AD6B25" w:rsidRPr="001427B6">
        <w:rPr>
          <w:rFonts w:ascii="Times New Roman" w:eastAsia="Times New Roman" w:hAnsi="Times New Roman" w:cs="Times New Roman"/>
          <w:sz w:val="28"/>
          <w:szCs w:val="28"/>
          <w:lang w:val="kk-KZ"/>
        </w:rPr>
        <w:t>Ақыры, с</w:t>
      </w:r>
      <w:r w:rsidR="00A024B0" w:rsidRPr="001427B6">
        <w:rPr>
          <w:rFonts w:ascii="Times New Roman" w:eastAsia="Times New Roman" w:hAnsi="Times New Roman" w:cs="Times New Roman"/>
          <w:sz w:val="28"/>
          <w:szCs w:val="28"/>
          <w:lang w:val="kk-KZ"/>
        </w:rPr>
        <w:t xml:space="preserve">оңында </w:t>
      </w:r>
      <w:r w:rsidR="00AD6B25" w:rsidRPr="001427B6">
        <w:rPr>
          <w:rFonts w:ascii="Times New Roman" w:eastAsia="Times New Roman" w:hAnsi="Times New Roman" w:cs="Times New Roman"/>
          <w:sz w:val="28"/>
          <w:szCs w:val="28"/>
          <w:lang w:val="kk-KZ"/>
        </w:rPr>
        <w:t xml:space="preserve">Мұстафа </w:t>
      </w:r>
      <w:proofErr w:type="spellStart"/>
      <w:r w:rsidR="00A024B0" w:rsidRPr="001427B6">
        <w:rPr>
          <w:rFonts w:ascii="Times New Roman" w:eastAsia="Times New Roman" w:hAnsi="Times New Roman" w:cs="Times New Roman"/>
          <w:sz w:val="28"/>
          <w:szCs w:val="28"/>
          <w:lang w:val="kk-KZ"/>
        </w:rPr>
        <w:t>Решид</w:t>
      </w:r>
      <w:proofErr w:type="spellEnd"/>
      <w:r w:rsidR="00A024B0" w:rsidRPr="001427B6">
        <w:rPr>
          <w:rFonts w:ascii="Times New Roman" w:eastAsia="Times New Roman" w:hAnsi="Times New Roman" w:cs="Times New Roman"/>
          <w:sz w:val="28"/>
          <w:szCs w:val="28"/>
          <w:lang w:val="kk-KZ"/>
        </w:rPr>
        <w:t xml:space="preserve"> Паша </w:t>
      </w:r>
      <w:r w:rsidR="00AD6B25" w:rsidRPr="001427B6">
        <w:rPr>
          <w:rFonts w:ascii="Times New Roman" w:eastAsia="Times New Roman" w:hAnsi="Times New Roman" w:cs="Times New Roman"/>
          <w:sz w:val="28"/>
          <w:szCs w:val="28"/>
          <w:lang w:val="kk-KZ"/>
        </w:rPr>
        <w:t xml:space="preserve">өршіп тұрған </w:t>
      </w:r>
      <w:r w:rsidR="00A024B0" w:rsidRPr="001427B6">
        <w:rPr>
          <w:rFonts w:ascii="Times New Roman" w:eastAsia="Times New Roman" w:hAnsi="Times New Roman" w:cs="Times New Roman"/>
          <w:sz w:val="28"/>
          <w:szCs w:val="28"/>
          <w:lang w:val="kk-KZ"/>
        </w:rPr>
        <w:t xml:space="preserve">Мысыр мәселесі </w:t>
      </w:r>
      <w:proofErr w:type="spellStart"/>
      <w:r w:rsidR="00A024B0" w:rsidRPr="001427B6">
        <w:rPr>
          <w:rFonts w:ascii="Times New Roman" w:eastAsia="Times New Roman" w:hAnsi="Times New Roman" w:cs="Times New Roman"/>
          <w:sz w:val="28"/>
          <w:szCs w:val="28"/>
          <w:lang w:val="kk-KZ"/>
        </w:rPr>
        <w:t>Порт</w:t>
      </w:r>
      <w:r w:rsidR="00D90914" w:rsidRPr="001427B6">
        <w:rPr>
          <w:rFonts w:ascii="Times New Roman" w:eastAsia="Times New Roman" w:hAnsi="Times New Roman" w:cs="Times New Roman"/>
          <w:sz w:val="28"/>
          <w:szCs w:val="28"/>
          <w:lang w:val="kk-KZ"/>
        </w:rPr>
        <w:t>а</w:t>
      </w:r>
      <w:r w:rsidR="00A024B0" w:rsidRPr="001427B6">
        <w:rPr>
          <w:rFonts w:ascii="Times New Roman" w:eastAsia="Times New Roman" w:hAnsi="Times New Roman" w:cs="Times New Roman"/>
          <w:sz w:val="28"/>
          <w:szCs w:val="28"/>
          <w:lang w:val="kk-KZ"/>
        </w:rPr>
        <w:t>ны</w:t>
      </w:r>
      <w:proofErr w:type="spellEnd"/>
      <w:r w:rsidR="00A024B0" w:rsidRPr="001427B6">
        <w:rPr>
          <w:rFonts w:ascii="Times New Roman" w:eastAsia="Times New Roman" w:hAnsi="Times New Roman" w:cs="Times New Roman"/>
          <w:sz w:val="28"/>
          <w:szCs w:val="28"/>
          <w:lang w:val="kk-KZ"/>
        </w:rPr>
        <w:t xml:space="preserve"> «империя</w:t>
      </w:r>
      <w:r w:rsidR="00F20D95" w:rsidRPr="001427B6">
        <w:rPr>
          <w:rFonts w:ascii="Times New Roman" w:eastAsia="Times New Roman" w:hAnsi="Times New Roman" w:cs="Times New Roman"/>
          <w:sz w:val="28"/>
          <w:szCs w:val="28"/>
          <w:lang w:val="kk-KZ"/>
        </w:rPr>
        <w:t>лық</w:t>
      </w:r>
      <w:r w:rsidR="00A024B0" w:rsidRPr="001427B6">
        <w:rPr>
          <w:rFonts w:ascii="Times New Roman" w:eastAsia="Times New Roman" w:hAnsi="Times New Roman" w:cs="Times New Roman"/>
          <w:sz w:val="28"/>
          <w:szCs w:val="28"/>
          <w:lang w:val="kk-KZ"/>
        </w:rPr>
        <w:t xml:space="preserve"> фанатизммен күресуге және жоюға мүмкіндік беретін еуропалық</w:t>
      </w:r>
      <w:r w:rsidR="00F20D95" w:rsidRPr="001427B6">
        <w:rPr>
          <w:rFonts w:ascii="Times New Roman" w:eastAsia="Times New Roman" w:hAnsi="Times New Roman" w:cs="Times New Roman"/>
          <w:sz w:val="28"/>
          <w:szCs w:val="28"/>
          <w:lang w:val="kk-KZ"/>
        </w:rPr>
        <w:t xml:space="preserve"> күштерге көбірек көңіл бөлуге</w:t>
      </w:r>
      <w:r w:rsidR="00A024B0" w:rsidRPr="001427B6">
        <w:rPr>
          <w:rFonts w:ascii="Times New Roman" w:eastAsia="Times New Roman" w:hAnsi="Times New Roman" w:cs="Times New Roman"/>
          <w:sz w:val="28"/>
          <w:szCs w:val="28"/>
          <w:lang w:val="kk-KZ"/>
        </w:rPr>
        <w:t>» мәжбүрлейді деп үміттенді.</w:t>
      </w:r>
    </w:p>
    <w:p w:rsidR="00F20D95" w:rsidRPr="001427B6" w:rsidRDefault="00F20D95" w:rsidP="00AD6B25">
      <w:pPr>
        <w:spacing w:after="0" w:line="240" w:lineRule="auto"/>
        <w:ind w:left="-426" w:firstLine="567"/>
        <w:contextualSpacing/>
        <w:jc w:val="both"/>
        <w:rPr>
          <w:rFonts w:ascii="Times New Roman" w:eastAsia="Times New Roman" w:hAnsi="Times New Roman" w:cs="Times New Roman"/>
          <w:sz w:val="28"/>
          <w:szCs w:val="28"/>
          <w:lang w:val="kk-KZ"/>
        </w:rPr>
      </w:pPr>
      <w:r w:rsidRPr="001427B6">
        <w:rPr>
          <w:rFonts w:ascii="Times New Roman" w:eastAsia="Times New Roman" w:hAnsi="Times New Roman" w:cs="Times New Roman"/>
          <w:sz w:val="28"/>
          <w:szCs w:val="28"/>
          <w:lang w:val="kk-KZ"/>
        </w:rPr>
        <w:t xml:space="preserve">Көрініп тұрғандай, Гүлхане эдиктін әзірлеуде Решид Пашаның еуропалық көзқарасы мен батыстық ұстанымдары басым болып, </w:t>
      </w:r>
      <w:r w:rsidR="00C46645" w:rsidRPr="001427B6">
        <w:rPr>
          <w:rFonts w:ascii="Times New Roman" w:eastAsia="Times New Roman" w:hAnsi="Times New Roman" w:cs="Times New Roman"/>
          <w:sz w:val="28"/>
          <w:szCs w:val="28"/>
          <w:lang w:val="kk-KZ"/>
        </w:rPr>
        <w:t xml:space="preserve">өте жақсы қызмет етті. Ендігі кезекте осы заңнаманың мазмұнын жариялау маңызды болды. </w:t>
      </w:r>
      <w:r w:rsidRPr="001427B6">
        <w:rPr>
          <w:rFonts w:ascii="Times New Roman" w:eastAsia="Times New Roman" w:hAnsi="Times New Roman" w:cs="Times New Roman"/>
          <w:sz w:val="28"/>
          <w:szCs w:val="28"/>
          <w:lang w:val="kk-KZ"/>
        </w:rPr>
        <w:t>Өз қызметі үшін заңды негізді қамтамасыз ете отырып, Решид паша және оның жақтастары өзінің рефор</w:t>
      </w:r>
      <w:r w:rsidR="009C0ECF" w:rsidRPr="001427B6">
        <w:rPr>
          <w:rFonts w:ascii="Times New Roman" w:eastAsia="Times New Roman" w:hAnsi="Times New Roman" w:cs="Times New Roman"/>
          <w:sz w:val="28"/>
          <w:szCs w:val="28"/>
          <w:lang w:val="kk-KZ"/>
        </w:rPr>
        <w:t>малық</w:t>
      </w:r>
      <w:r w:rsidRPr="001427B6">
        <w:rPr>
          <w:rFonts w:ascii="Times New Roman" w:eastAsia="Times New Roman" w:hAnsi="Times New Roman" w:cs="Times New Roman"/>
          <w:sz w:val="28"/>
          <w:szCs w:val="28"/>
          <w:lang w:val="kk-KZ"/>
        </w:rPr>
        <w:t xml:space="preserve"> бағдарламасын жүзеге асыруға белсенді кірісіп кетті. Бұған дейін атап өткендей, осы уақытта қайта құрулар жалпы алғанда, алдыңғы кезеңнің реформаторлық саясатының жалғасы болып табылады. 1840 жылдың наурыз айында </w:t>
      </w:r>
      <w:r w:rsidR="000F0204" w:rsidRPr="001427B6">
        <w:rPr>
          <w:rFonts w:ascii="Times New Roman" w:eastAsia="Times New Roman" w:hAnsi="Times New Roman" w:cs="Times New Roman"/>
          <w:sz w:val="28"/>
          <w:szCs w:val="28"/>
          <w:lang w:val="kk-KZ"/>
        </w:rPr>
        <w:t>ІІ Махмұт</w:t>
      </w:r>
      <w:r w:rsidRPr="001427B6">
        <w:rPr>
          <w:rFonts w:ascii="Times New Roman" w:eastAsia="Times New Roman" w:hAnsi="Times New Roman" w:cs="Times New Roman"/>
          <w:sz w:val="28"/>
          <w:szCs w:val="28"/>
          <w:lang w:val="kk-KZ"/>
        </w:rPr>
        <w:t xml:space="preserve"> </w:t>
      </w:r>
      <w:r w:rsidR="000F0204" w:rsidRPr="001427B6">
        <w:rPr>
          <w:rFonts w:ascii="Times New Roman" w:eastAsia="Times New Roman" w:hAnsi="Times New Roman" w:cs="Times New Roman"/>
          <w:sz w:val="28"/>
          <w:szCs w:val="28"/>
          <w:lang w:val="kk-KZ"/>
        </w:rPr>
        <w:t>заманында</w:t>
      </w:r>
      <w:r w:rsidRPr="001427B6">
        <w:rPr>
          <w:rFonts w:ascii="Times New Roman" w:eastAsia="Times New Roman" w:hAnsi="Times New Roman" w:cs="Times New Roman"/>
          <w:sz w:val="28"/>
          <w:szCs w:val="28"/>
          <w:lang w:val="kk-KZ"/>
        </w:rPr>
        <w:t xml:space="preserve"> </w:t>
      </w:r>
      <w:r w:rsidR="000F0204" w:rsidRPr="001427B6">
        <w:rPr>
          <w:rFonts w:ascii="Times New Roman" w:eastAsia="Times New Roman" w:hAnsi="Times New Roman" w:cs="Times New Roman"/>
          <w:sz w:val="28"/>
          <w:szCs w:val="28"/>
          <w:lang w:val="kk-KZ"/>
        </w:rPr>
        <w:t>жасалған</w:t>
      </w:r>
      <w:r w:rsidRPr="001427B6">
        <w:rPr>
          <w:rFonts w:ascii="Times New Roman" w:eastAsia="Times New Roman" w:hAnsi="Times New Roman" w:cs="Times New Roman"/>
          <w:sz w:val="28"/>
          <w:szCs w:val="28"/>
          <w:lang w:val="kk-KZ"/>
        </w:rPr>
        <w:t xml:space="preserve"> заң ұйғарымдарының II Жоғары Кеңесі негізгі кеңесшілік және заң шығарушы ұйым болып қайта құрылды, оның айрықша ерекшелігі -</w:t>
      </w:r>
      <w:r w:rsidR="001F668B" w:rsidRPr="001427B6">
        <w:rPr>
          <w:rFonts w:ascii="Times New Roman" w:eastAsia="Times New Roman" w:hAnsi="Times New Roman" w:cs="Times New Roman"/>
          <w:sz w:val="28"/>
          <w:szCs w:val="28"/>
          <w:lang w:val="kk-KZ"/>
        </w:rPr>
        <w:t xml:space="preserve"> </w:t>
      </w:r>
      <w:r w:rsidRPr="001427B6">
        <w:rPr>
          <w:rFonts w:ascii="Times New Roman" w:eastAsia="Times New Roman" w:hAnsi="Times New Roman" w:cs="Times New Roman"/>
          <w:sz w:val="28"/>
          <w:szCs w:val="28"/>
          <w:lang w:val="kk-KZ"/>
        </w:rPr>
        <w:t>азаматтық іс болды. Жоғарғы Кеңеске ең алдымен Решид-паша және оның жақтаушылары сүйенді. Әскери істер арнайы әскери кеңеспен қарал</w:t>
      </w:r>
      <w:r w:rsidR="009C0ECF" w:rsidRPr="001427B6">
        <w:rPr>
          <w:rFonts w:ascii="Times New Roman" w:eastAsia="Times New Roman" w:hAnsi="Times New Roman" w:cs="Times New Roman"/>
          <w:sz w:val="28"/>
          <w:szCs w:val="28"/>
          <w:lang w:val="kk-KZ"/>
        </w:rPr>
        <w:t>атын бол</w:t>
      </w:r>
      <w:r w:rsidRPr="001427B6">
        <w:rPr>
          <w:rFonts w:ascii="Times New Roman" w:eastAsia="Times New Roman" w:hAnsi="Times New Roman" w:cs="Times New Roman"/>
          <w:sz w:val="28"/>
          <w:szCs w:val="28"/>
          <w:lang w:val="kk-KZ"/>
        </w:rPr>
        <w:t>ды.</w:t>
      </w:r>
    </w:p>
    <w:p w:rsidR="000A32D4" w:rsidRPr="001427B6" w:rsidRDefault="000A32D4"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Бірқатар заңнамалық актілерді әзірлеуге де көп көңіл бөлінді. </w:t>
      </w:r>
      <w:r w:rsidR="002F2F88" w:rsidRPr="001427B6">
        <w:rPr>
          <w:rFonts w:ascii="Times New Roman" w:hAnsi="Times New Roman" w:cs="Times New Roman"/>
          <w:sz w:val="28"/>
          <w:szCs w:val="28"/>
          <w:lang w:val="kk-KZ"/>
        </w:rPr>
        <w:t>(</w:t>
      </w:r>
      <w:proofErr w:type="spellStart"/>
      <w:r w:rsidR="002F2F88" w:rsidRPr="001427B6">
        <w:rPr>
          <w:rFonts w:ascii="Times New Roman" w:hAnsi="Times New Roman" w:cs="Times New Roman"/>
          <w:sz w:val="28"/>
          <w:szCs w:val="28"/>
          <w:lang w:val="kk-KZ"/>
        </w:rPr>
        <w:t>Karal</w:t>
      </w:r>
      <w:proofErr w:type="spellEnd"/>
      <w:r w:rsidR="002F2F88" w:rsidRPr="001427B6">
        <w:rPr>
          <w:rFonts w:ascii="Times New Roman" w:hAnsi="Times New Roman" w:cs="Times New Roman"/>
          <w:sz w:val="28"/>
          <w:szCs w:val="28"/>
          <w:lang w:val="kk-KZ"/>
        </w:rPr>
        <w:t xml:space="preserve">:2011, 171-173). </w:t>
      </w:r>
      <w:r w:rsidRPr="001427B6">
        <w:rPr>
          <w:rFonts w:ascii="Times New Roman" w:hAnsi="Times New Roman" w:cs="Times New Roman"/>
          <w:sz w:val="28"/>
          <w:szCs w:val="28"/>
          <w:lang w:val="kk-KZ"/>
        </w:rPr>
        <w:t xml:space="preserve">1840 жылдың мамырында жаңа қылмыстық заң қабылданды (Kanun - 1 ceraim). Оның </w:t>
      </w:r>
      <w:r w:rsidR="00E75F55" w:rsidRPr="001427B6">
        <w:rPr>
          <w:rFonts w:ascii="Times New Roman" w:hAnsi="Times New Roman" w:cs="Times New Roman"/>
          <w:sz w:val="28"/>
          <w:szCs w:val="28"/>
          <w:lang w:val="kk-KZ"/>
        </w:rPr>
        <w:t>баптары</w:t>
      </w:r>
      <w:r w:rsidRPr="001427B6">
        <w:rPr>
          <w:rFonts w:ascii="Times New Roman" w:hAnsi="Times New Roman" w:cs="Times New Roman"/>
          <w:sz w:val="28"/>
          <w:szCs w:val="28"/>
          <w:lang w:val="kk-KZ"/>
        </w:rPr>
        <w:t xml:space="preserve"> француз заңнамасының әсерін көрсетсе де, шариғат қылмыстық заңының қаулыларына жақын болды. Бірақ оларда екі жаңа </w:t>
      </w:r>
      <w:r w:rsidR="00E75F55" w:rsidRPr="001427B6">
        <w:rPr>
          <w:rFonts w:ascii="Times New Roman" w:hAnsi="Times New Roman" w:cs="Times New Roman"/>
          <w:sz w:val="28"/>
          <w:szCs w:val="28"/>
          <w:lang w:val="kk-KZ"/>
        </w:rPr>
        <w:t>өзгеріс</w:t>
      </w:r>
      <w:r w:rsidRPr="001427B6">
        <w:rPr>
          <w:rFonts w:ascii="Times New Roman" w:hAnsi="Times New Roman" w:cs="Times New Roman"/>
          <w:sz w:val="28"/>
          <w:szCs w:val="28"/>
          <w:lang w:val="kk-KZ"/>
        </w:rPr>
        <w:t xml:space="preserve"> байқалды. Біріншіден, барлық бодандық империяның </w:t>
      </w:r>
      <w:r w:rsidRPr="001427B6">
        <w:rPr>
          <w:rFonts w:ascii="Times New Roman" w:hAnsi="Times New Roman" w:cs="Times New Roman"/>
          <w:sz w:val="28"/>
          <w:szCs w:val="28"/>
          <w:lang w:val="kk-KZ"/>
        </w:rPr>
        <w:lastRenderedPageBreak/>
        <w:t>заң алдында теңдігі расталды, ал екіншіден, алғаш рет осы заңды дайындап, жария еткен заң шығарушы ұйым құрылды.</w:t>
      </w:r>
      <w:r w:rsidR="00896A6D" w:rsidRPr="001427B6">
        <w:rPr>
          <w:rFonts w:ascii="Times New Roman" w:hAnsi="Times New Roman" w:cs="Times New Roman"/>
          <w:sz w:val="28"/>
          <w:szCs w:val="28"/>
          <w:lang w:val="kk-KZ"/>
        </w:rPr>
        <w:t xml:space="preserve"> Айта кетерлігі, Мұстафа Решид пашаның аса ірі қызметінің арқасында жасалған бұл заңнамалық құжат француз тілінде де жарияланды. Себебі, Осман империясында француз тілі халықаралық тіл ретінде кең қолданыста болды (Stanley</w:t>
      </w:r>
      <w:r w:rsidR="00FC3522" w:rsidRPr="001427B6">
        <w:rPr>
          <w:rFonts w:ascii="Times New Roman" w:hAnsi="Times New Roman" w:cs="Times New Roman"/>
          <w:sz w:val="28"/>
          <w:szCs w:val="28"/>
          <w:lang w:val="kk-KZ"/>
        </w:rPr>
        <w:t>, 252-254 p.)</w:t>
      </w:r>
    </w:p>
    <w:p w:rsidR="003958D1" w:rsidRPr="001427B6" w:rsidRDefault="000A32D4"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Коммерциялық құқық саласында да кейбір өзгерістер болды. 1840 жылы сауда министрлігінің жанында коммерциялық сот (Ticaret Meclisi) құрылды. Коммерциялық кодексті әзірлеу жұмыстары басталды. Оның 1841 жылдың наурызына дайындалған жобасы негізінен ұқсас Француз кодексінен алынған. Алайда, улемдер жоба шариғатқа қайшы келеді деген сылтаумен </w:t>
      </w:r>
      <w:r w:rsidR="00E75F55" w:rsidRPr="001427B6">
        <w:rPr>
          <w:rFonts w:ascii="Times New Roman" w:hAnsi="Times New Roman" w:cs="Times New Roman"/>
          <w:sz w:val="28"/>
          <w:szCs w:val="28"/>
          <w:lang w:val="kk-KZ"/>
        </w:rPr>
        <w:t>билікке</w:t>
      </w:r>
      <w:r w:rsidRPr="001427B6">
        <w:rPr>
          <w:rFonts w:ascii="Times New Roman" w:hAnsi="Times New Roman" w:cs="Times New Roman"/>
          <w:sz w:val="28"/>
          <w:szCs w:val="28"/>
          <w:lang w:val="kk-KZ"/>
        </w:rPr>
        <w:t xml:space="preserve"> қарсы </w:t>
      </w:r>
      <w:r w:rsidR="00E75F55" w:rsidRPr="001427B6">
        <w:rPr>
          <w:rFonts w:ascii="Times New Roman" w:hAnsi="Times New Roman" w:cs="Times New Roman"/>
          <w:sz w:val="28"/>
          <w:szCs w:val="28"/>
          <w:lang w:val="kk-KZ"/>
        </w:rPr>
        <w:t>ш</w:t>
      </w:r>
      <w:r w:rsidRPr="001427B6">
        <w:rPr>
          <w:rFonts w:ascii="Times New Roman" w:hAnsi="Times New Roman" w:cs="Times New Roman"/>
          <w:sz w:val="28"/>
          <w:szCs w:val="28"/>
          <w:lang w:val="kk-KZ"/>
        </w:rPr>
        <w:t>ығып,</w:t>
      </w:r>
      <w:r w:rsidR="00E75F55" w:rsidRPr="001427B6">
        <w:rPr>
          <w:rFonts w:ascii="Times New Roman" w:hAnsi="Times New Roman" w:cs="Times New Roman"/>
          <w:sz w:val="28"/>
          <w:szCs w:val="28"/>
          <w:lang w:val="kk-KZ"/>
        </w:rPr>
        <w:t xml:space="preserve"> ол</w:t>
      </w:r>
      <w:r w:rsidRPr="001427B6">
        <w:rPr>
          <w:rFonts w:ascii="Times New Roman" w:hAnsi="Times New Roman" w:cs="Times New Roman"/>
          <w:sz w:val="28"/>
          <w:szCs w:val="28"/>
          <w:lang w:val="kk-KZ"/>
        </w:rPr>
        <w:t xml:space="preserve"> осы </w:t>
      </w:r>
      <w:r w:rsidR="00E75F55" w:rsidRPr="001427B6">
        <w:rPr>
          <w:rFonts w:ascii="Times New Roman" w:hAnsi="Times New Roman" w:cs="Times New Roman"/>
          <w:sz w:val="28"/>
          <w:szCs w:val="28"/>
          <w:lang w:val="kk-KZ"/>
        </w:rPr>
        <w:t>баптың</w:t>
      </w:r>
      <w:r w:rsidRPr="001427B6">
        <w:rPr>
          <w:rFonts w:ascii="Times New Roman" w:hAnsi="Times New Roman" w:cs="Times New Roman"/>
          <w:sz w:val="28"/>
          <w:szCs w:val="28"/>
          <w:lang w:val="kk-KZ"/>
        </w:rPr>
        <w:t xml:space="preserve"> жүзеге асырылуын бұзды. Сонымен қатар, коммерциялық код</w:t>
      </w:r>
      <w:r w:rsidR="00E75F55" w:rsidRPr="001427B6">
        <w:rPr>
          <w:rFonts w:ascii="Times New Roman" w:hAnsi="Times New Roman" w:cs="Times New Roman"/>
          <w:sz w:val="28"/>
          <w:szCs w:val="28"/>
          <w:lang w:val="kk-KZ"/>
        </w:rPr>
        <w:t xml:space="preserve">ексті қабылдау үшін күрес Решид </w:t>
      </w:r>
      <w:r w:rsidRPr="001427B6">
        <w:rPr>
          <w:rFonts w:ascii="Times New Roman" w:hAnsi="Times New Roman" w:cs="Times New Roman"/>
          <w:sz w:val="28"/>
          <w:szCs w:val="28"/>
          <w:lang w:val="kk-KZ"/>
        </w:rPr>
        <w:t xml:space="preserve">пашаның </w:t>
      </w:r>
      <w:r w:rsidR="00E75F55" w:rsidRPr="001427B6">
        <w:rPr>
          <w:rFonts w:ascii="Times New Roman" w:hAnsi="Times New Roman" w:cs="Times New Roman"/>
          <w:sz w:val="28"/>
          <w:szCs w:val="28"/>
          <w:lang w:val="kk-KZ"/>
        </w:rPr>
        <w:t>Бас уәзір қызметінен</w:t>
      </w:r>
      <w:r w:rsidRPr="001427B6">
        <w:rPr>
          <w:rFonts w:ascii="Times New Roman" w:hAnsi="Times New Roman" w:cs="Times New Roman"/>
          <w:sz w:val="28"/>
          <w:szCs w:val="28"/>
          <w:lang w:val="kk-KZ"/>
        </w:rPr>
        <w:t xml:space="preserve"> отставкаға кетуіне себеп болды. Решид</w:t>
      </w:r>
      <w:r w:rsidR="00EB00DF"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пашаның құлауы дипломатиялық шеңберде реформалармен аяқталғанына және реакция кезеңі басталғанына сенімділік тудырды</w:t>
      </w:r>
      <w:r w:rsidR="00EB00DF" w:rsidRPr="001427B6">
        <w:rPr>
          <w:rFonts w:ascii="Times New Roman" w:hAnsi="Times New Roman" w:cs="Times New Roman"/>
          <w:sz w:val="28"/>
          <w:szCs w:val="28"/>
          <w:lang w:val="kk-KZ"/>
        </w:rPr>
        <w:t>.</w:t>
      </w:r>
      <w:r w:rsidR="001F668B" w:rsidRPr="001427B6">
        <w:rPr>
          <w:rFonts w:ascii="Times New Roman" w:hAnsi="Times New Roman" w:cs="Times New Roman"/>
          <w:sz w:val="28"/>
          <w:szCs w:val="28"/>
          <w:lang w:val="kk-KZ"/>
        </w:rPr>
        <w:t xml:space="preserve"> </w:t>
      </w:r>
      <w:r w:rsidR="003A4C76" w:rsidRPr="001427B6">
        <w:rPr>
          <w:rFonts w:ascii="Times New Roman" w:hAnsi="Times New Roman" w:cs="Times New Roman"/>
          <w:sz w:val="28"/>
          <w:szCs w:val="28"/>
          <w:lang w:val="kk-KZ"/>
        </w:rPr>
        <w:t xml:space="preserve"> </w:t>
      </w:r>
    </w:p>
    <w:p w:rsidR="003A4C76" w:rsidRPr="001427B6" w:rsidRDefault="00FC3522"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Гүлхане</w:t>
      </w:r>
      <w:r w:rsidR="003A4C76" w:rsidRPr="001427B6">
        <w:rPr>
          <w:rFonts w:ascii="Times New Roman" w:hAnsi="Times New Roman" w:cs="Times New Roman"/>
          <w:sz w:val="28"/>
          <w:szCs w:val="28"/>
          <w:lang w:val="kk-KZ"/>
        </w:rPr>
        <w:t xml:space="preserve"> заңнамасының жариялауынан кейін бірден әскери заңнаманы әзірлеу басталды, бірақ оны түпкілікті қабылдау тек 1843 жылы ғана жүзеге асырылды. </w:t>
      </w:r>
      <w:r w:rsidR="00577757" w:rsidRPr="001427B6">
        <w:rPr>
          <w:rFonts w:ascii="Times New Roman" w:hAnsi="Times New Roman" w:cs="Times New Roman"/>
          <w:sz w:val="28"/>
          <w:szCs w:val="28"/>
          <w:lang w:val="kk-KZ"/>
        </w:rPr>
        <w:t>Мемлекеттік қорғаныс пен әскерді</w:t>
      </w:r>
      <w:r w:rsidR="003A4C76" w:rsidRPr="001427B6">
        <w:rPr>
          <w:rFonts w:ascii="Times New Roman" w:hAnsi="Times New Roman" w:cs="Times New Roman"/>
          <w:sz w:val="28"/>
          <w:szCs w:val="28"/>
          <w:lang w:val="kk-KZ"/>
        </w:rPr>
        <w:t xml:space="preserve"> оқыту, жабдықтау, қару-жарақ және ұйымдастыру бұдан былай</w:t>
      </w:r>
      <w:r w:rsidR="001F668B" w:rsidRPr="001427B6">
        <w:rPr>
          <w:rFonts w:ascii="Times New Roman" w:hAnsi="Times New Roman" w:cs="Times New Roman"/>
          <w:sz w:val="28"/>
          <w:szCs w:val="28"/>
          <w:lang w:val="kk-KZ"/>
        </w:rPr>
        <w:t xml:space="preserve"> </w:t>
      </w:r>
      <w:r w:rsidR="003A4C76" w:rsidRPr="001427B6">
        <w:rPr>
          <w:rFonts w:ascii="Times New Roman" w:hAnsi="Times New Roman" w:cs="Times New Roman"/>
          <w:sz w:val="28"/>
          <w:szCs w:val="28"/>
          <w:lang w:val="kk-KZ"/>
        </w:rPr>
        <w:t>еуропалық үлгі бойынша жүзеге асырылды.</w:t>
      </w:r>
      <w:r w:rsidR="003A4C76" w:rsidRPr="001427B6">
        <w:rPr>
          <w:lang w:val="kk-KZ"/>
        </w:rPr>
        <w:t xml:space="preserve"> </w:t>
      </w:r>
      <w:r w:rsidR="003A4C76" w:rsidRPr="001427B6">
        <w:rPr>
          <w:rFonts w:ascii="Times New Roman" w:hAnsi="Times New Roman" w:cs="Times New Roman"/>
          <w:sz w:val="28"/>
          <w:szCs w:val="28"/>
          <w:lang w:val="kk-KZ"/>
        </w:rPr>
        <w:t xml:space="preserve">1843 жылы ауыл шаруашылығын, өнеркәсіпті және көлікті дамытуға жәрдемдесуге бағытталған, </w:t>
      </w:r>
      <w:r w:rsidR="00577757" w:rsidRPr="001427B6">
        <w:rPr>
          <w:rFonts w:ascii="Times New Roman" w:hAnsi="Times New Roman" w:cs="Times New Roman"/>
          <w:sz w:val="28"/>
          <w:szCs w:val="28"/>
          <w:lang w:val="kk-KZ"/>
        </w:rPr>
        <w:t xml:space="preserve">Мұстафа </w:t>
      </w:r>
      <w:r w:rsidR="003A4C76" w:rsidRPr="001427B6">
        <w:rPr>
          <w:rFonts w:ascii="Times New Roman" w:hAnsi="Times New Roman" w:cs="Times New Roman"/>
          <w:sz w:val="28"/>
          <w:szCs w:val="28"/>
          <w:lang w:val="kk-KZ"/>
        </w:rPr>
        <w:t>Решид</w:t>
      </w:r>
      <w:r w:rsidR="00577757" w:rsidRPr="001427B6">
        <w:rPr>
          <w:rFonts w:ascii="Times New Roman" w:hAnsi="Times New Roman" w:cs="Times New Roman"/>
          <w:sz w:val="28"/>
          <w:szCs w:val="28"/>
          <w:lang w:val="kk-KZ"/>
        </w:rPr>
        <w:t xml:space="preserve"> </w:t>
      </w:r>
      <w:r w:rsidR="003A4C76" w:rsidRPr="001427B6">
        <w:rPr>
          <w:rFonts w:ascii="Times New Roman" w:hAnsi="Times New Roman" w:cs="Times New Roman"/>
          <w:sz w:val="28"/>
          <w:szCs w:val="28"/>
          <w:lang w:val="kk-KZ"/>
        </w:rPr>
        <w:t xml:space="preserve">паша бастамасымен II </w:t>
      </w:r>
      <w:r w:rsidR="000F0204" w:rsidRPr="001427B6">
        <w:rPr>
          <w:rFonts w:ascii="Times New Roman" w:hAnsi="Times New Roman" w:cs="Times New Roman"/>
          <w:sz w:val="28"/>
          <w:szCs w:val="28"/>
          <w:lang w:val="kk-KZ"/>
        </w:rPr>
        <w:t>Махмұт</w:t>
      </w:r>
      <w:r w:rsidR="003A4C76" w:rsidRPr="001427B6">
        <w:rPr>
          <w:rFonts w:ascii="Times New Roman" w:hAnsi="Times New Roman" w:cs="Times New Roman"/>
          <w:sz w:val="28"/>
          <w:szCs w:val="28"/>
          <w:lang w:val="kk-KZ"/>
        </w:rPr>
        <w:t xml:space="preserve"> заманында құрылған егіншілік кеңесі (</w:t>
      </w:r>
      <w:r w:rsidR="00C1059A" w:rsidRPr="001427B6">
        <w:rPr>
          <w:rFonts w:ascii="Times New Roman" w:hAnsi="Times New Roman" w:cs="Times New Roman"/>
          <w:sz w:val="28"/>
          <w:szCs w:val="28"/>
          <w:lang w:val="kk-KZ"/>
        </w:rPr>
        <w:t>Z</w:t>
      </w:r>
      <w:r w:rsidR="003A4C76" w:rsidRPr="001427B6">
        <w:rPr>
          <w:rFonts w:ascii="Times New Roman" w:hAnsi="Times New Roman" w:cs="Times New Roman"/>
          <w:sz w:val="28"/>
          <w:szCs w:val="28"/>
          <w:lang w:val="kk-KZ"/>
        </w:rPr>
        <w:t xml:space="preserve">iraat Meclisi) қалпына келтірілді </w:t>
      </w:r>
      <w:r w:rsidR="00C1059A" w:rsidRPr="001427B6">
        <w:rPr>
          <w:rFonts w:ascii="Times New Roman" w:hAnsi="Times New Roman" w:cs="Times New Roman"/>
          <w:sz w:val="28"/>
          <w:szCs w:val="28"/>
          <w:lang w:val="kk-KZ"/>
        </w:rPr>
        <w:t>(Güran: 1980, 273-274)</w:t>
      </w:r>
    </w:p>
    <w:p w:rsidR="007711AD" w:rsidRPr="001427B6" w:rsidRDefault="00577757"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Сұлтан хатының пайда болуы </w:t>
      </w:r>
      <w:r w:rsidR="00AD6B25" w:rsidRPr="001427B6">
        <w:rPr>
          <w:rFonts w:ascii="Times New Roman" w:hAnsi="Times New Roman" w:cs="Times New Roman"/>
          <w:sz w:val="28"/>
          <w:szCs w:val="28"/>
          <w:lang w:val="kk-KZ"/>
        </w:rPr>
        <w:t xml:space="preserve">немесе жариялануы тек халықта және қоғамда емес, </w:t>
      </w:r>
      <w:r w:rsidRPr="001427B6">
        <w:rPr>
          <w:rFonts w:ascii="Times New Roman" w:hAnsi="Times New Roman" w:cs="Times New Roman"/>
          <w:sz w:val="28"/>
          <w:szCs w:val="28"/>
          <w:lang w:val="kk-KZ"/>
        </w:rPr>
        <w:t xml:space="preserve">Үкіметте басталған </w:t>
      </w:r>
      <w:r w:rsidR="00AD6B25" w:rsidRPr="001427B6">
        <w:rPr>
          <w:rFonts w:ascii="Times New Roman" w:hAnsi="Times New Roman" w:cs="Times New Roman"/>
          <w:sz w:val="28"/>
          <w:szCs w:val="28"/>
          <w:lang w:val="kk-KZ"/>
        </w:rPr>
        <w:t xml:space="preserve">үлкен </w:t>
      </w:r>
      <w:r w:rsidRPr="001427B6">
        <w:rPr>
          <w:rFonts w:ascii="Times New Roman" w:hAnsi="Times New Roman" w:cs="Times New Roman"/>
          <w:sz w:val="28"/>
          <w:szCs w:val="28"/>
          <w:lang w:val="kk-KZ"/>
        </w:rPr>
        <w:t>өзгерістердің белгісі ретінде қабылданды. Шын мәнінде, 1845 жылы қазанда Решид паша Осман империясында қайта Сыртқы істер министрі болып тағайындалды, ал 1846 жылы Бас уәзір (1858 жылға дейін осы бекетте бірнеше үзілістермен қалды).</w:t>
      </w:r>
      <w:r w:rsidR="007711AD"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Осы уақыттан бастап Осман империясының реформаларының дамуындағы жаңа </w:t>
      </w:r>
      <w:r w:rsidR="007711AD" w:rsidRPr="001427B6">
        <w:rPr>
          <w:rFonts w:ascii="Times New Roman" w:hAnsi="Times New Roman" w:cs="Times New Roman"/>
          <w:sz w:val="28"/>
          <w:szCs w:val="28"/>
          <w:lang w:val="kk-KZ"/>
        </w:rPr>
        <w:t>саяси кезең</w:t>
      </w:r>
      <w:r w:rsidRPr="001427B6">
        <w:rPr>
          <w:rFonts w:ascii="Times New Roman" w:hAnsi="Times New Roman" w:cs="Times New Roman"/>
          <w:sz w:val="28"/>
          <w:szCs w:val="28"/>
          <w:lang w:val="kk-KZ"/>
        </w:rPr>
        <w:t xml:space="preserve"> басталады, ол 1852 жылға дейін</w:t>
      </w:r>
      <w:r w:rsidR="007711AD" w:rsidRPr="001427B6">
        <w:rPr>
          <w:rFonts w:ascii="Times New Roman" w:hAnsi="Times New Roman" w:cs="Times New Roman"/>
          <w:sz w:val="28"/>
          <w:szCs w:val="28"/>
          <w:lang w:val="kk-KZ"/>
        </w:rPr>
        <w:t xml:space="preserve"> болмашы үзілістермен жалғасты.</w:t>
      </w:r>
    </w:p>
    <w:p w:rsidR="007711AD" w:rsidRPr="001427B6" w:rsidRDefault="00DF0965"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Мұстафа паша тұсында еуропалық негізде ең алдымен қылмыстық және коммерциялық "құқықты қозғаған заң саласындағы реформалар жалғастырылды. 1847 жылы Осман империясы бодандарының және шетел азаматтарының қылмыстық істерін қараған аралас азаматтық және қылмыстық соттар құрылды. Соңғы жағдайда сот құрамы түрік азаматтары мен шетелдіктерден тең дәрежеде орнатылды. Сот ісін жүргізу толығымен еуропалық үлгі бойынша жүзеге асырылды</w:t>
      </w:r>
      <w:r w:rsidR="006943FE" w:rsidRPr="001427B6">
        <w:rPr>
          <w:rFonts w:ascii="Times New Roman" w:hAnsi="Times New Roman" w:cs="Times New Roman"/>
          <w:sz w:val="28"/>
          <w:szCs w:val="28"/>
          <w:lang w:val="kk-KZ"/>
        </w:rPr>
        <w:t xml:space="preserve"> (</w:t>
      </w:r>
      <w:proofErr w:type="spellStart"/>
      <w:r w:rsidR="006943FE" w:rsidRPr="001427B6">
        <w:rPr>
          <w:rFonts w:ascii="Times New Roman" w:hAnsi="Times New Roman" w:cs="Times New Roman"/>
          <w:sz w:val="28"/>
          <w:szCs w:val="28"/>
          <w:lang w:val="kk-KZ"/>
        </w:rPr>
        <w:t>Lewis</w:t>
      </w:r>
      <w:proofErr w:type="spellEnd"/>
      <w:r w:rsidR="006943FE" w:rsidRPr="001427B6">
        <w:rPr>
          <w:rFonts w:ascii="Times New Roman" w:hAnsi="Times New Roman" w:cs="Times New Roman"/>
          <w:sz w:val="28"/>
          <w:szCs w:val="28"/>
          <w:lang w:val="kk-KZ"/>
        </w:rPr>
        <w:t>:</w:t>
      </w:r>
      <w:r w:rsidR="004819FA" w:rsidRPr="001427B6">
        <w:rPr>
          <w:rFonts w:ascii="Times New Roman" w:hAnsi="Times New Roman" w:cs="Times New Roman"/>
          <w:sz w:val="28"/>
          <w:szCs w:val="28"/>
          <w:lang w:val="kk-KZ"/>
        </w:rPr>
        <w:t xml:space="preserve"> </w:t>
      </w:r>
      <w:r w:rsidR="006943FE" w:rsidRPr="001427B6">
        <w:rPr>
          <w:rFonts w:ascii="Times New Roman" w:hAnsi="Times New Roman" w:cs="Times New Roman"/>
          <w:sz w:val="28"/>
          <w:szCs w:val="28"/>
          <w:lang w:val="kk-KZ"/>
        </w:rPr>
        <w:t>2001, 110-115)</w:t>
      </w:r>
      <w:r w:rsidRPr="001427B6">
        <w:rPr>
          <w:rFonts w:ascii="Times New Roman" w:hAnsi="Times New Roman" w:cs="Times New Roman"/>
          <w:sz w:val="28"/>
          <w:szCs w:val="28"/>
          <w:lang w:val="kk-KZ"/>
        </w:rPr>
        <w:t>. 1851 жылы 1840 жылы қылмыстық заңға қосымша қабылданды.</w:t>
      </w:r>
      <w:r w:rsidR="001D6A45"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Бірқатар Батыс </w:t>
      </w:r>
      <w:r w:rsidR="00854FDC" w:rsidRPr="001427B6">
        <w:rPr>
          <w:rFonts w:ascii="Times New Roman" w:hAnsi="Times New Roman" w:cs="Times New Roman"/>
          <w:sz w:val="28"/>
          <w:szCs w:val="28"/>
          <w:lang w:val="kk-KZ"/>
        </w:rPr>
        <w:t>Е</w:t>
      </w:r>
      <w:r w:rsidRPr="001427B6">
        <w:rPr>
          <w:rFonts w:ascii="Times New Roman" w:hAnsi="Times New Roman" w:cs="Times New Roman"/>
          <w:sz w:val="28"/>
          <w:szCs w:val="28"/>
          <w:lang w:val="kk-KZ"/>
        </w:rPr>
        <w:t xml:space="preserve">уропа елдерінің дипломатиялық өкілдерінің қысымымен коммерциялық кемелерді қайта құру басталды. 1847 жылы аралас коммерциялық кемелерді (Kasma ticaret mahkemesi) құруға кірісті, ал бір жылдан кейін олардың қызметі реттеледі. Түрік және шетелдік көпестер арасындағы қақтығысты реттеу үшін құрылған бұл соттар бірте-бірте мұсылмандар мен </w:t>
      </w:r>
      <w:r w:rsidR="00AD6B25" w:rsidRPr="001427B6">
        <w:rPr>
          <w:rFonts w:ascii="Times New Roman" w:hAnsi="Times New Roman" w:cs="Times New Roman"/>
          <w:sz w:val="28"/>
          <w:szCs w:val="28"/>
          <w:lang w:val="kk-KZ"/>
        </w:rPr>
        <w:t xml:space="preserve">діні </w:t>
      </w:r>
      <w:r w:rsidRPr="001427B6">
        <w:rPr>
          <w:rFonts w:ascii="Times New Roman" w:hAnsi="Times New Roman" w:cs="Times New Roman"/>
          <w:sz w:val="28"/>
          <w:szCs w:val="28"/>
          <w:lang w:val="kk-KZ"/>
        </w:rPr>
        <w:t xml:space="preserve">мұсылман емес </w:t>
      </w:r>
      <w:r w:rsidRPr="001427B6">
        <w:rPr>
          <w:rFonts w:ascii="Times New Roman" w:hAnsi="Times New Roman" w:cs="Times New Roman"/>
          <w:sz w:val="28"/>
          <w:szCs w:val="28"/>
          <w:lang w:val="kk-KZ"/>
        </w:rPr>
        <w:lastRenderedPageBreak/>
        <w:t xml:space="preserve">адамдар арасындағы кез келген азаматтық ауыртпалықтарды қарастыра бастады </w:t>
      </w:r>
      <w:r w:rsidR="00A54158" w:rsidRPr="001427B6">
        <w:rPr>
          <w:rFonts w:ascii="Times New Roman" w:hAnsi="Times New Roman" w:cs="Times New Roman"/>
          <w:sz w:val="28"/>
          <w:szCs w:val="28"/>
          <w:lang w:val="kk-KZ"/>
        </w:rPr>
        <w:t xml:space="preserve"> </w:t>
      </w:r>
    </w:p>
    <w:p w:rsidR="007711AD" w:rsidRPr="001427B6" w:rsidRDefault="001D6A45"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 xml:space="preserve">Аталып отырғандай, Танзимат реформаларын қабылдауда Мұстафа Решид паша мен оның жақтастары сияқты жас, талантты және білімді адамдар көп еңбек сіңірді. С. Шоу "Танзимат қайраткерлері" деп аталатын </w:t>
      </w:r>
      <w:r w:rsidR="00854FDC" w:rsidRPr="001427B6">
        <w:rPr>
          <w:rFonts w:ascii="Times New Roman" w:hAnsi="Times New Roman" w:cs="Times New Roman"/>
          <w:sz w:val="28"/>
          <w:szCs w:val="28"/>
          <w:lang w:val="kk-KZ"/>
        </w:rPr>
        <w:t>тақырыпқа</w:t>
      </w:r>
      <w:r w:rsidRPr="001427B6">
        <w:rPr>
          <w:rFonts w:ascii="Times New Roman" w:hAnsi="Times New Roman" w:cs="Times New Roman"/>
          <w:sz w:val="28"/>
          <w:szCs w:val="28"/>
          <w:lang w:val="kk-KZ"/>
        </w:rPr>
        <w:t xml:space="preserve"> назар аударады, олардың салыстырмалы жақсы дайындығына және шынайы ниеттеріне қарамастан, өзінің әлеуметтік шығу тегіне айтарлықтай әсер етті. Олардың көпшілігі, біз бұрын анықтағанымыздай, жағдайы мен табысы реформаларды соңына дейін жеткізген жағдайда айтарлықтай қысым жасалған және шектеулі болатын ескі үстемдік сыныбы қатарынан шықты. Сондықтан олардың тек аз ғана " түбегейлі әлеуметтік және экономикалық өзгерістерге дайындығын көрсетті</w:t>
      </w:r>
      <w:r w:rsidR="00A54158" w:rsidRPr="001427B6">
        <w:rPr>
          <w:rFonts w:ascii="Times New Roman" w:hAnsi="Times New Roman" w:cs="Times New Roman"/>
          <w:sz w:val="28"/>
          <w:szCs w:val="28"/>
          <w:lang w:val="kk-KZ"/>
        </w:rPr>
        <w:t xml:space="preserve"> (Shaw:1968, 36-40).</w:t>
      </w:r>
    </w:p>
    <w:p w:rsidR="00523FBD" w:rsidRPr="001427B6" w:rsidRDefault="007151FD"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Қай</w:t>
      </w:r>
      <w:r w:rsidR="00184027" w:rsidRPr="001427B6">
        <w:rPr>
          <w:rFonts w:ascii="Times New Roman" w:hAnsi="Times New Roman" w:cs="Times New Roman"/>
          <w:sz w:val="28"/>
          <w:szCs w:val="28"/>
          <w:lang w:val="kk-KZ"/>
        </w:rPr>
        <w:t xml:space="preserve">раткерлердің көпшілігі </w:t>
      </w:r>
      <w:r w:rsidRPr="001427B6">
        <w:rPr>
          <w:rFonts w:ascii="Times New Roman" w:hAnsi="Times New Roman" w:cs="Times New Roman"/>
          <w:sz w:val="28"/>
          <w:szCs w:val="28"/>
          <w:lang w:val="kk-KZ"/>
        </w:rPr>
        <w:t xml:space="preserve">әртүрлі канцелярия түрінде мемлекеттік шенеуніктер ретінде арнайы </w:t>
      </w:r>
      <w:r w:rsidR="009E12B6" w:rsidRPr="001427B6">
        <w:rPr>
          <w:rFonts w:ascii="Times New Roman" w:hAnsi="Times New Roman" w:cs="Times New Roman"/>
          <w:sz w:val="28"/>
          <w:szCs w:val="28"/>
          <w:lang w:val="kk-KZ"/>
        </w:rPr>
        <w:t xml:space="preserve">еуропалық оқу орындарынан </w:t>
      </w:r>
      <w:r w:rsidRPr="001427B6">
        <w:rPr>
          <w:rFonts w:ascii="Times New Roman" w:hAnsi="Times New Roman" w:cs="Times New Roman"/>
          <w:sz w:val="28"/>
          <w:szCs w:val="28"/>
          <w:lang w:val="kk-KZ"/>
        </w:rPr>
        <w:t xml:space="preserve">білім алды </w:t>
      </w:r>
      <w:r w:rsidR="009E12B6" w:rsidRPr="001427B6">
        <w:rPr>
          <w:rFonts w:ascii="Times New Roman" w:hAnsi="Times New Roman" w:cs="Times New Roman"/>
          <w:sz w:val="28"/>
          <w:szCs w:val="28"/>
          <w:lang w:val="kk-KZ"/>
        </w:rPr>
        <w:t xml:space="preserve">және тәжірибеден өтті. </w:t>
      </w:r>
      <w:r w:rsidR="00A54158"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Онда</w:t>
      </w:r>
      <w:r w:rsidR="001F668B" w:rsidRPr="001427B6">
        <w:rPr>
          <w:rFonts w:ascii="Times New Roman" w:hAnsi="Times New Roman" w:cs="Times New Roman"/>
          <w:sz w:val="28"/>
          <w:szCs w:val="28"/>
          <w:lang w:val="kk-KZ"/>
        </w:rPr>
        <w:t xml:space="preserve"> </w:t>
      </w:r>
      <w:r w:rsidR="009E12B6" w:rsidRPr="001427B6">
        <w:rPr>
          <w:rFonts w:ascii="Times New Roman" w:hAnsi="Times New Roman" w:cs="Times New Roman"/>
          <w:sz w:val="28"/>
          <w:szCs w:val="28"/>
          <w:lang w:val="kk-KZ"/>
        </w:rPr>
        <w:t>Бас уәзір – 8,</w:t>
      </w:r>
      <w:r w:rsidR="001F668B" w:rsidRPr="001427B6">
        <w:rPr>
          <w:rFonts w:ascii="Times New Roman" w:hAnsi="Times New Roman" w:cs="Times New Roman"/>
          <w:sz w:val="28"/>
          <w:szCs w:val="28"/>
          <w:lang w:val="kk-KZ"/>
        </w:rPr>
        <w:t xml:space="preserve"> </w:t>
      </w:r>
      <w:r w:rsidR="009E12B6" w:rsidRPr="001427B6">
        <w:rPr>
          <w:rFonts w:ascii="Times New Roman" w:hAnsi="Times New Roman" w:cs="Times New Roman"/>
          <w:sz w:val="28"/>
          <w:szCs w:val="28"/>
          <w:lang w:val="kk-KZ"/>
        </w:rPr>
        <w:t xml:space="preserve">Сыртқы істер министрлерінің 15-і </w:t>
      </w:r>
      <w:r w:rsidRPr="001427B6">
        <w:rPr>
          <w:rFonts w:ascii="Times New Roman" w:hAnsi="Times New Roman" w:cs="Times New Roman"/>
          <w:sz w:val="28"/>
          <w:szCs w:val="28"/>
          <w:lang w:val="kk-KZ"/>
        </w:rPr>
        <w:t>дайындықтан өтті, олардың құрылуына</w:t>
      </w:r>
      <w:r w:rsidR="009E12B6" w:rsidRPr="001427B6">
        <w:rPr>
          <w:rFonts w:ascii="Times New Roman" w:hAnsi="Times New Roman" w:cs="Times New Roman"/>
          <w:sz w:val="28"/>
          <w:szCs w:val="28"/>
          <w:lang w:val="kk-KZ"/>
        </w:rPr>
        <w:t xml:space="preserve"> қатысты мәліметтер бар.</w:t>
      </w:r>
      <w:r w:rsidRPr="001427B6">
        <w:rPr>
          <w:rFonts w:ascii="Times New Roman" w:hAnsi="Times New Roman" w:cs="Times New Roman"/>
          <w:sz w:val="28"/>
          <w:szCs w:val="28"/>
          <w:lang w:val="kk-KZ"/>
        </w:rPr>
        <w:t xml:space="preserve"> Қаржы</w:t>
      </w:r>
      <w:r w:rsidR="009E12B6" w:rsidRPr="001427B6">
        <w:rPr>
          <w:rFonts w:ascii="Times New Roman" w:hAnsi="Times New Roman" w:cs="Times New Roman"/>
          <w:sz w:val="28"/>
          <w:szCs w:val="28"/>
          <w:lang w:val="kk-KZ"/>
        </w:rPr>
        <w:t xml:space="preserve"> министрлері –</w:t>
      </w:r>
      <w:r w:rsidR="00890161" w:rsidRPr="001427B6">
        <w:rPr>
          <w:rFonts w:ascii="Times New Roman" w:hAnsi="Times New Roman" w:cs="Times New Roman"/>
          <w:sz w:val="28"/>
          <w:szCs w:val="28"/>
          <w:lang w:val="kk-KZ"/>
        </w:rPr>
        <w:t xml:space="preserve"> </w:t>
      </w:r>
      <w:r w:rsidR="009E12B6" w:rsidRPr="001427B6">
        <w:rPr>
          <w:rFonts w:ascii="Times New Roman" w:hAnsi="Times New Roman" w:cs="Times New Roman"/>
          <w:sz w:val="28"/>
          <w:szCs w:val="28"/>
          <w:lang w:val="kk-KZ"/>
        </w:rPr>
        <w:t>19, І</w:t>
      </w:r>
      <w:r w:rsidRPr="001427B6">
        <w:rPr>
          <w:rFonts w:ascii="Times New Roman" w:hAnsi="Times New Roman" w:cs="Times New Roman"/>
          <w:sz w:val="28"/>
          <w:szCs w:val="28"/>
          <w:lang w:val="kk-KZ"/>
        </w:rPr>
        <w:t xml:space="preserve">шкі істер министрлерінің 9-ы дайындықтан өтті. Диван кеңсесінен (Divan-1 Hümayunkalemi) 4 </w:t>
      </w:r>
      <w:r w:rsidR="009E12B6" w:rsidRPr="001427B6">
        <w:rPr>
          <w:rFonts w:ascii="Times New Roman" w:hAnsi="Times New Roman" w:cs="Times New Roman"/>
          <w:sz w:val="28"/>
          <w:szCs w:val="28"/>
          <w:lang w:val="kk-KZ"/>
        </w:rPr>
        <w:t>адам, Бас</w:t>
      </w:r>
      <w:r w:rsidRPr="001427B6">
        <w:rPr>
          <w:rFonts w:ascii="Times New Roman" w:hAnsi="Times New Roman" w:cs="Times New Roman"/>
          <w:sz w:val="28"/>
          <w:szCs w:val="28"/>
          <w:lang w:val="kk-KZ"/>
        </w:rPr>
        <w:t xml:space="preserve"> уәзір және 8 Сыртқы істер министрлері шықты, олардың ішінде Али-паша және Мидхат-паша</w:t>
      </w:r>
      <w:r w:rsidR="009E12B6" w:rsidRPr="001427B6">
        <w:rPr>
          <w:rFonts w:ascii="Times New Roman" w:hAnsi="Times New Roman" w:cs="Times New Roman"/>
          <w:sz w:val="28"/>
          <w:szCs w:val="28"/>
          <w:lang w:val="kk-KZ"/>
        </w:rPr>
        <w:t>лар болды</w:t>
      </w:r>
      <w:r w:rsidRPr="001427B6">
        <w:rPr>
          <w:rFonts w:ascii="Times New Roman" w:hAnsi="Times New Roman" w:cs="Times New Roman"/>
          <w:sz w:val="28"/>
          <w:szCs w:val="28"/>
          <w:lang w:val="kk-KZ"/>
        </w:rPr>
        <w:t xml:space="preserve">. </w:t>
      </w:r>
      <w:r w:rsidR="009E12B6" w:rsidRPr="001427B6">
        <w:rPr>
          <w:rFonts w:ascii="Times New Roman" w:hAnsi="Times New Roman" w:cs="Times New Roman"/>
          <w:sz w:val="28"/>
          <w:szCs w:val="28"/>
          <w:lang w:val="kk-KZ"/>
        </w:rPr>
        <w:t>Бас</w:t>
      </w:r>
      <w:r w:rsidRPr="001427B6">
        <w:rPr>
          <w:rFonts w:ascii="Times New Roman" w:hAnsi="Times New Roman" w:cs="Times New Roman"/>
          <w:sz w:val="28"/>
          <w:szCs w:val="28"/>
          <w:lang w:val="kk-KZ"/>
        </w:rPr>
        <w:t xml:space="preserve"> уәзірдің кеңсесінде </w:t>
      </w:r>
      <w:r w:rsidR="009E12B6" w:rsidRPr="001427B6">
        <w:rPr>
          <w:rFonts w:ascii="Times New Roman" w:hAnsi="Times New Roman" w:cs="Times New Roman"/>
          <w:sz w:val="28"/>
          <w:szCs w:val="28"/>
          <w:lang w:val="kk-KZ"/>
        </w:rPr>
        <w:t>Османлының</w:t>
      </w:r>
      <w:r w:rsidRPr="001427B6">
        <w:rPr>
          <w:rFonts w:ascii="Times New Roman" w:hAnsi="Times New Roman" w:cs="Times New Roman"/>
          <w:sz w:val="28"/>
          <w:szCs w:val="28"/>
          <w:lang w:val="kk-KZ"/>
        </w:rPr>
        <w:t xml:space="preserve"> </w:t>
      </w:r>
      <w:r w:rsidR="009E12B6" w:rsidRPr="001427B6">
        <w:rPr>
          <w:rFonts w:ascii="Times New Roman" w:hAnsi="Times New Roman" w:cs="Times New Roman"/>
          <w:sz w:val="28"/>
          <w:szCs w:val="28"/>
          <w:lang w:val="kk-KZ"/>
        </w:rPr>
        <w:t>бас</w:t>
      </w:r>
      <w:r w:rsidRPr="001427B6">
        <w:rPr>
          <w:rFonts w:ascii="Times New Roman" w:hAnsi="Times New Roman" w:cs="Times New Roman"/>
          <w:sz w:val="28"/>
          <w:szCs w:val="28"/>
          <w:lang w:val="kk-KZ"/>
        </w:rPr>
        <w:t xml:space="preserve"> уәзір, үш Сыртқы істер министрі, бес Қаржы министрі оқыды. Олардың қатарында Мұстафа Решид</w:t>
      </w:r>
      <w:r w:rsidR="0001000B"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паша және Мехмед Садық Рифат паша бар</w:t>
      </w:r>
      <w:r w:rsidR="009E12B6" w:rsidRPr="001427B6">
        <w:rPr>
          <w:rFonts w:ascii="Times New Roman" w:hAnsi="Times New Roman" w:cs="Times New Roman"/>
          <w:sz w:val="28"/>
          <w:szCs w:val="28"/>
          <w:lang w:val="kk-KZ"/>
        </w:rPr>
        <w:t xml:space="preserve"> еді</w:t>
      </w:r>
      <w:r w:rsidRPr="001427B6">
        <w:rPr>
          <w:rFonts w:ascii="Times New Roman" w:hAnsi="Times New Roman" w:cs="Times New Roman"/>
          <w:sz w:val="28"/>
          <w:szCs w:val="28"/>
          <w:lang w:val="kk-KZ"/>
        </w:rPr>
        <w:t xml:space="preserve">. Жеті Қаржы министрі білім </w:t>
      </w:r>
      <w:r w:rsidR="0001000B" w:rsidRPr="001427B6">
        <w:rPr>
          <w:rFonts w:ascii="Times New Roman" w:hAnsi="Times New Roman" w:cs="Times New Roman"/>
          <w:sz w:val="28"/>
          <w:szCs w:val="28"/>
          <w:lang w:val="kk-KZ"/>
        </w:rPr>
        <w:t xml:space="preserve">алды. </w:t>
      </w:r>
    </w:p>
    <w:p w:rsidR="007151FD" w:rsidRPr="001427B6" w:rsidRDefault="00523FBD"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18</w:t>
      </w:r>
      <w:r w:rsidR="007151FD" w:rsidRPr="001427B6">
        <w:rPr>
          <w:rFonts w:ascii="Times New Roman" w:hAnsi="Times New Roman" w:cs="Times New Roman"/>
          <w:sz w:val="28"/>
          <w:szCs w:val="28"/>
          <w:lang w:val="kk-KZ"/>
        </w:rPr>
        <w:t xml:space="preserve">40-шы жылдардың басында зайырлы, ағарту </w:t>
      </w:r>
      <w:r w:rsidRPr="001427B6">
        <w:rPr>
          <w:rFonts w:ascii="Times New Roman" w:hAnsi="Times New Roman" w:cs="Times New Roman"/>
          <w:sz w:val="28"/>
          <w:szCs w:val="28"/>
          <w:lang w:val="kk-KZ"/>
        </w:rPr>
        <w:t>саласының мамандар</w:t>
      </w:r>
      <w:r w:rsidR="007151FD" w:rsidRPr="001427B6">
        <w:rPr>
          <w:rFonts w:ascii="Times New Roman" w:hAnsi="Times New Roman" w:cs="Times New Roman"/>
          <w:sz w:val="28"/>
          <w:szCs w:val="28"/>
          <w:lang w:val="kk-KZ"/>
        </w:rPr>
        <w:t xml:space="preserve"> даярлай</w:t>
      </w:r>
      <w:r w:rsidR="007E52DE" w:rsidRPr="001427B6">
        <w:rPr>
          <w:rFonts w:ascii="Times New Roman" w:hAnsi="Times New Roman" w:cs="Times New Roman"/>
          <w:sz w:val="28"/>
          <w:szCs w:val="28"/>
          <w:lang w:val="kk-KZ"/>
        </w:rPr>
        <w:t>тын бірінші оқу орнында</w:t>
      </w:r>
      <w:r w:rsidR="007151FD" w:rsidRPr="001427B6">
        <w:rPr>
          <w:rFonts w:ascii="Times New Roman" w:hAnsi="Times New Roman" w:cs="Times New Roman"/>
          <w:sz w:val="28"/>
          <w:szCs w:val="28"/>
          <w:lang w:val="kk-KZ"/>
        </w:rPr>
        <w:t xml:space="preserve"> шамамен 200 оқушы болды, ал 100-ге жуық тыңдаушылар өздерінің дайындық деңгейін осында көтерді</w:t>
      </w:r>
      <w:r w:rsidR="009E12B6" w:rsidRPr="001427B6">
        <w:rPr>
          <w:rFonts w:ascii="Times New Roman" w:hAnsi="Times New Roman" w:cs="Times New Roman"/>
          <w:sz w:val="28"/>
          <w:szCs w:val="28"/>
          <w:lang w:val="kk-KZ"/>
        </w:rPr>
        <w:t>. Кейінірек, 1849 жылы Валиде сұлтанның</w:t>
      </w:r>
      <w:r w:rsidR="007151FD" w:rsidRPr="001427B6">
        <w:rPr>
          <w:rFonts w:ascii="Times New Roman" w:hAnsi="Times New Roman" w:cs="Times New Roman"/>
          <w:sz w:val="28"/>
          <w:szCs w:val="28"/>
          <w:lang w:val="kk-KZ"/>
        </w:rPr>
        <w:t xml:space="preserve"> колледжі (Darül maarif) деп аталатын орталық мемлекеттік аппараттың шенеуніктерін дайындау үшін арнайы </w:t>
      </w:r>
      <w:r w:rsidRPr="001427B6">
        <w:rPr>
          <w:rFonts w:ascii="Times New Roman" w:hAnsi="Times New Roman" w:cs="Times New Roman"/>
          <w:sz w:val="28"/>
          <w:szCs w:val="28"/>
          <w:lang w:val="kk-KZ"/>
        </w:rPr>
        <w:t>орта білім мекемесі</w:t>
      </w:r>
      <w:r w:rsidR="007151FD"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ашылды.</w:t>
      </w:r>
      <w:r w:rsidR="007151FD" w:rsidRPr="001427B6">
        <w:rPr>
          <w:rFonts w:ascii="Times New Roman" w:hAnsi="Times New Roman" w:cs="Times New Roman"/>
          <w:sz w:val="28"/>
          <w:szCs w:val="28"/>
          <w:lang w:val="kk-KZ"/>
        </w:rPr>
        <w:t xml:space="preserve"> 1859 жылы ашылған арнайы екі жылдық </w:t>
      </w:r>
      <w:r w:rsidRPr="001427B6">
        <w:rPr>
          <w:rFonts w:ascii="Times New Roman" w:hAnsi="Times New Roman" w:cs="Times New Roman"/>
          <w:sz w:val="28"/>
          <w:szCs w:val="28"/>
          <w:lang w:val="kk-KZ"/>
        </w:rPr>
        <w:t>мектепті</w:t>
      </w:r>
      <w:r w:rsidR="007151FD" w:rsidRPr="001427B6">
        <w:rPr>
          <w:rFonts w:ascii="Times New Roman" w:hAnsi="Times New Roman" w:cs="Times New Roman"/>
          <w:sz w:val="28"/>
          <w:szCs w:val="28"/>
          <w:lang w:val="kk-KZ"/>
        </w:rPr>
        <w:t xml:space="preserve"> (Mekteb-I Mülkiye) </w:t>
      </w:r>
      <w:r w:rsidRPr="001427B6">
        <w:rPr>
          <w:rFonts w:ascii="Times New Roman" w:hAnsi="Times New Roman" w:cs="Times New Roman"/>
          <w:sz w:val="28"/>
          <w:szCs w:val="28"/>
          <w:lang w:val="kk-KZ"/>
        </w:rPr>
        <w:t xml:space="preserve">ашып, мемлекеттік қызметке лайықты мамандарды осы жерден бастап </w:t>
      </w:r>
      <w:r w:rsidR="007151FD" w:rsidRPr="001427B6">
        <w:rPr>
          <w:rFonts w:ascii="Times New Roman" w:hAnsi="Times New Roman" w:cs="Times New Roman"/>
          <w:sz w:val="28"/>
          <w:szCs w:val="28"/>
          <w:lang w:val="kk-KZ"/>
        </w:rPr>
        <w:t xml:space="preserve">дайындады. </w:t>
      </w:r>
      <w:r w:rsidR="001C48CB" w:rsidRPr="001427B6">
        <w:rPr>
          <w:rFonts w:ascii="Times New Roman" w:hAnsi="Times New Roman" w:cs="Times New Roman"/>
          <w:sz w:val="28"/>
          <w:szCs w:val="28"/>
          <w:lang w:val="kk-KZ"/>
        </w:rPr>
        <w:t xml:space="preserve">Дей тұрғанмен, ең маңыздысы </w:t>
      </w:r>
      <w:r w:rsidR="00BB1B81" w:rsidRPr="001427B6">
        <w:rPr>
          <w:rFonts w:ascii="Times New Roman" w:hAnsi="Times New Roman" w:cs="Times New Roman"/>
          <w:sz w:val="28"/>
          <w:szCs w:val="28"/>
          <w:lang w:val="kk-KZ"/>
        </w:rPr>
        <w:t>Танзимат реформасы аясындағы білім саласындағы қабылданған шешімдер бойынша түрік жастарын</w:t>
      </w:r>
      <w:r w:rsidR="001C48CB" w:rsidRPr="001427B6">
        <w:rPr>
          <w:rFonts w:ascii="Times New Roman" w:hAnsi="Times New Roman" w:cs="Times New Roman"/>
          <w:sz w:val="28"/>
          <w:szCs w:val="28"/>
          <w:lang w:val="kk-KZ"/>
        </w:rPr>
        <w:t xml:space="preserve"> еуропалық режимге үйрету м</w:t>
      </w:r>
      <w:r w:rsidRPr="001427B6">
        <w:rPr>
          <w:rFonts w:ascii="Times New Roman" w:hAnsi="Times New Roman" w:cs="Times New Roman"/>
          <w:sz w:val="28"/>
          <w:szCs w:val="28"/>
          <w:lang w:val="kk-KZ"/>
        </w:rPr>
        <w:t>ақсатында сонда оқуға жіберілуі болды.</w:t>
      </w:r>
    </w:p>
    <w:p w:rsidR="007151FD" w:rsidRPr="001427B6" w:rsidRDefault="001C48CB"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Мысалы</w:t>
      </w:r>
      <w:r w:rsidR="007151FD"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kk-KZ"/>
        </w:rPr>
        <w:t xml:space="preserve">сұлтан </w:t>
      </w:r>
      <w:r w:rsidR="007151FD" w:rsidRPr="001427B6">
        <w:rPr>
          <w:rFonts w:ascii="Times New Roman" w:hAnsi="Times New Roman" w:cs="Times New Roman"/>
          <w:sz w:val="28"/>
          <w:szCs w:val="28"/>
          <w:lang w:val="kk-KZ"/>
        </w:rPr>
        <w:t xml:space="preserve">II </w:t>
      </w:r>
      <w:r w:rsidR="00523FBD" w:rsidRPr="001427B6">
        <w:rPr>
          <w:rFonts w:ascii="Times New Roman" w:hAnsi="Times New Roman" w:cs="Times New Roman"/>
          <w:sz w:val="28"/>
          <w:szCs w:val="28"/>
          <w:lang w:val="kk-KZ"/>
        </w:rPr>
        <w:t xml:space="preserve">Махмұттың </w:t>
      </w:r>
      <w:r w:rsidR="007151FD" w:rsidRPr="001427B6">
        <w:rPr>
          <w:rFonts w:ascii="Times New Roman" w:hAnsi="Times New Roman" w:cs="Times New Roman"/>
          <w:sz w:val="28"/>
          <w:szCs w:val="28"/>
          <w:lang w:val="kk-KZ"/>
        </w:rPr>
        <w:t>басқару кезеңінде Еуропаға 150-ге жуық адам оқуға жіберілгені белгілі. Бізді қызықтыратын тұлғалардың арасында тек жеті туралы ғана белгілі, олар Батыс Еуропаның оқу орындарының бірінде білім алды.</w:t>
      </w:r>
      <w:r w:rsidR="00BB1B81" w:rsidRPr="001427B6">
        <w:rPr>
          <w:rFonts w:ascii="Times New Roman" w:hAnsi="Times New Roman" w:cs="Times New Roman"/>
          <w:sz w:val="28"/>
          <w:szCs w:val="28"/>
          <w:lang w:val="kk-KZ"/>
        </w:rPr>
        <w:t xml:space="preserve"> </w:t>
      </w:r>
      <w:r w:rsidR="007151FD" w:rsidRPr="001427B6">
        <w:rPr>
          <w:rFonts w:ascii="Times New Roman" w:hAnsi="Times New Roman" w:cs="Times New Roman"/>
          <w:sz w:val="28"/>
          <w:szCs w:val="28"/>
          <w:lang w:val="kk-KZ"/>
        </w:rPr>
        <w:t>Білімі туралы мәлімет бар алты адамның арнаулы білімі жоқ және жас кезінен әскери мансабын сайлаған.</w:t>
      </w:r>
      <w:r w:rsidR="00BB1B81" w:rsidRPr="001427B6">
        <w:rPr>
          <w:rFonts w:ascii="Times New Roman" w:hAnsi="Times New Roman" w:cs="Times New Roman"/>
          <w:sz w:val="28"/>
          <w:szCs w:val="28"/>
          <w:lang w:val="kk-KZ"/>
        </w:rPr>
        <w:t xml:space="preserve"> </w:t>
      </w:r>
      <w:r w:rsidR="007151FD" w:rsidRPr="001427B6">
        <w:rPr>
          <w:rFonts w:ascii="Times New Roman" w:hAnsi="Times New Roman" w:cs="Times New Roman"/>
          <w:sz w:val="28"/>
          <w:szCs w:val="28"/>
          <w:lang w:val="kk-KZ"/>
        </w:rPr>
        <w:t xml:space="preserve">Еуропаға барған адамдар туралы мәліметтер түбегейлі болып саналмайды, дегенмен, олар олардың арасында сыртқы істер министрлерінің табиғи </w:t>
      </w:r>
      <w:r w:rsidR="00A95E2E" w:rsidRPr="001427B6">
        <w:rPr>
          <w:rFonts w:ascii="Times New Roman" w:hAnsi="Times New Roman" w:cs="Times New Roman"/>
          <w:sz w:val="28"/>
          <w:szCs w:val="28"/>
          <w:lang w:val="kk-KZ"/>
        </w:rPr>
        <w:t>басымдылығы туралы куәландырады (</w:t>
      </w:r>
      <w:proofErr w:type="spellStart"/>
      <w:r w:rsidR="00A95E2E" w:rsidRPr="001427B6">
        <w:rPr>
          <w:rFonts w:ascii="Times New Roman" w:hAnsi="Times New Roman" w:cs="Times New Roman"/>
          <w:sz w:val="28"/>
          <w:szCs w:val="28"/>
          <w:lang w:val="kk-KZ"/>
        </w:rPr>
        <w:t>Karal</w:t>
      </w:r>
      <w:proofErr w:type="spellEnd"/>
      <w:r w:rsidR="00731F0B" w:rsidRPr="001427B6">
        <w:rPr>
          <w:rFonts w:ascii="Times New Roman" w:hAnsi="Times New Roman" w:cs="Times New Roman"/>
          <w:sz w:val="28"/>
          <w:szCs w:val="28"/>
          <w:lang w:val="kk-KZ"/>
        </w:rPr>
        <w:t>:</w:t>
      </w:r>
      <w:r w:rsidR="004819FA" w:rsidRPr="001427B6">
        <w:rPr>
          <w:rFonts w:ascii="Times New Roman" w:hAnsi="Times New Roman" w:cs="Times New Roman"/>
          <w:sz w:val="28"/>
          <w:szCs w:val="28"/>
          <w:lang w:val="kk-KZ"/>
        </w:rPr>
        <w:t xml:space="preserve"> </w:t>
      </w:r>
      <w:r w:rsidR="00731F0B" w:rsidRPr="001427B6">
        <w:rPr>
          <w:rFonts w:ascii="Times New Roman" w:hAnsi="Times New Roman" w:cs="Times New Roman"/>
          <w:sz w:val="28"/>
          <w:szCs w:val="28"/>
          <w:lang w:val="kk-KZ"/>
        </w:rPr>
        <w:t>2011, 164-167</w:t>
      </w:r>
      <w:r w:rsidR="00A95E2E" w:rsidRPr="001427B6">
        <w:rPr>
          <w:rFonts w:ascii="Times New Roman" w:hAnsi="Times New Roman" w:cs="Times New Roman"/>
          <w:sz w:val="28"/>
          <w:szCs w:val="28"/>
          <w:lang w:val="kk-KZ"/>
        </w:rPr>
        <w:t>).</w:t>
      </w:r>
      <w:r w:rsidR="00890161" w:rsidRPr="001427B6">
        <w:rPr>
          <w:rFonts w:ascii="Times New Roman" w:hAnsi="Times New Roman" w:cs="Times New Roman"/>
          <w:sz w:val="28"/>
          <w:szCs w:val="28"/>
          <w:lang w:val="kk-KZ"/>
        </w:rPr>
        <w:t xml:space="preserve"> </w:t>
      </w:r>
      <w:r w:rsidR="007151FD" w:rsidRPr="001427B6">
        <w:rPr>
          <w:rFonts w:ascii="Times New Roman" w:hAnsi="Times New Roman" w:cs="Times New Roman"/>
          <w:sz w:val="28"/>
          <w:szCs w:val="28"/>
          <w:lang w:val="kk-KZ"/>
        </w:rPr>
        <w:t xml:space="preserve">Осылайша, Осман империясының барлық қайраткерлері империя жағдайында барынша дайындықтарын </w:t>
      </w:r>
      <w:r w:rsidR="00BF1E3B" w:rsidRPr="001427B6">
        <w:rPr>
          <w:rFonts w:ascii="Times New Roman" w:hAnsi="Times New Roman" w:cs="Times New Roman"/>
          <w:sz w:val="28"/>
          <w:szCs w:val="28"/>
          <w:lang w:val="kk-KZ"/>
        </w:rPr>
        <w:t>еуропалық үлгіде алды. Бұл</w:t>
      </w:r>
      <w:r w:rsidR="007151FD" w:rsidRPr="001427B6">
        <w:rPr>
          <w:rFonts w:ascii="Times New Roman" w:hAnsi="Times New Roman" w:cs="Times New Roman"/>
          <w:sz w:val="28"/>
          <w:szCs w:val="28"/>
          <w:lang w:val="kk-KZ"/>
        </w:rPr>
        <w:t xml:space="preserve"> дайындық империяның саяси қайраткерлерінің алдыңғы буындарынан </w:t>
      </w:r>
      <w:r w:rsidR="00BF1E3B" w:rsidRPr="001427B6">
        <w:rPr>
          <w:rFonts w:ascii="Times New Roman" w:hAnsi="Times New Roman" w:cs="Times New Roman"/>
          <w:sz w:val="28"/>
          <w:szCs w:val="28"/>
          <w:lang w:val="kk-KZ"/>
        </w:rPr>
        <w:t>аз да болса ерекшеленді</w:t>
      </w:r>
      <w:r w:rsidR="007151FD" w:rsidRPr="001427B6">
        <w:rPr>
          <w:rFonts w:ascii="Times New Roman" w:hAnsi="Times New Roman" w:cs="Times New Roman"/>
          <w:sz w:val="28"/>
          <w:szCs w:val="28"/>
          <w:lang w:val="kk-KZ"/>
        </w:rPr>
        <w:t xml:space="preserve">. </w:t>
      </w:r>
      <w:r w:rsidR="00BF1E3B" w:rsidRPr="001427B6">
        <w:rPr>
          <w:rFonts w:ascii="Times New Roman" w:hAnsi="Times New Roman" w:cs="Times New Roman"/>
          <w:sz w:val="28"/>
          <w:szCs w:val="28"/>
          <w:lang w:val="kk-KZ"/>
        </w:rPr>
        <w:t xml:space="preserve">Жастар арасында патриотизм күшейіп, елдегі абсолютизмге қарсы идеялар қалыптасты. </w:t>
      </w:r>
      <w:r w:rsidR="007151FD" w:rsidRPr="001427B6">
        <w:rPr>
          <w:rFonts w:ascii="Times New Roman" w:hAnsi="Times New Roman" w:cs="Times New Roman"/>
          <w:sz w:val="28"/>
          <w:szCs w:val="28"/>
          <w:lang w:val="kk-KZ"/>
        </w:rPr>
        <w:t xml:space="preserve">Осман империясындағы билеуші </w:t>
      </w:r>
      <w:r w:rsidR="007151FD" w:rsidRPr="001427B6">
        <w:rPr>
          <w:rFonts w:ascii="Times New Roman" w:hAnsi="Times New Roman" w:cs="Times New Roman"/>
          <w:sz w:val="28"/>
          <w:szCs w:val="28"/>
          <w:lang w:val="kk-KZ"/>
        </w:rPr>
        <w:lastRenderedPageBreak/>
        <w:t xml:space="preserve">элита саяси қызметке дайындық бойынша өз ізашарларынан </w:t>
      </w:r>
      <w:r w:rsidR="00BF1E3B" w:rsidRPr="001427B6">
        <w:rPr>
          <w:rFonts w:ascii="Times New Roman" w:hAnsi="Times New Roman" w:cs="Times New Roman"/>
          <w:sz w:val="28"/>
          <w:szCs w:val="28"/>
          <w:lang w:val="kk-KZ"/>
        </w:rPr>
        <w:t>белгілі бір деңгейде</w:t>
      </w:r>
      <w:r w:rsidR="001F668B" w:rsidRPr="001427B6">
        <w:rPr>
          <w:rFonts w:ascii="Times New Roman" w:hAnsi="Times New Roman" w:cs="Times New Roman"/>
          <w:sz w:val="28"/>
          <w:szCs w:val="28"/>
          <w:lang w:val="kk-KZ"/>
        </w:rPr>
        <w:t xml:space="preserve"> </w:t>
      </w:r>
      <w:r w:rsidR="00BF1E3B" w:rsidRPr="001427B6">
        <w:rPr>
          <w:rFonts w:ascii="Times New Roman" w:hAnsi="Times New Roman" w:cs="Times New Roman"/>
          <w:sz w:val="28"/>
          <w:szCs w:val="28"/>
          <w:lang w:val="kk-KZ"/>
        </w:rPr>
        <w:t>ерекшелен</w:t>
      </w:r>
      <w:r w:rsidR="007151FD" w:rsidRPr="001427B6">
        <w:rPr>
          <w:rFonts w:ascii="Times New Roman" w:hAnsi="Times New Roman" w:cs="Times New Roman"/>
          <w:sz w:val="28"/>
          <w:szCs w:val="28"/>
          <w:lang w:val="kk-KZ"/>
        </w:rPr>
        <w:t>ді.</w:t>
      </w:r>
      <w:r w:rsidR="00BF1E3B" w:rsidRPr="001427B6">
        <w:rPr>
          <w:rFonts w:ascii="Times New Roman" w:hAnsi="Times New Roman" w:cs="Times New Roman"/>
          <w:sz w:val="28"/>
          <w:szCs w:val="28"/>
          <w:lang w:val="kk-KZ"/>
        </w:rPr>
        <w:t xml:space="preserve"> Білім туралы </w:t>
      </w:r>
      <w:r w:rsidR="001872B8" w:rsidRPr="001427B6">
        <w:rPr>
          <w:rFonts w:ascii="Times New Roman" w:hAnsi="Times New Roman" w:cs="Times New Roman"/>
          <w:sz w:val="28"/>
          <w:szCs w:val="28"/>
          <w:lang w:val="kk-KZ"/>
        </w:rPr>
        <w:t>мәліметтер</w:t>
      </w:r>
      <w:r w:rsidR="00BF1E3B" w:rsidRPr="001427B6">
        <w:rPr>
          <w:rFonts w:ascii="Times New Roman" w:hAnsi="Times New Roman" w:cs="Times New Roman"/>
          <w:sz w:val="28"/>
          <w:szCs w:val="28"/>
          <w:lang w:val="kk-KZ"/>
        </w:rPr>
        <w:t xml:space="preserve"> Т</w:t>
      </w:r>
      <w:r w:rsidR="007151FD" w:rsidRPr="001427B6">
        <w:rPr>
          <w:rFonts w:ascii="Times New Roman" w:hAnsi="Times New Roman" w:cs="Times New Roman"/>
          <w:sz w:val="28"/>
          <w:szCs w:val="28"/>
          <w:lang w:val="kk-KZ"/>
        </w:rPr>
        <w:t>анзиматтың бірінші және екінші кезеңдеріндегі қайраткерлерді оқытудағы айырмашы</w:t>
      </w:r>
      <w:r w:rsidR="00BF1E3B" w:rsidRPr="001427B6">
        <w:rPr>
          <w:rFonts w:ascii="Times New Roman" w:hAnsi="Times New Roman" w:cs="Times New Roman"/>
          <w:sz w:val="28"/>
          <w:szCs w:val="28"/>
          <w:lang w:val="kk-KZ"/>
        </w:rPr>
        <w:t>лықты анықтауға мүмкіндік бер</w:t>
      </w:r>
      <w:r w:rsidR="007151FD" w:rsidRPr="001427B6">
        <w:rPr>
          <w:rFonts w:ascii="Times New Roman" w:hAnsi="Times New Roman" w:cs="Times New Roman"/>
          <w:sz w:val="28"/>
          <w:szCs w:val="28"/>
          <w:lang w:val="kk-KZ"/>
        </w:rPr>
        <w:t xml:space="preserve">ді. </w:t>
      </w:r>
      <w:r w:rsidR="001872B8" w:rsidRPr="001427B6">
        <w:rPr>
          <w:rFonts w:ascii="Times New Roman" w:hAnsi="Times New Roman" w:cs="Times New Roman"/>
          <w:sz w:val="28"/>
          <w:szCs w:val="28"/>
          <w:lang w:val="kk-KZ"/>
        </w:rPr>
        <w:t xml:space="preserve"> </w:t>
      </w:r>
    </w:p>
    <w:p w:rsidR="00AE1D5D" w:rsidRPr="001427B6" w:rsidRDefault="00D74526"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Осман империясындағы реформалар үшін қозғалысты еуропаландыру процесінің ерекше көрінісі ретінде қарастыру XVIII ғ.басынан бастап оның ішкі бірлігі мен сабақтастығы туралы қорытынды жасауға мүмкіндік береді. Жоғарыда айтылғандай, автор</w:t>
      </w:r>
      <w:r w:rsidR="00312217" w:rsidRPr="001427B6">
        <w:rPr>
          <w:rFonts w:ascii="Times New Roman" w:hAnsi="Times New Roman" w:cs="Times New Roman"/>
          <w:sz w:val="28"/>
          <w:szCs w:val="28"/>
          <w:lang w:val="kk-KZ"/>
        </w:rPr>
        <w:t>лар</w:t>
      </w:r>
      <w:r w:rsidRPr="001427B6">
        <w:rPr>
          <w:rFonts w:ascii="Times New Roman" w:hAnsi="Times New Roman" w:cs="Times New Roman"/>
          <w:sz w:val="28"/>
          <w:szCs w:val="28"/>
          <w:lang w:val="kk-KZ"/>
        </w:rPr>
        <w:t xml:space="preserve">дың назары ең алдымен </w:t>
      </w:r>
      <w:r w:rsidR="00312217" w:rsidRPr="001427B6">
        <w:rPr>
          <w:rFonts w:ascii="Times New Roman" w:hAnsi="Times New Roman" w:cs="Times New Roman"/>
          <w:sz w:val="28"/>
          <w:szCs w:val="28"/>
          <w:lang w:val="kk-KZ"/>
        </w:rPr>
        <w:t xml:space="preserve">саяси реформалар мен оған негізделген </w:t>
      </w:r>
      <w:r w:rsidRPr="001427B6">
        <w:rPr>
          <w:rFonts w:ascii="Times New Roman" w:hAnsi="Times New Roman" w:cs="Times New Roman"/>
          <w:sz w:val="28"/>
          <w:szCs w:val="28"/>
          <w:lang w:val="kk-KZ"/>
        </w:rPr>
        <w:t xml:space="preserve">бағдарламаның қалыптасуын қарауға және оны орталықтан өткізуге бағытталды. Бұл ретте XVIII ғ. басынан XIX ғ. </w:t>
      </w:r>
      <w:r w:rsidR="00312217" w:rsidRPr="001427B6">
        <w:rPr>
          <w:rFonts w:ascii="Times New Roman" w:hAnsi="Times New Roman" w:cs="Times New Roman"/>
          <w:sz w:val="28"/>
          <w:szCs w:val="28"/>
          <w:lang w:val="kk-KZ"/>
        </w:rPr>
        <w:t>40</w:t>
      </w:r>
      <w:r w:rsidRPr="001427B6">
        <w:rPr>
          <w:rFonts w:ascii="Times New Roman" w:hAnsi="Times New Roman" w:cs="Times New Roman"/>
          <w:sz w:val="28"/>
          <w:szCs w:val="28"/>
          <w:lang w:val="kk-KZ"/>
        </w:rPr>
        <w:t xml:space="preserve">-шы жылдардың ортасына дейінгі кезеңнің тұтастығын, үздіксіздігін негіздеуге әрекет жасалды. </w:t>
      </w:r>
      <w:r w:rsidR="00312217" w:rsidRPr="001427B6">
        <w:rPr>
          <w:rFonts w:ascii="Times New Roman" w:hAnsi="Times New Roman" w:cs="Times New Roman"/>
          <w:sz w:val="28"/>
          <w:szCs w:val="28"/>
          <w:lang w:val="kk-KZ"/>
        </w:rPr>
        <w:t>І</w:t>
      </w:r>
      <w:r w:rsidRPr="001427B6">
        <w:rPr>
          <w:rFonts w:ascii="Times New Roman" w:hAnsi="Times New Roman" w:cs="Times New Roman"/>
          <w:sz w:val="28"/>
          <w:szCs w:val="28"/>
          <w:lang w:val="kk-KZ"/>
        </w:rPr>
        <w:t xml:space="preserve">шінара реформалардың кезеңі ретінде, ең алдымен әскери салаға және кең ауқымды еуропаландыру </w:t>
      </w:r>
      <w:r w:rsidR="00312217" w:rsidRPr="001427B6">
        <w:rPr>
          <w:rFonts w:ascii="Times New Roman" w:hAnsi="Times New Roman" w:cs="Times New Roman"/>
          <w:sz w:val="28"/>
          <w:szCs w:val="28"/>
          <w:lang w:val="kk-KZ"/>
        </w:rPr>
        <w:t>процесінен келесі</w:t>
      </w:r>
      <w:r w:rsidRPr="001427B6">
        <w:rPr>
          <w:rFonts w:ascii="Times New Roman" w:hAnsi="Times New Roman" w:cs="Times New Roman"/>
          <w:sz w:val="28"/>
          <w:szCs w:val="28"/>
          <w:lang w:val="kk-KZ"/>
        </w:rPr>
        <w:t xml:space="preserve"> кезеңге баса назар аударылады. ХІХ ғасырдың екінші ширегінде жүргізілген реформаларды талдау олардың өзара байланысын және олардың</w:t>
      </w:r>
      <w:r w:rsidR="00312217" w:rsidRPr="001427B6">
        <w:rPr>
          <w:rFonts w:ascii="Times New Roman" w:hAnsi="Times New Roman" w:cs="Times New Roman"/>
          <w:sz w:val="28"/>
          <w:szCs w:val="28"/>
          <w:lang w:val="kk-KZ"/>
        </w:rPr>
        <w:t xml:space="preserve"> империяның ішкі дамуымен шартт</w:t>
      </w:r>
      <w:r w:rsidRPr="001427B6">
        <w:rPr>
          <w:rFonts w:ascii="Times New Roman" w:hAnsi="Times New Roman" w:cs="Times New Roman"/>
          <w:sz w:val="28"/>
          <w:szCs w:val="28"/>
          <w:lang w:val="kk-KZ"/>
        </w:rPr>
        <w:t>ылығын ашады.</w:t>
      </w:r>
    </w:p>
    <w:p w:rsidR="00D0178A" w:rsidRPr="001427B6" w:rsidRDefault="002C4459"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b/>
          <w:sz w:val="28"/>
          <w:szCs w:val="28"/>
          <w:lang w:val="kk-KZ"/>
        </w:rPr>
        <w:t>Қорытынды.</w:t>
      </w:r>
      <w:r w:rsidRPr="001427B6">
        <w:rPr>
          <w:rFonts w:ascii="Times New Roman" w:hAnsi="Times New Roman" w:cs="Times New Roman"/>
          <w:sz w:val="28"/>
          <w:szCs w:val="28"/>
          <w:lang w:val="kk-KZ"/>
        </w:rPr>
        <w:t xml:space="preserve"> </w:t>
      </w:r>
      <w:r w:rsidR="00D32B2F" w:rsidRPr="001427B6">
        <w:rPr>
          <w:rFonts w:ascii="Times New Roman" w:hAnsi="Times New Roman" w:cs="Times New Roman"/>
          <w:sz w:val="28"/>
          <w:szCs w:val="28"/>
          <w:lang w:val="kk-KZ"/>
        </w:rPr>
        <w:t xml:space="preserve">Қорыта айтқанда, </w:t>
      </w:r>
      <w:proofErr w:type="spellStart"/>
      <w:r w:rsidR="00D32B2F" w:rsidRPr="001427B6">
        <w:rPr>
          <w:rFonts w:ascii="Times New Roman" w:hAnsi="Times New Roman" w:cs="Times New Roman"/>
          <w:sz w:val="28"/>
          <w:szCs w:val="28"/>
          <w:lang w:val="kk-KZ"/>
        </w:rPr>
        <w:t>Танзимат</w:t>
      </w:r>
      <w:proofErr w:type="spellEnd"/>
      <w:r w:rsidR="00D32B2F" w:rsidRPr="001427B6">
        <w:rPr>
          <w:rFonts w:ascii="Times New Roman" w:hAnsi="Times New Roman" w:cs="Times New Roman"/>
          <w:sz w:val="28"/>
          <w:szCs w:val="28"/>
          <w:lang w:val="kk-KZ"/>
        </w:rPr>
        <w:t xml:space="preserve"> реформалары ХІХ ғасырда Осман империясының саяси-қоғамдық, экономикалық, әлеуметтік өмірін дамыту мен реттеу үшін арналған </w:t>
      </w:r>
      <w:r w:rsidR="004D0CCB" w:rsidRPr="001427B6">
        <w:rPr>
          <w:rFonts w:ascii="Times New Roman" w:hAnsi="Times New Roman" w:cs="Times New Roman"/>
          <w:sz w:val="28"/>
          <w:szCs w:val="28"/>
          <w:lang w:val="kk-KZ"/>
        </w:rPr>
        <w:t xml:space="preserve">мемлекеттік </w:t>
      </w:r>
      <w:r w:rsidR="00D32B2F" w:rsidRPr="001427B6">
        <w:rPr>
          <w:rFonts w:ascii="Times New Roman" w:hAnsi="Times New Roman" w:cs="Times New Roman"/>
          <w:sz w:val="28"/>
          <w:szCs w:val="28"/>
          <w:lang w:val="kk-KZ"/>
        </w:rPr>
        <w:t xml:space="preserve">жоба болып, ол </w:t>
      </w:r>
      <w:r w:rsidR="004D0CCB" w:rsidRPr="001427B6">
        <w:rPr>
          <w:rFonts w:ascii="Times New Roman" w:hAnsi="Times New Roman" w:cs="Times New Roman"/>
          <w:sz w:val="28"/>
          <w:szCs w:val="28"/>
          <w:lang w:val="kk-KZ"/>
        </w:rPr>
        <w:t xml:space="preserve">негізінен </w:t>
      </w:r>
      <w:r w:rsidR="00D32B2F" w:rsidRPr="001427B6">
        <w:rPr>
          <w:rFonts w:ascii="Times New Roman" w:hAnsi="Times New Roman" w:cs="Times New Roman"/>
          <w:sz w:val="28"/>
          <w:szCs w:val="28"/>
          <w:lang w:val="kk-KZ"/>
        </w:rPr>
        <w:t xml:space="preserve">еуропалық негізде жүзеге асырылды. Реформаның еуропалық үлгіде жасалуына Осман империясы мен Еуропа мемлекеттері арасындағы саяси-экономикалық байланыстар мен қабылданған келісімшарттар </w:t>
      </w:r>
      <w:r w:rsidR="004D0CCB" w:rsidRPr="001427B6">
        <w:rPr>
          <w:rFonts w:ascii="Times New Roman" w:hAnsi="Times New Roman" w:cs="Times New Roman"/>
          <w:sz w:val="28"/>
          <w:szCs w:val="28"/>
          <w:lang w:val="kk-KZ"/>
        </w:rPr>
        <w:t>септігін тигізді.</w:t>
      </w:r>
      <w:r w:rsidR="00D32B2F" w:rsidRPr="001427B6">
        <w:rPr>
          <w:rFonts w:ascii="Times New Roman" w:hAnsi="Times New Roman" w:cs="Times New Roman"/>
          <w:sz w:val="28"/>
          <w:szCs w:val="28"/>
          <w:lang w:val="kk-KZ"/>
        </w:rPr>
        <w:t xml:space="preserve"> Осман империясында еуропалық өмірге негізделген жүйені енгізу</w:t>
      </w:r>
      <w:r w:rsidR="004C321A" w:rsidRPr="001427B6">
        <w:rPr>
          <w:rFonts w:ascii="Times New Roman" w:hAnsi="Times New Roman" w:cs="Times New Roman"/>
          <w:sz w:val="28"/>
          <w:szCs w:val="28"/>
          <w:lang w:val="kk-KZ"/>
        </w:rPr>
        <w:t xml:space="preserve"> </w:t>
      </w:r>
      <w:r w:rsidR="00312217" w:rsidRPr="001427B6">
        <w:rPr>
          <w:rFonts w:ascii="Times New Roman" w:hAnsi="Times New Roman" w:cs="Times New Roman"/>
          <w:sz w:val="28"/>
          <w:szCs w:val="28"/>
          <w:lang w:val="kk-KZ"/>
        </w:rPr>
        <w:t xml:space="preserve">заманның </w:t>
      </w:r>
      <w:r w:rsidR="004C321A" w:rsidRPr="001427B6">
        <w:rPr>
          <w:rFonts w:ascii="Times New Roman" w:hAnsi="Times New Roman" w:cs="Times New Roman"/>
          <w:sz w:val="28"/>
          <w:szCs w:val="28"/>
          <w:lang w:val="kk-KZ"/>
        </w:rPr>
        <w:t>басты талаптар</w:t>
      </w:r>
      <w:r w:rsidR="00312217" w:rsidRPr="001427B6">
        <w:rPr>
          <w:rFonts w:ascii="Times New Roman" w:hAnsi="Times New Roman" w:cs="Times New Roman"/>
          <w:sz w:val="28"/>
          <w:szCs w:val="28"/>
          <w:lang w:val="kk-KZ"/>
        </w:rPr>
        <w:t>ын</w:t>
      </w:r>
      <w:r w:rsidR="004C321A" w:rsidRPr="001427B6">
        <w:rPr>
          <w:rFonts w:ascii="Times New Roman" w:hAnsi="Times New Roman" w:cs="Times New Roman"/>
          <w:sz w:val="28"/>
          <w:szCs w:val="28"/>
          <w:lang w:val="kk-KZ"/>
        </w:rPr>
        <w:t xml:space="preserve">ың бірі болды. </w:t>
      </w:r>
      <w:r w:rsidR="00D32B2F" w:rsidRPr="001427B6">
        <w:rPr>
          <w:rFonts w:ascii="Times New Roman" w:hAnsi="Times New Roman" w:cs="Times New Roman"/>
          <w:sz w:val="28"/>
          <w:szCs w:val="28"/>
          <w:lang w:val="kk-KZ"/>
        </w:rPr>
        <w:t xml:space="preserve">Мемлекеттің дамуы жолында Еуропа мәдениетімен, </w:t>
      </w:r>
      <w:r w:rsidR="004D0CCB" w:rsidRPr="001427B6">
        <w:rPr>
          <w:rFonts w:ascii="Times New Roman" w:hAnsi="Times New Roman" w:cs="Times New Roman"/>
          <w:sz w:val="28"/>
          <w:szCs w:val="28"/>
          <w:lang w:val="kk-KZ"/>
        </w:rPr>
        <w:t xml:space="preserve">саяси-қоғамдық өмірімен </w:t>
      </w:r>
      <w:r w:rsidR="004C321A" w:rsidRPr="001427B6">
        <w:rPr>
          <w:rFonts w:ascii="Times New Roman" w:hAnsi="Times New Roman" w:cs="Times New Roman"/>
          <w:sz w:val="28"/>
          <w:szCs w:val="28"/>
          <w:lang w:val="kk-KZ"/>
        </w:rPr>
        <w:t xml:space="preserve">тереңдей танысып, </w:t>
      </w:r>
      <w:r w:rsidR="00D32B2F" w:rsidRPr="001427B6">
        <w:rPr>
          <w:rFonts w:ascii="Times New Roman" w:hAnsi="Times New Roman" w:cs="Times New Roman"/>
          <w:sz w:val="28"/>
          <w:szCs w:val="28"/>
          <w:lang w:val="kk-KZ"/>
        </w:rPr>
        <w:t xml:space="preserve">әлеуметтік-экономикалық </w:t>
      </w:r>
      <w:r w:rsidR="004C321A" w:rsidRPr="001427B6">
        <w:rPr>
          <w:rFonts w:ascii="Times New Roman" w:hAnsi="Times New Roman" w:cs="Times New Roman"/>
          <w:sz w:val="28"/>
          <w:szCs w:val="28"/>
          <w:lang w:val="kk-KZ"/>
        </w:rPr>
        <w:t>салада</w:t>
      </w:r>
      <w:r w:rsidR="004D0CCB" w:rsidRPr="001427B6">
        <w:rPr>
          <w:rFonts w:ascii="Times New Roman" w:hAnsi="Times New Roman" w:cs="Times New Roman"/>
          <w:sz w:val="28"/>
          <w:szCs w:val="28"/>
          <w:lang w:val="kk-KZ"/>
        </w:rPr>
        <w:t xml:space="preserve"> </w:t>
      </w:r>
      <w:r w:rsidR="00AD6B25" w:rsidRPr="001427B6">
        <w:rPr>
          <w:rFonts w:ascii="Times New Roman" w:hAnsi="Times New Roman" w:cs="Times New Roman"/>
          <w:sz w:val="28"/>
          <w:szCs w:val="28"/>
          <w:lang w:val="kk-KZ"/>
        </w:rPr>
        <w:t xml:space="preserve">барынша өзара </w:t>
      </w:r>
      <w:r w:rsidR="004D0CCB" w:rsidRPr="001427B6">
        <w:rPr>
          <w:rFonts w:ascii="Times New Roman" w:hAnsi="Times New Roman" w:cs="Times New Roman"/>
          <w:sz w:val="28"/>
          <w:szCs w:val="28"/>
          <w:lang w:val="kk-KZ"/>
        </w:rPr>
        <w:t xml:space="preserve">теңдей әрекет етуге тырысқан Мұстафа Решид паша өте көп еңбек сіңірді. </w:t>
      </w:r>
      <w:r w:rsidR="00D0178A" w:rsidRPr="001427B6">
        <w:rPr>
          <w:rFonts w:ascii="Times New Roman" w:hAnsi="Times New Roman" w:cs="Times New Roman"/>
          <w:sz w:val="28"/>
          <w:szCs w:val="28"/>
          <w:lang w:val="kk-KZ"/>
        </w:rPr>
        <w:t xml:space="preserve">Ол Осман империясында реформалардың жүзеге асып, империяның еуропалық үлгіде дамуында батыс елдерімен жақсы қарым-қатынасты барынша жоғары деңгейде сақтап қалуға тырысты. </w:t>
      </w:r>
    </w:p>
    <w:p w:rsidR="00577757" w:rsidRPr="001427B6" w:rsidRDefault="00D0178A" w:rsidP="00AD6B25">
      <w:pPr>
        <w:spacing w:after="0" w:line="240" w:lineRule="auto"/>
        <w:ind w:left="-426" w:firstLine="709"/>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kk-KZ"/>
        </w:rPr>
        <w:t>Осман империясында саяси, әлеуметтік-экономикалық р</w:t>
      </w:r>
      <w:r w:rsidR="004C321A" w:rsidRPr="001427B6">
        <w:rPr>
          <w:rFonts w:ascii="Times New Roman" w:hAnsi="Times New Roman" w:cs="Times New Roman"/>
          <w:sz w:val="28"/>
          <w:szCs w:val="28"/>
          <w:lang w:val="kk-KZ"/>
        </w:rPr>
        <w:t xml:space="preserve">еформаның қабылдануы мен оның жүзеге асырылуы нәтижесінде </w:t>
      </w:r>
      <w:r w:rsidRPr="001427B6">
        <w:rPr>
          <w:rFonts w:ascii="Times New Roman" w:hAnsi="Times New Roman" w:cs="Times New Roman"/>
          <w:sz w:val="28"/>
          <w:szCs w:val="28"/>
          <w:lang w:val="kk-KZ"/>
        </w:rPr>
        <w:t xml:space="preserve">мемлекетте </w:t>
      </w:r>
      <w:r w:rsidR="004C321A" w:rsidRPr="001427B6">
        <w:rPr>
          <w:rFonts w:ascii="Times New Roman" w:hAnsi="Times New Roman" w:cs="Times New Roman"/>
          <w:sz w:val="28"/>
          <w:szCs w:val="28"/>
          <w:lang w:val="kk-KZ"/>
        </w:rPr>
        <w:t xml:space="preserve">айтарлықтай </w:t>
      </w:r>
      <w:r w:rsidR="00F2314E" w:rsidRPr="001427B6">
        <w:rPr>
          <w:rFonts w:ascii="Times New Roman" w:hAnsi="Times New Roman" w:cs="Times New Roman"/>
          <w:sz w:val="28"/>
          <w:szCs w:val="28"/>
          <w:lang w:val="kk-KZ"/>
        </w:rPr>
        <w:t xml:space="preserve">ілгерілеушілік және </w:t>
      </w:r>
      <w:r w:rsidR="004C321A" w:rsidRPr="001427B6">
        <w:rPr>
          <w:rFonts w:ascii="Times New Roman" w:hAnsi="Times New Roman" w:cs="Times New Roman"/>
          <w:sz w:val="28"/>
          <w:szCs w:val="28"/>
          <w:lang w:val="kk-KZ"/>
        </w:rPr>
        <w:t>саяси-экономикал</w:t>
      </w:r>
      <w:r w:rsidR="00F2314E" w:rsidRPr="001427B6">
        <w:rPr>
          <w:rFonts w:ascii="Times New Roman" w:hAnsi="Times New Roman" w:cs="Times New Roman"/>
          <w:sz w:val="28"/>
          <w:szCs w:val="28"/>
          <w:lang w:val="kk-KZ"/>
        </w:rPr>
        <w:t xml:space="preserve">ық салаларда даму байқалды. </w:t>
      </w:r>
      <w:r w:rsidR="007F4593" w:rsidRPr="001427B6">
        <w:rPr>
          <w:rFonts w:ascii="Times New Roman" w:hAnsi="Times New Roman" w:cs="Times New Roman"/>
          <w:sz w:val="28"/>
          <w:szCs w:val="28"/>
          <w:lang w:val="kk-KZ"/>
        </w:rPr>
        <w:t>Еуропа мемлекеттерінен әр салалар бойынша мамандар келіп</w:t>
      </w:r>
      <w:r w:rsidR="00991CED" w:rsidRPr="001427B6">
        <w:rPr>
          <w:rFonts w:ascii="Times New Roman" w:hAnsi="Times New Roman" w:cs="Times New Roman"/>
          <w:sz w:val="28"/>
          <w:szCs w:val="28"/>
          <w:lang w:val="kk-KZ"/>
        </w:rPr>
        <w:t xml:space="preserve">, олар Түркияда қызмет етті. Танзимат реформалары Осман империясы мен Еуропа мемлекеттерінің арасындағы саяси байланыстардың жоғары деңгейде екенін көрсетіп берді. </w:t>
      </w:r>
      <w:r w:rsidR="007F4593" w:rsidRPr="001427B6">
        <w:rPr>
          <w:rFonts w:ascii="Times New Roman" w:hAnsi="Times New Roman" w:cs="Times New Roman"/>
          <w:sz w:val="28"/>
          <w:szCs w:val="28"/>
          <w:lang w:val="kk-KZ"/>
        </w:rPr>
        <w:t>Мемлекет өзіне бірті</w:t>
      </w:r>
      <w:r w:rsidR="00312217" w:rsidRPr="001427B6">
        <w:rPr>
          <w:rFonts w:ascii="Times New Roman" w:hAnsi="Times New Roman" w:cs="Times New Roman"/>
          <w:sz w:val="28"/>
          <w:szCs w:val="28"/>
          <w:lang w:val="kk-KZ"/>
        </w:rPr>
        <w:t>нд</w:t>
      </w:r>
      <w:r w:rsidR="007F4593" w:rsidRPr="001427B6">
        <w:rPr>
          <w:rFonts w:ascii="Times New Roman" w:hAnsi="Times New Roman" w:cs="Times New Roman"/>
          <w:sz w:val="28"/>
          <w:szCs w:val="28"/>
          <w:lang w:val="kk-KZ"/>
        </w:rPr>
        <w:t xml:space="preserve">еп, Еуропаның даму жоспарын қабылдады. </w:t>
      </w:r>
      <w:r w:rsidR="00E01C04" w:rsidRPr="001427B6">
        <w:rPr>
          <w:rFonts w:ascii="Times New Roman" w:hAnsi="Times New Roman" w:cs="Times New Roman"/>
          <w:sz w:val="28"/>
          <w:szCs w:val="28"/>
          <w:lang w:val="kk-KZ"/>
        </w:rPr>
        <w:t>Қоғамда еуропалық даму үрдісі орын алды. Сан ғасырлар бойы исламдық және шығыстық мәдениетке негізделген осман қоғамы енді жаңа дә</w:t>
      </w:r>
      <w:r w:rsidR="00312217" w:rsidRPr="001427B6">
        <w:rPr>
          <w:rFonts w:ascii="Times New Roman" w:hAnsi="Times New Roman" w:cs="Times New Roman"/>
          <w:sz w:val="28"/>
          <w:szCs w:val="28"/>
          <w:lang w:val="kk-KZ"/>
        </w:rPr>
        <w:t>уірге еуропалық үлгіде аяқ баст</w:t>
      </w:r>
      <w:r w:rsidR="00E01C04" w:rsidRPr="001427B6">
        <w:rPr>
          <w:rFonts w:ascii="Times New Roman" w:hAnsi="Times New Roman" w:cs="Times New Roman"/>
          <w:sz w:val="28"/>
          <w:szCs w:val="28"/>
          <w:lang w:val="kk-KZ"/>
        </w:rPr>
        <w:t xml:space="preserve">ы. </w:t>
      </w:r>
      <w:r w:rsidRPr="001427B6">
        <w:rPr>
          <w:rFonts w:ascii="Times New Roman" w:hAnsi="Times New Roman" w:cs="Times New Roman"/>
          <w:sz w:val="28"/>
          <w:szCs w:val="28"/>
          <w:lang w:val="kk-KZ"/>
        </w:rPr>
        <w:t xml:space="preserve">Реформалардың жүзеге асыруының нәтижесінде Осман империясына еуропалық  капиталистік жүйе толық ене алды. Мемлекетте капиталистік құрылыс орнады. Бұған сұлтандық абсолюттік биік пен исламға негізделген діни ұстанымдар ашық қарсылық көрсете алмады. Өйткені бұл заман мен қоғам дамуының заңды талабы еді. </w:t>
      </w:r>
    </w:p>
    <w:p w:rsidR="00C742B0" w:rsidRPr="001427B6" w:rsidRDefault="00C742B0" w:rsidP="00AD6B25">
      <w:pPr>
        <w:spacing w:after="0" w:line="240" w:lineRule="auto"/>
        <w:ind w:left="-426" w:firstLine="709"/>
        <w:contextualSpacing/>
        <w:jc w:val="both"/>
        <w:rPr>
          <w:rFonts w:ascii="Times New Roman" w:hAnsi="Times New Roman" w:cs="Times New Roman"/>
          <w:sz w:val="28"/>
          <w:szCs w:val="28"/>
          <w:lang w:val="kk-KZ"/>
        </w:rPr>
      </w:pPr>
    </w:p>
    <w:p w:rsidR="00C742B0" w:rsidRPr="001427B6" w:rsidRDefault="00C742B0" w:rsidP="00AD6B25">
      <w:pPr>
        <w:spacing w:after="0" w:line="240" w:lineRule="auto"/>
        <w:ind w:left="-426" w:firstLine="709"/>
        <w:contextualSpacing/>
        <w:jc w:val="both"/>
        <w:rPr>
          <w:rFonts w:ascii="Times New Roman" w:hAnsi="Times New Roman" w:cs="Times New Roman"/>
          <w:sz w:val="28"/>
          <w:szCs w:val="28"/>
          <w:lang w:val="kk-KZ"/>
        </w:rPr>
      </w:pPr>
    </w:p>
    <w:p w:rsidR="00C742B0" w:rsidRPr="001427B6" w:rsidRDefault="00C742B0" w:rsidP="00AD6B25">
      <w:pPr>
        <w:spacing w:after="0" w:line="240" w:lineRule="auto"/>
        <w:ind w:left="-426"/>
        <w:contextualSpacing/>
        <w:jc w:val="center"/>
        <w:rPr>
          <w:rFonts w:ascii="Times New Roman" w:hAnsi="Times New Roman" w:cs="Times New Roman"/>
          <w:b/>
          <w:sz w:val="28"/>
          <w:szCs w:val="28"/>
          <w:lang w:val="kk-KZ"/>
        </w:rPr>
      </w:pPr>
    </w:p>
    <w:p w:rsidR="00C742B0" w:rsidRPr="001427B6" w:rsidRDefault="00C742B0" w:rsidP="00AD6B25">
      <w:pPr>
        <w:spacing w:after="0" w:line="240" w:lineRule="auto"/>
        <w:ind w:left="-426"/>
        <w:contextualSpacing/>
        <w:jc w:val="center"/>
        <w:rPr>
          <w:rFonts w:ascii="Times New Roman" w:hAnsi="Times New Roman" w:cs="Times New Roman"/>
          <w:b/>
          <w:sz w:val="28"/>
          <w:szCs w:val="28"/>
          <w:lang w:val="kk-KZ"/>
        </w:rPr>
      </w:pPr>
      <w:r w:rsidRPr="001427B6">
        <w:rPr>
          <w:rFonts w:ascii="Times New Roman" w:hAnsi="Times New Roman" w:cs="Times New Roman"/>
          <w:b/>
          <w:sz w:val="28"/>
          <w:szCs w:val="28"/>
          <w:lang w:val="kk-KZ"/>
        </w:rPr>
        <w:t>ПАЙДАЛАНҒАН ӘДЕБИЕТТЕР ТІЗІМІ.</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fr-FR"/>
        </w:rPr>
        <w:t>Ahmet Dönmez</w:t>
      </w:r>
      <w:r w:rsidRPr="001427B6">
        <w:rPr>
          <w:rFonts w:ascii="Times New Roman" w:hAnsi="Times New Roman" w:cs="Times New Roman"/>
          <w:sz w:val="28"/>
          <w:szCs w:val="28"/>
          <w:lang w:val="kk-KZ"/>
        </w:rPr>
        <w:t xml:space="preserve">. (2011), </w:t>
      </w:r>
      <w:r w:rsidRPr="001427B6">
        <w:rPr>
          <w:rFonts w:ascii="Times New Roman" w:hAnsi="Times New Roman" w:cs="Times New Roman"/>
          <w:sz w:val="28"/>
          <w:szCs w:val="28"/>
          <w:lang w:val="fr-FR"/>
        </w:rPr>
        <w:t>Uluslararasi Tarih ve Sosyal Araştirmalar Dergisi Tarihin peşinde</w:t>
      </w:r>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ve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Sosyal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Araştirmalar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Dergisi-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Yıl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Sayı</w:t>
      </w:r>
      <w:proofErr w:type="spellEnd"/>
      <w:r w:rsidRPr="001427B6">
        <w:rPr>
          <w:rFonts w:ascii="Times New Roman" w:hAnsi="Times New Roman" w:cs="Times New Roman"/>
          <w:sz w:val="28"/>
          <w:szCs w:val="28"/>
          <w:lang w:val="kk-KZ"/>
        </w:rPr>
        <w:t xml:space="preserve">: 6 </w:t>
      </w:r>
      <w:proofErr w:type="spellStart"/>
      <w:r w:rsidRPr="001427B6">
        <w:rPr>
          <w:rFonts w:ascii="Times New Roman" w:hAnsi="Times New Roman" w:cs="Times New Roman"/>
          <w:sz w:val="28"/>
          <w:szCs w:val="28"/>
          <w:lang w:val="kk-KZ"/>
        </w:rPr>
        <w:t>Sayfa</w:t>
      </w:r>
      <w:proofErr w:type="spellEnd"/>
      <w:r w:rsidRPr="001427B6">
        <w:rPr>
          <w:rFonts w:ascii="Times New Roman" w:hAnsi="Times New Roman" w:cs="Times New Roman"/>
          <w:sz w:val="28"/>
          <w:szCs w:val="28"/>
          <w:lang w:val="kk-KZ"/>
        </w:rPr>
        <w:t>: 1-20</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en-US"/>
        </w:rPr>
      </w:pPr>
      <w:r w:rsidRPr="001427B6">
        <w:rPr>
          <w:rFonts w:ascii="Times New Roman" w:hAnsi="Times New Roman" w:cs="Times New Roman"/>
          <w:sz w:val="28"/>
          <w:szCs w:val="28"/>
          <w:lang w:val="en-US"/>
        </w:rPr>
        <w:t xml:space="preserve">Bernard Lewis. </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2001</w:t>
      </w:r>
      <w:r w:rsidRPr="001427B6">
        <w:rPr>
          <w:rFonts w:ascii="Times New Roman" w:hAnsi="Times New Roman" w:cs="Times New Roman"/>
          <w:sz w:val="28"/>
          <w:szCs w:val="28"/>
          <w:lang w:val="kk-KZ"/>
        </w:rPr>
        <w:t xml:space="preserve">). </w:t>
      </w:r>
      <w:proofErr w:type="gramStart"/>
      <w:r w:rsidRPr="001427B6">
        <w:rPr>
          <w:rFonts w:ascii="Times New Roman" w:hAnsi="Times New Roman" w:cs="Times New Roman"/>
          <w:sz w:val="28"/>
          <w:szCs w:val="28"/>
          <w:lang w:val="en-US"/>
        </w:rPr>
        <w:t>The Emergence of Modern Turkey (Studies in Middle Eastern History).</w:t>
      </w:r>
      <w:proofErr w:type="gramEnd"/>
      <w:r w:rsidRPr="001427B6">
        <w:rPr>
          <w:rFonts w:ascii="Times New Roman" w:hAnsi="Times New Roman" w:cs="Times New Roman"/>
          <w:sz w:val="28"/>
          <w:szCs w:val="28"/>
          <w:lang w:val="en-US"/>
        </w:rPr>
        <w:t xml:space="preserve"> Oxford University Press; 3 edition</w:t>
      </w:r>
      <w:proofErr w:type="gramStart"/>
      <w:r w:rsidRPr="001427B6">
        <w:rPr>
          <w:rFonts w:ascii="Times New Roman" w:hAnsi="Times New Roman" w:cs="Times New Roman"/>
          <w:sz w:val="28"/>
          <w:szCs w:val="28"/>
          <w:lang w:val="en-US"/>
        </w:rPr>
        <w:t>..</w:t>
      </w:r>
      <w:proofErr w:type="gramEnd"/>
      <w:r w:rsidRPr="001427B6">
        <w:rPr>
          <w:rFonts w:ascii="Times New Roman" w:hAnsi="Times New Roman" w:cs="Times New Roman"/>
          <w:sz w:val="28"/>
          <w:szCs w:val="28"/>
          <w:lang w:val="en-US"/>
        </w:rPr>
        <w:t xml:space="preserve"> – 568 p.</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en-US"/>
        </w:rPr>
        <w:t xml:space="preserve">Davıson, </w:t>
      </w:r>
      <w:proofErr w:type="spellStart"/>
      <w:r w:rsidRPr="001427B6">
        <w:rPr>
          <w:rFonts w:ascii="Times New Roman" w:hAnsi="Times New Roman" w:cs="Times New Roman"/>
          <w:sz w:val="28"/>
          <w:szCs w:val="28"/>
          <w:lang w:val="en-US"/>
        </w:rPr>
        <w:t>Roderic</w:t>
      </w:r>
      <w:proofErr w:type="spellEnd"/>
      <w:r w:rsidRPr="001427B6">
        <w:rPr>
          <w:rFonts w:ascii="Times New Roman" w:hAnsi="Times New Roman" w:cs="Times New Roman"/>
          <w:sz w:val="28"/>
          <w:szCs w:val="28"/>
          <w:lang w:val="en-US"/>
        </w:rPr>
        <w:t>. (1999). Nineteenth Century Ottoman Diplomacy and Reforms, Istanbul, The Isis Press, р. 461</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en-US"/>
        </w:rPr>
        <w:t xml:space="preserve">Findley, Carter (1986), Economic Bases of Revolution and Repression in the Late Ottoman Empire. // Comparative Studies in Society and History 28 Р 81-106.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en-US"/>
        </w:rPr>
        <w:t>Frank Edgar Bailey</w:t>
      </w:r>
      <w:r w:rsidRPr="001427B6">
        <w:rPr>
          <w:rFonts w:ascii="Times New Roman" w:hAnsi="Times New Roman" w:cs="Times New Roman"/>
          <w:sz w:val="28"/>
          <w:szCs w:val="28"/>
          <w:lang w:val="kk-KZ"/>
        </w:rPr>
        <w:t xml:space="preserve">. (1942). </w:t>
      </w:r>
      <w:r w:rsidRPr="001427B6">
        <w:rPr>
          <w:rFonts w:ascii="Times New Roman" w:hAnsi="Times New Roman" w:cs="Times New Roman"/>
          <w:sz w:val="28"/>
          <w:szCs w:val="28"/>
          <w:lang w:val="en-US"/>
        </w:rPr>
        <w:t>British Policy and the Turkish Reform Movement</w:t>
      </w:r>
      <w:r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en-US"/>
        </w:rPr>
        <w:t>A Study in Anglo-Turkish Relations 1826-1853</w:t>
      </w:r>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London</w:t>
      </w:r>
      <w:proofErr w:type="spellEnd"/>
      <w:r w:rsidRPr="001427B6">
        <w:rPr>
          <w:rFonts w:ascii="Times New Roman" w:hAnsi="Times New Roman" w:cs="Times New Roman"/>
          <w:sz w:val="28"/>
          <w:szCs w:val="28"/>
          <w:lang w:val="kk-KZ"/>
        </w:rPr>
        <w:t>: HUMPHREY MILFORD,– 312 р.</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Fernand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Braudel</w:t>
      </w:r>
      <w:proofErr w:type="spellEnd"/>
      <w:r w:rsidRPr="001427B6">
        <w:rPr>
          <w:rFonts w:ascii="Times New Roman" w:hAnsi="Times New Roman" w:cs="Times New Roman"/>
          <w:sz w:val="28"/>
          <w:szCs w:val="28"/>
          <w:lang w:val="kk-KZ"/>
        </w:rPr>
        <w:t xml:space="preserve">, (1967). </w:t>
      </w:r>
      <w:proofErr w:type="spellStart"/>
      <w:r w:rsidRPr="001427B6">
        <w:rPr>
          <w:rFonts w:ascii="Times New Roman" w:hAnsi="Times New Roman" w:cs="Times New Roman"/>
          <w:sz w:val="28"/>
          <w:szCs w:val="28"/>
          <w:lang w:val="kk-KZ"/>
        </w:rPr>
        <w:t>Capitalism</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Material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Life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Paris</w:t>
      </w:r>
      <w:proofErr w:type="spellEnd"/>
      <w:r w:rsidRPr="001427B6">
        <w:rPr>
          <w:rFonts w:ascii="Times New Roman" w:hAnsi="Times New Roman" w:cs="Times New Roman"/>
          <w:sz w:val="28"/>
          <w:szCs w:val="28"/>
          <w:lang w:val="kk-KZ"/>
        </w:rPr>
        <w:t xml:space="preserve">,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de-DE"/>
        </w:rPr>
      </w:pPr>
      <w:proofErr w:type="spellStart"/>
      <w:r w:rsidRPr="001427B6">
        <w:rPr>
          <w:rFonts w:ascii="Times New Roman" w:hAnsi="Times New Roman" w:cs="Times New Roman"/>
          <w:sz w:val="28"/>
          <w:szCs w:val="28"/>
          <w:lang w:val="kk-KZ"/>
        </w:rPr>
        <w:t>Enver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Ziya</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Karal</w:t>
      </w:r>
      <w:proofErr w:type="spellEnd"/>
      <w:r w:rsidRPr="001427B6">
        <w:rPr>
          <w:rFonts w:ascii="Times New Roman" w:hAnsi="Times New Roman" w:cs="Times New Roman"/>
          <w:sz w:val="28"/>
          <w:szCs w:val="28"/>
          <w:lang w:val="kk-KZ"/>
        </w:rPr>
        <w:t>. (</w:t>
      </w:r>
      <w:r w:rsidRPr="001427B6">
        <w:rPr>
          <w:rFonts w:ascii="Times New Roman" w:hAnsi="Times New Roman" w:cs="Times New Roman"/>
          <w:sz w:val="28"/>
          <w:szCs w:val="28"/>
          <w:lang w:val="de-DE"/>
        </w:rPr>
        <w:t>2011</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de-DE"/>
        </w:rPr>
        <w:t xml:space="preserve">. </w:t>
      </w:r>
      <w:proofErr w:type="spellStart"/>
      <w:r w:rsidRPr="001427B6">
        <w:rPr>
          <w:rFonts w:ascii="Times New Roman" w:hAnsi="Times New Roman" w:cs="Times New Roman"/>
          <w:sz w:val="28"/>
          <w:szCs w:val="28"/>
          <w:lang w:val="kk-KZ"/>
        </w:rPr>
        <w:t>Osmanlı</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Tarihi</w:t>
      </w:r>
      <w:proofErr w:type="spellEnd"/>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 xml:space="preserve"> </w:t>
      </w:r>
      <w:r w:rsidRPr="001427B6">
        <w:rPr>
          <w:rFonts w:ascii="Times New Roman" w:hAnsi="Times New Roman" w:cs="Times New Roman"/>
          <w:sz w:val="28"/>
          <w:szCs w:val="28"/>
          <w:lang w:val="kk-KZ"/>
        </w:rPr>
        <w:t>V.</w:t>
      </w:r>
      <w:proofErr w:type="spellStart"/>
      <w:r w:rsidRPr="001427B6">
        <w:rPr>
          <w:rFonts w:ascii="Times New Roman" w:hAnsi="Times New Roman" w:cs="Times New Roman"/>
          <w:sz w:val="28"/>
          <w:szCs w:val="28"/>
          <w:lang w:val="kk-KZ"/>
        </w:rPr>
        <w:t>Cilt</w:t>
      </w:r>
      <w:proofErr w:type="spellEnd"/>
      <w:r w:rsidRPr="001427B6">
        <w:rPr>
          <w:rFonts w:ascii="Times New Roman" w:hAnsi="Times New Roman" w:cs="Times New Roman"/>
          <w:sz w:val="28"/>
          <w:szCs w:val="28"/>
          <w:lang w:val="de-DE"/>
        </w:rPr>
        <w:t>.</w:t>
      </w:r>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Ankara</w:t>
      </w:r>
      <w:proofErr w:type="spellEnd"/>
      <w:r w:rsidRPr="001427B6">
        <w:rPr>
          <w:rFonts w:ascii="Times New Roman" w:hAnsi="Times New Roman" w:cs="Times New Roman"/>
          <w:sz w:val="28"/>
          <w:szCs w:val="28"/>
          <w:lang w:val="kk-KZ"/>
        </w:rPr>
        <w:t xml:space="preserve"> TTK</w:t>
      </w:r>
      <w:r w:rsidRPr="001427B6">
        <w:rPr>
          <w:rFonts w:ascii="Times New Roman" w:hAnsi="Times New Roman" w:cs="Times New Roman"/>
          <w:sz w:val="28"/>
          <w:szCs w:val="28"/>
          <w:lang w:val="de-DE"/>
        </w:rPr>
        <w:t>. 288 p.</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Ercüment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Kuran</w:t>
      </w:r>
      <w:proofErr w:type="spellEnd"/>
      <w:r w:rsidRPr="001427B6">
        <w:rPr>
          <w:rFonts w:ascii="Times New Roman" w:hAnsi="Times New Roman" w:cs="Times New Roman"/>
          <w:sz w:val="28"/>
          <w:szCs w:val="28"/>
          <w:lang w:val="kk-KZ"/>
        </w:rPr>
        <w:t xml:space="preserve">. (1957). </w:t>
      </w:r>
      <w:proofErr w:type="spellStart"/>
      <w:r w:rsidRPr="001427B6">
        <w:rPr>
          <w:rFonts w:ascii="Times New Roman" w:hAnsi="Times New Roman" w:cs="Times New Roman"/>
          <w:sz w:val="28"/>
          <w:szCs w:val="28"/>
          <w:lang w:val="kk-KZ"/>
        </w:rPr>
        <w:t>Cezayır</w:t>
      </w:r>
      <w:proofErr w:type="spellEnd"/>
      <w:r w:rsidRPr="001427B6">
        <w:rPr>
          <w:rFonts w:ascii="Times New Roman" w:hAnsi="Times New Roman" w:cs="Times New Roman"/>
          <w:sz w:val="28"/>
          <w:szCs w:val="28"/>
          <w:lang w:val="kk-KZ"/>
        </w:rPr>
        <w:t>'</w:t>
      </w:r>
      <w:proofErr w:type="spellStart"/>
      <w:r w:rsidRPr="001427B6">
        <w:rPr>
          <w:rFonts w:ascii="Times New Roman" w:hAnsi="Times New Roman" w:cs="Times New Roman"/>
          <w:sz w:val="28"/>
          <w:szCs w:val="28"/>
          <w:lang w:val="kk-KZ"/>
        </w:rPr>
        <w:t>ın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fransızlar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tarafından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işğali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karşısında</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Osmanlı</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siyaseti</w:t>
      </w:r>
      <w:proofErr w:type="spellEnd"/>
      <w:r w:rsidRPr="001427B6">
        <w:rPr>
          <w:rFonts w:ascii="Times New Roman" w:hAnsi="Times New Roman" w:cs="Times New Roman"/>
          <w:sz w:val="28"/>
          <w:szCs w:val="28"/>
          <w:lang w:val="kk-KZ"/>
        </w:rPr>
        <w:t xml:space="preserve"> 1827-1847. </w:t>
      </w:r>
      <w:proofErr w:type="spellStart"/>
      <w:r w:rsidRPr="001427B6">
        <w:rPr>
          <w:rFonts w:ascii="Times New Roman" w:hAnsi="Times New Roman" w:cs="Times New Roman"/>
          <w:sz w:val="28"/>
          <w:szCs w:val="28"/>
          <w:lang w:val="kk-KZ"/>
        </w:rPr>
        <w:t>İstanbul</w:t>
      </w:r>
      <w:proofErr w:type="spellEnd"/>
      <w:r w:rsidRPr="001427B6">
        <w:rPr>
          <w:rFonts w:ascii="Times New Roman" w:hAnsi="Times New Roman" w:cs="Times New Roman"/>
          <w:sz w:val="28"/>
          <w:szCs w:val="28"/>
          <w:lang w:val="kk-KZ"/>
        </w:rPr>
        <w:t xml:space="preserve"> 65 s.</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Halil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İnalcık</w:t>
      </w:r>
      <w:proofErr w:type="spellEnd"/>
      <w:r w:rsidRPr="001427B6">
        <w:rPr>
          <w:rFonts w:ascii="Times New Roman" w:hAnsi="Times New Roman" w:cs="Times New Roman"/>
          <w:sz w:val="28"/>
          <w:szCs w:val="28"/>
          <w:lang w:val="kk-KZ"/>
        </w:rPr>
        <w:t xml:space="preserve">. (1976). </w:t>
      </w:r>
      <w:proofErr w:type="spellStart"/>
      <w:r w:rsidRPr="001427B6">
        <w:rPr>
          <w:rFonts w:ascii="Times New Roman" w:hAnsi="Times New Roman" w:cs="Times New Roman"/>
          <w:sz w:val="28"/>
          <w:szCs w:val="28"/>
          <w:lang w:val="kk-KZ"/>
        </w:rPr>
        <w:t>Application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Tanzimat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its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social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effects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Peter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Ridder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Press</w:t>
      </w:r>
      <w:proofErr w:type="spellEnd"/>
      <w:r w:rsidRPr="001427B6">
        <w:rPr>
          <w:rFonts w:ascii="Times New Roman" w:hAnsi="Times New Roman" w:cs="Times New Roman"/>
          <w:sz w:val="28"/>
          <w:szCs w:val="28"/>
          <w:lang w:val="kk-KZ"/>
        </w:rPr>
        <w:t>, 33 р.</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en-US"/>
        </w:rPr>
      </w:pPr>
      <w:proofErr w:type="spellStart"/>
      <w:r w:rsidRPr="001427B6">
        <w:rPr>
          <w:rFonts w:ascii="Times New Roman" w:hAnsi="Times New Roman" w:cs="Times New Roman"/>
          <w:sz w:val="28"/>
          <w:szCs w:val="28"/>
          <w:lang w:val="en-US"/>
        </w:rPr>
        <w:t>Kuran</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Ahmet</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Bedevi</w:t>
      </w:r>
      <w:proofErr w:type="spellEnd"/>
      <w:r w:rsidRPr="001427B6">
        <w:rPr>
          <w:rFonts w:ascii="Times New Roman" w:hAnsi="Times New Roman" w:cs="Times New Roman"/>
          <w:sz w:val="28"/>
          <w:szCs w:val="28"/>
          <w:lang w:val="en-US"/>
        </w:rPr>
        <w:t xml:space="preserve">. </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2010</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Osmanlı</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İmparatorluğunda</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İnkılâp</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Hareketleri</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ve</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Millî</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Mücadele</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Türkiye</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bankası</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kültür</w:t>
      </w:r>
      <w:proofErr w:type="spellEnd"/>
      <w:r w:rsidRPr="001427B6">
        <w:rPr>
          <w:rFonts w:ascii="Times New Roman" w:hAnsi="Times New Roman" w:cs="Times New Roman"/>
          <w:sz w:val="28"/>
          <w:szCs w:val="28"/>
          <w:lang w:val="en-US"/>
        </w:rPr>
        <w:t xml:space="preserve"> </w:t>
      </w:r>
      <w:proofErr w:type="spellStart"/>
      <w:r w:rsidRPr="001427B6">
        <w:rPr>
          <w:rFonts w:ascii="Times New Roman" w:hAnsi="Times New Roman" w:cs="Times New Roman"/>
          <w:sz w:val="28"/>
          <w:szCs w:val="28"/>
          <w:lang w:val="en-US"/>
        </w:rPr>
        <w:t>yayınları</w:t>
      </w:r>
      <w:proofErr w:type="spellEnd"/>
      <w:r w:rsidRPr="001427B6">
        <w:rPr>
          <w:rFonts w:ascii="Times New Roman" w:hAnsi="Times New Roman" w:cs="Times New Roman"/>
          <w:sz w:val="28"/>
          <w:szCs w:val="28"/>
          <w:lang w:val="en-US"/>
        </w:rPr>
        <w:t>,– 930 s.</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tr-TR"/>
        </w:rPr>
      </w:pPr>
      <w:proofErr w:type="spellStart"/>
      <w:r w:rsidRPr="001427B6">
        <w:rPr>
          <w:rFonts w:ascii="Times New Roman" w:hAnsi="Times New Roman" w:cs="Times New Roman"/>
          <w:sz w:val="28"/>
          <w:szCs w:val="28"/>
          <w:lang w:val="kk-KZ"/>
        </w:rPr>
        <w:t>Mehmet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Seyitdanlioclu</w:t>
      </w:r>
      <w:proofErr w:type="spellEnd"/>
      <w:r w:rsidRPr="001427B6">
        <w:rPr>
          <w:rFonts w:ascii="Times New Roman" w:hAnsi="Times New Roman" w:cs="Times New Roman"/>
          <w:sz w:val="28"/>
          <w:szCs w:val="28"/>
          <w:lang w:val="kk-KZ"/>
        </w:rPr>
        <w:t xml:space="preserve">. (1998).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Rise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Development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Liberal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Thought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Turkey</w:t>
      </w:r>
      <w:proofErr w:type="spellEnd"/>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Hacettepe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Üniversitesi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Edebiyat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Fakültesi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Dergisi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Cumhuriyeti</w:t>
      </w:r>
      <w:proofErr w:type="spellEnd"/>
      <w:r w:rsidRPr="001427B6">
        <w:rPr>
          <w:rFonts w:ascii="Times New Roman" w:hAnsi="Times New Roman" w:cs="Times New Roman"/>
          <w:sz w:val="28"/>
          <w:szCs w:val="28"/>
          <w:lang w:val="tr-TR"/>
        </w:rPr>
        <w:t xml:space="preserve">n </w:t>
      </w:r>
      <w:r w:rsidRPr="001427B6">
        <w:rPr>
          <w:rFonts w:ascii="Times New Roman" w:hAnsi="Times New Roman" w:cs="Times New Roman"/>
          <w:sz w:val="28"/>
          <w:szCs w:val="28"/>
          <w:lang w:val="kk-KZ"/>
        </w:rPr>
        <w:t xml:space="preserve">75. </w:t>
      </w:r>
      <w:proofErr w:type="spellStart"/>
      <w:r w:rsidRPr="001427B6">
        <w:rPr>
          <w:rFonts w:ascii="Times New Roman" w:hAnsi="Times New Roman" w:cs="Times New Roman"/>
          <w:sz w:val="28"/>
          <w:szCs w:val="28"/>
          <w:lang w:val="kk-KZ"/>
        </w:rPr>
        <w:t>Yılı</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Özel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Sayısı</w:t>
      </w:r>
      <w:proofErr w:type="spellEnd"/>
      <w:r w:rsidRPr="001427B6">
        <w:rPr>
          <w:rFonts w:ascii="Times New Roman" w:hAnsi="Times New Roman" w:cs="Times New Roman"/>
          <w:sz w:val="28"/>
          <w:szCs w:val="28"/>
          <w:lang w:val="tr-TR"/>
        </w:rPr>
        <w:t xml:space="preserve">. – S. 151-161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Miroslav</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Šedivý</w:t>
      </w:r>
      <w:proofErr w:type="spellEnd"/>
      <w:r w:rsidRPr="001427B6">
        <w:rPr>
          <w:rFonts w:ascii="Times New Roman" w:hAnsi="Times New Roman" w:cs="Times New Roman"/>
          <w:sz w:val="28"/>
          <w:szCs w:val="28"/>
          <w:lang w:val="kk-KZ"/>
        </w:rPr>
        <w:t xml:space="preserve">. (2012). </w:t>
      </w:r>
      <w:proofErr w:type="spellStart"/>
      <w:r w:rsidRPr="001427B6">
        <w:rPr>
          <w:rFonts w:ascii="Times New Roman" w:hAnsi="Times New Roman" w:cs="Times New Roman"/>
          <w:sz w:val="28"/>
          <w:szCs w:val="28"/>
          <w:lang w:val="kk-KZ"/>
        </w:rPr>
        <w:t>Metternich</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Mustafa</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Reshid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Pasha</w:t>
      </w:r>
      <w:proofErr w:type="spellEnd"/>
      <w:r w:rsidRPr="001427B6">
        <w:rPr>
          <w:rFonts w:ascii="Times New Roman" w:hAnsi="Times New Roman" w:cs="Times New Roman"/>
          <w:sz w:val="28"/>
          <w:szCs w:val="28"/>
          <w:lang w:val="kk-KZ"/>
        </w:rPr>
        <w:t xml:space="preserve">'s </w:t>
      </w:r>
      <w:proofErr w:type="spellStart"/>
      <w:r w:rsidRPr="001427B6">
        <w:rPr>
          <w:rFonts w:ascii="Times New Roman" w:hAnsi="Times New Roman" w:cs="Times New Roman"/>
          <w:sz w:val="28"/>
          <w:szCs w:val="28"/>
          <w:lang w:val="kk-KZ"/>
        </w:rPr>
        <w:t>Fall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in</w:t>
      </w:r>
      <w:proofErr w:type="spellEnd"/>
      <w:r w:rsidRPr="001427B6">
        <w:rPr>
          <w:rFonts w:ascii="Times New Roman" w:hAnsi="Times New Roman" w:cs="Times New Roman"/>
          <w:sz w:val="28"/>
          <w:szCs w:val="28"/>
          <w:lang w:val="kk-KZ"/>
        </w:rPr>
        <w:t xml:space="preserve"> 1841. // </w:t>
      </w:r>
      <w:proofErr w:type="spellStart"/>
      <w:r w:rsidRPr="001427B6">
        <w:rPr>
          <w:rFonts w:ascii="Times New Roman" w:hAnsi="Times New Roman" w:cs="Times New Roman"/>
          <w:sz w:val="28"/>
          <w:szCs w:val="28"/>
          <w:lang w:val="kk-KZ"/>
        </w:rPr>
        <w:t>British</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Journal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Middle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Eastern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Studies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Volume</w:t>
      </w:r>
      <w:proofErr w:type="spellEnd"/>
      <w:r w:rsidRPr="001427B6">
        <w:rPr>
          <w:rFonts w:ascii="Times New Roman" w:hAnsi="Times New Roman" w:cs="Times New Roman"/>
          <w:sz w:val="28"/>
          <w:szCs w:val="28"/>
          <w:lang w:val="kk-KZ"/>
        </w:rPr>
        <w:t xml:space="preserve"> 39, - </w:t>
      </w:r>
      <w:proofErr w:type="spellStart"/>
      <w:r w:rsidRPr="001427B6">
        <w:rPr>
          <w:rFonts w:ascii="Times New Roman" w:hAnsi="Times New Roman" w:cs="Times New Roman"/>
          <w:sz w:val="28"/>
          <w:szCs w:val="28"/>
          <w:lang w:val="kk-KZ"/>
        </w:rPr>
        <w:t>Issue</w:t>
      </w:r>
      <w:proofErr w:type="spellEnd"/>
      <w:r w:rsidRPr="001427B6">
        <w:rPr>
          <w:rFonts w:ascii="Times New Roman" w:hAnsi="Times New Roman" w:cs="Times New Roman"/>
          <w:sz w:val="28"/>
          <w:szCs w:val="28"/>
          <w:lang w:val="kk-KZ"/>
        </w:rPr>
        <w:t xml:space="preserve"> 2. Р. 259-282</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tr-TR"/>
        </w:rPr>
        <w:t xml:space="preserve">Mübahat Kütükoğlu. </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tr-TR"/>
        </w:rPr>
        <w:t>1976</w:t>
      </w:r>
      <w:r w:rsidRPr="001427B6">
        <w:rPr>
          <w:rFonts w:ascii="Times New Roman" w:hAnsi="Times New Roman" w:cs="Times New Roman"/>
          <w:sz w:val="28"/>
          <w:szCs w:val="28"/>
          <w:lang w:val="kk-KZ"/>
        </w:rPr>
        <w:t xml:space="preserve">). </w:t>
      </w:r>
      <w:r w:rsidRPr="001427B6">
        <w:rPr>
          <w:rFonts w:ascii="Times New Roman" w:hAnsi="Times New Roman" w:cs="Times New Roman"/>
          <w:sz w:val="28"/>
          <w:szCs w:val="28"/>
          <w:lang w:val="tr-TR"/>
        </w:rPr>
        <w:t>Osmanlı-İngliz iktisadi münasebetleri (1838-1850). İstanbul. II cılt. 141 s.</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tr-TR"/>
        </w:rPr>
        <w:t>Owen, Roger, (2015). The 1838 Anglo-Turkish Convention: An Overview, in: New Perspectives on Turkey 7 S. 7-14.</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r w:rsidRPr="001427B6">
        <w:rPr>
          <w:rFonts w:ascii="Times New Roman" w:hAnsi="Times New Roman" w:cs="Times New Roman"/>
          <w:sz w:val="28"/>
          <w:szCs w:val="28"/>
          <w:lang w:val="tr-TR"/>
        </w:rPr>
        <w:t xml:space="preserve">Ramazan Ata. </w:t>
      </w:r>
      <w:r w:rsidRPr="001427B6">
        <w:rPr>
          <w:rFonts w:ascii="Times New Roman" w:hAnsi="Times New Roman" w:cs="Times New Roman"/>
          <w:sz w:val="28"/>
          <w:szCs w:val="28"/>
          <w:lang w:val="kk-KZ"/>
        </w:rPr>
        <w:t xml:space="preserve">(2014). </w:t>
      </w:r>
      <w:r w:rsidRPr="001427B6">
        <w:rPr>
          <w:rFonts w:ascii="Times New Roman" w:hAnsi="Times New Roman" w:cs="Times New Roman"/>
          <w:sz w:val="28"/>
          <w:szCs w:val="28"/>
          <w:lang w:val="tr-TR"/>
        </w:rPr>
        <w:t xml:space="preserve">Mustafa reişt paşa VE Tanzimat. // </w:t>
      </w:r>
      <w:proofErr w:type="spellStart"/>
      <w:r w:rsidRPr="001427B6">
        <w:rPr>
          <w:rFonts w:ascii="Times New Roman" w:hAnsi="Times New Roman" w:cs="Times New Roman"/>
          <w:sz w:val="28"/>
          <w:szCs w:val="28"/>
          <w:lang w:val="kk-KZ"/>
        </w:rPr>
        <w:t>Mütefekkir</w:t>
      </w:r>
      <w:proofErr w:type="spellEnd"/>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Aksaray</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Üniversitesi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Ġslami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Ġlimler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Fakültesi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Dergisi</w:t>
      </w:r>
      <w:proofErr w:type="spellEnd"/>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Yıl</w:t>
      </w:r>
      <w:proofErr w:type="spellEnd"/>
      <w:r w:rsidRPr="001427B6">
        <w:rPr>
          <w:rFonts w:ascii="Times New Roman" w:hAnsi="Times New Roman" w:cs="Times New Roman"/>
          <w:sz w:val="28"/>
          <w:szCs w:val="28"/>
          <w:lang w:val="kk-KZ"/>
        </w:rPr>
        <w:t xml:space="preserve">:1 • </w:t>
      </w:r>
      <w:proofErr w:type="spellStart"/>
      <w:r w:rsidRPr="001427B6">
        <w:rPr>
          <w:rFonts w:ascii="Times New Roman" w:hAnsi="Times New Roman" w:cs="Times New Roman"/>
          <w:sz w:val="28"/>
          <w:szCs w:val="28"/>
          <w:lang w:val="kk-KZ"/>
        </w:rPr>
        <w:t>Sayı</w:t>
      </w:r>
      <w:proofErr w:type="spellEnd"/>
      <w:r w:rsidRPr="001427B6">
        <w:rPr>
          <w:rFonts w:ascii="Times New Roman" w:hAnsi="Times New Roman" w:cs="Times New Roman"/>
          <w:sz w:val="28"/>
          <w:szCs w:val="28"/>
          <w:lang w:val="kk-KZ"/>
        </w:rPr>
        <w:t xml:space="preserve">:1 • </w:t>
      </w:r>
      <w:proofErr w:type="spellStart"/>
      <w:r w:rsidRPr="001427B6">
        <w:rPr>
          <w:rFonts w:ascii="Times New Roman" w:hAnsi="Times New Roman" w:cs="Times New Roman"/>
          <w:sz w:val="28"/>
          <w:szCs w:val="28"/>
          <w:lang w:val="kk-KZ"/>
        </w:rPr>
        <w:t>Bahar</w:t>
      </w:r>
      <w:proofErr w:type="spellEnd"/>
      <w:r w:rsidRPr="001427B6">
        <w:rPr>
          <w:rFonts w:ascii="Times New Roman" w:hAnsi="Times New Roman" w:cs="Times New Roman"/>
          <w:sz w:val="28"/>
          <w:szCs w:val="28"/>
          <w:lang w:val="kk-KZ"/>
        </w:rPr>
        <w:t xml:space="preserve"> •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en-US"/>
        </w:rPr>
      </w:pPr>
      <w:r w:rsidRPr="001427B6">
        <w:rPr>
          <w:rFonts w:ascii="Times New Roman" w:hAnsi="Times New Roman" w:cs="Times New Roman"/>
          <w:sz w:val="28"/>
          <w:szCs w:val="28"/>
          <w:lang w:val="en-US"/>
        </w:rPr>
        <w:t xml:space="preserve">S. J. Shaw. </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1968</w:t>
      </w:r>
      <w:r w:rsidRPr="001427B6">
        <w:rPr>
          <w:rFonts w:ascii="Times New Roman" w:hAnsi="Times New Roman" w:cs="Times New Roman"/>
          <w:sz w:val="28"/>
          <w:szCs w:val="28"/>
          <w:lang w:val="kk-KZ"/>
        </w:rPr>
        <w:t>)</w:t>
      </w:r>
      <w:r w:rsidRPr="001427B6">
        <w:rPr>
          <w:rFonts w:ascii="Times New Roman" w:hAnsi="Times New Roman" w:cs="Times New Roman"/>
          <w:sz w:val="28"/>
          <w:szCs w:val="28"/>
          <w:lang w:val="en-US"/>
        </w:rPr>
        <w:t>. Some aspects of the aims and achievements of the nineteenth-century Ottoman reformers. / Beginnings of modernization in the Middle East : the nineteenth century / edited by William R. Polk and Richard L. Chambers. – Chicago, Ill.: University of Chicago Press, - 427 p</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Stanley</w:t>
      </w:r>
      <w:proofErr w:type="spellEnd"/>
      <w:r w:rsidRPr="001427B6">
        <w:rPr>
          <w:rFonts w:ascii="Times New Roman" w:hAnsi="Times New Roman" w:cs="Times New Roman"/>
          <w:sz w:val="28"/>
          <w:szCs w:val="28"/>
          <w:lang w:val="kk-KZ"/>
        </w:rPr>
        <w:t xml:space="preserve"> F. </w:t>
      </w:r>
      <w:proofErr w:type="spellStart"/>
      <w:r w:rsidRPr="001427B6">
        <w:rPr>
          <w:rFonts w:ascii="Times New Roman" w:hAnsi="Times New Roman" w:cs="Times New Roman"/>
          <w:sz w:val="28"/>
          <w:szCs w:val="28"/>
          <w:lang w:val="kk-KZ"/>
        </w:rPr>
        <w:t>Rodkey</w:t>
      </w:r>
      <w:proofErr w:type="spellEnd"/>
      <w:r w:rsidRPr="001427B6">
        <w:rPr>
          <w:rFonts w:ascii="Times New Roman" w:hAnsi="Times New Roman" w:cs="Times New Roman"/>
          <w:sz w:val="28"/>
          <w:szCs w:val="28"/>
          <w:lang w:val="kk-KZ"/>
        </w:rPr>
        <w:t>, (1930). “</w:t>
      </w:r>
      <w:proofErr w:type="spellStart"/>
      <w:r w:rsidRPr="001427B6">
        <w:rPr>
          <w:rFonts w:ascii="Times New Roman" w:hAnsi="Times New Roman" w:cs="Times New Roman"/>
          <w:sz w:val="28"/>
          <w:szCs w:val="28"/>
          <w:lang w:val="kk-KZ"/>
        </w:rPr>
        <w:t>Reshid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Pasha</w:t>
      </w:r>
      <w:proofErr w:type="spellEnd"/>
      <w:r w:rsidRPr="001427B6">
        <w:rPr>
          <w:rFonts w:ascii="Times New Roman" w:hAnsi="Times New Roman" w:cs="Times New Roman"/>
          <w:sz w:val="28"/>
          <w:szCs w:val="28"/>
          <w:lang w:val="kk-KZ"/>
        </w:rPr>
        <w:t xml:space="preserve">'s </w:t>
      </w:r>
      <w:proofErr w:type="spellStart"/>
      <w:r w:rsidRPr="001427B6">
        <w:rPr>
          <w:rFonts w:ascii="Times New Roman" w:hAnsi="Times New Roman" w:cs="Times New Roman"/>
          <w:sz w:val="28"/>
          <w:szCs w:val="28"/>
          <w:lang w:val="kk-KZ"/>
        </w:rPr>
        <w:t>Memorandum</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August</w:t>
      </w:r>
      <w:proofErr w:type="spellEnd"/>
      <w:r w:rsidRPr="001427B6">
        <w:rPr>
          <w:rFonts w:ascii="Times New Roman" w:hAnsi="Times New Roman" w:cs="Times New Roman"/>
          <w:sz w:val="28"/>
          <w:szCs w:val="28"/>
          <w:lang w:val="kk-KZ"/>
        </w:rPr>
        <w:t xml:space="preserve"> 12, 1839”,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Journal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Modern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History</w:t>
      </w:r>
      <w:proofErr w:type="spellEnd"/>
      <w:r w:rsidRPr="001427B6">
        <w:rPr>
          <w:rFonts w:ascii="Times New Roman" w:hAnsi="Times New Roman" w:cs="Times New Roman"/>
          <w:sz w:val="28"/>
          <w:szCs w:val="28"/>
          <w:lang w:val="kk-KZ"/>
        </w:rPr>
        <w:t xml:space="preserve">, S. 2, </w:t>
      </w:r>
      <w:proofErr w:type="spellStart"/>
      <w:r w:rsidRPr="001427B6">
        <w:rPr>
          <w:rFonts w:ascii="Times New Roman" w:hAnsi="Times New Roman" w:cs="Times New Roman"/>
          <w:sz w:val="28"/>
          <w:szCs w:val="28"/>
          <w:lang w:val="kk-KZ"/>
        </w:rPr>
        <w:t>No</w:t>
      </w:r>
      <w:proofErr w:type="spellEnd"/>
      <w:r w:rsidRPr="001427B6">
        <w:rPr>
          <w:rFonts w:ascii="Times New Roman" w:hAnsi="Times New Roman" w:cs="Times New Roman"/>
          <w:sz w:val="28"/>
          <w:szCs w:val="28"/>
          <w:lang w:val="kk-KZ"/>
        </w:rPr>
        <w:t xml:space="preserve">. 2, s.251-257.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Subaşı</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Turgut</w:t>
      </w:r>
      <w:proofErr w:type="spellEnd"/>
      <w:r w:rsidRPr="001427B6">
        <w:rPr>
          <w:rFonts w:ascii="Times New Roman" w:hAnsi="Times New Roman" w:cs="Times New Roman"/>
          <w:sz w:val="28"/>
          <w:szCs w:val="28"/>
          <w:lang w:val="kk-KZ"/>
        </w:rPr>
        <w:t xml:space="preserve">. (2011). </w:t>
      </w:r>
      <w:proofErr w:type="spellStart"/>
      <w:r w:rsidRPr="001427B6">
        <w:rPr>
          <w:rFonts w:ascii="Times New Roman" w:hAnsi="Times New Roman" w:cs="Times New Roman"/>
          <w:sz w:val="28"/>
          <w:szCs w:val="28"/>
          <w:lang w:val="kk-KZ"/>
        </w:rPr>
        <w:t>Anglo-Ottoman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Relations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Nineteenth</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Century</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Mustafa</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Reşid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Paşa</w:t>
      </w:r>
      <w:proofErr w:type="spellEnd"/>
      <w:r w:rsidRPr="001427B6">
        <w:rPr>
          <w:rFonts w:ascii="Times New Roman" w:hAnsi="Times New Roman" w:cs="Times New Roman"/>
          <w:sz w:val="28"/>
          <w:szCs w:val="28"/>
          <w:lang w:val="kk-KZ"/>
        </w:rPr>
        <w:t xml:space="preserve">’s </w:t>
      </w:r>
      <w:proofErr w:type="spellStart"/>
      <w:r w:rsidRPr="001427B6">
        <w:rPr>
          <w:rFonts w:ascii="Times New Roman" w:hAnsi="Times New Roman" w:cs="Times New Roman"/>
          <w:sz w:val="28"/>
          <w:szCs w:val="28"/>
          <w:lang w:val="kk-KZ"/>
        </w:rPr>
        <w:t>Memorandum</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to</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Palmerston</w:t>
      </w:r>
      <w:proofErr w:type="spellEnd"/>
      <w:r w:rsidRPr="001427B6">
        <w:rPr>
          <w:rFonts w:ascii="Times New Roman" w:hAnsi="Times New Roman" w:cs="Times New Roman"/>
          <w:sz w:val="28"/>
          <w:szCs w:val="28"/>
          <w:lang w:val="kk-KZ"/>
        </w:rPr>
        <w:t xml:space="preserve">, 11 </w:t>
      </w:r>
      <w:proofErr w:type="spellStart"/>
      <w:r w:rsidRPr="001427B6">
        <w:rPr>
          <w:rFonts w:ascii="Times New Roman" w:hAnsi="Times New Roman" w:cs="Times New Roman"/>
          <w:sz w:val="28"/>
          <w:szCs w:val="28"/>
          <w:lang w:val="kk-KZ"/>
        </w:rPr>
        <w:t>August</w:t>
      </w:r>
      <w:proofErr w:type="spellEnd"/>
      <w:r w:rsidRPr="001427B6">
        <w:rPr>
          <w:rFonts w:ascii="Times New Roman" w:hAnsi="Times New Roman" w:cs="Times New Roman"/>
          <w:sz w:val="28"/>
          <w:szCs w:val="28"/>
          <w:lang w:val="kk-KZ"/>
        </w:rPr>
        <w:t xml:space="preserve"> 1839”, </w:t>
      </w:r>
      <w:proofErr w:type="spellStart"/>
      <w:r w:rsidRPr="001427B6">
        <w:rPr>
          <w:rFonts w:ascii="Times New Roman" w:hAnsi="Times New Roman" w:cs="Times New Roman"/>
          <w:sz w:val="28"/>
          <w:szCs w:val="28"/>
          <w:lang w:val="kk-KZ"/>
        </w:rPr>
        <w:t>International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Journal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Human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Sciences</w:t>
      </w:r>
      <w:proofErr w:type="spellEnd"/>
      <w:r w:rsidRPr="001427B6">
        <w:rPr>
          <w:rFonts w:ascii="Times New Roman" w:hAnsi="Times New Roman" w:cs="Times New Roman"/>
          <w:sz w:val="28"/>
          <w:szCs w:val="28"/>
          <w:lang w:val="kk-KZ"/>
        </w:rPr>
        <w:t>. (</w:t>
      </w:r>
      <w:proofErr w:type="spellStart"/>
      <w:r w:rsidRPr="001427B6">
        <w:rPr>
          <w:rFonts w:ascii="Times New Roman" w:hAnsi="Times New Roman" w:cs="Times New Roman"/>
          <w:sz w:val="28"/>
          <w:szCs w:val="28"/>
          <w:lang w:val="kk-KZ"/>
        </w:rPr>
        <w:t>Uluslararası</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Hakemli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Dijital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Dergi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cilt</w:t>
      </w:r>
      <w:proofErr w:type="spellEnd"/>
      <w:r w:rsidRPr="001427B6">
        <w:rPr>
          <w:rFonts w:ascii="Times New Roman" w:hAnsi="Times New Roman" w:cs="Times New Roman"/>
          <w:sz w:val="28"/>
          <w:szCs w:val="28"/>
          <w:lang w:val="kk-KZ"/>
        </w:rPr>
        <w:t xml:space="preserve"> 8/1, , p.1731-1746.</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lastRenderedPageBreak/>
        <w:t>Tevfik</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Güran</w:t>
      </w:r>
      <w:proofErr w:type="spellEnd"/>
      <w:r w:rsidRPr="001427B6">
        <w:rPr>
          <w:rFonts w:ascii="Times New Roman" w:hAnsi="Times New Roman" w:cs="Times New Roman"/>
          <w:sz w:val="28"/>
          <w:szCs w:val="28"/>
          <w:lang w:val="kk-KZ"/>
        </w:rPr>
        <w:t xml:space="preserve">. (1980), </w:t>
      </w:r>
      <w:proofErr w:type="spellStart"/>
      <w:r w:rsidRPr="001427B6">
        <w:rPr>
          <w:rFonts w:ascii="Times New Roman" w:hAnsi="Times New Roman" w:cs="Times New Roman"/>
          <w:sz w:val="28"/>
          <w:szCs w:val="28"/>
          <w:lang w:val="kk-KZ"/>
        </w:rPr>
        <w:t>Tanzimat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Döneminde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Tarım</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Politikaları</w:t>
      </w:r>
      <w:proofErr w:type="spellEnd"/>
      <w:r w:rsidRPr="001427B6">
        <w:rPr>
          <w:rFonts w:ascii="Times New Roman" w:hAnsi="Times New Roman" w:cs="Times New Roman"/>
          <w:sz w:val="28"/>
          <w:szCs w:val="28"/>
          <w:lang w:val="kk-KZ"/>
        </w:rPr>
        <w:t xml:space="preserve"> 1839-1876. // </w:t>
      </w:r>
      <w:proofErr w:type="spellStart"/>
      <w:r w:rsidRPr="001427B6">
        <w:rPr>
          <w:rFonts w:ascii="Times New Roman" w:hAnsi="Times New Roman" w:cs="Times New Roman"/>
          <w:sz w:val="28"/>
          <w:szCs w:val="28"/>
          <w:lang w:val="kk-KZ"/>
        </w:rPr>
        <w:t>Türkiye</w:t>
      </w:r>
      <w:proofErr w:type="spellEnd"/>
      <w:r w:rsidRPr="001427B6">
        <w:rPr>
          <w:rFonts w:ascii="Times New Roman" w:hAnsi="Times New Roman" w:cs="Times New Roman"/>
          <w:sz w:val="28"/>
          <w:szCs w:val="28"/>
          <w:lang w:val="kk-KZ"/>
        </w:rPr>
        <w:t>'</w:t>
      </w:r>
      <w:proofErr w:type="spellStart"/>
      <w:r w:rsidRPr="001427B6">
        <w:rPr>
          <w:rFonts w:ascii="Times New Roman" w:hAnsi="Times New Roman" w:cs="Times New Roman"/>
          <w:sz w:val="28"/>
          <w:szCs w:val="28"/>
          <w:lang w:val="kk-KZ"/>
        </w:rPr>
        <w:t>nin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Sosyal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ve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Ekonomik</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Tarihi</w:t>
      </w:r>
      <w:proofErr w:type="spellEnd"/>
      <w:r w:rsidRPr="001427B6">
        <w:rPr>
          <w:rFonts w:ascii="Times New Roman" w:hAnsi="Times New Roman" w:cs="Times New Roman"/>
          <w:sz w:val="28"/>
          <w:szCs w:val="28"/>
          <w:lang w:val="kk-KZ"/>
        </w:rPr>
        <w:t xml:space="preserve"> 1071-1920 </w:t>
      </w:r>
      <w:proofErr w:type="spellStart"/>
      <w:r w:rsidRPr="001427B6">
        <w:rPr>
          <w:rFonts w:ascii="Times New Roman" w:hAnsi="Times New Roman" w:cs="Times New Roman"/>
          <w:sz w:val="28"/>
          <w:szCs w:val="28"/>
          <w:lang w:val="kk-KZ"/>
        </w:rPr>
        <w:t>Düzenleyen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Halil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İNALCIK</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ve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Osman</w:t>
      </w:r>
      <w:proofErr w:type="spellEnd"/>
      <w:r w:rsidRPr="001427B6">
        <w:rPr>
          <w:rFonts w:ascii="Times New Roman" w:hAnsi="Times New Roman" w:cs="Times New Roman"/>
          <w:sz w:val="28"/>
          <w:szCs w:val="28"/>
          <w:lang w:val="kk-KZ"/>
        </w:rPr>
        <w:t xml:space="preserve"> OKYAR.– </w:t>
      </w:r>
      <w:proofErr w:type="spellStart"/>
      <w:r w:rsidRPr="001427B6">
        <w:rPr>
          <w:rFonts w:ascii="Times New Roman" w:hAnsi="Times New Roman" w:cs="Times New Roman"/>
          <w:sz w:val="28"/>
          <w:szCs w:val="28"/>
          <w:lang w:val="kk-KZ"/>
        </w:rPr>
        <w:t>Ankara</w:t>
      </w:r>
      <w:proofErr w:type="spellEnd"/>
      <w:r w:rsidRPr="001427B6">
        <w:rPr>
          <w:rFonts w:ascii="Times New Roman" w:hAnsi="Times New Roman" w:cs="Times New Roman"/>
          <w:sz w:val="28"/>
          <w:szCs w:val="28"/>
          <w:lang w:val="kk-KZ"/>
        </w:rPr>
        <w:t xml:space="preserve">. – s. 272-274 </w:t>
      </w:r>
    </w:p>
    <w:p w:rsidR="00C742B0" w:rsidRPr="001427B6"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Yildirim</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Zeynep</w:t>
      </w:r>
      <w:proofErr w:type="spellEnd"/>
      <w:r w:rsidRPr="001427B6">
        <w:rPr>
          <w:rFonts w:ascii="Times New Roman" w:hAnsi="Times New Roman" w:cs="Times New Roman"/>
          <w:sz w:val="28"/>
          <w:szCs w:val="28"/>
          <w:lang w:val="kk-KZ"/>
        </w:rPr>
        <w:t xml:space="preserve">. (2018). </w:t>
      </w:r>
      <w:proofErr w:type="spellStart"/>
      <w:r w:rsidRPr="001427B6">
        <w:rPr>
          <w:rFonts w:ascii="Times New Roman" w:hAnsi="Times New Roman" w:cs="Times New Roman"/>
          <w:sz w:val="28"/>
          <w:szCs w:val="28"/>
          <w:lang w:val="kk-KZ"/>
        </w:rPr>
        <w:t>Mısır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Meselesinin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Çözümünde</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Mustafa</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Reşit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Paşa</w:t>
      </w:r>
      <w:proofErr w:type="spellEnd"/>
      <w:r w:rsidRPr="001427B6">
        <w:rPr>
          <w:rFonts w:ascii="Times New Roman" w:hAnsi="Times New Roman" w:cs="Times New Roman"/>
          <w:sz w:val="28"/>
          <w:szCs w:val="28"/>
          <w:lang w:val="kk-KZ"/>
        </w:rPr>
        <w:t>’</w:t>
      </w:r>
      <w:proofErr w:type="spellStart"/>
      <w:r w:rsidRPr="001427B6">
        <w:rPr>
          <w:rFonts w:ascii="Times New Roman" w:hAnsi="Times New Roman" w:cs="Times New Roman"/>
          <w:sz w:val="28"/>
          <w:szCs w:val="28"/>
          <w:lang w:val="kk-KZ"/>
        </w:rPr>
        <w:t>nın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Tanzimat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Fikrinin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Anlaşılması</w:t>
      </w:r>
      <w:proofErr w:type="spellEnd"/>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Mehmet</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Akif</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Ersoy</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Üniversitesi</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Sosyal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Bilimler</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Enstitüsü</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Dergisi</w:t>
      </w:r>
      <w:proofErr w:type="spellEnd"/>
      <w:r w:rsidRPr="001427B6">
        <w:rPr>
          <w:rFonts w:ascii="Times New Roman" w:hAnsi="Times New Roman" w:cs="Times New Roman"/>
          <w:sz w:val="28"/>
          <w:szCs w:val="28"/>
          <w:lang w:val="kk-KZ"/>
        </w:rPr>
        <w:t xml:space="preserve">. – </w:t>
      </w:r>
      <w:proofErr w:type="spellStart"/>
      <w:r w:rsidRPr="001427B6">
        <w:rPr>
          <w:rFonts w:ascii="Times New Roman" w:hAnsi="Times New Roman" w:cs="Times New Roman"/>
          <w:sz w:val="28"/>
          <w:szCs w:val="28"/>
          <w:lang w:val="kk-KZ"/>
        </w:rPr>
        <w:t>Cilt</w:t>
      </w:r>
      <w:proofErr w:type="spellEnd"/>
      <w:r w:rsidRPr="001427B6">
        <w:rPr>
          <w:rFonts w:ascii="Times New Roman" w:hAnsi="Times New Roman" w:cs="Times New Roman"/>
          <w:sz w:val="28"/>
          <w:szCs w:val="28"/>
          <w:lang w:val="kk-KZ"/>
        </w:rPr>
        <w:t xml:space="preserve">.10 </w:t>
      </w:r>
      <w:proofErr w:type="spellStart"/>
      <w:r w:rsidRPr="001427B6">
        <w:rPr>
          <w:rFonts w:ascii="Times New Roman" w:hAnsi="Times New Roman" w:cs="Times New Roman"/>
          <w:sz w:val="28"/>
          <w:szCs w:val="28"/>
          <w:lang w:val="kk-KZ"/>
        </w:rPr>
        <w:t>Sayı</w:t>
      </w:r>
      <w:proofErr w:type="spellEnd"/>
      <w:r w:rsidRPr="001427B6">
        <w:rPr>
          <w:rFonts w:ascii="Times New Roman" w:hAnsi="Times New Roman" w:cs="Times New Roman"/>
          <w:sz w:val="28"/>
          <w:szCs w:val="28"/>
          <w:lang w:val="kk-KZ"/>
        </w:rPr>
        <w:t>. s.534-548</w:t>
      </w:r>
    </w:p>
    <w:p w:rsidR="00C742B0" w:rsidRPr="007B782A" w:rsidRDefault="00C742B0" w:rsidP="00AD6B25">
      <w:pPr>
        <w:spacing w:after="0" w:line="240" w:lineRule="auto"/>
        <w:ind w:left="-426" w:firstLine="567"/>
        <w:contextualSpacing/>
        <w:jc w:val="both"/>
        <w:rPr>
          <w:rFonts w:ascii="Times New Roman" w:hAnsi="Times New Roman" w:cs="Times New Roman"/>
          <w:sz w:val="28"/>
          <w:szCs w:val="28"/>
          <w:lang w:val="kk-KZ"/>
        </w:rPr>
      </w:pPr>
      <w:proofErr w:type="spellStart"/>
      <w:r w:rsidRPr="001427B6">
        <w:rPr>
          <w:rFonts w:ascii="Times New Roman" w:hAnsi="Times New Roman" w:cs="Times New Roman"/>
          <w:sz w:val="28"/>
          <w:szCs w:val="28"/>
          <w:lang w:val="kk-KZ"/>
        </w:rPr>
        <w:t>Yasamee</w:t>
      </w:r>
      <w:proofErr w:type="spellEnd"/>
      <w:r w:rsidRPr="001427B6">
        <w:rPr>
          <w:rFonts w:ascii="Times New Roman" w:hAnsi="Times New Roman" w:cs="Times New Roman"/>
          <w:sz w:val="28"/>
          <w:szCs w:val="28"/>
          <w:lang w:val="kk-KZ"/>
        </w:rPr>
        <w:t xml:space="preserve"> F. A K. (2014). </w:t>
      </w:r>
      <w:proofErr w:type="spellStart"/>
      <w:r w:rsidRPr="001427B6">
        <w:rPr>
          <w:rFonts w:ascii="Times New Roman" w:hAnsi="Times New Roman" w:cs="Times New Roman"/>
          <w:sz w:val="28"/>
          <w:szCs w:val="28"/>
          <w:lang w:val="kk-KZ"/>
        </w:rPr>
        <w:t>Ottoman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Diplomacy</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Abdulhamid</w:t>
      </w:r>
      <w:proofErr w:type="spellEnd"/>
      <w:r w:rsidRPr="001427B6">
        <w:rPr>
          <w:rFonts w:ascii="Times New Roman" w:hAnsi="Times New Roman" w:cs="Times New Roman"/>
          <w:sz w:val="28"/>
          <w:szCs w:val="28"/>
          <w:lang w:val="kk-KZ"/>
        </w:rPr>
        <w:t xml:space="preserve"> II </w:t>
      </w:r>
      <w:proofErr w:type="spellStart"/>
      <w:r w:rsidRPr="001427B6">
        <w:rPr>
          <w:rFonts w:ascii="Times New Roman" w:hAnsi="Times New Roman" w:cs="Times New Roman"/>
          <w:sz w:val="28"/>
          <w:szCs w:val="28"/>
          <w:lang w:val="kk-KZ"/>
        </w:rPr>
        <w:t>and</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the</w:t>
      </w:r>
      <w:proofErr w:type="spellEnd"/>
      <w:r w:rsidRPr="001427B6">
        <w:rPr>
          <w:rFonts w:ascii="Times New Roman" w:hAnsi="Times New Roman" w:cs="Times New Roman"/>
          <w:sz w:val="28"/>
          <w:szCs w:val="28"/>
          <w:lang w:val="kk-KZ"/>
        </w:rPr>
        <w:t xml:space="preserve"> Great </w:t>
      </w:r>
      <w:proofErr w:type="spellStart"/>
      <w:r w:rsidRPr="001427B6">
        <w:rPr>
          <w:rFonts w:ascii="Times New Roman" w:hAnsi="Times New Roman" w:cs="Times New Roman"/>
          <w:sz w:val="28"/>
          <w:szCs w:val="28"/>
          <w:lang w:val="kk-KZ"/>
        </w:rPr>
        <w:t>Powers</w:t>
      </w:r>
      <w:proofErr w:type="spellEnd"/>
      <w:r w:rsidRPr="001427B6">
        <w:rPr>
          <w:rFonts w:ascii="Times New Roman" w:hAnsi="Times New Roman" w:cs="Times New Roman"/>
          <w:sz w:val="28"/>
          <w:szCs w:val="28"/>
          <w:lang w:val="kk-KZ"/>
        </w:rPr>
        <w:t>, 1878-1888 (</w:t>
      </w:r>
      <w:proofErr w:type="spellStart"/>
      <w:r w:rsidRPr="001427B6">
        <w:rPr>
          <w:rFonts w:ascii="Times New Roman" w:hAnsi="Times New Roman" w:cs="Times New Roman"/>
          <w:sz w:val="28"/>
          <w:szCs w:val="28"/>
          <w:lang w:val="kk-KZ"/>
        </w:rPr>
        <w:t>Studies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Ottoman</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Diplomatic</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History</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Istanbul</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Isis</w:t>
      </w:r>
      <w:proofErr w:type="spellEnd"/>
      <w:r w:rsidRPr="001427B6">
        <w:rPr>
          <w:rFonts w:ascii="Times New Roman" w:hAnsi="Times New Roman" w:cs="Times New Roman"/>
          <w:sz w:val="28"/>
          <w:szCs w:val="28"/>
          <w:lang w:val="kk-KZ"/>
        </w:rPr>
        <w:t xml:space="preserve"> </w:t>
      </w:r>
      <w:proofErr w:type="spellStart"/>
      <w:r w:rsidRPr="001427B6">
        <w:rPr>
          <w:rFonts w:ascii="Times New Roman" w:hAnsi="Times New Roman" w:cs="Times New Roman"/>
          <w:sz w:val="28"/>
          <w:szCs w:val="28"/>
          <w:lang w:val="kk-KZ"/>
        </w:rPr>
        <w:t>Press</w:t>
      </w:r>
      <w:proofErr w:type="spellEnd"/>
      <w:r w:rsidRPr="001427B6">
        <w:rPr>
          <w:rFonts w:ascii="Times New Roman" w:hAnsi="Times New Roman" w:cs="Times New Roman"/>
          <w:sz w:val="28"/>
          <w:szCs w:val="28"/>
          <w:lang w:val="kk-KZ"/>
        </w:rPr>
        <w:t xml:space="preserve"> 293 p.</w:t>
      </w:r>
    </w:p>
    <w:p w:rsidR="00C742B0" w:rsidRDefault="00C742B0" w:rsidP="00AD6B25">
      <w:pPr>
        <w:spacing w:after="0" w:line="240" w:lineRule="auto"/>
        <w:ind w:left="-426" w:firstLine="709"/>
        <w:contextualSpacing/>
        <w:jc w:val="both"/>
        <w:rPr>
          <w:rFonts w:ascii="Times New Roman" w:hAnsi="Times New Roman" w:cs="Times New Roman"/>
          <w:sz w:val="28"/>
          <w:szCs w:val="28"/>
          <w:lang w:val="kk-KZ"/>
        </w:rPr>
      </w:pPr>
    </w:p>
    <w:p w:rsidR="003123BA" w:rsidRDefault="003123BA" w:rsidP="00AD6B25">
      <w:pPr>
        <w:spacing w:after="0" w:line="240" w:lineRule="auto"/>
        <w:ind w:left="-426" w:firstLine="709"/>
        <w:contextualSpacing/>
        <w:jc w:val="both"/>
        <w:rPr>
          <w:rFonts w:ascii="Times New Roman" w:hAnsi="Times New Roman" w:cs="Times New Roman"/>
          <w:sz w:val="28"/>
          <w:szCs w:val="28"/>
          <w:lang w:val="kk-KZ"/>
        </w:rPr>
      </w:pPr>
    </w:p>
    <w:p w:rsidR="003123BA" w:rsidRPr="00D32B2F" w:rsidRDefault="003123BA" w:rsidP="00AD6B25">
      <w:pPr>
        <w:spacing w:after="0" w:line="240" w:lineRule="auto"/>
        <w:ind w:left="-426" w:firstLine="709"/>
        <w:contextualSpacing/>
        <w:jc w:val="both"/>
        <w:rPr>
          <w:rFonts w:ascii="Times New Roman" w:hAnsi="Times New Roman" w:cs="Times New Roman"/>
          <w:sz w:val="28"/>
          <w:szCs w:val="28"/>
          <w:lang w:val="kk-KZ"/>
        </w:rPr>
      </w:pPr>
    </w:p>
    <w:sectPr w:rsidR="003123BA" w:rsidRPr="00D32B2F" w:rsidSect="00AD6B25">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42" w:rsidRDefault="00E94C42" w:rsidP="008E4BE1">
      <w:pPr>
        <w:spacing w:after="0" w:line="240" w:lineRule="auto"/>
      </w:pPr>
      <w:r>
        <w:separator/>
      </w:r>
    </w:p>
  </w:endnote>
  <w:endnote w:type="continuationSeparator" w:id="0">
    <w:p w:rsidR="00E94C42" w:rsidRDefault="00E94C42" w:rsidP="008E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42" w:rsidRDefault="00E94C42" w:rsidP="008E4BE1">
      <w:pPr>
        <w:spacing w:after="0" w:line="240" w:lineRule="auto"/>
      </w:pPr>
      <w:r>
        <w:separator/>
      </w:r>
    </w:p>
  </w:footnote>
  <w:footnote w:type="continuationSeparator" w:id="0">
    <w:p w:rsidR="00E94C42" w:rsidRDefault="00E94C42" w:rsidP="008E4BE1">
      <w:pPr>
        <w:spacing w:after="0" w:line="240" w:lineRule="auto"/>
      </w:pPr>
      <w:r>
        <w:continuationSeparator/>
      </w:r>
    </w:p>
  </w:footnote>
  <w:footnote w:id="1">
    <w:p w:rsidR="004F2BC6" w:rsidRPr="00024023" w:rsidRDefault="004F2BC6">
      <w:pPr>
        <w:pStyle w:val="a3"/>
        <w:rPr>
          <w:rFonts w:ascii="Times New Roman" w:hAnsi="Times New Roman" w:cs="Times New Roman"/>
          <w:lang w:val="kk-KZ"/>
        </w:rPr>
      </w:pPr>
      <w:r w:rsidRPr="00024023">
        <w:rPr>
          <w:rStyle w:val="a5"/>
          <w:rFonts w:ascii="Times New Roman" w:hAnsi="Times New Roman" w:cs="Times New Roman"/>
        </w:rPr>
        <w:footnoteRef/>
      </w:r>
      <w:r w:rsidRPr="00024023">
        <w:rPr>
          <w:rFonts w:ascii="Times New Roman" w:hAnsi="Times New Roman" w:cs="Times New Roman"/>
        </w:rPr>
        <w:t xml:space="preserve"> </w:t>
      </w:r>
      <w:r w:rsidRPr="00024023">
        <w:rPr>
          <w:rFonts w:ascii="Times New Roman" w:hAnsi="Times New Roman" w:cs="Times New Roman"/>
          <w:lang w:val="kk-KZ"/>
        </w:rPr>
        <w:t xml:space="preserve">Порта – Осман империясының </w:t>
      </w:r>
      <w:r w:rsidRPr="00024023">
        <w:rPr>
          <w:rFonts w:ascii="Times New Roman" w:hAnsi="Times New Roman" w:cs="Times New Roman"/>
          <w:lang w:val="en-US"/>
        </w:rPr>
        <w:t>XVIII</w:t>
      </w:r>
      <w:r w:rsidRPr="00024023">
        <w:rPr>
          <w:rFonts w:ascii="Times New Roman" w:hAnsi="Times New Roman" w:cs="Times New Roman"/>
        </w:rPr>
        <w:t>-</w:t>
      </w:r>
      <w:r w:rsidRPr="00024023">
        <w:rPr>
          <w:rFonts w:ascii="Times New Roman" w:hAnsi="Times New Roman" w:cs="Times New Roman"/>
          <w:lang w:val="kk-KZ"/>
        </w:rPr>
        <w:t>ХІХ ғ. халықаралық қатынастардағы</w:t>
      </w:r>
      <w:r>
        <w:rPr>
          <w:rFonts w:ascii="Times New Roman" w:hAnsi="Times New Roman" w:cs="Times New Roman"/>
          <w:lang w:val="kk-KZ"/>
        </w:rPr>
        <w:t xml:space="preserve"> </w:t>
      </w:r>
      <w:r w:rsidRPr="00024023">
        <w:rPr>
          <w:rFonts w:ascii="Times New Roman" w:hAnsi="Times New Roman" w:cs="Times New Roman"/>
          <w:lang w:val="kk-KZ"/>
        </w:rPr>
        <w:t>атауы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9F"/>
    <w:rsid w:val="00000AB1"/>
    <w:rsid w:val="0001000B"/>
    <w:rsid w:val="000106BE"/>
    <w:rsid w:val="00023CA3"/>
    <w:rsid w:val="00024023"/>
    <w:rsid w:val="000246B4"/>
    <w:rsid w:val="0004368E"/>
    <w:rsid w:val="00045BAF"/>
    <w:rsid w:val="00067C95"/>
    <w:rsid w:val="0008552E"/>
    <w:rsid w:val="000A32D4"/>
    <w:rsid w:val="000B214A"/>
    <w:rsid w:val="000C57E9"/>
    <w:rsid w:val="000C7955"/>
    <w:rsid w:val="000E30BE"/>
    <w:rsid w:val="000F0204"/>
    <w:rsid w:val="000F58BC"/>
    <w:rsid w:val="00114C62"/>
    <w:rsid w:val="00142604"/>
    <w:rsid w:val="001427B6"/>
    <w:rsid w:val="00147C71"/>
    <w:rsid w:val="00161AA7"/>
    <w:rsid w:val="00164CCB"/>
    <w:rsid w:val="00165CA3"/>
    <w:rsid w:val="00184027"/>
    <w:rsid w:val="001872B8"/>
    <w:rsid w:val="00187358"/>
    <w:rsid w:val="001B7F89"/>
    <w:rsid w:val="001C48CB"/>
    <w:rsid w:val="001D6A45"/>
    <w:rsid w:val="001E3AED"/>
    <w:rsid w:val="001E721C"/>
    <w:rsid w:val="001F668B"/>
    <w:rsid w:val="00203E0F"/>
    <w:rsid w:val="002631FB"/>
    <w:rsid w:val="002811EB"/>
    <w:rsid w:val="002A19E4"/>
    <w:rsid w:val="002A4BA1"/>
    <w:rsid w:val="002C4459"/>
    <w:rsid w:val="002D0E2C"/>
    <w:rsid w:val="002F2F88"/>
    <w:rsid w:val="00312217"/>
    <w:rsid w:val="003123BA"/>
    <w:rsid w:val="003165F9"/>
    <w:rsid w:val="00316F44"/>
    <w:rsid w:val="00321EE0"/>
    <w:rsid w:val="003233F7"/>
    <w:rsid w:val="0033440A"/>
    <w:rsid w:val="003619DF"/>
    <w:rsid w:val="003958D1"/>
    <w:rsid w:val="003A4C76"/>
    <w:rsid w:val="003B1413"/>
    <w:rsid w:val="003D259C"/>
    <w:rsid w:val="003D6C00"/>
    <w:rsid w:val="003F104C"/>
    <w:rsid w:val="0040427B"/>
    <w:rsid w:val="00424F7A"/>
    <w:rsid w:val="004819FA"/>
    <w:rsid w:val="00481F65"/>
    <w:rsid w:val="00484364"/>
    <w:rsid w:val="004879F7"/>
    <w:rsid w:val="004A0387"/>
    <w:rsid w:val="004A3346"/>
    <w:rsid w:val="004A527B"/>
    <w:rsid w:val="004C321A"/>
    <w:rsid w:val="004D0CCB"/>
    <w:rsid w:val="004E2D7E"/>
    <w:rsid w:val="004F2BC6"/>
    <w:rsid w:val="00500EF4"/>
    <w:rsid w:val="00501575"/>
    <w:rsid w:val="00523FBD"/>
    <w:rsid w:val="0054433B"/>
    <w:rsid w:val="005537B9"/>
    <w:rsid w:val="00565C0B"/>
    <w:rsid w:val="0057068C"/>
    <w:rsid w:val="0057351F"/>
    <w:rsid w:val="00577757"/>
    <w:rsid w:val="00583772"/>
    <w:rsid w:val="00585D3A"/>
    <w:rsid w:val="005A011F"/>
    <w:rsid w:val="005B4966"/>
    <w:rsid w:val="005D5E22"/>
    <w:rsid w:val="005E19CB"/>
    <w:rsid w:val="005E47F2"/>
    <w:rsid w:val="005F0A0A"/>
    <w:rsid w:val="005F1213"/>
    <w:rsid w:val="006013C7"/>
    <w:rsid w:val="0061166E"/>
    <w:rsid w:val="00614359"/>
    <w:rsid w:val="00650D9F"/>
    <w:rsid w:val="006553ED"/>
    <w:rsid w:val="00664ADE"/>
    <w:rsid w:val="006900F3"/>
    <w:rsid w:val="006943FE"/>
    <w:rsid w:val="006B44E9"/>
    <w:rsid w:val="006B64CD"/>
    <w:rsid w:val="006E04B6"/>
    <w:rsid w:val="00706360"/>
    <w:rsid w:val="007151FD"/>
    <w:rsid w:val="007244DB"/>
    <w:rsid w:val="00731F0B"/>
    <w:rsid w:val="00750103"/>
    <w:rsid w:val="00761F38"/>
    <w:rsid w:val="007711AD"/>
    <w:rsid w:val="00771BE0"/>
    <w:rsid w:val="007777CF"/>
    <w:rsid w:val="00791F69"/>
    <w:rsid w:val="00792ECB"/>
    <w:rsid w:val="00796945"/>
    <w:rsid w:val="007A58F0"/>
    <w:rsid w:val="007C120E"/>
    <w:rsid w:val="007E52DE"/>
    <w:rsid w:val="007F4593"/>
    <w:rsid w:val="007F66A0"/>
    <w:rsid w:val="00810B1E"/>
    <w:rsid w:val="00812771"/>
    <w:rsid w:val="008162D5"/>
    <w:rsid w:val="00837EFE"/>
    <w:rsid w:val="0084137C"/>
    <w:rsid w:val="00854FDC"/>
    <w:rsid w:val="00856763"/>
    <w:rsid w:val="00876824"/>
    <w:rsid w:val="00883AA8"/>
    <w:rsid w:val="0088633E"/>
    <w:rsid w:val="00890161"/>
    <w:rsid w:val="00890514"/>
    <w:rsid w:val="00896A6D"/>
    <w:rsid w:val="008C244A"/>
    <w:rsid w:val="008C275F"/>
    <w:rsid w:val="008C7CDC"/>
    <w:rsid w:val="008E4151"/>
    <w:rsid w:val="008E4BE1"/>
    <w:rsid w:val="0090496E"/>
    <w:rsid w:val="00921FF7"/>
    <w:rsid w:val="00922C9B"/>
    <w:rsid w:val="009464D3"/>
    <w:rsid w:val="009639BF"/>
    <w:rsid w:val="00971D61"/>
    <w:rsid w:val="0097507C"/>
    <w:rsid w:val="009756ED"/>
    <w:rsid w:val="00984569"/>
    <w:rsid w:val="00991CED"/>
    <w:rsid w:val="009946DE"/>
    <w:rsid w:val="009C0ECF"/>
    <w:rsid w:val="009C591E"/>
    <w:rsid w:val="009D3ACB"/>
    <w:rsid w:val="009E12B6"/>
    <w:rsid w:val="00A024B0"/>
    <w:rsid w:val="00A04634"/>
    <w:rsid w:val="00A158A6"/>
    <w:rsid w:val="00A178AA"/>
    <w:rsid w:val="00A31DE0"/>
    <w:rsid w:val="00A40ED9"/>
    <w:rsid w:val="00A54158"/>
    <w:rsid w:val="00A62C0C"/>
    <w:rsid w:val="00A6578D"/>
    <w:rsid w:val="00A838A3"/>
    <w:rsid w:val="00A85A48"/>
    <w:rsid w:val="00A90356"/>
    <w:rsid w:val="00A93312"/>
    <w:rsid w:val="00A95E2E"/>
    <w:rsid w:val="00A97DCE"/>
    <w:rsid w:val="00AB10F3"/>
    <w:rsid w:val="00AC2205"/>
    <w:rsid w:val="00AC2491"/>
    <w:rsid w:val="00AD6B25"/>
    <w:rsid w:val="00AE1D5D"/>
    <w:rsid w:val="00AE44BE"/>
    <w:rsid w:val="00AF059C"/>
    <w:rsid w:val="00AF396C"/>
    <w:rsid w:val="00AF41A4"/>
    <w:rsid w:val="00B278CA"/>
    <w:rsid w:val="00B40A98"/>
    <w:rsid w:val="00B47FFE"/>
    <w:rsid w:val="00B56212"/>
    <w:rsid w:val="00B57883"/>
    <w:rsid w:val="00B70006"/>
    <w:rsid w:val="00BB1B81"/>
    <w:rsid w:val="00BE349B"/>
    <w:rsid w:val="00BE5905"/>
    <w:rsid w:val="00BF1E3B"/>
    <w:rsid w:val="00BF6AFB"/>
    <w:rsid w:val="00C00C74"/>
    <w:rsid w:val="00C1059A"/>
    <w:rsid w:val="00C124C3"/>
    <w:rsid w:val="00C253A2"/>
    <w:rsid w:val="00C42208"/>
    <w:rsid w:val="00C46645"/>
    <w:rsid w:val="00C57E39"/>
    <w:rsid w:val="00C60913"/>
    <w:rsid w:val="00C73453"/>
    <w:rsid w:val="00C742B0"/>
    <w:rsid w:val="00C77268"/>
    <w:rsid w:val="00C95A72"/>
    <w:rsid w:val="00CA1A86"/>
    <w:rsid w:val="00CA373A"/>
    <w:rsid w:val="00CB2EF0"/>
    <w:rsid w:val="00CE11BF"/>
    <w:rsid w:val="00CE3A5D"/>
    <w:rsid w:val="00D0091A"/>
    <w:rsid w:val="00D0178A"/>
    <w:rsid w:val="00D10434"/>
    <w:rsid w:val="00D136E2"/>
    <w:rsid w:val="00D277AE"/>
    <w:rsid w:val="00D32B2F"/>
    <w:rsid w:val="00D46103"/>
    <w:rsid w:val="00D73708"/>
    <w:rsid w:val="00D74526"/>
    <w:rsid w:val="00D769B6"/>
    <w:rsid w:val="00D90914"/>
    <w:rsid w:val="00D94B16"/>
    <w:rsid w:val="00D97473"/>
    <w:rsid w:val="00DB1ECF"/>
    <w:rsid w:val="00DE1C4C"/>
    <w:rsid w:val="00DE1F65"/>
    <w:rsid w:val="00DE6222"/>
    <w:rsid w:val="00DF0965"/>
    <w:rsid w:val="00E01C04"/>
    <w:rsid w:val="00E029D7"/>
    <w:rsid w:val="00E31C57"/>
    <w:rsid w:val="00E4513D"/>
    <w:rsid w:val="00E4779C"/>
    <w:rsid w:val="00E75F55"/>
    <w:rsid w:val="00E820BE"/>
    <w:rsid w:val="00E926BF"/>
    <w:rsid w:val="00E94C42"/>
    <w:rsid w:val="00E978AA"/>
    <w:rsid w:val="00EB00DF"/>
    <w:rsid w:val="00EB71E0"/>
    <w:rsid w:val="00ED4123"/>
    <w:rsid w:val="00F20D95"/>
    <w:rsid w:val="00F2314E"/>
    <w:rsid w:val="00F300B6"/>
    <w:rsid w:val="00F3673B"/>
    <w:rsid w:val="00F54E2A"/>
    <w:rsid w:val="00F54F5B"/>
    <w:rsid w:val="00F55A67"/>
    <w:rsid w:val="00F709A1"/>
    <w:rsid w:val="00F86C8A"/>
    <w:rsid w:val="00FA6F9C"/>
    <w:rsid w:val="00FB08D6"/>
    <w:rsid w:val="00FC3522"/>
    <w:rsid w:val="00FE7DB6"/>
    <w:rsid w:val="00FF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4BE1"/>
    <w:pPr>
      <w:spacing w:after="0" w:line="240" w:lineRule="auto"/>
    </w:pPr>
    <w:rPr>
      <w:sz w:val="20"/>
      <w:szCs w:val="20"/>
    </w:rPr>
  </w:style>
  <w:style w:type="character" w:customStyle="1" w:styleId="a4">
    <w:name w:val="Текст сноски Знак"/>
    <w:basedOn w:val="a0"/>
    <w:link w:val="a3"/>
    <w:uiPriority w:val="99"/>
    <w:semiHidden/>
    <w:rsid w:val="008E4BE1"/>
    <w:rPr>
      <w:sz w:val="20"/>
      <w:szCs w:val="20"/>
    </w:rPr>
  </w:style>
  <w:style w:type="character" w:styleId="a5">
    <w:name w:val="footnote reference"/>
    <w:basedOn w:val="a0"/>
    <w:uiPriority w:val="99"/>
    <w:semiHidden/>
    <w:unhideWhenUsed/>
    <w:rsid w:val="008E4BE1"/>
    <w:rPr>
      <w:vertAlign w:val="superscript"/>
    </w:rPr>
  </w:style>
  <w:style w:type="character" w:styleId="a6">
    <w:name w:val="Hyperlink"/>
    <w:uiPriority w:val="99"/>
    <w:unhideWhenUsed/>
    <w:rsid w:val="000B2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4BE1"/>
    <w:pPr>
      <w:spacing w:after="0" w:line="240" w:lineRule="auto"/>
    </w:pPr>
    <w:rPr>
      <w:sz w:val="20"/>
      <w:szCs w:val="20"/>
    </w:rPr>
  </w:style>
  <w:style w:type="character" w:customStyle="1" w:styleId="a4">
    <w:name w:val="Текст сноски Знак"/>
    <w:basedOn w:val="a0"/>
    <w:link w:val="a3"/>
    <w:uiPriority w:val="99"/>
    <w:semiHidden/>
    <w:rsid w:val="008E4BE1"/>
    <w:rPr>
      <w:sz w:val="20"/>
      <w:szCs w:val="20"/>
    </w:rPr>
  </w:style>
  <w:style w:type="character" w:styleId="a5">
    <w:name w:val="footnote reference"/>
    <w:basedOn w:val="a0"/>
    <w:uiPriority w:val="99"/>
    <w:semiHidden/>
    <w:unhideWhenUsed/>
    <w:rsid w:val="008E4BE1"/>
    <w:rPr>
      <w:vertAlign w:val="superscript"/>
    </w:rPr>
  </w:style>
  <w:style w:type="character" w:styleId="a6">
    <w:name w:val="Hyperlink"/>
    <w:uiPriority w:val="99"/>
    <w:unhideWhenUsed/>
    <w:rsid w:val="000B2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jigit.85.kanuni@gmail.com" TargetMode="External"/><Relationship Id="rId13" Type="http://schemas.openxmlformats.org/officeDocument/2006/relationships/hyperlink" Target="mailto:Sabanchiyeva_zhansaya@mal.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rizat.nuskabai@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banchiyeva_zhansaya@m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jigit.85.kanuni@gmail.com" TargetMode="External"/><Relationship Id="rId5" Type="http://schemas.openxmlformats.org/officeDocument/2006/relationships/webSettings" Target="webSettings.xml"/><Relationship Id="rId15" Type="http://schemas.openxmlformats.org/officeDocument/2006/relationships/hyperlink" Target="mailto:perizat.nuskabai@mail.ru" TargetMode="External"/><Relationship Id="rId10" Type="http://schemas.openxmlformats.org/officeDocument/2006/relationships/hyperlink" Target="mailto:Sabanchiyeva_zhansaya@mal.ru" TargetMode="External"/><Relationship Id="rId4" Type="http://schemas.openxmlformats.org/officeDocument/2006/relationships/settings" Target="settings.xml"/><Relationship Id="rId9" Type="http://schemas.openxmlformats.org/officeDocument/2006/relationships/hyperlink" Target="mailto:perizat.nuskabai@mail.ru" TargetMode="External"/><Relationship Id="rId14" Type="http://schemas.openxmlformats.org/officeDocument/2006/relationships/hyperlink" Target="mailto:nurjigit.85.kanun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27DF-5E21-4E77-88FD-89AA06C7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15</Pages>
  <Words>5872</Words>
  <Characters>33476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Абдукадыров Нуржигит</dc:creator>
  <cp:keywords/>
  <dc:description/>
  <cp:lastModifiedBy>admin</cp:lastModifiedBy>
  <cp:revision>211</cp:revision>
  <dcterms:created xsi:type="dcterms:W3CDTF">2020-02-24T10:44:00Z</dcterms:created>
  <dcterms:modified xsi:type="dcterms:W3CDTF">2020-05-22T07:46:00Z</dcterms:modified>
</cp:coreProperties>
</file>