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37" w:rsidRDefault="00774583" w:rsidP="00F25B18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74583">
        <w:rPr>
          <w:b/>
          <w:bCs/>
          <w:sz w:val="28"/>
          <w:szCs w:val="28"/>
          <w:lang w:val="ru-RU"/>
        </w:rPr>
        <w:t xml:space="preserve">Основные этапы развития </w:t>
      </w:r>
      <w:proofErr w:type="spellStart"/>
      <w:r w:rsidRPr="00774583">
        <w:rPr>
          <w:b/>
          <w:bCs/>
          <w:sz w:val="28"/>
          <w:szCs w:val="28"/>
          <w:lang w:val="ru-RU"/>
        </w:rPr>
        <w:t>геосистемно</w:t>
      </w:r>
      <w:proofErr w:type="spellEnd"/>
      <w:r w:rsidRPr="00774583">
        <w:rPr>
          <w:b/>
          <w:bCs/>
          <w:sz w:val="28"/>
          <w:szCs w:val="28"/>
          <w:lang w:val="ru-RU"/>
        </w:rPr>
        <w:t xml:space="preserve"> – бассейнового подхода в изучении ландшафтов</w:t>
      </w:r>
      <w:bookmarkStart w:id="0" w:name="_GoBack"/>
      <w:bookmarkEnd w:id="0"/>
    </w:p>
    <w:p w:rsidR="00561F37" w:rsidRDefault="00561F37" w:rsidP="00F25B18">
      <w:pPr>
        <w:pStyle w:val="Defaul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</w:t>
      </w:r>
      <w:r w:rsidRPr="00561F37">
        <w:rPr>
          <w:b/>
          <w:bCs/>
          <w:sz w:val="28"/>
          <w:szCs w:val="28"/>
          <w:lang w:val="ru-RU"/>
        </w:rPr>
        <w:t>(</w:t>
      </w:r>
      <w:proofErr w:type="spellStart"/>
      <w:r w:rsidRPr="00561F37">
        <w:rPr>
          <w:b/>
          <w:bCs/>
          <w:sz w:val="28"/>
          <w:szCs w:val="28"/>
          <w:lang w:val="ru-RU"/>
        </w:rPr>
        <w:t>Керімбай</w:t>
      </w:r>
      <w:proofErr w:type="spellEnd"/>
      <w:r w:rsidRPr="00561F37">
        <w:rPr>
          <w:b/>
          <w:bCs/>
          <w:sz w:val="28"/>
          <w:szCs w:val="28"/>
          <w:lang w:val="ru-RU"/>
        </w:rPr>
        <w:t xml:space="preserve"> Н.Н., </w:t>
      </w:r>
      <w:proofErr w:type="spellStart"/>
      <w:r w:rsidRPr="00561F37">
        <w:rPr>
          <w:b/>
          <w:bCs/>
          <w:sz w:val="28"/>
          <w:szCs w:val="28"/>
          <w:lang w:val="ru-RU"/>
        </w:rPr>
        <w:t>Мақаш</w:t>
      </w:r>
      <w:proofErr w:type="spellEnd"/>
      <w:proofErr w:type="gramStart"/>
      <w:r w:rsidRPr="00561F37">
        <w:rPr>
          <w:b/>
          <w:bCs/>
          <w:sz w:val="28"/>
          <w:szCs w:val="28"/>
          <w:lang w:val="ru-RU"/>
        </w:rPr>
        <w:t xml:space="preserve"> Қ.</w:t>
      </w:r>
      <w:proofErr w:type="gramEnd"/>
      <w:r w:rsidRPr="00561F37">
        <w:rPr>
          <w:b/>
          <w:bCs/>
          <w:sz w:val="28"/>
          <w:szCs w:val="28"/>
          <w:lang w:val="ru-RU"/>
        </w:rPr>
        <w:t xml:space="preserve">К., </w:t>
      </w:r>
      <w:proofErr w:type="spellStart"/>
      <w:r w:rsidRPr="00561F37">
        <w:rPr>
          <w:b/>
          <w:bCs/>
          <w:sz w:val="28"/>
          <w:szCs w:val="28"/>
          <w:lang w:val="ru-RU"/>
        </w:rPr>
        <w:t>Керімбай</w:t>
      </w:r>
      <w:proofErr w:type="spellEnd"/>
      <w:r w:rsidRPr="00561F37">
        <w:rPr>
          <w:b/>
          <w:bCs/>
          <w:sz w:val="28"/>
          <w:szCs w:val="28"/>
          <w:lang w:val="ru-RU"/>
        </w:rPr>
        <w:t xml:space="preserve"> Б.С.)</w:t>
      </w:r>
    </w:p>
    <w:p w:rsidR="00774583" w:rsidRPr="00774583" w:rsidRDefault="00774583" w:rsidP="00F25B18">
      <w:pPr>
        <w:pStyle w:val="Default"/>
        <w:jc w:val="both"/>
        <w:rPr>
          <w:sz w:val="28"/>
          <w:szCs w:val="28"/>
          <w:lang w:val="ru-RU"/>
        </w:rPr>
      </w:pPr>
      <w:r w:rsidRPr="00774583">
        <w:rPr>
          <w:b/>
          <w:bCs/>
          <w:sz w:val="28"/>
          <w:szCs w:val="28"/>
          <w:lang w:val="ru-RU"/>
        </w:rPr>
        <w:t xml:space="preserve"> </w:t>
      </w:r>
    </w:p>
    <w:p w:rsidR="00774583" w:rsidRPr="00774583" w:rsidRDefault="00774583" w:rsidP="00F25B18">
      <w:pPr>
        <w:pStyle w:val="Default"/>
        <w:jc w:val="both"/>
        <w:rPr>
          <w:sz w:val="28"/>
          <w:szCs w:val="28"/>
          <w:lang w:val="ru-RU"/>
        </w:rPr>
      </w:pPr>
      <w:r w:rsidRPr="00774583">
        <w:rPr>
          <w:sz w:val="28"/>
          <w:szCs w:val="28"/>
          <w:lang w:val="ru-RU"/>
        </w:rPr>
        <w:t xml:space="preserve">Теоретические концепции системного подхода в ландшафтоведении разработаны в трудах многих ученых: </w:t>
      </w:r>
      <w:proofErr w:type="spellStart"/>
      <w:r w:rsidRPr="00774583">
        <w:rPr>
          <w:sz w:val="28"/>
          <w:szCs w:val="28"/>
          <w:lang w:val="ru-RU"/>
        </w:rPr>
        <w:t>А.А.Крауклиса</w:t>
      </w:r>
      <w:proofErr w:type="spellEnd"/>
      <w:r w:rsidRPr="00774583">
        <w:rPr>
          <w:sz w:val="28"/>
          <w:szCs w:val="28"/>
          <w:lang w:val="ru-RU"/>
        </w:rPr>
        <w:t xml:space="preserve">, </w:t>
      </w:r>
      <w:proofErr w:type="spellStart"/>
      <w:r w:rsidRPr="00774583">
        <w:rPr>
          <w:sz w:val="28"/>
          <w:szCs w:val="28"/>
          <w:lang w:val="ru-RU"/>
        </w:rPr>
        <w:t>В.С.Михеева</w:t>
      </w:r>
      <w:proofErr w:type="spellEnd"/>
      <w:r w:rsidRPr="00774583">
        <w:rPr>
          <w:sz w:val="28"/>
          <w:szCs w:val="28"/>
          <w:lang w:val="ru-RU"/>
        </w:rPr>
        <w:t xml:space="preserve">, </w:t>
      </w:r>
      <w:proofErr w:type="spellStart"/>
      <w:r w:rsidRPr="00774583">
        <w:rPr>
          <w:sz w:val="28"/>
          <w:szCs w:val="28"/>
          <w:lang w:val="ru-RU"/>
        </w:rPr>
        <w:t>В.Б.Сочавы</w:t>
      </w:r>
      <w:proofErr w:type="spellEnd"/>
      <w:r w:rsidRPr="00774583">
        <w:rPr>
          <w:sz w:val="28"/>
          <w:szCs w:val="28"/>
          <w:lang w:val="ru-RU"/>
        </w:rPr>
        <w:t xml:space="preserve">, </w:t>
      </w:r>
      <w:proofErr w:type="spellStart"/>
      <w:r w:rsidRPr="00774583">
        <w:rPr>
          <w:sz w:val="28"/>
          <w:szCs w:val="28"/>
          <w:lang w:val="ru-RU"/>
        </w:rPr>
        <w:t>А.Ю.Ретеюм</w:t>
      </w:r>
      <w:proofErr w:type="spellEnd"/>
      <w:r w:rsidRPr="00774583">
        <w:rPr>
          <w:sz w:val="28"/>
          <w:szCs w:val="28"/>
          <w:lang w:val="ru-RU"/>
        </w:rPr>
        <w:t xml:space="preserve">, </w:t>
      </w:r>
      <w:proofErr w:type="spellStart"/>
      <w:r w:rsidRPr="00774583">
        <w:rPr>
          <w:sz w:val="28"/>
          <w:szCs w:val="28"/>
          <w:lang w:val="ru-RU"/>
        </w:rPr>
        <w:t>аВ.Н.Солнцева</w:t>
      </w:r>
      <w:proofErr w:type="spellEnd"/>
      <w:r w:rsidRPr="00774583">
        <w:rPr>
          <w:sz w:val="28"/>
          <w:szCs w:val="28"/>
          <w:lang w:val="ru-RU"/>
        </w:rPr>
        <w:t xml:space="preserve"> и др. Анализ теоретических концепций ландшафтоведения последних 20-30 лет позволяет утверждать о состоявшемся </w:t>
      </w:r>
      <w:proofErr w:type="spellStart"/>
      <w:r w:rsidRPr="00774583">
        <w:rPr>
          <w:sz w:val="28"/>
          <w:szCs w:val="28"/>
          <w:lang w:val="ru-RU"/>
        </w:rPr>
        <w:t>геосистемном</w:t>
      </w:r>
      <w:proofErr w:type="spellEnd"/>
      <w:r w:rsidRPr="00774583">
        <w:rPr>
          <w:sz w:val="28"/>
          <w:szCs w:val="28"/>
          <w:lang w:val="ru-RU"/>
        </w:rPr>
        <w:t xml:space="preserve"> подходе. </w:t>
      </w:r>
      <w:proofErr w:type="spellStart"/>
      <w:r w:rsidRPr="00774583">
        <w:rPr>
          <w:sz w:val="28"/>
          <w:szCs w:val="28"/>
          <w:lang w:val="ru-RU"/>
        </w:rPr>
        <w:t>В.Н.Солнцев</w:t>
      </w:r>
      <w:proofErr w:type="spellEnd"/>
      <w:r w:rsidRPr="00774583">
        <w:rPr>
          <w:sz w:val="28"/>
          <w:szCs w:val="28"/>
          <w:lang w:val="ru-RU"/>
        </w:rPr>
        <w:t xml:space="preserve"> отмечает, что своеобразие действующих в ландшафтной системе физических механизмов заключается в наличии двух относительно независимых механизмов миграции вещества и энергии: </w:t>
      </w:r>
    </w:p>
    <w:p w:rsidR="00774583" w:rsidRPr="00774583" w:rsidRDefault="00774583" w:rsidP="00F25B18">
      <w:pPr>
        <w:pStyle w:val="Default"/>
        <w:jc w:val="both"/>
        <w:rPr>
          <w:sz w:val="28"/>
          <w:szCs w:val="28"/>
          <w:lang w:val="ru-RU"/>
        </w:rPr>
      </w:pPr>
      <w:r w:rsidRPr="00774583">
        <w:rPr>
          <w:sz w:val="28"/>
          <w:szCs w:val="28"/>
          <w:lang w:val="ru-RU"/>
        </w:rPr>
        <w:t>а) механизма вертикальной (</w:t>
      </w:r>
      <w:proofErr w:type="spellStart"/>
      <w:r w:rsidRPr="00774583">
        <w:rPr>
          <w:sz w:val="28"/>
          <w:szCs w:val="28"/>
          <w:lang w:val="ru-RU"/>
        </w:rPr>
        <w:t>субрадиальной</w:t>
      </w:r>
      <w:proofErr w:type="spellEnd"/>
      <w:r w:rsidRPr="00774583">
        <w:rPr>
          <w:sz w:val="28"/>
          <w:szCs w:val="28"/>
          <w:lang w:val="ru-RU"/>
        </w:rPr>
        <w:t xml:space="preserve">) миграции, идущей в крошечных порциях, но очень упорядоченно (ритмично) на </w:t>
      </w:r>
      <w:proofErr w:type="spellStart"/>
      <w:r w:rsidRPr="00774583">
        <w:rPr>
          <w:sz w:val="28"/>
          <w:szCs w:val="28"/>
          <w:lang w:val="ru-RU"/>
        </w:rPr>
        <w:t>микросубстратном</w:t>
      </w:r>
      <w:proofErr w:type="spellEnd"/>
      <w:r w:rsidRPr="00774583">
        <w:rPr>
          <w:sz w:val="28"/>
          <w:szCs w:val="28"/>
          <w:lang w:val="ru-RU"/>
        </w:rPr>
        <w:t xml:space="preserve"> уровне и связанной в основном силами электромагнитного взаимодействия; </w:t>
      </w:r>
    </w:p>
    <w:p w:rsidR="00774583" w:rsidRPr="00774583" w:rsidRDefault="00774583" w:rsidP="00F25B18">
      <w:pPr>
        <w:pStyle w:val="Default"/>
        <w:jc w:val="both"/>
        <w:rPr>
          <w:sz w:val="28"/>
          <w:szCs w:val="28"/>
          <w:lang w:val="ru-RU"/>
        </w:rPr>
      </w:pPr>
      <w:r w:rsidRPr="00774583">
        <w:rPr>
          <w:sz w:val="28"/>
          <w:szCs w:val="28"/>
          <w:lang w:val="ru-RU"/>
        </w:rPr>
        <w:t>б) механизма горизонтальной (</w:t>
      </w:r>
      <w:proofErr w:type="spellStart"/>
      <w:r w:rsidRPr="00774583">
        <w:rPr>
          <w:sz w:val="28"/>
          <w:szCs w:val="28"/>
          <w:lang w:val="ru-RU"/>
        </w:rPr>
        <w:t>сублатеральной</w:t>
      </w:r>
      <w:proofErr w:type="spellEnd"/>
      <w:r w:rsidRPr="00774583">
        <w:rPr>
          <w:sz w:val="28"/>
          <w:szCs w:val="28"/>
          <w:lang w:val="ru-RU"/>
        </w:rPr>
        <w:t xml:space="preserve">) миграции, протекающей в огромных объемах, но плохо упорядоченно (аритмично) на </w:t>
      </w:r>
      <w:proofErr w:type="spellStart"/>
      <w:r w:rsidRPr="00774583">
        <w:rPr>
          <w:sz w:val="28"/>
          <w:szCs w:val="28"/>
          <w:lang w:val="ru-RU"/>
        </w:rPr>
        <w:t>микросубстратном</w:t>
      </w:r>
      <w:proofErr w:type="spellEnd"/>
      <w:r w:rsidRPr="00774583">
        <w:rPr>
          <w:sz w:val="28"/>
          <w:szCs w:val="28"/>
          <w:lang w:val="ru-RU"/>
        </w:rPr>
        <w:t xml:space="preserve"> уровне и подчиненной силам свободного гравитационного поля земной поверхности. </w:t>
      </w:r>
    </w:p>
    <w:p w:rsidR="00774583" w:rsidRPr="00774583" w:rsidRDefault="00774583" w:rsidP="00F25B18">
      <w:pPr>
        <w:pStyle w:val="Default"/>
        <w:jc w:val="both"/>
        <w:rPr>
          <w:sz w:val="28"/>
          <w:szCs w:val="28"/>
          <w:lang w:val="ru-RU"/>
        </w:rPr>
      </w:pPr>
      <w:r w:rsidRPr="00774583">
        <w:rPr>
          <w:sz w:val="28"/>
          <w:szCs w:val="28"/>
          <w:lang w:val="ru-RU"/>
        </w:rPr>
        <w:t xml:space="preserve">Ландшафты речных бассейнов - открытая система, обменивающаяся со средой веществом и энергией. К </w:t>
      </w:r>
      <w:proofErr w:type="spellStart"/>
      <w:r w:rsidRPr="00774583">
        <w:rPr>
          <w:sz w:val="28"/>
          <w:szCs w:val="28"/>
          <w:lang w:val="ru-RU"/>
        </w:rPr>
        <w:t>сверхоткрытой</w:t>
      </w:r>
      <w:proofErr w:type="spellEnd"/>
      <w:r w:rsidRPr="00774583">
        <w:rPr>
          <w:sz w:val="28"/>
          <w:szCs w:val="28"/>
          <w:lang w:val="ru-RU"/>
        </w:rPr>
        <w:t xml:space="preserve"> и сквозной </w:t>
      </w:r>
      <w:proofErr w:type="spellStart"/>
      <w:r w:rsidRPr="00774583">
        <w:rPr>
          <w:sz w:val="28"/>
          <w:szCs w:val="28"/>
          <w:lang w:val="ru-RU"/>
        </w:rPr>
        <w:t>геосистеме</w:t>
      </w:r>
      <w:proofErr w:type="spellEnd"/>
      <w:r w:rsidRPr="00774583">
        <w:rPr>
          <w:sz w:val="28"/>
          <w:szCs w:val="28"/>
          <w:lang w:val="ru-RU"/>
        </w:rPr>
        <w:t xml:space="preserve"> относится и бассейн реки </w:t>
      </w:r>
      <w:proofErr w:type="spellStart"/>
      <w:r w:rsidRPr="00774583">
        <w:rPr>
          <w:sz w:val="28"/>
          <w:szCs w:val="28"/>
          <w:lang w:val="ru-RU"/>
        </w:rPr>
        <w:t>Шарын</w:t>
      </w:r>
      <w:proofErr w:type="spellEnd"/>
      <w:r w:rsidRPr="00774583">
        <w:rPr>
          <w:sz w:val="28"/>
          <w:szCs w:val="28"/>
          <w:lang w:val="ru-RU"/>
        </w:rPr>
        <w:t xml:space="preserve">. </w:t>
      </w:r>
      <w:proofErr w:type="spellStart"/>
      <w:r w:rsidRPr="00774583">
        <w:rPr>
          <w:sz w:val="28"/>
          <w:szCs w:val="28"/>
          <w:lang w:val="ru-RU"/>
        </w:rPr>
        <w:t>Сверхоткрытость</w:t>
      </w:r>
      <w:proofErr w:type="spellEnd"/>
      <w:r w:rsidRPr="00774583">
        <w:rPr>
          <w:sz w:val="28"/>
          <w:szCs w:val="28"/>
          <w:lang w:val="ru-RU"/>
        </w:rPr>
        <w:t xml:space="preserve"> ландшафтов речных бассейнов </w:t>
      </w:r>
      <w:proofErr w:type="gramStart"/>
      <w:r w:rsidRPr="00774583">
        <w:rPr>
          <w:sz w:val="28"/>
          <w:szCs w:val="28"/>
          <w:lang w:val="ru-RU"/>
        </w:rPr>
        <w:t>обусловлена</w:t>
      </w:r>
      <w:proofErr w:type="gramEnd"/>
      <w:r w:rsidRPr="00774583">
        <w:rPr>
          <w:sz w:val="28"/>
          <w:szCs w:val="28"/>
          <w:lang w:val="ru-RU"/>
        </w:rPr>
        <w:t xml:space="preserve"> постоянной зависимостью элементов поверхностного стока от осадков, которые различны в разных частях бассейна. Это определяет и интенсивность жидкого и твердого стока веществ, который имеет единое направление, с которым связаны сложные процессы переноса вещества (эрозия, аккумуляция и др.). </w:t>
      </w:r>
    </w:p>
    <w:p w:rsidR="00774583" w:rsidRPr="00774583" w:rsidRDefault="00774583" w:rsidP="00F25B18">
      <w:pPr>
        <w:pStyle w:val="Default"/>
        <w:jc w:val="both"/>
        <w:rPr>
          <w:sz w:val="28"/>
          <w:szCs w:val="28"/>
          <w:lang w:val="ru-RU"/>
        </w:rPr>
      </w:pPr>
      <w:r w:rsidRPr="00774583">
        <w:rPr>
          <w:sz w:val="28"/>
          <w:szCs w:val="28"/>
          <w:lang w:val="ru-RU"/>
        </w:rPr>
        <w:t xml:space="preserve">Переход от одного пространственно-масштабного уровня к другому в условиях бассейна сопровождается качественной перестройкой способа физического взаимодействия природных тел и создает </w:t>
      </w:r>
      <w:proofErr w:type="gramStart"/>
      <w:r w:rsidRPr="00774583">
        <w:rPr>
          <w:sz w:val="28"/>
          <w:szCs w:val="28"/>
          <w:lang w:val="ru-RU"/>
        </w:rPr>
        <w:t>сквозную</w:t>
      </w:r>
      <w:proofErr w:type="gramEnd"/>
      <w:r w:rsidRPr="00774583">
        <w:rPr>
          <w:sz w:val="28"/>
          <w:szCs w:val="28"/>
          <w:lang w:val="ru-RU"/>
        </w:rPr>
        <w:t xml:space="preserve"> </w:t>
      </w:r>
      <w:proofErr w:type="spellStart"/>
      <w:r w:rsidRPr="00774583">
        <w:rPr>
          <w:sz w:val="28"/>
          <w:szCs w:val="28"/>
          <w:lang w:val="ru-RU"/>
        </w:rPr>
        <w:t>геосистему</w:t>
      </w:r>
      <w:proofErr w:type="spellEnd"/>
      <w:r w:rsidRPr="00774583">
        <w:rPr>
          <w:sz w:val="28"/>
          <w:szCs w:val="28"/>
          <w:lang w:val="ru-RU"/>
        </w:rPr>
        <w:t xml:space="preserve">. Так, ландшафты речного бассейна от верховий до дельты объединены общим процессом движения и переноса взвешенных частиц, что является одним из факторов генезиса и современного функционирования ландшафтов.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sz w:val="28"/>
          <w:szCs w:val="28"/>
          <w:lang w:val="ru-RU"/>
        </w:rPr>
        <w:t xml:space="preserve">Одно из лучших концептуальных решений в системном подходе в ландшафтоведении принадлежит </w:t>
      </w:r>
      <w:proofErr w:type="spellStart"/>
      <w:r w:rsidRPr="00774583">
        <w:rPr>
          <w:sz w:val="28"/>
          <w:szCs w:val="28"/>
          <w:lang w:val="ru-RU"/>
        </w:rPr>
        <w:t>В.Б.Сочаве</w:t>
      </w:r>
      <w:proofErr w:type="spellEnd"/>
      <w:r w:rsidRPr="00774583">
        <w:rPr>
          <w:sz w:val="28"/>
          <w:szCs w:val="28"/>
          <w:lang w:val="ru-RU"/>
        </w:rPr>
        <w:t>, который определил "</w:t>
      </w:r>
      <w:proofErr w:type="spellStart"/>
      <w:r w:rsidRPr="00774583">
        <w:rPr>
          <w:sz w:val="28"/>
          <w:szCs w:val="28"/>
          <w:lang w:val="ru-RU"/>
        </w:rPr>
        <w:t>геосистему</w:t>
      </w:r>
      <w:proofErr w:type="spellEnd"/>
      <w:r w:rsidRPr="00774583">
        <w:rPr>
          <w:sz w:val="28"/>
          <w:szCs w:val="28"/>
          <w:lang w:val="ru-RU"/>
        </w:rPr>
        <w:t xml:space="preserve"> как систему взаимодействия между географическими сферами с иерархической структурой и с функциональным подобием и единством пространственных связей". На основе данного представления </w:t>
      </w:r>
      <w:proofErr w:type="spellStart"/>
      <w:r w:rsidRPr="00774583">
        <w:rPr>
          <w:sz w:val="28"/>
          <w:szCs w:val="28"/>
          <w:lang w:val="ru-RU"/>
        </w:rPr>
        <w:t>геосистема</w:t>
      </w:r>
      <w:proofErr w:type="spellEnd"/>
      <w:r w:rsidRPr="00774583">
        <w:rPr>
          <w:sz w:val="28"/>
          <w:szCs w:val="28"/>
          <w:lang w:val="ru-RU"/>
        </w:rPr>
        <w:t xml:space="preserve"> всего бассейна </w:t>
      </w:r>
      <w:proofErr w:type="spellStart"/>
      <w:r w:rsidRPr="00774583">
        <w:rPr>
          <w:sz w:val="28"/>
          <w:szCs w:val="28"/>
          <w:lang w:val="ru-RU"/>
        </w:rPr>
        <w:t>р</w:t>
      </w:r>
      <w:proofErr w:type="gramStart"/>
      <w:r w:rsidRPr="00774583">
        <w:rPr>
          <w:sz w:val="28"/>
          <w:szCs w:val="28"/>
          <w:lang w:val="ru-RU"/>
        </w:rPr>
        <w:t>.Ш</w:t>
      </w:r>
      <w:proofErr w:type="gramEnd"/>
      <w:r w:rsidRPr="00774583">
        <w:rPr>
          <w:sz w:val="28"/>
          <w:szCs w:val="28"/>
          <w:lang w:val="ru-RU"/>
        </w:rPr>
        <w:t>арын</w:t>
      </w:r>
      <w:proofErr w:type="spellEnd"/>
      <w:r w:rsidR="00561F37">
        <w:rPr>
          <w:sz w:val="28"/>
          <w:szCs w:val="28"/>
          <w:lang w:val="ru-RU"/>
        </w:rPr>
        <w:t xml:space="preserve"> </w:t>
      </w:r>
      <w:r w:rsidRPr="00774583">
        <w:rPr>
          <w:color w:val="auto"/>
          <w:sz w:val="28"/>
          <w:szCs w:val="28"/>
          <w:lang w:val="ru-RU"/>
        </w:rPr>
        <w:t xml:space="preserve">может рассматриваться как единая совокупность географически построенных, расположенных на равных и разных уровнях, но относительно автономно функционирующих простых и сложных природных систем, а принцип комплексности реализуется через выявление всех таксонов ландшафтной классификации.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Структурно-функциональные связи ландшафтов в бассейне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опираются на принцип “сквозной системности”. Как единая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геосистема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</w:t>
      </w:r>
      <w:r w:rsidRPr="00774583">
        <w:rPr>
          <w:color w:val="auto"/>
          <w:sz w:val="28"/>
          <w:szCs w:val="28"/>
          <w:lang w:val="ru-RU"/>
        </w:rPr>
        <w:lastRenderedPageBreak/>
        <w:t xml:space="preserve">бассейн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- это сверхсложная, </w:t>
      </w:r>
      <w:proofErr w:type="spellStart"/>
      <w:r w:rsidRPr="00774583">
        <w:rPr>
          <w:color w:val="auto"/>
          <w:sz w:val="28"/>
          <w:szCs w:val="28"/>
          <w:lang w:val="ru-RU"/>
        </w:rPr>
        <w:t>экзорегулируемая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импульсивно динамическая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геосистема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ограниченная двумя особыми типами поверхностей: пороговыми - вертикальными (например, гляциальной зоной) и контактными - горизонтальными (пойма </w:t>
      </w:r>
      <w:proofErr w:type="spellStart"/>
      <w:r w:rsidRPr="00774583">
        <w:rPr>
          <w:color w:val="auto"/>
          <w:sz w:val="28"/>
          <w:szCs w:val="28"/>
          <w:lang w:val="ru-RU"/>
        </w:rPr>
        <w:t>р.Шарын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). Именно при изучении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внутреннего стока необходимо рассматривать, по нашему мнению, не традиционные компонентные блоки, т.к. помимо литогенной основы дифференцирующим фактором является поверхностный сток, а компоненты макр</w:t>
      </w:r>
      <w:proofErr w:type="gramStart"/>
      <w:r w:rsidRPr="00774583">
        <w:rPr>
          <w:color w:val="auto"/>
          <w:sz w:val="28"/>
          <w:szCs w:val="28"/>
          <w:lang w:val="ru-RU"/>
        </w:rPr>
        <w:t>о-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 и </w:t>
      </w:r>
      <w:proofErr w:type="spellStart"/>
      <w:r w:rsidRPr="00774583">
        <w:rPr>
          <w:color w:val="auto"/>
          <w:sz w:val="28"/>
          <w:szCs w:val="28"/>
          <w:lang w:val="ru-RU"/>
        </w:rPr>
        <w:t>микросубстратных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этажей ландшафта. К ним мы относим параметры водного и теплового баланса, продуктивность и урожайность </w:t>
      </w:r>
      <w:proofErr w:type="spellStart"/>
      <w:r w:rsidRPr="00774583">
        <w:rPr>
          <w:color w:val="auto"/>
          <w:sz w:val="28"/>
          <w:szCs w:val="28"/>
          <w:lang w:val="ru-RU"/>
        </w:rPr>
        <w:t>фитомассы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Мы рассматриваем ландшафты единой внутриконтинентальной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геосистемы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сформированной стоком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как парагенетические и </w:t>
      </w:r>
      <w:proofErr w:type="spellStart"/>
      <w:r w:rsidRPr="00774583">
        <w:rPr>
          <w:color w:val="auto"/>
          <w:sz w:val="28"/>
          <w:szCs w:val="28"/>
          <w:lang w:val="ru-RU"/>
        </w:rPr>
        <w:t>парадинамические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комплексы, в условиях усиливающегося дефицита увлажнения в силу природного и антропогенного факторов.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Данные природные комплексы развиваются под влиянием двух взаимообусловленных ведущих факторов дифференциации - литогенной основы и стока. Эти и другие физико-географические условия, формирующие бассейн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позволяют определить регион как единую </w:t>
      </w:r>
      <w:proofErr w:type="spellStart"/>
      <w:r w:rsidRPr="00774583">
        <w:rPr>
          <w:color w:val="auto"/>
          <w:sz w:val="28"/>
          <w:szCs w:val="28"/>
          <w:lang w:val="ru-RU"/>
        </w:rPr>
        <w:t>макрогеосистему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proofErr w:type="spellStart"/>
      <w:r w:rsidRPr="00774583">
        <w:rPr>
          <w:color w:val="auto"/>
          <w:sz w:val="28"/>
          <w:szCs w:val="28"/>
          <w:lang w:val="ru-RU"/>
        </w:rPr>
        <w:t>Сверхсложность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и импульсивная динамичность и </w:t>
      </w:r>
      <w:proofErr w:type="spellStart"/>
      <w:r w:rsidRPr="00774583">
        <w:rPr>
          <w:color w:val="auto"/>
          <w:sz w:val="28"/>
          <w:szCs w:val="28"/>
          <w:lang w:val="ru-RU"/>
        </w:rPr>
        <w:t>экзорегулируемость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ландшафтов низкого ранга обосновываются тремя основными типами ландшафтных структур. На всех уровнях ландшафтной организации всей </w:t>
      </w:r>
      <w:proofErr w:type="spellStart"/>
      <w:r w:rsidRPr="00774583">
        <w:rPr>
          <w:color w:val="auto"/>
          <w:sz w:val="28"/>
          <w:szCs w:val="28"/>
          <w:lang w:val="ru-RU"/>
        </w:rPr>
        <w:t>макрогеосистемы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: 1) векторных, 2) ячеистых, 3) изопотенциальных типов ландшафтных структур "таблица 1". Такая </w:t>
      </w:r>
      <w:proofErr w:type="spellStart"/>
      <w:r w:rsidRPr="00774583">
        <w:rPr>
          <w:color w:val="auto"/>
          <w:sz w:val="28"/>
          <w:szCs w:val="28"/>
          <w:lang w:val="ru-RU"/>
        </w:rPr>
        <w:t>полиструктурность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ландшафтов объясняется, наличием в бассейне сложных организаций циркулярных, радиационных характеристик, которые являются основополагающими в системе взаимодействия - равнина - горы и в силу наличия "барьерного эффекта", парникового эффекта, а также других сложных географических процессов, возникающих в условиях одной </w:t>
      </w:r>
      <w:proofErr w:type="spellStart"/>
      <w:r w:rsidRPr="00774583">
        <w:rPr>
          <w:color w:val="auto"/>
          <w:sz w:val="28"/>
          <w:szCs w:val="28"/>
          <w:lang w:val="ru-RU"/>
        </w:rPr>
        <w:t>макрогеосистемы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с </w:t>
      </w:r>
      <w:proofErr w:type="spellStart"/>
      <w:r w:rsidRPr="00774583">
        <w:rPr>
          <w:color w:val="auto"/>
          <w:sz w:val="28"/>
          <w:szCs w:val="28"/>
          <w:lang w:val="ru-RU"/>
        </w:rPr>
        <w:t>единонаправленным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774583">
        <w:rPr>
          <w:color w:val="auto"/>
          <w:sz w:val="28"/>
          <w:szCs w:val="28"/>
          <w:lang w:val="ru-RU"/>
        </w:rPr>
        <w:t>геостоком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Генезис трех типов структур связан с типами физико-географических процессов, происходящих в бассейне. Первый тип структуры связан с внешними инсоляционными процессами. Оно определяется притоком солнечной энергии, вертикальными токами, в целом, обусловленного широтой местности, к ним относятся ландшафты зоны рассеивания стока. Второй тип структуры связан с циркуляционными процессами внутри географической оболочки. Сюда относятся ландшафты низкогорий и </w:t>
      </w:r>
      <w:proofErr w:type="gramStart"/>
      <w:r w:rsidRPr="00774583">
        <w:rPr>
          <w:color w:val="auto"/>
          <w:sz w:val="28"/>
          <w:szCs w:val="28"/>
          <w:lang w:val="ru-RU"/>
        </w:rPr>
        <w:t>предгорий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 бессточных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и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временных водотоков. Третий тип структуры связан с </w:t>
      </w:r>
      <w:proofErr w:type="spellStart"/>
      <w:r w:rsidRPr="00774583">
        <w:rPr>
          <w:color w:val="auto"/>
          <w:sz w:val="28"/>
          <w:szCs w:val="28"/>
          <w:lang w:val="ru-RU"/>
        </w:rPr>
        <w:t>внутриземными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и гравитаци</w:t>
      </w:r>
      <w:r w:rsidR="00561F37">
        <w:rPr>
          <w:color w:val="auto"/>
          <w:sz w:val="28"/>
          <w:szCs w:val="28"/>
          <w:lang w:val="ru-RU"/>
        </w:rPr>
        <w:t xml:space="preserve">онно-тектоническими процессами. </w:t>
      </w:r>
      <w:r w:rsidRPr="00774583">
        <w:rPr>
          <w:color w:val="auto"/>
          <w:sz w:val="28"/>
          <w:szCs w:val="28"/>
          <w:lang w:val="ru-RU"/>
        </w:rPr>
        <w:t xml:space="preserve">Эта концепция обобщает ряд давно установленных ландшафтных представлений: зависимость зональной и азональной ландшафтной дифференциации, генетическое родство высотной и широтной зональности, наличие бассейновых форм ландшафтной упорядоченности. Теоретическая концепция связей этих трех типов ландшафтных структур хорошо освещена в литературе /51,52,53/.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lastRenderedPageBreak/>
        <w:t xml:space="preserve">Эту позицию подтверждает </w:t>
      </w:r>
      <w:proofErr w:type="spellStart"/>
      <w:r w:rsidRPr="00774583">
        <w:rPr>
          <w:color w:val="auto"/>
          <w:sz w:val="28"/>
          <w:szCs w:val="28"/>
          <w:lang w:val="ru-RU"/>
        </w:rPr>
        <w:t>А.Ю.Ретеюм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в своей "Монистической концепции", где трактуется </w:t>
      </w:r>
      <w:proofErr w:type="spellStart"/>
      <w:r w:rsidRPr="00774583">
        <w:rPr>
          <w:color w:val="auto"/>
          <w:sz w:val="28"/>
          <w:szCs w:val="28"/>
          <w:lang w:val="ru-RU"/>
        </w:rPr>
        <w:t>полиструктурный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подход в исследованиях ландшафтов.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В соответствии с этими представлениями, ландшафты бассейна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рассматриваются как </w:t>
      </w:r>
      <w:proofErr w:type="spellStart"/>
      <w:r w:rsidRPr="00774583">
        <w:rPr>
          <w:color w:val="auto"/>
          <w:sz w:val="28"/>
          <w:szCs w:val="28"/>
          <w:lang w:val="ru-RU"/>
        </w:rPr>
        <w:t>макрогеосистема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обладающая территориальной устойчивостью за счет литогенного каркаса с высокой пластичностью </w:t>
      </w:r>
      <w:proofErr w:type="spellStart"/>
      <w:r w:rsidRPr="00774583">
        <w:rPr>
          <w:color w:val="auto"/>
          <w:sz w:val="28"/>
          <w:szCs w:val="28"/>
          <w:lang w:val="ru-RU"/>
        </w:rPr>
        <w:t>биоты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За последние 20-30 лет в мировой науке достигнуты позитивные результаты в решении проблем рационального использования, восстановления и охраны природных ресурсов бассейнов рек с учетом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геосистемного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подхода. Бассейновый принцип решения проблем экологического оздоровления природной среды является наиболее эффективным и широко применяется в практике.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Успешное решение проблем перехода к устойчивому, экологически безопасному развитию регионов Республики Казахстан, расположенных в бассейнах рек разного порядка, может быть достигнуто при наличии современного информационного и научно-технического обеспечения, в том числе: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- геоинформационных систем (ГИС) бассейна реки с представлением "Банка Данных" водных ресурсов, систем водоснабжения и водоотведения, земельных ресурсов, геологической среды, почвенно-растительного покрова и климатических показателей.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- </w:t>
      </w:r>
      <w:proofErr w:type="gramStart"/>
      <w:r w:rsidRPr="00774583">
        <w:rPr>
          <w:color w:val="auto"/>
          <w:sz w:val="28"/>
          <w:szCs w:val="28"/>
          <w:lang w:val="ru-RU"/>
        </w:rPr>
        <w:t>м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атематических методов и программ оптимизации затрат многостадийного перехода регионов, расположенных в бассейне реки, к экологически безопасному развитию с представлением расчетов долевого экономического участия всех заинтересованных субъектов;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При комплексном рассмотрении проблем устойчивого развития с решением задач по созданию правовой и нормативной базы, </w:t>
      </w:r>
      <w:proofErr w:type="gramStart"/>
      <w:r w:rsidRPr="00774583">
        <w:rPr>
          <w:color w:val="auto"/>
          <w:sz w:val="28"/>
          <w:szCs w:val="28"/>
          <w:lang w:val="ru-RU"/>
        </w:rPr>
        <w:t>экономического механизма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, рационального природопользования, экологически безопасного развития промышленности, энергетики, транспорта, сельского хозяйства и коммунального хозяйства, рационального использования и охраны водных ресурсов; создадутся благоприятные экологические условия в бассейнах рек. Эти и другие мероприятия восстановят лесное хозяйство, растительность и животный мир, при этом повысится продуктивность рыбного хозяйства.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>Как показывает мировой опыт, экологическое оздоровление рек, бассейны которых освоены хозяйственной деятельностью одного или нескольких госуда</w:t>
      </w:r>
      <w:proofErr w:type="gramStart"/>
      <w:r w:rsidRPr="00774583">
        <w:rPr>
          <w:color w:val="auto"/>
          <w:sz w:val="28"/>
          <w:szCs w:val="28"/>
          <w:lang w:val="ru-RU"/>
        </w:rPr>
        <w:t>рств с п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олитическими или административными границами, является чрезвычайно сложной политической и социально-экономической проблемой. Так, располагаясь на территории КНР и Республики Казахстан - населенные </w:t>
      </w:r>
      <w:r w:rsidR="00561F37">
        <w:rPr>
          <w:color w:val="auto"/>
          <w:sz w:val="18"/>
          <w:szCs w:val="18"/>
          <w:lang w:val="ru-RU"/>
        </w:rPr>
        <w:t xml:space="preserve"> </w:t>
      </w:r>
      <w:r w:rsidRPr="00774583">
        <w:rPr>
          <w:color w:val="auto"/>
          <w:sz w:val="28"/>
          <w:szCs w:val="28"/>
          <w:lang w:val="ru-RU"/>
        </w:rPr>
        <w:t>пункты бассейна реки</w:t>
      </w:r>
      <w:proofErr w:type="gramStart"/>
      <w:r w:rsidRPr="00774583">
        <w:rPr>
          <w:color w:val="auto"/>
          <w:sz w:val="28"/>
          <w:szCs w:val="28"/>
          <w:lang w:val="ru-RU"/>
        </w:rPr>
        <w:t xml:space="preserve"> И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ли находятся в неравных условиях водопользования. В связи с этим изучение физико- географических проблем бассейна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>, сток которого заметно влияет на гидрологические параметры реки Или, является весьма актуальным для решения прикладных задач Балхаш-</w:t>
      </w:r>
      <w:proofErr w:type="spellStart"/>
      <w:r w:rsidRPr="00774583">
        <w:rPr>
          <w:color w:val="auto"/>
          <w:sz w:val="28"/>
          <w:szCs w:val="28"/>
          <w:lang w:val="ru-RU"/>
        </w:rPr>
        <w:t>Илийского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региона.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Как правило, указанное территориальное преимущество КНР связано с экономическими выгодами и вызывает обоснованные политические и </w:t>
      </w:r>
      <w:r w:rsidRPr="00774583">
        <w:rPr>
          <w:color w:val="auto"/>
          <w:sz w:val="28"/>
          <w:szCs w:val="28"/>
          <w:lang w:val="ru-RU"/>
        </w:rPr>
        <w:lastRenderedPageBreak/>
        <w:t>экономические претензии со стороны субъектов, территория которых расположена ниже по течению реки</w:t>
      </w:r>
      <w:proofErr w:type="gramStart"/>
      <w:r w:rsidRPr="00774583">
        <w:rPr>
          <w:color w:val="auto"/>
          <w:sz w:val="28"/>
          <w:szCs w:val="28"/>
          <w:lang w:val="ru-RU"/>
        </w:rPr>
        <w:t xml:space="preserve"> И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ли. Несомненно, что проблема экологического оздоровления бассейна реки </w:t>
      </w:r>
      <w:proofErr w:type="spellStart"/>
      <w:r w:rsidRPr="00774583">
        <w:rPr>
          <w:color w:val="auto"/>
          <w:sz w:val="28"/>
          <w:szCs w:val="28"/>
          <w:lang w:val="ru-RU"/>
        </w:rPr>
        <w:t>Шарын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не сводится к водохозяйственным задачам, а является комплексной проблемой, включающей всю </w:t>
      </w:r>
      <w:proofErr w:type="spellStart"/>
      <w:r w:rsidRPr="00774583">
        <w:rPr>
          <w:color w:val="auto"/>
          <w:sz w:val="28"/>
          <w:szCs w:val="28"/>
          <w:lang w:val="ru-RU"/>
        </w:rPr>
        <w:t>макрогеосистему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(атмосферный воздух, лесные и земельные ресурсы, геологическую среду, растительность и животный мир, рыбное хозяйство, промышленность, сельское хозяйство, энергетику, транспорт и т.д.).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b/>
          <w:bCs/>
          <w:color w:val="auto"/>
          <w:sz w:val="28"/>
          <w:szCs w:val="28"/>
          <w:lang w:val="ru-RU"/>
        </w:rPr>
        <w:t xml:space="preserve">Литогенная основа - как основополагающий фактор структурной организации ландшафтов бассейна р. </w:t>
      </w:r>
      <w:proofErr w:type="spellStart"/>
      <w:r w:rsidRPr="00774583">
        <w:rPr>
          <w:b/>
          <w:bCs/>
          <w:color w:val="auto"/>
          <w:sz w:val="28"/>
          <w:szCs w:val="28"/>
          <w:lang w:val="ru-RU"/>
        </w:rPr>
        <w:t>Шарын</w:t>
      </w:r>
      <w:proofErr w:type="spellEnd"/>
      <w:r w:rsidRPr="00774583">
        <w:rPr>
          <w:b/>
          <w:bCs/>
          <w:color w:val="auto"/>
          <w:sz w:val="28"/>
          <w:szCs w:val="28"/>
          <w:lang w:val="ru-RU"/>
        </w:rPr>
        <w:t xml:space="preserve">. </w:t>
      </w:r>
      <w:r w:rsidRPr="00774583">
        <w:rPr>
          <w:color w:val="auto"/>
          <w:sz w:val="28"/>
          <w:szCs w:val="28"/>
          <w:lang w:val="ru-RU"/>
        </w:rPr>
        <w:t xml:space="preserve">В условиях бассейнов рек внутриматериковых котловин обычная литолого-петрографическая характеристика горных пород недостаточна для выяснения их </w:t>
      </w:r>
      <w:proofErr w:type="spellStart"/>
      <w:r w:rsidRPr="00774583">
        <w:rPr>
          <w:color w:val="auto"/>
          <w:sz w:val="28"/>
          <w:szCs w:val="28"/>
          <w:lang w:val="ru-RU"/>
        </w:rPr>
        <w:t>ландшафтообразующей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роли. Необходим анализ состава и условий залегания территориальной совокупности горных пород. </w:t>
      </w:r>
      <w:proofErr w:type="spellStart"/>
      <w:r w:rsidRPr="00774583">
        <w:rPr>
          <w:color w:val="auto"/>
          <w:sz w:val="28"/>
          <w:szCs w:val="28"/>
          <w:lang w:val="ru-RU"/>
        </w:rPr>
        <w:t>А.Н.Перельман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выдвинул идею о монолитных и гетерогенных ландшафтах, понимая под вторыми ландшафты, образованные на различных горных породах; </w:t>
      </w:r>
      <w:proofErr w:type="spellStart"/>
      <w:r w:rsidRPr="00774583">
        <w:rPr>
          <w:color w:val="auto"/>
          <w:sz w:val="28"/>
          <w:szCs w:val="28"/>
          <w:lang w:val="ru-RU"/>
        </w:rPr>
        <w:t>А.Г.Исаченко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- "геоморфологические комплексы". По </w:t>
      </w:r>
      <w:proofErr w:type="spellStart"/>
      <w:r w:rsidRPr="00774583">
        <w:rPr>
          <w:color w:val="auto"/>
          <w:sz w:val="28"/>
          <w:szCs w:val="28"/>
          <w:lang w:val="ru-RU"/>
        </w:rPr>
        <w:t>Н.А.Солнцеву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эти представления неизбежно смыкаются с известным определением ландшафта.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В бассейне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часто встречаются сочетания палеозойских метаморфических и интрузивных пород. Значительные площади заняты рыхлыми четвертичными отложениями. Сочетание различных литолого-структурных компонентов определяет мозаичное чередование участков коренных и рыхлых образований, что является одним из основополагающих факторов </w:t>
      </w:r>
      <w:proofErr w:type="spellStart"/>
      <w:r w:rsidRPr="00774583">
        <w:rPr>
          <w:color w:val="auto"/>
          <w:sz w:val="28"/>
          <w:szCs w:val="28"/>
          <w:lang w:val="ru-RU"/>
        </w:rPr>
        <w:t>ландшафтообразования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Геологический субстрат, находящийся, как правило, ниже материнской породы, оказывает влияние на эволюцию ландшафтов и имеет другое характерное время. В этом смысле геологический субстрат не является сезонно-функционирующей частью ландшафта. Геологическим субстратом по отношению к конкретному ландшафту следует назвать геологические образования, не изменяющие свои характеристики в течение года и, тем не менее, предопределяющие основные черты строения ландшафта вышестоящего в таксономическом ряду. Если географическое образование рассматривается в высших единицах как непосредственный участок функционирования, то для низшей единицы оно выступает как фон, условие, субстрат. Вопрос о литогенной основе и субстрате связан с проблемой вертикальных границ физико-географических единиц, но эта связь сложнее. Нижние границы всех ландшафтных единиц - особо сложные образования. В литогенной основе сочетаются как локальные свойства воздуха, воды, почвенных организмов, так и свойства горнорудных масс, не имеющих отношения к современным географическим координатам.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Ключевое положение занимают вопросы соотношения литогенной основы и морфологической (пространственной) структуры ландшафтов. </w:t>
      </w:r>
      <w:proofErr w:type="spellStart"/>
      <w:r w:rsidRPr="00774583">
        <w:rPr>
          <w:color w:val="auto"/>
          <w:sz w:val="28"/>
          <w:szCs w:val="28"/>
          <w:lang w:val="ru-RU"/>
        </w:rPr>
        <w:t>Н.А.Солнцев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под свойствами литогенной основы понимает все свойства земной коры, включая рельеф. Для глубокого понимания роли геолого-геоморфологических факторов в образовании пространственных структур </w:t>
      </w:r>
      <w:r w:rsidRPr="00774583">
        <w:rPr>
          <w:color w:val="auto"/>
          <w:sz w:val="28"/>
          <w:szCs w:val="28"/>
          <w:lang w:val="ru-RU"/>
        </w:rPr>
        <w:lastRenderedPageBreak/>
        <w:t xml:space="preserve">ландшафта необходим анализ геологического субстрата. К другим параметрам относятся унаследованные свойства ландшафта, и палеогеографическое построение. Геологическое строение оказывает существенное влияние на форму долин и продольного профиля реки, на состав речного аллювия и на устойчивость русла. Современные тектонические движения влияют на размещение участков ограниченного и свободного развития русловых деформаций, преобладания глубинной и боковой эрозии.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Пространственное распределение ландшафтов или их частей следует за пространственным распределением геологических образований, и горно-породная масса меняет некоторые свои характеристики (температуру, влажность и др.) по периодам, свойственным, по крайней мере, для годового цикла жизни (динамики) ландшафта.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Гравитационные силы, являясь индикатором перестройки вещества и энергии, определяют высотную поясность, развитую в </w:t>
      </w:r>
      <w:proofErr w:type="spellStart"/>
      <w:r w:rsidRPr="00774583">
        <w:rPr>
          <w:color w:val="auto"/>
          <w:sz w:val="28"/>
          <w:szCs w:val="28"/>
          <w:lang w:val="ru-RU"/>
        </w:rPr>
        <w:t>субгеосистемах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зон формирования стока бассейна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Закономерности формирования высотной поясности развивают ландшафтные ярусы, представляющие собой чрезвычайно важную закономерность физико-географической дифференциации гор. В бассейне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горные ландшафты делятся на 3 традиционных яруса: низкие, средние, высокие. Эти </w:t>
      </w:r>
      <w:proofErr w:type="gramStart"/>
      <w:r w:rsidRPr="00774583">
        <w:rPr>
          <w:color w:val="auto"/>
          <w:sz w:val="28"/>
          <w:szCs w:val="28"/>
          <w:lang w:val="ru-RU"/>
        </w:rPr>
        <w:t>три основные яруса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 отражают этапы формирования горного сооружения, возраст отдельных его частей, интенсивность тектонических движений, а также характер экзогенного расчленения. Отсюда вытекает вывод: - явление </w:t>
      </w:r>
      <w:proofErr w:type="spellStart"/>
      <w:r w:rsidRPr="00774583">
        <w:rPr>
          <w:color w:val="auto"/>
          <w:sz w:val="28"/>
          <w:szCs w:val="28"/>
          <w:lang w:val="ru-RU"/>
        </w:rPr>
        <w:t>ярусности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должно быть положено в основу ландшафтной дифференциации.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В ландшафтах средневысотных гор и низкогорий бассейна территориально сопряжены </w:t>
      </w:r>
      <w:proofErr w:type="spellStart"/>
      <w:r w:rsidRPr="00774583">
        <w:rPr>
          <w:color w:val="auto"/>
          <w:sz w:val="28"/>
          <w:szCs w:val="28"/>
          <w:lang w:val="ru-RU"/>
        </w:rPr>
        <w:t>разногенетические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породы. Кроме того, контрастность современных геоморфологических процессов, связанных со стоком, особенно велика и очевидна. Чем больше физические различия между составляющими комплекс породами, тем резче, </w:t>
      </w:r>
      <w:proofErr w:type="spellStart"/>
      <w:r w:rsidRPr="00774583">
        <w:rPr>
          <w:color w:val="auto"/>
          <w:sz w:val="28"/>
          <w:szCs w:val="28"/>
          <w:lang w:val="ru-RU"/>
        </w:rPr>
        <w:t>определеннее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становятся границы морфологических структур и текстур. Низкогорье и предгорье выступают в виде самостоятельной литогенной основы и, будучи сильно усредненными по вещественному составу, создают впечатление о сформировавшемся новом литогенезе - субстрате для почвы и </w:t>
      </w:r>
      <w:proofErr w:type="spellStart"/>
      <w:r w:rsidRPr="00774583">
        <w:rPr>
          <w:color w:val="auto"/>
          <w:sz w:val="28"/>
          <w:szCs w:val="28"/>
          <w:lang w:val="ru-RU"/>
        </w:rPr>
        <w:t>биоты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Роль поверхностного стока здесь очевидна: поверхностный смыв и ледниковые воды в результате уклона и создали этот рельеф.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Ландшафты предгорий относятся к классу горных равнин, поскольку относятся к палеозойским породам и характеризуются как расположенные по окраинам северных склонов Тянь-Шаня. Предгорье - это исходная ступень </w:t>
      </w:r>
      <w:r w:rsidR="00561F37">
        <w:rPr>
          <w:color w:val="auto"/>
          <w:sz w:val="18"/>
          <w:szCs w:val="18"/>
          <w:lang w:val="ru-RU"/>
        </w:rPr>
        <w:t xml:space="preserve"> </w:t>
      </w:r>
      <w:r w:rsidRPr="00774583">
        <w:rPr>
          <w:color w:val="auto"/>
          <w:sz w:val="28"/>
          <w:szCs w:val="28"/>
          <w:lang w:val="ru-RU"/>
        </w:rPr>
        <w:t xml:space="preserve">морфологической </w:t>
      </w:r>
      <w:proofErr w:type="spellStart"/>
      <w:r w:rsidRPr="00774583">
        <w:rPr>
          <w:color w:val="auto"/>
          <w:sz w:val="28"/>
          <w:szCs w:val="28"/>
          <w:lang w:val="ru-RU"/>
        </w:rPr>
        <w:t>ярусности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горного рельефа, что находит отражение в выделении подкласса предгорных ландшафтов. Поэтому и горная часть бассейна, и предгорья являются единой парагенетической горной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геосистемой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Мощность чехла предгорий имеет огромное значение не только для склоновых отложений, их состав и строение играют важную роль в функционировании многих природных компонентов, а связь с климатическими особенностями имеет первостепенное значение в </w:t>
      </w:r>
      <w:r w:rsidRPr="00774583">
        <w:rPr>
          <w:color w:val="auto"/>
          <w:sz w:val="28"/>
          <w:szCs w:val="28"/>
          <w:lang w:val="ru-RU"/>
        </w:rPr>
        <w:lastRenderedPageBreak/>
        <w:t xml:space="preserve">организации высотной поясности ландшафтов региона. Экзогенные процессы играют большую роль во </w:t>
      </w:r>
      <w:proofErr w:type="spellStart"/>
      <w:r w:rsidRPr="00774583">
        <w:rPr>
          <w:color w:val="auto"/>
          <w:sz w:val="28"/>
          <w:szCs w:val="28"/>
          <w:lang w:val="ru-RU"/>
        </w:rPr>
        <w:t>внутриландшафтной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дифференциации, т.к. процессы географического стока вещества (потоки вещества, подземный сток, геохимический сток, поверхностный сток), его характер и сила зависят от работы поверхностного стока. Процессы отложения пролювиально-аллювиального материала и формируют литогенную основу русел притоков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как </w:t>
      </w:r>
      <w:proofErr w:type="spellStart"/>
      <w:r w:rsidRPr="00774583">
        <w:rPr>
          <w:color w:val="auto"/>
          <w:sz w:val="28"/>
          <w:szCs w:val="28"/>
          <w:lang w:val="ru-RU"/>
        </w:rPr>
        <w:t>Кегень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774583">
        <w:rPr>
          <w:color w:val="auto"/>
          <w:sz w:val="28"/>
          <w:szCs w:val="28"/>
          <w:lang w:val="ru-RU"/>
        </w:rPr>
        <w:t>Каркара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Мерке и т.д. Данный процесс происходит ежесекундно и многими столетиями, но как только при этом изменяется хотя бы одна из составляющих литогенной основы и геологического субстрата, так сразу литогенная основа выступает как дифференциатор (а иногда и интегратор) структуры ландшафтов. Таким образом, консервативность литогенной основы является весьма относительной в условиях бассейна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b/>
          <w:bCs/>
          <w:color w:val="auto"/>
          <w:sz w:val="28"/>
          <w:szCs w:val="28"/>
          <w:lang w:val="ru-RU"/>
        </w:rPr>
        <w:t xml:space="preserve">Русловые процессы как фактор </w:t>
      </w:r>
      <w:proofErr w:type="spellStart"/>
      <w:r w:rsidRPr="00774583">
        <w:rPr>
          <w:b/>
          <w:bCs/>
          <w:color w:val="auto"/>
          <w:sz w:val="28"/>
          <w:szCs w:val="28"/>
          <w:lang w:val="ru-RU"/>
        </w:rPr>
        <w:t>внутриландшафтной</w:t>
      </w:r>
      <w:proofErr w:type="spellEnd"/>
      <w:r w:rsidRPr="00774583">
        <w:rPr>
          <w:b/>
          <w:bCs/>
          <w:color w:val="auto"/>
          <w:sz w:val="28"/>
          <w:szCs w:val="28"/>
          <w:lang w:val="ru-RU"/>
        </w:rPr>
        <w:t xml:space="preserve"> организации </w:t>
      </w:r>
      <w:proofErr w:type="spellStart"/>
      <w:r w:rsidRPr="00774583">
        <w:rPr>
          <w:b/>
          <w:bCs/>
          <w:color w:val="auto"/>
          <w:sz w:val="28"/>
          <w:szCs w:val="28"/>
          <w:lang w:val="ru-RU"/>
        </w:rPr>
        <w:t>геосистем</w:t>
      </w:r>
      <w:proofErr w:type="spellEnd"/>
      <w:r w:rsidRPr="00774583">
        <w:rPr>
          <w:b/>
          <w:bCs/>
          <w:color w:val="auto"/>
          <w:sz w:val="28"/>
          <w:szCs w:val="28"/>
          <w:lang w:val="ru-RU"/>
        </w:rPr>
        <w:t xml:space="preserve">. </w:t>
      </w:r>
      <w:r w:rsidRPr="00774583">
        <w:rPr>
          <w:color w:val="auto"/>
          <w:sz w:val="28"/>
          <w:szCs w:val="28"/>
          <w:lang w:val="ru-RU"/>
        </w:rPr>
        <w:t xml:space="preserve">К доминирующим процессам, определяющим интенсивность развития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, относятся эрозионно-аккумулятивные процессы.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В основу ландшафтного подхода изучения природных условий бассейна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заложена оценка руслоформирующей деятельности рек и ее зависимость от сочетания различных природных факторов в конкретных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геосистемах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бассейна.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"Русловые процессы - это результат работы речного стока, перемещения в реках наносов, в том числе поступающих с водосбора, и ответной реакции на них рельефа и "литогенной основы". </w:t>
      </w:r>
      <w:proofErr w:type="gramStart"/>
      <w:r w:rsidRPr="00774583">
        <w:rPr>
          <w:color w:val="auto"/>
          <w:sz w:val="28"/>
          <w:szCs w:val="28"/>
          <w:lang w:val="ru-RU"/>
        </w:rPr>
        <w:t xml:space="preserve">Одним из основоположников географической школы теории русловых процессов является </w:t>
      </w:r>
      <w:proofErr w:type="spellStart"/>
      <w:r w:rsidRPr="00774583">
        <w:rPr>
          <w:color w:val="auto"/>
          <w:sz w:val="28"/>
          <w:szCs w:val="28"/>
          <w:lang w:val="ru-RU"/>
        </w:rPr>
        <w:t>Н.И.Маккавеев</w:t>
      </w:r>
      <w:proofErr w:type="spellEnd"/>
      <w:r w:rsidRPr="00774583">
        <w:rPr>
          <w:color w:val="auto"/>
          <w:sz w:val="28"/>
          <w:szCs w:val="28"/>
          <w:lang w:val="ru-RU"/>
        </w:rPr>
        <w:t>, который, в отличие от других авторов Великанов М.А., Кондратьев Н.Е., Чалов Р.С., исследовал формы проявления русловых процессов и их иерархии в различных природных условиях, а также впервые выявил соотношения русловых процессов с другими видами воздействия водных потоков на природно-территориальные комплексы.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 Последние соотношения и определяют положение ПТК разных рангов в одной системе эрозионно-аккумулятивных процессов бассейна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При описании речных бассейнов обычно рассматриваются: 1) типология рисунка речной сети; 2) типология водораздельных линий, их устойчивость и местоположение Щукин И.С., Леонтьев О.К., Рычагов Г.И.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В зарубежных странах к этому обычно добавляют еще и морфометрию речных бассейнов в связи с энергетикой </w:t>
      </w:r>
      <w:proofErr w:type="spellStart"/>
      <w:r w:rsidRPr="00774583">
        <w:rPr>
          <w:color w:val="auto"/>
          <w:sz w:val="28"/>
          <w:szCs w:val="28"/>
          <w:lang w:val="ru-RU"/>
        </w:rPr>
        <w:t>флювиальных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процессов. Более полное определение русловых процессов дано </w:t>
      </w:r>
      <w:proofErr w:type="spellStart"/>
      <w:r w:rsidRPr="00774583">
        <w:rPr>
          <w:color w:val="auto"/>
          <w:sz w:val="28"/>
          <w:szCs w:val="28"/>
          <w:lang w:val="ru-RU"/>
        </w:rPr>
        <w:t>Н.И.Михеевым</w:t>
      </w:r>
      <w:proofErr w:type="spellEnd"/>
      <w:r w:rsidRPr="00774583">
        <w:rPr>
          <w:color w:val="auto"/>
          <w:sz w:val="28"/>
          <w:szCs w:val="28"/>
          <w:lang w:val="ru-RU"/>
        </w:rPr>
        <w:t>, - "совокупность явлений,</w:t>
      </w:r>
      <w:r w:rsidR="00561F37">
        <w:rPr>
          <w:color w:val="auto"/>
          <w:sz w:val="28"/>
          <w:szCs w:val="28"/>
          <w:lang w:val="ru-RU"/>
        </w:rPr>
        <w:t xml:space="preserve"> </w:t>
      </w:r>
      <w:r w:rsidRPr="00774583">
        <w:rPr>
          <w:color w:val="auto"/>
          <w:sz w:val="28"/>
          <w:szCs w:val="28"/>
          <w:lang w:val="ru-RU"/>
        </w:rPr>
        <w:t xml:space="preserve">возникающих при взаимодействии потока и грунтов, слагающих ложе реки, определяющих транспорт и аккумуляцию наносов, размыв дна и берегов рек, обуславливающих развитие различных форм русел и форм руслового рельефа, режим их сезонных многолетних и вековых изменений". При разработке теоретической концепции определения роли природных и антропогенных факторов русловых процессов в функционировании ландшафтов бассейна мы придерживались основных теоретических положений концепции развития русловых процессов, </w:t>
      </w:r>
      <w:r w:rsidRPr="00774583">
        <w:rPr>
          <w:color w:val="auto"/>
          <w:sz w:val="28"/>
          <w:szCs w:val="28"/>
          <w:lang w:val="ru-RU"/>
        </w:rPr>
        <w:lastRenderedPageBreak/>
        <w:t xml:space="preserve">разработанных </w:t>
      </w:r>
      <w:proofErr w:type="spellStart"/>
      <w:r w:rsidRPr="00774583">
        <w:rPr>
          <w:color w:val="auto"/>
          <w:sz w:val="28"/>
          <w:szCs w:val="28"/>
          <w:lang w:val="ru-RU"/>
        </w:rPr>
        <w:t>Н.И.Маккавеевым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Активную </w:t>
      </w:r>
      <w:proofErr w:type="spellStart"/>
      <w:r w:rsidRPr="00774583">
        <w:rPr>
          <w:color w:val="auto"/>
          <w:sz w:val="28"/>
          <w:szCs w:val="28"/>
          <w:lang w:val="ru-RU"/>
        </w:rPr>
        <w:t>ландшафтообразующую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роль играют водные потоки: русловые, склоновые, овражные. Первые, в отличие от двух вторых, непрерывны во времени, изменяются лишь по интенсивности. Так, склоновые и овражно-эрозионные процессы тоже формируют потоки. Как только под влиянием потока возникает некоторая форма русла, последняя становится фактором русловых процессов, поскольку она влияет на структуру потока. В результате поток непрерывно воздействует на форму русла, а форма русла на поток. Взаимная обусловленность потока и русла, таким образом, составляет содержание, физическую сущность русловых процессов. Ведущим фактором русловых процессов является поток, соответственно литогенная основа, в которой он развивается, представляет собой массивный фактор.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В условиях свободного развития русловых деформаций слабая устойчивость рыхлых пород, слагающих ложе рек, и мелкий русловой аллювий обуславливают преимущественную роль потока в русловых процессах (поток управляет руслом). Именно такие русла характерны для всех ландшафтов зон рассеивания стока в бассейне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В условиях распространения пород, противостоящих размыву - скальных, связанных, - поток управляется руслом. Это характерно для зон транзита стока. В первом случае формируются пойменные русла, во втором - врезанные, с долинами, сформированными согласно тектоническим нарушениям. Благодаря русловым, склоновым и овражным процессам осуществляется перемещение поступающих в реку наносов. Характер наносов и их мощность играют важную роль в функционировании ландшафтов аллювиального и делювиально-пролювиального покровов всех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бассейна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Основная часть стока наносов формируется на водосборе, представляя собой зону формирования стока. При этом доля последней в общем стоке наносов рек достигает 60%, хотя от всего смытого со склонов на водосборе материала эта величина составляет более 20%. Большая часть продуктов эрозии почв оседает у подножия склонов, которые определены как зона выклинивания стока. Русловые процессы </w:t>
      </w:r>
      <w:proofErr w:type="spellStart"/>
      <w:r w:rsidRPr="00774583">
        <w:rPr>
          <w:color w:val="auto"/>
          <w:sz w:val="28"/>
          <w:szCs w:val="28"/>
          <w:lang w:val="ru-RU"/>
        </w:rPr>
        <w:t>зональны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и в целом определяют зональные признаки ландшафтов. Основные параметры ландшафтов - тепловой и </w:t>
      </w:r>
      <w:proofErr w:type="gramStart"/>
      <w:r w:rsidRPr="00774583">
        <w:rPr>
          <w:color w:val="auto"/>
          <w:sz w:val="28"/>
          <w:szCs w:val="28"/>
          <w:lang w:val="ru-RU"/>
        </w:rPr>
        <w:t>водный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 балансы и продуктивность - соответствуют законам высотной поясности в ландшафтах, функционирующих в зонах формирования и транзита стока, а зональные признаки ясно прослеживаются в зонах выклинивания и рассеивания стока. Такая взаимообусловленность характерна и для бассейна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К группе показателей основных факторов русловых процессов относятся геолого-геоморфологические условия формирования русел, руслоформирующие процессы и устойчивость русел. Выделение основных типов русловых процессов позволяет проводить группировку ландшафтов: а) ландшафты зон формирования стока в средне- и </w:t>
      </w:r>
      <w:proofErr w:type="spellStart"/>
      <w:r w:rsidRPr="00774583">
        <w:rPr>
          <w:color w:val="auto"/>
          <w:sz w:val="28"/>
          <w:szCs w:val="28"/>
          <w:lang w:val="ru-RU"/>
        </w:rPr>
        <w:t>высокогорях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б) ландшафты зон транзита стока в </w:t>
      </w:r>
      <w:proofErr w:type="spellStart"/>
      <w:r w:rsidRPr="00774583">
        <w:rPr>
          <w:color w:val="auto"/>
          <w:sz w:val="28"/>
          <w:szCs w:val="28"/>
          <w:lang w:val="ru-RU"/>
        </w:rPr>
        <w:t>низкогорях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и </w:t>
      </w:r>
      <w:proofErr w:type="spellStart"/>
      <w:r w:rsidRPr="00774583">
        <w:rPr>
          <w:color w:val="auto"/>
          <w:sz w:val="28"/>
          <w:szCs w:val="28"/>
          <w:lang w:val="ru-RU"/>
        </w:rPr>
        <w:t>предгорях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; в) ландшафты зон рассеивания стока в равнинной части бассейна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; В горах отчетливо выявляется высотная поясность русловых процессов, </w:t>
      </w:r>
      <w:r w:rsidRPr="00774583">
        <w:rPr>
          <w:color w:val="auto"/>
          <w:sz w:val="28"/>
          <w:szCs w:val="28"/>
          <w:lang w:val="ru-RU"/>
        </w:rPr>
        <w:lastRenderedPageBreak/>
        <w:t xml:space="preserve">определяющая закономерную смену одного типа другим, от предгорий к высокогорьям.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В ландшафтах, приуроченных к </w:t>
      </w:r>
      <w:proofErr w:type="spellStart"/>
      <w:r w:rsidRPr="00774583">
        <w:rPr>
          <w:color w:val="auto"/>
          <w:sz w:val="28"/>
          <w:szCs w:val="28"/>
          <w:lang w:val="ru-RU"/>
        </w:rPr>
        <w:t>геосистемам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временных водотоков, выявлены </w:t>
      </w:r>
      <w:proofErr w:type="spellStart"/>
      <w:r w:rsidRPr="00774583">
        <w:rPr>
          <w:color w:val="auto"/>
          <w:sz w:val="28"/>
          <w:szCs w:val="28"/>
          <w:lang w:val="ru-RU"/>
        </w:rPr>
        <w:t>нерусловые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процессы, определяющие сосредоточенную аккумуляцию в виде конусов выноса и древние долины рек, </w:t>
      </w:r>
      <w:proofErr w:type="spellStart"/>
      <w:r w:rsidRPr="00774583">
        <w:rPr>
          <w:color w:val="auto"/>
          <w:sz w:val="28"/>
          <w:szCs w:val="28"/>
          <w:lang w:val="ru-RU"/>
        </w:rPr>
        <w:t>образовавщиеся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в ходе геологической истории. Все они играют разную роль в дифференциации, функционировании и динамике ландшафтов. </w:t>
      </w:r>
      <w:proofErr w:type="gramStart"/>
      <w:r w:rsidRPr="00774583">
        <w:rPr>
          <w:color w:val="auto"/>
          <w:sz w:val="28"/>
          <w:szCs w:val="28"/>
          <w:lang w:val="ru-RU"/>
        </w:rPr>
        <w:t>Роль водных потоков в развитии ландшафтов обусловлена не только тем, что первые два типа потоков (</w:t>
      </w:r>
      <w:proofErr w:type="spellStart"/>
      <w:r w:rsidRPr="00774583">
        <w:rPr>
          <w:color w:val="auto"/>
          <w:sz w:val="28"/>
          <w:szCs w:val="28"/>
          <w:lang w:val="ru-RU"/>
        </w:rPr>
        <w:t>нерусловые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и временно русловые) относятся к агентам ближнего переноса твердого материала (наносов, взвешенных частиц и т.д.), а 3-й тип к агентам дальнего переноса, но и от того, в каких гидродинамических зонах </w:t>
      </w:r>
      <w:proofErr w:type="spellStart"/>
      <w:r w:rsidRPr="00774583">
        <w:rPr>
          <w:color w:val="auto"/>
          <w:sz w:val="28"/>
          <w:szCs w:val="28"/>
          <w:lang w:val="ru-RU"/>
        </w:rPr>
        <w:t>пространственно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размещен ландшафт - в зоне формирования стока, в зоне транзита или в зоне</w:t>
      </w:r>
      <w:proofErr w:type="gramEnd"/>
      <w:r w:rsidRPr="00774583">
        <w:rPr>
          <w:color w:val="auto"/>
          <w:sz w:val="28"/>
          <w:szCs w:val="28"/>
          <w:lang w:val="ru-RU"/>
        </w:rPr>
        <w:t xml:space="preserve"> рассеивания или аккумуляции. Последние зависят от форм рельефа, от крутизны и экспозиции склонов, что определяет интенсивность или отсутствие линейной эрозии.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Бассейн </w:t>
      </w:r>
      <w:proofErr w:type="spellStart"/>
      <w:r w:rsidRPr="00774583">
        <w:rPr>
          <w:color w:val="auto"/>
          <w:sz w:val="28"/>
          <w:szCs w:val="28"/>
          <w:lang w:val="ru-RU"/>
        </w:rPr>
        <w:t>р</w:t>
      </w:r>
      <w:proofErr w:type="gramStart"/>
      <w:r w:rsidRPr="00774583">
        <w:rPr>
          <w:color w:val="auto"/>
          <w:sz w:val="28"/>
          <w:szCs w:val="28"/>
          <w:lang w:val="ru-RU"/>
        </w:rPr>
        <w:t>.Ш</w:t>
      </w:r>
      <w:proofErr w:type="gramEnd"/>
      <w:r w:rsidRPr="00774583">
        <w:rPr>
          <w:color w:val="auto"/>
          <w:sz w:val="28"/>
          <w:szCs w:val="28"/>
          <w:lang w:val="ru-RU"/>
        </w:rPr>
        <w:t>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- продукт взаимодействия всех факторов, формирующих ландшафт и в зависимости от условий развития последнего должно изменяться и "гидрологическое" (</w:t>
      </w:r>
      <w:proofErr w:type="spellStart"/>
      <w:r w:rsidRPr="00774583">
        <w:rPr>
          <w:color w:val="auto"/>
          <w:sz w:val="28"/>
          <w:szCs w:val="28"/>
          <w:lang w:val="ru-RU"/>
        </w:rPr>
        <w:t>водноэрозионное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) звено физико-географических процессов. Современные </w:t>
      </w:r>
      <w:proofErr w:type="spellStart"/>
      <w:r w:rsidRPr="00774583">
        <w:rPr>
          <w:color w:val="auto"/>
          <w:sz w:val="28"/>
          <w:szCs w:val="28"/>
          <w:lang w:val="ru-RU"/>
        </w:rPr>
        <w:t>ландшафтообразующие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процессы бассейна тесно и неразрывно связаны с процессами развития водотоков, составляющих верхние звенья </w:t>
      </w:r>
      <w:proofErr w:type="spellStart"/>
      <w:r w:rsidRPr="00774583">
        <w:rPr>
          <w:color w:val="auto"/>
          <w:sz w:val="28"/>
          <w:szCs w:val="28"/>
          <w:lang w:val="ru-RU"/>
        </w:rPr>
        <w:t>гидросети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Все явления и процессы, связанные с взаимодействиями текущей воды и подстилающих горных пород, представляют собой единый эрозионно-аккумулятивный процесс. В связи с этим в бассейне реки </w:t>
      </w:r>
      <w:proofErr w:type="spellStart"/>
      <w:r w:rsidRPr="00774583">
        <w:rPr>
          <w:color w:val="auto"/>
          <w:sz w:val="28"/>
          <w:szCs w:val="28"/>
          <w:lang w:val="ru-RU"/>
        </w:rPr>
        <w:t>Шарын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можно выделить ландшафты с доминирующими </w:t>
      </w:r>
      <w:proofErr w:type="spellStart"/>
      <w:r w:rsidRPr="00774583">
        <w:rPr>
          <w:color w:val="auto"/>
          <w:sz w:val="28"/>
          <w:szCs w:val="28"/>
          <w:lang w:val="ru-RU"/>
        </w:rPr>
        <w:t>нерусловыми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потоками, формирующимися под воздействием вод стекающих со склонов, производящих плоскостную эрозию и несосредоточенную аккумуляцию. Другие же ландшафты функционируют в условиях плоскостной эрозии. Параметры водного и теплового баланса здесь более устойчивы, что отражается и на стабилизации </w:t>
      </w:r>
      <w:proofErr w:type="spellStart"/>
      <w:r w:rsidRPr="00774583">
        <w:rPr>
          <w:color w:val="auto"/>
          <w:sz w:val="28"/>
          <w:szCs w:val="28"/>
          <w:lang w:val="ru-RU"/>
        </w:rPr>
        <w:t>биопродуктивности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. </w:t>
      </w:r>
    </w:p>
    <w:p w:rsidR="00774583" w:rsidRPr="00774583" w:rsidRDefault="00774583" w:rsidP="00F25B1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774583">
        <w:rPr>
          <w:color w:val="auto"/>
          <w:sz w:val="28"/>
          <w:szCs w:val="28"/>
          <w:lang w:val="ru-RU"/>
        </w:rPr>
        <w:t xml:space="preserve">Временные русловые потоки, осуществляющие линейную (овражную) эрозию, развитие которых представляет собой самовозбуждающийся процесс и сосредоточенную аккумуляцию в виде конусов выноса, характерны для многих ландшафтов бассейна. Особенно они характерны для зон рассеивания стока малых рек бассейна и для низкогорий региона. Верховья всех рек имеют постоянные русловые потоки, образованные в ходе геологической истории, с хорошо выраженными речными долинами и постоянно </w:t>
      </w:r>
      <w:proofErr w:type="spellStart"/>
      <w:r w:rsidRPr="00774583">
        <w:rPr>
          <w:color w:val="auto"/>
          <w:sz w:val="28"/>
          <w:szCs w:val="28"/>
          <w:lang w:val="ru-RU"/>
        </w:rPr>
        <w:t>переформирующие</w:t>
      </w:r>
      <w:proofErr w:type="spellEnd"/>
      <w:r w:rsidRPr="00774583">
        <w:rPr>
          <w:color w:val="auto"/>
          <w:sz w:val="28"/>
          <w:szCs w:val="28"/>
          <w:lang w:val="ru-RU"/>
        </w:rPr>
        <w:t xml:space="preserve"> создаваемые ими формы руслового рельефа. </w:t>
      </w:r>
    </w:p>
    <w:p w:rsidR="00177361" w:rsidRPr="00774583" w:rsidRDefault="00774583" w:rsidP="00F25B18">
      <w:pPr>
        <w:jc w:val="both"/>
        <w:rPr>
          <w:rFonts w:ascii="Times New Roman" w:hAnsi="Times New Roman" w:cs="Times New Roman"/>
        </w:rPr>
      </w:pPr>
      <w:r w:rsidRPr="00774583">
        <w:rPr>
          <w:rFonts w:ascii="Times New Roman" w:hAnsi="Times New Roman" w:cs="Times New Roman"/>
          <w:sz w:val="28"/>
          <w:szCs w:val="28"/>
        </w:rPr>
        <w:t xml:space="preserve">При одних и тех же гидравлических характеристиках потока, его способность захватывать и переносить твердые частицы может существовать в зависимости от условий, в которых осуществляется эрозионный процесс, и быть неодинаковой. Интенсивность эрозионного процесса определяется: величиной соотношения между твердыми частицами и сечением потока, определяющей роль в эрозионном процессе потенциальной и кинетической </w:t>
      </w:r>
      <w:r w:rsidRPr="00774583">
        <w:rPr>
          <w:rFonts w:ascii="Times New Roman" w:hAnsi="Times New Roman" w:cs="Times New Roman"/>
          <w:sz w:val="28"/>
          <w:szCs w:val="28"/>
        </w:rPr>
        <w:lastRenderedPageBreak/>
        <w:t xml:space="preserve">энергии потока, непосредственным воздействием на частицы аллювия тангенциальной составляющей силы тяжести; наличием активной энергии самого истока и ее составных; проявлением особых свойств потока, связанных с физическими свойствами воды. Аккумулятивные процессы характерны для низовий бассейна, а также для зон рассеивания стока. В ландшафтах зон формирования стока тектонические и климатические особенности в неодинаковой степени влияют на </w:t>
      </w:r>
      <w:proofErr w:type="spellStart"/>
      <w:r w:rsidRPr="00774583">
        <w:rPr>
          <w:rFonts w:ascii="Times New Roman" w:hAnsi="Times New Roman" w:cs="Times New Roman"/>
          <w:sz w:val="28"/>
          <w:szCs w:val="28"/>
        </w:rPr>
        <w:t>флювиальную</w:t>
      </w:r>
      <w:proofErr w:type="spellEnd"/>
      <w:r w:rsidRPr="00774583">
        <w:rPr>
          <w:rFonts w:ascii="Times New Roman" w:hAnsi="Times New Roman" w:cs="Times New Roman"/>
          <w:sz w:val="28"/>
          <w:szCs w:val="28"/>
        </w:rPr>
        <w:t xml:space="preserve"> денудацию, поэтому в зависимости от сочетания тенденций изменения этих факторов могут одновременно развиваться противоположные рельефообразующие процессы в пределах одного и того же ландшафта. Ландшафты зоны формирования стока с доминирующими и временно - русловыми потоками наиболее чутко реагируют на изменения элементов климата. Эрозионно-аккумулятивная деятельность рек связана с затратами энергии потока, которая приближенно определяется произведением расхода воды на уклон и, следовательно, в равной мере реагирует на колебания климата, приводящие к изменению водности потока, степени неравномерности стока и т.д. и на тектонические движения, непосредственно вызывающие уменьшение или увеличение продольного уклона. Движение воды связано с трансформацией энергии и способностью постоянного изменения гидравлической характеристики потока. Поэтому степень устойчивости ландшафтов в разных зонах формирования стока различна и зависит от вышесказанного. Процессы глубинной эрозии или аккумуляции в зависимости от факторов, их вызывающих, распространяются вниз (трансгрессивно) или вверх (регрессивно) по течению, а также могут проявляться по всей длине реки. Глубинная эрозия дает и интенсивную боковую эрозию, которая может проявляться и в зоне аккумуляции на склонах. От интенсивности глубинной эрозии зависит степень изменчивости ландшафтов бассейна и характеристики трансформационных рядов </w:t>
      </w:r>
      <w:proofErr w:type="spellStart"/>
      <w:r w:rsidRPr="00774583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774583">
        <w:rPr>
          <w:rFonts w:ascii="Times New Roman" w:hAnsi="Times New Roman" w:cs="Times New Roman"/>
          <w:sz w:val="28"/>
          <w:szCs w:val="28"/>
        </w:rPr>
        <w:t xml:space="preserve"> и почвы. Боковая эрозия проявляется в процессе образования различных форм руслового процесса (меандр, рукавов, перекатов), зависящих от устойчивости русла. Интенсивность этих процессов, обусловленная антропогенным фактором, создает своеобразную комплексность, мозаичность пойменных и припойменных ландшафтов бассейна </w:t>
      </w:r>
      <w:proofErr w:type="spellStart"/>
      <w:r w:rsidRPr="0077458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77458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74583">
        <w:rPr>
          <w:rFonts w:ascii="Times New Roman" w:hAnsi="Times New Roman" w:cs="Times New Roman"/>
          <w:sz w:val="28"/>
          <w:szCs w:val="28"/>
        </w:rPr>
        <w:t>арын</w:t>
      </w:r>
      <w:proofErr w:type="spellEnd"/>
      <w:r w:rsidRPr="00774583">
        <w:rPr>
          <w:rFonts w:ascii="Times New Roman" w:hAnsi="Times New Roman" w:cs="Times New Roman"/>
          <w:sz w:val="28"/>
          <w:szCs w:val="28"/>
        </w:rPr>
        <w:t xml:space="preserve"> [51,52].</w:t>
      </w:r>
    </w:p>
    <w:sectPr w:rsidR="00177361" w:rsidRPr="0077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3"/>
    <w:rsid w:val="00177361"/>
    <w:rsid w:val="00561F37"/>
    <w:rsid w:val="00774583"/>
    <w:rsid w:val="009C0F1D"/>
    <w:rsid w:val="00C2512A"/>
    <w:rsid w:val="00F2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2020-05-20T17:20:00Z</dcterms:created>
  <dcterms:modified xsi:type="dcterms:W3CDTF">2020-05-20T20:56:00Z</dcterms:modified>
</cp:coreProperties>
</file>