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AE" w:rsidRPr="009B5BFD" w:rsidRDefault="008E1BAE" w:rsidP="008E1BAE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9B5BFD">
        <w:rPr>
          <w:rFonts w:ascii="Times New Roman" w:hAnsi="Times New Roman" w:cs="Times New Roman"/>
          <w:b/>
          <w:sz w:val="24"/>
          <w:szCs w:val="24"/>
        </w:rPr>
        <w:t>Presenter Name &amp; Institute:</w:t>
      </w:r>
      <w:r w:rsidRPr="009B5B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5BFD">
        <w:rPr>
          <w:rFonts w:ascii="Times New Roman" w:hAnsi="Times New Roman" w:cs="Times New Roman"/>
          <w:sz w:val="24"/>
          <w:szCs w:val="24"/>
        </w:rPr>
        <w:t>Kemelzhanova</w:t>
      </w:r>
      <w:proofErr w:type="spellEnd"/>
      <w:r w:rsidRPr="009B5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BFD">
        <w:rPr>
          <w:rFonts w:ascii="Times New Roman" w:hAnsi="Times New Roman" w:cs="Times New Roman"/>
          <w:sz w:val="24"/>
          <w:szCs w:val="24"/>
        </w:rPr>
        <w:t>Sandugash</w:t>
      </w:r>
      <w:proofErr w:type="spellEnd"/>
      <w:r w:rsidRPr="009B5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BFD">
        <w:rPr>
          <w:rFonts w:ascii="Times New Roman" w:hAnsi="Times New Roman" w:cs="Times New Roman"/>
          <w:sz w:val="24"/>
          <w:szCs w:val="24"/>
        </w:rPr>
        <w:t>Esteuo</w:t>
      </w:r>
      <w:bookmarkStart w:id="0" w:name="_GoBack"/>
      <w:bookmarkEnd w:id="0"/>
      <w:r w:rsidRPr="009B5BFD">
        <w:rPr>
          <w:rFonts w:ascii="Times New Roman" w:hAnsi="Times New Roman" w:cs="Times New Roman"/>
          <w:sz w:val="24"/>
          <w:szCs w:val="24"/>
        </w:rPr>
        <w:t>vna</w:t>
      </w:r>
      <w:proofErr w:type="spellEnd"/>
      <w:r w:rsidRPr="009B5BFD">
        <w:rPr>
          <w:rFonts w:ascii="Times New Roman" w:hAnsi="Times New Roman" w:cs="Times New Roman"/>
          <w:sz w:val="24"/>
          <w:szCs w:val="24"/>
        </w:rPr>
        <w:t xml:space="preserve">, </w:t>
      </w:r>
      <w:r w:rsidRPr="009B5BFD">
        <w:rPr>
          <w:rFonts w:ascii="Times New Roman" w:eastAsia="Calibri" w:hAnsi="Times New Roman" w:cs="Times New Roman"/>
          <w:sz w:val="24"/>
          <w:szCs w:val="24"/>
        </w:rPr>
        <w:t>al-</w:t>
      </w:r>
      <w:proofErr w:type="spellStart"/>
      <w:r w:rsidRPr="009B5BFD">
        <w:rPr>
          <w:rFonts w:ascii="Times New Roman" w:eastAsia="Calibri" w:hAnsi="Times New Roman" w:cs="Times New Roman"/>
          <w:sz w:val="24"/>
          <w:szCs w:val="24"/>
        </w:rPr>
        <w:t>Farabi</w:t>
      </w:r>
      <w:proofErr w:type="spellEnd"/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 Kazakh National University, Almaty, Kazakhstan</w:t>
      </w:r>
    </w:p>
    <w:p w:rsidR="008E1BAE" w:rsidRPr="009B5BFD" w:rsidRDefault="008E1BAE" w:rsidP="008E1BAE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B5BFD">
        <w:rPr>
          <w:rFonts w:ascii="Times New Roman" w:eastAsia="Calibri" w:hAnsi="Times New Roman" w:cs="Times New Roman"/>
          <w:b/>
          <w:sz w:val="24"/>
          <w:szCs w:val="24"/>
        </w:rPr>
        <w:t xml:space="preserve">Coauthors: </w:t>
      </w:r>
    </w:p>
    <w:p w:rsidR="008E1BAE" w:rsidRPr="009B5BFD" w:rsidRDefault="008E1BAE" w:rsidP="008E1BA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5BFD">
        <w:rPr>
          <w:rFonts w:ascii="Times New Roman" w:eastAsia="Calibri" w:hAnsi="Times New Roman" w:cs="Times New Roman"/>
          <w:sz w:val="24"/>
          <w:szCs w:val="24"/>
        </w:rPr>
        <w:t>Zazulin</w:t>
      </w:r>
      <w:proofErr w:type="spellEnd"/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 Denis Mikhailovich, al-</w:t>
      </w:r>
      <w:proofErr w:type="spellStart"/>
      <w:r w:rsidRPr="009B5BFD">
        <w:rPr>
          <w:rFonts w:ascii="Times New Roman" w:eastAsia="Calibri" w:hAnsi="Times New Roman" w:cs="Times New Roman"/>
          <w:sz w:val="24"/>
          <w:szCs w:val="24"/>
        </w:rPr>
        <w:t>Farabi</w:t>
      </w:r>
      <w:proofErr w:type="spellEnd"/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 Kazakh National University, Almaty, Kazakhstan</w:t>
      </w:r>
      <w:r w:rsidR="00AB2BAD" w:rsidRPr="009B5BFD">
        <w:rPr>
          <w:rFonts w:ascii="Times New Roman" w:eastAsia="Calibri" w:hAnsi="Times New Roman" w:cs="Times New Roman"/>
          <w:sz w:val="24"/>
          <w:szCs w:val="24"/>
        </w:rPr>
        <w:t>; Institute of Nuclear Physics, Almaty, Kazakhstan</w:t>
      </w:r>
    </w:p>
    <w:p w:rsidR="008E1BAE" w:rsidRPr="009B5BFD" w:rsidRDefault="008E1BAE" w:rsidP="008E1BA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5BFD">
        <w:rPr>
          <w:rFonts w:ascii="Times New Roman" w:eastAsia="Calibri" w:hAnsi="Times New Roman" w:cs="Times New Roman"/>
          <w:sz w:val="24"/>
          <w:szCs w:val="24"/>
        </w:rPr>
        <w:t>Ormantaev</w:t>
      </w:r>
      <w:proofErr w:type="spellEnd"/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5BFD">
        <w:rPr>
          <w:rFonts w:ascii="Times New Roman" w:eastAsia="Calibri" w:hAnsi="Times New Roman" w:cs="Times New Roman"/>
          <w:sz w:val="24"/>
          <w:szCs w:val="24"/>
        </w:rPr>
        <w:t>Orken</w:t>
      </w:r>
      <w:proofErr w:type="spellEnd"/>
      <w:r w:rsidRPr="009B5BFD">
        <w:rPr>
          <w:rFonts w:ascii="Times New Roman" w:eastAsia="Calibri" w:hAnsi="Times New Roman" w:cs="Times New Roman"/>
          <w:sz w:val="24"/>
          <w:szCs w:val="24"/>
        </w:rPr>
        <w:t>, al-</w:t>
      </w:r>
      <w:proofErr w:type="spellStart"/>
      <w:r w:rsidRPr="009B5BFD">
        <w:rPr>
          <w:rFonts w:ascii="Times New Roman" w:eastAsia="Calibri" w:hAnsi="Times New Roman" w:cs="Times New Roman"/>
          <w:sz w:val="24"/>
          <w:szCs w:val="24"/>
        </w:rPr>
        <w:t>Farabi</w:t>
      </w:r>
      <w:proofErr w:type="spellEnd"/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 Kazakh National University, Almaty, Kazakhstan</w:t>
      </w:r>
    </w:p>
    <w:p w:rsidR="008E1BAE" w:rsidRPr="009B5BFD" w:rsidRDefault="008E1BAE" w:rsidP="008E1BA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5BFD">
        <w:rPr>
          <w:rFonts w:ascii="Times New Roman" w:eastAsia="Calibri" w:hAnsi="Times New Roman" w:cs="Times New Roman"/>
          <w:sz w:val="24"/>
          <w:szCs w:val="24"/>
        </w:rPr>
        <w:t>Ezau</w:t>
      </w:r>
      <w:proofErr w:type="spellEnd"/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 Petr </w:t>
      </w:r>
      <w:proofErr w:type="spellStart"/>
      <w:r w:rsidRPr="009B5BFD">
        <w:rPr>
          <w:rFonts w:ascii="Times New Roman" w:eastAsia="Calibri" w:hAnsi="Times New Roman" w:cs="Times New Roman"/>
          <w:sz w:val="24"/>
          <w:szCs w:val="24"/>
        </w:rPr>
        <w:t>Davydovich</w:t>
      </w:r>
      <w:proofErr w:type="spellEnd"/>
      <w:r w:rsidR="00A21FB7" w:rsidRPr="009B5BFD">
        <w:rPr>
          <w:rFonts w:ascii="Times New Roman" w:eastAsia="Calibri" w:hAnsi="Times New Roman" w:cs="Times New Roman"/>
          <w:sz w:val="24"/>
          <w:szCs w:val="24"/>
        </w:rPr>
        <w:t>, al-</w:t>
      </w:r>
      <w:proofErr w:type="spellStart"/>
      <w:r w:rsidR="00A21FB7" w:rsidRPr="009B5BFD">
        <w:rPr>
          <w:rFonts w:ascii="Times New Roman" w:eastAsia="Calibri" w:hAnsi="Times New Roman" w:cs="Times New Roman"/>
          <w:sz w:val="24"/>
          <w:szCs w:val="24"/>
        </w:rPr>
        <w:t>Farabi</w:t>
      </w:r>
      <w:proofErr w:type="spellEnd"/>
      <w:r w:rsidR="00A21FB7" w:rsidRPr="009B5BFD">
        <w:rPr>
          <w:rFonts w:ascii="Times New Roman" w:eastAsia="Calibri" w:hAnsi="Times New Roman" w:cs="Times New Roman"/>
          <w:sz w:val="24"/>
          <w:szCs w:val="24"/>
        </w:rPr>
        <w:t xml:space="preserve"> Kazakh National University, Almaty, Kazakhstan</w:t>
      </w:r>
    </w:p>
    <w:p w:rsidR="008E1BAE" w:rsidRPr="009B5BFD" w:rsidRDefault="008E1BAE" w:rsidP="008E1BAE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B5BFD">
        <w:rPr>
          <w:rFonts w:ascii="Times New Roman" w:eastAsia="Calibri" w:hAnsi="Times New Roman" w:cs="Times New Roman"/>
          <w:b/>
          <w:sz w:val="24"/>
          <w:szCs w:val="24"/>
        </w:rPr>
        <w:t>Abstract</w:t>
      </w:r>
    </w:p>
    <w:p w:rsidR="00677840" w:rsidRPr="009B5BFD" w:rsidRDefault="00677840" w:rsidP="0067784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21FB7" w:rsidRPr="009B5BFD" w:rsidRDefault="00A21FB7" w:rsidP="00A21F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BFD">
        <w:rPr>
          <w:rFonts w:ascii="Times New Roman" w:eastAsia="Calibri" w:hAnsi="Times New Roman" w:cs="Times New Roman"/>
          <w:b/>
          <w:sz w:val="24"/>
          <w:szCs w:val="24"/>
        </w:rPr>
        <w:t xml:space="preserve">Application of </w:t>
      </w:r>
      <w:proofErr w:type="spellStart"/>
      <w:r w:rsidRPr="009B5BFD">
        <w:rPr>
          <w:rFonts w:ascii="Times New Roman" w:eastAsia="Calibri" w:hAnsi="Times New Roman" w:cs="Times New Roman"/>
          <w:b/>
          <w:sz w:val="24"/>
          <w:szCs w:val="24"/>
        </w:rPr>
        <w:t>geometrothermodynamics</w:t>
      </w:r>
      <w:proofErr w:type="spellEnd"/>
      <w:r w:rsidRPr="009B5BFD">
        <w:rPr>
          <w:rFonts w:ascii="Times New Roman" w:eastAsia="Calibri" w:hAnsi="Times New Roman" w:cs="Times New Roman"/>
          <w:b/>
          <w:sz w:val="24"/>
          <w:szCs w:val="24"/>
        </w:rPr>
        <w:t xml:space="preserve"> to some systems</w:t>
      </w:r>
      <w:r w:rsidR="00F974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7422" w:rsidRPr="00F97422">
        <w:rPr>
          <w:rFonts w:ascii="Times New Roman" w:eastAsia="Calibri" w:hAnsi="Times New Roman" w:cs="Times New Roman"/>
          <w:b/>
          <w:sz w:val="24"/>
          <w:szCs w:val="24"/>
        </w:rPr>
        <w:t>with strong interactions</w:t>
      </w:r>
      <w:r w:rsidRPr="009B5BFD">
        <w:rPr>
          <w:rFonts w:ascii="Times New Roman" w:eastAsia="Calibri" w:hAnsi="Times New Roman" w:cs="Times New Roman"/>
          <w:b/>
          <w:sz w:val="24"/>
          <w:szCs w:val="24"/>
        </w:rPr>
        <w:t xml:space="preserve"> described by the method of holographic dualities</w:t>
      </w:r>
    </w:p>
    <w:p w:rsidR="00AB2BAD" w:rsidRPr="009B5BFD" w:rsidRDefault="00AB2BAD" w:rsidP="00A21F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BAD" w:rsidRPr="009B5BFD" w:rsidRDefault="00AB2BAD" w:rsidP="00AB2BA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5BFD">
        <w:rPr>
          <w:rFonts w:ascii="Times New Roman" w:eastAsia="Calibri" w:hAnsi="Times New Roman" w:cs="Times New Roman"/>
          <w:sz w:val="24"/>
          <w:szCs w:val="24"/>
        </w:rPr>
        <w:t>D.M. Zazulin</w:t>
      </w:r>
      <w:r w:rsidRPr="009B5BFD">
        <w:rPr>
          <w:rFonts w:ascii="Times New Roman" w:eastAsia="Calibri" w:hAnsi="Times New Roman" w:cs="Times New Roman"/>
          <w:sz w:val="24"/>
          <w:szCs w:val="24"/>
          <w:vertAlign w:val="superscript"/>
        </w:rPr>
        <w:t>1,2</w:t>
      </w:r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22F4B">
        <w:rPr>
          <w:rFonts w:ascii="Times New Roman" w:eastAsia="Calibri" w:hAnsi="Times New Roman" w:cs="Times New Roman"/>
          <w:sz w:val="24"/>
          <w:szCs w:val="24"/>
        </w:rPr>
        <w:t>Kim Sung Won</w:t>
      </w:r>
      <w:r w:rsidR="00822F4B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822F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B5BFD">
        <w:rPr>
          <w:rFonts w:ascii="Times New Roman" w:eastAsia="Calibri" w:hAnsi="Times New Roman" w:cs="Times New Roman"/>
          <w:sz w:val="24"/>
          <w:szCs w:val="24"/>
        </w:rPr>
        <w:t>O.S Ormantayev</w:t>
      </w:r>
      <w:r w:rsidRPr="009B5BFD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9B5BFD">
        <w:rPr>
          <w:rFonts w:ascii="Times New Roman" w:eastAsia="Calibri" w:hAnsi="Times New Roman" w:cs="Times New Roman"/>
          <w:sz w:val="24"/>
          <w:szCs w:val="24"/>
        </w:rPr>
        <w:t>, P.D. Ezau</w:t>
      </w:r>
      <w:r w:rsidRPr="009B5BFD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F005D">
        <w:rPr>
          <w:rFonts w:ascii="Times New Roman" w:eastAsia="Calibri" w:hAnsi="Times New Roman" w:cs="Times New Roman"/>
          <w:sz w:val="24"/>
          <w:szCs w:val="24"/>
          <w:u w:val="single"/>
        </w:rPr>
        <w:t>S.E. Kemelzhanova</w:t>
      </w:r>
      <w:r w:rsidRPr="002F005D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</w:rPr>
        <w:t>1</w:t>
      </w:r>
    </w:p>
    <w:p w:rsidR="00AB2BAD" w:rsidRPr="009B5BFD" w:rsidRDefault="00AB2BAD" w:rsidP="00AB2BA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B2BAD" w:rsidRPr="00822F4B" w:rsidRDefault="00AB2BAD" w:rsidP="00822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F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2F4B">
        <w:rPr>
          <w:rFonts w:ascii="Times New Roman" w:hAnsi="Times New Roman" w:cs="Times New Roman"/>
          <w:sz w:val="24"/>
          <w:szCs w:val="24"/>
        </w:rPr>
        <w:t>al-Farabi Kazakh National University, Almaty, Kazakhstan;</w:t>
      </w:r>
    </w:p>
    <w:p w:rsidR="00822F4B" w:rsidRPr="00822F4B" w:rsidRDefault="00AB2BAD" w:rsidP="00822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F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2F4B">
        <w:rPr>
          <w:rFonts w:ascii="Times New Roman" w:hAnsi="Times New Roman" w:cs="Times New Roman"/>
          <w:sz w:val="24"/>
          <w:szCs w:val="24"/>
        </w:rPr>
        <w:t>Institute of Nuclear Physics, Almaty, Kazakhstan</w:t>
      </w:r>
    </w:p>
    <w:p w:rsidR="003801BC" w:rsidRPr="00822F4B" w:rsidRDefault="00822F4B" w:rsidP="00822F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2F4B">
        <w:rPr>
          <w:rFonts w:ascii="Times New Roman" w:hAnsi="Times New Roman" w:cs="Times New Roman"/>
          <w:sz w:val="24"/>
          <w:szCs w:val="24"/>
        </w:rPr>
        <w:t>Ewha Women University, Seoul, Korea</w:t>
      </w:r>
    </w:p>
    <w:p w:rsidR="009B5BFD" w:rsidRPr="009B5BFD" w:rsidRDefault="009B5BFD" w:rsidP="00AB2BAD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9C6" w:rsidRPr="00BD29C6" w:rsidRDefault="00BD29C6" w:rsidP="00BD29C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C6">
        <w:rPr>
          <w:rFonts w:ascii="Times New Roman" w:eastAsia="Calibri" w:hAnsi="Times New Roman" w:cs="Times New Roman"/>
          <w:sz w:val="24"/>
          <w:szCs w:val="24"/>
        </w:rPr>
        <w:t xml:space="preserve">The geometric properties of the equilibrium manifolds of two thermodynamic systems with strong interactions predicted by the holographic dualities method [1,2] have been studied in this work. </w:t>
      </w:r>
      <w:proofErr w:type="spellStart"/>
      <w:r w:rsidRPr="00BD29C6">
        <w:rPr>
          <w:rFonts w:ascii="Times New Roman" w:eastAsia="Calibri" w:hAnsi="Times New Roman" w:cs="Times New Roman"/>
          <w:sz w:val="24"/>
          <w:szCs w:val="24"/>
        </w:rPr>
        <w:t>Geometrothermodynamics</w:t>
      </w:r>
      <w:proofErr w:type="spellEnd"/>
      <w:r w:rsidRPr="00BD29C6">
        <w:rPr>
          <w:rFonts w:ascii="Times New Roman" w:eastAsia="Calibri" w:hAnsi="Times New Roman" w:cs="Times New Roman"/>
          <w:sz w:val="24"/>
          <w:szCs w:val="24"/>
        </w:rPr>
        <w:t xml:space="preserve"> [3,4] was used as the formalism of the study, which allows to obtain results invariant with respect to the Legendre transformations, i.e. independent of the choice of thermodynamic potentials.</w:t>
      </w:r>
    </w:p>
    <w:p w:rsidR="00BD29C6" w:rsidRPr="00BD29C6" w:rsidRDefault="00BD29C6" w:rsidP="00BD29C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C6">
        <w:rPr>
          <w:rFonts w:ascii="Times New Roman" w:eastAsia="Calibri" w:hAnsi="Times New Roman" w:cs="Times New Roman"/>
          <w:sz w:val="24"/>
          <w:szCs w:val="24"/>
        </w:rPr>
        <w:t>In this approach, we considered a new type of quantum liquid with a zero-sound mode at low temperatures in its spectrum and with an exotic temperature dependence of the specific heat [1]. For this liquid, entropy was taken as the thermodynamic potential, depending on the temperature and the baryon density.</w:t>
      </w:r>
    </w:p>
    <w:p w:rsidR="00BD29C6" w:rsidRPr="00BD29C6" w:rsidRDefault="00BD29C6" w:rsidP="00BD29C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C6">
        <w:rPr>
          <w:rFonts w:ascii="Times New Roman" w:eastAsia="Calibri" w:hAnsi="Times New Roman" w:cs="Times New Roman"/>
          <w:sz w:val="24"/>
          <w:szCs w:val="24"/>
        </w:rPr>
        <w:t xml:space="preserve">Also the thermodynamic systems with a finite baryon density at zero temperature [2] have been considered.  For these systems the thermodynamic potentials </w:t>
      </w:r>
      <w:r w:rsidRPr="00BD29C6">
        <w:rPr>
          <w:rFonts w:ascii="Cambria Math" w:eastAsia="Calibri" w:hAnsi="Cambria Math" w:cs="Cambria Math"/>
          <w:sz w:val="24"/>
          <w:szCs w:val="24"/>
        </w:rPr>
        <w:t>𝛀</w:t>
      </w:r>
      <w:r w:rsidRPr="00BD29C6">
        <w:rPr>
          <w:rFonts w:ascii="Times New Roman" w:eastAsia="Calibri" w:hAnsi="Times New Roman" w:cs="Times New Roman"/>
          <w:sz w:val="24"/>
          <w:szCs w:val="24"/>
        </w:rPr>
        <w:t xml:space="preserve"> and Helmholtz free energy F that depend on the chemical potential μ and particle mass m were taken as thermodynamic potentials.</w:t>
      </w:r>
    </w:p>
    <w:p w:rsidR="00BD29C6" w:rsidRPr="00BD29C6" w:rsidRDefault="00BD29C6" w:rsidP="00BD29C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C6">
        <w:rPr>
          <w:rFonts w:ascii="Times New Roman" w:eastAsia="Calibri" w:hAnsi="Times New Roman" w:cs="Times New Roman"/>
          <w:sz w:val="24"/>
          <w:szCs w:val="24"/>
        </w:rPr>
        <w:t>For the systems under consideration, the results of numerical calculations of the corresponding metrics, the metric tensors determinants and scalar curvatures are presented in the form of 3-dimensional graphs. The graphs presented clearly show at what values ​​of thermodynamic variables the scalar curvatures tend to infinity or to zero, which indicates possible phase transitions and possible compensation of interactions by quantum effects, respectively.</w:t>
      </w:r>
    </w:p>
    <w:p w:rsidR="00A21FB7" w:rsidRPr="009B5BFD" w:rsidRDefault="00BD29C6" w:rsidP="00BD29C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C6">
        <w:rPr>
          <w:rFonts w:ascii="Times New Roman" w:eastAsia="Calibri" w:hAnsi="Times New Roman" w:cs="Times New Roman"/>
          <w:sz w:val="24"/>
          <w:szCs w:val="24"/>
        </w:rPr>
        <w:t xml:space="preserve">The second-order phase transition, defined in [2] at m = </w:t>
      </w:r>
      <w:r w:rsidRPr="00BD29C6">
        <w:rPr>
          <w:rFonts w:ascii="Times New Roman" w:eastAsia="Calibri" w:hAnsi="Times New Roman" w:cs="Times New Roman"/>
          <w:sz w:val="24"/>
          <w:szCs w:val="24"/>
          <w:lang w:val="ru-RU"/>
        </w:rPr>
        <w:t>μ</w:t>
      </w:r>
      <w:r w:rsidRPr="00BD29C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C4E98">
        <w:rPr>
          <w:rFonts w:ascii="Times New Roman" w:eastAsia="Calibri" w:hAnsi="Times New Roman" w:cs="Times New Roman"/>
          <w:sz w:val="24"/>
          <w:szCs w:val="24"/>
        </w:rPr>
        <w:t>have been</w:t>
      </w:r>
      <w:r w:rsidRPr="00BD29C6">
        <w:rPr>
          <w:rFonts w:ascii="Times New Roman" w:eastAsia="Calibri" w:hAnsi="Times New Roman" w:cs="Times New Roman"/>
          <w:sz w:val="24"/>
          <w:szCs w:val="24"/>
        </w:rPr>
        <w:t xml:space="preserve"> reproduced by us in the </w:t>
      </w:r>
      <w:proofErr w:type="spellStart"/>
      <w:r w:rsidRPr="00BD29C6">
        <w:rPr>
          <w:rFonts w:ascii="Times New Roman" w:eastAsia="Calibri" w:hAnsi="Times New Roman" w:cs="Times New Roman"/>
          <w:sz w:val="24"/>
          <w:szCs w:val="24"/>
        </w:rPr>
        <w:t>geometrothermodynamic</w:t>
      </w:r>
      <w:proofErr w:type="spellEnd"/>
      <w:r w:rsidRPr="00BD29C6">
        <w:rPr>
          <w:rFonts w:ascii="Times New Roman" w:eastAsia="Calibri" w:hAnsi="Times New Roman" w:cs="Times New Roman"/>
          <w:sz w:val="24"/>
          <w:szCs w:val="24"/>
        </w:rPr>
        <w:t xml:space="preserve"> approach.</w:t>
      </w:r>
    </w:p>
    <w:p w:rsidR="00386E0F" w:rsidRPr="009B5BFD" w:rsidRDefault="00386E0F" w:rsidP="00A21F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5BFD" w:rsidRPr="009B5BFD" w:rsidRDefault="009B5BFD" w:rsidP="009B5BFD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5BFD">
        <w:rPr>
          <w:rFonts w:ascii="Times New Roman" w:eastAsia="Calibri" w:hAnsi="Times New Roman" w:cs="Times New Roman"/>
          <w:b/>
          <w:sz w:val="24"/>
          <w:szCs w:val="24"/>
        </w:rPr>
        <w:t>References</w:t>
      </w:r>
    </w:p>
    <w:p w:rsidR="009B5BFD" w:rsidRPr="009B5BFD" w:rsidRDefault="009B5BFD" w:rsidP="009B5BFD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B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9B5BFD">
        <w:rPr>
          <w:rFonts w:ascii="Times New Roman" w:eastAsia="Calibri" w:hAnsi="Times New Roman" w:cs="Times New Roman"/>
          <w:sz w:val="24"/>
          <w:szCs w:val="24"/>
        </w:rPr>
        <w:t>Karch</w:t>
      </w:r>
      <w:proofErr w:type="spellEnd"/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, D.T. Son, and A.O. </w:t>
      </w:r>
      <w:proofErr w:type="spellStart"/>
      <w:r w:rsidRPr="009B5BFD">
        <w:rPr>
          <w:rFonts w:ascii="Times New Roman" w:eastAsia="Calibri" w:hAnsi="Times New Roman" w:cs="Times New Roman"/>
          <w:sz w:val="24"/>
          <w:szCs w:val="24"/>
        </w:rPr>
        <w:t>Starinets</w:t>
      </w:r>
      <w:proofErr w:type="spellEnd"/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 (2009) Zero sound from holography, Phys. Rev. Lett. 102, 051602, DOI: 10.1103/PhysRevLett.102.051602. </w:t>
      </w:r>
    </w:p>
    <w:p w:rsidR="009B5BFD" w:rsidRPr="009B5BFD" w:rsidRDefault="009B5BFD" w:rsidP="009B5BFD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proofErr w:type="spellStart"/>
      <w:r w:rsidRPr="009B5BFD">
        <w:rPr>
          <w:rFonts w:ascii="Times New Roman" w:eastAsia="Calibri" w:hAnsi="Times New Roman" w:cs="Times New Roman"/>
          <w:sz w:val="24"/>
          <w:szCs w:val="24"/>
        </w:rPr>
        <w:t>Karch</w:t>
      </w:r>
      <w:proofErr w:type="spellEnd"/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, A. O'Bannon (2007) Holographic thermodynamics at finite baryon density: some exact results, JHEP 0711:074, DOI: 10.1088/1126-6708/2007/11/074. </w:t>
      </w:r>
    </w:p>
    <w:p w:rsidR="009B5BFD" w:rsidRPr="009B5BFD" w:rsidRDefault="009B5BFD" w:rsidP="009B5BFD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H. </w:t>
      </w:r>
      <w:proofErr w:type="spellStart"/>
      <w:r w:rsidRPr="009B5BFD">
        <w:rPr>
          <w:rFonts w:ascii="Times New Roman" w:eastAsia="Calibri" w:hAnsi="Times New Roman" w:cs="Times New Roman"/>
          <w:sz w:val="24"/>
          <w:szCs w:val="24"/>
        </w:rPr>
        <w:t>Quevedo</w:t>
      </w:r>
      <w:proofErr w:type="spellEnd"/>
      <w:r w:rsidRPr="009B5BFD">
        <w:rPr>
          <w:rFonts w:ascii="Times New Roman" w:eastAsia="Calibri" w:hAnsi="Times New Roman" w:cs="Times New Roman"/>
          <w:sz w:val="24"/>
          <w:szCs w:val="24"/>
        </w:rPr>
        <w:t xml:space="preserve"> (2007) </w:t>
      </w:r>
      <w:proofErr w:type="spellStart"/>
      <w:r w:rsidRPr="009B5BFD">
        <w:rPr>
          <w:rFonts w:ascii="Times New Roman" w:eastAsia="Calibri" w:hAnsi="Times New Roman" w:cs="Times New Roman"/>
          <w:sz w:val="24"/>
          <w:szCs w:val="24"/>
        </w:rPr>
        <w:t>Geometrothermodynamics</w:t>
      </w:r>
      <w:proofErr w:type="spellEnd"/>
      <w:r w:rsidRPr="009B5BFD">
        <w:rPr>
          <w:rFonts w:ascii="Times New Roman" w:eastAsia="Calibri" w:hAnsi="Times New Roman" w:cs="Times New Roman"/>
          <w:sz w:val="24"/>
          <w:szCs w:val="24"/>
        </w:rPr>
        <w:t>, J. Math. Phys. 48, 013506, DOI: https://doi.org/10.1063/1.2409524.</w:t>
      </w:r>
    </w:p>
    <w:p w:rsidR="009B5BFD" w:rsidRPr="009B5BFD" w:rsidRDefault="009B5BFD" w:rsidP="009B5BFD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BF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H. </w:t>
      </w:r>
      <w:proofErr w:type="spellStart"/>
      <w:r w:rsidRPr="009B5BF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Quevedo</w:t>
      </w:r>
      <w:proofErr w:type="spellEnd"/>
      <w:r w:rsidRPr="009B5BF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, A. Sanchez, S. Taj, A. Vazquez, (2011) Phase transitions in </w:t>
      </w:r>
      <w:proofErr w:type="spellStart"/>
      <w:r w:rsidRPr="009B5BF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Geometrothermodynamics</w:t>
      </w:r>
      <w:proofErr w:type="spellEnd"/>
      <w:r w:rsidRPr="009B5BF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B5BFD">
        <w:rPr>
          <w:rFonts w:ascii="Times New Roman" w:eastAsia="Calibri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Gen. Rel. </w:t>
      </w:r>
      <w:proofErr w:type="spellStart"/>
      <w:r w:rsidRPr="009B5BFD">
        <w:rPr>
          <w:rFonts w:ascii="Times New Roman" w:eastAsia="Calibri" w:hAnsi="Times New Roman" w:cs="Times New Roman"/>
          <w:iCs/>
          <w:color w:val="222222"/>
          <w:sz w:val="24"/>
          <w:szCs w:val="24"/>
          <w:shd w:val="clear" w:color="auto" w:fill="FFFFFF"/>
        </w:rPr>
        <w:t>Grav</w:t>
      </w:r>
      <w:proofErr w:type="spellEnd"/>
      <w:r w:rsidRPr="009B5BF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2F005D">
        <w:rPr>
          <w:rFonts w:ascii="Times New Roman" w:eastAsia="Calibri" w:hAnsi="Times New Roman" w:cs="Times New Roman"/>
          <w:bCs/>
          <w:color w:val="222222"/>
          <w:sz w:val="24"/>
          <w:szCs w:val="24"/>
          <w:shd w:val="clear" w:color="auto" w:fill="FFFFFF"/>
        </w:rPr>
        <w:t>43</w:t>
      </w:r>
      <w:r w:rsidRPr="009B5BF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: 1153. </w:t>
      </w:r>
      <w:hyperlink r:id="rId5" w:tooltip="ArXiv" w:history="1">
        <w:r w:rsidRPr="009B5BFD">
          <w:rPr>
            <w:rFonts w:ascii="Times New Roman" w:eastAsia="Calibri" w:hAnsi="Times New Roman" w:cs="Times New Roman"/>
            <w:color w:val="0B0080"/>
            <w:sz w:val="24"/>
            <w:szCs w:val="24"/>
            <w:u w:val="single"/>
            <w:shd w:val="clear" w:color="auto" w:fill="FFFFFF"/>
          </w:rPr>
          <w:t>arXiv</w:t>
        </w:r>
      </w:hyperlink>
      <w:r w:rsidRPr="009B5BF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:</w:t>
      </w:r>
      <w:hyperlink r:id="rId6" w:history="1">
        <w:r w:rsidRPr="009B5BFD">
          <w:rPr>
            <w:rFonts w:ascii="Times New Roman" w:eastAsia="Calibri" w:hAnsi="Times New Roman" w:cs="Times New Roman"/>
            <w:color w:val="663366"/>
            <w:sz w:val="24"/>
            <w:szCs w:val="24"/>
            <w:u w:val="single"/>
            <w:shd w:val="clear" w:color="auto" w:fill="FFFFFF"/>
          </w:rPr>
          <w:t>1010.5599</w:t>
        </w:r>
      </w:hyperlink>
    </w:p>
    <w:p w:rsidR="009B5BFD" w:rsidRDefault="009B5BFD" w:rsidP="009B5BFD">
      <w:pPr>
        <w:ind w:firstLine="720"/>
        <w:jc w:val="both"/>
      </w:pPr>
    </w:p>
    <w:p w:rsidR="009B5BFD" w:rsidRDefault="009B5BFD" w:rsidP="009B5BFD">
      <w:pPr>
        <w:ind w:firstLine="720"/>
        <w:jc w:val="both"/>
      </w:pPr>
    </w:p>
    <w:p w:rsidR="009B5BFD" w:rsidRDefault="009B5BFD" w:rsidP="009B5BFD">
      <w:pPr>
        <w:ind w:firstLine="720"/>
        <w:jc w:val="both"/>
      </w:pPr>
    </w:p>
    <w:p w:rsidR="009B5BFD" w:rsidRDefault="009B5BFD" w:rsidP="009B5BFD">
      <w:pPr>
        <w:ind w:firstLine="720"/>
        <w:jc w:val="both"/>
      </w:pPr>
    </w:p>
    <w:p w:rsidR="009B5BFD" w:rsidRDefault="009B5BFD" w:rsidP="009B5BFD">
      <w:pPr>
        <w:ind w:firstLine="720"/>
        <w:jc w:val="both"/>
      </w:pPr>
    </w:p>
    <w:sectPr w:rsidR="009B5BFD" w:rsidSect="009B5BFD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36F00"/>
    <w:multiLevelType w:val="hybridMultilevel"/>
    <w:tmpl w:val="98AA1AC8"/>
    <w:lvl w:ilvl="0" w:tplc="12C8C9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80AFC"/>
    <w:multiLevelType w:val="hybridMultilevel"/>
    <w:tmpl w:val="85E62ADA"/>
    <w:lvl w:ilvl="0" w:tplc="041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BC"/>
    <w:rsid w:val="002F005D"/>
    <w:rsid w:val="003801BC"/>
    <w:rsid w:val="00386E0F"/>
    <w:rsid w:val="00404187"/>
    <w:rsid w:val="00677840"/>
    <w:rsid w:val="007C4E98"/>
    <w:rsid w:val="00822F4B"/>
    <w:rsid w:val="008E1BAE"/>
    <w:rsid w:val="009B5BFD"/>
    <w:rsid w:val="00A21FB7"/>
    <w:rsid w:val="00AA34D6"/>
    <w:rsid w:val="00AB2BAD"/>
    <w:rsid w:val="00BD29C6"/>
    <w:rsid w:val="00F421FB"/>
    <w:rsid w:val="00F9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D5CD"/>
  <w15:docId w15:val="{696B3D83-5F8F-4F76-B3AF-6904461B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80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01BC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E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1BAE"/>
    <w:pPr>
      <w:ind w:left="720"/>
      <w:contextualSpacing/>
    </w:pPr>
  </w:style>
  <w:style w:type="paragraph" w:styleId="a5">
    <w:name w:val="No Spacing"/>
    <w:uiPriority w:val="1"/>
    <w:qFormat/>
    <w:rsid w:val="00822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xiv.org/abs/1010.5599" TargetMode="External"/><Relationship Id="rId5" Type="http://schemas.openxmlformats.org/officeDocument/2006/relationships/hyperlink" Target="https://en.wikipedia.org/wiki/ArX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2020-05-02T10:30:00Z</dcterms:created>
  <dcterms:modified xsi:type="dcterms:W3CDTF">2020-05-02T10:30:00Z</dcterms:modified>
</cp:coreProperties>
</file>