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01" w:rsidRPr="00BD2101" w:rsidRDefault="00BD2101" w:rsidP="00BD2101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BD2101">
        <w:rPr>
          <w:rFonts w:ascii="Times New Roman" w:hAnsi="Times New Roman" w:cs="Times New Roman"/>
          <w:b/>
          <w:bCs/>
          <w:sz w:val="28"/>
          <w:szCs w:val="28"/>
        </w:rPr>
        <w:t>УДК 378.4</w:t>
      </w:r>
    </w:p>
    <w:p w:rsidR="00BD2101" w:rsidRPr="00BD2101" w:rsidRDefault="00BD2101" w:rsidP="00BD2101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BD2101">
        <w:rPr>
          <w:rFonts w:ascii="Times New Roman" w:hAnsi="Times New Roman" w:cs="Times New Roman"/>
          <w:b/>
          <w:sz w:val="28"/>
          <w:szCs w:val="28"/>
        </w:rPr>
        <w:t>МРНТИ 14.35.07</w:t>
      </w:r>
    </w:p>
    <w:p w:rsidR="00BD2101" w:rsidRPr="00BD2101" w:rsidRDefault="00BD2101" w:rsidP="00BD2101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114D5A" w:rsidRPr="009717E9" w:rsidRDefault="00114D5A" w:rsidP="00114D5A">
      <w:pPr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D2101">
        <w:rPr>
          <w:rFonts w:ascii="Times New Roman" w:hAnsi="Times New Roman" w:cs="Times New Roman"/>
          <w:bCs/>
          <w:i/>
          <w:sz w:val="28"/>
          <w:szCs w:val="28"/>
        </w:rPr>
        <w:t>Г.К. Ташкеева</w:t>
      </w:r>
      <w:r w:rsidRPr="00BD2101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1</w:t>
      </w:r>
      <w:r w:rsidRPr="00BD2101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, </w:t>
      </w:r>
      <w:r w:rsidRPr="00BD2101">
        <w:rPr>
          <w:rFonts w:ascii="Times New Roman" w:hAnsi="Times New Roman" w:cs="Times New Roman"/>
          <w:i/>
          <w:sz w:val="28"/>
          <w:szCs w:val="28"/>
          <w:lang w:val="kk-KZ"/>
        </w:rPr>
        <w:t>К. Адилжан</w:t>
      </w:r>
      <w:r w:rsidRPr="00BD2101">
        <w:rPr>
          <w:rFonts w:ascii="Times New Roman" w:hAnsi="Times New Roman" w:cs="Times New Roman"/>
          <w:bCs/>
          <w:i/>
          <w:sz w:val="28"/>
          <w:szCs w:val="28"/>
          <w:vertAlign w:val="superscript"/>
          <w:lang w:val="kk-KZ"/>
        </w:rPr>
        <w:t>2</w:t>
      </w:r>
    </w:p>
    <w:p w:rsidR="00BD2101" w:rsidRPr="00114D5A" w:rsidRDefault="00BD2101" w:rsidP="00BD2101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D2101" w:rsidRPr="00BD2101" w:rsidRDefault="00BD2101" w:rsidP="00BD2101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D2101">
        <w:rPr>
          <w:rFonts w:ascii="Times New Roman" w:hAnsi="Times New Roman" w:cs="Times New Roman"/>
          <w:bCs/>
          <w:i/>
          <w:sz w:val="28"/>
          <w:szCs w:val="28"/>
          <w:vertAlign w:val="superscript"/>
          <w:lang w:val="kk-KZ"/>
        </w:rPr>
        <w:t>1</w:t>
      </w:r>
      <w:r w:rsidRPr="00BD2101">
        <w:rPr>
          <w:rFonts w:ascii="Times New Roman" w:hAnsi="Times New Roman" w:cs="Times New Roman"/>
          <w:bCs/>
          <w:i/>
          <w:sz w:val="28"/>
          <w:szCs w:val="28"/>
          <w:lang w:val="kk-KZ"/>
        </w:rPr>
        <w:t>к.п.н., ассоциированный профессор Казахского национального университета</w:t>
      </w:r>
      <w:r w:rsidR="00114D5A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</w:t>
      </w:r>
      <w:r w:rsidRPr="00BD2101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им. Аль-Фараби, г. </w:t>
      </w:r>
      <w:r w:rsidRPr="00BD2101">
        <w:rPr>
          <w:rFonts w:ascii="Times New Roman" w:hAnsi="Times New Roman" w:cs="Times New Roman"/>
          <w:i/>
          <w:iCs/>
          <w:sz w:val="28"/>
          <w:szCs w:val="28"/>
          <w:lang w:val="kk-KZ"/>
        </w:rPr>
        <w:t>Алматы, Казахстан</w:t>
      </w:r>
    </w:p>
    <w:p w:rsidR="00114D5A" w:rsidRDefault="00BD2101" w:rsidP="00BD2101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BD2101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2</w:t>
      </w:r>
      <w:r w:rsidR="00114D5A" w:rsidRPr="00BD2101">
        <w:rPr>
          <w:rFonts w:ascii="Times New Roman" w:hAnsi="Times New Roman" w:cs="Times New Roman"/>
          <w:i/>
          <w:sz w:val="28"/>
          <w:szCs w:val="28"/>
          <w:lang w:val="kk-KZ"/>
        </w:rPr>
        <w:t>докторант</w:t>
      </w:r>
      <w:r w:rsidR="00114D5A" w:rsidRPr="00BD210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</w:p>
    <w:p w:rsidR="00B11CEA" w:rsidRPr="00BD2101" w:rsidRDefault="00B11CEA" w:rsidP="002021D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64388" w:rsidRPr="00BD2101" w:rsidRDefault="00F21574" w:rsidP="002021DD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 ВОПРОСУ ВЫЯВЛЕНИЯ СУЩНОСТИ</w:t>
      </w:r>
      <w:r w:rsidR="00BE11AA" w:rsidRPr="00BD21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ПОНЯТИЯ </w:t>
      </w:r>
      <w:r w:rsidR="00832C8A" w:rsidRPr="00BD210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BE11AA" w:rsidRPr="00BD2101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 w:rsidR="00554A3E" w:rsidRPr="00BD2101">
        <w:rPr>
          <w:rFonts w:ascii="Times New Roman" w:hAnsi="Times New Roman" w:cs="Times New Roman"/>
          <w:b/>
          <w:sz w:val="28"/>
          <w:szCs w:val="28"/>
          <w:lang w:val="kk-KZ"/>
        </w:rPr>
        <w:t>ОРМИРОВАНИЕ</w:t>
      </w:r>
      <w:r w:rsidR="00832C8A" w:rsidRPr="00BD210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BE11AA" w:rsidRPr="00BD21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ПЕДАГОГИКЕ</w:t>
      </w:r>
    </w:p>
    <w:p w:rsidR="00114D5A" w:rsidRDefault="00114D5A" w:rsidP="00BD2101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2676A" w:rsidRDefault="0061077E" w:rsidP="002021D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</w:t>
      </w:r>
      <w:r w:rsidRPr="006D5060">
        <w:rPr>
          <w:rFonts w:ascii="Times New Roman" w:hAnsi="Times New Roman" w:cs="Times New Roman"/>
          <w:sz w:val="28"/>
          <w:szCs w:val="28"/>
          <w:lang w:val="kk-KZ"/>
        </w:rPr>
        <w:t>ормирование и развитие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5060">
        <w:rPr>
          <w:rFonts w:ascii="Times New Roman" w:hAnsi="Times New Roman" w:cs="Times New Roman"/>
          <w:sz w:val="28"/>
          <w:szCs w:val="28"/>
          <w:lang w:val="kk-KZ"/>
        </w:rPr>
        <w:t>общенаучны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A77D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6D5060">
        <w:rPr>
          <w:rFonts w:ascii="Times New Roman" w:hAnsi="Times New Roman" w:cs="Times New Roman"/>
          <w:sz w:val="28"/>
          <w:szCs w:val="28"/>
          <w:lang w:val="kk-KZ"/>
        </w:rPr>
        <w:t>атегории педагогики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D50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2A21" w:rsidRPr="00BD2101">
        <w:rPr>
          <w:rFonts w:ascii="Times New Roman" w:hAnsi="Times New Roman" w:cs="Times New Roman"/>
          <w:sz w:val="28"/>
          <w:szCs w:val="28"/>
          <w:lang w:val="kk-KZ"/>
        </w:rPr>
        <w:t xml:space="preserve">В рамках педагогики, понятие </w:t>
      </w:r>
      <w:r w:rsidR="00635571" w:rsidRPr="00BD2101">
        <w:rPr>
          <w:rFonts w:ascii="Times New Roman" w:hAnsi="Times New Roman" w:cs="Times New Roman"/>
          <w:sz w:val="28"/>
          <w:szCs w:val="28"/>
        </w:rPr>
        <w:t>«формирование</w:t>
      </w:r>
      <w:r w:rsidR="00452A21" w:rsidRPr="00BD2101">
        <w:rPr>
          <w:rFonts w:ascii="Times New Roman" w:hAnsi="Times New Roman" w:cs="Times New Roman"/>
          <w:sz w:val="28"/>
          <w:szCs w:val="28"/>
        </w:rPr>
        <w:t>» используется не часто</w:t>
      </w:r>
      <w:r w:rsidR="00452A21" w:rsidRPr="00BD2101">
        <w:rPr>
          <w:rFonts w:ascii="Times New Roman" w:hAnsi="Times New Roman" w:cs="Times New Roman"/>
          <w:sz w:val="28"/>
          <w:szCs w:val="28"/>
          <w:lang w:val="kk-KZ"/>
        </w:rPr>
        <w:t>, в основном процесс изменения личности в онтогенезе характеризуется таким п</w:t>
      </w:r>
      <w:r w:rsidR="009717E9">
        <w:rPr>
          <w:rFonts w:ascii="Times New Roman" w:hAnsi="Times New Roman" w:cs="Times New Roman"/>
          <w:sz w:val="28"/>
          <w:szCs w:val="28"/>
          <w:lang w:val="kk-KZ"/>
        </w:rPr>
        <w:t>онятие</w:t>
      </w:r>
      <w:r w:rsidR="00452A21" w:rsidRPr="00BD2101">
        <w:rPr>
          <w:rFonts w:ascii="Times New Roman" w:hAnsi="Times New Roman" w:cs="Times New Roman"/>
          <w:sz w:val="28"/>
          <w:szCs w:val="28"/>
          <w:lang w:val="kk-KZ"/>
        </w:rPr>
        <w:t xml:space="preserve">м как </w:t>
      </w:r>
      <w:r w:rsidR="00452A21" w:rsidRPr="00BD2101">
        <w:rPr>
          <w:rFonts w:ascii="Times New Roman" w:hAnsi="Times New Roman" w:cs="Times New Roman"/>
          <w:sz w:val="28"/>
          <w:szCs w:val="28"/>
        </w:rPr>
        <w:t>«воспитание»</w:t>
      </w:r>
      <w:r w:rsidR="00452A21" w:rsidRPr="00BD2101">
        <w:rPr>
          <w:rFonts w:ascii="Times New Roman" w:hAnsi="Times New Roman" w:cs="Times New Roman"/>
          <w:sz w:val="28"/>
          <w:szCs w:val="28"/>
          <w:lang w:val="kk-KZ"/>
        </w:rPr>
        <w:t>. Однако ученые</w:t>
      </w:r>
      <w:r w:rsidR="00635571" w:rsidRPr="00BD21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2A21" w:rsidRPr="00BD2101">
        <w:rPr>
          <w:rFonts w:ascii="Times New Roman" w:hAnsi="Times New Roman" w:cs="Times New Roman"/>
          <w:sz w:val="28"/>
          <w:szCs w:val="28"/>
        </w:rPr>
        <w:t>-</w:t>
      </w:r>
      <w:r w:rsidR="00635571" w:rsidRPr="00BD21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2A21" w:rsidRPr="00BD2101">
        <w:rPr>
          <w:rFonts w:ascii="Times New Roman" w:hAnsi="Times New Roman" w:cs="Times New Roman"/>
          <w:sz w:val="28"/>
          <w:szCs w:val="28"/>
        </w:rPr>
        <w:t>педагоги приходят к мнению</w:t>
      </w:r>
      <w:r w:rsidR="0003672B" w:rsidRPr="00BD2101">
        <w:rPr>
          <w:rFonts w:ascii="Times New Roman" w:hAnsi="Times New Roman" w:cs="Times New Roman"/>
          <w:sz w:val="28"/>
          <w:szCs w:val="28"/>
          <w:lang w:val="kk-KZ"/>
        </w:rPr>
        <w:t xml:space="preserve">, что </w:t>
      </w:r>
      <w:r w:rsidR="00114D5A">
        <w:rPr>
          <w:rFonts w:ascii="Times New Roman" w:hAnsi="Times New Roman" w:cs="Times New Roman"/>
          <w:sz w:val="28"/>
          <w:szCs w:val="28"/>
          <w:lang w:val="kk-KZ"/>
        </w:rPr>
        <w:t>понятия</w:t>
      </w:r>
      <w:r w:rsidR="00635571" w:rsidRPr="00BD21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672B" w:rsidRPr="00BD2101">
        <w:rPr>
          <w:rFonts w:ascii="Times New Roman" w:hAnsi="Times New Roman" w:cs="Times New Roman"/>
          <w:sz w:val="28"/>
          <w:szCs w:val="28"/>
          <w:lang w:val="kk-KZ"/>
        </w:rPr>
        <w:t>«развитие»</w:t>
      </w:r>
      <w:r w:rsidR="005C6C8C" w:rsidRPr="00BD210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3672B" w:rsidRPr="00BD2101">
        <w:rPr>
          <w:rFonts w:ascii="Times New Roman" w:hAnsi="Times New Roman" w:cs="Times New Roman"/>
          <w:sz w:val="28"/>
          <w:szCs w:val="28"/>
          <w:lang w:val="kk-KZ"/>
        </w:rPr>
        <w:t xml:space="preserve"> «формирование» и «воспитание»</w:t>
      </w:r>
      <w:r w:rsidR="005C6C8C" w:rsidRPr="00BD2101">
        <w:rPr>
          <w:rFonts w:ascii="Times New Roman" w:hAnsi="Times New Roman" w:cs="Times New Roman"/>
          <w:sz w:val="28"/>
          <w:szCs w:val="28"/>
        </w:rPr>
        <w:t xml:space="preserve"> </w:t>
      </w:r>
      <w:r w:rsidR="0003672B" w:rsidRPr="00BD2101">
        <w:rPr>
          <w:rFonts w:ascii="Times New Roman" w:hAnsi="Times New Roman" w:cs="Times New Roman"/>
          <w:sz w:val="28"/>
          <w:szCs w:val="28"/>
          <w:lang w:val="kk-KZ"/>
        </w:rPr>
        <w:t xml:space="preserve">совершенно разные и «несут» в </w:t>
      </w:r>
      <w:r w:rsidR="0052676A">
        <w:rPr>
          <w:rFonts w:ascii="Times New Roman" w:hAnsi="Times New Roman" w:cs="Times New Roman"/>
          <w:sz w:val="28"/>
          <w:szCs w:val="28"/>
          <w:lang w:val="kk-KZ"/>
        </w:rPr>
        <w:t>себе разную смысловую нагрузку.</w:t>
      </w:r>
    </w:p>
    <w:p w:rsidR="00A87EA0" w:rsidRPr="00114D5A" w:rsidRDefault="0003672B" w:rsidP="0061077E">
      <w:pPr>
        <w:pStyle w:val="c2"/>
        <w:shd w:val="clear" w:color="auto" w:fill="FFFFFF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BD2101">
        <w:rPr>
          <w:sz w:val="28"/>
          <w:szCs w:val="28"/>
          <w:lang w:val="kk-KZ"/>
        </w:rPr>
        <w:t>Одним из основ</w:t>
      </w:r>
      <w:r w:rsidR="00635571" w:rsidRPr="00BD2101">
        <w:rPr>
          <w:sz w:val="28"/>
          <w:szCs w:val="28"/>
          <w:lang w:val="kk-KZ"/>
        </w:rPr>
        <w:t>н</w:t>
      </w:r>
      <w:r w:rsidRPr="00BD2101">
        <w:rPr>
          <w:sz w:val="28"/>
          <w:szCs w:val="28"/>
          <w:lang w:val="kk-KZ"/>
        </w:rPr>
        <w:t xml:space="preserve">ых факторов формирования является воспитание. </w:t>
      </w:r>
      <w:r w:rsidRPr="00F21574">
        <w:rPr>
          <w:sz w:val="28"/>
          <w:szCs w:val="28"/>
          <w:lang w:val="kk-KZ"/>
        </w:rPr>
        <w:t>Под сформированностью понимают достижение определенного уровня, некую завершенность или законченность. Таким образом, «формирование</w:t>
      </w:r>
      <w:r w:rsidRPr="00BD2101">
        <w:rPr>
          <w:sz w:val="28"/>
          <w:szCs w:val="28"/>
          <w:lang w:val="kk-KZ"/>
        </w:rPr>
        <w:t>» является еще не достаточно установишейся педагогической категорией, несмотря на то, что она довольно широко используется в педагогике</w:t>
      </w:r>
      <w:r w:rsidR="00635571" w:rsidRPr="00BD2101">
        <w:rPr>
          <w:sz w:val="28"/>
          <w:szCs w:val="28"/>
          <w:lang w:val="kk-KZ"/>
        </w:rPr>
        <w:t xml:space="preserve"> </w:t>
      </w:r>
      <w:r w:rsidRPr="00BD2101">
        <w:rPr>
          <w:sz w:val="28"/>
          <w:szCs w:val="28"/>
        </w:rPr>
        <w:t>[1].</w:t>
      </w:r>
      <w:r w:rsidR="0052676A" w:rsidRPr="0052676A">
        <w:rPr>
          <w:rStyle w:val="c1"/>
          <w:color w:val="000000"/>
          <w:sz w:val="28"/>
          <w:szCs w:val="28"/>
          <w:lang w:val="kk-KZ"/>
        </w:rPr>
        <w:t xml:space="preserve"> </w:t>
      </w:r>
      <w:r w:rsidR="0052676A" w:rsidRPr="00F21574">
        <w:rPr>
          <w:rStyle w:val="c1"/>
          <w:color w:val="000000"/>
          <w:sz w:val="28"/>
          <w:szCs w:val="28"/>
          <w:lang w:val="kk-KZ"/>
        </w:rPr>
        <w:t>В</w:t>
      </w:r>
      <w:proofErr w:type="spellStart"/>
      <w:r w:rsidR="0052676A" w:rsidRPr="00F21574">
        <w:rPr>
          <w:rStyle w:val="c1"/>
          <w:color w:val="000000"/>
          <w:sz w:val="28"/>
          <w:szCs w:val="28"/>
        </w:rPr>
        <w:t>ажный</w:t>
      </w:r>
      <w:proofErr w:type="spellEnd"/>
      <w:r w:rsidR="0052676A" w:rsidRPr="00F21574">
        <w:rPr>
          <w:rStyle w:val="c1"/>
          <w:color w:val="000000"/>
          <w:sz w:val="28"/>
          <w:szCs w:val="28"/>
        </w:rPr>
        <w:t xml:space="preserve"> для теории личности и для практики воспитания вопрос о механизмах формирования личности разработан недостаточно.</w:t>
      </w:r>
    </w:p>
    <w:p w:rsidR="00D23D97" w:rsidRPr="00BD2101" w:rsidRDefault="00666013" w:rsidP="00F2157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2101">
        <w:rPr>
          <w:rFonts w:ascii="Times New Roman" w:hAnsi="Times New Roman" w:cs="Times New Roman"/>
          <w:sz w:val="28"/>
          <w:szCs w:val="28"/>
        </w:rPr>
        <w:t>Говоря о формировании, нужно отметить частоту употребления данного понятия в научной литературе, и в то же время неоднозначность его трактовки.</w:t>
      </w:r>
    </w:p>
    <w:p w:rsidR="005426DD" w:rsidRDefault="0051403A" w:rsidP="002021D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B9A">
        <w:rPr>
          <w:rFonts w:ascii="Times New Roman" w:hAnsi="Times New Roman" w:cs="Times New Roman"/>
          <w:sz w:val="28"/>
          <w:szCs w:val="28"/>
          <w:lang w:val="kk-KZ"/>
        </w:rPr>
        <w:t>Выделяют отдельные этапы формирования:</w:t>
      </w:r>
      <w:r w:rsidR="009E7E7F" w:rsidRPr="00706B9A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Pr="00706B9A">
        <w:rPr>
          <w:rFonts w:ascii="Times New Roman" w:hAnsi="Times New Roman" w:cs="Times New Roman"/>
          <w:sz w:val="28"/>
          <w:szCs w:val="28"/>
          <w:lang w:val="kk-KZ"/>
        </w:rPr>
        <w:t xml:space="preserve">ервичное </w:t>
      </w:r>
      <w:r w:rsidR="009E7E7F" w:rsidRPr="00706B9A">
        <w:rPr>
          <w:rFonts w:ascii="Times New Roman" w:hAnsi="Times New Roman" w:cs="Times New Roman"/>
          <w:sz w:val="28"/>
          <w:szCs w:val="28"/>
          <w:lang w:val="kk-KZ"/>
        </w:rPr>
        <w:t>и дальнейшее.</w:t>
      </w:r>
      <w:r w:rsidR="0061077E" w:rsidRPr="006107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1077E" w:rsidRPr="0061077E">
        <w:rPr>
          <w:rFonts w:ascii="Times New Roman" w:hAnsi="Times New Roman" w:cs="Times New Roman"/>
          <w:sz w:val="28"/>
          <w:szCs w:val="28"/>
          <w:lang w:val="kk-KZ"/>
        </w:rPr>
        <w:t>Движущие силы процесса формирования имеют внешние и внутренние источники.</w:t>
      </w:r>
    </w:p>
    <w:p w:rsidR="00173760" w:rsidRPr="00BD2101" w:rsidRDefault="00A05924" w:rsidP="002021D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B9A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29223F" w:rsidRPr="00706B9A">
        <w:rPr>
          <w:rFonts w:ascii="Times New Roman" w:hAnsi="Times New Roman" w:cs="Times New Roman"/>
          <w:sz w:val="28"/>
          <w:szCs w:val="28"/>
          <w:lang w:val="kk-KZ"/>
        </w:rPr>
        <w:t>ормирование личности</w:t>
      </w:r>
      <w:r w:rsidR="00AD1458" w:rsidRPr="00BD2101">
        <w:rPr>
          <w:rFonts w:ascii="Times New Roman" w:hAnsi="Times New Roman" w:cs="Times New Roman"/>
          <w:sz w:val="28"/>
          <w:szCs w:val="28"/>
        </w:rPr>
        <w:t xml:space="preserve"> </w:t>
      </w:r>
      <w:r w:rsidR="0029223F" w:rsidRPr="00BD210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223F" w:rsidRPr="00BD2101">
        <w:rPr>
          <w:rFonts w:ascii="Times New Roman" w:hAnsi="Times New Roman" w:cs="Times New Roman"/>
          <w:sz w:val="28"/>
          <w:szCs w:val="28"/>
          <w:lang w:val="kk-KZ"/>
        </w:rPr>
        <w:t>серьезная и ответ</w:t>
      </w:r>
      <w:r w:rsidR="006B7FD0" w:rsidRPr="00BD2101">
        <w:rPr>
          <w:rFonts w:ascii="Times New Roman" w:hAnsi="Times New Roman" w:cs="Times New Roman"/>
          <w:sz w:val="28"/>
          <w:szCs w:val="28"/>
          <w:lang w:val="kk-KZ"/>
        </w:rPr>
        <w:t>ственная проблема в</w:t>
      </w:r>
      <w:r w:rsidR="0029223F" w:rsidRPr="00BD2101">
        <w:rPr>
          <w:rFonts w:ascii="Times New Roman" w:hAnsi="Times New Roman" w:cs="Times New Roman"/>
          <w:sz w:val="28"/>
          <w:szCs w:val="28"/>
          <w:lang w:val="kk-KZ"/>
        </w:rPr>
        <w:t xml:space="preserve"> ин</w:t>
      </w:r>
      <w:r w:rsidR="006B7FD0" w:rsidRPr="00BD2101">
        <w:rPr>
          <w:rFonts w:ascii="Times New Roman" w:hAnsi="Times New Roman" w:cs="Times New Roman"/>
          <w:sz w:val="28"/>
          <w:szCs w:val="28"/>
          <w:lang w:val="kk-KZ"/>
        </w:rPr>
        <w:t>дивидуальном плане, предусматри</w:t>
      </w:r>
      <w:r w:rsidR="0029223F" w:rsidRPr="00BD2101">
        <w:rPr>
          <w:rFonts w:ascii="Times New Roman" w:hAnsi="Times New Roman" w:cs="Times New Roman"/>
          <w:sz w:val="28"/>
          <w:szCs w:val="28"/>
          <w:lang w:val="kk-KZ"/>
        </w:rPr>
        <w:t>вающая самореализацию личности, достижение личного успеха и благополучия, реа</w:t>
      </w:r>
      <w:r w:rsidR="006B7FD0" w:rsidRPr="00BD210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06B9A">
        <w:rPr>
          <w:rFonts w:ascii="Times New Roman" w:hAnsi="Times New Roman" w:cs="Times New Roman"/>
          <w:sz w:val="28"/>
          <w:szCs w:val="28"/>
          <w:lang w:val="kk-KZ"/>
        </w:rPr>
        <w:t>изацию своих сил и возможностей</w:t>
      </w:r>
      <w:r w:rsidR="00AF488D" w:rsidRPr="00BD2101">
        <w:rPr>
          <w:rFonts w:ascii="Times New Roman" w:hAnsi="Times New Roman" w:cs="Times New Roman"/>
          <w:sz w:val="28"/>
          <w:szCs w:val="28"/>
        </w:rPr>
        <w:t>.</w:t>
      </w:r>
      <w:r w:rsidR="005426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2939" w:rsidRPr="00BD2101">
        <w:rPr>
          <w:rFonts w:ascii="Times New Roman" w:hAnsi="Times New Roman" w:cs="Times New Roman"/>
          <w:sz w:val="28"/>
          <w:szCs w:val="28"/>
          <w:lang w:val="kk-KZ"/>
        </w:rPr>
        <w:t xml:space="preserve">Формирование личности в педагогике предполагает достижение </w:t>
      </w:r>
      <w:r w:rsidR="009E7E7F">
        <w:rPr>
          <w:rFonts w:ascii="Times New Roman" w:hAnsi="Times New Roman" w:cs="Times New Roman"/>
          <w:sz w:val="28"/>
          <w:szCs w:val="28"/>
          <w:lang w:val="kk-KZ"/>
        </w:rPr>
        <w:t>образовательных, воспитательных, обучающих, развивающих</w:t>
      </w:r>
      <w:r w:rsidR="00A602DE" w:rsidRPr="00BD2101">
        <w:rPr>
          <w:rFonts w:ascii="Times New Roman" w:hAnsi="Times New Roman" w:cs="Times New Roman"/>
          <w:sz w:val="28"/>
          <w:szCs w:val="28"/>
          <w:lang w:val="kk-KZ"/>
        </w:rPr>
        <w:t xml:space="preserve"> результатов</w:t>
      </w:r>
      <w:r w:rsidR="009E7E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4B50" w:rsidRPr="00BD2101">
        <w:rPr>
          <w:rFonts w:ascii="Times New Roman" w:hAnsi="Times New Roman" w:cs="Times New Roman"/>
          <w:sz w:val="28"/>
          <w:szCs w:val="28"/>
        </w:rPr>
        <w:t>[1,</w:t>
      </w:r>
      <w:r w:rsidR="00EF4B50" w:rsidRPr="00BD2101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EF4B50" w:rsidRPr="00BD2101">
        <w:rPr>
          <w:rFonts w:ascii="Times New Roman" w:hAnsi="Times New Roman" w:cs="Times New Roman"/>
          <w:sz w:val="28"/>
          <w:szCs w:val="28"/>
        </w:rPr>
        <w:t>.3]</w:t>
      </w:r>
      <w:r w:rsidR="00091A8A" w:rsidRPr="00BD210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A10C6" w:rsidRPr="00BD2101" w:rsidRDefault="009A10C6" w:rsidP="009A10C6">
      <w:pPr>
        <w:pStyle w:val="a3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E7E7F">
        <w:rPr>
          <w:rFonts w:ascii="Times New Roman" w:hAnsi="Times New Roman" w:cs="Times New Roman"/>
          <w:sz w:val="28"/>
          <w:szCs w:val="28"/>
        </w:rPr>
        <w:t xml:space="preserve">Вузовский образовательный процесс обладает большим потенциалом формирования у студентов готовности к саморазвитию не только в процессе обучения профессии, </w:t>
      </w:r>
      <w:r w:rsidR="005426DD">
        <w:rPr>
          <w:rFonts w:ascii="Times New Roman" w:hAnsi="Times New Roman" w:cs="Times New Roman"/>
          <w:sz w:val="28"/>
          <w:szCs w:val="28"/>
        </w:rPr>
        <w:t>но и в дальнейшей деятельности.</w:t>
      </w:r>
    </w:p>
    <w:p w:rsidR="00091CF8" w:rsidRPr="00BD2101" w:rsidRDefault="00091CF8" w:rsidP="002021D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672B" w:rsidRPr="005426DD" w:rsidRDefault="007E5189" w:rsidP="00380F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26DD">
        <w:rPr>
          <w:rFonts w:ascii="Times New Roman" w:hAnsi="Times New Roman" w:cs="Times New Roman"/>
          <w:b/>
          <w:sz w:val="28"/>
          <w:szCs w:val="28"/>
          <w:lang w:val="kk-KZ"/>
        </w:rPr>
        <w:t>Список литературы</w:t>
      </w:r>
    </w:p>
    <w:p w:rsidR="001C57CF" w:rsidRPr="005426DD" w:rsidRDefault="001C57CF" w:rsidP="0038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426DD" w:rsidRDefault="005426DD" w:rsidP="00380F36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</w:pPr>
      <w:r w:rsidRPr="005426DD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hyperlink r:id="rId5" w:history="1">
        <w:r w:rsidR="00181781" w:rsidRPr="005426D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https://spravochnik.ru/pedagogika/chto_takoe_formirovanie_v_pedagogike/</w:t>
        </w:r>
      </w:hyperlink>
    </w:p>
    <w:p w:rsidR="00091CF8" w:rsidRPr="00706B9A" w:rsidRDefault="005426DD" w:rsidP="00380F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26DD">
        <w:rPr>
          <w:rFonts w:ascii="Times New Roman" w:hAnsi="Times New Roman" w:cs="Times New Roman"/>
          <w:sz w:val="28"/>
          <w:szCs w:val="28"/>
          <w:lang w:val="kk-KZ"/>
        </w:rPr>
        <w:t>2. Подласый И.П. Вопросы воспитания и обучения.</w:t>
      </w:r>
      <w:bookmarkStart w:id="0" w:name="_GoBack"/>
      <w:bookmarkEnd w:id="0"/>
      <w:r w:rsidRPr="005426DD">
        <w:rPr>
          <w:rFonts w:ascii="Times New Roman" w:hAnsi="Times New Roman" w:cs="Times New Roman"/>
          <w:sz w:val="28"/>
          <w:szCs w:val="28"/>
          <w:lang w:val="kk-KZ"/>
        </w:rPr>
        <w:t xml:space="preserve"> М., 2013. С. 161.</w:t>
      </w:r>
    </w:p>
    <w:sectPr w:rsidR="00091CF8" w:rsidRPr="0070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86F71"/>
    <w:multiLevelType w:val="hybridMultilevel"/>
    <w:tmpl w:val="05E68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F1E0C"/>
    <w:multiLevelType w:val="hybridMultilevel"/>
    <w:tmpl w:val="42C625DE"/>
    <w:lvl w:ilvl="0" w:tplc="46D2531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1F773E41"/>
    <w:multiLevelType w:val="multilevel"/>
    <w:tmpl w:val="2A06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13CB3"/>
    <w:multiLevelType w:val="hybridMultilevel"/>
    <w:tmpl w:val="900A50E0"/>
    <w:lvl w:ilvl="0" w:tplc="954AB21C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9190F73"/>
    <w:multiLevelType w:val="hybridMultilevel"/>
    <w:tmpl w:val="DCA08AA6"/>
    <w:lvl w:ilvl="0" w:tplc="29D89A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7B2020"/>
    <w:multiLevelType w:val="hybridMultilevel"/>
    <w:tmpl w:val="60AE8874"/>
    <w:lvl w:ilvl="0" w:tplc="6E38F4C4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734AE0"/>
    <w:multiLevelType w:val="hybridMultilevel"/>
    <w:tmpl w:val="F844FC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A7EEF"/>
    <w:multiLevelType w:val="multilevel"/>
    <w:tmpl w:val="F4587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9A0811"/>
    <w:multiLevelType w:val="hybridMultilevel"/>
    <w:tmpl w:val="9B160526"/>
    <w:lvl w:ilvl="0" w:tplc="676634E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E139C5"/>
    <w:multiLevelType w:val="hybridMultilevel"/>
    <w:tmpl w:val="D578E3EA"/>
    <w:lvl w:ilvl="0" w:tplc="1C78817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FD"/>
    <w:rsid w:val="00015F62"/>
    <w:rsid w:val="00026196"/>
    <w:rsid w:val="000270CA"/>
    <w:rsid w:val="00032CCE"/>
    <w:rsid w:val="0003672B"/>
    <w:rsid w:val="0007601A"/>
    <w:rsid w:val="0008134A"/>
    <w:rsid w:val="00091A8A"/>
    <w:rsid w:val="00091CF8"/>
    <w:rsid w:val="000A1B71"/>
    <w:rsid w:val="000B54D9"/>
    <w:rsid w:val="000C2BF8"/>
    <w:rsid w:val="000C3508"/>
    <w:rsid w:val="000D53B7"/>
    <w:rsid w:val="000E4C97"/>
    <w:rsid w:val="000F5DDC"/>
    <w:rsid w:val="00111705"/>
    <w:rsid w:val="00114D5A"/>
    <w:rsid w:val="00123A54"/>
    <w:rsid w:val="00131C67"/>
    <w:rsid w:val="001555A9"/>
    <w:rsid w:val="0016600D"/>
    <w:rsid w:val="00173760"/>
    <w:rsid w:val="00173E41"/>
    <w:rsid w:val="00181781"/>
    <w:rsid w:val="00182119"/>
    <w:rsid w:val="0018711A"/>
    <w:rsid w:val="001A0867"/>
    <w:rsid w:val="001A3F95"/>
    <w:rsid w:val="001B5B26"/>
    <w:rsid w:val="001C57CF"/>
    <w:rsid w:val="001E2F09"/>
    <w:rsid w:val="001E36AD"/>
    <w:rsid w:val="001E5682"/>
    <w:rsid w:val="001E6CCD"/>
    <w:rsid w:val="002021DD"/>
    <w:rsid w:val="00213700"/>
    <w:rsid w:val="00223770"/>
    <w:rsid w:val="00230A80"/>
    <w:rsid w:val="00242C5D"/>
    <w:rsid w:val="002538D7"/>
    <w:rsid w:val="00263C3F"/>
    <w:rsid w:val="002741DA"/>
    <w:rsid w:val="00286B34"/>
    <w:rsid w:val="00287021"/>
    <w:rsid w:val="0029223F"/>
    <w:rsid w:val="002A15FD"/>
    <w:rsid w:val="002C2336"/>
    <w:rsid w:val="002D52CC"/>
    <w:rsid w:val="002F3AA7"/>
    <w:rsid w:val="00304891"/>
    <w:rsid w:val="00305992"/>
    <w:rsid w:val="00315B6F"/>
    <w:rsid w:val="00316D10"/>
    <w:rsid w:val="0034679A"/>
    <w:rsid w:val="00357BB9"/>
    <w:rsid w:val="003733A3"/>
    <w:rsid w:val="00377DFA"/>
    <w:rsid w:val="00380F36"/>
    <w:rsid w:val="00383BC2"/>
    <w:rsid w:val="003950CA"/>
    <w:rsid w:val="003B096C"/>
    <w:rsid w:val="003B5170"/>
    <w:rsid w:val="003D57FF"/>
    <w:rsid w:val="003F36B5"/>
    <w:rsid w:val="00402A09"/>
    <w:rsid w:val="00403D4E"/>
    <w:rsid w:val="00426486"/>
    <w:rsid w:val="00452A21"/>
    <w:rsid w:val="00460954"/>
    <w:rsid w:val="00470D47"/>
    <w:rsid w:val="00471101"/>
    <w:rsid w:val="00471EFF"/>
    <w:rsid w:val="00475D06"/>
    <w:rsid w:val="0048436A"/>
    <w:rsid w:val="00486192"/>
    <w:rsid w:val="00494250"/>
    <w:rsid w:val="004A54BD"/>
    <w:rsid w:val="004A7917"/>
    <w:rsid w:val="004C0DC5"/>
    <w:rsid w:val="004D0E3B"/>
    <w:rsid w:val="004E63E0"/>
    <w:rsid w:val="00500819"/>
    <w:rsid w:val="00510D1A"/>
    <w:rsid w:val="005116A2"/>
    <w:rsid w:val="0051403A"/>
    <w:rsid w:val="00521D18"/>
    <w:rsid w:val="0052676A"/>
    <w:rsid w:val="00527B21"/>
    <w:rsid w:val="005426DD"/>
    <w:rsid w:val="00550EBC"/>
    <w:rsid w:val="00554A3E"/>
    <w:rsid w:val="00561FDF"/>
    <w:rsid w:val="005755D8"/>
    <w:rsid w:val="0057723A"/>
    <w:rsid w:val="00581101"/>
    <w:rsid w:val="005A54E4"/>
    <w:rsid w:val="005A5C64"/>
    <w:rsid w:val="005B427A"/>
    <w:rsid w:val="005B580A"/>
    <w:rsid w:val="005C497D"/>
    <w:rsid w:val="005C6C8C"/>
    <w:rsid w:val="005D2D7B"/>
    <w:rsid w:val="005F1553"/>
    <w:rsid w:val="005F3A0F"/>
    <w:rsid w:val="006023FB"/>
    <w:rsid w:val="00603621"/>
    <w:rsid w:val="0061077E"/>
    <w:rsid w:val="00623C46"/>
    <w:rsid w:val="006324D5"/>
    <w:rsid w:val="00635571"/>
    <w:rsid w:val="00636449"/>
    <w:rsid w:val="00666013"/>
    <w:rsid w:val="00666666"/>
    <w:rsid w:val="00682B57"/>
    <w:rsid w:val="006839E4"/>
    <w:rsid w:val="00690C74"/>
    <w:rsid w:val="00696724"/>
    <w:rsid w:val="006A0C08"/>
    <w:rsid w:val="006B7AC3"/>
    <w:rsid w:val="006B7FD0"/>
    <w:rsid w:val="006C51CB"/>
    <w:rsid w:val="006D38B4"/>
    <w:rsid w:val="006E4E13"/>
    <w:rsid w:val="006F2830"/>
    <w:rsid w:val="00702948"/>
    <w:rsid w:val="00706B9A"/>
    <w:rsid w:val="00737184"/>
    <w:rsid w:val="00740B1F"/>
    <w:rsid w:val="007425FF"/>
    <w:rsid w:val="00742ED1"/>
    <w:rsid w:val="007547FF"/>
    <w:rsid w:val="0075754C"/>
    <w:rsid w:val="00781DB8"/>
    <w:rsid w:val="007A2E37"/>
    <w:rsid w:val="007B6754"/>
    <w:rsid w:val="007C105C"/>
    <w:rsid w:val="007D0F2C"/>
    <w:rsid w:val="007D38D9"/>
    <w:rsid w:val="007D72BA"/>
    <w:rsid w:val="007E5189"/>
    <w:rsid w:val="00822597"/>
    <w:rsid w:val="00832C8A"/>
    <w:rsid w:val="00835F39"/>
    <w:rsid w:val="00863A5A"/>
    <w:rsid w:val="00877CDD"/>
    <w:rsid w:val="00883A5D"/>
    <w:rsid w:val="008A1DD6"/>
    <w:rsid w:val="008A48A4"/>
    <w:rsid w:val="008B33DD"/>
    <w:rsid w:val="008E0E94"/>
    <w:rsid w:val="008E5D18"/>
    <w:rsid w:val="008F5EEF"/>
    <w:rsid w:val="008F7E53"/>
    <w:rsid w:val="00933EDF"/>
    <w:rsid w:val="00950EF6"/>
    <w:rsid w:val="0096396B"/>
    <w:rsid w:val="009717E9"/>
    <w:rsid w:val="00984899"/>
    <w:rsid w:val="00985A9C"/>
    <w:rsid w:val="0098708B"/>
    <w:rsid w:val="0099002B"/>
    <w:rsid w:val="00991BFA"/>
    <w:rsid w:val="009A10C6"/>
    <w:rsid w:val="009B75EB"/>
    <w:rsid w:val="009C195E"/>
    <w:rsid w:val="009E60B8"/>
    <w:rsid w:val="009E7E7F"/>
    <w:rsid w:val="00A01A53"/>
    <w:rsid w:val="00A02C6B"/>
    <w:rsid w:val="00A0370B"/>
    <w:rsid w:val="00A05924"/>
    <w:rsid w:val="00A06349"/>
    <w:rsid w:val="00A0729B"/>
    <w:rsid w:val="00A116DF"/>
    <w:rsid w:val="00A1234B"/>
    <w:rsid w:val="00A33905"/>
    <w:rsid w:val="00A43003"/>
    <w:rsid w:val="00A602DE"/>
    <w:rsid w:val="00A87EA0"/>
    <w:rsid w:val="00AA0C10"/>
    <w:rsid w:val="00AC0A57"/>
    <w:rsid w:val="00AC2DD5"/>
    <w:rsid w:val="00AC5305"/>
    <w:rsid w:val="00AD1458"/>
    <w:rsid w:val="00AE2939"/>
    <w:rsid w:val="00AF488D"/>
    <w:rsid w:val="00AF65CA"/>
    <w:rsid w:val="00B11CEA"/>
    <w:rsid w:val="00B13632"/>
    <w:rsid w:val="00B17CC1"/>
    <w:rsid w:val="00B23983"/>
    <w:rsid w:val="00B261EA"/>
    <w:rsid w:val="00B64388"/>
    <w:rsid w:val="00B7580C"/>
    <w:rsid w:val="00B75BBF"/>
    <w:rsid w:val="00B8521A"/>
    <w:rsid w:val="00BA5DD6"/>
    <w:rsid w:val="00BB7044"/>
    <w:rsid w:val="00BD2101"/>
    <w:rsid w:val="00BE11AA"/>
    <w:rsid w:val="00BE32CD"/>
    <w:rsid w:val="00C00328"/>
    <w:rsid w:val="00C0427E"/>
    <w:rsid w:val="00C06F00"/>
    <w:rsid w:val="00C144CB"/>
    <w:rsid w:val="00C33B92"/>
    <w:rsid w:val="00C43848"/>
    <w:rsid w:val="00C5435A"/>
    <w:rsid w:val="00C56E18"/>
    <w:rsid w:val="00C6566F"/>
    <w:rsid w:val="00CC17AC"/>
    <w:rsid w:val="00CC36DD"/>
    <w:rsid w:val="00CE004E"/>
    <w:rsid w:val="00CE4D30"/>
    <w:rsid w:val="00CF093F"/>
    <w:rsid w:val="00D0711D"/>
    <w:rsid w:val="00D22A6F"/>
    <w:rsid w:val="00D23D97"/>
    <w:rsid w:val="00D659CA"/>
    <w:rsid w:val="00D80298"/>
    <w:rsid w:val="00D846EC"/>
    <w:rsid w:val="00D9136D"/>
    <w:rsid w:val="00DA233C"/>
    <w:rsid w:val="00DB0814"/>
    <w:rsid w:val="00DC28D4"/>
    <w:rsid w:val="00DC3544"/>
    <w:rsid w:val="00DE5991"/>
    <w:rsid w:val="00DE5FD3"/>
    <w:rsid w:val="00E201F9"/>
    <w:rsid w:val="00E311C2"/>
    <w:rsid w:val="00E53F82"/>
    <w:rsid w:val="00E765D2"/>
    <w:rsid w:val="00E9773B"/>
    <w:rsid w:val="00EC6A0E"/>
    <w:rsid w:val="00EF2A2A"/>
    <w:rsid w:val="00EF4B50"/>
    <w:rsid w:val="00F21574"/>
    <w:rsid w:val="00F21A68"/>
    <w:rsid w:val="00F30955"/>
    <w:rsid w:val="00F50838"/>
    <w:rsid w:val="00F53D2D"/>
    <w:rsid w:val="00F6132D"/>
    <w:rsid w:val="00F61446"/>
    <w:rsid w:val="00F7165B"/>
    <w:rsid w:val="00F71F9F"/>
    <w:rsid w:val="00F76113"/>
    <w:rsid w:val="00F82171"/>
    <w:rsid w:val="00FB08B2"/>
    <w:rsid w:val="00FC2956"/>
    <w:rsid w:val="00FD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0E126-7D4D-40CF-848E-9AD50F5F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02C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7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1781"/>
    <w:rPr>
      <w:color w:val="0563C1" w:themeColor="hyperlink"/>
      <w:u w:val="single"/>
    </w:rPr>
  </w:style>
  <w:style w:type="paragraph" w:customStyle="1" w:styleId="c2">
    <w:name w:val="c2"/>
    <w:basedOn w:val="a"/>
    <w:rsid w:val="009C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195E"/>
  </w:style>
  <w:style w:type="character" w:styleId="a5">
    <w:name w:val="Emphasis"/>
    <w:basedOn w:val="a0"/>
    <w:uiPriority w:val="20"/>
    <w:qFormat/>
    <w:rsid w:val="006C51CB"/>
    <w:rPr>
      <w:i/>
      <w:iCs/>
    </w:rPr>
  </w:style>
  <w:style w:type="paragraph" w:styleId="a6">
    <w:name w:val="Normal (Web)"/>
    <w:basedOn w:val="a"/>
    <w:uiPriority w:val="99"/>
    <w:unhideWhenUsed/>
    <w:rsid w:val="0052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96724"/>
    <w:rPr>
      <w:b/>
      <w:bCs/>
    </w:rPr>
  </w:style>
  <w:style w:type="character" w:customStyle="1" w:styleId="authortitle">
    <w:name w:val="author_title"/>
    <w:basedOn w:val="a0"/>
    <w:rsid w:val="00696724"/>
  </w:style>
  <w:style w:type="character" w:customStyle="1" w:styleId="40">
    <w:name w:val="Заголовок 4 Знак"/>
    <w:basedOn w:val="a0"/>
    <w:link w:val="4"/>
    <w:uiPriority w:val="9"/>
    <w:rsid w:val="00A02C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ap">
    <w:name w:val="cap"/>
    <w:basedOn w:val="a"/>
    <w:rsid w:val="00A0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ravochnik.ru/pedagogika/chto_takoe_formirovanie_v_pedagogik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Ташкеева Гульмира</cp:lastModifiedBy>
  <cp:revision>30</cp:revision>
  <dcterms:created xsi:type="dcterms:W3CDTF">2020-02-17T08:19:00Z</dcterms:created>
  <dcterms:modified xsi:type="dcterms:W3CDTF">2020-02-27T11:43:00Z</dcterms:modified>
</cp:coreProperties>
</file>