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53" w:rsidRPr="0057315C" w:rsidRDefault="00AB2D53" w:rsidP="00AB2D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2D5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</w:t>
      </w:r>
      <w:r w:rsidRPr="00AB2D5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ain directions of state regulation of innovation processes in the republic of Kazakhstan</w:t>
      </w:r>
      <w:r w:rsidRPr="00AB2D5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Pr="00AB2D53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Modern Science: Problems and Perspectives. International Conference.Volum 4. Las Vegas. NV</w:t>
      </w:r>
      <w:r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 xml:space="preserve">, </w:t>
      </w:r>
      <w:r w:rsidRPr="00AB2D53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USA</w:t>
      </w:r>
      <w:r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 xml:space="preserve">,  </w:t>
      </w:r>
      <w:r w:rsidRPr="00AB2D53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April</w:t>
      </w:r>
      <w:r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 xml:space="preserve"> 15. </w:t>
      </w:r>
      <w:r w:rsidRPr="00AB2D53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 xml:space="preserve"> 2013</w:t>
      </w:r>
      <w:r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.</w:t>
      </w:r>
      <w:r w:rsidR="0057315C"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 xml:space="preserve"> </w:t>
      </w:r>
      <w:r w:rsidR="0057315C" w:rsidRPr="0057315C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P178-182</w:t>
      </w:r>
      <w:bookmarkStart w:id="0" w:name="_GoBack"/>
      <w:bookmarkEnd w:id="0"/>
    </w:p>
    <w:p w:rsidR="00AB2D53" w:rsidRDefault="00AB2D53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D53" w:rsidRDefault="00AB2D53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D53" w:rsidRDefault="00AB2D53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1E7E" w:rsidRPr="00221E7E" w:rsidRDefault="00221E7E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E7E">
        <w:rPr>
          <w:rFonts w:ascii="Times New Roman" w:hAnsi="Times New Roman" w:cs="Times New Roman"/>
          <w:b/>
          <w:sz w:val="28"/>
          <w:szCs w:val="28"/>
          <w:lang w:val="en-US"/>
        </w:rPr>
        <w:t>L. Ashirbekova</w:t>
      </w:r>
    </w:p>
    <w:p w:rsidR="00221E7E" w:rsidRDefault="00221E7E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Candidate of Economic Science, Assistant Professor/Docent</w:t>
      </w:r>
    </w:p>
    <w:p w:rsidR="00221E7E" w:rsidRDefault="00221E7E" w:rsidP="00E6240E">
      <w:pPr>
        <w:spacing w:after="0"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Al-Farabi Kazakh National University</w:t>
      </w:r>
    </w:p>
    <w:p w:rsidR="00221E7E" w:rsidRDefault="00221E7E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3758E" w:rsidRPr="00221E7E" w:rsidRDefault="006574C0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E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MAIN </w:t>
      </w:r>
      <w:r w:rsidR="005438FD" w:rsidRPr="00221E7E">
        <w:rPr>
          <w:rFonts w:ascii="Times New Roman" w:hAnsi="Times New Roman" w:cs="Times New Roman"/>
          <w:b/>
          <w:sz w:val="28"/>
          <w:szCs w:val="28"/>
          <w:lang w:val="en-US"/>
        </w:rPr>
        <w:t>DIRECTIONS</w:t>
      </w:r>
      <w:r w:rsidRPr="00221E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STATE REGULATION OF INNOVATION PROCESSES IN THE REPUBLIC OF KAZAKHSTAN</w:t>
      </w:r>
    </w:p>
    <w:p w:rsidR="006574C0" w:rsidRPr="005438FD" w:rsidRDefault="006574C0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B3" w:rsidRDefault="007E365A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 xml:space="preserve">the world today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Kazakhstan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persues 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direct policy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order </w:t>
      </w:r>
      <w:r w:rsidRPr="007E365A">
        <w:rPr>
          <w:rFonts w:ascii="Times New Roman" w:hAnsi="Times New Roman" w:cs="Times New Roman"/>
          <w:sz w:val="28"/>
          <w:szCs w:val="28"/>
          <w:lang w:val="en-US"/>
        </w:rPr>
        <w:t xml:space="preserve">to define and establish its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 w:rsidRPr="007E365A">
        <w:rPr>
          <w:rFonts w:ascii="Times New Roman" w:hAnsi="Times New Roman" w:cs="Times New Roman"/>
          <w:sz w:val="28"/>
          <w:szCs w:val="28"/>
          <w:lang w:val="en-US"/>
        </w:rPr>
        <w:t xml:space="preserve">path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own </w:t>
      </w:r>
      <w:r w:rsidRPr="007E365A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r>
        <w:rPr>
          <w:rFonts w:ascii="Times New Roman" w:hAnsi="Times New Roman" w:cs="Times New Roman"/>
          <w:sz w:val="28"/>
          <w:szCs w:val="28"/>
          <w:lang w:val="en-US"/>
        </w:rPr>
        <w:t>of innovative development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day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the Republic of Kazakhstan is making active efforts and 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 xml:space="preserve">measures on giving the economy a brand new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structure focused on the transition to an innovative model of development. Effective and efficient </w:t>
      </w:r>
      <w:r w:rsidR="00C96906">
        <w:rPr>
          <w:rFonts w:ascii="Times New Roman" w:hAnsi="Times New Roman" w:cs="Times New Roman"/>
          <w:sz w:val="28"/>
          <w:szCs w:val="28"/>
          <w:lang w:val="en-US"/>
        </w:rPr>
        <w:t xml:space="preserve">mechanisms of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cooperation between all institutions and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 xml:space="preserve">agencies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>of the innovation system, the com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>bination of "state-business-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science and education" is a priority of the state policy, which will have an impact on the formation of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 xml:space="preserve">stable, healthy and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competitive economy.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 xml:space="preserve">Sustainable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economic growth in Kazakhstan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 xml:space="preserve">has been </w:t>
      </w:r>
      <w:r w:rsidR="007E4B6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mainly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achieved due to the expor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>t of minerals (oil, gas, metals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and other products) in the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 xml:space="preserve">conditions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E4B6B">
        <w:rPr>
          <w:rFonts w:ascii="Times New Roman" w:hAnsi="Times New Roman" w:cs="Times New Roman"/>
          <w:sz w:val="28"/>
          <w:szCs w:val="28"/>
          <w:lang w:val="en-US"/>
        </w:rPr>
        <w:t>increase in the world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prices.</w:t>
      </w:r>
      <w:r w:rsidR="00D058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6E99" w:rsidRDefault="00CC77E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need of state regulation of 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 xml:space="preserve">innovation processes is caused primarily by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their growing importance to the 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>economy and society in general.</w:t>
      </w:r>
    </w:p>
    <w:p w:rsidR="00D058B3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Under the 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of innovation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E99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structure of the economy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is changing.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058">
        <w:rPr>
          <w:rFonts w:ascii="Times New Roman" w:hAnsi="Times New Roman" w:cs="Times New Roman"/>
          <w:sz w:val="28"/>
          <w:szCs w:val="28"/>
          <w:lang w:val="en-US"/>
        </w:rPr>
        <w:t xml:space="preserve">Because, 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ue to the increase</w:t>
      </w:r>
      <w:r w:rsidR="00DF6E9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efficiency of </w:t>
      </w:r>
      <w:r w:rsidR="005D3058">
        <w:rPr>
          <w:rFonts w:ascii="Times New Roman" w:hAnsi="Times New Roman" w:cs="Times New Roman"/>
          <w:sz w:val="28"/>
          <w:szCs w:val="28"/>
          <w:lang w:val="en-US"/>
        </w:rPr>
        <w:t xml:space="preserve">resources, part of it is 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released and reallocated </w:t>
      </w:r>
      <w:r w:rsidR="005D3058">
        <w:rPr>
          <w:rFonts w:ascii="Times New Roman" w:hAnsi="Times New Roman" w:cs="Times New Roman"/>
          <w:sz w:val="28"/>
          <w:szCs w:val="28"/>
          <w:lang w:val="en-US"/>
        </w:rPr>
        <w:t>in other fields of activity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8B3" w:rsidRDefault="005D3058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Innovations also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change the economic organization of society.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>It manifests in the establishment of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new social institutions and economic organizations (eg, venture capital </w:t>
      </w:r>
      <w:r>
        <w:rPr>
          <w:rFonts w:ascii="Times New Roman" w:hAnsi="Times New Roman" w:cs="Times New Roman"/>
          <w:sz w:val="28"/>
          <w:szCs w:val="28"/>
          <w:lang w:val="en-US"/>
        </w:rPr>
        <w:t>companies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 xml:space="preserve"> and transforming of</w:t>
      </w:r>
      <w:r w:rsidR="001B0519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the content of relationship between them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shift in the ownership structure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 xml:space="preserve"> takes place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nagement techniques</w:t>
      </w:r>
      <w:r w:rsidR="001B0519" w:rsidRPr="001B0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1B0519" w:rsidRPr="00D058B3">
        <w:rPr>
          <w:rFonts w:ascii="Times New Roman" w:hAnsi="Times New Roman" w:cs="Times New Roman"/>
          <w:sz w:val="28"/>
          <w:szCs w:val="28"/>
          <w:lang w:val="en-US"/>
        </w:rPr>
        <w:t>mprov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: vertical impact is increasingly supplemented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replaced by </w:t>
      </w:r>
      <w:r w:rsidR="001B051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horizontal.</w:t>
      </w:r>
    </w:p>
    <w:p w:rsidR="001B0519" w:rsidRDefault="001B0519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content of state regulation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of the economy also undergoes some changes. </w:t>
      </w:r>
    </w:p>
    <w:p w:rsidR="009E423B" w:rsidRPr="00A83C2B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Innovation processes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acquire greater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social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significance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77F6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conomic growth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which is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generated</w:t>
      </w:r>
      <w:r w:rsidR="00C877F6" w:rsidRPr="00C877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by i</w:t>
      </w:r>
      <w:r w:rsidR="00C877F6" w:rsidRPr="00A83C2B">
        <w:rPr>
          <w:rFonts w:ascii="Times New Roman" w:hAnsi="Times New Roman" w:cs="Times New Roman"/>
          <w:sz w:val="28"/>
          <w:szCs w:val="28"/>
          <w:lang w:val="en-US"/>
        </w:rPr>
        <w:t>nnovations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improves the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living standarts of the population and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also address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the problems of employment by creating new high-paying jobs,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of improving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education and health care. In addition,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during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the present historical period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the process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 xml:space="preserve">diffusion of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is one of the elements that connect various social and economic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entities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together, e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nsur</w:t>
      </w:r>
      <w:r w:rsidR="00307BD8">
        <w:rPr>
          <w:rFonts w:ascii="Times New Roman" w:hAnsi="Times New Roman" w:cs="Times New Roman"/>
          <w:sz w:val="28"/>
          <w:szCs w:val="28"/>
          <w:lang w:val="en-US"/>
        </w:rPr>
        <w:t xml:space="preserve">ing the unity of the nation and,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C877F6">
        <w:rPr>
          <w:rFonts w:ascii="Times New Roman" w:hAnsi="Times New Roman" w:cs="Times New Roman"/>
          <w:sz w:val="28"/>
          <w:szCs w:val="28"/>
          <w:lang w:val="en-US"/>
        </w:rPr>
        <w:t>a lot of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cases, mitigating the social contradictions and conflicts.</w:t>
      </w:r>
    </w:p>
    <w:p w:rsidR="00D058B3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F4B">
        <w:rPr>
          <w:rFonts w:ascii="Times New Roman" w:hAnsi="Times New Roman" w:cs="Times New Roman"/>
          <w:sz w:val="28"/>
          <w:szCs w:val="28"/>
          <w:lang w:val="en-US"/>
        </w:rPr>
        <w:t>Full integration into the global innovation</w:t>
      </w:r>
      <w:r w:rsidR="00AC0F4B" w:rsidRPr="00AC0F4B">
        <w:rPr>
          <w:rFonts w:ascii="Times New Roman" w:hAnsi="Times New Roman" w:cs="Times New Roman"/>
          <w:sz w:val="28"/>
          <w:szCs w:val="28"/>
          <w:lang w:val="en-US"/>
        </w:rPr>
        <w:t xml:space="preserve"> processes</w:t>
      </w:r>
      <w:r w:rsidRPr="00AC0F4B">
        <w:rPr>
          <w:rFonts w:ascii="Times New Roman" w:hAnsi="Times New Roman" w:cs="Times New Roman"/>
          <w:sz w:val="28"/>
          <w:szCs w:val="28"/>
          <w:lang w:val="en-US"/>
        </w:rPr>
        <w:t xml:space="preserve"> is impossible without </w:t>
      </w:r>
      <w:r w:rsidR="00AC0F4B" w:rsidRPr="00AC0F4B">
        <w:rPr>
          <w:rFonts w:ascii="Times New Roman" w:hAnsi="Times New Roman" w:cs="Times New Roman"/>
          <w:sz w:val="28"/>
          <w:szCs w:val="28"/>
          <w:lang w:val="en-US"/>
        </w:rPr>
        <w:t xml:space="preserve">the country’s availability of </w:t>
      </w:r>
      <w:r w:rsidRPr="00AC0F4B">
        <w:rPr>
          <w:rFonts w:ascii="Times New Roman" w:hAnsi="Times New Roman" w:cs="Times New Roman"/>
          <w:sz w:val="28"/>
          <w:szCs w:val="28"/>
          <w:lang w:val="en-US"/>
        </w:rPr>
        <w:t>adequate scientific and technological base, as well as mechanisms for the perception of innovations from abroad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The level and </w:t>
      </w:r>
      <w:r w:rsidR="00AC0F4B">
        <w:rPr>
          <w:rFonts w:ascii="Times New Roman" w:hAnsi="Times New Roman" w:cs="Times New Roman"/>
          <w:sz w:val="28"/>
          <w:szCs w:val="28"/>
          <w:lang w:val="en-US"/>
        </w:rPr>
        <w:t xml:space="preserve">efficiency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of inclusion in the international division of labor </w:t>
      </w:r>
      <w:r w:rsidR="00AC0F4B">
        <w:rPr>
          <w:rFonts w:ascii="Times New Roman" w:hAnsi="Times New Roman" w:cs="Times New Roman"/>
          <w:sz w:val="28"/>
          <w:szCs w:val="28"/>
          <w:lang w:val="en-US"/>
        </w:rPr>
        <w:t xml:space="preserve">are characterized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by its position in </w:t>
      </w:r>
      <w:r w:rsidR="00AC0F4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world markets </w:t>
      </w:r>
      <w:r w:rsidR="00AC0F4B">
        <w:rPr>
          <w:rFonts w:ascii="Times New Roman" w:hAnsi="Times New Roman" w:cs="Times New Roman"/>
          <w:sz w:val="28"/>
          <w:szCs w:val="28"/>
          <w:lang w:val="en-US"/>
        </w:rPr>
        <w:t xml:space="preserve">of goods and services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and the availability of qualified professionals. These parameters are </w:t>
      </w:r>
      <w:r w:rsidR="007B55E0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defined </w:t>
      </w:r>
      <w:r w:rsidR="007B55E0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the exclusive possession of natural resources or other </w:t>
      </w:r>
      <w:r w:rsidR="007B55E0">
        <w:rPr>
          <w:rFonts w:ascii="Times New Roman" w:hAnsi="Times New Roman" w:cs="Times New Roman"/>
          <w:sz w:val="28"/>
          <w:szCs w:val="28"/>
          <w:lang w:val="en-US"/>
        </w:rPr>
        <w:t xml:space="preserve">advanteges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of the extensive nature, </w:t>
      </w:r>
      <w:r w:rsidR="007B55E0">
        <w:rPr>
          <w:rFonts w:ascii="Times New Roman" w:hAnsi="Times New Roman" w:cs="Times New Roman"/>
          <w:sz w:val="28"/>
          <w:szCs w:val="28"/>
          <w:lang w:val="en-US"/>
        </w:rPr>
        <w:t>but more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5E0">
        <w:rPr>
          <w:rFonts w:ascii="Times New Roman" w:hAnsi="Times New Roman" w:cs="Times New Roman"/>
          <w:sz w:val="28"/>
          <w:szCs w:val="28"/>
          <w:lang w:val="en-US"/>
        </w:rPr>
        <w:t>by t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he use of innovations to ensure competitiveness. </w:t>
      </w:r>
      <w:r w:rsidR="001F2998">
        <w:rPr>
          <w:rFonts w:ascii="Times New Roman" w:hAnsi="Times New Roman" w:cs="Times New Roman"/>
          <w:sz w:val="28"/>
          <w:szCs w:val="28"/>
          <w:lang w:val="en-US"/>
        </w:rPr>
        <w:t>The dependence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of global competitiveness of the national econ</w:t>
      </w:r>
      <w:r w:rsidR="001F2998">
        <w:rPr>
          <w:rFonts w:ascii="Times New Roman" w:hAnsi="Times New Roman" w:cs="Times New Roman"/>
          <w:sz w:val="28"/>
          <w:szCs w:val="28"/>
          <w:lang w:val="en-US"/>
        </w:rPr>
        <w:t>omy on the level of the development of innovation processes is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a key aspect of </w:t>
      </w:r>
      <w:r w:rsidR="001F299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national importance of innovation</w:t>
      </w:r>
      <w:r w:rsidR="001F29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8B3" w:rsidRDefault="00175E3A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need of state regulation of innovation processes is caused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not only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national importance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, but also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by its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economic content.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On the one hand,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innovation in the market economy is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the main means of increasing profit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business entities due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better meet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market demand and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lower production costs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comparison to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its competitors. On the other hand, in terms of the classical market mechanisms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becomes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more difficult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to obtain scientific and technical results and </w:t>
      </w:r>
      <w:r>
        <w:rPr>
          <w:rFonts w:ascii="Times New Roman" w:hAnsi="Times New Roman" w:cs="Times New Roman"/>
          <w:sz w:val="28"/>
          <w:szCs w:val="28"/>
          <w:lang w:val="en-US"/>
        </w:rPr>
        <w:t>introduce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in business practices. Experience of other countries with market economies shows that in matters of scientific and technological development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there is no relying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>on the automati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sm of the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>market. The use of innovation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can not b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e merely a private problem of a particular enterprise or </w:t>
      </w:r>
      <w:r w:rsidR="00AD70D6" w:rsidRPr="00A83C2B">
        <w:rPr>
          <w:rFonts w:ascii="Times New Roman" w:hAnsi="Times New Roman" w:cs="Times New Roman"/>
          <w:sz w:val="28"/>
          <w:szCs w:val="28"/>
          <w:lang w:val="en-US"/>
        </w:rPr>
        <w:t>region;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acquires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social character since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socio-economic prospects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for the development 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of a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particular country increasingly depend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on how seamlessly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innovation pricesses are run</w:t>
      </w:r>
      <w:r w:rsidR="009E423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The p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riority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centralized management of innovat</w:t>
      </w:r>
      <w:r w:rsidR="00D058B3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ion processes </w:t>
      </w:r>
      <w:r w:rsidR="00AD70D6">
        <w:rPr>
          <w:rFonts w:ascii="Times New Roman" w:hAnsi="Times New Roman" w:cs="Times New Roman"/>
          <w:sz w:val="28"/>
          <w:szCs w:val="28"/>
          <w:lang w:val="en-US"/>
        </w:rPr>
        <w:t>is proven w</w:t>
      </w:r>
      <w:r w:rsidR="00D058B3" w:rsidRPr="00D058B3">
        <w:rPr>
          <w:rFonts w:ascii="Times New Roman" w:hAnsi="Times New Roman" w:cs="Times New Roman"/>
          <w:sz w:val="28"/>
          <w:szCs w:val="28"/>
          <w:lang w:val="en-US"/>
        </w:rPr>
        <w:t>orldwide.</w:t>
      </w:r>
    </w:p>
    <w:p w:rsidR="00D058B3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8B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>goal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of state regulation of innovative processes in the Republic of Kazakhstan is to increase the competitiveness of the national economy by stimulating</w:t>
      </w:r>
      <w:r w:rsidR="00D058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>development of priority sectors of economy.</w:t>
      </w:r>
      <w:r w:rsidR="00D058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58B3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8B3">
        <w:rPr>
          <w:rFonts w:ascii="Times New Roman" w:hAnsi="Times New Roman" w:cs="Times New Roman"/>
          <w:sz w:val="28"/>
          <w:szCs w:val="28"/>
          <w:lang w:val="en-US"/>
        </w:rPr>
        <w:t>In th</w:t>
      </w:r>
      <w:r w:rsidR="00D058B3">
        <w:rPr>
          <w:rFonts w:ascii="Times New Roman" w:hAnsi="Times New Roman" w:cs="Times New Roman"/>
          <w:sz w:val="28"/>
          <w:szCs w:val="28"/>
          <w:lang w:val="en-US"/>
        </w:rPr>
        <w:t>is regard, the following tasks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 xml:space="preserve"> are defined</w:t>
      </w:r>
      <w:r w:rsidR="00D058B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58B3" w:rsidRDefault="00BF1C9C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 Creating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conditions for the development of p</w:t>
      </w:r>
      <w:r w:rsidR="00D058B3">
        <w:rPr>
          <w:rFonts w:ascii="Times New Roman" w:hAnsi="Times New Roman" w:cs="Times New Roman"/>
          <w:sz w:val="28"/>
          <w:szCs w:val="28"/>
          <w:lang w:val="en-US"/>
        </w:rPr>
        <w:t>riority sectors of economy;</w:t>
      </w:r>
    </w:p>
    <w:p w:rsidR="00D058B3" w:rsidRDefault="00BF1C9C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 Providing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conditions for the development of new competitive industries, modernization (</w:t>
      </w:r>
      <w:r>
        <w:rPr>
          <w:rFonts w:ascii="Times New Roman" w:hAnsi="Times New Roman" w:cs="Times New Roman"/>
          <w:sz w:val="28"/>
          <w:szCs w:val="28"/>
          <w:lang w:val="en-US"/>
        </w:rPr>
        <w:t>technical upgrade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)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existing facilitie</w:t>
      </w:r>
      <w:r w:rsidR="00D058B3">
        <w:rPr>
          <w:rFonts w:ascii="Times New Roman" w:hAnsi="Times New Roman" w:cs="Times New Roman"/>
          <w:sz w:val="28"/>
          <w:szCs w:val="28"/>
          <w:lang w:val="en-US"/>
        </w:rPr>
        <w:t>s;</w:t>
      </w:r>
    </w:p>
    <w:p w:rsidR="00641274" w:rsidRDefault="00BF1C9C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3) S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upport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the effective implementation of innovation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and development of high-tech industries;</w:t>
      </w:r>
    </w:p>
    <w:p w:rsid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BF1C9C" w:rsidRPr="00D058B3">
        <w:rPr>
          <w:rFonts w:ascii="Times New Roman" w:hAnsi="Times New Roman" w:cs="Times New Roman"/>
          <w:sz w:val="28"/>
          <w:szCs w:val="28"/>
          <w:lang w:val="en-US"/>
        </w:rPr>
        <w:t>Increasing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 the investment attra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>ctiveness and export potential.</w:t>
      </w:r>
    </w:p>
    <w:p w:rsid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To achieve the goal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 xml:space="preserve">it os necessary to keep the 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>following principles:</w:t>
      </w:r>
    </w:p>
    <w:p w:rsid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BF1C9C" w:rsidRPr="00641274">
        <w:rPr>
          <w:rFonts w:ascii="Times New Roman" w:hAnsi="Times New Roman" w:cs="Times New Roman"/>
          <w:sz w:val="28"/>
          <w:szCs w:val="28"/>
          <w:lang w:val="en-US"/>
        </w:rPr>
        <w:t>Ensuring</w:t>
      </w: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 equal access to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>state support;</w:t>
      </w:r>
    </w:p>
    <w:p w:rsid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BF1C9C" w:rsidRPr="00641274">
        <w:rPr>
          <w:rFonts w:ascii="Times New Roman" w:hAnsi="Times New Roman" w:cs="Times New Roman"/>
          <w:sz w:val="28"/>
          <w:szCs w:val="28"/>
          <w:lang w:val="en-US"/>
        </w:rPr>
        <w:t>Openness</w:t>
      </w: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 and trans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 xml:space="preserve">parency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>of the provided measures of state support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BF1C9C" w:rsidRPr="00641274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 of government support meas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 xml:space="preserve">ures </w:t>
      </w:r>
      <w:r w:rsidR="00BF1C9C">
        <w:rPr>
          <w:rFonts w:ascii="Times New Roman" w:hAnsi="Times New Roman" w:cs="Times New Roman"/>
          <w:sz w:val="28"/>
          <w:szCs w:val="28"/>
          <w:lang w:val="en-US"/>
        </w:rPr>
        <w:t>in view of futures of</w:t>
      </w:r>
      <w:r w:rsidR="00641274">
        <w:rPr>
          <w:rFonts w:ascii="Times New Roman" w:hAnsi="Times New Roman" w:cs="Times New Roman"/>
          <w:sz w:val="28"/>
          <w:szCs w:val="28"/>
          <w:lang w:val="en-US"/>
        </w:rPr>
        <w:t xml:space="preserve"> the projects;</w:t>
      </w:r>
    </w:p>
    <w:p w:rsidR="009E423B" w:rsidRPr="00641274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BF1C9C" w:rsidRPr="00641274">
        <w:rPr>
          <w:rFonts w:ascii="Times New Roman" w:hAnsi="Times New Roman" w:cs="Times New Roman"/>
          <w:sz w:val="28"/>
          <w:szCs w:val="28"/>
          <w:lang w:val="en-US"/>
        </w:rPr>
        <w:t>Compliance</w:t>
      </w:r>
      <w:r w:rsidRPr="00641274">
        <w:rPr>
          <w:rFonts w:ascii="Times New Roman" w:hAnsi="Times New Roman" w:cs="Times New Roman"/>
          <w:sz w:val="28"/>
          <w:szCs w:val="28"/>
          <w:lang w:val="en-US"/>
        </w:rPr>
        <w:t xml:space="preserve"> with the international obligations of the Republic of Kazakhstan.</w:t>
      </w:r>
    </w:p>
    <w:p w:rsidR="00D058B3" w:rsidRDefault="00D058B3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758E" w:rsidRPr="009C5043" w:rsidRDefault="00081574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85D">
        <w:rPr>
          <w:rFonts w:ascii="Times New Roman" w:hAnsi="Times New Roman" w:cs="Times New Roman"/>
          <w:b/>
          <w:sz w:val="28"/>
          <w:szCs w:val="28"/>
          <w:lang w:val="en-US"/>
        </w:rPr>
        <w:t>Entities</w:t>
      </w:r>
      <w:r w:rsidR="0023758E" w:rsidRPr="002A78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r w:rsidR="004C680F" w:rsidRPr="002A785D">
        <w:rPr>
          <w:rFonts w:ascii="Times New Roman" w:hAnsi="Times New Roman" w:cs="Times New Roman"/>
          <w:b/>
          <w:sz w:val="28"/>
          <w:szCs w:val="28"/>
          <w:lang w:val="en-US"/>
        </w:rPr>
        <w:t>tools</w:t>
      </w:r>
      <w:r w:rsidR="0023758E" w:rsidRPr="002A78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industrial-innovation syste</w:t>
      </w:r>
      <w:r w:rsidR="0023758E" w:rsidRPr="009C5043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9C5043" w:rsidRPr="009C5043">
        <w:rPr>
          <w:rStyle w:val="af"/>
          <w:rFonts w:ascii="Times New Roman" w:hAnsi="Times New Roman" w:cs="Times New Roman"/>
          <w:color w:val="FFFFFF" w:themeColor="background1"/>
          <w:sz w:val="24"/>
          <w:szCs w:val="24"/>
        </w:rPr>
        <w:footnoteReference w:id="1"/>
      </w:r>
    </w:p>
    <w:p w:rsidR="0023758E" w:rsidRPr="00D058B3" w:rsidRDefault="002A785D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9196FF" wp14:editId="465A6A23">
                <wp:simplePos x="0" y="0"/>
                <wp:positionH relativeFrom="column">
                  <wp:posOffset>-15875</wp:posOffset>
                </wp:positionH>
                <wp:positionV relativeFrom="paragraph">
                  <wp:posOffset>280035</wp:posOffset>
                </wp:positionV>
                <wp:extent cx="5971540" cy="4895850"/>
                <wp:effectExtent l="0" t="0" r="10160" b="19050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540" cy="4895850"/>
                          <a:chOff x="0" y="0"/>
                          <a:chExt cx="6544050" cy="4230039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457200" y="0"/>
                            <a:ext cx="2172335" cy="537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785D" w:rsidRPr="002A785D" w:rsidRDefault="002A785D" w:rsidP="00237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Entities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3848100" y="0"/>
                            <a:ext cx="2312670" cy="537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785D" w:rsidRPr="002A785D" w:rsidRDefault="002A785D" w:rsidP="00237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2A785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4"/>
                                  <w:szCs w:val="24"/>
                                  <w:lang w:val="en" w:eastAsia="ru-RU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трелка вниз 3"/>
                        <wps:cNvSpPr/>
                        <wps:spPr>
                          <a:xfrm>
                            <a:off x="1219200" y="556984"/>
                            <a:ext cx="634365" cy="567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448050" y="1104900"/>
                            <a:ext cx="3096000" cy="31251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785D" w:rsidRPr="002A785D" w:rsidRDefault="002A785D" w:rsidP="004F61B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(1) Technological forecasting, unified map of the priority goods and services (planning);</w:t>
                              </w:r>
                            </w:p>
                            <w:p w:rsidR="002A785D" w:rsidRPr="00E6240E" w:rsidRDefault="002A785D" w:rsidP="004F61B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(2) Map of industrialization 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(monitoring);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 xml:space="preserve">(3) Informational support for 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innovations, technology commercialization (promotion and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development);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(4) Evaluation of the effectiveness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of implementation of measures of</w:t>
                              </w: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support for the industrial-innovation entities (analysis).</w:t>
                              </w:r>
                            </w:p>
                            <w:p w:rsidR="002A785D" w:rsidRPr="00E6240E" w:rsidRDefault="002A785D" w:rsidP="004F61B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E624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трелка вниз 4"/>
                        <wps:cNvSpPr/>
                        <wps:spPr>
                          <a:xfrm>
                            <a:off x="4705350" y="552450"/>
                            <a:ext cx="627380" cy="5429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785D" w:rsidRPr="002A785D" w:rsidRDefault="002A785D" w:rsidP="002375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0" y="1143000"/>
                            <a:ext cx="3096000" cy="308439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785D" w:rsidRPr="009C5043" w:rsidRDefault="002A785D" w:rsidP="004F61B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(1) National Institutions for Development (JSC "National Agency for Technological</w:t>
                              </w: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Development ", JSC« KAZNEX INVEST», JSC "NADLoS", JSC "Damu Fund", etc.)</w:t>
                              </w:r>
                              <w:r w:rsidRPr="002A78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Pr="009C5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(2) Legal entities with state capital and its affiliated companies (the NWF</w:t>
                              </w:r>
                              <w:r w:rsidR="009C5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1 </w:t>
                              </w:r>
                              <w:r w:rsidRPr="009C5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groups, KazAgro and other entities)</w:t>
                              </w:r>
                              <w:r w:rsidRPr="009C5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br/>
                                <w:t>(3) Legal entities of industrial-innovation infrastructure (technology parks, centers for technology commercialization, industry design bureaus, international centers for technology transfer.</w:t>
                              </w:r>
                            </w:p>
                            <w:p w:rsidR="002A785D" w:rsidRPr="002A785D" w:rsidRDefault="002A785D" w:rsidP="0023758E">
                              <w:pPr>
                                <w:pStyle w:val="a3"/>
                                <w:tabs>
                                  <w:tab w:val="left" w:pos="284"/>
                                </w:tabs>
                                <w:ind w:left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id="Группа 5" o:spid="_x0000_s1026" style="position:absolute;left:0;text-align:left;margin-left:-1.25pt;margin-top:22.05pt;width:470.2pt;height:385.5pt;z-index:251664384;mso-width-relative:margin;mso-height-relative:margin" coordsize="65440,4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">
                <v:rect id="Прямоугольник 1" o:spid="_x0000_s1027" style="position:absolute;left:4572;width:21723;height:5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XQL8A&#10;AADaAAAADwAAAGRycy9kb3ducmV2LnhtbERPTYvCMBC9L/gfwgje1lTBZa1GUUHw4qJVPA/N2Fab&#10;SWmirf56Iyx4Gh7vc6bz1pTiTrUrLCsY9CMQxKnVBWcKjof19y8I55E1lpZJwYMczGedrynG2ja8&#10;p3viMxFC2MWoIPe+iqV0aU4GXd9WxIE729qgD7DOpK6xCeGmlMMo+pEGCw4NOVa0yim9JjejILvu&#10;ntG2or+Ba5vRyT6Wl2S8V6rXbRcTEJ5a/xH/uzc6zIf3K+8r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iFdAvwAAANoAAAAPAAAAAAAAAAAAAAAAAJgCAABkcnMvZG93bnJl&#10;di54bWxQSwUGAAAAAAQABAD1AAAAhAMAAAAA&#10;" fillcolor="white [3201]" strokecolor="#4bacc6 [3208]" strokeweight="2pt">
                  <v:textbox>
                    <w:txbxContent>
                      <w:p w:rsidR="002A785D" w:rsidRPr="002A785D" w:rsidRDefault="002A785D" w:rsidP="002375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Entities</w:t>
                        </w:r>
                      </w:p>
                    </w:txbxContent>
                  </v:textbox>
                </v:rect>
                <v:rect id="Прямоугольник 2" o:spid="_x0000_s1028" style="position:absolute;left:38481;width:23126;height:5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JN8MA&#10;AADaAAAADwAAAGRycy9kb3ducmV2LnhtbESPT2vCQBTE74LfYXlCb2aTQMVGV2kLhV4qNS09P7LP&#10;JDX7NmS3+eOndwuCx2FmfsNs96NpRE+dqy0rSKIYBHFhdc2lgu+vt+UahPPIGhvLpGAiB/vdfLbF&#10;TNuBj9TnvhQBwi5DBZX3bSalKyoy6CLbEgfvZDuDPsiulLrDIcBNI9M4XkmDNYeFClt6rag4539G&#10;QXn+vMQfLR0SNw6PP3Z6+c2fjko9LMbnDQhPo7+Hb+13rSCF/yvhBs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JN8MAAADaAAAADwAAAAAAAAAAAAAAAACYAgAAZHJzL2Rv&#10;d25yZXYueG1sUEsFBgAAAAAEAAQA9QAAAIgDAAAAAA==&#10;" fillcolor="white [3201]" strokecolor="#4bacc6 [3208]" strokeweight="2pt">
                  <v:textbox>
                    <w:txbxContent>
                      <w:p w:rsidR="002A785D" w:rsidRPr="002A785D" w:rsidRDefault="002A785D" w:rsidP="002375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A785D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val="en" w:eastAsia="ru-RU"/>
                          </w:rPr>
                          <w:t>Tools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" o:spid="_x0000_s1029" type="#_x0000_t67" style="position:absolute;left:12192;top:5569;width:6343;height:5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V+b8A&#10;AADaAAAADwAAAGRycy9kb3ducmV2LnhtbERPy2oCMRTdF/yHcAV3nUwVRKZGsS8Udz7abi+TOw+d&#10;3IxJHMe/bwqFLg/nPV/2phEdOV9bVvCUpCCIc6trLhUcDx+PMxA+IGtsLJOCO3lYLgYPc8y0vfGO&#10;un0oRQxhn6GCKoQ2k9LnFRn0iW2JI1dYZzBE6EqpHd5iuGnkOE2n0mDNsaHCll4rys/7q4kz3tqv&#10;7p5vX6go3j9P7sLb0/daqdGwXz2DCNSHf/Gfe6MVTOD3SvSDX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qNX5vwAAANoAAAAPAAAAAAAAAAAAAAAAAJgCAABkcnMvZG93bnJl&#10;di54bWxQSwUGAAAAAAQABAD1AAAAhAMAAAAA&#10;" adj="10800" fillcolor="white [3201]" strokecolor="#4bacc6 [3208]" strokeweight="2pt"/>
                <v:roundrect id="Скругленный прямоугольник 7" o:spid="_x0000_s1030" style="position:absolute;left:34480;top:11049;width:30960;height:312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XHcMA&#10;AADaAAAADwAAAGRycy9kb3ducmV2LnhtbESPQWvCQBSE7wX/w/IEL0U3FaoSsxGxSFvppVHQ4yP7&#10;TILZt2F3q/Hfd4VCj8PMfMNkq9604krON5YVvEwSEMSl1Q1XCg777XgBwgdkja1lUnAnD6t88JRh&#10;qu2Nv+lahEpECPsUFdQhdKmUvqzJoJ/Yjjh6Z+sMhihdJbXDW4SbVk6TZCYNNhwXauxoU1N5KX6M&#10;gvekwy+3C2/3w/NJHospfp5ed0qNhv16CSJQH/7Df+0PrWAOjyvx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XHcMAAADaAAAADwAAAAAAAAAAAAAAAACYAgAAZHJzL2Rv&#10;d25yZXYueG1sUEsFBgAAAAAEAAQA9QAAAIgDAAAAAA==&#10;" fillcolor="white [3201]" strokecolor="#4bacc6 [3208]" strokeweight="2pt">
                  <v:textbox>
                    <w:txbxContent>
                      <w:p w:rsidR="002A785D" w:rsidRPr="002A785D" w:rsidRDefault="002A785D" w:rsidP="004F61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(1) Technological </w:t>
                        </w:r>
                        <w:proofErr w:type="gram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forecasting,</w:t>
                        </w:r>
                        <w:proofErr w:type="gram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unified map of the priority goods and services (planning);</w:t>
                        </w:r>
                      </w:p>
                      <w:p w:rsidR="002A785D" w:rsidRPr="002A785D" w:rsidRDefault="002A785D" w:rsidP="004F61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(2)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Map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industrialization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(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monitoring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);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(3)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Informational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support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for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innovations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technology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commercialization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promotion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and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development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);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(4)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Evaluation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effectiveness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implementation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measures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support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for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industrial-innovation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entities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analysis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  <w:p w:rsidR="002A785D" w:rsidRPr="002A785D" w:rsidRDefault="002A785D" w:rsidP="004F61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Стрелка вниз 4" o:spid="_x0000_s1031" type="#_x0000_t67" style="position:absolute;left:47053;top:5524;width:6274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FNjb8A&#10;AADaAAAADwAAAGRycy9kb3ducmV2LnhtbERPy2oCMRTdF/yHcAV3nUxFRKZGsS8Udz7abi+TOw+d&#10;3IxJHMe/bwqFLg/nPV/2phEdOV9bVvCUpCCIc6trLhUcDx+PMxA+IGtsLJOCO3lYLgYPc8y0vfGO&#10;un0oRQxhn6GCKoQ2k9LnFRn0iW2JI1dYZzBE6EqpHd5iuGnkOE2n0mDNsaHCll4rys/7q4kz3tqv&#10;7p5vX6go3j9P7sLb0/daqdGwXz2DCNSHf/Gfe6MVTOD3SvSDX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U2NvwAAANoAAAAPAAAAAAAAAAAAAAAAAJgCAABkcnMvZG93bnJl&#10;di54bWxQSwUGAAAAAAQABAD1AAAAhAMAAAAA&#10;" adj="10800" fillcolor="white [3201]" strokecolor="#4bacc6 [3208]" strokeweight="2pt">
                  <v:textbox>
                    <w:txbxContent>
                      <w:p w:rsidR="002A785D" w:rsidRPr="002A785D" w:rsidRDefault="002A785D" w:rsidP="0023758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xbxContent>
                  </v:textbox>
                </v:shape>
                <v:roundrect id="Скругленный прямоугольник 6" o:spid="_x0000_s1032" style="position:absolute;top:11430;width:30960;height:308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yhsIA&#10;AADaAAAADwAAAGRycy9kb3ducmV2LnhtbESPT4vCMBTE74LfITzBy6LpCitLNYq4iH/Yy1ZBj4/m&#10;2Rabl5JErd9+Iwgeh5n5DTOdt6YWN3K+sqzgc5iAIM6trrhQcNivBt8gfEDWWFsmBQ/yMJ91O1NM&#10;tb3zH92yUIgIYZ+igjKEJpXS5yUZ9EPbEEfvbJ3BEKUrpHZ4j3BTy1GSjKXBiuNCiQ0tS8ov2dUo&#10;WCcN/rpd+HkcPk7ymI1we/raKdXvtYsJiEBteIdf7Y1WMIbnlX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KGwgAAANoAAAAPAAAAAAAAAAAAAAAAAJgCAABkcnMvZG93&#10;bnJldi54bWxQSwUGAAAAAAQABAD1AAAAhwMAAAAA&#10;" fillcolor="white [3201]" strokecolor="#4bacc6 [3208]" strokeweight="2pt">
                  <v:textbox>
                    <w:txbxContent>
                      <w:p w:rsidR="002A785D" w:rsidRPr="009C5043" w:rsidRDefault="002A785D" w:rsidP="004F61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(1) National Institutions for Development (JSC "National Agency for Technological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br/>
                          <w:t>Development ", JSC« KAZNEX INVEST», JSC "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NADLoS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", JSC "</w:t>
                        </w:r>
                        <w:proofErr w:type="spellStart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Damu</w:t>
                        </w:r>
                        <w:proofErr w:type="spellEnd"/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Fund", etc.)</w:t>
                        </w:r>
                        <w:r w:rsidRPr="002A785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br/>
                        </w:r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(2) Legal entities with state capital and its affiliated companies (the NWF</w:t>
                        </w:r>
                        <w:r w:rsid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1 </w:t>
                        </w:r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groups, </w:t>
                        </w:r>
                        <w:proofErr w:type="spellStart"/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KazAgro</w:t>
                        </w:r>
                        <w:proofErr w:type="spellEnd"/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and other entities</w:t>
                        </w:r>
                        <w:proofErr w:type="gramStart"/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proofErr w:type="gramEnd"/>
                        <w:r w:rsidRPr="009C504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br/>
                          <w:t>(3) Legal entities of industrial-innovation infrastructure (technology parks, centers for technology commercialization, industry design bureaus, international centers for technology transfer.</w:t>
                        </w:r>
                      </w:p>
                      <w:p w:rsidR="002A785D" w:rsidRPr="002A785D" w:rsidRDefault="002A785D" w:rsidP="0023758E">
                        <w:pPr>
                          <w:pStyle w:val="a3"/>
                          <w:tabs>
                            <w:tab w:val="left" w:pos="284"/>
                          </w:tabs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D72078" w:rsidRDefault="006A5CE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nder </w:t>
      </w:r>
      <w:r>
        <w:rPr>
          <w:rFonts w:ascii="Times New Roman" w:hAnsi="Times New Roman" w:cs="Times New Roman"/>
          <w:sz w:val="28"/>
          <w:szCs w:val="28"/>
          <w:lang w:val="en-US"/>
        </w:rPr>
        <w:t>new legislation,</w:t>
      </w:r>
      <w:r w:rsidRPr="006A5CE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 xml:space="preserve">n the area of ​​governance of </w:t>
      </w:r>
      <w:r>
        <w:rPr>
          <w:rFonts w:ascii="Times New Roman" w:hAnsi="Times New Roman" w:cs="Times New Roman"/>
          <w:sz w:val="28"/>
          <w:szCs w:val="28"/>
          <w:lang w:val="en-US"/>
        </w:rPr>
        <w:t>the development of i</w:t>
      </w:r>
      <w:r w:rsidR="009E423B" w:rsidRPr="00D058B3">
        <w:rPr>
          <w:rFonts w:ascii="Times New Roman" w:hAnsi="Times New Roman" w:cs="Times New Roman"/>
          <w:sz w:val="28"/>
          <w:szCs w:val="28"/>
          <w:lang w:val="en-US"/>
        </w:rPr>
        <w:t>nnovation processes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competencies were identified:</w:t>
      </w:r>
    </w:p>
    <w:p w:rsidR="00677198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t>The Government</w:t>
      </w:r>
      <w:r w:rsidR="00677198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Kazakhstan</w:t>
      </w:r>
    </w:p>
    <w:p w:rsidR="00D72078" w:rsidRPr="00D72078" w:rsidRDefault="00677198" w:rsidP="002A785D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approves</w:t>
      </w:r>
      <w:r w:rsidR="009E423B" w:rsidRPr="00D72078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D72078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09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>nter</w:t>
      </w:r>
      <w:r w:rsidR="00677198">
        <w:rPr>
          <w:rFonts w:ascii="Times New Roman" w:hAnsi="Times New Roman" w:cs="Times New Roman"/>
          <w:sz w:val="28"/>
          <w:szCs w:val="28"/>
          <w:lang w:val="en-US"/>
        </w:rPr>
        <w:t>sectoral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 plan of scientific and technological development</w:t>
      </w:r>
      <w:r w:rsidR="00D72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2078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091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77198">
        <w:rPr>
          <w:rFonts w:ascii="Times New Roman" w:hAnsi="Times New Roman" w:cs="Times New Roman"/>
          <w:sz w:val="28"/>
          <w:szCs w:val="28"/>
          <w:lang w:val="en-US"/>
        </w:rPr>
        <w:t>nified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 map of priority goods and services</w:t>
      </w:r>
      <w:r w:rsidR="00D72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2078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091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>ist of activities for the production of high-tech products</w:t>
      </w:r>
      <w:r w:rsidR="00D72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2078" w:rsidRDefault="00EE091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r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>epublican map of industrialization</w:t>
      </w:r>
      <w:r w:rsidR="00D72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48C1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E091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77198">
        <w:rPr>
          <w:rFonts w:ascii="Times New Roman" w:hAnsi="Times New Roman" w:cs="Times New Roman"/>
          <w:sz w:val="28"/>
          <w:szCs w:val="28"/>
          <w:lang w:val="en-US"/>
        </w:rPr>
        <w:t xml:space="preserve">egulations 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>for the provision</w:t>
      </w:r>
      <w:r w:rsidR="009A48C1">
        <w:rPr>
          <w:rFonts w:ascii="Times New Roman" w:hAnsi="Times New Roman" w:cs="Times New Roman"/>
          <w:sz w:val="28"/>
          <w:szCs w:val="28"/>
          <w:lang w:val="en-US"/>
        </w:rPr>
        <w:t xml:space="preserve"> of innovative grants.</w:t>
      </w:r>
    </w:p>
    <w:p w:rsidR="00D72078" w:rsidRPr="00D72078" w:rsidRDefault="00D72078" w:rsidP="002A785D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i/>
          <w:sz w:val="28"/>
          <w:szCs w:val="28"/>
          <w:lang w:val="en-US"/>
        </w:rPr>
        <w:t>develops:</w:t>
      </w:r>
    </w:p>
    <w:p w:rsidR="00D72078" w:rsidRDefault="00EE091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m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ain directions of the state policy in the sphere of state support </w:t>
      </w:r>
      <w:r>
        <w:rPr>
          <w:rFonts w:ascii="Times New Roman" w:hAnsi="Times New Roman" w:cs="Times New Roman"/>
          <w:sz w:val="28"/>
          <w:szCs w:val="28"/>
          <w:lang w:val="en-US"/>
        </w:rPr>
        <w:t>for industrial-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innovation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activities 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>and organize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>their implementation;</w:t>
      </w:r>
    </w:p>
    <w:p w:rsidR="00EE0914" w:rsidRDefault="00EE091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>overnment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 pr</w:t>
      </w:r>
      <w:r>
        <w:rPr>
          <w:rFonts w:ascii="Times New Roman" w:hAnsi="Times New Roman" w:cs="Times New Roman"/>
          <w:sz w:val="28"/>
          <w:szCs w:val="28"/>
          <w:lang w:val="en-US"/>
        </w:rPr>
        <w:t>ograms in the sphere of industrial-innovation activity.</w:t>
      </w:r>
    </w:p>
    <w:p w:rsidR="00D72078" w:rsidRDefault="009E423B" w:rsidP="002A785D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i/>
          <w:sz w:val="28"/>
          <w:szCs w:val="28"/>
          <w:lang w:val="en-US"/>
        </w:rPr>
        <w:t>defines:</w:t>
      </w:r>
    </w:p>
    <w:p w:rsidR="00D72078" w:rsidRDefault="00EE091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</w:t>
      </w:r>
      <w:r w:rsidR="009E423B" w:rsidRPr="00D72078">
        <w:rPr>
          <w:rFonts w:ascii="Times New Roman" w:hAnsi="Times New Roman" w:cs="Times New Roman"/>
          <w:sz w:val="28"/>
          <w:szCs w:val="28"/>
          <w:lang w:val="en-US"/>
        </w:rPr>
        <w:t>riorities for the provision of innovative grants</w:t>
      </w:r>
      <w:r w:rsidR="00D720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72078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07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r w:rsidR="00B36E72">
        <w:rPr>
          <w:rFonts w:ascii="Times New Roman" w:hAnsi="Times New Roman" w:cs="Times New Roman"/>
          <w:sz w:val="28"/>
          <w:szCs w:val="28"/>
          <w:lang w:val="en-US"/>
        </w:rPr>
        <w:t xml:space="preserve">procedures of including 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>the project</w:t>
      </w:r>
      <w:r w:rsidR="00B36E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6E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72078">
        <w:rPr>
          <w:rFonts w:ascii="Times New Roman" w:hAnsi="Times New Roman" w:cs="Times New Roman"/>
          <w:sz w:val="28"/>
          <w:szCs w:val="28"/>
          <w:lang w:val="en-US"/>
        </w:rPr>
        <w:t>to the republican and regi</w:t>
      </w:r>
      <w:r w:rsidR="00D72078">
        <w:rPr>
          <w:rFonts w:ascii="Times New Roman" w:hAnsi="Times New Roman" w:cs="Times New Roman"/>
          <w:sz w:val="28"/>
          <w:szCs w:val="28"/>
          <w:lang w:val="en-US"/>
        </w:rPr>
        <w:t>onal maps of industrialization.</w:t>
      </w:r>
    </w:p>
    <w:p w:rsidR="004D31BD" w:rsidRDefault="00B3443F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E423B"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ompetence of public </w:t>
      </w:r>
      <w:r w:rsidR="004D31BD" w:rsidRPr="004D31BD">
        <w:rPr>
          <w:rFonts w:ascii="Times New Roman" w:hAnsi="Times New Roman" w:cs="Times New Roman"/>
          <w:sz w:val="28"/>
          <w:szCs w:val="28"/>
          <w:lang w:val="en-US"/>
        </w:rPr>
        <w:t>authorities.</w:t>
      </w:r>
    </w:p>
    <w:p w:rsidR="004D31BD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>The Ministry of Economy and Budget Planning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Kazakhstan:</w:t>
      </w:r>
    </w:p>
    <w:p w:rsidR="004D31BD" w:rsidRDefault="00B3443F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E2A1F">
        <w:rPr>
          <w:rFonts w:ascii="Times New Roman" w:hAnsi="Times New Roman" w:cs="Times New Roman"/>
          <w:sz w:val="28"/>
          <w:szCs w:val="28"/>
          <w:lang w:val="en-US"/>
        </w:rPr>
        <w:t>Coordinates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423B" w:rsidRPr="004D31BD">
        <w:rPr>
          <w:rFonts w:ascii="Times New Roman" w:hAnsi="Times New Roman" w:cs="Times New Roman"/>
          <w:sz w:val="28"/>
          <w:szCs w:val="28"/>
          <w:lang w:val="en-US"/>
        </w:rPr>
        <w:t>and assess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E2A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23B"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 effectiveness of the implementation of sectoral prog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 xml:space="preserve">rams </w:t>
      </w:r>
      <w:r>
        <w:rPr>
          <w:rFonts w:ascii="Times New Roman" w:hAnsi="Times New Roman" w:cs="Times New Roman"/>
          <w:sz w:val="28"/>
          <w:szCs w:val="28"/>
          <w:lang w:val="en-US"/>
        </w:rPr>
        <w:t>in the sphere of industrial-innovation activity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D31BD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 xml:space="preserve">Accomodates 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>the strategy and plans for legal entities, quasi-public sector companies for compliance with goals of ind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>ustrial-innovative development;</w:t>
      </w:r>
    </w:p>
    <w:p w:rsidR="004D31BD" w:rsidRDefault="001D524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Assesses the efficiency </w:t>
      </w:r>
      <w:r w:rsidR="009E423B" w:rsidRPr="004D31BD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f industrial-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>innovation system.</w:t>
      </w:r>
    </w:p>
    <w:p w:rsidR="004D31BD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>The Ministry of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 xml:space="preserve"> Industry and New Technologies:</w:t>
      </w:r>
    </w:p>
    <w:p w:rsidR="004D31BD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Carries out p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>lan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>, monitor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 xml:space="preserve">ing, promotion and 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>development of ind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ustrial-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>innovation systems;</w:t>
      </w:r>
    </w:p>
    <w:p w:rsidR="004D31BD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>- Prepare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regulations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>for expertise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5245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4D31BD">
        <w:rPr>
          <w:rFonts w:ascii="Times New Roman" w:hAnsi="Times New Roman" w:cs="Times New Roman"/>
          <w:sz w:val="28"/>
          <w:szCs w:val="28"/>
          <w:lang w:val="en-US"/>
        </w:rPr>
        <w:t xml:space="preserve"> local content;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1BD">
        <w:rPr>
          <w:rFonts w:ascii="Times New Roman" w:hAnsi="Times New Roman" w:cs="Times New Roman"/>
          <w:sz w:val="28"/>
          <w:szCs w:val="28"/>
          <w:lang w:val="en-US"/>
        </w:rPr>
        <w:t>- Develop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D3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procedures of including </w:t>
      </w:r>
      <w:r w:rsidR="005D0BC9" w:rsidRPr="00D72078">
        <w:rPr>
          <w:rFonts w:ascii="Times New Roman" w:hAnsi="Times New Roman" w:cs="Times New Roman"/>
          <w:sz w:val="28"/>
          <w:szCs w:val="28"/>
          <w:lang w:val="en-US"/>
        </w:rPr>
        <w:t>the project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0BC9" w:rsidRPr="00D72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D0BC9" w:rsidRPr="00D72078">
        <w:rPr>
          <w:rFonts w:ascii="Times New Roman" w:hAnsi="Times New Roman" w:cs="Times New Roman"/>
          <w:sz w:val="28"/>
          <w:szCs w:val="28"/>
          <w:lang w:val="en-US"/>
        </w:rPr>
        <w:t>to the republican and regi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onal maps of industrialization.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>Local executive bodies: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>- Develop and maintain regi</w:t>
      </w:r>
      <w:r w:rsidR="00B15EF2">
        <w:rPr>
          <w:rFonts w:ascii="Times New Roman" w:hAnsi="Times New Roman" w:cs="Times New Roman"/>
          <w:sz w:val="28"/>
          <w:szCs w:val="28"/>
          <w:lang w:val="en-US"/>
        </w:rPr>
        <w:t>onal maps of industrialization;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Entitled to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provide a methodical, consulting, and other support to the practical elements of indus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trial-innovative infrastructure, to the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entities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of industrial-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innovation system, responsible for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public support of the industrial-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 activity</w:t>
      </w:r>
      <w:r w:rsidR="00B15E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- Provide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information on the field of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implementation of measures of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sup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port of the industrial-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 activity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to the authorities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support of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industrial-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 activity</w:t>
      </w:r>
      <w:r w:rsidR="00B15E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Entitled to</w:t>
      </w:r>
      <w:r w:rsidR="005D0BC9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establish and (or) 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share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the author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 xml:space="preserve">ized capital of legal entities that are focused on the development of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innovation</w:t>
      </w:r>
      <w:r w:rsidR="005D0B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>- Ensure coordination of the implementation of sectoral prog</w:t>
      </w:r>
      <w:r w:rsidR="00D87B85">
        <w:rPr>
          <w:rFonts w:ascii="Times New Roman" w:hAnsi="Times New Roman" w:cs="Times New Roman"/>
          <w:sz w:val="28"/>
          <w:szCs w:val="28"/>
          <w:lang w:val="en-US"/>
        </w:rPr>
        <w:t>rams in the field of industrial-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innovation activities in the </w:t>
      </w:r>
      <w:r w:rsidR="00D87B85">
        <w:rPr>
          <w:rFonts w:ascii="Times New Roman" w:hAnsi="Times New Roman" w:cs="Times New Roman"/>
          <w:sz w:val="28"/>
          <w:szCs w:val="28"/>
          <w:lang w:val="en-US"/>
        </w:rPr>
        <w:t xml:space="preserve">respective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territory.</w:t>
      </w:r>
    </w:p>
    <w:p w:rsidR="00B15EF2" w:rsidRDefault="009E423B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EF2">
        <w:rPr>
          <w:rFonts w:ascii="Times New Roman" w:hAnsi="Times New Roman" w:cs="Times New Roman"/>
          <w:sz w:val="28"/>
          <w:szCs w:val="28"/>
          <w:lang w:val="en-US"/>
        </w:rPr>
        <w:t>The goals set by the President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 are ambitios indeed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, as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 they are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intended to achieve three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>objectives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at once.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First is industrialization. Second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is forced industrialization, which allows </w:t>
      </w:r>
      <w:r w:rsidR="00113367" w:rsidRPr="00A83C2B">
        <w:rPr>
          <w:rFonts w:ascii="Times New Roman" w:hAnsi="Times New Roman" w:cs="Times New Roman"/>
          <w:sz w:val="28"/>
          <w:szCs w:val="28"/>
          <w:lang w:val="en-US"/>
        </w:rPr>
        <w:t>making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 significant breakthrough i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n the prospect of further development of Kazakhstan.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>Third is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an innovative industrialization.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This is about a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new economic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>mindset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, where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>productivity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367">
        <w:rPr>
          <w:rFonts w:ascii="Times New Roman" w:hAnsi="Times New Roman" w:cs="Times New Roman"/>
          <w:sz w:val="28"/>
          <w:szCs w:val="28"/>
          <w:lang w:val="en-US"/>
        </w:rPr>
        <w:t xml:space="preserve">matters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>and new technologies come to the fore.</w:t>
      </w:r>
    </w:p>
    <w:p w:rsidR="00B15EF2" w:rsidRDefault="00113367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In many countries 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the process of industrialization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was held 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in several stages, but 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the Republic of Kazakhstan 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7A740A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three of these 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>objectives have to be achieved within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the next five years. Therefore, the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 xml:space="preserve"> President set 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 to mobilize all resources to ensure coordination of center and the regions, </w:t>
      </w:r>
      <w:r w:rsidR="007A740A">
        <w:rPr>
          <w:rFonts w:ascii="Times New Roman" w:hAnsi="Times New Roman" w:cs="Times New Roman"/>
          <w:sz w:val="28"/>
          <w:szCs w:val="28"/>
          <w:lang w:val="en-US"/>
        </w:rPr>
        <w:t xml:space="preserve">to move to </w:t>
      </w:r>
      <w:r w:rsidR="009E423B" w:rsidRPr="00B15EF2">
        <w:rPr>
          <w:rFonts w:ascii="Times New Roman" w:hAnsi="Times New Roman" w:cs="Times New Roman"/>
          <w:sz w:val="28"/>
          <w:szCs w:val="28"/>
          <w:lang w:val="en-US"/>
        </w:rPr>
        <w:t>a new level of interaction between government and business.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F5">
        <w:rPr>
          <w:rFonts w:ascii="Times New Roman" w:hAnsi="Times New Roman" w:cs="Times New Roman"/>
          <w:sz w:val="28"/>
          <w:szCs w:val="28"/>
          <w:lang w:val="en-US"/>
        </w:rPr>
        <w:t>By the end of 2014 Kazakhstan has to reach: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GDP growth by 50%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>level of 2008.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Labor productivity increase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50% in processing sector,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100% in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sectors of economy. 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>Bring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the share of non-oil exports to 40%.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Reducing energy intensity of GDP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 10%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>level of 2008.</w:t>
      </w:r>
    </w:p>
    <w:p w:rsidR="00E120F5" w:rsidRP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. Increase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a share of innovative enterprises from number of operating </w:t>
      </w:r>
      <w:r>
        <w:rPr>
          <w:rFonts w:ascii="Times New Roman" w:hAnsi="Times New Roman" w:cs="Times New Roman"/>
          <w:sz w:val="28"/>
          <w:szCs w:val="28"/>
          <w:lang w:val="en-US"/>
        </w:rPr>
        <w:t>to 10%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20F5" w:rsidRDefault="00E120F5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The republic defined 7 priority directions (agrarian and industrial complex development, metallurgy, oil processing, </w:t>
      </w:r>
      <w:r w:rsidR="00527DFD" w:rsidRPr="00B15EF2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E120F5">
        <w:rPr>
          <w:rFonts w:ascii="Times New Roman" w:hAnsi="Times New Roman" w:cs="Times New Roman"/>
          <w:sz w:val="28"/>
          <w:szCs w:val="28"/>
          <w:lang w:val="en-US"/>
        </w:rPr>
        <w:t xml:space="preserve">, chemistry and pharmaceutics, construction, transport and information communications). </w:t>
      </w:r>
    </w:p>
    <w:p w:rsidR="00527DFD" w:rsidRDefault="00527DFD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As a whole, measures of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suppor</w:t>
      </w:r>
      <w:r>
        <w:rPr>
          <w:rFonts w:ascii="Times New Roman" w:hAnsi="Times New Roman" w:cs="Times New Roman"/>
          <w:sz w:val="28"/>
          <w:szCs w:val="28"/>
          <w:lang w:val="en-US"/>
        </w:rPr>
        <w:t>t in the frameworks of accelerated industrial-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innovative development must be indirect, and laws have to be </w:t>
      </w:r>
      <w:r w:rsidRPr="00B15EF2">
        <w:rPr>
          <w:rFonts w:ascii="Times New Roman" w:hAnsi="Times New Roman" w:cs="Times New Roman"/>
          <w:sz w:val="28"/>
          <w:szCs w:val="28"/>
          <w:lang w:val="en-US"/>
        </w:rPr>
        <w:t xml:space="preserve">directly applicable to any citizen of Kazakhstan </w:t>
      </w:r>
      <w:r>
        <w:rPr>
          <w:rFonts w:ascii="Times New Roman" w:hAnsi="Times New Roman" w:cs="Times New Roman"/>
          <w:sz w:val="28"/>
          <w:szCs w:val="28"/>
          <w:lang w:val="en-US"/>
        </w:rPr>
        <w:t>engaged in business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clearly see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support measures and by that to have access to measures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for support of innovations. In general, we believe that t</w:t>
      </w:r>
      <w:r>
        <w:rPr>
          <w:rFonts w:ascii="Times New Roman" w:hAnsi="Times New Roman" w:cs="Times New Roman"/>
          <w:sz w:val="28"/>
          <w:szCs w:val="28"/>
          <w:lang w:val="en-US"/>
        </w:rPr>
        <w:t>he program of forced industrial-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innovative development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a very large perspective, of course, </w:t>
      </w:r>
      <w:r>
        <w:rPr>
          <w:rFonts w:ascii="Times New Roman" w:hAnsi="Times New Roman" w:cs="Times New Roman"/>
          <w:sz w:val="28"/>
          <w:szCs w:val="28"/>
          <w:lang w:val="en-US"/>
        </w:rPr>
        <w:t>every activity and measure taken are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 aimed to eventually make th</w:t>
      </w:r>
      <w:r w:rsidR="00DF7926">
        <w:rPr>
          <w:rFonts w:ascii="Times New Roman" w:hAnsi="Times New Roman" w:cs="Times New Roman"/>
          <w:sz w:val="28"/>
          <w:szCs w:val="28"/>
          <w:lang w:val="en-US"/>
        </w:rPr>
        <w:t xml:space="preserve">e breakthrough, which was </w:t>
      </w:r>
      <w:r w:rsidRPr="00527DFD">
        <w:rPr>
          <w:rFonts w:ascii="Times New Roman" w:hAnsi="Times New Roman" w:cs="Times New Roman"/>
          <w:sz w:val="28"/>
          <w:szCs w:val="28"/>
          <w:lang w:val="en-US"/>
        </w:rPr>
        <w:t xml:space="preserve">defined as a target. </w:t>
      </w:r>
    </w:p>
    <w:p w:rsidR="002A785D" w:rsidRDefault="002A785D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758E" w:rsidRPr="00A83C2B" w:rsidRDefault="0023758E" w:rsidP="002A785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23758E" w:rsidRPr="00A83C2B" w:rsidRDefault="0023758E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1. Law 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>of the Republic of Kazakhstan</w:t>
      </w:r>
      <w:r w:rsidR="009B068B" w:rsidRPr="00D263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26300" w:rsidRPr="00D26300">
        <w:rPr>
          <w:rFonts w:ascii="Times New Roman" w:hAnsi="Times New Roman" w:cs="Times New Roman"/>
          <w:i/>
          <w:sz w:val="28"/>
          <w:szCs w:val="28"/>
          <w:lang w:val="en-US"/>
        </w:rPr>
        <w:t>On state support of industrial innovation</w:t>
      </w:r>
      <w:r w:rsidR="00D26300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of January 9</w:t>
      </w:r>
      <w:r w:rsidR="009B068B" w:rsidRPr="009B068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2012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no.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534-IV </w:t>
      </w:r>
    </w:p>
    <w:p w:rsidR="0023758E" w:rsidRPr="00A83C2B" w:rsidRDefault="0023758E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>Bykovsk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>ii, V.V.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>, Mishchenko, E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>.S.,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Bykovskaya E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="009B068B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 xml:space="preserve">others. </w:t>
      </w:r>
      <w:r w:rsidRPr="009B068B">
        <w:rPr>
          <w:rFonts w:ascii="Times New Roman" w:hAnsi="Times New Roman" w:cs="Times New Roman"/>
          <w:i/>
          <w:sz w:val="28"/>
          <w:szCs w:val="28"/>
          <w:lang w:val="en-US"/>
        </w:rPr>
        <w:t>Management of innovative projects and programs</w:t>
      </w:r>
      <w:r w:rsidR="009B06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A785D">
        <w:rPr>
          <w:rFonts w:ascii="Times New Roman" w:hAnsi="Times New Roman" w:cs="Times New Roman"/>
          <w:sz w:val="28"/>
          <w:szCs w:val="28"/>
          <w:lang w:val="en-US"/>
        </w:rPr>
        <w:t xml:space="preserve">Tambov: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TSTU</w:t>
      </w:r>
      <w:r w:rsidR="002A785D">
        <w:rPr>
          <w:rFonts w:ascii="Times New Roman" w:hAnsi="Times New Roman" w:cs="Times New Roman"/>
          <w:sz w:val="28"/>
          <w:szCs w:val="28"/>
          <w:lang w:val="en-US"/>
        </w:rPr>
        <w:t xml:space="preserve"> Publishing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, 2011.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p. 104</w:t>
      </w:r>
    </w:p>
    <w:p w:rsidR="0023758E" w:rsidRPr="00A83C2B" w:rsidRDefault="002A3E44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Report on Trends of Development of Innovations in The W</w:t>
      </w:r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orld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>he Republic of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>JSC National Innovation Fund,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2011. – p. </w:t>
      </w:r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>200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="0023758E" w:rsidRPr="00A83C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www.nif.kz/upload/analit_pdf/a4.pdf</w:t>
        </w:r>
      </w:hyperlink>
      <w:r w:rsidR="0023758E"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758E" w:rsidRPr="00A83C2B" w:rsidRDefault="0023758E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Ministry of Industry and New Technologies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 xml:space="preserve">of the Republic of Kazakhstan </w:t>
      </w:r>
      <w:hyperlink r:id="rId10" w:history="1">
        <w:r w:rsidRPr="00A83C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http://www.mint.gov.kz</w:t>
        </w:r>
      </w:hyperlink>
      <w:r w:rsidR="002A3E44">
        <w:rPr>
          <w:rFonts w:ascii="Times New Roman" w:hAnsi="Times New Roman" w:cs="Times New Roman"/>
          <w:sz w:val="28"/>
          <w:szCs w:val="28"/>
          <w:lang w:val="en-US"/>
        </w:rPr>
        <w:t xml:space="preserve"> (Accessed 2013-04-10)</w:t>
      </w:r>
    </w:p>
    <w:p w:rsidR="00497F13" w:rsidRPr="00A83C2B" w:rsidRDefault="0023758E" w:rsidP="002A785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5. Program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="005438FD">
        <w:rPr>
          <w:rFonts w:ascii="Times New Roman" w:hAnsi="Times New Roman" w:cs="Times New Roman"/>
          <w:sz w:val="28"/>
          <w:szCs w:val="28"/>
          <w:lang w:val="en-US"/>
        </w:rPr>
        <w:t xml:space="preserve">evelopment of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nnovation and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romotion of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Technological Modernization in T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he Republic of Kazakhstan for 2010-2014, </w:t>
      </w:r>
      <w:r w:rsidR="00D26300">
        <w:rPr>
          <w:rFonts w:ascii="Times New Roman" w:hAnsi="Times New Roman" w:cs="Times New Roman"/>
          <w:sz w:val="28"/>
          <w:szCs w:val="28"/>
          <w:lang w:val="en-US"/>
        </w:rPr>
        <w:t>approved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y the Government of Kazakhstan o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n November 30</w:t>
      </w:r>
      <w:r w:rsidR="002A3E44" w:rsidRPr="002A3E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 xml:space="preserve">2010 </w:t>
      </w:r>
      <w:r w:rsidR="002A3E44">
        <w:rPr>
          <w:rFonts w:ascii="Times New Roman" w:hAnsi="Times New Roman" w:cs="Times New Roman"/>
          <w:sz w:val="28"/>
          <w:szCs w:val="28"/>
          <w:lang w:val="en-US"/>
        </w:rPr>
        <w:t>no.</w:t>
      </w:r>
      <w:r w:rsidRPr="00A83C2B">
        <w:rPr>
          <w:rFonts w:ascii="Times New Roman" w:hAnsi="Times New Roman" w:cs="Times New Roman"/>
          <w:sz w:val="28"/>
          <w:szCs w:val="28"/>
          <w:lang w:val="en-US"/>
        </w:rPr>
        <w:t>1308.</w:t>
      </w:r>
    </w:p>
    <w:sectPr w:rsidR="00497F13" w:rsidRPr="00A8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28" w:rsidRDefault="00BC1B28" w:rsidP="002A785D">
      <w:pPr>
        <w:spacing w:after="0" w:line="240" w:lineRule="auto"/>
      </w:pPr>
      <w:r>
        <w:separator/>
      </w:r>
    </w:p>
  </w:endnote>
  <w:endnote w:type="continuationSeparator" w:id="0">
    <w:p w:rsidR="00BC1B28" w:rsidRDefault="00BC1B28" w:rsidP="002A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28" w:rsidRDefault="00BC1B28" w:rsidP="002A785D">
      <w:pPr>
        <w:spacing w:after="0" w:line="240" w:lineRule="auto"/>
      </w:pPr>
      <w:r>
        <w:separator/>
      </w:r>
    </w:p>
  </w:footnote>
  <w:footnote w:type="continuationSeparator" w:id="0">
    <w:p w:rsidR="00BC1B28" w:rsidRDefault="00BC1B28" w:rsidP="002A785D">
      <w:pPr>
        <w:spacing w:after="0" w:line="240" w:lineRule="auto"/>
      </w:pPr>
      <w:r>
        <w:continuationSeparator/>
      </w:r>
    </w:p>
  </w:footnote>
  <w:footnote w:id="1">
    <w:p w:rsidR="009C5043" w:rsidRPr="009C5043" w:rsidRDefault="009C5043" w:rsidP="009C5043">
      <w:pPr>
        <w:pStyle w:val="ad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9C5043">
        <w:rPr>
          <w:rStyle w:val="af"/>
          <w:rFonts w:ascii="Times New Roman" w:hAnsi="Times New Roman" w:cs="Times New Roman"/>
          <w:szCs w:val="16"/>
        </w:rPr>
        <w:footnoteRef/>
      </w:r>
      <w:r w:rsidRPr="009C5043">
        <w:rPr>
          <w:rFonts w:ascii="Times New Roman" w:hAnsi="Times New Roman" w:cs="Times New Roman"/>
          <w:szCs w:val="16"/>
          <w:lang w:val="en-US"/>
        </w:rPr>
        <w:t xml:space="preserve"> NWF (stands for National Welfare Fund) - 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officially known as the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r w:rsidRPr="009C5043">
        <w:rPr>
          <w:rFonts w:ascii="Times New Roman" w:hAnsi="Times New Roman" w:cs="Times New Roman"/>
          <w:b/>
          <w:bCs/>
          <w:szCs w:val="16"/>
          <w:shd w:val="clear" w:color="auto" w:fill="FFFFFF"/>
          <w:lang w:val="en-US"/>
        </w:rPr>
        <w:t>National Welfare Fund "Samruk-Kazyna"</w:t>
      </w:r>
      <w:r>
        <w:rPr>
          <w:rFonts w:ascii="Times New Roman" w:hAnsi="Times New Roman" w:cs="Times New Roman"/>
          <w:szCs w:val="16"/>
          <w:shd w:val="clear" w:color="auto" w:fill="FFFFFF"/>
          <w:lang w:val="en-US"/>
        </w:rPr>
        <w:t xml:space="preserve">, 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is a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hyperlink r:id="rId1" w:tooltip="Joint stock company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joint stock company</w:t>
        </w:r>
      </w:hyperlink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in</w:t>
      </w:r>
      <w:hyperlink r:id="rId2" w:tooltip="Kazakhstan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Kazakhstan</w:t>
        </w:r>
      </w:hyperlink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which owns, either in whole or in part, many important companies in the country, including the national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hyperlink r:id="rId3" w:tooltip="Kazakhstan Temir Zholy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rail</w:t>
        </w:r>
      </w:hyperlink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and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hyperlink r:id="rId4" w:tooltip="Kazpost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postal</w:t>
        </w:r>
      </w:hyperlink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service, the state oil and gas company</w:t>
      </w:r>
      <w:hyperlink r:id="rId5" w:tooltip="KazMunayGas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KazMunayGas</w:t>
        </w:r>
      </w:hyperlink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, the state uranium company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hyperlink r:id="rId6" w:tooltip="Kazatomprom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Kazatomprom</w:t>
        </w:r>
      </w:hyperlink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,</w:t>
      </w:r>
      <w:r w:rsidRPr="009C5043">
        <w:rPr>
          <w:rStyle w:val="apple-converted-space"/>
          <w:rFonts w:ascii="Times New Roman" w:hAnsi="Times New Roman" w:cs="Times New Roman"/>
          <w:szCs w:val="16"/>
          <w:shd w:val="clear" w:color="auto" w:fill="FFFFFF"/>
          <w:lang w:val="en-US"/>
        </w:rPr>
        <w:t> </w:t>
      </w:r>
      <w:hyperlink r:id="rId7" w:tooltip="Air Astana" w:history="1">
        <w:r w:rsidRPr="009C5043">
          <w:rPr>
            <w:rStyle w:val="a4"/>
            <w:rFonts w:ascii="Times New Roman" w:hAnsi="Times New Roman" w:cs="Times New Roman"/>
            <w:color w:val="auto"/>
            <w:szCs w:val="16"/>
            <w:u w:val="none"/>
            <w:shd w:val="clear" w:color="auto" w:fill="FFFFFF"/>
            <w:lang w:val="en-US"/>
          </w:rPr>
          <w:t>Air Astana</w:t>
        </w:r>
      </w:hyperlink>
      <w:r w:rsidRPr="009C5043">
        <w:rPr>
          <w:rFonts w:ascii="Times New Roman" w:hAnsi="Times New Roman" w:cs="Times New Roman"/>
          <w:szCs w:val="16"/>
          <w:shd w:val="clear" w:color="auto" w:fill="FFFFFF"/>
          <w:lang w:val="en-US"/>
        </w:rPr>
        <w:t>, and numerous financial groups. The state is the sole shareholder of the fund.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516F"/>
    <w:multiLevelType w:val="hybridMultilevel"/>
    <w:tmpl w:val="A7144636"/>
    <w:lvl w:ilvl="0" w:tplc="AF40AA6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8E"/>
    <w:rsid w:val="00081574"/>
    <w:rsid w:val="00103630"/>
    <w:rsid w:val="00113367"/>
    <w:rsid w:val="0016101C"/>
    <w:rsid w:val="00175E3A"/>
    <w:rsid w:val="001954F4"/>
    <w:rsid w:val="001B0519"/>
    <w:rsid w:val="001D5245"/>
    <w:rsid w:val="001F2998"/>
    <w:rsid w:val="00221E7E"/>
    <w:rsid w:val="0023758E"/>
    <w:rsid w:val="002A3E44"/>
    <w:rsid w:val="002A785D"/>
    <w:rsid w:val="002B6B9A"/>
    <w:rsid w:val="002B79CA"/>
    <w:rsid w:val="00307BD8"/>
    <w:rsid w:val="003A429D"/>
    <w:rsid w:val="003E3025"/>
    <w:rsid w:val="00497F13"/>
    <w:rsid w:val="004C680F"/>
    <w:rsid w:val="004D31BD"/>
    <w:rsid w:val="004F61B1"/>
    <w:rsid w:val="00527DFD"/>
    <w:rsid w:val="005438FD"/>
    <w:rsid w:val="0057315C"/>
    <w:rsid w:val="0057668E"/>
    <w:rsid w:val="005A2E50"/>
    <w:rsid w:val="005D0BC9"/>
    <w:rsid w:val="005D3058"/>
    <w:rsid w:val="00641274"/>
    <w:rsid w:val="006574C0"/>
    <w:rsid w:val="00677198"/>
    <w:rsid w:val="006A5CEB"/>
    <w:rsid w:val="006F29A4"/>
    <w:rsid w:val="007A740A"/>
    <w:rsid w:val="007B55E0"/>
    <w:rsid w:val="007E365A"/>
    <w:rsid w:val="007E4B6B"/>
    <w:rsid w:val="00843AAE"/>
    <w:rsid w:val="008D0682"/>
    <w:rsid w:val="009020C6"/>
    <w:rsid w:val="00924F8F"/>
    <w:rsid w:val="0099795B"/>
    <w:rsid w:val="009A48C1"/>
    <w:rsid w:val="009B068B"/>
    <w:rsid w:val="009C5043"/>
    <w:rsid w:val="009E2A1F"/>
    <w:rsid w:val="009E423B"/>
    <w:rsid w:val="00A055B9"/>
    <w:rsid w:val="00A25CBB"/>
    <w:rsid w:val="00A33B9C"/>
    <w:rsid w:val="00A83C2B"/>
    <w:rsid w:val="00AB2D53"/>
    <w:rsid w:val="00AC0F4B"/>
    <w:rsid w:val="00AD70D6"/>
    <w:rsid w:val="00B15EF2"/>
    <w:rsid w:val="00B3443F"/>
    <w:rsid w:val="00B36E72"/>
    <w:rsid w:val="00BC1B28"/>
    <w:rsid w:val="00BF1C9C"/>
    <w:rsid w:val="00C877F6"/>
    <w:rsid w:val="00C94A54"/>
    <w:rsid w:val="00C96906"/>
    <w:rsid w:val="00CC0FE7"/>
    <w:rsid w:val="00CC77E4"/>
    <w:rsid w:val="00D058B3"/>
    <w:rsid w:val="00D07F67"/>
    <w:rsid w:val="00D26300"/>
    <w:rsid w:val="00D72078"/>
    <w:rsid w:val="00D87B85"/>
    <w:rsid w:val="00DF6E99"/>
    <w:rsid w:val="00DF7926"/>
    <w:rsid w:val="00E120F5"/>
    <w:rsid w:val="00E47F2C"/>
    <w:rsid w:val="00E608E9"/>
    <w:rsid w:val="00E6240E"/>
    <w:rsid w:val="00EE0914"/>
    <w:rsid w:val="00F72CE6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58E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D058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B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F29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29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29A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29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29A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A78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78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785D"/>
    <w:rPr>
      <w:vertAlign w:val="superscript"/>
    </w:rPr>
  </w:style>
  <w:style w:type="character" w:customStyle="1" w:styleId="apple-converted-space">
    <w:name w:val="apple-converted-space"/>
    <w:basedOn w:val="a0"/>
    <w:rsid w:val="002A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58E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D058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B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F29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29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29A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29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29A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A785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785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785D"/>
    <w:rPr>
      <w:vertAlign w:val="superscript"/>
    </w:rPr>
  </w:style>
  <w:style w:type="character" w:customStyle="1" w:styleId="apple-converted-space">
    <w:name w:val="apple-converted-space"/>
    <w:basedOn w:val="a0"/>
    <w:rsid w:val="002A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7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724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4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020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87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8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nt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f.kz/upload/analit_pdf/a4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Kazakhstan_Temir_Zholy" TargetMode="External"/><Relationship Id="rId7" Type="http://schemas.openxmlformats.org/officeDocument/2006/relationships/hyperlink" Target="http://en.wikipedia.org/wiki/Air_Astana" TargetMode="External"/><Relationship Id="rId2" Type="http://schemas.openxmlformats.org/officeDocument/2006/relationships/hyperlink" Target="http://en.wikipedia.org/wiki/Kazakhstan" TargetMode="External"/><Relationship Id="rId1" Type="http://schemas.openxmlformats.org/officeDocument/2006/relationships/hyperlink" Target="http://en.wikipedia.org/wiki/Joint_stock_company" TargetMode="External"/><Relationship Id="rId6" Type="http://schemas.openxmlformats.org/officeDocument/2006/relationships/hyperlink" Target="http://en.wikipedia.org/wiki/Kazatomprom" TargetMode="External"/><Relationship Id="rId5" Type="http://schemas.openxmlformats.org/officeDocument/2006/relationships/hyperlink" Target="http://en.wikipedia.org/wiki/KazMunayGas" TargetMode="External"/><Relationship Id="rId4" Type="http://schemas.openxmlformats.org/officeDocument/2006/relationships/hyperlink" Target="http://en.wikipedia.org/wiki/Kazp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C353-CFD3-4C18-A5CE-8651EB93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4</cp:revision>
  <dcterms:created xsi:type="dcterms:W3CDTF">2015-01-28T16:06:00Z</dcterms:created>
  <dcterms:modified xsi:type="dcterms:W3CDTF">2015-01-28T16:33:00Z</dcterms:modified>
</cp:coreProperties>
</file>