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B9" w:rsidRPr="009231B9" w:rsidRDefault="009231B9" w:rsidP="004E336C">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val="en-US" w:eastAsia="ru-RU"/>
        </w:rPr>
      </w:pPr>
      <w:r w:rsidRPr="009231B9">
        <w:rPr>
          <w:rFonts w:ascii="Times New Roman" w:eastAsia="SimSun" w:hAnsi="Times New Roman" w:cs="Times New Roman"/>
          <w:sz w:val="28"/>
          <w:szCs w:val="28"/>
          <w:lang w:val="en-US" w:eastAsia="ru-RU"/>
        </w:rPr>
        <w:t xml:space="preserve">In the </w:t>
      </w:r>
      <w:proofErr w:type="gramStart"/>
      <w:r w:rsidRPr="009231B9">
        <w:rPr>
          <w:rFonts w:ascii="Times New Roman" w:eastAsia="SimSun" w:hAnsi="Times New Roman" w:cs="Times New Roman"/>
          <w:sz w:val="28"/>
          <w:szCs w:val="28"/>
          <w:lang w:val="en-US" w:eastAsia="ru-RU"/>
        </w:rPr>
        <w:t>manual</w:t>
      </w:r>
      <w:proofErr w:type="gramEnd"/>
      <w:r w:rsidRPr="009231B9">
        <w:rPr>
          <w:rFonts w:ascii="Times New Roman" w:eastAsia="SimSun" w:hAnsi="Times New Roman" w:cs="Times New Roman"/>
          <w:sz w:val="28"/>
          <w:szCs w:val="28"/>
          <w:lang w:val="en-US" w:eastAsia="ru-RU"/>
        </w:rPr>
        <w:t xml:space="preserve"> "The history of relations of Japan and China" systematized the history of Japan-China relations. The author reveals the specifics and the main stages of the development of political and economic relations. The features of mutual interest and principles that guide the Government of Japan and China in the historical dynamics of bilateral relations in the new geopolitical conditions. Particular attention </w:t>
      </w:r>
      <w:proofErr w:type="gramStart"/>
      <w:r w:rsidRPr="009231B9">
        <w:rPr>
          <w:rFonts w:ascii="Times New Roman" w:eastAsia="SimSun" w:hAnsi="Times New Roman" w:cs="Times New Roman"/>
          <w:sz w:val="28"/>
          <w:szCs w:val="28"/>
          <w:lang w:val="en-US" w:eastAsia="ru-RU"/>
        </w:rPr>
        <w:t>is paid</w:t>
      </w:r>
      <w:proofErr w:type="gramEnd"/>
      <w:r w:rsidRPr="009231B9">
        <w:rPr>
          <w:rFonts w:ascii="Times New Roman" w:eastAsia="SimSun" w:hAnsi="Times New Roman" w:cs="Times New Roman"/>
          <w:sz w:val="28"/>
          <w:szCs w:val="28"/>
          <w:lang w:val="en-US" w:eastAsia="ru-RU"/>
        </w:rPr>
        <w:t xml:space="preserve"> to the mutual Sino-Japanese conflict and reveals the reasons that prevent the progressive development of bilateral political relations.</w:t>
      </w:r>
      <w:r w:rsidRPr="009231B9">
        <w:rPr>
          <w:lang w:val="en-US"/>
        </w:rPr>
        <w:t xml:space="preserve"> </w:t>
      </w:r>
      <w:r w:rsidRPr="009231B9">
        <w:rPr>
          <w:rFonts w:ascii="Times New Roman" w:eastAsia="SimSun" w:hAnsi="Times New Roman" w:cs="Times New Roman"/>
          <w:sz w:val="28"/>
          <w:szCs w:val="28"/>
          <w:lang w:val="en-US" w:eastAsia="ru-RU"/>
        </w:rPr>
        <w:t xml:space="preserve">Particular attention </w:t>
      </w:r>
      <w:proofErr w:type="gramStart"/>
      <w:r w:rsidRPr="009231B9">
        <w:rPr>
          <w:rFonts w:ascii="Times New Roman" w:eastAsia="SimSun" w:hAnsi="Times New Roman" w:cs="Times New Roman"/>
          <w:sz w:val="28"/>
          <w:szCs w:val="28"/>
          <w:lang w:val="en-US" w:eastAsia="ru-RU"/>
        </w:rPr>
        <w:t>is paid</w:t>
      </w:r>
      <w:proofErr w:type="gramEnd"/>
      <w:r w:rsidRPr="009231B9">
        <w:rPr>
          <w:rFonts w:ascii="Times New Roman" w:eastAsia="SimSun" w:hAnsi="Times New Roman" w:cs="Times New Roman"/>
          <w:sz w:val="28"/>
          <w:szCs w:val="28"/>
          <w:lang w:val="en-US" w:eastAsia="ru-RU"/>
        </w:rPr>
        <w:t xml:space="preserve"> to the mutual Sino-Japanese conflict and reveals the reasons that prevent the progressive development of bilateral political relations.</w:t>
      </w:r>
    </w:p>
    <w:p w:rsidR="009231B9" w:rsidRDefault="009231B9" w:rsidP="004E336C">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val="en-US" w:eastAsia="ru-RU"/>
        </w:rPr>
      </w:pPr>
      <w:r w:rsidRPr="009231B9">
        <w:rPr>
          <w:rFonts w:ascii="Times New Roman" w:eastAsia="SimSun" w:hAnsi="Times New Roman" w:cs="Times New Roman"/>
          <w:sz w:val="28"/>
          <w:szCs w:val="28"/>
          <w:lang w:val="en-US" w:eastAsia="ru-RU"/>
        </w:rPr>
        <w:t xml:space="preserve">Textbook followed up questions for self-control. This guide can be used by </w:t>
      </w:r>
      <w:proofErr w:type="gramStart"/>
      <w:r w:rsidRPr="009231B9">
        <w:rPr>
          <w:rFonts w:ascii="Times New Roman" w:eastAsia="SimSun" w:hAnsi="Times New Roman" w:cs="Times New Roman"/>
          <w:sz w:val="28"/>
          <w:szCs w:val="28"/>
          <w:lang w:val="en-US" w:eastAsia="ru-RU"/>
        </w:rPr>
        <w:t>students</w:t>
      </w:r>
      <w:proofErr w:type="gramEnd"/>
      <w:r w:rsidRPr="009231B9">
        <w:rPr>
          <w:rFonts w:ascii="Times New Roman" w:eastAsia="SimSun" w:hAnsi="Times New Roman" w:cs="Times New Roman"/>
          <w:sz w:val="28"/>
          <w:szCs w:val="28"/>
          <w:lang w:val="en-US" w:eastAsia="ru-RU"/>
        </w:rPr>
        <w:t xml:space="preserve"> regional studies, orientalists and international affairs through the study of such courses as "contemporary history of the region under study," "The foreign policy of the countries studied," "The foreign policy of the region specialization" and "The history of international relations."</w:t>
      </w:r>
    </w:p>
    <w:p w:rsidR="009231B9" w:rsidRDefault="009231B9" w:rsidP="004E336C">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val="en-US" w:eastAsia="ru-RU"/>
        </w:rPr>
      </w:pPr>
    </w:p>
    <w:p w:rsidR="009231B9" w:rsidRPr="009231B9" w:rsidRDefault="009231B9" w:rsidP="009231B9">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eastAsia="ru-RU"/>
        </w:rPr>
      </w:pPr>
      <w:r w:rsidRPr="009231B9">
        <w:rPr>
          <w:rFonts w:ascii="Times New Roman" w:eastAsia="SimSun" w:hAnsi="Times New Roman" w:cs="Times New Roman"/>
          <w:sz w:val="28"/>
          <w:szCs w:val="28"/>
          <w:lang w:eastAsia="ru-RU"/>
        </w:rPr>
        <w:t xml:space="preserve">В учебном </w:t>
      </w:r>
      <w:proofErr w:type="gramStart"/>
      <w:r w:rsidRPr="009231B9">
        <w:rPr>
          <w:rFonts w:ascii="Times New Roman" w:eastAsia="SimSun" w:hAnsi="Times New Roman" w:cs="Times New Roman"/>
          <w:sz w:val="28"/>
          <w:szCs w:val="28"/>
          <w:lang w:eastAsia="ru-RU"/>
        </w:rPr>
        <w:t>пособии  «</w:t>
      </w:r>
      <w:proofErr w:type="gramEnd"/>
      <w:r w:rsidRPr="009231B9">
        <w:rPr>
          <w:rFonts w:ascii="Times New Roman" w:eastAsia="SimSun" w:hAnsi="Times New Roman" w:cs="Times New Roman"/>
          <w:sz w:val="28"/>
          <w:szCs w:val="28"/>
          <w:lang w:eastAsia="ru-RU"/>
        </w:rPr>
        <w:t xml:space="preserve">История взаимоотношений Японии и КНР» </w:t>
      </w:r>
      <w:r w:rsidRPr="009231B9">
        <w:rPr>
          <w:rFonts w:ascii="Times New Roman" w:eastAsia="SimSun" w:hAnsi="Times New Roman" w:cs="Times New Roman"/>
          <w:bCs/>
          <w:sz w:val="28"/>
          <w:szCs w:val="28"/>
          <w:lang w:eastAsia="ru-RU"/>
        </w:rPr>
        <w:t>систематизируется история японо-китайских взаимоотношений. Автором раскрываются специфика и</w:t>
      </w:r>
      <w:r w:rsidRPr="009231B9">
        <w:rPr>
          <w:rFonts w:ascii="Times New Roman" w:eastAsia="SimSun" w:hAnsi="Times New Roman" w:cs="Times New Roman"/>
          <w:sz w:val="28"/>
          <w:szCs w:val="28"/>
          <w:lang w:eastAsia="ru-RU"/>
        </w:rPr>
        <w:t xml:space="preserve"> основные этапы развития политических и экономических связей. Выявлены особенности взаимного интереса и принципы, которыми руководствуются правительства Японии и Китая в исторической динамике двусторонних отношений и в новых геополитических условиях. </w:t>
      </w:r>
      <w:r w:rsidRPr="009231B9">
        <w:rPr>
          <w:rFonts w:ascii="Times New Roman" w:eastAsia="SimSun" w:hAnsi="Times New Roman" w:cs="Times New Roman"/>
          <w:bCs/>
          <w:sz w:val="28"/>
          <w:szCs w:val="28"/>
          <w:lang w:eastAsia="ru-RU"/>
        </w:rPr>
        <w:t>Особое внимание уделяется рассмотрению</w:t>
      </w:r>
      <w:r w:rsidRPr="009231B9">
        <w:rPr>
          <w:rFonts w:ascii="Times New Roman" w:eastAsia="SimSun" w:hAnsi="Times New Roman" w:cs="Times New Roman"/>
          <w:sz w:val="28"/>
          <w:szCs w:val="28"/>
          <w:lang w:eastAsia="ru-RU"/>
        </w:rPr>
        <w:t xml:space="preserve"> взаимных китайско-японских противоречий и раскрываются причины, которые препятствуют поступательному развитию двусторонних политических отношений. </w:t>
      </w:r>
    </w:p>
    <w:p w:rsidR="009231B9" w:rsidRPr="009231B9" w:rsidRDefault="009231B9" w:rsidP="009231B9">
      <w:pPr>
        <w:widowControl w:val="0"/>
        <w:autoSpaceDE w:val="0"/>
        <w:autoSpaceDN w:val="0"/>
        <w:adjustRightInd w:val="0"/>
        <w:spacing w:after="0" w:line="240" w:lineRule="auto"/>
        <w:ind w:firstLine="567"/>
        <w:jc w:val="both"/>
        <w:rPr>
          <w:rFonts w:ascii="Times New Roman" w:eastAsia="SimSun" w:hAnsi="Times New Roman" w:cs="Times New Roman"/>
          <w:bCs/>
          <w:sz w:val="28"/>
          <w:szCs w:val="28"/>
          <w:lang w:eastAsia="ru-RU"/>
        </w:rPr>
      </w:pPr>
      <w:r w:rsidRPr="009231B9">
        <w:rPr>
          <w:rFonts w:ascii="Times New Roman" w:eastAsia="SimSun" w:hAnsi="Times New Roman" w:cs="Times New Roman"/>
          <w:sz w:val="28"/>
          <w:szCs w:val="28"/>
          <w:lang w:eastAsia="ru-RU"/>
        </w:rPr>
        <w:t xml:space="preserve">Учебное </w:t>
      </w:r>
      <w:proofErr w:type="gramStart"/>
      <w:r w:rsidRPr="009231B9">
        <w:rPr>
          <w:rFonts w:ascii="Times New Roman" w:eastAsia="SimSun" w:hAnsi="Times New Roman" w:cs="Times New Roman"/>
          <w:sz w:val="28"/>
          <w:szCs w:val="28"/>
          <w:lang w:eastAsia="ru-RU"/>
        </w:rPr>
        <w:t xml:space="preserve">пособие  </w:t>
      </w:r>
      <w:r w:rsidRPr="009231B9">
        <w:rPr>
          <w:rFonts w:ascii="Times New Roman" w:eastAsia="SimSun" w:hAnsi="Times New Roman" w:cs="Times New Roman"/>
          <w:bCs/>
          <w:sz w:val="28"/>
          <w:szCs w:val="28"/>
          <w:lang w:eastAsia="ru-RU"/>
        </w:rPr>
        <w:t>сопровождается</w:t>
      </w:r>
      <w:proofErr w:type="gramEnd"/>
      <w:r w:rsidRPr="009231B9">
        <w:rPr>
          <w:rFonts w:ascii="Times New Roman" w:eastAsia="SimSun" w:hAnsi="Times New Roman" w:cs="Times New Roman"/>
          <w:bCs/>
          <w:sz w:val="28"/>
          <w:szCs w:val="28"/>
          <w:lang w:eastAsia="ru-RU"/>
        </w:rPr>
        <w:t xml:space="preserve"> контрольными вопросами для самоконтроля. Данное пособие могут использовать студенты </w:t>
      </w:r>
      <w:proofErr w:type="spellStart"/>
      <w:r w:rsidRPr="009231B9">
        <w:rPr>
          <w:rFonts w:ascii="Times New Roman" w:eastAsia="SimSun" w:hAnsi="Times New Roman" w:cs="Times New Roman"/>
          <w:bCs/>
          <w:sz w:val="28"/>
          <w:szCs w:val="28"/>
          <w:lang w:eastAsia="ru-RU"/>
        </w:rPr>
        <w:t>регионоведы</w:t>
      </w:r>
      <w:proofErr w:type="spellEnd"/>
      <w:r w:rsidRPr="009231B9">
        <w:rPr>
          <w:rFonts w:ascii="Times New Roman" w:eastAsia="SimSun" w:hAnsi="Times New Roman" w:cs="Times New Roman"/>
          <w:bCs/>
          <w:sz w:val="28"/>
          <w:szCs w:val="28"/>
          <w:lang w:eastAsia="ru-RU"/>
        </w:rPr>
        <w:t>, востоковеды и международники в ходе изучения таких курсов, как «</w:t>
      </w:r>
      <w:r w:rsidRPr="009231B9">
        <w:rPr>
          <w:rFonts w:ascii="Times New Roman" w:eastAsia="SimSun" w:hAnsi="Times New Roman" w:cs="Times New Roman"/>
          <w:sz w:val="28"/>
          <w:szCs w:val="28"/>
          <w:lang w:eastAsia="ru-RU"/>
        </w:rPr>
        <w:t>Н</w:t>
      </w:r>
      <w:r w:rsidRPr="009231B9">
        <w:rPr>
          <w:rFonts w:ascii="Times New Roman" w:eastAsia="SimSun" w:hAnsi="Times New Roman" w:cs="Times New Roman"/>
          <w:bCs/>
          <w:sz w:val="28"/>
          <w:szCs w:val="28"/>
          <w:lang w:eastAsia="ru-RU"/>
        </w:rPr>
        <w:t>овейшая история страны изучаемого региона», «Внешняя политика изучаемой страны», «Внешняя политика стран региона специализации» и «История международных отношений».</w:t>
      </w:r>
    </w:p>
    <w:p w:rsidR="009231B9" w:rsidRPr="009231B9" w:rsidRDefault="009231B9" w:rsidP="004E336C">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eastAsia="ru-RU"/>
        </w:rPr>
      </w:pPr>
      <w:bookmarkStart w:id="0" w:name="_GoBack"/>
      <w:bookmarkEnd w:id="0"/>
    </w:p>
    <w:sectPr w:rsidR="009231B9" w:rsidRPr="00923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E9"/>
    <w:rsid w:val="004E336C"/>
    <w:rsid w:val="009231B9"/>
    <w:rsid w:val="00983EE9"/>
    <w:rsid w:val="00D4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636BC-4209-418D-AD99-FEECBFC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Azamat</cp:lastModifiedBy>
  <cp:revision>3</cp:revision>
  <dcterms:created xsi:type="dcterms:W3CDTF">2015-01-27T16:24:00Z</dcterms:created>
  <dcterms:modified xsi:type="dcterms:W3CDTF">2015-01-27T16:46:00Z</dcterms:modified>
</cp:coreProperties>
</file>