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25" w:rsidRDefault="00617528" w:rsidP="0061752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КҮМІС ХЛОРИДІ НЕГІЗІНДЕГІ НАНО</w:t>
      </w:r>
      <w:r w:rsidR="00272C86">
        <w:rPr>
          <w:rFonts w:ascii="Times New Roman" w:hAnsi="Times New Roman" w:cs="Times New Roman"/>
          <w:b/>
          <w:sz w:val="28"/>
          <w:szCs w:val="28"/>
          <w:lang w:val="kk-KZ"/>
        </w:rPr>
        <w:t>БӨЛШЕКТЕРДІ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МЕХАНОХИМИЯЛЫҚ ЖОЛМЕН АЛУ ЖӘНЕ ОЛАРДЫҢ ФОТОКАТАЛИТИКАЛЫҚ АКТИВТІЛІГІ</w:t>
      </w:r>
    </w:p>
    <w:p w:rsidR="00432946" w:rsidRPr="00507625" w:rsidRDefault="00432946" w:rsidP="0050762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625">
        <w:rPr>
          <w:rFonts w:ascii="Times New Roman" w:hAnsi="Times New Roman" w:cs="Times New Roman"/>
          <w:b/>
          <w:sz w:val="28"/>
          <w:szCs w:val="28"/>
          <w:lang w:val="kk-KZ"/>
        </w:rPr>
        <w:t>Түгелбай Сапарбек</w:t>
      </w:r>
    </w:p>
    <w:p w:rsidR="00432946" w:rsidRPr="00507625" w:rsidRDefault="00432946" w:rsidP="0050762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625">
        <w:rPr>
          <w:rFonts w:ascii="Times New Roman" w:hAnsi="Times New Roman" w:cs="Times New Roman"/>
          <w:b/>
          <w:sz w:val="28"/>
          <w:szCs w:val="28"/>
          <w:lang w:val="kk-KZ"/>
        </w:rPr>
        <w:t>Ғылыми</w:t>
      </w:r>
      <w:r w:rsidR="002257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жетекші</w:t>
      </w:r>
      <w:r w:rsidRPr="0050762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045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х.ғ.к., </w:t>
      </w:r>
      <w:r w:rsidRPr="00507625">
        <w:rPr>
          <w:rFonts w:ascii="Times New Roman" w:hAnsi="Times New Roman" w:cs="Times New Roman"/>
          <w:b/>
          <w:sz w:val="28"/>
          <w:szCs w:val="28"/>
          <w:lang w:val="kk-KZ"/>
        </w:rPr>
        <w:t>Уралбеков Б.М.</w:t>
      </w:r>
    </w:p>
    <w:p w:rsidR="00432946" w:rsidRPr="00507625" w:rsidRDefault="00432946" w:rsidP="00507625">
      <w:pPr>
        <w:pStyle w:val="a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07625"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E704C2" w:rsidRPr="00F20948" w:rsidRDefault="00B52E65" w:rsidP="00F20948">
      <w:pPr>
        <w:pStyle w:val="a6"/>
        <w:jc w:val="center"/>
        <w:rPr>
          <w:lang w:val="kk-KZ"/>
        </w:rPr>
      </w:pPr>
      <w:hyperlink r:id="rId5" w:history="1">
        <w:r w:rsidR="00432946" w:rsidRPr="00507625">
          <w:rPr>
            <w:rStyle w:val="a3"/>
            <w:rFonts w:ascii="Times New Roman" w:hAnsi="Times New Roman" w:cs="Times New Roman"/>
            <w:i/>
            <w:sz w:val="28"/>
            <w:szCs w:val="28"/>
            <w:lang w:val="kk-KZ"/>
          </w:rPr>
          <w:t>t.sapar96@mail.ru</w:t>
        </w:r>
      </w:hyperlink>
    </w:p>
    <w:p w:rsidR="00E558D9" w:rsidRDefault="0087643D" w:rsidP="00B32F1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</w:t>
      </w:r>
      <w:r w:rsidR="00C070D7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і таңда к</w:t>
      </w:r>
      <w:r w:rsidR="00C1771D" w:rsidRPr="00507625">
        <w:rPr>
          <w:rFonts w:ascii="Times New Roman" w:hAnsi="Times New Roman" w:cs="Times New Roman"/>
          <w:sz w:val="28"/>
          <w:szCs w:val="28"/>
          <w:lang w:val="kk-KZ"/>
        </w:rPr>
        <w:t xml:space="preserve">үміс </w:t>
      </w:r>
      <w:r w:rsidR="00850217">
        <w:rPr>
          <w:rFonts w:ascii="Times New Roman" w:hAnsi="Times New Roman" w:cs="Times New Roman"/>
          <w:sz w:val="28"/>
          <w:szCs w:val="28"/>
          <w:lang w:val="kk-KZ"/>
        </w:rPr>
        <w:t>хлориді</w:t>
      </w:r>
      <w:r w:rsidR="00C1771D" w:rsidRPr="00507625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негізіндегі нанокомпозиттер </w:t>
      </w:r>
      <w:r w:rsidR="008938FA">
        <w:rPr>
          <w:rFonts w:ascii="Times New Roman" w:hAnsi="Times New Roman" w:cs="Times New Roman"/>
          <w:sz w:val="28"/>
          <w:szCs w:val="28"/>
          <w:lang w:val="kk-KZ"/>
        </w:rPr>
        <w:t xml:space="preserve">ғылымның </w:t>
      </w:r>
      <w:r w:rsidR="00C1771D" w:rsidRPr="00507625">
        <w:rPr>
          <w:rFonts w:ascii="Times New Roman" w:hAnsi="Times New Roman" w:cs="Times New Roman"/>
          <w:sz w:val="28"/>
          <w:szCs w:val="28"/>
          <w:lang w:val="kk-KZ"/>
        </w:rPr>
        <w:t>көптеген салалар</w:t>
      </w:r>
      <w:r w:rsidR="008938FA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C1771D" w:rsidRPr="00507625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8938FA">
        <w:rPr>
          <w:rFonts w:ascii="Times New Roman" w:hAnsi="Times New Roman" w:cs="Times New Roman"/>
          <w:sz w:val="28"/>
          <w:szCs w:val="28"/>
          <w:lang w:val="kk-KZ"/>
        </w:rPr>
        <w:t xml:space="preserve"> фотокатализатор, жартылай өткізгіш, антибактериалдық заттар ретінде </w:t>
      </w:r>
      <w:r w:rsidR="00C1771D" w:rsidRPr="00507625">
        <w:rPr>
          <w:rFonts w:ascii="Times New Roman" w:hAnsi="Times New Roman" w:cs="Times New Roman"/>
          <w:sz w:val="28"/>
          <w:szCs w:val="28"/>
          <w:lang w:val="kk-KZ"/>
        </w:rPr>
        <w:t xml:space="preserve"> кең</w:t>
      </w:r>
      <w:r w:rsidR="009A5219">
        <w:rPr>
          <w:rFonts w:ascii="Times New Roman" w:hAnsi="Times New Roman" w:cs="Times New Roman"/>
          <w:sz w:val="28"/>
          <w:szCs w:val="28"/>
          <w:lang w:val="kk-KZ"/>
        </w:rPr>
        <w:t>інен</w:t>
      </w:r>
      <w:r w:rsidR="00C1771D" w:rsidRPr="00507625">
        <w:rPr>
          <w:rFonts w:ascii="Times New Roman" w:hAnsi="Times New Roman" w:cs="Times New Roman"/>
          <w:sz w:val="28"/>
          <w:szCs w:val="28"/>
          <w:lang w:val="kk-KZ"/>
        </w:rPr>
        <w:t xml:space="preserve"> қолданылуда</w:t>
      </w:r>
      <w:r w:rsidR="0063759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209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2F1A">
        <w:rPr>
          <w:rFonts w:ascii="Times New Roman" w:hAnsi="Times New Roman" w:cs="Times New Roman"/>
          <w:sz w:val="28"/>
          <w:szCs w:val="28"/>
          <w:lang w:val="kk-KZ"/>
        </w:rPr>
        <w:t>Осы</w:t>
      </w:r>
      <w:r w:rsidR="00850217">
        <w:rPr>
          <w:rFonts w:ascii="Times New Roman" w:hAnsi="Times New Roman" w:cs="Times New Roman"/>
          <w:sz w:val="28"/>
          <w:szCs w:val="28"/>
          <w:lang w:val="kk-KZ"/>
        </w:rPr>
        <w:t xml:space="preserve"> себептерге байланысты к</w:t>
      </w:r>
      <w:r w:rsidR="00850217" w:rsidRPr="00E558D9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850217">
        <w:rPr>
          <w:rFonts w:ascii="Times New Roman" w:hAnsi="Times New Roman" w:cs="Times New Roman"/>
          <w:sz w:val="28"/>
          <w:szCs w:val="28"/>
          <w:lang w:val="kk-KZ"/>
        </w:rPr>
        <w:t>міс хлориді негізіндегі нанобөлшектер</w:t>
      </w:r>
      <w:r w:rsidR="00B32F1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850217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Pr="00E558D9">
        <w:rPr>
          <w:rFonts w:ascii="Times New Roman" w:hAnsi="Times New Roman" w:cs="Times New Roman"/>
          <w:sz w:val="28"/>
          <w:szCs w:val="28"/>
          <w:lang w:val="kk-KZ"/>
        </w:rPr>
        <w:t xml:space="preserve"> жаңа</w:t>
      </w:r>
      <w:r w:rsidR="0085021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558D9">
        <w:rPr>
          <w:rFonts w:ascii="Times New Roman" w:hAnsi="Times New Roman" w:cs="Times New Roman"/>
          <w:sz w:val="28"/>
          <w:szCs w:val="28"/>
          <w:lang w:val="kk-KZ"/>
        </w:rPr>
        <w:t xml:space="preserve"> тиімді, қарапайым</w:t>
      </w:r>
      <w:r w:rsidR="00E558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58D9">
        <w:rPr>
          <w:rFonts w:ascii="Times New Roman" w:hAnsi="Times New Roman" w:cs="Times New Roman"/>
          <w:sz w:val="28"/>
          <w:szCs w:val="28"/>
          <w:lang w:val="kk-KZ"/>
        </w:rPr>
        <w:t>си</w:t>
      </w:r>
      <w:r w:rsidR="007F6056" w:rsidRPr="00E558D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E558D9">
        <w:rPr>
          <w:rFonts w:ascii="Times New Roman" w:hAnsi="Times New Roman" w:cs="Times New Roman"/>
          <w:sz w:val="28"/>
          <w:szCs w:val="28"/>
          <w:lang w:val="kk-KZ"/>
        </w:rPr>
        <w:t xml:space="preserve">тез </w:t>
      </w:r>
      <w:r w:rsidR="00656B78">
        <w:rPr>
          <w:rFonts w:ascii="Times New Roman" w:hAnsi="Times New Roman" w:cs="Times New Roman"/>
          <w:sz w:val="28"/>
          <w:szCs w:val="28"/>
          <w:lang w:val="kk-KZ"/>
        </w:rPr>
        <w:t>жолдарын</w:t>
      </w:r>
      <w:r w:rsidRPr="00E558D9">
        <w:rPr>
          <w:rFonts w:ascii="Times New Roman" w:hAnsi="Times New Roman" w:cs="Times New Roman"/>
          <w:sz w:val="28"/>
          <w:szCs w:val="28"/>
          <w:lang w:val="kk-KZ"/>
        </w:rPr>
        <w:t xml:space="preserve"> ойлап табу</w:t>
      </w:r>
      <w:r w:rsidR="00850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0217" w:rsidRPr="008938F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</w:t>
      </w:r>
      <w:r w:rsidR="0085021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56B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нанокомпозиттердің</w:t>
      </w:r>
      <w:r w:rsidR="00850217">
        <w:rPr>
          <w:rFonts w:ascii="Times New Roman" w:hAnsi="Times New Roman" w:cs="Times New Roman"/>
          <w:sz w:val="28"/>
          <w:szCs w:val="28"/>
          <w:lang w:val="kk-KZ"/>
        </w:rPr>
        <w:t xml:space="preserve">  қасиеттерін, әсіресе </w:t>
      </w:r>
      <w:r w:rsidR="00656B78">
        <w:rPr>
          <w:rFonts w:ascii="Times New Roman" w:hAnsi="Times New Roman" w:cs="Times New Roman"/>
          <w:sz w:val="28"/>
          <w:szCs w:val="28"/>
          <w:lang w:val="kk-KZ"/>
        </w:rPr>
        <w:t xml:space="preserve">фотокаталитикалық белсенділіктерін анықтау </w:t>
      </w:r>
      <w:r w:rsidR="00850217">
        <w:rPr>
          <w:rFonts w:ascii="Times New Roman" w:hAnsi="Times New Roman" w:cs="Times New Roman"/>
          <w:sz w:val="28"/>
          <w:szCs w:val="28"/>
          <w:lang w:val="kk-KZ"/>
        </w:rPr>
        <w:t xml:space="preserve">ерекше </w:t>
      </w:r>
      <w:r w:rsidR="00B32F1A">
        <w:rPr>
          <w:rFonts w:ascii="Times New Roman" w:hAnsi="Times New Roman" w:cs="Times New Roman"/>
          <w:sz w:val="28"/>
          <w:szCs w:val="28"/>
          <w:lang w:val="kk-KZ"/>
        </w:rPr>
        <w:t>қызығушылық тудырып отыр</w:t>
      </w:r>
      <w:r w:rsidRPr="00E558D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F6056" w:rsidRPr="00E558D9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="00F31C87" w:rsidRPr="00E558D9">
        <w:rPr>
          <w:rFonts w:ascii="Times New Roman" w:hAnsi="Times New Roman" w:cs="Times New Roman"/>
          <w:sz w:val="28"/>
          <w:szCs w:val="28"/>
          <w:lang w:val="kk-KZ"/>
        </w:rPr>
        <w:t xml:space="preserve">сынылып отырған әдісіміз қарапайым, </w:t>
      </w:r>
      <w:r w:rsidR="00E558D9">
        <w:rPr>
          <w:rFonts w:ascii="Times New Roman" w:hAnsi="Times New Roman" w:cs="Times New Roman"/>
          <w:sz w:val="28"/>
          <w:szCs w:val="28"/>
          <w:lang w:val="kk-KZ"/>
        </w:rPr>
        <w:t>экономикалық арзан,</w:t>
      </w:r>
      <w:r w:rsidR="00E558D9" w:rsidRPr="00E558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1C87" w:rsidRPr="00E558D9">
        <w:rPr>
          <w:rFonts w:ascii="Times New Roman" w:hAnsi="Times New Roman" w:cs="Times New Roman"/>
          <w:sz w:val="28"/>
          <w:szCs w:val="28"/>
          <w:lang w:val="kk-KZ"/>
        </w:rPr>
        <w:t>аз уақыт алатын әдіс болып табылады.</w:t>
      </w:r>
      <w:r w:rsidR="00420103">
        <w:rPr>
          <w:rFonts w:ascii="Times New Roman" w:hAnsi="Times New Roman" w:cs="Times New Roman"/>
          <w:sz w:val="28"/>
          <w:szCs w:val="28"/>
          <w:lang w:val="kk-KZ"/>
        </w:rPr>
        <w:t xml:space="preserve"> Әдіс құрғақ ортада</w:t>
      </w:r>
      <w:r w:rsidR="003E3A8E">
        <w:rPr>
          <w:rFonts w:ascii="Times New Roman" w:hAnsi="Times New Roman" w:cs="Times New Roman"/>
          <w:sz w:val="28"/>
          <w:szCs w:val="28"/>
          <w:lang w:val="kk-KZ"/>
        </w:rPr>
        <w:t xml:space="preserve"> ион алмасу реакциясын сұйылтқыш косып</w:t>
      </w:r>
      <w:r w:rsidR="00420103">
        <w:rPr>
          <w:rFonts w:ascii="Times New Roman" w:hAnsi="Times New Roman" w:cs="Times New Roman"/>
          <w:sz w:val="28"/>
          <w:szCs w:val="28"/>
          <w:lang w:val="kk-KZ"/>
        </w:rPr>
        <w:t xml:space="preserve"> механохимиялық</w:t>
      </w:r>
      <w:r w:rsidR="00850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3A8E">
        <w:rPr>
          <w:rFonts w:ascii="Times New Roman" w:hAnsi="Times New Roman" w:cs="Times New Roman"/>
          <w:sz w:val="28"/>
          <w:szCs w:val="28"/>
          <w:lang w:val="kk-KZ"/>
        </w:rPr>
        <w:t>жолмен жургізуге</w:t>
      </w:r>
      <w:r w:rsidR="00850217">
        <w:rPr>
          <w:rFonts w:ascii="Times New Roman" w:hAnsi="Times New Roman" w:cs="Times New Roman"/>
          <w:sz w:val="28"/>
          <w:szCs w:val="28"/>
          <w:lang w:val="kk-KZ"/>
        </w:rPr>
        <w:t>, сонымен қатар,</w:t>
      </w:r>
      <w:r w:rsidR="004201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3A8E">
        <w:rPr>
          <w:rFonts w:ascii="Times New Roman" w:hAnsi="Times New Roman" w:cs="Times New Roman"/>
          <w:sz w:val="28"/>
          <w:szCs w:val="28"/>
          <w:lang w:val="kk-KZ"/>
        </w:rPr>
        <w:t xml:space="preserve">мақсатсыз өнімнен арылу </w:t>
      </w:r>
      <w:r w:rsidR="00420103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850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3A8E">
        <w:rPr>
          <w:rFonts w:ascii="Times New Roman" w:hAnsi="Times New Roman" w:cs="Times New Roman"/>
          <w:sz w:val="28"/>
          <w:szCs w:val="28"/>
          <w:lang w:val="kk-KZ"/>
        </w:rPr>
        <w:t xml:space="preserve">белгілі </w:t>
      </w:r>
      <w:r w:rsidR="00850217">
        <w:rPr>
          <w:rFonts w:ascii="Times New Roman" w:hAnsi="Times New Roman" w:cs="Times New Roman"/>
          <w:sz w:val="28"/>
          <w:szCs w:val="28"/>
          <w:lang w:val="kk-KZ"/>
        </w:rPr>
        <w:t>температура</w:t>
      </w:r>
      <w:r w:rsidR="003E3A8E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850217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3E3A8E">
        <w:rPr>
          <w:rFonts w:ascii="Times New Roman" w:hAnsi="Times New Roman" w:cs="Times New Roman"/>
          <w:sz w:val="28"/>
          <w:szCs w:val="28"/>
          <w:lang w:val="kk-KZ"/>
        </w:rPr>
        <w:t>ыздыруға</w:t>
      </w:r>
      <w:r w:rsidR="00420103">
        <w:rPr>
          <w:rFonts w:ascii="Times New Roman" w:hAnsi="Times New Roman" w:cs="Times New Roman"/>
          <w:sz w:val="28"/>
          <w:szCs w:val="28"/>
          <w:lang w:val="kk-KZ"/>
        </w:rPr>
        <w:t xml:space="preserve"> негізделген.</w:t>
      </w:r>
    </w:p>
    <w:p w:rsidR="00272C86" w:rsidRDefault="005D3EFC" w:rsidP="00272C8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72C86">
        <w:rPr>
          <w:rFonts w:ascii="Times New Roman" w:hAnsi="Times New Roman" w:cs="Times New Roman"/>
          <w:sz w:val="28"/>
          <w:szCs w:val="28"/>
          <w:lang w:val="kk-KZ"/>
        </w:rPr>
        <w:t>еханохимиялық</w:t>
      </w:r>
      <w:r w:rsidR="00E2235C">
        <w:rPr>
          <w:rFonts w:ascii="Times New Roman" w:hAnsi="Times New Roman" w:cs="Times New Roman"/>
          <w:sz w:val="28"/>
          <w:szCs w:val="28"/>
          <w:lang w:val="kk-KZ"/>
        </w:rPr>
        <w:t xml:space="preserve"> жолмен күміс хлоридінің нанобөлше</w:t>
      </w:r>
      <w:r w:rsidR="00420103">
        <w:rPr>
          <w:rFonts w:ascii="Times New Roman" w:hAnsi="Times New Roman" w:cs="Times New Roman"/>
          <w:sz w:val="28"/>
          <w:szCs w:val="28"/>
          <w:lang w:val="kk-KZ"/>
        </w:rPr>
        <w:t>ктерін алу үшін келесі 3 жүйе</w:t>
      </w:r>
      <w:r w:rsidR="00E2235C">
        <w:rPr>
          <w:rFonts w:ascii="Times New Roman" w:hAnsi="Times New Roman" w:cs="Times New Roman"/>
          <w:sz w:val="28"/>
          <w:szCs w:val="28"/>
          <w:lang w:val="kk-KZ"/>
        </w:rPr>
        <w:t xml:space="preserve"> таңдалды:</w:t>
      </w:r>
    </w:p>
    <w:p w:rsidR="00E2235C" w:rsidRPr="005D3EFC" w:rsidRDefault="000446EB" w:rsidP="005D3EFC">
      <w:pPr>
        <w:pStyle w:val="a6"/>
        <w:ind w:left="1287"/>
        <w:jc w:val="both"/>
        <w:rPr>
          <w:lang w:val="kk-KZ"/>
        </w:rPr>
      </w:pPr>
      <w:r w:rsidRPr="002A6888">
        <w:rPr>
          <w:position w:val="-52"/>
        </w:rPr>
        <w:object w:dxaOrig="5520" w:dyaOrig="1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pt;height:59.25pt" o:ole="">
            <v:imagedata r:id="rId6" o:title=""/>
          </v:shape>
          <o:OLEObject Type="Embed" ProgID="Equation.DSMT4" ShapeID="_x0000_i1025" DrawAspect="Content" ObjectID="_1632556854" r:id="rId7"/>
        </w:object>
      </w:r>
    </w:p>
    <w:p w:rsidR="00E43375" w:rsidRDefault="00E43375" w:rsidP="00E4337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Қатты фазалы ион алмасу реакциясы планетарлы диірменде  болат шарларымен үгіту арқылы жүргізілді.</w:t>
      </w:r>
      <w:r w:rsidR="00A10E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58D9" w:rsidRPr="00E558D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Планетарлы</w:t>
      </w:r>
      <w:r w:rsidR="00E558D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A10E1F">
        <w:rPr>
          <w:rFonts w:ascii="Times New Roman" w:hAnsi="Times New Roman" w:cs="Times New Roman"/>
          <w:sz w:val="28"/>
          <w:szCs w:val="28"/>
          <w:lang w:val="kk-KZ"/>
        </w:rPr>
        <w:t xml:space="preserve">диірмен айналу жиілігі 300 айн/мин, </w:t>
      </w:r>
      <w:r w:rsidR="00B32F1A">
        <w:rPr>
          <w:rFonts w:ascii="Times New Roman" w:hAnsi="Times New Roman" w:cs="Times New Roman"/>
          <w:sz w:val="28"/>
          <w:szCs w:val="28"/>
          <w:lang w:val="kk-KZ"/>
        </w:rPr>
        <w:t xml:space="preserve">үлгі </w:t>
      </w:r>
      <w:r w:rsidR="00A10E1F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="00B32F1A">
        <w:rPr>
          <w:rFonts w:ascii="Times New Roman" w:hAnsi="Times New Roman" w:cs="Times New Roman"/>
          <w:sz w:val="28"/>
          <w:szCs w:val="28"/>
          <w:lang w:val="kk-KZ"/>
        </w:rPr>
        <w:t xml:space="preserve">шар </w:t>
      </w:r>
      <w:r w:rsidR="00A10E1F">
        <w:rPr>
          <w:rFonts w:ascii="Times New Roman" w:hAnsi="Times New Roman" w:cs="Times New Roman"/>
          <w:sz w:val="28"/>
          <w:szCs w:val="28"/>
          <w:lang w:val="kk-KZ"/>
        </w:rPr>
        <w:t xml:space="preserve">арақатынасы 1:20 болды, болат шарлардың диаметрі </w:t>
      </w:r>
      <w:r w:rsidR="00A10E1F" w:rsidRPr="00A10E1F">
        <w:rPr>
          <w:rFonts w:ascii="Times New Roman" w:hAnsi="Times New Roman" w:cs="Times New Roman"/>
          <w:sz w:val="28"/>
          <w:szCs w:val="28"/>
          <w:lang w:val="kk-KZ"/>
        </w:rPr>
        <w:t>d=</w:t>
      </w:r>
      <w:r w:rsidR="00E8437C">
        <w:rPr>
          <w:rFonts w:ascii="Times New Roman" w:hAnsi="Times New Roman" w:cs="Times New Roman"/>
          <w:sz w:val="28"/>
          <w:szCs w:val="28"/>
          <w:lang w:val="kk-KZ"/>
        </w:rPr>
        <w:t>0,5 см</w:t>
      </w:r>
      <w:r w:rsidR="00A10E1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20103">
        <w:rPr>
          <w:rFonts w:ascii="Times New Roman" w:hAnsi="Times New Roman" w:cs="Times New Roman"/>
          <w:sz w:val="28"/>
          <w:szCs w:val="28"/>
          <w:lang w:val="kk-KZ"/>
        </w:rPr>
        <w:t>Механоактивтендіру</w:t>
      </w:r>
      <w:r w:rsidR="00A10E1F">
        <w:rPr>
          <w:rFonts w:ascii="Times New Roman" w:hAnsi="Times New Roman" w:cs="Times New Roman"/>
          <w:sz w:val="28"/>
          <w:szCs w:val="28"/>
          <w:lang w:val="kk-KZ"/>
        </w:rPr>
        <w:t xml:space="preserve"> бөлме температурасында</w:t>
      </w:r>
      <w:r w:rsidR="00420103">
        <w:rPr>
          <w:rFonts w:ascii="Times New Roman" w:hAnsi="Times New Roman" w:cs="Times New Roman"/>
          <w:sz w:val="28"/>
          <w:szCs w:val="28"/>
          <w:lang w:val="kk-KZ"/>
        </w:rPr>
        <w:t xml:space="preserve">, 20 минут </w:t>
      </w:r>
      <w:r w:rsidR="00656B78">
        <w:rPr>
          <w:rFonts w:ascii="Times New Roman" w:hAnsi="Times New Roman" w:cs="Times New Roman"/>
          <w:sz w:val="28"/>
          <w:szCs w:val="28"/>
          <w:lang w:val="kk-KZ"/>
        </w:rPr>
        <w:t>ішінде</w:t>
      </w:r>
      <w:r w:rsidR="00E843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0E1F">
        <w:rPr>
          <w:rFonts w:ascii="Times New Roman" w:hAnsi="Times New Roman" w:cs="Times New Roman"/>
          <w:sz w:val="28"/>
          <w:szCs w:val="28"/>
          <w:lang w:val="kk-KZ"/>
        </w:rPr>
        <w:t xml:space="preserve"> жүргізілді. </w:t>
      </w:r>
      <w:r w:rsidR="00420103">
        <w:rPr>
          <w:rFonts w:ascii="Times New Roman" w:hAnsi="Times New Roman" w:cs="Times New Roman"/>
          <w:sz w:val="28"/>
          <w:szCs w:val="28"/>
          <w:lang w:val="kk-KZ"/>
        </w:rPr>
        <w:t>Алынған ұнтақ өні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420103">
        <w:rPr>
          <w:rFonts w:ascii="Times New Roman" w:hAnsi="Times New Roman" w:cs="Times New Roman"/>
          <w:sz w:val="28"/>
          <w:szCs w:val="28"/>
          <w:lang w:val="kk-KZ"/>
        </w:rPr>
        <w:t xml:space="preserve"> құрамындағы мақ</w:t>
      </w:r>
      <w:r w:rsidR="00A10E1F">
        <w:rPr>
          <w:rFonts w:ascii="Times New Roman" w:hAnsi="Times New Roman" w:cs="Times New Roman"/>
          <w:sz w:val="28"/>
          <w:szCs w:val="28"/>
          <w:lang w:val="kk-KZ"/>
        </w:rPr>
        <w:t>сатсыз заттар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0E1F">
        <w:rPr>
          <w:rFonts w:ascii="Times New Roman" w:hAnsi="Times New Roman" w:cs="Times New Roman"/>
          <w:sz w:val="28"/>
          <w:szCs w:val="28"/>
          <w:lang w:val="kk-KZ"/>
        </w:rPr>
        <w:t>350</w:t>
      </w:r>
      <w:r w:rsidR="00A10E1F" w:rsidRPr="00A10E1F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о</w:t>
      </w:r>
      <w:r w:rsidR="00A10E1F">
        <w:rPr>
          <w:rFonts w:ascii="Times New Roman" w:hAnsi="Times New Roman" w:cs="Times New Roman"/>
          <w:sz w:val="28"/>
          <w:szCs w:val="28"/>
          <w:lang w:val="kk-KZ"/>
        </w:rPr>
        <w:t xml:space="preserve">С температурада </w:t>
      </w:r>
      <w:r w:rsidR="00B32F1A">
        <w:rPr>
          <w:rFonts w:ascii="Times New Roman" w:hAnsi="Times New Roman" w:cs="Times New Roman"/>
          <w:sz w:val="28"/>
          <w:szCs w:val="28"/>
          <w:lang w:val="kk-KZ"/>
        </w:rPr>
        <w:t>газды фазағ</w:t>
      </w:r>
      <w:r w:rsidR="00420103">
        <w:rPr>
          <w:rFonts w:ascii="Times New Roman" w:hAnsi="Times New Roman" w:cs="Times New Roman"/>
          <w:sz w:val="28"/>
          <w:szCs w:val="28"/>
          <w:lang w:val="kk-KZ"/>
        </w:rPr>
        <w:t>а ұшырылып жіберілді</w:t>
      </w:r>
      <w:r w:rsidR="00A10E1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E2235C" w:rsidRPr="005D3EFC" w:rsidRDefault="00420103" w:rsidP="005D3EFC">
      <w:pPr>
        <w:pStyle w:val="a6"/>
        <w:ind w:left="927"/>
        <w:jc w:val="both"/>
        <w:rPr>
          <w:lang w:val="kk-KZ"/>
        </w:rPr>
      </w:pPr>
      <w:r w:rsidRPr="001C6C35">
        <w:rPr>
          <w:position w:val="-52"/>
        </w:rPr>
        <w:object w:dxaOrig="8020" w:dyaOrig="1180">
          <v:shape id="_x0000_i1026" type="#_x0000_t75" style="width:401.25pt;height:59.25pt" o:ole="">
            <v:imagedata r:id="rId8" o:title=""/>
          </v:shape>
          <o:OLEObject Type="Embed" ProgID="Equation.DSMT4" ShapeID="_x0000_i1026" DrawAspect="Content" ObjectID="_1632556855" r:id="rId9"/>
        </w:object>
      </w:r>
    </w:p>
    <w:p w:rsidR="00020DD6" w:rsidRDefault="00F44642" w:rsidP="00020DD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Алынган күміс хлориді нанобөлшектері күн </w:t>
      </w:r>
      <w:r w:rsidR="00B32F1A">
        <w:rPr>
          <w:rFonts w:ascii="Times New Roman" w:hAnsi="Times New Roman" w:cs="Times New Roman"/>
          <w:sz w:val="28"/>
          <w:szCs w:val="28"/>
          <w:lang w:val="kk-KZ"/>
        </w:rPr>
        <w:t>саулесі астында органикалық бояғ</w:t>
      </w:r>
      <w:r>
        <w:rPr>
          <w:rFonts w:ascii="Times New Roman" w:hAnsi="Times New Roman" w:cs="Times New Roman"/>
          <w:sz w:val="28"/>
          <w:szCs w:val="28"/>
          <w:lang w:val="kk-KZ"/>
        </w:rPr>
        <w:t>ыш заттарды фотокаталитакалық ыдырату кезінд</w:t>
      </w:r>
      <w:r w:rsidR="00420103">
        <w:rPr>
          <w:rFonts w:ascii="Times New Roman" w:hAnsi="Times New Roman" w:cs="Times New Roman"/>
          <w:sz w:val="28"/>
          <w:szCs w:val="28"/>
          <w:lang w:val="kk-KZ"/>
        </w:rPr>
        <w:t>е жоғ</w:t>
      </w:r>
      <w:r>
        <w:rPr>
          <w:rFonts w:ascii="Times New Roman" w:hAnsi="Times New Roman" w:cs="Times New Roman"/>
          <w:sz w:val="28"/>
          <w:szCs w:val="28"/>
          <w:lang w:val="kk-KZ"/>
        </w:rPr>
        <w:t>ары белсенділік көрсетті. Нанобөлшектерд</w:t>
      </w:r>
      <w:r w:rsidR="00656B78">
        <w:rPr>
          <w:rFonts w:ascii="Times New Roman" w:hAnsi="Times New Roman" w:cs="Times New Roman"/>
          <w:sz w:val="28"/>
          <w:szCs w:val="28"/>
          <w:lang w:val="kk-KZ"/>
        </w:rPr>
        <w:t>ің фотокаталитикалық қасиеттері салыстырылды  және олардың белсенділігіне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0103">
        <w:rPr>
          <w:rFonts w:ascii="Times New Roman" w:hAnsi="Times New Roman" w:cs="Times New Roman"/>
          <w:sz w:val="28"/>
          <w:szCs w:val="28"/>
          <w:lang w:val="kk-KZ"/>
        </w:rPr>
        <w:t>бастапқы реакцияға қо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сылған сұйылтқыштың әсері анықталды. </w:t>
      </w:r>
      <w:r w:rsidR="00020DD6">
        <w:rPr>
          <w:rFonts w:ascii="Times New Roman" w:hAnsi="Times New Roman" w:cs="Times New Roman"/>
          <w:sz w:val="28"/>
          <w:szCs w:val="28"/>
          <w:lang w:val="kk-KZ"/>
        </w:rPr>
        <w:t xml:space="preserve">Сұйылтқыш ретінде </w:t>
      </w:r>
      <w:r w:rsidR="00020DD6" w:rsidRPr="00020DD6">
        <w:rPr>
          <w:rFonts w:ascii="Times New Roman" w:hAnsi="Times New Roman" w:cs="Times New Roman"/>
          <w:sz w:val="28"/>
          <w:szCs w:val="28"/>
          <w:lang w:val="kk-KZ"/>
        </w:rPr>
        <w:t>NH</w:t>
      </w:r>
      <w:r w:rsidR="00020DD6" w:rsidRPr="00020DD6">
        <w:rPr>
          <w:rFonts w:ascii="Times New Roman" w:hAnsi="Times New Roman" w:cs="Times New Roman"/>
          <w:sz w:val="16"/>
          <w:szCs w:val="28"/>
          <w:lang w:val="kk-KZ"/>
        </w:rPr>
        <w:t>4</w:t>
      </w:r>
      <w:r w:rsidR="00020DD6" w:rsidRPr="00020DD6">
        <w:rPr>
          <w:rFonts w:ascii="Times New Roman" w:hAnsi="Times New Roman" w:cs="Times New Roman"/>
          <w:sz w:val="28"/>
          <w:szCs w:val="28"/>
          <w:lang w:val="kk-KZ"/>
        </w:rPr>
        <w:t>NO</w:t>
      </w:r>
      <w:r w:rsidR="00020DD6" w:rsidRPr="00020DD6">
        <w:rPr>
          <w:rFonts w:ascii="Times New Roman" w:hAnsi="Times New Roman" w:cs="Times New Roman"/>
          <w:sz w:val="16"/>
          <w:szCs w:val="28"/>
          <w:lang w:val="kk-KZ"/>
        </w:rPr>
        <w:t xml:space="preserve">3 </w:t>
      </w:r>
      <w:r w:rsidR="00020DD6">
        <w:rPr>
          <w:rFonts w:ascii="Times New Roman" w:hAnsi="Times New Roman" w:cs="Times New Roman"/>
          <w:sz w:val="28"/>
          <w:szCs w:val="28"/>
          <w:lang w:val="kk-KZ"/>
        </w:rPr>
        <w:t xml:space="preserve">қолданылып алынған күміс хлориді нанобөлшектері органикалық бояғыш метилен көгін </w:t>
      </w:r>
      <w:r w:rsidR="00020DD6" w:rsidRPr="007F6056">
        <w:rPr>
          <w:rFonts w:ascii="Times New Roman" w:hAnsi="Times New Roman" w:cs="Times New Roman"/>
          <w:sz w:val="28"/>
          <w:szCs w:val="28"/>
          <w:lang w:val="kk-KZ"/>
        </w:rPr>
        <w:t>(0.1</w:t>
      </w:r>
      <w:r w:rsidR="00020DD6">
        <w:rPr>
          <w:rFonts w:ascii="Times New Roman" w:hAnsi="Times New Roman" w:cs="Times New Roman"/>
          <w:sz w:val="28"/>
          <w:szCs w:val="28"/>
          <w:lang w:val="kk-KZ"/>
        </w:rPr>
        <w:t>г/л</w:t>
      </w:r>
      <w:r w:rsidR="00020DD6" w:rsidRPr="007F605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020DD6">
        <w:rPr>
          <w:rFonts w:ascii="Times New Roman" w:hAnsi="Times New Roman" w:cs="Times New Roman"/>
          <w:sz w:val="28"/>
          <w:szCs w:val="28"/>
          <w:lang w:val="kk-KZ"/>
        </w:rPr>
        <w:t xml:space="preserve"> күн саулесі астында 30 мин ішінде толықтай ыдыратып,  ең жоғары фотоката</w:t>
      </w:r>
      <w:r w:rsidR="00E558D9">
        <w:rPr>
          <w:rFonts w:ascii="Times New Roman" w:hAnsi="Times New Roman" w:cs="Times New Roman"/>
          <w:sz w:val="28"/>
          <w:szCs w:val="28"/>
          <w:lang w:val="kk-KZ"/>
        </w:rPr>
        <w:t>литикалық белсенділікті көрсетті.</w:t>
      </w:r>
    </w:p>
    <w:p w:rsidR="00020DD6" w:rsidRDefault="00020DD6" w:rsidP="00021D53">
      <w:pPr>
        <w:pStyle w:val="a6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020DD6" w:rsidRDefault="00020DD6" w:rsidP="00021D53">
      <w:pPr>
        <w:pStyle w:val="a6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020DD6" w:rsidRDefault="00020DD6" w:rsidP="00021D53">
      <w:pPr>
        <w:pStyle w:val="a6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420103" w:rsidRDefault="00420103" w:rsidP="00B32F1A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021D53" w:rsidRPr="00771BC4" w:rsidRDefault="00021D53" w:rsidP="00021D53">
      <w:pPr>
        <w:pStyle w:val="a6"/>
        <w:ind w:firstLine="567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  <w:r w:rsidRPr="00141B09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lastRenderedPageBreak/>
        <w:t>Регистрационная форма участн</w:t>
      </w:r>
      <w:r w:rsidRPr="007F6056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ика:</w:t>
      </w:r>
    </w:p>
    <w:p w:rsidR="00021D53" w:rsidRPr="007F6056" w:rsidRDefault="00021D53" w:rsidP="00021D53">
      <w:pPr>
        <w:pStyle w:val="a6"/>
        <w:ind w:firstLine="567"/>
        <w:rPr>
          <w:rFonts w:ascii="Times New Roman" w:hAnsi="Times New Roman"/>
          <w:sz w:val="28"/>
          <w:szCs w:val="28"/>
          <w:lang w:val="kk-KZ"/>
        </w:rPr>
      </w:pPr>
      <w:r w:rsidRPr="007F6056">
        <w:rPr>
          <w:rFonts w:ascii="Times New Roman" w:hAnsi="Times New Roman"/>
          <w:sz w:val="28"/>
          <w:szCs w:val="28"/>
          <w:lang w:val="kk-KZ"/>
        </w:rPr>
        <w:t>ФИО (полностью):</w:t>
      </w:r>
      <w:r>
        <w:rPr>
          <w:rFonts w:ascii="Times New Roman" w:hAnsi="Times New Roman"/>
          <w:sz w:val="28"/>
          <w:szCs w:val="28"/>
          <w:lang w:val="kk-KZ"/>
        </w:rPr>
        <w:t xml:space="preserve"> Түгелбай Сапарбек Батырбекұлы</w:t>
      </w:r>
    </w:p>
    <w:p w:rsidR="00021D53" w:rsidRPr="00021D53" w:rsidRDefault="00021D53" w:rsidP="00021D53">
      <w:pPr>
        <w:pStyle w:val="a6"/>
        <w:ind w:firstLine="567"/>
        <w:rPr>
          <w:rFonts w:ascii="Times New Roman" w:hAnsi="Times New Roman"/>
          <w:sz w:val="24"/>
          <w:lang w:val="kk-KZ"/>
        </w:rPr>
      </w:pPr>
      <w:r w:rsidRPr="007F6056">
        <w:rPr>
          <w:rFonts w:ascii="Times New Roman" w:hAnsi="Times New Roman"/>
          <w:sz w:val="28"/>
          <w:szCs w:val="28"/>
          <w:lang w:val="kk-KZ"/>
        </w:rPr>
        <w:t>Место учебы или работы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Pr="00080BEF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әл-Фараби атындағы Қазақ Ұлттық университеті</w:t>
      </w:r>
    </w:p>
    <w:p w:rsidR="00021D53" w:rsidRPr="00080BEF" w:rsidRDefault="00021D53" w:rsidP="00021D53">
      <w:pPr>
        <w:pStyle w:val="a6"/>
        <w:ind w:firstLine="567"/>
        <w:rPr>
          <w:rFonts w:ascii="Times New Roman" w:hAnsi="Times New Roman"/>
          <w:sz w:val="28"/>
          <w:szCs w:val="28"/>
          <w:lang w:val="kk-KZ"/>
        </w:rPr>
      </w:pPr>
      <w:r w:rsidRPr="007F6056">
        <w:rPr>
          <w:rFonts w:ascii="Times New Roman" w:hAnsi="Times New Roman"/>
          <w:sz w:val="28"/>
          <w:szCs w:val="28"/>
          <w:lang w:val="kk-KZ"/>
        </w:rPr>
        <w:t xml:space="preserve">Должность </w:t>
      </w:r>
      <w:r w:rsidRPr="00080BEF">
        <w:rPr>
          <w:rFonts w:ascii="Times New Roman" w:hAnsi="Times New Roman"/>
          <w:sz w:val="28"/>
          <w:szCs w:val="28"/>
        </w:rPr>
        <w:t xml:space="preserve">(для студентов - курс), Учёная степень: </w:t>
      </w:r>
      <w:r w:rsidR="00F31C87"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 xml:space="preserve"> курс</w:t>
      </w:r>
    </w:p>
    <w:p w:rsidR="00021D53" w:rsidRDefault="00021D53" w:rsidP="00021D53">
      <w:pPr>
        <w:pStyle w:val="a6"/>
        <w:ind w:firstLine="567"/>
        <w:rPr>
          <w:rFonts w:ascii="Times New Roman" w:hAnsi="Times New Roman"/>
          <w:sz w:val="28"/>
          <w:szCs w:val="28"/>
          <w:lang w:val="kk-KZ"/>
        </w:rPr>
      </w:pPr>
      <w:r w:rsidRPr="00080BEF">
        <w:rPr>
          <w:rFonts w:ascii="Times New Roman" w:hAnsi="Times New Roman"/>
          <w:sz w:val="28"/>
          <w:szCs w:val="28"/>
        </w:rPr>
        <w:t xml:space="preserve">Контактные телефоны: </w:t>
      </w:r>
      <w:r w:rsidR="00F31C87">
        <w:rPr>
          <w:rFonts w:ascii="Times New Roman" w:hAnsi="Times New Roman"/>
          <w:sz w:val="28"/>
          <w:szCs w:val="28"/>
          <w:lang w:val="kk-KZ"/>
        </w:rPr>
        <w:t>87073990498</w:t>
      </w:r>
    </w:p>
    <w:p w:rsidR="00021D53" w:rsidRPr="00021D53" w:rsidRDefault="00021D53" w:rsidP="00021D53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080BEF">
        <w:rPr>
          <w:rFonts w:ascii="Times New Roman" w:hAnsi="Times New Roman"/>
          <w:sz w:val="28"/>
          <w:szCs w:val="28"/>
        </w:rPr>
        <w:t>Адрес электронной почты (</w:t>
      </w:r>
      <w:proofErr w:type="spellStart"/>
      <w:r w:rsidRPr="00080BEF">
        <w:rPr>
          <w:rFonts w:ascii="Times New Roman" w:hAnsi="Times New Roman"/>
          <w:sz w:val="28"/>
          <w:szCs w:val="28"/>
        </w:rPr>
        <w:t>E.mail</w:t>
      </w:r>
      <w:proofErr w:type="spellEnd"/>
      <w:r w:rsidRPr="00080BEF">
        <w:rPr>
          <w:rFonts w:ascii="Times New Roman" w:hAnsi="Times New Roman"/>
          <w:sz w:val="28"/>
          <w:szCs w:val="28"/>
        </w:rPr>
        <w:t xml:space="preserve">): </w:t>
      </w:r>
      <w:hyperlink r:id="rId10" w:history="1">
        <w:r w:rsidRPr="00E37B16">
          <w:rPr>
            <w:rStyle w:val="a3"/>
            <w:sz w:val="28"/>
            <w:szCs w:val="28"/>
            <w:lang w:val="en-US"/>
          </w:rPr>
          <w:t>t</w:t>
        </w:r>
        <w:r w:rsidRPr="00E37B16">
          <w:rPr>
            <w:rStyle w:val="a3"/>
            <w:sz w:val="28"/>
            <w:szCs w:val="28"/>
          </w:rPr>
          <w:t>.</w:t>
        </w:r>
        <w:r w:rsidRPr="00E37B16">
          <w:rPr>
            <w:rStyle w:val="a3"/>
            <w:sz w:val="28"/>
            <w:szCs w:val="28"/>
            <w:lang w:val="en-US"/>
          </w:rPr>
          <w:t>sapar</w:t>
        </w:r>
        <w:r w:rsidRPr="00E37B16">
          <w:rPr>
            <w:rStyle w:val="a3"/>
            <w:sz w:val="28"/>
            <w:szCs w:val="28"/>
          </w:rPr>
          <w:t>96@</w:t>
        </w:r>
        <w:r w:rsidRPr="00E37B16">
          <w:rPr>
            <w:rStyle w:val="a3"/>
            <w:sz w:val="28"/>
            <w:szCs w:val="28"/>
            <w:lang w:val="en-US"/>
          </w:rPr>
          <w:t>mail</w:t>
        </w:r>
        <w:r w:rsidRPr="00E37B16">
          <w:rPr>
            <w:rStyle w:val="a3"/>
            <w:sz w:val="28"/>
            <w:szCs w:val="28"/>
          </w:rPr>
          <w:t>.</w:t>
        </w:r>
        <w:r w:rsidRPr="00E37B16">
          <w:rPr>
            <w:rStyle w:val="a3"/>
            <w:sz w:val="28"/>
            <w:szCs w:val="28"/>
            <w:lang w:val="en-US"/>
          </w:rPr>
          <w:t>ru</w:t>
        </w:r>
      </w:hyperlink>
      <w:r w:rsidRPr="00021D53">
        <w:t xml:space="preserve"> </w:t>
      </w:r>
    </w:p>
    <w:p w:rsidR="00021D53" w:rsidRDefault="00021D53" w:rsidP="00021D53">
      <w:pPr>
        <w:pStyle w:val="a6"/>
        <w:ind w:firstLine="567"/>
        <w:rPr>
          <w:rFonts w:ascii="Times New Roman" w:hAnsi="Times New Roman"/>
          <w:sz w:val="28"/>
          <w:szCs w:val="28"/>
          <w:lang w:val="kk-KZ"/>
        </w:rPr>
      </w:pPr>
      <w:r w:rsidRPr="00080BEF">
        <w:rPr>
          <w:rFonts w:ascii="Times New Roman" w:hAnsi="Times New Roman"/>
          <w:sz w:val="28"/>
          <w:szCs w:val="28"/>
        </w:rPr>
        <w:t>Почтовый адрес, по которому Вам можно выслать опубликованные материалы: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11" w:history="1">
        <w:r w:rsidRPr="00E37B16">
          <w:rPr>
            <w:rStyle w:val="a3"/>
            <w:sz w:val="28"/>
            <w:szCs w:val="28"/>
            <w:lang w:val="en-US"/>
          </w:rPr>
          <w:t>t</w:t>
        </w:r>
        <w:r w:rsidRPr="00E37B16">
          <w:rPr>
            <w:rStyle w:val="a3"/>
            <w:sz w:val="28"/>
            <w:szCs w:val="28"/>
          </w:rPr>
          <w:t>.</w:t>
        </w:r>
        <w:r w:rsidRPr="00E37B16">
          <w:rPr>
            <w:rStyle w:val="a3"/>
            <w:sz w:val="28"/>
            <w:szCs w:val="28"/>
            <w:lang w:val="en-US"/>
          </w:rPr>
          <w:t>sapar</w:t>
        </w:r>
        <w:r w:rsidRPr="00E37B16">
          <w:rPr>
            <w:rStyle w:val="a3"/>
            <w:sz w:val="28"/>
            <w:szCs w:val="28"/>
          </w:rPr>
          <w:t>96@</w:t>
        </w:r>
        <w:r w:rsidRPr="00E37B16">
          <w:rPr>
            <w:rStyle w:val="a3"/>
            <w:sz w:val="28"/>
            <w:szCs w:val="28"/>
            <w:lang w:val="en-US"/>
          </w:rPr>
          <w:t>mail</w:t>
        </w:r>
        <w:r w:rsidRPr="00E37B16">
          <w:rPr>
            <w:rStyle w:val="a3"/>
            <w:sz w:val="28"/>
            <w:szCs w:val="28"/>
          </w:rPr>
          <w:t>.</w:t>
        </w:r>
        <w:r w:rsidRPr="00E37B16">
          <w:rPr>
            <w:rStyle w:val="a3"/>
            <w:sz w:val="28"/>
            <w:szCs w:val="28"/>
            <w:lang w:val="en-US"/>
          </w:rPr>
          <w:t>ru</w:t>
        </w:r>
      </w:hyperlink>
    </w:p>
    <w:p w:rsidR="00021D53" w:rsidRPr="00E37B16" w:rsidRDefault="00021D53" w:rsidP="00021D53">
      <w:pPr>
        <w:pStyle w:val="a6"/>
        <w:ind w:firstLine="567"/>
        <w:rPr>
          <w:rFonts w:ascii="Times New Roman" w:hAnsi="Times New Roman"/>
          <w:sz w:val="28"/>
          <w:szCs w:val="28"/>
          <w:lang w:val="kk-KZ"/>
        </w:rPr>
      </w:pPr>
      <w:r w:rsidRPr="00080BEF">
        <w:rPr>
          <w:rFonts w:ascii="Times New Roman" w:hAnsi="Times New Roman"/>
          <w:sz w:val="28"/>
          <w:szCs w:val="28"/>
        </w:rPr>
        <w:t xml:space="preserve">Секция конференции: </w:t>
      </w:r>
      <w:r w:rsidR="00E37B16">
        <w:rPr>
          <w:rFonts w:ascii="Times New Roman" w:hAnsi="Times New Roman"/>
          <w:sz w:val="28"/>
          <w:szCs w:val="28"/>
          <w:lang w:val="kk-KZ"/>
        </w:rPr>
        <w:t>Бейорганикалық химия мен химия білім берудің заманауи мәселелері</w:t>
      </w:r>
    </w:p>
    <w:p w:rsidR="00021D53" w:rsidRDefault="00021D53" w:rsidP="00021D53">
      <w:pPr>
        <w:pStyle w:val="a6"/>
        <w:ind w:firstLine="567"/>
        <w:rPr>
          <w:rFonts w:ascii="Times New Roman" w:hAnsi="Times New Roman"/>
          <w:sz w:val="28"/>
          <w:szCs w:val="28"/>
          <w:lang w:val="kk-KZ"/>
        </w:rPr>
      </w:pPr>
      <w:r w:rsidRPr="00771BC4">
        <w:rPr>
          <w:rFonts w:ascii="Times New Roman" w:hAnsi="Times New Roman"/>
          <w:sz w:val="28"/>
          <w:szCs w:val="28"/>
        </w:rPr>
        <w:t xml:space="preserve">Устное сообщение или стендовый доклад: </w:t>
      </w:r>
      <w:r>
        <w:rPr>
          <w:rFonts w:ascii="Times New Roman" w:hAnsi="Times New Roman"/>
          <w:sz w:val="28"/>
          <w:szCs w:val="28"/>
          <w:lang w:val="kk-KZ"/>
        </w:rPr>
        <w:t>ауызша</w:t>
      </w:r>
    </w:p>
    <w:p w:rsidR="00021D53" w:rsidRDefault="00021D53" w:rsidP="00021D53">
      <w:pPr>
        <w:pStyle w:val="a6"/>
        <w:ind w:firstLine="567"/>
        <w:rPr>
          <w:rFonts w:ascii="Times New Roman" w:hAnsi="Times New Roman"/>
          <w:sz w:val="28"/>
          <w:szCs w:val="28"/>
          <w:lang w:val="kk-KZ"/>
        </w:rPr>
      </w:pPr>
      <w:r w:rsidRPr="00771BC4">
        <w:rPr>
          <w:rFonts w:ascii="Times New Roman" w:hAnsi="Times New Roman"/>
          <w:sz w:val="28"/>
          <w:szCs w:val="28"/>
        </w:rPr>
        <w:t xml:space="preserve">Технические средства, необходимые для демонстрации доклада: </w:t>
      </w:r>
      <w:r w:rsidRPr="00771BC4">
        <w:rPr>
          <w:rFonts w:ascii="Times New Roman" w:hAnsi="Times New Roman"/>
          <w:sz w:val="28"/>
          <w:szCs w:val="28"/>
          <w:lang w:val="kk-KZ"/>
        </w:rPr>
        <w:t>компьютер, проектор, указка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8438C" w:rsidRPr="0098438C" w:rsidRDefault="0098438C" w:rsidP="0098438C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021D53">
        <w:rPr>
          <w:rFonts w:ascii="Times New Roman" w:hAnsi="Times New Roman"/>
          <w:sz w:val="28"/>
          <w:szCs w:val="28"/>
          <w:lang w:val="kk-KZ"/>
        </w:rPr>
        <w:t>Научный руководитель –</w:t>
      </w:r>
      <w:r w:rsidR="00E37B1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8438C">
        <w:rPr>
          <w:rFonts w:ascii="Times New Roman" w:hAnsi="Times New Roman" w:cs="Times New Roman"/>
          <w:sz w:val="28"/>
          <w:szCs w:val="28"/>
          <w:lang w:val="kk-KZ"/>
        </w:rPr>
        <w:t>х.ғ.к., доц. Уралбеков Б. М.</w:t>
      </w:r>
    </w:p>
    <w:p w:rsidR="00021D53" w:rsidRDefault="00021D53" w:rsidP="00021D53">
      <w:pPr>
        <w:pStyle w:val="a6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021D53" w:rsidRPr="00507625" w:rsidRDefault="00021D53" w:rsidP="00021D5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5D35" w:rsidRPr="00507625" w:rsidRDefault="00045BA6" w:rsidP="00507625">
      <w:pPr>
        <w:pStyle w:val="a6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C7562F" w:rsidRPr="00507625" w:rsidRDefault="00C7562F" w:rsidP="0050762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7562F" w:rsidRPr="00507625" w:rsidSect="00CA6D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C78C8"/>
    <w:multiLevelType w:val="hybridMultilevel"/>
    <w:tmpl w:val="BB30C65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946"/>
    <w:rsid w:val="00020DD6"/>
    <w:rsid w:val="00021D53"/>
    <w:rsid w:val="00022323"/>
    <w:rsid w:val="00025C0E"/>
    <w:rsid w:val="000272F0"/>
    <w:rsid w:val="000446EB"/>
    <w:rsid w:val="00045BA6"/>
    <w:rsid w:val="00052F92"/>
    <w:rsid w:val="00060A57"/>
    <w:rsid w:val="001016AB"/>
    <w:rsid w:val="00146E82"/>
    <w:rsid w:val="001D0B34"/>
    <w:rsid w:val="00215D35"/>
    <w:rsid w:val="0022576C"/>
    <w:rsid w:val="00257C44"/>
    <w:rsid w:val="00272C86"/>
    <w:rsid w:val="00286DAD"/>
    <w:rsid w:val="002A0BD3"/>
    <w:rsid w:val="002C0C31"/>
    <w:rsid w:val="002D285C"/>
    <w:rsid w:val="003073E0"/>
    <w:rsid w:val="00347359"/>
    <w:rsid w:val="00353768"/>
    <w:rsid w:val="003579A3"/>
    <w:rsid w:val="00363D8B"/>
    <w:rsid w:val="003A1139"/>
    <w:rsid w:val="003E3A8E"/>
    <w:rsid w:val="00420103"/>
    <w:rsid w:val="00432946"/>
    <w:rsid w:val="00436A97"/>
    <w:rsid w:val="004866FA"/>
    <w:rsid w:val="00496301"/>
    <w:rsid w:val="004D59A2"/>
    <w:rsid w:val="00507625"/>
    <w:rsid w:val="005A41DA"/>
    <w:rsid w:val="005D3EFC"/>
    <w:rsid w:val="00611411"/>
    <w:rsid w:val="00617528"/>
    <w:rsid w:val="00630F29"/>
    <w:rsid w:val="00637592"/>
    <w:rsid w:val="00656B78"/>
    <w:rsid w:val="00663358"/>
    <w:rsid w:val="00686D63"/>
    <w:rsid w:val="007D0171"/>
    <w:rsid w:val="007D6D22"/>
    <w:rsid w:val="007F6056"/>
    <w:rsid w:val="008053F7"/>
    <w:rsid w:val="00850217"/>
    <w:rsid w:val="00851D7D"/>
    <w:rsid w:val="0087643D"/>
    <w:rsid w:val="008938FA"/>
    <w:rsid w:val="008C5842"/>
    <w:rsid w:val="00922707"/>
    <w:rsid w:val="0095038D"/>
    <w:rsid w:val="0097347A"/>
    <w:rsid w:val="0098438C"/>
    <w:rsid w:val="009A5219"/>
    <w:rsid w:val="00A10E1F"/>
    <w:rsid w:val="00A20706"/>
    <w:rsid w:val="00A8149D"/>
    <w:rsid w:val="00AF14C5"/>
    <w:rsid w:val="00AF1BC5"/>
    <w:rsid w:val="00B0515C"/>
    <w:rsid w:val="00B32F1A"/>
    <w:rsid w:val="00B41892"/>
    <w:rsid w:val="00B52E65"/>
    <w:rsid w:val="00B90A96"/>
    <w:rsid w:val="00BA74B6"/>
    <w:rsid w:val="00BB6F1E"/>
    <w:rsid w:val="00BD4EA3"/>
    <w:rsid w:val="00BD52C5"/>
    <w:rsid w:val="00BE2ABD"/>
    <w:rsid w:val="00BF6F1C"/>
    <w:rsid w:val="00C070D7"/>
    <w:rsid w:val="00C1771D"/>
    <w:rsid w:val="00C42E81"/>
    <w:rsid w:val="00C7562F"/>
    <w:rsid w:val="00CA6DB0"/>
    <w:rsid w:val="00CC250C"/>
    <w:rsid w:val="00CD3F52"/>
    <w:rsid w:val="00D2203E"/>
    <w:rsid w:val="00D87F04"/>
    <w:rsid w:val="00E105B2"/>
    <w:rsid w:val="00E132AE"/>
    <w:rsid w:val="00E2235C"/>
    <w:rsid w:val="00E37B16"/>
    <w:rsid w:val="00E43375"/>
    <w:rsid w:val="00E558D9"/>
    <w:rsid w:val="00E704C2"/>
    <w:rsid w:val="00E8437C"/>
    <w:rsid w:val="00E96F77"/>
    <w:rsid w:val="00F20948"/>
    <w:rsid w:val="00F31C87"/>
    <w:rsid w:val="00F44642"/>
    <w:rsid w:val="00FB3DD2"/>
    <w:rsid w:val="00FC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9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62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7625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BD4EA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t.sapar96@mail.ru" TargetMode="External"/><Relationship Id="rId5" Type="http://schemas.openxmlformats.org/officeDocument/2006/relationships/hyperlink" Target="mailto:t.sapar96@mail.ru" TargetMode="External"/><Relationship Id="rId10" Type="http://schemas.openxmlformats.org/officeDocument/2006/relationships/hyperlink" Target="mailto:t.sapar96@mail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Danabek</dc:creator>
  <cp:lastModifiedBy>Danabek</cp:lastModifiedBy>
  <cp:revision>2</cp:revision>
  <dcterms:created xsi:type="dcterms:W3CDTF">2019-10-14T05:14:00Z</dcterms:created>
  <dcterms:modified xsi:type="dcterms:W3CDTF">2019-10-14T05:14:00Z</dcterms:modified>
</cp:coreProperties>
</file>