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ӘЛ-ФАРАБИ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атындағы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ҚАЗАҚ ҰЛТТЫҚ УНИВЕРСИТЕТІ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Ү. Ә.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м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ірбек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Ю. П.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Тен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ЕЖЕЛДЕН ХХ ҒАСЫРҒА ДЕЙІНГІ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КОРЕЙ ӘДЕБИЕТІ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Лекциялар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жинағы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Алматы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«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Қазақ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университеті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»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2017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2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ӘОЖ 821.0</w:t>
      </w:r>
      <w:bookmarkStart w:id="0" w:name="_GoBack"/>
      <w:bookmarkEnd w:id="0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КБЖ 83.3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Ә 58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Б</w:t>
      </w:r>
      <w:proofErr w:type="gram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a</w:t>
      </w:r>
      <w:proofErr w:type="gram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спaғa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әл-Фaрaби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aтындaғы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Қaзaқ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ұлттық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университеті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шығыстану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факультетінің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Ғылыми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кеңесі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және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Редaкциялы</w:t>
      </w:r>
      <w:proofErr w:type="gram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қ-</w:t>
      </w:r>
      <w:proofErr w:type="gram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бaспa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кеңесі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шешімімен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ұсынылған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(№5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хаттама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11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шілде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2017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жыл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)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spellStart"/>
      <w:proofErr w:type="gramStart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П</w:t>
      </w:r>
      <w:proofErr w:type="gramEnd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ікір</w:t>
      </w:r>
      <w:proofErr w:type="spellEnd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жазғандар</w:t>
      </w:r>
      <w:proofErr w:type="spellEnd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: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филология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ғылымдарының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докторы</w:t>
      </w:r>
      <w:proofErr w:type="spellEnd"/>
      <w:r w:rsidRPr="004452DD">
        <w:rPr>
          <w:rFonts w:ascii="TimesNewRomanPSMT" w:hAnsi="TimesNewRomanPSMT" w:cs="TimesNewRomanPSMT"/>
          <w:sz w:val="28"/>
          <w:szCs w:val="28"/>
        </w:rPr>
        <w:t xml:space="preserve">, профессор </w:t>
      </w:r>
      <w:r w:rsidRPr="004452DD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Л.В. Сафронова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филология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ғылымдарының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кандидаты </w:t>
      </w:r>
      <w:r w:rsidRPr="004452DD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Т.Е. </w:t>
      </w:r>
      <w:proofErr w:type="spellStart"/>
      <w:r w:rsidRPr="004452DD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Қыдыр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spellStart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Ә</w:t>
      </w:r>
      <w:proofErr w:type="gramStart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м</w:t>
      </w:r>
      <w:proofErr w:type="gramEnd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ірбек</w:t>
      </w:r>
      <w:proofErr w:type="spellEnd"/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 xml:space="preserve"> Ү.Ә.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Ә 58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Ежелден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ХХ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ғ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асыр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ға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дейінгі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әдебиеті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: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лекциялар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жинағы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/ Ү.Ә.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Әмірбек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, Ю.П.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Тен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– Алматы: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Қазақ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универ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-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ситеті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, 2017. – 228 б.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ISBN 978-601-04-2823-2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Ұсынылып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отырған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«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Ежелден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ХХ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ғ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асыр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ға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дейінгі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әдебиеті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»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лекциялар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жинағында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әдебиетінің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ерте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кезден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бастап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ХХ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ғасырға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дейінгі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тарихы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қамтылған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әдебиетінің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даму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кезеңдерінің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класси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-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фикациясы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берілі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п</w:t>
      </w:r>
      <w:proofErr w:type="spellEnd"/>
      <w:proofErr w:type="gramEnd"/>
      <w:r w:rsidRPr="004452DD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әр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кезеңде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пайда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болған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әдеби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жанрлар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мен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олардың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ерекшеліктері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атап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көрсетілген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халқының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атақ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ты</w:t>
      </w:r>
      <w:proofErr w:type="spellEnd"/>
      <w:proofErr w:type="gram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ақын-жазушы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-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ларының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өмі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р</w:t>
      </w:r>
      <w:proofErr w:type="spellEnd"/>
      <w:proofErr w:type="gram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жолы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мен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шығармашылығы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қарастырылған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Лекциялар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жинағы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жоғары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proofErr w:type="gramStart"/>
      <w:r w:rsidRPr="004452DD">
        <w:rPr>
          <w:rFonts w:ascii="TimesNewRoman" w:hAnsi="TimesNewRoman" w:cs="TimesNewRoman"/>
          <w:sz w:val="28"/>
          <w:szCs w:val="28"/>
        </w:rPr>
        <w:t>о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қу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орындарында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білім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алып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жүрген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болашақ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корейтанушы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proofErr w:type="gramStart"/>
      <w:r w:rsidRPr="004452DD">
        <w:rPr>
          <w:rFonts w:ascii="TimesNewRoman" w:hAnsi="TimesNewRoman" w:cs="TimesNewRoman"/>
          <w:sz w:val="28"/>
          <w:szCs w:val="28"/>
        </w:rPr>
        <w:t>мамандар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ға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және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жалпы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мәдениетіне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соның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ішінде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корей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әдебиетіне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қызығушылығы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бар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алы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ң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оқырман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қауымға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арналған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ӘОЖ 821.0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КБЖ 83.3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ISBN 978-601-04-2823-2 ©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Әмірбек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Ү.Ә.,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Тен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Ю.П., 2017</w:t>
      </w:r>
    </w:p>
    <w:p w:rsidR="00AC5FD8" w:rsidRPr="004452DD" w:rsidRDefault="004452DD" w:rsidP="004452DD">
      <w:pPr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©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Әл-Фараби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атындағы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Қаз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ҰУ</w:t>
      </w:r>
      <w:proofErr w:type="spellEnd"/>
      <w:proofErr w:type="gramEnd"/>
      <w:r w:rsidRPr="004452DD">
        <w:rPr>
          <w:rFonts w:ascii="TimesNewRoman" w:hAnsi="TimesNewRoman" w:cs="TimesNewRoman"/>
          <w:sz w:val="28"/>
          <w:szCs w:val="28"/>
        </w:rPr>
        <w:t>, 2017</w:t>
      </w:r>
    </w:p>
    <w:p w:rsidR="004452DD" w:rsidRPr="004452DD" w:rsidRDefault="004452DD" w:rsidP="004452DD">
      <w:pPr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Pr="004452DD" w:rsidRDefault="004452DD" w:rsidP="004452DD">
      <w:pPr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  <w:lang w:val="kk-KZ"/>
        </w:rPr>
        <w:t>МАЗМҰНЫ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Кіріспе ............................................................................................................... 3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1-лекция. Ежелгі корей әдебиеті ..................................................................... 10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2-лекция. Хянга жанрындағы ежелгі корей поэзиясы ................................... 20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3-лекция. Ежелгі кезеңдегі әдебиет (Үш мемлекет пен Силла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кезеңі – б.д. 918 жылға дейін) .......................................................................... 33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4-лекция. Орта ғасырлар кезеңіндегі әдебиет (918-1392) ............................. 50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5-лекция. Орта ғасырлар кезеңіндегі әдебиет (918-1392)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(жалғасы) ........................................................................................................... 60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6-лекция. Орта ғасырлар кезеңіндегі әдебиет (918-1392)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(жалғасы) ........................................................................................................... 76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7-лекция. Орта ғасырлар кезеңіндегі әдебиет (918-1392)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(жалғасы) ........................................................................................................... 92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8-лекция.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Бірінші жартысы (1392-1598) .......................................................................... 106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9-лекция.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Бірінші жартысы (1392-1598) .......................................................................... 123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10-лекция.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Бірінші жартысы (1392-1598) (жалғасы) ........................................................ 138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11-лекция.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Екінші жартысы (1598-1894) ........................................................................... 153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12-лекция.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Екінші жартысы (1598-1894) (жалғасы) ......................................................... 168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13-лекция.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Екінші жартысы (1598-1894) (жалғасы) ......................................................... 185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14-лекция.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Екінші жартысы (1598-1894) (жалғасы) ......................................................... 200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15-лекция. Кейінгі орта ғасыр кезеңіндегі әдебиет (1392-1894).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Екінші жартысы (1598-1894) (жалғасы) ......................................................... 215</w:t>
      </w:r>
    </w:p>
    <w:p w:rsid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228</w:t>
      </w:r>
    </w:p>
    <w:p w:rsid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lastRenderedPageBreak/>
        <w:t>Оқу басылымы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  <w:lang w:val="kk-KZ"/>
        </w:rPr>
        <w:t>Әмірбек Үмітай Әбдіқаппарқызы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Тен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Юлия Петровна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ЕЖЕЛДЕН ХХ ҒАСЫРҒА ДЕЙІНГІ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КОРЕЙ ӘДЕБИЕТІ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Лекциял</w:t>
      </w:r>
      <w:proofErr w:type="gram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a</w:t>
      </w:r>
      <w:proofErr w:type="gram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р</w:t>
      </w:r>
      <w:proofErr w:type="spellEnd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жинaғы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Редакторы </w:t>
      </w:r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Г.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Ыбырайқызы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Компьютерде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беттеген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және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proofErr w:type="gramStart"/>
      <w:r w:rsidRPr="004452DD">
        <w:rPr>
          <w:rFonts w:ascii="TimesNewRoman" w:hAnsi="TimesNewRoman" w:cs="TimesNewRoman"/>
          <w:sz w:val="28"/>
          <w:szCs w:val="28"/>
        </w:rPr>
        <w:t>м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ұқабасын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безендірген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 xml:space="preserve">Ұ. </w:t>
      </w:r>
      <w:proofErr w:type="spellStart"/>
      <w:r w:rsidRPr="004452DD">
        <w:rPr>
          <w:rFonts w:ascii="TimesNewRoman,Italic" w:hAnsi="TimesNewRoman,Italic" w:cs="TimesNewRoman,Italic"/>
          <w:i/>
          <w:iCs/>
          <w:sz w:val="28"/>
          <w:szCs w:val="28"/>
        </w:rPr>
        <w:t>Әбдіқайымова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52DD">
        <w:rPr>
          <w:rFonts w:ascii="TimesNewRoman,Bold" w:hAnsi="TimesNewRoman,Bold" w:cs="TimesNewRoman,Bold"/>
          <w:b/>
          <w:bCs/>
          <w:sz w:val="28"/>
          <w:szCs w:val="28"/>
        </w:rPr>
        <w:t>ИБ №11285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proofErr w:type="gramStart"/>
      <w:r w:rsidRPr="004452DD">
        <w:rPr>
          <w:rFonts w:ascii="TimesNewRoman" w:hAnsi="TimesNewRoman" w:cs="TimesNewRoman"/>
          <w:sz w:val="28"/>
          <w:szCs w:val="28"/>
        </w:rPr>
        <w:t>Басу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ға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05.09.2017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жылы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қол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қойылды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proofErr w:type="gramStart"/>
      <w:r w:rsidRPr="004452DD">
        <w:rPr>
          <w:rFonts w:ascii="TimesNewRoman" w:hAnsi="TimesNewRoman" w:cs="TimesNewRoman"/>
          <w:sz w:val="28"/>
          <w:szCs w:val="28"/>
        </w:rPr>
        <w:t>П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ішімі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60х84 1/16.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Көлемі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11,37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б.т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proofErr w:type="gramStart"/>
      <w:r w:rsidRPr="004452DD">
        <w:rPr>
          <w:rFonts w:ascii="TimesNewRoman" w:hAnsi="TimesNewRoman" w:cs="TimesNewRoman"/>
          <w:sz w:val="28"/>
          <w:szCs w:val="28"/>
        </w:rPr>
        <w:t>Офсетт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қағаз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Сандық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басылым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Тапсырыс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№4919.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Таралымы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100 дана.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Бағасы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келісімді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4452DD">
        <w:rPr>
          <w:rFonts w:ascii="TimesNewRoman" w:hAnsi="TimesNewRoman" w:cs="TimesNewRoman"/>
          <w:sz w:val="28"/>
          <w:szCs w:val="28"/>
        </w:rPr>
        <w:t>Әл-Фараби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атындағы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Қазақ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ұлттық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университеті</w:t>
      </w:r>
      <w:proofErr w:type="gramStart"/>
      <w:r w:rsidRPr="004452DD">
        <w:rPr>
          <w:rFonts w:ascii="TimesNewRoman" w:hAnsi="TimesNewRoman" w:cs="TimesNewRoman"/>
          <w:sz w:val="28"/>
          <w:szCs w:val="28"/>
        </w:rPr>
        <w:t>н</w:t>
      </w:r>
      <w:proofErr w:type="gramEnd"/>
      <w:r w:rsidRPr="004452DD">
        <w:rPr>
          <w:rFonts w:ascii="TimesNewRoman" w:hAnsi="TimesNewRoman" w:cs="TimesNewRoman"/>
          <w:sz w:val="28"/>
          <w:szCs w:val="28"/>
        </w:rPr>
        <w:t>ің</w:t>
      </w:r>
      <w:proofErr w:type="spellEnd"/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>«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Қазақ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университеті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»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баспа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үйі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.</w:t>
      </w:r>
    </w:p>
    <w:p w:rsidR="004452DD" w:rsidRPr="004452DD" w:rsidRDefault="004452DD" w:rsidP="004452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452DD">
        <w:rPr>
          <w:rFonts w:ascii="TimesNewRoman" w:hAnsi="TimesNewRoman" w:cs="TimesNewRoman"/>
          <w:sz w:val="28"/>
          <w:szCs w:val="28"/>
        </w:rPr>
        <w:t xml:space="preserve">050040, Алматы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қаласы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әл-Фараби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даңғылы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, 71.</w:t>
      </w:r>
    </w:p>
    <w:p w:rsidR="004452DD" w:rsidRPr="004452DD" w:rsidRDefault="004452DD" w:rsidP="004452DD">
      <w:pPr>
        <w:rPr>
          <w:sz w:val="28"/>
          <w:szCs w:val="28"/>
          <w:lang w:val="kk-KZ"/>
        </w:rPr>
      </w:pPr>
      <w:r w:rsidRPr="004452DD">
        <w:rPr>
          <w:rFonts w:ascii="TimesNewRoman" w:hAnsi="TimesNewRoman" w:cs="TimesNewRoman"/>
          <w:sz w:val="28"/>
          <w:szCs w:val="28"/>
        </w:rPr>
        <w:t>«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Қазақ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университеті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»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баспа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үйі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баспаханасында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452DD">
        <w:rPr>
          <w:rFonts w:ascii="TimesNewRoman" w:hAnsi="TimesNewRoman" w:cs="TimesNewRoman"/>
          <w:sz w:val="28"/>
          <w:szCs w:val="28"/>
        </w:rPr>
        <w:t>басылды</w:t>
      </w:r>
      <w:proofErr w:type="spellEnd"/>
      <w:r w:rsidRPr="004452DD">
        <w:rPr>
          <w:rFonts w:ascii="TimesNewRoman" w:hAnsi="TimesNewRoman" w:cs="TimesNewRoman"/>
          <w:sz w:val="28"/>
          <w:szCs w:val="28"/>
        </w:rPr>
        <w:t>.</w:t>
      </w:r>
    </w:p>
    <w:sectPr w:rsidR="004452DD" w:rsidRPr="0044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55"/>
    <w:rsid w:val="00202BFF"/>
    <w:rsid w:val="002D17FE"/>
    <w:rsid w:val="0032389B"/>
    <w:rsid w:val="004452DD"/>
    <w:rsid w:val="00736E55"/>
    <w:rsid w:val="0080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Умитай Амирбекова</dc:creator>
  <cp:keywords/>
  <dc:description/>
  <cp:lastModifiedBy>Умитай Амирбекова</cp:lastModifiedBy>
  <cp:revision>2</cp:revision>
  <dcterms:created xsi:type="dcterms:W3CDTF">2019-05-11T20:13:00Z</dcterms:created>
  <dcterms:modified xsi:type="dcterms:W3CDTF">2019-05-11T20:16:00Z</dcterms:modified>
</cp:coreProperties>
</file>