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CF" w:rsidRPr="00363355" w:rsidRDefault="00F93914" w:rsidP="00E66B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6335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ФУЗИКОКЦИН БИОРЕТТЕГІШІН </w:t>
      </w:r>
      <w:r w:rsidR="005E221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АУЫЛШАРУАШЫЛЫҒЫНДА ЖӘНЕ МЕДИЦИНАДА </w:t>
      </w:r>
      <w:r w:rsidR="003B6E8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ТИІМДІ </w:t>
      </w:r>
      <w:r w:rsidRPr="0036335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ҚОЛДАНУ</w:t>
      </w:r>
      <w:r w:rsidR="00E66B3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E66B38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kk-KZ"/>
        </w:rPr>
        <w:t>жолда</w:t>
      </w:r>
      <w:r w:rsidR="00E66B38" w:rsidRPr="00E66B38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kk-KZ"/>
        </w:rPr>
        <w:t>рын сипаттау</w:t>
      </w:r>
    </w:p>
    <w:p w:rsidR="00244C9E" w:rsidRPr="00363355" w:rsidRDefault="00244C9E" w:rsidP="00244C9E">
      <w:pPr>
        <w:tabs>
          <w:tab w:val="left" w:pos="0"/>
          <w:tab w:val="left" w:pos="360"/>
          <w:tab w:val="left" w:pos="540"/>
        </w:tabs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363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Асқар Г.Х.</w:t>
      </w:r>
    </w:p>
    <w:p w:rsidR="00244C9E" w:rsidRPr="00363355" w:rsidRDefault="00E66B38" w:rsidP="00244C9E">
      <w:pPr>
        <w:tabs>
          <w:tab w:val="left" w:pos="0"/>
          <w:tab w:val="left" w:pos="360"/>
          <w:tab w:val="left" w:pos="540"/>
        </w:tabs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ә</w:t>
      </w:r>
      <w:r w:rsidR="00244C9E" w:rsidRPr="00363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л-Фараби атындағы Қазақ ұлттық университеті</w:t>
      </w:r>
    </w:p>
    <w:p w:rsidR="00AB6DF7" w:rsidRPr="00FE67DF" w:rsidRDefault="007048F1" w:rsidP="00244C9E">
      <w:pPr>
        <w:tabs>
          <w:tab w:val="left" w:pos="0"/>
          <w:tab w:val="left" w:pos="360"/>
          <w:tab w:val="left" w:pos="54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hyperlink r:id="rId5" w:history="1">
        <w:r w:rsidR="00AB6DF7" w:rsidRPr="00FE67DF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Gulsim-97@bk.ru</w:t>
        </w:r>
      </w:hyperlink>
    </w:p>
    <w:p w:rsidR="00C2371F" w:rsidRDefault="00C2371F" w:rsidP="00244C9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E22B32" w:rsidRDefault="00C2371F" w:rsidP="00244C9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Биореттегіштер </w:t>
      </w:r>
      <w:r w:rsidRPr="00C2371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зат алмасу процестерін реттейтін биологиялық қосылыстар: витаминдер, гормондар, ферменттер және синтетикалық биоактивті заттар. Олардың негізгі мақсатына өсімдіктердің табиғи жағдайға төзімділігін арттыру мен қоректік заттард</w:t>
      </w:r>
      <w:r w:rsidR="00EA769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ы сіңіру процесін үдету жатады.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Ауылшаруашылығында биореттегіштерді қолдану арқылы оң нәтижелерге қол жеткіземіз: </w:t>
      </w:r>
      <w:r w:rsidRPr="00AE0D3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өсімдіктердің қоршаған ортаның абиотик</w:t>
      </w:r>
      <w:r w:rsidR="00EA7693" w:rsidRPr="00AE0D3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алық факторларына </w:t>
      </w:r>
      <w:r w:rsidR="00AE0D33" w:rsidRPr="00AE0D3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төзімділігін және </w:t>
      </w:r>
      <w:r w:rsidR="00AE0D33" w:rsidRPr="00AE0D3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топыраққа пайдалы микроорганизмдерді ен</w:t>
      </w:r>
      <w:r w:rsidR="00AE0D33" w:rsidRPr="00AE0D3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гізу арқылы өнімділікті арттыру;</w:t>
      </w:r>
      <w:r w:rsidR="00AE0D3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EA769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топырық пен су арқылы келген қоректік</w:t>
      </w:r>
      <w:r w:rsidR="00AE0D3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заттарды тиімді сіңіру. 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Біз зерттеуге алған </w:t>
      </w:r>
      <w:r w:rsidR="003102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узикокцин </w:t>
      </w:r>
      <w:r w:rsidRPr="006F382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– </w:t>
      </w:r>
      <w:r w:rsidR="0031021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стрероидты зат, табиғи,</w:t>
      </w:r>
      <w:r w:rsidR="00402E7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 әрі бағалы медикамент, өсімдіктерде синтезделеді және өсу процесін реттеп отырады. Маңызды функциясының бірі: клетканың өсуін реттеп, транспирация процесін жеделдетеді, қараңғы жерде </w:t>
      </w:r>
      <w:r w:rsidR="0031021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саңылаудың</w:t>
      </w:r>
      <w:r w:rsidR="00402E7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 ашылуын қамтамасыз етеді және тұқымдарды тыныштық күйден шығарып, өнімділігін арттырады. Фузикокциндер т</w:t>
      </w:r>
      <w:r w:rsidR="00402E7E"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абиғатта кең таралған, саңырауқұлақтардан бөлек, балдырлардың клеткасында, жоғары сатылы өсімдіктердің (гүлді өсімдіктер, папоротниктәрізділер) құрамында, тіпті жануарлар ағзаларында кездеседі. Қазіргі кезде </w:t>
      </w:r>
      <w:r w:rsidR="0031021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фузикокциндердің </w:t>
      </w:r>
      <w:r w:rsidR="00402E7E" w:rsidRPr="006F382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15 тобы бел</w:t>
      </w:r>
      <w:r w:rsidR="00402E7E"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гілі. </w:t>
      </w:r>
      <w:r w:rsidR="0031021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Ф</w:t>
      </w:r>
      <w:r w:rsidR="00E22B32" w:rsidRPr="0036335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узикокцин </w:t>
      </w:r>
      <w:r w:rsidR="0031021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а</w:t>
      </w:r>
      <w:r w:rsidR="0031021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лғаш рет</w:t>
      </w:r>
      <w:r w:rsidR="00310210" w:rsidRPr="0036335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E22B32" w:rsidRPr="0036335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1964 жылы </w:t>
      </w:r>
      <w:r w:rsidR="00E22B32" w:rsidRPr="0036335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kk-KZ"/>
        </w:rPr>
        <w:t>Phusicoccum</w:t>
      </w:r>
      <w:r w:rsidR="0031021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bookmarkStart w:id="0" w:name="_GoBack"/>
      <w:bookmarkEnd w:id="0"/>
      <w:r w:rsidR="00E22B32" w:rsidRPr="0036335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amygdalе </w:t>
      </w:r>
      <w:r w:rsidR="00E22B32"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патогенді саңырауқұлағынан бөлінетін</w:t>
      </w:r>
      <w:r w:rsidR="006F382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 токсин ретінде белгілі болған. </w:t>
      </w:r>
    </w:p>
    <w:p w:rsidR="00E30407" w:rsidRDefault="00244C9E" w:rsidP="00E30407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Ауыл шаруашылығанда фузикокцинді өсімдіктің өсу процесін жылдамдату арқылы өнімділігі мен төзімділіг</w:t>
      </w:r>
      <w:r w:rsidR="00AE0D3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ін арттыру үшін </w:t>
      </w:r>
      <w:r w:rsidR="00E66B38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 де </w:t>
      </w:r>
      <w:r w:rsidR="00AE0D3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қолданылады. </w:t>
      </w:r>
      <w:r w:rsidR="002F60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Ал</w:t>
      </w:r>
      <w:r w:rsidR="00E66B38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="002F60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 ф</w:t>
      </w:r>
      <w:r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узикокцинді картоптың </w:t>
      </w:r>
      <w:r w:rsidR="00FF7DEB"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Невс сорты </w:t>
      </w:r>
      <w:r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түйнегінің ауруға төзімд</w:t>
      </w:r>
      <w:r w:rsidR="00F93914"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ілігін а</w:t>
      </w:r>
      <w:r w:rsidR="00752D6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р</w:t>
      </w:r>
      <w:r w:rsidR="00AE0D3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ттыру құралы ретінде қолдануға болады</w:t>
      </w:r>
      <w:r w:rsidR="00F93914"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. </w:t>
      </w:r>
      <w:r w:rsidR="00AE0D3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Ол үшін т</w:t>
      </w:r>
      <w:r w:rsid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әжірибе</w:t>
      </w:r>
      <w:r w:rsidR="00AE0D3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ге</w:t>
      </w:r>
      <w:r w:rsid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 картоптың фузикокцин ерітіндісімен өңделген</w:t>
      </w:r>
      <w:r w:rsidR="00752D6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 және өңделмеген даралары алынған</w:t>
      </w:r>
      <w:r w:rsid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. </w:t>
      </w:r>
      <w:r w:rsidR="00F93914"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Күз айында картопт</w:t>
      </w:r>
      <w:r w:rsidR="00FF7DEB"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ы жинап, қоймаға сақтау кезінде 100 кг картоптың түйнектеріне 200 мл фузикокцин ерітіндісін шашыратып, 8 ай көлемінде ауа те</w:t>
      </w:r>
      <w:r w:rsidR="00AE0D3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>мпературасы 4°С қоймада сақталады</w:t>
      </w:r>
      <w:r w:rsidR="00FF7DEB"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. Картоп түйнегінің төзімділігін тексеру мақсатында </w:t>
      </w:r>
      <w:r w:rsidR="00363355" w:rsidRPr="0036335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агарлы сұлы қоректік ортасында (1 л суға 150 г сұлы қауызын және 20 г агар-агарды қосамыз) </w:t>
      </w:r>
      <w:r w:rsidR="00363355" w:rsidRPr="00363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12 күн өсірілген </w:t>
      </w:r>
      <w:r w:rsidR="00363355" w:rsidRPr="003633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kk-KZ"/>
        </w:rPr>
        <w:t>Рhytophthora infest</w:t>
      </w:r>
      <w:r w:rsidR="006F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363355" w:rsidRPr="00363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және 7 күн өсірілген </w:t>
      </w:r>
      <w:r w:rsidR="00363355" w:rsidRPr="0036335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kk-KZ"/>
        </w:rPr>
        <w:t>Fusarium sulfur</w:t>
      </w:r>
      <w:r w:rsidR="00363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6F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фитопатогенді </w:t>
      </w:r>
      <w:r w:rsidR="00363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саңырауқұлағын </w:t>
      </w:r>
      <w:r w:rsidR="002F60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жасанды жолмен шашыратылған</w:t>
      </w:r>
      <w:r w:rsidR="00363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. Сонда бақылаудағы картоп түйнекте</w:t>
      </w:r>
      <w:r w:rsidR="006F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рі бірден шіріп, иісі шыға бастаған. Ал </w:t>
      </w:r>
      <w:r w:rsidR="00E76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фу</w:t>
      </w:r>
      <w:r w:rsidR="006F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зикокцин ерітіндісімен өңделген тәжірибедегі картоп түйнектерінде ешқандай өзгеріс байқалмаған. Фузикокциннің әсері картоп түйнектерінде </w:t>
      </w:r>
      <w:r w:rsidR="006F3823" w:rsidRPr="00FE67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4-5 айдан </w:t>
      </w:r>
      <w:r w:rsidR="006F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кейін байқал</w:t>
      </w:r>
      <w:r w:rsidR="00AB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</w:t>
      </w:r>
      <w:r w:rsidR="006F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ды</w:t>
      </w:r>
      <w:r w:rsidR="002F60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екен</w:t>
      </w:r>
      <w:r w:rsidR="006F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. Нәтижесінде фузикокциннің әсерінен картоп түйнектері өсіп, өне бастаған, әрі фитопатогенді микроор</w:t>
      </w:r>
      <w:r w:rsidR="00E76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ганизмдерге төзімділігі артқан. Сонымен қатар, фузикокцинді қ</w:t>
      </w:r>
      <w:r w:rsidR="00752D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олдану арқылы картоп түйнектері ұзақ уақытқа сақталынады</w:t>
      </w:r>
      <w:r w:rsidR="00E76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 әрі картоп құрамындағы крахмал, аскорбин қышқылының мөлшері артып, олардың сапасының жақсаруына өз септігін тигіз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етіндігін көруге болады</w:t>
      </w:r>
      <w:r w:rsidR="00E76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. 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Сонымен қатар </w:t>
      </w:r>
      <w:r w:rsidR="006F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6F3823" w:rsidRPr="006F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– </w:t>
      </w:r>
      <w:r w:rsidR="006F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фузикокци</w:t>
      </w:r>
      <w:r w:rsidR="00E76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нді медицинада нерв клеткаларын өсіру үшін 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де </w:t>
      </w:r>
      <w:r w:rsidR="00E76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қолданған. 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Т</w:t>
      </w:r>
      <w:r w:rsidR="005E2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абиғи жағдайда </w:t>
      </w:r>
      <w:r w:rsidR="005E2218" w:rsidRPr="00752D6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kk-KZ"/>
        </w:rPr>
        <w:t>фузикокцин-A</w:t>
      </w:r>
      <w:r w:rsidR="005E2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және механикалық зақымданған нейронды бір қоректік ортаға енгіз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іп, к</w:t>
      </w:r>
      <w:r w:rsidR="005E2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е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лесі күні микроскоппен қараған кезде</w:t>
      </w:r>
      <w:r w:rsidR="005E2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нерв клеткаларының өсімдік тұқымдары сияқты өте жылдам өсіп, дамығанын байқа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уға болады</w:t>
      </w:r>
      <w:r w:rsidR="005E2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. </w:t>
      </w:r>
      <w:r w:rsidR="00AB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Осы ғалымдар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дың</w:t>
      </w:r>
      <w:r w:rsidR="00AB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зерттеу жұмыстарының негізінде аксонды зақымданудың алдын алу үшін дәрі ойлап таб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ылуда</w:t>
      </w:r>
      <w:r w:rsidR="00AB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. 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Ғ</w:t>
      </w:r>
      <w:r w:rsidR="00AB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алымдардың айтуынша нерв клеткалары </w:t>
      </w:r>
      <w:r w:rsidR="00AB6DF7" w:rsidRPr="00752D6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kk-KZ"/>
        </w:rPr>
        <w:t>фузикокцин-А</w:t>
      </w:r>
      <w:r w:rsidR="00AB6DF7" w:rsidRPr="00AB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AB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биореттегіші әсерінен қайта қалп</w:t>
      </w:r>
      <w:r w:rsidR="00E304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ына келеді деген болжамдар 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да </w:t>
      </w:r>
      <w:r w:rsidR="00E304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бар. Фузикокциннің биологиялық және цитотоксикалық белсенділік қасиетін рак ауруларына қарсы препарат жасауда қолдануға болады</w:t>
      </w:r>
      <w:r w:rsidR="00E66B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ғын ғылыми әдебиеттерден көруге болады</w:t>
      </w:r>
      <w:r w:rsidR="00E304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.  </w:t>
      </w:r>
    </w:p>
    <w:p w:rsidR="00E66B38" w:rsidRDefault="00E66B38" w:rsidP="00E30407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E2218" w:rsidRPr="00E30407" w:rsidRDefault="00402E7E" w:rsidP="00E30407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Ғылыми жетекші:                   биология ғылымының кандидаты Басыгараев Ж.М.  </w:t>
      </w:r>
    </w:p>
    <w:sectPr w:rsidR="005E2218" w:rsidRPr="00E30407" w:rsidSect="00E22B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18"/>
    <w:rsid w:val="00013685"/>
    <w:rsid w:val="00244C9E"/>
    <w:rsid w:val="002F6055"/>
    <w:rsid w:val="00310210"/>
    <w:rsid w:val="00363355"/>
    <w:rsid w:val="003B6E83"/>
    <w:rsid w:val="00402E7E"/>
    <w:rsid w:val="005E2218"/>
    <w:rsid w:val="00613518"/>
    <w:rsid w:val="006F3823"/>
    <w:rsid w:val="007048F1"/>
    <w:rsid w:val="00752D65"/>
    <w:rsid w:val="007D4FCF"/>
    <w:rsid w:val="007D5153"/>
    <w:rsid w:val="009B7661"/>
    <w:rsid w:val="00AB6DF7"/>
    <w:rsid w:val="00AC2705"/>
    <w:rsid w:val="00AE0D33"/>
    <w:rsid w:val="00C2371F"/>
    <w:rsid w:val="00E22B32"/>
    <w:rsid w:val="00E30407"/>
    <w:rsid w:val="00E66B38"/>
    <w:rsid w:val="00E76F4B"/>
    <w:rsid w:val="00EA7693"/>
    <w:rsid w:val="00F93914"/>
    <w:rsid w:val="00FE67D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lsim-97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12</cp:revision>
  <dcterms:created xsi:type="dcterms:W3CDTF">2019-03-12T23:03:00Z</dcterms:created>
  <dcterms:modified xsi:type="dcterms:W3CDTF">2019-03-13T08:13:00Z</dcterms:modified>
</cp:coreProperties>
</file>