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77" w:rsidRDefault="00FE2177" w:rsidP="00FE2177">
      <w:pPr>
        <w:pStyle w:val="a3"/>
      </w:pPr>
      <w:proofErr w:type="spellStart"/>
      <w:r>
        <w:rPr>
          <w:rFonts w:ascii="OpenSans" w:hAnsi="OpenSans"/>
          <w:sz w:val="24"/>
          <w:szCs w:val="24"/>
        </w:rPr>
        <w:t>This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research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was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designed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and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developed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within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the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framework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of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the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Institute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for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War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and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Peace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Reporting</w:t>
      </w:r>
      <w:proofErr w:type="spellEnd"/>
      <w:r>
        <w:rPr>
          <w:rFonts w:ascii="OpenSans" w:hAnsi="OpenSans"/>
          <w:sz w:val="24"/>
          <w:szCs w:val="24"/>
        </w:rPr>
        <w:t xml:space="preserve"> «</w:t>
      </w:r>
      <w:proofErr w:type="spellStart"/>
      <w:r>
        <w:rPr>
          <w:rFonts w:ascii="OpenSans" w:hAnsi="OpenSans"/>
          <w:sz w:val="24"/>
          <w:szCs w:val="24"/>
        </w:rPr>
        <w:t>Giving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Voice</w:t>
      </w:r>
      <w:proofErr w:type="spellEnd"/>
      <w:r>
        <w:rPr>
          <w:rFonts w:ascii="OpenSans" w:hAnsi="OpenSans"/>
          <w:sz w:val="24"/>
          <w:szCs w:val="24"/>
        </w:rPr>
        <w:t xml:space="preserve">, </w:t>
      </w:r>
      <w:proofErr w:type="spellStart"/>
      <w:r>
        <w:rPr>
          <w:rFonts w:ascii="OpenSans" w:hAnsi="OpenSans"/>
          <w:sz w:val="24"/>
          <w:szCs w:val="24"/>
        </w:rPr>
        <w:t>Driving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Change</w:t>
      </w:r>
      <w:proofErr w:type="spellEnd"/>
      <w:r>
        <w:rPr>
          <w:rFonts w:ascii="OpenSans" w:hAnsi="OpenSans"/>
          <w:sz w:val="24"/>
          <w:szCs w:val="24"/>
        </w:rPr>
        <w:t xml:space="preserve"> – </w:t>
      </w:r>
      <w:proofErr w:type="spellStart"/>
      <w:r>
        <w:rPr>
          <w:rFonts w:ascii="OpenSans" w:hAnsi="OpenSans"/>
          <w:sz w:val="24"/>
          <w:szCs w:val="24"/>
        </w:rPr>
        <w:t>from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the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Borderland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to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the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Steppes</w:t>
      </w:r>
      <w:proofErr w:type="spellEnd"/>
      <w:r>
        <w:rPr>
          <w:rFonts w:ascii="OpenSans" w:hAnsi="OpenSans"/>
          <w:sz w:val="24"/>
          <w:szCs w:val="24"/>
        </w:rPr>
        <w:t xml:space="preserve"> - </w:t>
      </w:r>
      <w:proofErr w:type="spellStart"/>
      <w:r>
        <w:rPr>
          <w:rFonts w:ascii="OpenSans" w:hAnsi="OpenSans"/>
          <w:sz w:val="24"/>
          <w:szCs w:val="24"/>
        </w:rPr>
        <w:t>Cluster</w:t>
      </w:r>
      <w:proofErr w:type="spellEnd"/>
      <w:r>
        <w:rPr>
          <w:rFonts w:ascii="OpenSans" w:hAnsi="OpenSans"/>
          <w:sz w:val="24"/>
          <w:szCs w:val="24"/>
        </w:rPr>
        <w:t xml:space="preserve"> III: </w:t>
      </w:r>
      <w:proofErr w:type="spellStart"/>
      <w:r>
        <w:rPr>
          <w:rFonts w:ascii="OpenSans" w:hAnsi="OpenSans"/>
          <w:sz w:val="24"/>
          <w:szCs w:val="24"/>
        </w:rPr>
        <w:t>Central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Asia</w:t>
      </w:r>
      <w:proofErr w:type="spellEnd"/>
      <w:r>
        <w:rPr>
          <w:rFonts w:ascii="OpenSans" w:hAnsi="OpenSans"/>
          <w:sz w:val="24"/>
          <w:szCs w:val="24"/>
        </w:rPr>
        <w:t xml:space="preserve">” </w:t>
      </w:r>
      <w:proofErr w:type="spellStart"/>
      <w:r>
        <w:rPr>
          <w:rFonts w:ascii="OpenSans" w:hAnsi="OpenSans"/>
          <w:sz w:val="24"/>
          <w:szCs w:val="24"/>
        </w:rPr>
        <w:t>Project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with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th</w:t>
      </w:r>
      <w:r>
        <w:rPr>
          <w:rFonts w:ascii="OpenSans" w:hAnsi="OpenSans"/>
          <w:sz w:val="24"/>
          <w:szCs w:val="24"/>
        </w:rPr>
        <w:t>e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nancial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support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of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the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Norwe</w:t>
      </w:r>
      <w:bookmarkStart w:id="0" w:name="_GoBack"/>
      <w:bookmarkEnd w:id="0"/>
      <w:r>
        <w:rPr>
          <w:rFonts w:ascii="OpenSans" w:hAnsi="OpenSans"/>
          <w:sz w:val="24"/>
          <w:szCs w:val="24"/>
        </w:rPr>
        <w:t>gian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Ministry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of</w:t>
      </w:r>
      <w:proofErr w:type="spellEnd"/>
      <w:r>
        <w:rPr>
          <w:rFonts w:ascii="OpenSans" w:hAnsi="OpenSans"/>
          <w:sz w:val="24"/>
          <w:szCs w:val="24"/>
        </w:rPr>
        <w:t xml:space="preserve"> </w:t>
      </w:r>
      <w:proofErr w:type="spellStart"/>
      <w:r>
        <w:rPr>
          <w:rFonts w:ascii="OpenSans" w:hAnsi="OpenSans"/>
          <w:sz w:val="24"/>
          <w:szCs w:val="24"/>
        </w:rPr>
        <w:t>Foreign</w:t>
      </w:r>
      <w:proofErr w:type="spellEnd"/>
      <w:r>
        <w:rPr>
          <w:rFonts w:ascii="OpenSans" w:hAnsi="OpenSans"/>
          <w:sz w:val="24"/>
          <w:szCs w:val="24"/>
        </w:rPr>
        <w:t xml:space="preserve"> A </w:t>
      </w:r>
      <w:proofErr w:type="spellStart"/>
      <w:r>
        <w:rPr>
          <w:rFonts w:ascii="OpenSans" w:hAnsi="OpenSans"/>
          <w:sz w:val="24"/>
          <w:szCs w:val="24"/>
        </w:rPr>
        <w:t>airs</w:t>
      </w:r>
      <w:proofErr w:type="spellEnd"/>
      <w:r>
        <w:rPr>
          <w:rFonts w:ascii="OpenSans" w:hAnsi="OpenSans"/>
          <w:sz w:val="24"/>
          <w:szCs w:val="24"/>
        </w:rPr>
        <w:t xml:space="preserve">. </w:t>
      </w:r>
    </w:p>
    <w:p w:rsidR="00FE2177" w:rsidRDefault="00FE2177" w:rsidP="00FE2177">
      <w:pPr>
        <w:pStyle w:val="a3"/>
      </w:pPr>
      <w:proofErr w:type="spellStart"/>
      <w:r>
        <w:rPr>
          <w:rFonts w:ascii="Panton" w:hAnsi="Panton"/>
          <w:color w:val="FFFFFF"/>
          <w:sz w:val="40"/>
          <w:szCs w:val="40"/>
          <w:shd w:val="clear" w:color="auto" w:fill="7C1682"/>
        </w:rPr>
        <w:t>Abstract</w:t>
      </w:r>
      <w:proofErr w:type="spellEnd"/>
      <w:r>
        <w:rPr>
          <w:rFonts w:ascii="Panton" w:hAnsi="Panton"/>
          <w:color w:val="FFFFFF"/>
          <w:sz w:val="40"/>
          <w:szCs w:val="40"/>
          <w:shd w:val="clear" w:color="auto" w:fill="7C1682"/>
        </w:rPr>
        <w:t xml:space="preserve"> </w:t>
      </w:r>
    </w:p>
    <w:p w:rsidR="00FE2177" w:rsidRDefault="00FE2177" w:rsidP="00FE2177">
      <w:pPr>
        <w:pStyle w:val="a3"/>
      </w:pP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aim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of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this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study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to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analyze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capac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ity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of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civil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society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formal</w:t>
      </w:r>
      <w:proofErr w:type="spellEnd"/>
      <w:r>
        <w:rPr>
          <w:rFonts w:ascii="OpenSans" w:hAnsi="OpenSans"/>
          <w:sz w:val="22"/>
          <w:szCs w:val="22"/>
        </w:rPr>
        <w:t xml:space="preserve"> (</w:t>
      </w:r>
      <w:proofErr w:type="spellStart"/>
      <w:r>
        <w:rPr>
          <w:rFonts w:ascii="OpenSans" w:hAnsi="OpenSans"/>
          <w:sz w:val="22"/>
          <w:szCs w:val="22"/>
        </w:rPr>
        <w:t>organizations</w:t>
      </w:r>
      <w:proofErr w:type="spellEnd"/>
      <w:r>
        <w:rPr>
          <w:rFonts w:ascii="OpenSans" w:hAnsi="OpenSans"/>
          <w:sz w:val="22"/>
          <w:szCs w:val="22"/>
        </w:rPr>
        <w:t xml:space="preserve">)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informal</w:t>
      </w:r>
      <w:proofErr w:type="spellEnd"/>
      <w:r>
        <w:rPr>
          <w:rFonts w:ascii="OpenSans" w:hAnsi="OpenSans"/>
          <w:sz w:val="22"/>
          <w:szCs w:val="22"/>
        </w:rPr>
        <w:t xml:space="preserve"> (</w:t>
      </w:r>
      <w:proofErr w:type="spellStart"/>
      <w:r>
        <w:rPr>
          <w:rFonts w:ascii="OpenSans" w:hAnsi="OpenSans"/>
          <w:sz w:val="22"/>
          <w:szCs w:val="22"/>
        </w:rPr>
        <w:t>online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social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activists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groups</w:t>
      </w:r>
      <w:proofErr w:type="spellEnd"/>
      <w:r>
        <w:rPr>
          <w:rFonts w:ascii="OpenSans" w:hAnsi="OpenSans"/>
          <w:sz w:val="22"/>
          <w:szCs w:val="22"/>
        </w:rPr>
        <w:t xml:space="preserve">), </w:t>
      </w:r>
      <w:proofErr w:type="spellStart"/>
      <w:r>
        <w:rPr>
          <w:rFonts w:ascii="OpenSans" w:hAnsi="OpenSans"/>
          <w:sz w:val="22"/>
          <w:szCs w:val="22"/>
        </w:rPr>
        <w:t>inde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pendent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experts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to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develop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provide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locally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de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ned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relevant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expertise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advocacy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visibility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of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civil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society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local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regional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international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key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issues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capacity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of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civil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society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to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engage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utilize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media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strument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for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change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civil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society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devel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opment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perspectives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3/5 </w:t>
      </w:r>
      <w:proofErr w:type="spellStart"/>
      <w:r>
        <w:rPr>
          <w:rFonts w:ascii="OpenSans" w:hAnsi="OpenSans"/>
          <w:sz w:val="22"/>
          <w:szCs w:val="22"/>
        </w:rPr>
        <w:t>year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four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Central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Asian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countries</w:t>
      </w:r>
      <w:proofErr w:type="spellEnd"/>
      <w:r>
        <w:rPr>
          <w:rFonts w:ascii="OpenSans" w:hAnsi="OpenSans"/>
          <w:sz w:val="22"/>
          <w:szCs w:val="22"/>
        </w:rPr>
        <w:t xml:space="preserve"> (</w:t>
      </w:r>
      <w:proofErr w:type="spellStart"/>
      <w:r>
        <w:rPr>
          <w:rFonts w:ascii="OpenSans" w:hAnsi="OpenSans"/>
          <w:sz w:val="22"/>
          <w:szCs w:val="22"/>
        </w:rPr>
        <w:t>Kyrgyzstan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Kazakhstan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Tajik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istan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Uzbekistan</w:t>
      </w:r>
      <w:proofErr w:type="spellEnd"/>
      <w:r>
        <w:rPr>
          <w:rFonts w:ascii="OpenSans" w:hAnsi="OpenSans"/>
          <w:sz w:val="22"/>
          <w:szCs w:val="22"/>
        </w:rPr>
        <w:t xml:space="preserve">). </w:t>
      </w:r>
    </w:p>
    <w:p w:rsidR="00FE2177" w:rsidRDefault="00FE2177" w:rsidP="00FE2177">
      <w:pPr>
        <w:pStyle w:val="a3"/>
      </w:pPr>
      <w:proofErr w:type="spellStart"/>
      <w:r>
        <w:rPr>
          <w:rFonts w:ascii="Panton" w:hAnsi="Panton"/>
          <w:color w:val="FFFFFF"/>
          <w:sz w:val="40"/>
          <w:szCs w:val="40"/>
          <w:shd w:val="clear" w:color="auto" w:fill="7C1682"/>
        </w:rPr>
        <w:t>Research</w:t>
      </w:r>
      <w:proofErr w:type="spellEnd"/>
      <w:r>
        <w:rPr>
          <w:rFonts w:ascii="Panton" w:hAnsi="Panton"/>
          <w:color w:val="FFFFFF"/>
          <w:sz w:val="40"/>
          <w:szCs w:val="40"/>
          <w:shd w:val="clear" w:color="auto" w:fill="7C1682"/>
        </w:rPr>
        <w:t xml:space="preserve"> </w:t>
      </w:r>
      <w:proofErr w:type="spellStart"/>
      <w:r>
        <w:rPr>
          <w:rFonts w:ascii="Panton" w:hAnsi="Panton"/>
          <w:color w:val="FFFFFF"/>
          <w:sz w:val="40"/>
          <w:szCs w:val="40"/>
          <w:shd w:val="clear" w:color="auto" w:fill="7C1682"/>
        </w:rPr>
        <w:t>Questions</w:t>
      </w:r>
      <w:proofErr w:type="spellEnd"/>
      <w:r>
        <w:rPr>
          <w:rFonts w:ascii="Panton" w:hAnsi="Panton"/>
          <w:color w:val="FFFFFF"/>
          <w:sz w:val="40"/>
          <w:szCs w:val="40"/>
          <w:shd w:val="clear" w:color="auto" w:fill="7C1682"/>
        </w:rPr>
        <w:t xml:space="preserve"> </w:t>
      </w:r>
    </w:p>
    <w:p w:rsidR="00FE2177" w:rsidRDefault="00FE2177" w:rsidP="00FE2177">
      <w:pPr>
        <w:pStyle w:val="a3"/>
      </w:pPr>
      <w:r>
        <w:rPr>
          <w:rFonts w:ascii="OpenSans" w:hAnsi="OpenSans"/>
          <w:sz w:val="22"/>
          <w:szCs w:val="22"/>
        </w:rPr>
        <w:t xml:space="preserve">RQ1: </w:t>
      </w:r>
      <w:proofErr w:type="spellStart"/>
      <w:r>
        <w:rPr>
          <w:rFonts w:ascii="OpenSans" w:hAnsi="OpenSans"/>
          <w:sz w:val="22"/>
          <w:szCs w:val="22"/>
        </w:rPr>
        <w:t>What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capacity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of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civil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society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formal</w:t>
      </w:r>
      <w:proofErr w:type="spellEnd"/>
      <w:r>
        <w:rPr>
          <w:rFonts w:ascii="OpenSans" w:hAnsi="OpenSans"/>
          <w:sz w:val="22"/>
          <w:szCs w:val="22"/>
        </w:rPr>
        <w:t xml:space="preserve"> (</w:t>
      </w:r>
      <w:proofErr w:type="spellStart"/>
      <w:r>
        <w:rPr>
          <w:rFonts w:ascii="OpenSans" w:hAnsi="OpenSans"/>
          <w:sz w:val="22"/>
          <w:szCs w:val="22"/>
        </w:rPr>
        <w:t>organizations</w:t>
      </w:r>
      <w:proofErr w:type="spellEnd"/>
      <w:r>
        <w:rPr>
          <w:rFonts w:ascii="OpenSans" w:hAnsi="OpenSans"/>
          <w:sz w:val="22"/>
          <w:szCs w:val="22"/>
        </w:rPr>
        <w:t xml:space="preserve">)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informal</w:t>
      </w:r>
      <w:proofErr w:type="spellEnd"/>
      <w:r>
        <w:rPr>
          <w:rFonts w:ascii="OpenSans" w:hAnsi="OpenSans"/>
          <w:sz w:val="22"/>
          <w:szCs w:val="22"/>
        </w:rPr>
        <w:t xml:space="preserve"> (</w:t>
      </w:r>
      <w:proofErr w:type="spellStart"/>
      <w:r>
        <w:rPr>
          <w:rFonts w:ascii="OpenSans" w:hAnsi="OpenSans"/>
          <w:sz w:val="22"/>
          <w:szCs w:val="22"/>
        </w:rPr>
        <w:t>online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so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cial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activists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groups</w:t>
      </w:r>
      <w:proofErr w:type="spellEnd"/>
      <w:r>
        <w:rPr>
          <w:rFonts w:ascii="OpenSans" w:hAnsi="OpenSans"/>
          <w:sz w:val="22"/>
          <w:szCs w:val="22"/>
        </w:rPr>
        <w:t xml:space="preserve">), </w:t>
      </w:r>
      <w:proofErr w:type="spellStart"/>
      <w:r>
        <w:rPr>
          <w:rFonts w:ascii="OpenSans" w:hAnsi="OpenSans"/>
          <w:sz w:val="22"/>
          <w:szCs w:val="22"/>
        </w:rPr>
        <w:t>independent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experts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to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develop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provide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locally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de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ned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rele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vant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expertise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advocacy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Kyrgyzstan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Ka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zakhstan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Uzbekistan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Tajikistan</w:t>
      </w:r>
      <w:proofErr w:type="spellEnd"/>
      <w:r>
        <w:rPr>
          <w:rFonts w:ascii="OpenSans" w:hAnsi="OpenSans"/>
          <w:sz w:val="22"/>
          <w:szCs w:val="22"/>
        </w:rPr>
        <w:t xml:space="preserve">? </w:t>
      </w:r>
    </w:p>
    <w:p w:rsidR="00FE2177" w:rsidRDefault="00FE2177" w:rsidP="00FE2177">
      <w:pPr>
        <w:pStyle w:val="a3"/>
      </w:pPr>
      <w:r>
        <w:rPr>
          <w:rFonts w:ascii="OpenSans" w:hAnsi="OpenSans"/>
          <w:sz w:val="22"/>
          <w:szCs w:val="22"/>
        </w:rPr>
        <w:t xml:space="preserve">RQ2: </w:t>
      </w:r>
      <w:proofErr w:type="spellStart"/>
      <w:r>
        <w:rPr>
          <w:rFonts w:ascii="OpenSans" w:hAnsi="OpenSans"/>
          <w:sz w:val="22"/>
          <w:szCs w:val="22"/>
        </w:rPr>
        <w:t>What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level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of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professional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stand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ards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of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independent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journalists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Kyrgyzstan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Kazakhstan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Uzbekistan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Tajikistan</w:t>
      </w:r>
      <w:proofErr w:type="spellEnd"/>
      <w:r>
        <w:rPr>
          <w:rFonts w:ascii="OpenSans" w:hAnsi="OpenSans"/>
          <w:sz w:val="22"/>
          <w:szCs w:val="22"/>
        </w:rPr>
        <w:t xml:space="preserve">? </w:t>
      </w:r>
    </w:p>
    <w:p w:rsidR="00FE2177" w:rsidRDefault="00FE2177" w:rsidP="00FE2177">
      <w:pPr>
        <w:pStyle w:val="a3"/>
      </w:pPr>
      <w:r>
        <w:rPr>
          <w:rFonts w:ascii="OpenSans" w:hAnsi="OpenSans"/>
          <w:sz w:val="22"/>
          <w:szCs w:val="22"/>
        </w:rPr>
        <w:t xml:space="preserve">RQ3: </w:t>
      </w:r>
      <w:proofErr w:type="spellStart"/>
      <w:r>
        <w:rPr>
          <w:rFonts w:ascii="OpenSans" w:hAnsi="OpenSans"/>
          <w:sz w:val="22"/>
          <w:szCs w:val="22"/>
        </w:rPr>
        <w:t>What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visibility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of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civil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society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local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regional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international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key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issues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Kyrgyzstan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Kazakhstan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Uzbekistan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Ta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jikistan</w:t>
      </w:r>
      <w:proofErr w:type="spellEnd"/>
      <w:r>
        <w:rPr>
          <w:rFonts w:ascii="OpenSans" w:hAnsi="OpenSans"/>
          <w:sz w:val="22"/>
          <w:szCs w:val="22"/>
        </w:rPr>
        <w:t xml:space="preserve">? </w:t>
      </w:r>
    </w:p>
    <w:p w:rsidR="00FE2177" w:rsidRDefault="00FE2177" w:rsidP="00FE2177">
      <w:pPr>
        <w:pStyle w:val="a3"/>
      </w:pPr>
      <w:proofErr w:type="spellStart"/>
      <w:r>
        <w:rPr>
          <w:rFonts w:ascii="Panton" w:hAnsi="Panton"/>
          <w:color w:val="FFFFFF"/>
          <w:sz w:val="40"/>
          <w:szCs w:val="40"/>
          <w:shd w:val="clear" w:color="auto" w:fill="7C1682"/>
        </w:rPr>
        <w:t>Methodology</w:t>
      </w:r>
      <w:proofErr w:type="spellEnd"/>
      <w:r>
        <w:rPr>
          <w:rFonts w:ascii="Panton" w:hAnsi="Panton"/>
          <w:color w:val="FFFFFF"/>
          <w:sz w:val="40"/>
          <w:szCs w:val="40"/>
          <w:shd w:val="clear" w:color="auto" w:fill="7C1682"/>
        </w:rPr>
        <w:t xml:space="preserve"> </w:t>
      </w:r>
    </w:p>
    <w:p w:rsidR="00FE2177" w:rsidRDefault="00FE2177" w:rsidP="00FE2177">
      <w:pPr>
        <w:pStyle w:val="a3"/>
      </w:pPr>
      <w:proofErr w:type="spellStart"/>
      <w:r>
        <w:rPr>
          <w:rFonts w:ascii="OpenSans" w:hAnsi="OpenSans"/>
          <w:sz w:val="22"/>
          <w:szCs w:val="22"/>
        </w:rPr>
        <w:t>This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study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uses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both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quantitative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quali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tative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research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methods</w:t>
      </w:r>
      <w:proofErr w:type="spellEnd"/>
      <w:r>
        <w:rPr>
          <w:rFonts w:ascii="OpenSans" w:hAnsi="OpenSans"/>
          <w:sz w:val="22"/>
          <w:szCs w:val="22"/>
        </w:rPr>
        <w:t xml:space="preserve">.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data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was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collected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through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online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survey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questionnaire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Survey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Monkey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face-to-face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in-depth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interviews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with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representatives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of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civil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society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organiza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tions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four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countries</w:t>
      </w:r>
      <w:proofErr w:type="spellEnd"/>
      <w:r>
        <w:rPr>
          <w:rFonts w:ascii="OpenSans" w:hAnsi="OpenSans"/>
          <w:sz w:val="22"/>
          <w:szCs w:val="22"/>
        </w:rPr>
        <w:t xml:space="preserve">. </w:t>
      </w:r>
      <w:proofErr w:type="spellStart"/>
      <w:r>
        <w:rPr>
          <w:rFonts w:ascii="OpenSans" w:hAnsi="OpenSans"/>
          <w:sz w:val="22"/>
          <w:szCs w:val="22"/>
        </w:rPr>
        <w:t>Collected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quantitative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data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was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analyzed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using</w:t>
      </w:r>
      <w:proofErr w:type="spellEnd"/>
      <w:r>
        <w:rPr>
          <w:rFonts w:ascii="OpenSans" w:hAnsi="OpenSans"/>
          <w:sz w:val="22"/>
          <w:szCs w:val="22"/>
        </w:rPr>
        <w:t xml:space="preserve"> SPSS24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qualitative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data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was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analyzed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through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discourse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analysis</w:t>
      </w:r>
      <w:proofErr w:type="spellEnd"/>
      <w:r>
        <w:rPr>
          <w:rFonts w:ascii="OpenSans" w:hAnsi="OpenSans"/>
          <w:sz w:val="22"/>
          <w:szCs w:val="22"/>
        </w:rPr>
        <w:t xml:space="preserve">. </w:t>
      </w:r>
    </w:p>
    <w:p w:rsidR="00FE2177" w:rsidRDefault="00FE2177" w:rsidP="00FE2177">
      <w:pPr>
        <w:pStyle w:val="a3"/>
      </w:pP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inquiry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draws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on</w:t>
      </w:r>
      <w:proofErr w:type="spellEnd"/>
      <w:r>
        <w:rPr>
          <w:rFonts w:ascii="OpenSans" w:hAnsi="OpenSans"/>
          <w:sz w:val="22"/>
          <w:szCs w:val="22"/>
        </w:rPr>
        <w:t xml:space="preserve"> a </w:t>
      </w:r>
      <w:proofErr w:type="spellStart"/>
      <w:r>
        <w:rPr>
          <w:rFonts w:ascii="OpenSans" w:hAnsi="OpenSans"/>
          <w:sz w:val="22"/>
          <w:szCs w:val="22"/>
        </w:rPr>
        <w:t>survey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of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representa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tives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of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civil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society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organizations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conducted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February-March</w:t>
      </w:r>
      <w:proofErr w:type="spellEnd"/>
      <w:r>
        <w:rPr>
          <w:rFonts w:ascii="OpenSans" w:hAnsi="OpenSans"/>
          <w:sz w:val="22"/>
          <w:szCs w:val="22"/>
        </w:rPr>
        <w:t xml:space="preserve"> 2018. </w:t>
      </w:r>
      <w:proofErr w:type="spellStart"/>
      <w:r>
        <w:rPr>
          <w:rFonts w:ascii="OpenSans" w:hAnsi="OpenSans"/>
          <w:sz w:val="22"/>
          <w:szCs w:val="22"/>
        </w:rPr>
        <w:t>All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all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r>
        <w:rPr>
          <w:rFonts w:ascii="OpenSans" w:hAnsi="OpenSans"/>
          <w:b/>
          <w:bCs/>
          <w:sz w:val="22"/>
          <w:szCs w:val="22"/>
        </w:rPr>
        <w:t xml:space="preserve">235 </w:t>
      </w:r>
      <w:proofErr w:type="spellStart"/>
      <w:r>
        <w:rPr>
          <w:rFonts w:ascii="OpenSans" w:hAnsi="OpenSans"/>
          <w:sz w:val="22"/>
          <w:szCs w:val="22"/>
        </w:rPr>
        <w:t>represent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atives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of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civil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society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organizations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were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sur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veyed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who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work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civil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society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organizations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four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countries</w:t>
      </w:r>
      <w:proofErr w:type="spellEnd"/>
      <w:r>
        <w:rPr>
          <w:rFonts w:ascii="OpenSans" w:hAnsi="OpenSans"/>
          <w:sz w:val="22"/>
          <w:szCs w:val="22"/>
        </w:rPr>
        <w:t xml:space="preserve">.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Kazakhstan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r>
        <w:rPr>
          <w:rFonts w:ascii="OpenSans" w:hAnsi="OpenSans"/>
          <w:b/>
          <w:bCs/>
          <w:sz w:val="22"/>
          <w:szCs w:val="22"/>
        </w:rPr>
        <w:t>41</w:t>
      </w:r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Kyrgyzstan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</w:p>
    <w:p w:rsidR="00FE2177" w:rsidRDefault="00FE2177" w:rsidP="00FE2177">
      <w:pPr>
        <w:pStyle w:val="a3"/>
      </w:pP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data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was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collected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through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online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sur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vey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questionnaire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Survey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Monkey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face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to-face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in-depth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interviews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with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journalists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four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countries</w:t>
      </w:r>
      <w:proofErr w:type="spellEnd"/>
      <w:r>
        <w:rPr>
          <w:rFonts w:ascii="OpenSans" w:hAnsi="OpenSans"/>
          <w:sz w:val="22"/>
          <w:szCs w:val="22"/>
        </w:rPr>
        <w:t xml:space="preserve">. </w:t>
      </w:r>
      <w:proofErr w:type="spellStart"/>
      <w:r>
        <w:rPr>
          <w:rFonts w:ascii="OpenSans" w:hAnsi="OpenSans"/>
          <w:sz w:val="22"/>
          <w:szCs w:val="22"/>
        </w:rPr>
        <w:t>Collected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quantitative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data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was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analyzed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using</w:t>
      </w:r>
      <w:proofErr w:type="spellEnd"/>
      <w:r>
        <w:rPr>
          <w:rFonts w:ascii="OpenSans" w:hAnsi="OpenSans"/>
          <w:sz w:val="22"/>
          <w:szCs w:val="22"/>
        </w:rPr>
        <w:t xml:space="preserve"> SPSS24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qualitative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data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was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analyzed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through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discourse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analysis</w:t>
      </w:r>
      <w:proofErr w:type="spellEnd"/>
      <w:r>
        <w:rPr>
          <w:rFonts w:ascii="OpenSans" w:hAnsi="OpenSans"/>
          <w:sz w:val="22"/>
          <w:szCs w:val="22"/>
        </w:rPr>
        <w:t xml:space="preserve">. </w:t>
      </w:r>
    </w:p>
    <w:p w:rsidR="00FE2177" w:rsidRDefault="00FE2177" w:rsidP="00FE2177">
      <w:pPr>
        <w:pStyle w:val="a3"/>
      </w:pPr>
      <w:r>
        <w:rPr>
          <w:rFonts w:ascii="OpenSans" w:hAnsi="OpenSans"/>
          <w:sz w:val="22"/>
          <w:szCs w:val="22"/>
        </w:rPr>
        <w:t xml:space="preserve">RQ4: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capacity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of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civil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society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to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en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gage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utilize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media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instrument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for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change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Kyrgyzstan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Kazakhstan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Uzbekistan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Tajikistan</w:t>
      </w:r>
      <w:proofErr w:type="spellEnd"/>
      <w:r>
        <w:rPr>
          <w:rFonts w:ascii="OpenSans" w:hAnsi="OpenSans"/>
          <w:sz w:val="22"/>
          <w:szCs w:val="22"/>
        </w:rPr>
        <w:t xml:space="preserve">? </w:t>
      </w:r>
    </w:p>
    <w:p w:rsidR="00FE2177" w:rsidRDefault="00FE2177" w:rsidP="00FE2177">
      <w:pPr>
        <w:pStyle w:val="a3"/>
      </w:pPr>
      <w:r>
        <w:rPr>
          <w:rFonts w:ascii="OpenSans" w:hAnsi="OpenSans"/>
          <w:sz w:val="22"/>
          <w:szCs w:val="22"/>
        </w:rPr>
        <w:t xml:space="preserve">RQ5: </w:t>
      </w:r>
      <w:proofErr w:type="spellStart"/>
      <w:r>
        <w:rPr>
          <w:rFonts w:ascii="OpenSans" w:hAnsi="OpenSans"/>
          <w:sz w:val="22"/>
          <w:szCs w:val="22"/>
        </w:rPr>
        <w:t>What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are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the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civil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society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development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perspectives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3/5 </w:t>
      </w:r>
      <w:proofErr w:type="spellStart"/>
      <w:r>
        <w:rPr>
          <w:rFonts w:ascii="OpenSans" w:hAnsi="OpenSans"/>
          <w:sz w:val="22"/>
          <w:szCs w:val="22"/>
        </w:rPr>
        <w:t>year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Kazakhstan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Kyr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gyzstan</w:t>
      </w:r>
      <w:proofErr w:type="spellEnd"/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Tajikistan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Uzbekistan</w:t>
      </w:r>
      <w:proofErr w:type="spellEnd"/>
      <w:r>
        <w:rPr>
          <w:rFonts w:ascii="OpenSans" w:hAnsi="OpenSans"/>
          <w:sz w:val="22"/>
          <w:szCs w:val="22"/>
        </w:rPr>
        <w:t xml:space="preserve">? </w:t>
      </w:r>
    </w:p>
    <w:p w:rsidR="00FE2177" w:rsidRDefault="00FE2177" w:rsidP="00FE2177">
      <w:pPr>
        <w:pStyle w:val="a3"/>
      </w:pPr>
      <w:r>
        <w:rPr>
          <w:rFonts w:ascii="OpenSans" w:hAnsi="OpenSans"/>
          <w:b/>
          <w:bCs/>
          <w:color w:val="6B0070"/>
          <w:sz w:val="22"/>
          <w:szCs w:val="22"/>
        </w:rPr>
        <w:t xml:space="preserve">4 </w:t>
      </w:r>
    </w:p>
    <w:p w:rsidR="00FE2177" w:rsidRDefault="00FE2177" w:rsidP="00FE2177">
      <w:pPr>
        <w:pStyle w:val="a3"/>
      </w:pPr>
      <w:r>
        <w:rPr>
          <w:rFonts w:ascii="OpenSans" w:hAnsi="OpenSans"/>
          <w:b/>
          <w:bCs/>
          <w:sz w:val="22"/>
          <w:szCs w:val="22"/>
        </w:rPr>
        <w:lastRenderedPageBreak/>
        <w:t>76</w:t>
      </w:r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Tajikistan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r>
        <w:rPr>
          <w:rFonts w:ascii="OpenSans" w:hAnsi="OpenSans"/>
          <w:b/>
          <w:bCs/>
          <w:sz w:val="22"/>
          <w:szCs w:val="22"/>
        </w:rPr>
        <w:t xml:space="preserve">35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Uzbekistan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r>
        <w:rPr>
          <w:rFonts w:ascii="OpenSans" w:hAnsi="OpenSans"/>
          <w:b/>
          <w:bCs/>
          <w:sz w:val="22"/>
          <w:szCs w:val="22"/>
        </w:rPr>
        <w:t xml:space="preserve">83 </w:t>
      </w:r>
      <w:proofErr w:type="spellStart"/>
      <w:r>
        <w:rPr>
          <w:rFonts w:ascii="OpenSans" w:hAnsi="OpenSans"/>
          <w:sz w:val="22"/>
          <w:szCs w:val="22"/>
        </w:rPr>
        <w:t>rep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resentatives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of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civil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society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organizations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were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surveyed</w:t>
      </w:r>
      <w:proofErr w:type="spellEnd"/>
      <w:r>
        <w:rPr>
          <w:rFonts w:ascii="OpenSans" w:hAnsi="OpenSans"/>
          <w:sz w:val="22"/>
          <w:szCs w:val="22"/>
        </w:rPr>
        <w:t xml:space="preserve">. </w:t>
      </w:r>
      <w:proofErr w:type="spellStart"/>
      <w:r>
        <w:rPr>
          <w:rFonts w:ascii="OpenSans" w:hAnsi="OpenSans"/>
          <w:sz w:val="22"/>
          <w:szCs w:val="22"/>
        </w:rPr>
        <w:t>We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conducted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face-to-face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survey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interviews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with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total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r>
        <w:rPr>
          <w:rFonts w:ascii="OpenSans" w:hAnsi="OpenSans"/>
          <w:b/>
          <w:bCs/>
          <w:sz w:val="22"/>
          <w:szCs w:val="22"/>
        </w:rPr>
        <w:t xml:space="preserve">35 </w:t>
      </w:r>
      <w:proofErr w:type="spellStart"/>
      <w:r>
        <w:rPr>
          <w:rFonts w:ascii="OpenSans" w:hAnsi="OpenSans"/>
          <w:sz w:val="22"/>
          <w:szCs w:val="22"/>
        </w:rPr>
        <w:t>representatives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of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civ</w:t>
      </w:r>
      <w:proofErr w:type="spellEnd"/>
      <w:r>
        <w:rPr>
          <w:rFonts w:ascii="OpenSans" w:hAnsi="OpenSans"/>
          <w:sz w:val="22"/>
          <w:szCs w:val="22"/>
        </w:rPr>
        <w:t xml:space="preserve">- </w:t>
      </w:r>
      <w:proofErr w:type="spellStart"/>
      <w:r>
        <w:rPr>
          <w:rFonts w:ascii="OpenSans" w:hAnsi="OpenSans"/>
          <w:sz w:val="22"/>
          <w:szCs w:val="22"/>
        </w:rPr>
        <w:t>il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society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organizations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four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countries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using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snowball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sampling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method</w:t>
      </w:r>
      <w:proofErr w:type="spellEnd"/>
      <w:r>
        <w:rPr>
          <w:rFonts w:ascii="OpenSans" w:hAnsi="OpenSans"/>
          <w:sz w:val="22"/>
          <w:szCs w:val="22"/>
        </w:rPr>
        <w:t xml:space="preserve">.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Kazakhstan</w:t>
      </w:r>
      <w:proofErr w:type="spellEnd"/>
      <w:r>
        <w:rPr>
          <w:rFonts w:ascii="OpenSans" w:hAnsi="OpenSans"/>
          <w:sz w:val="22"/>
          <w:szCs w:val="22"/>
        </w:rPr>
        <w:t xml:space="preserve"> 7,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Kyrgyzstan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r>
        <w:rPr>
          <w:rFonts w:ascii="OpenSans" w:hAnsi="OpenSans"/>
          <w:b/>
          <w:bCs/>
          <w:sz w:val="22"/>
          <w:szCs w:val="22"/>
        </w:rPr>
        <w:t>7</w:t>
      </w:r>
      <w:r>
        <w:rPr>
          <w:rFonts w:ascii="OpenSans" w:hAnsi="OpenSans"/>
          <w:sz w:val="22"/>
          <w:szCs w:val="22"/>
        </w:rPr>
        <w:t xml:space="preserve">,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Tajikistan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r>
        <w:rPr>
          <w:rFonts w:ascii="OpenSans" w:hAnsi="OpenSans"/>
          <w:b/>
          <w:bCs/>
          <w:sz w:val="22"/>
          <w:szCs w:val="22"/>
        </w:rPr>
        <w:t xml:space="preserve">11 </w:t>
      </w:r>
      <w:proofErr w:type="spellStart"/>
      <w:r>
        <w:rPr>
          <w:rFonts w:ascii="OpenSans" w:hAnsi="OpenSans"/>
          <w:sz w:val="22"/>
          <w:szCs w:val="22"/>
        </w:rPr>
        <w:t>and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in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proofErr w:type="spellStart"/>
      <w:r>
        <w:rPr>
          <w:rFonts w:ascii="OpenSans" w:hAnsi="OpenSans"/>
          <w:sz w:val="22"/>
          <w:szCs w:val="22"/>
        </w:rPr>
        <w:t>Uzbekistan</w:t>
      </w:r>
      <w:proofErr w:type="spellEnd"/>
      <w:r>
        <w:rPr>
          <w:rFonts w:ascii="OpenSans" w:hAnsi="OpenSans"/>
          <w:sz w:val="22"/>
          <w:szCs w:val="22"/>
        </w:rPr>
        <w:t xml:space="preserve"> </w:t>
      </w:r>
      <w:r>
        <w:rPr>
          <w:rFonts w:ascii="OpenSans" w:hAnsi="OpenSans"/>
          <w:b/>
          <w:bCs/>
          <w:sz w:val="22"/>
          <w:szCs w:val="22"/>
        </w:rPr>
        <w:t>10</w:t>
      </w:r>
      <w:r>
        <w:rPr>
          <w:rFonts w:ascii="OpenSans" w:hAnsi="OpenSans"/>
          <w:sz w:val="22"/>
          <w:szCs w:val="22"/>
        </w:rPr>
        <w:t xml:space="preserve">. </w:t>
      </w:r>
    </w:p>
    <w:p w:rsidR="00CB113F" w:rsidRDefault="00CB113F"/>
    <w:sectPr w:rsidR="00CB113F" w:rsidSect="00CB11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Pant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77"/>
    <w:rsid w:val="00CB113F"/>
    <w:rsid w:val="00FE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17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17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2555</Characters>
  <Application>Microsoft Macintosh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1</cp:revision>
  <dcterms:created xsi:type="dcterms:W3CDTF">2019-01-05T11:36:00Z</dcterms:created>
  <dcterms:modified xsi:type="dcterms:W3CDTF">2019-01-05T11:37:00Z</dcterms:modified>
</cp:coreProperties>
</file>