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C5" w:rsidRDefault="00947FC5" w:rsidP="00947FC5">
      <w:pPr>
        <w:shd w:val="clear" w:color="auto" w:fill="FFFFFF"/>
        <w:spacing w:after="0" w:line="600" w:lineRule="atLeast"/>
        <w:outlineLvl w:val="1"/>
        <w:rPr>
          <w:rFonts w:ascii="Times New Roman" w:eastAsia="Times New Roman" w:hAnsi="Times New Roman" w:cs="Times New Roman"/>
          <w:b/>
          <w:bCs/>
          <w:color w:val="333333"/>
          <w:sz w:val="28"/>
          <w:szCs w:val="28"/>
          <w:lang w:val="en-US" w:eastAsia="ru-RU"/>
        </w:rPr>
      </w:pPr>
      <w:r>
        <w:rPr>
          <w:rFonts w:ascii="Times New Roman" w:eastAsia="Times New Roman" w:hAnsi="Times New Roman" w:cs="Times New Roman"/>
          <w:b/>
          <w:bCs/>
          <w:color w:val="333333"/>
          <w:sz w:val="28"/>
          <w:szCs w:val="28"/>
          <w:lang w:eastAsia="ru-RU"/>
        </w:rPr>
        <w:t>ӘӨЖ 930.2:94(574)</w:t>
      </w:r>
    </w:p>
    <w:p w:rsidR="00F013CC" w:rsidRDefault="00F013CC" w:rsidP="00E8563F">
      <w:pPr>
        <w:pStyle w:val="Pa4"/>
        <w:spacing w:line="240" w:lineRule="auto"/>
        <w:jc w:val="center"/>
        <w:rPr>
          <w:b/>
          <w:sz w:val="28"/>
          <w:szCs w:val="28"/>
          <w:lang w:val="kk-KZ"/>
        </w:rPr>
      </w:pPr>
    </w:p>
    <w:p w:rsidR="00E8563F" w:rsidRPr="00E8563F" w:rsidRDefault="00E8563F" w:rsidP="00E8563F">
      <w:pPr>
        <w:pStyle w:val="Pa4"/>
        <w:spacing w:line="240" w:lineRule="auto"/>
        <w:jc w:val="center"/>
        <w:rPr>
          <w:b/>
          <w:sz w:val="28"/>
          <w:szCs w:val="28"/>
        </w:rPr>
      </w:pPr>
      <w:r w:rsidRPr="00B41798">
        <w:rPr>
          <w:b/>
          <w:sz w:val="28"/>
          <w:szCs w:val="28"/>
        </w:rPr>
        <w:t xml:space="preserve">¹Н.А. </w:t>
      </w:r>
      <w:proofErr w:type="spellStart"/>
      <w:r w:rsidRPr="00B41798">
        <w:rPr>
          <w:b/>
          <w:sz w:val="28"/>
          <w:szCs w:val="28"/>
        </w:rPr>
        <w:t>Тасилова</w:t>
      </w:r>
      <w:proofErr w:type="spellEnd"/>
      <w:r w:rsidRPr="00B41798">
        <w:rPr>
          <w:b/>
          <w:sz w:val="28"/>
          <w:szCs w:val="28"/>
        </w:rPr>
        <w:t>, ¹</w:t>
      </w:r>
      <w:r>
        <w:rPr>
          <w:b/>
          <w:sz w:val="28"/>
          <w:szCs w:val="28"/>
          <w:lang w:val="kk-KZ"/>
        </w:rPr>
        <w:t>А.Т. Ахметжанова</w:t>
      </w:r>
      <w:r w:rsidRPr="00B41798">
        <w:rPr>
          <w:b/>
          <w:sz w:val="28"/>
          <w:szCs w:val="28"/>
          <w:lang w:val="kk-KZ"/>
        </w:rPr>
        <w:t xml:space="preserve">, </w:t>
      </w:r>
      <w:r w:rsidRPr="00B41798">
        <w:rPr>
          <w:b/>
          <w:sz w:val="28"/>
          <w:szCs w:val="28"/>
        </w:rPr>
        <w:t>²</w:t>
      </w:r>
      <w:r>
        <w:rPr>
          <w:b/>
          <w:sz w:val="28"/>
          <w:szCs w:val="28"/>
          <w:lang w:val="kk-KZ"/>
        </w:rPr>
        <w:t>М.Д. Байдавлетова</w:t>
      </w:r>
      <w:r w:rsidRPr="00B41798">
        <w:rPr>
          <w:b/>
          <w:sz w:val="28"/>
          <w:szCs w:val="28"/>
        </w:rPr>
        <w:t xml:space="preserve"> </w:t>
      </w:r>
    </w:p>
    <w:p w:rsidR="00E8563F" w:rsidRPr="001F045E" w:rsidRDefault="00E8563F" w:rsidP="00E8563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1F045E">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E8563F" w:rsidRDefault="00E8563F" w:rsidP="00E8563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1F045E">
        <w:rPr>
          <w:rFonts w:ascii="Times New Roman" w:eastAsia="Times New Roman" w:hAnsi="Times New Roman" w:cs="Times New Roman"/>
          <w:sz w:val="28"/>
          <w:szCs w:val="28"/>
          <w:lang w:val="kk-KZ"/>
        </w:rPr>
        <w:t>кафедрасының доцент</w:t>
      </w:r>
      <w:r>
        <w:rPr>
          <w:rFonts w:ascii="Times New Roman" w:eastAsia="Times New Roman" w:hAnsi="Times New Roman" w:cs="Times New Roman"/>
          <w:sz w:val="28"/>
          <w:szCs w:val="28"/>
          <w:lang w:val="kk-KZ"/>
        </w:rPr>
        <w:t>тері, тарих ғылымдарының кандидаттары</w:t>
      </w:r>
    </w:p>
    <w:p w:rsidR="00E8563F" w:rsidRPr="00C83A9E" w:rsidRDefault="00E8563F" w:rsidP="00E8563F">
      <w:pPr>
        <w:pStyle w:val="Pa5"/>
        <w:spacing w:line="240" w:lineRule="auto"/>
        <w:jc w:val="center"/>
        <w:rPr>
          <w:sz w:val="28"/>
          <w:szCs w:val="28"/>
          <w:lang w:val="kk-KZ"/>
        </w:rPr>
      </w:pPr>
      <w:r w:rsidRPr="00C83A9E">
        <w:rPr>
          <w:sz w:val="28"/>
          <w:szCs w:val="28"/>
          <w:lang w:val="kk-KZ"/>
        </w:rPr>
        <w:t>Е-mail:</w:t>
      </w:r>
      <w:r>
        <w:rPr>
          <w:sz w:val="28"/>
          <w:szCs w:val="28"/>
          <w:lang w:val="kk-KZ"/>
        </w:rPr>
        <w:t xml:space="preserve"> </w:t>
      </w:r>
      <w:hyperlink r:id="rId8" w:history="1">
        <w:r w:rsidRPr="00C83A9E">
          <w:rPr>
            <w:rStyle w:val="aa"/>
            <w:color w:val="00B0F0"/>
            <w:sz w:val="28"/>
            <w:szCs w:val="28"/>
            <w:lang w:val="kk-KZ"/>
          </w:rPr>
          <w:t>tasnaz@mail.ru</w:t>
        </w:r>
      </w:hyperlink>
      <w:r w:rsidR="00F013CC">
        <w:rPr>
          <w:color w:val="00B0F0"/>
          <w:lang w:val="kk-KZ"/>
        </w:rPr>
        <w:t>,</w:t>
      </w:r>
      <w:r>
        <w:rPr>
          <w:sz w:val="28"/>
          <w:szCs w:val="28"/>
          <w:lang w:val="kk-KZ"/>
        </w:rPr>
        <w:t xml:space="preserve"> </w:t>
      </w:r>
      <w:r w:rsidRPr="00C83A9E">
        <w:rPr>
          <w:sz w:val="28"/>
          <w:szCs w:val="28"/>
          <w:lang w:val="kk-KZ"/>
        </w:rPr>
        <w:t xml:space="preserve"> </w:t>
      </w:r>
      <w:r w:rsidR="00F013CC" w:rsidRPr="00C83A9E">
        <w:rPr>
          <w:color w:val="00B0F0"/>
          <w:sz w:val="28"/>
          <w:szCs w:val="28"/>
          <w:lang w:val="kk-KZ"/>
        </w:rPr>
        <w:t>azhar59@mail.ru</w:t>
      </w:r>
    </w:p>
    <w:p w:rsidR="00E8563F" w:rsidRPr="001F045E" w:rsidRDefault="00E8563F" w:rsidP="00E8563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E8563F">
        <w:rPr>
          <w:sz w:val="28"/>
          <w:szCs w:val="28"/>
          <w:lang w:val="kk-KZ"/>
        </w:rPr>
        <w:t xml:space="preserve">² </w:t>
      </w:r>
      <w:r w:rsidRPr="001F045E">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E8563F" w:rsidRPr="00E8563F" w:rsidRDefault="00E8563F" w:rsidP="00E8563F">
      <w:pPr>
        <w:pStyle w:val="Pa5"/>
        <w:spacing w:line="240" w:lineRule="auto"/>
        <w:jc w:val="center"/>
        <w:rPr>
          <w:sz w:val="28"/>
          <w:szCs w:val="28"/>
          <w:lang w:val="kk-KZ"/>
        </w:rPr>
      </w:pPr>
      <w:r w:rsidRPr="001F045E">
        <w:rPr>
          <w:sz w:val="28"/>
          <w:szCs w:val="28"/>
          <w:lang w:val="kk-KZ"/>
        </w:rPr>
        <w:t>кафедрасының доцент</w:t>
      </w:r>
      <w:r>
        <w:rPr>
          <w:sz w:val="28"/>
          <w:szCs w:val="28"/>
          <w:lang w:val="kk-KZ"/>
        </w:rPr>
        <w:t>і</w:t>
      </w:r>
      <w:r w:rsidRPr="00B41798">
        <w:rPr>
          <w:sz w:val="28"/>
          <w:szCs w:val="28"/>
        </w:rPr>
        <w:t xml:space="preserve"> </w:t>
      </w:r>
      <w:r>
        <w:rPr>
          <w:sz w:val="28"/>
          <w:szCs w:val="28"/>
          <w:lang w:val="en-US"/>
        </w:rPr>
        <w:t>PhD</w:t>
      </w:r>
      <w:r w:rsidRPr="00B41798">
        <w:rPr>
          <w:sz w:val="28"/>
          <w:szCs w:val="28"/>
        </w:rPr>
        <w:t>,</w:t>
      </w:r>
    </w:p>
    <w:p w:rsidR="00E8563F" w:rsidRDefault="00E8563F" w:rsidP="00E8563F">
      <w:pPr>
        <w:pStyle w:val="Pa5"/>
        <w:spacing w:line="240" w:lineRule="auto"/>
        <w:jc w:val="center"/>
        <w:rPr>
          <w:sz w:val="28"/>
          <w:szCs w:val="28"/>
          <w:lang w:val="kk-KZ"/>
        </w:rPr>
      </w:pPr>
      <w:r w:rsidRPr="00C62270">
        <w:rPr>
          <w:sz w:val="28"/>
          <w:szCs w:val="28"/>
        </w:rPr>
        <w:t>Е</w:t>
      </w:r>
      <w:r w:rsidRPr="00E8563F">
        <w:rPr>
          <w:sz w:val="28"/>
          <w:szCs w:val="28"/>
          <w:lang w:val="en-US"/>
        </w:rPr>
        <w:t>-</w:t>
      </w:r>
      <w:r w:rsidRPr="00C62270">
        <w:rPr>
          <w:sz w:val="28"/>
          <w:szCs w:val="28"/>
          <w:lang w:val="en-US"/>
        </w:rPr>
        <w:t>mail</w:t>
      </w:r>
      <w:r w:rsidRPr="00E8563F">
        <w:rPr>
          <w:sz w:val="28"/>
          <w:szCs w:val="28"/>
          <w:lang w:val="en-US"/>
        </w:rPr>
        <w:t xml:space="preserve">: </w:t>
      </w:r>
      <w:hyperlink r:id="rId9" w:history="1">
        <w:r w:rsidRPr="00C83A9E">
          <w:rPr>
            <w:rStyle w:val="aa"/>
            <w:color w:val="00B0F0"/>
            <w:sz w:val="28"/>
            <w:szCs w:val="28"/>
            <w:lang w:val="en-US"/>
          </w:rPr>
          <w:t>b</w:t>
        </w:r>
        <w:r w:rsidRPr="00E8563F">
          <w:rPr>
            <w:rStyle w:val="aa"/>
            <w:color w:val="00B0F0"/>
            <w:sz w:val="28"/>
            <w:szCs w:val="28"/>
            <w:lang w:val="en-US"/>
          </w:rPr>
          <w:t>_</w:t>
        </w:r>
        <w:r w:rsidRPr="00C83A9E">
          <w:rPr>
            <w:rStyle w:val="aa"/>
            <w:color w:val="00B0F0"/>
            <w:sz w:val="28"/>
            <w:szCs w:val="28"/>
            <w:lang w:val="en-US"/>
          </w:rPr>
          <w:t>madina</w:t>
        </w:r>
        <w:r w:rsidRPr="00E8563F">
          <w:rPr>
            <w:rStyle w:val="aa"/>
            <w:color w:val="00B0F0"/>
            <w:sz w:val="28"/>
            <w:szCs w:val="28"/>
            <w:lang w:val="en-US"/>
          </w:rPr>
          <w:t>@</w:t>
        </w:r>
        <w:r w:rsidRPr="00C83A9E">
          <w:rPr>
            <w:rStyle w:val="aa"/>
            <w:color w:val="00B0F0"/>
            <w:sz w:val="28"/>
            <w:szCs w:val="28"/>
            <w:lang w:val="en-US"/>
          </w:rPr>
          <w:t>mail</w:t>
        </w:r>
        <w:r w:rsidRPr="00E8563F">
          <w:rPr>
            <w:rStyle w:val="aa"/>
            <w:color w:val="00B0F0"/>
            <w:sz w:val="28"/>
            <w:szCs w:val="28"/>
            <w:lang w:val="en-US"/>
          </w:rPr>
          <w:t>.</w:t>
        </w:r>
        <w:r w:rsidRPr="00C83A9E">
          <w:rPr>
            <w:rStyle w:val="aa"/>
            <w:color w:val="00B0F0"/>
            <w:sz w:val="28"/>
            <w:szCs w:val="28"/>
            <w:lang w:val="en-US"/>
          </w:rPr>
          <w:t>ru</w:t>
        </w:r>
      </w:hyperlink>
      <w:r w:rsidRPr="00E8563F">
        <w:rPr>
          <w:sz w:val="28"/>
          <w:szCs w:val="28"/>
          <w:lang w:val="en-US"/>
        </w:rPr>
        <w:t xml:space="preserve"> </w:t>
      </w:r>
    </w:p>
    <w:p w:rsidR="00E8563F" w:rsidRPr="00E8563F" w:rsidRDefault="00E8563F" w:rsidP="00E8563F">
      <w:pPr>
        <w:jc w:val="center"/>
        <w:rPr>
          <w:rFonts w:ascii="Times New Roman" w:hAnsi="Times New Roman" w:cs="Times New Roman"/>
          <w:lang w:val="kk-KZ" w:eastAsia="ru-RU"/>
        </w:rPr>
      </w:pPr>
      <w:r w:rsidRPr="00E8563F">
        <w:rPr>
          <w:rFonts w:ascii="Times New Roman" w:hAnsi="Times New Roman" w:cs="Times New Roman"/>
          <w:sz w:val="28"/>
          <w:szCs w:val="28"/>
          <w:lang w:val="kk-KZ"/>
        </w:rPr>
        <w:t>Қазақстан, қ. Алматы</w:t>
      </w:r>
    </w:p>
    <w:p w:rsidR="00E8563F" w:rsidRPr="00E8563F" w:rsidRDefault="00E8563F" w:rsidP="00B36159">
      <w:pPr>
        <w:spacing w:after="0" w:line="240" w:lineRule="auto"/>
        <w:jc w:val="center"/>
        <w:rPr>
          <w:rFonts w:ascii="Times New Roman" w:hAnsi="Times New Roman" w:cs="Times New Roman"/>
          <w:b/>
          <w:bCs/>
          <w:sz w:val="28"/>
          <w:szCs w:val="28"/>
          <w:lang w:val="kk-KZ" w:bidi="ar-EG"/>
        </w:rPr>
      </w:pPr>
    </w:p>
    <w:p w:rsidR="00AF7E42" w:rsidRPr="006035B6" w:rsidRDefault="004D1DE8" w:rsidP="006035B6">
      <w:pPr>
        <w:spacing w:after="0" w:line="240" w:lineRule="auto"/>
        <w:jc w:val="center"/>
        <w:rPr>
          <w:rFonts w:ascii="Times New Roman" w:hAnsi="Times New Roman" w:cs="Times New Roman"/>
          <w:b/>
          <w:bCs/>
          <w:caps/>
          <w:sz w:val="28"/>
          <w:szCs w:val="28"/>
          <w:lang w:val="kk-KZ" w:bidi="ar-EG"/>
        </w:rPr>
      </w:pPr>
      <w:r w:rsidRPr="006035B6">
        <w:rPr>
          <w:rFonts w:ascii="Times New Roman" w:hAnsi="Times New Roman" w:cs="Times New Roman"/>
          <w:b/>
          <w:bCs/>
          <w:caps/>
          <w:sz w:val="28"/>
          <w:szCs w:val="28"/>
          <w:lang w:val="kk-KZ" w:bidi="ar-EG"/>
        </w:rPr>
        <w:t>Х</w:t>
      </w:r>
      <w:r w:rsidRPr="006035B6">
        <w:rPr>
          <w:rFonts w:ascii="Times New Roman" w:hAnsi="Times New Roman" w:cs="Times New Roman"/>
          <w:b/>
          <w:bCs/>
          <w:caps/>
          <w:sz w:val="28"/>
          <w:szCs w:val="28"/>
          <w:lang w:val="en-US" w:bidi="ar-EG"/>
        </w:rPr>
        <w:t>VI</w:t>
      </w:r>
      <w:r w:rsidR="00B36159" w:rsidRPr="006035B6">
        <w:rPr>
          <w:rFonts w:ascii="Times New Roman" w:hAnsi="Times New Roman" w:cs="Times New Roman"/>
          <w:b/>
          <w:bCs/>
          <w:caps/>
          <w:sz w:val="28"/>
          <w:szCs w:val="28"/>
          <w:lang w:val="kk-KZ" w:bidi="ar-EG"/>
        </w:rPr>
        <w:t xml:space="preserve"> </w:t>
      </w:r>
      <w:r w:rsidRPr="006035B6">
        <w:rPr>
          <w:rFonts w:ascii="Times New Roman" w:hAnsi="Times New Roman" w:cs="Times New Roman"/>
          <w:b/>
          <w:bCs/>
          <w:caps/>
          <w:sz w:val="28"/>
          <w:szCs w:val="28"/>
          <w:lang w:val="kk-KZ" w:bidi="ar-EG"/>
        </w:rPr>
        <w:t>ғ.</w:t>
      </w:r>
      <w:r w:rsidR="00B36159" w:rsidRPr="006035B6">
        <w:rPr>
          <w:rFonts w:ascii="Times New Roman" w:hAnsi="Times New Roman" w:cs="Times New Roman"/>
          <w:b/>
          <w:bCs/>
          <w:caps/>
          <w:sz w:val="28"/>
          <w:szCs w:val="28"/>
          <w:lang w:val="kk-KZ" w:bidi="ar-EG"/>
        </w:rPr>
        <w:t xml:space="preserve"> басындағы</w:t>
      </w:r>
      <w:r w:rsidRPr="006035B6">
        <w:rPr>
          <w:rFonts w:ascii="Times New Roman" w:hAnsi="Times New Roman" w:cs="Times New Roman"/>
          <w:b/>
          <w:bCs/>
          <w:caps/>
          <w:sz w:val="28"/>
          <w:szCs w:val="28"/>
          <w:lang w:val="kk-KZ" w:bidi="ar-EG"/>
        </w:rPr>
        <w:t xml:space="preserve"> Қазақ </w:t>
      </w:r>
      <w:r w:rsidR="00B36159" w:rsidRPr="006035B6">
        <w:rPr>
          <w:rFonts w:ascii="Times New Roman" w:hAnsi="Times New Roman" w:cs="Times New Roman"/>
          <w:b/>
          <w:bCs/>
          <w:caps/>
          <w:sz w:val="28"/>
          <w:szCs w:val="28"/>
          <w:lang w:val="kk-KZ" w:bidi="ar-EG"/>
        </w:rPr>
        <w:t>хандығы мен Шайбанилер</w:t>
      </w:r>
      <w:r w:rsidRPr="006035B6">
        <w:rPr>
          <w:rFonts w:ascii="Times New Roman" w:hAnsi="Times New Roman" w:cs="Times New Roman"/>
          <w:b/>
          <w:bCs/>
          <w:caps/>
          <w:sz w:val="28"/>
          <w:szCs w:val="28"/>
          <w:lang w:val="kk-KZ" w:bidi="ar-EG"/>
        </w:rPr>
        <w:t xml:space="preserve"> әулеті арасындағы </w:t>
      </w:r>
      <w:r w:rsidR="00B36159" w:rsidRPr="006035B6">
        <w:rPr>
          <w:rFonts w:ascii="Times New Roman" w:hAnsi="Times New Roman" w:cs="Times New Roman"/>
          <w:b/>
          <w:bCs/>
          <w:caps/>
          <w:sz w:val="28"/>
          <w:szCs w:val="28"/>
          <w:lang w:val="kk-KZ" w:bidi="ar-EG"/>
        </w:rPr>
        <w:t xml:space="preserve">сауда-экономикалық </w:t>
      </w:r>
      <w:r w:rsidR="00DC792D" w:rsidRPr="006035B6">
        <w:rPr>
          <w:rFonts w:ascii="Times New Roman" w:hAnsi="Times New Roman" w:cs="Times New Roman"/>
          <w:b/>
          <w:bCs/>
          <w:caps/>
          <w:sz w:val="28"/>
          <w:szCs w:val="28"/>
          <w:lang w:val="kk-KZ" w:bidi="ar-EG"/>
        </w:rPr>
        <w:t>қарым-</w:t>
      </w:r>
      <w:r w:rsidR="00B36159" w:rsidRPr="006035B6">
        <w:rPr>
          <w:rFonts w:ascii="Times New Roman" w:hAnsi="Times New Roman" w:cs="Times New Roman"/>
          <w:b/>
          <w:bCs/>
          <w:caps/>
          <w:sz w:val="28"/>
          <w:szCs w:val="28"/>
          <w:lang w:val="kk-KZ" w:bidi="ar-EG"/>
        </w:rPr>
        <w:t>қатынастар</w:t>
      </w:r>
    </w:p>
    <w:p w:rsidR="00E8563F" w:rsidRDefault="00E8563F" w:rsidP="00B36159">
      <w:pPr>
        <w:spacing w:after="0" w:line="240" w:lineRule="auto"/>
        <w:jc w:val="center"/>
        <w:rPr>
          <w:rFonts w:ascii="Times New Roman" w:hAnsi="Times New Roman" w:cs="Times New Roman"/>
          <w:b/>
          <w:bCs/>
          <w:sz w:val="28"/>
          <w:szCs w:val="28"/>
          <w:lang w:val="kk-KZ" w:bidi="ar-EG"/>
        </w:rPr>
      </w:pPr>
    </w:p>
    <w:p w:rsidR="00E8563F" w:rsidRDefault="00E8563F" w:rsidP="00B36159">
      <w:pPr>
        <w:spacing w:after="0" w:line="240" w:lineRule="auto"/>
        <w:jc w:val="center"/>
        <w:rPr>
          <w:rFonts w:ascii="Times New Roman" w:hAnsi="Times New Roman" w:cs="Times New Roman"/>
          <w:b/>
          <w:bCs/>
          <w:sz w:val="28"/>
          <w:szCs w:val="28"/>
          <w:lang w:val="kk-KZ" w:bidi="ar-EG"/>
        </w:rPr>
      </w:pPr>
      <w:r>
        <w:rPr>
          <w:rFonts w:ascii="Times New Roman" w:hAnsi="Times New Roman" w:cs="Times New Roman"/>
          <w:b/>
          <w:bCs/>
          <w:sz w:val="28"/>
          <w:szCs w:val="28"/>
          <w:lang w:val="kk-KZ" w:bidi="ar-EG"/>
        </w:rPr>
        <w:t xml:space="preserve">Аннотация </w:t>
      </w:r>
    </w:p>
    <w:p w:rsidR="00FE5140" w:rsidRDefault="00FE5140" w:rsidP="00B36159">
      <w:pPr>
        <w:spacing w:after="0" w:line="240" w:lineRule="auto"/>
        <w:jc w:val="center"/>
        <w:rPr>
          <w:rFonts w:ascii="Times New Roman" w:hAnsi="Times New Roman" w:cs="Times New Roman"/>
          <w:b/>
          <w:bCs/>
          <w:sz w:val="28"/>
          <w:szCs w:val="28"/>
          <w:lang w:val="en-US" w:bidi="ar-EG"/>
        </w:rPr>
      </w:pPr>
    </w:p>
    <w:p w:rsidR="00F013CC" w:rsidRDefault="00947FC5" w:rsidP="00947FC5">
      <w:pPr>
        <w:spacing w:after="0" w:line="240" w:lineRule="auto"/>
        <w:ind w:firstLine="567"/>
        <w:jc w:val="both"/>
        <w:rPr>
          <w:rFonts w:ascii="Times New Roman" w:hAnsi="Times New Roman" w:cs="Times New Roman"/>
          <w:sz w:val="28"/>
          <w:szCs w:val="28"/>
          <w:lang w:val="kk-KZ" w:bidi="ar-EG"/>
        </w:rPr>
      </w:pPr>
      <w:r w:rsidRPr="00947FC5">
        <w:rPr>
          <w:rFonts w:ascii="Times New Roman" w:hAnsi="Times New Roman" w:cs="Times New Roman"/>
          <w:bCs/>
          <w:sz w:val="28"/>
          <w:szCs w:val="28"/>
          <w:lang w:val="kk-KZ" w:bidi="ar-EG"/>
        </w:rPr>
        <w:t>Бұл мақалада ортағасырларда тарих сахнасына көтерілген Қазақ хандығының көрші жатқан Мәуреннахрдағы Шайбанилер әулеті арасындағы сауда-экономикалық байла</w:t>
      </w:r>
      <w:r>
        <w:rPr>
          <w:rFonts w:ascii="Times New Roman" w:hAnsi="Times New Roman" w:cs="Times New Roman"/>
          <w:bCs/>
          <w:sz w:val="28"/>
          <w:szCs w:val="28"/>
          <w:lang w:val="kk-KZ" w:bidi="ar-EG"/>
        </w:rPr>
        <w:t xml:space="preserve">ныстарының тарихы жазба деректер мен тарихнамалық еңбектердің негізінде зерделенген. Әсіресе, көшпелілер мен отырықшылар арасындағы сауда қатынастары, олардың өзара тиімді байланыстары қарастырылған. Екі жақтың сауда қатынастары үшін Сыр бойындағы қалалардың маңызы көрсетіліп, </w:t>
      </w:r>
      <w:r w:rsidRPr="00E33099">
        <w:rPr>
          <w:rFonts w:ascii="Times New Roman" w:hAnsi="Times New Roman" w:cs="Times New Roman"/>
          <w:sz w:val="28"/>
          <w:szCs w:val="28"/>
          <w:lang w:val="kk-KZ" w:bidi="ar-EG"/>
        </w:rPr>
        <w:t>ХVI</w:t>
      </w:r>
      <w:r>
        <w:rPr>
          <w:rFonts w:ascii="Times New Roman" w:hAnsi="Times New Roman" w:cs="Times New Roman"/>
          <w:sz w:val="28"/>
          <w:szCs w:val="28"/>
          <w:lang w:val="kk-KZ" w:bidi="ar-EG"/>
        </w:rPr>
        <w:t xml:space="preserve"> ғасырдың басындағы екі жаққа да тиімді саудаға билеушілер тарапынан тыйым салу</w:t>
      </w:r>
      <w:r w:rsidR="00F013CC">
        <w:rPr>
          <w:rFonts w:ascii="Times New Roman" w:hAnsi="Times New Roman" w:cs="Times New Roman"/>
          <w:sz w:val="28"/>
          <w:szCs w:val="28"/>
          <w:lang w:val="kk-KZ" w:bidi="ar-EG"/>
        </w:rPr>
        <w:t xml:space="preserve">дың бөгет бола алмайтындығы анықталды. </w:t>
      </w:r>
    </w:p>
    <w:p w:rsidR="00947FC5" w:rsidRPr="00F013CC" w:rsidRDefault="00F013CC" w:rsidP="00947FC5">
      <w:pPr>
        <w:spacing w:after="0" w:line="240" w:lineRule="auto"/>
        <w:ind w:firstLine="567"/>
        <w:jc w:val="both"/>
        <w:rPr>
          <w:rFonts w:ascii="Times New Roman" w:hAnsi="Times New Roman" w:cs="Times New Roman"/>
          <w:b/>
          <w:bCs/>
          <w:sz w:val="28"/>
          <w:szCs w:val="28"/>
          <w:lang w:val="kk-KZ" w:bidi="ar-EG"/>
        </w:rPr>
      </w:pPr>
      <w:r w:rsidRPr="00F013CC">
        <w:rPr>
          <w:rFonts w:ascii="Times New Roman" w:hAnsi="Times New Roman" w:cs="Times New Roman"/>
          <w:b/>
          <w:sz w:val="28"/>
          <w:szCs w:val="28"/>
          <w:lang w:val="kk-KZ" w:bidi="ar-EG"/>
        </w:rPr>
        <w:t xml:space="preserve">Кілт сөздер: </w:t>
      </w:r>
      <w:r w:rsidR="00947FC5" w:rsidRPr="00F013CC">
        <w:rPr>
          <w:rFonts w:ascii="Times New Roman" w:hAnsi="Times New Roman" w:cs="Times New Roman"/>
          <w:b/>
          <w:sz w:val="28"/>
          <w:szCs w:val="28"/>
          <w:lang w:val="kk-KZ" w:bidi="ar-EG"/>
        </w:rPr>
        <w:t xml:space="preserve"> </w:t>
      </w:r>
      <w:r w:rsidR="00AA1A66">
        <w:rPr>
          <w:rFonts w:ascii="Times New Roman" w:hAnsi="Times New Roman" w:cs="Times New Roman"/>
          <w:sz w:val="28"/>
          <w:szCs w:val="28"/>
          <w:lang w:val="kk-KZ" w:bidi="ar-EG"/>
        </w:rPr>
        <w:t xml:space="preserve">мемлекеттілік, </w:t>
      </w:r>
      <w:r w:rsidRPr="00F013CC">
        <w:rPr>
          <w:rFonts w:ascii="Times New Roman" w:hAnsi="Times New Roman" w:cs="Times New Roman"/>
          <w:sz w:val="28"/>
          <w:szCs w:val="28"/>
          <w:lang w:val="kk-KZ" w:bidi="ar-EG"/>
        </w:rPr>
        <w:t>хандық</w:t>
      </w:r>
      <w:r w:rsidRPr="00AA1A66">
        <w:rPr>
          <w:rFonts w:ascii="Times New Roman" w:hAnsi="Times New Roman" w:cs="Times New Roman"/>
          <w:sz w:val="28"/>
          <w:szCs w:val="28"/>
          <w:lang w:val="kk-KZ" w:bidi="ar-EG"/>
        </w:rPr>
        <w:t xml:space="preserve">, </w:t>
      </w:r>
      <w:r w:rsidR="00AA1A66" w:rsidRPr="00AA1A66">
        <w:rPr>
          <w:rFonts w:ascii="Times New Roman" w:hAnsi="Times New Roman" w:cs="Times New Roman"/>
          <w:sz w:val="28"/>
          <w:szCs w:val="28"/>
          <w:lang w:val="kk-KZ" w:bidi="ar-EG"/>
        </w:rPr>
        <w:t>түп төркіні, саяси, халықаралық,</w:t>
      </w:r>
      <w:r w:rsidR="00AA1A66">
        <w:rPr>
          <w:rFonts w:ascii="Times New Roman" w:hAnsi="Times New Roman" w:cs="Times New Roman"/>
          <w:b/>
          <w:sz w:val="28"/>
          <w:szCs w:val="28"/>
          <w:lang w:val="kk-KZ" w:bidi="ar-EG"/>
        </w:rPr>
        <w:t xml:space="preserve"> </w:t>
      </w:r>
      <w:r>
        <w:rPr>
          <w:rFonts w:ascii="Times New Roman" w:hAnsi="Times New Roman" w:cs="Times New Roman"/>
          <w:bCs/>
          <w:sz w:val="28"/>
          <w:szCs w:val="28"/>
          <w:lang w:val="kk-KZ" w:bidi="ar-EG"/>
        </w:rPr>
        <w:t xml:space="preserve"> байланыстар,</w:t>
      </w:r>
      <w:r w:rsidR="00AA1A66">
        <w:rPr>
          <w:rFonts w:ascii="Times New Roman" w:hAnsi="Times New Roman" w:cs="Times New Roman"/>
          <w:bCs/>
          <w:sz w:val="28"/>
          <w:szCs w:val="28"/>
          <w:lang w:val="kk-KZ" w:bidi="ar-EG"/>
        </w:rPr>
        <w:t xml:space="preserve"> дипломатия. </w:t>
      </w:r>
    </w:p>
    <w:p w:rsidR="00AA1A66" w:rsidRDefault="00AA1A66" w:rsidP="00DC792D">
      <w:pPr>
        <w:spacing w:after="0" w:line="240" w:lineRule="auto"/>
        <w:ind w:firstLine="567"/>
        <w:jc w:val="both"/>
        <w:rPr>
          <w:rFonts w:ascii="Times New Roman" w:hAnsi="Times New Roman" w:cs="Times New Roman"/>
          <w:color w:val="000000"/>
          <w:sz w:val="32"/>
          <w:szCs w:val="32"/>
          <w:shd w:val="clear" w:color="auto" w:fill="FFFFFF"/>
          <w:lang w:val="kk-KZ"/>
        </w:rPr>
      </w:pPr>
    </w:p>
    <w:p w:rsidR="00731FF5" w:rsidRDefault="00E33099" w:rsidP="00DC792D">
      <w:pPr>
        <w:spacing w:after="0" w:line="240" w:lineRule="auto"/>
        <w:ind w:firstLine="567"/>
        <w:jc w:val="both"/>
        <w:rPr>
          <w:rFonts w:ascii="Times New Roman" w:hAnsi="Times New Roman" w:cs="Times New Roman"/>
          <w:sz w:val="28"/>
          <w:szCs w:val="28"/>
          <w:lang w:val="kk-KZ" w:bidi="ar-EG"/>
        </w:rPr>
      </w:pPr>
      <w:r w:rsidRPr="00E33099">
        <w:rPr>
          <w:rFonts w:ascii="Times New Roman" w:hAnsi="Times New Roman" w:cs="Times New Roman"/>
          <w:sz w:val="28"/>
          <w:szCs w:val="28"/>
          <w:lang w:val="kk-KZ" w:bidi="ar-EG"/>
        </w:rPr>
        <w:t>ХVI</w:t>
      </w:r>
      <w:r w:rsidR="00B36159">
        <w:rPr>
          <w:rFonts w:ascii="Times New Roman" w:hAnsi="Times New Roman" w:cs="Times New Roman"/>
          <w:sz w:val="28"/>
          <w:szCs w:val="28"/>
          <w:lang w:val="kk-KZ" w:bidi="ar-EG"/>
        </w:rPr>
        <w:t xml:space="preserve"> ғасырдың басы </w:t>
      </w:r>
      <w:r w:rsidR="00DC792D">
        <w:rPr>
          <w:rFonts w:ascii="Times New Roman" w:hAnsi="Times New Roman" w:cs="Times New Roman"/>
          <w:sz w:val="28"/>
          <w:szCs w:val="28"/>
          <w:lang w:val="kk-KZ" w:bidi="ar-EG"/>
        </w:rPr>
        <w:t xml:space="preserve">Қазақ </w:t>
      </w:r>
      <w:r w:rsidR="00B36159">
        <w:rPr>
          <w:rFonts w:ascii="Times New Roman" w:hAnsi="Times New Roman" w:cs="Times New Roman"/>
          <w:sz w:val="28"/>
          <w:szCs w:val="28"/>
          <w:lang w:val="kk-KZ" w:bidi="ar-EG"/>
        </w:rPr>
        <w:t xml:space="preserve">мемлкеттілігінің күшеюі мен нығаю жылдары болып </w:t>
      </w:r>
      <w:r w:rsidR="00DC792D">
        <w:rPr>
          <w:rFonts w:ascii="Times New Roman" w:hAnsi="Times New Roman" w:cs="Times New Roman"/>
          <w:sz w:val="28"/>
          <w:szCs w:val="28"/>
          <w:lang w:val="kk-KZ" w:bidi="ar-EG"/>
        </w:rPr>
        <w:t>табылады. Сондықтан бұл кезеңнің</w:t>
      </w:r>
      <w:r w:rsidR="00B36159">
        <w:rPr>
          <w:rFonts w:ascii="Times New Roman" w:hAnsi="Times New Roman" w:cs="Times New Roman"/>
          <w:sz w:val="28"/>
          <w:szCs w:val="28"/>
          <w:lang w:val="kk-KZ" w:bidi="ar-EG"/>
        </w:rPr>
        <w:t xml:space="preserve"> Қазақстан тарихында алатын орны ерекше. Осы кезеңде Қазақ хандығының мемлекеттік беделінің артқандығын сыртқы саясат пен дипломатиялық қарым-қатынас саласында белгілі бір табыстарға қол жеткізу</w:t>
      </w:r>
      <w:r w:rsidR="00DC792D">
        <w:rPr>
          <w:rFonts w:ascii="Times New Roman" w:hAnsi="Times New Roman" w:cs="Times New Roman"/>
          <w:sz w:val="28"/>
          <w:szCs w:val="28"/>
          <w:lang w:val="kk-KZ" w:bidi="ar-EG"/>
        </w:rPr>
        <w:t>і</w:t>
      </w:r>
      <w:r w:rsidR="00B36159">
        <w:rPr>
          <w:rFonts w:ascii="Times New Roman" w:hAnsi="Times New Roman" w:cs="Times New Roman"/>
          <w:sz w:val="28"/>
          <w:szCs w:val="28"/>
          <w:lang w:val="kk-KZ" w:bidi="ar-EG"/>
        </w:rPr>
        <w:t>нен-ақ анық байқауға болады.</w:t>
      </w:r>
    </w:p>
    <w:p w:rsidR="00B36159" w:rsidRDefault="00B36159" w:rsidP="00DC792D">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Орта ғасырлардағы Қазақстан мен Орта Азия халықтарының қарым-қатынастарын зерттеу, көшпелі қоғамның дамуы, отырықшы және көшпел</w:t>
      </w:r>
      <w:r w:rsidR="00DC792D">
        <w:rPr>
          <w:rFonts w:ascii="Times New Roman" w:hAnsi="Times New Roman" w:cs="Times New Roman"/>
          <w:sz w:val="28"/>
          <w:szCs w:val="28"/>
          <w:lang w:val="kk-KZ" w:bidi="ar-EG"/>
        </w:rPr>
        <w:t>і</w:t>
      </w:r>
      <w:r>
        <w:rPr>
          <w:rFonts w:ascii="Times New Roman" w:hAnsi="Times New Roman" w:cs="Times New Roman"/>
          <w:sz w:val="28"/>
          <w:szCs w:val="28"/>
          <w:lang w:val="kk-KZ" w:bidi="ar-EG"/>
        </w:rPr>
        <w:t xml:space="preserve"> мәдениет</w:t>
      </w:r>
      <w:r w:rsidR="00DC792D">
        <w:rPr>
          <w:rFonts w:ascii="Times New Roman" w:hAnsi="Times New Roman" w:cs="Times New Roman"/>
          <w:sz w:val="28"/>
          <w:szCs w:val="28"/>
          <w:lang w:val="kk-KZ" w:bidi="ar-EG"/>
        </w:rPr>
        <w:t>т</w:t>
      </w:r>
      <w:r>
        <w:rPr>
          <w:rFonts w:ascii="Times New Roman" w:hAnsi="Times New Roman" w:cs="Times New Roman"/>
          <w:sz w:val="28"/>
          <w:szCs w:val="28"/>
          <w:lang w:val="kk-KZ" w:bidi="ar-EG"/>
        </w:rPr>
        <w:t>ің қатынастары, өкениеттердің байланысы мен қарым-қатынас</w:t>
      </w:r>
      <w:r w:rsidR="00DC792D">
        <w:rPr>
          <w:rFonts w:ascii="Times New Roman" w:hAnsi="Times New Roman" w:cs="Times New Roman"/>
          <w:sz w:val="28"/>
          <w:szCs w:val="28"/>
          <w:lang w:val="kk-KZ" w:bidi="ar-EG"/>
        </w:rPr>
        <w:t>ы</w:t>
      </w:r>
      <w:r>
        <w:rPr>
          <w:rFonts w:ascii="Times New Roman" w:hAnsi="Times New Roman" w:cs="Times New Roman"/>
          <w:sz w:val="28"/>
          <w:szCs w:val="28"/>
          <w:lang w:val="kk-KZ" w:bidi="ar-EG"/>
        </w:rPr>
        <w:t xml:space="preserve"> және түрлі мәселелерді шешу – тек сол елдердің тарихында ғана емес, сонымен қатар дүниежүзілік тарихта да маңызды рөл атқарады. </w:t>
      </w:r>
    </w:p>
    <w:p w:rsidR="00B36159" w:rsidRDefault="00B36159" w:rsidP="00FB11A0">
      <w:pPr>
        <w:spacing w:after="0" w:line="240" w:lineRule="auto"/>
        <w:ind w:firstLine="567"/>
        <w:jc w:val="both"/>
        <w:rPr>
          <w:rFonts w:ascii="Times New Roman" w:hAnsi="Times New Roman" w:cs="Times New Roman"/>
          <w:sz w:val="28"/>
          <w:szCs w:val="28"/>
          <w:lang w:val="kk-KZ" w:bidi="ar-EG"/>
        </w:rPr>
      </w:pPr>
      <w:r w:rsidRPr="00E33099">
        <w:rPr>
          <w:rFonts w:ascii="Times New Roman" w:hAnsi="Times New Roman" w:cs="Times New Roman"/>
          <w:sz w:val="28"/>
          <w:szCs w:val="28"/>
          <w:lang w:val="kk-KZ" w:bidi="ar-EG"/>
        </w:rPr>
        <w:t>ХVI</w:t>
      </w:r>
      <w:r w:rsidR="00DC792D">
        <w:rPr>
          <w:rFonts w:ascii="Times New Roman" w:hAnsi="Times New Roman" w:cs="Times New Roman"/>
          <w:sz w:val="28"/>
          <w:szCs w:val="28"/>
          <w:lang w:val="kk-KZ" w:bidi="ar-EG"/>
        </w:rPr>
        <w:t xml:space="preserve"> ғ. басында Орта Азиядағы Темір</w:t>
      </w:r>
      <w:r w:rsidR="00FB11A0">
        <w:rPr>
          <w:rFonts w:ascii="Times New Roman" w:hAnsi="Times New Roman" w:cs="Times New Roman"/>
          <w:sz w:val="28"/>
          <w:szCs w:val="28"/>
          <w:lang w:val="kk-KZ" w:bidi="ar-EG"/>
        </w:rPr>
        <w:t>лік әулеттің</w:t>
      </w:r>
      <w:r w:rsidR="00DC792D">
        <w:rPr>
          <w:rFonts w:ascii="Times New Roman" w:hAnsi="Times New Roman" w:cs="Times New Roman"/>
          <w:sz w:val="28"/>
          <w:szCs w:val="28"/>
          <w:lang w:val="kk-KZ" w:bidi="ar-EG"/>
        </w:rPr>
        <w:t xml:space="preserve"> орнына жаңа әулет – Шайбанилік </w:t>
      </w:r>
      <w:r w:rsidR="00FB11A0">
        <w:rPr>
          <w:rFonts w:ascii="Times New Roman" w:hAnsi="Times New Roman" w:cs="Times New Roman"/>
          <w:sz w:val="28"/>
          <w:szCs w:val="28"/>
          <w:lang w:val="kk-KZ" w:bidi="ar-EG"/>
        </w:rPr>
        <w:t>әулеттің келуі, оның көрші мемлекеттермен қарым-қатынастарына түбегейлі өзгерістер әкелді. Сон</w:t>
      </w:r>
      <w:r w:rsidR="00DC792D">
        <w:rPr>
          <w:rFonts w:ascii="Times New Roman" w:hAnsi="Times New Roman" w:cs="Times New Roman"/>
          <w:sz w:val="28"/>
          <w:szCs w:val="28"/>
          <w:lang w:val="kk-KZ" w:bidi="ar-EG"/>
        </w:rPr>
        <w:t>ың ішінде Қазақ хандары мен жаң</w:t>
      </w:r>
      <w:r w:rsidR="00FB11A0">
        <w:rPr>
          <w:rFonts w:ascii="Times New Roman" w:hAnsi="Times New Roman" w:cs="Times New Roman"/>
          <w:sz w:val="28"/>
          <w:szCs w:val="28"/>
          <w:lang w:val="kk-KZ" w:bidi="ar-EG"/>
        </w:rPr>
        <w:t>а әулеттің нег</w:t>
      </w:r>
      <w:r w:rsidR="00DC792D">
        <w:rPr>
          <w:rFonts w:ascii="Times New Roman" w:hAnsi="Times New Roman" w:cs="Times New Roman"/>
          <w:sz w:val="28"/>
          <w:szCs w:val="28"/>
          <w:lang w:val="kk-KZ" w:bidi="ar-EG"/>
        </w:rPr>
        <w:t>і</w:t>
      </w:r>
      <w:r w:rsidR="00FB11A0">
        <w:rPr>
          <w:rFonts w:ascii="Times New Roman" w:hAnsi="Times New Roman" w:cs="Times New Roman"/>
          <w:sz w:val="28"/>
          <w:szCs w:val="28"/>
          <w:lang w:val="kk-KZ" w:bidi="ar-EG"/>
        </w:rPr>
        <w:t>зін салушы Шайбани хан арасындағы бейбіт қарым-</w:t>
      </w:r>
      <w:r w:rsidR="00FB11A0">
        <w:rPr>
          <w:rFonts w:ascii="Times New Roman" w:hAnsi="Times New Roman" w:cs="Times New Roman"/>
          <w:sz w:val="28"/>
          <w:szCs w:val="28"/>
          <w:lang w:val="kk-KZ" w:bidi="ar-EG"/>
        </w:rPr>
        <w:lastRenderedPageBreak/>
        <w:t xml:space="preserve">қатынастар ұзақ соғыстарға ұласты. Ол әрине, Мұхаммед Шайбани ханның тікелей іс-әрекеттеріне байланысты туындаған еді. </w:t>
      </w:r>
    </w:p>
    <w:p w:rsidR="00FB11A0" w:rsidRDefault="00FB11A0"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Шайбани хан Қазақ хандығын бағындыру мақсатымен</w:t>
      </w:r>
      <w:r w:rsidR="00951402">
        <w:rPr>
          <w:rFonts w:ascii="Times New Roman" w:hAnsi="Times New Roman" w:cs="Times New Roman"/>
          <w:sz w:val="28"/>
          <w:szCs w:val="28"/>
          <w:lang w:val="kk-KZ" w:bidi="ar-EG"/>
        </w:rPr>
        <w:t xml:space="preserve"> 4</w:t>
      </w:r>
      <w:r>
        <w:rPr>
          <w:rFonts w:ascii="Times New Roman" w:hAnsi="Times New Roman" w:cs="Times New Roman"/>
          <w:sz w:val="28"/>
          <w:szCs w:val="28"/>
          <w:lang w:val="kk-KZ" w:bidi="ar-EG"/>
        </w:rPr>
        <w:t xml:space="preserve"> рет жорық ұйымдастырады</w:t>
      </w:r>
      <w:r w:rsidR="00F013CC">
        <w:rPr>
          <w:rFonts w:ascii="Times New Roman" w:hAnsi="Times New Roman"/>
          <w:sz w:val="28"/>
          <w:szCs w:val="28"/>
          <w:lang w:val="kk-KZ"/>
        </w:rPr>
        <w:t>[1]</w:t>
      </w:r>
      <w:r w:rsidR="00951402">
        <w:rPr>
          <w:rFonts w:ascii="Times New Roman" w:hAnsi="Times New Roman" w:cs="Times New Roman"/>
          <w:sz w:val="28"/>
          <w:szCs w:val="28"/>
          <w:lang w:val="kk-KZ" w:bidi="ar-EG"/>
        </w:rPr>
        <w:t>. Көптеген тарихи әдебиеттерде бұл жорықтардың түпкі мақсаты мен сипатына жете мән берілмей, тек ортағасырлық тонаушылық жорықтар деп сипаттама беріліп келді. Сол себептерге орай бұл мақаланың алдына қойған мақсаты – Шайбани ха</w:t>
      </w:r>
      <w:r w:rsidR="00F057D5">
        <w:rPr>
          <w:rFonts w:ascii="Times New Roman" w:hAnsi="Times New Roman" w:cs="Times New Roman"/>
          <w:sz w:val="28"/>
          <w:szCs w:val="28"/>
          <w:lang w:val="kk-KZ" w:bidi="ar-EG"/>
        </w:rPr>
        <w:t>нның бірінші, яғни, 1504-1505 ж</w:t>
      </w:r>
      <w:r w:rsidR="00951402">
        <w:rPr>
          <w:rFonts w:ascii="Times New Roman" w:hAnsi="Times New Roman" w:cs="Times New Roman"/>
          <w:sz w:val="28"/>
          <w:szCs w:val="28"/>
          <w:lang w:val="kk-KZ" w:bidi="ar-EG"/>
        </w:rPr>
        <w:t>ж. жорығының туу себебіне, оның алдына қойған мақсатына, сипатына жан-жақты тарихи талдау жасау болып табылады</w:t>
      </w:r>
      <w:r w:rsidR="00F013CC">
        <w:rPr>
          <w:rFonts w:ascii="Times New Roman" w:hAnsi="Times New Roman"/>
          <w:sz w:val="28"/>
          <w:szCs w:val="28"/>
          <w:lang w:val="kk-KZ"/>
        </w:rPr>
        <w:t>. Өйткені, бұл жорық саудаға қатысты ортағасырлардағы экономикалық санкциялардың соғысқа ұласуының бір көрінісі болып табылады.</w:t>
      </w:r>
      <w:r w:rsidR="00951402">
        <w:rPr>
          <w:rFonts w:ascii="Times New Roman" w:hAnsi="Times New Roman" w:cs="Times New Roman"/>
          <w:sz w:val="28"/>
          <w:szCs w:val="28"/>
          <w:lang w:val="kk-KZ" w:bidi="ar-EG"/>
        </w:rPr>
        <w:t xml:space="preserve"> </w:t>
      </w:r>
    </w:p>
    <w:p w:rsidR="00951402" w:rsidRDefault="00951402"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Осы мәселеге қатысты</w:t>
      </w:r>
      <w:r w:rsidRPr="00951402">
        <w:rPr>
          <w:rFonts w:ascii="Times New Roman" w:hAnsi="Times New Roman" w:cs="Times New Roman"/>
          <w:sz w:val="28"/>
          <w:szCs w:val="28"/>
          <w:lang w:val="kk-KZ" w:bidi="ar-EG"/>
        </w:rPr>
        <w:t xml:space="preserve"> </w:t>
      </w:r>
      <w:r w:rsidRPr="00E33099">
        <w:rPr>
          <w:rFonts w:ascii="Times New Roman" w:hAnsi="Times New Roman" w:cs="Times New Roman"/>
          <w:sz w:val="28"/>
          <w:szCs w:val="28"/>
          <w:lang w:val="kk-KZ" w:bidi="ar-EG"/>
        </w:rPr>
        <w:t>ХVI</w:t>
      </w:r>
      <w:r>
        <w:rPr>
          <w:rFonts w:ascii="Times New Roman" w:hAnsi="Times New Roman" w:cs="Times New Roman"/>
          <w:sz w:val="28"/>
          <w:szCs w:val="28"/>
          <w:lang w:val="kk-KZ" w:bidi="ar-EG"/>
        </w:rPr>
        <w:t xml:space="preserve"> ғ. жазба деректеріне зер салар болсақ, солардың ішінде Фазлаллах ибн Рузбихан Исфаханидың «Михман наме-йи Бухара» («Бұхара қонағының жазбалары») атты шығармасы өте құнды екенін аңғарамыз. Өйткені, бұл еңбек ғылыми құндылығы жағынан Мұхаммед Хайдар Дулатидың «Тарих-и Рашиди» еңбегімен теңесе алады. Онда қазақтарға қарсы жорықтар ғана емес, сонымен қатар қазақ хандары, олардың шежіресі, қазақтардың шығу тарихы жайлы, олардың шаруашылығы, діні, әдет-ғұрыптары</w:t>
      </w:r>
      <w:r w:rsidR="00F013CC">
        <w:rPr>
          <w:rFonts w:ascii="Times New Roman" w:hAnsi="Times New Roman" w:cs="Times New Roman"/>
          <w:sz w:val="28"/>
          <w:szCs w:val="28"/>
          <w:lang w:val="kk-KZ" w:bidi="ar-EG"/>
        </w:rPr>
        <w:t>, Сыр бойындағы қалалар мен сауда қатынастары</w:t>
      </w:r>
      <w:r>
        <w:rPr>
          <w:rFonts w:ascii="Times New Roman" w:hAnsi="Times New Roman" w:cs="Times New Roman"/>
          <w:sz w:val="28"/>
          <w:szCs w:val="28"/>
          <w:lang w:val="kk-KZ" w:bidi="ar-EG"/>
        </w:rPr>
        <w:t xml:space="preserve"> туралы құнды мәліметтер кездеседі</w:t>
      </w:r>
      <w:r w:rsidR="00F013CC">
        <w:rPr>
          <w:rFonts w:ascii="Times New Roman" w:hAnsi="Times New Roman" w:cs="Times New Roman"/>
          <w:sz w:val="28"/>
          <w:szCs w:val="28"/>
          <w:lang w:val="kk-KZ" w:bidi="ar-EG"/>
        </w:rPr>
        <w:t>.</w:t>
      </w:r>
      <w:r w:rsidR="005A5E73">
        <w:rPr>
          <w:rFonts w:ascii="Times New Roman" w:hAnsi="Times New Roman" w:cs="Times New Roman"/>
          <w:sz w:val="28"/>
          <w:szCs w:val="28"/>
          <w:lang w:val="kk-KZ" w:bidi="ar-EG"/>
        </w:rPr>
        <w:t xml:space="preserve"> </w:t>
      </w:r>
    </w:p>
    <w:p w:rsidR="005A5E73" w:rsidRDefault="005A5E73"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Сонымен қатар, осы тақырыпты кеңінен зерттеп жүрген ғалым </w:t>
      </w:r>
      <w:r w:rsidR="0062145D">
        <w:rPr>
          <w:rFonts w:ascii="Times New Roman" w:hAnsi="Times New Roman" w:cs="Times New Roman"/>
          <w:sz w:val="28"/>
          <w:szCs w:val="28"/>
          <w:lang w:val="kk-KZ" w:bidi="ar-EG"/>
        </w:rPr>
        <w:t>К.А.</w:t>
      </w:r>
      <w:r w:rsidR="00F013CC">
        <w:rPr>
          <w:rFonts w:ascii="Times New Roman" w:hAnsi="Times New Roman" w:cs="Times New Roman"/>
          <w:sz w:val="28"/>
          <w:szCs w:val="28"/>
          <w:lang w:val="kk-KZ" w:bidi="ar-EG"/>
        </w:rPr>
        <w:t>Пищулина, М.Х. Әбусейітова</w:t>
      </w:r>
      <w:r w:rsidR="0062145D">
        <w:rPr>
          <w:rFonts w:ascii="Times New Roman" w:hAnsi="Times New Roman"/>
          <w:sz w:val="28"/>
          <w:szCs w:val="28"/>
          <w:lang w:val="kk-KZ"/>
        </w:rPr>
        <w:t>[2]</w:t>
      </w:r>
      <w:r w:rsidR="00F013CC">
        <w:rPr>
          <w:rFonts w:ascii="Times New Roman" w:hAnsi="Times New Roman" w:cs="Times New Roman"/>
          <w:sz w:val="28"/>
          <w:szCs w:val="28"/>
          <w:lang w:val="kk-KZ" w:bidi="ar-EG"/>
        </w:rPr>
        <w:t>, Б.</w:t>
      </w:r>
      <w:r>
        <w:rPr>
          <w:rFonts w:ascii="Times New Roman" w:hAnsi="Times New Roman" w:cs="Times New Roman"/>
          <w:sz w:val="28"/>
          <w:szCs w:val="28"/>
          <w:lang w:val="kk-KZ" w:bidi="ar-EG"/>
        </w:rPr>
        <w:t xml:space="preserve">Б.Кәрібаевтың </w:t>
      </w:r>
      <w:r w:rsidR="008E123B">
        <w:rPr>
          <w:rFonts w:ascii="Times New Roman" w:hAnsi="Times New Roman" w:cs="Times New Roman"/>
          <w:sz w:val="28"/>
          <w:szCs w:val="28"/>
          <w:lang w:val="kk-KZ" w:bidi="ar-EG"/>
        </w:rPr>
        <w:t>ғылыми</w:t>
      </w:r>
      <w:r w:rsidR="00F013CC">
        <w:rPr>
          <w:rFonts w:ascii="Times New Roman" w:hAnsi="Times New Roman" w:cs="Times New Roman"/>
          <w:sz w:val="28"/>
          <w:szCs w:val="28"/>
          <w:lang w:val="kk-KZ" w:bidi="ar-EG"/>
        </w:rPr>
        <w:t xml:space="preserve"> еңбектері мен</w:t>
      </w:r>
      <w:r w:rsidR="008E123B">
        <w:rPr>
          <w:rFonts w:ascii="Times New Roman" w:hAnsi="Times New Roman" w:cs="Times New Roman"/>
          <w:sz w:val="28"/>
          <w:szCs w:val="28"/>
          <w:lang w:val="kk-KZ" w:bidi="ar-EG"/>
        </w:rPr>
        <w:t xml:space="preserve"> мақалалары үлкен ізденістен туған дүниелер қат</w:t>
      </w:r>
      <w:r w:rsidR="00DC792D">
        <w:rPr>
          <w:rFonts w:ascii="Times New Roman" w:hAnsi="Times New Roman" w:cs="Times New Roman"/>
          <w:sz w:val="28"/>
          <w:szCs w:val="28"/>
          <w:lang w:val="kk-KZ" w:bidi="ar-EG"/>
        </w:rPr>
        <w:t>а</w:t>
      </w:r>
      <w:r w:rsidR="008E123B">
        <w:rPr>
          <w:rFonts w:ascii="Times New Roman" w:hAnsi="Times New Roman" w:cs="Times New Roman"/>
          <w:sz w:val="28"/>
          <w:szCs w:val="28"/>
          <w:lang w:val="kk-KZ" w:bidi="ar-EG"/>
        </w:rPr>
        <w:t>рына жатады.</w:t>
      </w:r>
    </w:p>
    <w:p w:rsidR="008E123B" w:rsidRDefault="008E123B"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Тарихи тұрғыдан жан-жақты қарастыра келіп, Шайбани</w:t>
      </w:r>
      <w:r w:rsidR="00E9712C">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ханның бірінші жорығын экономикалық себептерден туындаған жорық деп айтуымызға болады. Ол үшін алдымен осы жорыққа дейінгі Дешті Қыпшақтың көшпелі және Орта Азияның отырықшы халықтарының арасында</w:t>
      </w:r>
      <w:r w:rsidR="00F013CC">
        <w:rPr>
          <w:rFonts w:ascii="Times New Roman" w:hAnsi="Times New Roman" w:cs="Times New Roman"/>
          <w:sz w:val="28"/>
          <w:szCs w:val="28"/>
          <w:lang w:val="kk-KZ" w:bidi="ar-EG"/>
        </w:rPr>
        <w:t>ғ</w:t>
      </w:r>
      <w:r>
        <w:rPr>
          <w:rFonts w:ascii="Times New Roman" w:hAnsi="Times New Roman" w:cs="Times New Roman"/>
          <w:sz w:val="28"/>
          <w:szCs w:val="28"/>
          <w:lang w:val="kk-KZ" w:bidi="ar-EG"/>
        </w:rPr>
        <w:t>ы сауда-экономикалық қарым-қатынастарына тоқталып өтейік.</w:t>
      </w:r>
    </w:p>
    <w:p w:rsidR="008E123B" w:rsidRDefault="008E123B"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Орта ғасырларда Қазақстан халқы көршілес Орта Азияның отырықшы-егінші халықтар</w:t>
      </w:r>
      <w:r w:rsidR="00DC6295">
        <w:rPr>
          <w:rFonts w:ascii="Times New Roman" w:hAnsi="Times New Roman" w:cs="Times New Roman"/>
          <w:sz w:val="28"/>
          <w:szCs w:val="28"/>
          <w:lang w:val="kk-KZ" w:bidi="ar-EG"/>
        </w:rPr>
        <w:t>ы</w:t>
      </w:r>
      <w:r>
        <w:rPr>
          <w:rFonts w:ascii="Times New Roman" w:hAnsi="Times New Roman" w:cs="Times New Roman"/>
          <w:sz w:val="28"/>
          <w:szCs w:val="28"/>
          <w:lang w:val="kk-KZ" w:bidi="ar-EG"/>
        </w:rPr>
        <w:t>мен бейбіт қарым-қатынаста болды. Тату көршілік қатынастар бейбіт сауда-экономикалық байланыстар арқылы өрбіді. Сөй</w:t>
      </w:r>
      <w:r w:rsidR="00756111">
        <w:rPr>
          <w:rFonts w:ascii="Times New Roman" w:hAnsi="Times New Roman" w:cs="Times New Roman"/>
          <w:sz w:val="28"/>
          <w:szCs w:val="28"/>
          <w:lang w:val="kk-KZ" w:bidi="ar-EG"/>
        </w:rPr>
        <w:t xml:space="preserve">тіп, сауда байланыстарының дамуы көрші елдермен қатынастарды нығайтып, олардың экономикаларының дамуына ықпал жасады. Шығыс авторларының деректеріндегі мәліметтерге сүйенсек, қазақтар мен көрші елдер арасындағы сауда, тіпті, соғыс жылдарында да тоқтаусыз дамыған. </w:t>
      </w:r>
      <w:r w:rsidR="00B8349C">
        <w:rPr>
          <w:rFonts w:ascii="Times New Roman" w:hAnsi="Times New Roman" w:cs="Times New Roman"/>
          <w:sz w:val="28"/>
          <w:szCs w:val="28"/>
          <w:lang w:val="kk-KZ" w:bidi="ar-EG"/>
        </w:rPr>
        <w:t xml:space="preserve">Сол сауда байланысын тоқтату үшін соғыс өрті күшейе түскені </w:t>
      </w:r>
      <w:r w:rsidR="00DC4797">
        <w:rPr>
          <w:rFonts w:ascii="Times New Roman" w:hAnsi="Times New Roman" w:cs="Times New Roman"/>
          <w:sz w:val="28"/>
          <w:szCs w:val="28"/>
          <w:lang w:val="kk-KZ" w:bidi="ar-EG"/>
        </w:rPr>
        <w:t xml:space="preserve">туралы мәліметтер де кездеседі. </w:t>
      </w:r>
    </w:p>
    <w:p w:rsidR="00DC4797" w:rsidRDefault="00DC4797" w:rsidP="00AA65CA">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Көрші халықтардың экономикалқ құрылымының мазмұны мен ерекшеліктері олардың бір-бір</w:t>
      </w:r>
      <w:r w:rsidR="00AA65CA">
        <w:rPr>
          <w:rFonts w:ascii="Times New Roman" w:hAnsi="Times New Roman" w:cs="Times New Roman"/>
          <w:sz w:val="28"/>
          <w:szCs w:val="28"/>
          <w:lang w:val="kk-KZ" w:bidi="ar-EG"/>
        </w:rPr>
        <w:t>і</w:t>
      </w:r>
      <w:r>
        <w:rPr>
          <w:rFonts w:ascii="Times New Roman" w:hAnsi="Times New Roman" w:cs="Times New Roman"/>
          <w:sz w:val="28"/>
          <w:szCs w:val="28"/>
          <w:lang w:val="kk-KZ" w:bidi="ar-EG"/>
        </w:rPr>
        <w:t xml:space="preserve">мен тығыз араласуын қажет етті. </w:t>
      </w:r>
      <w:r w:rsidR="00E87509">
        <w:rPr>
          <w:rFonts w:ascii="Times New Roman" w:hAnsi="Times New Roman" w:cs="Times New Roman"/>
          <w:sz w:val="28"/>
          <w:szCs w:val="28"/>
          <w:lang w:val="kk-KZ" w:bidi="ar-EG"/>
        </w:rPr>
        <w:t xml:space="preserve">Көшпелі қазақтар, көбінесе, қалалық қолөнер </w:t>
      </w:r>
      <w:r w:rsidR="00AA65CA">
        <w:rPr>
          <w:rFonts w:ascii="Times New Roman" w:hAnsi="Times New Roman" w:cs="Times New Roman"/>
          <w:sz w:val="28"/>
          <w:szCs w:val="28"/>
          <w:lang w:val="kk-KZ" w:bidi="ar-EG"/>
        </w:rPr>
        <w:t xml:space="preserve">кәсіпшілігінің бұйымдарымен және отырықшы </w:t>
      </w:r>
      <w:r w:rsidR="00E87509">
        <w:rPr>
          <w:rFonts w:ascii="Times New Roman" w:hAnsi="Times New Roman" w:cs="Times New Roman"/>
          <w:sz w:val="28"/>
          <w:szCs w:val="28"/>
          <w:lang w:val="kk-KZ" w:bidi="ar-EG"/>
        </w:rPr>
        <w:t>шаруалардың еңбек өнімдерімен жабдықтауды керек етті. Өз кезегінде олар артық малы мен мал шаруашылығында өндірілген өнімдерін өткізуге мәжбү</w:t>
      </w:r>
      <w:r w:rsidR="00AA65CA">
        <w:rPr>
          <w:rFonts w:ascii="Times New Roman" w:hAnsi="Times New Roman" w:cs="Times New Roman"/>
          <w:sz w:val="28"/>
          <w:szCs w:val="28"/>
          <w:lang w:val="kk-KZ" w:bidi="ar-EG"/>
        </w:rPr>
        <w:t>р</w:t>
      </w:r>
      <w:r w:rsidR="00E87509">
        <w:rPr>
          <w:rFonts w:ascii="Times New Roman" w:hAnsi="Times New Roman" w:cs="Times New Roman"/>
          <w:sz w:val="28"/>
          <w:szCs w:val="28"/>
          <w:lang w:val="kk-KZ" w:bidi="ar-EG"/>
        </w:rPr>
        <w:t xml:space="preserve"> болды. Сондықтан</w:t>
      </w:r>
      <w:r w:rsidR="00DC6295">
        <w:rPr>
          <w:rFonts w:ascii="Times New Roman" w:hAnsi="Times New Roman" w:cs="Times New Roman"/>
          <w:sz w:val="28"/>
          <w:szCs w:val="28"/>
          <w:lang w:val="kk-KZ" w:bidi="ar-EG"/>
        </w:rPr>
        <w:t xml:space="preserve"> </w:t>
      </w:r>
      <w:r w:rsidR="00E87509">
        <w:rPr>
          <w:rFonts w:ascii="Times New Roman" w:hAnsi="Times New Roman" w:cs="Times New Roman"/>
          <w:sz w:val="28"/>
          <w:szCs w:val="28"/>
          <w:lang w:val="kk-KZ" w:bidi="ar-EG"/>
        </w:rPr>
        <w:t xml:space="preserve">да Қазақстан </w:t>
      </w:r>
      <w:r w:rsidR="00A36158">
        <w:rPr>
          <w:rFonts w:ascii="Times New Roman" w:hAnsi="Times New Roman" w:cs="Times New Roman"/>
          <w:sz w:val="28"/>
          <w:szCs w:val="28"/>
          <w:lang w:val="kk-KZ" w:bidi="ar-EG"/>
        </w:rPr>
        <w:t xml:space="preserve">мен Орта Азияның көршілес аймақ халықтарының шаруашылық, сауда байланыстары өзара мүдделікке негізделген дағдылы құбылыс еді. Көшпелілер мен Орта Азияның </w:t>
      </w:r>
      <w:r w:rsidR="00A36158">
        <w:rPr>
          <w:rFonts w:ascii="Times New Roman" w:hAnsi="Times New Roman" w:cs="Times New Roman"/>
          <w:sz w:val="28"/>
          <w:szCs w:val="28"/>
          <w:lang w:val="kk-KZ" w:bidi="ar-EG"/>
        </w:rPr>
        <w:lastRenderedPageBreak/>
        <w:t>отырықшы халықтарының сауда орталықтары Сыр бойының қалалары еді. Олар: Яссы (Түркістан), Отырар, Сығанақ</w:t>
      </w:r>
      <w:r w:rsidR="00F84B84">
        <w:rPr>
          <w:rFonts w:ascii="Times New Roman" w:hAnsi="Times New Roman" w:cs="Times New Roman"/>
          <w:sz w:val="28"/>
          <w:szCs w:val="28"/>
          <w:lang w:val="kk-KZ" w:bidi="ar-EG"/>
        </w:rPr>
        <w:t>, Сауран, Аркук, Үзгент және т.б. еді</w:t>
      </w:r>
      <w:r w:rsidR="00DC6295">
        <w:rPr>
          <w:rFonts w:ascii="Times New Roman" w:hAnsi="Times New Roman"/>
          <w:sz w:val="28"/>
          <w:szCs w:val="28"/>
          <w:lang w:val="kk-KZ"/>
        </w:rPr>
        <w:t>[3]</w:t>
      </w:r>
      <w:r w:rsidR="00DC6295">
        <w:rPr>
          <w:rFonts w:ascii="Times New Roman" w:hAnsi="Times New Roman" w:cs="Times New Roman"/>
          <w:sz w:val="28"/>
          <w:szCs w:val="28"/>
          <w:lang w:val="kk-KZ" w:bidi="ar-EG"/>
        </w:rPr>
        <w:t>.</w:t>
      </w:r>
      <w:r w:rsidR="00F174FC">
        <w:rPr>
          <w:rFonts w:ascii="Times New Roman" w:hAnsi="Times New Roman" w:cs="Times New Roman"/>
          <w:sz w:val="28"/>
          <w:szCs w:val="28"/>
          <w:lang w:val="kk-KZ" w:bidi="ar-EG"/>
        </w:rPr>
        <w:t xml:space="preserve"> </w:t>
      </w:r>
    </w:p>
    <w:p w:rsidR="00AA7150" w:rsidRDefault="00AA7150" w:rsidP="0095140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Шаруашылық байланыстар</w:t>
      </w:r>
      <w:r w:rsidR="00AA65CA">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 xml:space="preserve">рухани, материалдық мәдениетті, тұрмыс элементтерін, шаруашылық дағдыларын, </w:t>
      </w:r>
      <w:r w:rsidR="00AD005F">
        <w:rPr>
          <w:rFonts w:ascii="Times New Roman" w:hAnsi="Times New Roman" w:cs="Times New Roman"/>
          <w:sz w:val="28"/>
          <w:szCs w:val="28"/>
          <w:lang w:val="kk-KZ" w:bidi="ar-EG"/>
        </w:rPr>
        <w:t>әдет-ғұрпын, заңдарын, қоғамдық</w:t>
      </w:r>
      <w:r w:rsidR="00AA65CA">
        <w:rPr>
          <w:rFonts w:ascii="Times New Roman" w:hAnsi="Times New Roman" w:cs="Times New Roman"/>
          <w:sz w:val="28"/>
          <w:szCs w:val="28"/>
          <w:lang w:val="kk-KZ" w:bidi="ar-EG"/>
        </w:rPr>
        <w:t xml:space="preserve"> </w:t>
      </w:r>
      <w:r w:rsidR="00AD005F">
        <w:rPr>
          <w:rFonts w:ascii="Times New Roman" w:hAnsi="Times New Roman" w:cs="Times New Roman"/>
          <w:sz w:val="28"/>
          <w:szCs w:val="28"/>
          <w:lang w:val="kk-KZ" w:bidi="ar-EG"/>
        </w:rPr>
        <w:t>өмір құрылы</w:t>
      </w:r>
      <w:r w:rsidR="00DC6295">
        <w:rPr>
          <w:rFonts w:ascii="Times New Roman" w:hAnsi="Times New Roman" w:cs="Times New Roman"/>
          <w:sz w:val="28"/>
          <w:szCs w:val="28"/>
          <w:lang w:val="kk-KZ" w:bidi="ar-EG"/>
        </w:rPr>
        <w:t>м</w:t>
      </w:r>
      <w:r w:rsidR="00AD005F">
        <w:rPr>
          <w:rFonts w:ascii="Times New Roman" w:hAnsi="Times New Roman" w:cs="Times New Roman"/>
          <w:sz w:val="28"/>
          <w:szCs w:val="28"/>
          <w:lang w:val="kk-KZ" w:bidi="ar-EG"/>
        </w:rPr>
        <w:t>ын, мемлекеттік құрылыс нысаналарын, әскери өнерін және т.б. бір-бірінен үйренуге жетеледі.</w:t>
      </w:r>
    </w:p>
    <w:p w:rsidR="00AD005F" w:rsidRDefault="00AD005F" w:rsidP="0086501A">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Қазақ хандығы өзінің төңірегіндегі елдермен, әсіресе, Орта Азияның отырықшы, қалалы аудандарымен сауда-сатт</w:t>
      </w:r>
      <w:r w:rsidR="00FA0331">
        <w:rPr>
          <w:rFonts w:ascii="Times New Roman" w:hAnsi="Times New Roman" w:cs="Times New Roman"/>
          <w:sz w:val="28"/>
          <w:szCs w:val="28"/>
          <w:lang w:val="kk-KZ" w:bidi="ar-EG"/>
        </w:rPr>
        <w:t>ы</w:t>
      </w:r>
      <w:r>
        <w:rPr>
          <w:rFonts w:ascii="Times New Roman" w:hAnsi="Times New Roman" w:cs="Times New Roman"/>
          <w:sz w:val="28"/>
          <w:szCs w:val="28"/>
          <w:lang w:val="kk-KZ" w:bidi="ar-EG"/>
        </w:rPr>
        <w:t>қ байлан</w:t>
      </w:r>
      <w:r w:rsidR="00FA0331">
        <w:rPr>
          <w:rFonts w:ascii="Times New Roman" w:hAnsi="Times New Roman" w:cs="Times New Roman"/>
          <w:sz w:val="28"/>
          <w:szCs w:val="28"/>
          <w:lang w:val="kk-KZ" w:bidi="ar-EG"/>
        </w:rPr>
        <w:t>ы</w:t>
      </w:r>
      <w:r>
        <w:rPr>
          <w:rFonts w:ascii="Times New Roman" w:hAnsi="Times New Roman" w:cs="Times New Roman"/>
          <w:sz w:val="28"/>
          <w:szCs w:val="28"/>
          <w:lang w:val="kk-KZ" w:bidi="ar-EG"/>
        </w:rPr>
        <w:t xml:space="preserve">с жасап отырды. Исфаханидың </w:t>
      </w:r>
      <w:r w:rsidR="0086501A">
        <w:rPr>
          <w:rFonts w:ascii="Times New Roman" w:hAnsi="Times New Roman" w:cs="Times New Roman"/>
          <w:sz w:val="28"/>
          <w:szCs w:val="28"/>
          <w:lang w:val="kk-KZ" w:bidi="ar-EG"/>
        </w:rPr>
        <w:t>«</w:t>
      </w:r>
      <w:r w:rsidR="00DC6295">
        <w:rPr>
          <w:rFonts w:ascii="Times New Roman" w:hAnsi="Times New Roman" w:cs="Times New Roman"/>
          <w:sz w:val="28"/>
          <w:szCs w:val="28"/>
          <w:lang w:val="kk-KZ" w:bidi="ar-EG"/>
        </w:rPr>
        <w:t>Михман нам-йи Бұқ</w:t>
      </w:r>
      <w:r>
        <w:rPr>
          <w:rFonts w:ascii="Times New Roman" w:hAnsi="Times New Roman" w:cs="Times New Roman"/>
          <w:sz w:val="28"/>
          <w:szCs w:val="28"/>
          <w:lang w:val="kk-KZ" w:bidi="ar-EG"/>
        </w:rPr>
        <w:t>ара» атты еңбегінде қазақ саудагерлерінің «үнемі ислам елдеріне бұрын да, қазір де барып отырғанын» атап көрсетеді</w:t>
      </w:r>
      <w:r w:rsidR="00EC080F">
        <w:rPr>
          <w:rFonts w:ascii="Times New Roman" w:hAnsi="Times New Roman"/>
          <w:sz w:val="28"/>
          <w:szCs w:val="28"/>
          <w:lang w:val="kk-KZ"/>
        </w:rPr>
        <w:t>[4]</w:t>
      </w:r>
      <w:r>
        <w:rPr>
          <w:rFonts w:ascii="Times New Roman" w:hAnsi="Times New Roman" w:cs="Times New Roman"/>
          <w:sz w:val="28"/>
          <w:szCs w:val="28"/>
          <w:lang w:val="kk-KZ" w:bidi="ar-EG"/>
        </w:rPr>
        <w:t>.</w:t>
      </w:r>
      <w:r w:rsidR="00E3229F">
        <w:rPr>
          <w:rFonts w:ascii="Times New Roman" w:hAnsi="Times New Roman" w:cs="Times New Roman"/>
          <w:sz w:val="28"/>
          <w:szCs w:val="28"/>
          <w:lang w:val="kk-KZ" w:bidi="ar-EG"/>
        </w:rPr>
        <w:t xml:space="preserve"> </w:t>
      </w:r>
      <w:r w:rsidR="008734D4">
        <w:rPr>
          <w:rFonts w:ascii="Times New Roman" w:hAnsi="Times New Roman" w:cs="Times New Roman"/>
          <w:sz w:val="28"/>
          <w:szCs w:val="28"/>
          <w:lang w:val="kk-KZ" w:bidi="ar-EG"/>
        </w:rPr>
        <w:t>Бұл саудагерлер егіншілік пен қолөнер өнімдеріне өздерінің мал немесе мал шаруашылығының шикізаттарын ғана а</w:t>
      </w:r>
      <w:r w:rsidR="00FA0331">
        <w:rPr>
          <w:rFonts w:ascii="Times New Roman" w:hAnsi="Times New Roman" w:cs="Times New Roman"/>
          <w:sz w:val="28"/>
          <w:szCs w:val="28"/>
          <w:lang w:val="kk-KZ" w:bidi="ar-EG"/>
        </w:rPr>
        <w:t>й</w:t>
      </w:r>
      <w:r w:rsidR="008734D4">
        <w:rPr>
          <w:rFonts w:ascii="Times New Roman" w:hAnsi="Times New Roman" w:cs="Times New Roman"/>
          <w:sz w:val="28"/>
          <w:szCs w:val="28"/>
          <w:lang w:val="kk-KZ" w:bidi="ar-EG"/>
        </w:rPr>
        <w:t>ырбастап қойған жоқ, сонымен қатар қазақтардың қол өнерінің өнімдерін де, мәселен, жүннен тоқыған</w:t>
      </w:r>
      <w:r w:rsidR="00EC080F">
        <w:rPr>
          <w:rFonts w:ascii="Times New Roman" w:hAnsi="Times New Roman" w:cs="Times New Roman"/>
          <w:sz w:val="28"/>
          <w:szCs w:val="28"/>
          <w:lang w:val="kk-KZ" w:bidi="ar-EG"/>
        </w:rPr>
        <w:t xml:space="preserve"> шекпендерді айырбастап отырды. Д</w:t>
      </w:r>
      <w:r w:rsidR="008734D4">
        <w:rPr>
          <w:rFonts w:ascii="Times New Roman" w:hAnsi="Times New Roman" w:cs="Times New Roman"/>
          <w:sz w:val="28"/>
          <w:szCs w:val="28"/>
          <w:lang w:val="kk-KZ" w:bidi="ar-EG"/>
        </w:rPr>
        <w:t>еректердің мәліметіне қарағанда, осы жүн шекпендердің бағасы сол кездегі Бұхарада сатылатын атлас шапандардың бағасымен пара-пар болған екен</w:t>
      </w:r>
      <w:r w:rsidR="00EC080F">
        <w:rPr>
          <w:rFonts w:ascii="Times New Roman" w:hAnsi="Times New Roman"/>
          <w:sz w:val="28"/>
          <w:szCs w:val="28"/>
          <w:lang w:val="kk-KZ"/>
        </w:rPr>
        <w:t>[5]</w:t>
      </w:r>
      <w:r w:rsidR="00EC080F">
        <w:rPr>
          <w:rFonts w:ascii="Times New Roman" w:hAnsi="Times New Roman" w:cs="Times New Roman"/>
          <w:sz w:val="28"/>
          <w:szCs w:val="28"/>
          <w:lang w:val="kk-KZ" w:bidi="ar-EG"/>
        </w:rPr>
        <w:t>.</w:t>
      </w:r>
      <w:r w:rsidR="001A0B87">
        <w:rPr>
          <w:rFonts w:ascii="Times New Roman" w:hAnsi="Times New Roman" w:cs="Times New Roman"/>
          <w:sz w:val="28"/>
          <w:szCs w:val="28"/>
          <w:lang w:val="kk-KZ" w:bidi="ar-EG"/>
        </w:rPr>
        <w:t xml:space="preserve"> </w:t>
      </w:r>
    </w:p>
    <w:p w:rsidR="001A0B87" w:rsidRDefault="001A0B87" w:rsidP="00FA0331">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Қазақтар өсіріп отырған малдарын қалаға алып барып, керекті заттары мен мұқтаж бұйымдарына айырбастап отырған және олар тек айы</w:t>
      </w:r>
      <w:r w:rsidR="00FA0331">
        <w:rPr>
          <w:rFonts w:ascii="Times New Roman" w:hAnsi="Times New Roman" w:cs="Times New Roman"/>
          <w:sz w:val="28"/>
          <w:szCs w:val="28"/>
          <w:lang w:val="kk-KZ" w:bidi="ar-EG"/>
        </w:rPr>
        <w:t>р</w:t>
      </w:r>
      <w:r>
        <w:rPr>
          <w:rFonts w:ascii="Times New Roman" w:hAnsi="Times New Roman" w:cs="Times New Roman"/>
          <w:sz w:val="28"/>
          <w:szCs w:val="28"/>
          <w:lang w:val="kk-KZ" w:bidi="ar-EG"/>
        </w:rPr>
        <w:t xml:space="preserve">бас сауда жасаған. Ол туралы Рузбихан Сығанақ қаласын суреттегенде былай деп жазады: «Дешті Қыпшақ иеліктері мен жерлерінің көпестері Сығанақ қаласын өз заттарын сақтайтын орынға айналдырған және осы жерлерге сауда тауарларын әкеліп жүрді. Түркістан өңірінің, </w:t>
      </w:r>
      <w:r w:rsidR="00FA0331">
        <w:rPr>
          <w:rFonts w:ascii="Times New Roman" w:hAnsi="Times New Roman" w:cs="Times New Roman"/>
          <w:sz w:val="28"/>
          <w:szCs w:val="28"/>
          <w:lang w:val="kk-KZ" w:bidi="ar-EG"/>
        </w:rPr>
        <w:t>М</w:t>
      </w:r>
      <w:r>
        <w:rPr>
          <w:rFonts w:ascii="Times New Roman" w:hAnsi="Times New Roman" w:cs="Times New Roman"/>
          <w:sz w:val="28"/>
          <w:szCs w:val="28"/>
          <w:lang w:val="kk-KZ" w:bidi="ar-EG"/>
        </w:rPr>
        <w:t>әуереннахрдың және шығыстан Қашқар, Қотан шектеріне дейінгі жердің көпестері Сығанаққа өз елдерінің тауарларын әкеліп, Дешті адамдарымен сауда келісім, айырбастарын жасайды. Бұл сауда келісімдері Сығанақта жасалатын болғандықтан, бұл иелік түрлі елдер көпестерінің үнемі келіп жүретін орнына айналды, сондықтан мұнда барлық елдердің жақсы заттары мен тауарлары молшылық»</w:t>
      </w:r>
      <w:r w:rsidR="00EC080F" w:rsidRPr="00EC080F">
        <w:rPr>
          <w:rFonts w:ascii="Times New Roman" w:hAnsi="Times New Roman"/>
          <w:sz w:val="28"/>
          <w:szCs w:val="28"/>
          <w:lang w:val="kk-KZ"/>
        </w:rPr>
        <w:t xml:space="preserve"> </w:t>
      </w:r>
      <w:r w:rsidR="00EC080F">
        <w:rPr>
          <w:rFonts w:ascii="Times New Roman" w:hAnsi="Times New Roman"/>
          <w:sz w:val="28"/>
          <w:szCs w:val="28"/>
          <w:lang w:val="kk-KZ"/>
        </w:rPr>
        <w:t>[4, 116-117 бб.]</w:t>
      </w:r>
      <w:r>
        <w:rPr>
          <w:rFonts w:ascii="Times New Roman" w:hAnsi="Times New Roman" w:cs="Times New Roman"/>
          <w:sz w:val="28"/>
          <w:szCs w:val="28"/>
          <w:lang w:val="kk-KZ" w:bidi="ar-EG"/>
        </w:rPr>
        <w:t>.</w:t>
      </w:r>
    </w:p>
    <w:p w:rsidR="00E201B9" w:rsidRDefault="00E201B9" w:rsidP="00E201B9">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«Михман наме-йи Бухара» авторының жазғандарына қарағанда, көшпелі малшылар мұнда малын (семіз қойларын, жылқыларын, түйелерін) айдап әкеліп, мал өнімдерін (ет, сүт, тері, жүн, одан жасалған бұйымдар), аң терісін жеткізіп тұрған</w:t>
      </w:r>
      <w:r w:rsidR="00EC080F">
        <w:rPr>
          <w:rFonts w:ascii="Times New Roman" w:hAnsi="Times New Roman"/>
          <w:sz w:val="28"/>
          <w:szCs w:val="28"/>
          <w:lang w:val="kk-KZ"/>
        </w:rPr>
        <w:t>[4, 116 б.]</w:t>
      </w:r>
      <w:r w:rsidR="00EC080F">
        <w:rPr>
          <w:rFonts w:ascii="Times New Roman" w:hAnsi="Times New Roman" w:cs="Times New Roman"/>
          <w:sz w:val="28"/>
          <w:szCs w:val="28"/>
          <w:lang w:val="kk-KZ" w:bidi="ar-EG"/>
        </w:rPr>
        <w:t>.</w:t>
      </w:r>
    </w:p>
    <w:p w:rsidR="00E201B9" w:rsidRDefault="00E201B9" w:rsidP="00E201B9">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Сонымен қатар Фазлаллах ибн Рузбихан: «Бұл елге Дешті Қыпшақ жақтан көптеген қымбат заттар алып келінді, семіз қой, жылқы, түйе және басқа да тері мен жүннен тігілген қымбат тон мен бас киімдер болды»</w:t>
      </w:r>
      <w:r w:rsidR="002C35CF">
        <w:rPr>
          <w:rFonts w:ascii="Times New Roman" w:hAnsi="Times New Roman" w:cs="Times New Roman"/>
          <w:sz w:val="28"/>
          <w:szCs w:val="28"/>
          <w:lang w:val="kk-KZ" w:bidi="ar-EG"/>
        </w:rPr>
        <w:t>, - дейді. Яғни, бұл мәліметтер көшпенділердің отырықшы халықтармен тығыз қарым-қатынаста болып, екі ел арасындағы сауда-айырбасты мейлінше дамытқанын көрсетеді.</w:t>
      </w:r>
    </w:p>
    <w:p w:rsidR="002C35CF" w:rsidRDefault="002C35CF" w:rsidP="00071DA0">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Фазлалл</w:t>
      </w:r>
      <w:r w:rsidR="00EC080F">
        <w:rPr>
          <w:rFonts w:ascii="Times New Roman" w:hAnsi="Times New Roman" w:cs="Times New Roman"/>
          <w:sz w:val="28"/>
          <w:szCs w:val="28"/>
          <w:lang w:val="kk-KZ" w:bidi="ar-EG"/>
        </w:rPr>
        <w:t>ах ибн Рузбихан Исфаханидың «Бұқ</w:t>
      </w:r>
      <w:r>
        <w:rPr>
          <w:rFonts w:ascii="Times New Roman" w:hAnsi="Times New Roman" w:cs="Times New Roman"/>
          <w:sz w:val="28"/>
          <w:szCs w:val="28"/>
          <w:lang w:val="kk-KZ" w:bidi="ar-EG"/>
        </w:rPr>
        <w:t>ара қонағының жазбаларында» Х</w:t>
      </w:r>
      <w:r w:rsidRPr="002C35CF">
        <w:rPr>
          <w:rFonts w:ascii="Times New Roman" w:hAnsi="Times New Roman" w:cs="Times New Roman"/>
          <w:sz w:val="28"/>
          <w:szCs w:val="28"/>
          <w:lang w:val="kk-KZ" w:bidi="ar-EG"/>
        </w:rPr>
        <w:t>VI</w:t>
      </w:r>
      <w:r>
        <w:rPr>
          <w:rFonts w:ascii="Times New Roman" w:hAnsi="Times New Roman" w:cs="Times New Roman"/>
          <w:sz w:val="28"/>
          <w:szCs w:val="28"/>
          <w:lang w:val="kk-KZ" w:bidi="ar-EG"/>
        </w:rPr>
        <w:t xml:space="preserve"> </w:t>
      </w:r>
      <w:r w:rsidR="00024BF6">
        <w:rPr>
          <w:rFonts w:ascii="Times New Roman" w:hAnsi="Times New Roman" w:cs="Times New Roman"/>
          <w:sz w:val="28"/>
          <w:szCs w:val="28"/>
          <w:lang w:val="kk-KZ" w:bidi="ar-EG"/>
        </w:rPr>
        <w:t xml:space="preserve">ғ. </w:t>
      </w:r>
      <w:r w:rsidR="005B21B7">
        <w:rPr>
          <w:rFonts w:ascii="Times New Roman" w:hAnsi="Times New Roman" w:cs="Times New Roman"/>
          <w:sz w:val="28"/>
          <w:szCs w:val="28"/>
          <w:lang w:val="kk-KZ" w:bidi="ar-EG"/>
        </w:rPr>
        <w:t xml:space="preserve">басындағы </w:t>
      </w:r>
      <w:r w:rsidR="00024BF6">
        <w:rPr>
          <w:rFonts w:ascii="Times New Roman" w:hAnsi="Times New Roman" w:cs="Times New Roman"/>
          <w:sz w:val="28"/>
          <w:szCs w:val="28"/>
          <w:lang w:val="kk-KZ" w:bidi="ar-EG"/>
        </w:rPr>
        <w:t>қазақтардың, олардың қалаларының тарих</w:t>
      </w:r>
      <w:r w:rsidR="008A7A73">
        <w:rPr>
          <w:rFonts w:ascii="Times New Roman" w:hAnsi="Times New Roman" w:cs="Times New Roman"/>
          <w:sz w:val="28"/>
          <w:szCs w:val="28"/>
          <w:lang w:val="kk-KZ" w:bidi="ar-EG"/>
        </w:rPr>
        <w:t>ы</w:t>
      </w:r>
      <w:r w:rsidR="00024BF6">
        <w:rPr>
          <w:rFonts w:ascii="Times New Roman" w:hAnsi="Times New Roman" w:cs="Times New Roman"/>
          <w:sz w:val="28"/>
          <w:szCs w:val="28"/>
          <w:lang w:val="kk-KZ" w:bidi="ar-EG"/>
        </w:rPr>
        <w:t>н баяндайтын, экономикасы мен саудасын, тұрмысы мен шаруашылығын суреттейтін ба</w:t>
      </w:r>
      <w:r w:rsidR="00071DA0">
        <w:rPr>
          <w:rFonts w:ascii="Times New Roman" w:hAnsi="Times New Roman" w:cs="Times New Roman"/>
          <w:sz w:val="28"/>
          <w:szCs w:val="28"/>
          <w:lang w:val="kk-KZ" w:bidi="ar-EG"/>
        </w:rPr>
        <w:t>с</w:t>
      </w:r>
      <w:r w:rsidR="00024BF6">
        <w:rPr>
          <w:rFonts w:ascii="Times New Roman" w:hAnsi="Times New Roman" w:cs="Times New Roman"/>
          <w:sz w:val="28"/>
          <w:szCs w:val="28"/>
          <w:lang w:val="kk-KZ" w:bidi="ar-EG"/>
        </w:rPr>
        <w:t>қа деректерде кездеспейтін мәліметтер</w:t>
      </w:r>
      <w:r w:rsidR="00071DA0">
        <w:rPr>
          <w:rFonts w:ascii="Times New Roman" w:hAnsi="Times New Roman" w:cs="Times New Roman"/>
          <w:sz w:val="28"/>
          <w:szCs w:val="28"/>
          <w:lang w:val="kk-KZ" w:bidi="ar-EG"/>
        </w:rPr>
        <w:t xml:space="preserve"> мол. </w:t>
      </w:r>
    </w:p>
    <w:p w:rsidR="00071DA0" w:rsidRDefault="00071DA0" w:rsidP="008A7A73">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Рузбиханд</w:t>
      </w:r>
      <w:r w:rsidR="008A7A73">
        <w:rPr>
          <w:rFonts w:ascii="Times New Roman" w:hAnsi="Times New Roman" w:cs="Times New Roman"/>
          <w:sz w:val="28"/>
          <w:szCs w:val="28"/>
          <w:lang w:val="kk-KZ" w:bidi="ar-EG"/>
        </w:rPr>
        <w:t>а</w:t>
      </w:r>
      <w:r>
        <w:rPr>
          <w:rFonts w:ascii="Times New Roman" w:hAnsi="Times New Roman" w:cs="Times New Roman"/>
          <w:sz w:val="28"/>
          <w:szCs w:val="28"/>
          <w:lang w:val="kk-KZ" w:bidi="ar-EG"/>
        </w:rPr>
        <w:t>, с</w:t>
      </w:r>
      <w:r w:rsidR="008A7A73">
        <w:rPr>
          <w:rFonts w:ascii="Times New Roman" w:hAnsi="Times New Roman" w:cs="Times New Roman"/>
          <w:sz w:val="28"/>
          <w:szCs w:val="28"/>
          <w:lang w:val="kk-KZ" w:bidi="ar-EG"/>
        </w:rPr>
        <w:t>о</w:t>
      </w:r>
      <w:r>
        <w:rPr>
          <w:rFonts w:ascii="Times New Roman" w:hAnsi="Times New Roman" w:cs="Times New Roman"/>
          <w:sz w:val="28"/>
          <w:szCs w:val="28"/>
          <w:lang w:val="kk-KZ" w:bidi="ar-EG"/>
        </w:rPr>
        <w:t>нымен қатар қазақтардың киімдерін О</w:t>
      </w:r>
      <w:r w:rsidR="008A7A73">
        <w:rPr>
          <w:rFonts w:ascii="Times New Roman" w:hAnsi="Times New Roman" w:cs="Times New Roman"/>
          <w:sz w:val="28"/>
          <w:szCs w:val="28"/>
          <w:lang w:val="kk-KZ" w:bidi="ar-EG"/>
        </w:rPr>
        <w:t>р</w:t>
      </w:r>
      <w:r>
        <w:rPr>
          <w:rFonts w:ascii="Times New Roman" w:hAnsi="Times New Roman" w:cs="Times New Roman"/>
          <w:sz w:val="28"/>
          <w:szCs w:val="28"/>
          <w:lang w:val="kk-KZ" w:bidi="ar-EG"/>
        </w:rPr>
        <w:t xml:space="preserve">та Азиядан алынатын мақта-мата бұйымдарынан тіккендігі және сол үшін қазақ </w:t>
      </w:r>
      <w:r>
        <w:rPr>
          <w:rFonts w:ascii="Times New Roman" w:hAnsi="Times New Roman" w:cs="Times New Roman"/>
          <w:sz w:val="28"/>
          <w:szCs w:val="28"/>
          <w:lang w:val="kk-KZ" w:bidi="ar-EG"/>
        </w:rPr>
        <w:lastRenderedPageBreak/>
        <w:t>көпестері Мәуереннахр мен Хорезмге, ал ортаазиялық көпестер қазақтардың елді мекенде</w:t>
      </w:r>
      <w:r w:rsidR="008A7A73">
        <w:rPr>
          <w:rFonts w:ascii="Times New Roman" w:hAnsi="Times New Roman" w:cs="Times New Roman"/>
          <w:sz w:val="28"/>
          <w:szCs w:val="28"/>
          <w:lang w:val="kk-KZ" w:bidi="ar-EG"/>
        </w:rPr>
        <w:t>р</w:t>
      </w:r>
      <w:r>
        <w:rPr>
          <w:rFonts w:ascii="Times New Roman" w:hAnsi="Times New Roman" w:cs="Times New Roman"/>
          <w:sz w:val="28"/>
          <w:szCs w:val="28"/>
          <w:lang w:val="kk-KZ" w:bidi="ar-EG"/>
        </w:rPr>
        <w:t xml:space="preserve">іне сапар шеккендігі жөнінде мәлімет кездеседі. </w:t>
      </w:r>
      <w:r w:rsidR="0007753E">
        <w:rPr>
          <w:rFonts w:ascii="Times New Roman" w:hAnsi="Times New Roman" w:cs="Times New Roman"/>
          <w:sz w:val="28"/>
          <w:szCs w:val="28"/>
          <w:lang w:val="kk-KZ" w:bidi="ar-EG"/>
        </w:rPr>
        <w:t>Бұхара және Самарқанд көпестері далалық аймақтарға, мақта-мата, жібек, қағаз маталар мен киімдерді, сонымен қатар шойын қазандар, қол жуатын құман, т.б. заттарын әкеліп, мал</w:t>
      </w:r>
      <w:r w:rsidR="00EC080F">
        <w:rPr>
          <w:rFonts w:ascii="Times New Roman" w:hAnsi="Times New Roman" w:cs="Times New Roman"/>
          <w:sz w:val="28"/>
          <w:szCs w:val="28"/>
          <w:lang w:val="kk-KZ" w:bidi="ar-EG"/>
        </w:rPr>
        <w:t>ға</w:t>
      </w:r>
      <w:r w:rsidR="0007753E">
        <w:rPr>
          <w:rFonts w:ascii="Times New Roman" w:hAnsi="Times New Roman" w:cs="Times New Roman"/>
          <w:sz w:val="28"/>
          <w:szCs w:val="28"/>
          <w:lang w:val="kk-KZ" w:bidi="ar-EG"/>
        </w:rPr>
        <w:t xml:space="preserve"> айырбастаған. Ондай саудадан олар көп олжаға батып отырды, яғни олар үшін ұтымды болды</w:t>
      </w:r>
      <w:r w:rsidR="00EC080F">
        <w:rPr>
          <w:rFonts w:ascii="Times New Roman" w:hAnsi="Times New Roman" w:cs="Times New Roman"/>
          <w:sz w:val="28"/>
          <w:szCs w:val="28"/>
          <w:lang w:val="kk-KZ" w:bidi="ar-EG"/>
        </w:rPr>
        <w:t>.</w:t>
      </w:r>
    </w:p>
    <w:p w:rsidR="007E3FB4" w:rsidRDefault="007E3FB4" w:rsidP="000712FF">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Міне, осындай мәліметтер арқылы көшпелі және отырықшы халықтардың са</w:t>
      </w:r>
      <w:r w:rsidR="000712FF">
        <w:rPr>
          <w:rFonts w:ascii="Times New Roman" w:hAnsi="Times New Roman" w:cs="Times New Roman"/>
          <w:sz w:val="28"/>
          <w:szCs w:val="28"/>
          <w:lang w:val="kk-KZ" w:bidi="ar-EG"/>
        </w:rPr>
        <w:t>у</w:t>
      </w:r>
      <w:r>
        <w:rPr>
          <w:rFonts w:ascii="Times New Roman" w:hAnsi="Times New Roman" w:cs="Times New Roman"/>
          <w:sz w:val="28"/>
          <w:szCs w:val="28"/>
          <w:lang w:val="kk-KZ" w:bidi="ar-EG"/>
        </w:rPr>
        <w:t>да-экономикалық қарым-қатынастары табиғи сұраныстан пайда болып, әрі оның екі жаққа да тиімді болғанын аңғаруымызға болады.</w:t>
      </w:r>
    </w:p>
    <w:p w:rsidR="007E3FB4" w:rsidRDefault="00E03DCF" w:rsidP="000712FF">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Сөйтіп, Х</w:t>
      </w:r>
      <w:r w:rsidRPr="002C35CF">
        <w:rPr>
          <w:rFonts w:ascii="Times New Roman" w:hAnsi="Times New Roman" w:cs="Times New Roman"/>
          <w:sz w:val="28"/>
          <w:szCs w:val="28"/>
          <w:lang w:val="kk-KZ" w:bidi="ar-EG"/>
        </w:rPr>
        <w:t>VI</w:t>
      </w:r>
      <w:r>
        <w:rPr>
          <w:rFonts w:ascii="Times New Roman" w:hAnsi="Times New Roman" w:cs="Times New Roman"/>
          <w:sz w:val="28"/>
          <w:szCs w:val="28"/>
          <w:lang w:val="kk-KZ" w:bidi="ar-EG"/>
        </w:rPr>
        <w:t xml:space="preserve"> ғ. басына дейін</w:t>
      </w:r>
      <w:r w:rsidR="002E0D47">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жалғасып келе жатқан бейбіт сауда қатынастардың шырқын Шайбани ханның экономикалық заңдары бұзды. Ол жайында зерттеуші Б.Б. Кәрібаев: «Дешті Қыпшақта дүниеге келіп, өмірінің 20-30 жылын сонда өткізген Шайбани хан Дешті көшпелілері мен О</w:t>
      </w:r>
      <w:r w:rsidR="000712FF">
        <w:rPr>
          <w:rFonts w:ascii="Times New Roman" w:hAnsi="Times New Roman" w:cs="Times New Roman"/>
          <w:sz w:val="28"/>
          <w:szCs w:val="28"/>
          <w:lang w:val="kk-KZ" w:bidi="ar-EG"/>
        </w:rPr>
        <w:t>р</w:t>
      </w:r>
      <w:r>
        <w:rPr>
          <w:rFonts w:ascii="Times New Roman" w:hAnsi="Times New Roman" w:cs="Times New Roman"/>
          <w:sz w:val="28"/>
          <w:szCs w:val="28"/>
          <w:lang w:val="kk-KZ" w:bidi="ar-EG"/>
        </w:rPr>
        <w:t>та Азиялықтар арасындағы сауда-айырбас, экономикалық байланыстар жағдайын жетік білді. Екі жақтың бір-бі</w:t>
      </w:r>
      <w:r w:rsidR="000712FF">
        <w:rPr>
          <w:rFonts w:ascii="Times New Roman" w:hAnsi="Times New Roman" w:cs="Times New Roman"/>
          <w:sz w:val="28"/>
          <w:szCs w:val="28"/>
          <w:lang w:val="kk-KZ" w:bidi="ar-EG"/>
        </w:rPr>
        <w:t>р</w:t>
      </w:r>
      <w:r>
        <w:rPr>
          <w:rFonts w:ascii="Times New Roman" w:hAnsi="Times New Roman" w:cs="Times New Roman"/>
          <w:sz w:val="28"/>
          <w:szCs w:val="28"/>
          <w:lang w:val="kk-KZ" w:bidi="ar-EG"/>
        </w:rPr>
        <w:t>іне қандай өнімдер өткізетінін, қандай өнімдерге зәру екендігін және олардың қандай түрмен жүзеге асатындығын біліп отырды», - дейді.</w:t>
      </w:r>
      <w:r w:rsidR="00177238">
        <w:rPr>
          <w:rFonts w:ascii="Times New Roman" w:hAnsi="Times New Roman" w:cs="Times New Roman"/>
          <w:sz w:val="28"/>
          <w:szCs w:val="28"/>
          <w:lang w:val="kk-KZ" w:bidi="ar-EG"/>
        </w:rPr>
        <w:t xml:space="preserve"> Бұл мәліметтерге сүйенсек, Шайбани ханның жорыққа дайындалмас бұрын сол </w:t>
      </w:r>
      <w:r w:rsidR="000712FF">
        <w:rPr>
          <w:rFonts w:ascii="Times New Roman" w:hAnsi="Times New Roman" w:cs="Times New Roman"/>
          <w:sz w:val="28"/>
          <w:szCs w:val="28"/>
          <w:lang w:val="kk-KZ" w:bidi="ar-EG"/>
        </w:rPr>
        <w:t>елдің жағдайымен толық таныс бол</w:t>
      </w:r>
      <w:r w:rsidR="00177238">
        <w:rPr>
          <w:rFonts w:ascii="Times New Roman" w:hAnsi="Times New Roman" w:cs="Times New Roman"/>
          <w:sz w:val="28"/>
          <w:szCs w:val="28"/>
          <w:lang w:val="kk-KZ" w:bidi="ar-EG"/>
        </w:rPr>
        <w:t>ғандығын байқаймыз. Ежелгі және орта</w:t>
      </w:r>
      <w:r w:rsidR="000712FF">
        <w:rPr>
          <w:rFonts w:ascii="Times New Roman" w:hAnsi="Times New Roman" w:cs="Times New Roman"/>
          <w:sz w:val="28"/>
          <w:szCs w:val="28"/>
          <w:lang w:val="kk-KZ" w:bidi="ar-EG"/>
        </w:rPr>
        <w:t xml:space="preserve"> ғасырлық дәуірде отырықшы халық</w:t>
      </w:r>
      <w:r w:rsidR="00177238">
        <w:rPr>
          <w:rFonts w:ascii="Times New Roman" w:hAnsi="Times New Roman" w:cs="Times New Roman"/>
          <w:sz w:val="28"/>
          <w:szCs w:val="28"/>
          <w:lang w:val="kk-KZ" w:bidi="ar-EG"/>
        </w:rPr>
        <w:t>тар мен мал шаруашылығымен айналысатын тайпалар арасын</w:t>
      </w:r>
      <w:r w:rsidR="000712FF">
        <w:rPr>
          <w:rFonts w:ascii="Times New Roman" w:hAnsi="Times New Roman" w:cs="Times New Roman"/>
          <w:sz w:val="28"/>
          <w:szCs w:val="28"/>
          <w:lang w:val="kk-KZ" w:bidi="ar-EG"/>
        </w:rPr>
        <w:t>д</w:t>
      </w:r>
      <w:r w:rsidR="00177238">
        <w:rPr>
          <w:rFonts w:ascii="Times New Roman" w:hAnsi="Times New Roman" w:cs="Times New Roman"/>
          <w:sz w:val="28"/>
          <w:szCs w:val="28"/>
          <w:lang w:val="kk-KZ" w:bidi="ar-EG"/>
        </w:rPr>
        <w:t>ағы экономикалық байланыстарды жетік білген билеушілер соңғыларын өздеріне бағыныштылықта ұстап отыр</w:t>
      </w:r>
      <w:r w:rsidR="00642639">
        <w:rPr>
          <w:rFonts w:ascii="Times New Roman" w:hAnsi="Times New Roman" w:cs="Times New Roman"/>
          <w:sz w:val="28"/>
          <w:szCs w:val="28"/>
          <w:lang w:val="kk-KZ" w:bidi="ar-EG"/>
        </w:rPr>
        <w:t>у</w:t>
      </w:r>
      <w:r w:rsidR="00177238">
        <w:rPr>
          <w:rFonts w:ascii="Times New Roman" w:hAnsi="Times New Roman" w:cs="Times New Roman"/>
          <w:sz w:val="28"/>
          <w:szCs w:val="28"/>
          <w:lang w:val="kk-KZ" w:bidi="ar-EG"/>
        </w:rPr>
        <w:t xml:space="preserve"> үшін, олардан салық жинау арқылы пайда табу үшін, әрі олардың сауда-саттық ісін реттеуді өз қолдарында ұстап отыру үшін қажетті барлық </w:t>
      </w:r>
      <w:r w:rsidR="000712FF">
        <w:rPr>
          <w:rFonts w:ascii="Times New Roman" w:hAnsi="Times New Roman" w:cs="Times New Roman"/>
          <w:sz w:val="28"/>
          <w:szCs w:val="28"/>
          <w:lang w:val="kk-KZ" w:bidi="ar-EG"/>
        </w:rPr>
        <w:t>ә</w:t>
      </w:r>
      <w:r w:rsidR="00177238">
        <w:rPr>
          <w:rFonts w:ascii="Times New Roman" w:hAnsi="Times New Roman" w:cs="Times New Roman"/>
          <w:sz w:val="28"/>
          <w:szCs w:val="28"/>
          <w:lang w:val="kk-KZ" w:bidi="ar-EG"/>
        </w:rPr>
        <w:t>рекеттерге барды, ал бағынбай бара жатса, жаулап алуға ұмтылды. Сөйтіп, сауда ісіне қысымды күшейткені соншалық, тіпті мал сатушылардың қалаларға енуіне ғана емес, қала саудагерлерінің малшы тайпалардың арасына баруын</w:t>
      </w:r>
      <w:r w:rsidR="000712FF">
        <w:rPr>
          <w:rFonts w:ascii="Times New Roman" w:hAnsi="Times New Roman" w:cs="Times New Roman"/>
          <w:sz w:val="28"/>
          <w:szCs w:val="28"/>
          <w:lang w:val="kk-KZ" w:bidi="ar-EG"/>
        </w:rPr>
        <w:t>а</w:t>
      </w:r>
      <w:r w:rsidR="00177238">
        <w:rPr>
          <w:rFonts w:ascii="Times New Roman" w:hAnsi="Times New Roman" w:cs="Times New Roman"/>
          <w:sz w:val="28"/>
          <w:szCs w:val="28"/>
          <w:lang w:val="kk-KZ" w:bidi="ar-EG"/>
        </w:rPr>
        <w:t xml:space="preserve"> да тыйым салып отырған.</w:t>
      </w:r>
    </w:p>
    <w:p w:rsidR="00177238" w:rsidRDefault="002E0D47" w:rsidP="000712FF">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Х</w:t>
      </w:r>
      <w:r w:rsidRPr="002C35CF">
        <w:rPr>
          <w:rFonts w:ascii="Times New Roman" w:hAnsi="Times New Roman" w:cs="Times New Roman"/>
          <w:sz w:val="28"/>
          <w:szCs w:val="28"/>
          <w:lang w:val="kk-KZ" w:bidi="ar-EG"/>
        </w:rPr>
        <w:t>VI</w:t>
      </w:r>
      <w:r>
        <w:rPr>
          <w:rFonts w:ascii="Times New Roman" w:hAnsi="Times New Roman" w:cs="Times New Roman"/>
          <w:sz w:val="28"/>
          <w:szCs w:val="28"/>
          <w:lang w:val="kk-KZ" w:bidi="ar-EG"/>
        </w:rPr>
        <w:t xml:space="preserve"> ғ. </w:t>
      </w:r>
      <w:r w:rsidR="00A263E1">
        <w:rPr>
          <w:rFonts w:ascii="Times New Roman" w:hAnsi="Times New Roman" w:cs="Times New Roman"/>
          <w:sz w:val="28"/>
          <w:szCs w:val="28"/>
          <w:lang w:val="kk-KZ" w:bidi="ar-EG"/>
        </w:rPr>
        <w:t xml:space="preserve">басында </w:t>
      </w:r>
      <w:r w:rsidR="00D32CAD">
        <w:rPr>
          <w:rFonts w:ascii="Times New Roman" w:hAnsi="Times New Roman" w:cs="Times New Roman"/>
          <w:sz w:val="28"/>
          <w:szCs w:val="28"/>
          <w:lang w:val="kk-KZ" w:bidi="ar-EG"/>
        </w:rPr>
        <w:t>дәл осындай жағдай Қазақ хандығы мен Мәуереннахрдағы Шайбанилер әулеті арасын</w:t>
      </w:r>
      <w:r w:rsidR="000712FF">
        <w:rPr>
          <w:rFonts w:ascii="Times New Roman" w:hAnsi="Times New Roman" w:cs="Times New Roman"/>
          <w:sz w:val="28"/>
          <w:szCs w:val="28"/>
          <w:lang w:val="kk-KZ" w:bidi="ar-EG"/>
        </w:rPr>
        <w:t>д</w:t>
      </w:r>
      <w:r w:rsidR="00D32CAD">
        <w:rPr>
          <w:rFonts w:ascii="Times New Roman" w:hAnsi="Times New Roman" w:cs="Times New Roman"/>
          <w:sz w:val="28"/>
          <w:szCs w:val="28"/>
          <w:lang w:val="kk-KZ" w:bidi="ar-EG"/>
        </w:rPr>
        <w:t>ағы қарым-қатынастан байқалады. Орта Азиядағы билігін әбден нығайтқан Мұхаммед Шайбани хан Қазақ хандығ</w:t>
      </w:r>
      <w:r w:rsidR="000712FF">
        <w:rPr>
          <w:rFonts w:ascii="Times New Roman" w:hAnsi="Times New Roman" w:cs="Times New Roman"/>
          <w:sz w:val="28"/>
          <w:szCs w:val="28"/>
          <w:lang w:val="kk-KZ" w:bidi="ar-EG"/>
        </w:rPr>
        <w:t>ын әлсірету мақсатымен 1504 ж.</w:t>
      </w:r>
      <w:r w:rsidR="00D32CAD">
        <w:rPr>
          <w:rFonts w:ascii="Times New Roman" w:hAnsi="Times New Roman" w:cs="Times New Roman"/>
          <w:sz w:val="28"/>
          <w:szCs w:val="28"/>
          <w:lang w:val="kk-KZ" w:bidi="ar-EG"/>
        </w:rPr>
        <w:t xml:space="preserve"> экономикалық күрес сипатын</w:t>
      </w:r>
      <w:r w:rsidR="0056766B">
        <w:rPr>
          <w:rFonts w:ascii="Times New Roman" w:hAnsi="Times New Roman" w:cs="Times New Roman"/>
          <w:sz w:val="28"/>
          <w:szCs w:val="28"/>
          <w:lang w:val="kk-KZ" w:bidi="ar-EG"/>
        </w:rPr>
        <w:t>д</w:t>
      </w:r>
      <w:r w:rsidR="00D32CAD">
        <w:rPr>
          <w:rFonts w:ascii="Times New Roman" w:hAnsi="Times New Roman" w:cs="Times New Roman"/>
          <w:sz w:val="28"/>
          <w:szCs w:val="28"/>
          <w:lang w:val="kk-KZ" w:bidi="ar-EG"/>
        </w:rPr>
        <w:t>ағы бірнеше заңдар мен сол заңдарға сәйкес тыйым салатын жарлықтар шығарады. Ол туралы Исфахани былай деп жазады: «Түркістан тұрғындарына қазақ саудагерлерімен ешқандай са</w:t>
      </w:r>
      <w:r w:rsidR="000712FF">
        <w:rPr>
          <w:rFonts w:ascii="Times New Roman" w:hAnsi="Times New Roman" w:cs="Times New Roman"/>
          <w:sz w:val="28"/>
          <w:szCs w:val="28"/>
          <w:lang w:val="kk-KZ" w:bidi="ar-EG"/>
        </w:rPr>
        <w:t xml:space="preserve">уда байланысы жасалмасын және </w:t>
      </w:r>
      <w:r w:rsidR="00D32CAD">
        <w:rPr>
          <w:rFonts w:ascii="Times New Roman" w:hAnsi="Times New Roman" w:cs="Times New Roman"/>
          <w:sz w:val="28"/>
          <w:szCs w:val="28"/>
          <w:lang w:val="kk-KZ" w:bidi="ar-EG"/>
        </w:rPr>
        <w:t>олармен өзара қатысу, олардың жерлеріне саудагерлердің баруы тоқтатылсын» деген бірнеше жарлық шығарады. Сондай-ақ, бірнеше рет «Түркістанның кейбір өңірлерінде және Хорезм қалаларында қазақ саудагерлерін тонауға бұйрық берді»</w:t>
      </w:r>
      <w:r w:rsidR="00642639" w:rsidRPr="00642639">
        <w:rPr>
          <w:rFonts w:ascii="Times New Roman" w:hAnsi="Times New Roman"/>
          <w:sz w:val="28"/>
          <w:szCs w:val="28"/>
          <w:lang w:val="kk-KZ"/>
        </w:rPr>
        <w:t xml:space="preserve"> </w:t>
      </w:r>
      <w:r w:rsidR="00642639">
        <w:rPr>
          <w:rFonts w:ascii="Times New Roman" w:hAnsi="Times New Roman"/>
          <w:sz w:val="28"/>
          <w:szCs w:val="28"/>
          <w:lang w:val="kk-KZ"/>
        </w:rPr>
        <w:t>[4, 110-202 бб.]</w:t>
      </w:r>
      <w:r w:rsidR="00642639">
        <w:rPr>
          <w:rFonts w:ascii="Times New Roman" w:hAnsi="Times New Roman" w:cs="Times New Roman"/>
          <w:sz w:val="28"/>
          <w:szCs w:val="28"/>
          <w:lang w:val="kk-KZ" w:bidi="ar-EG"/>
        </w:rPr>
        <w:t>.</w:t>
      </w:r>
      <w:r w:rsidR="00A263E1">
        <w:rPr>
          <w:rFonts w:ascii="Times New Roman" w:hAnsi="Times New Roman" w:cs="Times New Roman"/>
          <w:sz w:val="28"/>
          <w:szCs w:val="28"/>
          <w:lang w:val="kk-KZ" w:bidi="ar-EG"/>
        </w:rPr>
        <w:t xml:space="preserve"> Бұл заңдар біз сөз етіп отырған елдер арасындағы сауда-саттық, экономикалық байланыстардың жоғары деңгейде дамығанының дәлелі болып табылады. Және бұл жарлық пен заңның күші мен екі ел арасындағы қарым-қатынасты Х</w:t>
      </w:r>
      <w:r w:rsidR="00A263E1" w:rsidRPr="002C35CF">
        <w:rPr>
          <w:rFonts w:ascii="Times New Roman" w:hAnsi="Times New Roman" w:cs="Times New Roman"/>
          <w:sz w:val="28"/>
          <w:szCs w:val="28"/>
          <w:lang w:val="kk-KZ" w:bidi="ar-EG"/>
        </w:rPr>
        <w:t>VI</w:t>
      </w:r>
      <w:r w:rsidR="00A263E1">
        <w:rPr>
          <w:rFonts w:ascii="Times New Roman" w:hAnsi="Times New Roman" w:cs="Times New Roman"/>
          <w:sz w:val="28"/>
          <w:szCs w:val="28"/>
          <w:lang w:val="kk-KZ" w:bidi="ar-EG"/>
        </w:rPr>
        <w:t xml:space="preserve"> ғ.</w:t>
      </w:r>
      <w:r w:rsidR="009C078A">
        <w:rPr>
          <w:rFonts w:ascii="Times New Roman" w:hAnsi="Times New Roman" w:cs="Times New Roman"/>
          <w:sz w:val="28"/>
          <w:szCs w:val="28"/>
          <w:lang w:val="kk-KZ" w:bidi="ar-EG"/>
        </w:rPr>
        <w:t xml:space="preserve"> </w:t>
      </w:r>
      <w:r w:rsidR="000712FF">
        <w:rPr>
          <w:rFonts w:ascii="Times New Roman" w:hAnsi="Times New Roman" w:cs="Times New Roman"/>
          <w:sz w:val="28"/>
          <w:szCs w:val="28"/>
          <w:lang w:val="kk-KZ" w:bidi="ar-EG"/>
        </w:rPr>
        <w:t>с</w:t>
      </w:r>
      <w:r w:rsidR="009C078A">
        <w:rPr>
          <w:rFonts w:ascii="Times New Roman" w:hAnsi="Times New Roman" w:cs="Times New Roman"/>
          <w:sz w:val="28"/>
          <w:szCs w:val="28"/>
          <w:lang w:val="kk-KZ" w:bidi="ar-EG"/>
        </w:rPr>
        <w:t xml:space="preserve">оңына дейін айқындайды. Сөйтіп, 1504 жылдан бастап Дешті Қыпшақ </w:t>
      </w:r>
      <w:r w:rsidR="00642639">
        <w:rPr>
          <w:rFonts w:ascii="Times New Roman" w:hAnsi="Times New Roman" w:cs="Times New Roman"/>
          <w:sz w:val="28"/>
          <w:szCs w:val="28"/>
          <w:lang w:val="kk-KZ" w:bidi="ar-EG"/>
        </w:rPr>
        <w:t>п</w:t>
      </w:r>
      <w:r w:rsidR="009C078A">
        <w:rPr>
          <w:rFonts w:ascii="Times New Roman" w:hAnsi="Times New Roman" w:cs="Times New Roman"/>
          <w:sz w:val="28"/>
          <w:szCs w:val="28"/>
          <w:lang w:val="kk-KZ" w:bidi="ar-EG"/>
        </w:rPr>
        <w:t>ен Мәуереннахр арасындағы бейбіт қатынастардың толық аяқталғандығын көрсетті.</w:t>
      </w:r>
    </w:p>
    <w:p w:rsidR="009C078A" w:rsidRDefault="009C078A" w:rsidP="000712FF">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lastRenderedPageBreak/>
        <w:t>Бұл туралы Б.Кәрібаев: «Өзінің әскери және экономикалық қуаты сенімді шайбанилық әулет пен қазақ саудагерлеріне қарсы тонаушылық сипаттағы әрекеттер жасай отырып, Рузбиханның жазғанындай «оның өз ішінде әр түрлі ойлары болды». Ол, біріншіден, ғасырлар бойы объективті түрді қалыптасқан көшпелі және от</w:t>
      </w:r>
      <w:r w:rsidR="000712FF">
        <w:rPr>
          <w:rFonts w:ascii="Times New Roman" w:hAnsi="Times New Roman" w:cs="Times New Roman"/>
          <w:sz w:val="28"/>
          <w:szCs w:val="28"/>
          <w:lang w:val="kk-KZ" w:bidi="ar-EG"/>
        </w:rPr>
        <w:t>ы</w:t>
      </w:r>
      <w:r>
        <w:rPr>
          <w:rFonts w:ascii="Times New Roman" w:hAnsi="Times New Roman" w:cs="Times New Roman"/>
          <w:sz w:val="28"/>
          <w:szCs w:val="28"/>
          <w:lang w:val="kk-KZ" w:bidi="ar-EG"/>
        </w:rPr>
        <w:t xml:space="preserve">рықшы өңірлер арасындағы экономикалық байланыстарды </w:t>
      </w:r>
      <w:r w:rsidR="000712FF">
        <w:rPr>
          <w:rFonts w:ascii="Times New Roman" w:hAnsi="Times New Roman" w:cs="Times New Roman"/>
          <w:sz w:val="28"/>
          <w:szCs w:val="28"/>
          <w:lang w:val="kk-KZ" w:bidi="ar-EG"/>
        </w:rPr>
        <w:t>ү</w:t>
      </w:r>
      <w:r>
        <w:rPr>
          <w:rFonts w:ascii="Times New Roman" w:hAnsi="Times New Roman" w:cs="Times New Roman"/>
          <w:sz w:val="28"/>
          <w:szCs w:val="28"/>
          <w:lang w:val="kk-KZ" w:bidi="ar-EG"/>
        </w:rPr>
        <w:t xml:space="preserve">зу арқылы көшпелілерді, яғни қазақтарды өзіне тәуелді ету, олай болмаған күннің өзінде қарсыласы Қазақ хандығын әлсірету болды. Екіншіден, қазақ саудагерлерін тонауына қарсы қазақтар тарапынан қарсы </w:t>
      </w:r>
      <w:r w:rsidR="000712FF">
        <w:rPr>
          <w:rFonts w:ascii="Times New Roman" w:hAnsi="Times New Roman" w:cs="Times New Roman"/>
          <w:sz w:val="28"/>
          <w:szCs w:val="28"/>
          <w:lang w:val="kk-KZ" w:bidi="ar-EG"/>
        </w:rPr>
        <w:t>ә</w:t>
      </w:r>
      <w:r>
        <w:rPr>
          <w:rFonts w:ascii="Times New Roman" w:hAnsi="Times New Roman" w:cs="Times New Roman"/>
          <w:sz w:val="28"/>
          <w:szCs w:val="28"/>
          <w:lang w:val="kk-KZ" w:bidi="ar-EG"/>
        </w:rPr>
        <w:t>рекет болары, яғни Мәуереннахрға қазақтардың жорық жасайтындығын білді. Сондай-ақ қазақтардың жорығы Шайбани хан үшін оларға қарсы соғыс ашуға түрткі болуға тиіс болды және де ол өзін Мәуереннахр халқы алдында «мұсылмандардың қорғаушысы» екендігін көрсетуді ойластырды»</w:t>
      </w:r>
      <w:r w:rsidR="00642639">
        <w:rPr>
          <w:rFonts w:ascii="Times New Roman" w:hAnsi="Times New Roman" w:cs="Times New Roman"/>
          <w:sz w:val="28"/>
          <w:szCs w:val="28"/>
          <w:lang w:val="kk-KZ" w:bidi="ar-EG"/>
        </w:rPr>
        <w:t>,</w:t>
      </w:r>
      <w:r w:rsidR="00642639" w:rsidRPr="00642639">
        <w:rPr>
          <w:rFonts w:ascii="Times New Roman" w:hAnsi="Times New Roman"/>
          <w:sz w:val="28"/>
          <w:szCs w:val="28"/>
          <w:lang w:val="kk-KZ"/>
        </w:rPr>
        <w:t xml:space="preserve"> </w:t>
      </w:r>
      <w:r>
        <w:rPr>
          <w:rFonts w:ascii="Times New Roman" w:hAnsi="Times New Roman" w:cs="Times New Roman"/>
          <w:sz w:val="28"/>
          <w:szCs w:val="28"/>
          <w:lang w:val="kk-KZ" w:bidi="ar-EG"/>
        </w:rPr>
        <w:t>- деп Шайбанидың экономикалық қыспағының мақсатын ашып көрсетті. Ә.Хасенов: «Орта Азия</w:t>
      </w:r>
      <w:r w:rsidRPr="009C078A">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билеушісі Х</w:t>
      </w:r>
      <w:r w:rsidRPr="002C35CF">
        <w:rPr>
          <w:rFonts w:ascii="Times New Roman" w:hAnsi="Times New Roman" w:cs="Times New Roman"/>
          <w:sz w:val="28"/>
          <w:szCs w:val="28"/>
          <w:lang w:val="kk-KZ" w:bidi="ar-EG"/>
        </w:rPr>
        <w:t>VI</w:t>
      </w:r>
      <w:r>
        <w:rPr>
          <w:rFonts w:ascii="Times New Roman" w:hAnsi="Times New Roman" w:cs="Times New Roman"/>
          <w:sz w:val="28"/>
          <w:szCs w:val="28"/>
          <w:lang w:val="kk-KZ" w:bidi="ar-EG"/>
        </w:rPr>
        <w:t xml:space="preserve"> ғ. </w:t>
      </w:r>
      <w:r w:rsidR="000712FF">
        <w:rPr>
          <w:rFonts w:ascii="Times New Roman" w:hAnsi="Times New Roman" w:cs="Times New Roman"/>
          <w:sz w:val="28"/>
          <w:szCs w:val="28"/>
          <w:lang w:val="kk-KZ" w:bidi="ar-EG"/>
        </w:rPr>
        <w:t>б</w:t>
      </w:r>
      <w:r>
        <w:rPr>
          <w:rFonts w:ascii="Times New Roman" w:hAnsi="Times New Roman" w:cs="Times New Roman"/>
          <w:sz w:val="28"/>
          <w:szCs w:val="28"/>
          <w:lang w:val="kk-KZ" w:bidi="ar-EG"/>
        </w:rPr>
        <w:t>асында алдымен қазақтарды экономикалық тәуелділікке</w:t>
      </w:r>
      <w:r w:rsidR="00710916">
        <w:rPr>
          <w:rFonts w:ascii="Times New Roman" w:hAnsi="Times New Roman" w:cs="Times New Roman"/>
          <w:sz w:val="28"/>
          <w:szCs w:val="28"/>
          <w:lang w:val="kk-KZ" w:bidi="ar-EG"/>
        </w:rPr>
        <w:t xml:space="preserve"> ұстау үшін 1504 жылы жарлық шығарды. Жарлықта қазақтармен толық сауда-айырбасты, байланысты тоқтату жөнінде айтылады. Және де Орта Азияда жүрген қазақ саудагерлерін тонауға бұйрық береді. Бірақ, бұл шара оң нәтиже бергізбейді, керісінше, Қазақ хандығы тарапынан қарсы әрекеттер туғызады», - деп жазған болатын</w:t>
      </w:r>
      <w:r w:rsidR="00642639">
        <w:rPr>
          <w:rFonts w:ascii="Times New Roman" w:hAnsi="Times New Roman"/>
          <w:sz w:val="28"/>
          <w:szCs w:val="28"/>
          <w:lang w:val="kk-KZ"/>
        </w:rPr>
        <w:t>[</w:t>
      </w:r>
      <w:r w:rsidR="00F205CA">
        <w:rPr>
          <w:rFonts w:ascii="Times New Roman" w:hAnsi="Times New Roman"/>
          <w:sz w:val="28"/>
          <w:szCs w:val="28"/>
          <w:lang w:val="kk-KZ"/>
        </w:rPr>
        <w:t>6</w:t>
      </w:r>
      <w:r w:rsidR="00642639">
        <w:rPr>
          <w:rFonts w:ascii="Times New Roman" w:hAnsi="Times New Roman"/>
          <w:sz w:val="28"/>
          <w:szCs w:val="28"/>
          <w:lang w:val="kk-KZ"/>
        </w:rPr>
        <w:t>]</w:t>
      </w:r>
      <w:r w:rsidR="00710916">
        <w:rPr>
          <w:rFonts w:ascii="Times New Roman" w:hAnsi="Times New Roman" w:cs="Times New Roman"/>
          <w:sz w:val="28"/>
          <w:szCs w:val="28"/>
          <w:lang w:val="kk-KZ" w:bidi="ar-EG"/>
        </w:rPr>
        <w:t>.</w:t>
      </w:r>
      <w:r w:rsidR="001E4A60">
        <w:rPr>
          <w:rFonts w:ascii="Times New Roman" w:hAnsi="Times New Roman" w:cs="Times New Roman"/>
          <w:sz w:val="28"/>
          <w:szCs w:val="28"/>
          <w:lang w:val="kk-KZ" w:bidi="ar-EG"/>
        </w:rPr>
        <w:t xml:space="preserve"> Яғни, қандай қыспақ шектен шықса ол міндетті түрде қарсылықты туғызады.</w:t>
      </w:r>
    </w:p>
    <w:p w:rsidR="001E4A60" w:rsidRDefault="001E4A60" w:rsidP="000712FF">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Ендігі жерде Шайбани ханның бұл ойының қалай іске асқандығын 1504-1506 жж. </w:t>
      </w:r>
      <w:r w:rsidR="000712FF">
        <w:rPr>
          <w:rFonts w:ascii="Times New Roman" w:hAnsi="Times New Roman" w:cs="Times New Roman"/>
          <w:sz w:val="28"/>
          <w:szCs w:val="28"/>
          <w:lang w:val="kk-KZ" w:bidi="ar-EG"/>
        </w:rPr>
        <w:t>о</w:t>
      </w:r>
      <w:r>
        <w:rPr>
          <w:rFonts w:ascii="Times New Roman" w:hAnsi="Times New Roman" w:cs="Times New Roman"/>
          <w:sz w:val="28"/>
          <w:szCs w:val="28"/>
          <w:lang w:val="kk-KZ" w:bidi="ar-EG"/>
        </w:rPr>
        <w:t xml:space="preserve">қиғалар дәлелдейді. Өйткені, ол осы жарлықтары мен заңдарына қарсы қазақтар тарапынан болатын жорықты біле отырып, </w:t>
      </w:r>
      <w:r w:rsidR="00F16787">
        <w:rPr>
          <w:rFonts w:ascii="Times New Roman" w:hAnsi="Times New Roman" w:cs="Times New Roman"/>
          <w:sz w:val="28"/>
          <w:szCs w:val="28"/>
          <w:lang w:val="kk-KZ" w:bidi="ar-EG"/>
        </w:rPr>
        <w:t>бар әскерімен Мәуереннахрды тастап, Аму</w:t>
      </w:r>
      <w:r w:rsidR="00402B3A">
        <w:rPr>
          <w:rFonts w:ascii="Times New Roman" w:hAnsi="Times New Roman" w:cs="Times New Roman"/>
          <w:sz w:val="28"/>
          <w:szCs w:val="28"/>
          <w:lang w:val="kk-KZ" w:bidi="ar-EG"/>
        </w:rPr>
        <w:t>дария өзенінің сол жағалауындағы Хорасан қалаларын қоршауға алады. Осы кезде қазақ сұлтандары Мәуереннахрда әскердің жоқ екендігін пайдаланы</w:t>
      </w:r>
      <w:r w:rsidR="000712FF">
        <w:rPr>
          <w:rFonts w:ascii="Times New Roman" w:hAnsi="Times New Roman" w:cs="Times New Roman"/>
          <w:sz w:val="28"/>
          <w:szCs w:val="28"/>
          <w:lang w:val="kk-KZ" w:bidi="ar-EG"/>
        </w:rPr>
        <w:t>п</w:t>
      </w:r>
      <w:r w:rsidR="00402B3A">
        <w:rPr>
          <w:rFonts w:ascii="Times New Roman" w:hAnsi="Times New Roman" w:cs="Times New Roman"/>
          <w:sz w:val="28"/>
          <w:szCs w:val="28"/>
          <w:lang w:val="kk-KZ" w:bidi="ar-EG"/>
        </w:rPr>
        <w:t>, Самарқан</w:t>
      </w:r>
      <w:r w:rsidR="000712FF">
        <w:rPr>
          <w:rFonts w:ascii="Times New Roman" w:hAnsi="Times New Roman" w:cs="Times New Roman"/>
          <w:sz w:val="28"/>
          <w:szCs w:val="28"/>
          <w:lang w:val="kk-KZ" w:bidi="ar-EG"/>
        </w:rPr>
        <w:t xml:space="preserve"> мен Бұхара маңына дейінгі е</w:t>
      </w:r>
      <w:r w:rsidR="00402B3A">
        <w:rPr>
          <w:rFonts w:ascii="Times New Roman" w:hAnsi="Times New Roman" w:cs="Times New Roman"/>
          <w:sz w:val="28"/>
          <w:szCs w:val="28"/>
          <w:lang w:val="kk-KZ" w:bidi="ar-EG"/>
        </w:rPr>
        <w:t>лді-мекендерді тонап кетеді. Бұл жөнінде Рузбихан Исфахани былай дейді: «Дешті Қыпшақ хандарының (қазақ хандарының – авт.) қызғаныш тамырлары бүлкілдеп соға бастады. Шынында да оларға бір анық керек болған нәрсе – киім-кешекке қатты мұқтаждық болуының салдарынан, мұның негізі кербас (мақта-мата) болғандықтан, ол киім мен кебік жұртқа керек нәрсе ғой. Олардың ұлы мәртебелі ханның</w:t>
      </w:r>
      <w:r w:rsidR="00E87995">
        <w:rPr>
          <w:rFonts w:ascii="Times New Roman" w:hAnsi="Times New Roman" w:cs="Times New Roman"/>
          <w:sz w:val="28"/>
          <w:szCs w:val="28"/>
          <w:lang w:val="kk-KZ" w:bidi="ar-EG"/>
        </w:rPr>
        <w:t xml:space="preserve"> (Шайбани ханның – авт.) иеліктеріне басып кіруі керек болды»</w:t>
      </w:r>
      <w:r w:rsidR="00F205CA" w:rsidRPr="00F205CA">
        <w:rPr>
          <w:rFonts w:ascii="Times New Roman" w:hAnsi="Times New Roman"/>
          <w:sz w:val="28"/>
          <w:szCs w:val="28"/>
          <w:lang w:val="kk-KZ"/>
        </w:rPr>
        <w:t xml:space="preserve"> </w:t>
      </w:r>
      <w:r w:rsidR="00F205CA">
        <w:rPr>
          <w:rFonts w:ascii="Times New Roman" w:hAnsi="Times New Roman"/>
          <w:sz w:val="28"/>
          <w:szCs w:val="28"/>
          <w:lang w:val="kk-KZ"/>
        </w:rPr>
        <w:t>[4, 202 б.]</w:t>
      </w:r>
      <w:r w:rsidR="00E87995">
        <w:rPr>
          <w:rFonts w:ascii="Times New Roman" w:hAnsi="Times New Roman" w:cs="Times New Roman"/>
          <w:sz w:val="28"/>
          <w:szCs w:val="28"/>
          <w:lang w:val="kk-KZ" w:bidi="ar-EG"/>
        </w:rPr>
        <w:t>, - деп қазақтардың басып кіруінің себебін түсіндіреді.</w:t>
      </w:r>
      <w:r w:rsidR="00253FA0">
        <w:rPr>
          <w:rFonts w:ascii="Times New Roman" w:hAnsi="Times New Roman" w:cs="Times New Roman"/>
          <w:sz w:val="28"/>
          <w:szCs w:val="28"/>
          <w:lang w:val="kk-KZ" w:bidi="ar-EG"/>
        </w:rPr>
        <w:t xml:space="preserve"> Ал, </w:t>
      </w:r>
      <w:r w:rsidR="00F205CA">
        <w:rPr>
          <w:rFonts w:ascii="Times New Roman" w:hAnsi="Times New Roman" w:cs="Times New Roman"/>
          <w:sz w:val="28"/>
          <w:szCs w:val="28"/>
          <w:lang w:val="kk-KZ" w:bidi="ar-EG"/>
        </w:rPr>
        <w:t xml:space="preserve">тарихшы </w:t>
      </w:r>
      <w:r w:rsidR="00253FA0">
        <w:rPr>
          <w:rFonts w:ascii="Times New Roman" w:hAnsi="Times New Roman" w:cs="Times New Roman"/>
          <w:sz w:val="28"/>
          <w:szCs w:val="28"/>
          <w:lang w:val="kk-KZ" w:bidi="ar-EG"/>
        </w:rPr>
        <w:t>С.Жолдасбайұлы: «Өзбек ханы екі елдің арасындағы сауда қатынасына бірнеше рет тыйым салған, тіптен жарлық та шығарған. Сол жарлыққа қарағанда, қазақтар Орта Азиядан алатын заттарының көпшілігі өлген адамдарын орау үшін кебіндік мата болған. Мұхаммед Шайбани хан қазақтар үшін осындай зәру затты айырбас саудаға шығаруға мүмкіндік бермеуге тырысқан. Өмір заңының Хан заңынан да күшті екендігін өмірдің өзі көрсетті»</w:t>
      </w:r>
      <w:r w:rsidR="0062145D" w:rsidRPr="0062145D">
        <w:rPr>
          <w:rFonts w:ascii="Times New Roman" w:hAnsi="Times New Roman"/>
          <w:sz w:val="28"/>
          <w:szCs w:val="28"/>
          <w:lang w:val="kk-KZ"/>
        </w:rPr>
        <w:t xml:space="preserve"> </w:t>
      </w:r>
      <w:r w:rsidR="0062145D">
        <w:rPr>
          <w:rFonts w:ascii="Times New Roman" w:hAnsi="Times New Roman"/>
          <w:sz w:val="28"/>
          <w:szCs w:val="28"/>
          <w:lang w:val="kk-KZ"/>
        </w:rPr>
        <w:t>[</w:t>
      </w:r>
      <w:r w:rsidR="00F205CA">
        <w:rPr>
          <w:rFonts w:ascii="Times New Roman" w:hAnsi="Times New Roman"/>
          <w:sz w:val="28"/>
          <w:szCs w:val="28"/>
          <w:lang w:val="kk-KZ"/>
        </w:rPr>
        <w:t>7</w:t>
      </w:r>
      <w:r w:rsidR="0062145D">
        <w:rPr>
          <w:rFonts w:ascii="Times New Roman" w:hAnsi="Times New Roman"/>
          <w:sz w:val="28"/>
          <w:szCs w:val="28"/>
          <w:lang w:val="kk-KZ"/>
        </w:rPr>
        <w:t>]</w:t>
      </w:r>
      <w:r w:rsidR="00D623CC">
        <w:rPr>
          <w:rFonts w:ascii="Times New Roman" w:hAnsi="Times New Roman" w:cs="Times New Roman"/>
          <w:sz w:val="28"/>
          <w:szCs w:val="28"/>
          <w:lang w:val="kk-KZ" w:bidi="ar-EG"/>
        </w:rPr>
        <w:t>, - дейді.</w:t>
      </w:r>
    </w:p>
    <w:p w:rsidR="00D623CC" w:rsidRDefault="00D623CC" w:rsidP="001B211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Ал Шайб</w:t>
      </w:r>
      <w:r w:rsidR="001B2112">
        <w:rPr>
          <w:rFonts w:ascii="Times New Roman" w:hAnsi="Times New Roman" w:cs="Times New Roman"/>
          <w:sz w:val="28"/>
          <w:szCs w:val="28"/>
          <w:lang w:val="kk-KZ" w:bidi="ar-EG"/>
        </w:rPr>
        <w:t>а</w:t>
      </w:r>
      <w:r>
        <w:rPr>
          <w:rFonts w:ascii="Times New Roman" w:hAnsi="Times New Roman" w:cs="Times New Roman"/>
          <w:sz w:val="28"/>
          <w:szCs w:val="28"/>
          <w:lang w:val="kk-KZ" w:bidi="ar-EG"/>
        </w:rPr>
        <w:t>ни хан сол кезде бүкіл әскерін Мәуереннахрға қайта әкеліп, бүкіл Мәуереннахр халқы алдында өзінің қазақтарға қарсы жасамақ жорығының оң екендігін көрсетіп, мұсылман хал</w:t>
      </w:r>
      <w:r w:rsidR="001B2112">
        <w:rPr>
          <w:rFonts w:ascii="Times New Roman" w:hAnsi="Times New Roman" w:cs="Times New Roman"/>
          <w:sz w:val="28"/>
          <w:szCs w:val="28"/>
          <w:lang w:val="kk-KZ" w:bidi="ar-EG"/>
        </w:rPr>
        <w:t>қ</w:t>
      </w:r>
      <w:r>
        <w:rPr>
          <w:rFonts w:ascii="Times New Roman" w:hAnsi="Times New Roman" w:cs="Times New Roman"/>
          <w:sz w:val="28"/>
          <w:szCs w:val="28"/>
          <w:lang w:val="kk-KZ" w:bidi="ar-EG"/>
        </w:rPr>
        <w:t>ының қорғаушысы ретінде іске кіріседі.</w:t>
      </w:r>
    </w:p>
    <w:p w:rsidR="00D623CC" w:rsidRDefault="00D623CC" w:rsidP="0056766B">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lastRenderedPageBreak/>
        <w:t>Осы әрекеттердің маңызына тереңірек үңілер болсақ, Шайбани ханның алғашқы жорығының аллдына қойған мақсаты – Қазақ хандығын құлату не жою емес еді, оның басты мақсаты – сырттай қарағанда қазақтардың тонаушылық әрекетіне қарсы жорық болып көрінгенмен, Шайбанидың ойының түп төркіні Қазақ хандарына Орта Азия билеушісі ретінде күш және қыр көрсетіп, өзінің кім екендігін мойындатпақ болған әрекеті еді.</w:t>
      </w:r>
    </w:p>
    <w:p w:rsidR="00D623CC" w:rsidRDefault="00D623CC" w:rsidP="001B211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Мұхаммед Шайбани ханның қазақтарға </w:t>
      </w:r>
      <w:r w:rsidR="006E217C">
        <w:rPr>
          <w:rFonts w:ascii="Times New Roman" w:hAnsi="Times New Roman" w:cs="Times New Roman"/>
          <w:sz w:val="28"/>
          <w:szCs w:val="28"/>
          <w:lang w:val="kk-KZ" w:bidi="ar-EG"/>
        </w:rPr>
        <w:t>қарсы экономикалық қыспақ саясатын қолдануы туралы сол заманда өмір сүрген Рузбихан былай деп баяндайды: «Ұлы мәртебелі тақсырдың (Шайбани хан – авт.) өзіне қарасты уәлаяттарға қазақтардың келуіне тыйым салуына әртүрлі себептер түрткі болды. Қазақтар келсе, бұл уәлаяттардағы шалқыған сәнді өмірді, өзбектердің артықшылықтарын өз көзде</w:t>
      </w:r>
      <w:r w:rsidR="001B2112">
        <w:rPr>
          <w:rFonts w:ascii="Times New Roman" w:hAnsi="Times New Roman" w:cs="Times New Roman"/>
          <w:sz w:val="28"/>
          <w:szCs w:val="28"/>
          <w:lang w:val="kk-KZ" w:bidi="ar-EG"/>
        </w:rPr>
        <w:t>рімен көрер еді. Өзбектердің бү</w:t>
      </w:r>
      <w:r w:rsidR="006E217C">
        <w:rPr>
          <w:rFonts w:ascii="Times New Roman" w:hAnsi="Times New Roman" w:cs="Times New Roman"/>
          <w:sz w:val="28"/>
          <w:szCs w:val="28"/>
          <w:lang w:val="kk-KZ" w:bidi="ar-EG"/>
        </w:rPr>
        <w:t>кі</w:t>
      </w:r>
      <w:r w:rsidR="001B2112">
        <w:rPr>
          <w:rFonts w:ascii="Times New Roman" w:hAnsi="Times New Roman" w:cs="Times New Roman"/>
          <w:sz w:val="28"/>
          <w:szCs w:val="28"/>
          <w:lang w:val="kk-KZ" w:bidi="ar-EG"/>
        </w:rPr>
        <w:t>л</w:t>
      </w:r>
      <w:r w:rsidR="006E217C">
        <w:rPr>
          <w:rFonts w:ascii="Times New Roman" w:hAnsi="Times New Roman" w:cs="Times New Roman"/>
          <w:sz w:val="28"/>
          <w:szCs w:val="28"/>
          <w:lang w:val="kk-KZ" w:bidi="ar-EG"/>
        </w:rPr>
        <w:t xml:space="preserve"> осы игіліктерін көріп, осылар үшін өзбектермен қиян-кескі ұрыс-керіс, жанжал шығара көрмесін, өмірді </w:t>
      </w:r>
      <w:r w:rsidR="00AB3C37">
        <w:rPr>
          <w:rFonts w:ascii="Times New Roman" w:hAnsi="Times New Roman" w:cs="Times New Roman"/>
          <w:sz w:val="28"/>
          <w:szCs w:val="28"/>
          <w:lang w:val="kk-KZ" w:bidi="ar-EG"/>
        </w:rPr>
        <w:t>гүл жайнататын нәрселердің бәріне және алуан-алуан же</w:t>
      </w:r>
      <w:r w:rsidR="001B2112">
        <w:rPr>
          <w:rFonts w:ascii="Times New Roman" w:hAnsi="Times New Roman" w:cs="Times New Roman"/>
          <w:sz w:val="28"/>
          <w:szCs w:val="28"/>
          <w:lang w:val="kk-KZ" w:bidi="ar-EG"/>
        </w:rPr>
        <w:t>містердің рақатын көруге өздері</w:t>
      </w:r>
      <w:r w:rsidR="00AB3C37">
        <w:rPr>
          <w:rFonts w:ascii="Times New Roman" w:hAnsi="Times New Roman" w:cs="Times New Roman"/>
          <w:sz w:val="28"/>
          <w:szCs w:val="28"/>
          <w:lang w:val="kk-KZ" w:bidi="ar-EG"/>
        </w:rPr>
        <w:t xml:space="preserve"> араласу үшін, осы уәлаяттарды жаулап бағындыру мақсатымен соғыс, дау-жанжал қылышын қынабынан суыра көрмесін, құдайым мұның бетін аулақ қылсын, оларға тойтарыс беру өте қиын іс болар еді. </w:t>
      </w:r>
      <w:r w:rsidR="00AC28D5">
        <w:rPr>
          <w:rFonts w:ascii="Times New Roman" w:hAnsi="Times New Roman" w:cs="Times New Roman"/>
          <w:sz w:val="28"/>
          <w:szCs w:val="28"/>
          <w:lang w:val="kk-KZ" w:bidi="ar-EG"/>
        </w:rPr>
        <w:t>Олар өзбектердің тұрмысының рақатты тұрмыс екендігін білмейтіндіктен, өздері</w:t>
      </w:r>
      <w:r w:rsidR="001B2112">
        <w:rPr>
          <w:rFonts w:ascii="Times New Roman" w:hAnsi="Times New Roman" w:cs="Times New Roman"/>
          <w:sz w:val="28"/>
          <w:szCs w:val="28"/>
          <w:lang w:val="kk-KZ" w:bidi="ar-EG"/>
        </w:rPr>
        <w:t>н</w:t>
      </w:r>
      <w:r w:rsidR="00AC28D5">
        <w:rPr>
          <w:rFonts w:ascii="Times New Roman" w:hAnsi="Times New Roman" w:cs="Times New Roman"/>
          <w:sz w:val="28"/>
          <w:szCs w:val="28"/>
          <w:lang w:val="kk-KZ" w:bidi="ar-EG"/>
        </w:rPr>
        <w:t>ің күй т</w:t>
      </w:r>
      <w:r w:rsidR="001B2112">
        <w:rPr>
          <w:rFonts w:ascii="Times New Roman" w:hAnsi="Times New Roman" w:cs="Times New Roman"/>
          <w:sz w:val="28"/>
          <w:szCs w:val="28"/>
          <w:lang w:val="kk-KZ" w:bidi="ar-EG"/>
        </w:rPr>
        <w:t>а</w:t>
      </w:r>
      <w:r w:rsidR="00AC28D5">
        <w:rPr>
          <w:rFonts w:ascii="Times New Roman" w:hAnsi="Times New Roman" w:cs="Times New Roman"/>
          <w:sz w:val="28"/>
          <w:szCs w:val="28"/>
          <w:lang w:val="kk-KZ" w:bidi="ar-EG"/>
        </w:rPr>
        <w:t>лғамайтын ауыр өмірін өздерінің тыныштығы мен бостандығының негізі деп есептейді, өзбек халқын белгілі бір жерлерде ғана, тым тар мекенде қысылып отырған халық деп біледі, оны өз үйлерін</w:t>
      </w:r>
      <w:r w:rsidR="001B2112">
        <w:rPr>
          <w:rFonts w:ascii="Times New Roman" w:hAnsi="Times New Roman" w:cs="Times New Roman"/>
          <w:sz w:val="28"/>
          <w:szCs w:val="28"/>
          <w:lang w:val="kk-KZ" w:bidi="ar-EG"/>
        </w:rPr>
        <w:t>і</w:t>
      </w:r>
      <w:r w:rsidR="00AC28D5">
        <w:rPr>
          <w:rFonts w:ascii="Times New Roman" w:hAnsi="Times New Roman" w:cs="Times New Roman"/>
          <w:sz w:val="28"/>
          <w:szCs w:val="28"/>
          <w:lang w:val="kk-KZ" w:bidi="ar-EG"/>
        </w:rPr>
        <w:t>ң тұтқыны деп қарайды, ешқандай қадірлеуге тұрмайтын адамдар деп қарайды</w:t>
      </w:r>
      <w:r w:rsidR="00F205CA">
        <w:rPr>
          <w:rFonts w:ascii="Times New Roman" w:hAnsi="Times New Roman" w:cs="Times New Roman"/>
          <w:sz w:val="28"/>
          <w:szCs w:val="28"/>
          <w:lang w:val="kk-KZ" w:bidi="ar-EG"/>
        </w:rPr>
        <w:t>"</w:t>
      </w:r>
      <w:r w:rsidR="00AC28D5">
        <w:rPr>
          <w:rFonts w:ascii="Times New Roman" w:hAnsi="Times New Roman" w:cs="Times New Roman"/>
          <w:sz w:val="28"/>
          <w:szCs w:val="28"/>
          <w:lang w:val="kk-KZ" w:bidi="ar-EG"/>
        </w:rPr>
        <w:t>, - деп жазады.</w:t>
      </w:r>
      <w:r w:rsidR="001875CF">
        <w:rPr>
          <w:rFonts w:ascii="Times New Roman" w:hAnsi="Times New Roman" w:cs="Times New Roman"/>
          <w:sz w:val="28"/>
          <w:szCs w:val="28"/>
          <w:lang w:val="kk-KZ" w:bidi="ar-EG"/>
        </w:rPr>
        <w:t xml:space="preserve"> Шындығында, қазақтар ондай мақсаттармен басып кірмеді және де Рузбихан Шайбани ханның «өз ішіндегі ойларын» былайша түсіндіруі негізсіз еді.</w:t>
      </w:r>
    </w:p>
    <w:p w:rsidR="001875CF" w:rsidRDefault="001875CF" w:rsidP="006E217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Шайбани ханның бірінші жорығы 1504 жылы басталады. Бұл туралы Рузбихан өз еңбегінің ХХІ</w:t>
      </w:r>
      <w:r w:rsidRPr="002C35CF">
        <w:rPr>
          <w:rFonts w:ascii="Times New Roman" w:hAnsi="Times New Roman" w:cs="Times New Roman"/>
          <w:sz w:val="28"/>
          <w:szCs w:val="28"/>
          <w:lang w:val="kk-KZ" w:bidi="ar-EG"/>
        </w:rPr>
        <w:t>V</w:t>
      </w:r>
      <w:r>
        <w:rPr>
          <w:rFonts w:ascii="Times New Roman" w:hAnsi="Times New Roman" w:cs="Times New Roman"/>
          <w:sz w:val="28"/>
          <w:szCs w:val="28"/>
          <w:lang w:val="kk-KZ" w:bidi="ar-EG"/>
        </w:rPr>
        <w:t>-тарауында: «Ол (Шайбани хан – авт.) Түркістан арқылы өтіп, қаза</w:t>
      </w:r>
      <w:r w:rsidR="001B2112">
        <w:rPr>
          <w:rFonts w:ascii="Times New Roman" w:hAnsi="Times New Roman" w:cs="Times New Roman"/>
          <w:sz w:val="28"/>
          <w:szCs w:val="28"/>
          <w:lang w:val="kk-KZ" w:bidi="ar-EG"/>
        </w:rPr>
        <w:t>қ</w:t>
      </w:r>
      <w:r>
        <w:rPr>
          <w:rFonts w:ascii="Times New Roman" w:hAnsi="Times New Roman" w:cs="Times New Roman"/>
          <w:sz w:val="28"/>
          <w:szCs w:val="28"/>
          <w:lang w:val="kk-KZ" w:bidi="ar-EG"/>
        </w:rPr>
        <w:t xml:space="preserve"> елінің ішіне қарай бірнеше күндік жол жүретін аймаққа дейін жетті. «Қазақтармен ешбір ұрысқа түспей, хан әс</w:t>
      </w:r>
      <w:r w:rsidR="001B2112">
        <w:rPr>
          <w:rFonts w:ascii="Times New Roman" w:hAnsi="Times New Roman" w:cs="Times New Roman"/>
          <w:sz w:val="28"/>
          <w:szCs w:val="28"/>
          <w:lang w:val="kk-KZ" w:bidi="ar-EG"/>
        </w:rPr>
        <w:t>к</w:t>
      </w:r>
      <w:r>
        <w:rPr>
          <w:rFonts w:ascii="Times New Roman" w:hAnsi="Times New Roman" w:cs="Times New Roman"/>
          <w:sz w:val="28"/>
          <w:szCs w:val="28"/>
          <w:lang w:val="kk-KZ" w:bidi="ar-EG"/>
        </w:rPr>
        <w:t>ері қолға түс</w:t>
      </w:r>
      <w:r w:rsidR="001B2112">
        <w:rPr>
          <w:rFonts w:ascii="Times New Roman" w:hAnsi="Times New Roman" w:cs="Times New Roman"/>
          <w:sz w:val="28"/>
          <w:szCs w:val="28"/>
          <w:lang w:val="kk-KZ" w:bidi="ar-EG"/>
        </w:rPr>
        <w:t>к</w:t>
      </w:r>
      <w:r>
        <w:rPr>
          <w:rFonts w:ascii="Times New Roman" w:hAnsi="Times New Roman" w:cs="Times New Roman"/>
          <w:sz w:val="28"/>
          <w:szCs w:val="28"/>
          <w:lang w:val="kk-KZ" w:bidi="ar-EG"/>
        </w:rPr>
        <w:t>ендерді олжа етіп, кейін оралады. Осылайша, Исфахани бірінші жорықтың табысты болғанын жазады</w:t>
      </w:r>
      <w:r w:rsidR="00F205CA">
        <w:rPr>
          <w:rFonts w:ascii="Times New Roman" w:hAnsi="Times New Roman"/>
          <w:sz w:val="28"/>
          <w:szCs w:val="28"/>
          <w:lang w:val="kk-KZ"/>
        </w:rPr>
        <w:t>[</w:t>
      </w:r>
      <w:r w:rsidR="00D52929">
        <w:rPr>
          <w:rFonts w:ascii="Times New Roman" w:hAnsi="Times New Roman"/>
          <w:sz w:val="28"/>
          <w:szCs w:val="28"/>
          <w:lang w:val="kk-KZ"/>
        </w:rPr>
        <w:t>4, 202 б.</w:t>
      </w:r>
      <w:r w:rsidR="00F205CA">
        <w:rPr>
          <w:rFonts w:ascii="Times New Roman" w:hAnsi="Times New Roman"/>
          <w:sz w:val="28"/>
          <w:szCs w:val="28"/>
          <w:lang w:val="kk-KZ"/>
        </w:rPr>
        <w:t>]</w:t>
      </w:r>
      <w:r w:rsidR="00F205CA">
        <w:rPr>
          <w:rFonts w:ascii="Times New Roman" w:hAnsi="Times New Roman" w:cs="Times New Roman"/>
          <w:sz w:val="28"/>
          <w:szCs w:val="28"/>
          <w:lang w:val="kk-KZ" w:bidi="ar-EG"/>
        </w:rPr>
        <w:t>.</w:t>
      </w:r>
    </w:p>
    <w:p w:rsidR="008D648A" w:rsidRDefault="008D648A" w:rsidP="006E217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Ғасырлар бойы көшпелі тұрмыс пен отыр</w:t>
      </w:r>
      <w:r w:rsidR="001B2112">
        <w:rPr>
          <w:rFonts w:ascii="Times New Roman" w:hAnsi="Times New Roman" w:cs="Times New Roman"/>
          <w:sz w:val="28"/>
          <w:szCs w:val="28"/>
          <w:lang w:val="kk-KZ" w:bidi="ar-EG"/>
        </w:rPr>
        <w:t>ы</w:t>
      </w:r>
      <w:r>
        <w:rPr>
          <w:rFonts w:ascii="Times New Roman" w:hAnsi="Times New Roman" w:cs="Times New Roman"/>
          <w:sz w:val="28"/>
          <w:szCs w:val="28"/>
          <w:lang w:val="kk-KZ" w:bidi="ar-EG"/>
        </w:rPr>
        <w:t>қшы өмір арасындағы объективті экономикалық байланыстар екі жақтың да ішкі экономикалық тыныс-тіршілігінде маңызды рөл атқарды. Экономикалық байланыстардың субъективті түрде үзілуі заңды түрде қарсылықтар туғызатынын тарихтың өзі көрсетті.</w:t>
      </w:r>
    </w:p>
    <w:p w:rsidR="008D648A" w:rsidRDefault="008D648A" w:rsidP="001B2112">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Х</w:t>
      </w:r>
      <w:r w:rsidRPr="002C35CF">
        <w:rPr>
          <w:rFonts w:ascii="Times New Roman" w:hAnsi="Times New Roman" w:cs="Times New Roman"/>
          <w:sz w:val="28"/>
          <w:szCs w:val="28"/>
          <w:lang w:val="kk-KZ" w:bidi="ar-EG"/>
        </w:rPr>
        <w:t>V</w:t>
      </w:r>
      <w:r>
        <w:rPr>
          <w:rFonts w:ascii="Times New Roman" w:hAnsi="Times New Roman" w:cs="Times New Roman"/>
          <w:sz w:val="28"/>
          <w:szCs w:val="28"/>
          <w:lang w:val="kk-KZ" w:bidi="ar-EG"/>
        </w:rPr>
        <w:t xml:space="preserve">І ғ. </w:t>
      </w:r>
      <w:r w:rsidR="001B2112">
        <w:rPr>
          <w:rFonts w:ascii="Times New Roman" w:hAnsi="Times New Roman" w:cs="Times New Roman"/>
          <w:sz w:val="28"/>
          <w:szCs w:val="28"/>
          <w:lang w:val="kk-KZ" w:bidi="ar-EG"/>
        </w:rPr>
        <w:t>б</w:t>
      </w:r>
      <w:r>
        <w:rPr>
          <w:rFonts w:ascii="Times New Roman" w:hAnsi="Times New Roman" w:cs="Times New Roman"/>
          <w:sz w:val="28"/>
          <w:szCs w:val="28"/>
          <w:lang w:val="kk-KZ" w:bidi="ar-EG"/>
        </w:rPr>
        <w:t>асында Шайбани ханның эко</w:t>
      </w:r>
      <w:r w:rsidR="001B2112">
        <w:rPr>
          <w:rFonts w:ascii="Times New Roman" w:hAnsi="Times New Roman" w:cs="Times New Roman"/>
          <w:sz w:val="28"/>
          <w:szCs w:val="28"/>
          <w:lang w:val="kk-KZ" w:bidi="ar-EG"/>
        </w:rPr>
        <w:t>н</w:t>
      </w:r>
      <w:r>
        <w:rPr>
          <w:rFonts w:ascii="Times New Roman" w:hAnsi="Times New Roman" w:cs="Times New Roman"/>
          <w:sz w:val="28"/>
          <w:szCs w:val="28"/>
          <w:lang w:val="kk-KZ" w:bidi="ar-EG"/>
        </w:rPr>
        <w:t>омикалық санкци</w:t>
      </w:r>
      <w:r w:rsidR="001B2112">
        <w:rPr>
          <w:rFonts w:ascii="Times New Roman" w:hAnsi="Times New Roman" w:cs="Times New Roman"/>
          <w:sz w:val="28"/>
          <w:szCs w:val="28"/>
          <w:lang w:val="kk-KZ" w:bidi="ar-EG"/>
        </w:rPr>
        <w:t>я</w:t>
      </w:r>
      <w:r>
        <w:rPr>
          <w:rFonts w:ascii="Times New Roman" w:hAnsi="Times New Roman" w:cs="Times New Roman"/>
          <w:sz w:val="28"/>
          <w:szCs w:val="28"/>
          <w:lang w:val="kk-KZ" w:bidi="ar-EG"/>
        </w:rPr>
        <w:t>сының салдарынан екі жақ бір-бірімен соғысып, нәтижесінде эко</w:t>
      </w:r>
      <w:r w:rsidR="001B2112">
        <w:rPr>
          <w:rFonts w:ascii="Times New Roman" w:hAnsi="Times New Roman" w:cs="Times New Roman"/>
          <w:sz w:val="28"/>
          <w:szCs w:val="28"/>
          <w:lang w:val="kk-KZ" w:bidi="ar-EG"/>
        </w:rPr>
        <w:t>н</w:t>
      </w:r>
      <w:r>
        <w:rPr>
          <w:rFonts w:ascii="Times New Roman" w:hAnsi="Times New Roman" w:cs="Times New Roman"/>
          <w:sz w:val="28"/>
          <w:szCs w:val="28"/>
          <w:lang w:val="kk-KZ" w:bidi="ar-EG"/>
        </w:rPr>
        <w:t>омикалық қарым-қатынастар</w:t>
      </w:r>
      <w:r w:rsidR="00382515">
        <w:rPr>
          <w:rFonts w:ascii="Times New Roman" w:hAnsi="Times New Roman" w:cs="Times New Roman"/>
          <w:sz w:val="28"/>
          <w:szCs w:val="28"/>
          <w:lang w:val="kk-KZ" w:bidi="ar-EG"/>
        </w:rPr>
        <w:t xml:space="preserve"> бұзылып, сауда-айырбас әрекетіне қанша кедергі жасалғанымен, Шайбани ханның жарлығынан кейін де екі елдің арасында сауданың қызу жалғасын тапқанын көруге болады. Мәселен, Рузбихан сол жарлықтан кейін Сығанақ қаласында сауданың бұрынғыдан да күшейе түскенін айта келіп, базарға күніге әкелінген 500 түйенің кешке дейін бір де бір түйе қалмай сатылып кететіндігін</w:t>
      </w:r>
      <w:r w:rsidR="001B2112">
        <w:rPr>
          <w:rFonts w:ascii="Times New Roman" w:hAnsi="Times New Roman" w:cs="Times New Roman"/>
          <w:sz w:val="28"/>
          <w:szCs w:val="28"/>
          <w:lang w:val="kk-KZ" w:bidi="ar-EG"/>
        </w:rPr>
        <w:t>, а</w:t>
      </w:r>
      <w:r w:rsidR="00382515">
        <w:rPr>
          <w:rFonts w:ascii="Times New Roman" w:hAnsi="Times New Roman" w:cs="Times New Roman"/>
          <w:sz w:val="28"/>
          <w:szCs w:val="28"/>
          <w:lang w:val="kk-KZ" w:bidi="ar-EG"/>
        </w:rPr>
        <w:t>л басқа ұсақ-түйек саудада есеп жоқ екендігі туралы жазған</w:t>
      </w:r>
      <w:r w:rsidR="00D52929">
        <w:rPr>
          <w:rFonts w:ascii="Times New Roman" w:hAnsi="Times New Roman"/>
          <w:sz w:val="28"/>
          <w:szCs w:val="28"/>
          <w:lang w:val="kk-KZ"/>
        </w:rPr>
        <w:t>[4, 117 б.]</w:t>
      </w:r>
      <w:r w:rsidR="00D52929">
        <w:rPr>
          <w:rFonts w:ascii="Times New Roman" w:hAnsi="Times New Roman" w:cs="Times New Roman"/>
          <w:sz w:val="28"/>
          <w:szCs w:val="28"/>
          <w:lang w:val="kk-KZ" w:bidi="ar-EG"/>
        </w:rPr>
        <w:t xml:space="preserve">. </w:t>
      </w:r>
    </w:p>
    <w:p w:rsidR="003A410E" w:rsidRDefault="003A410E" w:rsidP="003F00E7">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lastRenderedPageBreak/>
        <w:t>Қорыта келгенде, Шайбани ханның тарихта белгілі 4 жорығының алғашқысы 1504-1505 жыллдары болып өтті. Өзінің саяси мақсатын жүзеге асыру үшін Мәуереннахр билеушісі әр жорыққа әр түрлі сипат беріп отырды. 1504-1505 жылғы жорық алдын-ала дайындалған еді. Оны экономикалық себептерден туындаған жорық деп айтуға толық негіз бар. Бұл жорықтың ерекшелігі сол – алғаш рет Шайбани хан өзін Орта Азия билеушісі ретінде Қазақ хандығына қыр көрсетіп</w:t>
      </w:r>
      <w:r w:rsidR="003F00E7">
        <w:rPr>
          <w:rFonts w:ascii="Times New Roman" w:hAnsi="Times New Roman" w:cs="Times New Roman"/>
          <w:sz w:val="28"/>
          <w:szCs w:val="28"/>
          <w:lang w:val="kk-KZ" w:bidi="ar-EG"/>
        </w:rPr>
        <w:t>, о</w:t>
      </w:r>
      <w:r>
        <w:rPr>
          <w:rFonts w:ascii="Times New Roman" w:hAnsi="Times New Roman" w:cs="Times New Roman"/>
          <w:sz w:val="28"/>
          <w:szCs w:val="28"/>
          <w:lang w:val="kk-KZ" w:bidi="ar-EG"/>
        </w:rPr>
        <w:t>тырықшы және көшпелі халықтың арасындағы табиғи сауда-экономикалық байланыстарын жарлықтарымен өз мүддесі үшін бұзды.</w:t>
      </w:r>
    </w:p>
    <w:p w:rsidR="003A410E" w:rsidRDefault="00590A39" w:rsidP="003F00E7">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Сонымен, алғашқы жорықтың ту</w:t>
      </w:r>
      <w:r w:rsidR="003F00E7">
        <w:rPr>
          <w:rFonts w:ascii="Times New Roman" w:hAnsi="Times New Roman" w:cs="Times New Roman"/>
          <w:sz w:val="28"/>
          <w:szCs w:val="28"/>
          <w:lang w:val="kk-KZ" w:bidi="ar-EG"/>
        </w:rPr>
        <w:t>у</w:t>
      </w:r>
      <w:r>
        <w:rPr>
          <w:rFonts w:ascii="Times New Roman" w:hAnsi="Times New Roman" w:cs="Times New Roman"/>
          <w:sz w:val="28"/>
          <w:szCs w:val="28"/>
          <w:lang w:val="kk-KZ" w:bidi="ar-EG"/>
        </w:rPr>
        <w:t xml:space="preserve">ының басты себебі – Шайбани ханның экономикалық санкция ретінде заңдар мен жарлықтар жариялап, жорық жасаудың алғышарттарын жасауы еді. Ал, жорықтың астарлы мақсаты – Қазақ хандығын әлсірету немесе өзіне тәуелді ету және өзін Мәуереннахр халқының қорғаушысы ретінде көрсету еді. </w:t>
      </w:r>
    </w:p>
    <w:p w:rsidR="00590A39" w:rsidRDefault="00590A39" w:rsidP="00F057D5">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Міне, осылайша Шайбани ханның түрлі сипаттағы жорықтары тарихта өз таңбасын қалдырды. Ал, талай-талай қиян-кескі жағдайларды басынан өткеріп келе жатқан Қазақ хандығы бұл жорықтарға да </w:t>
      </w:r>
      <w:r w:rsidR="003F00E7">
        <w:rPr>
          <w:rFonts w:ascii="Times New Roman" w:hAnsi="Times New Roman" w:cs="Times New Roman"/>
          <w:sz w:val="28"/>
          <w:szCs w:val="28"/>
          <w:lang w:val="kk-KZ" w:bidi="ar-EG"/>
        </w:rPr>
        <w:t>т</w:t>
      </w:r>
      <w:bookmarkStart w:id="0" w:name="_GoBack"/>
      <w:bookmarkEnd w:id="0"/>
      <w:r>
        <w:rPr>
          <w:rFonts w:ascii="Times New Roman" w:hAnsi="Times New Roman" w:cs="Times New Roman"/>
          <w:sz w:val="28"/>
          <w:szCs w:val="28"/>
          <w:lang w:val="kk-KZ" w:bidi="ar-EG"/>
        </w:rPr>
        <w:t>өтеп беріп, өз тәуелсіздігін сақтап қалып, өміршең Қазақ мемлекеті екенін тарихта тағы бір дәлелдеді.</w:t>
      </w:r>
    </w:p>
    <w:p w:rsidR="00F057D5" w:rsidRDefault="00F057D5" w:rsidP="00F057D5">
      <w:pPr>
        <w:spacing w:after="0" w:line="240" w:lineRule="auto"/>
        <w:ind w:firstLine="567"/>
        <w:jc w:val="center"/>
        <w:rPr>
          <w:rFonts w:ascii="Times New Roman" w:hAnsi="Times New Roman" w:cs="Times New Roman"/>
          <w:b/>
          <w:sz w:val="28"/>
          <w:szCs w:val="28"/>
          <w:lang w:val="kk-KZ" w:bidi="ar-EG"/>
        </w:rPr>
      </w:pPr>
      <w:r>
        <w:rPr>
          <w:rFonts w:ascii="Times New Roman" w:hAnsi="Times New Roman" w:cs="Times New Roman"/>
          <w:b/>
          <w:sz w:val="28"/>
          <w:szCs w:val="28"/>
          <w:lang w:val="kk-KZ" w:bidi="ar-EG"/>
        </w:rPr>
        <w:t>Пайдаланылған әдебиеттер тізімі</w:t>
      </w:r>
    </w:p>
    <w:p w:rsidR="00F057D5" w:rsidRDefault="00F057D5" w:rsidP="00F057D5">
      <w:pPr>
        <w:spacing w:after="0" w:line="240" w:lineRule="auto"/>
        <w:ind w:firstLine="567"/>
        <w:jc w:val="center"/>
        <w:rPr>
          <w:rFonts w:ascii="Times New Roman" w:hAnsi="Times New Roman" w:cs="Times New Roman"/>
          <w:b/>
          <w:sz w:val="28"/>
          <w:szCs w:val="28"/>
          <w:lang w:val="kk-KZ" w:bidi="ar-EG"/>
        </w:rPr>
      </w:pPr>
    </w:p>
    <w:p w:rsidR="00F057D5" w:rsidRDefault="00F057D5" w:rsidP="00F057D5">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 xml:space="preserve">Кәрібаев Б.Б». XVI ғ. басындағы Қазақ хандығы мен Шайбанилер әулеті арасындағы қарым-қатынастар // Гуманитарлық Ғылымдар Академиясының Хабаршысы. </w:t>
      </w:r>
      <w:r>
        <w:rPr>
          <w:rFonts w:ascii="Times New Roman" w:hAnsi="Times New Roman" w:cs="Times New Roman"/>
          <w:sz w:val="28"/>
          <w:szCs w:val="28"/>
          <w:lang w:val="kk-KZ"/>
        </w:rPr>
        <w:t xml:space="preserve">- </w:t>
      </w:r>
      <w:r w:rsidRPr="00F057D5">
        <w:rPr>
          <w:rFonts w:ascii="Times New Roman" w:hAnsi="Times New Roman" w:cs="Times New Roman"/>
          <w:sz w:val="28"/>
          <w:szCs w:val="28"/>
          <w:lang w:val="kk-KZ"/>
        </w:rPr>
        <w:t>1999. -</w:t>
      </w:r>
      <w:r>
        <w:rPr>
          <w:rFonts w:ascii="Times New Roman" w:hAnsi="Times New Roman" w:cs="Times New Roman"/>
          <w:sz w:val="28"/>
          <w:szCs w:val="28"/>
          <w:lang w:val="kk-KZ"/>
        </w:rPr>
        <w:t xml:space="preserve"> </w:t>
      </w:r>
      <w:r w:rsidRPr="00F057D5">
        <w:rPr>
          <w:rFonts w:ascii="Times New Roman" w:hAnsi="Times New Roman" w:cs="Times New Roman"/>
          <w:sz w:val="28"/>
          <w:szCs w:val="28"/>
          <w:lang w:val="kk-KZ"/>
        </w:rPr>
        <w:t>№1 (3). – 53 б.</w:t>
      </w:r>
    </w:p>
    <w:p w:rsidR="0062145D" w:rsidRPr="00F057D5" w:rsidRDefault="0062145D" w:rsidP="00F057D5">
      <w:pPr>
        <w:pStyle w:val="a6"/>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Абусейтова М.Х. </w:t>
      </w:r>
      <w:r w:rsidRPr="0062145D">
        <w:rPr>
          <w:rFonts w:ascii="Times New Roman" w:hAnsi="Times New Roman" w:cs="Times New Roman"/>
          <w:color w:val="222222"/>
          <w:sz w:val="28"/>
          <w:szCs w:val="28"/>
          <w:shd w:val="clear" w:color="auto" w:fill="FFFFFF"/>
        </w:rPr>
        <w:t>Казахское ханство в</w:t>
      </w:r>
      <w:r>
        <w:rPr>
          <w:rFonts w:ascii="Times New Roman" w:hAnsi="Times New Roman" w:cs="Times New Roman"/>
          <w:color w:val="222222"/>
          <w:sz w:val="28"/>
          <w:szCs w:val="28"/>
          <w:shd w:val="clear" w:color="auto" w:fill="FFFFFF"/>
        </w:rPr>
        <w:t xml:space="preserve">о второй половине XVI столетия </w:t>
      </w:r>
      <w:proofErr w:type="spellStart"/>
      <w:r w:rsidRPr="0062145D">
        <w:rPr>
          <w:rFonts w:ascii="Times New Roman" w:hAnsi="Times New Roman" w:cs="Times New Roman"/>
          <w:color w:val="222222"/>
          <w:sz w:val="28"/>
          <w:szCs w:val="28"/>
          <w:shd w:val="clear" w:color="auto" w:fill="FFFFFF"/>
        </w:rPr>
        <w:t>Автореф</w:t>
      </w:r>
      <w:proofErr w:type="spellEnd"/>
      <w:r w:rsidRPr="0062145D">
        <w:rPr>
          <w:rFonts w:ascii="Times New Roman" w:hAnsi="Times New Roman" w:cs="Times New Roman"/>
          <w:color w:val="222222"/>
          <w:sz w:val="28"/>
          <w:szCs w:val="28"/>
          <w:shd w:val="clear" w:color="auto" w:fill="FFFFFF"/>
        </w:rPr>
        <w:t xml:space="preserve">. </w:t>
      </w:r>
      <w:proofErr w:type="spellStart"/>
      <w:r w:rsidRPr="0062145D">
        <w:rPr>
          <w:rFonts w:ascii="Times New Roman" w:hAnsi="Times New Roman" w:cs="Times New Roman"/>
          <w:color w:val="222222"/>
          <w:sz w:val="28"/>
          <w:szCs w:val="28"/>
          <w:shd w:val="clear" w:color="auto" w:fill="FFFFFF"/>
        </w:rPr>
        <w:t>дис</w:t>
      </w:r>
      <w:proofErr w:type="spellEnd"/>
      <w:r w:rsidRPr="0062145D">
        <w:rPr>
          <w:rFonts w:ascii="Times New Roman" w:hAnsi="Times New Roman" w:cs="Times New Roman"/>
          <w:color w:val="222222"/>
          <w:sz w:val="28"/>
          <w:szCs w:val="28"/>
          <w:shd w:val="clear" w:color="auto" w:fill="FFFFFF"/>
        </w:rPr>
        <w:t xml:space="preserve">. на </w:t>
      </w:r>
      <w:proofErr w:type="spellStart"/>
      <w:r w:rsidRPr="0062145D">
        <w:rPr>
          <w:rFonts w:ascii="Times New Roman" w:hAnsi="Times New Roman" w:cs="Times New Roman"/>
          <w:color w:val="222222"/>
          <w:sz w:val="28"/>
          <w:szCs w:val="28"/>
          <w:shd w:val="clear" w:color="auto" w:fill="FFFFFF"/>
        </w:rPr>
        <w:t>соиск</w:t>
      </w:r>
      <w:proofErr w:type="spellEnd"/>
      <w:r w:rsidRPr="0062145D">
        <w:rPr>
          <w:rFonts w:ascii="Times New Roman" w:hAnsi="Times New Roman" w:cs="Times New Roman"/>
          <w:color w:val="222222"/>
          <w:sz w:val="28"/>
          <w:szCs w:val="28"/>
          <w:shd w:val="clear" w:color="auto" w:fill="FFFFFF"/>
        </w:rPr>
        <w:t>. учен. степени канд. ист.</w:t>
      </w:r>
      <w:r>
        <w:rPr>
          <w:rFonts w:ascii="Times New Roman" w:hAnsi="Times New Roman" w:cs="Times New Roman"/>
          <w:color w:val="222222"/>
          <w:sz w:val="28"/>
          <w:szCs w:val="28"/>
          <w:shd w:val="clear" w:color="auto" w:fill="FFFFFF"/>
        </w:rPr>
        <w:t xml:space="preserve"> наук : (07.00.02). - Алма-Ата</w:t>
      </w:r>
      <w:r>
        <w:rPr>
          <w:rFonts w:ascii="Times New Roman" w:hAnsi="Times New Roman" w:cs="Times New Roman"/>
          <w:color w:val="222222"/>
          <w:sz w:val="28"/>
          <w:szCs w:val="28"/>
          <w:shd w:val="clear" w:color="auto" w:fill="FFFFFF"/>
          <w:lang w:val="kk-KZ"/>
        </w:rPr>
        <w:t>.</w:t>
      </w:r>
      <w:r w:rsidRPr="0062145D">
        <w:rPr>
          <w:rFonts w:ascii="Times New Roman" w:hAnsi="Times New Roman" w:cs="Times New Roman"/>
          <w:color w:val="222222"/>
          <w:sz w:val="28"/>
          <w:szCs w:val="28"/>
          <w:shd w:val="clear" w:color="auto" w:fill="FFFFFF"/>
        </w:rPr>
        <w:t>, 1978. - 25 с.</w:t>
      </w:r>
    </w:p>
    <w:p w:rsidR="00F057D5" w:rsidRPr="00F057D5" w:rsidRDefault="00F057D5" w:rsidP="00F057D5">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Кәрібай Б. Түркістан және Қазақ хандығы. – Алматы, 1999. -12 б.</w:t>
      </w:r>
    </w:p>
    <w:p w:rsidR="00F057D5" w:rsidRPr="00F057D5" w:rsidRDefault="00F057D5" w:rsidP="00F057D5">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 xml:space="preserve">Фазлаллах ибн Рузбихан Исфахани. Михман наме-йи Бухара. </w:t>
      </w:r>
      <w:r w:rsidR="0062145D">
        <w:rPr>
          <w:rFonts w:ascii="Times New Roman" w:hAnsi="Times New Roman" w:cs="Times New Roman"/>
          <w:sz w:val="28"/>
          <w:szCs w:val="28"/>
          <w:lang w:val="kk-KZ"/>
        </w:rPr>
        <w:t>/</w:t>
      </w:r>
      <w:r w:rsidRPr="00F057D5">
        <w:rPr>
          <w:rFonts w:ascii="Times New Roman" w:hAnsi="Times New Roman" w:cs="Times New Roman"/>
          <w:sz w:val="28"/>
          <w:szCs w:val="28"/>
          <w:lang w:val="kk-KZ"/>
        </w:rPr>
        <w:t>Под.ред.А.К.Арендса. – М., 1976. -</w:t>
      </w:r>
      <w:r w:rsidR="0062145D">
        <w:rPr>
          <w:rFonts w:ascii="Times New Roman" w:hAnsi="Times New Roman" w:cs="Times New Roman"/>
          <w:sz w:val="28"/>
          <w:szCs w:val="28"/>
          <w:lang w:val="kk-KZ"/>
        </w:rPr>
        <w:t xml:space="preserve"> 196 </w:t>
      </w:r>
      <w:r w:rsidRPr="00F057D5">
        <w:rPr>
          <w:rFonts w:ascii="Times New Roman" w:hAnsi="Times New Roman" w:cs="Times New Roman"/>
          <w:sz w:val="28"/>
          <w:szCs w:val="28"/>
          <w:lang w:val="kk-KZ"/>
        </w:rPr>
        <w:t>с.</w:t>
      </w:r>
    </w:p>
    <w:p w:rsidR="00F057D5" w:rsidRPr="00F057D5" w:rsidRDefault="00F057D5" w:rsidP="00F057D5">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Қазақстан тарихы. Көне заманнан бүгінге дейін.</w:t>
      </w:r>
      <w:r w:rsidR="0062145D">
        <w:rPr>
          <w:rFonts w:ascii="Times New Roman" w:hAnsi="Times New Roman" w:cs="Times New Roman"/>
          <w:sz w:val="28"/>
          <w:szCs w:val="28"/>
          <w:lang w:val="kk-KZ"/>
        </w:rPr>
        <w:t xml:space="preserve"> /</w:t>
      </w:r>
      <w:r w:rsidRPr="00F057D5">
        <w:rPr>
          <w:rFonts w:ascii="Times New Roman" w:hAnsi="Times New Roman" w:cs="Times New Roman"/>
          <w:sz w:val="28"/>
          <w:szCs w:val="28"/>
          <w:lang w:val="kk-KZ"/>
        </w:rPr>
        <w:t xml:space="preserve"> Бес томдық. – </w:t>
      </w:r>
      <w:r w:rsidR="0062145D">
        <w:rPr>
          <w:rFonts w:ascii="Times New Roman" w:hAnsi="Times New Roman" w:cs="Times New Roman"/>
          <w:sz w:val="28"/>
          <w:szCs w:val="28"/>
          <w:lang w:val="kk-KZ"/>
        </w:rPr>
        <w:t xml:space="preserve">- </w:t>
      </w:r>
      <w:r w:rsidRPr="00F057D5">
        <w:rPr>
          <w:rFonts w:ascii="Times New Roman" w:hAnsi="Times New Roman" w:cs="Times New Roman"/>
          <w:sz w:val="28"/>
          <w:szCs w:val="28"/>
          <w:lang w:val="kk-KZ"/>
        </w:rPr>
        <w:t>Алматы, 1998. – Т.2. -519 б.</w:t>
      </w:r>
    </w:p>
    <w:p w:rsidR="00F057D5" w:rsidRPr="00F057D5" w:rsidRDefault="00F057D5" w:rsidP="00F057D5">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Хасенов Ә. Қазақ тарихының бес мың жылдық баяны (көне заманнан ХХ ғасырға дейін). – Алматы, 1998. -226 б.</w:t>
      </w:r>
    </w:p>
    <w:p w:rsidR="00F057D5" w:rsidRDefault="00F057D5" w:rsidP="00F205CA">
      <w:pPr>
        <w:pStyle w:val="a6"/>
        <w:numPr>
          <w:ilvl w:val="0"/>
          <w:numId w:val="3"/>
        </w:numPr>
        <w:jc w:val="both"/>
        <w:rPr>
          <w:rFonts w:ascii="Times New Roman" w:hAnsi="Times New Roman" w:cs="Times New Roman"/>
          <w:sz w:val="28"/>
          <w:szCs w:val="28"/>
          <w:lang w:val="kk-KZ"/>
        </w:rPr>
      </w:pPr>
      <w:r w:rsidRPr="00F057D5">
        <w:rPr>
          <w:rFonts w:ascii="Times New Roman" w:hAnsi="Times New Roman" w:cs="Times New Roman"/>
          <w:sz w:val="28"/>
          <w:szCs w:val="28"/>
          <w:lang w:val="kk-KZ"/>
        </w:rPr>
        <w:t>Жолдасбайұлы С. М.Х. Дулати және XV-XVI</w:t>
      </w:r>
      <w:r w:rsidRPr="00F057D5">
        <w:rPr>
          <w:rFonts w:ascii="Times New Roman" w:hAnsi="Times New Roman" w:cs="Times New Roman"/>
          <w:sz w:val="28"/>
          <w:szCs w:val="28"/>
          <w:lang w:val="kk-KZ" w:bidi="ar-EG"/>
        </w:rPr>
        <w:t xml:space="preserve"> ғасырдағы Қазақ хандығы. – Алматы, 2000. -</w:t>
      </w:r>
      <w:r w:rsidR="00F205CA">
        <w:rPr>
          <w:rFonts w:ascii="Times New Roman" w:hAnsi="Times New Roman" w:cs="Times New Roman"/>
          <w:sz w:val="28"/>
          <w:szCs w:val="28"/>
          <w:lang w:val="kk-KZ" w:bidi="ar-EG"/>
        </w:rPr>
        <w:t xml:space="preserve"> </w:t>
      </w:r>
      <w:r w:rsidRPr="00F057D5">
        <w:rPr>
          <w:rFonts w:ascii="Times New Roman" w:hAnsi="Times New Roman" w:cs="Times New Roman"/>
          <w:sz w:val="28"/>
          <w:szCs w:val="28"/>
          <w:lang w:val="kk-KZ" w:bidi="ar-EG"/>
        </w:rPr>
        <w:t>60 б.</w:t>
      </w:r>
    </w:p>
    <w:p w:rsidR="00FE5140" w:rsidRDefault="00FE5140" w:rsidP="00FE5140">
      <w:pPr>
        <w:pStyle w:val="a6"/>
        <w:jc w:val="both"/>
        <w:rPr>
          <w:rFonts w:ascii="Times New Roman" w:hAnsi="Times New Roman" w:cs="Times New Roman"/>
          <w:sz w:val="28"/>
          <w:szCs w:val="28"/>
          <w:lang w:val="kk-KZ" w:bidi="ar-EG"/>
        </w:rPr>
      </w:pPr>
    </w:p>
    <w:p w:rsidR="00AA1A66" w:rsidRDefault="00AA1A66" w:rsidP="00FE5140">
      <w:pPr>
        <w:spacing w:after="0" w:line="240" w:lineRule="auto"/>
        <w:jc w:val="center"/>
        <w:rPr>
          <w:rFonts w:ascii="Times New Roman" w:hAnsi="Times New Roman" w:cs="Times New Roman"/>
          <w:b/>
          <w:sz w:val="28"/>
          <w:szCs w:val="28"/>
          <w:lang w:val="kk-KZ"/>
        </w:rPr>
      </w:pPr>
    </w:p>
    <w:p w:rsidR="00FE5140" w:rsidRPr="00A151DE" w:rsidRDefault="00FE5140" w:rsidP="00FE5140">
      <w:pPr>
        <w:spacing w:after="0" w:line="240" w:lineRule="auto"/>
        <w:jc w:val="center"/>
        <w:rPr>
          <w:rFonts w:ascii="Times New Roman" w:hAnsi="Times New Roman" w:cs="Times New Roman"/>
          <w:b/>
          <w:sz w:val="28"/>
          <w:szCs w:val="28"/>
          <w:lang w:val="kk-KZ"/>
        </w:rPr>
      </w:pPr>
      <w:r w:rsidRPr="00A151DE">
        <w:rPr>
          <w:rFonts w:ascii="Times New Roman" w:hAnsi="Times New Roman" w:cs="Times New Roman"/>
          <w:b/>
          <w:sz w:val="28"/>
          <w:szCs w:val="28"/>
          <w:lang w:val="kk-KZ"/>
        </w:rPr>
        <w:t>Н.А.Тасилова.</w:t>
      </w:r>
      <w:r>
        <w:rPr>
          <w:rFonts w:ascii="Times New Roman" w:hAnsi="Times New Roman" w:cs="Times New Roman"/>
          <w:b/>
          <w:sz w:val="28"/>
          <w:szCs w:val="28"/>
          <w:lang w:val="kk-KZ"/>
        </w:rPr>
        <w:t xml:space="preserve">, </w:t>
      </w:r>
      <w:r w:rsidRPr="00C82436">
        <w:rPr>
          <w:rFonts w:ascii="Times New Roman" w:hAnsi="Times New Roman" w:cs="Times New Roman"/>
          <w:b/>
          <w:sz w:val="28"/>
          <w:szCs w:val="28"/>
        </w:rPr>
        <w:t>А</w:t>
      </w:r>
      <w:r>
        <w:rPr>
          <w:rFonts w:ascii="Times New Roman" w:hAnsi="Times New Roman" w:cs="Times New Roman"/>
          <w:b/>
          <w:sz w:val="28"/>
          <w:szCs w:val="28"/>
          <w:lang w:val="kk-KZ"/>
        </w:rPr>
        <w:t>.</w:t>
      </w:r>
      <w:r w:rsidRPr="00A151DE">
        <w:rPr>
          <w:rFonts w:ascii="Times New Roman" w:hAnsi="Times New Roman" w:cs="Times New Roman"/>
          <w:b/>
          <w:sz w:val="28"/>
          <w:szCs w:val="28"/>
          <w:lang w:val="kk-KZ"/>
        </w:rPr>
        <w:t>Т. Ахметжанова</w:t>
      </w:r>
      <w:r>
        <w:rPr>
          <w:rFonts w:ascii="Times New Roman" w:hAnsi="Times New Roman" w:cs="Times New Roman"/>
          <w:b/>
          <w:sz w:val="28"/>
          <w:szCs w:val="28"/>
          <w:lang w:val="kk-KZ"/>
        </w:rPr>
        <w:t xml:space="preserve">, </w:t>
      </w:r>
      <w:r w:rsidR="00113543">
        <w:rPr>
          <w:rFonts w:ascii="Times New Roman" w:hAnsi="Times New Roman" w:cs="Times New Roman"/>
          <w:b/>
          <w:sz w:val="28"/>
          <w:szCs w:val="28"/>
          <w:lang w:val="kk-KZ"/>
        </w:rPr>
        <w:t>Г.З. Искакова</w:t>
      </w:r>
    </w:p>
    <w:p w:rsidR="00FE5140" w:rsidRDefault="00FE5140" w:rsidP="00FE514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КазНУ пмени А</w:t>
      </w:r>
      <w:r w:rsidRPr="00C82436">
        <w:rPr>
          <w:rFonts w:ascii="Times New Roman" w:hAnsi="Times New Roman" w:cs="Times New Roman"/>
          <w:b/>
          <w:sz w:val="28"/>
          <w:szCs w:val="28"/>
          <w:lang w:val="kk-KZ"/>
        </w:rPr>
        <w:t>л</w:t>
      </w:r>
      <w:r>
        <w:rPr>
          <w:rFonts w:ascii="Times New Roman" w:hAnsi="Times New Roman" w:cs="Times New Roman"/>
          <w:b/>
          <w:sz w:val="28"/>
          <w:szCs w:val="28"/>
          <w:lang w:val="kk-KZ"/>
        </w:rPr>
        <w:t>ь</w:t>
      </w:r>
      <w:r w:rsidRPr="00C82436">
        <w:rPr>
          <w:rFonts w:ascii="Times New Roman" w:hAnsi="Times New Roman" w:cs="Times New Roman"/>
          <w:b/>
          <w:sz w:val="28"/>
          <w:szCs w:val="28"/>
          <w:lang w:val="kk-KZ"/>
        </w:rPr>
        <w:t xml:space="preserve">-Фараби </w:t>
      </w:r>
    </w:p>
    <w:p w:rsidR="00FE5140" w:rsidRDefault="00FE5140" w:rsidP="00FE5140">
      <w:pPr>
        <w:spacing w:after="0" w:line="240" w:lineRule="auto"/>
        <w:jc w:val="center"/>
        <w:rPr>
          <w:rFonts w:ascii="Times New Roman" w:hAnsi="Times New Roman" w:cs="Times New Roman"/>
          <w:b/>
          <w:sz w:val="28"/>
          <w:szCs w:val="28"/>
          <w:lang w:val="kk-KZ"/>
        </w:rPr>
      </w:pPr>
      <w:r w:rsidRPr="00CA5CBB">
        <w:rPr>
          <w:rFonts w:ascii="Times New Roman" w:hAnsi="Times New Roman" w:cs="Times New Roman"/>
          <w:b/>
          <w:sz w:val="28"/>
          <w:szCs w:val="28"/>
          <w:lang w:val="kk-KZ"/>
        </w:rPr>
        <w:t>Алматы</w:t>
      </w:r>
      <w:r>
        <w:rPr>
          <w:rFonts w:ascii="Times New Roman" w:hAnsi="Times New Roman" w:cs="Times New Roman"/>
          <w:b/>
          <w:sz w:val="28"/>
          <w:szCs w:val="28"/>
          <w:lang w:val="kk-KZ"/>
        </w:rPr>
        <w:t xml:space="preserve"> г</w:t>
      </w:r>
      <w:r w:rsidRPr="00C82436">
        <w:rPr>
          <w:rFonts w:ascii="Times New Roman" w:hAnsi="Times New Roman" w:cs="Times New Roman"/>
          <w:b/>
          <w:sz w:val="28"/>
          <w:szCs w:val="28"/>
          <w:lang w:val="kk-KZ"/>
        </w:rPr>
        <w:t>.</w:t>
      </w:r>
      <w:r w:rsidRPr="00CA5CB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Казах</w:t>
      </w:r>
      <w:r w:rsidRPr="00C82436">
        <w:rPr>
          <w:rFonts w:ascii="Times New Roman" w:hAnsi="Times New Roman" w:cs="Times New Roman"/>
          <w:b/>
          <w:sz w:val="28"/>
          <w:szCs w:val="28"/>
          <w:lang w:val="kk-KZ"/>
        </w:rPr>
        <w:t>стан</w:t>
      </w:r>
    </w:p>
    <w:p w:rsidR="00933B2B" w:rsidRDefault="00933B2B" w:rsidP="00FE5140">
      <w:pPr>
        <w:spacing w:after="0" w:line="240" w:lineRule="auto"/>
        <w:jc w:val="center"/>
        <w:rPr>
          <w:rFonts w:ascii="Times New Roman" w:hAnsi="Times New Roman" w:cs="Times New Roman"/>
          <w:b/>
          <w:sz w:val="28"/>
          <w:szCs w:val="28"/>
          <w:lang w:val="kk-KZ"/>
        </w:rPr>
      </w:pPr>
    </w:p>
    <w:p w:rsidR="00933B2B" w:rsidRPr="006035B6" w:rsidRDefault="00933B2B" w:rsidP="00FE5140">
      <w:pPr>
        <w:spacing w:after="0" w:line="240" w:lineRule="auto"/>
        <w:jc w:val="center"/>
        <w:rPr>
          <w:rFonts w:ascii="Times New Roman" w:hAnsi="Times New Roman" w:cs="Times New Roman"/>
          <w:b/>
          <w:sz w:val="28"/>
          <w:szCs w:val="28"/>
          <w:lang w:val="kk-KZ"/>
        </w:rPr>
      </w:pPr>
      <w:r w:rsidRPr="006035B6">
        <w:rPr>
          <w:rFonts w:ascii="Times New Roman" w:hAnsi="Times New Roman" w:cs="Times New Roman"/>
          <w:b/>
          <w:sz w:val="28"/>
          <w:szCs w:val="28"/>
          <w:lang w:val="kk-KZ"/>
        </w:rPr>
        <w:t>Аннотация</w:t>
      </w:r>
    </w:p>
    <w:p w:rsidR="006035B6" w:rsidRPr="006035B6" w:rsidRDefault="006035B6" w:rsidP="006035B6">
      <w:pPr>
        <w:ind w:firstLine="709"/>
        <w:jc w:val="center"/>
        <w:rPr>
          <w:rFonts w:ascii="Times New Roman" w:hAnsi="Times New Roman" w:cs="Times New Roman"/>
          <w:b/>
          <w:caps/>
          <w:sz w:val="28"/>
          <w:szCs w:val="28"/>
        </w:rPr>
      </w:pPr>
      <w:r w:rsidRPr="006035B6">
        <w:rPr>
          <w:rFonts w:ascii="Times New Roman" w:hAnsi="Times New Roman" w:cs="Times New Roman"/>
          <w:b/>
          <w:caps/>
          <w:sz w:val="28"/>
          <w:szCs w:val="28"/>
        </w:rPr>
        <w:lastRenderedPageBreak/>
        <w:t>Торгов</w:t>
      </w:r>
      <w:r>
        <w:rPr>
          <w:rFonts w:ascii="Times New Roman" w:hAnsi="Times New Roman" w:cs="Times New Roman"/>
          <w:b/>
          <w:caps/>
          <w:sz w:val="28"/>
          <w:szCs w:val="28"/>
          <w:lang w:val="kk-KZ"/>
        </w:rPr>
        <w:t>о-</w:t>
      </w:r>
      <w:r w:rsidRPr="006035B6">
        <w:rPr>
          <w:rFonts w:ascii="Times New Roman" w:hAnsi="Times New Roman" w:cs="Times New Roman"/>
          <w:b/>
          <w:caps/>
          <w:sz w:val="28"/>
          <w:szCs w:val="28"/>
          <w:lang w:val="kk-KZ"/>
        </w:rPr>
        <w:t xml:space="preserve">экономические </w:t>
      </w:r>
      <w:r w:rsidR="00380E4B">
        <w:rPr>
          <w:rFonts w:ascii="Times New Roman" w:hAnsi="Times New Roman" w:cs="Times New Roman"/>
          <w:b/>
          <w:caps/>
          <w:sz w:val="28"/>
          <w:szCs w:val="28"/>
          <w:lang w:val="kk-KZ"/>
        </w:rPr>
        <w:t xml:space="preserve">взаимоотношения </w:t>
      </w:r>
      <w:r w:rsidRPr="006035B6">
        <w:rPr>
          <w:rFonts w:ascii="Times New Roman" w:hAnsi="Times New Roman" w:cs="Times New Roman"/>
          <w:b/>
          <w:caps/>
          <w:sz w:val="28"/>
          <w:szCs w:val="28"/>
        </w:rPr>
        <w:t>Казахс</w:t>
      </w:r>
      <w:r w:rsidRPr="006035B6">
        <w:rPr>
          <w:rFonts w:ascii="Times New Roman" w:hAnsi="Times New Roman" w:cs="Times New Roman"/>
          <w:b/>
          <w:caps/>
          <w:sz w:val="28"/>
          <w:szCs w:val="28"/>
          <w:lang w:val="kk-KZ"/>
        </w:rPr>
        <w:t xml:space="preserve">кого ханста с династией Шайбнидов </w:t>
      </w:r>
      <w:r w:rsidRPr="006035B6">
        <w:rPr>
          <w:rFonts w:ascii="Times New Roman" w:hAnsi="Times New Roman" w:cs="Times New Roman"/>
          <w:b/>
          <w:caps/>
          <w:sz w:val="28"/>
          <w:szCs w:val="28"/>
        </w:rPr>
        <w:t xml:space="preserve">в </w:t>
      </w:r>
      <w:r w:rsidRPr="006035B6">
        <w:rPr>
          <w:rFonts w:ascii="Times New Roman" w:hAnsi="Times New Roman" w:cs="Times New Roman"/>
          <w:b/>
          <w:caps/>
          <w:sz w:val="28"/>
          <w:szCs w:val="28"/>
          <w:lang w:val="kk-KZ"/>
        </w:rPr>
        <w:t xml:space="preserve">начале </w:t>
      </w:r>
      <w:r w:rsidRPr="006035B6">
        <w:rPr>
          <w:rFonts w:ascii="Times New Roman" w:hAnsi="Times New Roman" w:cs="Times New Roman"/>
          <w:b/>
          <w:caps/>
          <w:sz w:val="28"/>
          <w:szCs w:val="28"/>
        </w:rPr>
        <w:t>Х</w:t>
      </w:r>
      <w:r w:rsidRPr="006035B6">
        <w:rPr>
          <w:rFonts w:ascii="Times New Roman" w:hAnsi="Times New Roman" w:cs="Times New Roman"/>
          <w:b/>
          <w:caps/>
          <w:sz w:val="28"/>
          <w:szCs w:val="28"/>
          <w:lang w:val="en-US"/>
        </w:rPr>
        <w:t>VI</w:t>
      </w:r>
      <w:r w:rsidRPr="006035B6">
        <w:rPr>
          <w:rFonts w:ascii="Times New Roman" w:hAnsi="Times New Roman" w:cs="Times New Roman"/>
          <w:b/>
          <w:caps/>
          <w:sz w:val="28"/>
          <w:szCs w:val="28"/>
          <w:lang w:val="kk-KZ"/>
        </w:rPr>
        <w:t xml:space="preserve"> </w:t>
      </w:r>
      <w:r w:rsidRPr="006035B6">
        <w:rPr>
          <w:rFonts w:ascii="Times New Roman" w:hAnsi="Times New Roman" w:cs="Times New Roman"/>
          <w:b/>
          <w:caps/>
          <w:sz w:val="28"/>
          <w:szCs w:val="28"/>
        </w:rPr>
        <w:t xml:space="preserve"> в</w:t>
      </w:r>
      <w:r w:rsidRPr="006035B6">
        <w:rPr>
          <w:rFonts w:ascii="Times New Roman" w:hAnsi="Times New Roman" w:cs="Times New Roman"/>
          <w:b/>
          <w:caps/>
          <w:sz w:val="28"/>
          <w:szCs w:val="28"/>
          <w:lang w:val="kk-KZ"/>
        </w:rPr>
        <w:t>.</w:t>
      </w:r>
    </w:p>
    <w:p w:rsidR="0055142C" w:rsidRPr="006035B6" w:rsidRDefault="0055142C" w:rsidP="0055142C">
      <w:pPr>
        <w:spacing w:after="0" w:line="240" w:lineRule="auto"/>
        <w:jc w:val="both"/>
        <w:rPr>
          <w:rFonts w:ascii="Times New Roman" w:hAnsi="Times New Roman" w:cs="Times New Roman"/>
          <w:sz w:val="28"/>
          <w:szCs w:val="28"/>
        </w:rPr>
      </w:pPr>
      <w:r w:rsidRPr="006035B6">
        <w:rPr>
          <w:rFonts w:ascii="Times New Roman" w:hAnsi="Times New Roman" w:cs="Times New Roman"/>
          <w:sz w:val="28"/>
          <w:szCs w:val="28"/>
          <w:lang w:val="kk-KZ"/>
        </w:rPr>
        <w:t xml:space="preserve">       </w:t>
      </w:r>
      <w:r w:rsidRPr="006035B6">
        <w:rPr>
          <w:rFonts w:ascii="Times New Roman" w:hAnsi="Times New Roman" w:cs="Times New Roman"/>
          <w:sz w:val="28"/>
          <w:szCs w:val="28"/>
        </w:rPr>
        <w:t xml:space="preserve">В </w:t>
      </w:r>
      <w:r w:rsidRPr="006035B6">
        <w:rPr>
          <w:rFonts w:ascii="Times New Roman" w:hAnsi="Times New Roman" w:cs="Times New Roman"/>
          <w:sz w:val="28"/>
          <w:szCs w:val="28"/>
          <w:lang w:val="kk-KZ"/>
        </w:rPr>
        <w:t xml:space="preserve">настоящей </w:t>
      </w:r>
      <w:r w:rsidRPr="006035B6">
        <w:rPr>
          <w:rFonts w:ascii="Times New Roman" w:hAnsi="Times New Roman" w:cs="Times New Roman"/>
          <w:sz w:val="28"/>
          <w:szCs w:val="28"/>
        </w:rPr>
        <w:t xml:space="preserve">статье на основе анализа исторических </w:t>
      </w:r>
      <w:r w:rsidRPr="006035B6">
        <w:rPr>
          <w:rFonts w:ascii="Times New Roman" w:hAnsi="Times New Roman" w:cs="Times New Roman"/>
          <w:sz w:val="28"/>
          <w:szCs w:val="28"/>
          <w:lang w:val="kk-KZ"/>
        </w:rPr>
        <w:t xml:space="preserve">источников и </w:t>
      </w:r>
      <w:r w:rsidRPr="006035B6">
        <w:rPr>
          <w:rFonts w:ascii="Times New Roman" w:hAnsi="Times New Roman" w:cs="Times New Roman"/>
          <w:sz w:val="28"/>
          <w:szCs w:val="28"/>
        </w:rPr>
        <w:t>исследований изучен</w:t>
      </w:r>
      <w:r w:rsidRPr="006035B6">
        <w:rPr>
          <w:rFonts w:ascii="Times New Roman" w:hAnsi="Times New Roman" w:cs="Times New Roman"/>
          <w:sz w:val="28"/>
          <w:szCs w:val="28"/>
          <w:lang w:val="kk-KZ"/>
        </w:rPr>
        <w:t>ы</w:t>
      </w:r>
      <w:r w:rsidRPr="006035B6">
        <w:rPr>
          <w:rFonts w:ascii="Times New Roman" w:hAnsi="Times New Roman" w:cs="Times New Roman"/>
          <w:sz w:val="28"/>
          <w:szCs w:val="28"/>
        </w:rPr>
        <w:t xml:space="preserve"> проблемы </w:t>
      </w:r>
      <w:proofErr w:type="spellStart"/>
      <w:r w:rsidRPr="006035B6">
        <w:rPr>
          <w:rFonts w:ascii="Times New Roman" w:hAnsi="Times New Roman" w:cs="Times New Roman"/>
          <w:sz w:val="28"/>
          <w:szCs w:val="28"/>
        </w:rPr>
        <w:t>казахско</w:t>
      </w:r>
      <w:proofErr w:type="spellEnd"/>
      <w:r w:rsidRPr="006035B6">
        <w:rPr>
          <w:rFonts w:ascii="Times New Roman" w:hAnsi="Times New Roman" w:cs="Times New Roman"/>
          <w:sz w:val="28"/>
          <w:szCs w:val="28"/>
        </w:rPr>
        <w:t>-</w:t>
      </w:r>
      <w:r w:rsidRPr="006035B6">
        <w:rPr>
          <w:rFonts w:ascii="Times New Roman" w:hAnsi="Times New Roman" w:cs="Times New Roman"/>
          <w:sz w:val="28"/>
          <w:szCs w:val="28"/>
          <w:lang w:val="kk-KZ"/>
        </w:rPr>
        <w:t>узбекских</w:t>
      </w:r>
      <w:r w:rsidRPr="006035B6">
        <w:rPr>
          <w:rFonts w:ascii="Times New Roman" w:hAnsi="Times New Roman" w:cs="Times New Roman"/>
          <w:sz w:val="28"/>
          <w:szCs w:val="28"/>
        </w:rPr>
        <w:t xml:space="preserve"> </w:t>
      </w:r>
      <w:r w:rsidRPr="006035B6">
        <w:rPr>
          <w:rFonts w:ascii="Times New Roman" w:hAnsi="Times New Roman" w:cs="Times New Roman"/>
          <w:sz w:val="28"/>
          <w:szCs w:val="28"/>
          <w:lang w:val="kk-KZ"/>
        </w:rPr>
        <w:t xml:space="preserve">экономических </w:t>
      </w:r>
      <w:proofErr w:type="spellStart"/>
      <w:r w:rsidRPr="006035B6">
        <w:rPr>
          <w:rFonts w:ascii="Times New Roman" w:hAnsi="Times New Roman" w:cs="Times New Roman"/>
          <w:sz w:val="28"/>
          <w:szCs w:val="28"/>
        </w:rPr>
        <w:t>отношени</w:t>
      </w:r>
      <w:proofErr w:type="spellEnd"/>
      <w:r w:rsidRPr="006035B6">
        <w:rPr>
          <w:rFonts w:ascii="Times New Roman" w:hAnsi="Times New Roman" w:cs="Times New Roman"/>
          <w:sz w:val="28"/>
          <w:szCs w:val="28"/>
          <w:lang w:val="kk-KZ"/>
        </w:rPr>
        <w:t>й</w:t>
      </w:r>
      <w:r w:rsidRPr="006035B6">
        <w:rPr>
          <w:rFonts w:ascii="Times New Roman" w:hAnsi="Times New Roman" w:cs="Times New Roman"/>
          <w:sz w:val="28"/>
          <w:szCs w:val="28"/>
        </w:rPr>
        <w:t xml:space="preserve"> в Х</w:t>
      </w:r>
      <w:r w:rsidRPr="006035B6">
        <w:rPr>
          <w:rFonts w:ascii="Times New Roman" w:hAnsi="Times New Roman" w:cs="Times New Roman"/>
          <w:sz w:val="28"/>
          <w:szCs w:val="28"/>
          <w:lang w:val="en-US"/>
        </w:rPr>
        <w:t>VI</w:t>
      </w:r>
      <w:r w:rsidRPr="006035B6">
        <w:rPr>
          <w:rFonts w:ascii="Times New Roman" w:hAnsi="Times New Roman" w:cs="Times New Roman"/>
          <w:sz w:val="28"/>
          <w:szCs w:val="28"/>
          <w:lang w:val="kk-KZ"/>
        </w:rPr>
        <w:t xml:space="preserve"> </w:t>
      </w:r>
      <w:r w:rsidRPr="006035B6">
        <w:rPr>
          <w:rFonts w:ascii="Times New Roman" w:hAnsi="Times New Roman" w:cs="Times New Roman"/>
          <w:sz w:val="28"/>
          <w:szCs w:val="28"/>
        </w:rPr>
        <w:t xml:space="preserve">в. </w:t>
      </w:r>
    </w:p>
    <w:p w:rsidR="0055142C" w:rsidRPr="006035B6" w:rsidRDefault="0055142C" w:rsidP="0055142C">
      <w:pPr>
        <w:pStyle w:val="ab"/>
        <w:shd w:val="clear" w:color="auto" w:fill="FFFFFF"/>
        <w:spacing w:before="0" w:beforeAutospacing="0" w:after="0" w:afterAutospacing="0"/>
        <w:ind w:firstLine="567"/>
        <w:jc w:val="both"/>
        <w:rPr>
          <w:sz w:val="28"/>
          <w:szCs w:val="28"/>
        </w:rPr>
      </w:pPr>
      <w:r w:rsidRPr="006035B6">
        <w:rPr>
          <w:sz w:val="28"/>
          <w:szCs w:val="28"/>
        </w:rPr>
        <w:t xml:space="preserve">Захвативший власть и утвердившийся в </w:t>
      </w:r>
      <w:proofErr w:type="spellStart"/>
      <w:r w:rsidRPr="006035B6">
        <w:rPr>
          <w:sz w:val="28"/>
          <w:szCs w:val="28"/>
        </w:rPr>
        <w:t>Мавераннахре</w:t>
      </w:r>
      <w:proofErr w:type="spellEnd"/>
      <w:r w:rsidRPr="006035B6">
        <w:rPr>
          <w:sz w:val="28"/>
          <w:szCs w:val="28"/>
        </w:rPr>
        <w:t xml:space="preserve">, </w:t>
      </w:r>
      <w:proofErr w:type="spellStart"/>
      <w:r w:rsidRPr="006035B6">
        <w:rPr>
          <w:sz w:val="28"/>
          <w:szCs w:val="28"/>
        </w:rPr>
        <w:t>Мухаммад</w:t>
      </w:r>
      <w:proofErr w:type="spellEnd"/>
      <w:r w:rsidRPr="006035B6">
        <w:rPr>
          <w:sz w:val="28"/>
          <w:szCs w:val="28"/>
        </w:rPr>
        <w:t xml:space="preserve"> </w:t>
      </w:r>
      <w:proofErr w:type="spellStart"/>
      <w:r w:rsidRPr="006035B6">
        <w:rPr>
          <w:sz w:val="28"/>
          <w:szCs w:val="28"/>
        </w:rPr>
        <w:t>Шайбани</w:t>
      </w:r>
      <w:proofErr w:type="spellEnd"/>
      <w:r w:rsidRPr="006035B6">
        <w:rPr>
          <w:sz w:val="28"/>
          <w:szCs w:val="28"/>
        </w:rPr>
        <w:t xml:space="preserve"> хан стремился не допустить усиления Казахского ханства и с этой целью всячески препятствовал возвышению власти казахских правителей в </w:t>
      </w:r>
      <w:proofErr w:type="spellStart"/>
      <w:r w:rsidRPr="006035B6">
        <w:rPr>
          <w:sz w:val="28"/>
          <w:szCs w:val="28"/>
        </w:rPr>
        <w:t>Присырдарье</w:t>
      </w:r>
      <w:proofErr w:type="spellEnd"/>
      <w:r w:rsidRPr="006035B6">
        <w:rPr>
          <w:sz w:val="28"/>
          <w:szCs w:val="28"/>
        </w:rPr>
        <w:t xml:space="preserve">. Для начала он попытался совсем прекратить их торговые отношения с </w:t>
      </w:r>
      <w:proofErr w:type="spellStart"/>
      <w:r w:rsidRPr="006035B6">
        <w:rPr>
          <w:sz w:val="28"/>
          <w:szCs w:val="28"/>
        </w:rPr>
        <w:t>Мавераннахром</w:t>
      </w:r>
      <w:proofErr w:type="spellEnd"/>
      <w:r w:rsidRPr="006035B6">
        <w:rPr>
          <w:sz w:val="28"/>
          <w:szCs w:val="28"/>
        </w:rPr>
        <w:t xml:space="preserve">, издал указ, чтобы население Туркестана не совершало никаких торговых сделок с казахскими купцами и чтобы не было никаких взаимных посещений и поездок купцов, а при появлении было приказано их грабить. Объявленная </w:t>
      </w:r>
      <w:proofErr w:type="spellStart"/>
      <w:r w:rsidRPr="006035B6">
        <w:rPr>
          <w:sz w:val="28"/>
          <w:szCs w:val="28"/>
        </w:rPr>
        <w:t>Мухаммадом</w:t>
      </w:r>
      <w:proofErr w:type="spellEnd"/>
      <w:r w:rsidRPr="006035B6">
        <w:rPr>
          <w:sz w:val="28"/>
          <w:szCs w:val="28"/>
        </w:rPr>
        <w:t xml:space="preserve"> </w:t>
      </w:r>
      <w:proofErr w:type="spellStart"/>
      <w:r w:rsidRPr="006035B6">
        <w:rPr>
          <w:sz w:val="28"/>
          <w:szCs w:val="28"/>
        </w:rPr>
        <w:t>Шайбани</w:t>
      </w:r>
      <w:proofErr w:type="spellEnd"/>
      <w:r w:rsidRPr="006035B6">
        <w:rPr>
          <w:sz w:val="28"/>
          <w:szCs w:val="28"/>
        </w:rPr>
        <w:t>, по существу, экономическая блокада-запрет на торговлю с казахами, а также военные меры, естественно, вызывали подобные ответные действия со стороны казахских ханов.</w:t>
      </w:r>
    </w:p>
    <w:p w:rsidR="0055142C" w:rsidRPr="006035B6" w:rsidRDefault="0055142C" w:rsidP="0055142C">
      <w:pPr>
        <w:pStyle w:val="ab"/>
        <w:shd w:val="clear" w:color="auto" w:fill="FFFFFF"/>
        <w:spacing w:before="0" w:beforeAutospacing="0" w:after="0" w:afterAutospacing="0"/>
        <w:ind w:firstLine="567"/>
        <w:jc w:val="both"/>
        <w:rPr>
          <w:sz w:val="28"/>
          <w:szCs w:val="28"/>
          <w:lang w:val="kk-KZ"/>
        </w:rPr>
      </w:pPr>
      <w:r w:rsidRPr="006035B6">
        <w:rPr>
          <w:sz w:val="28"/>
          <w:szCs w:val="28"/>
        </w:rPr>
        <w:t xml:space="preserve">Однако насущная экономическая потребность в торговле обеих сторон была сильнее указов </w:t>
      </w:r>
      <w:proofErr w:type="spellStart"/>
      <w:r w:rsidRPr="006035B6">
        <w:rPr>
          <w:sz w:val="28"/>
          <w:szCs w:val="28"/>
        </w:rPr>
        <w:t>Мухаммада</w:t>
      </w:r>
      <w:proofErr w:type="spellEnd"/>
      <w:r w:rsidRPr="006035B6">
        <w:rPr>
          <w:sz w:val="28"/>
          <w:szCs w:val="28"/>
        </w:rPr>
        <w:t xml:space="preserve"> </w:t>
      </w:r>
      <w:proofErr w:type="spellStart"/>
      <w:r w:rsidRPr="006035B6">
        <w:rPr>
          <w:sz w:val="28"/>
          <w:szCs w:val="28"/>
        </w:rPr>
        <w:t>Шайбани</w:t>
      </w:r>
      <w:proofErr w:type="spellEnd"/>
      <w:r w:rsidRPr="006035B6">
        <w:rPr>
          <w:sz w:val="28"/>
          <w:szCs w:val="28"/>
        </w:rPr>
        <w:t xml:space="preserve">. Его политика задевала экономические интересы не только кочевого и полукочевого населения юга Казахстана, купцов и ремесленников </w:t>
      </w:r>
      <w:proofErr w:type="spellStart"/>
      <w:r w:rsidRPr="006035B6">
        <w:rPr>
          <w:sz w:val="28"/>
          <w:szCs w:val="28"/>
        </w:rPr>
        <w:t>присырдарьинских</w:t>
      </w:r>
      <w:proofErr w:type="spellEnd"/>
      <w:r w:rsidRPr="006035B6">
        <w:rPr>
          <w:sz w:val="28"/>
          <w:szCs w:val="28"/>
        </w:rPr>
        <w:t xml:space="preserve"> городов, но и население самого </w:t>
      </w:r>
      <w:proofErr w:type="spellStart"/>
      <w:r w:rsidRPr="006035B6">
        <w:rPr>
          <w:sz w:val="28"/>
          <w:szCs w:val="28"/>
        </w:rPr>
        <w:t>Мавераннахра</w:t>
      </w:r>
      <w:proofErr w:type="spellEnd"/>
      <w:r w:rsidRPr="006035B6">
        <w:rPr>
          <w:sz w:val="28"/>
          <w:szCs w:val="28"/>
        </w:rPr>
        <w:t>, она вызывала обострение военно-политической обстановки. </w:t>
      </w:r>
    </w:p>
    <w:p w:rsidR="0055142C" w:rsidRPr="006035B6" w:rsidRDefault="0055142C" w:rsidP="0055142C">
      <w:pPr>
        <w:spacing w:after="0" w:line="240" w:lineRule="auto"/>
        <w:ind w:firstLine="540"/>
        <w:jc w:val="both"/>
        <w:rPr>
          <w:rFonts w:ascii="Times New Roman" w:hAnsi="Times New Roman" w:cs="Times New Roman"/>
          <w:sz w:val="28"/>
          <w:szCs w:val="28"/>
        </w:rPr>
      </w:pPr>
      <w:r w:rsidRPr="006035B6">
        <w:rPr>
          <w:rFonts w:ascii="Times New Roman" w:hAnsi="Times New Roman" w:cs="Times New Roman"/>
          <w:sz w:val="28"/>
          <w:szCs w:val="28"/>
        </w:rPr>
        <w:t xml:space="preserve">Изучение исторического опыта взаимоотношений двух соседних народов  имеет также и общественно-политическую актуальность для определения перспектив сотрудничества Республики Казахстан и </w:t>
      </w:r>
      <w:r w:rsidRPr="006035B6">
        <w:rPr>
          <w:rFonts w:ascii="Times New Roman" w:hAnsi="Times New Roman" w:cs="Times New Roman"/>
          <w:sz w:val="28"/>
          <w:szCs w:val="28"/>
          <w:lang w:val="kk-KZ"/>
        </w:rPr>
        <w:t>Узбекистана</w:t>
      </w:r>
      <w:r w:rsidRPr="006035B6">
        <w:rPr>
          <w:rFonts w:ascii="Times New Roman" w:hAnsi="Times New Roman" w:cs="Times New Roman"/>
          <w:sz w:val="28"/>
          <w:szCs w:val="28"/>
        </w:rPr>
        <w:t xml:space="preserve"> в новых политических и </w:t>
      </w:r>
      <w:proofErr w:type="spellStart"/>
      <w:r w:rsidRPr="006035B6">
        <w:rPr>
          <w:rFonts w:ascii="Times New Roman" w:hAnsi="Times New Roman" w:cs="Times New Roman"/>
          <w:sz w:val="28"/>
          <w:szCs w:val="28"/>
        </w:rPr>
        <w:t>социокультурных</w:t>
      </w:r>
      <w:proofErr w:type="spellEnd"/>
      <w:r w:rsidRPr="006035B6">
        <w:rPr>
          <w:rFonts w:ascii="Times New Roman" w:hAnsi="Times New Roman" w:cs="Times New Roman"/>
          <w:sz w:val="28"/>
          <w:szCs w:val="28"/>
        </w:rPr>
        <w:t xml:space="preserve"> условиях независимого существования.</w:t>
      </w:r>
    </w:p>
    <w:p w:rsidR="00FE5140" w:rsidRPr="006035B6" w:rsidRDefault="00FE5140" w:rsidP="00933B2B">
      <w:pPr>
        <w:tabs>
          <w:tab w:val="left" w:pos="705"/>
        </w:tabs>
        <w:spacing w:after="0" w:line="240" w:lineRule="auto"/>
        <w:jc w:val="both"/>
        <w:rPr>
          <w:rFonts w:ascii="Times New Roman" w:hAnsi="Times New Roman" w:cs="Times New Roman"/>
          <w:b/>
          <w:sz w:val="28"/>
          <w:szCs w:val="28"/>
          <w:highlight w:val="yellow"/>
          <w:lang w:val="kk-KZ"/>
        </w:rPr>
      </w:pPr>
      <w:r w:rsidRPr="006035B6">
        <w:rPr>
          <w:rFonts w:ascii="Times New Roman" w:hAnsi="Times New Roman" w:cs="Times New Roman"/>
          <w:b/>
          <w:sz w:val="28"/>
          <w:szCs w:val="28"/>
          <w:lang w:val="kk-KZ"/>
        </w:rPr>
        <w:tab/>
        <w:t>Ключевые слова</w:t>
      </w:r>
      <w:r w:rsidRPr="006035B6">
        <w:rPr>
          <w:rFonts w:ascii="Times New Roman" w:hAnsi="Times New Roman" w:cs="Times New Roman"/>
          <w:sz w:val="28"/>
          <w:szCs w:val="28"/>
          <w:lang w:val="kk-KZ"/>
        </w:rPr>
        <w:t>:</w:t>
      </w:r>
      <w:r w:rsidR="00AA1A66" w:rsidRPr="006035B6">
        <w:rPr>
          <w:rFonts w:ascii="Times New Roman" w:hAnsi="Times New Roman" w:cs="Times New Roman"/>
          <w:sz w:val="28"/>
          <w:szCs w:val="28"/>
          <w:lang w:val="kk-KZ"/>
        </w:rPr>
        <w:t xml:space="preserve"> </w:t>
      </w:r>
      <w:r w:rsidR="006E1654" w:rsidRPr="006035B6">
        <w:rPr>
          <w:rFonts w:ascii="Times New Roman" w:hAnsi="Times New Roman" w:cs="Times New Roman"/>
          <w:sz w:val="28"/>
          <w:szCs w:val="28"/>
          <w:shd w:val="clear" w:color="auto" w:fill="FFFFFF"/>
        </w:rPr>
        <w:t xml:space="preserve">государственность, ханства, истоки, политические, международные, связи, </w:t>
      </w:r>
      <w:r w:rsidR="00AA1A66" w:rsidRPr="006035B6">
        <w:rPr>
          <w:rFonts w:ascii="Times New Roman" w:hAnsi="Times New Roman" w:cs="Times New Roman"/>
          <w:sz w:val="28"/>
          <w:szCs w:val="28"/>
          <w:shd w:val="clear" w:color="auto" w:fill="FFFFFF"/>
          <w:lang w:val="kk-KZ"/>
        </w:rPr>
        <w:t>дипломатия.</w:t>
      </w:r>
    </w:p>
    <w:p w:rsidR="00933B2B" w:rsidRDefault="00933B2B" w:rsidP="00FE5140">
      <w:pPr>
        <w:spacing w:after="0" w:line="240" w:lineRule="auto"/>
        <w:jc w:val="center"/>
        <w:rPr>
          <w:rFonts w:ascii="Times New Roman" w:hAnsi="Times New Roman" w:cs="Times New Roman"/>
          <w:b/>
          <w:color w:val="000000" w:themeColor="text1"/>
          <w:sz w:val="28"/>
          <w:szCs w:val="28"/>
          <w:highlight w:val="yellow"/>
          <w:lang w:val="kk-KZ"/>
        </w:rPr>
      </w:pPr>
    </w:p>
    <w:p w:rsidR="00380E4B" w:rsidRDefault="00380E4B" w:rsidP="00FE5140">
      <w:pPr>
        <w:spacing w:after="0" w:line="240" w:lineRule="auto"/>
        <w:jc w:val="center"/>
        <w:rPr>
          <w:rFonts w:ascii="Times New Roman" w:hAnsi="Times New Roman" w:cs="Times New Roman"/>
          <w:b/>
          <w:color w:val="000000" w:themeColor="text1"/>
          <w:sz w:val="28"/>
          <w:szCs w:val="28"/>
          <w:lang w:val="kk-KZ"/>
        </w:rPr>
      </w:pPr>
    </w:p>
    <w:p w:rsidR="00FE5140" w:rsidRPr="00113543" w:rsidRDefault="005B1A32" w:rsidP="00FE5140">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N.A. Tas</w:t>
      </w:r>
      <w:proofErr w:type="spellStart"/>
      <w:r>
        <w:rPr>
          <w:rFonts w:ascii="Times New Roman" w:hAnsi="Times New Roman" w:cs="Times New Roman"/>
          <w:b/>
          <w:color w:val="000000" w:themeColor="text1"/>
          <w:sz w:val="28"/>
          <w:szCs w:val="28"/>
          <w:lang w:val="en-US"/>
        </w:rPr>
        <w:t>i</w:t>
      </w:r>
      <w:proofErr w:type="spellEnd"/>
      <w:r w:rsidR="00FE5140" w:rsidRPr="00113543">
        <w:rPr>
          <w:rFonts w:ascii="Times New Roman" w:hAnsi="Times New Roman" w:cs="Times New Roman"/>
          <w:b/>
          <w:color w:val="000000" w:themeColor="text1"/>
          <w:sz w:val="28"/>
          <w:szCs w:val="28"/>
          <w:lang w:val="kk-KZ"/>
        </w:rPr>
        <w:t xml:space="preserve">lova, </w:t>
      </w:r>
      <w:r w:rsidR="00FE5140" w:rsidRPr="00113543">
        <w:rPr>
          <w:rFonts w:ascii="Times New Roman" w:hAnsi="Times New Roman" w:cs="Times New Roman"/>
          <w:b/>
          <w:bCs/>
          <w:color w:val="333333"/>
          <w:sz w:val="28"/>
          <w:szCs w:val="28"/>
          <w:shd w:val="clear" w:color="auto" w:fill="FFFFFF"/>
          <w:lang w:val="kk-KZ"/>
        </w:rPr>
        <w:t> </w:t>
      </w:r>
      <w:r w:rsidR="00933B2B" w:rsidRPr="00113543">
        <w:rPr>
          <w:rFonts w:ascii="Times New Roman" w:hAnsi="Times New Roman" w:cs="Times New Roman"/>
          <w:b/>
          <w:color w:val="000000" w:themeColor="text1"/>
          <w:sz w:val="28"/>
          <w:szCs w:val="28"/>
          <w:lang w:val="kk-KZ"/>
        </w:rPr>
        <w:t xml:space="preserve">A.T. Ahmetzhanova, </w:t>
      </w:r>
      <w:r w:rsidR="00113543" w:rsidRPr="00113543">
        <w:rPr>
          <w:rFonts w:ascii="Times New Roman" w:hAnsi="Times New Roman" w:cs="Times New Roman"/>
          <w:b/>
          <w:bCs/>
          <w:color w:val="333333"/>
          <w:sz w:val="28"/>
          <w:szCs w:val="28"/>
          <w:shd w:val="clear" w:color="auto" w:fill="FFFFFF"/>
          <w:lang w:val="kk-KZ"/>
        </w:rPr>
        <w:t>G.Z. Iskakova</w:t>
      </w:r>
    </w:p>
    <w:p w:rsidR="00FE5140" w:rsidRPr="00113543" w:rsidRDefault="00FE5140" w:rsidP="00FE5140">
      <w:pPr>
        <w:spacing w:after="0" w:line="240" w:lineRule="auto"/>
        <w:jc w:val="center"/>
        <w:rPr>
          <w:rFonts w:ascii="Times New Roman" w:hAnsi="Times New Roman" w:cs="Times New Roman"/>
          <w:b/>
          <w:color w:val="000000" w:themeColor="text1"/>
          <w:sz w:val="28"/>
          <w:szCs w:val="28"/>
          <w:lang w:val="en-US"/>
        </w:rPr>
      </w:pPr>
      <w:r w:rsidRPr="00113543">
        <w:rPr>
          <w:rFonts w:ascii="Times New Roman" w:hAnsi="Times New Roman" w:cs="Times New Roman"/>
          <w:b/>
          <w:color w:val="000000" w:themeColor="text1"/>
          <w:sz w:val="28"/>
          <w:szCs w:val="28"/>
          <w:lang w:val="en-US"/>
        </w:rPr>
        <w:t>Al-</w:t>
      </w:r>
      <w:proofErr w:type="spellStart"/>
      <w:r w:rsidRPr="00113543">
        <w:rPr>
          <w:rFonts w:ascii="Times New Roman" w:hAnsi="Times New Roman" w:cs="Times New Roman"/>
          <w:b/>
          <w:color w:val="000000" w:themeColor="text1"/>
          <w:sz w:val="28"/>
          <w:szCs w:val="28"/>
          <w:lang w:val="en-US"/>
        </w:rPr>
        <w:t>Farabi</w:t>
      </w:r>
      <w:proofErr w:type="spellEnd"/>
      <w:r w:rsidRPr="00113543">
        <w:rPr>
          <w:rFonts w:ascii="Times New Roman" w:hAnsi="Times New Roman" w:cs="Times New Roman"/>
          <w:b/>
          <w:color w:val="000000" w:themeColor="text1"/>
          <w:sz w:val="28"/>
          <w:szCs w:val="28"/>
          <w:lang w:val="en-US"/>
        </w:rPr>
        <w:t xml:space="preserve"> Kazakh National University,</w:t>
      </w:r>
    </w:p>
    <w:p w:rsidR="00FE5140" w:rsidRPr="00113543" w:rsidRDefault="00FE5140" w:rsidP="00FE5140">
      <w:pPr>
        <w:spacing w:after="0" w:line="240" w:lineRule="auto"/>
        <w:jc w:val="center"/>
        <w:rPr>
          <w:rFonts w:ascii="Times New Roman" w:hAnsi="Times New Roman" w:cs="Times New Roman"/>
          <w:b/>
          <w:color w:val="000000" w:themeColor="text1"/>
          <w:sz w:val="28"/>
          <w:szCs w:val="28"/>
          <w:lang w:val="en-US"/>
        </w:rPr>
      </w:pPr>
      <w:r w:rsidRPr="00113543">
        <w:rPr>
          <w:rFonts w:ascii="Times New Roman" w:hAnsi="Times New Roman" w:cs="Times New Roman"/>
          <w:b/>
          <w:color w:val="000000" w:themeColor="text1"/>
          <w:sz w:val="28"/>
          <w:szCs w:val="28"/>
          <w:lang w:val="en-US"/>
        </w:rPr>
        <w:t>Associate professors, Candidate of Historical Sciences</w:t>
      </w:r>
    </w:p>
    <w:p w:rsidR="00FE5140" w:rsidRPr="00113543" w:rsidRDefault="00FE5140" w:rsidP="00FE5140">
      <w:pPr>
        <w:spacing w:after="0" w:line="240" w:lineRule="auto"/>
        <w:jc w:val="center"/>
        <w:rPr>
          <w:rFonts w:ascii="Times New Roman" w:hAnsi="Times New Roman" w:cs="Times New Roman"/>
          <w:b/>
          <w:sz w:val="28"/>
          <w:szCs w:val="28"/>
          <w:lang w:val="en-US"/>
        </w:rPr>
      </w:pPr>
      <w:proofErr w:type="spellStart"/>
      <w:r w:rsidRPr="00113543">
        <w:rPr>
          <w:rFonts w:ascii="Times New Roman" w:hAnsi="Times New Roman" w:cs="Times New Roman"/>
          <w:b/>
          <w:sz w:val="28"/>
          <w:szCs w:val="28"/>
          <w:lang w:val="en-US"/>
        </w:rPr>
        <w:t>Almaty</w:t>
      </w:r>
      <w:proofErr w:type="spellEnd"/>
      <w:r w:rsidRPr="00113543">
        <w:rPr>
          <w:rFonts w:ascii="Times New Roman" w:hAnsi="Times New Roman" w:cs="Times New Roman"/>
          <w:b/>
          <w:sz w:val="28"/>
          <w:szCs w:val="28"/>
          <w:lang w:val="en-US"/>
        </w:rPr>
        <w:t>, Kazakhstan</w:t>
      </w:r>
    </w:p>
    <w:p w:rsidR="00FE5140" w:rsidRPr="0091314C" w:rsidRDefault="00FE5140" w:rsidP="00FE5140">
      <w:pPr>
        <w:spacing w:after="0" w:line="240" w:lineRule="auto"/>
        <w:jc w:val="center"/>
        <w:rPr>
          <w:rFonts w:ascii="Times New Roman" w:hAnsi="Times New Roman" w:cs="Times New Roman"/>
          <w:b/>
          <w:sz w:val="28"/>
          <w:szCs w:val="28"/>
          <w:lang w:val="en-US"/>
        </w:rPr>
      </w:pPr>
    </w:p>
    <w:p w:rsidR="006035B6" w:rsidRDefault="006035B6" w:rsidP="00FE5140">
      <w:pPr>
        <w:tabs>
          <w:tab w:val="left" w:pos="705"/>
        </w:tabs>
        <w:spacing w:after="0" w:line="240" w:lineRule="auto"/>
        <w:jc w:val="center"/>
        <w:rPr>
          <w:rFonts w:ascii="Times New Roman" w:hAnsi="Times New Roman" w:cs="Times New Roman"/>
          <w:b/>
          <w:color w:val="212121"/>
          <w:sz w:val="28"/>
          <w:szCs w:val="28"/>
          <w:shd w:val="clear" w:color="auto" w:fill="FFFFFF"/>
          <w:lang w:val="kk-KZ"/>
        </w:rPr>
      </w:pPr>
      <w:r w:rsidRPr="006035B6">
        <w:rPr>
          <w:rFonts w:ascii="Times New Roman" w:hAnsi="Times New Roman" w:cs="Times New Roman"/>
          <w:b/>
          <w:color w:val="212121"/>
          <w:sz w:val="28"/>
          <w:szCs w:val="28"/>
          <w:shd w:val="clear" w:color="auto" w:fill="FFFFFF"/>
          <w:lang w:val="en-US"/>
        </w:rPr>
        <w:t xml:space="preserve">TRADE-ECONOMIC RELATIONS OF THE KAZAKH HANST WITH THE DYNAMICS OF THE SHAYBNDES AT THE BEGINNING </w:t>
      </w:r>
    </w:p>
    <w:p w:rsidR="006035B6" w:rsidRPr="006035B6" w:rsidRDefault="006035B6" w:rsidP="00FE5140">
      <w:pPr>
        <w:tabs>
          <w:tab w:val="left" w:pos="705"/>
        </w:tabs>
        <w:spacing w:after="0" w:line="240" w:lineRule="auto"/>
        <w:jc w:val="center"/>
        <w:rPr>
          <w:rFonts w:ascii="Times New Roman" w:hAnsi="Times New Roman" w:cs="Times New Roman"/>
          <w:b/>
          <w:color w:val="212121"/>
          <w:sz w:val="28"/>
          <w:szCs w:val="28"/>
          <w:shd w:val="clear" w:color="auto" w:fill="FFFFFF"/>
          <w:lang w:val="kk-KZ"/>
        </w:rPr>
      </w:pPr>
      <w:r w:rsidRPr="006035B6">
        <w:rPr>
          <w:rFonts w:ascii="Times New Roman" w:hAnsi="Times New Roman" w:cs="Times New Roman"/>
          <w:b/>
          <w:color w:val="212121"/>
          <w:sz w:val="28"/>
          <w:szCs w:val="28"/>
          <w:shd w:val="clear" w:color="auto" w:fill="FFFFFF"/>
          <w:lang w:val="en-US"/>
        </w:rPr>
        <w:t>OF THE XVI V.       </w:t>
      </w:r>
    </w:p>
    <w:p w:rsidR="006035B6" w:rsidRPr="00104B69" w:rsidRDefault="006035B6" w:rsidP="006035B6">
      <w:pPr>
        <w:tabs>
          <w:tab w:val="left" w:pos="705"/>
        </w:tabs>
        <w:spacing w:after="0" w:line="240" w:lineRule="auto"/>
        <w:jc w:val="center"/>
        <w:rPr>
          <w:rFonts w:ascii="Times New Roman" w:hAnsi="Times New Roman" w:cs="Times New Roman"/>
          <w:b/>
          <w:sz w:val="28"/>
          <w:szCs w:val="28"/>
          <w:lang w:val="en-US"/>
        </w:rPr>
      </w:pPr>
      <w:r w:rsidRPr="00104B69">
        <w:rPr>
          <w:rFonts w:ascii="Times New Roman" w:hAnsi="Times New Roman" w:cs="Times New Roman"/>
          <w:b/>
          <w:sz w:val="28"/>
          <w:szCs w:val="28"/>
          <w:lang w:val="en-US"/>
        </w:rPr>
        <w:t>Annotation</w:t>
      </w:r>
    </w:p>
    <w:p w:rsidR="00FE5140" w:rsidRDefault="006035B6" w:rsidP="006035B6">
      <w:pPr>
        <w:tabs>
          <w:tab w:val="left" w:pos="705"/>
        </w:tabs>
        <w:spacing w:after="0" w:line="240" w:lineRule="auto"/>
        <w:ind w:firstLine="567"/>
        <w:jc w:val="both"/>
        <w:rPr>
          <w:rFonts w:ascii="Times New Roman" w:hAnsi="Times New Roman" w:cs="Times New Roman"/>
          <w:color w:val="212121"/>
          <w:sz w:val="28"/>
          <w:szCs w:val="28"/>
          <w:shd w:val="clear" w:color="auto" w:fill="FFFFFF"/>
          <w:lang w:val="kk-KZ"/>
        </w:rPr>
      </w:pPr>
      <w:r w:rsidRPr="006035B6">
        <w:rPr>
          <w:rFonts w:ascii="Arial" w:hAnsi="Arial" w:cs="Arial"/>
          <w:color w:val="212121"/>
          <w:shd w:val="clear" w:color="auto" w:fill="FFFFFF"/>
          <w:lang w:val="en-US"/>
        </w:rPr>
        <w:t> </w:t>
      </w:r>
      <w:r w:rsidRPr="006035B6">
        <w:rPr>
          <w:rFonts w:ascii="Times New Roman" w:hAnsi="Times New Roman" w:cs="Times New Roman"/>
          <w:color w:val="212121"/>
          <w:sz w:val="28"/>
          <w:szCs w:val="28"/>
          <w:shd w:val="clear" w:color="auto" w:fill="FFFFFF"/>
          <w:lang w:val="en-US"/>
        </w:rPr>
        <w:t xml:space="preserve">In this article, based on the analysis of historical sources and studies, the problems of Kazakh-Uzbek economic relations in the sixteenth century have been studied. Having seized power and established itself in </w:t>
      </w:r>
      <w:proofErr w:type="spellStart"/>
      <w:r w:rsidRPr="006035B6">
        <w:rPr>
          <w:rFonts w:ascii="Times New Roman" w:hAnsi="Times New Roman" w:cs="Times New Roman"/>
          <w:color w:val="212121"/>
          <w:sz w:val="28"/>
          <w:szCs w:val="28"/>
          <w:shd w:val="clear" w:color="auto" w:fill="FFFFFF"/>
          <w:lang w:val="en-US"/>
        </w:rPr>
        <w:t>Maverannahr</w:t>
      </w:r>
      <w:proofErr w:type="spellEnd"/>
      <w:r w:rsidRPr="006035B6">
        <w:rPr>
          <w:rFonts w:ascii="Times New Roman" w:hAnsi="Times New Roman" w:cs="Times New Roman"/>
          <w:color w:val="212121"/>
          <w:sz w:val="28"/>
          <w:szCs w:val="28"/>
          <w:shd w:val="clear" w:color="auto" w:fill="FFFFFF"/>
          <w:lang w:val="en-US"/>
        </w:rPr>
        <w:t xml:space="preserve">, Muhammad </w:t>
      </w:r>
      <w:proofErr w:type="spellStart"/>
      <w:r w:rsidRPr="006035B6">
        <w:rPr>
          <w:rFonts w:ascii="Times New Roman" w:hAnsi="Times New Roman" w:cs="Times New Roman"/>
          <w:color w:val="212121"/>
          <w:sz w:val="28"/>
          <w:szCs w:val="28"/>
          <w:shd w:val="clear" w:color="auto" w:fill="FFFFFF"/>
          <w:lang w:val="en-US"/>
        </w:rPr>
        <w:lastRenderedPageBreak/>
        <w:t>Shaibani</w:t>
      </w:r>
      <w:proofErr w:type="spellEnd"/>
      <w:r w:rsidRPr="006035B6">
        <w:rPr>
          <w:rFonts w:ascii="Times New Roman" w:hAnsi="Times New Roman" w:cs="Times New Roman"/>
          <w:color w:val="212121"/>
          <w:sz w:val="28"/>
          <w:szCs w:val="28"/>
          <w:shd w:val="clear" w:color="auto" w:fill="FFFFFF"/>
          <w:lang w:val="en-US"/>
        </w:rPr>
        <w:t xml:space="preserve"> Khan sought to prevent the strengthening of the Kazakh Khanate and for this purpose in every way prevented the rise of power of Kazakh rulers in the </w:t>
      </w:r>
      <w:proofErr w:type="spellStart"/>
      <w:r w:rsidRPr="006035B6">
        <w:rPr>
          <w:rFonts w:ascii="Times New Roman" w:hAnsi="Times New Roman" w:cs="Times New Roman"/>
          <w:color w:val="212121"/>
          <w:sz w:val="28"/>
          <w:szCs w:val="28"/>
          <w:shd w:val="clear" w:color="auto" w:fill="FFFFFF"/>
          <w:lang w:val="en-US"/>
        </w:rPr>
        <w:t>Syr</w:t>
      </w:r>
      <w:proofErr w:type="spellEnd"/>
      <w:r w:rsidRPr="006035B6">
        <w:rPr>
          <w:rFonts w:ascii="Times New Roman" w:hAnsi="Times New Roman" w:cs="Times New Roman"/>
          <w:color w:val="212121"/>
          <w:sz w:val="28"/>
          <w:szCs w:val="28"/>
          <w:shd w:val="clear" w:color="auto" w:fill="FFFFFF"/>
          <w:lang w:val="en-US"/>
        </w:rPr>
        <w:t xml:space="preserve"> Darya.</w:t>
      </w:r>
    </w:p>
    <w:p w:rsidR="00380E4B" w:rsidRDefault="006035B6" w:rsidP="00380E4B">
      <w:pPr>
        <w:pStyle w:val="HTML"/>
        <w:shd w:val="clear" w:color="auto" w:fill="FFFFFF"/>
        <w:ind w:firstLine="567"/>
        <w:jc w:val="both"/>
        <w:rPr>
          <w:lang w:val="kk-KZ"/>
        </w:rPr>
      </w:pPr>
      <w:r w:rsidRPr="006035B6">
        <w:rPr>
          <w:rFonts w:ascii="Times New Roman" w:hAnsi="Times New Roman" w:cs="Times New Roman"/>
          <w:color w:val="212121"/>
          <w:sz w:val="28"/>
          <w:szCs w:val="28"/>
          <w:lang/>
        </w:rPr>
        <w:t xml:space="preserve">To begin with, he tried to completely stop their trade relations with </w:t>
      </w:r>
      <w:proofErr w:type="spellStart"/>
      <w:r w:rsidRPr="006035B6">
        <w:rPr>
          <w:rFonts w:ascii="Times New Roman" w:hAnsi="Times New Roman" w:cs="Times New Roman"/>
          <w:color w:val="212121"/>
          <w:sz w:val="28"/>
          <w:szCs w:val="28"/>
          <w:lang/>
        </w:rPr>
        <w:t>Maverannahr</w:t>
      </w:r>
      <w:proofErr w:type="spellEnd"/>
      <w:r w:rsidRPr="006035B6">
        <w:rPr>
          <w:rFonts w:ascii="Times New Roman" w:hAnsi="Times New Roman" w:cs="Times New Roman"/>
          <w:color w:val="212121"/>
          <w:sz w:val="28"/>
          <w:szCs w:val="28"/>
          <w:lang/>
        </w:rPr>
        <w:t xml:space="preserve">, issued a decree that the Turkestan population would not make any trade deals with Kazakh merchants and that there was no mutual visits and trips of merchants, and when they were ordered to rob them. Declared by Muhammad </w:t>
      </w:r>
      <w:proofErr w:type="spellStart"/>
      <w:r w:rsidRPr="006035B6">
        <w:rPr>
          <w:rFonts w:ascii="Times New Roman" w:hAnsi="Times New Roman" w:cs="Times New Roman"/>
          <w:color w:val="212121"/>
          <w:sz w:val="28"/>
          <w:szCs w:val="28"/>
          <w:lang/>
        </w:rPr>
        <w:t>Shaibani</w:t>
      </w:r>
      <w:proofErr w:type="spellEnd"/>
      <w:r w:rsidRPr="006035B6">
        <w:rPr>
          <w:rFonts w:ascii="Times New Roman" w:hAnsi="Times New Roman" w:cs="Times New Roman"/>
          <w:color w:val="212121"/>
          <w:sz w:val="28"/>
          <w:szCs w:val="28"/>
          <w:lang/>
        </w:rPr>
        <w:t>, in fact, an economic blockade-the ban on trade with Kazakhs, as well as military measures, naturally caused similar retaliatory actions by the Kazakh khans.</w:t>
      </w:r>
      <w:r w:rsidRPr="006035B6">
        <w:rPr>
          <w:lang w:val="en-US"/>
        </w:rPr>
        <w:t xml:space="preserve"> </w:t>
      </w:r>
    </w:p>
    <w:p w:rsidR="006035B6" w:rsidRDefault="006035B6" w:rsidP="00380E4B">
      <w:pPr>
        <w:pStyle w:val="HTML"/>
        <w:shd w:val="clear" w:color="auto" w:fill="FFFFFF"/>
        <w:ind w:firstLine="567"/>
        <w:jc w:val="both"/>
        <w:rPr>
          <w:rFonts w:ascii="Times New Roman" w:hAnsi="Times New Roman" w:cs="Times New Roman"/>
          <w:color w:val="212121"/>
          <w:sz w:val="28"/>
          <w:szCs w:val="28"/>
          <w:shd w:val="clear" w:color="auto" w:fill="FFFFFF"/>
          <w:lang w:val="kk-KZ"/>
        </w:rPr>
      </w:pPr>
      <w:r w:rsidRPr="006035B6">
        <w:rPr>
          <w:rFonts w:ascii="Times New Roman" w:hAnsi="Times New Roman" w:cs="Times New Roman"/>
          <w:color w:val="212121"/>
          <w:sz w:val="28"/>
          <w:szCs w:val="28"/>
          <w:shd w:val="clear" w:color="auto" w:fill="FFFFFF"/>
          <w:lang w:val="en-US"/>
        </w:rPr>
        <w:t xml:space="preserve">However, the urgent economic need for trade on both sides was stronger than the decrees of Muhammad </w:t>
      </w:r>
      <w:proofErr w:type="spellStart"/>
      <w:r w:rsidRPr="006035B6">
        <w:rPr>
          <w:rFonts w:ascii="Times New Roman" w:hAnsi="Times New Roman" w:cs="Times New Roman"/>
          <w:color w:val="212121"/>
          <w:sz w:val="28"/>
          <w:szCs w:val="28"/>
          <w:shd w:val="clear" w:color="auto" w:fill="FFFFFF"/>
          <w:lang w:val="en-US"/>
        </w:rPr>
        <w:t>Shaibani</w:t>
      </w:r>
      <w:proofErr w:type="spellEnd"/>
      <w:r w:rsidRPr="006035B6">
        <w:rPr>
          <w:rFonts w:ascii="Times New Roman" w:hAnsi="Times New Roman" w:cs="Times New Roman"/>
          <w:color w:val="212121"/>
          <w:sz w:val="28"/>
          <w:szCs w:val="28"/>
          <w:shd w:val="clear" w:color="auto" w:fill="FFFFFF"/>
          <w:lang w:val="en-US"/>
        </w:rPr>
        <w:t xml:space="preserve">. His policy affected the economic interests of not only the nomadic and semi-nomadic population of the south of Kazakhstan, merchants and artisans of the </w:t>
      </w:r>
      <w:proofErr w:type="spellStart"/>
      <w:r w:rsidRPr="006035B6">
        <w:rPr>
          <w:rFonts w:ascii="Times New Roman" w:hAnsi="Times New Roman" w:cs="Times New Roman"/>
          <w:color w:val="212121"/>
          <w:sz w:val="28"/>
          <w:szCs w:val="28"/>
          <w:shd w:val="clear" w:color="auto" w:fill="FFFFFF"/>
          <w:lang w:val="en-US"/>
        </w:rPr>
        <w:t>Syr</w:t>
      </w:r>
      <w:proofErr w:type="spellEnd"/>
      <w:r w:rsidRPr="006035B6">
        <w:rPr>
          <w:rFonts w:ascii="Times New Roman" w:hAnsi="Times New Roman" w:cs="Times New Roman"/>
          <w:color w:val="212121"/>
          <w:sz w:val="28"/>
          <w:szCs w:val="28"/>
          <w:shd w:val="clear" w:color="auto" w:fill="FFFFFF"/>
          <w:lang w:val="en-US"/>
        </w:rPr>
        <w:t xml:space="preserve"> Darya cities, but also the population of </w:t>
      </w:r>
      <w:proofErr w:type="spellStart"/>
      <w:r w:rsidRPr="006035B6">
        <w:rPr>
          <w:rFonts w:ascii="Times New Roman" w:hAnsi="Times New Roman" w:cs="Times New Roman"/>
          <w:color w:val="212121"/>
          <w:sz w:val="28"/>
          <w:szCs w:val="28"/>
          <w:shd w:val="clear" w:color="auto" w:fill="FFFFFF"/>
          <w:lang w:val="en-US"/>
        </w:rPr>
        <w:t>Maverannahr</w:t>
      </w:r>
      <w:proofErr w:type="spellEnd"/>
      <w:r w:rsidRPr="006035B6">
        <w:rPr>
          <w:rFonts w:ascii="Times New Roman" w:hAnsi="Times New Roman" w:cs="Times New Roman"/>
          <w:color w:val="212121"/>
          <w:sz w:val="28"/>
          <w:szCs w:val="28"/>
          <w:shd w:val="clear" w:color="auto" w:fill="FFFFFF"/>
          <w:lang w:val="en-US"/>
        </w:rPr>
        <w:t xml:space="preserve"> itself, it caused an aggravation of the military-political situation.</w:t>
      </w:r>
    </w:p>
    <w:p w:rsidR="00380E4B" w:rsidRPr="00380E4B" w:rsidRDefault="00380E4B" w:rsidP="00380E4B">
      <w:pPr>
        <w:pStyle w:val="HTML"/>
        <w:shd w:val="clear" w:color="auto" w:fill="FFFFFF"/>
        <w:ind w:firstLine="567"/>
        <w:jc w:val="both"/>
        <w:rPr>
          <w:rFonts w:ascii="Times New Roman" w:hAnsi="Times New Roman" w:cs="Times New Roman"/>
          <w:color w:val="212121"/>
          <w:sz w:val="28"/>
          <w:szCs w:val="28"/>
          <w:lang/>
        </w:rPr>
      </w:pPr>
      <w:r w:rsidRPr="00380E4B">
        <w:rPr>
          <w:rFonts w:ascii="Times New Roman" w:hAnsi="Times New Roman" w:cs="Times New Roman"/>
          <w:color w:val="212121"/>
          <w:sz w:val="28"/>
          <w:szCs w:val="28"/>
          <w:lang/>
        </w:rPr>
        <w:t>The study of the historical experience of the mutual relations of two neighboring peoples also has a socio-political relevance for determining the prospects for cooperation between the Republic of Kazakhstan and Uzbekistan in the new political and socio-cultural conditions of independent existence.</w:t>
      </w:r>
    </w:p>
    <w:p w:rsidR="00380E4B" w:rsidRPr="00380E4B" w:rsidRDefault="00380E4B" w:rsidP="00380E4B">
      <w:pPr>
        <w:pStyle w:val="HTML"/>
        <w:shd w:val="clear" w:color="auto" w:fill="FFFFFF"/>
        <w:ind w:firstLine="567"/>
        <w:jc w:val="both"/>
        <w:rPr>
          <w:rFonts w:ascii="Times New Roman" w:hAnsi="Times New Roman" w:cs="Times New Roman"/>
          <w:color w:val="212121"/>
          <w:sz w:val="28"/>
          <w:szCs w:val="28"/>
          <w:lang w:val="en-US"/>
        </w:rPr>
      </w:pPr>
      <w:r w:rsidRPr="00380E4B">
        <w:rPr>
          <w:rFonts w:ascii="Times New Roman" w:hAnsi="Times New Roman" w:cs="Times New Roman"/>
          <w:b/>
          <w:color w:val="212121"/>
          <w:sz w:val="28"/>
          <w:szCs w:val="28"/>
          <w:lang/>
        </w:rPr>
        <w:t>Key words:</w:t>
      </w:r>
      <w:r w:rsidRPr="00380E4B">
        <w:rPr>
          <w:rFonts w:ascii="Times New Roman" w:hAnsi="Times New Roman" w:cs="Times New Roman"/>
          <w:color w:val="212121"/>
          <w:sz w:val="28"/>
          <w:szCs w:val="28"/>
          <w:lang/>
        </w:rPr>
        <w:t xml:space="preserve"> statehood, khanates, sources, political, international, ties, diplomacy.</w:t>
      </w:r>
    </w:p>
    <w:p w:rsidR="00380E4B" w:rsidRPr="00380E4B" w:rsidRDefault="00380E4B" w:rsidP="00380E4B">
      <w:pPr>
        <w:pStyle w:val="HTML"/>
        <w:shd w:val="clear" w:color="auto" w:fill="FFFFFF"/>
        <w:ind w:firstLine="567"/>
        <w:jc w:val="both"/>
        <w:rPr>
          <w:rFonts w:ascii="Times New Roman" w:hAnsi="Times New Roman" w:cs="Times New Roman"/>
          <w:color w:val="212121"/>
          <w:sz w:val="28"/>
          <w:szCs w:val="28"/>
          <w:shd w:val="clear" w:color="auto" w:fill="FFFFFF"/>
          <w:lang w:val="en-US"/>
        </w:rPr>
      </w:pPr>
    </w:p>
    <w:p w:rsidR="00380E4B" w:rsidRPr="00380E4B" w:rsidRDefault="00380E4B" w:rsidP="00380E4B">
      <w:pPr>
        <w:pStyle w:val="HTML"/>
        <w:shd w:val="clear" w:color="auto" w:fill="FFFFFF"/>
        <w:ind w:firstLine="567"/>
        <w:jc w:val="both"/>
        <w:rPr>
          <w:rFonts w:ascii="Times New Roman" w:hAnsi="Times New Roman" w:cs="Times New Roman"/>
          <w:color w:val="212121"/>
          <w:sz w:val="28"/>
          <w:szCs w:val="28"/>
          <w:lang w:val="kk-KZ"/>
        </w:rPr>
      </w:pPr>
    </w:p>
    <w:p w:rsidR="006035B6" w:rsidRPr="006035B6" w:rsidRDefault="006035B6" w:rsidP="006035B6">
      <w:pPr>
        <w:pStyle w:val="HTML"/>
        <w:shd w:val="clear" w:color="auto" w:fill="FFFFFF"/>
        <w:ind w:firstLine="567"/>
        <w:jc w:val="both"/>
        <w:rPr>
          <w:rFonts w:ascii="Times New Roman" w:hAnsi="Times New Roman" w:cs="Times New Roman"/>
          <w:color w:val="212121"/>
          <w:sz w:val="28"/>
          <w:szCs w:val="28"/>
          <w:lang w:val="kk-KZ"/>
        </w:rPr>
      </w:pPr>
    </w:p>
    <w:p w:rsidR="006035B6" w:rsidRPr="006035B6" w:rsidRDefault="00FE5140" w:rsidP="006035B6">
      <w:pPr>
        <w:tabs>
          <w:tab w:val="left" w:pos="705"/>
        </w:tabs>
        <w:spacing w:after="0" w:line="240" w:lineRule="auto"/>
        <w:ind w:firstLine="567"/>
        <w:jc w:val="both"/>
        <w:rPr>
          <w:rFonts w:ascii="Times New Roman" w:hAnsi="Times New Roman" w:cs="Times New Roman"/>
          <w:sz w:val="28"/>
          <w:szCs w:val="28"/>
          <w:lang w:val="en-US"/>
        </w:rPr>
      </w:pPr>
      <w:r w:rsidRPr="006035B6">
        <w:rPr>
          <w:rFonts w:ascii="Times New Roman" w:hAnsi="Times New Roman" w:cs="Times New Roman"/>
          <w:sz w:val="28"/>
          <w:szCs w:val="28"/>
          <w:lang w:val="en-US"/>
        </w:rPr>
        <w:tab/>
      </w:r>
    </w:p>
    <w:p w:rsidR="00FE5140" w:rsidRPr="006035B6" w:rsidRDefault="00FE5140" w:rsidP="006035B6">
      <w:pPr>
        <w:tabs>
          <w:tab w:val="left" w:pos="705"/>
        </w:tabs>
        <w:spacing w:after="0" w:line="240" w:lineRule="auto"/>
        <w:ind w:firstLine="567"/>
        <w:jc w:val="both"/>
        <w:rPr>
          <w:rFonts w:ascii="Times New Roman" w:hAnsi="Times New Roman" w:cs="Times New Roman"/>
          <w:sz w:val="28"/>
          <w:szCs w:val="28"/>
          <w:lang w:val="en-US"/>
        </w:rPr>
      </w:pPr>
    </w:p>
    <w:p w:rsidR="006035B6" w:rsidRPr="006035B6" w:rsidRDefault="006035B6" w:rsidP="006035B6">
      <w:pPr>
        <w:tabs>
          <w:tab w:val="left" w:pos="705"/>
        </w:tabs>
        <w:spacing w:after="0" w:line="240" w:lineRule="auto"/>
        <w:ind w:firstLine="567"/>
        <w:jc w:val="both"/>
        <w:rPr>
          <w:rFonts w:ascii="Times New Roman" w:hAnsi="Times New Roman" w:cs="Times New Roman"/>
          <w:sz w:val="28"/>
          <w:szCs w:val="28"/>
          <w:lang w:val="en-US"/>
        </w:rPr>
      </w:pPr>
    </w:p>
    <w:sectPr w:rsidR="006035B6" w:rsidRPr="006035B6" w:rsidSect="005704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89" w:rsidRDefault="00B14C89" w:rsidP="00B336F0">
      <w:pPr>
        <w:spacing w:after="0" w:line="240" w:lineRule="auto"/>
      </w:pPr>
      <w:r>
        <w:separator/>
      </w:r>
    </w:p>
  </w:endnote>
  <w:endnote w:type="continuationSeparator" w:id="0">
    <w:p w:rsidR="00B14C89" w:rsidRDefault="00B14C89" w:rsidP="00B3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89" w:rsidRDefault="00B14C89" w:rsidP="00B336F0">
      <w:pPr>
        <w:spacing w:after="0" w:line="240" w:lineRule="auto"/>
      </w:pPr>
      <w:r>
        <w:separator/>
      </w:r>
    </w:p>
  </w:footnote>
  <w:footnote w:type="continuationSeparator" w:id="0">
    <w:p w:rsidR="00B14C89" w:rsidRDefault="00B14C89" w:rsidP="00B336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4C2E"/>
    <w:multiLevelType w:val="hybridMultilevel"/>
    <w:tmpl w:val="79FAC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A9F4F94"/>
    <w:multiLevelType w:val="hybridMultilevel"/>
    <w:tmpl w:val="429843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72B3066"/>
    <w:multiLevelType w:val="hybridMultilevel"/>
    <w:tmpl w:val="EBD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A104F1"/>
    <w:multiLevelType w:val="hybridMultilevel"/>
    <w:tmpl w:val="EBD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25AC2"/>
    <w:rsid w:val="000057FF"/>
    <w:rsid w:val="000136DF"/>
    <w:rsid w:val="00024BF6"/>
    <w:rsid w:val="00040A4D"/>
    <w:rsid w:val="00064F75"/>
    <w:rsid w:val="00065416"/>
    <w:rsid w:val="00067992"/>
    <w:rsid w:val="000712FF"/>
    <w:rsid w:val="00071DA0"/>
    <w:rsid w:val="0007753E"/>
    <w:rsid w:val="0008098B"/>
    <w:rsid w:val="000F0C16"/>
    <w:rsid w:val="00113543"/>
    <w:rsid w:val="00137B46"/>
    <w:rsid w:val="001550BE"/>
    <w:rsid w:val="00165AF7"/>
    <w:rsid w:val="00171B62"/>
    <w:rsid w:val="00177238"/>
    <w:rsid w:val="001875CF"/>
    <w:rsid w:val="001A0B87"/>
    <w:rsid w:val="001A5414"/>
    <w:rsid w:val="001B2112"/>
    <w:rsid w:val="001C37FA"/>
    <w:rsid w:val="001E4A60"/>
    <w:rsid w:val="001F684F"/>
    <w:rsid w:val="00204012"/>
    <w:rsid w:val="0021496D"/>
    <w:rsid w:val="0025039B"/>
    <w:rsid w:val="00253FA0"/>
    <w:rsid w:val="002755B7"/>
    <w:rsid w:val="00292A1E"/>
    <w:rsid w:val="002A398D"/>
    <w:rsid w:val="002C2ACD"/>
    <w:rsid w:val="002C35CF"/>
    <w:rsid w:val="002C5784"/>
    <w:rsid w:val="002D0084"/>
    <w:rsid w:val="002E0D47"/>
    <w:rsid w:val="003029B4"/>
    <w:rsid w:val="00312DC0"/>
    <w:rsid w:val="00373B75"/>
    <w:rsid w:val="00380E4B"/>
    <w:rsid w:val="00382515"/>
    <w:rsid w:val="0038512D"/>
    <w:rsid w:val="003A410E"/>
    <w:rsid w:val="003B0548"/>
    <w:rsid w:val="003C7590"/>
    <w:rsid w:val="003F00E7"/>
    <w:rsid w:val="00401D36"/>
    <w:rsid w:val="00402B3A"/>
    <w:rsid w:val="00412EC2"/>
    <w:rsid w:val="00414991"/>
    <w:rsid w:val="004206A5"/>
    <w:rsid w:val="00421921"/>
    <w:rsid w:val="0043590B"/>
    <w:rsid w:val="0045093C"/>
    <w:rsid w:val="00484B7A"/>
    <w:rsid w:val="004A7139"/>
    <w:rsid w:val="004C19BD"/>
    <w:rsid w:val="004C5EF9"/>
    <w:rsid w:val="004D1DE8"/>
    <w:rsid w:val="004E231A"/>
    <w:rsid w:val="004E23B2"/>
    <w:rsid w:val="004E308A"/>
    <w:rsid w:val="00510240"/>
    <w:rsid w:val="00514D16"/>
    <w:rsid w:val="00543854"/>
    <w:rsid w:val="0055142C"/>
    <w:rsid w:val="00552CE0"/>
    <w:rsid w:val="00555A39"/>
    <w:rsid w:val="0056766B"/>
    <w:rsid w:val="005704C5"/>
    <w:rsid w:val="0057285B"/>
    <w:rsid w:val="005908A8"/>
    <w:rsid w:val="00590A39"/>
    <w:rsid w:val="005A5E73"/>
    <w:rsid w:val="005B1A32"/>
    <w:rsid w:val="005B21B7"/>
    <w:rsid w:val="006035B6"/>
    <w:rsid w:val="00613B62"/>
    <w:rsid w:val="0062145D"/>
    <w:rsid w:val="006272BC"/>
    <w:rsid w:val="00640CCC"/>
    <w:rsid w:val="00642639"/>
    <w:rsid w:val="00666029"/>
    <w:rsid w:val="00694B40"/>
    <w:rsid w:val="006D1E9E"/>
    <w:rsid w:val="006E0409"/>
    <w:rsid w:val="006E1654"/>
    <w:rsid w:val="006E217C"/>
    <w:rsid w:val="006F4666"/>
    <w:rsid w:val="00704C90"/>
    <w:rsid w:val="00707D5E"/>
    <w:rsid w:val="00710916"/>
    <w:rsid w:val="00721BDF"/>
    <w:rsid w:val="00731FF5"/>
    <w:rsid w:val="00756111"/>
    <w:rsid w:val="007925D0"/>
    <w:rsid w:val="007A7204"/>
    <w:rsid w:val="007B07AF"/>
    <w:rsid w:val="007B261D"/>
    <w:rsid w:val="007B3EED"/>
    <w:rsid w:val="007D297F"/>
    <w:rsid w:val="007E3FB4"/>
    <w:rsid w:val="007E5595"/>
    <w:rsid w:val="007E65F3"/>
    <w:rsid w:val="007F0192"/>
    <w:rsid w:val="008032A2"/>
    <w:rsid w:val="008032DA"/>
    <w:rsid w:val="00831C01"/>
    <w:rsid w:val="00837C4A"/>
    <w:rsid w:val="008464A4"/>
    <w:rsid w:val="008478DA"/>
    <w:rsid w:val="0086501A"/>
    <w:rsid w:val="00872446"/>
    <w:rsid w:val="008734D4"/>
    <w:rsid w:val="00876A4C"/>
    <w:rsid w:val="008A7A73"/>
    <w:rsid w:val="008D1EF8"/>
    <w:rsid w:val="008D648A"/>
    <w:rsid w:val="008E123B"/>
    <w:rsid w:val="008E393D"/>
    <w:rsid w:val="008E3BF2"/>
    <w:rsid w:val="00902283"/>
    <w:rsid w:val="009304ED"/>
    <w:rsid w:val="009315EA"/>
    <w:rsid w:val="00933B2B"/>
    <w:rsid w:val="00947FC5"/>
    <w:rsid w:val="00951402"/>
    <w:rsid w:val="00966951"/>
    <w:rsid w:val="009B0168"/>
    <w:rsid w:val="009B69F1"/>
    <w:rsid w:val="009C078A"/>
    <w:rsid w:val="009C292D"/>
    <w:rsid w:val="009E537E"/>
    <w:rsid w:val="00A14BE8"/>
    <w:rsid w:val="00A263E1"/>
    <w:rsid w:val="00A36158"/>
    <w:rsid w:val="00A47B17"/>
    <w:rsid w:val="00A76C24"/>
    <w:rsid w:val="00A9684F"/>
    <w:rsid w:val="00AA1A66"/>
    <w:rsid w:val="00AA2F8A"/>
    <w:rsid w:val="00AA65CA"/>
    <w:rsid w:val="00AA7150"/>
    <w:rsid w:val="00AB3C37"/>
    <w:rsid w:val="00AC28D5"/>
    <w:rsid w:val="00AD005F"/>
    <w:rsid w:val="00AF6250"/>
    <w:rsid w:val="00AF7E42"/>
    <w:rsid w:val="00B06BE4"/>
    <w:rsid w:val="00B14C89"/>
    <w:rsid w:val="00B25AC2"/>
    <w:rsid w:val="00B27AB1"/>
    <w:rsid w:val="00B318D0"/>
    <w:rsid w:val="00B336F0"/>
    <w:rsid w:val="00B36159"/>
    <w:rsid w:val="00B42216"/>
    <w:rsid w:val="00B66E4E"/>
    <w:rsid w:val="00B7432C"/>
    <w:rsid w:val="00B8349C"/>
    <w:rsid w:val="00B95256"/>
    <w:rsid w:val="00BA644E"/>
    <w:rsid w:val="00BB4168"/>
    <w:rsid w:val="00BB5475"/>
    <w:rsid w:val="00BE6214"/>
    <w:rsid w:val="00BF34DF"/>
    <w:rsid w:val="00BF41A3"/>
    <w:rsid w:val="00C5679B"/>
    <w:rsid w:val="00C5758C"/>
    <w:rsid w:val="00C9570B"/>
    <w:rsid w:val="00CE0EAF"/>
    <w:rsid w:val="00CE3177"/>
    <w:rsid w:val="00CE37C2"/>
    <w:rsid w:val="00CE3899"/>
    <w:rsid w:val="00CF4AC1"/>
    <w:rsid w:val="00D021B4"/>
    <w:rsid w:val="00D11F67"/>
    <w:rsid w:val="00D32CAD"/>
    <w:rsid w:val="00D364DD"/>
    <w:rsid w:val="00D52929"/>
    <w:rsid w:val="00D623CC"/>
    <w:rsid w:val="00D66597"/>
    <w:rsid w:val="00DA557D"/>
    <w:rsid w:val="00DC4797"/>
    <w:rsid w:val="00DC6295"/>
    <w:rsid w:val="00DC792D"/>
    <w:rsid w:val="00E03DCF"/>
    <w:rsid w:val="00E123BE"/>
    <w:rsid w:val="00E201B9"/>
    <w:rsid w:val="00E22081"/>
    <w:rsid w:val="00E3229F"/>
    <w:rsid w:val="00E32C32"/>
    <w:rsid w:val="00E33099"/>
    <w:rsid w:val="00E8563F"/>
    <w:rsid w:val="00E87509"/>
    <w:rsid w:val="00E87995"/>
    <w:rsid w:val="00E96087"/>
    <w:rsid w:val="00E9712C"/>
    <w:rsid w:val="00EB5FA6"/>
    <w:rsid w:val="00EC080F"/>
    <w:rsid w:val="00ED2A87"/>
    <w:rsid w:val="00EE760E"/>
    <w:rsid w:val="00F013CC"/>
    <w:rsid w:val="00F028B1"/>
    <w:rsid w:val="00F057D5"/>
    <w:rsid w:val="00F16787"/>
    <w:rsid w:val="00F174FC"/>
    <w:rsid w:val="00F174FE"/>
    <w:rsid w:val="00F205CA"/>
    <w:rsid w:val="00F569D7"/>
    <w:rsid w:val="00F67ED4"/>
    <w:rsid w:val="00F77F49"/>
    <w:rsid w:val="00F84B84"/>
    <w:rsid w:val="00F87CB9"/>
    <w:rsid w:val="00FA0331"/>
    <w:rsid w:val="00FB11A0"/>
    <w:rsid w:val="00FC5A98"/>
    <w:rsid w:val="00FE5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C5"/>
  </w:style>
  <w:style w:type="paragraph" w:styleId="2">
    <w:name w:val="heading 2"/>
    <w:basedOn w:val="a"/>
    <w:link w:val="20"/>
    <w:uiPriority w:val="9"/>
    <w:qFormat/>
    <w:rsid w:val="00947F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336F0"/>
    <w:pPr>
      <w:spacing w:after="0" w:line="240" w:lineRule="auto"/>
    </w:pPr>
    <w:rPr>
      <w:sz w:val="20"/>
      <w:szCs w:val="20"/>
    </w:rPr>
  </w:style>
  <w:style w:type="character" w:customStyle="1" w:styleId="a4">
    <w:name w:val="Текст концевой сноски Знак"/>
    <w:basedOn w:val="a0"/>
    <w:link w:val="a3"/>
    <w:uiPriority w:val="99"/>
    <w:semiHidden/>
    <w:rsid w:val="00B336F0"/>
    <w:rPr>
      <w:sz w:val="20"/>
      <w:szCs w:val="20"/>
    </w:rPr>
  </w:style>
  <w:style w:type="character" w:styleId="a5">
    <w:name w:val="endnote reference"/>
    <w:basedOn w:val="a0"/>
    <w:uiPriority w:val="99"/>
    <w:semiHidden/>
    <w:unhideWhenUsed/>
    <w:rsid w:val="00B336F0"/>
    <w:rPr>
      <w:vertAlign w:val="superscript"/>
    </w:rPr>
  </w:style>
  <w:style w:type="paragraph" w:styleId="a6">
    <w:name w:val="footnote text"/>
    <w:basedOn w:val="a"/>
    <w:link w:val="a7"/>
    <w:uiPriority w:val="99"/>
    <w:unhideWhenUsed/>
    <w:rsid w:val="00B336F0"/>
    <w:pPr>
      <w:spacing w:after="0" w:line="240" w:lineRule="auto"/>
    </w:pPr>
    <w:rPr>
      <w:sz w:val="20"/>
      <w:szCs w:val="20"/>
    </w:rPr>
  </w:style>
  <w:style w:type="character" w:customStyle="1" w:styleId="a7">
    <w:name w:val="Текст сноски Знак"/>
    <w:basedOn w:val="a0"/>
    <w:link w:val="a6"/>
    <w:uiPriority w:val="99"/>
    <w:rsid w:val="00B336F0"/>
    <w:rPr>
      <w:sz w:val="20"/>
      <w:szCs w:val="20"/>
    </w:rPr>
  </w:style>
  <w:style w:type="character" w:styleId="a8">
    <w:name w:val="footnote reference"/>
    <w:basedOn w:val="a0"/>
    <w:uiPriority w:val="99"/>
    <w:semiHidden/>
    <w:unhideWhenUsed/>
    <w:rsid w:val="00B336F0"/>
    <w:rPr>
      <w:vertAlign w:val="superscript"/>
    </w:rPr>
  </w:style>
  <w:style w:type="paragraph" w:styleId="a9">
    <w:name w:val="List Paragraph"/>
    <w:basedOn w:val="a"/>
    <w:uiPriority w:val="34"/>
    <w:qFormat/>
    <w:rsid w:val="00F057D5"/>
    <w:pPr>
      <w:ind w:left="720"/>
      <w:contextualSpacing/>
    </w:pPr>
  </w:style>
  <w:style w:type="paragraph" w:customStyle="1" w:styleId="Pa4">
    <w:name w:val="Pa4"/>
    <w:basedOn w:val="a"/>
    <w:next w:val="a"/>
    <w:uiPriority w:val="99"/>
    <w:rsid w:val="00E8563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8563F"/>
    <w:rPr>
      <w:color w:val="0000FF"/>
      <w:u w:val="single"/>
    </w:rPr>
  </w:style>
  <w:style w:type="paragraph" w:customStyle="1" w:styleId="Pa5">
    <w:name w:val="Pa5"/>
    <w:basedOn w:val="a"/>
    <w:next w:val="a"/>
    <w:uiPriority w:val="99"/>
    <w:rsid w:val="00E8563F"/>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47FC5"/>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55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03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035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138205">
      <w:bodyDiv w:val="1"/>
      <w:marLeft w:val="0"/>
      <w:marRight w:val="0"/>
      <w:marTop w:val="0"/>
      <w:marBottom w:val="0"/>
      <w:divBdr>
        <w:top w:val="none" w:sz="0" w:space="0" w:color="auto"/>
        <w:left w:val="none" w:sz="0" w:space="0" w:color="auto"/>
        <w:bottom w:val="none" w:sz="0" w:space="0" w:color="auto"/>
        <w:right w:val="none" w:sz="0" w:space="0" w:color="auto"/>
      </w:divBdr>
    </w:div>
    <w:div w:id="173420233">
      <w:bodyDiv w:val="1"/>
      <w:marLeft w:val="0"/>
      <w:marRight w:val="0"/>
      <w:marTop w:val="0"/>
      <w:marBottom w:val="0"/>
      <w:divBdr>
        <w:top w:val="none" w:sz="0" w:space="0" w:color="auto"/>
        <w:left w:val="none" w:sz="0" w:space="0" w:color="auto"/>
        <w:bottom w:val="none" w:sz="0" w:space="0" w:color="auto"/>
        <w:right w:val="none" w:sz="0" w:space="0" w:color="auto"/>
      </w:divBdr>
    </w:div>
    <w:div w:id="684677277">
      <w:bodyDiv w:val="1"/>
      <w:marLeft w:val="0"/>
      <w:marRight w:val="0"/>
      <w:marTop w:val="0"/>
      <w:marBottom w:val="0"/>
      <w:divBdr>
        <w:top w:val="none" w:sz="0" w:space="0" w:color="auto"/>
        <w:left w:val="none" w:sz="0" w:space="0" w:color="auto"/>
        <w:bottom w:val="none" w:sz="0" w:space="0" w:color="auto"/>
        <w:right w:val="none" w:sz="0" w:space="0" w:color="auto"/>
      </w:divBdr>
    </w:div>
    <w:div w:id="717781834">
      <w:bodyDiv w:val="1"/>
      <w:marLeft w:val="0"/>
      <w:marRight w:val="0"/>
      <w:marTop w:val="0"/>
      <w:marBottom w:val="0"/>
      <w:divBdr>
        <w:top w:val="none" w:sz="0" w:space="0" w:color="auto"/>
        <w:left w:val="none" w:sz="0" w:space="0" w:color="auto"/>
        <w:bottom w:val="none" w:sz="0" w:space="0" w:color="auto"/>
        <w:right w:val="none" w:sz="0" w:space="0" w:color="auto"/>
      </w:divBdr>
    </w:div>
    <w:div w:id="1427190304">
      <w:bodyDiv w:val="1"/>
      <w:marLeft w:val="0"/>
      <w:marRight w:val="0"/>
      <w:marTop w:val="0"/>
      <w:marBottom w:val="0"/>
      <w:divBdr>
        <w:top w:val="none" w:sz="0" w:space="0" w:color="auto"/>
        <w:left w:val="none" w:sz="0" w:space="0" w:color="auto"/>
        <w:bottom w:val="none" w:sz="0" w:space="0" w:color="auto"/>
        <w:right w:val="none" w:sz="0" w:space="0" w:color="auto"/>
      </w:divBdr>
    </w:div>
    <w:div w:id="20931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na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10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3C567-96C9-4C8C-A82C-935CA09E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Жанибек Байдаулетов</dc:creator>
  <cp:lastModifiedBy>acer</cp:lastModifiedBy>
  <cp:revision>13</cp:revision>
  <dcterms:created xsi:type="dcterms:W3CDTF">2018-05-06T14:09:00Z</dcterms:created>
  <dcterms:modified xsi:type="dcterms:W3CDTF">2018-05-06T18:42:00Z</dcterms:modified>
</cp:coreProperties>
</file>