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4B4" w:rsidRDefault="00997C49">
      <w:pPr>
        <w:jc w:val="both"/>
        <w:rPr>
          <w:bCs/>
          <w:sz w:val="22"/>
          <w:szCs w:val="22"/>
          <w:lang w:val="en-US"/>
        </w:rPr>
      </w:pPr>
      <w:r>
        <w:rPr>
          <w:bCs/>
          <w:sz w:val="22"/>
          <w:szCs w:val="22"/>
          <w:lang w:val="en-US"/>
        </w:rPr>
        <w:t xml:space="preserve">             Kazakh National University named after Al-Farabi</w:t>
      </w:r>
    </w:p>
    <w:p w:rsidR="001474B4" w:rsidRDefault="001474B4">
      <w:pPr>
        <w:jc w:val="center"/>
        <w:rPr>
          <w:bCs/>
          <w:sz w:val="22"/>
          <w:szCs w:val="22"/>
          <w:lang w:val="en-US"/>
        </w:rPr>
      </w:pPr>
    </w:p>
    <w:p w:rsidR="001474B4" w:rsidRDefault="001474B4">
      <w:pPr>
        <w:jc w:val="center"/>
        <w:rPr>
          <w:b/>
          <w:sz w:val="22"/>
          <w:szCs w:val="22"/>
          <w:lang w:val="en-US"/>
        </w:rPr>
      </w:pPr>
    </w:p>
    <w:p w:rsidR="001474B4" w:rsidRDefault="001474B4">
      <w:pPr>
        <w:jc w:val="center"/>
        <w:rPr>
          <w:b/>
          <w:sz w:val="22"/>
          <w:szCs w:val="22"/>
          <w:lang w:val="en-US"/>
        </w:rPr>
      </w:pPr>
    </w:p>
    <w:p w:rsidR="001474B4" w:rsidRDefault="001474B4">
      <w:pPr>
        <w:jc w:val="center"/>
        <w:rPr>
          <w:b/>
          <w:sz w:val="22"/>
          <w:szCs w:val="22"/>
          <w:lang w:val="en-US"/>
        </w:rPr>
      </w:pPr>
    </w:p>
    <w:p w:rsidR="001474B4" w:rsidRDefault="00997C49">
      <w:pPr>
        <w:jc w:val="center"/>
        <w:rPr>
          <w:b/>
          <w:sz w:val="22"/>
          <w:szCs w:val="22"/>
          <w:highlight w:val="yellow"/>
          <w:lang w:val="en-US"/>
        </w:rPr>
      </w:pPr>
      <w:r>
        <w:rPr>
          <w:b/>
          <w:sz w:val="22"/>
          <w:szCs w:val="22"/>
          <w:highlight w:val="yellow"/>
          <w:lang w:val="en-US"/>
        </w:rPr>
        <w:t>TURALINA DINARA</w:t>
      </w:r>
      <w:r>
        <w:rPr>
          <w:b/>
          <w:sz w:val="22"/>
          <w:szCs w:val="22"/>
          <w:highlight w:val="yellow"/>
          <w:lang w:val="kk-KZ"/>
        </w:rPr>
        <w:t>,</w:t>
      </w:r>
      <w:r>
        <w:rPr>
          <w:b/>
          <w:sz w:val="22"/>
          <w:szCs w:val="22"/>
          <w:highlight w:val="yellow"/>
          <w:lang w:val="en-US"/>
        </w:rPr>
        <w:t xml:space="preserve"> BOSINOV DANIYAR</w:t>
      </w:r>
    </w:p>
    <w:p w:rsidR="001474B4" w:rsidRDefault="001474B4">
      <w:pPr>
        <w:rPr>
          <w:bCs/>
          <w:sz w:val="22"/>
          <w:szCs w:val="22"/>
          <w:highlight w:val="yellow"/>
          <w:lang w:val="en-US"/>
        </w:rPr>
      </w:pPr>
    </w:p>
    <w:p w:rsidR="004B4FD6" w:rsidRPr="004B4FD6" w:rsidRDefault="004B4FD6" w:rsidP="004B4FD6">
      <w:pPr>
        <w:ind w:firstLine="397"/>
        <w:jc w:val="center"/>
        <w:rPr>
          <w:b/>
          <w:sz w:val="22"/>
          <w:szCs w:val="22"/>
          <w:highlight w:val="yellow"/>
          <w:lang w:val="kk-KZ"/>
        </w:rPr>
      </w:pPr>
      <w:r w:rsidRPr="004B4FD6">
        <w:rPr>
          <w:sz w:val="22"/>
          <w:szCs w:val="22"/>
          <w:highlight w:val="yellow"/>
          <w:lang w:val="en-US"/>
        </w:rPr>
        <w:t>LABORATORY WORKS FROM FLUID AND GAS MECHANICS</w:t>
      </w:r>
    </w:p>
    <w:p w:rsidR="001474B4" w:rsidRPr="004B4FD6" w:rsidRDefault="001474B4" w:rsidP="004B4FD6">
      <w:pPr>
        <w:pStyle w:val="a3"/>
        <w:ind w:right="-365"/>
        <w:jc w:val="left"/>
        <w:rPr>
          <w:sz w:val="22"/>
          <w:szCs w:val="22"/>
          <w:highlight w:val="yellow"/>
          <w:lang w:val="kk-KZ"/>
        </w:rPr>
      </w:pPr>
    </w:p>
    <w:p w:rsidR="001474B4" w:rsidRDefault="001474B4">
      <w:pPr>
        <w:ind w:firstLine="397"/>
        <w:jc w:val="center"/>
        <w:rPr>
          <w:b/>
          <w:sz w:val="22"/>
          <w:szCs w:val="22"/>
          <w:highlight w:val="yellow"/>
          <w:lang w:val="kk-KZ"/>
        </w:rPr>
      </w:pPr>
    </w:p>
    <w:p w:rsidR="001474B4" w:rsidRDefault="001474B4">
      <w:pPr>
        <w:ind w:firstLine="397"/>
        <w:jc w:val="center"/>
        <w:rPr>
          <w:b/>
          <w:sz w:val="22"/>
          <w:szCs w:val="22"/>
          <w:highlight w:val="yellow"/>
          <w:lang w:val="kk-KZ"/>
        </w:rPr>
      </w:pPr>
    </w:p>
    <w:p w:rsidR="001474B4" w:rsidRDefault="00997C49">
      <w:pPr>
        <w:ind w:firstLine="397"/>
        <w:jc w:val="center"/>
        <w:rPr>
          <w:b/>
          <w:i/>
          <w:sz w:val="22"/>
          <w:szCs w:val="22"/>
          <w:lang w:val="kk-KZ"/>
        </w:rPr>
      </w:pPr>
      <w:r>
        <w:rPr>
          <w:b/>
          <w:i/>
          <w:sz w:val="22"/>
          <w:szCs w:val="22"/>
          <w:lang w:val="en-US"/>
        </w:rPr>
        <w:t>Manual book</w:t>
      </w: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1474B4">
      <w:pPr>
        <w:ind w:firstLine="397"/>
        <w:jc w:val="center"/>
        <w:rPr>
          <w:sz w:val="22"/>
          <w:szCs w:val="22"/>
          <w:lang w:val="kk-KZ"/>
        </w:rPr>
      </w:pPr>
    </w:p>
    <w:p w:rsidR="001474B4" w:rsidRDefault="00997C49">
      <w:pPr>
        <w:ind w:firstLine="397"/>
        <w:jc w:val="center"/>
        <w:rPr>
          <w:sz w:val="22"/>
          <w:szCs w:val="22"/>
          <w:highlight w:val="yellow"/>
          <w:lang w:val="kk-KZ"/>
        </w:rPr>
      </w:pPr>
      <w:r>
        <w:rPr>
          <w:sz w:val="22"/>
          <w:szCs w:val="22"/>
          <w:highlight w:val="yellow"/>
          <w:lang w:val="en-US"/>
        </w:rPr>
        <w:t>Almaty</w:t>
      </w:r>
    </w:p>
    <w:p w:rsidR="001474B4" w:rsidRPr="00997C49" w:rsidRDefault="00997C49">
      <w:pPr>
        <w:ind w:firstLine="397"/>
        <w:jc w:val="center"/>
        <w:rPr>
          <w:sz w:val="22"/>
          <w:szCs w:val="22"/>
          <w:highlight w:val="yellow"/>
          <w:lang w:val="en-US"/>
        </w:rPr>
      </w:pPr>
      <w:r w:rsidRPr="00997C49">
        <w:rPr>
          <w:sz w:val="22"/>
          <w:szCs w:val="22"/>
          <w:highlight w:val="yellow"/>
          <w:lang w:val="en-US"/>
        </w:rPr>
        <w:t>«</w:t>
      </w:r>
      <w:r>
        <w:rPr>
          <w:sz w:val="22"/>
          <w:szCs w:val="22"/>
          <w:highlight w:val="yellow"/>
          <w:lang w:val="en-US"/>
        </w:rPr>
        <w:t>Kazakh university</w:t>
      </w:r>
      <w:r w:rsidRPr="00997C49">
        <w:rPr>
          <w:sz w:val="22"/>
          <w:szCs w:val="22"/>
          <w:highlight w:val="yellow"/>
          <w:lang w:val="en-US"/>
        </w:rPr>
        <w:t>»</w:t>
      </w:r>
    </w:p>
    <w:p w:rsidR="001474B4" w:rsidRPr="00997C49" w:rsidRDefault="001474B4">
      <w:pPr>
        <w:ind w:firstLine="397"/>
        <w:jc w:val="center"/>
        <w:rPr>
          <w:sz w:val="22"/>
          <w:szCs w:val="22"/>
          <w:highlight w:val="yellow"/>
          <w:lang w:val="en-US"/>
        </w:rPr>
      </w:pPr>
    </w:p>
    <w:p w:rsidR="001474B4" w:rsidRPr="00997C49" w:rsidRDefault="00997C49">
      <w:pPr>
        <w:ind w:firstLine="397"/>
        <w:jc w:val="center"/>
        <w:rPr>
          <w:sz w:val="22"/>
          <w:szCs w:val="22"/>
          <w:lang w:val="en-US"/>
        </w:rPr>
      </w:pPr>
      <w:r w:rsidRPr="00997C49">
        <w:rPr>
          <w:sz w:val="22"/>
          <w:szCs w:val="22"/>
          <w:highlight w:val="yellow"/>
          <w:lang w:val="en-US"/>
        </w:rPr>
        <w:t>201</w:t>
      </w:r>
      <w:r>
        <w:rPr>
          <w:sz w:val="22"/>
          <w:szCs w:val="22"/>
          <w:highlight w:val="yellow"/>
          <w:lang w:val="kk-KZ"/>
        </w:rPr>
        <w:t>8</w:t>
      </w:r>
    </w:p>
    <w:p w:rsidR="001474B4" w:rsidRPr="00EA09E9" w:rsidRDefault="00EA09E9">
      <w:pPr>
        <w:widowControl w:val="0"/>
        <w:tabs>
          <w:tab w:val="left" w:pos="426"/>
          <w:tab w:val="left" w:pos="567"/>
        </w:tabs>
        <w:autoSpaceDE w:val="0"/>
        <w:autoSpaceDN w:val="0"/>
        <w:rPr>
          <w:rFonts w:eastAsia="???"/>
          <w:noProof/>
          <w:sz w:val="22"/>
          <w:szCs w:val="22"/>
          <w:highlight w:val="yellow"/>
          <w:lang w:val="en-US"/>
        </w:rPr>
      </w:pPr>
      <w:r>
        <w:rPr>
          <w:rFonts w:eastAsia="???"/>
          <w:noProof/>
          <w:sz w:val="22"/>
          <w:szCs w:val="22"/>
          <w:highlight w:val="yellow"/>
          <w:lang w:val="en-US"/>
        </w:rPr>
        <w:lastRenderedPageBreak/>
        <w:t>UDK</w:t>
      </w:r>
    </w:p>
    <w:p w:rsidR="001474B4" w:rsidRPr="009F7076" w:rsidRDefault="001474B4">
      <w:pPr>
        <w:widowControl w:val="0"/>
        <w:tabs>
          <w:tab w:val="left" w:pos="426"/>
          <w:tab w:val="left" w:pos="567"/>
        </w:tabs>
        <w:autoSpaceDE w:val="0"/>
        <w:autoSpaceDN w:val="0"/>
        <w:ind w:firstLine="397"/>
        <w:rPr>
          <w:rFonts w:eastAsia="???"/>
          <w:noProof/>
          <w:sz w:val="22"/>
          <w:szCs w:val="22"/>
          <w:highlight w:val="yellow"/>
          <w:lang w:val="en-US"/>
        </w:rPr>
      </w:pPr>
    </w:p>
    <w:p w:rsidR="001474B4" w:rsidRDefault="001474B4">
      <w:pPr>
        <w:widowControl w:val="0"/>
        <w:tabs>
          <w:tab w:val="left" w:pos="426"/>
          <w:tab w:val="left" w:pos="567"/>
        </w:tabs>
        <w:autoSpaceDE w:val="0"/>
        <w:autoSpaceDN w:val="0"/>
        <w:ind w:firstLine="397"/>
        <w:rPr>
          <w:rFonts w:eastAsia="???"/>
          <w:noProof/>
          <w:sz w:val="22"/>
          <w:szCs w:val="22"/>
          <w:highlight w:val="yellow"/>
          <w:lang w:val="kk-KZ"/>
        </w:rPr>
      </w:pPr>
    </w:p>
    <w:p w:rsidR="009F7076" w:rsidRPr="009F7076" w:rsidRDefault="009F7076">
      <w:pPr>
        <w:widowControl w:val="0"/>
        <w:ind w:left="397"/>
        <w:jc w:val="center"/>
        <w:rPr>
          <w:rFonts w:eastAsia="???"/>
          <w:i/>
          <w:sz w:val="22"/>
          <w:szCs w:val="22"/>
          <w:lang w:val="en-US"/>
        </w:rPr>
      </w:pPr>
      <w:r w:rsidRPr="009F7076">
        <w:rPr>
          <w:rFonts w:eastAsia="???"/>
          <w:i/>
          <w:sz w:val="22"/>
          <w:szCs w:val="22"/>
          <w:lang w:val="kk-KZ"/>
        </w:rPr>
        <w:t xml:space="preserve">Recommended by the </w:t>
      </w:r>
      <w:r w:rsidR="00EA09E9">
        <w:rPr>
          <w:rFonts w:eastAsia="???"/>
          <w:i/>
          <w:sz w:val="22"/>
          <w:szCs w:val="22"/>
          <w:lang w:val="en-US"/>
        </w:rPr>
        <w:t xml:space="preserve"> publishing council </w:t>
      </w:r>
      <w:r w:rsidR="00EA09E9">
        <w:rPr>
          <w:rFonts w:eastAsia="???"/>
          <w:i/>
          <w:sz w:val="22"/>
          <w:szCs w:val="22"/>
          <w:lang w:val="kk-KZ"/>
        </w:rPr>
        <w:t>and</w:t>
      </w:r>
      <w:r w:rsidR="00EA09E9">
        <w:rPr>
          <w:rFonts w:eastAsia="???"/>
          <w:i/>
          <w:sz w:val="22"/>
          <w:szCs w:val="22"/>
          <w:lang w:val="en-US"/>
        </w:rPr>
        <w:t xml:space="preserve"> the</w:t>
      </w:r>
      <w:r w:rsidR="00EA09E9" w:rsidRPr="009F7076">
        <w:rPr>
          <w:rFonts w:eastAsia="???"/>
          <w:i/>
          <w:sz w:val="22"/>
          <w:szCs w:val="22"/>
          <w:lang w:val="kk-KZ"/>
        </w:rPr>
        <w:t xml:space="preserve"> </w:t>
      </w:r>
      <w:r w:rsidRPr="009F7076">
        <w:rPr>
          <w:rFonts w:eastAsia="???"/>
          <w:i/>
          <w:sz w:val="22"/>
          <w:szCs w:val="22"/>
          <w:lang w:val="kk-KZ"/>
        </w:rPr>
        <w:t>Scientific Council of the Faculty of Mechanics and Mathematics</w:t>
      </w:r>
      <w:r w:rsidR="00EA09E9">
        <w:rPr>
          <w:rFonts w:eastAsia="???"/>
          <w:i/>
          <w:sz w:val="22"/>
          <w:szCs w:val="22"/>
          <w:lang w:val="en-US"/>
        </w:rPr>
        <w:t xml:space="preserve"> </w:t>
      </w:r>
      <w:r w:rsidR="00EA09E9">
        <w:rPr>
          <w:rFonts w:eastAsia="???"/>
          <w:i/>
          <w:sz w:val="22"/>
          <w:szCs w:val="22"/>
          <w:lang w:val="kk-KZ"/>
        </w:rPr>
        <w:t>of the Ka</w:t>
      </w:r>
      <w:r w:rsidRPr="009F7076">
        <w:rPr>
          <w:rFonts w:eastAsia="???"/>
          <w:i/>
          <w:sz w:val="22"/>
          <w:szCs w:val="22"/>
          <w:lang w:val="kk-KZ"/>
        </w:rPr>
        <w:t>zak</w:t>
      </w:r>
      <w:r w:rsidR="00EA09E9">
        <w:rPr>
          <w:rFonts w:eastAsia="???"/>
          <w:i/>
          <w:sz w:val="22"/>
          <w:szCs w:val="22"/>
          <w:lang w:val="en-US"/>
        </w:rPr>
        <w:t>h</w:t>
      </w:r>
      <w:r w:rsidRPr="009F7076">
        <w:rPr>
          <w:rFonts w:eastAsia="???"/>
          <w:i/>
          <w:sz w:val="22"/>
          <w:szCs w:val="22"/>
          <w:lang w:val="kk-KZ"/>
        </w:rPr>
        <w:t xml:space="preserve"> National</w:t>
      </w:r>
      <w:r>
        <w:rPr>
          <w:rFonts w:eastAsia="???"/>
          <w:i/>
          <w:sz w:val="22"/>
          <w:szCs w:val="22"/>
          <w:lang w:val="kk-KZ"/>
        </w:rPr>
        <w:t xml:space="preserve"> University of Al-Farabi </w:t>
      </w:r>
    </w:p>
    <w:p w:rsidR="001474B4" w:rsidRPr="009F7076" w:rsidRDefault="00997C49">
      <w:pPr>
        <w:widowControl w:val="0"/>
        <w:ind w:left="397"/>
        <w:jc w:val="center"/>
        <w:rPr>
          <w:rFonts w:eastAsia="???"/>
          <w:i/>
          <w:sz w:val="22"/>
          <w:szCs w:val="22"/>
          <w:highlight w:val="yellow"/>
          <w:lang w:val="en-US"/>
        </w:rPr>
      </w:pPr>
      <w:r w:rsidRPr="009F7076">
        <w:rPr>
          <w:rFonts w:eastAsia="???"/>
          <w:i/>
          <w:noProof/>
          <w:sz w:val="22"/>
          <w:szCs w:val="22"/>
          <w:highlight w:val="yellow"/>
          <w:lang w:val="en-US"/>
        </w:rPr>
        <w:t xml:space="preserve"> </w:t>
      </w:r>
      <w:r w:rsidRPr="009F7076">
        <w:rPr>
          <w:rFonts w:eastAsia="???"/>
          <w:i/>
          <w:sz w:val="22"/>
          <w:szCs w:val="22"/>
          <w:highlight w:val="yellow"/>
          <w:lang w:val="en-US"/>
        </w:rPr>
        <w:t>(№</w:t>
      </w:r>
      <w:r w:rsidR="00EA09E9">
        <w:rPr>
          <w:rFonts w:eastAsia="???"/>
          <w:i/>
          <w:sz w:val="22"/>
          <w:szCs w:val="22"/>
          <w:lang w:val="en-US"/>
        </w:rPr>
        <w:t xml:space="preserve"> </w:t>
      </w:r>
      <w:r w:rsidR="00EA09E9" w:rsidRPr="00EA09E9">
        <w:rPr>
          <w:rFonts w:eastAsia="???"/>
          <w:i/>
          <w:sz w:val="22"/>
          <w:szCs w:val="22"/>
          <w:lang w:val="en-US"/>
        </w:rPr>
        <w:t>protocol</w:t>
      </w:r>
      <w:r>
        <w:rPr>
          <w:rFonts w:eastAsia="???"/>
          <w:i/>
          <w:sz w:val="22"/>
          <w:szCs w:val="22"/>
          <w:highlight w:val="yellow"/>
          <w:lang w:val="kk-KZ"/>
        </w:rPr>
        <w:t xml:space="preserve">  </w:t>
      </w:r>
      <w:r w:rsidRPr="009F7076">
        <w:rPr>
          <w:rFonts w:eastAsia="???"/>
          <w:i/>
          <w:sz w:val="22"/>
          <w:szCs w:val="22"/>
          <w:highlight w:val="yellow"/>
          <w:lang w:val="en-US"/>
        </w:rPr>
        <w:t xml:space="preserve"> </w:t>
      </w:r>
      <w:r>
        <w:rPr>
          <w:rFonts w:eastAsia="???"/>
          <w:i/>
          <w:sz w:val="22"/>
          <w:szCs w:val="22"/>
          <w:highlight w:val="yellow"/>
          <w:lang w:val="kk-KZ"/>
        </w:rPr>
        <w:t xml:space="preserve">          </w:t>
      </w:r>
      <w:r w:rsidRPr="009F7076">
        <w:rPr>
          <w:rFonts w:eastAsia="???"/>
          <w:i/>
          <w:sz w:val="22"/>
          <w:szCs w:val="22"/>
          <w:highlight w:val="yellow"/>
          <w:lang w:val="en-US"/>
        </w:rPr>
        <w:t>201</w:t>
      </w:r>
      <w:r>
        <w:rPr>
          <w:rFonts w:eastAsia="???"/>
          <w:i/>
          <w:sz w:val="22"/>
          <w:szCs w:val="22"/>
          <w:highlight w:val="yellow"/>
          <w:lang w:val="kk-KZ"/>
        </w:rPr>
        <w:t>8</w:t>
      </w:r>
      <w:r w:rsidR="00EA09E9">
        <w:rPr>
          <w:rFonts w:eastAsia="???"/>
          <w:i/>
          <w:sz w:val="22"/>
          <w:szCs w:val="22"/>
          <w:highlight w:val="yellow"/>
          <w:lang w:val="en-US"/>
        </w:rPr>
        <w:t xml:space="preserve"> year</w:t>
      </w:r>
      <w:r w:rsidRPr="009F7076">
        <w:rPr>
          <w:rFonts w:eastAsia="???"/>
          <w:i/>
          <w:sz w:val="22"/>
          <w:szCs w:val="22"/>
          <w:highlight w:val="yellow"/>
          <w:lang w:val="en-US"/>
        </w:rPr>
        <w:t>)</w:t>
      </w:r>
    </w:p>
    <w:p w:rsidR="001474B4" w:rsidRPr="009F7076" w:rsidRDefault="001474B4">
      <w:pPr>
        <w:widowControl w:val="0"/>
        <w:ind w:left="397"/>
        <w:jc w:val="center"/>
        <w:rPr>
          <w:rFonts w:eastAsia="Calibri"/>
          <w:i/>
          <w:sz w:val="22"/>
          <w:szCs w:val="22"/>
          <w:highlight w:val="yellow"/>
          <w:lang w:val="en-US"/>
        </w:rPr>
      </w:pPr>
    </w:p>
    <w:p w:rsidR="001474B4" w:rsidRPr="009F7076" w:rsidRDefault="001474B4">
      <w:pPr>
        <w:widowControl w:val="0"/>
        <w:autoSpaceDE w:val="0"/>
        <w:autoSpaceDN w:val="0"/>
        <w:ind w:left="397"/>
        <w:jc w:val="center"/>
        <w:rPr>
          <w:rFonts w:eastAsia="???"/>
          <w:b/>
          <w:noProof/>
          <w:sz w:val="22"/>
          <w:szCs w:val="22"/>
          <w:highlight w:val="yellow"/>
          <w:lang w:val="en-US"/>
        </w:rPr>
      </w:pPr>
    </w:p>
    <w:p w:rsidR="001474B4" w:rsidRDefault="00997C49">
      <w:pPr>
        <w:pStyle w:val="a7"/>
        <w:ind w:left="397"/>
        <w:jc w:val="center"/>
        <w:rPr>
          <w:b/>
          <w:iCs/>
          <w:sz w:val="22"/>
          <w:szCs w:val="22"/>
          <w:highlight w:val="yellow"/>
          <w:lang w:val="kk-KZ"/>
        </w:rPr>
      </w:pPr>
      <w:r>
        <w:rPr>
          <w:b/>
          <w:iCs/>
          <w:sz w:val="22"/>
          <w:szCs w:val="22"/>
          <w:highlight w:val="yellow"/>
          <w:lang w:val="en-US"/>
        </w:rPr>
        <w:t>Author of review</w:t>
      </w:r>
      <w:r>
        <w:rPr>
          <w:b/>
          <w:iCs/>
          <w:sz w:val="22"/>
          <w:szCs w:val="22"/>
          <w:highlight w:val="yellow"/>
          <w:lang w:val="kk-KZ"/>
        </w:rPr>
        <w:t>:</w:t>
      </w:r>
    </w:p>
    <w:p w:rsidR="001474B4" w:rsidRPr="00997C49" w:rsidRDefault="001474B4">
      <w:pPr>
        <w:ind w:left="397"/>
        <w:jc w:val="center"/>
        <w:rPr>
          <w:b/>
          <w:i/>
          <w:color w:val="000000"/>
          <w:sz w:val="22"/>
          <w:szCs w:val="22"/>
          <w:highlight w:val="yellow"/>
          <w:lang w:val="en-US"/>
        </w:rPr>
      </w:pPr>
    </w:p>
    <w:p w:rsidR="001474B4" w:rsidRPr="00997C49" w:rsidRDefault="009F7076">
      <w:pPr>
        <w:ind w:left="397"/>
        <w:jc w:val="center"/>
        <w:rPr>
          <w:b/>
          <w:bCs/>
          <w:i/>
          <w:iCs/>
          <w:color w:val="000000"/>
          <w:sz w:val="22"/>
          <w:szCs w:val="22"/>
          <w:highlight w:val="yellow"/>
          <w:lang w:val="en-US"/>
        </w:rPr>
      </w:pPr>
      <w:r>
        <w:rPr>
          <w:sz w:val="22"/>
          <w:szCs w:val="22"/>
          <w:highlight w:val="yellow"/>
          <w:lang w:val="en-US"/>
        </w:rPr>
        <w:t xml:space="preserve"> PhD </w:t>
      </w:r>
      <w:r w:rsidR="00997C49">
        <w:rPr>
          <w:sz w:val="22"/>
          <w:szCs w:val="22"/>
          <w:highlight w:val="yellow"/>
          <w:lang w:val="en-US"/>
        </w:rPr>
        <w:t>K. Alibaeva</w:t>
      </w:r>
    </w:p>
    <w:p w:rsidR="001474B4" w:rsidRPr="00997C49" w:rsidRDefault="001474B4">
      <w:pPr>
        <w:widowControl w:val="0"/>
        <w:tabs>
          <w:tab w:val="left" w:pos="426"/>
          <w:tab w:val="left" w:pos="567"/>
        </w:tabs>
        <w:autoSpaceDE w:val="0"/>
        <w:autoSpaceDN w:val="0"/>
        <w:ind w:firstLine="397"/>
        <w:rPr>
          <w:rFonts w:eastAsia="???"/>
          <w:noProof/>
          <w:sz w:val="22"/>
          <w:szCs w:val="22"/>
          <w:highlight w:val="yellow"/>
          <w:lang w:val="en-US"/>
        </w:rPr>
      </w:pPr>
    </w:p>
    <w:p w:rsidR="001474B4" w:rsidRPr="00997C49" w:rsidRDefault="001474B4">
      <w:pPr>
        <w:widowControl w:val="0"/>
        <w:tabs>
          <w:tab w:val="left" w:pos="426"/>
          <w:tab w:val="left" w:pos="567"/>
        </w:tabs>
        <w:autoSpaceDE w:val="0"/>
        <w:autoSpaceDN w:val="0"/>
        <w:ind w:firstLine="397"/>
        <w:rPr>
          <w:rFonts w:eastAsia="???"/>
          <w:b/>
          <w:noProof/>
          <w:sz w:val="22"/>
          <w:szCs w:val="22"/>
          <w:highlight w:val="yellow"/>
          <w:lang w:val="en-US"/>
        </w:rPr>
      </w:pPr>
    </w:p>
    <w:p w:rsidR="001474B4" w:rsidRDefault="001474B4">
      <w:pPr>
        <w:widowControl w:val="0"/>
        <w:tabs>
          <w:tab w:val="left" w:pos="426"/>
          <w:tab w:val="left" w:pos="567"/>
        </w:tabs>
        <w:autoSpaceDE w:val="0"/>
        <w:autoSpaceDN w:val="0"/>
        <w:ind w:firstLine="397"/>
        <w:rPr>
          <w:rFonts w:eastAsia="???"/>
          <w:b/>
          <w:noProof/>
          <w:sz w:val="22"/>
          <w:szCs w:val="22"/>
          <w:highlight w:val="yellow"/>
          <w:lang w:val="kk-KZ"/>
        </w:rPr>
      </w:pPr>
    </w:p>
    <w:p w:rsidR="001474B4" w:rsidRDefault="001474B4">
      <w:pPr>
        <w:widowControl w:val="0"/>
        <w:tabs>
          <w:tab w:val="left" w:pos="426"/>
          <w:tab w:val="left" w:pos="567"/>
        </w:tabs>
        <w:autoSpaceDE w:val="0"/>
        <w:autoSpaceDN w:val="0"/>
        <w:ind w:firstLine="397"/>
        <w:rPr>
          <w:rFonts w:eastAsia="???"/>
          <w:b/>
          <w:noProof/>
          <w:sz w:val="22"/>
          <w:szCs w:val="22"/>
          <w:highlight w:val="yellow"/>
          <w:lang w:val="kk-KZ"/>
        </w:rPr>
      </w:pPr>
    </w:p>
    <w:p w:rsidR="001474B4" w:rsidRDefault="00997C49">
      <w:pPr>
        <w:widowControl w:val="0"/>
        <w:tabs>
          <w:tab w:val="left" w:pos="851"/>
        </w:tabs>
        <w:ind w:left="426"/>
        <w:jc w:val="both"/>
        <w:rPr>
          <w:b/>
          <w:sz w:val="22"/>
          <w:szCs w:val="22"/>
          <w:highlight w:val="yellow"/>
          <w:lang w:val="kk-KZ"/>
        </w:rPr>
      </w:pPr>
      <w:r>
        <w:rPr>
          <w:b/>
          <w:sz w:val="22"/>
          <w:szCs w:val="22"/>
          <w:highlight w:val="yellow"/>
          <w:lang w:val="kk-KZ"/>
        </w:rPr>
        <w:t>Туралина Д.Е.</w:t>
      </w:r>
    </w:p>
    <w:p w:rsidR="001474B4" w:rsidRDefault="00997C49">
      <w:pPr>
        <w:widowControl w:val="0"/>
        <w:tabs>
          <w:tab w:val="left" w:pos="851"/>
        </w:tabs>
        <w:ind w:firstLine="284"/>
        <w:jc w:val="both"/>
        <w:rPr>
          <w:rFonts w:eastAsia="???"/>
          <w:noProof/>
          <w:sz w:val="22"/>
          <w:szCs w:val="22"/>
          <w:highlight w:val="yellow"/>
          <w:lang w:val="kk-KZ"/>
        </w:rPr>
      </w:pPr>
      <w:r>
        <w:rPr>
          <w:sz w:val="22"/>
          <w:szCs w:val="22"/>
          <w:highlight w:val="yellow"/>
          <w:lang w:val="en-US"/>
        </w:rPr>
        <w:t>Experiments for fluid and gas mechanics</w:t>
      </w:r>
      <w:r>
        <w:rPr>
          <w:sz w:val="22"/>
          <w:szCs w:val="22"/>
          <w:highlight w:val="yellow"/>
          <w:lang w:val="kk-KZ"/>
        </w:rPr>
        <w:t xml:space="preserve">: </w:t>
      </w:r>
      <w:r>
        <w:rPr>
          <w:sz w:val="22"/>
          <w:szCs w:val="22"/>
          <w:highlight w:val="yellow"/>
          <w:lang w:val="en-US"/>
        </w:rPr>
        <w:t>manual</w:t>
      </w:r>
      <w:r>
        <w:rPr>
          <w:rFonts w:eastAsia="???"/>
          <w:noProof/>
          <w:sz w:val="22"/>
          <w:szCs w:val="22"/>
          <w:highlight w:val="yellow"/>
          <w:lang w:val="kk-KZ"/>
        </w:rPr>
        <w:t xml:space="preserve"> </w:t>
      </w:r>
      <w:r>
        <w:rPr>
          <w:rFonts w:eastAsia="???"/>
          <w:noProof/>
          <w:sz w:val="22"/>
          <w:szCs w:val="22"/>
          <w:highlight w:val="yellow"/>
          <w:lang w:val="en-US"/>
        </w:rPr>
        <w:t xml:space="preserve">book </w:t>
      </w:r>
      <w:r>
        <w:rPr>
          <w:rFonts w:eastAsia="???"/>
          <w:noProof/>
          <w:sz w:val="22"/>
          <w:szCs w:val="22"/>
          <w:highlight w:val="yellow"/>
          <w:lang w:val="kk-KZ"/>
        </w:rPr>
        <w:t xml:space="preserve">/ </w:t>
      </w:r>
      <w:r>
        <w:rPr>
          <w:rFonts w:eastAsia="???"/>
          <w:noProof/>
          <w:sz w:val="22"/>
          <w:szCs w:val="22"/>
          <w:highlight w:val="yellow"/>
          <w:lang w:val="en-US"/>
        </w:rPr>
        <w:t xml:space="preserve">Turslina </w:t>
      </w:r>
      <w:r>
        <w:rPr>
          <w:rFonts w:eastAsia="???"/>
          <w:noProof/>
          <w:sz w:val="22"/>
          <w:szCs w:val="22"/>
          <w:highlight w:val="yellow"/>
          <w:lang w:val="kk-KZ"/>
        </w:rPr>
        <w:t xml:space="preserve"> </w:t>
      </w:r>
      <w:r>
        <w:rPr>
          <w:rFonts w:eastAsia="???"/>
          <w:noProof/>
          <w:sz w:val="22"/>
          <w:szCs w:val="22"/>
          <w:highlight w:val="yellow"/>
          <w:lang w:val="en-US"/>
        </w:rPr>
        <w:t>D</w:t>
      </w:r>
      <w:r>
        <w:rPr>
          <w:rFonts w:eastAsia="???"/>
          <w:noProof/>
          <w:sz w:val="22"/>
          <w:szCs w:val="22"/>
          <w:highlight w:val="yellow"/>
          <w:lang w:val="kk-KZ"/>
        </w:rPr>
        <w:t>.</w:t>
      </w:r>
      <w:r>
        <w:rPr>
          <w:rFonts w:eastAsia="???"/>
          <w:noProof/>
          <w:sz w:val="22"/>
          <w:szCs w:val="22"/>
          <w:highlight w:val="yellow"/>
          <w:lang w:val="en-US"/>
        </w:rPr>
        <w:t>E</w:t>
      </w:r>
      <w:r>
        <w:rPr>
          <w:rFonts w:eastAsia="???"/>
          <w:noProof/>
          <w:sz w:val="22"/>
          <w:szCs w:val="22"/>
          <w:highlight w:val="yellow"/>
          <w:lang w:val="kk-KZ"/>
        </w:rPr>
        <w:t xml:space="preserve">. – </w:t>
      </w:r>
      <w:r>
        <w:rPr>
          <w:rFonts w:eastAsia="???"/>
          <w:noProof/>
          <w:sz w:val="22"/>
          <w:szCs w:val="22"/>
          <w:highlight w:val="yellow"/>
          <w:lang w:val="en-US"/>
        </w:rPr>
        <w:t>Almaty</w:t>
      </w:r>
      <w:r>
        <w:rPr>
          <w:rFonts w:eastAsia="???"/>
          <w:noProof/>
          <w:sz w:val="22"/>
          <w:szCs w:val="22"/>
          <w:highlight w:val="yellow"/>
          <w:lang w:val="kk-KZ"/>
        </w:rPr>
        <w:t xml:space="preserve">: </w:t>
      </w:r>
      <w:r>
        <w:rPr>
          <w:rFonts w:eastAsia="???"/>
          <w:noProof/>
          <w:sz w:val="22"/>
          <w:szCs w:val="22"/>
          <w:highlight w:val="yellow"/>
          <w:lang w:val="en-US"/>
        </w:rPr>
        <w:t>Kazakh university</w:t>
      </w:r>
      <w:r>
        <w:rPr>
          <w:rFonts w:eastAsia="???"/>
          <w:noProof/>
          <w:sz w:val="22"/>
          <w:szCs w:val="22"/>
          <w:highlight w:val="yellow"/>
          <w:lang w:val="kk-KZ"/>
        </w:rPr>
        <w:t xml:space="preserve">, 2018. –  63 </w:t>
      </w:r>
      <w:r>
        <w:rPr>
          <w:rFonts w:eastAsia="???"/>
          <w:noProof/>
          <w:sz w:val="22"/>
          <w:szCs w:val="22"/>
          <w:highlight w:val="yellow"/>
          <w:lang w:val="en-US"/>
        </w:rPr>
        <w:t>p</w:t>
      </w:r>
      <w:r>
        <w:rPr>
          <w:rFonts w:eastAsia="???"/>
          <w:noProof/>
          <w:sz w:val="22"/>
          <w:szCs w:val="22"/>
          <w:highlight w:val="yellow"/>
          <w:lang w:val="kk-KZ"/>
        </w:rPr>
        <w:t xml:space="preserve">. </w:t>
      </w:r>
    </w:p>
    <w:p w:rsidR="001474B4" w:rsidRDefault="00997C49">
      <w:pPr>
        <w:widowControl w:val="0"/>
        <w:autoSpaceDE w:val="0"/>
        <w:autoSpaceDN w:val="0"/>
        <w:ind w:firstLine="851"/>
        <w:rPr>
          <w:rFonts w:eastAsia="???"/>
          <w:b/>
          <w:noProof/>
          <w:sz w:val="22"/>
          <w:szCs w:val="22"/>
          <w:highlight w:val="yellow"/>
          <w:lang w:val="kk-KZ"/>
        </w:rPr>
      </w:pPr>
      <w:r>
        <w:rPr>
          <w:rFonts w:eastAsia="???"/>
          <w:b/>
          <w:noProof/>
          <w:sz w:val="22"/>
          <w:szCs w:val="22"/>
          <w:highlight w:val="yellow"/>
          <w:lang w:val="tr-TR"/>
        </w:rPr>
        <w:t>ISBN</w:t>
      </w:r>
    </w:p>
    <w:p w:rsidR="001474B4" w:rsidRDefault="00997C49">
      <w:pPr>
        <w:ind w:firstLine="397"/>
        <w:jc w:val="both"/>
        <w:rPr>
          <w:color w:val="000000"/>
          <w:sz w:val="16"/>
          <w:szCs w:val="16"/>
          <w:highlight w:val="yellow"/>
          <w:lang w:val="en-US"/>
        </w:rPr>
      </w:pPr>
      <w:r>
        <w:rPr>
          <w:color w:val="000000"/>
          <w:sz w:val="16"/>
          <w:szCs w:val="16"/>
          <w:highlight w:val="yellow"/>
          <w:lang w:val="en-US"/>
        </w:rPr>
        <w:t>The manual was developed in accordance with the program of the discipline "Mechanics of liquids and gases", which is studied on the professional module block, specialty 5B060300 - Mechanics.</w:t>
      </w:r>
    </w:p>
    <w:p w:rsidR="001474B4" w:rsidRDefault="00997C49">
      <w:pPr>
        <w:ind w:firstLine="397"/>
        <w:jc w:val="both"/>
        <w:rPr>
          <w:color w:val="000000"/>
          <w:sz w:val="16"/>
          <w:szCs w:val="16"/>
          <w:highlight w:val="yellow"/>
          <w:lang w:val="en-US"/>
        </w:rPr>
      </w:pPr>
      <w:r>
        <w:rPr>
          <w:color w:val="000000"/>
          <w:sz w:val="16"/>
          <w:szCs w:val="16"/>
          <w:highlight w:val="yellow"/>
          <w:lang w:val="en-US"/>
        </w:rPr>
        <w:t>The manual contains explanation of 7 laboratory works related to the mechanics of liquids and gases. The purpose of each laboratory work, a brief theoretical introduction, explanation of experimental devices, the order of work execution, tasks and topics.</w:t>
      </w:r>
    </w:p>
    <w:p w:rsidR="001474B4" w:rsidRDefault="00997C49" w:rsidP="00EE11E9">
      <w:pPr>
        <w:ind w:firstLine="397"/>
        <w:jc w:val="both"/>
        <w:rPr>
          <w:color w:val="000000"/>
          <w:sz w:val="16"/>
          <w:szCs w:val="16"/>
          <w:highlight w:val="yellow"/>
          <w:lang w:val="kk-KZ"/>
        </w:rPr>
      </w:pPr>
      <w:r>
        <w:rPr>
          <w:color w:val="000000"/>
          <w:sz w:val="16"/>
          <w:szCs w:val="16"/>
          <w:highlight w:val="yellow"/>
          <w:lang w:val="en-US"/>
        </w:rPr>
        <w:t>The manual is intended for students studying on the specialty of Universities</w:t>
      </w:r>
    </w:p>
    <w:p w:rsidR="001474B4" w:rsidRDefault="001474B4">
      <w:pPr>
        <w:widowControl w:val="0"/>
        <w:tabs>
          <w:tab w:val="left" w:pos="426"/>
          <w:tab w:val="left" w:pos="567"/>
        </w:tabs>
        <w:autoSpaceDE w:val="0"/>
        <w:autoSpaceDN w:val="0"/>
        <w:ind w:firstLine="397"/>
        <w:jc w:val="right"/>
        <w:rPr>
          <w:rFonts w:eastAsia="???"/>
          <w:b/>
          <w:noProof/>
          <w:sz w:val="22"/>
          <w:szCs w:val="22"/>
          <w:highlight w:val="yellow"/>
          <w:lang w:val="kk-KZ"/>
        </w:rPr>
      </w:pPr>
    </w:p>
    <w:p w:rsidR="001474B4" w:rsidRPr="00EA09E9" w:rsidRDefault="00EA09E9">
      <w:pPr>
        <w:widowControl w:val="0"/>
        <w:tabs>
          <w:tab w:val="left" w:pos="426"/>
          <w:tab w:val="left" w:pos="567"/>
        </w:tabs>
        <w:autoSpaceDE w:val="0"/>
        <w:autoSpaceDN w:val="0"/>
        <w:ind w:firstLine="397"/>
        <w:jc w:val="right"/>
        <w:rPr>
          <w:rFonts w:eastAsia="???"/>
          <w:b/>
          <w:noProof/>
          <w:sz w:val="22"/>
          <w:szCs w:val="22"/>
          <w:highlight w:val="yellow"/>
          <w:lang w:val="kk-KZ"/>
        </w:rPr>
      </w:pPr>
      <w:r w:rsidRPr="00EA09E9">
        <w:rPr>
          <w:rFonts w:eastAsia="???"/>
          <w:b/>
          <w:noProof/>
          <w:sz w:val="22"/>
          <w:szCs w:val="22"/>
          <w:highlight w:val="yellow"/>
          <w:lang w:val="kk-KZ"/>
        </w:rPr>
        <w:t>UDK</w:t>
      </w:r>
    </w:p>
    <w:p w:rsidR="001474B4" w:rsidRDefault="001474B4">
      <w:pPr>
        <w:widowControl w:val="0"/>
        <w:tabs>
          <w:tab w:val="left" w:pos="426"/>
          <w:tab w:val="left" w:pos="567"/>
        </w:tabs>
        <w:autoSpaceDE w:val="0"/>
        <w:autoSpaceDN w:val="0"/>
        <w:ind w:firstLine="397"/>
        <w:jc w:val="right"/>
        <w:rPr>
          <w:rFonts w:eastAsia="???"/>
          <w:noProof/>
          <w:sz w:val="22"/>
          <w:szCs w:val="22"/>
          <w:highlight w:val="yellow"/>
          <w:lang w:val="kk-KZ"/>
        </w:rPr>
      </w:pPr>
    </w:p>
    <w:p w:rsidR="001474B4" w:rsidRDefault="00997C49">
      <w:pPr>
        <w:widowControl w:val="0"/>
        <w:tabs>
          <w:tab w:val="left" w:pos="426"/>
          <w:tab w:val="left" w:pos="567"/>
        </w:tabs>
        <w:autoSpaceDE w:val="0"/>
        <w:autoSpaceDN w:val="0"/>
        <w:ind w:firstLine="397"/>
        <w:jc w:val="right"/>
        <w:rPr>
          <w:rFonts w:eastAsia="???"/>
          <w:noProof/>
          <w:sz w:val="16"/>
          <w:szCs w:val="16"/>
          <w:highlight w:val="yellow"/>
          <w:lang w:val="kk-KZ"/>
        </w:rPr>
      </w:pPr>
      <w:r>
        <w:rPr>
          <w:rFonts w:eastAsia="???"/>
          <w:noProof/>
          <w:sz w:val="16"/>
          <w:szCs w:val="16"/>
          <w:highlight w:val="yellow"/>
          <w:lang w:val="kk-KZ"/>
        </w:rPr>
        <w:t xml:space="preserve">© </w:t>
      </w:r>
      <w:r w:rsidR="00EA09E9" w:rsidRPr="00EA09E9">
        <w:rPr>
          <w:rFonts w:eastAsia="???"/>
          <w:noProof/>
          <w:sz w:val="16"/>
          <w:szCs w:val="16"/>
          <w:highlight w:val="yellow"/>
          <w:lang w:val="kk-KZ"/>
        </w:rPr>
        <w:t>Turalina D</w:t>
      </w:r>
      <w:r w:rsidR="00EA09E9">
        <w:rPr>
          <w:rFonts w:eastAsia="???"/>
          <w:noProof/>
          <w:sz w:val="16"/>
          <w:szCs w:val="16"/>
          <w:highlight w:val="yellow"/>
          <w:lang w:val="kk-KZ"/>
        </w:rPr>
        <w:t>.</w:t>
      </w:r>
      <w:r w:rsidR="00EA09E9" w:rsidRPr="00EA09E9">
        <w:rPr>
          <w:rFonts w:eastAsia="???"/>
          <w:noProof/>
          <w:sz w:val="16"/>
          <w:szCs w:val="16"/>
          <w:highlight w:val="yellow"/>
          <w:lang w:val="kk-KZ"/>
        </w:rPr>
        <w:t>E</w:t>
      </w:r>
      <w:r>
        <w:rPr>
          <w:rFonts w:eastAsia="???"/>
          <w:noProof/>
          <w:sz w:val="16"/>
          <w:szCs w:val="16"/>
          <w:highlight w:val="yellow"/>
          <w:lang w:val="kk-KZ"/>
        </w:rPr>
        <w:t>., 2018</w:t>
      </w:r>
    </w:p>
    <w:p w:rsidR="001474B4" w:rsidRDefault="00EC6012">
      <w:pPr>
        <w:widowControl w:val="0"/>
        <w:autoSpaceDE w:val="0"/>
        <w:autoSpaceDN w:val="0"/>
        <w:jc w:val="right"/>
        <w:rPr>
          <w:rFonts w:eastAsia="???"/>
          <w:noProof/>
          <w:sz w:val="16"/>
          <w:szCs w:val="16"/>
          <w:lang w:val="kk-KZ"/>
        </w:rPr>
      </w:pPr>
      <w:r>
        <w:rPr>
          <w:bCs/>
          <w:noProof/>
          <w:sz w:val="18"/>
          <w:szCs w:val="18"/>
          <w:highlight w:val="yellow"/>
        </w:rPr>
        <mc:AlternateContent>
          <mc:Choice Requires="wps">
            <w:drawing>
              <wp:anchor distT="0" distB="0" distL="0" distR="0" simplePos="0" relativeHeight="14" behindDoc="0" locked="0" layoutInCell="1" allowOverlap="1">
                <wp:simplePos x="0" y="0"/>
                <wp:positionH relativeFrom="column">
                  <wp:posOffset>1746885</wp:posOffset>
                </wp:positionH>
                <wp:positionV relativeFrom="paragraph">
                  <wp:posOffset>185420</wp:posOffset>
                </wp:positionV>
                <wp:extent cx="314325" cy="238125"/>
                <wp:effectExtent l="0" t="4445" r="0" b="0"/>
                <wp:wrapNone/>
                <wp:docPr id="26"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46CCA" id="1026" o:spid="_x0000_s1026" style="position:absolute;margin-left:137.55pt;margin-top:14.6pt;width:24.75pt;height:18.75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k9dQIAAPQEAAAOAAAAZHJzL2Uyb0RvYy54bWysVNuO0zAQfUfiHyy/t7lsekm06WovFCEV&#10;WGnhA1zbaSwc29hu07Li3xk7bekCDwiRB2fGMz6eyxlf3+w7iXbcOqFVjbNxihFXVDOhNjX+/Gk5&#10;mmPkPFGMSK14jQ/c4ZvF61fXval4rlstGbcIQJSrelPj1ntTJYmjLe+IG2vDFRgbbTviQbWbhFnS&#10;A3onkzxNp0mvLTNWU+4c7D4MRryI+E3Dqf/YNI57JGsMsfm42riuw5osrkm1scS0gh7DIP8QRUeE&#10;gkvPUA/EE7S14jeoTlCrnW78mOou0U0jKI85QDZZ+ks2Ty0xPOYCxXHmXCb3/2Dph92jRYLVOJ9i&#10;pEgHPcpSkKEwvXEV2J/Mow2pObPS9ItDSt+3RG34rbW6bzlhEE4W/JMXB4Li4Cha9+81A1iy9TrW&#10;aN/YLgBC9mgfW3E4t4LvPaKweZUVV/kEIwqm/GqegRxuINXpsLHOv+W6Q0GosYVOR3CyWzk/uJ5c&#10;YvBaCrYUUkbFbtb30qIdAVYs43dEd5duUgVnpcOxAXHYgRjhjmAL0cYuP5dZXqR3eTlaTuezUbEs&#10;JqNyls5HaVbeldO0KIuH5fcQYFZUrWCMq5VQ/MS4rPi7jh65P3Alcg71NS4nUJ2Y12X07jLJNH5/&#10;SrITHgZQiq7G87MTqUJf3ygGaZPKEyEHOXkZfmwI1OD0j1WJLAiNHwi01uwAJLAamgQDCE8FCK22&#10;3zDqYexq7L5uieUYyXcKiFRmRRHmNCrFZJaDYi8t60sLURSgauwxGsR7P8z21lixaeGmLBZG6Vsg&#10;XyMiMQIxh6iOlIXRihkcn4Ewu5d69Pr5WC1+AAAA//8DAFBLAwQUAAYACAAAACEAsWW/ct4AAAAJ&#10;AQAADwAAAGRycy9kb3ducmV2LnhtbEyPwU7DMAyG70i8Q2QkbixZt2WsNJ0Q0k7AgQ2Jq9d4bUXj&#10;lCbdytsTTnCz5U+/v7/YTq4TZxpC69nAfKZAEFfetlwbeD/s7u5BhIhssfNMBr4pwLa8viowt/7C&#10;b3Tex1qkEA45Gmhi7HMpQ9WQwzDzPXG6nfzgMKZ1qKUd8JLCXSczpbR02HL60GBPTw1Vn/vRGUC9&#10;tF+vp8XL4XnUuKkntVt9KGNub6bHBxCRpvgHw69+UocyOR39yDaIzkC2Xs0TmoZNBiIBi2ypQRwN&#10;aL0GWRbyf4PyBwAA//8DAFBLAQItABQABgAIAAAAIQC2gziS/gAAAOEBAAATAAAAAAAAAAAAAAAA&#10;AAAAAABbQ29udGVudF9UeXBlc10ueG1sUEsBAi0AFAAGAAgAAAAhADj9If/WAAAAlAEAAAsAAAAA&#10;AAAAAAAAAAAALwEAAF9yZWxzLy5yZWxzUEsBAi0AFAAGAAgAAAAhAKYiWT11AgAA9AQAAA4AAAAA&#10;AAAAAAAAAAAALgIAAGRycy9lMm9Eb2MueG1sUEsBAi0AFAAGAAgAAAAhALFlv3LeAAAACQEAAA8A&#10;AAAAAAAAAAAAAAAAzwQAAGRycy9kb3ducmV2LnhtbFBLBQYAAAAABAAEAPMAAADaBQAAAAA=&#10;" stroked="f"/>
            </w:pict>
          </mc:Fallback>
        </mc:AlternateContent>
      </w:r>
      <w:r w:rsidR="00997C49">
        <w:rPr>
          <w:rFonts w:eastAsia="???"/>
          <w:noProof/>
          <w:sz w:val="16"/>
          <w:szCs w:val="16"/>
          <w:highlight w:val="yellow"/>
          <w:lang w:val="tr-TR"/>
        </w:rPr>
        <w:t xml:space="preserve">ISBN </w:t>
      </w:r>
      <w:r w:rsidR="00997C49">
        <w:rPr>
          <w:rFonts w:eastAsia="???"/>
          <w:noProof/>
          <w:sz w:val="16"/>
          <w:szCs w:val="16"/>
          <w:highlight w:val="yellow"/>
          <w:lang w:val="kk-KZ"/>
        </w:rPr>
        <w:t xml:space="preserve">                                                                       ©</w:t>
      </w:r>
      <w:r w:rsidR="00EA09E9">
        <w:rPr>
          <w:rFonts w:eastAsia="???"/>
          <w:noProof/>
          <w:sz w:val="16"/>
          <w:szCs w:val="16"/>
          <w:highlight w:val="yellow"/>
          <w:lang w:val="en-US"/>
        </w:rPr>
        <w:t>KazNU named after Al-Farabi</w:t>
      </w:r>
      <w:r w:rsidR="00997C49">
        <w:rPr>
          <w:rFonts w:eastAsia="???"/>
          <w:noProof/>
          <w:sz w:val="16"/>
          <w:szCs w:val="16"/>
          <w:highlight w:val="yellow"/>
          <w:lang w:val="kk-KZ"/>
        </w:rPr>
        <w:t>, 2018</w:t>
      </w:r>
    </w:p>
    <w:p w:rsidR="001474B4" w:rsidRDefault="001474B4">
      <w:pPr>
        <w:ind w:firstLine="397"/>
        <w:jc w:val="both"/>
        <w:rPr>
          <w:rFonts w:ascii="MM Peterburg" w:hAnsi="MM Peterburg"/>
          <w:b/>
          <w:sz w:val="22"/>
          <w:szCs w:val="22"/>
          <w:lang w:val="kk-KZ"/>
        </w:rPr>
      </w:pPr>
    </w:p>
    <w:p w:rsidR="001474B4" w:rsidRDefault="001474B4">
      <w:pPr>
        <w:ind w:firstLine="397"/>
        <w:jc w:val="both"/>
        <w:rPr>
          <w:rFonts w:ascii="MM Peterburg" w:hAnsi="MM Peterburg"/>
          <w:b/>
          <w:sz w:val="22"/>
          <w:szCs w:val="22"/>
          <w:lang w:val="kk-KZ"/>
        </w:rPr>
      </w:pPr>
    </w:p>
    <w:p w:rsidR="00EA09E9" w:rsidRDefault="00EA09E9">
      <w:pPr>
        <w:spacing w:line="276" w:lineRule="auto"/>
        <w:ind w:firstLine="426"/>
        <w:rPr>
          <w:b/>
          <w:sz w:val="22"/>
          <w:szCs w:val="22"/>
          <w:highlight w:val="yellow"/>
          <w:lang w:val="en-US"/>
        </w:rPr>
      </w:pPr>
    </w:p>
    <w:p w:rsidR="00EA09E9" w:rsidRDefault="00EA09E9">
      <w:pPr>
        <w:spacing w:line="276" w:lineRule="auto"/>
        <w:ind w:firstLine="426"/>
        <w:rPr>
          <w:b/>
          <w:sz w:val="22"/>
          <w:szCs w:val="22"/>
          <w:highlight w:val="yellow"/>
          <w:lang w:val="en-US"/>
        </w:rPr>
      </w:pPr>
    </w:p>
    <w:p w:rsidR="00EA09E9" w:rsidRDefault="00EA09E9">
      <w:pPr>
        <w:spacing w:line="276" w:lineRule="auto"/>
        <w:ind w:firstLine="426"/>
        <w:rPr>
          <w:b/>
          <w:sz w:val="22"/>
          <w:szCs w:val="22"/>
          <w:highlight w:val="yellow"/>
          <w:lang w:val="en-US"/>
        </w:rPr>
      </w:pPr>
    </w:p>
    <w:p w:rsidR="00EA09E9" w:rsidRDefault="00EA09E9">
      <w:pPr>
        <w:spacing w:line="276" w:lineRule="auto"/>
        <w:ind w:firstLine="426"/>
        <w:rPr>
          <w:b/>
          <w:sz w:val="22"/>
          <w:szCs w:val="22"/>
          <w:highlight w:val="yellow"/>
          <w:lang w:val="en-US"/>
        </w:rPr>
      </w:pPr>
      <w:bookmarkStart w:id="0" w:name="_GoBack"/>
      <w:bookmarkEnd w:id="0"/>
    </w:p>
    <w:p w:rsidR="001474B4" w:rsidRPr="00EA09E9" w:rsidRDefault="00997C49">
      <w:pPr>
        <w:spacing w:line="276" w:lineRule="auto"/>
        <w:ind w:firstLine="426"/>
        <w:rPr>
          <w:b/>
          <w:sz w:val="22"/>
          <w:szCs w:val="22"/>
          <w:highlight w:val="yellow"/>
          <w:lang w:val="kk-KZ"/>
        </w:rPr>
      </w:pPr>
      <w:r w:rsidRPr="00EA09E9">
        <w:rPr>
          <w:b/>
          <w:sz w:val="22"/>
          <w:szCs w:val="22"/>
          <w:highlight w:val="yellow"/>
          <w:lang w:val="kk-KZ"/>
        </w:rPr>
        <w:lastRenderedPageBreak/>
        <w:t>CONTENTS</w:t>
      </w:r>
    </w:p>
    <w:p w:rsidR="001474B4" w:rsidRDefault="001474B4">
      <w:pPr>
        <w:spacing w:line="276" w:lineRule="auto"/>
        <w:ind w:firstLine="397"/>
        <w:jc w:val="both"/>
        <w:rPr>
          <w:b/>
          <w:bCs/>
          <w:highlight w:val="yellow"/>
          <w:lang w:val="kk-KZ"/>
        </w:rPr>
      </w:pPr>
    </w:p>
    <w:p w:rsidR="001474B4" w:rsidRDefault="001474B4">
      <w:pPr>
        <w:spacing w:line="276" w:lineRule="auto"/>
        <w:ind w:firstLine="397"/>
        <w:jc w:val="both"/>
        <w:rPr>
          <w:b/>
          <w:bCs/>
          <w:highlight w:val="yellow"/>
          <w:lang w:val="kk-KZ"/>
        </w:rPr>
      </w:pPr>
    </w:p>
    <w:p w:rsidR="001474B4" w:rsidRDefault="00997C49">
      <w:pPr>
        <w:tabs>
          <w:tab w:val="left" w:pos="534"/>
          <w:tab w:val="left" w:leader="dot" w:pos="5670"/>
        </w:tabs>
        <w:spacing w:line="276" w:lineRule="auto"/>
        <w:ind w:left="108" w:firstLine="397"/>
        <w:rPr>
          <w:sz w:val="18"/>
          <w:szCs w:val="18"/>
          <w:highlight w:val="yellow"/>
          <w:lang w:val="kk-KZ"/>
        </w:rPr>
      </w:pPr>
      <w:r w:rsidRPr="00EA09E9">
        <w:rPr>
          <w:sz w:val="18"/>
          <w:szCs w:val="18"/>
          <w:highlight w:val="yellow"/>
          <w:lang w:val="kk-KZ"/>
        </w:rPr>
        <w:t>INTR</w:t>
      </w:r>
      <w:r>
        <w:rPr>
          <w:sz w:val="18"/>
          <w:szCs w:val="18"/>
          <w:highlight w:val="yellow"/>
          <w:lang w:val="en-US"/>
        </w:rPr>
        <w:t>ODUCTION</w:t>
      </w:r>
      <w:r>
        <w:rPr>
          <w:sz w:val="18"/>
          <w:szCs w:val="18"/>
          <w:highlight w:val="yellow"/>
          <w:lang w:val="kk-KZ"/>
        </w:rPr>
        <w:tab/>
        <w:t>3</w:t>
      </w:r>
    </w:p>
    <w:p w:rsidR="001474B4" w:rsidRDefault="001474B4">
      <w:pPr>
        <w:tabs>
          <w:tab w:val="left" w:pos="534"/>
          <w:tab w:val="left" w:leader="dot" w:pos="5670"/>
        </w:tabs>
        <w:spacing w:line="276" w:lineRule="auto"/>
        <w:ind w:left="108" w:firstLine="397"/>
        <w:rPr>
          <w:sz w:val="18"/>
          <w:szCs w:val="18"/>
          <w:highlight w:val="yellow"/>
          <w:lang w:val="kk-KZ"/>
        </w:rPr>
      </w:pPr>
    </w:p>
    <w:p w:rsidR="001474B4" w:rsidRDefault="00997C49">
      <w:pPr>
        <w:tabs>
          <w:tab w:val="left" w:pos="534"/>
          <w:tab w:val="left" w:leader="dot" w:pos="5670"/>
        </w:tabs>
        <w:spacing w:line="276" w:lineRule="auto"/>
        <w:ind w:left="108" w:firstLine="397"/>
        <w:rPr>
          <w:sz w:val="18"/>
          <w:szCs w:val="18"/>
          <w:highlight w:val="yellow"/>
          <w:lang w:val="kk-KZ"/>
        </w:rPr>
      </w:pPr>
      <w:r>
        <w:rPr>
          <w:sz w:val="18"/>
          <w:szCs w:val="18"/>
          <w:highlight w:val="yellow"/>
          <w:lang w:val="kk-KZ"/>
        </w:rPr>
        <w:t xml:space="preserve">1.  </w:t>
      </w:r>
      <w:r>
        <w:rPr>
          <w:b/>
          <w:sz w:val="18"/>
          <w:szCs w:val="18"/>
          <w:highlight w:val="yellow"/>
          <w:lang w:val="en-US"/>
        </w:rPr>
        <w:t xml:space="preserve"> </w:t>
      </w:r>
      <w:r>
        <w:rPr>
          <w:sz w:val="18"/>
          <w:szCs w:val="18"/>
          <w:highlight w:val="yellow"/>
          <w:lang w:val="en-US"/>
        </w:rPr>
        <w:t xml:space="preserve">HYDROSTATICS </w:t>
      </w:r>
      <w:r>
        <w:rPr>
          <w:sz w:val="18"/>
          <w:szCs w:val="18"/>
          <w:highlight w:val="yellow"/>
          <w:lang w:val="kk-KZ"/>
        </w:rPr>
        <w:tab/>
        <w:t>11</w:t>
      </w:r>
    </w:p>
    <w:p w:rsidR="001474B4" w:rsidRDefault="00997C49">
      <w:pPr>
        <w:tabs>
          <w:tab w:val="left" w:pos="534"/>
          <w:tab w:val="left" w:pos="851"/>
          <w:tab w:val="left" w:leader="dot" w:pos="5670"/>
        </w:tabs>
        <w:spacing w:line="276" w:lineRule="auto"/>
        <w:ind w:left="108" w:firstLine="397"/>
        <w:rPr>
          <w:sz w:val="18"/>
          <w:szCs w:val="18"/>
          <w:highlight w:val="yellow"/>
          <w:lang w:val="kk-KZ"/>
        </w:rPr>
      </w:pPr>
      <w:r>
        <w:rPr>
          <w:sz w:val="18"/>
          <w:szCs w:val="18"/>
          <w:highlight w:val="yellow"/>
          <w:lang w:val="kk-KZ"/>
        </w:rPr>
        <w:t xml:space="preserve">1.1. Basic </w:t>
      </w:r>
      <w:r>
        <w:rPr>
          <w:rStyle w:val="translation"/>
          <w:color w:val="000000"/>
          <w:sz w:val="18"/>
          <w:szCs w:val="18"/>
          <w:highlight w:val="yellow"/>
          <w:bdr w:val="none" w:sz="0" w:space="0" w:color="auto" w:frame="1"/>
          <w:lang w:val="kk-KZ"/>
        </w:rPr>
        <w:t>concept</w:t>
      </w:r>
      <w:r>
        <w:rPr>
          <w:sz w:val="18"/>
          <w:szCs w:val="18"/>
          <w:highlight w:val="yellow"/>
          <w:lang w:val="kk-KZ"/>
        </w:rPr>
        <w:t xml:space="preserve">s of hydrostatics </w:t>
      </w:r>
      <w:r>
        <w:rPr>
          <w:sz w:val="18"/>
          <w:szCs w:val="18"/>
          <w:highlight w:val="yellow"/>
          <w:lang w:val="kk-KZ"/>
        </w:rPr>
        <w:tab/>
        <w:t>11</w:t>
      </w:r>
    </w:p>
    <w:p w:rsidR="001474B4" w:rsidRDefault="00997C49">
      <w:pPr>
        <w:tabs>
          <w:tab w:val="left" w:pos="534"/>
          <w:tab w:val="left" w:pos="1101"/>
          <w:tab w:val="left" w:pos="1809"/>
          <w:tab w:val="left" w:leader="dot" w:pos="5670"/>
        </w:tabs>
        <w:spacing w:line="276" w:lineRule="auto"/>
        <w:ind w:firstLine="851"/>
        <w:rPr>
          <w:sz w:val="18"/>
          <w:szCs w:val="18"/>
          <w:highlight w:val="yellow"/>
          <w:lang w:val="kk-KZ"/>
        </w:rPr>
      </w:pPr>
      <w:r>
        <w:rPr>
          <w:sz w:val="18"/>
          <w:szCs w:val="18"/>
          <w:highlight w:val="yellow"/>
          <w:lang w:val="kk-KZ"/>
        </w:rPr>
        <w:t xml:space="preserve">1.1.1. </w:t>
      </w:r>
      <w:r>
        <w:rPr>
          <w:sz w:val="18"/>
          <w:szCs w:val="18"/>
          <w:highlight w:val="yellow"/>
          <w:lang w:val="en-US"/>
        </w:rPr>
        <w:t>Devices of liquids</w:t>
      </w:r>
      <w:r>
        <w:rPr>
          <w:sz w:val="18"/>
          <w:szCs w:val="18"/>
          <w:highlight w:val="yellow"/>
          <w:lang w:val="kk-KZ"/>
        </w:rPr>
        <w:t xml:space="preserve"> </w:t>
      </w:r>
      <w:r>
        <w:rPr>
          <w:sz w:val="18"/>
          <w:szCs w:val="18"/>
          <w:highlight w:val="yellow"/>
          <w:lang w:val="kk-KZ"/>
        </w:rPr>
        <w:tab/>
        <w:t>17</w:t>
      </w:r>
    </w:p>
    <w:p w:rsidR="001474B4" w:rsidRDefault="00997C49">
      <w:pPr>
        <w:tabs>
          <w:tab w:val="left" w:pos="534"/>
          <w:tab w:val="left" w:pos="1101"/>
          <w:tab w:val="left" w:pos="1809"/>
          <w:tab w:val="left" w:leader="dot" w:pos="5670"/>
        </w:tabs>
        <w:spacing w:line="276" w:lineRule="auto"/>
        <w:ind w:firstLine="851"/>
        <w:rPr>
          <w:spacing w:val="-2"/>
          <w:sz w:val="18"/>
          <w:szCs w:val="18"/>
          <w:highlight w:val="yellow"/>
          <w:lang w:val="kk-KZ"/>
        </w:rPr>
      </w:pPr>
      <w:r>
        <w:rPr>
          <w:spacing w:val="-2"/>
          <w:sz w:val="18"/>
          <w:szCs w:val="18"/>
          <w:highlight w:val="yellow"/>
          <w:lang w:val="kk-KZ"/>
        </w:rPr>
        <w:t xml:space="preserve">1.1.2. </w:t>
      </w:r>
      <w:r>
        <w:rPr>
          <w:sz w:val="18"/>
          <w:szCs w:val="18"/>
          <w:highlight w:val="yellow"/>
          <w:lang w:val="en-US"/>
        </w:rPr>
        <w:t xml:space="preserve">Pressure force fluid on the flat walls </w:t>
      </w:r>
      <w:r>
        <w:rPr>
          <w:spacing w:val="-2"/>
          <w:sz w:val="18"/>
          <w:szCs w:val="18"/>
          <w:highlight w:val="yellow"/>
          <w:lang w:val="kk-KZ"/>
        </w:rPr>
        <w:tab/>
        <w:t>23</w:t>
      </w:r>
    </w:p>
    <w:p w:rsidR="001474B4" w:rsidRDefault="00997C49">
      <w:pPr>
        <w:tabs>
          <w:tab w:val="left" w:pos="851"/>
          <w:tab w:val="left" w:leader="dot" w:pos="5670"/>
        </w:tabs>
        <w:spacing w:line="276" w:lineRule="auto"/>
        <w:ind w:left="108" w:firstLine="397"/>
        <w:jc w:val="both"/>
        <w:rPr>
          <w:sz w:val="18"/>
          <w:szCs w:val="18"/>
          <w:highlight w:val="yellow"/>
          <w:lang w:val="kk-KZ"/>
        </w:rPr>
      </w:pPr>
      <w:r>
        <w:rPr>
          <w:spacing w:val="-2"/>
          <w:sz w:val="18"/>
          <w:szCs w:val="18"/>
          <w:highlight w:val="yellow"/>
          <w:lang w:val="kk-KZ"/>
        </w:rPr>
        <w:t xml:space="preserve">1.2. </w:t>
      </w:r>
      <w:r>
        <w:rPr>
          <w:sz w:val="18"/>
          <w:szCs w:val="18"/>
          <w:highlight w:val="yellow"/>
          <w:lang w:val="kk-KZ"/>
        </w:rPr>
        <w:t xml:space="preserve">DESCRIPTION LABORATORY BENCH "HYDROSTATIC HS" </w:t>
      </w:r>
      <w:r>
        <w:rPr>
          <w:sz w:val="18"/>
          <w:szCs w:val="18"/>
          <w:highlight w:val="yellow"/>
          <w:lang w:val="en-US"/>
        </w:rPr>
        <w:t xml:space="preserve"> </w:t>
      </w:r>
      <w:r>
        <w:rPr>
          <w:sz w:val="18"/>
          <w:szCs w:val="18"/>
          <w:highlight w:val="yellow"/>
          <w:lang w:val="kk-KZ"/>
        </w:rPr>
        <w:t>27</w:t>
      </w:r>
    </w:p>
    <w:p w:rsidR="001474B4" w:rsidRDefault="00997C49">
      <w:pPr>
        <w:tabs>
          <w:tab w:val="left" w:pos="5670"/>
        </w:tabs>
        <w:spacing w:line="276" w:lineRule="auto"/>
        <w:ind w:left="108" w:firstLine="397"/>
        <w:jc w:val="both"/>
        <w:rPr>
          <w:sz w:val="18"/>
          <w:szCs w:val="18"/>
          <w:highlight w:val="yellow"/>
          <w:lang w:val="kk-KZ"/>
        </w:rPr>
      </w:pPr>
      <w:r>
        <w:rPr>
          <w:sz w:val="18"/>
          <w:szCs w:val="18"/>
          <w:highlight w:val="yellow"/>
          <w:lang w:val="kk-KZ"/>
        </w:rPr>
        <w:t xml:space="preserve">1.3. Laboratory work at the stand «Hydrostatics – </w:t>
      </w:r>
      <w:r>
        <w:rPr>
          <w:sz w:val="18"/>
          <w:szCs w:val="18"/>
          <w:highlight w:val="yellow"/>
          <w:lang w:val="en-US"/>
        </w:rPr>
        <w:t>H</w:t>
      </w:r>
      <w:r>
        <w:rPr>
          <w:sz w:val="18"/>
          <w:szCs w:val="18"/>
          <w:highlight w:val="yellow"/>
          <w:lang w:val="kk-KZ"/>
        </w:rPr>
        <w:t xml:space="preserve">S»                      </w:t>
      </w:r>
      <w:r>
        <w:rPr>
          <w:sz w:val="18"/>
          <w:szCs w:val="18"/>
          <w:highlight w:val="yellow"/>
          <w:lang w:val="kk-KZ"/>
        </w:rPr>
        <w:tab/>
        <w:t>29</w:t>
      </w:r>
    </w:p>
    <w:p w:rsidR="001474B4" w:rsidRDefault="00997C49">
      <w:pPr>
        <w:pStyle w:val="a5"/>
        <w:tabs>
          <w:tab w:val="left" w:pos="534"/>
          <w:tab w:val="left" w:pos="1101"/>
          <w:tab w:val="left" w:pos="1809"/>
          <w:tab w:val="left" w:leader="dot" w:pos="5670"/>
        </w:tabs>
        <w:spacing w:line="276" w:lineRule="auto"/>
        <w:ind w:left="108" w:firstLine="743"/>
        <w:rPr>
          <w:sz w:val="18"/>
          <w:szCs w:val="18"/>
          <w:highlight w:val="yellow"/>
          <w:lang w:val="en-US"/>
        </w:rPr>
      </w:pPr>
      <w:r>
        <w:rPr>
          <w:sz w:val="18"/>
          <w:szCs w:val="18"/>
          <w:highlight w:val="yellow"/>
          <w:lang w:val="kk-KZ"/>
        </w:rPr>
        <w:t>1.3.1. Determination hydrostatic pressures</w:t>
      </w:r>
      <w:r>
        <w:rPr>
          <w:sz w:val="18"/>
          <w:szCs w:val="18"/>
          <w:highlight w:val="yellow"/>
          <w:lang w:val="kk-KZ"/>
        </w:rPr>
        <w:tab/>
      </w:r>
    </w:p>
    <w:p w:rsidR="001474B4" w:rsidRDefault="00997C49">
      <w:pPr>
        <w:pStyle w:val="a5"/>
        <w:tabs>
          <w:tab w:val="left" w:pos="534"/>
          <w:tab w:val="left" w:pos="1101"/>
          <w:tab w:val="left" w:pos="1809"/>
          <w:tab w:val="left" w:leader="dot" w:pos="5670"/>
        </w:tabs>
        <w:spacing w:line="276" w:lineRule="auto"/>
        <w:ind w:left="108" w:firstLine="743"/>
        <w:rPr>
          <w:sz w:val="18"/>
          <w:szCs w:val="18"/>
          <w:highlight w:val="yellow"/>
          <w:lang w:val="kk-KZ"/>
        </w:rPr>
      </w:pPr>
      <w:r>
        <w:rPr>
          <w:sz w:val="18"/>
          <w:szCs w:val="18"/>
          <w:highlight w:val="yellow"/>
          <w:lang w:val="en-US"/>
        </w:rPr>
        <w:t xml:space="preserve">Laboratory work </w:t>
      </w:r>
      <w:r>
        <w:rPr>
          <w:sz w:val="18"/>
          <w:szCs w:val="18"/>
          <w:highlight w:val="yellow"/>
          <w:lang w:val="kk-KZ"/>
        </w:rPr>
        <w:t>№1.3.1</w:t>
      </w:r>
      <w:r>
        <w:rPr>
          <w:sz w:val="18"/>
          <w:szCs w:val="18"/>
          <w:highlight w:val="yellow"/>
          <w:lang w:val="kk-KZ"/>
        </w:rPr>
        <w:tab/>
        <w:t>29</w:t>
      </w:r>
    </w:p>
    <w:p w:rsidR="001474B4" w:rsidRDefault="00997C49">
      <w:pPr>
        <w:pStyle w:val="a5"/>
        <w:tabs>
          <w:tab w:val="left" w:pos="534"/>
          <w:tab w:val="left" w:pos="1101"/>
          <w:tab w:val="left" w:pos="1809"/>
          <w:tab w:val="left" w:leader="dot" w:pos="5670"/>
        </w:tabs>
        <w:spacing w:line="276" w:lineRule="auto"/>
        <w:ind w:left="108" w:firstLine="743"/>
        <w:rPr>
          <w:sz w:val="18"/>
          <w:szCs w:val="18"/>
          <w:highlight w:val="yellow"/>
          <w:lang w:val="kk-KZ"/>
        </w:rPr>
      </w:pPr>
      <w:r>
        <w:rPr>
          <w:sz w:val="18"/>
          <w:szCs w:val="18"/>
          <w:highlight w:val="yellow"/>
          <w:lang w:val="kk-KZ"/>
        </w:rPr>
        <w:t xml:space="preserve">1.3.2. </w:t>
      </w:r>
      <w:r>
        <w:rPr>
          <w:sz w:val="18"/>
          <w:szCs w:val="18"/>
          <w:highlight w:val="yellow"/>
          <w:lang w:val="en-US"/>
        </w:rPr>
        <w:t>Determination of density of an unknown liquid.</w:t>
      </w:r>
      <w:r>
        <w:rPr>
          <w:sz w:val="18"/>
          <w:szCs w:val="18"/>
          <w:highlight w:val="yellow"/>
          <w:lang w:val="kk-KZ"/>
        </w:rPr>
        <w:tab/>
        <w:t xml:space="preserve"> </w:t>
      </w:r>
    </w:p>
    <w:p w:rsidR="001474B4" w:rsidRDefault="00997C49">
      <w:pPr>
        <w:pStyle w:val="a5"/>
        <w:tabs>
          <w:tab w:val="left" w:pos="534"/>
          <w:tab w:val="left" w:pos="1101"/>
          <w:tab w:val="left" w:pos="1809"/>
          <w:tab w:val="left" w:leader="dot" w:pos="5670"/>
        </w:tabs>
        <w:spacing w:line="276" w:lineRule="auto"/>
        <w:ind w:left="108" w:firstLine="743"/>
        <w:rPr>
          <w:sz w:val="18"/>
          <w:szCs w:val="18"/>
          <w:highlight w:val="yellow"/>
          <w:lang w:val="kk-KZ"/>
        </w:rPr>
      </w:pPr>
      <w:r>
        <w:rPr>
          <w:sz w:val="18"/>
          <w:szCs w:val="18"/>
          <w:highlight w:val="yellow"/>
          <w:lang w:val="en-US"/>
        </w:rPr>
        <w:t xml:space="preserve">Laboratory work </w:t>
      </w:r>
      <w:r>
        <w:rPr>
          <w:sz w:val="18"/>
          <w:szCs w:val="18"/>
          <w:highlight w:val="yellow"/>
          <w:lang w:val="kk-KZ"/>
        </w:rPr>
        <w:t>№1.3.2</w:t>
      </w:r>
      <w:r>
        <w:rPr>
          <w:sz w:val="18"/>
          <w:szCs w:val="18"/>
          <w:highlight w:val="yellow"/>
          <w:lang w:val="kk-KZ"/>
        </w:rPr>
        <w:tab/>
        <w:t>32</w:t>
      </w:r>
    </w:p>
    <w:p w:rsidR="001474B4" w:rsidRDefault="00997C49">
      <w:pPr>
        <w:pStyle w:val="a5"/>
        <w:tabs>
          <w:tab w:val="left" w:pos="534"/>
          <w:tab w:val="left" w:pos="1101"/>
          <w:tab w:val="left" w:pos="1809"/>
          <w:tab w:val="left" w:leader="dot" w:pos="5670"/>
        </w:tabs>
        <w:spacing w:line="276" w:lineRule="auto"/>
        <w:ind w:left="108" w:firstLine="743"/>
        <w:rPr>
          <w:sz w:val="18"/>
          <w:szCs w:val="18"/>
          <w:highlight w:val="yellow"/>
          <w:lang w:val="kk-KZ"/>
        </w:rPr>
      </w:pPr>
      <w:r>
        <w:rPr>
          <w:sz w:val="18"/>
          <w:szCs w:val="18"/>
          <w:highlight w:val="yellow"/>
          <w:lang w:val="kk-KZ"/>
        </w:rPr>
        <w:t xml:space="preserve">1.3.3. </w:t>
      </w:r>
      <w:r>
        <w:rPr>
          <w:sz w:val="18"/>
          <w:szCs w:val="18"/>
          <w:highlight w:val="yellow"/>
          <w:lang w:val="en-US"/>
        </w:rPr>
        <w:t xml:space="preserve"> Determine the force the fluid pressure at a flat wall</w:t>
      </w:r>
      <w:r>
        <w:rPr>
          <w:sz w:val="18"/>
          <w:szCs w:val="18"/>
          <w:highlight w:val="yellow"/>
          <w:lang w:val="kk-KZ"/>
        </w:rPr>
        <w:t xml:space="preserve"> </w:t>
      </w:r>
      <w:r>
        <w:rPr>
          <w:sz w:val="18"/>
          <w:szCs w:val="18"/>
          <w:highlight w:val="yellow"/>
          <w:lang w:val="kk-KZ"/>
        </w:rPr>
        <w:tab/>
      </w:r>
    </w:p>
    <w:p w:rsidR="001474B4" w:rsidRDefault="00997C49">
      <w:pPr>
        <w:pStyle w:val="a5"/>
        <w:tabs>
          <w:tab w:val="left" w:pos="534"/>
          <w:tab w:val="left" w:pos="1101"/>
          <w:tab w:val="left" w:pos="1809"/>
          <w:tab w:val="left" w:leader="dot" w:pos="5670"/>
        </w:tabs>
        <w:spacing w:line="276" w:lineRule="auto"/>
        <w:ind w:left="108" w:firstLine="743"/>
        <w:rPr>
          <w:sz w:val="18"/>
          <w:szCs w:val="18"/>
          <w:highlight w:val="yellow"/>
          <w:lang w:val="kk-KZ"/>
        </w:rPr>
      </w:pPr>
      <w:r>
        <w:rPr>
          <w:sz w:val="18"/>
          <w:szCs w:val="18"/>
          <w:highlight w:val="yellow"/>
          <w:lang w:val="en-US"/>
        </w:rPr>
        <w:t xml:space="preserve">Laboratory work </w:t>
      </w:r>
      <w:r>
        <w:rPr>
          <w:sz w:val="18"/>
          <w:szCs w:val="18"/>
          <w:highlight w:val="yellow"/>
          <w:lang w:val="kk-KZ"/>
        </w:rPr>
        <w:t>№1.3.</w:t>
      </w:r>
      <w:r>
        <w:rPr>
          <w:sz w:val="18"/>
          <w:szCs w:val="18"/>
          <w:highlight w:val="yellow"/>
          <w:lang w:val="en-US"/>
        </w:rPr>
        <w:t>3</w:t>
      </w:r>
      <w:r w:rsidRPr="00997C49">
        <w:rPr>
          <w:sz w:val="18"/>
          <w:szCs w:val="18"/>
          <w:highlight w:val="yellow"/>
          <w:lang w:val="en-US"/>
        </w:rPr>
        <w:t xml:space="preserve"> </w:t>
      </w:r>
      <w:r>
        <w:rPr>
          <w:sz w:val="18"/>
          <w:szCs w:val="18"/>
          <w:highlight w:val="yellow"/>
          <w:lang w:val="kk-KZ"/>
        </w:rPr>
        <w:tab/>
        <w:t>36</w:t>
      </w:r>
    </w:p>
    <w:p w:rsidR="001474B4" w:rsidRDefault="001474B4">
      <w:pPr>
        <w:pStyle w:val="a5"/>
        <w:tabs>
          <w:tab w:val="left" w:pos="534"/>
          <w:tab w:val="left" w:pos="1101"/>
          <w:tab w:val="left" w:leader="dot" w:pos="5670"/>
        </w:tabs>
        <w:spacing w:line="276" w:lineRule="auto"/>
        <w:ind w:left="108" w:firstLine="397"/>
        <w:rPr>
          <w:sz w:val="18"/>
          <w:szCs w:val="18"/>
          <w:highlight w:val="yellow"/>
          <w:lang w:val="kk-KZ"/>
        </w:rPr>
      </w:pPr>
    </w:p>
    <w:p w:rsidR="001474B4" w:rsidRDefault="00997C49">
      <w:pPr>
        <w:spacing w:line="276" w:lineRule="auto"/>
        <w:ind w:left="108" w:firstLine="397"/>
        <w:jc w:val="both"/>
        <w:rPr>
          <w:sz w:val="18"/>
          <w:szCs w:val="18"/>
          <w:highlight w:val="yellow"/>
          <w:lang w:val="kk-KZ"/>
        </w:rPr>
      </w:pPr>
      <w:r>
        <w:rPr>
          <w:sz w:val="18"/>
          <w:szCs w:val="18"/>
          <w:highlight w:val="yellow"/>
          <w:lang w:val="kk-KZ"/>
        </w:rPr>
        <w:t xml:space="preserve">2. </w:t>
      </w:r>
      <w:r>
        <w:rPr>
          <w:sz w:val="18"/>
          <w:szCs w:val="18"/>
          <w:highlight w:val="yellow"/>
          <w:lang w:val="en-US"/>
        </w:rPr>
        <w:t xml:space="preserve"> HYDRODYNAMICS                                                           </w:t>
      </w:r>
      <w:r>
        <w:rPr>
          <w:sz w:val="18"/>
          <w:szCs w:val="18"/>
          <w:highlight w:val="yellow"/>
          <w:lang w:val="kk-KZ"/>
        </w:rPr>
        <w:tab/>
        <w:t>57</w:t>
      </w:r>
    </w:p>
    <w:p w:rsidR="001474B4" w:rsidRDefault="00997C49">
      <w:pPr>
        <w:pStyle w:val="a5"/>
        <w:tabs>
          <w:tab w:val="left" w:pos="851"/>
          <w:tab w:val="left" w:leader="dot" w:pos="5670"/>
        </w:tabs>
        <w:spacing w:line="276" w:lineRule="auto"/>
        <w:ind w:left="108" w:firstLine="397"/>
        <w:rPr>
          <w:sz w:val="18"/>
          <w:szCs w:val="18"/>
          <w:highlight w:val="yellow"/>
          <w:lang w:val="kk-KZ"/>
        </w:rPr>
      </w:pPr>
      <w:r>
        <w:rPr>
          <w:sz w:val="18"/>
          <w:szCs w:val="18"/>
          <w:highlight w:val="yellow"/>
          <w:lang w:val="kk-KZ"/>
        </w:rPr>
        <w:t>2.1</w:t>
      </w:r>
      <w:r>
        <w:rPr>
          <w:sz w:val="18"/>
          <w:szCs w:val="18"/>
          <w:highlight w:val="yellow"/>
          <w:lang w:val="en-US"/>
        </w:rPr>
        <w:t>.</w:t>
      </w:r>
      <w:r>
        <w:rPr>
          <w:sz w:val="18"/>
          <w:szCs w:val="18"/>
          <w:highlight w:val="yellow"/>
          <w:lang w:val="kk-KZ"/>
        </w:rPr>
        <w:tab/>
      </w:r>
      <w:r>
        <w:rPr>
          <w:sz w:val="18"/>
          <w:szCs w:val="18"/>
          <w:highlight w:val="yellow"/>
          <w:lang w:val="en-US"/>
        </w:rPr>
        <w:t>BASIC CONCEPTS OF HYDRODYNAMICS</w:t>
      </w:r>
      <w:r>
        <w:rPr>
          <w:sz w:val="18"/>
          <w:szCs w:val="18"/>
          <w:highlight w:val="yellow"/>
          <w:lang w:val="kk-KZ"/>
        </w:rPr>
        <w:t xml:space="preserve"> </w:t>
      </w:r>
      <w:r>
        <w:rPr>
          <w:sz w:val="18"/>
          <w:szCs w:val="18"/>
          <w:highlight w:val="yellow"/>
          <w:lang w:val="en-US"/>
        </w:rPr>
        <w:t xml:space="preserve">                             </w:t>
      </w:r>
      <w:r>
        <w:rPr>
          <w:sz w:val="18"/>
          <w:szCs w:val="18"/>
          <w:highlight w:val="yellow"/>
          <w:lang w:val="kk-KZ"/>
        </w:rPr>
        <w:t>57</w:t>
      </w:r>
    </w:p>
    <w:p w:rsidR="001474B4" w:rsidRDefault="00997C49">
      <w:pPr>
        <w:pStyle w:val="a5"/>
        <w:tabs>
          <w:tab w:val="left" w:pos="851"/>
          <w:tab w:val="left" w:leader="dot" w:pos="5670"/>
        </w:tabs>
        <w:spacing w:line="276" w:lineRule="auto"/>
        <w:ind w:left="108" w:firstLine="397"/>
        <w:rPr>
          <w:sz w:val="18"/>
          <w:szCs w:val="18"/>
          <w:highlight w:val="yellow"/>
          <w:lang w:val="kk-KZ"/>
        </w:rPr>
      </w:pPr>
      <w:r>
        <w:rPr>
          <w:sz w:val="18"/>
          <w:szCs w:val="18"/>
          <w:highlight w:val="yellow"/>
          <w:lang w:val="kk-KZ"/>
        </w:rPr>
        <w:t xml:space="preserve">2.2. </w:t>
      </w:r>
      <w:r>
        <w:rPr>
          <w:sz w:val="18"/>
          <w:szCs w:val="18"/>
          <w:highlight w:val="yellow"/>
          <w:lang w:val="kk-KZ"/>
        </w:rPr>
        <w:tab/>
        <w:t>DESCRIPTION LABORATORY BENCH «HYDRODYNAMICS»</w:t>
      </w:r>
      <w:r>
        <w:rPr>
          <w:sz w:val="18"/>
          <w:szCs w:val="18"/>
          <w:highlight w:val="yellow"/>
          <w:lang w:val="en-US"/>
        </w:rPr>
        <w:t xml:space="preserve">   </w:t>
      </w:r>
      <w:r>
        <w:rPr>
          <w:sz w:val="18"/>
          <w:szCs w:val="18"/>
          <w:highlight w:val="yellow"/>
          <w:lang w:val="kk-KZ"/>
        </w:rPr>
        <w:t>64</w:t>
      </w:r>
    </w:p>
    <w:p w:rsidR="001474B4" w:rsidRDefault="00997C49">
      <w:pPr>
        <w:pStyle w:val="a5"/>
        <w:tabs>
          <w:tab w:val="left" w:pos="851"/>
          <w:tab w:val="left" w:leader="dot" w:pos="5670"/>
        </w:tabs>
        <w:spacing w:line="276" w:lineRule="auto"/>
        <w:ind w:left="108" w:firstLine="397"/>
        <w:rPr>
          <w:sz w:val="18"/>
          <w:szCs w:val="18"/>
          <w:highlight w:val="yellow"/>
          <w:lang w:val="kk-KZ"/>
        </w:rPr>
      </w:pPr>
      <w:r>
        <w:rPr>
          <w:sz w:val="18"/>
          <w:szCs w:val="18"/>
          <w:highlight w:val="yellow"/>
          <w:lang w:val="kk-KZ"/>
        </w:rPr>
        <w:t xml:space="preserve">2.3. </w:t>
      </w:r>
      <w:r>
        <w:rPr>
          <w:sz w:val="18"/>
          <w:szCs w:val="18"/>
          <w:highlight w:val="yellow"/>
          <w:lang w:val="kk-KZ"/>
        </w:rPr>
        <w:tab/>
        <w:t xml:space="preserve">PREPARING TO WORK BENCH </w:t>
      </w:r>
      <w:r>
        <w:rPr>
          <w:sz w:val="18"/>
          <w:szCs w:val="18"/>
          <w:highlight w:val="yellow"/>
          <w:lang w:val="en-US"/>
        </w:rPr>
        <w:t xml:space="preserve">                                                       </w:t>
      </w:r>
      <w:r>
        <w:rPr>
          <w:sz w:val="18"/>
          <w:szCs w:val="18"/>
          <w:highlight w:val="yellow"/>
          <w:lang w:val="kk-KZ"/>
        </w:rPr>
        <w:t>68</w:t>
      </w:r>
    </w:p>
    <w:p w:rsidR="001474B4" w:rsidRDefault="00997C49">
      <w:pPr>
        <w:spacing w:line="276" w:lineRule="auto"/>
        <w:ind w:left="108" w:firstLine="397"/>
        <w:jc w:val="both"/>
        <w:rPr>
          <w:sz w:val="18"/>
          <w:szCs w:val="18"/>
          <w:highlight w:val="yellow"/>
          <w:lang w:val="kk-KZ"/>
        </w:rPr>
      </w:pPr>
      <w:r>
        <w:rPr>
          <w:sz w:val="18"/>
          <w:szCs w:val="18"/>
          <w:highlight w:val="yellow"/>
          <w:lang w:val="en-US"/>
        </w:rPr>
        <w:t>2.4. LABORATORY WORK</w:t>
      </w:r>
      <w:r>
        <w:rPr>
          <w:sz w:val="18"/>
          <w:szCs w:val="18"/>
          <w:highlight w:val="yellow"/>
          <w:lang w:val="kk-KZ"/>
        </w:rPr>
        <w:t xml:space="preserve"> at the stand «HY</w:t>
      </w:r>
      <w:r>
        <w:rPr>
          <w:sz w:val="18"/>
          <w:szCs w:val="18"/>
          <w:highlight w:val="yellow"/>
          <w:lang w:val="en-US"/>
        </w:rPr>
        <w:t xml:space="preserve"> </w:t>
      </w:r>
      <w:r>
        <w:rPr>
          <w:sz w:val="18"/>
          <w:szCs w:val="18"/>
          <w:highlight w:val="yellow"/>
          <w:lang w:val="kk-KZ"/>
        </w:rPr>
        <w:t xml:space="preserve">DRODYNAMICS </w:t>
      </w:r>
      <w:r>
        <w:rPr>
          <w:sz w:val="18"/>
          <w:szCs w:val="18"/>
          <w:highlight w:val="yellow"/>
          <w:lang w:val="en-US"/>
        </w:rPr>
        <w:t>HD</w:t>
      </w:r>
      <w:r>
        <w:rPr>
          <w:sz w:val="18"/>
          <w:szCs w:val="18"/>
          <w:highlight w:val="yellow"/>
          <w:lang w:val="kk-KZ"/>
        </w:rPr>
        <w:t xml:space="preserve">» </w:t>
      </w:r>
      <w:r>
        <w:rPr>
          <w:sz w:val="18"/>
          <w:szCs w:val="18"/>
          <w:highlight w:val="yellow"/>
          <w:lang w:val="en-US"/>
        </w:rPr>
        <w:t xml:space="preserve">  </w:t>
      </w:r>
      <w:r>
        <w:rPr>
          <w:sz w:val="18"/>
          <w:szCs w:val="18"/>
          <w:highlight w:val="yellow"/>
          <w:lang w:val="kk-KZ"/>
        </w:rPr>
        <w:t xml:space="preserve"> 68</w:t>
      </w:r>
    </w:p>
    <w:p w:rsidR="001474B4" w:rsidRDefault="00997C49">
      <w:pPr>
        <w:spacing w:line="276" w:lineRule="auto"/>
        <w:ind w:firstLine="851"/>
        <w:jc w:val="both"/>
        <w:rPr>
          <w:sz w:val="18"/>
          <w:szCs w:val="18"/>
          <w:highlight w:val="yellow"/>
          <w:lang w:val="kk-KZ"/>
        </w:rPr>
      </w:pPr>
      <w:r>
        <w:rPr>
          <w:sz w:val="18"/>
          <w:szCs w:val="18"/>
          <w:highlight w:val="yellow"/>
          <w:lang w:val="kk-KZ"/>
        </w:rPr>
        <w:t>2.4.1. Pressure losses on pipe length</w:t>
      </w:r>
      <w:r>
        <w:rPr>
          <w:sz w:val="18"/>
          <w:szCs w:val="18"/>
          <w:highlight w:val="yellow"/>
          <w:lang w:val="kk-KZ"/>
        </w:rPr>
        <w:tab/>
      </w:r>
      <w:r>
        <w:rPr>
          <w:sz w:val="18"/>
          <w:szCs w:val="18"/>
          <w:highlight w:val="yellow"/>
          <w:lang w:val="en-US"/>
        </w:rPr>
        <w:t xml:space="preserve">                                                     </w:t>
      </w:r>
      <w:r>
        <w:rPr>
          <w:sz w:val="18"/>
          <w:szCs w:val="18"/>
          <w:highlight w:val="yellow"/>
          <w:lang w:val="kk-KZ"/>
        </w:rPr>
        <w:t>68</w:t>
      </w:r>
    </w:p>
    <w:p w:rsidR="001474B4" w:rsidRDefault="00997C49">
      <w:pPr>
        <w:spacing w:line="276" w:lineRule="auto"/>
        <w:ind w:right="-114" w:firstLine="851"/>
        <w:jc w:val="both"/>
        <w:rPr>
          <w:sz w:val="18"/>
          <w:szCs w:val="18"/>
          <w:highlight w:val="yellow"/>
          <w:lang w:val="kk-KZ"/>
        </w:rPr>
      </w:pPr>
      <w:r>
        <w:rPr>
          <w:sz w:val="18"/>
          <w:szCs w:val="18"/>
          <w:highlight w:val="yellow"/>
          <w:lang w:val="kk-KZ"/>
        </w:rPr>
        <w:t>2.4.2. Diagramming the Bernoulli equation</w:t>
      </w:r>
      <w:r>
        <w:rPr>
          <w:sz w:val="18"/>
          <w:szCs w:val="18"/>
          <w:highlight w:val="yellow"/>
          <w:lang w:val="kk-KZ"/>
        </w:rPr>
        <w:tab/>
      </w:r>
      <w:r>
        <w:rPr>
          <w:sz w:val="18"/>
          <w:szCs w:val="18"/>
          <w:highlight w:val="yellow"/>
          <w:lang w:val="en-US"/>
        </w:rPr>
        <w:t xml:space="preserve">                                     </w:t>
      </w:r>
      <w:r>
        <w:rPr>
          <w:sz w:val="18"/>
          <w:szCs w:val="18"/>
          <w:highlight w:val="yellow"/>
          <w:lang w:val="kk-KZ"/>
        </w:rPr>
        <w:t>78</w:t>
      </w:r>
    </w:p>
    <w:p w:rsidR="001474B4" w:rsidRDefault="00997C49">
      <w:pPr>
        <w:spacing w:line="276" w:lineRule="auto"/>
        <w:ind w:firstLine="851"/>
        <w:jc w:val="both"/>
        <w:rPr>
          <w:sz w:val="18"/>
          <w:szCs w:val="18"/>
          <w:highlight w:val="yellow"/>
          <w:lang w:val="en-US"/>
        </w:rPr>
      </w:pPr>
      <w:r>
        <w:rPr>
          <w:sz w:val="18"/>
          <w:szCs w:val="18"/>
          <w:highlight w:val="yellow"/>
          <w:lang w:val="kk-KZ"/>
        </w:rPr>
        <w:t>2.</w:t>
      </w:r>
      <w:r>
        <w:rPr>
          <w:sz w:val="18"/>
          <w:szCs w:val="18"/>
          <w:highlight w:val="yellow"/>
          <w:lang w:val="en-US"/>
        </w:rPr>
        <w:t>4</w:t>
      </w:r>
      <w:r>
        <w:rPr>
          <w:sz w:val="18"/>
          <w:szCs w:val="18"/>
          <w:highlight w:val="yellow"/>
          <w:lang w:val="kk-KZ"/>
        </w:rPr>
        <w:t xml:space="preserve">.3. </w:t>
      </w:r>
      <w:r>
        <w:rPr>
          <w:sz w:val="18"/>
          <w:szCs w:val="18"/>
          <w:highlight w:val="yellow"/>
          <w:lang w:val="en-US"/>
        </w:rPr>
        <w:t>Pressure loss at sudden axisymmetric expansion of pipe</w:t>
      </w:r>
    </w:p>
    <w:p w:rsidR="001474B4" w:rsidRDefault="00997C49">
      <w:pPr>
        <w:pStyle w:val="a5"/>
        <w:tabs>
          <w:tab w:val="left" w:pos="534"/>
          <w:tab w:val="left" w:pos="851"/>
          <w:tab w:val="left" w:pos="1809"/>
          <w:tab w:val="left" w:leader="dot" w:pos="5670"/>
        </w:tabs>
        <w:spacing w:line="276" w:lineRule="auto"/>
        <w:ind w:left="108" w:firstLine="743"/>
        <w:rPr>
          <w:sz w:val="18"/>
          <w:szCs w:val="18"/>
          <w:highlight w:val="yellow"/>
          <w:lang w:val="kk-KZ"/>
        </w:rPr>
      </w:pPr>
      <w:r>
        <w:rPr>
          <w:bCs/>
          <w:sz w:val="18"/>
          <w:szCs w:val="18"/>
          <w:highlight w:val="yellow"/>
          <w:lang w:val="kk-KZ"/>
        </w:rPr>
        <w:t>2.4.4</w:t>
      </w:r>
      <w:r>
        <w:rPr>
          <w:bCs/>
          <w:sz w:val="18"/>
          <w:szCs w:val="18"/>
          <w:highlight w:val="yellow"/>
          <w:lang w:val="en-US"/>
        </w:rPr>
        <w:t>.</w:t>
      </w:r>
      <w:r>
        <w:rPr>
          <w:sz w:val="18"/>
          <w:szCs w:val="18"/>
          <w:highlight w:val="yellow"/>
          <w:lang w:val="en-US"/>
        </w:rPr>
        <w:t xml:space="preserve"> Researching the changes of flow regimes                                      </w:t>
      </w:r>
      <w:r>
        <w:rPr>
          <w:sz w:val="18"/>
          <w:szCs w:val="18"/>
          <w:highlight w:val="yellow"/>
          <w:lang w:val="kk-KZ"/>
        </w:rPr>
        <w:t>9</w:t>
      </w:r>
    </w:p>
    <w:p w:rsidR="001474B4" w:rsidRDefault="001474B4">
      <w:pPr>
        <w:tabs>
          <w:tab w:val="left" w:pos="534"/>
          <w:tab w:val="left" w:pos="1101"/>
          <w:tab w:val="left" w:pos="1809"/>
          <w:tab w:val="left" w:pos="2660"/>
          <w:tab w:val="left" w:leader="dot" w:pos="5670"/>
        </w:tabs>
        <w:spacing w:line="276" w:lineRule="auto"/>
        <w:ind w:left="108" w:firstLine="397"/>
        <w:rPr>
          <w:sz w:val="18"/>
          <w:szCs w:val="18"/>
          <w:highlight w:val="yellow"/>
          <w:lang w:val="kk-KZ"/>
        </w:rPr>
      </w:pPr>
    </w:p>
    <w:p w:rsidR="001474B4" w:rsidRDefault="00997C49">
      <w:pPr>
        <w:pStyle w:val="a5"/>
        <w:tabs>
          <w:tab w:val="left" w:pos="534"/>
          <w:tab w:val="left" w:pos="851"/>
          <w:tab w:val="left" w:leader="dot" w:pos="5670"/>
        </w:tabs>
        <w:spacing w:line="276" w:lineRule="auto"/>
        <w:ind w:left="108" w:firstLine="397"/>
        <w:rPr>
          <w:sz w:val="18"/>
          <w:szCs w:val="18"/>
          <w:highlight w:val="yellow"/>
          <w:lang w:val="kk-KZ"/>
        </w:rPr>
      </w:pPr>
      <w:r>
        <w:rPr>
          <w:sz w:val="18"/>
          <w:szCs w:val="18"/>
          <w:highlight w:val="yellow"/>
          <w:lang w:val="kk-KZ"/>
        </w:rPr>
        <w:t>APPLICATIONS</w:t>
      </w:r>
      <w:r>
        <w:rPr>
          <w:bCs/>
          <w:sz w:val="18"/>
          <w:szCs w:val="18"/>
          <w:highlight w:val="yellow"/>
          <w:lang w:val="kk-KZ"/>
        </w:rPr>
        <w:tab/>
      </w:r>
      <w:r>
        <w:rPr>
          <w:sz w:val="18"/>
          <w:szCs w:val="18"/>
          <w:highlight w:val="yellow"/>
          <w:lang w:val="kk-KZ"/>
        </w:rPr>
        <w:t>50</w:t>
      </w:r>
    </w:p>
    <w:p w:rsidR="001474B4" w:rsidRPr="00EE11E9" w:rsidRDefault="00997C49" w:rsidP="00EE11E9">
      <w:pPr>
        <w:tabs>
          <w:tab w:val="left" w:pos="534"/>
          <w:tab w:val="left" w:leader="dot" w:pos="5670"/>
        </w:tabs>
        <w:spacing w:line="276" w:lineRule="auto"/>
        <w:ind w:left="108" w:firstLine="397"/>
        <w:rPr>
          <w:sz w:val="18"/>
          <w:szCs w:val="18"/>
          <w:highlight w:val="yellow"/>
          <w:lang w:val="en-US"/>
        </w:rPr>
      </w:pPr>
      <w:r>
        <w:rPr>
          <w:sz w:val="18"/>
          <w:szCs w:val="18"/>
          <w:highlight w:val="yellow"/>
          <w:lang w:val="kk-KZ"/>
        </w:rPr>
        <w:tab/>
      </w:r>
      <w:r w:rsidR="00EE11E9">
        <w:rPr>
          <w:sz w:val="18"/>
          <w:szCs w:val="18"/>
          <w:highlight w:val="yellow"/>
          <w:lang w:val="en-US"/>
        </w:rPr>
        <w:t>REFERENCES</w:t>
      </w:r>
      <w:r>
        <w:rPr>
          <w:sz w:val="18"/>
          <w:szCs w:val="18"/>
          <w:highlight w:val="yellow"/>
          <w:lang w:val="kk-KZ"/>
        </w:rPr>
        <w:tab/>
        <w:t>105</w:t>
      </w:r>
    </w:p>
    <w:p w:rsidR="001474B4" w:rsidRDefault="001474B4">
      <w:pPr>
        <w:ind w:firstLine="567"/>
        <w:jc w:val="center"/>
        <w:rPr>
          <w:i/>
          <w:sz w:val="22"/>
          <w:szCs w:val="22"/>
          <w:highlight w:val="yellow"/>
          <w:lang w:val="kk-KZ"/>
        </w:rPr>
      </w:pPr>
    </w:p>
    <w:p w:rsidR="001474B4" w:rsidRDefault="001474B4">
      <w:pPr>
        <w:ind w:firstLine="567"/>
        <w:jc w:val="center"/>
        <w:rPr>
          <w:i/>
          <w:sz w:val="22"/>
          <w:szCs w:val="22"/>
          <w:highlight w:val="yellow"/>
          <w:lang w:val="kk-KZ"/>
        </w:rPr>
      </w:pPr>
    </w:p>
    <w:p w:rsidR="001474B4" w:rsidRDefault="001474B4">
      <w:pPr>
        <w:ind w:firstLine="567"/>
        <w:jc w:val="center"/>
        <w:rPr>
          <w:i/>
          <w:sz w:val="22"/>
          <w:szCs w:val="22"/>
          <w:highlight w:val="yellow"/>
          <w:lang w:val="en-US"/>
        </w:rPr>
      </w:pPr>
    </w:p>
    <w:p w:rsidR="001474B4" w:rsidRDefault="001474B4">
      <w:pPr>
        <w:ind w:firstLine="567"/>
        <w:jc w:val="center"/>
        <w:rPr>
          <w:i/>
          <w:sz w:val="22"/>
          <w:szCs w:val="22"/>
          <w:highlight w:val="yellow"/>
          <w:lang w:val="en-US"/>
        </w:rPr>
      </w:pPr>
    </w:p>
    <w:p w:rsidR="001474B4" w:rsidRDefault="001474B4">
      <w:pPr>
        <w:ind w:firstLine="567"/>
        <w:jc w:val="center"/>
        <w:rPr>
          <w:i/>
          <w:sz w:val="22"/>
          <w:szCs w:val="22"/>
          <w:highlight w:val="yellow"/>
          <w:lang w:val="kk-KZ"/>
        </w:rPr>
      </w:pPr>
    </w:p>
    <w:p w:rsidR="001474B4" w:rsidRDefault="001474B4">
      <w:pPr>
        <w:ind w:firstLine="567"/>
        <w:jc w:val="center"/>
        <w:rPr>
          <w:i/>
          <w:sz w:val="22"/>
          <w:szCs w:val="22"/>
          <w:highlight w:val="yellow"/>
          <w:lang w:val="en-US"/>
        </w:rPr>
      </w:pPr>
    </w:p>
    <w:p w:rsidR="001474B4" w:rsidRDefault="00997C49">
      <w:pPr>
        <w:ind w:firstLine="426"/>
        <w:jc w:val="both"/>
        <w:rPr>
          <w:b/>
          <w:i/>
          <w:sz w:val="22"/>
          <w:szCs w:val="22"/>
          <w:highlight w:val="yellow"/>
          <w:lang w:val="kk-KZ"/>
        </w:rPr>
      </w:pPr>
      <w:r>
        <w:rPr>
          <w:b/>
          <w:sz w:val="22"/>
          <w:szCs w:val="22"/>
          <w:lang w:val="kk-KZ"/>
        </w:rPr>
        <w:t>INTRODUCTION</w:t>
      </w:r>
    </w:p>
    <w:p w:rsidR="001474B4" w:rsidRDefault="001474B4">
      <w:pPr>
        <w:ind w:firstLine="426"/>
        <w:jc w:val="both"/>
        <w:rPr>
          <w:i/>
          <w:sz w:val="22"/>
          <w:szCs w:val="22"/>
          <w:highlight w:val="yellow"/>
          <w:lang w:val="kk-KZ"/>
        </w:rPr>
      </w:pPr>
    </w:p>
    <w:p w:rsidR="001474B4" w:rsidRDefault="001474B4">
      <w:pPr>
        <w:ind w:firstLine="426"/>
        <w:jc w:val="both"/>
        <w:rPr>
          <w:i/>
          <w:sz w:val="22"/>
          <w:szCs w:val="22"/>
          <w:highlight w:val="yellow"/>
          <w:lang w:val="kk-KZ"/>
        </w:rPr>
      </w:pPr>
    </w:p>
    <w:p w:rsidR="001474B4" w:rsidRDefault="00997C49">
      <w:pPr>
        <w:ind w:firstLine="426"/>
        <w:jc w:val="both"/>
        <w:rPr>
          <w:i/>
          <w:sz w:val="22"/>
          <w:szCs w:val="22"/>
          <w:highlight w:val="yellow"/>
          <w:lang w:val="en-US"/>
        </w:rPr>
      </w:pPr>
      <w:r>
        <w:rPr>
          <w:i/>
          <w:sz w:val="22"/>
          <w:szCs w:val="22"/>
          <w:highlight w:val="yellow"/>
          <w:lang w:val="kk-KZ"/>
        </w:rPr>
        <w:t>"</w:t>
      </w:r>
      <w:r>
        <w:rPr>
          <w:i/>
          <w:sz w:val="22"/>
          <w:szCs w:val="22"/>
          <w:highlight w:val="yellow"/>
          <w:lang w:val="en-US"/>
        </w:rPr>
        <w:t>Laboratory work on the mechanics of liquids and gases ", which included the content of the" Mechanics of liquids and gases "," Mechanics of liquids and gases "and" Practical hydromechanics ", specialty" 5B060300 - Mechanics ", compiled in accordance with the content of the main curriculum of these disciplines.</w:t>
      </w:r>
    </w:p>
    <w:p w:rsidR="001474B4" w:rsidRDefault="00997C49">
      <w:pPr>
        <w:ind w:firstLine="426"/>
        <w:jc w:val="both"/>
        <w:rPr>
          <w:i/>
          <w:sz w:val="22"/>
          <w:szCs w:val="22"/>
          <w:highlight w:val="yellow"/>
          <w:lang w:val="kk-KZ"/>
        </w:rPr>
      </w:pPr>
      <w:r>
        <w:rPr>
          <w:i/>
          <w:sz w:val="22"/>
          <w:szCs w:val="22"/>
          <w:highlight w:val="yellow"/>
          <w:lang w:val="en-US"/>
        </w:rPr>
        <w:t>The manual book explains the practical exercises in the laboratory "Hydrostatics" and "Hydrodynamics" in the field of mechanics of liquids and gases. The purpose of each laboratory work is to summarize the short theories, the interpretation of experimental devices, the order of the practice, the tasks and the self-exam questions and reports. Each laboratory work was supplemented by visual illustrations, tables, and the list of available basic and additional literature.</w:t>
      </w:r>
    </w:p>
    <w:p w:rsidR="001474B4" w:rsidRDefault="00997C49">
      <w:pPr>
        <w:tabs>
          <w:tab w:val="left" w:pos="567"/>
        </w:tabs>
        <w:ind w:firstLine="426"/>
        <w:jc w:val="both"/>
        <w:rPr>
          <w:i/>
          <w:sz w:val="22"/>
          <w:szCs w:val="22"/>
          <w:highlight w:val="yellow"/>
          <w:lang w:val="kk-KZ"/>
        </w:rPr>
      </w:pPr>
      <w:r>
        <w:rPr>
          <w:sz w:val="22"/>
          <w:szCs w:val="22"/>
          <w:highlight w:val="yellow"/>
          <w:lang w:val="kk-KZ"/>
        </w:rPr>
        <w:tab/>
      </w:r>
      <w:r>
        <w:rPr>
          <w:sz w:val="22"/>
          <w:szCs w:val="22"/>
          <w:highlight w:val="yellow"/>
          <w:lang w:val="en-US"/>
        </w:rPr>
        <w:t>The educational and methodical manual is offered to students, teachers and specialists in the field of mechanics of liquids and gases specialty "5B060300 - Mechanics".</w:t>
      </w:r>
    </w:p>
    <w:p w:rsidR="001474B4" w:rsidRDefault="00997C49">
      <w:pPr>
        <w:ind w:firstLine="426"/>
        <w:jc w:val="both"/>
        <w:rPr>
          <w:i/>
          <w:sz w:val="22"/>
          <w:szCs w:val="22"/>
          <w:highlight w:val="yellow"/>
          <w:lang w:val="kk-KZ"/>
        </w:rPr>
      </w:pPr>
      <w:r>
        <w:rPr>
          <w:i/>
          <w:sz w:val="22"/>
          <w:szCs w:val="22"/>
          <w:highlight w:val="yellow"/>
          <w:lang w:val="en-US"/>
        </w:rPr>
        <w:t>Your comments and suggestions to improve the content and quality of the teaching manual will be welcomed by the writer and will be considered in the following issue.</w:t>
      </w:r>
    </w:p>
    <w:p w:rsidR="001474B4" w:rsidRDefault="001474B4">
      <w:pPr>
        <w:ind w:firstLine="397"/>
        <w:jc w:val="right"/>
        <w:rPr>
          <w:i/>
          <w:sz w:val="22"/>
          <w:szCs w:val="22"/>
          <w:highlight w:val="yellow"/>
          <w:lang w:val="kk-KZ"/>
        </w:rPr>
      </w:pPr>
    </w:p>
    <w:p w:rsidR="001474B4" w:rsidRDefault="00997C49">
      <w:pPr>
        <w:ind w:firstLine="397"/>
        <w:jc w:val="right"/>
        <w:rPr>
          <w:i/>
          <w:sz w:val="22"/>
          <w:szCs w:val="22"/>
          <w:highlight w:val="yellow"/>
          <w:lang w:val="en-US"/>
        </w:rPr>
      </w:pPr>
      <w:r>
        <w:rPr>
          <w:i/>
          <w:sz w:val="22"/>
          <w:szCs w:val="22"/>
          <w:highlight w:val="yellow"/>
          <w:lang w:val="en-US"/>
        </w:rPr>
        <w:t>Author</w:t>
      </w:r>
    </w:p>
    <w:p w:rsidR="001474B4" w:rsidRDefault="00997C49">
      <w:pPr>
        <w:ind w:firstLine="397"/>
        <w:jc w:val="right"/>
        <w:rPr>
          <w:rFonts w:ascii="Kz Times New Roman" w:hAnsi="Kz Times New Roman"/>
          <w:i/>
          <w:color w:val="000000"/>
          <w:sz w:val="22"/>
          <w:szCs w:val="22"/>
          <w:lang w:val="kk-KZ"/>
        </w:rPr>
      </w:pPr>
      <w:r>
        <w:rPr>
          <w:i/>
          <w:sz w:val="22"/>
          <w:szCs w:val="22"/>
          <w:highlight w:val="yellow"/>
          <w:lang w:val="en-US"/>
        </w:rPr>
        <w:t>dinara.turalina@kaznu.kz</w:t>
      </w:r>
    </w:p>
    <w:p w:rsidR="001474B4" w:rsidRDefault="001474B4">
      <w:pPr>
        <w:pStyle w:val="a3"/>
        <w:ind w:right="-365" w:firstLine="567"/>
        <w:jc w:val="left"/>
        <w:rPr>
          <w:sz w:val="22"/>
          <w:szCs w:val="22"/>
          <w:lang w:val="en-US"/>
        </w:rPr>
      </w:pPr>
    </w:p>
    <w:p w:rsidR="001474B4" w:rsidRDefault="001474B4">
      <w:pPr>
        <w:pStyle w:val="a3"/>
        <w:ind w:right="-365" w:firstLine="567"/>
        <w:jc w:val="left"/>
        <w:rPr>
          <w:sz w:val="22"/>
          <w:szCs w:val="22"/>
          <w:lang w:val="en-US"/>
        </w:rPr>
      </w:pPr>
    </w:p>
    <w:p w:rsidR="001474B4" w:rsidRDefault="001474B4">
      <w:pPr>
        <w:pStyle w:val="a3"/>
        <w:ind w:right="-365" w:firstLine="567"/>
        <w:jc w:val="left"/>
        <w:rPr>
          <w:sz w:val="22"/>
          <w:szCs w:val="22"/>
          <w:lang w:val="en-US"/>
        </w:rPr>
      </w:pPr>
    </w:p>
    <w:p w:rsidR="001474B4" w:rsidRDefault="001474B4">
      <w:pPr>
        <w:pStyle w:val="a3"/>
        <w:ind w:right="-365" w:firstLine="567"/>
        <w:jc w:val="left"/>
        <w:rPr>
          <w:sz w:val="22"/>
          <w:szCs w:val="22"/>
          <w:lang w:val="en-US"/>
        </w:rPr>
      </w:pPr>
    </w:p>
    <w:p w:rsidR="001474B4" w:rsidRDefault="001474B4">
      <w:pPr>
        <w:pStyle w:val="a3"/>
        <w:tabs>
          <w:tab w:val="left" w:pos="5954"/>
        </w:tabs>
        <w:ind w:left="360" w:right="27" w:firstLine="66"/>
        <w:jc w:val="left"/>
        <w:rPr>
          <w:sz w:val="22"/>
          <w:szCs w:val="22"/>
          <w:lang w:val="en-US"/>
        </w:rPr>
      </w:pPr>
    </w:p>
    <w:p w:rsidR="001474B4" w:rsidRDefault="001474B4">
      <w:pPr>
        <w:pStyle w:val="a3"/>
        <w:tabs>
          <w:tab w:val="left" w:pos="5954"/>
        </w:tabs>
        <w:ind w:left="360" w:right="27" w:firstLine="66"/>
        <w:jc w:val="left"/>
        <w:rPr>
          <w:sz w:val="22"/>
          <w:szCs w:val="22"/>
          <w:lang w:val="en-US"/>
        </w:rPr>
      </w:pPr>
    </w:p>
    <w:p w:rsidR="001474B4" w:rsidRDefault="001474B4">
      <w:pPr>
        <w:pStyle w:val="a3"/>
        <w:ind w:left="360" w:right="27" w:firstLine="66"/>
        <w:jc w:val="left"/>
        <w:rPr>
          <w:sz w:val="22"/>
          <w:szCs w:val="22"/>
          <w:lang w:val="en-US"/>
        </w:rPr>
      </w:pPr>
    </w:p>
    <w:p w:rsidR="001474B4" w:rsidRDefault="00997C49">
      <w:pPr>
        <w:pStyle w:val="a3"/>
        <w:ind w:left="426" w:right="27"/>
        <w:jc w:val="left"/>
        <w:rPr>
          <w:b/>
          <w:sz w:val="22"/>
          <w:szCs w:val="22"/>
          <w:lang w:val="en-US"/>
        </w:rPr>
      </w:pPr>
      <w:r>
        <w:rPr>
          <w:b/>
          <w:sz w:val="22"/>
          <w:szCs w:val="22"/>
          <w:lang w:val="en-US"/>
        </w:rPr>
        <w:t xml:space="preserve">1. HYDROSTATICS </w:t>
      </w:r>
    </w:p>
    <w:p w:rsidR="001474B4" w:rsidRDefault="001474B4">
      <w:pPr>
        <w:pStyle w:val="a3"/>
        <w:ind w:right="27" w:firstLine="66"/>
        <w:jc w:val="left"/>
        <w:rPr>
          <w:b/>
          <w:sz w:val="22"/>
          <w:szCs w:val="22"/>
          <w:lang w:val="en-US"/>
        </w:rPr>
      </w:pPr>
    </w:p>
    <w:p w:rsidR="001474B4" w:rsidRDefault="001474B4">
      <w:pPr>
        <w:pStyle w:val="a3"/>
        <w:ind w:right="27" w:firstLine="66"/>
        <w:jc w:val="left"/>
        <w:rPr>
          <w:b/>
          <w:sz w:val="22"/>
          <w:szCs w:val="22"/>
          <w:lang w:val="en-US"/>
        </w:rPr>
      </w:pPr>
    </w:p>
    <w:p w:rsidR="001474B4" w:rsidRDefault="00997C49">
      <w:pPr>
        <w:pStyle w:val="a3"/>
        <w:ind w:right="27" w:firstLine="426"/>
        <w:jc w:val="left"/>
        <w:rPr>
          <w:b/>
          <w:sz w:val="22"/>
          <w:szCs w:val="22"/>
          <w:lang w:val="en-US"/>
        </w:rPr>
      </w:pPr>
      <w:r>
        <w:rPr>
          <w:b/>
          <w:sz w:val="22"/>
          <w:szCs w:val="22"/>
          <w:lang w:val="en-US"/>
        </w:rPr>
        <w:t xml:space="preserve">1.1. BASIC </w:t>
      </w:r>
      <w:r>
        <w:rPr>
          <w:rStyle w:val="translation"/>
          <w:b/>
          <w:color w:val="000000"/>
          <w:sz w:val="22"/>
          <w:szCs w:val="22"/>
          <w:bdr w:val="none" w:sz="0" w:space="0" w:color="auto" w:frame="1"/>
          <w:lang w:val="en-US"/>
        </w:rPr>
        <w:t>CONCEPT</w:t>
      </w:r>
      <w:r>
        <w:rPr>
          <w:b/>
          <w:sz w:val="22"/>
          <w:szCs w:val="22"/>
          <w:lang w:val="en-US"/>
        </w:rPr>
        <w:t>S OF HYDROSTATICS</w:t>
      </w:r>
    </w:p>
    <w:p w:rsidR="001474B4" w:rsidRDefault="001474B4">
      <w:pPr>
        <w:ind w:right="27" w:firstLine="66"/>
        <w:rPr>
          <w:sz w:val="22"/>
          <w:szCs w:val="22"/>
          <w:lang w:val="en-US"/>
        </w:rPr>
      </w:pPr>
    </w:p>
    <w:p w:rsidR="001474B4" w:rsidRDefault="00997C49">
      <w:pPr>
        <w:ind w:right="27" w:firstLine="426"/>
        <w:jc w:val="both"/>
        <w:rPr>
          <w:sz w:val="22"/>
          <w:szCs w:val="22"/>
          <w:lang w:val="en-US"/>
        </w:rPr>
      </w:pPr>
      <w:r>
        <w:rPr>
          <w:sz w:val="22"/>
          <w:szCs w:val="22"/>
          <w:lang w:val="en-US"/>
        </w:rPr>
        <w:lastRenderedPageBreak/>
        <w:t>Hydrostatics - a section of Hydromechanics in which we study the conditions and laws of equilibrium of fluids under the influence of forces applied to them, as well as the impact of resting liquids immersed in them the body and on the vascular wall. Hydrostatic pressure distribution in considering a quiescent fluid, determination of the magnitude, direction and point of application of the force of fluid pressure on flat and curved walls.</w:t>
      </w:r>
    </w:p>
    <w:p w:rsidR="001474B4" w:rsidRDefault="00997C49">
      <w:pPr>
        <w:ind w:right="27" w:firstLine="426"/>
        <w:jc w:val="both"/>
        <w:rPr>
          <w:sz w:val="22"/>
          <w:szCs w:val="22"/>
          <w:lang w:val="en-US"/>
        </w:rPr>
      </w:pPr>
      <w:r>
        <w:rPr>
          <w:sz w:val="22"/>
          <w:szCs w:val="22"/>
          <w:lang w:val="en-US"/>
        </w:rPr>
        <w:t xml:space="preserve">Normal stress at a quiescent fluid is a quantity that characterizes the intensity of the forces </w:t>
      </w:r>
      <w:r>
        <w:rPr>
          <w:noProof/>
          <w:position w:val="-4"/>
          <w:sz w:val="22"/>
          <w:szCs w:val="22"/>
        </w:rPr>
        <w:drawing>
          <wp:inline distT="0" distB="0" distL="0" distR="0">
            <wp:extent cx="238760" cy="16383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238760" cy="163830"/>
                    </a:xfrm>
                    <a:prstGeom prst="rect">
                      <a:avLst/>
                    </a:prstGeom>
                    <a:ln>
                      <a:noFill/>
                    </a:ln>
                  </pic:spPr>
                </pic:pic>
              </a:graphicData>
            </a:graphic>
          </wp:inline>
        </w:drawing>
      </w:r>
      <w:r>
        <w:rPr>
          <w:sz w:val="22"/>
          <w:szCs w:val="22"/>
          <w:lang w:val="en-US"/>
        </w:rPr>
        <w:t xml:space="preserve">acting on an area element ΔS the contraction of this area to the point: </w:t>
      </w:r>
    </w:p>
    <w:p w:rsidR="001474B4" w:rsidRDefault="001474B4">
      <w:pPr>
        <w:ind w:right="27" w:firstLine="426"/>
        <w:jc w:val="both"/>
        <w:rPr>
          <w:sz w:val="22"/>
          <w:szCs w:val="22"/>
          <w:lang w:val="en-US"/>
        </w:rPr>
      </w:pPr>
    </w:p>
    <w:p w:rsidR="001474B4" w:rsidRDefault="00997C49">
      <w:pPr>
        <w:tabs>
          <w:tab w:val="left" w:pos="0"/>
        </w:tabs>
        <w:ind w:right="27" w:firstLine="397"/>
        <w:jc w:val="right"/>
        <w:rPr>
          <w:sz w:val="22"/>
          <w:szCs w:val="22"/>
          <w:lang w:val="kk-KZ"/>
        </w:rPr>
      </w:pPr>
      <w:r>
        <w:rPr>
          <w:noProof/>
          <w:position w:val="-10"/>
          <w:sz w:val="22"/>
          <w:szCs w:val="22"/>
        </w:rPr>
        <w:drawing>
          <wp:inline distT="0" distB="0" distL="0" distR="0">
            <wp:extent cx="129540" cy="21844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29540" cy="218440"/>
                    </a:xfrm>
                    <a:prstGeom prst="rect">
                      <a:avLst/>
                    </a:prstGeom>
                    <a:ln>
                      <a:noFill/>
                    </a:ln>
                  </pic:spPr>
                </pic:pic>
              </a:graphicData>
            </a:graphic>
          </wp:inline>
        </w:drawing>
      </w:r>
      <w:r>
        <w:rPr>
          <w:noProof/>
          <w:position w:val="-10"/>
          <w:sz w:val="22"/>
          <w:szCs w:val="22"/>
        </w:rPr>
        <w:drawing>
          <wp:inline distT="0" distB="0" distL="0" distR="0">
            <wp:extent cx="129540" cy="218440"/>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29540" cy="218440"/>
                    </a:xfrm>
                    <a:prstGeom prst="rect">
                      <a:avLst/>
                    </a:prstGeom>
                    <a:ln>
                      <a:noFill/>
                    </a:ln>
                  </pic:spPr>
                </pic:pic>
              </a:graphicData>
            </a:graphic>
          </wp:inline>
        </w:drawing>
      </w:r>
      <w:r>
        <w:rPr>
          <w:noProof/>
          <w:position w:val="-22"/>
          <w:sz w:val="22"/>
          <w:szCs w:val="22"/>
        </w:rPr>
        <w:drawing>
          <wp:inline distT="0" distB="0" distL="0" distR="0">
            <wp:extent cx="989330" cy="484505"/>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989330" cy="484505"/>
                    </a:xfrm>
                    <a:prstGeom prst="rect">
                      <a:avLst/>
                    </a:prstGeom>
                    <a:ln>
                      <a:noFill/>
                    </a:ln>
                  </pic:spPr>
                </pic:pic>
              </a:graphicData>
            </a:graphic>
          </wp:inline>
        </w:drawing>
      </w:r>
      <w:r>
        <w:rPr>
          <w:sz w:val="22"/>
          <w:szCs w:val="22"/>
          <w:lang w:val="kk-KZ"/>
        </w:rPr>
        <w:t xml:space="preserve">                                     (1.1)</w:t>
      </w:r>
    </w:p>
    <w:p w:rsidR="001474B4" w:rsidRDefault="001474B4">
      <w:pPr>
        <w:ind w:right="27" w:firstLine="426"/>
        <w:jc w:val="both"/>
        <w:rPr>
          <w:sz w:val="22"/>
          <w:szCs w:val="22"/>
          <w:lang w:val="en-US"/>
        </w:rPr>
      </w:pPr>
    </w:p>
    <w:p w:rsidR="001474B4" w:rsidRDefault="00997C49">
      <w:pPr>
        <w:ind w:right="27" w:firstLine="426"/>
        <w:jc w:val="both"/>
        <w:rPr>
          <w:sz w:val="22"/>
          <w:szCs w:val="22"/>
          <w:lang w:val="en-US"/>
        </w:rPr>
      </w:pPr>
      <w:r>
        <w:rPr>
          <w:sz w:val="22"/>
          <w:szCs w:val="22"/>
          <w:lang w:val="en-US"/>
        </w:rPr>
        <w:t>Since this stress is applied normal to the ground and is not dependent on the orientation of the site, it can be represented as:</w:t>
      </w:r>
    </w:p>
    <w:p w:rsidR="001474B4" w:rsidRDefault="001474B4">
      <w:pPr>
        <w:ind w:right="27" w:firstLine="426"/>
        <w:jc w:val="both"/>
        <w:rPr>
          <w:sz w:val="22"/>
          <w:szCs w:val="22"/>
          <w:lang w:val="en-US"/>
        </w:rPr>
      </w:pPr>
    </w:p>
    <w:p w:rsidR="001474B4" w:rsidRDefault="00997C49">
      <w:pPr>
        <w:tabs>
          <w:tab w:val="left" w:pos="0"/>
        </w:tabs>
        <w:ind w:right="27" w:firstLine="397"/>
        <w:jc w:val="right"/>
        <w:rPr>
          <w:sz w:val="22"/>
          <w:szCs w:val="22"/>
          <w:lang w:val="kk-KZ"/>
        </w:rPr>
      </w:pPr>
      <w:r>
        <w:rPr>
          <w:noProof/>
          <w:position w:val="-10"/>
          <w:sz w:val="22"/>
          <w:szCs w:val="22"/>
        </w:rPr>
        <w:drawing>
          <wp:inline distT="0" distB="0" distL="0" distR="0">
            <wp:extent cx="764540" cy="238760"/>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764540" cy="238760"/>
                    </a:xfrm>
                    <a:prstGeom prst="rect">
                      <a:avLst/>
                    </a:prstGeom>
                    <a:ln>
                      <a:noFill/>
                    </a:ln>
                  </pic:spPr>
                </pic:pic>
              </a:graphicData>
            </a:graphic>
          </wp:inline>
        </w:drawing>
      </w:r>
      <w:r>
        <w:rPr>
          <w:sz w:val="22"/>
          <w:szCs w:val="22"/>
          <w:lang w:val="kk-KZ"/>
        </w:rPr>
        <w:t xml:space="preserve">                                      (1.2)</w:t>
      </w:r>
    </w:p>
    <w:p w:rsidR="001474B4" w:rsidRDefault="001474B4">
      <w:pPr>
        <w:ind w:right="27" w:firstLine="426"/>
        <w:jc w:val="both"/>
        <w:rPr>
          <w:sz w:val="22"/>
          <w:szCs w:val="22"/>
          <w:lang w:val="en-US"/>
        </w:rPr>
      </w:pPr>
    </w:p>
    <w:p w:rsidR="001474B4" w:rsidRDefault="00997C49">
      <w:pPr>
        <w:ind w:right="27" w:firstLine="426"/>
        <w:jc w:val="both"/>
        <w:rPr>
          <w:sz w:val="22"/>
          <w:szCs w:val="22"/>
          <w:lang w:val="en-US"/>
        </w:rPr>
      </w:pPr>
      <w:r>
        <w:rPr>
          <w:sz w:val="22"/>
          <w:szCs w:val="22"/>
          <w:lang w:val="en-US"/>
        </w:rPr>
        <w:t xml:space="preserve">The quantity p, appearing in (1.2) is the absolute value of the normal stress at a point called the </w:t>
      </w:r>
      <w:r>
        <w:rPr>
          <w:i/>
          <w:sz w:val="22"/>
          <w:szCs w:val="22"/>
          <w:u w:val="single"/>
          <w:lang w:val="en-US"/>
        </w:rPr>
        <w:t>hydrostatic pressure.</w:t>
      </w:r>
      <w:r>
        <w:rPr>
          <w:sz w:val="22"/>
          <w:szCs w:val="22"/>
          <w:lang w:val="en-US"/>
        </w:rPr>
        <w:t xml:space="preserve"> Hydrostatic pressure is always positive:</w:t>
      </w:r>
      <w:r>
        <w:rPr>
          <w:noProof/>
          <w:position w:val="-10"/>
          <w:sz w:val="22"/>
          <w:szCs w:val="22"/>
        </w:rPr>
        <w:drawing>
          <wp:inline distT="0" distB="0" distL="0" distR="0">
            <wp:extent cx="429895" cy="218440"/>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429895" cy="218440"/>
                    </a:xfrm>
                    <a:prstGeom prst="rect">
                      <a:avLst/>
                    </a:prstGeom>
                    <a:ln>
                      <a:noFill/>
                    </a:ln>
                  </pic:spPr>
                </pic:pic>
              </a:graphicData>
            </a:graphic>
          </wp:inline>
        </w:drawing>
      </w:r>
      <w:r>
        <w:rPr>
          <w:sz w:val="22"/>
          <w:szCs w:val="22"/>
          <w:lang w:val="en-US"/>
        </w:rPr>
        <w:t>.</w:t>
      </w:r>
    </w:p>
    <w:p w:rsidR="001474B4" w:rsidRDefault="00997C49">
      <w:pPr>
        <w:ind w:right="27" w:firstLine="426"/>
        <w:jc w:val="both"/>
        <w:rPr>
          <w:sz w:val="22"/>
          <w:szCs w:val="22"/>
          <w:lang w:val="en-US"/>
        </w:rPr>
      </w:pPr>
      <w:r>
        <w:rPr>
          <w:sz w:val="22"/>
          <w:szCs w:val="22"/>
          <w:lang w:val="en-US"/>
        </w:rPr>
        <w:t xml:space="preserve">As for the positive stress is taken tensile stress, the "-" sign in the expression (1.2) shows that in the liquid are only compressive stress. Tensile stresses can not withstand real liquid. Thus, the pressure at point coordinate function is not dependent on the orientation of the site on which it acts.  In hydrostatics considered </w:t>
      </w:r>
      <w:r>
        <w:rPr>
          <w:i/>
          <w:sz w:val="22"/>
          <w:szCs w:val="22"/>
          <w:u w:val="single"/>
          <w:lang w:val="en-US"/>
        </w:rPr>
        <w:t xml:space="preserve">absolute </w:t>
      </w:r>
      <w:r>
        <w:rPr>
          <w:sz w:val="22"/>
          <w:szCs w:val="22"/>
          <w:u w:val="single"/>
          <w:lang w:val="en-US"/>
        </w:rPr>
        <w:t>pressure</w:t>
      </w:r>
      <w:r>
        <w:rPr>
          <w:sz w:val="22"/>
          <w:szCs w:val="22"/>
          <w:lang w:val="en-US"/>
        </w:rPr>
        <w:t xml:space="preserve"> </w:t>
      </w:r>
      <w:r>
        <w:rPr>
          <w:noProof/>
          <w:position w:val="-10"/>
          <w:sz w:val="22"/>
          <w:szCs w:val="22"/>
        </w:rPr>
        <w:drawing>
          <wp:inline distT="0" distB="0" distL="0" distR="0">
            <wp:extent cx="280034" cy="204470"/>
            <wp:effectExtent l="0" t="0" r="0" b="0"/>
            <wp:docPr id="10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280034" cy="204470"/>
                    </a:xfrm>
                    <a:prstGeom prst="rect">
                      <a:avLst/>
                    </a:prstGeom>
                    <a:ln>
                      <a:noFill/>
                    </a:ln>
                  </pic:spPr>
                </pic:pic>
              </a:graphicData>
            </a:graphic>
          </wp:inline>
        </w:drawing>
      </w:r>
      <w:r>
        <w:rPr>
          <w:sz w:val="22"/>
          <w:szCs w:val="22"/>
          <w:lang w:val="en-US"/>
        </w:rPr>
        <w:t xml:space="preserve">, </w:t>
      </w:r>
      <w:r>
        <w:rPr>
          <w:i/>
          <w:sz w:val="22"/>
          <w:szCs w:val="22"/>
          <w:u w:val="single"/>
          <w:lang w:val="en-US"/>
        </w:rPr>
        <w:t>excess</w:t>
      </w:r>
      <w:r>
        <w:rPr>
          <w:sz w:val="22"/>
          <w:szCs w:val="22"/>
          <w:u w:val="single"/>
          <w:lang w:val="en-US"/>
        </w:rPr>
        <w:t xml:space="preserve"> (manometric) pressure</w:t>
      </w:r>
      <w:r>
        <w:rPr>
          <w:sz w:val="22"/>
          <w:szCs w:val="22"/>
          <w:lang w:val="en-US"/>
        </w:rPr>
        <w:t xml:space="preserve"> </w:t>
      </w:r>
      <w:r>
        <w:rPr>
          <w:noProof/>
          <w:position w:val="-10"/>
          <w:sz w:val="22"/>
          <w:szCs w:val="22"/>
        </w:rPr>
        <w:drawing>
          <wp:inline distT="0" distB="0" distL="0" distR="0">
            <wp:extent cx="293370" cy="252730"/>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4" cstate="print"/>
                    <a:srcRect/>
                    <a:stretch/>
                  </pic:blipFill>
                  <pic:spPr>
                    <a:xfrm>
                      <a:off x="0" y="0"/>
                      <a:ext cx="293370" cy="252730"/>
                    </a:xfrm>
                    <a:prstGeom prst="rect">
                      <a:avLst/>
                    </a:prstGeom>
                    <a:ln>
                      <a:noFill/>
                    </a:ln>
                  </pic:spPr>
                </pic:pic>
              </a:graphicData>
            </a:graphic>
          </wp:inline>
        </w:drawing>
      </w:r>
      <w:r>
        <w:rPr>
          <w:sz w:val="22"/>
          <w:szCs w:val="22"/>
          <w:lang w:val="kk-KZ"/>
        </w:rPr>
        <w:t>(</w:t>
      </w:r>
      <w:r>
        <w:rPr>
          <w:noProof/>
          <w:position w:val="-10"/>
          <w:sz w:val="22"/>
          <w:szCs w:val="22"/>
        </w:rPr>
        <w:drawing>
          <wp:inline distT="0" distB="0" distL="0" distR="0">
            <wp:extent cx="266065" cy="238760"/>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266065" cy="238760"/>
                    </a:xfrm>
                    <a:prstGeom prst="rect">
                      <a:avLst/>
                    </a:prstGeom>
                    <a:ln>
                      <a:noFill/>
                    </a:ln>
                  </pic:spPr>
                </pic:pic>
              </a:graphicData>
            </a:graphic>
          </wp:inline>
        </w:drawing>
      </w:r>
      <w:r>
        <w:rPr>
          <w:sz w:val="22"/>
          <w:szCs w:val="22"/>
          <w:lang w:val="kk-KZ"/>
        </w:rPr>
        <w:t>)</w:t>
      </w:r>
      <w:r>
        <w:rPr>
          <w:sz w:val="22"/>
          <w:szCs w:val="22"/>
          <w:lang w:val="en-US"/>
        </w:rPr>
        <w:t xml:space="preserve">, </w:t>
      </w:r>
      <w:r>
        <w:rPr>
          <w:noProof/>
          <w:position w:val="-10"/>
          <w:sz w:val="22"/>
          <w:szCs w:val="22"/>
        </w:rPr>
        <w:drawing>
          <wp:inline distT="0" distB="0" distL="0" distR="0">
            <wp:extent cx="293370" cy="231774"/>
            <wp:effectExtent l="0" t="0" r="0" b="0"/>
            <wp:docPr id="10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293370" cy="231774"/>
                    </a:xfrm>
                    <a:prstGeom prst="rect">
                      <a:avLst/>
                    </a:prstGeom>
                    <a:ln>
                      <a:noFill/>
                    </a:ln>
                  </pic:spPr>
                </pic:pic>
              </a:graphicData>
            </a:graphic>
          </wp:inline>
        </w:drawing>
      </w:r>
      <w:r>
        <w:rPr>
          <w:sz w:val="22"/>
          <w:szCs w:val="22"/>
          <w:lang w:val="en-US"/>
        </w:rPr>
        <w:t xml:space="preserve"> </w:t>
      </w:r>
      <w:r>
        <w:rPr>
          <w:i/>
          <w:sz w:val="22"/>
          <w:szCs w:val="22"/>
          <w:u w:val="single"/>
          <w:lang w:val="en-US"/>
        </w:rPr>
        <w:t xml:space="preserve">vacuum </w:t>
      </w:r>
      <w:r>
        <w:rPr>
          <w:sz w:val="22"/>
          <w:szCs w:val="22"/>
          <w:u w:val="single"/>
          <w:lang w:val="en-US"/>
        </w:rPr>
        <w:t>pressure</w:t>
      </w:r>
      <w:r>
        <w:rPr>
          <w:sz w:val="22"/>
          <w:szCs w:val="22"/>
          <w:lang w:val="en-US"/>
        </w:rPr>
        <w:t xml:space="preserve"> and </w:t>
      </w:r>
      <w:r>
        <w:rPr>
          <w:i/>
          <w:sz w:val="22"/>
          <w:szCs w:val="22"/>
          <w:u w:val="single"/>
          <w:lang w:val="en-US"/>
        </w:rPr>
        <w:t>atmospheric</w:t>
      </w:r>
      <w:r>
        <w:rPr>
          <w:sz w:val="22"/>
          <w:szCs w:val="22"/>
          <w:u w:val="single"/>
          <w:lang w:val="en-US"/>
        </w:rPr>
        <w:t xml:space="preserve"> pressure</w:t>
      </w:r>
      <w:r>
        <w:rPr>
          <w:sz w:val="22"/>
          <w:szCs w:val="22"/>
          <w:lang w:val="en-US"/>
        </w:rPr>
        <w:t xml:space="preserve"> </w:t>
      </w:r>
      <w:r>
        <w:rPr>
          <w:noProof/>
          <w:position w:val="-10"/>
          <w:sz w:val="22"/>
          <w:szCs w:val="22"/>
        </w:rPr>
        <w:drawing>
          <wp:inline distT="0" distB="0" distL="0" distR="0">
            <wp:extent cx="320675" cy="231774"/>
            <wp:effectExtent l="0" t="0" r="0" b="0"/>
            <wp:docPr id="103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7" cstate="print"/>
                    <a:srcRect/>
                    <a:stretch/>
                  </pic:blipFill>
                  <pic:spPr>
                    <a:xfrm>
                      <a:off x="0" y="0"/>
                      <a:ext cx="320675" cy="231774"/>
                    </a:xfrm>
                    <a:prstGeom prst="rect">
                      <a:avLst/>
                    </a:prstGeom>
                    <a:ln>
                      <a:noFill/>
                    </a:ln>
                  </pic:spPr>
                </pic:pic>
              </a:graphicData>
            </a:graphic>
          </wp:inline>
        </w:drawing>
      </w:r>
      <w:r>
        <w:rPr>
          <w:sz w:val="22"/>
          <w:szCs w:val="22"/>
          <w:lang w:val="en-US"/>
        </w:rPr>
        <w:t>.</w:t>
      </w:r>
    </w:p>
    <w:p w:rsidR="001474B4" w:rsidRDefault="00997C49">
      <w:pPr>
        <w:spacing w:after="200"/>
        <w:ind w:right="27" w:firstLine="66"/>
        <w:jc w:val="both"/>
        <w:rPr>
          <w:sz w:val="22"/>
          <w:szCs w:val="22"/>
          <w:lang w:val="en-US"/>
        </w:rPr>
      </w:pPr>
      <w:r>
        <w:rPr>
          <w:sz w:val="22"/>
          <w:szCs w:val="22"/>
          <w:lang w:val="en-US"/>
        </w:rPr>
        <w:t xml:space="preserve">These pressures are related by, illustrated Figure 1.1 and formulas (1.3) - (1.4). </w:t>
      </w:r>
    </w:p>
    <w:p w:rsidR="001474B4" w:rsidRDefault="00997C49">
      <w:pPr>
        <w:spacing w:after="200"/>
        <w:ind w:right="27" w:firstLine="66"/>
        <w:jc w:val="center"/>
        <w:rPr>
          <w:sz w:val="22"/>
          <w:szCs w:val="22"/>
          <w:lang w:val="en-US"/>
        </w:rPr>
      </w:pPr>
      <w:r>
        <w:rPr>
          <w:noProof/>
          <w:sz w:val="22"/>
          <w:szCs w:val="22"/>
        </w:rPr>
        <w:lastRenderedPageBreak/>
        <w:drawing>
          <wp:inline distT="0" distB="0" distL="0" distR="0">
            <wp:extent cx="3267421" cy="2231409"/>
            <wp:effectExtent l="19050" t="0" r="9179" b="0"/>
            <wp:docPr id="1039"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54"/>
                    <pic:cNvPicPr/>
                  </pic:nvPicPr>
                  <pic:blipFill>
                    <a:blip r:embed="rId18" cstate="print">
                      <a:lum bright="-20000" contrast="40000"/>
                    </a:blip>
                    <a:srcRect/>
                    <a:stretch/>
                  </pic:blipFill>
                  <pic:spPr>
                    <a:xfrm>
                      <a:off x="0" y="0"/>
                      <a:ext cx="3267421" cy="2231409"/>
                    </a:xfrm>
                    <a:prstGeom prst="rect">
                      <a:avLst/>
                    </a:prstGeom>
                    <a:ln>
                      <a:noFill/>
                    </a:ln>
                  </pic:spPr>
                </pic:pic>
              </a:graphicData>
            </a:graphic>
          </wp:inline>
        </w:drawing>
      </w:r>
    </w:p>
    <w:p w:rsidR="001474B4" w:rsidRDefault="00997C49">
      <w:pPr>
        <w:ind w:right="27" w:firstLine="426"/>
        <w:jc w:val="both"/>
        <w:rPr>
          <w:sz w:val="22"/>
          <w:szCs w:val="22"/>
          <w:lang w:val="en-US"/>
        </w:rPr>
      </w:pPr>
      <w:r>
        <w:rPr>
          <w:sz w:val="22"/>
          <w:szCs w:val="22"/>
          <w:lang w:val="en-US"/>
        </w:rPr>
        <w:t>If the fluid is at rest in a relaxed state, that is, it lacks the compressive stress, the hydrostatic pressure is equal to zero: p = 0. Pressure values measured from this zero, called absolute.</w:t>
      </w:r>
    </w:p>
    <w:p w:rsidR="001474B4" w:rsidRDefault="00997C49">
      <w:pPr>
        <w:ind w:right="27" w:firstLine="426"/>
        <w:jc w:val="both"/>
        <w:rPr>
          <w:sz w:val="22"/>
          <w:szCs w:val="22"/>
          <w:lang w:val="en-US"/>
        </w:rPr>
      </w:pPr>
      <w:r>
        <w:rPr>
          <w:sz w:val="22"/>
          <w:szCs w:val="22"/>
          <w:lang w:val="en-US"/>
        </w:rPr>
        <w:t>Excess (manometric) pressure at point A is called exceeding absolute pressure over atmospheric:</w:t>
      </w:r>
    </w:p>
    <w:p w:rsidR="001474B4" w:rsidRDefault="001474B4">
      <w:pPr>
        <w:ind w:right="27" w:firstLine="66"/>
        <w:jc w:val="both"/>
        <w:rPr>
          <w:sz w:val="22"/>
          <w:szCs w:val="22"/>
          <w:lang w:val="en-US"/>
        </w:rPr>
      </w:pPr>
    </w:p>
    <w:p w:rsidR="001474B4" w:rsidRDefault="00997C49">
      <w:pPr>
        <w:tabs>
          <w:tab w:val="left" w:pos="709"/>
          <w:tab w:val="left" w:pos="1418"/>
          <w:tab w:val="left" w:pos="2127"/>
          <w:tab w:val="left" w:pos="2836"/>
          <w:tab w:val="left" w:pos="3545"/>
          <w:tab w:val="left" w:pos="4254"/>
          <w:tab w:val="left" w:pos="4963"/>
          <w:tab w:val="center" w:pos="5001"/>
          <w:tab w:val="left" w:pos="5672"/>
          <w:tab w:val="left" w:pos="6381"/>
          <w:tab w:val="left" w:pos="7090"/>
          <w:tab w:val="left" w:pos="7799"/>
          <w:tab w:val="left" w:pos="8508"/>
          <w:tab w:val="left" w:pos="9217"/>
          <w:tab w:val="right" w:pos="10002"/>
        </w:tabs>
        <w:ind w:right="27" w:firstLine="66"/>
        <w:jc w:val="center"/>
        <w:rPr>
          <w:sz w:val="22"/>
          <w:szCs w:val="22"/>
          <w:lang w:val="en-US"/>
        </w:rPr>
      </w:pPr>
      <w:r>
        <w:rPr>
          <w:position w:val="-12"/>
          <w:sz w:val="22"/>
          <w:szCs w:val="22"/>
          <w:lang w:val="en-US"/>
        </w:rPr>
        <w:t xml:space="preserve">                             </w:t>
      </w:r>
      <w:r>
        <w:rPr>
          <w:noProof/>
          <w:position w:val="-10"/>
          <w:sz w:val="22"/>
          <w:szCs w:val="22"/>
        </w:rPr>
        <w:drawing>
          <wp:inline distT="0" distB="0" distL="0" distR="0">
            <wp:extent cx="1664970" cy="252730"/>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664970" cy="252730"/>
                    </a:xfrm>
                    <a:prstGeom prst="rect">
                      <a:avLst/>
                    </a:prstGeom>
                    <a:ln>
                      <a:noFill/>
                    </a:ln>
                  </pic:spPr>
                </pic:pic>
              </a:graphicData>
            </a:graphic>
          </wp:inline>
        </w:drawing>
      </w:r>
      <w:r>
        <w:rPr>
          <w:sz w:val="22"/>
          <w:szCs w:val="22"/>
          <w:lang w:val="en-US"/>
        </w:rPr>
        <w:t xml:space="preserve">                         (1.3)</w:t>
      </w:r>
    </w:p>
    <w:p w:rsidR="001474B4" w:rsidRDefault="001474B4">
      <w:pPr>
        <w:tabs>
          <w:tab w:val="left" w:pos="709"/>
          <w:tab w:val="left" w:pos="1418"/>
          <w:tab w:val="left" w:pos="2127"/>
          <w:tab w:val="left" w:pos="2836"/>
          <w:tab w:val="left" w:pos="3545"/>
          <w:tab w:val="left" w:pos="4254"/>
          <w:tab w:val="left" w:pos="4963"/>
          <w:tab w:val="center" w:pos="5001"/>
          <w:tab w:val="left" w:pos="5672"/>
          <w:tab w:val="left" w:pos="6381"/>
          <w:tab w:val="left" w:pos="7090"/>
          <w:tab w:val="left" w:pos="7799"/>
          <w:tab w:val="left" w:pos="8508"/>
          <w:tab w:val="left" w:pos="9217"/>
          <w:tab w:val="right" w:pos="10002"/>
        </w:tabs>
        <w:ind w:right="27" w:firstLine="66"/>
        <w:jc w:val="both"/>
        <w:rPr>
          <w:sz w:val="22"/>
          <w:szCs w:val="22"/>
          <w:lang w:val="en-US"/>
        </w:rPr>
      </w:pPr>
    </w:p>
    <w:p w:rsidR="001474B4" w:rsidRDefault="00997C49">
      <w:pPr>
        <w:spacing w:after="200"/>
        <w:ind w:right="27" w:firstLine="426"/>
        <w:jc w:val="both"/>
        <w:rPr>
          <w:sz w:val="22"/>
          <w:szCs w:val="22"/>
          <w:lang w:val="en-US"/>
        </w:rPr>
      </w:pPr>
      <w:r>
        <w:rPr>
          <w:sz w:val="22"/>
          <w:szCs w:val="22"/>
          <w:lang w:val="en-US"/>
        </w:rPr>
        <w:t>Vacuum pressure at point B is formed as a lack of absolute pressure until atmospheric pressure:</w:t>
      </w:r>
    </w:p>
    <w:p w:rsidR="001474B4" w:rsidRDefault="00997C49">
      <w:pPr>
        <w:ind w:right="27" w:firstLine="397"/>
        <w:jc w:val="both"/>
        <w:rPr>
          <w:sz w:val="22"/>
          <w:szCs w:val="22"/>
          <w:lang w:val="en-US"/>
        </w:rPr>
      </w:pPr>
      <w:r>
        <w:rPr>
          <w:position w:val="-10"/>
          <w:sz w:val="22"/>
          <w:szCs w:val="22"/>
          <w:lang w:val="en-US"/>
        </w:rPr>
        <w:t xml:space="preserve">                                  </w:t>
      </w:r>
      <w:r>
        <w:rPr>
          <w:noProof/>
          <w:position w:val="-10"/>
          <w:sz w:val="22"/>
          <w:szCs w:val="22"/>
        </w:rPr>
        <w:drawing>
          <wp:inline distT="0" distB="0" distL="0" distR="0">
            <wp:extent cx="1235075" cy="252730"/>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235075" cy="252730"/>
                    </a:xfrm>
                    <a:prstGeom prst="rect">
                      <a:avLst/>
                    </a:prstGeom>
                    <a:ln>
                      <a:noFill/>
                    </a:ln>
                  </pic:spPr>
                </pic:pic>
              </a:graphicData>
            </a:graphic>
          </wp:inline>
        </w:drawing>
      </w:r>
      <w:r>
        <w:rPr>
          <w:sz w:val="22"/>
          <w:szCs w:val="22"/>
          <w:lang w:val="kk-KZ"/>
        </w:rPr>
        <w:t xml:space="preserve">    </w:t>
      </w:r>
      <w:r>
        <w:rPr>
          <w:sz w:val="22"/>
          <w:szCs w:val="22"/>
          <w:lang w:val="en-US"/>
        </w:rPr>
        <w:t xml:space="preserve"> </w:t>
      </w:r>
      <w:r>
        <w:rPr>
          <w:sz w:val="22"/>
          <w:szCs w:val="22"/>
          <w:lang w:val="kk-KZ"/>
        </w:rPr>
        <w:t xml:space="preserve"> </w:t>
      </w:r>
      <w:r>
        <w:rPr>
          <w:sz w:val="22"/>
          <w:szCs w:val="22"/>
          <w:lang w:val="en-US"/>
        </w:rPr>
        <w:t xml:space="preserve">    </w:t>
      </w:r>
      <w:r>
        <w:rPr>
          <w:sz w:val="22"/>
          <w:szCs w:val="22"/>
          <w:lang w:val="kk-KZ"/>
        </w:rPr>
        <w:t xml:space="preserve">    </w:t>
      </w:r>
      <w:r>
        <w:rPr>
          <w:sz w:val="22"/>
          <w:szCs w:val="22"/>
          <w:lang w:val="en-US"/>
        </w:rPr>
        <w:t xml:space="preserve">            </w:t>
      </w:r>
      <w:r>
        <w:rPr>
          <w:sz w:val="22"/>
          <w:szCs w:val="22"/>
          <w:lang w:val="kk-KZ"/>
        </w:rPr>
        <w:t>(1.4)</w:t>
      </w:r>
    </w:p>
    <w:p w:rsidR="001474B4" w:rsidRDefault="001474B4">
      <w:pPr>
        <w:ind w:right="27" w:firstLine="397"/>
        <w:jc w:val="both"/>
        <w:rPr>
          <w:sz w:val="22"/>
          <w:szCs w:val="22"/>
          <w:lang w:val="en-US"/>
        </w:rPr>
      </w:pPr>
    </w:p>
    <w:p w:rsidR="001474B4" w:rsidRDefault="001474B4">
      <w:pPr>
        <w:ind w:right="27" w:firstLine="397"/>
        <w:jc w:val="both"/>
        <w:rPr>
          <w:sz w:val="22"/>
          <w:szCs w:val="22"/>
          <w:lang w:val="en-US"/>
        </w:rPr>
      </w:pPr>
    </w:p>
    <w:p w:rsidR="001474B4" w:rsidRDefault="00997C49">
      <w:pPr>
        <w:ind w:right="-114" w:firstLine="426"/>
        <w:jc w:val="both"/>
        <w:rPr>
          <w:i/>
          <w:iCs/>
          <w:sz w:val="22"/>
          <w:szCs w:val="22"/>
          <w:u w:val="single"/>
          <w:lang w:val="en-US"/>
        </w:rPr>
      </w:pPr>
      <w:r>
        <w:rPr>
          <w:sz w:val="22"/>
          <w:szCs w:val="22"/>
          <w:lang w:val="en-US"/>
        </w:rPr>
        <w:t xml:space="preserve">If pressure </w:t>
      </w:r>
      <w:r>
        <w:rPr>
          <w:noProof/>
          <w:position w:val="-10"/>
          <w:sz w:val="22"/>
          <w:szCs w:val="22"/>
        </w:rPr>
        <w:drawing>
          <wp:inline distT="0" distB="0" distL="0" distR="0">
            <wp:extent cx="218440" cy="25273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218440" cy="252730"/>
                    </a:xfrm>
                    <a:prstGeom prst="rect">
                      <a:avLst/>
                    </a:prstGeom>
                    <a:ln>
                      <a:noFill/>
                    </a:ln>
                  </pic:spPr>
                </pic:pic>
              </a:graphicData>
            </a:graphic>
          </wp:inline>
        </w:drawing>
      </w:r>
      <w:r>
        <w:rPr>
          <w:sz w:val="22"/>
          <w:szCs w:val="22"/>
          <w:lang w:val="en-US"/>
        </w:rPr>
        <w:t xml:space="preserve">is known at any point 0 of the fluid at rest, the pressure </w:t>
      </w:r>
      <w:r>
        <w:rPr>
          <w:noProof/>
          <w:position w:val="-10"/>
          <w:sz w:val="22"/>
          <w:szCs w:val="22"/>
        </w:rPr>
        <w:drawing>
          <wp:inline distT="0" distB="0" distL="0" distR="0">
            <wp:extent cx="204470" cy="25273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204470" cy="252730"/>
                    </a:xfrm>
                    <a:prstGeom prst="rect">
                      <a:avLst/>
                    </a:prstGeom>
                    <a:ln>
                      <a:noFill/>
                    </a:ln>
                  </pic:spPr>
                </pic:pic>
              </a:graphicData>
            </a:graphic>
          </wp:inline>
        </w:drawing>
      </w:r>
      <w:r>
        <w:rPr>
          <w:sz w:val="22"/>
          <w:szCs w:val="22"/>
          <w:lang w:val="en-US"/>
        </w:rPr>
        <w:t xml:space="preserve">at another point 1 of this liquid can be determined from the </w:t>
      </w:r>
      <w:r>
        <w:rPr>
          <w:sz w:val="22"/>
          <w:szCs w:val="22"/>
          <w:u w:val="single"/>
          <w:lang w:val="en-US"/>
        </w:rPr>
        <w:t>basic hydrostatic formula</w:t>
      </w:r>
      <w:r>
        <w:rPr>
          <w:sz w:val="22"/>
          <w:szCs w:val="22"/>
          <w:lang w:val="en-US"/>
        </w:rPr>
        <w:t>:</w:t>
      </w:r>
    </w:p>
    <w:p w:rsidR="001474B4" w:rsidRDefault="001474B4">
      <w:pPr>
        <w:jc w:val="both"/>
        <w:rPr>
          <w:sz w:val="22"/>
          <w:szCs w:val="22"/>
          <w:lang w:val="en-US"/>
        </w:rPr>
      </w:pPr>
    </w:p>
    <w:p w:rsidR="001474B4" w:rsidRDefault="00997C49">
      <w:pPr>
        <w:ind w:right="27" w:firstLine="397"/>
        <w:jc w:val="right"/>
        <w:rPr>
          <w:sz w:val="22"/>
          <w:szCs w:val="22"/>
          <w:lang w:val="kk-KZ"/>
        </w:rPr>
      </w:pPr>
      <w:r>
        <w:rPr>
          <w:noProof/>
          <w:position w:val="-10"/>
          <w:sz w:val="22"/>
          <w:szCs w:val="22"/>
        </w:rPr>
        <w:drawing>
          <wp:inline distT="0" distB="0" distL="0" distR="0">
            <wp:extent cx="1030605" cy="25273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3" cstate="print"/>
                    <a:srcRect/>
                    <a:stretch/>
                  </pic:blipFill>
                  <pic:spPr>
                    <a:xfrm>
                      <a:off x="0" y="0"/>
                      <a:ext cx="1030605" cy="252730"/>
                    </a:xfrm>
                    <a:prstGeom prst="rect">
                      <a:avLst/>
                    </a:prstGeom>
                    <a:ln>
                      <a:noFill/>
                    </a:ln>
                  </pic:spPr>
                </pic:pic>
              </a:graphicData>
            </a:graphic>
          </wp:inline>
        </w:drawing>
      </w:r>
      <w:r>
        <w:rPr>
          <w:sz w:val="22"/>
          <w:szCs w:val="22"/>
          <w:lang w:val="kk-KZ"/>
        </w:rPr>
        <w:t xml:space="preserve">               </w:t>
      </w:r>
      <w:r>
        <w:rPr>
          <w:sz w:val="22"/>
          <w:szCs w:val="22"/>
          <w:lang w:val="en-US"/>
        </w:rPr>
        <w:t xml:space="preserve">     </w:t>
      </w:r>
      <w:r>
        <w:rPr>
          <w:sz w:val="22"/>
          <w:szCs w:val="22"/>
          <w:lang w:val="kk-KZ"/>
        </w:rPr>
        <w:t xml:space="preserve">       </w:t>
      </w:r>
      <w:r>
        <w:rPr>
          <w:sz w:val="22"/>
          <w:szCs w:val="22"/>
          <w:lang w:val="en-US"/>
        </w:rPr>
        <w:t xml:space="preserve">   </w:t>
      </w:r>
      <w:r>
        <w:rPr>
          <w:sz w:val="22"/>
          <w:szCs w:val="22"/>
          <w:vertAlign w:val="subscript"/>
          <w:lang w:val="kk-KZ"/>
        </w:rPr>
        <w:t xml:space="preserve"> </w:t>
      </w:r>
      <w:r>
        <w:rPr>
          <w:sz w:val="22"/>
          <w:szCs w:val="22"/>
          <w:lang w:val="kk-KZ"/>
        </w:rPr>
        <w:t>(1.5)</w:t>
      </w:r>
    </w:p>
    <w:p w:rsidR="001474B4" w:rsidRDefault="001474B4">
      <w:pPr>
        <w:ind w:left="708" w:right="27" w:firstLine="66"/>
        <w:jc w:val="both"/>
        <w:rPr>
          <w:sz w:val="22"/>
          <w:szCs w:val="22"/>
          <w:lang w:val="en-US"/>
        </w:rPr>
      </w:pPr>
    </w:p>
    <w:p w:rsidR="001474B4" w:rsidRDefault="00997C49">
      <w:pPr>
        <w:pStyle w:val="a5"/>
        <w:spacing w:line="240" w:lineRule="auto"/>
        <w:ind w:firstLine="426"/>
        <w:jc w:val="both"/>
        <w:rPr>
          <w:sz w:val="22"/>
          <w:szCs w:val="22"/>
          <w:lang w:val="en-US"/>
        </w:rPr>
      </w:pPr>
      <w:r>
        <w:rPr>
          <w:sz w:val="22"/>
          <w:szCs w:val="22"/>
          <w:lang w:val="en-US"/>
        </w:rPr>
        <w:t>where</w:t>
      </w:r>
      <w:r>
        <w:rPr>
          <w:noProof/>
          <w:position w:val="-10"/>
          <w:sz w:val="22"/>
          <w:szCs w:val="22"/>
        </w:rPr>
        <w:drawing>
          <wp:inline distT="0" distB="0" distL="0" distR="0">
            <wp:extent cx="191135" cy="25273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191135" cy="252730"/>
                    </a:xfrm>
                    <a:prstGeom prst="rect">
                      <a:avLst/>
                    </a:prstGeom>
                    <a:ln>
                      <a:noFill/>
                    </a:ln>
                  </pic:spPr>
                </pic:pic>
              </a:graphicData>
            </a:graphic>
          </wp:inline>
        </w:drawing>
      </w:r>
      <w:r>
        <w:rPr>
          <w:sz w:val="22"/>
          <w:szCs w:val="22"/>
          <w:lang w:val="en-US"/>
        </w:rPr>
        <w:t xml:space="preserve"> – the vertical distance from the measured point to the point </w:t>
      </w:r>
      <w:r>
        <w:rPr>
          <w:i/>
          <w:sz w:val="22"/>
          <w:szCs w:val="22"/>
          <w:lang w:val="en-US"/>
        </w:rPr>
        <w:t xml:space="preserve">0 </w:t>
      </w:r>
      <w:r>
        <w:rPr>
          <w:sz w:val="22"/>
          <w:szCs w:val="22"/>
          <w:lang w:val="en-US"/>
        </w:rPr>
        <w:t xml:space="preserve">on the condition that a point above the point </w:t>
      </w:r>
      <w:r>
        <w:rPr>
          <w:i/>
          <w:sz w:val="22"/>
          <w:szCs w:val="22"/>
          <w:lang w:val="en-US"/>
        </w:rPr>
        <w:t>0 i</w:t>
      </w:r>
      <w:r>
        <w:rPr>
          <w:sz w:val="22"/>
          <w:szCs w:val="22"/>
          <w:lang w:val="en-US"/>
        </w:rPr>
        <w:t xml:space="preserve">s </w:t>
      </w:r>
      <w:r>
        <w:rPr>
          <w:i/>
          <w:sz w:val="22"/>
          <w:szCs w:val="22"/>
          <w:lang w:val="en-US"/>
        </w:rPr>
        <w:t>1</w:t>
      </w:r>
      <w:r>
        <w:rPr>
          <w:sz w:val="22"/>
          <w:szCs w:val="22"/>
          <w:lang w:val="en-US"/>
        </w:rPr>
        <w:t xml:space="preserve">, or, which is the same, equivalently, </w:t>
      </w:r>
      <w:r>
        <w:rPr>
          <w:noProof/>
          <w:position w:val="-10"/>
          <w:sz w:val="22"/>
          <w:szCs w:val="22"/>
        </w:rPr>
        <w:drawing>
          <wp:inline distT="0" distB="0" distL="0" distR="0">
            <wp:extent cx="191135" cy="25273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5" cstate="print"/>
                    <a:srcRect/>
                    <a:stretch/>
                  </pic:blipFill>
                  <pic:spPr>
                    <a:xfrm>
                      <a:off x="0" y="0"/>
                      <a:ext cx="191135" cy="252730"/>
                    </a:xfrm>
                    <a:prstGeom prst="rect">
                      <a:avLst/>
                    </a:prstGeom>
                    <a:ln>
                      <a:noFill/>
                    </a:ln>
                  </pic:spPr>
                </pic:pic>
              </a:graphicData>
            </a:graphic>
          </wp:inline>
        </w:drawing>
      </w:r>
      <w:r>
        <w:rPr>
          <w:sz w:val="22"/>
          <w:szCs w:val="22"/>
          <w:lang w:val="en-US"/>
        </w:rPr>
        <w:t xml:space="preserve"> – burying point </w:t>
      </w:r>
      <w:r>
        <w:rPr>
          <w:i/>
          <w:sz w:val="22"/>
          <w:szCs w:val="22"/>
          <w:lang w:val="en-US"/>
        </w:rPr>
        <w:t>1</w:t>
      </w:r>
      <w:r>
        <w:rPr>
          <w:sz w:val="22"/>
          <w:szCs w:val="22"/>
          <w:lang w:val="en-US"/>
        </w:rPr>
        <w:t xml:space="preserve"> relative to the point </w:t>
      </w:r>
      <w:r>
        <w:rPr>
          <w:i/>
          <w:sz w:val="22"/>
          <w:szCs w:val="22"/>
          <w:lang w:val="en-US"/>
        </w:rPr>
        <w:t>0;</w:t>
      </w:r>
      <w:r>
        <w:rPr>
          <w:sz w:val="22"/>
          <w:szCs w:val="22"/>
          <w:lang w:val="en-US"/>
        </w:rPr>
        <w:t xml:space="preserve"> </w:t>
      </w:r>
      <w:r>
        <w:rPr>
          <w:noProof/>
          <w:position w:val="-10"/>
          <w:sz w:val="22"/>
          <w:szCs w:val="22"/>
        </w:rPr>
        <w:drawing>
          <wp:inline distT="0" distB="0" distL="0" distR="0">
            <wp:extent cx="163830" cy="20447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6" cstate="print"/>
                    <a:srcRect/>
                    <a:stretch/>
                  </pic:blipFill>
                  <pic:spPr>
                    <a:xfrm>
                      <a:off x="0" y="0"/>
                      <a:ext cx="163830" cy="204470"/>
                    </a:xfrm>
                    <a:prstGeom prst="rect">
                      <a:avLst/>
                    </a:prstGeom>
                    <a:ln>
                      <a:noFill/>
                    </a:ln>
                  </pic:spPr>
                </pic:pic>
              </a:graphicData>
            </a:graphic>
          </wp:inline>
        </w:drawing>
      </w:r>
      <w:r>
        <w:rPr>
          <w:i/>
          <w:sz w:val="22"/>
          <w:szCs w:val="22"/>
          <w:lang w:val="en-US"/>
        </w:rPr>
        <w:t xml:space="preserve"> </w:t>
      </w:r>
      <w:r>
        <w:rPr>
          <w:sz w:val="22"/>
          <w:szCs w:val="22"/>
          <w:lang w:val="en-US"/>
        </w:rPr>
        <w:t xml:space="preserve">– density of the liquid; </w:t>
      </w:r>
      <w:r>
        <w:rPr>
          <w:noProof/>
          <w:position w:val="-10"/>
          <w:sz w:val="22"/>
          <w:szCs w:val="22"/>
        </w:rPr>
        <w:drawing>
          <wp:inline distT="0" distB="0" distL="0" distR="0">
            <wp:extent cx="163830" cy="191135"/>
            <wp:effectExtent l="0" t="0" r="0" b="0"/>
            <wp:docPr id="104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27" cstate="print"/>
                    <a:srcRect/>
                    <a:stretch/>
                  </pic:blipFill>
                  <pic:spPr>
                    <a:xfrm>
                      <a:off x="0" y="0"/>
                      <a:ext cx="163830" cy="191135"/>
                    </a:xfrm>
                    <a:prstGeom prst="rect">
                      <a:avLst/>
                    </a:prstGeom>
                    <a:ln>
                      <a:noFill/>
                    </a:ln>
                  </pic:spPr>
                </pic:pic>
              </a:graphicData>
            </a:graphic>
          </wp:inline>
        </w:drawing>
      </w:r>
      <w:r>
        <w:rPr>
          <w:i/>
          <w:sz w:val="22"/>
          <w:szCs w:val="22"/>
          <w:lang w:val="en-US"/>
        </w:rPr>
        <w:t xml:space="preserve"> </w:t>
      </w:r>
      <w:r>
        <w:rPr>
          <w:sz w:val="22"/>
          <w:szCs w:val="22"/>
          <w:lang w:val="en-US"/>
        </w:rPr>
        <w:t>– acceleration of gravity.</w:t>
      </w:r>
    </w:p>
    <w:p w:rsidR="001474B4" w:rsidRDefault="00997C49">
      <w:pPr>
        <w:ind w:firstLine="426"/>
        <w:jc w:val="both"/>
        <w:rPr>
          <w:sz w:val="22"/>
          <w:szCs w:val="22"/>
          <w:lang w:val="en-US"/>
        </w:rPr>
      </w:pPr>
      <w:r>
        <w:rPr>
          <w:noProof/>
          <w:position w:val="-10"/>
          <w:sz w:val="22"/>
          <w:szCs w:val="22"/>
        </w:rPr>
        <w:drawing>
          <wp:inline distT="0" distB="0" distL="0" distR="0">
            <wp:extent cx="354965" cy="252730"/>
            <wp:effectExtent l="0" t="0" r="0" b="0"/>
            <wp:docPr id="104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8" cstate="print"/>
                    <a:srcRect/>
                    <a:stretch/>
                  </pic:blipFill>
                  <pic:spPr>
                    <a:xfrm>
                      <a:off x="0" y="0"/>
                      <a:ext cx="354965" cy="252730"/>
                    </a:xfrm>
                    <a:prstGeom prst="rect">
                      <a:avLst/>
                    </a:prstGeom>
                    <a:ln>
                      <a:noFill/>
                    </a:ln>
                  </pic:spPr>
                </pic:pic>
              </a:graphicData>
            </a:graphic>
          </wp:inline>
        </w:drawing>
      </w:r>
      <w:r>
        <w:rPr>
          <w:sz w:val="22"/>
          <w:szCs w:val="22"/>
          <w:lang w:val="en-US"/>
        </w:rPr>
        <w:t xml:space="preserve"> term represents an additional </w:t>
      </w:r>
      <w:r>
        <w:rPr>
          <w:b/>
          <w:i/>
          <w:sz w:val="22"/>
          <w:szCs w:val="22"/>
          <w:u w:val="single"/>
          <w:lang w:val="en-US"/>
        </w:rPr>
        <w:t>weight pressure</w:t>
      </w:r>
      <w:r>
        <w:rPr>
          <w:sz w:val="22"/>
          <w:szCs w:val="22"/>
          <w:lang w:val="en-US"/>
        </w:rPr>
        <w:t xml:space="preserve"> of the liquid column height </w:t>
      </w:r>
      <w:r>
        <w:rPr>
          <w:noProof/>
          <w:position w:val="-10"/>
          <w:sz w:val="22"/>
          <w:szCs w:val="22"/>
        </w:rPr>
        <w:drawing>
          <wp:inline distT="0" distB="0" distL="0" distR="0">
            <wp:extent cx="191135" cy="252730"/>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191135" cy="252730"/>
                    </a:xfrm>
                    <a:prstGeom prst="rect">
                      <a:avLst/>
                    </a:prstGeom>
                    <a:ln>
                      <a:noFill/>
                    </a:ln>
                  </pic:spPr>
                </pic:pic>
              </a:graphicData>
            </a:graphic>
          </wp:inline>
        </w:drawing>
      </w:r>
      <w:r>
        <w:rPr>
          <w:sz w:val="22"/>
          <w:szCs w:val="22"/>
          <w:vertAlign w:val="subscript"/>
          <w:lang w:val="en-US"/>
        </w:rPr>
        <w:t xml:space="preserve"> . </w:t>
      </w:r>
      <w:r>
        <w:rPr>
          <w:sz w:val="22"/>
          <w:szCs w:val="22"/>
          <w:lang w:val="en-US"/>
        </w:rPr>
        <w:t xml:space="preserve">If the point </w:t>
      </w:r>
      <w:r>
        <w:rPr>
          <w:i/>
          <w:sz w:val="22"/>
          <w:szCs w:val="22"/>
          <w:lang w:val="en-US"/>
        </w:rPr>
        <w:t>0</w:t>
      </w:r>
      <w:r>
        <w:rPr>
          <w:sz w:val="22"/>
          <w:szCs w:val="22"/>
          <w:lang w:val="en-US"/>
        </w:rPr>
        <w:t xml:space="preserve"> is the free surface of the liquid, the pressure</w:t>
      </w:r>
      <w:r>
        <w:rPr>
          <w:noProof/>
          <w:position w:val="-10"/>
          <w:sz w:val="22"/>
          <w:szCs w:val="22"/>
        </w:rPr>
        <w:drawing>
          <wp:inline distT="0" distB="0" distL="0" distR="0">
            <wp:extent cx="204470" cy="252730"/>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9" cstate="print"/>
                    <a:srcRect/>
                    <a:stretch/>
                  </pic:blipFill>
                  <pic:spPr>
                    <a:xfrm>
                      <a:off x="0" y="0"/>
                      <a:ext cx="204470" cy="252730"/>
                    </a:xfrm>
                    <a:prstGeom prst="rect">
                      <a:avLst/>
                    </a:prstGeom>
                    <a:ln>
                      <a:noFill/>
                    </a:ln>
                  </pic:spPr>
                </pic:pic>
              </a:graphicData>
            </a:graphic>
          </wp:inline>
        </w:drawing>
      </w:r>
      <w:r>
        <w:rPr>
          <w:sz w:val="22"/>
          <w:szCs w:val="22"/>
          <w:lang w:val="en-US"/>
        </w:rPr>
        <w:t xml:space="preserve"> equals the gas phase located above the liquid surface (external pressure). In the particular case - the </w:t>
      </w:r>
      <w:r>
        <w:rPr>
          <w:b/>
          <w:i/>
          <w:sz w:val="22"/>
          <w:szCs w:val="22"/>
          <w:u w:val="single"/>
          <w:lang w:val="en-US"/>
        </w:rPr>
        <w:t xml:space="preserve">atmospheric pressure </w:t>
      </w:r>
      <w:r>
        <w:rPr>
          <w:sz w:val="22"/>
          <w:szCs w:val="22"/>
          <w:lang w:val="en-US"/>
        </w:rPr>
        <w:t>above the free surface:</w:t>
      </w:r>
    </w:p>
    <w:p w:rsidR="001474B4" w:rsidRDefault="001474B4">
      <w:pPr>
        <w:ind w:firstLine="426"/>
        <w:jc w:val="both"/>
        <w:rPr>
          <w:sz w:val="22"/>
          <w:szCs w:val="22"/>
          <w:lang w:val="en-US"/>
        </w:rPr>
      </w:pPr>
    </w:p>
    <w:p w:rsidR="001474B4" w:rsidRDefault="00997C49">
      <w:pPr>
        <w:ind w:firstLine="426"/>
        <w:jc w:val="center"/>
        <w:rPr>
          <w:sz w:val="22"/>
          <w:szCs w:val="22"/>
          <w:lang w:val="en-US"/>
        </w:rPr>
      </w:pPr>
      <w:r>
        <w:rPr>
          <w:noProof/>
          <w:position w:val="-10"/>
          <w:sz w:val="22"/>
          <w:szCs w:val="22"/>
        </w:rPr>
        <w:drawing>
          <wp:inline distT="0" distB="0" distL="0" distR="0">
            <wp:extent cx="661670" cy="25273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0" cstate="print"/>
                    <a:srcRect/>
                    <a:stretch/>
                  </pic:blipFill>
                  <pic:spPr>
                    <a:xfrm>
                      <a:off x="0" y="0"/>
                      <a:ext cx="661670" cy="252730"/>
                    </a:xfrm>
                    <a:prstGeom prst="rect">
                      <a:avLst/>
                    </a:prstGeom>
                    <a:ln>
                      <a:noFill/>
                    </a:ln>
                  </pic:spPr>
                </pic:pic>
              </a:graphicData>
            </a:graphic>
          </wp:inline>
        </w:drawing>
      </w:r>
      <w:r>
        <w:rPr>
          <w:sz w:val="22"/>
          <w:szCs w:val="22"/>
          <w:lang w:val="en-US"/>
        </w:rPr>
        <w:t>.</w:t>
      </w:r>
    </w:p>
    <w:p w:rsidR="001474B4" w:rsidRDefault="001474B4">
      <w:pPr>
        <w:ind w:firstLine="426"/>
        <w:jc w:val="center"/>
        <w:rPr>
          <w:sz w:val="22"/>
          <w:szCs w:val="22"/>
          <w:lang w:val="en-US"/>
        </w:rPr>
      </w:pPr>
    </w:p>
    <w:p w:rsidR="001474B4" w:rsidRDefault="00997C49">
      <w:pPr>
        <w:ind w:firstLine="426"/>
        <w:jc w:val="both"/>
        <w:rPr>
          <w:b/>
          <w:sz w:val="22"/>
          <w:szCs w:val="22"/>
          <w:lang w:val="en-US"/>
        </w:rPr>
      </w:pPr>
      <w:r>
        <w:rPr>
          <w:sz w:val="22"/>
          <w:szCs w:val="22"/>
          <w:lang w:val="en-US"/>
        </w:rPr>
        <w:t xml:space="preserve">Of hydrostatic formula (1.5) it follows that any change in the external pressure causes a change in pressure </w:t>
      </w:r>
      <w:r>
        <w:rPr>
          <w:noProof/>
          <w:position w:val="-10"/>
          <w:sz w:val="22"/>
          <w:szCs w:val="22"/>
        </w:rPr>
        <w:drawing>
          <wp:inline distT="0" distB="0" distL="0" distR="0">
            <wp:extent cx="204470" cy="252730"/>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1" cstate="print"/>
                    <a:srcRect/>
                    <a:stretch/>
                  </pic:blipFill>
                  <pic:spPr>
                    <a:xfrm>
                      <a:off x="0" y="0"/>
                      <a:ext cx="204470" cy="252730"/>
                    </a:xfrm>
                    <a:prstGeom prst="rect">
                      <a:avLst/>
                    </a:prstGeom>
                    <a:ln>
                      <a:noFill/>
                    </a:ln>
                  </pic:spPr>
                </pic:pic>
              </a:graphicData>
            </a:graphic>
          </wp:inline>
        </w:drawing>
      </w:r>
      <w:r>
        <w:rPr>
          <w:sz w:val="22"/>
          <w:szCs w:val="22"/>
          <w:lang w:val="en-US"/>
        </w:rPr>
        <w:t xml:space="preserve"> in all points of the stationary liquid to the same value. This conclusion is known as </w:t>
      </w:r>
      <w:r>
        <w:rPr>
          <w:b/>
          <w:sz w:val="22"/>
          <w:szCs w:val="22"/>
          <w:u w:val="single"/>
          <w:lang w:val="en-US"/>
        </w:rPr>
        <w:t>Pascal's law</w:t>
      </w:r>
      <w:r>
        <w:rPr>
          <w:b/>
          <w:sz w:val="22"/>
          <w:szCs w:val="22"/>
          <w:lang w:val="en-US"/>
        </w:rPr>
        <w:t>.</w:t>
      </w:r>
    </w:p>
    <w:p w:rsidR="001474B4" w:rsidRDefault="00997C49">
      <w:pPr>
        <w:ind w:firstLine="426"/>
        <w:jc w:val="both"/>
        <w:rPr>
          <w:sz w:val="22"/>
          <w:szCs w:val="22"/>
          <w:lang w:val="en-US"/>
        </w:rPr>
      </w:pPr>
      <w:r>
        <w:rPr>
          <w:sz w:val="22"/>
          <w:szCs w:val="22"/>
          <w:lang w:val="en-US"/>
        </w:rPr>
        <w:t>In general, if the point with these pressures p</w:t>
      </w:r>
      <w:r>
        <w:rPr>
          <w:sz w:val="22"/>
          <w:szCs w:val="22"/>
          <w:vertAlign w:val="subscript"/>
          <w:lang w:val="en-US"/>
        </w:rPr>
        <w:t>1</w:t>
      </w:r>
      <w:r>
        <w:rPr>
          <w:sz w:val="22"/>
          <w:szCs w:val="22"/>
          <w:lang w:val="en-US"/>
        </w:rPr>
        <w:t xml:space="preserve"> and p</w:t>
      </w:r>
      <w:r>
        <w:rPr>
          <w:sz w:val="22"/>
          <w:szCs w:val="22"/>
          <w:vertAlign w:val="subscript"/>
          <w:lang w:val="en-US"/>
        </w:rPr>
        <w:t>0</w:t>
      </w:r>
      <w:r>
        <w:rPr>
          <w:sz w:val="22"/>
          <w:szCs w:val="22"/>
          <w:lang w:val="en-US"/>
        </w:rPr>
        <w:t xml:space="preserve"> are several pillars of liquids of different densities, the desired pressure is repeated application of hydrostatic basic formula (1.5) to the interfaces between liquids:</w:t>
      </w:r>
    </w:p>
    <w:p w:rsidR="001474B4" w:rsidRDefault="001474B4">
      <w:pPr>
        <w:jc w:val="both"/>
        <w:rPr>
          <w:sz w:val="22"/>
          <w:szCs w:val="22"/>
          <w:lang w:val="en-US"/>
        </w:rPr>
      </w:pPr>
    </w:p>
    <w:p w:rsidR="001474B4" w:rsidRDefault="00997C49">
      <w:pPr>
        <w:ind w:firstLine="397"/>
        <w:jc w:val="right"/>
        <w:rPr>
          <w:sz w:val="22"/>
          <w:szCs w:val="22"/>
          <w:lang w:val="kk-KZ"/>
        </w:rPr>
      </w:pPr>
      <w:r>
        <w:rPr>
          <w:noProof/>
          <w:position w:val="-20"/>
          <w:sz w:val="22"/>
          <w:szCs w:val="22"/>
        </w:rPr>
        <w:drawing>
          <wp:inline distT="0" distB="0" distL="0" distR="0">
            <wp:extent cx="1242060" cy="4095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x0000_t75"/>
                    <pic:cNvPicPr/>
                  </pic:nvPicPr>
                  <pic:blipFill>
                    <a:blip r:embed="rId32" cstate="print"/>
                    <a:srcRect/>
                    <a:stretch/>
                  </pic:blipFill>
                  <pic:spPr>
                    <a:xfrm>
                      <a:off x="0" y="0"/>
                      <a:ext cx="1242060" cy="409575"/>
                    </a:xfrm>
                    <a:prstGeom prst="rect">
                      <a:avLst/>
                    </a:prstGeom>
                    <a:ln>
                      <a:noFill/>
                    </a:ln>
                  </pic:spPr>
                </pic:pic>
              </a:graphicData>
            </a:graphic>
          </wp:inline>
        </w:drawing>
      </w:r>
      <w:r>
        <w:rPr>
          <w:sz w:val="22"/>
          <w:szCs w:val="22"/>
          <w:lang w:val="kk-KZ"/>
        </w:rPr>
        <w:t xml:space="preserve">                             (1.6)</w:t>
      </w:r>
    </w:p>
    <w:p w:rsidR="001474B4" w:rsidRDefault="00997C49">
      <w:pPr>
        <w:ind w:right="27" w:firstLine="426"/>
        <w:jc w:val="both"/>
        <w:rPr>
          <w:sz w:val="22"/>
          <w:szCs w:val="22"/>
          <w:lang w:val="en-US"/>
        </w:rPr>
      </w:pPr>
      <w:r>
        <w:rPr>
          <w:sz w:val="22"/>
          <w:szCs w:val="22"/>
          <w:lang w:val="en-US"/>
        </w:rPr>
        <w:t xml:space="preserve">From formula (1.5), written in the form </w:t>
      </w:r>
      <w:r>
        <w:rPr>
          <w:noProof/>
          <w:position w:val="-10"/>
          <w:sz w:val="22"/>
          <w:szCs w:val="22"/>
        </w:rPr>
        <w:drawing>
          <wp:inline distT="0" distB="0" distL="0" distR="0">
            <wp:extent cx="1132840" cy="238760"/>
            <wp:effectExtent l="0" t="0" r="0" b="0"/>
            <wp:docPr id="105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3" cstate="print"/>
                    <a:srcRect/>
                    <a:stretch/>
                  </pic:blipFill>
                  <pic:spPr>
                    <a:xfrm>
                      <a:off x="0" y="0"/>
                      <a:ext cx="1132840" cy="238760"/>
                    </a:xfrm>
                    <a:prstGeom prst="rect">
                      <a:avLst/>
                    </a:prstGeom>
                    <a:ln>
                      <a:noFill/>
                    </a:ln>
                  </pic:spPr>
                </pic:pic>
              </a:graphicData>
            </a:graphic>
          </wp:inline>
        </w:drawing>
      </w:r>
      <w:r>
        <w:rPr>
          <w:sz w:val="22"/>
          <w:szCs w:val="22"/>
          <w:lang w:val="en-US"/>
        </w:rPr>
        <w:t>, that the quantities of surplus, vacuum and absolute pressure can be expressed in terms of linear quantities:</w:t>
      </w:r>
    </w:p>
    <w:p w:rsidR="001474B4" w:rsidRDefault="001474B4">
      <w:pPr>
        <w:ind w:firstLine="397"/>
        <w:rPr>
          <w:sz w:val="22"/>
          <w:szCs w:val="22"/>
          <w:lang w:val="kk-KZ"/>
        </w:rPr>
      </w:pPr>
    </w:p>
    <w:p w:rsidR="001474B4" w:rsidRDefault="00997C49">
      <w:pPr>
        <w:ind w:firstLine="397"/>
        <w:jc w:val="right"/>
        <w:rPr>
          <w:sz w:val="22"/>
          <w:szCs w:val="22"/>
          <w:lang w:val="kk-KZ"/>
        </w:rPr>
      </w:pPr>
      <w:r>
        <w:rPr>
          <w:noProof/>
          <w:position w:val="-26"/>
          <w:sz w:val="22"/>
          <w:szCs w:val="22"/>
        </w:rPr>
        <w:drawing>
          <wp:inline distT="0" distB="0" distL="0" distR="0">
            <wp:extent cx="1419225" cy="42989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4" cstate="print"/>
                    <a:srcRect/>
                    <a:stretch/>
                  </pic:blipFill>
                  <pic:spPr>
                    <a:xfrm>
                      <a:off x="0" y="0"/>
                      <a:ext cx="1419225" cy="429895"/>
                    </a:xfrm>
                    <a:prstGeom prst="rect">
                      <a:avLst/>
                    </a:prstGeom>
                    <a:ln>
                      <a:noFill/>
                    </a:ln>
                  </pic:spPr>
                </pic:pic>
              </a:graphicData>
            </a:graphic>
          </wp:inline>
        </w:drawing>
      </w:r>
      <w:r>
        <w:rPr>
          <w:sz w:val="22"/>
          <w:szCs w:val="22"/>
          <w:lang w:val="kk-KZ"/>
        </w:rPr>
        <w:t xml:space="preserve">,  </w:t>
      </w:r>
      <w:r>
        <w:rPr>
          <w:i/>
          <w:sz w:val="22"/>
          <w:szCs w:val="22"/>
          <w:lang w:val="kk-KZ"/>
        </w:rPr>
        <w:t>(p</w:t>
      </w:r>
      <w:r>
        <w:rPr>
          <w:i/>
          <w:sz w:val="22"/>
          <w:szCs w:val="22"/>
          <w:vertAlign w:val="subscript"/>
          <w:lang w:val="kk-KZ"/>
        </w:rPr>
        <w:t>abs</w:t>
      </w:r>
      <w:r>
        <w:rPr>
          <w:i/>
          <w:sz w:val="22"/>
          <w:szCs w:val="22"/>
          <w:lang w:val="kk-KZ"/>
        </w:rPr>
        <w:t>&gt; p</w:t>
      </w:r>
      <w:r>
        <w:rPr>
          <w:i/>
          <w:sz w:val="22"/>
          <w:szCs w:val="22"/>
          <w:vertAlign w:val="subscript"/>
          <w:lang w:val="kk-KZ"/>
        </w:rPr>
        <w:t>atm</w:t>
      </w:r>
      <w:r>
        <w:rPr>
          <w:i/>
          <w:sz w:val="22"/>
          <w:szCs w:val="22"/>
          <w:lang w:val="kk-KZ"/>
        </w:rPr>
        <w:t>)</w:t>
      </w:r>
      <w:r>
        <w:rPr>
          <w:sz w:val="22"/>
          <w:szCs w:val="22"/>
          <w:lang w:val="kk-KZ"/>
        </w:rPr>
        <w:t xml:space="preserve">             (1.7)</w:t>
      </w:r>
    </w:p>
    <w:p w:rsidR="001474B4" w:rsidRDefault="001474B4">
      <w:pPr>
        <w:ind w:firstLine="397"/>
        <w:jc w:val="right"/>
        <w:rPr>
          <w:sz w:val="22"/>
          <w:szCs w:val="22"/>
          <w:lang w:val="kk-KZ"/>
        </w:rPr>
      </w:pPr>
    </w:p>
    <w:p w:rsidR="001474B4" w:rsidRDefault="00997C49">
      <w:pPr>
        <w:ind w:firstLine="397"/>
        <w:jc w:val="right"/>
        <w:rPr>
          <w:sz w:val="22"/>
          <w:szCs w:val="22"/>
          <w:lang w:val="kk-KZ"/>
        </w:rPr>
      </w:pPr>
      <w:r>
        <w:rPr>
          <w:noProof/>
          <w:position w:val="-26"/>
          <w:sz w:val="22"/>
          <w:szCs w:val="22"/>
        </w:rPr>
        <w:drawing>
          <wp:inline distT="0" distB="0" distL="0" distR="0">
            <wp:extent cx="1446530" cy="429895"/>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5" cstate="print"/>
                    <a:srcRect/>
                    <a:stretch/>
                  </pic:blipFill>
                  <pic:spPr>
                    <a:xfrm>
                      <a:off x="0" y="0"/>
                      <a:ext cx="1446530" cy="429895"/>
                    </a:xfrm>
                    <a:prstGeom prst="rect">
                      <a:avLst/>
                    </a:prstGeom>
                    <a:ln>
                      <a:noFill/>
                    </a:ln>
                  </pic:spPr>
                </pic:pic>
              </a:graphicData>
            </a:graphic>
          </wp:inline>
        </w:drawing>
      </w:r>
      <w:r>
        <w:rPr>
          <w:sz w:val="22"/>
          <w:szCs w:val="22"/>
          <w:lang w:val="kk-KZ"/>
        </w:rPr>
        <w:t xml:space="preserve">, </w:t>
      </w:r>
      <w:r>
        <w:rPr>
          <w:i/>
          <w:sz w:val="22"/>
          <w:szCs w:val="22"/>
          <w:lang w:val="kk-KZ"/>
        </w:rPr>
        <w:t>(p</w:t>
      </w:r>
      <w:r>
        <w:rPr>
          <w:i/>
          <w:sz w:val="22"/>
          <w:szCs w:val="22"/>
          <w:vertAlign w:val="subscript"/>
          <w:lang w:val="kk-KZ"/>
        </w:rPr>
        <w:t>abs</w:t>
      </w:r>
      <w:r>
        <w:rPr>
          <w:i/>
          <w:sz w:val="22"/>
          <w:szCs w:val="22"/>
          <w:lang w:val="kk-KZ"/>
        </w:rPr>
        <w:t>&lt; p</w:t>
      </w:r>
      <w:r>
        <w:rPr>
          <w:i/>
          <w:sz w:val="22"/>
          <w:szCs w:val="22"/>
          <w:vertAlign w:val="subscript"/>
          <w:lang w:val="kk-KZ"/>
        </w:rPr>
        <w:t>atm</w:t>
      </w:r>
      <w:r>
        <w:rPr>
          <w:i/>
          <w:sz w:val="22"/>
          <w:szCs w:val="22"/>
          <w:lang w:val="kk-KZ"/>
        </w:rPr>
        <w:t>)</w:t>
      </w:r>
      <w:r>
        <w:rPr>
          <w:sz w:val="22"/>
          <w:szCs w:val="22"/>
          <w:lang w:val="en-US"/>
        </w:rPr>
        <w:t xml:space="preserve">  </w:t>
      </w:r>
      <w:r>
        <w:rPr>
          <w:sz w:val="22"/>
          <w:szCs w:val="22"/>
          <w:lang w:val="kk-KZ"/>
        </w:rPr>
        <w:t xml:space="preserve">          (1.8)</w:t>
      </w:r>
    </w:p>
    <w:p w:rsidR="001474B4" w:rsidRDefault="001474B4">
      <w:pPr>
        <w:ind w:firstLine="397"/>
        <w:jc w:val="both"/>
        <w:rPr>
          <w:sz w:val="22"/>
          <w:szCs w:val="22"/>
          <w:lang w:val="kk-KZ"/>
        </w:rPr>
      </w:pPr>
    </w:p>
    <w:p w:rsidR="001474B4" w:rsidRDefault="00997C49">
      <w:pPr>
        <w:ind w:firstLine="397"/>
        <w:jc w:val="right"/>
        <w:rPr>
          <w:sz w:val="22"/>
          <w:szCs w:val="22"/>
          <w:lang w:val="kk-KZ"/>
        </w:rPr>
      </w:pPr>
      <w:r>
        <w:rPr>
          <w:noProof/>
          <w:position w:val="-26"/>
          <w:sz w:val="22"/>
          <w:szCs w:val="22"/>
        </w:rPr>
        <w:drawing>
          <wp:inline distT="0" distB="0" distL="0" distR="0">
            <wp:extent cx="695960" cy="443865"/>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x0000_t75"/>
                    <pic:cNvPicPr/>
                  </pic:nvPicPr>
                  <pic:blipFill>
                    <a:blip r:embed="rId36" cstate="print"/>
                    <a:srcRect/>
                    <a:stretch/>
                  </pic:blipFill>
                  <pic:spPr>
                    <a:xfrm>
                      <a:off x="0" y="0"/>
                      <a:ext cx="695960" cy="443865"/>
                    </a:xfrm>
                    <a:prstGeom prst="rect">
                      <a:avLst/>
                    </a:prstGeom>
                    <a:ln>
                      <a:noFill/>
                    </a:ln>
                  </pic:spPr>
                </pic:pic>
              </a:graphicData>
            </a:graphic>
          </wp:inline>
        </w:drawing>
      </w:r>
      <w:r>
        <w:rPr>
          <w:sz w:val="22"/>
          <w:szCs w:val="22"/>
          <w:lang w:val="kk-KZ"/>
        </w:rPr>
        <w:t>,                                            (1.9)</w:t>
      </w:r>
    </w:p>
    <w:p w:rsidR="001474B4" w:rsidRDefault="001474B4">
      <w:pPr>
        <w:ind w:firstLine="397"/>
        <w:jc w:val="right"/>
        <w:rPr>
          <w:sz w:val="22"/>
          <w:szCs w:val="22"/>
          <w:lang w:val="kk-KZ"/>
        </w:rPr>
      </w:pPr>
    </w:p>
    <w:p w:rsidR="001474B4" w:rsidRDefault="00997C49">
      <w:pPr>
        <w:ind w:right="27" w:firstLine="426"/>
        <w:rPr>
          <w:sz w:val="22"/>
          <w:szCs w:val="22"/>
          <w:lang w:val="en-US"/>
        </w:rPr>
      </w:pPr>
      <w:r>
        <w:rPr>
          <w:sz w:val="22"/>
          <w:szCs w:val="22"/>
          <w:lang w:val="en-US"/>
        </w:rPr>
        <w:t>In the formulas (7) - (9) indicated:</w:t>
      </w:r>
    </w:p>
    <w:p w:rsidR="001474B4" w:rsidRDefault="001474B4">
      <w:pPr>
        <w:ind w:right="27" w:firstLine="426"/>
        <w:rPr>
          <w:sz w:val="22"/>
          <w:szCs w:val="22"/>
          <w:lang w:val="en-US"/>
        </w:rPr>
      </w:pPr>
    </w:p>
    <w:p w:rsidR="001474B4" w:rsidRDefault="00997C49">
      <w:pPr>
        <w:ind w:right="27" w:firstLine="426"/>
        <w:rPr>
          <w:sz w:val="22"/>
          <w:szCs w:val="22"/>
          <w:lang w:val="en-US"/>
        </w:rPr>
      </w:pPr>
      <w:r>
        <w:rPr>
          <w:noProof/>
          <w:position w:val="-14"/>
          <w:sz w:val="22"/>
          <w:szCs w:val="22"/>
        </w:rPr>
        <w:drawing>
          <wp:inline distT="0" distB="0" distL="0" distR="0">
            <wp:extent cx="191135" cy="266065"/>
            <wp:effectExtent l="0" t="0" r="0" b="0"/>
            <wp:docPr id="105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37" cstate="print"/>
                    <a:srcRect/>
                    <a:stretch/>
                  </pic:blipFill>
                  <pic:spPr>
                    <a:xfrm>
                      <a:off x="0" y="0"/>
                      <a:ext cx="191135" cy="266065"/>
                    </a:xfrm>
                    <a:prstGeom prst="rect">
                      <a:avLst/>
                    </a:prstGeom>
                    <a:ln>
                      <a:noFill/>
                    </a:ln>
                  </pic:spPr>
                </pic:pic>
              </a:graphicData>
            </a:graphic>
          </wp:inline>
        </w:drawing>
      </w:r>
      <w:r>
        <w:rPr>
          <w:i/>
          <w:iCs/>
          <w:sz w:val="22"/>
          <w:szCs w:val="22"/>
          <w:lang w:val="en-US"/>
        </w:rPr>
        <w:t xml:space="preserve"> – </w:t>
      </w:r>
      <w:r>
        <w:rPr>
          <w:sz w:val="22"/>
          <w:szCs w:val="22"/>
          <w:lang w:val="en-US"/>
        </w:rPr>
        <w:t>piezometric height;</w:t>
      </w:r>
    </w:p>
    <w:p w:rsidR="001474B4" w:rsidRDefault="00997C49">
      <w:pPr>
        <w:ind w:right="27" w:firstLine="426"/>
        <w:rPr>
          <w:sz w:val="22"/>
          <w:szCs w:val="22"/>
          <w:lang w:val="en-US"/>
        </w:rPr>
      </w:pPr>
      <w:r>
        <w:rPr>
          <w:noProof/>
          <w:position w:val="-10"/>
          <w:sz w:val="22"/>
          <w:szCs w:val="22"/>
        </w:rPr>
        <w:drawing>
          <wp:inline distT="0" distB="0" distL="0" distR="0">
            <wp:extent cx="191135" cy="231774"/>
            <wp:effectExtent l="0" t="0" r="0" b="0"/>
            <wp:docPr id="106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38" cstate="print"/>
                    <a:srcRect/>
                    <a:stretch/>
                  </pic:blipFill>
                  <pic:spPr>
                    <a:xfrm>
                      <a:off x="0" y="0"/>
                      <a:ext cx="191135" cy="231774"/>
                    </a:xfrm>
                    <a:prstGeom prst="rect">
                      <a:avLst/>
                    </a:prstGeom>
                    <a:ln>
                      <a:noFill/>
                    </a:ln>
                  </pic:spPr>
                </pic:pic>
              </a:graphicData>
            </a:graphic>
          </wp:inline>
        </w:drawing>
      </w:r>
      <w:r>
        <w:rPr>
          <w:i/>
          <w:iCs/>
          <w:sz w:val="22"/>
          <w:szCs w:val="22"/>
          <w:lang w:val="en-US"/>
        </w:rPr>
        <w:t xml:space="preserve"> – </w:t>
      </w:r>
      <w:r>
        <w:rPr>
          <w:sz w:val="22"/>
          <w:szCs w:val="22"/>
          <w:lang w:val="en-US"/>
        </w:rPr>
        <w:t>vacuum height;</w:t>
      </w:r>
    </w:p>
    <w:p w:rsidR="001474B4" w:rsidRDefault="00997C49">
      <w:pPr>
        <w:ind w:right="27" w:firstLine="426"/>
        <w:rPr>
          <w:sz w:val="22"/>
          <w:szCs w:val="22"/>
          <w:lang w:val="en-US"/>
        </w:rPr>
      </w:pPr>
      <w:r>
        <w:rPr>
          <w:noProof/>
          <w:position w:val="-10"/>
          <w:sz w:val="22"/>
          <w:szCs w:val="22"/>
        </w:rPr>
        <w:drawing>
          <wp:inline distT="0" distB="0" distL="0" distR="0">
            <wp:extent cx="204470" cy="231774"/>
            <wp:effectExtent l="0" t="0" r="0" b="0"/>
            <wp:docPr id="106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x0000_t75"/>
                    <pic:cNvPicPr/>
                  </pic:nvPicPr>
                  <pic:blipFill>
                    <a:blip r:embed="rId39" cstate="print"/>
                    <a:srcRect/>
                    <a:stretch/>
                  </pic:blipFill>
                  <pic:spPr>
                    <a:xfrm>
                      <a:off x="0" y="0"/>
                      <a:ext cx="204470" cy="231774"/>
                    </a:xfrm>
                    <a:prstGeom prst="rect">
                      <a:avLst/>
                    </a:prstGeom>
                    <a:ln>
                      <a:noFill/>
                    </a:ln>
                  </pic:spPr>
                </pic:pic>
              </a:graphicData>
            </a:graphic>
          </wp:inline>
        </w:drawing>
      </w:r>
      <w:r>
        <w:rPr>
          <w:i/>
          <w:iCs/>
          <w:sz w:val="22"/>
          <w:szCs w:val="22"/>
          <w:lang w:val="en-US"/>
        </w:rPr>
        <w:t xml:space="preserve"> – </w:t>
      </w:r>
      <w:r>
        <w:rPr>
          <w:sz w:val="22"/>
          <w:szCs w:val="22"/>
          <w:lang w:val="en-US"/>
        </w:rPr>
        <w:t>reduced height.</w:t>
      </w:r>
    </w:p>
    <w:p w:rsidR="001474B4" w:rsidRDefault="001474B4">
      <w:pPr>
        <w:ind w:right="27" w:firstLine="426"/>
        <w:rPr>
          <w:sz w:val="22"/>
          <w:szCs w:val="22"/>
          <w:lang w:val="en-US"/>
        </w:rPr>
      </w:pPr>
    </w:p>
    <w:p w:rsidR="001474B4" w:rsidRDefault="00997C49">
      <w:pPr>
        <w:ind w:right="-114" w:firstLine="426"/>
        <w:jc w:val="both"/>
        <w:rPr>
          <w:sz w:val="22"/>
          <w:szCs w:val="22"/>
          <w:lang w:val="en-US"/>
        </w:rPr>
      </w:pPr>
      <w:r>
        <w:rPr>
          <w:sz w:val="22"/>
          <w:szCs w:val="22"/>
          <w:lang w:val="en-US"/>
        </w:rPr>
        <w:t>As follows from (1.1) and (1.2), the pressure p - scalar value (unlike vector quantities force pressure and tension). Dimension of pressure in the SI system:</w:t>
      </w:r>
    </w:p>
    <w:p w:rsidR="001474B4" w:rsidRDefault="001474B4">
      <w:pPr>
        <w:ind w:right="27" w:firstLine="426"/>
        <w:jc w:val="both"/>
        <w:rPr>
          <w:sz w:val="22"/>
          <w:szCs w:val="22"/>
          <w:lang w:val="en-US"/>
        </w:rPr>
      </w:pPr>
    </w:p>
    <w:p w:rsidR="001474B4" w:rsidRDefault="00997C49">
      <w:pPr>
        <w:jc w:val="center"/>
        <w:rPr>
          <w:sz w:val="22"/>
          <w:szCs w:val="22"/>
          <w:lang w:val="kk-KZ"/>
        </w:rPr>
      </w:pPr>
      <w:r>
        <w:rPr>
          <w:i/>
          <w:iCs/>
          <w:noProof/>
          <w:position w:val="-26"/>
          <w:sz w:val="22"/>
          <w:szCs w:val="22"/>
        </w:rPr>
        <w:drawing>
          <wp:inline distT="0" distB="0" distL="0" distR="0">
            <wp:extent cx="1344295" cy="443865"/>
            <wp:effectExtent l="0" t="0" r="0" b="0"/>
            <wp:docPr id="106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x0000_t75"/>
                    <pic:cNvPicPr/>
                  </pic:nvPicPr>
                  <pic:blipFill>
                    <a:blip r:embed="rId40" cstate="print"/>
                    <a:srcRect/>
                    <a:stretch/>
                  </pic:blipFill>
                  <pic:spPr>
                    <a:xfrm>
                      <a:off x="0" y="0"/>
                      <a:ext cx="1344295" cy="443865"/>
                    </a:xfrm>
                    <a:prstGeom prst="rect">
                      <a:avLst/>
                    </a:prstGeom>
                    <a:ln>
                      <a:noFill/>
                    </a:ln>
                  </pic:spPr>
                </pic:pic>
              </a:graphicData>
            </a:graphic>
          </wp:inline>
        </w:drawing>
      </w:r>
      <w:r>
        <w:rPr>
          <w:i/>
          <w:iCs/>
          <w:sz w:val="22"/>
          <w:szCs w:val="22"/>
          <w:lang w:val="kk-KZ"/>
        </w:rPr>
        <w:t xml:space="preserve"> </w:t>
      </w:r>
      <w:r>
        <w:rPr>
          <w:sz w:val="22"/>
          <w:szCs w:val="22"/>
          <w:lang w:val="kk-KZ"/>
        </w:rPr>
        <w:t>(</w:t>
      </w:r>
      <w:r>
        <w:rPr>
          <w:i/>
          <w:sz w:val="22"/>
          <w:szCs w:val="22"/>
          <w:lang w:val="en-US"/>
        </w:rPr>
        <w:t>pascal</w:t>
      </w:r>
      <w:r>
        <w:rPr>
          <w:sz w:val="22"/>
          <w:szCs w:val="22"/>
          <w:lang w:val="kk-KZ"/>
        </w:rPr>
        <w:t>).</w:t>
      </w:r>
    </w:p>
    <w:p w:rsidR="001474B4" w:rsidRDefault="001474B4">
      <w:pPr>
        <w:ind w:right="27" w:firstLine="66"/>
        <w:jc w:val="both"/>
        <w:rPr>
          <w:sz w:val="22"/>
          <w:szCs w:val="22"/>
          <w:lang w:val="en-US"/>
        </w:rPr>
      </w:pPr>
    </w:p>
    <w:p w:rsidR="001474B4" w:rsidRDefault="00997C49">
      <w:pPr>
        <w:ind w:right="27" w:firstLine="426"/>
        <w:rPr>
          <w:sz w:val="22"/>
          <w:szCs w:val="22"/>
          <w:lang w:val="en-US"/>
        </w:rPr>
      </w:pPr>
      <w:r>
        <w:rPr>
          <w:sz w:val="22"/>
          <w:szCs w:val="22"/>
          <w:lang w:val="en-US"/>
        </w:rPr>
        <w:t>For practical calculations often use multiple units:</w:t>
      </w:r>
    </w:p>
    <w:p w:rsidR="001474B4" w:rsidRDefault="001474B4">
      <w:pPr>
        <w:ind w:right="27" w:firstLine="426"/>
        <w:rPr>
          <w:sz w:val="22"/>
          <w:szCs w:val="22"/>
          <w:lang w:val="en-US"/>
        </w:rPr>
      </w:pPr>
    </w:p>
    <w:p w:rsidR="001474B4" w:rsidRDefault="00997C49">
      <w:pPr>
        <w:ind w:right="27" w:firstLine="426"/>
        <w:jc w:val="center"/>
        <w:rPr>
          <w:i/>
          <w:sz w:val="22"/>
          <w:szCs w:val="22"/>
          <w:lang w:val="en-US"/>
        </w:rPr>
      </w:pPr>
      <w:r>
        <w:rPr>
          <w:i/>
          <w:sz w:val="22"/>
          <w:szCs w:val="22"/>
          <w:lang w:val="en-US"/>
        </w:rPr>
        <w:t xml:space="preserve">1 </w:t>
      </w:r>
      <w:r>
        <w:rPr>
          <w:i/>
          <w:sz w:val="22"/>
          <w:szCs w:val="22"/>
        </w:rPr>
        <w:t>К</w:t>
      </w:r>
      <w:r>
        <w:rPr>
          <w:i/>
          <w:sz w:val="22"/>
          <w:szCs w:val="22"/>
          <w:lang w:val="en-US"/>
        </w:rPr>
        <w:t>Pa = 10</w:t>
      </w:r>
      <w:r>
        <w:rPr>
          <w:i/>
          <w:sz w:val="22"/>
          <w:szCs w:val="22"/>
          <w:vertAlign w:val="superscript"/>
          <w:lang w:val="en-US"/>
        </w:rPr>
        <w:t>3</w:t>
      </w:r>
      <w:r>
        <w:rPr>
          <w:i/>
          <w:sz w:val="22"/>
          <w:szCs w:val="22"/>
          <w:lang w:val="en-US"/>
        </w:rPr>
        <w:t xml:space="preserve"> P</w:t>
      </w:r>
      <w:r>
        <w:rPr>
          <w:i/>
          <w:sz w:val="22"/>
          <w:szCs w:val="22"/>
        </w:rPr>
        <w:t>а</w:t>
      </w:r>
      <w:r>
        <w:rPr>
          <w:i/>
          <w:sz w:val="22"/>
          <w:szCs w:val="22"/>
          <w:lang w:val="en-US"/>
        </w:rPr>
        <w:t>; 1</w:t>
      </w:r>
      <w:r>
        <w:rPr>
          <w:i/>
          <w:sz w:val="22"/>
          <w:szCs w:val="22"/>
        </w:rPr>
        <w:t>М</w:t>
      </w:r>
      <w:r>
        <w:rPr>
          <w:i/>
          <w:sz w:val="22"/>
          <w:szCs w:val="22"/>
          <w:lang w:val="en-US"/>
        </w:rPr>
        <w:t>P</w:t>
      </w:r>
      <w:r>
        <w:rPr>
          <w:i/>
          <w:sz w:val="22"/>
          <w:szCs w:val="22"/>
        </w:rPr>
        <w:t>а</w:t>
      </w:r>
      <w:r>
        <w:rPr>
          <w:i/>
          <w:sz w:val="22"/>
          <w:szCs w:val="22"/>
          <w:lang w:val="en-US"/>
        </w:rPr>
        <w:t xml:space="preserve"> = 10</w:t>
      </w:r>
      <w:r>
        <w:rPr>
          <w:i/>
          <w:sz w:val="22"/>
          <w:szCs w:val="22"/>
          <w:vertAlign w:val="superscript"/>
          <w:lang w:val="en-US"/>
        </w:rPr>
        <w:t>6</w:t>
      </w:r>
      <w:r>
        <w:rPr>
          <w:i/>
          <w:sz w:val="22"/>
          <w:szCs w:val="22"/>
          <w:lang w:val="en-US"/>
        </w:rPr>
        <w:t xml:space="preserve"> P</w:t>
      </w:r>
      <w:r>
        <w:rPr>
          <w:i/>
          <w:sz w:val="22"/>
          <w:szCs w:val="22"/>
        </w:rPr>
        <w:t>а</w:t>
      </w:r>
      <w:r>
        <w:rPr>
          <w:i/>
          <w:sz w:val="22"/>
          <w:szCs w:val="22"/>
          <w:lang w:val="en-US"/>
        </w:rPr>
        <w:t>.</w:t>
      </w:r>
    </w:p>
    <w:p w:rsidR="001474B4" w:rsidRDefault="001474B4">
      <w:pPr>
        <w:ind w:right="27" w:firstLine="426"/>
        <w:rPr>
          <w:i/>
          <w:sz w:val="22"/>
          <w:szCs w:val="22"/>
          <w:lang w:val="en-US"/>
        </w:rPr>
      </w:pPr>
    </w:p>
    <w:p w:rsidR="001474B4" w:rsidRDefault="00997C49">
      <w:pPr>
        <w:ind w:right="27" w:firstLine="426"/>
        <w:jc w:val="both"/>
        <w:rPr>
          <w:sz w:val="22"/>
          <w:szCs w:val="22"/>
          <w:lang w:val="en-US"/>
        </w:rPr>
      </w:pPr>
      <w:r>
        <w:rPr>
          <w:sz w:val="22"/>
          <w:szCs w:val="22"/>
          <w:lang w:val="en-US"/>
        </w:rPr>
        <w:t>However, not all devices used to measure pressure, calibrated in units of multiple Pa.  In technology and industry generally use Common Units - 1 technical atmosphere:</w:t>
      </w:r>
    </w:p>
    <w:p w:rsidR="001474B4" w:rsidRDefault="001474B4">
      <w:pPr>
        <w:ind w:right="27" w:firstLine="66"/>
        <w:jc w:val="both"/>
        <w:rPr>
          <w:sz w:val="22"/>
          <w:szCs w:val="22"/>
          <w:lang w:val="en-US"/>
        </w:rPr>
      </w:pPr>
    </w:p>
    <w:p w:rsidR="001474B4" w:rsidRDefault="00997C49">
      <w:pPr>
        <w:ind w:right="27" w:firstLine="66"/>
        <w:jc w:val="both"/>
        <w:rPr>
          <w:sz w:val="22"/>
          <w:szCs w:val="22"/>
          <w:lang w:val="en-US"/>
        </w:rPr>
      </w:pPr>
      <w:r>
        <w:rPr>
          <w:sz w:val="22"/>
          <w:szCs w:val="22"/>
          <w:lang w:val="en-US"/>
        </w:rPr>
        <w:t xml:space="preserve">                       </w:t>
      </w:r>
      <w:r>
        <w:rPr>
          <w:i/>
          <w:sz w:val="22"/>
          <w:szCs w:val="22"/>
          <w:lang w:val="en-US"/>
        </w:rPr>
        <w:t>1 atm =1 kgs/sm</w:t>
      </w:r>
      <w:r>
        <w:rPr>
          <w:i/>
          <w:sz w:val="22"/>
          <w:szCs w:val="22"/>
          <w:vertAlign w:val="superscript"/>
          <w:lang w:val="en-US"/>
        </w:rPr>
        <w:t>2</w:t>
      </w:r>
      <w:r>
        <w:rPr>
          <w:i/>
          <w:sz w:val="22"/>
          <w:szCs w:val="22"/>
          <w:lang w:val="en-US"/>
        </w:rPr>
        <w:t xml:space="preserve"> = 9,81· 10</w:t>
      </w:r>
      <w:r>
        <w:rPr>
          <w:i/>
          <w:sz w:val="22"/>
          <w:szCs w:val="22"/>
          <w:vertAlign w:val="superscript"/>
          <w:lang w:val="en-US"/>
        </w:rPr>
        <w:t>4</w:t>
      </w:r>
      <w:r>
        <w:rPr>
          <w:i/>
          <w:sz w:val="22"/>
          <w:szCs w:val="22"/>
          <w:lang w:val="en-US"/>
        </w:rPr>
        <w:t xml:space="preserve"> P</w:t>
      </w:r>
      <w:r>
        <w:rPr>
          <w:i/>
          <w:sz w:val="22"/>
          <w:szCs w:val="22"/>
        </w:rPr>
        <w:t>а</w:t>
      </w:r>
      <w:r>
        <w:rPr>
          <w:i/>
          <w:sz w:val="22"/>
          <w:szCs w:val="22"/>
          <w:lang w:val="en-US"/>
        </w:rPr>
        <w:t>.</w:t>
      </w:r>
      <w:r>
        <w:rPr>
          <w:sz w:val="22"/>
          <w:szCs w:val="22"/>
          <w:lang w:val="en-US"/>
        </w:rPr>
        <w:t xml:space="preserve">                       (1.10)</w:t>
      </w:r>
    </w:p>
    <w:p w:rsidR="001474B4" w:rsidRDefault="001474B4">
      <w:pPr>
        <w:ind w:right="27" w:firstLine="66"/>
        <w:rPr>
          <w:sz w:val="22"/>
          <w:szCs w:val="22"/>
          <w:lang w:val="en-US"/>
        </w:rPr>
      </w:pPr>
    </w:p>
    <w:p w:rsidR="001474B4" w:rsidRDefault="00997C49">
      <w:pPr>
        <w:ind w:right="27" w:firstLine="426"/>
        <w:jc w:val="both"/>
        <w:rPr>
          <w:sz w:val="22"/>
          <w:szCs w:val="22"/>
          <w:lang w:val="en-US"/>
        </w:rPr>
      </w:pPr>
      <w:r>
        <w:rPr>
          <w:sz w:val="22"/>
          <w:szCs w:val="22"/>
          <w:lang w:val="en-US"/>
        </w:rPr>
        <w:t xml:space="preserve">Furthermore, as follows from the formula (1.7) - (1.9), the pressure can be expressed by the height of a column of liquid. Easy </w:t>
      </w:r>
      <w:r>
        <w:rPr>
          <w:sz w:val="22"/>
          <w:szCs w:val="22"/>
          <w:lang w:val="en-US"/>
        </w:rPr>
        <w:lastRenderedPageBreak/>
        <w:t xml:space="preserve">to see that a pressure of </w:t>
      </w:r>
      <w:r>
        <w:rPr>
          <w:i/>
          <w:sz w:val="22"/>
          <w:szCs w:val="22"/>
          <w:lang w:val="en-US"/>
        </w:rPr>
        <w:t>1 atm</w:t>
      </w:r>
      <w:r>
        <w:rPr>
          <w:sz w:val="22"/>
          <w:szCs w:val="22"/>
          <w:lang w:val="en-US"/>
        </w:rPr>
        <w:t xml:space="preserve"> created such columns of water and mercury:</w:t>
      </w:r>
    </w:p>
    <w:p w:rsidR="001474B4" w:rsidRDefault="001474B4">
      <w:pPr>
        <w:ind w:right="27" w:firstLine="66"/>
        <w:rPr>
          <w:sz w:val="22"/>
          <w:szCs w:val="22"/>
          <w:lang w:val="en-US"/>
        </w:rPr>
      </w:pPr>
    </w:p>
    <w:p w:rsidR="001474B4" w:rsidRDefault="00EC6012">
      <w:pPr>
        <w:ind w:right="27" w:firstLine="426"/>
        <w:rPr>
          <w:sz w:val="22"/>
          <w:szCs w:val="22"/>
          <w:lang w:val="en-US"/>
        </w:rPr>
      </w:pPr>
      <w:r>
        <w:rPr>
          <w:i/>
          <w:noProof/>
          <w:sz w:val="22"/>
          <w:szCs w:val="22"/>
        </w:rPr>
        <mc:AlternateContent>
          <mc:Choice Requires="wps">
            <w:drawing>
              <wp:anchor distT="0" distB="0" distL="0" distR="0" simplePos="0" relativeHeight="2" behindDoc="0" locked="0" layoutInCell="1" allowOverlap="1">
                <wp:simplePos x="0" y="0"/>
                <wp:positionH relativeFrom="column">
                  <wp:posOffset>5715000</wp:posOffset>
                </wp:positionH>
                <wp:positionV relativeFrom="paragraph">
                  <wp:posOffset>52705</wp:posOffset>
                </wp:positionV>
                <wp:extent cx="685800" cy="457200"/>
                <wp:effectExtent l="5715" t="6350" r="13335" b="12700"/>
                <wp:wrapNone/>
                <wp:docPr id="25" name="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rsidR="009F7076" w:rsidRDefault="009F7076">
                            <w:pPr>
                              <w:rPr>
                                <w:sz w:val="28"/>
                              </w:rPr>
                            </w:pPr>
                            <w:r>
                              <w:rPr>
                                <w:sz w:val="28"/>
                                <w:lang w:val="en-US"/>
                              </w:rPr>
                              <w:t>(</w:t>
                            </w:r>
                            <w:r>
                              <w:rPr>
                                <w:sz w:val="28"/>
                              </w:rPr>
                              <w:t>1.</w:t>
                            </w:r>
                            <w:r>
                              <w:rPr>
                                <w:sz w:val="28"/>
                                <w:lang w:val="en-US"/>
                              </w:rPr>
                              <w:t>11</w:t>
                            </w: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064" o:spid="_x0000_s1026" type="#_x0000_t202" style="position:absolute;left:0;text-align:left;margin-left:450pt;margin-top:4.15pt;width:54pt;height:36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bRHQIAAEoEAAAOAAAAZHJzL2Uyb0RvYy54bWysVM1u2zAMvg/YOwi6L3aCJEuNOEWXLsOA&#10;7gfo9gCyLMfCZFGjlNjZ04+S0zTbbsV8EEiR+kh+JL2+HTrDjgq9Blvy6STnTFkJtbb7kn//tnuz&#10;4swHYWthwKqSn5Tnt5vXr9a9K9QMWjC1QkYg1he9K3kbgiuyzMtWdcJPwClLxgawE4FU3Gc1ip7Q&#10;O5PN8nyZ9YC1Q5DKe7q9H418k/CbRsnwpWm8CsyUnHIL6cR0VvHMNmtR7FG4VstzGuIFWXRCWwp6&#10;gboXQbAD6n+gOi0RPDRhIqHLoGm0VKkGqmaa/1XNYyucSrUQOd5daPL/D1Z+Pn5FpuuSzxacWdFR&#10;j6b5ch6J6Z0vyP7oyCMM72AgUyrSuweQPzyzsG2F3as7ROhbJWpKbBpfZldPRxwfQar+E9QUQBwC&#10;JKChwS6yRjwwQqcGnS5NUUNgki6Xq8UqJ4sk03zxlpqeIoji6bFDHz4o6FgUSo7U8wQujg8+xGRE&#10;8eQSY3kwut5pY5KC+2prkB0FzccufWf0P9yMZX3JbxbE0UshOh1o0I3uSk7l0BfjiCKy9t7WSQ5C&#10;m1GmlI090xiZGzkMQzWQY+S2gvpEhCKMA00LSEIL+Iuznoa55P7nQaDizHy01JSb6Xwepz8piUTO&#10;8NpSXVuElQRV8sDZKG7DuDEHh3rfUqRxDCzcUSMbnUh+zuqcNw1s4v68XHEjrvXk9fwL2PwGAAD/&#10;/wMAUEsDBBQABgAIAAAAIQANjXlp3AAAAAkBAAAPAAAAZHJzL2Rvd25yZXYueG1sTI/BbsIwEETv&#10;lfgHayv1UhWbIFUhjYMQatUzlAs3Ey9J1HidxIaEfn2XU3vcmdHsm3w9uVZccQiNJw2LuQKBVHrb&#10;UKXh8PXxkoII0ZA1rSfUcMMA62L2kJvM+pF2eN3HSnAJhcxoqGPsMilDWaMzYe47JPbOfnAm8jlU&#10;0g5m5HLXykSpV+lMQ/yhNh1uayy/9xenwY/vN+exV8nz8cd9bjf97pz0Wj89Tps3EBGn+BeGOz6j&#10;Q8FMJ38hG0SrYaUUb4ka0iWIu69UysKJBbUEWeTy/4LiFwAA//8DAFBLAQItABQABgAIAAAAIQC2&#10;gziS/gAAAOEBAAATAAAAAAAAAAAAAAAAAAAAAABbQ29udGVudF9UeXBlc10ueG1sUEsBAi0AFAAG&#10;AAgAAAAhADj9If/WAAAAlAEAAAsAAAAAAAAAAAAAAAAALwEAAF9yZWxzLy5yZWxzUEsBAi0AFAAG&#10;AAgAAAAhAIFLRtEdAgAASgQAAA4AAAAAAAAAAAAAAAAALgIAAGRycy9lMm9Eb2MueG1sUEsBAi0A&#10;FAAGAAgAAAAhAA2NeWncAAAACQEAAA8AAAAAAAAAAAAAAAAAdwQAAGRycy9kb3ducmV2LnhtbFBL&#10;BQYAAAAABAAEAPMAAACABQAAAAA=&#10;" strokecolor="white">
                <v:textbox>
                  <w:txbxContent>
                    <w:p w:rsidR="009F7076" w:rsidRDefault="009F7076">
                      <w:pPr>
                        <w:rPr>
                          <w:sz w:val="28"/>
                        </w:rPr>
                      </w:pPr>
                      <w:r>
                        <w:rPr>
                          <w:sz w:val="28"/>
                          <w:lang w:val="en-US"/>
                        </w:rPr>
                        <w:t>(</w:t>
                      </w:r>
                      <w:r>
                        <w:rPr>
                          <w:sz w:val="28"/>
                        </w:rPr>
                        <w:t>1.</w:t>
                      </w:r>
                      <w:r>
                        <w:rPr>
                          <w:sz w:val="28"/>
                          <w:lang w:val="en-US"/>
                        </w:rPr>
                        <w:t>11</w:t>
                      </w:r>
                      <w:r>
                        <w:rPr>
                          <w:sz w:val="28"/>
                        </w:rPr>
                        <w:t>)</w:t>
                      </w:r>
                    </w:p>
                  </w:txbxContent>
                </v:textbox>
              </v:shape>
            </w:pict>
          </mc:Fallback>
        </mc:AlternateContent>
      </w:r>
      <w:r w:rsidR="00997C49">
        <w:rPr>
          <w:i/>
          <w:sz w:val="22"/>
          <w:szCs w:val="22"/>
          <w:lang w:val="en-US"/>
        </w:rPr>
        <w:t>1 atm ~ 10 m the water column</w:t>
      </w:r>
      <w:r w:rsidR="00997C49">
        <w:rPr>
          <w:sz w:val="22"/>
          <w:szCs w:val="22"/>
          <w:lang w:val="en-US"/>
        </w:rPr>
        <w:t>;</w:t>
      </w:r>
    </w:p>
    <w:p w:rsidR="001474B4" w:rsidRDefault="001474B4">
      <w:pPr>
        <w:ind w:right="27" w:firstLine="426"/>
        <w:rPr>
          <w:sz w:val="22"/>
          <w:szCs w:val="22"/>
          <w:lang w:val="en-US"/>
        </w:rPr>
      </w:pPr>
    </w:p>
    <w:p w:rsidR="001474B4" w:rsidRDefault="00997C49">
      <w:pPr>
        <w:ind w:right="27" w:firstLine="426"/>
        <w:rPr>
          <w:i/>
          <w:sz w:val="22"/>
          <w:szCs w:val="22"/>
          <w:lang w:val="en-US"/>
        </w:rPr>
      </w:pPr>
      <w:r>
        <w:rPr>
          <w:i/>
          <w:sz w:val="22"/>
          <w:szCs w:val="22"/>
          <w:lang w:val="en-US"/>
        </w:rPr>
        <w:t>1 atm ~735 mm the mercury column.</w:t>
      </w:r>
    </w:p>
    <w:p w:rsidR="001474B4" w:rsidRDefault="001474B4">
      <w:pPr>
        <w:ind w:right="27" w:firstLine="66"/>
        <w:rPr>
          <w:sz w:val="22"/>
          <w:szCs w:val="22"/>
          <w:lang w:val="en-US"/>
        </w:rPr>
      </w:pPr>
    </w:p>
    <w:p w:rsidR="001474B4" w:rsidRDefault="00997C49">
      <w:pPr>
        <w:ind w:right="27" w:firstLine="426"/>
        <w:jc w:val="both"/>
        <w:rPr>
          <w:sz w:val="22"/>
          <w:szCs w:val="22"/>
          <w:lang w:val="en-US"/>
        </w:rPr>
      </w:pPr>
      <w:r>
        <w:rPr>
          <w:sz w:val="22"/>
          <w:szCs w:val="22"/>
          <w:lang w:val="en-US"/>
        </w:rPr>
        <w:t xml:space="preserve">Relations (1.10) and (1.11) allow a recount in any of used systems pressure measurements. </w:t>
      </w:r>
    </w:p>
    <w:p w:rsidR="001474B4" w:rsidRDefault="00997C49">
      <w:pPr>
        <w:ind w:right="27" w:firstLine="426"/>
        <w:jc w:val="both"/>
        <w:rPr>
          <w:sz w:val="22"/>
          <w:szCs w:val="22"/>
          <w:lang w:val="en-US"/>
        </w:rPr>
      </w:pPr>
      <w:r>
        <w:rPr>
          <w:sz w:val="22"/>
          <w:szCs w:val="22"/>
          <w:lang w:val="en-US"/>
        </w:rPr>
        <w:t xml:space="preserve">The actual atmospheric pressure may be higher or lower than </w:t>
      </w:r>
      <w:r>
        <w:rPr>
          <w:i/>
          <w:sz w:val="22"/>
          <w:szCs w:val="22"/>
          <w:lang w:val="en-US"/>
        </w:rPr>
        <w:t>1 atm</w:t>
      </w:r>
      <w:r>
        <w:rPr>
          <w:sz w:val="22"/>
          <w:szCs w:val="22"/>
          <w:lang w:val="en-US"/>
        </w:rPr>
        <w:t>, and therefore in Figure 1.1 in the above formula is a floating point</w:t>
      </w:r>
      <w:r>
        <w:rPr>
          <w:noProof/>
          <w:position w:val="-10"/>
          <w:sz w:val="22"/>
          <w:szCs w:val="22"/>
        </w:rPr>
        <w:drawing>
          <wp:inline distT="0" distB="0" distL="0" distR="0">
            <wp:extent cx="307340" cy="25273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x0000_t75"/>
                    <pic:cNvPicPr/>
                  </pic:nvPicPr>
                  <pic:blipFill>
                    <a:blip r:embed="rId41" cstate="print"/>
                    <a:srcRect/>
                    <a:stretch/>
                  </pic:blipFill>
                  <pic:spPr>
                    <a:xfrm>
                      <a:off x="0" y="0"/>
                      <a:ext cx="307340" cy="252730"/>
                    </a:xfrm>
                    <a:prstGeom prst="rect">
                      <a:avLst/>
                    </a:prstGeom>
                    <a:ln>
                      <a:noFill/>
                    </a:ln>
                  </pic:spPr>
                </pic:pic>
              </a:graphicData>
            </a:graphic>
          </wp:inline>
        </w:drawing>
      </w:r>
      <w:r>
        <w:rPr>
          <w:sz w:val="22"/>
          <w:szCs w:val="22"/>
          <w:lang w:val="en-US"/>
        </w:rPr>
        <w:t>.</w:t>
      </w:r>
    </w:p>
    <w:p w:rsidR="001474B4" w:rsidRDefault="00997C49">
      <w:pPr>
        <w:ind w:right="27" w:firstLine="426"/>
        <w:jc w:val="both"/>
        <w:rPr>
          <w:sz w:val="22"/>
          <w:szCs w:val="22"/>
          <w:lang w:val="en-US"/>
        </w:rPr>
      </w:pPr>
      <w:r>
        <w:rPr>
          <w:sz w:val="22"/>
          <w:szCs w:val="22"/>
          <w:lang w:val="en-US"/>
        </w:rPr>
        <w:t>Requirements of modern science and technology to instruments for measuring pressure, extremely diverse.</w:t>
      </w:r>
    </w:p>
    <w:p w:rsidR="001474B4" w:rsidRDefault="00997C49">
      <w:pPr>
        <w:ind w:right="27" w:firstLine="426"/>
        <w:jc w:val="both"/>
        <w:rPr>
          <w:sz w:val="22"/>
          <w:szCs w:val="22"/>
          <w:lang w:val="en-US"/>
        </w:rPr>
      </w:pPr>
      <w:r>
        <w:rPr>
          <w:sz w:val="22"/>
          <w:szCs w:val="22"/>
          <w:lang w:val="en-US"/>
        </w:rPr>
        <w:t xml:space="preserve">First of all, a very wide range of measured values. Thus, in vacuum technology has to be measured a pressure of about millionths of a millimeter of mercury column, and in the practice of science applied pressure of hundreds of thousands of atmospheres. </w:t>
      </w:r>
    </w:p>
    <w:p w:rsidR="001474B4" w:rsidRDefault="00997C49">
      <w:pPr>
        <w:ind w:right="27" w:firstLine="426"/>
        <w:jc w:val="both"/>
        <w:rPr>
          <w:sz w:val="22"/>
          <w:szCs w:val="22"/>
          <w:lang w:val="en-US"/>
        </w:rPr>
      </w:pPr>
      <w:r>
        <w:rPr>
          <w:sz w:val="22"/>
          <w:szCs w:val="22"/>
          <w:lang w:val="en-US"/>
        </w:rPr>
        <w:t>Requirements increase measurement accuracy, complicated objects of study, imposing additional conditions on the constructive design of devices.</w:t>
      </w:r>
    </w:p>
    <w:p w:rsidR="001474B4" w:rsidRDefault="00997C49">
      <w:pPr>
        <w:pStyle w:val="a7"/>
        <w:spacing w:line="240" w:lineRule="auto"/>
        <w:ind w:right="27" w:firstLine="426"/>
        <w:jc w:val="both"/>
        <w:rPr>
          <w:sz w:val="22"/>
          <w:szCs w:val="22"/>
          <w:lang w:val="en-US"/>
        </w:rPr>
      </w:pPr>
      <w:r>
        <w:rPr>
          <w:sz w:val="22"/>
          <w:szCs w:val="22"/>
          <w:lang w:val="en-US"/>
        </w:rPr>
        <w:t xml:space="preserve">Conventionally, all blood pressure measuring devices can be classified according to the following criteria: </w:t>
      </w:r>
    </w:p>
    <w:p w:rsidR="001474B4" w:rsidRDefault="00997C49">
      <w:pPr>
        <w:pStyle w:val="a7"/>
        <w:spacing w:line="240" w:lineRule="auto"/>
        <w:ind w:right="27" w:firstLine="426"/>
        <w:jc w:val="both"/>
        <w:rPr>
          <w:sz w:val="22"/>
          <w:szCs w:val="22"/>
          <w:lang w:val="en-US"/>
        </w:rPr>
      </w:pPr>
      <w:r>
        <w:rPr>
          <w:sz w:val="22"/>
          <w:szCs w:val="22"/>
          <w:lang w:val="en-US"/>
        </w:rPr>
        <w:t xml:space="preserve">- by the nature of the measured value; </w:t>
      </w:r>
    </w:p>
    <w:p w:rsidR="001474B4" w:rsidRDefault="00997C49">
      <w:pPr>
        <w:pStyle w:val="a7"/>
        <w:spacing w:line="240" w:lineRule="auto"/>
        <w:ind w:right="27" w:firstLine="426"/>
        <w:jc w:val="both"/>
        <w:rPr>
          <w:sz w:val="22"/>
          <w:szCs w:val="22"/>
          <w:lang w:val="en-US"/>
        </w:rPr>
      </w:pPr>
      <w:r>
        <w:rPr>
          <w:sz w:val="22"/>
          <w:szCs w:val="22"/>
          <w:lang w:val="en-US"/>
        </w:rPr>
        <w:t xml:space="preserve">- by the principle of operation; </w:t>
      </w:r>
    </w:p>
    <w:p w:rsidR="001474B4" w:rsidRDefault="00997C49">
      <w:pPr>
        <w:pStyle w:val="a7"/>
        <w:spacing w:line="240" w:lineRule="auto"/>
        <w:ind w:right="27" w:firstLine="426"/>
        <w:jc w:val="both"/>
        <w:rPr>
          <w:sz w:val="22"/>
          <w:szCs w:val="22"/>
          <w:lang w:val="en-US"/>
        </w:rPr>
      </w:pPr>
      <w:r>
        <w:rPr>
          <w:sz w:val="22"/>
          <w:szCs w:val="22"/>
          <w:lang w:val="en-US"/>
        </w:rPr>
        <w:t>- by the accuracy class.</w:t>
      </w:r>
    </w:p>
    <w:p w:rsidR="001474B4" w:rsidRDefault="00997C49">
      <w:pPr>
        <w:ind w:right="27" w:firstLine="426"/>
        <w:jc w:val="both"/>
        <w:rPr>
          <w:sz w:val="22"/>
          <w:szCs w:val="22"/>
          <w:lang w:val="en-US"/>
        </w:rPr>
      </w:pPr>
      <w:r>
        <w:rPr>
          <w:sz w:val="22"/>
          <w:szCs w:val="22"/>
          <w:lang w:val="en-US"/>
        </w:rPr>
        <w:t xml:space="preserve">By the nature of the measured value, depending on the need to measure atmospheric pressure, absolute, excess pressure or vacuum, there are several types of devices. </w:t>
      </w:r>
    </w:p>
    <w:p w:rsidR="001474B4" w:rsidRDefault="00997C49">
      <w:pPr>
        <w:ind w:right="27" w:firstLine="426"/>
        <w:jc w:val="both"/>
        <w:rPr>
          <w:sz w:val="22"/>
          <w:szCs w:val="22"/>
          <w:lang w:val="en-US"/>
        </w:rPr>
      </w:pPr>
      <w:r>
        <w:rPr>
          <w:sz w:val="22"/>
          <w:szCs w:val="22"/>
          <w:lang w:val="en-US"/>
        </w:rPr>
        <w:t xml:space="preserve">Instruments for measuring atmospheric pressure, called </w:t>
      </w:r>
      <w:r>
        <w:rPr>
          <w:b/>
          <w:i/>
          <w:sz w:val="22"/>
          <w:szCs w:val="22"/>
          <w:u w:val="single"/>
          <w:lang w:val="en-US"/>
        </w:rPr>
        <w:t>barometers</w:t>
      </w:r>
      <w:r>
        <w:rPr>
          <w:sz w:val="22"/>
          <w:szCs w:val="22"/>
          <w:lang w:val="en-US"/>
        </w:rPr>
        <w:t xml:space="preserve"> , for measuring the excess pressure – </w:t>
      </w:r>
      <w:r>
        <w:rPr>
          <w:b/>
          <w:i/>
          <w:sz w:val="22"/>
          <w:szCs w:val="22"/>
          <w:u w:val="single"/>
          <w:lang w:val="en-US"/>
        </w:rPr>
        <w:t>manometers</w:t>
      </w:r>
      <w:r>
        <w:rPr>
          <w:sz w:val="22"/>
          <w:szCs w:val="22"/>
          <w:lang w:val="en-US"/>
        </w:rPr>
        <w:t xml:space="preserve">,  for measuring the vacuum – </w:t>
      </w:r>
      <w:r>
        <w:rPr>
          <w:b/>
          <w:i/>
          <w:sz w:val="22"/>
          <w:szCs w:val="22"/>
          <w:u w:val="single"/>
          <w:lang w:val="en-US"/>
        </w:rPr>
        <w:t>vacuum meters</w:t>
      </w:r>
      <w:r>
        <w:rPr>
          <w:sz w:val="22"/>
          <w:szCs w:val="22"/>
          <w:lang w:val="en-US"/>
        </w:rPr>
        <w:t xml:space="preserve">. </w:t>
      </w:r>
    </w:p>
    <w:p w:rsidR="001474B4" w:rsidRDefault="00997C49">
      <w:pPr>
        <w:ind w:right="27" w:firstLine="426"/>
        <w:jc w:val="both"/>
        <w:rPr>
          <w:sz w:val="22"/>
          <w:szCs w:val="22"/>
          <w:lang w:val="en-US"/>
        </w:rPr>
      </w:pPr>
      <w:r>
        <w:rPr>
          <w:sz w:val="22"/>
          <w:szCs w:val="22"/>
          <w:lang w:val="en-US"/>
        </w:rPr>
        <w:t>Devices, that measure  excess and vacuum pressure are called pressure-vacuum gages.</w:t>
      </w:r>
    </w:p>
    <w:p w:rsidR="001474B4" w:rsidRDefault="00997C49">
      <w:pPr>
        <w:ind w:right="27" w:firstLine="426"/>
        <w:jc w:val="both"/>
        <w:rPr>
          <w:b/>
          <w:i/>
          <w:sz w:val="22"/>
          <w:szCs w:val="22"/>
          <w:lang w:val="en-US"/>
        </w:rPr>
      </w:pPr>
      <w:r>
        <w:rPr>
          <w:sz w:val="22"/>
          <w:szCs w:val="22"/>
          <w:lang w:val="en-US"/>
        </w:rPr>
        <w:t xml:space="preserve">For absolute pressure measurement requires two devices - a barometer and a manometer if the absolute pressure greater than </w:t>
      </w:r>
      <w:r>
        <w:rPr>
          <w:sz w:val="22"/>
          <w:szCs w:val="22"/>
          <w:lang w:val="en-US"/>
        </w:rPr>
        <w:lastRenderedPageBreak/>
        <w:t xml:space="preserve">atmospheric pressure, and the barometer and vacuum meters if the absolute pressure less than atmospheric. In some cases, it is enough to know the difference in pressure at two different points; measuring the pressure difference can be performed with a </w:t>
      </w:r>
      <w:r>
        <w:rPr>
          <w:b/>
          <w:i/>
          <w:sz w:val="22"/>
          <w:szCs w:val="22"/>
          <w:u w:val="single"/>
          <w:lang w:val="en-US"/>
        </w:rPr>
        <w:t>differential manometers</w:t>
      </w:r>
      <w:r>
        <w:rPr>
          <w:b/>
          <w:i/>
          <w:sz w:val="22"/>
          <w:szCs w:val="22"/>
          <w:lang w:val="en-US"/>
        </w:rPr>
        <w:t>.</w:t>
      </w:r>
    </w:p>
    <w:p w:rsidR="001474B4" w:rsidRDefault="00997C49">
      <w:pPr>
        <w:pStyle w:val="23"/>
        <w:spacing w:line="240" w:lineRule="auto"/>
        <w:ind w:right="27" w:firstLine="426"/>
        <w:jc w:val="both"/>
        <w:rPr>
          <w:sz w:val="22"/>
          <w:szCs w:val="22"/>
          <w:lang w:val="en-US"/>
        </w:rPr>
      </w:pPr>
      <w:r>
        <w:rPr>
          <w:sz w:val="22"/>
          <w:szCs w:val="22"/>
          <w:lang w:val="en-US"/>
        </w:rPr>
        <w:t>By an action principle all devices can be classified into fluid, mechanical, electrical and combined.</w:t>
      </w:r>
    </w:p>
    <w:p w:rsidR="001474B4" w:rsidRDefault="00997C49">
      <w:pPr>
        <w:ind w:right="27" w:firstLine="426"/>
        <w:jc w:val="both"/>
        <w:rPr>
          <w:sz w:val="22"/>
          <w:szCs w:val="22"/>
          <w:lang w:val="en-US"/>
        </w:rPr>
      </w:pPr>
      <w:r>
        <w:rPr>
          <w:sz w:val="22"/>
          <w:szCs w:val="22"/>
          <w:lang w:val="en-US"/>
        </w:rPr>
        <w:t>Liquid instruments based on the hydrostatic principle of action, implemented by the hydrostatic core (1.5): the measured pressure is balanced by the pressure of the liquid column height is determined directly or by calculation.</w:t>
      </w:r>
    </w:p>
    <w:p w:rsidR="001474B4" w:rsidRDefault="00997C49">
      <w:pPr>
        <w:ind w:right="27" w:firstLine="426"/>
        <w:jc w:val="both"/>
        <w:rPr>
          <w:sz w:val="22"/>
          <w:szCs w:val="22"/>
          <w:lang w:val="en-US"/>
        </w:rPr>
      </w:pPr>
      <w:r>
        <w:rPr>
          <w:sz w:val="22"/>
          <w:szCs w:val="22"/>
          <w:lang w:val="en-US"/>
        </w:rPr>
        <w:t>The principle of operation of mechanical devices lies in the fact that under pressure, the deformation of a resilient element, and the magnitude of this deformation is a measure of the measured pressure.</w:t>
      </w:r>
    </w:p>
    <w:p w:rsidR="001474B4" w:rsidRDefault="00997C49">
      <w:pPr>
        <w:ind w:right="27" w:firstLine="426"/>
        <w:jc w:val="both"/>
        <w:rPr>
          <w:sz w:val="22"/>
          <w:szCs w:val="22"/>
          <w:lang w:val="en-US"/>
        </w:rPr>
      </w:pPr>
      <w:r>
        <w:rPr>
          <w:sz w:val="22"/>
          <w:szCs w:val="22"/>
          <w:lang w:val="en-US"/>
        </w:rPr>
        <w:t>In the type of electric devices receiving element which converts the pressure in one or other electrical signal is a pressure sensor.</w:t>
      </w:r>
    </w:p>
    <w:p w:rsidR="001474B4" w:rsidRDefault="00997C49">
      <w:pPr>
        <w:ind w:right="27" w:firstLine="426"/>
        <w:jc w:val="both"/>
        <w:rPr>
          <w:sz w:val="22"/>
          <w:szCs w:val="22"/>
          <w:lang w:val="en-US"/>
        </w:rPr>
      </w:pPr>
      <w:r>
        <w:rPr>
          <w:sz w:val="22"/>
          <w:szCs w:val="22"/>
          <w:lang w:val="en-US"/>
        </w:rPr>
        <w:t>For combined are those devices whose operation is mixed.</w:t>
      </w:r>
    </w:p>
    <w:p w:rsidR="001474B4" w:rsidRDefault="00997C49">
      <w:pPr>
        <w:ind w:right="27" w:firstLine="426"/>
        <w:jc w:val="both"/>
        <w:rPr>
          <w:sz w:val="22"/>
          <w:szCs w:val="22"/>
          <w:lang w:val="en-US"/>
        </w:rPr>
      </w:pPr>
      <w:r>
        <w:rPr>
          <w:sz w:val="22"/>
          <w:szCs w:val="22"/>
          <w:lang w:val="en-US"/>
        </w:rPr>
        <w:t>According to the accuracy of the all commercially available devices are divided into classes. Accuracy class of the instrument called the number expressing the maximum possible error in the percentage of full-scale value of the device.</w:t>
      </w:r>
    </w:p>
    <w:p w:rsidR="001474B4" w:rsidRDefault="001474B4">
      <w:pPr>
        <w:ind w:right="27" w:firstLine="426"/>
        <w:jc w:val="both"/>
        <w:rPr>
          <w:sz w:val="22"/>
          <w:szCs w:val="22"/>
          <w:lang w:val="en-US"/>
        </w:rPr>
      </w:pPr>
    </w:p>
    <w:p w:rsidR="001474B4" w:rsidRDefault="001474B4">
      <w:pPr>
        <w:ind w:right="27" w:firstLine="426"/>
        <w:jc w:val="both"/>
        <w:rPr>
          <w:sz w:val="22"/>
          <w:szCs w:val="22"/>
          <w:lang w:val="en-US"/>
        </w:rPr>
      </w:pPr>
    </w:p>
    <w:p w:rsidR="001474B4" w:rsidRDefault="001474B4">
      <w:pPr>
        <w:ind w:right="27" w:firstLine="426"/>
        <w:jc w:val="both"/>
        <w:rPr>
          <w:sz w:val="22"/>
          <w:szCs w:val="22"/>
          <w:lang w:val="en-US"/>
        </w:rPr>
      </w:pPr>
    </w:p>
    <w:p w:rsidR="001474B4" w:rsidRDefault="001474B4">
      <w:pPr>
        <w:ind w:right="27" w:firstLine="426"/>
        <w:jc w:val="both"/>
        <w:rPr>
          <w:sz w:val="22"/>
          <w:szCs w:val="22"/>
          <w:lang w:val="en-US"/>
        </w:rPr>
      </w:pPr>
    </w:p>
    <w:p w:rsidR="001474B4" w:rsidRDefault="00997C49">
      <w:pPr>
        <w:ind w:right="27" w:firstLine="426"/>
        <w:jc w:val="both"/>
        <w:rPr>
          <w:b/>
          <w:i/>
          <w:sz w:val="22"/>
          <w:szCs w:val="22"/>
          <w:lang w:val="en-US"/>
        </w:rPr>
      </w:pPr>
      <w:r>
        <w:rPr>
          <w:b/>
          <w:i/>
          <w:sz w:val="22"/>
          <w:szCs w:val="22"/>
          <w:lang w:val="en-US"/>
        </w:rPr>
        <w:t>1.1.1.</w:t>
      </w:r>
      <w:r>
        <w:rPr>
          <w:b/>
          <w:sz w:val="22"/>
          <w:szCs w:val="22"/>
          <w:lang w:val="en-US"/>
        </w:rPr>
        <w:t xml:space="preserve"> </w:t>
      </w:r>
      <w:r>
        <w:rPr>
          <w:rStyle w:val="hps"/>
          <w:b/>
          <w:i/>
          <w:sz w:val="22"/>
          <w:szCs w:val="22"/>
          <w:lang w:val="en-US"/>
        </w:rPr>
        <w:t>Devices of liquids</w:t>
      </w:r>
    </w:p>
    <w:p w:rsidR="001474B4" w:rsidRDefault="001474B4">
      <w:pPr>
        <w:ind w:right="27" w:firstLine="426"/>
        <w:jc w:val="both"/>
        <w:rPr>
          <w:sz w:val="22"/>
          <w:szCs w:val="22"/>
          <w:u w:val="single"/>
          <w:lang w:val="en-US"/>
        </w:rPr>
      </w:pPr>
    </w:p>
    <w:p w:rsidR="001474B4" w:rsidRDefault="00997C49">
      <w:pPr>
        <w:ind w:right="27" w:firstLine="426"/>
        <w:jc w:val="both"/>
        <w:rPr>
          <w:rStyle w:val="hps"/>
          <w:sz w:val="22"/>
          <w:szCs w:val="22"/>
          <w:lang w:val="en-US"/>
        </w:rPr>
      </w:pPr>
      <w:r>
        <w:rPr>
          <w:rStyle w:val="hps"/>
          <w:sz w:val="22"/>
          <w:szCs w:val="22"/>
          <w:lang w:val="en-US"/>
        </w:rPr>
        <w:t>Liquid</w:t>
      </w:r>
      <w:r>
        <w:rPr>
          <w:sz w:val="22"/>
          <w:szCs w:val="22"/>
          <w:lang w:val="en-US"/>
        </w:rPr>
        <w:t xml:space="preserve"> </w:t>
      </w:r>
      <w:r>
        <w:rPr>
          <w:rStyle w:val="hps"/>
          <w:sz w:val="22"/>
          <w:szCs w:val="22"/>
          <w:lang w:val="en-US"/>
        </w:rPr>
        <w:t>instruments</w:t>
      </w:r>
      <w:r>
        <w:rPr>
          <w:sz w:val="22"/>
          <w:szCs w:val="22"/>
          <w:lang w:val="en-US"/>
        </w:rPr>
        <w:t xml:space="preserve"> </w:t>
      </w:r>
      <w:r>
        <w:rPr>
          <w:rStyle w:val="hps"/>
          <w:sz w:val="22"/>
          <w:szCs w:val="22"/>
          <w:lang w:val="en-US"/>
        </w:rPr>
        <w:t>are widespread</w:t>
      </w:r>
      <w:r>
        <w:rPr>
          <w:sz w:val="22"/>
          <w:szCs w:val="22"/>
          <w:lang w:val="en-US"/>
        </w:rPr>
        <w:t xml:space="preserve"> </w:t>
      </w:r>
      <w:r>
        <w:rPr>
          <w:rStyle w:val="hps"/>
          <w:sz w:val="22"/>
          <w:szCs w:val="22"/>
          <w:lang w:val="en-US"/>
        </w:rPr>
        <w:t>due to the ease</w:t>
      </w:r>
      <w:r>
        <w:rPr>
          <w:sz w:val="22"/>
          <w:szCs w:val="22"/>
          <w:lang w:val="en-US"/>
        </w:rPr>
        <w:t xml:space="preserve"> </w:t>
      </w:r>
      <w:r>
        <w:rPr>
          <w:rStyle w:val="hps"/>
          <w:sz w:val="22"/>
          <w:szCs w:val="22"/>
          <w:lang w:val="en-US"/>
        </w:rPr>
        <w:t>of performance and</w:t>
      </w:r>
      <w:r>
        <w:rPr>
          <w:sz w:val="22"/>
          <w:szCs w:val="22"/>
          <w:lang w:val="en-US"/>
        </w:rPr>
        <w:t xml:space="preserve"> </w:t>
      </w:r>
      <w:r>
        <w:rPr>
          <w:rStyle w:val="hps"/>
          <w:sz w:val="22"/>
          <w:szCs w:val="22"/>
          <w:lang w:val="en-US"/>
        </w:rPr>
        <w:t>accuracy. The magnitude of</w:t>
      </w:r>
      <w:r>
        <w:rPr>
          <w:sz w:val="22"/>
          <w:szCs w:val="22"/>
          <w:lang w:val="en-US"/>
        </w:rPr>
        <w:t xml:space="preserve"> </w:t>
      </w:r>
      <w:r>
        <w:rPr>
          <w:rStyle w:val="hps"/>
          <w:sz w:val="22"/>
          <w:szCs w:val="22"/>
          <w:lang w:val="en-US"/>
        </w:rPr>
        <w:t>the measured pressure</w:t>
      </w:r>
      <w:r>
        <w:rPr>
          <w:sz w:val="22"/>
          <w:szCs w:val="22"/>
          <w:lang w:val="en-US"/>
        </w:rPr>
        <w:t xml:space="preserve"> </w:t>
      </w:r>
      <w:r>
        <w:rPr>
          <w:rStyle w:val="hps"/>
          <w:sz w:val="22"/>
          <w:szCs w:val="22"/>
          <w:lang w:val="en-US"/>
        </w:rPr>
        <w:t>is</w:t>
      </w:r>
      <w:r>
        <w:rPr>
          <w:sz w:val="22"/>
          <w:szCs w:val="22"/>
          <w:lang w:val="en-US"/>
        </w:rPr>
        <w:t xml:space="preserve"> </w:t>
      </w:r>
      <w:r>
        <w:rPr>
          <w:rStyle w:val="hps"/>
          <w:sz w:val="22"/>
          <w:szCs w:val="22"/>
          <w:lang w:val="en-US"/>
        </w:rPr>
        <w:t>hydrostatic</w:t>
      </w:r>
      <w:r>
        <w:rPr>
          <w:sz w:val="22"/>
          <w:szCs w:val="22"/>
          <w:lang w:val="en-US"/>
        </w:rPr>
        <w:t xml:space="preserve"> </w:t>
      </w:r>
      <w:r>
        <w:rPr>
          <w:rStyle w:val="hps"/>
          <w:sz w:val="22"/>
          <w:szCs w:val="22"/>
          <w:lang w:val="en-US"/>
        </w:rPr>
        <w:t>formulas</w:t>
      </w:r>
      <w:r>
        <w:rPr>
          <w:sz w:val="22"/>
          <w:szCs w:val="22"/>
          <w:lang w:val="en-US"/>
        </w:rPr>
        <w:t xml:space="preserve"> </w:t>
      </w:r>
      <w:r>
        <w:rPr>
          <w:rStyle w:val="hps"/>
          <w:sz w:val="22"/>
          <w:szCs w:val="22"/>
          <w:lang w:val="en-US"/>
        </w:rPr>
        <w:t>(</w:t>
      </w:r>
      <w:r>
        <w:rPr>
          <w:sz w:val="22"/>
          <w:szCs w:val="22"/>
          <w:lang w:val="en-US"/>
        </w:rPr>
        <w:t xml:space="preserve">1.5) or </w:t>
      </w:r>
      <w:r>
        <w:rPr>
          <w:rStyle w:val="hps"/>
          <w:sz w:val="22"/>
          <w:szCs w:val="22"/>
          <w:lang w:val="en-US"/>
        </w:rPr>
        <w:t>(1.6)</w:t>
      </w:r>
      <w:r>
        <w:rPr>
          <w:sz w:val="22"/>
          <w:szCs w:val="22"/>
          <w:lang w:val="en-US"/>
        </w:rPr>
        <w:t xml:space="preserve">, and the corresponding </w:t>
      </w:r>
      <w:r>
        <w:rPr>
          <w:rStyle w:val="hps"/>
          <w:sz w:val="22"/>
          <w:szCs w:val="22"/>
          <w:lang w:val="en-US"/>
        </w:rPr>
        <w:t>height</w:t>
      </w:r>
      <w:r>
        <w:rPr>
          <w:sz w:val="22"/>
          <w:szCs w:val="22"/>
          <w:lang w:val="en-US"/>
        </w:rPr>
        <w:t xml:space="preserve"> </w:t>
      </w:r>
      <w:r>
        <w:rPr>
          <w:rStyle w:val="hps"/>
          <w:sz w:val="22"/>
          <w:szCs w:val="22"/>
          <w:lang w:val="en-US"/>
        </w:rPr>
        <w:t>-</w:t>
      </w:r>
      <w:r>
        <w:rPr>
          <w:sz w:val="22"/>
          <w:szCs w:val="22"/>
          <w:lang w:val="en-US"/>
        </w:rPr>
        <w:t xml:space="preserve"> </w:t>
      </w:r>
      <w:r>
        <w:rPr>
          <w:rStyle w:val="hps"/>
          <w:sz w:val="22"/>
          <w:szCs w:val="22"/>
          <w:lang w:val="en-US"/>
        </w:rPr>
        <w:t>by formulas (</w:t>
      </w:r>
      <w:r>
        <w:rPr>
          <w:rStyle w:val="atn"/>
          <w:sz w:val="22"/>
          <w:szCs w:val="22"/>
          <w:lang w:val="en-US"/>
        </w:rPr>
        <w:t>1.7) - (</w:t>
      </w:r>
      <w:r>
        <w:rPr>
          <w:sz w:val="22"/>
          <w:szCs w:val="22"/>
          <w:lang w:val="en-US"/>
        </w:rPr>
        <w:t xml:space="preserve">1.9). </w:t>
      </w:r>
      <w:r>
        <w:rPr>
          <w:rStyle w:val="hps"/>
          <w:sz w:val="22"/>
          <w:szCs w:val="22"/>
          <w:lang w:val="en-US"/>
        </w:rPr>
        <w:t>In Figure 1.2</w:t>
      </w:r>
      <w:r>
        <w:rPr>
          <w:sz w:val="22"/>
          <w:szCs w:val="22"/>
          <w:lang w:val="en-US"/>
        </w:rPr>
        <w:t xml:space="preserve"> </w:t>
      </w:r>
      <w:r>
        <w:rPr>
          <w:rStyle w:val="hps"/>
          <w:sz w:val="22"/>
          <w:szCs w:val="22"/>
          <w:lang w:val="en-US"/>
        </w:rPr>
        <w:t>-</w:t>
      </w:r>
      <w:r>
        <w:rPr>
          <w:sz w:val="22"/>
          <w:szCs w:val="22"/>
          <w:lang w:val="en-US"/>
        </w:rPr>
        <w:t xml:space="preserve"> </w:t>
      </w:r>
      <w:r>
        <w:rPr>
          <w:rStyle w:val="hps"/>
          <w:sz w:val="22"/>
          <w:szCs w:val="22"/>
          <w:lang w:val="en-US"/>
        </w:rPr>
        <w:t>1.4</w:t>
      </w:r>
      <w:r>
        <w:rPr>
          <w:sz w:val="22"/>
          <w:szCs w:val="22"/>
          <w:lang w:val="en-US"/>
        </w:rPr>
        <w:t xml:space="preserve"> </w:t>
      </w:r>
      <w:r>
        <w:rPr>
          <w:rStyle w:val="hps"/>
          <w:sz w:val="22"/>
          <w:szCs w:val="22"/>
          <w:lang w:val="en-US"/>
        </w:rPr>
        <w:t>shows some</w:t>
      </w:r>
      <w:r>
        <w:rPr>
          <w:sz w:val="22"/>
          <w:szCs w:val="22"/>
          <w:lang w:val="en-US"/>
        </w:rPr>
        <w:t xml:space="preserve"> </w:t>
      </w:r>
      <w:r>
        <w:rPr>
          <w:rStyle w:val="hps"/>
          <w:sz w:val="22"/>
          <w:szCs w:val="22"/>
          <w:lang w:val="en-US"/>
        </w:rPr>
        <w:t>types</w:t>
      </w:r>
      <w:r>
        <w:rPr>
          <w:sz w:val="22"/>
          <w:szCs w:val="22"/>
          <w:lang w:val="en-US"/>
        </w:rPr>
        <w:t xml:space="preserve"> </w:t>
      </w:r>
      <w:r>
        <w:rPr>
          <w:rStyle w:val="hps"/>
          <w:sz w:val="22"/>
          <w:szCs w:val="22"/>
          <w:lang w:val="en-US"/>
        </w:rPr>
        <w:t>of liquid</w:t>
      </w:r>
      <w:r>
        <w:rPr>
          <w:sz w:val="22"/>
          <w:szCs w:val="22"/>
          <w:lang w:val="en-US"/>
        </w:rPr>
        <w:t xml:space="preserve"> </w:t>
      </w:r>
      <w:r>
        <w:rPr>
          <w:rStyle w:val="hps"/>
          <w:sz w:val="22"/>
          <w:szCs w:val="22"/>
          <w:lang w:val="en-US"/>
        </w:rPr>
        <w:t>instruments.</w:t>
      </w:r>
    </w:p>
    <w:p w:rsidR="001474B4" w:rsidRDefault="00997C49">
      <w:pPr>
        <w:ind w:right="27" w:firstLine="426"/>
        <w:jc w:val="both"/>
        <w:rPr>
          <w:sz w:val="22"/>
          <w:szCs w:val="22"/>
          <w:lang w:val="en-US"/>
        </w:rPr>
      </w:pPr>
      <w:r>
        <w:rPr>
          <w:rStyle w:val="hps"/>
          <w:sz w:val="22"/>
          <w:szCs w:val="22"/>
          <w:lang w:val="en-US"/>
        </w:rPr>
        <w:t>The simplest liquid</w:t>
      </w:r>
      <w:r>
        <w:rPr>
          <w:sz w:val="22"/>
          <w:szCs w:val="22"/>
          <w:lang w:val="en-US"/>
        </w:rPr>
        <w:t xml:space="preserve"> </w:t>
      </w:r>
      <w:r>
        <w:rPr>
          <w:rStyle w:val="hps"/>
          <w:sz w:val="22"/>
          <w:szCs w:val="22"/>
          <w:lang w:val="en-US"/>
        </w:rPr>
        <w:t>instrument</w:t>
      </w:r>
      <w:r>
        <w:rPr>
          <w:sz w:val="22"/>
          <w:szCs w:val="22"/>
          <w:lang w:val="en-US"/>
        </w:rPr>
        <w:t xml:space="preserve"> </w:t>
      </w:r>
      <w:r>
        <w:rPr>
          <w:rStyle w:val="hps"/>
          <w:sz w:val="22"/>
          <w:szCs w:val="22"/>
          <w:lang w:val="en-US"/>
        </w:rPr>
        <w:t>is a</w:t>
      </w:r>
      <w:r>
        <w:rPr>
          <w:sz w:val="22"/>
          <w:szCs w:val="22"/>
          <w:lang w:val="en-US"/>
        </w:rPr>
        <w:t xml:space="preserve"> </w:t>
      </w:r>
      <w:r>
        <w:rPr>
          <w:rStyle w:val="hps"/>
          <w:b/>
          <w:i/>
          <w:sz w:val="22"/>
          <w:szCs w:val="22"/>
          <w:u w:val="single"/>
          <w:lang w:val="en-US"/>
        </w:rPr>
        <w:t>piezometer</w:t>
      </w:r>
      <w:r>
        <w:rPr>
          <w:sz w:val="22"/>
          <w:szCs w:val="22"/>
          <w:lang w:val="en-US"/>
        </w:rPr>
        <w:t xml:space="preserve"> </w:t>
      </w:r>
      <w:r>
        <w:rPr>
          <w:rStyle w:val="hps"/>
          <w:sz w:val="22"/>
          <w:szCs w:val="22"/>
          <w:lang w:val="en-US"/>
        </w:rPr>
        <w:t>- transparent</w:t>
      </w:r>
      <w:r>
        <w:rPr>
          <w:sz w:val="22"/>
          <w:szCs w:val="22"/>
          <w:lang w:val="en-US"/>
        </w:rPr>
        <w:t xml:space="preserve"> </w:t>
      </w:r>
      <w:r>
        <w:rPr>
          <w:rStyle w:val="hps"/>
          <w:sz w:val="22"/>
          <w:szCs w:val="22"/>
          <w:lang w:val="en-US"/>
        </w:rPr>
        <w:t>tube</w:t>
      </w:r>
      <w:r>
        <w:rPr>
          <w:sz w:val="22"/>
          <w:szCs w:val="22"/>
          <w:lang w:val="en-US"/>
        </w:rPr>
        <w:t xml:space="preserve">, </w:t>
      </w:r>
      <w:r>
        <w:rPr>
          <w:rStyle w:val="hps"/>
          <w:sz w:val="22"/>
          <w:szCs w:val="22"/>
          <w:lang w:val="en-US"/>
        </w:rPr>
        <w:t>one end</w:t>
      </w:r>
      <w:r>
        <w:rPr>
          <w:sz w:val="22"/>
          <w:szCs w:val="22"/>
          <w:lang w:val="en-US"/>
        </w:rPr>
        <w:t xml:space="preserve"> </w:t>
      </w:r>
      <w:r>
        <w:rPr>
          <w:rStyle w:val="hps"/>
          <w:sz w:val="22"/>
          <w:szCs w:val="22"/>
          <w:lang w:val="en-US"/>
        </w:rPr>
        <w:t>lowered</w:t>
      </w:r>
      <w:r>
        <w:rPr>
          <w:sz w:val="22"/>
          <w:szCs w:val="22"/>
          <w:lang w:val="en-US"/>
        </w:rPr>
        <w:t xml:space="preserve"> </w:t>
      </w:r>
      <w:r>
        <w:rPr>
          <w:rStyle w:val="hps"/>
          <w:sz w:val="22"/>
          <w:szCs w:val="22"/>
          <w:lang w:val="en-US"/>
        </w:rPr>
        <w:t>into the test</w:t>
      </w:r>
      <w:r>
        <w:rPr>
          <w:sz w:val="22"/>
          <w:szCs w:val="22"/>
          <w:lang w:val="en-US"/>
        </w:rPr>
        <w:t xml:space="preserve"> </w:t>
      </w:r>
      <w:r>
        <w:rPr>
          <w:rStyle w:val="hps"/>
          <w:sz w:val="22"/>
          <w:szCs w:val="22"/>
          <w:lang w:val="en-US"/>
        </w:rPr>
        <w:t>point</w:t>
      </w:r>
      <w:r>
        <w:rPr>
          <w:sz w:val="22"/>
          <w:szCs w:val="22"/>
          <w:lang w:val="en-US"/>
        </w:rPr>
        <w:t xml:space="preserve">, the other - </w:t>
      </w:r>
      <w:r>
        <w:rPr>
          <w:rStyle w:val="hps"/>
          <w:sz w:val="22"/>
          <w:szCs w:val="22"/>
          <w:lang w:val="en-US"/>
        </w:rPr>
        <w:t>open</w:t>
      </w:r>
      <w:r>
        <w:rPr>
          <w:sz w:val="22"/>
          <w:szCs w:val="22"/>
          <w:lang w:val="en-US"/>
        </w:rPr>
        <w:t xml:space="preserve"> </w:t>
      </w:r>
      <w:r>
        <w:rPr>
          <w:rStyle w:val="hps"/>
          <w:sz w:val="22"/>
          <w:szCs w:val="22"/>
          <w:lang w:val="en-US"/>
        </w:rPr>
        <w:t>to the atmosphere (</w:t>
      </w:r>
      <w:r>
        <w:rPr>
          <w:sz w:val="22"/>
          <w:szCs w:val="22"/>
          <w:lang w:val="en-US"/>
        </w:rPr>
        <w:t>Figure 1.2).</w:t>
      </w:r>
    </w:p>
    <w:p w:rsidR="001474B4" w:rsidRDefault="00997C49">
      <w:pPr>
        <w:ind w:right="27" w:firstLine="426"/>
        <w:jc w:val="both"/>
        <w:rPr>
          <w:sz w:val="22"/>
          <w:szCs w:val="22"/>
          <w:lang w:val="en-US"/>
        </w:rPr>
      </w:pPr>
      <w:r>
        <w:rPr>
          <w:rStyle w:val="hps"/>
          <w:sz w:val="22"/>
          <w:szCs w:val="22"/>
          <w:lang w:val="en-US"/>
        </w:rPr>
        <w:lastRenderedPageBreak/>
        <w:t>Excess pressure</w:t>
      </w:r>
      <w:r>
        <w:rPr>
          <w:sz w:val="22"/>
          <w:szCs w:val="22"/>
          <w:lang w:val="en-US"/>
        </w:rPr>
        <w:t xml:space="preserve"> </w:t>
      </w:r>
      <w:r>
        <w:rPr>
          <w:rStyle w:val="hps"/>
          <w:sz w:val="22"/>
          <w:szCs w:val="22"/>
          <w:lang w:val="en-US"/>
        </w:rPr>
        <w:t>at the point</w:t>
      </w:r>
      <w:r>
        <w:rPr>
          <w:sz w:val="22"/>
          <w:szCs w:val="22"/>
          <w:lang w:val="en-US"/>
        </w:rPr>
        <w:t xml:space="preserve"> </w:t>
      </w:r>
      <w:r>
        <w:rPr>
          <w:rStyle w:val="hps"/>
          <w:sz w:val="22"/>
          <w:szCs w:val="22"/>
          <w:lang w:val="en-US"/>
        </w:rPr>
        <w:t>A is defined</w:t>
      </w:r>
      <w:r>
        <w:rPr>
          <w:sz w:val="22"/>
          <w:szCs w:val="22"/>
          <w:lang w:val="en-US"/>
        </w:rPr>
        <w:t xml:space="preserve"> </w:t>
      </w:r>
      <w:r>
        <w:rPr>
          <w:rStyle w:val="hps"/>
          <w:sz w:val="22"/>
          <w:szCs w:val="22"/>
          <w:lang w:val="en-US"/>
        </w:rPr>
        <w:t>piezometric</w:t>
      </w:r>
      <w:r>
        <w:rPr>
          <w:sz w:val="22"/>
          <w:szCs w:val="22"/>
          <w:lang w:val="en-US"/>
        </w:rPr>
        <w:t xml:space="preserve"> </w:t>
      </w:r>
      <w:r>
        <w:rPr>
          <w:rStyle w:val="hps"/>
          <w:sz w:val="22"/>
          <w:szCs w:val="22"/>
          <w:lang w:val="en-US"/>
        </w:rPr>
        <w:t>height</w:t>
      </w:r>
      <w:r>
        <w:rPr>
          <w:sz w:val="22"/>
          <w:szCs w:val="22"/>
          <w:lang w:val="en-US"/>
        </w:rPr>
        <w:t xml:space="preserve"> </w:t>
      </w:r>
      <w:r>
        <w:rPr>
          <w:noProof/>
          <w:position w:val="-14"/>
          <w:sz w:val="22"/>
          <w:szCs w:val="22"/>
        </w:rPr>
        <w:drawing>
          <wp:inline distT="0" distB="0" distL="0" distR="0">
            <wp:extent cx="218440" cy="30734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_x0000_t75"/>
                    <pic:cNvPicPr/>
                  </pic:nvPicPr>
                  <pic:blipFill>
                    <a:blip r:embed="rId42" cstate="print"/>
                    <a:srcRect/>
                    <a:stretch/>
                  </pic:blipFill>
                  <pic:spPr>
                    <a:xfrm>
                      <a:off x="0" y="0"/>
                      <a:ext cx="218440" cy="307340"/>
                    </a:xfrm>
                    <a:prstGeom prst="rect">
                      <a:avLst/>
                    </a:prstGeom>
                    <a:ln>
                      <a:noFill/>
                    </a:ln>
                  </pic:spPr>
                </pic:pic>
              </a:graphicData>
            </a:graphic>
          </wp:inline>
        </w:drawing>
      </w:r>
      <w:r>
        <w:rPr>
          <w:rStyle w:val="hps"/>
          <w:sz w:val="22"/>
          <w:szCs w:val="22"/>
          <w:lang w:val="en-US"/>
        </w:rPr>
        <w:t>,</w:t>
      </w:r>
      <w:r>
        <w:rPr>
          <w:sz w:val="22"/>
          <w:szCs w:val="22"/>
          <w:lang w:val="en-US"/>
        </w:rPr>
        <w:t xml:space="preserve"> </w:t>
      </w:r>
      <w:r>
        <w:rPr>
          <w:rStyle w:val="hps"/>
          <w:sz w:val="22"/>
          <w:szCs w:val="22"/>
          <w:lang w:val="en-US"/>
        </w:rPr>
        <w:t>a vacuum pressure</w:t>
      </w:r>
      <w:r>
        <w:rPr>
          <w:sz w:val="22"/>
          <w:szCs w:val="22"/>
          <w:lang w:val="en-US"/>
        </w:rPr>
        <w:t xml:space="preserve"> </w:t>
      </w:r>
      <w:r>
        <w:rPr>
          <w:rStyle w:val="hps"/>
          <w:sz w:val="22"/>
          <w:szCs w:val="22"/>
          <w:lang w:val="en-US"/>
        </w:rPr>
        <w:t>at point B</w:t>
      </w:r>
      <w:r>
        <w:rPr>
          <w:sz w:val="22"/>
          <w:szCs w:val="22"/>
          <w:lang w:val="en-US"/>
        </w:rPr>
        <w:t xml:space="preserve"> </w:t>
      </w:r>
      <w:r>
        <w:rPr>
          <w:rStyle w:val="hps"/>
          <w:sz w:val="22"/>
          <w:szCs w:val="22"/>
          <w:lang w:val="en-US"/>
        </w:rPr>
        <w:t>-</w:t>
      </w:r>
      <w:r>
        <w:rPr>
          <w:sz w:val="22"/>
          <w:szCs w:val="22"/>
          <w:lang w:val="en-US"/>
        </w:rPr>
        <w:t xml:space="preserve"> </w:t>
      </w:r>
      <w:r>
        <w:rPr>
          <w:rStyle w:val="hps"/>
          <w:sz w:val="22"/>
          <w:szCs w:val="22"/>
          <w:lang w:val="en-US"/>
        </w:rPr>
        <w:t>the height</w:t>
      </w:r>
      <w:r>
        <w:rPr>
          <w:sz w:val="22"/>
          <w:szCs w:val="22"/>
          <w:lang w:val="en-US"/>
        </w:rPr>
        <w:t xml:space="preserve"> </w:t>
      </w:r>
      <w:r>
        <w:rPr>
          <w:noProof/>
          <w:position w:val="-10"/>
          <w:sz w:val="22"/>
          <w:szCs w:val="22"/>
        </w:rPr>
        <w:drawing>
          <wp:inline distT="0" distB="0" distL="0" distR="0">
            <wp:extent cx="307340" cy="280034"/>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_x0000_t75"/>
                    <pic:cNvPicPr/>
                  </pic:nvPicPr>
                  <pic:blipFill>
                    <a:blip r:embed="rId43" cstate="print"/>
                    <a:srcRect/>
                    <a:stretch/>
                  </pic:blipFill>
                  <pic:spPr>
                    <a:xfrm>
                      <a:off x="0" y="0"/>
                      <a:ext cx="307340" cy="280034"/>
                    </a:xfrm>
                    <a:prstGeom prst="rect">
                      <a:avLst/>
                    </a:prstGeom>
                    <a:ln>
                      <a:noFill/>
                    </a:ln>
                  </pic:spPr>
                </pic:pic>
              </a:graphicData>
            </a:graphic>
          </wp:inline>
        </w:drawing>
      </w:r>
      <w:r>
        <w:rPr>
          <w:sz w:val="22"/>
          <w:szCs w:val="22"/>
          <w:lang w:val="en-US"/>
        </w:rPr>
        <w:t xml:space="preserve"> </w:t>
      </w:r>
      <w:r>
        <w:rPr>
          <w:rStyle w:val="hps"/>
          <w:sz w:val="22"/>
          <w:szCs w:val="22"/>
          <w:lang w:val="en-US"/>
        </w:rPr>
        <w:t>vacuum</w:t>
      </w:r>
      <w:r>
        <w:rPr>
          <w:sz w:val="22"/>
          <w:szCs w:val="22"/>
          <w:lang w:val="en-US"/>
        </w:rPr>
        <w:t>:</w:t>
      </w:r>
    </w:p>
    <w:p w:rsidR="001474B4" w:rsidRDefault="001474B4">
      <w:pPr>
        <w:ind w:right="27" w:firstLine="426"/>
        <w:jc w:val="both"/>
        <w:rPr>
          <w:sz w:val="22"/>
          <w:szCs w:val="22"/>
          <w:lang w:val="en-US"/>
        </w:rPr>
      </w:pPr>
    </w:p>
    <w:p w:rsidR="001474B4" w:rsidRDefault="00997C49">
      <w:pPr>
        <w:ind w:firstLine="397"/>
        <w:jc w:val="right"/>
        <w:rPr>
          <w:sz w:val="22"/>
          <w:szCs w:val="22"/>
          <w:lang w:val="kk-KZ"/>
        </w:rPr>
      </w:pPr>
      <w:r>
        <w:rPr>
          <w:noProof/>
          <w:position w:val="-14"/>
          <w:sz w:val="22"/>
          <w:szCs w:val="22"/>
        </w:rPr>
        <w:drawing>
          <wp:inline distT="0" distB="0" distL="0" distR="0">
            <wp:extent cx="873760" cy="30734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_x0000_t75"/>
                    <pic:cNvPicPr/>
                  </pic:nvPicPr>
                  <pic:blipFill>
                    <a:blip r:embed="rId44" cstate="print"/>
                    <a:srcRect/>
                    <a:stretch/>
                  </pic:blipFill>
                  <pic:spPr>
                    <a:xfrm>
                      <a:off x="0" y="0"/>
                      <a:ext cx="873760" cy="307340"/>
                    </a:xfrm>
                    <a:prstGeom prst="rect">
                      <a:avLst/>
                    </a:prstGeom>
                    <a:ln>
                      <a:noFill/>
                    </a:ln>
                  </pic:spPr>
                </pic:pic>
              </a:graphicData>
            </a:graphic>
          </wp:inline>
        </w:drawing>
      </w:r>
      <w:r>
        <w:rPr>
          <w:sz w:val="22"/>
          <w:szCs w:val="22"/>
          <w:lang w:val="kk-KZ"/>
        </w:rPr>
        <w:t xml:space="preserve">;             </w:t>
      </w:r>
      <w:r>
        <w:rPr>
          <w:noProof/>
          <w:position w:val="-10"/>
          <w:sz w:val="22"/>
          <w:szCs w:val="22"/>
        </w:rPr>
        <w:drawing>
          <wp:inline distT="0" distB="0" distL="0" distR="0">
            <wp:extent cx="1003300" cy="280034"/>
            <wp:effectExtent l="0" t="0" r="0" b="0"/>
            <wp:docPr id="106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_x0000_t75"/>
                    <pic:cNvPicPr/>
                  </pic:nvPicPr>
                  <pic:blipFill>
                    <a:blip r:embed="rId45" cstate="print"/>
                    <a:srcRect/>
                    <a:stretch/>
                  </pic:blipFill>
                  <pic:spPr>
                    <a:xfrm>
                      <a:off x="0" y="0"/>
                      <a:ext cx="1003300" cy="280034"/>
                    </a:xfrm>
                    <a:prstGeom prst="rect">
                      <a:avLst/>
                    </a:prstGeom>
                    <a:ln>
                      <a:noFill/>
                    </a:ln>
                  </pic:spPr>
                </pic:pic>
              </a:graphicData>
            </a:graphic>
          </wp:inline>
        </w:drawing>
      </w:r>
      <w:r>
        <w:rPr>
          <w:sz w:val="22"/>
          <w:szCs w:val="22"/>
          <w:lang w:val="kk-KZ"/>
        </w:rPr>
        <w:t xml:space="preserve">              (1.12)</w:t>
      </w:r>
    </w:p>
    <w:p w:rsidR="001474B4" w:rsidRDefault="001474B4">
      <w:pPr>
        <w:ind w:left="1418" w:right="27" w:firstLine="426"/>
        <w:jc w:val="both"/>
        <w:rPr>
          <w:sz w:val="22"/>
          <w:szCs w:val="22"/>
          <w:lang w:val="en-US"/>
        </w:rPr>
      </w:pPr>
    </w:p>
    <w:p w:rsidR="001474B4" w:rsidRDefault="00997C49">
      <w:pPr>
        <w:ind w:right="27"/>
        <w:jc w:val="right"/>
        <w:rPr>
          <w:sz w:val="22"/>
          <w:szCs w:val="22"/>
          <w:lang w:val="en-US"/>
        </w:rPr>
      </w:pPr>
      <w:r>
        <w:rPr>
          <w:noProof/>
          <w:sz w:val="22"/>
          <w:szCs w:val="22"/>
        </w:rPr>
        <w:drawing>
          <wp:inline distT="0" distB="0" distL="0" distR="0">
            <wp:extent cx="3732530" cy="1842135"/>
            <wp:effectExtent l="0" t="0" r="0" b="0"/>
            <wp:docPr id="107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_x0000_t75"/>
                    <pic:cNvPicPr/>
                  </pic:nvPicPr>
                  <pic:blipFill>
                    <a:blip r:embed="rId46" cstate="print"/>
                    <a:srcRect/>
                    <a:stretch/>
                  </pic:blipFill>
                  <pic:spPr>
                    <a:xfrm>
                      <a:off x="0" y="0"/>
                      <a:ext cx="3732530" cy="1842135"/>
                    </a:xfrm>
                    <a:prstGeom prst="rect">
                      <a:avLst/>
                    </a:prstGeom>
                    <a:ln>
                      <a:noFill/>
                    </a:ln>
                  </pic:spPr>
                </pic:pic>
              </a:graphicData>
            </a:graphic>
          </wp:inline>
        </w:drawing>
      </w:r>
    </w:p>
    <w:p w:rsidR="001474B4" w:rsidRDefault="001474B4">
      <w:pPr>
        <w:ind w:right="27" w:firstLine="426"/>
        <w:jc w:val="both"/>
        <w:rPr>
          <w:sz w:val="22"/>
          <w:szCs w:val="22"/>
          <w:lang w:val="en-US"/>
        </w:rPr>
      </w:pPr>
    </w:p>
    <w:p w:rsidR="001474B4" w:rsidRDefault="00997C49">
      <w:pPr>
        <w:ind w:right="27" w:firstLine="426"/>
        <w:jc w:val="center"/>
        <w:rPr>
          <w:rStyle w:val="longtext"/>
          <w:sz w:val="18"/>
          <w:szCs w:val="18"/>
          <w:shd w:val="clear" w:color="auto" w:fill="FFFFFF"/>
          <w:lang w:val="en-US"/>
        </w:rPr>
      </w:pPr>
      <w:r>
        <w:rPr>
          <w:rStyle w:val="longtext"/>
          <w:sz w:val="18"/>
          <w:szCs w:val="18"/>
          <w:lang w:val="en-US"/>
        </w:rPr>
        <w:t xml:space="preserve">Figure 1.2. </w:t>
      </w:r>
      <w:r>
        <w:rPr>
          <w:rStyle w:val="longtext"/>
          <w:sz w:val="18"/>
          <w:szCs w:val="18"/>
          <w:shd w:val="clear" w:color="auto" w:fill="FFFFFF"/>
          <w:lang w:val="en-US"/>
        </w:rPr>
        <w:t>Measurement of excess pressure and vacuum pressure using piezometer</w:t>
      </w:r>
    </w:p>
    <w:p w:rsidR="001474B4" w:rsidRDefault="001474B4">
      <w:pPr>
        <w:ind w:right="27" w:firstLine="426"/>
        <w:jc w:val="both"/>
        <w:rPr>
          <w:rStyle w:val="longtext"/>
          <w:sz w:val="22"/>
          <w:szCs w:val="22"/>
          <w:shd w:val="clear" w:color="auto" w:fill="FFFFFF"/>
          <w:lang w:val="en-US"/>
        </w:rPr>
      </w:pPr>
    </w:p>
    <w:p w:rsidR="001474B4" w:rsidRDefault="00997C49">
      <w:pPr>
        <w:ind w:firstLine="425"/>
        <w:jc w:val="both"/>
        <w:rPr>
          <w:sz w:val="22"/>
          <w:szCs w:val="22"/>
          <w:lang w:val="en-US"/>
        </w:rPr>
      </w:pPr>
      <w:r>
        <w:rPr>
          <w:sz w:val="22"/>
          <w:szCs w:val="22"/>
          <w:lang w:val="en-US"/>
        </w:rPr>
        <w:t xml:space="preserve">The absolute pressure at point A can be determined from the reduced height </w:t>
      </w:r>
      <w:r>
        <w:rPr>
          <w:noProof/>
          <w:position w:val="-10"/>
          <w:sz w:val="22"/>
          <w:szCs w:val="22"/>
        </w:rPr>
        <w:drawing>
          <wp:inline distT="0" distB="0" distL="0" distR="0">
            <wp:extent cx="204470" cy="231774"/>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x0000_t75"/>
                    <pic:cNvPicPr/>
                  </pic:nvPicPr>
                  <pic:blipFill>
                    <a:blip r:embed="rId39" cstate="print"/>
                    <a:srcRect/>
                    <a:stretch/>
                  </pic:blipFill>
                  <pic:spPr>
                    <a:xfrm>
                      <a:off x="0" y="0"/>
                      <a:ext cx="204470" cy="231774"/>
                    </a:xfrm>
                    <a:prstGeom prst="rect">
                      <a:avLst/>
                    </a:prstGeom>
                    <a:ln>
                      <a:noFill/>
                    </a:ln>
                  </pic:spPr>
                </pic:pic>
              </a:graphicData>
            </a:graphic>
          </wp:inline>
        </w:drawing>
      </w:r>
      <w:r>
        <w:rPr>
          <w:sz w:val="22"/>
          <w:szCs w:val="22"/>
          <w:lang w:val="en-US"/>
        </w:rPr>
        <w:t xml:space="preserve"> - height of the column of liquid in a sealed tube from which air is removed so that the pressure on the free surface therein is close to zero:</w:t>
      </w:r>
      <w:r>
        <w:rPr>
          <w:noProof/>
          <w:position w:val="-10"/>
          <w:sz w:val="22"/>
          <w:szCs w:val="22"/>
        </w:rPr>
        <w:drawing>
          <wp:inline distT="0" distB="0" distL="0" distR="0">
            <wp:extent cx="518795" cy="238760"/>
            <wp:effectExtent l="0" t="0" r="0" b="0"/>
            <wp:docPr id="107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_x0000_t75"/>
                    <pic:cNvPicPr/>
                  </pic:nvPicPr>
                  <pic:blipFill>
                    <a:blip r:embed="rId47" cstate="print"/>
                    <a:srcRect/>
                    <a:stretch/>
                  </pic:blipFill>
                  <pic:spPr>
                    <a:xfrm>
                      <a:off x="0" y="0"/>
                      <a:ext cx="518795" cy="238760"/>
                    </a:xfrm>
                    <a:prstGeom prst="rect">
                      <a:avLst/>
                    </a:prstGeom>
                    <a:ln>
                      <a:noFill/>
                    </a:ln>
                  </pic:spPr>
                </pic:pic>
              </a:graphicData>
            </a:graphic>
          </wp:inline>
        </w:drawing>
      </w:r>
      <w:r>
        <w:rPr>
          <w:sz w:val="22"/>
          <w:szCs w:val="22"/>
          <w:lang w:val="en-US"/>
        </w:rPr>
        <w:t>.</w:t>
      </w:r>
    </w:p>
    <w:p w:rsidR="001474B4" w:rsidRDefault="00997C49">
      <w:pPr>
        <w:ind w:right="27" w:firstLine="426"/>
        <w:jc w:val="both"/>
        <w:rPr>
          <w:sz w:val="22"/>
          <w:szCs w:val="22"/>
          <w:lang w:val="en-US"/>
        </w:rPr>
      </w:pPr>
      <w:r>
        <w:rPr>
          <w:sz w:val="22"/>
          <w:szCs w:val="22"/>
          <w:lang w:val="en-US"/>
        </w:rPr>
        <w:t xml:space="preserve">The same principle is used in a device called </w:t>
      </w:r>
      <w:r>
        <w:rPr>
          <w:b/>
          <w:i/>
          <w:sz w:val="22"/>
          <w:szCs w:val="22"/>
          <w:u w:val="single"/>
          <w:lang w:val="en-US"/>
        </w:rPr>
        <w:t>cup-shaped pressure-vacuum gages</w:t>
      </w:r>
      <w:r>
        <w:rPr>
          <w:sz w:val="22"/>
          <w:szCs w:val="22"/>
          <w:lang w:val="en-US"/>
        </w:rPr>
        <w:t xml:space="preserve"> (Figure 1.3, formula (1.12)).</w:t>
      </w:r>
    </w:p>
    <w:p w:rsidR="001474B4" w:rsidRDefault="00997C49">
      <w:pPr>
        <w:ind w:right="27" w:firstLine="426"/>
        <w:jc w:val="both"/>
        <w:rPr>
          <w:sz w:val="22"/>
          <w:szCs w:val="22"/>
          <w:lang w:val="en-US"/>
        </w:rPr>
      </w:pPr>
      <w:r>
        <w:rPr>
          <w:sz w:val="22"/>
          <w:szCs w:val="22"/>
          <w:lang w:val="en-US"/>
        </w:rPr>
        <w:t xml:space="preserve">To measure the difference (differential) pressure is </w:t>
      </w:r>
      <w:r>
        <w:rPr>
          <w:b/>
          <w:i/>
          <w:sz w:val="22"/>
          <w:szCs w:val="22"/>
          <w:u w:val="single"/>
          <w:lang w:val="en-US"/>
        </w:rPr>
        <w:t>U - shaped pressure-vacuum gages</w:t>
      </w:r>
      <w:r>
        <w:rPr>
          <w:b/>
          <w:sz w:val="22"/>
          <w:szCs w:val="22"/>
          <w:lang w:val="en-US"/>
        </w:rPr>
        <w:t xml:space="preserve"> </w:t>
      </w:r>
      <w:r>
        <w:rPr>
          <w:sz w:val="22"/>
          <w:szCs w:val="22"/>
          <w:lang w:val="en-US"/>
        </w:rPr>
        <w:t>(</w:t>
      </w:r>
      <w:r>
        <w:rPr>
          <w:rStyle w:val="hps"/>
          <w:sz w:val="22"/>
          <w:szCs w:val="22"/>
          <w:lang w:val="en-US"/>
        </w:rPr>
        <w:t>Figure</w:t>
      </w:r>
      <w:r>
        <w:rPr>
          <w:sz w:val="22"/>
          <w:szCs w:val="22"/>
          <w:lang w:val="en-US"/>
        </w:rPr>
        <w:t xml:space="preserve"> 1.4). The pressure value is also determined by (1.12).</w:t>
      </w:r>
    </w:p>
    <w:p w:rsidR="001474B4" w:rsidRDefault="00997C49">
      <w:pPr>
        <w:ind w:right="27" w:firstLine="426"/>
        <w:jc w:val="both"/>
        <w:rPr>
          <w:sz w:val="22"/>
          <w:szCs w:val="22"/>
          <w:lang w:val="en-US"/>
        </w:rPr>
      </w:pPr>
      <w:r>
        <w:rPr>
          <w:sz w:val="22"/>
          <w:szCs w:val="22"/>
          <w:lang w:val="en-US"/>
        </w:rPr>
        <w:t xml:space="preserve">For measuring small excess or vacuum pressure devices are used with high accuracy scales (in particular, with the inclined scale, Figure 1.5), which are filled with working fluid with a relatively low density (eg, alcohol) and called </w:t>
      </w:r>
      <w:r>
        <w:rPr>
          <w:b/>
          <w:i/>
          <w:sz w:val="22"/>
          <w:szCs w:val="22"/>
          <w:u w:val="single"/>
          <w:lang w:val="en-US"/>
        </w:rPr>
        <w:t>micromanometers</w:t>
      </w:r>
      <w:r>
        <w:rPr>
          <w:sz w:val="22"/>
          <w:szCs w:val="22"/>
          <w:u w:val="single"/>
          <w:lang w:val="en-US"/>
        </w:rPr>
        <w:t>.</w:t>
      </w:r>
      <w:r>
        <w:rPr>
          <w:sz w:val="22"/>
          <w:szCs w:val="22"/>
          <w:lang w:val="en-US"/>
        </w:rPr>
        <w:t xml:space="preserve"> Excess </w:t>
      </w:r>
      <w:r>
        <w:rPr>
          <w:sz w:val="22"/>
          <w:szCs w:val="22"/>
          <w:lang w:val="en-US"/>
        </w:rPr>
        <w:lastRenderedPageBreak/>
        <w:t>(</w:t>
      </w:r>
      <w:r>
        <w:rPr>
          <w:i/>
          <w:sz w:val="22"/>
          <w:szCs w:val="22"/>
          <w:u w:val="single"/>
          <w:lang w:val="en-US"/>
        </w:rPr>
        <w:t>pressure-vacuum gages</w:t>
      </w:r>
      <w:r>
        <w:rPr>
          <w:sz w:val="22"/>
          <w:szCs w:val="22"/>
          <w:lang w:val="en-US"/>
        </w:rPr>
        <w:t xml:space="preserve">) pressure determined by the length </w:t>
      </w:r>
      <w:r>
        <w:rPr>
          <w:i/>
          <w:sz w:val="22"/>
          <w:szCs w:val="22"/>
          <w:lang w:val="en-US"/>
        </w:rPr>
        <w:t>l</w:t>
      </w:r>
      <w:r>
        <w:rPr>
          <w:sz w:val="22"/>
          <w:szCs w:val="22"/>
          <w:lang w:val="en-US"/>
        </w:rPr>
        <w:t xml:space="preserve"> of the liquid column and dip angle scale </w:t>
      </w:r>
      <w:r>
        <w:rPr>
          <w:noProof/>
          <w:position w:val="-6"/>
          <w:sz w:val="22"/>
          <w:szCs w:val="22"/>
        </w:rPr>
        <w:drawing>
          <wp:inline distT="0" distB="0" distL="0" distR="0">
            <wp:extent cx="163830" cy="163830"/>
            <wp:effectExtent l="0" t="0" r="0" b="0"/>
            <wp:docPr id="107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48" cstate="print"/>
                    <a:srcRect/>
                    <a:stretch/>
                  </pic:blipFill>
                  <pic:spPr>
                    <a:xfrm>
                      <a:off x="0" y="0"/>
                      <a:ext cx="163830" cy="163830"/>
                    </a:xfrm>
                    <a:prstGeom prst="rect">
                      <a:avLst/>
                    </a:prstGeom>
                    <a:ln>
                      <a:noFill/>
                    </a:ln>
                  </pic:spPr>
                </pic:pic>
              </a:graphicData>
            </a:graphic>
          </wp:inline>
        </w:drawing>
      </w:r>
      <w:r>
        <w:rPr>
          <w:sz w:val="22"/>
          <w:szCs w:val="22"/>
          <w:lang w:val="en-US"/>
        </w:rPr>
        <w:t xml:space="preserve">: </w:t>
      </w:r>
    </w:p>
    <w:p w:rsidR="001474B4" w:rsidRDefault="00997C49">
      <w:pPr>
        <w:ind w:right="27" w:firstLine="426"/>
        <w:jc w:val="center"/>
        <w:rPr>
          <w:i/>
          <w:sz w:val="22"/>
          <w:szCs w:val="22"/>
          <w:lang w:val="en-US"/>
        </w:rPr>
      </w:pPr>
      <w:r>
        <w:rPr>
          <w:noProof/>
          <w:position w:val="-14"/>
          <w:sz w:val="22"/>
          <w:szCs w:val="22"/>
        </w:rPr>
        <w:drawing>
          <wp:inline distT="0" distB="0" distL="0" distR="0">
            <wp:extent cx="1282700" cy="293370"/>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x0000_t75"/>
                    <pic:cNvPicPr/>
                  </pic:nvPicPr>
                  <pic:blipFill>
                    <a:blip r:embed="rId49" cstate="print"/>
                    <a:srcRect/>
                    <a:stretch/>
                  </pic:blipFill>
                  <pic:spPr>
                    <a:xfrm>
                      <a:off x="0" y="0"/>
                      <a:ext cx="1282700" cy="293370"/>
                    </a:xfrm>
                    <a:prstGeom prst="rect">
                      <a:avLst/>
                    </a:prstGeom>
                    <a:ln>
                      <a:noFill/>
                    </a:ln>
                  </pic:spPr>
                </pic:pic>
              </a:graphicData>
            </a:graphic>
          </wp:inline>
        </w:drawing>
      </w:r>
    </w:p>
    <w:p w:rsidR="001474B4" w:rsidRDefault="001474B4">
      <w:pPr>
        <w:ind w:right="27" w:firstLine="426"/>
        <w:jc w:val="both"/>
        <w:rPr>
          <w:i/>
          <w:sz w:val="22"/>
          <w:szCs w:val="22"/>
          <w:lang w:val="en-US"/>
        </w:rPr>
      </w:pPr>
    </w:p>
    <w:p w:rsidR="001474B4" w:rsidRDefault="00997C49">
      <w:pPr>
        <w:pStyle w:val="a5"/>
        <w:spacing w:line="240" w:lineRule="auto"/>
        <w:ind w:right="27"/>
        <w:jc w:val="center"/>
        <w:rPr>
          <w:sz w:val="22"/>
          <w:szCs w:val="22"/>
          <w:lang w:val="en-US"/>
        </w:rPr>
      </w:pPr>
      <w:r>
        <w:rPr>
          <w:noProof/>
          <w:sz w:val="22"/>
          <w:szCs w:val="22"/>
        </w:rPr>
        <w:drawing>
          <wp:inline distT="0" distB="0" distL="0" distR="0">
            <wp:extent cx="3125470" cy="1535430"/>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_x0000_t75"/>
                    <pic:cNvPicPr/>
                  </pic:nvPicPr>
                  <pic:blipFill>
                    <a:blip r:embed="rId50" cstate="print"/>
                    <a:srcRect l="245" t="5362"/>
                    <a:stretch/>
                  </pic:blipFill>
                  <pic:spPr>
                    <a:xfrm>
                      <a:off x="0" y="0"/>
                      <a:ext cx="3125470" cy="1535430"/>
                    </a:xfrm>
                    <a:prstGeom prst="rect">
                      <a:avLst/>
                    </a:prstGeom>
                    <a:ln>
                      <a:noFill/>
                    </a:ln>
                  </pic:spPr>
                </pic:pic>
              </a:graphicData>
            </a:graphic>
          </wp:inline>
        </w:drawing>
      </w:r>
    </w:p>
    <w:p w:rsidR="001474B4" w:rsidRDefault="001474B4">
      <w:pPr>
        <w:pStyle w:val="a5"/>
        <w:spacing w:line="240" w:lineRule="auto"/>
        <w:ind w:right="27"/>
        <w:jc w:val="center"/>
        <w:rPr>
          <w:sz w:val="22"/>
          <w:szCs w:val="22"/>
          <w:lang w:val="en-US"/>
        </w:rPr>
      </w:pPr>
    </w:p>
    <w:p w:rsidR="001474B4" w:rsidRDefault="00997C49">
      <w:pPr>
        <w:pStyle w:val="ac"/>
        <w:ind w:right="27" w:firstLine="426"/>
        <w:rPr>
          <w:sz w:val="18"/>
          <w:szCs w:val="18"/>
          <w:lang w:val="en-US"/>
        </w:rPr>
      </w:pPr>
      <w:r>
        <w:rPr>
          <w:sz w:val="18"/>
          <w:szCs w:val="18"/>
          <w:lang w:val="en-US"/>
        </w:rPr>
        <w:t>Figure 1.3. Cup-shaped pressure - vacuum gages</w:t>
      </w:r>
    </w:p>
    <w:p w:rsidR="001474B4" w:rsidRDefault="001474B4">
      <w:pPr>
        <w:ind w:right="27" w:firstLine="426"/>
        <w:jc w:val="both"/>
        <w:rPr>
          <w:sz w:val="22"/>
          <w:szCs w:val="22"/>
          <w:lang w:val="en-US"/>
        </w:rPr>
      </w:pPr>
    </w:p>
    <w:p w:rsidR="001474B4" w:rsidRDefault="00997C49">
      <w:pPr>
        <w:ind w:right="27"/>
        <w:jc w:val="center"/>
        <w:rPr>
          <w:sz w:val="22"/>
          <w:szCs w:val="22"/>
        </w:rPr>
      </w:pPr>
      <w:r>
        <w:rPr>
          <w:noProof/>
          <w:sz w:val="22"/>
          <w:szCs w:val="22"/>
        </w:rPr>
        <w:drawing>
          <wp:inline distT="0" distB="0" distL="0" distR="0">
            <wp:extent cx="3023235" cy="1535430"/>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_x0000_t75"/>
                    <pic:cNvPicPr/>
                  </pic:nvPicPr>
                  <pic:blipFill>
                    <a:blip r:embed="rId51" cstate="print"/>
                    <a:srcRect l="9282" b="5750"/>
                    <a:stretch/>
                  </pic:blipFill>
                  <pic:spPr>
                    <a:xfrm>
                      <a:off x="0" y="0"/>
                      <a:ext cx="3023235" cy="1535430"/>
                    </a:xfrm>
                    <a:prstGeom prst="rect">
                      <a:avLst/>
                    </a:prstGeom>
                    <a:ln>
                      <a:noFill/>
                    </a:ln>
                  </pic:spPr>
                </pic:pic>
              </a:graphicData>
            </a:graphic>
          </wp:inline>
        </w:drawing>
      </w:r>
    </w:p>
    <w:p w:rsidR="001474B4" w:rsidRDefault="00997C49">
      <w:pPr>
        <w:ind w:right="27" w:firstLine="426"/>
        <w:jc w:val="center"/>
        <w:rPr>
          <w:sz w:val="18"/>
          <w:szCs w:val="18"/>
          <w:lang w:val="en-US"/>
        </w:rPr>
      </w:pPr>
      <w:r>
        <w:rPr>
          <w:rStyle w:val="hps"/>
          <w:sz w:val="18"/>
          <w:szCs w:val="18"/>
          <w:lang w:val="en-US"/>
        </w:rPr>
        <w:t>Figure</w:t>
      </w:r>
      <w:r>
        <w:rPr>
          <w:sz w:val="18"/>
          <w:szCs w:val="18"/>
          <w:lang w:val="en-US"/>
        </w:rPr>
        <w:t xml:space="preserve"> 1.4. U –shaped pressure-vacuum gages</w:t>
      </w:r>
    </w:p>
    <w:p w:rsidR="001474B4" w:rsidRDefault="00997C49">
      <w:pPr>
        <w:pStyle w:val="a5"/>
        <w:spacing w:line="240" w:lineRule="auto"/>
        <w:ind w:right="27" w:firstLine="426"/>
        <w:jc w:val="center"/>
        <w:rPr>
          <w:sz w:val="18"/>
          <w:szCs w:val="18"/>
          <w:lang w:val="en-US"/>
        </w:rPr>
      </w:pPr>
      <w:r>
        <w:rPr>
          <w:noProof/>
          <w:sz w:val="22"/>
          <w:szCs w:val="22"/>
        </w:rPr>
        <w:drawing>
          <wp:inline distT="0" distB="0" distL="0" distR="0">
            <wp:extent cx="3644265" cy="1501140"/>
            <wp:effectExtent l="0" t="0" r="0" b="0"/>
            <wp:docPr id="107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52" cstate="print"/>
                    <a:srcRect/>
                    <a:stretch/>
                  </pic:blipFill>
                  <pic:spPr>
                    <a:xfrm>
                      <a:off x="0" y="0"/>
                      <a:ext cx="3644265" cy="1501140"/>
                    </a:xfrm>
                    <a:prstGeom prst="rect">
                      <a:avLst/>
                    </a:prstGeom>
                    <a:ln>
                      <a:noFill/>
                    </a:ln>
                  </pic:spPr>
                </pic:pic>
              </a:graphicData>
            </a:graphic>
          </wp:inline>
        </w:drawing>
      </w:r>
    </w:p>
    <w:p w:rsidR="001474B4" w:rsidRDefault="00997C49">
      <w:pPr>
        <w:ind w:right="27" w:firstLine="426"/>
        <w:jc w:val="center"/>
        <w:rPr>
          <w:sz w:val="18"/>
          <w:szCs w:val="18"/>
          <w:lang w:val="en-US"/>
        </w:rPr>
      </w:pPr>
      <w:r>
        <w:rPr>
          <w:rStyle w:val="hps"/>
          <w:sz w:val="18"/>
          <w:szCs w:val="18"/>
          <w:lang w:val="en-US"/>
        </w:rPr>
        <w:lastRenderedPageBreak/>
        <w:t>Figure</w:t>
      </w:r>
      <w:r>
        <w:rPr>
          <w:sz w:val="18"/>
          <w:szCs w:val="18"/>
          <w:lang w:val="en-US"/>
        </w:rPr>
        <w:t xml:space="preserve"> 1.5. Micromanometers</w:t>
      </w:r>
    </w:p>
    <w:p w:rsidR="001474B4" w:rsidRDefault="001474B4">
      <w:pPr>
        <w:ind w:right="27" w:firstLine="426"/>
        <w:jc w:val="center"/>
        <w:rPr>
          <w:sz w:val="18"/>
          <w:szCs w:val="18"/>
          <w:lang w:val="en-US"/>
        </w:rPr>
      </w:pPr>
    </w:p>
    <w:p w:rsidR="001474B4" w:rsidRDefault="00997C49">
      <w:pPr>
        <w:ind w:right="27" w:firstLine="426"/>
        <w:jc w:val="both"/>
        <w:rPr>
          <w:sz w:val="22"/>
          <w:szCs w:val="22"/>
          <w:lang w:val="en-US"/>
        </w:rPr>
      </w:pPr>
      <w:r>
        <w:rPr>
          <w:sz w:val="22"/>
          <w:szCs w:val="22"/>
          <w:lang w:val="en-US"/>
        </w:rPr>
        <w:t>Liquid instruments for measuring  pressure are very useful in the study of fluid flow.</w:t>
      </w:r>
    </w:p>
    <w:p w:rsidR="001474B4" w:rsidRDefault="00997C49">
      <w:pPr>
        <w:ind w:right="27" w:firstLine="426"/>
        <w:jc w:val="both"/>
        <w:rPr>
          <w:sz w:val="22"/>
          <w:szCs w:val="22"/>
          <w:lang w:val="en-US"/>
        </w:rPr>
      </w:pPr>
      <w:r>
        <w:rPr>
          <w:sz w:val="22"/>
          <w:szCs w:val="22"/>
          <w:lang w:val="en-US"/>
        </w:rPr>
        <w:t>So, sometimes not enough to know the absolute values of pressure, differential pressure and only at some points.</w:t>
      </w:r>
    </w:p>
    <w:p w:rsidR="001474B4" w:rsidRDefault="00997C49">
      <w:pPr>
        <w:ind w:right="27" w:firstLine="426"/>
        <w:jc w:val="both"/>
        <w:rPr>
          <w:sz w:val="22"/>
          <w:szCs w:val="22"/>
          <w:lang w:val="en-US"/>
        </w:rPr>
      </w:pPr>
      <w:r>
        <w:rPr>
          <w:sz w:val="22"/>
          <w:szCs w:val="22"/>
          <w:lang w:val="en-US"/>
        </w:rPr>
        <w:t xml:space="preserve">Devices based on the measurement of the pressure difference, called </w:t>
      </w:r>
      <w:r>
        <w:rPr>
          <w:b/>
          <w:i/>
          <w:sz w:val="22"/>
          <w:szCs w:val="22"/>
          <w:u w:val="single"/>
          <w:lang w:val="en-US"/>
        </w:rPr>
        <w:t>differential manometers</w:t>
      </w:r>
      <w:r>
        <w:rPr>
          <w:sz w:val="22"/>
          <w:szCs w:val="22"/>
          <w:lang w:val="en-US"/>
        </w:rPr>
        <w:t>. Differential pressure in the flow of moving fluid can be used as a flow meter (Figure 1.6).</w:t>
      </w:r>
    </w:p>
    <w:p w:rsidR="001474B4" w:rsidRDefault="001474B4">
      <w:pPr>
        <w:ind w:right="27" w:firstLine="426"/>
        <w:jc w:val="both"/>
        <w:rPr>
          <w:sz w:val="22"/>
          <w:szCs w:val="22"/>
          <w:lang w:val="en-US"/>
        </w:rPr>
      </w:pPr>
    </w:p>
    <w:p w:rsidR="001474B4" w:rsidRDefault="00997C49">
      <w:pPr>
        <w:ind w:right="27" w:firstLine="426"/>
        <w:jc w:val="both"/>
        <w:rPr>
          <w:sz w:val="22"/>
          <w:szCs w:val="22"/>
          <w:lang w:val="en-US"/>
        </w:rPr>
      </w:pPr>
      <w:r>
        <w:rPr>
          <w:sz w:val="22"/>
          <w:szCs w:val="22"/>
          <w:lang w:val="en-US"/>
        </w:rPr>
        <w:tab/>
        <w:t xml:space="preserve">        Gas</w:t>
      </w:r>
      <w:r>
        <w:rPr>
          <w:sz w:val="22"/>
          <w:szCs w:val="22"/>
          <w:lang w:val="en-US"/>
        </w:rPr>
        <w:tab/>
      </w:r>
      <w:r>
        <w:rPr>
          <w:sz w:val="22"/>
          <w:szCs w:val="22"/>
          <w:lang w:val="en-US"/>
        </w:rPr>
        <w:tab/>
      </w:r>
      <w:r>
        <w:rPr>
          <w:sz w:val="22"/>
          <w:szCs w:val="22"/>
          <w:lang w:val="en-US"/>
        </w:rPr>
        <w:tab/>
        <w:t xml:space="preserve"> </w:t>
      </w:r>
      <w:r>
        <w:rPr>
          <w:sz w:val="22"/>
          <w:szCs w:val="22"/>
          <w:lang w:val="en-US"/>
        </w:rPr>
        <w:tab/>
        <w:t>Liquid</w:t>
      </w:r>
    </w:p>
    <w:p w:rsidR="001474B4" w:rsidRDefault="00EC6012">
      <w:pPr>
        <w:ind w:right="27" w:firstLine="66"/>
        <w:jc w:val="center"/>
        <w:rPr>
          <w:sz w:val="22"/>
          <w:szCs w:val="22"/>
          <w:lang w:val="en-US"/>
        </w:rPr>
      </w:pPr>
      <w:r>
        <w:rPr>
          <w:noProof/>
          <w:sz w:val="22"/>
          <w:szCs w:val="22"/>
        </w:rPr>
        <mc:AlternateContent>
          <mc:Choice Requires="wps">
            <w:drawing>
              <wp:anchor distT="0" distB="0" distL="0" distR="0" simplePos="0" relativeHeight="13" behindDoc="0" locked="0" layoutInCell="1" allowOverlap="1">
                <wp:simplePos x="0" y="0"/>
                <wp:positionH relativeFrom="column">
                  <wp:posOffset>3543300</wp:posOffset>
                </wp:positionH>
                <wp:positionV relativeFrom="paragraph">
                  <wp:posOffset>469265</wp:posOffset>
                </wp:positionV>
                <wp:extent cx="191770" cy="0"/>
                <wp:effectExtent l="15240" t="59055" r="21590" b="64770"/>
                <wp:wrapNone/>
                <wp:docPr id="24" name="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F7514" id="1078" o:spid="_x0000_s1026" style="position:absolute;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9pt,36.95pt" to="294.1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GeKAIAAEkEAAAOAAAAZHJzL2Uyb0RvYy54bWysVE1v2zAMvQ/YfxB0T2xnbpMadYohTnbp&#10;1gDtfoAiybEwWRIkJU4w7L+PVD7WbpdhWA4KJZJPj4+U7x8OvSZ76YOypqbFOKdEGm6FMtuafn1Z&#10;jWaUhMiMYNoaWdOjDPRh/v7d/eAqObGd1UJ6AiAmVIOraRejq7Is8E72LIytkwacrfU9i7D120x4&#10;NgB6r7NJnt9mg/XCectlCHDanJx0nvDbVvL41LZBRqJrCtxiWn1aN7hm83tWbT1zneJnGuwfWPRM&#10;Gbj0CtWwyMjOqz+gesW9DbaNY277zLat4jLVANUU+W/VPHfMyVQLiBPcVabw/2D5l/3aEyVqOikp&#10;MayHHhX5dIbCDC5U4F+YtcfS+ME8u0fLvwVi7KJjZisTwZejwyTMyN6k4CY4gN8Mn62AGLaLNql0&#10;aH2PkFA/OaRmHK/NkIdIOBwWd8V0Ci3jF1fGqkue8yF+krYnaNRUK4MysYrtH0NEHqy6hOCxsSul&#10;dWq1NmRA7PwmTxnBaiXQi3HBbzcL7cme4bSkX6oKPK/DvN0ZkdA6ycTybEemNNgkJjmiVyCQlhSv&#10;66WgREt4IGid+GmDN0KxwPhsnQbm+11+t5wtZ+WonNwuR2XeNKOPq0U5ul0V05vmQ7NYNMUPJF+U&#10;VaeEkAb5X4a3KP9uOM7P6DR21/G9KpW9RU+SAtnLfyKduo0NPo3Kxorj2mN12HiY1xR8flv4IF7v&#10;U9SvL8D8JwAAAP//AwBQSwMEFAAGAAgAAAAhAIGRVsHcAAAACQEAAA8AAABkcnMvZG93bnJldi54&#10;bWxMj8FOwzAQRO9I/IO1lXqjTlOFmjROBUicKaESVyfeJlHtdRS7TeDrMeIAx9kZzb4p9rM17Iqj&#10;7x1JWK8SYEiN0z21Eo7vL3cCmA+KtDKOUMInetiXtzeFyrWb6A2vVWhZLCGfKwldCEPOuW86tMqv&#10;3IAUvZMbrQpRji3Xo5piuTU8TZJ7blVP8UOnBnzusDlXFyvha9t4fqgnw8+v1eHjKTXHVhgpl4v5&#10;cQcs4Bz+wvCDH9GhjEy1u5D2zEjIMhG3BAnbzQOwGMiESIHVvwdeFvz/gvIbAAD//wMAUEsBAi0A&#10;FAAGAAgAAAAhALaDOJL+AAAA4QEAABMAAAAAAAAAAAAAAAAAAAAAAFtDb250ZW50X1R5cGVzXS54&#10;bWxQSwECLQAUAAYACAAAACEAOP0h/9YAAACUAQAACwAAAAAAAAAAAAAAAAAvAQAAX3JlbHMvLnJl&#10;bHNQSwECLQAUAAYACAAAACEAqA2BnigCAABJBAAADgAAAAAAAAAAAAAAAAAuAgAAZHJzL2Uyb0Rv&#10;Yy54bWxQSwECLQAUAAYACAAAACEAgZFWwdwAAAAJAQAADwAAAAAAAAAAAAAAAACCBAAAZHJzL2Rv&#10;d25yZXYueG1sUEsFBgAAAAAEAAQA8wAAAIsFAAAAAA==&#10;" strokeweight="1.5pt">
                <v:stroke endarrow="block"/>
              </v:line>
            </w:pict>
          </mc:Fallback>
        </mc:AlternateContent>
      </w:r>
      <w:r>
        <w:rPr>
          <w:noProof/>
          <w:sz w:val="22"/>
          <w:szCs w:val="22"/>
        </w:rPr>
        <mc:AlternateContent>
          <mc:Choice Requires="wps">
            <w:drawing>
              <wp:anchor distT="0" distB="0" distL="0" distR="0" simplePos="0" relativeHeight="12" behindDoc="0" locked="0" layoutInCell="1" allowOverlap="1">
                <wp:simplePos x="0" y="0"/>
                <wp:positionH relativeFrom="column">
                  <wp:posOffset>457200</wp:posOffset>
                </wp:positionH>
                <wp:positionV relativeFrom="paragraph">
                  <wp:posOffset>469265</wp:posOffset>
                </wp:positionV>
                <wp:extent cx="457200" cy="0"/>
                <wp:effectExtent l="15240" t="59055" r="22860" b="64770"/>
                <wp:wrapNone/>
                <wp:docPr id="23" name="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DE5D2" id="1079" o:spid="_x0000_s1026" style="position:absolute;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pt,36.95pt" to="1in,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BJwIAAEkEAAAOAAAAZHJzL2Uyb0RvYy54bWysVE2P2yAQvVfqf0DcE9tZ58uKs6rspJdt&#10;G2m3P4AAjlExICBxoqr/vQNx0t32UlXNgQzMzOPNm8Grx3Mn0YlbJ7QqcTZOMeKKaibUocRfX7aj&#10;BUbOE8WI1IqX+MIdfly/f7fqTcEnutWScYsARLmiNyVuvTdFkjja8o64sTZcgbPRtiMetvaQMEt6&#10;QO9kMknTWdJry4zVlDsHp/XVidcRv2k49V+axnGPZImBm4+rjes+rMl6RYqDJaYVdKBB/oFFR4SC&#10;S+9QNfEEHa34A6oT1GqnGz+mukt00wjKYw1QTZb+Vs1zSwyPtYA4ztxlcv8Pln4+7SwSrMSTB4wU&#10;6aBHWTpfBmF64wrwV2pnQ2n0rJ7Nk6bfHFK6aok68Ejw5WJCUshI3qSEjTMAv+8/aQYx5Oh1VOnc&#10;2C5AQv3oHJtxuTeDnz2icJhP59BgjOjNlZDilmes8x+57lAwSiyFCjKRgpyenA88SHELCcdKb4WU&#10;sdVSoR7ILtNpGjOcloIFb4hz9rCvpEUnEqYl/mJV4HkdZvVRsYjWcsI2g+2JkGAjH+XwVoBAkuNw&#10;XccZRpLDAwnWlZ9U4UYoFhgP1nVgvi/T5WaxWeSjfDLbjPK0rkcftlU+mm2z+bR+qKuqzn4E8lle&#10;tIIxrgL/2/Bm+d8Nx/CMrmN3H9+7Uslb9CgpkL39R9Kx26HB11HZa3bZ2VBdaDzMawwe3lZ4EK/3&#10;MerXF2D9EwAA//8DAFBLAwQUAAYACAAAACEAQShN/9sAAAAIAQAADwAAAGRycy9kb3ducmV2Lnht&#10;bEyPQU/DMAyF70j7D5EncWMpZWKjNJ02JM6MMolr2pi2WuJUTbYWfj2eOLCT5fes5+/lm8lZccYh&#10;dJ4U3C8SEEi1Nx01Cg4fr3drECFqMtp6QgXfGGBTzG5ynRk/0juey9gIDqGQaQVtjH0mZahbdDos&#10;fI/E3pcfnI68Do00gx453FmZJsmjdLoj/tDqHl9arI/lySn4WdVB7qvRyuNbuf/cpfbQrK1St/Np&#10;+wwi4hT/j+GCz+hQMFPlT2SCsApWKVeJPB+eQFz85ZKF6k+QRS6vCxS/AAAA//8DAFBLAQItABQA&#10;BgAIAAAAIQC2gziS/gAAAOEBAAATAAAAAAAAAAAAAAAAAAAAAABbQ29udGVudF9UeXBlc10ueG1s&#10;UEsBAi0AFAAGAAgAAAAhADj9If/WAAAAlAEAAAsAAAAAAAAAAAAAAAAALwEAAF9yZWxzLy5yZWxz&#10;UEsBAi0AFAAGAAgAAAAhAEEPf4EnAgAASQQAAA4AAAAAAAAAAAAAAAAALgIAAGRycy9lMm9Eb2Mu&#10;eG1sUEsBAi0AFAAGAAgAAAAhAEEoTf/bAAAACAEAAA8AAAAAAAAAAAAAAAAAgQQAAGRycy9kb3du&#10;cmV2LnhtbFBLBQYAAAAABAAEAPMAAACJBQAAAAA=&#10;" strokeweight="1.5pt">
                <v:stroke endarrow="block"/>
              </v:line>
            </w:pict>
          </mc:Fallback>
        </mc:AlternateContent>
      </w:r>
      <w:r w:rsidR="00997C49">
        <w:rPr>
          <w:noProof/>
          <w:sz w:val="22"/>
          <w:szCs w:val="22"/>
        </w:rPr>
        <w:drawing>
          <wp:inline distT="0" distB="0" distL="0" distR="0">
            <wp:extent cx="3596005" cy="2169795"/>
            <wp:effectExtent l="0" t="0" r="0" b="0"/>
            <wp:docPr id="108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_x0000_t75"/>
                    <pic:cNvPicPr/>
                  </pic:nvPicPr>
                  <pic:blipFill>
                    <a:blip r:embed="rId53" cstate="print"/>
                    <a:srcRect/>
                    <a:stretch/>
                  </pic:blipFill>
                  <pic:spPr>
                    <a:xfrm>
                      <a:off x="0" y="0"/>
                      <a:ext cx="3596005" cy="2169795"/>
                    </a:xfrm>
                    <a:prstGeom prst="rect">
                      <a:avLst/>
                    </a:prstGeom>
                    <a:ln>
                      <a:noFill/>
                    </a:ln>
                  </pic:spPr>
                </pic:pic>
              </a:graphicData>
            </a:graphic>
          </wp:inline>
        </w:drawing>
      </w:r>
    </w:p>
    <w:p w:rsidR="001474B4" w:rsidRDefault="001474B4">
      <w:pPr>
        <w:ind w:right="27" w:firstLine="66"/>
        <w:jc w:val="center"/>
        <w:rPr>
          <w:sz w:val="22"/>
          <w:szCs w:val="22"/>
          <w:lang w:val="en-US"/>
        </w:rPr>
      </w:pPr>
    </w:p>
    <w:p w:rsidR="001474B4" w:rsidRDefault="00997C49">
      <w:pPr>
        <w:ind w:right="27" w:firstLine="66"/>
        <w:jc w:val="center"/>
        <w:rPr>
          <w:sz w:val="18"/>
          <w:szCs w:val="18"/>
          <w:lang w:val="en-US"/>
        </w:rPr>
      </w:pPr>
      <w:r>
        <w:rPr>
          <w:rStyle w:val="hps"/>
          <w:sz w:val="18"/>
          <w:szCs w:val="18"/>
          <w:lang w:val="en-US"/>
        </w:rPr>
        <w:t>Figure</w:t>
      </w:r>
      <w:r>
        <w:rPr>
          <w:sz w:val="18"/>
          <w:szCs w:val="18"/>
          <w:lang w:val="en-US"/>
        </w:rPr>
        <w:t xml:space="preserve"> 1.6. Differential manometers</w:t>
      </w:r>
    </w:p>
    <w:p w:rsidR="001474B4" w:rsidRDefault="00997C49">
      <w:pPr>
        <w:ind w:right="27" w:firstLine="426"/>
        <w:jc w:val="both"/>
        <w:rPr>
          <w:sz w:val="22"/>
          <w:szCs w:val="22"/>
          <w:lang w:val="en-US"/>
        </w:rPr>
      </w:pPr>
      <w:r>
        <w:rPr>
          <w:sz w:val="22"/>
          <w:szCs w:val="22"/>
          <w:lang w:val="en-US"/>
        </w:rPr>
        <w:t>A significant drawback of liquid instruments is the narrowness of the range of measured pressures. You can extend this range by using multiple series connected U – shaped manometer. Such a device is called a</w:t>
      </w:r>
      <w:r>
        <w:rPr>
          <w:b/>
          <w:i/>
          <w:sz w:val="22"/>
          <w:szCs w:val="22"/>
          <w:u w:val="single"/>
          <w:lang w:val="en-US"/>
        </w:rPr>
        <w:t xml:space="preserve"> battery pressure-vacuum gages</w:t>
      </w:r>
      <w:r>
        <w:rPr>
          <w:sz w:val="22"/>
          <w:szCs w:val="22"/>
          <w:lang w:val="en-US"/>
        </w:rPr>
        <w:t xml:space="preserve"> (Figure 1.7). </w:t>
      </w:r>
    </w:p>
    <w:p w:rsidR="001474B4" w:rsidRDefault="001474B4">
      <w:pPr>
        <w:ind w:right="27" w:firstLine="66"/>
        <w:rPr>
          <w:sz w:val="22"/>
          <w:szCs w:val="22"/>
          <w:lang w:val="en-US"/>
        </w:rPr>
      </w:pPr>
    </w:p>
    <w:p w:rsidR="001474B4" w:rsidRDefault="00997C49">
      <w:pPr>
        <w:ind w:right="27" w:firstLine="66"/>
        <w:rPr>
          <w:sz w:val="22"/>
          <w:szCs w:val="22"/>
          <w:lang w:val="en-US"/>
        </w:rPr>
      </w:pPr>
      <w:r>
        <w:rPr>
          <w:sz w:val="22"/>
          <w:szCs w:val="22"/>
          <w:lang w:val="en-US"/>
        </w:rPr>
        <w:tab/>
        <w:t xml:space="preserve">     </w:t>
      </w:r>
      <w:r>
        <w:rPr>
          <w:sz w:val="22"/>
          <w:szCs w:val="22"/>
          <w:lang w:val="en-US"/>
        </w:rPr>
        <w:tab/>
      </w:r>
      <w:r>
        <w:rPr>
          <w:sz w:val="22"/>
          <w:szCs w:val="22"/>
          <w:lang w:val="en-US"/>
        </w:rPr>
        <w:tab/>
        <w:t xml:space="preserve">         oil</w:t>
      </w:r>
      <w:r>
        <w:rPr>
          <w:sz w:val="22"/>
          <w:szCs w:val="22"/>
          <w:lang w:val="en-US"/>
        </w:rPr>
        <w:tab/>
        <w:t xml:space="preserve">      water</w:t>
      </w:r>
      <w:r>
        <w:rPr>
          <w:sz w:val="22"/>
          <w:szCs w:val="22"/>
          <w:lang w:val="en-US"/>
        </w:rPr>
        <w:tab/>
      </w:r>
    </w:p>
    <w:p w:rsidR="001474B4" w:rsidRDefault="00EC6012">
      <w:pPr>
        <w:ind w:right="27" w:firstLine="66"/>
        <w:rPr>
          <w:sz w:val="22"/>
          <w:szCs w:val="22"/>
          <w:lang w:val="en-US"/>
        </w:rPr>
      </w:pPr>
      <w:r>
        <w:rPr>
          <w:noProof/>
          <w:sz w:val="22"/>
          <w:szCs w:val="22"/>
        </w:rPr>
        <w:lastRenderedPageBreak/>
        <mc:AlternateContent>
          <mc:Choice Requires="wps">
            <w:drawing>
              <wp:anchor distT="0" distB="0" distL="0" distR="0" simplePos="0" relativeHeight="5" behindDoc="0" locked="0" layoutInCell="1" allowOverlap="1">
                <wp:simplePos x="0" y="0"/>
                <wp:positionH relativeFrom="column">
                  <wp:posOffset>1673860</wp:posOffset>
                </wp:positionH>
                <wp:positionV relativeFrom="paragraph">
                  <wp:posOffset>1905</wp:posOffset>
                </wp:positionV>
                <wp:extent cx="80010" cy="438785"/>
                <wp:effectExtent l="12700" t="6985" r="12065" b="11430"/>
                <wp:wrapNone/>
                <wp:docPr id="22" name="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 cy="438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53B58" id="1081" o:spid="_x0000_s1026" style="position:absolute;flip:y;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8pt,.15pt" to="138.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buHAIAADQEAAAOAAAAZHJzL2Uyb0RvYy54bWysU02P2jAQvVfqf7B8h3xsYENEWFUEetl2&#10;kXbbu7EdYtWxLdsQUNX/3rFh6dJeqqo5OGPPzPObmef5w7GX6MCtE1rVOBunGHFFNRNqV+MvL+tR&#10;iZHzRDEiteI1PnGHHxbv380HU/Fcd1oybhGAKFcNpsad96ZKEkc73hM31oYrcLba9sTD1u4SZskA&#10;6L1M8jSdJoO2zFhNuXNw2pydeBHx25ZT/9S2jnskawzcfFxtXLdhTRZzUu0sMZ2gFxrkH1j0RCi4&#10;9ArVEE/Q3oo/oHpBrXa69WOq+0S3raA81gDVZOlv1Tx3xPBYCzTHmWub3P+DpZ8PG4sEq3GeY6RI&#10;DzPK0jILjRmMq8C/VBsbSqNH9WweNf3mkNLLjqgdjwRfTiYkhYzkJiVsnAH47fBJM4ghe69jl46t&#10;7VErhfkaEgM4dAId41hO17Hwo0cUDssUWoMRBU9xV96Xk3gVqQJKyDXW+Y9c9ygYNZZChaaRihwe&#10;nQ+sfoWEY6XXQso4eKnQUOPZJJ/EBKelYMEZwpzdbZfSogMJ0onf5d6bMKv3ikWwjhO2utieCHm2&#10;4XKpAh5UA3Qu1lkb32fpbFWuymJU5NPVqEibZvRhvSxG03V2P2numuWyyX4EallRdYIxrgK7V51m&#10;xd/p4PJizgq7KvXahuQWPfYLyL7+I+k42DDLsyq2mp029nXgIM0YfHlGQftv92C/feyLnwAAAP//&#10;AwBQSwMEFAAGAAgAAAAhALpPnG3cAAAABwEAAA8AAABkcnMvZG93bnJldi54bWxMjsFOwzAQRO9I&#10;/IO1SNyog4MMTeNUFQIuSEgtoWcnXpIIex3Fbhr+HnOC42hGb165XZxlM05h8KTgdpUBQ2q9GahT&#10;UL8/3zwAC1GT0dYTKvjGANvq8qLUhfFn2uN8iB1LEAqFVtDHOBach7ZHp8PKj0ip+/ST0zHFqeNm&#10;0ucEd5aLLJPc6YHSQ69HfOyx/TqcnILd8fUpf5sb561Zd/WHcXX2IpS6vlp2G2ARl/g3hl/9pA5V&#10;cmr8iUxgVoGQuUxTBTmwVIt7KYA1CuT6DnhV8v/+1Q8AAAD//wMAUEsBAi0AFAAGAAgAAAAhALaD&#10;OJL+AAAA4QEAABMAAAAAAAAAAAAAAAAAAAAAAFtDb250ZW50X1R5cGVzXS54bWxQSwECLQAUAAYA&#10;CAAAACEAOP0h/9YAAACUAQAACwAAAAAAAAAAAAAAAAAvAQAAX3JlbHMvLnJlbHNQSwECLQAUAAYA&#10;CAAAACEAquhG7hwCAAA0BAAADgAAAAAAAAAAAAAAAAAuAgAAZHJzL2Uyb0RvYy54bWxQSwECLQAU&#10;AAYACAAAACEAuk+cbdwAAAAHAQAADwAAAAAAAAAAAAAAAAB2BAAAZHJzL2Rvd25yZXYueG1sUEsF&#10;BgAAAAAEAAQA8wAAAH8FAAAAAA==&#10;"/>
            </w:pict>
          </mc:Fallback>
        </mc:AlternateContent>
      </w:r>
      <w:r>
        <w:rPr>
          <w:noProof/>
          <w:sz w:val="22"/>
          <w:szCs w:val="22"/>
        </w:rPr>
        <mc:AlternateContent>
          <mc:Choice Requires="wps">
            <w:drawing>
              <wp:anchor distT="0" distB="0" distL="0" distR="0" simplePos="0" relativeHeight="7" behindDoc="0" locked="0" layoutInCell="1" allowOverlap="1">
                <wp:simplePos x="0" y="0"/>
                <wp:positionH relativeFrom="column">
                  <wp:posOffset>2251075</wp:posOffset>
                </wp:positionH>
                <wp:positionV relativeFrom="paragraph">
                  <wp:posOffset>53340</wp:posOffset>
                </wp:positionV>
                <wp:extent cx="114300" cy="457200"/>
                <wp:effectExtent l="8890" t="10795" r="10160" b="8255"/>
                <wp:wrapNone/>
                <wp:docPr id="21"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209F6" id="1082" o:spid="_x0000_s1026" style="position:absolute;flip:y;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7.25pt,4.2pt" to="186.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8+HAIAADUEAAAOAAAAZHJzL2Uyb0RvYy54bWysU02P2jAQvVfqf7B8h3xsYCEirCoCvWy7&#10;SLvt3dgOserYlm0IqOp/79hk6dJeqqo5OGPPzPObeePFw6mT6MitE1pVOBunGHFFNRNqX+EvL5vR&#10;DCPniWJEasUrfOYOPyzfv1v0puS5brVk3CIAUa7sTYVb702ZJI62vCNurA1X4Gy07YiHrd0nzJIe&#10;0DuZ5Gk6TXptmbGacufgtL448TLiNw2n/qlpHPdIVhi4+bjauO7CmiwXpNxbYlpBBxrkH1h0RCi4&#10;9ApVE0/QwYo/oDpBrXa68WOqu0Q3jaA81gDVZOlv1Ty3xPBYCzTHmWub3P+DpZ+PW4sEq3CeYaRI&#10;Bxpl6SwPjemNK8G/UlsbSqMn9WweNf3mkNKrlqg9jwRfziYkhYzkJiVsnAH4Xf9JM4ghB69jl06N&#10;7VAjhfkaEgM4dAKdoiznqyz85BGFwywr7lIQj4KrmNyD7PEuUgaYkGys8x+57lAwKiyFCl0jJTk+&#10;Oh9o/QoJx0pvhJRRealQX+H5JJ/EBKelYMEZwpzd71bSoiMJsxO/4d6bMKsPikWwlhO2HmxPhLzY&#10;cLlUAQ/KATqDdRmO7/N0vp6tZ8WoyKfrUZHW9ejDZlWMppvsflLf1atVnf0I1LKibAVjXAV2r4Oa&#10;FX83CMOTuYzYdVSvbUhu0WO/gOzrP5KOygYxL2Ox0+y8ta+Kw2zG4OEdheF/uwf77Wtf/gQAAP//&#10;AwBQSwMEFAAGAAgAAAAhANkFpMncAAAACAEAAA8AAABkcnMvZG93bnJldi54bWxMj0FPhDAQhe8m&#10;/odmTLy5rcDqipTNxqgXk01c0XOhIxDplNAui//e8aTHL+/lzTfFdnGDmHEKvScN1ysFAqnxtqdW&#10;Q/X2dLUBEaIhawZPqOEbA2zL87PC5Naf6BXnQ2wFj1DIjYYuxjGXMjQdOhNWfkTi7NNPzkTGqZV2&#10;Miced4NMlLqRzvTEFzoz4kOHzdfh6DTsPl4e0/1cOz/Yu7Z6t65Sz4nWlxfL7h5ExCX+leFXn9Wh&#10;ZKfaH8kGMWhI19maqxo2GQjO09uEuWZWGciykP8fKH8AAAD//wMAUEsBAi0AFAAGAAgAAAAhALaD&#10;OJL+AAAA4QEAABMAAAAAAAAAAAAAAAAAAAAAAFtDb250ZW50X1R5cGVzXS54bWxQSwECLQAUAAYA&#10;CAAAACEAOP0h/9YAAACUAQAACwAAAAAAAAAAAAAAAAAvAQAAX3JlbHMvLnJlbHNQSwECLQAUAAYA&#10;CAAAACEApVLvPhwCAAA1BAAADgAAAAAAAAAAAAAAAAAuAgAAZHJzL2Uyb0RvYy54bWxQSwECLQAU&#10;AAYACAAAACEA2QWkydwAAAAIAQAADwAAAAAAAAAAAAAAAAB2BAAAZHJzL2Rvd25yZXYueG1sUEsF&#10;BgAAAAAEAAQA8wAAAH8FAAAAAA==&#10;"/>
            </w:pict>
          </mc:Fallback>
        </mc:AlternateContent>
      </w:r>
      <w:r>
        <w:rPr>
          <w:noProof/>
          <w:sz w:val="22"/>
          <w:szCs w:val="22"/>
        </w:rPr>
        <mc:AlternateContent>
          <mc:Choice Requires="wps">
            <w:drawing>
              <wp:anchor distT="0" distB="0" distL="0" distR="0" simplePos="0" relativeHeight="6" behindDoc="0" locked="0" layoutInCell="1" allowOverlap="1">
                <wp:simplePos x="0" y="0"/>
                <wp:positionH relativeFrom="column">
                  <wp:posOffset>2383155</wp:posOffset>
                </wp:positionH>
                <wp:positionV relativeFrom="paragraph">
                  <wp:posOffset>53340</wp:posOffset>
                </wp:positionV>
                <wp:extent cx="457200" cy="800100"/>
                <wp:effectExtent l="7620" t="10795" r="11430" b="8255"/>
                <wp:wrapNone/>
                <wp:docPr id="20" name="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70C0F" id="1083" o:spid="_x0000_s1026" style="position:absolute;flip:x y;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65pt,4.2pt" to="223.6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iRIgIAAD8EAAAOAAAAZHJzL2Uyb0RvYy54bWysU02P2yAQvVfqf0DcE9tZJ5tYcVaVnbSH&#10;bRtpt70TwDEqBgQkTlT1v3cgH822l2q1PuCBmXm8eTPMHw6dRHtundCqxNkwxYgrqplQ2xJ/e14N&#10;phg5TxQjUite4iN3+GHx/t28NwUf6VZLxi0CEOWK3pS49d4USeJoyzvihtpwBc5G24542Nptwizp&#10;Ab2TyShNJ0mvLTNWU+4cnNYnJ15E/Kbh1H9tGsc9kiUGbj6uNq6bsCaLOSm2lphW0DMN8goWHREK&#10;Lr1C1cQTtLPiH6hOUKudbvyQ6i7RTSMojzVANVn6VzVPLTE81gLiOHOVyb0dLP2yX1skWIlHII8i&#10;HfQoS6d3QZjeuAL8lVrbUBo9qCfzqOkPh5SuWqK2PBJ8PpqQFDKSFylh4wzAb/rPmkEM2XkdVTo0&#10;tkONFOZTSIzW92CFa0ATdIgNOl4bxA8eUTjMx/fQdIwouKYpCBYbmJAiAIZkY53/yHWHglFiKVTQ&#10;jxRk/+h8IPgnJBwrvRJSxhmQCvUlno1H45jgtBQsOEOYs9tNJS3akzBF8YvVguc2zOqdYhGs5YQt&#10;z7YnQp5suFyqgAflAJ2zdRqTn7N0tpwup/kgH02Wgzyt68GHVZUPJqvsflzf1VVVZ78CtSwvWsEY&#10;V4HdZWSz/P9G4vx4TsN2HdqrDMlL9KgXkL38I+nY49DW04BsNDuu7aX3MKUx+PyiwjO43YN9++4X&#10;vwEAAP//AwBQSwMEFAAGAAgAAAAhAOAf19LbAAAACQEAAA8AAABkcnMvZG93bnJldi54bWxMj8FO&#10;wzAQRO9I/IO1SNyoUxJIFOJUqFI/oAVVPbrxEkfY6xC7Tfh7lhMcRzOaedNsFu/EFac4BFKwXmUg&#10;kLpgBuoVvL/tHioQMWky2gVCBd8YYdPe3jS6NmGmPV4PqRdcQrHWCmxKYy1l7Cx6HVdhRGLvI0xe&#10;J5ZTL82kZy73Tj5m2bP0eiBesHrErcXu83DxClyVVV/HbTmf9oZXdkdnqVwrdX+3vL6ASLikvzD8&#10;4jM6tMx0DhcyUTgFefmUc1RBVYBgvyhK1mcO5kUBsm3k/wftDwAAAP//AwBQSwECLQAUAAYACAAA&#10;ACEAtoM4kv4AAADhAQAAEwAAAAAAAAAAAAAAAAAAAAAAW0NvbnRlbnRfVHlwZXNdLnhtbFBLAQIt&#10;ABQABgAIAAAAIQA4/SH/1gAAAJQBAAALAAAAAAAAAAAAAAAAAC8BAABfcmVscy8ucmVsc1BLAQIt&#10;ABQABgAIAAAAIQBrLSiRIgIAAD8EAAAOAAAAAAAAAAAAAAAAAC4CAABkcnMvZTJvRG9jLnhtbFBL&#10;AQItABQABgAIAAAAIQDgH9fS2wAAAAkBAAAPAAAAAAAAAAAAAAAAAHwEAABkcnMvZG93bnJldi54&#10;bWxQSwUGAAAAAAQABADzAAAAhAUAAAAA&#10;"/>
            </w:pict>
          </mc:Fallback>
        </mc:AlternateContent>
      </w:r>
      <w:r>
        <w:rPr>
          <w:noProof/>
          <w:sz w:val="22"/>
          <w:szCs w:val="22"/>
        </w:rPr>
        <mc:AlternateContent>
          <mc:Choice Requires="wps">
            <w:drawing>
              <wp:anchor distT="0" distB="0" distL="0" distR="0" simplePos="0" relativeHeight="9" behindDoc="0" locked="0" layoutInCell="1" allowOverlap="1">
                <wp:simplePos x="0" y="0"/>
                <wp:positionH relativeFrom="column">
                  <wp:posOffset>1616710</wp:posOffset>
                </wp:positionH>
                <wp:positionV relativeFrom="paragraph">
                  <wp:posOffset>1627505</wp:posOffset>
                </wp:positionV>
                <wp:extent cx="342900" cy="457200"/>
                <wp:effectExtent l="12700" t="13335" r="6350" b="5715"/>
                <wp:wrapNone/>
                <wp:docPr id="19" name="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86737" id="1084" o:spid="_x0000_s1026" style="position:absolute;flip:x y;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7.3pt,128.15pt" to="154.3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DLIQIAAD8EAAAOAAAAZHJzL2Uyb0RvYy54bWysU8GO2yAQvVfqPyDuie2ss5tYcVaVnbSH&#10;bRtpt70TwDEqBgQkTlT13zsQJ920l6qqD3iAmTdvZh6Lx2Mn0YFbJ7QqcTZOMeKKaibUrsRfXtaj&#10;GUbOE8WI1IqX+MQdfly+fbPoTcEnutWScYsARLmiNyVuvTdFkjja8o64sTZcwWWjbUc8bO0uYZb0&#10;gN7JZJKm90mvLTNWU+4cnNbnS7yM+E3Dqf/cNI57JEsM3HxcbVy3YU2WC1LsLDGtoAMN8g8sOiIU&#10;JL1C1cQTtLfiD6hOUKudbvyY6i7RTSMojzVANVn6WzXPLTE81gLNcebaJvf/YOmnw8YiwWB2c4wU&#10;6WBGWTrLQ2N64wq4r9TGhtLoUT2bJ02/OaR01RK145Hgy8mEoBCR3ISEjTMAv+0/agY+ZO917NKx&#10;sR1qpDAfQmC0vgYrpIGeoGMc0Ok6IH70iMLhXT6ZpzBGClf59AEEELOSIgCGYGOdf891h4JRYilU&#10;6B8pyOHJ+UDwl0s4VnotpIwakAr1JZ5PJ9MY4LQULFwGN2d320padCBBRfEb8t64Wb1XLIK1nLDV&#10;YHsi5NmG5FIFPCgH6AzWWSbf5+l8NVvN8lE+uV+N8rSuR+/WVT66X2cP0/qurqo6+xGoZXnRCsa4&#10;Cuwuks3yv5PE8HjOYruK9tqG5BY99gvIXv6RdJxxGOtZIFvNTht7mT2oNDoPLyo8g9d7sF+/++VP&#10;AAAA//8DAFBLAwQUAAYACAAAACEAcYmt7N0AAAALAQAADwAAAGRycy9kb3ducmV2LnhtbEyPwU7D&#10;MBBE70j8g7WVuFG7CaRWiFOhSv2AFlT16MYmiWqvQ+w24e/ZnuA2uzuaeVttZu/YzY6xD6hgtRTA&#10;LDbB9Ngq+PzYPUtgMWk02gW0Cn5shE39+FDp0oQJ9/Z2SC2jEIylVtClNJScx6azXsdlGCzS7SuM&#10;Xicax5abUU8U7h3PhCi41z1SQ6cHu+1sczlcvQInhfw+btfTaW+oZXd0Ha5XSj0t5vc3YMnO6c8M&#10;d3xCh5qYzuGKJjKnIHt9Kch6F0UOjBy5kLQ5k8hkDryu+P8f6l8AAAD//wMAUEsBAi0AFAAGAAgA&#10;AAAhALaDOJL+AAAA4QEAABMAAAAAAAAAAAAAAAAAAAAAAFtDb250ZW50X1R5cGVzXS54bWxQSwEC&#10;LQAUAAYACAAAACEAOP0h/9YAAACUAQAACwAAAAAAAAAAAAAAAAAvAQAAX3JlbHMvLnJlbHNQSwEC&#10;LQAUAAYACAAAACEASuCwyyECAAA/BAAADgAAAAAAAAAAAAAAAAAuAgAAZHJzL2Uyb0RvYy54bWxQ&#10;SwECLQAUAAYACAAAACEAcYmt7N0AAAALAQAADwAAAAAAAAAAAAAAAAB7BAAAZHJzL2Rvd25yZXYu&#10;eG1sUEsFBgAAAAAEAAQA8wAAAIUFAAAAAA==&#10;"/>
            </w:pict>
          </mc:Fallback>
        </mc:AlternateContent>
      </w:r>
      <w:r>
        <w:rPr>
          <w:noProof/>
          <w:sz w:val="22"/>
          <w:szCs w:val="22"/>
        </w:rPr>
        <mc:AlternateContent>
          <mc:Choice Requires="wps">
            <w:drawing>
              <wp:anchor distT="0" distB="0" distL="0" distR="0" simplePos="0" relativeHeight="4" behindDoc="0" locked="0" layoutInCell="1" allowOverlap="1">
                <wp:simplePos x="0" y="0"/>
                <wp:positionH relativeFrom="column">
                  <wp:posOffset>1960245</wp:posOffset>
                </wp:positionH>
                <wp:positionV relativeFrom="paragraph">
                  <wp:posOffset>1636395</wp:posOffset>
                </wp:positionV>
                <wp:extent cx="114300" cy="457200"/>
                <wp:effectExtent l="13335" t="12700" r="5715" b="6350"/>
                <wp:wrapNone/>
                <wp:docPr id="18" name="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F95A0" id="1085" o:spid="_x0000_s1026" style="position:absolute;flip:x;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4.35pt,128.85pt" to="163.3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wQHAIAADUEAAAOAAAAZHJzL2Uyb0RvYy54bWysU8GO2yAQvVfqPyDuie2sk02sOKvKTtrD&#10;dhtptx9AAMeoGBCQOFHVf+9AvOmmvVRVfcADM/N4M29YPpw6iY7cOqFVibNxihFXVDOh9iX++rIZ&#10;zTFynihGpFa8xGfu8MPq/btlbwo+0a2WjFsEIMoVvSlx670pksTRlnfEjbXhCpyNth3xsLX7hFnS&#10;A3onk0mazpJeW2asptw5OK0vTryK+E3Dqf/SNI57JEsM3HxcbVx3YU1WS1LsLTGtoAMN8g8sOiIU&#10;XHqFqokn6GDFH1CdoFY73fgx1V2im0ZQHmuAarL0t2qeW2J4rAWa48y1Te7/wdKn49YiwUA7UEqR&#10;DjTK0vk0NKY3rgB/pbY2lEZP6tk8avrNIaWrlqg9jwRfziYkhYzkJiVsnAH4Xf9ZM4ghB69jl06N&#10;7VAjhfkUEgM4dAKdoiznqyz85BGFwyzL71IQj4Irn96D7PEuUgSYkGys8x+57lAwSiyFCl0jBTk+&#10;Oh9o/QoJx0pvhJRRealQX+LFdDKNCU5LwYIzhDm731XSoiMJsxO/4d6bMKsPikWwlhO2HmxPhLzY&#10;cLlUAQ/KATqDdRmO74t0sZ6v5/kon8zWozyt69GHTZWPZpvsflrf1VVVZz8CtSwvWsEYV4Hd66Bm&#10;+d8NwvBkLiN2HdVrG5Jb9NgvIPv6j6SjskHMy1jsNDtv7aviMJsxeHhHYfjf7sF++9pXPwEAAP//&#10;AwBQSwMEFAAGAAgAAAAhAG1/HtHeAAAACwEAAA8AAABkcnMvZG93bnJldi54bWxMj8FOwzAMhu9I&#10;vENkJG4soRXrVppOEwIuSEiMwjltTFvROFWTdeXt8U5w+yz/+v252C1uEDNOofek4XalQCA13vbU&#10;aqjen242IEI0ZM3gCTX8YIBdeXlRmNz6E73hfIit4BIKudHQxTjmUoamQ2fCyo9IvPvykzORx6mV&#10;djInLneDTJRaS2d64gudGfGhw+b7cHQa9p8vj+nrXDs/2G1bfVhXqedE6+urZX8PIuIS/8Jw1md1&#10;KNmp9keyQQwaUrXJOKohucsYOJEma4b6DNsMZFnI/z+UvwAAAP//AwBQSwECLQAUAAYACAAAACEA&#10;toM4kv4AAADhAQAAEwAAAAAAAAAAAAAAAAAAAAAAW0NvbnRlbnRfVHlwZXNdLnhtbFBLAQItABQA&#10;BgAIAAAAIQA4/SH/1gAAAJQBAAALAAAAAAAAAAAAAAAAAC8BAABfcmVscy8ucmVsc1BLAQItABQA&#10;BgAIAAAAIQAgvrwQHAIAADUEAAAOAAAAAAAAAAAAAAAAAC4CAABkcnMvZTJvRG9jLnhtbFBLAQIt&#10;ABQABgAIAAAAIQBtfx7R3gAAAAsBAAAPAAAAAAAAAAAAAAAAAHYEAABkcnMvZG93bnJldi54bWxQ&#10;SwUGAAAAAAQABADzAAAAgQUAAAAA&#10;"/>
            </w:pict>
          </mc:Fallback>
        </mc:AlternateContent>
      </w:r>
      <w:r>
        <w:rPr>
          <w:noProof/>
          <w:sz w:val="22"/>
          <w:szCs w:val="22"/>
        </w:rPr>
        <mc:AlternateContent>
          <mc:Choice Requires="wps">
            <w:drawing>
              <wp:anchor distT="0" distB="0" distL="0" distR="0" simplePos="0" relativeHeight="3" behindDoc="0" locked="0" layoutInCell="1" allowOverlap="1">
                <wp:simplePos x="0" y="0"/>
                <wp:positionH relativeFrom="column">
                  <wp:posOffset>1960245</wp:posOffset>
                </wp:positionH>
                <wp:positionV relativeFrom="paragraph">
                  <wp:posOffset>1636395</wp:posOffset>
                </wp:positionV>
                <wp:extent cx="800100" cy="457200"/>
                <wp:effectExtent l="13335" t="12700" r="5715" b="6350"/>
                <wp:wrapNone/>
                <wp:docPr id="17" name="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D9CE0" id="1086" o:spid="_x0000_s1026" style="position:absolute;flip:x;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4.35pt,128.85pt" to="217.3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uGwIAADUEAAAOAAAAZHJzL2Uyb0RvYy54bWysU8GO2jAQvVfqP1i+QxIaWIgIqyqB9rBt&#10;kXb7AcZ2iFXHtmxDQFX/vWMT6NJeqqo5OGPPzPObeePl46mT6MitE1qVOBunGHFFNRNqX+KvL5vR&#10;HCPniWJEasVLfOYOP67evln2puAT3WrJuEUAolzRmxK33psiSRxteUfcWBuuwNlo2xEPW7tPmCU9&#10;oHcymaTpLOm1ZcZqyp2D0/rixKuI3zSc+i9N47hHssTAzcfVxnUX1mS1JMXeEtMKOtAg/8CiI0LB&#10;pTeomniCDlb8AdUJarXTjR9T3SW6aQTlsQaoJkt/q+a5JYbHWqA5ztza5P4fLP183FokGGj3gJEi&#10;HWiUpfNZaExvXAH+Sm1tKI2e1LN50vSbQ0pXLVF7Hgm+nE1IChnJXUrYOAPwu/6TZhBDDl7HLp0a&#10;26FGCvMxJAZw6AQ6RVnON1n4ySMKh/MUWgPiUXDl0weQPd5FigATko11/gPXHQpGiaVQoWukIMcn&#10;5wOtXyHhWOmNkDIqLxXqS7yYTqYxwWkpWHCGMGf3u0padCRhduI33HsXZvVBsQjWcsLWg+2JkBcb&#10;Lpcq4EE5QGewLsPxfZEu1vP1PB/lk9l6lKd1PXq/qfLRbJM9TOt3dVXV2Y9ALcuLVjDGVWB3HdQs&#10;/7tBGJ7MZcRuo3prQ3KPHvsFZK//SDoqG8S8jMVOs/PWXhWH2YzBwzsKw/96D/br1776CQAA//8D&#10;AFBLAwQUAAYACAAAACEAGrTGA98AAAALAQAADwAAAGRycy9kb3ducmV2LnhtbEyPwU7DMBBE70j8&#10;g7VI3KhNUkgb4lQVAi5ISJTA2YmXJCJeR7Gbhr9nOcFtVvM0O1PsFjeIGafQe9JwvVIgkBpve2o1&#10;VG+PVxsQIRqyZvCEGr4xwK48PytMbv2JXnE+xFZwCIXcaOhiHHMpQ9OhM2HlRyT2Pv3kTORzaqWd&#10;zInD3SATpW6lMz3xh86MeN9h83U4Og37j+eH9GWunR/stq3eravUU6L15cWyvwMRcYl/MPzW5+pQ&#10;cqfaH8kGMWhI1SZjVENyk7FgYp2uWdRsJdsMZFnI/xvKHwAAAP//AwBQSwECLQAUAAYACAAAACEA&#10;toM4kv4AAADhAQAAEwAAAAAAAAAAAAAAAAAAAAAAW0NvbnRlbnRfVHlwZXNdLnhtbFBLAQItABQA&#10;BgAIAAAAIQA4/SH/1gAAAJQBAAALAAAAAAAAAAAAAAAAAC8BAABfcmVscy8ucmVsc1BLAQItABQA&#10;BgAIAAAAIQC9cC/uGwIAADUEAAAOAAAAAAAAAAAAAAAAAC4CAABkcnMvZTJvRG9jLnhtbFBLAQIt&#10;ABQABgAIAAAAIQAatMYD3wAAAAsBAAAPAAAAAAAAAAAAAAAAAHUEAABkcnMvZG93bnJldi54bWxQ&#10;SwUGAAAAAAQABADzAAAAgQUAAAAA&#10;"/>
            </w:pict>
          </mc:Fallback>
        </mc:AlternateContent>
      </w:r>
      <w:r>
        <w:rPr>
          <w:noProof/>
          <w:sz w:val="22"/>
          <w:szCs w:val="22"/>
        </w:rPr>
        <mc:AlternateContent>
          <mc:Choice Requires="wps">
            <w:drawing>
              <wp:anchor distT="0" distB="0" distL="0" distR="0" simplePos="0" relativeHeight="8" behindDoc="0" locked="0" layoutInCell="1" allowOverlap="1">
                <wp:simplePos x="0" y="0"/>
                <wp:positionH relativeFrom="column">
                  <wp:posOffset>2282825</wp:posOffset>
                </wp:positionH>
                <wp:positionV relativeFrom="paragraph">
                  <wp:posOffset>53340</wp:posOffset>
                </wp:positionV>
                <wp:extent cx="685800" cy="0"/>
                <wp:effectExtent l="12065" t="10795" r="6985" b="8255"/>
                <wp:wrapNone/>
                <wp:docPr id="12" name="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82D91" id="1087" o:spid="_x0000_s1026" style="position:absolute;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9.75pt,4.2pt" to="233.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PoEQIAACYEAAAOAAAAZHJzL2Uyb0RvYy54bWysU8GO2yAQvVfqPyDuWdupk3WsOKvKTnrZ&#10;tpF2+wEEcIyKAQGJE1X99w4kjrLtparqAx6YmcebecPy6dRLdOTWCa0qnD2kGHFFNRNqX+Fvr5tJ&#10;gZHzRDEiteIVPnOHn1bv3y0HU/Kp7rRk3CIAUa4cTIU7702ZJI52vCfuQRuuwNlq2xMPW7tPmCUD&#10;oPcymabpPBm0ZcZqyp2D0+bixKuI37ac+q9t67hHssLAzcfVxnUX1mS1JOXeEtMJeqVB/oFFT4SC&#10;S29QDfEEHaz4A6oX1GqnW/9AdZ/othWUxxqgmiz9rZqXjhgea4HmOHNrk/t/sPTLcWuRYKDdFCNF&#10;etAoS4vH0JjBuBL8tdraUBo9qRfzrOl3h5SuO6L2PBJ8PZuQFDKSNylh4wzA74bPmkEMOXgdu3Rq&#10;bR8goX50imKcb2Lwk0cUDufFrEhBMjq6ElKOecY6/4nrHgWjwlKo0CZSkuOz84EHKceQcKz0RkgZ&#10;pZYKDRVezKazmOC0FCw4Q5iz+10tLTqSMCzxi0WB5z7M6oNiEazjhK2vtidCXmy4XKqAB5UAnat1&#10;mYYfi3SxLtZFPsmn8/UkT5tm8nFT55P5JnucNR+aum6yn4FalpedYIyrwG6czCz/O+Wvb+QyU7fZ&#10;vLUheYse+wVkx38kHaUM6l3mYKfZeWtHiWEYY/D14YRpv9+Dff+8V78AAAD//wMAUEsDBBQABgAI&#10;AAAAIQAzFmDo2wAAAAcBAAAPAAAAZHJzL2Rvd25yZXYueG1sTI5NT8MwEETvSPwHa5G4VK1Dvygh&#10;ToWA3LjQgrhu4yWJiNdp7LaBX8/CBY5PM5p52XpwrTpSHxrPBq4mCSji0tuGKwMv22K8AhUissXW&#10;Mxn4pADr/Pwsw9T6Ez/TcRMrJSMcUjRQx9ilWoeyJodh4jtiyd597zAK9pW2PZ5k3LV6miRL7bBh&#10;eaixo/uayo/NwRkIxSvti69ROUreZpWn6f7h6RGNubwY7m5BRRriXxl+9EUdcnHa+QPboFoDs8XN&#10;QqoGVnNQks+X18K7X9Z5pv/7598AAAD//wMAUEsBAi0AFAAGAAgAAAAhALaDOJL+AAAA4QEAABMA&#10;AAAAAAAAAAAAAAAAAAAAAFtDb250ZW50X1R5cGVzXS54bWxQSwECLQAUAAYACAAAACEAOP0h/9YA&#10;AACUAQAACwAAAAAAAAAAAAAAAAAvAQAAX3JlbHMvLnJlbHNQSwECLQAUAAYACAAAACEAzGhD6BEC&#10;AAAmBAAADgAAAAAAAAAAAAAAAAAuAgAAZHJzL2Uyb0RvYy54bWxQSwECLQAUAAYACAAAACEAMxZg&#10;6NsAAAAHAQAADwAAAAAAAAAAAAAAAABrBAAAZHJzL2Rvd25yZXYueG1sUEsFBgAAAAAEAAQA8wAA&#10;AHMFAAAAAA==&#10;"/>
            </w:pict>
          </mc:Fallback>
        </mc:AlternateContent>
      </w:r>
      <w:r w:rsidR="00997C49">
        <w:rPr>
          <w:noProof/>
          <w:sz w:val="22"/>
          <w:szCs w:val="22"/>
        </w:rPr>
        <w:drawing>
          <wp:inline distT="0" distB="0" distL="0" distR="0">
            <wp:extent cx="3220720" cy="1801495"/>
            <wp:effectExtent l="0" t="0" r="0" b="0"/>
            <wp:docPr id="108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_x0000_t75"/>
                    <pic:cNvPicPr/>
                  </pic:nvPicPr>
                  <pic:blipFill>
                    <a:blip r:embed="rId54" cstate="print"/>
                    <a:srcRect/>
                    <a:stretch/>
                  </pic:blipFill>
                  <pic:spPr>
                    <a:xfrm>
                      <a:off x="0" y="0"/>
                      <a:ext cx="3220720" cy="1801495"/>
                    </a:xfrm>
                    <a:prstGeom prst="rect">
                      <a:avLst/>
                    </a:prstGeom>
                    <a:ln>
                      <a:noFill/>
                    </a:ln>
                  </pic:spPr>
                </pic:pic>
              </a:graphicData>
            </a:graphic>
          </wp:inline>
        </w:drawing>
      </w:r>
    </w:p>
    <w:p w:rsidR="001474B4" w:rsidRDefault="00EC6012">
      <w:pPr>
        <w:ind w:left="1416" w:right="27" w:firstLine="66"/>
        <w:rPr>
          <w:sz w:val="22"/>
          <w:szCs w:val="22"/>
          <w:lang w:val="en-US"/>
        </w:rPr>
      </w:pPr>
      <w:r>
        <w:rPr>
          <w:noProof/>
          <w:sz w:val="22"/>
          <w:szCs w:val="22"/>
        </w:rPr>
        <mc:AlternateContent>
          <mc:Choice Requires="wps">
            <w:drawing>
              <wp:anchor distT="0" distB="0" distL="0" distR="0" simplePos="0" relativeHeight="11" behindDoc="0" locked="0" layoutInCell="1" allowOverlap="1">
                <wp:simplePos x="0" y="0"/>
                <wp:positionH relativeFrom="column">
                  <wp:posOffset>3543300</wp:posOffset>
                </wp:positionH>
                <wp:positionV relativeFrom="paragraph">
                  <wp:posOffset>194310</wp:posOffset>
                </wp:positionV>
                <wp:extent cx="0" cy="0"/>
                <wp:effectExtent l="5715" t="10160" r="13335" b="8890"/>
                <wp:wrapNone/>
                <wp:docPr id="11" name="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94588" id="1089" o:spid="_x0000_s1026" style="position:absolute;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9pt,15.3pt" to="27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PcCwIAACEEAAAOAAAAZHJzL2Uyb0RvYy54bWysU8GO2yAQvVfqPyDuie3U2SZWnFVlJ71s&#10;u5F2+wEEcIyKAQGJE1X99w44jrLtparqAx6YmcebecPq8dxJdOLWCa1KnE1TjLiimgl1KPG31+1k&#10;gZHzRDEiteIlvnCHH9fv3616U/CZbrVk3CIAUa7oTYlb702RJI62vCNuqg1X4Gy07YiHrT0kzJIe&#10;0DuZzNL0Iem1ZcZqyp2D03pw4nXEbxpO/XPTOO6RLDFw83G1cd2HNVmvSHGwxLSCXmmQf2DREaHg&#10;0htUTTxBRyv+gOoEtdrpxk+p7hLdNILyWANUk6W/VfPSEsNjLdAcZ25tcv8Pln497SwSDLTLMFKk&#10;A42ydLEMjemNK8BfqZ0NpdGzejFPmn53SOmqJerAI8HXiwlJISN5kxI2zgD8vv+iGcSQo9exS+fG&#10;dgES6kfnKMblJgY/e0SHQzqeJqQYU4x1/jPXHQpGiaVQoUOkIKcn5wMFUowh4VjprZAyqiwV6ku8&#10;nM/mMcFpKVhwhjBnD/tKWnQiYU7iF+sBz32Y1UfFIljLCdtcbU+EHGy4XKqAB0UAnas1DMKPZbrc&#10;LDaLfJLPHjaTPK3ryadtlU8ettnHef2hrqo6+xmoZXnRCsa4CuzGoczyvxP9+jyGcbqN5a0NyVv0&#10;2C8gO/4j6ahiEG4Ygb1ml50d1YU5jMHXNxMG/X4P9v3LXv8CAAD//wMAUEsDBBQABgAIAAAAIQCF&#10;+drk2wAAAAkBAAAPAAAAZHJzL2Rvd25yZXYueG1sTI/BTsMwEETvSPyDtUhcKmrTqlUVsqkQkBsX&#10;WhDXbbwkEfE6jd028PUY9QDHnR3NvMnXo+vUkYfQekG4nRpQLJW3rdQIr9vyZgUqRBJLnRdG+OIA&#10;6+LyIqfM+pO88HETa5VCJGSE0MTYZ1qHqmFHYep7lvT78IOjmM6h1nagUwp3nZ4Zs9SOWkkNDfX8&#10;0HD1uTk4hFC+8b78nlQT8z6vPc/2j89PhHh9Nd7fgYo8xj8z/OIndCgS084fxAbVISwWq7QlIszN&#10;ElQynIXdWdBFrv8vKH4AAAD//wMAUEsBAi0AFAAGAAgAAAAhALaDOJL+AAAA4QEAABMAAAAAAAAA&#10;AAAAAAAAAAAAAFtDb250ZW50X1R5cGVzXS54bWxQSwECLQAUAAYACAAAACEAOP0h/9YAAACUAQAA&#10;CwAAAAAAAAAAAAAAAAAvAQAAX3JlbHMvLnJlbHNQSwECLQAUAAYACAAAACEAXLhD3AsCAAAhBAAA&#10;DgAAAAAAAAAAAAAAAAAuAgAAZHJzL2Uyb0RvYy54bWxQSwECLQAUAAYACAAAACEAhfna5NsAAAAJ&#10;AQAADwAAAAAAAAAAAAAAAABlBAAAZHJzL2Rvd25yZXYueG1sUEsFBgAAAAAEAAQA8wAAAG0FAAAA&#10;AA==&#10;"/>
            </w:pict>
          </mc:Fallback>
        </mc:AlternateContent>
      </w:r>
      <w:r>
        <w:rPr>
          <w:noProof/>
          <w:sz w:val="22"/>
          <w:szCs w:val="22"/>
        </w:rPr>
        <mc:AlternateContent>
          <mc:Choice Requires="wps">
            <w:drawing>
              <wp:anchor distT="0" distB="0" distL="0" distR="0" simplePos="0" relativeHeight="10" behindDoc="0" locked="0" layoutInCell="1" allowOverlap="1">
                <wp:simplePos x="0" y="0"/>
                <wp:positionH relativeFrom="column">
                  <wp:posOffset>3543300</wp:posOffset>
                </wp:positionH>
                <wp:positionV relativeFrom="paragraph">
                  <wp:posOffset>194310</wp:posOffset>
                </wp:positionV>
                <wp:extent cx="0" cy="0"/>
                <wp:effectExtent l="5715" t="10160" r="13335" b="8890"/>
                <wp:wrapNone/>
                <wp:docPr id="10" name="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0926F" id="1090" o:spid="_x0000_s1026" style="position:absolute;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9pt,15.3pt" to="27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b1DAIAACEEAAAOAAAAZHJzL2Uyb0RvYy54bWysU8GO2jAQvVfqP1i+QxIaKESEVZVAL9su&#10;0m4/wNgOserYlm0IqOq/d2wIYttLtVoOZuwZv7x5b7x8OHUSHbl1QqsSZ+MUI66oZkLtS/zjZTOa&#10;Y+Q8UYxIrXiJz9zhh9XHD8veFHyiWy0ZtwhAlCt6U+LWe1MkiaMt74gba8MVJBttO+Jha/cJs6QH&#10;9E4mkzSdJb22zFhNuXNwWl+SeBXxm4ZT/9Q0jnskSwzcfFxtXHdhTVZLUuwtMa2gVxrkDSw6IhR8&#10;9AZVE0/QwYp/oDpBrXa68WOqu0Q3jaA89gDdZOlf3Ty3xPDYC4jjzE0m936w9Ptxa5Fg4B3Io0gH&#10;HmXpIgrTG1dAvlJbG1qjJ/VsHjX96ZDSVUvUnkeCL2cTLgUpk1dXwsYZgN/13zSDGnLwOqp0amwX&#10;IKF/dIpmnG9m8JNH9HJIh9OEFMMVY53/ynWHQlBiKVRQiBTk+Oh8oECKoSQcK70RUkaXpUJ9iRfT&#10;yTRecFoKFpKhzNn9rpIWHUmYk/iL/UDmvszqg2IRrOWEra+xJ0JeYvi4VAEPmgA61+gyCL8W6WI9&#10;X8/zUT6ZrUd5WtejL5sqH8022edp/amuqjr7HahledEKxrgK7IahzPL/M/36PC7jdBvLmwzJa/So&#10;F5Ad/iPp6GIwLrwiV+w0O2/t4C7MYSy+vpkw6Pd7iO9f9uoPAAAA//8DAFBLAwQUAAYACAAAACEA&#10;hfna5NsAAAAJAQAADwAAAGRycy9kb3ducmV2LnhtbEyPwU7DMBBE70j8g7VIXCpq06pVFbKpEJAb&#10;F1oQ1228JBHxOo3dNvD1GPUAx50dzbzJ16Pr1JGH0HpBuJ0aUCyVt63UCK/b8mYFKkQSS50XRvji&#10;AOvi8iKnzPqTvPBxE2uVQiRkhNDE2Gdah6phR2Hqe5b0+/CDo5jOodZ2oFMKd52eGbPUjlpJDQ31&#10;/NBw9bk5OIRQvvG+/J5UE/M+rz3P9o/PT4R4fTXe34GKPMY/M/ziJ3QoEtPOH8QG1SEsFqu0JSLM&#10;zRJUMpyF3VnQRa7/Lyh+AAAA//8DAFBLAQItABQABgAIAAAAIQC2gziS/gAAAOEBAAATAAAAAAAA&#10;AAAAAAAAAAAAAABbQ29udGVudF9UeXBlc10ueG1sUEsBAi0AFAAGAAgAAAAhADj9If/WAAAAlAEA&#10;AAsAAAAAAAAAAAAAAAAALwEAAF9yZWxzLy5yZWxzUEsBAi0AFAAGAAgAAAAhAB4nVvUMAgAAIQQA&#10;AA4AAAAAAAAAAAAAAAAALgIAAGRycy9lMm9Eb2MueG1sUEsBAi0AFAAGAAgAAAAhAIX52uTbAAAA&#10;CQEAAA8AAAAAAAAAAAAAAAAAZgQAAGRycy9kb3ducmV2LnhtbFBLBQYAAAAABAAEAPMAAABuBQAA&#10;AAA=&#10;"/>
            </w:pict>
          </mc:Fallback>
        </mc:AlternateContent>
      </w:r>
      <w:r w:rsidR="00997C49">
        <w:rPr>
          <w:sz w:val="22"/>
          <w:szCs w:val="22"/>
          <w:lang w:val="en-US"/>
        </w:rPr>
        <w:t xml:space="preserve">    </w:t>
      </w:r>
      <w:r w:rsidR="00997C49">
        <w:rPr>
          <w:sz w:val="22"/>
          <w:szCs w:val="22"/>
          <w:lang w:val="en-US"/>
        </w:rPr>
        <w:tab/>
      </w:r>
      <w:r w:rsidR="00997C49">
        <w:rPr>
          <w:sz w:val="22"/>
          <w:szCs w:val="22"/>
          <w:lang w:val="en-US"/>
        </w:rPr>
        <w:tab/>
      </w:r>
      <w:r w:rsidR="00997C49">
        <w:rPr>
          <w:sz w:val="22"/>
          <w:szCs w:val="22"/>
          <w:lang w:val="en-US"/>
        </w:rPr>
        <w:tab/>
      </w:r>
      <w:r w:rsidR="00997C49">
        <w:rPr>
          <w:sz w:val="22"/>
          <w:szCs w:val="22"/>
          <w:lang w:val="en-US"/>
        </w:rPr>
        <w:tab/>
      </w:r>
      <w:r w:rsidR="00997C49">
        <w:rPr>
          <w:sz w:val="22"/>
          <w:szCs w:val="22"/>
          <w:lang w:val="en-US"/>
        </w:rPr>
        <w:tab/>
      </w:r>
      <w:r w:rsidR="00997C49">
        <w:rPr>
          <w:sz w:val="22"/>
          <w:szCs w:val="22"/>
          <w:lang w:val="en-US"/>
        </w:rPr>
        <w:tab/>
      </w:r>
    </w:p>
    <w:p w:rsidR="001474B4" w:rsidRDefault="00997C49">
      <w:pPr>
        <w:ind w:right="27" w:firstLine="66"/>
        <w:rPr>
          <w:sz w:val="22"/>
          <w:szCs w:val="22"/>
          <w:lang w:val="en-US"/>
        </w:rPr>
      </w:pPr>
      <w:r>
        <w:rPr>
          <w:sz w:val="22"/>
          <w:szCs w:val="22"/>
          <w:lang w:val="en-US"/>
        </w:rPr>
        <w:t xml:space="preserve">                                                              mercury</w:t>
      </w:r>
    </w:p>
    <w:p w:rsidR="001474B4" w:rsidRDefault="001474B4">
      <w:pPr>
        <w:pStyle w:val="3"/>
        <w:spacing w:line="240" w:lineRule="auto"/>
        <w:ind w:left="0" w:right="27" w:firstLine="66"/>
        <w:jc w:val="center"/>
        <w:rPr>
          <w:rStyle w:val="hps"/>
          <w:sz w:val="18"/>
          <w:szCs w:val="18"/>
          <w:lang w:val="en-US"/>
        </w:rPr>
      </w:pPr>
    </w:p>
    <w:p w:rsidR="001474B4" w:rsidRDefault="001474B4">
      <w:pPr>
        <w:rPr>
          <w:lang w:val="en-US"/>
        </w:rPr>
      </w:pPr>
    </w:p>
    <w:p w:rsidR="001474B4" w:rsidRDefault="00997C49">
      <w:pPr>
        <w:pStyle w:val="3"/>
        <w:spacing w:line="240" w:lineRule="auto"/>
        <w:ind w:left="0" w:right="27" w:firstLine="66"/>
        <w:jc w:val="center"/>
        <w:rPr>
          <w:sz w:val="18"/>
          <w:szCs w:val="18"/>
          <w:lang w:val="en-US"/>
        </w:rPr>
      </w:pPr>
      <w:r>
        <w:rPr>
          <w:rStyle w:val="hps"/>
          <w:sz w:val="18"/>
          <w:szCs w:val="18"/>
          <w:lang w:val="en-US"/>
        </w:rPr>
        <w:t xml:space="preserve">Figure </w:t>
      </w:r>
      <w:r>
        <w:rPr>
          <w:sz w:val="18"/>
          <w:szCs w:val="18"/>
          <w:lang w:val="en-US"/>
        </w:rPr>
        <w:t>1.7. Battery pressure-vacuum gages</w:t>
      </w:r>
    </w:p>
    <w:p w:rsidR="001474B4" w:rsidRDefault="001474B4">
      <w:pPr>
        <w:ind w:left="1416" w:right="27" w:firstLine="66"/>
        <w:rPr>
          <w:sz w:val="22"/>
          <w:szCs w:val="22"/>
          <w:lang w:val="en-US"/>
        </w:rPr>
      </w:pPr>
    </w:p>
    <w:p w:rsidR="001474B4" w:rsidRDefault="00997C49">
      <w:pPr>
        <w:ind w:right="27" w:firstLine="426"/>
        <w:jc w:val="both"/>
        <w:rPr>
          <w:sz w:val="22"/>
          <w:szCs w:val="22"/>
          <w:lang w:val="en-US"/>
        </w:rPr>
      </w:pPr>
      <w:r>
        <w:rPr>
          <w:sz w:val="22"/>
          <w:szCs w:val="22"/>
          <w:lang w:val="en-US"/>
        </w:rPr>
        <w:t>The air pressure in the tank is balanced by the liquid level differences in the manometer tubes. In different bends can be filled different liquid. Thus, for pressure-pressure-vacuum gages readings on the battery pressure-vacuum gages figure1.7 calculation pressure in the tank is determined by summing the formula (1.6), all level changes from the open end to attach it to the tank:</w:t>
      </w:r>
    </w:p>
    <w:p w:rsidR="001474B4" w:rsidRDefault="001474B4">
      <w:pPr>
        <w:ind w:right="27" w:firstLine="426"/>
        <w:jc w:val="both"/>
        <w:rPr>
          <w:sz w:val="22"/>
          <w:szCs w:val="22"/>
          <w:lang w:val="en-US"/>
        </w:rPr>
      </w:pPr>
    </w:p>
    <w:p w:rsidR="001474B4" w:rsidRDefault="00997C49">
      <w:pPr>
        <w:ind w:right="27"/>
        <w:jc w:val="right"/>
        <w:rPr>
          <w:sz w:val="22"/>
          <w:szCs w:val="22"/>
          <w:lang w:val="kk-KZ"/>
        </w:rPr>
      </w:pPr>
      <w:r>
        <w:rPr>
          <w:noProof/>
          <w:position w:val="-30"/>
          <w:sz w:val="22"/>
          <w:szCs w:val="22"/>
        </w:rPr>
        <w:drawing>
          <wp:inline distT="0" distB="0" distL="0" distR="0">
            <wp:extent cx="3159760" cy="586740"/>
            <wp:effectExtent l="0" t="0" r="0" b="0"/>
            <wp:docPr id="109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_x0000_t75"/>
                    <pic:cNvPicPr/>
                  </pic:nvPicPr>
                  <pic:blipFill>
                    <a:blip r:embed="rId55" cstate="print"/>
                    <a:srcRect/>
                    <a:stretch/>
                  </pic:blipFill>
                  <pic:spPr>
                    <a:xfrm>
                      <a:off x="0" y="0"/>
                      <a:ext cx="3159760" cy="586740"/>
                    </a:xfrm>
                    <a:prstGeom prst="rect">
                      <a:avLst/>
                    </a:prstGeom>
                    <a:ln>
                      <a:noFill/>
                    </a:ln>
                  </pic:spPr>
                </pic:pic>
              </a:graphicData>
            </a:graphic>
          </wp:inline>
        </w:drawing>
      </w:r>
      <w:r>
        <w:rPr>
          <w:position w:val="-30"/>
          <w:sz w:val="22"/>
          <w:szCs w:val="22"/>
          <w:lang w:val="kk-KZ"/>
        </w:rPr>
        <w:t xml:space="preserve">    </w:t>
      </w:r>
      <w:r>
        <w:rPr>
          <w:sz w:val="22"/>
          <w:szCs w:val="22"/>
          <w:lang w:val="kk-KZ"/>
        </w:rPr>
        <w:t xml:space="preserve"> (1.13)</w:t>
      </w:r>
    </w:p>
    <w:p w:rsidR="001474B4" w:rsidRDefault="001474B4">
      <w:pPr>
        <w:ind w:right="27" w:firstLine="426"/>
        <w:jc w:val="both"/>
        <w:rPr>
          <w:sz w:val="22"/>
          <w:szCs w:val="22"/>
          <w:lang w:val="en-US"/>
        </w:rPr>
      </w:pPr>
    </w:p>
    <w:p w:rsidR="001474B4" w:rsidRDefault="00997C49">
      <w:pPr>
        <w:pStyle w:val="a5"/>
        <w:spacing w:line="240" w:lineRule="auto"/>
        <w:ind w:firstLine="425"/>
        <w:jc w:val="both"/>
        <w:rPr>
          <w:sz w:val="22"/>
          <w:szCs w:val="22"/>
          <w:lang w:val="en-US"/>
        </w:rPr>
      </w:pPr>
      <w:r>
        <w:rPr>
          <w:sz w:val="22"/>
          <w:szCs w:val="22"/>
          <w:lang w:val="en-US"/>
        </w:rPr>
        <w:t>Weight air pressure at the left end of the battery pressure-vacuum gages because of its smallness neglected.</w:t>
      </w:r>
    </w:p>
    <w:p w:rsidR="001474B4" w:rsidRDefault="00997C49">
      <w:pPr>
        <w:pStyle w:val="a5"/>
        <w:spacing w:line="240" w:lineRule="auto"/>
        <w:ind w:right="27" w:firstLine="426"/>
        <w:jc w:val="both"/>
        <w:rPr>
          <w:b/>
          <w:i/>
          <w:sz w:val="22"/>
          <w:szCs w:val="22"/>
          <w:lang w:val="en-US"/>
        </w:rPr>
      </w:pPr>
      <w:r>
        <w:rPr>
          <w:b/>
          <w:i/>
          <w:sz w:val="22"/>
          <w:szCs w:val="22"/>
          <w:lang w:val="en-US"/>
        </w:rPr>
        <w:t>1.1.2. Pressure force fluid on the flat walls</w:t>
      </w:r>
    </w:p>
    <w:p w:rsidR="001474B4" w:rsidRDefault="00997C49">
      <w:pPr>
        <w:pStyle w:val="a5"/>
        <w:spacing w:line="240" w:lineRule="auto"/>
        <w:ind w:left="360" w:right="27" w:firstLine="66"/>
        <w:rPr>
          <w:sz w:val="22"/>
          <w:szCs w:val="22"/>
          <w:u w:val="single"/>
          <w:lang w:val="en-US"/>
        </w:rPr>
      </w:pPr>
      <w:r>
        <w:rPr>
          <w:sz w:val="22"/>
          <w:szCs w:val="22"/>
          <w:u w:val="single"/>
          <w:lang w:val="en-US"/>
        </w:rPr>
        <w:t xml:space="preserve"> </w:t>
      </w:r>
    </w:p>
    <w:p w:rsidR="001474B4" w:rsidRDefault="00997C49">
      <w:pPr>
        <w:ind w:firstLine="426"/>
        <w:jc w:val="both"/>
        <w:rPr>
          <w:sz w:val="22"/>
          <w:szCs w:val="22"/>
          <w:lang w:val="en-US"/>
        </w:rPr>
      </w:pPr>
      <w:r>
        <w:rPr>
          <w:sz w:val="22"/>
          <w:szCs w:val="22"/>
          <w:lang w:val="en-US"/>
        </w:rPr>
        <w:t xml:space="preserve">Fluid pressure on the surface of the structural parts with which it comes into contact. If the structure is exposed to air that is at atmospheric pressure, then for determining the hydrostatic pressure forces usually operate a pressure or vacuum as the atmospheric </w:t>
      </w:r>
      <w:r>
        <w:rPr>
          <w:sz w:val="22"/>
          <w:szCs w:val="22"/>
          <w:lang w:val="en-US"/>
        </w:rPr>
        <w:lastRenderedPageBreak/>
        <w:t xml:space="preserve">pressure acts on the calculated design on all sides and can therefore be disregarded. In determining the pressure forces use the term </w:t>
      </w:r>
      <w:r>
        <w:rPr>
          <w:sz w:val="22"/>
          <w:szCs w:val="22"/>
          <w:u w:val="single"/>
          <w:lang w:val="en-US"/>
        </w:rPr>
        <w:t>piezometric plane</w:t>
      </w:r>
      <w:r>
        <w:rPr>
          <w:sz w:val="22"/>
          <w:szCs w:val="22"/>
          <w:lang w:val="en-US"/>
        </w:rPr>
        <w:t xml:space="preserve"> or plane atmospheric pressure. This horizontal plane P - P (Figure1-8) passing through the liquid level in the piezometer attached to the vessel. </w:t>
      </w:r>
    </w:p>
    <w:p w:rsidR="001474B4" w:rsidRDefault="00997C49">
      <w:pPr>
        <w:ind w:firstLine="66"/>
        <w:jc w:val="center"/>
        <w:rPr>
          <w:sz w:val="22"/>
          <w:szCs w:val="22"/>
          <w:lang w:val="en-US"/>
        </w:rPr>
      </w:pPr>
      <w:r>
        <w:rPr>
          <w:noProof/>
          <w:sz w:val="22"/>
          <w:szCs w:val="22"/>
        </w:rPr>
        <w:drawing>
          <wp:inline distT="0" distB="0" distL="0" distR="0">
            <wp:extent cx="3466465" cy="2094865"/>
            <wp:effectExtent l="0" t="0" r="0" b="0"/>
            <wp:docPr id="109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_x0000_t75"/>
                    <pic:cNvPicPr/>
                  </pic:nvPicPr>
                  <pic:blipFill>
                    <a:blip r:embed="rId56" cstate="print"/>
                    <a:srcRect/>
                    <a:stretch/>
                  </pic:blipFill>
                  <pic:spPr>
                    <a:xfrm>
                      <a:off x="0" y="0"/>
                      <a:ext cx="3466465" cy="2094865"/>
                    </a:xfrm>
                    <a:prstGeom prst="rect">
                      <a:avLst/>
                    </a:prstGeom>
                    <a:ln>
                      <a:noFill/>
                    </a:ln>
                  </pic:spPr>
                </pic:pic>
              </a:graphicData>
            </a:graphic>
          </wp:inline>
        </w:drawing>
      </w:r>
    </w:p>
    <w:p w:rsidR="001474B4" w:rsidRDefault="001474B4">
      <w:pPr>
        <w:ind w:firstLine="66"/>
        <w:jc w:val="both"/>
        <w:rPr>
          <w:sz w:val="22"/>
          <w:szCs w:val="22"/>
          <w:lang w:val="en-US"/>
        </w:rPr>
      </w:pPr>
    </w:p>
    <w:p w:rsidR="001474B4" w:rsidRDefault="00997C49">
      <w:pPr>
        <w:ind w:firstLine="66"/>
        <w:jc w:val="center"/>
        <w:rPr>
          <w:sz w:val="18"/>
          <w:szCs w:val="18"/>
          <w:lang w:val="en-US"/>
        </w:rPr>
      </w:pPr>
      <w:r>
        <w:rPr>
          <w:rStyle w:val="hps"/>
          <w:sz w:val="18"/>
          <w:szCs w:val="18"/>
          <w:lang w:val="en-US"/>
        </w:rPr>
        <w:t>Figure</w:t>
      </w:r>
      <w:r>
        <w:rPr>
          <w:sz w:val="18"/>
          <w:szCs w:val="18"/>
          <w:lang w:val="en-US"/>
        </w:rPr>
        <w:t xml:space="preserve"> 1.8. Definition of the pressure on the flat wall</w:t>
      </w:r>
    </w:p>
    <w:p w:rsidR="001474B4" w:rsidRDefault="001474B4">
      <w:pPr>
        <w:ind w:firstLine="66"/>
        <w:jc w:val="center"/>
        <w:rPr>
          <w:sz w:val="18"/>
          <w:szCs w:val="18"/>
          <w:lang w:val="en-US"/>
        </w:rPr>
      </w:pPr>
    </w:p>
    <w:p w:rsidR="001474B4" w:rsidRDefault="00997C49">
      <w:pPr>
        <w:ind w:firstLine="426"/>
        <w:jc w:val="both"/>
        <w:rPr>
          <w:sz w:val="22"/>
          <w:szCs w:val="22"/>
          <w:lang w:val="en-US"/>
        </w:rPr>
      </w:pPr>
      <w:r>
        <w:rPr>
          <w:sz w:val="22"/>
          <w:szCs w:val="22"/>
          <w:lang w:val="en-US"/>
        </w:rPr>
        <w:t xml:space="preserve">The liquid surface level piezometric only plane exposed to atmospheric pressure, so </w:t>
      </w:r>
      <w:r>
        <w:rPr>
          <w:noProof/>
          <w:position w:val="-10"/>
          <w:sz w:val="22"/>
          <w:szCs w:val="22"/>
        </w:rPr>
        <w:drawing>
          <wp:inline distT="0" distB="0" distL="0" distR="0">
            <wp:extent cx="661670" cy="266065"/>
            <wp:effectExtent l="0" t="0" r="0" b="0"/>
            <wp:docPr id="109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_x0000_t75"/>
                    <pic:cNvPicPr/>
                  </pic:nvPicPr>
                  <pic:blipFill>
                    <a:blip r:embed="rId57" cstate="print"/>
                    <a:srcRect/>
                    <a:stretch/>
                  </pic:blipFill>
                  <pic:spPr>
                    <a:xfrm>
                      <a:off x="0" y="0"/>
                      <a:ext cx="661670" cy="266065"/>
                    </a:xfrm>
                    <a:prstGeom prst="rect">
                      <a:avLst/>
                    </a:prstGeom>
                    <a:ln>
                      <a:noFill/>
                    </a:ln>
                  </pic:spPr>
                </pic:pic>
              </a:graphicData>
            </a:graphic>
          </wp:inline>
        </w:drawing>
      </w:r>
      <w:r>
        <w:rPr>
          <w:sz w:val="22"/>
          <w:szCs w:val="22"/>
          <w:lang w:val="en-US"/>
        </w:rPr>
        <w:t>. If the vessel with the liquid open to the atmosphere, the piezometric plane coincides with the free liquid surface. In the case of the hermetically sealed container, it may be located above or below the free surface depending on the pressure above the free surface. The vertical distance to the plane defined by the piezometric height respectively or by the formula (7), if p</w:t>
      </w:r>
      <w:r>
        <w:rPr>
          <w:sz w:val="22"/>
          <w:szCs w:val="22"/>
          <w:vertAlign w:val="subscript"/>
          <w:lang w:val="en-US"/>
        </w:rPr>
        <w:t>abs</w:t>
      </w:r>
      <w:r>
        <w:rPr>
          <w:sz w:val="22"/>
          <w:szCs w:val="22"/>
          <w:lang w:val="en-US"/>
        </w:rPr>
        <w:t>&gt; p</w:t>
      </w:r>
      <w:r>
        <w:rPr>
          <w:sz w:val="22"/>
          <w:szCs w:val="22"/>
          <w:vertAlign w:val="subscript"/>
          <w:lang w:val="en-US"/>
        </w:rPr>
        <w:t>atm</w:t>
      </w:r>
      <w:r>
        <w:rPr>
          <w:sz w:val="22"/>
          <w:szCs w:val="22"/>
          <w:lang w:val="en-US"/>
        </w:rPr>
        <w:t xml:space="preserve"> (position 1 in Figure 8), or the height of the vacuum by the formula (8), if p</w:t>
      </w:r>
      <w:r>
        <w:rPr>
          <w:sz w:val="22"/>
          <w:szCs w:val="22"/>
          <w:vertAlign w:val="subscript"/>
          <w:lang w:val="en-US"/>
        </w:rPr>
        <w:t>abs</w:t>
      </w:r>
      <w:r>
        <w:rPr>
          <w:sz w:val="22"/>
          <w:szCs w:val="22"/>
          <w:lang w:val="en-US"/>
        </w:rPr>
        <w:t xml:space="preserve"> &lt;p</w:t>
      </w:r>
      <w:r>
        <w:rPr>
          <w:sz w:val="22"/>
          <w:szCs w:val="22"/>
          <w:vertAlign w:val="subscript"/>
          <w:lang w:val="en-US"/>
        </w:rPr>
        <w:t>atm</w:t>
      </w:r>
      <w:r>
        <w:rPr>
          <w:sz w:val="22"/>
          <w:szCs w:val="22"/>
          <w:lang w:val="en-US"/>
        </w:rPr>
        <w:t xml:space="preserve"> (position 2).</w:t>
      </w:r>
    </w:p>
    <w:p w:rsidR="001474B4" w:rsidRDefault="00997C49">
      <w:pPr>
        <w:ind w:firstLine="426"/>
        <w:jc w:val="both"/>
        <w:rPr>
          <w:sz w:val="22"/>
          <w:szCs w:val="22"/>
          <w:lang w:val="en-US"/>
        </w:rPr>
      </w:pPr>
      <w:r>
        <w:rPr>
          <w:sz w:val="22"/>
          <w:szCs w:val="22"/>
          <w:lang w:val="en-US"/>
        </w:rPr>
        <w:t>Fluid pressure force on the flat wall (for example, Figure 1.8 on the hatch cover) is directed along the normal to the wall, and its value is equal to:</w:t>
      </w:r>
    </w:p>
    <w:p w:rsidR="001474B4" w:rsidRDefault="001474B4">
      <w:pPr>
        <w:ind w:firstLine="66"/>
        <w:jc w:val="both"/>
        <w:rPr>
          <w:sz w:val="22"/>
          <w:szCs w:val="22"/>
          <w:lang w:val="en-US"/>
        </w:rPr>
      </w:pPr>
    </w:p>
    <w:p w:rsidR="001474B4" w:rsidRDefault="00997C49">
      <w:pPr>
        <w:ind w:left="567" w:firstLine="397"/>
        <w:jc w:val="both"/>
        <w:rPr>
          <w:sz w:val="22"/>
          <w:szCs w:val="22"/>
          <w:lang w:val="kk-KZ"/>
        </w:rPr>
      </w:pPr>
      <w:r>
        <w:rPr>
          <w:position w:val="-10"/>
          <w:sz w:val="22"/>
          <w:szCs w:val="22"/>
          <w:lang w:val="en-US"/>
        </w:rPr>
        <w:t xml:space="preserve">                      </w:t>
      </w:r>
      <w:r>
        <w:rPr>
          <w:noProof/>
          <w:position w:val="-10"/>
          <w:sz w:val="22"/>
          <w:szCs w:val="22"/>
        </w:rPr>
        <w:drawing>
          <wp:inline distT="0" distB="0" distL="0" distR="0">
            <wp:extent cx="1282700" cy="252730"/>
            <wp:effectExtent l="0" t="0" r="0" b="0"/>
            <wp:docPr id="109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_x0000_t75"/>
                    <pic:cNvPicPr/>
                  </pic:nvPicPr>
                  <pic:blipFill>
                    <a:blip r:embed="rId58" cstate="print"/>
                    <a:srcRect/>
                    <a:stretch/>
                  </pic:blipFill>
                  <pic:spPr>
                    <a:xfrm>
                      <a:off x="0" y="0"/>
                      <a:ext cx="1282700" cy="252730"/>
                    </a:xfrm>
                    <a:prstGeom prst="rect">
                      <a:avLst/>
                    </a:prstGeom>
                    <a:ln>
                      <a:noFill/>
                    </a:ln>
                  </pic:spPr>
                </pic:pic>
              </a:graphicData>
            </a:graphic>
          </wp:inline>
        </w:drawing>
      </w:r>
      <w:r>
        <w:rPr>
          <w:sz w:val="22"/>
          <w:szCs w:val="22"/>
          <w:lang w:val="kk-KZ"/>
        </w:rPr>
        <w:t xml:space="preserve"> </w:t>
      </w:r>
      <w:r>
        <w:rPr>
          <w:sz w:val="22"/>
          <w:szCs w:val="22"/>
          <w:lang w:val="en-US"/>
        </w:rPr>
        <w:t xml:space="preserve">  </w:t>
      </w:r>
      <w:r>
        <w:rPr>
          <w:sz w:val="22"/>
          <w:szCs w:val="22"/>
          <w:lang w:val="kk-KZ"/>
        </w:rPr>
        <w:t xml:space="preserve">                     (1.14)</w:t>
      </w:r>
    </w:p>
    <w:p w:rsidR="001474B4" w:rsidRDefault="001474B4">
      <w:pPr>
        <w:ind w:firstLine="66"/>
        <w:jc w:val="both"/>
        <w:rPr>
          <w:sz w:val="22"/>
          <w:szCs w:val="22"/>
          <w:lang w:val="en-US"/>
        </w:rPr>
      </w:pPr>
    </w:p>
    <w:p w:rsidR="001474B4" w:rsidRDefault="00997C49">
      <w:pPr>
        <w:ind w:firstLine="426"/>
        <w:jc w:val="both"/>
        <w:rPr>
          <w:sz w:val="22"/>
          <w:szCs w:val="22"/>
          <w:lang w:val="en-US"/>
        </w:rPr>
      </w:pPr>
      <w:r>
        <w:rPr>
          <w:sz w:val="22"/>
          <w:szCs w:val="22"/>
          <w:lang w:val="en-US"/>
        </w:rPr>
        <w:lastRenderedPageBreak/>
        <w:t xml:space="preserve">where </w:t>
      </w:r>
      <w:r>
        <w:rPr>
          <w:noProof/>
          <w:position w:val="-10"/>
          <w:sz w:val="22"/>
          <w:szCs w:val="22"/>
        </w:rPr>
        <w:drawing>
          <wp:inline distT="0" distB="0" distL="0" distR="0">
            <wp:extent cx="231774" cy="252730"/>
            <wp:effectExtent l="0" t="0" r="0" b="0"/>
            <wp:docPr id="109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_x0000_t75"/>
                    <pic:cNvPicPr/>
                  </pic:nvPicPr>
                  <pic:blipFill>
                    <a:blip r:embed="rId59" cstate="print"/>
                    <a:srcRect/>
                    <a:stretch/>
                  </pic:blipFill>
                  <pic:spPr>
                    <a:xfrm>
                      <a:off x="0" y="0"/>
                      <a:ext cx="231774" cy="252730"/>
                    </a:xfrm>
                    <a:prstGeom prst="rect">
                      <a:avLst/>
                    </a:prstGeom>
                    <a:ln>
                      <a:noFill/>
                    </a:ln>
                  </pic:spPr>
                </pic:pic>
              </a:graphicData>
            </a:graphic>
          </wp:inline>
        </w:drawing>
      </w:r>
      <w:r>
        <w:rPr>
          <w:sz w:val="22"/>
          <w:szCs w:val="22"/>
          <w:lang w:val="en-US"/>
        </w:rPr>
        <w:t xml:space="preserve"> - pressure at the center of gravity of the wall (point C); </w:t>
      </w:r>
      <w:r>
        <w:rPr>
          <w:i/>
          <w:sz w:val="22"/>
          <w:szCs w:val="22"/>
          <w:lang w:val="en-US"/>
        </w:rPr>
        <w:t xml:space="preserve">S </w:t>
      </w:r>
      <w:r>
        <w:rPr>
          <w:sz w:val="22"/>
          <w:szCs w:val="22"/>
          <w:lang w:val="en-US"/>
        </w:rPr>
        <w:t xml:space="preserve">- area of the wall; </w:t>
      </w:r>
      <w:r>
        <w:rPr>
          <w:noProof/>
          <w:position w:val="-10"/>
          <w:sz w:val="22"/>
          <w:szCs w:val="22"/>
        </w:rPr>
        <w:drawing>
          <wp:inline distT="0" distB="0" distL="0" distR="0">
            <wp:extent cx="191135" cy="252730"/>
            <wp:effectExtent l="0" t="0" r="0" b="0"/>
            <wp:docPr id="109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_x0000_t75"/>
                    <pic:cNvPicPr/>
                  </pic:nvPicPr>
                  <pic:blipFill>
                    <a:blip r:embed="rId60" cstate="print"/>
                    <a:srcRect/>
                    <a:stretch/>
                  </pic:blipFill>
                  <pic:spPr>
                    <a:xfrm>
                      <a:off x="0" y="0"/>
                      <a:ext cx="191135" cy="252730"/>
                    </a:xfrm>
                    <a:prstGeom prst="rect">
                      <a:avLst/>
                    </a:prstGeom>
                    <a:ln>
                      <a:noFill/>
                    </a:ln>
                  </pic:spPr>
                </pic:pic>
              </a:graphicData>
            </a:graphic>
          </wp:inline>
        </w:drawing>
      </w:r>
      <w:r>
        <w:rPr>
          <w:sz w:val="22"/>
          <w:szCs w:val="22"/>
          <w:lang w:val="en-US"/>
        </w:rPr>
        <w:t xml:space="preserve"> - the distance to the center of gravity of the wall from the piezometric plane.</w:t>
      </w:r>
    </w:p>
    <w:p w:rsidR="001474B4" w:rsidRDefault="00997C49">
      <w:pPr>
        <w:ind w:firstLine="426"/>
        <w:jc w:val="both"/>
        <w:rPr>
          <w:sz w:val="22"/>
          <w:szCs w:val="22"/>
          <w:lang w:val="en-US"/>
        </w:rPr>
      </w:pPr>
      <w:r>
        <w:rPr>
          <w:sz w:val="22"/>
          <w:szCs w:val="22"/>
          <w:lang w:val="en-US"/>
        </w:rPr>
        <w:t>This distance depends on the penetration wall h</w:t>
      </w:r>
      <w:r>
        <w:rPr>
          <w:sz w:val="22"/>
          <w:szCs w:val="22"/>
          <w:vertAlign w:val="subscript"/>
          <w:lang w:val="en-US"/>
        </w:rPr>
        <w:t>0</w:t>
      </w:r>
      <w:r>
        <w:rPr>
          <w:sz w:val="22"/>
          <w:szCs w:val="22"/>
          <w:lang w:val="en-US"/>
        </w:rPr>
        <w:t xml:space="preserve"> at the free surface, and the value of external pressure(see Figure 1.8). </w:t>
      </w:r>
    </w:p>
    <w:p w:rsidR="001474B4" w:rsidRDefault="00997C49">
      <w:pPr>
        <w:ind w:firstLine="426"/>
        <w:jc w:val="both"/>
        <w:rPr>
          <w:sz w:val="22"/>
          <w:szCs w:val="22"/>
          <w:lang w:val="en-US"/>
        </w:rPr>
      </w:pPr>
      <w:r>
        <w:rPr>
          <w:sz w:val="22"/>
          <w:szCs w:val="22"/>
          <w:lang w:val="en-US"/>
        </w:rPr>
        <w:t xml:space="preserve">For the first case, when </w:t>
      </w:r>
      <w:r>
        <w:rPr>
          <w:noProof/>
          <w:position w:val="-10"/>
          <w:sz w:val="22"/>
          <w:szCs w:val="22"/>
        </w:rPr>
        <w:drawing>
          <wp:inline distT="0" distB="0" distL="0" distR="0">
            <wp:extent cx="798195" cy="252730"/>
            <wp:effectExtent l="0" t="0" r="0" b="0"/>
            <wp:docPr id="109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x0000_t75"/>
                    <pic:cNvPicPr/>
                  </pic:nvPicPr>
                  <pic:blipFill>
                    <a:blip r:embed="rId61" cstate="print"/>
                    <a:srcRect/>
                    <a:stretch/>
                  </pic:blipFill>
                  <pic:spPr>
                    <a:xfrm>
                      <a:off x="0" y="0"/>
                      <a:ext cx="798195" cy="252730"/>
                    </a:xfrm>
                    <a:prstGeom prst="rect">
                      <a:avLst/>
                    </a:prstGeom>
                    <a:ln>
                      <a:noFill/>
                    </a:ln>
                  </pic:spPr>
                </pic:pic>
              </a:graphicData>
            </a:graphic>
          </wp:inline>
        </w:drawing>
      </w:r>
      <w:r>
        <w:rPr>
          <w:sz w:val="22"/>
          <w:szCs w:val="22"/>
          <w:lang w:val="en-US"/>
        </w:rPr>
        <w:t>,</w:t>
      </w:r>
      <w:r>
        <w:rPr>
          <w:noProof/>
          <w:position w:val="-14"/>
          <w:sz w:val="22"/>
          <w:szCs w:val="22"/>
        </w:rPr>
        <w:drawing>
          <wp:inline distT="0" distB="0" distL="0" distR="0">
            <wp:extent cx="825500" cy="280034"/>
            <wp:effectExtent l="0" t="0" r="0" b="0"/>
            <wp:docPr id="109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_x0000_t75"/>
                    <pic:cNvPicPr/>
                  </pic:nvPicPr>
                  <pic:blipFill>
                    <a:blip r:embed="rId62" cstate="print"/>
                    <a:srcRect/>
                    <a:stretch/>
                  </pic:blipFill>
                  <pic:spPr>
                    <a:xfrm>
                      <a:off x="0" y="0"/>
                      <a:ext cx="825500" cy="280034"/>
                    </a:xfrm>
                    <a:prstGeom prst="rect">
                      <a:avLst/>
                    </a:prstGeom>
                    <a:ln>
                      <a:noFill/>
                    </a:ln>
                  </pic:spPr>
                </pic:pic>
              </a:graphicData>
            </a:graphic>
          </wp:inline>
        </w:drawing>
      </w:r>
      <w:r>
        <w:rPr>
          <w:sz w:val="22"/>
          <w:szCs w:val="22"/>
          <w:lang w:val="en-US"/>
        </w:rPr>
        <w:t xml:space="preserve"> ,</w:t>
      </w:r>
    </w:p>
    <w:p w:rsidR="001474B4" w:rsidRDefault="00997C49">
      <w:pPr>
        <w:ind w:firstLine="426"/>
        <w:jc w:val="both"/>
        <w:rPr>
          <w:sz w:val="22"/>
          <w:szCs w:val="22"/>
          <w:lang w:val="en-US"/>
        </w:rPr>
      </w:pPr>
      <w:r>
        <w:rPr>
          <w:sz w:val="22"/>
          <w:szCs w:val="22"/>
          <w:lang w:val="en-US"/>
        </w:rPr>
        <w:t xml:space="preserve">in the second case, when </w:t>
      </w:r>
      <w:r>
        <w:rPr>
          <w:noProof/>
          <w:position w:val="-10"/>
          <w:sz w:val="22"/>
          <w:szCs w:val="22"/>
        </w:rPr>
        <w:drawing>
          <wp:inline distT="0" distB="0" distL="0" distR="0">
            <wp:extent cx="709930" cy="252730"/>
            <wp:effectExtent l="0" t="0" r="0" b="0"/>
            <wp:docPr id="109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_x0000_t75"/>
                    <pic:cNvPicPr/>
                  </pic:nvPicPr>
                  <pic:blipFill>
                    <a:blip r:embed="rId63" cstate="print"/>
                    <a:srcRect/>
                    <a:stretch/>
                  </pic:blipFill>
                  <pic:spPr>
                    <a:xfrm>
                      <a:off x="0" y="0"/>
                      <a:ext cx="709930" cy="252730"/>
                    </a:xfrm>
                    <a:prstGeom prst="rect">
                      <a:avLst/>
                    </a:prstGeom>
                    <a:ln>
                      <a:noFill/>
                    </a:ln>
                  </pic:spPr>
                </pic:pic>
              </a:graphicData>
            </a:graphic>
          </wp:inline>
        </w:drawing>
      </w:r>
      <w:r>
        <w:rPr>
          <w:sz w:val="22"/>
          <w:szCs w:val="22"/>
          <w:lang w:val="en-US"/>
        </w:rPr>
        <w:t xml:space="preserve">, </w:t>
      </w:r>
      <w:r>
        <w:rPr>
          <w:noProof/>
          <w:position w:val="-10"/>
          <w:sz w:val="22"/>
          <w:szCs w:val="22"/>
        </w:rPr>
        <w:drawing>
          <wp:inline distT="0" distB="0" distL="0" distR="0">
            <wp:extent cx="852805" cy="252730"/>
            <wp:effectExtent l="0" t="0" r="0" b="0"/>
            <wp:docPr id="110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_x0000_t75"/>
                    <pic:cNvPicPr/>
                  </pic:nvPicPr>
                  <pic:blipFill>
                    <a:blip r:embed="rId64" cstate="print"/>
                    <a:srcRect/>
                    <a:stretch/>
                  </pic:blipFill>
                  <pic:spPr>
                    <a:xfrm>
                      <a:off x="0" y="0"/>
                      <a:ext cx="852805" cy="252730"/>
                    </a:xfrm>
                    <a:prstGeom prst="rect">
                      <a:avLst/>
                    </a:prstGeom>
                    <a:ln>
                      <a:noFill/>
                    </a:ln>
                  </pic:spPr>
                </pic:pic>
              </a:graphicData>
            </a:graphic>
          </wp:inline>
        </w:drawing>
      </w:r>
      <w:r>
        <w:rPr>
          <w:sz w:val="22"/>
          <w:szCs w:val="22"/>
          <w:lang w:val="kk-KZ"/>
        </w:rPr>
        <w:t>.</w:t>
      </w:r>
    </w:p>
    <w:p w:rsidR="001474B4" w:rsidRDefault="00997C49">
      <w:pPr>
        <w:ind w:firstLine="426"/>
        <w:jc w:val="both"/>
        <w:rPr>
          <w:sz w:val="22"/>
          <w:szCs w:val="22"/>
          <w:vertAlign w:val="superscript"/>
          <w:lang w:val="en-US"/>
        </w:rPr>
      </w:pPr>
      <w:r>
        <w:rPr>
          <w:sz w:val="22"/>
          <w:szCs w:val="22"/>
          <w:lang w:val="en-US"/>
        </w:rPr>
        <w:t>Pressure force P is applied at the center of pressure (point D)</w:t>
      </w:r>
      <w:r>
        <w:rPr>
          <w:sz w:val="22"/>
          <w:szCs w:val="22"/>
          <w:vertAlign w:val="superscript"/>
          <w:lang w:val="en-US"/>
        </w:rPr>
        <w:t>*1)</w:t>
      </w:r>
    </w:p>
    <w:p w:rsidR="001474B4" w:rsidRDefault="00997C49">
      <w:pPr>
        <w:ind w:firstLine="426"/>
        <w:jc w:val="both"/>
        <w:rPr>
          <w:sz w:val="22"/>
          <w:szCs w:val="22"/>
          <w:lang w:val="en-US"/>
        </w:rPr>
      </w:pPr>
      <w:r>
        <w:rPr>
          <w:sz w:val="22"/>
          <w:szCs w:val="22"/>
          <w:lang w:val="en-US"/>
        </w:rPr>
        <w:t>To measure the strength of the experimental fluid pressure to the wall can be used bellows dynamometer (</w:t>
      </w:r>
      <w:r>
        <w:rPr>
          <w:rStyle w:val="hps"/>
          <w:sz w:val="22"/>
          <w:szCs w:val="22"/>
          <w:lang w:val="en-US"/>
        </w:rPr>
        <w:t>Figure</w:t>
      </w:r>
      <w:r>
        <w:rPr>
          <w:sz w:val="22"/>
          <w:szCs w:val="22"/>
          <w:lang w:val="en-US"/>
        </w:rPr>
        <w:t xml:space="preserve"> 1.9). </w:t>
      </w:r>
    </w:p>
    <w:p w:rsidR="001474B4" w:rsidRDefault="001474B4">
      <w:pPr>
        <w:ind w:left="426"/>
        <w:jc w:val="both"/>
        <w:rPr>
          <w:rStyle w:val="af"/>
          <w:sz w:val="22"/>
          <w:szCs w:val="22"/>
          <w:vertAlign w:val="baseline"/>
          <w:lang w:val="en-US"/>
        </w:rPr>
      </w:pPr>
    </w:p>
    <w:p w:rsidR="001474B4" w:rsidRDefault="00997C49">
      <w:pPr>
        <w:ind w:firstLine="66"/>
        <w:jc w:val="center"/>
        <w:rPr>
          <w:sz w:val="22"/>
          <w:szCs w:val="22"/>
          <w:lang w:val="en-US"/>
        </w:rPr>
      </w:pPr>
      <w:r>
        <w:rPr>
          <w:noProof/>
          <w:sz w:val="22"/>
          <w:szCs w:val="22"/>
        </w:rPr>
        <w:drawing>
          <wp:inline distT="0" distB="0" distL="0" distR="0">
            <wp:extent cx="3084195" cy="1876424"/>
            <wp:effectExtent l="0" t="0" r="0" b="0"/>
            <wp:docPr id="110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_x0000_t75"/>
                    <pic:cNvPicPr/>
                  </pic:nvPicPr>
                  <pic:blipFill>
                    <a:blip r:embed="rId65" cstate="print"/>
                    <a:srcRect l="6989" t="3461" r="6890" b="5192"/>
                    <a:stretch/>
                  </pic:blipFill>
                  <pic:spPr>
                    <a:xfrm>
                      <a:off x="0" y="0"/>
                      <a:ext cx="3084195" cy="1876424"/>
                    </a:xfrm>
                    <a:prstGeom prst="rect">
                      <a:avLst/>
                    </a:prstGeom>
                    <a:ln>
                      <a:noFill/>
                    </a:ln>
                  </pic:spPr>
                </pic:pic>
              </a:graphicData>
            </a:graphic>
          </wp:inline>
        </w:drawing>
      </w:r>
    </w:p>
    <w:p w:rsidR="001474B4" w:rsidRDefault="001474B4">
      <w:pPr>
        <w:ind w:firstLine="66"/>
        <w:jc w:val="center"/>
        <w:rPr>
          <w:rStyle w:val="hps"/>
          <w:sz w:val="18"/>
          <w:szCs w:val="18"/>
          <w:lang w:val="en-US"/>
        </w:rPr>
      </w:pPr>
    </w:p>
    <w:p w:rsidR="001474B4" w:rsidRDefault="00997C49">
      <w:pPr>
        <w:ind w:firstLine="66"/>
        <w:jc w:val="center"/>
        <w:rPr>
          <w:sz w:val="18"/>
          <w:szCs w:val="18"/>
          <w:lang w:val="en-US"/>
        </w:rPr>
      </w:pPr>
      <w:r>
        <w:rPr>
          <w:rStyle w:val="hps"/>
          <w:sz w:val="18"/>
          <w:szCs w:val="18"/>
          <w:lang w:val="en-US"/>
        </w:rPr>
        <w:t>Figure</w:t>
      </w:r>
      <w:r>
        <w:rPr>
          <w:sz w:val="18"/>
          <w:szCs w:val="18"/>
          <w:lang w:val="en-US"/>
        </w:rPr>
        <w:t xml:space="preserve"> 1.9. Bellows dynamometer</w:t>
      </w:r>
    </w:p>
    <w:p w:rsidR="001474B4" w:rsidRDefault="00997C49">
      <w:pPr>
        <w:ind w:firstLine="66"/>
        <w:jc w:val="center"/>
        <w:rPr>
          <w:sz w:val="18"/>
          <w:szCs w:val="18"/>
          <w:lang w:val="en-US"/>
        </w:rPr>
      </w:pPr>
      <w:r>
        <w:rPr>
          <w:sz w:val="18"/>
          <w:szCs w:val="18"/>
          <w:lang w:val="en-US"/>
        </w:rPr>
        <w:t>___________________________________________________________________</w:t>
      </w:r>
    </w:p>
    <w:p w:rsidR="001474B4" w:rsidRDefault="00997C49">
      <w:pPr>
        <w:ind w:firstLine="426"/>
        <w:jc w:val="both"/>
        <w:rPr>
          <w:sz w:val="18"/>
          <w:szCs w:val="18"/>
          <w:lang w:val="en-US"/>
        </w:rPr>
      </w:pPr>
      <w:r>
        <w:rPr>
          <w:sz w:val="18"/>
          <w:szCs w:val="18"/>
          <w:vertAlign w:val="superscript"/>
          <w:lang w:val="en-US"/>
        </w:rPr>
        <w:t>1</w:t>
      </w:r>
      <w:r>
        <w:rPr>
          <w:rStyle w:val="af"/>
          <w:sz w:val="18"/>
          <w:szCs w:val="18"/>
          <w:vertAlign w:val="baseline"/>
          <w:lang w:val="en-US"/>
        </w:rPr>
        <w:t xml:space="preserve">The position of the center of pressure hd connected with the center of gravity equation: </w:t>
      </w:r>
      <w:r>
        <w:rPr>
          <w:noProof/>
          <w:position w:val="-10"/>
          <w:sz w:val="18"/>
          <w:szCs w:val="18"/>
        </w:rPr>
        <w:drawing>
          <wp:inline distT="0" distB="0" distL="0" distR="0">
            <wp:extent cx="969010" cy="163830"/>
            <wp:effectExtent l="0" t="0" r="0" b="0"/>
            <wp:docPr id="110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_x0000_t75"/>
                    <pic:cNvPicPr/>
                  </pic:nvPicPr>
                  <pic:blipFill>
                    <a:blip r:embed="rId66" cstate="print"/>
                    <a:srcRect/>
                    <a:stretch/>
                  </pic:blipFill>
                  <pic:spPr>
                    <a:xfrm>
                      <a:off x="0" y="0"/>
                      <a:ext cx="969010" cy="163830"/>
                    </a:xfrm>
                    <a:prstGeom prst="rect">
                      <a:avLst/>
                    </a:prstGeom>
                    <a:ln>
                      <a:noFill/>
                    </a:ln>
                  </pic:spPr>
                </pic:pic>
              </a:graphicData>
            </a:graphic>
          </wp:inline>
        </w:drawing>
      </w:r>
      <w:r>
        <w:rPr>
          <w:rStyle w:val="af"/>
          <w:sz w:val="18"/>
          <w:szCs w:val="18"/>
          <w:vertAlign w:val="baseline"/>
          <w:lang w:val="en-US"/>
        </w:rPr>
        <w:t xml:space="preserve">, where </w:t>
      </w:r>
      <w:r>
        <w:rPr>
          <w:rStyle w:val="af"/>
          <w:i/>
          <w:sz w:val="18"/>
          <w:szCs w:val="18"/>
          <w:vertAlign w:val="baseline"/>
          <w:lang w:val="en-US"/>
        </w:rPr>
        <w:t>I</w:t>
      </w:r>
      <w:r>
        <w:rPr>
          <w:rStyle w:val="af"/>
          <w:sz w:val="18"/>
          <w:szCs w:val="18"/>
          <w:vertAlign w:val="baseline"/>
          <w:lang w:val="en-US"/>
        </w:rPr>
        <w:t xml:space="preserve"> - moment of inertia of the cap relative to the horizontal axis passing through the center of gravity of the section.</w:t>
      </w:r>
    </w:p>
    <w:p w:rsidR="001474B4" w:rsidRDefault="00997C49">
      <w:pPr>
        <w:ind w:firstLine="426"/>
        <w:jc w:val="both"/>
        <w:rPr>
          <w:sz w:val="22"/>
          <w:szCs w:val="22"/>
          <w:lang w:val="en-US"/>
        </w:rPr>
      </w:pPr>
      <w:r>
        <w:rPr>
          <w:sz w:val="22"/>
          <w:szCs w:val="22"/>
          <w:lang w:val="en-US"/>
        </w:rPr>
        <w:t>As an elastic element in the dynamometer used bellows, which is a metal thin walled chamber with a corrugated lateral surface, able to expand and contract as the pressure fluid. Here the free end of the bellows plane moves parallel to itself by an amount proportional to the magnitude of the pressure change.</w:t>
      </w:r>
    </w:p>
    <w:p w:rsidR="001474B4" w:rsidRDefault="00997C49">
      <w:pPr>
        <w:pStyle w:val="a5"/>
        <w:spacing w:line="240" w:lineRule="auto"/>
        <w:ind w:firstLine="426"/>
        <w:jc w:val="both"/>
        <w:rPr>
          <w:sz w:val="22"/>
          <w:szCs w:val="22"/>
          <w:lang w:val="en-US"/>
        </w:rPr>
      </w:pPr>
      <w:r>
        <w:rPr>
          <w:sz w:val="22"/>
          <w:szCs w:val="22"/>
          <w:lang w:val="en-US"/>
        </w:rPr>
        <w:lastRenderedPageBreak/>
        <w:t xml:space="preserve">Movement of the bellows can be either positive or negative depending on whether the vessel creates an overpressure or vacuum. Largest displacement </w:t>
      </w:r>
      <w:r>
        <w:rPr>
          <w:noProof/>
          <w:position w:val="-6"/>
          <w:sz w:val="22"/>
          <w:szCs w:val="22"/>
        </w:rPr>
        <w:drawing>
          <wp:inline distT="0" distB="0" distL="0" distR="0">
            <wp:extent cx="231774" cy="204470"/>
            <wp:effectExtent l="0" t="0" r="0" b="0"/>
            <wp:docPr id="110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_x0000_t75"/>
                    <pic:cNvPicPr/>
                  </pic:nvPicPr>
                  <pic:blipFill>
                    <a:blip r:embed="rId67" cstate="print"/>
                    <a:srcRect/>
                    <a:stretch/>
                  </pic:blipFill>
                  <pic:spPr>
                    <a:xfrm>
                      <a:off x="0" y="0"/>
                      <a:ext cx="231774" cy="204470"/>
                    </a:xfrm>
                    <a:prstGeom prst="rect">
                      <a:avLst/>
                    </a:prstGeom>
                    <a:ln>
                      <a:noFill/>
                    </a:ln>
                  </pic:spPr>
                </pic:pic>
              </a:graphicData>
            </a:graphic>
          </wp:inline>
        </w:drawing>
      </w:r>
      <w:r>
        <w:rPr>
          <w:sz w:val="22"/>
          <w:szCs w:val="22"/>
          <w:lang w:val="en-US"/>
        </w:rPr>
        <w:t xml:space="preserve">, counted on the position of the pointer on the scale of the bellows, and the calibration curve </w:t>
      </w:r>
      <w:r>
        <w:rPr>
          <w:noProof/>
          <w:position w:val="-10"/>
          <w:sz w:val="22"/>
          <w:szCs w:val="22"/>
        </w:rPr>
        <w:drawing>
          <wp:inline distT="0" distB="0" distL="0" distR="0">
            <wp:extent cx="484505" cy="231774"/>
            <wp:effectExtent l="0" t="0" r="0" b="0"/>
            <wp:docPr id="110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_x0000_t75"/>
                    <pic:cNvPicPr/>
                  </pic:nvPicPr>
                  <pic:blipFill>
                    <a:blip r:embed="rId68" cstate="print"/>
                    <a:srcRect/>
                    <a:stretch/>
                  </pic:blipFill>
                  <pic:spPr>
                    <a:xfrm>
                      <a:off x="0" y="0"/>
                      <a:ext cx="484505" cy="231774"/>
                    </a:xfrm>
                    <a:prstGeom prst="rect">
                      <a:avLst/>
                    </a:prstGeom>
                    <a:ln>
                      <a:noFill/>
                    </a:ln>
                  </pic:spPr>
                </pic:pic>
              </a:graphicData>
            </a:graphic>
          </wp:inline>
        </w:drawing>
      </w:r>
      <w:r>
        <w:rPr>
          <w:sz w:val="22"/>
          <w:szCs w:val="22"/>
          <w:lang w:val="en-US"/>
        </w:rPr>
        <w:t xml:space="preserve"> is determined by the experimental value of the force acting on the wall: </w:t>
      </w:r>
    </w:p>
    <w:p w:rsidR="001474B4" w:rsidRDefault="001474B4">
      <w:pPr>
        <w:pStyle w:val="a5"/>
        <w:spacing w:line="240" w:lineRule="auto"/>
        <w:ind w:left="360" w:firstLine="66"/>
        <w:jc w:val="both"/>
        <w:rPr>
          <w:sz w:val="22"/>
          <w:szCs w:val="22"/>
          <w:lang w:val="en-US"/>
        </w:rPr>
      </w:pPr>
    </w:p>
    <w:p w:rsidR="001474B4" w:rsidRDefault="00997C49">
      <w:pPr>
        <w:pStyle w:val="a5"/>
        <w:ind w:left="360" w:firstLine="397"/>
        <w:jc w:val="right"/>
        <w:rPr>
          <w:sz w:val="22"/>
          <w:szCs w:val="22"/>
          <w:lang w:val="kk-KZ"/>
        </w:rPr>
      </w:pPr>
      <w:r>
        <w:rPr>
          <w:noProof/>
          <w:position w:val="-8"/>
          <w:sz w:val="22"/>
          <w:szCs w:val="22"/>
        </w:rPr>
        <w:drawing>
          <wp:inline distT="0" distB="0" distL="0" distR="0">
            <wp:extent cx="887094" cy="218440"/>
            <wp:effectExtent l="0" t="0" r="0" b="0"/>
            <wp:docPr id="110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_x0000_t75"/>
                    <pic:cNvPicPr/>
                  </pic:nvPicPr>
                  <pic:blipFill>
                    <a:blip r:embed="rId69" cstate="print"/>
                    <a:srcRect/>
                    <a:stretch/>
                  </pic:blipFill>
                  <pic:spPr>
                    <a:xfrm>
                      <a:off x="0" y="0"/>
                      <a:ext cx="887094" cy="218440"/>
                    </a:xfrm>
                    <a:prstGeom prst="rect">
                      <a:avLst/>
                    </a:prstGeom>
                    <a:ln>
                      <a:noFill/>
                    </a:ln>
                  </pic:spPr>
                </pic:pic>
              </a:graphicData>
            </a:graphic>
          </wp:inline>
        </w:drawing>
      </w:r>
      <w:r>
        <w:rPr>
          <w:position w:val="-8"/>
          <w:sz w:val="22"/>
          <w:szCs w:val="22"/>
          <w:lang w:val="kk-KZ"/>
        </w:rPr>
        <w:t xml:space="preserve">                                  </w:t>
      </w:r>
      <w:r>
        <w:rPr>
          <w:sz w:val="22"/>
          <w:szCs w:val="22"/>
          <w:lang w:val="kk-KZ"/>
        </w:rPr>
        <w:t>(1.15)</w:t>
      </w:r>
    </w:p>
    <w:p w:rsidR="001474B4" w:rsidRDefault="001474B4">
      <w:pPr>
        <w:pStyle w:val="a5"/>
        <w:spacing w:line="240" w:lineRule="auto"/>
        <w:ind w:left="360" w:firstLine="66"/>
        <w:jc w:val="both"/>
        <w:rPr>
          <w:sz w:val="22"/>
          <w:szCs w:val="22"/>
          <w:lang w:val="en-US"/>
        </w:rPr>
      </w:pPr>
    </w:p>
    <w:p w:rsidR="001474B4" w:rsidRDefault="00997C49">
      <w:pPr>
        <w:pStyle w:val="a5"/>
        <w:spacing w:line="240" w:lineRule="auto"/>
        <w:ind w:left="360" w:firstLine="66"/>
        <w:jc w:val="both"/>
        <w:rPr>
          <w:i/>
          <w:sz w:val="22"/>
          <w:szCs w:val="22"/>
          <w:lang w:val="en-US"/>
        </w:rPr>
      </w:pPr>
      <w:r>
        <w:rPr>
          <w:sz w:val="22"/>
          <w:szCs w:val="22"/>
          <w:lang w:val="en-US"/>
        </w:rPr>
        <w:t xml:space="preserve">where </w:t>
      </w:r>
      <w:r>
        <w:rPr>
          <w:i/>
          <w:sz w:val="22"/>
          <w:szCs w:val="22"/>
          <w:lang w:val="en-US"/>
        </w:rPr>
        <w:t xml:space="preserve">C </w:t>
      </w:r>
      <w:r>
        <w:rPr>
          <w:sz w:val="22"/>
          <w:szCs w:val="22"/>
          <w:lang w:val="en-US"/>
        </w:rPr>
        <w:t>- a calibration reference bellows [</w:t>
      </w:r>
      <w:r>
        <w:rPr>
          <w:i/>
          <w:sz w:val="22"/>
          <w:szCs w:val="22"/>
          <w:lang w:val="en-US"/>
        </w:rPr>
        <w:t>N / mm</w:t>
      </w:r>
      <w:r>
        <w:rPr>
          <w:sz w:val="22"/>
          <w:szCs w:val="22"/>
          <w:lang w:val="en-US"/>
        </w:rPr>
        <w:t>]</w:t>
      </w:r>
    </w:p>
    <w:p w:rsidR="001474B4" w:rsidRDefault="00997C49">
      <w:pPr>
        <w:pStyle w:val="a5"/>
        <w:spacing w:line="240" w:lineRule="auto"/>
        <w:ind w:firstLine="426"/>
        <w:jc w:val="both"/>
        <w:rPr>
          <w:sz w:val="22"/>
          <w:szCs w:val="22"/>
          <w:lang w:val="en-US"/>
        </w:rPr>
      </w:pPr>
      <w:r>
        <w:rPr>
          <w:noProof/>
          <w:position w:val="-6"/>
          <w:sz w:val="22"/>
          <w:szCs w:val="22"/>
        </w:rPr>
        <w:drawing>
          <wp:inline distT="0" distB="0" distL="0" distR="0">
            <wp:extent cx="231774" cy="204470"/>
            <wp:effectExtent l="0" t="0" r="0" b="0"/>
            <wp:docPr id="110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_x0000_t75"/>
                    <pic:cNvPicPr/>
                  </pic:nvPicPr>
                  <pic:blipFill>
                    <a:blip r:embed="rId70" cstate="print"/>
                    <a:srcRect/>
                    <a:stretch/>
                  </pic:blipFill>
                  <pic:spPr>
                    <a:xfrm>
                      <a:off x="0" y="0"/>
                      <a:ext cx="231774" cy="204470"/>
                    </a:xfrm>
                    <a:prstGeom prst="rect">
                      <a:avLst/>
                    </a:prstGeom>
                    <a:ln>
                      <a:noFill/>
                    </a:ln>
                  </pic:spPr>
                </pic:pic>
              </a:graphicData>
            </a:graphic>
          </wp:inline>
        </w:drawing>
      </w:r>
      <w:r>
        <w:rPr>
          <w:sz w:val="22"/>
          <w:szCs w:val="22"/>
          <w:lang w:val="en-US"/>
        </w:rPr>
        <w:t xml:space="preserve"> - moving solid wall [</w:t>
      </w:r>
      <w:r>
        <w:rPr>
          <w:i/>
          <w:sz w:val="22"/>
          <w:szCs w:val="22"/>
          <w:lang w:val="en-US"/>
        </w:rPr>
        <w:t>mm</w:t>
      </w:r>
      <w:r>
        <w:rPr>
          <w:sz w:val="22"/>
          <w:szCs w:val="22"/>
          <w:lang w:val="en-US"/>
        </w:rPr>
        <w:t>].</w:t>
      </w:r>
    </w:p>
    <w:p w:rsidR="001474B4" w:rsidRDefault="00997C49">
      <w:pPr>
        <w:pStyle w:val="a5"/>
        <w:spacing w:line="240" w:lineRule="auto"/>
        <w:ind w:firstLine="426"/>
        <w:jc w:val="both"/>
        <w:rPr>
          <w:sz w:val="22"/>
          <w:szCs w:val="22"/>
          <w:lang w:val="en-US"/>
        </w:rPr>
      </w:pPr>
      <w:r>
        <w:rPr>
          <w:sz w:val="22"/>
          <w:szCs w:val="22"/>
          <w:lang w:val="en-US"/>
        </w:rPr>
        <w:t>A more thorough definition of movement of the bellows using a dial indicator will determine the required amount of pressure with greater accuracy.</w:t>
      </w:r>
    </w:p>
    <w:p w:rsidR="001474B4" w:rsidRDefault="00997C49">
      <w:pPr>
        <w:pStyle w:val="a5"/>
        <w:spacing w:line="240" w:lineRule="auto"/>
        <w:ind w:firstLine="426"/>
        <w:jc w:val="both"/>
        <w:rPr>
          <w:sz w:val="22"/>
          <w:szCs w:val="22"/>
          <w:lang w:val="en-US"/>
        </w:rPr>
      </w:pPr>
      <w:r>
        <w:rPr>
          <w:sz w:val="22"/>
          <w:szCs w:val="22"/>
          <w:lang w:val="en-US"/>
        </w:rPr>
        <w:t xml:space="preserve">Since the vessel was initially filled with working fluid, the bellows already deformed by the force </w:t>
      </w:r>
      <w:r>
        <w:rPr>
          <w:noProof/>
          <w:position w:val="-10"/>
          <w:sz w:val="22"/>
          <w:szCs w:val="22"/>
        </w:rPr>
        <w:drawing>
          <wp:inline distT="0" distB="0" distL="0" distR="0">
            <wp:extent cx="812165" cy="218440"/>
            <wp:effectExtent l="0" t="0" r="0" b="0"/>
            <wp:docPr id="110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_x0000_t75"/>
                    <pic:cNvPicPr/>
                  </pic:nvPicPr>
                  <pic:blipFill>
                    <a:blip r:embed="rId71" cstate="print"/>
                    <a:srcRect/>
                    <a:stretch/>
                  </pic:blipFill>
                  <pic:spPr>
                    <a:xfrm>
                      <a:off x="0" y="0"/>
                      <a:ext cx="812165" cy="218440"/>
                    </a:xfrm>
                    <a:prstGeom prst="rect">
                      <a:avLst/>
                    </a:prstGeom>
                    <a:ln>
                      <a:noFill/>
                    </a:ln>
                  </pic:spPr>
                </pic:pic>
              </a:graphicData>
            </a:graphic>
          </wp:inline>
        </w:drawing>
      </w:r>
      <w:r>
        <w:rPr>
          <w:sz w:val="22"/>
          <w:szCs w:val="22"/>
          <w:lang w:val="en-US"/>
        </w:rPr>
        <w:t>. Therefore, using the bellows dynamometer can only determine the additional force caused by the change of air pressure in the vessel. Estimated value of the additional pressure force:</w:t>
      </w:r>
    </w:p>
    <w:p w:rsidR="001474B4" w:rsidRDefault="001474B4">
      <w:pPr>
        <w:pStyle w:val="a5"/>
        <w:spacing w:line="240" w:lineRule="auto"/>
        <w:ind w:firstLine="66"/>
        <w:jc w:val="both"/>
        <w:rPr>
          <w:sz w:val="22"/>
          <w:szCs w:val="22"/>
          <w:lang w:val="en-US"/>
        </w:rPr>
      </w:pPr>
    </w:p>
    <w:tbl>
      <w:tblPr>
        <w:tblStyle w:val="aff0"/>
        <w:tblW w:w="58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268"/>
        <w:gridCol w:w="2701"/>
        <w:gridCol w:w="844"/>
      </w:tblGrid>
      <w:tr w:rsidR="001474B4">
        <w:trPr>
          <w:trHeight w:val="594"/>
          <w:jc w:val="right"/>
        </w:trPr>
        <w:tc>
          <w:tcPr>
            <w:tcW w:w="992" w:type="dxa"/>
            <w:vAlign w:val="center"/>
          </w:tcPr>
          <w:p w:rsidR="001474B4" w:rsidRDefault="00997C49">
            <w:pPr>
              <w:pStyle w:val="a5"/>
              <w:rPr>
                <w:position w:val="-10"/>
                <w:sz w:val="22"/>
                <w:lang w:val="en-US"/>
              </w:rPr>
            </w:pPr>
            <w:r>
              <w:rPr>
                <w:noProof/>
                <w:position w:val="-10"/>
                <w:sz w:val="22"/>
              </w:rPr>
              <w:drawing>
                <wp:inline distT="0" distB="0" distL="0" distR="0">
                  <wp:extent cx="621030" cy="204470"/>
                  <wp:effectExtent l="0" t="0" r="0" b="0"/>
                  <wp:docPr id="110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_x0000_t75"/>
                          <pic:cNvPicPr/>
                        </pic:nvPicPr>
                        <pic:blipFill>
                          <a:blip r:embed="rId72" cstate="print"/>
                          <a:srcRect/>
                          <a:stretch/>
                        </pic:blipFill>
                        <pic:spPr>
                          <a:xfrm>
                            <a:off x="0" y="0"/>
                            <a:ext cx="621030" cy="204470"/>
                          </a:xfrm>
                          <a:prstGeom prst="rect">
                            <a:avLst/>
                          </a:prstGeom>
                          <a:ln>
                            <a:noFill/>
                          </a:ln>
                        </pic:spPr>
                      </pic:pic>
                    </a:graphicData>
                  </a:graphic>
                </wp:inline>
              </w:drawing>
            </w:r>
          </w:p>
        </w:tc>
        <w:tc>
          <w:tcPr>
            <w:tcW w:w="1268" w:type="dxa"/>
            <w:vAlign w:val="center"/>
          </w:tcPr>
          <w:p w:rsidR="001474B4" w:rsidRDefault="00997C49">
            <w:pPr>
              <w:pStyle w:val="a5"/>
              <w:jc w:val="center"/>
              <w:rPr>
                <w:position w:val="-10"/>
                <w:sz w:val="22"/>
                <w:lang w:val="en-US"/>
              </w:rPr>
            </w:pPr>
            <w:r>
              <w:rPr>
                <w:sz w:val="22"/>
                <w:lang w:val="en-US"/>
              </w:rPr>
              <w:t>for case</w:t>
            </w:r>
          </w:p>
        </w:tc>
        <w:tc>
          <w:tcPr>
            <w:tcW w:w="2701" w:type="dxa"/>
            <w:vAlign w:val="center"/>
          </w:tcPr>
          <w:p w:rsidR="001474B4" w:rsidRDefault="00997C49">
            <w:pPr>
              <w:pStyle w:val="a5"/>
              <w:rPr>
                <w:position w:val="-10"/>
                <w:sz w:val="22"/>
                <w:lang w:val="en-US"/>
              </w:rPr>
            </w:pPr>
            <w:r>
              <w:rPr>
                <w:noProof/>
                <w:position w:val="-14"/>
                <w:sz w:val="22"/>
              </w:rPr>
              <w:drawing>
                <wp:inline distT="0" distB="0" distL="0" distR="0">
                  <wp:extent cx="1398905" cy="266065"/>
                  <wp:effectExtent l="0" t="0" r="0" b="0"/>
                  <wp:docPr id="110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_x0000_t75"/>
                          <pic:cNvPicPr/>
                        </pic:nvPicPr>
                        <pic:blipFill>
                          <a:blip r:embed="rId73" cstate="print"/>
                          <a:srcRect/>
                          <a:stretch/>
                        </pic:blipFill>
                        <pic:spPr>
                          <a:xfrm>
                            <a:off x="0" y="0"/>
                            <a:ext cx="1398905" cy="266065"/>
                          </a:xfrm>
                          <a:prstGeom prst="rect">
                            <a:avLst/>
                          </a:prstGeom>
                          <a:ln>
                            <a:noFill/>
                          </a:ln>
                        </pic:spPr>
                      </pic:pic>
                    </a:graphicData>
                  </a:graphic>
                </wp:inline>
              </w:drawing>
            </w:r>
          </w:p>
        </w:tc>
        <w:tc>
          <w:tcPr>
            <w:tcW w:w="844" w:type="dxa"/>
            <w:vMerge w:val="restart"/>
            <w:vAlign w:val="center"/>
          </w:tcPr>
          <w:p w:rsidR="001474B4" w:rsidRDefault="00997C49">
            <w:pPr>
              <w:pStyle w:val="a5"/>
              <w:rPr>
                <w:position w:val="-10"/>
                <w:sz w:val="22"/>
                <w:lang w:val="kk-KZ"/>
              </w:rPr>
            </w:pPr>
            <w:r>
              <w:rPr>
                <w:position w:val="-10"/>
                <w:sz w:val="22"/>
                <w:lang w:val="kk-KZ"/>
              </w:rPr>
              <w:t>(1.16)</w:t>
            </w:r>
          </w:p>
        </w:tc>
      </w:tr>
      <w:tr w:rsidR="001474B4">
        <w:trPr>
          <w:trHeight w:val="462"/>
          <w:jc w:val="right"/>
        </w:trPr>
        <w:tc>
          <w:tcPr>
            <w:tcW w:w="992" w:type="dxa"/>
            <w:vAlign w:val="center"/>
          </w:tcPr>
          <w:p w:rsidR="001474B4" w:rsidRDefault="00997C49">
            <w:pPr>
              <w:pStyle w:val="a5"/>
              <w:rPr>
                <w:position w:val="-10"/>
                <w:sz w:val="22"/>
                <w:lang w:val="en-US"/>
              </w:rPr>
            </w:pPr>
            <w:r>
              <w:rPr>
                <w:noProof/>
                <w:position w:val="-10"/>
                <w:sz w:val="22"/>
              </w:rPr>
              <w:drawing>
                <wp:inline distT="0" distB="0" distL="0" distR="0">
                  <wp:extent cx="621030" cy="204470"/>
                  <wp:effectExtent l="0" t="0" r="0" b="0"/>
                  <wp:docPr id="111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_x0000_t75"/>
                          <pic:cNvPicPr/>
                        </pic:nvPicPr>
                        <pic:blipFill>
                          <a:blip r:embed="rId74" cstate="print"/>
                          <a:srcRect/>
                          <a:stretch/>
                        </pic:blipFill>
                        <pic:spPr>
                          <a:xfrm>
                            <a:off x="0" y="0"/>
                            <a:ext cx="621030" cy="204470"/>
                          </a:xfrm>
                          <a:prstGeom prst="rect">
                            <a:avLst/>
                          </a:prstGeom>
                          <a:ln>
                            <a:noFill/>
                          </a:ln>
                        </pic:spPr>
                      </pic:pic>
                    </a:graphicData>
                  </a:graphic>
                </wp:inline>
              </w:drawing>
            </w:r>
          </w:p>
        </w:tc>
        <w:tc>
          <w:tcPr>
            <w:tcW w:w="1268" w:type="dxa"/>
            <w:vAlign w:val="center"/>
          </w:tcPr>
          <w:p w:rsidR="001474B4" w:rsidRDefault="00997C49">
            <w:pPr>
              <w:pStyle w:val="a5"/>
              <w:jc w:val="center"/>
              <w:rPr>
                <w:position w:val="-10"/>
                <w:sz w:val="22"/>
                <w:lang w:val="en-US"/>
              </w:rPr>
            </w:pPr>
            <w:r>
              <w:rPr>
                <w:sz w:val="22"/>
                <w:lang w:val="en-US"/>
              </w:rPr>
              <w:t>for case</w:t>
            </w:r>
          </w:p>
        </w:tc>
        <w:tc>
          <w:tcPr>
            <w:tcW w:w="2701" w:type="dxa"/>
            <w:vAlign w:val="center"/>
          </w:tcPr>
          <w:p w:rsidR="001474B4" w:rsidRDefault="00997C49">
            <w:pPr>
              <w:pStyle w:val="a5"/>
              <w:rPr>
                <w:position w:val="-10"/>
                <w:sz w:val="22"/>
                <w:lang w:val="en-US"/>
              </w:rPr>
            </w:pPr>
            <w:r>
              <w:rPr>
                <w:noProof/>
                <w:position w:val="-10"/>
                <w:sz w:val="22"/>
              </w:rPr>
              <w:drawing>
                <wp:inline distT="0" distB="0" distL="0" distR="0">
                  <wp:extent cx="1105535" cy="252730"/>
                  <wp:effectExtent l="0" t="0" r="0" b="0"/>
                  <wp:docPr id="111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_x0000_t75"/>
                          <pic:cNvPicPr/>
                        </pic:nvPicPr>
                        <pic:blipFill>
                          <a:blip r:embed="rId75" cstate="print"/>
                          <a:srcRect/>
                          <a:stretch/>
                        </pic:blipFill>
                        <pic:spPr>
                          <a:xfrm>
                            <a:off x="0" y="0"/>
                            <a:ext cx="1105535" cy="252730"/>
                          </a:xfrm>
                          <a:prstGeom prst="rect">
                            <a:avLst/>
                          </a:prstGeom>
                          <a:ln>
                            <a:noFill/>
                          </a:ln>
                        </pic:spPr>
                      </pic:pic>
                    </a:graphicData>
                  </a:graphic>
                </wp:inline>
              </w:drawing>
            </w:r>
          </w:p>
        </w:tc>
        <w:tc>
          <w:tcPr>
            <w:tcW w:w="844" w:type="dxa"/>
            <w:vMerge/>
            <w:vAlign w:val="center"/>
          </w:tcPr>
          <w:p w:rsidR="001474B4" w:rsidRDefault="001474B4">
            <w:pPr>
              <w:pStyle w:val="a5"/>
              <w:rPr>
                <w:position w:val="-10"/>
                <w:sz w:val="22"/>
                <w:lang w:val="en-US"/>
              </w:rPr>
            </w:pPr>
          </w:p>
        </w:tc>
      </w:tr>
    </w:tbl>
    <w:p w:rsidR="001474B4" w:rsidRDefault="001474B4">
      <w:pPr>
        <w:pStyle w:val="afa"/>
        <w:spacing w:after="200"/>
        <w:ind w:left="567" w:right="27" w:firstLine="66"/>
        <w:jc w:val="both"/>
        <w:rPr>
          <w:sz w:val="22"/>
          <w:szCs w:val="22"/>
          <w:lang w:val="en-US"/>
        </w:rPr>
      </w:pPr>
    </w:p>
    <w:p w:rsidR="001474B4" w:rsidRDefault="001474B4">
      <w:pPr>
        <w:pStyle w:val="afa"/>
        <w:spacing w:after="200"/>
        <w:ind w:left="567" w:right="27" w:firstLine="66"/>
        <w:jc w:val="both"/>
        <w:rPr>
          <w:sz w:val="22"/>
          <w:szCs w:val="22"/>
          <w:lang w:val="en-US"/>
        </w:rPr>
      </w:pPr>
    </w:p>
    <w:p w:rsidR="001474B4" w:rsidRDefault="001474B4">
      <w:pPr>
        <w:pStyle w:val="afa"/>
        <w:spacing w:after="200"/>
        <w:ind w:left="567" w:right="27" w:firstLine="66"/>
        <w:jc w:val="both"/>
        <w:rPr>
          <w:sz w:val="22"/>
          <w:szCs w:val="22"/>
          <w:lang w:val="en-US"/>
        </w:rPr>
      </w:pPr>
    </w:p>
    <w:p w:rsidR="001474B4" w:rsidRDefault="001474B4">
      <w:pPr>
        <w:pStyle w:val="afa"/>
        <w:spacing w:after="200"/>
        <w:ind w:left="567" w:right="27" w:firstLine="66"/>
        <w:jc w:val="both"/>
        <w:rPr>
          <w:sz w:val="22"/>
          <w:szCs w:val="22"/>
          <w:lang w:val="en-US"/>
        </w:rPr>
      </w:pPr>
    </w:p>
    <w:p w:rsidR="001474B4" w:rsidRDefault="001474B4">
      <w:pPr>
        <w:pStyle w:val="afa"/>
        <w:spacing w:after="200"/>
        <w:ind w:left="567" w:right="27" w:firstLine="66"/>
        <w:jc w:val="both"/>
        <w:rPr>
          <w:sz w:val="22"/>
          <w:szCs w:val="22"/>
          <w:lang w:val="en-US"/>
        </w:rPr>
      </w:pPr>
    </w:p>
    <w:p w:rsidR="001474B4" w:rsidRDefault="00997C49">
      <w:pPr>
        <w:pStyle w:val="afa"/>
        <w:spacing w:after="200"/>
        <w:ind w:left="426" w:right="27"/>
        <w:jc w:val="both"/>
        <w:rPr>
          <w:b/>
          <w:sz w:val="22"/>
          <w:szCs w:val="22"/>
          <w:lang w:val="en-US"/>
        </w:rPr>
      </w:pPr>
      <w:r>
        <w:rPr>
          <w:b/>
          <w:sz w:val="22"/>
          <w:szCs w:val="22"/>
          <w:lang w:val="en-US"/>
        </w:rPr>
        <w:t>1.2 DESCRIPTION LABORATORY BENCH "HYDROSTATIC HS"</w:t>
      </w:r>
    </w:p>
    <w:p w:rsidR="001474B4" w:rsidRDefault="001474B4">
      <w:pPr>
        <w:pStyle w:val="afa"/>
        <w:ind w:left="0"/>
        <w:jc w:val="both"/>
        <w:rPr>
          <w:sz w:val="22"/>
          <w:szCs w:val="22"/>
          <w:lang w:val="en-US"/>
        </w:rPr>
      </w:pPr>
    </w:p>
    <w:p w:rsidR="001474B4" w:rsidRDefault="00997C49">
      <w:pPr>
        <w:pStyle w:val="31"/>
        <w:spacing w:line="240" w:lineRule="auto"/>
        <w:ind w:right="0" w:firstLine="426"/>
        <w:jc w:val="both"/>
        <w:rPr>
          <w:sz w:val="22"/>
          <w:szCs w:val="22"/>
          <w:lang w:val="en-US"/>
        </w:rPr>
      </w:pPr>
      <w:r>
        <w:rPr>
          <w:sz w:val="22"/>
          <w:szCs w:val="22"/>
          <w:lang w:val="en-US"/>
        </w:rPr>
        <w:t xml:space="preserve">The bench consists of a desktop 1 (Figure 2.1), fixed on this tank 2 and shield 3 with battery pressure-vacuum gage P3. Next to the desktop is fixed shield wall piezometers 4. ¾ tank filled with </w:t>
      </w:r>
      <w:r>
        <w:rPr>
          <w:sz w:val="22"/>
          <w:szCs w:val="22"/>
          <w:lang w:val="en-US"/>
        </w:rPr>
        <w:lastRenderedPageBreak/>
        <w:t>working fluid. With the compressor 5 and 6 of the vacuum cleaner mounted on the lower shelf of the table, under the lid of the tank can be created by excess or a vacuum pressure. Necessary mode is provided by the control unit 7 taps and T1 and T2. Air pressure in the tank is registered mechanical device – pressure-vacuum gage MB1. On the front and side walls of the tank are located flanges, which bellows through 8 are attached two test flat wall 9 - vertical and horizontal. The flanges fixed line with the scales used to define moving walls (see fig.1.9). Knee battery mono vacuum metric P3 fluid-filled (generally liquid may be different). The left end of the battery is connected to the pressure-vacuum gage upper part of the tank, air-filled, right open to the atmosphere.</w:t>
      </w:r>
    </w:p>
    <w:p w:rsidR="001474B4" w:rsidRDefault="001474B4">
      <w:pPr>
        <w:pStyle w:val="31"/>
        <w:spacing w:line="240" w:lineRule="auto"/>
        <w:ind w:right="27" w:firstLine="66"/>
        <w:jc w:val="both"/>
        <w:rPr>
          <w:sz w:val="22"/>
          <w:szCs w:val="22"/>
          <w:lang w:val="en-US"/>
        </w:rPr>
      </w:pPr>
    </w:p>
    <w:p w:rsidR="001474B4" w:rsidRDefault="00997C49">
      <w:pPr>
        <w:pStyle w:val="31"/>
        <w:spacing w:line="240" w:lineRule="auto"/>
        <w:ind w:right="27" w:firstLine="66"/>
        <w:rPr>
          <w:sz w:val="22"/>
          <w:szCs w:val="22"/>
        </w:rPr>
      </w:pPr>
      <w:r>
        <w:rPr>
          <w:noProof/>
          <w:sz w:val="22"/>
          <w:szCs w:val="22"/>
        </w:rPr>
        <w:drawing>
          <wp:inline distT="0" distB="0" distL="0" distR="0">
            <wp:extent cx="3814445" cy="2552065"/>
            <wp:effectExtent l="0" t="0" r="0" b="0"/>
            <wp:docPr id="111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_x0000_t75"/>
                    <pic:cNvPicPr/>
                  </pic:nvPicPr>
                  <pic:blipFill>
                    <a:blip r:embed="rId76" cstate="print"/>
                    <a:srcRect/>
                    <a:stretch/>
                  </pic:blipFill>
                  <pic:spPr>
                    <a:xfrm>
                      <a:off x="0" y="0"/>
                      <a:ext cx="3814445" cy="2552065"/>
                    </a:xfrm>
                    <a:prstGeom prst="rect">
                      <a:avLst/>
                    </a:prstGeom>
                    <a:ln>
                      <a:noFill/>
                    </a:ln>
                  </pic:spPr>
                </pic:pic>
              </a:graphicData>
            </a:graphic>
          </wp:inline>
        </w:drawing>
      </w:r>
    </w:p>
    <w:p w:rsidR="001474B4" w:rsidRDefault="001474B4">
      <w:pPr>
        <w:ind w:right="27" w:firstLine="66"/>
        <w:jc w:val="center"/>
        <w:rPr>
          <w:sz w:val="22"/>
          <w:szCs w:val="22"/>
        </w:rPr>
      </w:pPr>
    </w:p>
    <w:p w:rsidR="001474B4" w:rsidRDefault="00997C49">
      <w:pPr>
        <w:ind w:right="27" w:firstLine="66"/>
        <w:jc w:val="center"/>
        <w:rPr>
          <w:sz w:val="18"/>
          <w:szCs w:val="18"/>
          <w:lang w:val="en-US"/>
        </w:rPr>
      </w:pPr>
      <w:r>
        <w:rPr>
          <w:b/>
          <w:sz w:val="18"/>
          <w:szCs w:val="18"/>
          <w:lang w:val="en-US"/>
        </w:rPr>
        <w:t>Figure 2.1.</w:t>
      </w:r>
      <w:r>
        <w:rPr>
          <w:sz w:val="18"/>
          <w:szCs w:val="18"/>
          <w:lang w:val="en-US"/>
        </w:rPr>
        <w:t xml:space="preserve"> Laboratory bench "Hydrostatic HS"</w:t>
      </w:r>
    </w:p>
    <w:p w:rsidR="001474B4" w:rsidRDefault="001474B4">
      <w:pPr>
        <w:pStyle w:val="31"/>
        <w:spacing w:line="240" w:lineRule="auto"/>
        <w:ind w:right="27" w:firstLine="66"/>
        <w:jc w:val="both"/>
        <w:rPr>
          <w:sz w:val="22"/>
          <w:szCs w:val="22"/>
          <w:lang w:val="en-US"/>
        </w:rPr>
      </w:pPr>
    </w:p>
    <w:p w:rsidR="001474B4" w:rsidRDefault="00997C49">
      <w:pPr>
        <w:pStyle w:val="31"/>
        <w:spacing w:line="240" w:lineRule="auto"/>
        <w:ind w:right="27" w:firstLine="426"/>
        <w:jc w:val="both"/>
        <w:rPr>
          <w:sz w:val="22"/>
          <w:szCs w:val="22"/>
          <w:lang w:val="en-US"/>
        </w:rPr>
      </w:pPr>
      <w:r>
        <w:rPr>
          <w:sz w:val="22"/>
          <w:szCs w:val="22"/>
          <w:lang w:val="en-US"/>
        </w:rPr>
        <w:t xml:space="preserve">On wall panel 4 piezometers placed piezometer P1 connected to filled with working fluid of the tank, and the U-shaped pressure-vacuum gage P2, filled with test liquid unknown density. One end is connected to the pressure-vacuum gage P2 upper (air) of the tank, and the second put into a mechanical device - pressure-vacuum gage </w:t>
      </w:r>
      <w:r>
        <w:rPr>
          <w:sz w:val="22"/>
          <w:szCs w:val="22"/>
          <w:lang w:val="en-US"/>
        </w:rPr>
        <w:lastRenderedPageBreak/>
        <w:t>MB2.  Taps T5 and T3 are used for pressure-vacuum gage block P2 during the experiments on the pressure or vacuum, exceeding the limits of the measuring liquid instrument. Taps T6 and T7 are used to fill the tank with working fluid and emptying it.</w:t>
      </w:r>
    </w:p>
    <w:p w:rsidR="001474B4" w:rsidRDefault="001474B4">
      <w:pPr>
        <w:ind w:right="27" w:firstLine="66"/>
        <w:jc w:val="both"/>
        <w:rPr>
          <w:sz w:val="22"/>
          <w:szCs w:val="22"/>
          <w:lang w:val="en-US"/>
        </w:rPr>
      </w:pPr>
    </w:p>
    <w:p w:rsidR="001474B4" w:rsidRDefault="001474B4">
      <w:pPr>
        <w:ind w:left="360" w:firstLine="66"/>
        <w:jc w:val="both"/>
        <w:rPr>
          <w:sz w:val="22"/>
          <w:szCs w:val="22"/>
          <w:highlight w:val="yellow"/>
          <w:lang w:val="kk-KZ"/>
        </w:rPr>
      </w:pPr>
    </w:p>
    <w:p w:rsidR="001474B4" w:rsidRDefault="00997C49">
      <w:pPr>
        <w:ind w:firstLine="397"/>
        <w:jc w:val="both"/>
        <w:rPr>
          <w:b/>
          <w:sz w:val="22"/>
          <w:szCs w:val="22"/>
          <w:lang w:val="kk-KZ"/>
        </w:rPr>
      </w:pPr>
      <w:r>
        <w:rPr>
          <w:b/>
          <w:sz w:val="22"/>
          <w:szCs w:val="22"/>
          <w:highlight w:val="yellow"/>
          <w:lang w:val="kk-KZ"/>
        </w:rPr>
        <w:t xml:space="preserve">1.3. </w:t>
      </w:r>
      <w:r>
        <w:rPr>
          <w:b/>
          <w:sz w:val="22"/>
          <w:szCs w:val="22"/>
          <w:highlight w:val="yellow"/>
          <w:lang w:val="en-US"/>
        </w:rPr>
        <w:t xml:space="preserve">Experimeemtal works on the </w:t>
      </w:r>
      <w:r>
        <w:rPr>
          <w:b/>
          <w:sz w:val="22"/>
          <w:szCs w:val="22"/>
          <w:highlight w:val="yellow"/>
          <w:lang w:val="kk-KZ"/>
        </w:rPr>
        <w:t>«</w:t>
      </w:r>
      <w:r>
        <w:rPr>
          <w:b/>
          <w:sz w:val="22"/>
          <w:szCs w:val="22"/>
          <w:highlight w:val="yellow"/>
          <w:lang w:val="en-US"/>
        </w:rPr>
        <w:t>Hydrostatics</w:t>
      </w:r>
      <w:r>
        <w:rPr>
          <w:b/>
          <w:sz w:val="22"/>
          <w:szCs w:val="22"/>
          <w:highlight w:val="yellow"/>
          <w:lang w:val="kk-KZ"/>
        </w:rPr>
        <w:t xml:space="preserve"> – </w:t>
      </w:r>
      <w:r>
        <w:rPr>
          <w:b/>
          <w:sz w:val="22"/>
          <w:szCs w:val="22"/>
          <w:highlight w:val="yellow"/>
          <w:lang w:val="en-US"/>
        </w:rPr>
        <w:t>HS</w:t>
      </w:r>
      <w:r>
        <w:rPr>
          <w:b/>
          <w:sz w:val="22"/>
          <w:szCs w:val="22"/>
          <w:highlight w:val="yellow"/>
          <w:lang w:val="kk-KZ"/>
        </w:rPr>
        <w:t xml:space="preserve">» </w:t>
      </w:r>
      <w:r>
        <w:rPr>
          <w:b/>
          <w:sz w:val="22"/>
          <w:szCs w:val="22"/>
          <w:highlight w:val="yellow"/>
          <w:lang w:val="en-US"/>
        </w:rPr>
        <w:t>installation</w:t>
      </w:r>
    </w:p>
    <w:p w:rsidR="001474B4" w:rsidRDefault="001474B4">
      <w:pPr>
        <w:ind w:left="360" w:firstLine="66"/>
        <w:jc w:val="both"/>
        <w:rPr>
          <w:sz w:val="22"/>
          <w:szCs w:val="22"/>
          <w:lang w:val="kk-KZ"/>
        </w:rPr>
      </w:pPr>
    </w:p>
    <w:p w:rsidR="001474B4" w:rsidRDefault="00997C49">
      <w:pPr>
        <w:ind w:left="360" w:firstLine="66"/>
        <w:jc w:val="both"/>
        <w:rPr>
          <w:b/>
          <w:i/>
          <w:sz w:val="22"/>
          <w:szCs w:val="22"/>
          <w:lang w:val="en-US"/>
        </w:rPr>
      </w:pPr>
      <w:r>
        <w:rPr>
          <w:b/>
          <w:i/>
          <w:sz w:val="22"/>
          <w:szCs w:val="22"/>
          <w:lang w:val="en-US"/>
        </w:rPr>
        <w:t>1.3.1 Determination hydrostatic pressures</w:t>
      </w:r>
    </w:p>
    <w:p w:rsidR="001474B4" w:rsidRDefault="001474B4">
      <w:pPr>
        <w:pStyle w:val="afa"/>
        <w:ind w:left="420" w:firstLine="66"/>
        <w:jc w:val="both"/>
        <w:rPr>
          <w:b/>
          <w:i/>
          <w:sz w:val="22"/>
          <w:szCs w:val="22"/>
          <w:lang w:val="en-US"/>
        </w:rPr>
      </w:pPr>
    </w:p>
    <w:p w:rsidR="001474B4" w:rsidRDefault="00997C49">
      <w:pPr>
        <w:ind w:firstLine="426"/>
        <w:jc w:val="both"/>
        <w:rPr>
          <w:b/>
          <w:sz w:val="22"/>
          <w:szCs w:val="22"/>
          <w:lang w:val="en-US"/>
        </w:rPr>
      </w:pPr>
      <w:r>
        <w:rPr>
          <w:b/>
          <w:sz w:val="22"/>
          <w:szCs w:val="22"/>
          <w:lang w:val="en-US"/>
        </w:rPr>
        <w:t>Laboratory work №1.3.1</w:t>
      </w:r>
    </w:p>
    <w:p w:rsidR="001474B4" w:rsidRDefault="001474B4">
      <w:pPr>
        <w:ind w:firstLine="66"/>
        <w:jc w:val="both"/>
        <w:rPr>
          <w:sz w:val="22"/>
          <w:szCs w:val="22"/>
          <w:lang w:val="en-US"/>
        </w:rPr>
      </w:pPr>
    </w:p>
    <w:p w:rsidR="001474B4" w:rsidRDefault="00997C49">
      <w:pPr>
        <w:ind w:firstLine="426"/>
        <w:jc w:val="both"/>
        <w:rPr>
          <w:sz w:val="22"/>
          <w:szCs w:val="22"/>
          <w:lang w:val="en-US"/>
        </w:rPr>
      </w:pPr>
      <w:r>
        <w:rPr>
          <w:sz w:val="22"/>
          <w:szCs w:val="22"/>
          <w:lang w:val="en-US"/>
        </w:rPr>
        <w:t>Purpose of the work: .</w:t>
      </w:r>
    </w:p>
    <w:p w:rsidR="001474B4" w:rsidRDefault="00997C49">
      <w:pPr>
        <w:ind w:firstLine="426"/>
        <w:jc w:val="both"/>
        <w:rPr>
          <w:sz w:val="22"/>
          <w:szCs w:val="22"/>
          <w:lang w:val="en-US"/>
        </w:rPr>
      </w:pPr>
      <w:r>
        <w:rPr>
          <w:sz w:val="22"/>
          <w:szCs w:val="22"/>
          <w:lang w:val="en-US"/>
        </w:rPr>
        <w:t>The aim of this work is the development of methods for measuring student hydrostatic pressure. In preparation for the work in progress and work in the processing of the experimental results the student must:</w:t>
      </w:r>
    </w:p>
    <w:p w:rsidR="001474B4" w:rsidRDefault="00997C49">
      <w:pPr>
        <w:ind w:firstLine="426"/>
        <w:jc w:val="both"/>
        <w:rPr>
          <w:sz w:val="22"/>
          <w:szCs w:val="22"/>
          <w:lang w:val="en-US"/>
        </w:rPr>
      </w:pPr>
      <w:r>
        <w:rPr>
          <w:sz w:val="22"/>
          <w:szCs w:val="22"/>
          <w:lang w:val="en-US"/>
        </w:rPr>
        <w:t>- familiar with the measurement of different pressures;</w:t>
      </w:r>
    </w:p>
    <w:p w:rsidR="001474B4" w:rsidRDefault="00997C49">
      <w:pPr>
        <w:ind w:firstLine="426"/>
        <w:jc w:val="both"/>
        <w:rPr>
          <w:sz w:val="22"/>
          <w:szCs w:val="22"/>
          <w:lang w:val="en-US"/>
        </w:rPr>
      </w:pPr>
      <w:r>
        <w:rPr>
          <w:sz w:val="22"/>
          <w:szCs w:val="22"/>
          <w:lang w:val="en-US"/>
        </w:rPr>
        <w:t>- determine the pressure under the tank cover on the piezometer indications and battery pressure-vacuum gage and compare them with the indications of  a mechanical device.</w:t>
      </w:r>
    </w:p>
    <w:p w:rsidR="001474B4" w:rsidRDefault="001474B4">
      <w:pPr>
        <w:ind w:firstLine="426"/>
        <w:jc w:val="both"/>
        <w:rPr>
          <w:sz w:val="22"/>
          <w:szCs w:val="22"/>
          <w:u w:val="single"/>
          <w:lang w:val="en-US"/>
        </w:rPr>
      </w:pPr>
    </w:p>
    <w:p w:rsidR="001474B4" w:rsidRDefault="00997C49">
      <w:pPr>
        <w:ind w:firstLine="426"/>
        <w:jc w:val="both"/>
        <w:rPr>
          <w:sz w:val="22"/>
          <w:szCs w:val="22"/>
          <w:lang w:val="en-US"/>
        </w:rPr>
      </w:pPr>
      <w:r>
        <w:rPr>
          <w:sz w:val="22"/>
          <w:szCs w:val="22"/>
          <w:lang w:val="en-US"/>
        </w:rPr>
        <w:t>The procedure for conducting experiments designed to measure hydrostatic pressure.</w:t>
      </w:r>
    </w:p>
    <w:p w:rsidR="001474B4" w:rsidRDefault="00997C49">
      <w:pPr>
        <w:ind w:firstLine="426"/>
        <w:jc w:val="both"/>
        <w:rPr>
          <w:i/>
          <w:sz w:val="22"/>
          <w:szCs w:val="22"/>
          <w:u w:val="single"/>
          <w:lang w:val="en-US"/>
        </w:rPr>
      </w:pPr>
      <w:r>
        <w:rPr>
          <w:i/>
          <w:sz w:val="22"/>
          <w:szCs w:val="22"/>
          <w:u w:val="single"/>
          <w:lang w:val="en-US"/>
        </w:rPr>
        <w:t>Mode excess pressure (experiment № 1)</w:t>
      </w:r>
    </w:p>
    <w:p w:rsidR="001474B4" w:rsidRDefault="00997C49">
      <w:pPr>
        <w:pStyle w:val="afa"/>
        <w:numPr>
          <w:ilvl w:val="0"/>
          <w:numId w:val="30"/>
        </w:numPr>
        <w:ind w:left="0" w:firstLine="426"/>
        <w:jc w:val="both"/>
        <w:rPr>
          <w:sz w:val="22"/>
          <w:szCs w:val="22"/>
          <w:lang w:val="en-US"/>
        </w:rPr>
      </w:pPr>
      <w:r>
        <w:rPr>
          <w:sz w:val="22"/>
          <w:szCs w:val="22"/>
          <w:lang w:val="en-US"/>
        </w:rPr>
        <w:t>To write indications H</w:t>
      </w:r>
      <w:r>
        <w:rPr>
          <w:sz w:val="22"/>
          <w:szCs w:val="22"/>
          <w:vertAlign w:val="subscript"/>
          <w:lang w:val="en-US"/>
        </w:rPr>
        <w:t>0</w:t>
      </w:r>
      <w:r>
        <w:rPr>
          <w:sz w:val="22"/>
          <w:szCs w:val="22"/>
          <w:lang w:val="en-US"/>
        </w:rPr>
        <w:t xml:space="preserve"> of the piezometer P1 corresponding to the level of the free liquid surface in the tank at atmospheric pressure;</w:t>
      </w:r>
    </w:p>
    <w:p w:rsidR="001474B4" w:rsidRDefault="00997C49">
      <w:pPr>
        <w:pStyle w:val="afa"/>
        <w:numPr>
          <w:ilvl w:val="0"/>
          <w:numId w:val="30"/>
        </w:numPr>
        <w:ind w:left="0" w:firstLine="426"/>
        <w:jc w:val="both"/>
        <w:rPr>
          <w:sz w:val="22"/>
          <w:szCs w:val="22"/>
          <w:lang w:val="en-US"/>
        </w:rPr>
      </w:pPr>
      <w:r>
        <w:rPr>
          <w:sz w:val="22"/>
          <w:szCs w:val="22"/>
          <w:lang w:val="en-US"/>
        </w:rPr>
        <w:t>With the compressor installed in the tank mode exceed pressure. For this it is necessary to do the following operations:</w:t>
      </w:r>
    </w:p>
    <w:p w:rsidR="001474B4" w:rsidRDefault="00997C49">
      <w:pPr>
        <w:pStyle w:val="afa"/>
        <w:numPr>
          <w:ilvl w:val="0"/>
          <w:numId w:val="5"/>
        </w:numPr>
        <w:tabs>
          <w:tab w:val="left" w:pos="851"/>
        </w:tabs>
        <w:ind w:left="0" w:firstLine="567"/>
        <w:jc w:val="both"/>
        <w:rPr>
          <w:sz w:val="22"/>
          <w:szCs w:val="22"/>
          <w:lang w:val="en-US"/>
        </w:rPr>
      </w:pPr>
      <w:r>
        <w:rPr>
          <w:sz w:val="22"/>
          <w:szCs w:val="22"/>
          <w:lang w:val="en-US"/>
        </w:rPr>
        <w:t>Close the tap T5, cutting P2 pressure-vacuum gage from the tank (tap open while T3, see Figure 2.1);</w:t>
      </w:r>
    </w:p>
    <w:p w:rsidR="001474B4" w:rsidRDefault="00997C49">
      <w:pPr>
        <w:pStyle w:val="afa"/>
        <w:numPr>
          <w:ilvl w:val="0"/>
          <w:numId w:val="5"/>
        </w:numPr>
        <w:tabs>
          <w:tab w:val="left" w:pos="851"/>
        </w:tabs>
        <w:ind w:left="0" w:firstLine="567"/>
        <w:jc w:val="both"/>
        <w:rPr>
          <w:sz w:val="22"/>
          <w:szCs w:val="22"/>
          <w:lang w:val="en-US"/>
        </w:rPr>
      </w:pPr>
      <w:r>
        <w:rPr>
          <w:sz w:val="22"/>
          <w:szCs w:val="22"/>
          <w:lang w:val="en-US"/>
        </w:rPr>
        <w:t xml:space="preserve">On the remote control to close the tap T2 "absorption"; open tap T1 "Delivery"; </w:t>
      </w:r>
    </w:p>
    <w:p w:rsidR="001474B4" w:rsidRDefault="00997C49">
      <w:pPr>
        <w:pStyle w:val="afa"/>
        <w:numPr>
          <w:ilvl w:val="0"/>
          <w:numId w:val="5"/>
        </w:numPr>
        <w:tabs>
          <w:tab w:val="left" w:pos="851"/>
        </w:tabs>
        <w:ind w:left="0" w:firstLine="567"/>
        <w:jc w:val="both"/>
        <w:rPr>
          <w:sz w:val="22"/>
          <w:szCs w:val="22"/>
          <w:lang w:val="en-US"/>
        </w:rPr>
      </w:pPr>
      <w:r>
        <w:rPr>
          <w:sz w:val="22"/>
          <w:szCs w:val="22"/>
          <w:lang w:val="en-US"/>
        </w:rPr>
        <w:t>Turn on the</w:t>
      </w:r>
      <w:r>
        <w:rPr>
          <w:sz w:val="22"/>
          <w:szCs w:val="22"/>
          <w:lang w:val="kk-KZ"/>
        </w:rPr>
        <w:t xml:space="preserve"> </w:t>
      </w:r>
      <w:r>
        <w:rPr>
          <w:sz w:val="22"/>
          <w:szCs w:val="22"/>
          <w:lang w:val="en-US"/>
        </w:rPr>
        <w:t>tumbler "Network";</w:t>
      </w:r>
    </w:p>
    <w:p w:rsidR="001474B4" w:rsidRDefault="00997C49">
      <w:pPr>
        <w:pStyle w:val="afa"/>
        <w:numPr>
          <w:ilvl w:val="0"/>
          <w:numId w:val="5"/>
        </w:numPr>
        <w:tabs>
          <w:tab w:val="left" w:pos="851"/>
        </w:tabs>
        <w:ind w:left="0" w:firstLine="567"/>
        <w:jc w:val="both"/>
        <w:rPr>
          <w:sz w:val="22"/>
          <w:szCs w:val="22"/>
          <w:lang w:val="en-US"/>
        </w:rPr>
      </w:pPr>
      <w:r>
        <w:rPr>
          <w:sz w:val="22"/>
          <w:szCs w:val="22"/>
          <w:lang w:val="en-US"/>
        </w:rPr>
        <w:lastRenderedPageBreak/>
        <w:t>To install the tumbler "modes" to "Delivery";</w:t>
      </w:r>
    </w:p>
    <w:p w:rsidR="001474B4" w:rsidRDefault="00997C49">
      <w:pPr>
        <w:pStyle w:val="afa"/>
        <w:numPr>
          <w:ilvl w:val="0"/>
          <w:numId w:val="5"/>
        </w:numPr>
        <w:tabs>
          <w:tab w:val="left" w:pos="851"/>
        </w:tabs>
        <w:ind w:left="0" w:firstLine="567"/>
        <w:jc w:val="both"/>
        <w:rPr>
          <w:sz w:val="22"/>
          <w:szCs w:val="22"/>
          <w:lang w:val="en-US"/>
        </w:rPr>
      </w:pPr>
      <w:r>
        <w:rPr>
          <w:sz w:val="22"/>
          <w:szCs w:val="22"/>
          <w:lang w:val="en-US"/>
        </w:rPr>
        <w:t>Click "Start", and install the piezometer indications necessary pressure P1;</w:t>
      </w:r>
    </w:p>
    <w:p w:rsidR="001474B4" w:rsidRDefault="00997C49">
      <w:pPr>
        <w:tabs>
          <w:tab w:val="left" w:pos="851"/>
        </w:tabs>
        <w:ind w:firstLine="567"/>
        <w:jc w:val="both"/>
        <w:rPr>
          <w:i/>
          <w:sz w:val="22"/>
          <w:szCs w:val="22"/>
          <w:lang w:val="en-US"/>
        </w:rPr>
      </w:pPr>
      <w:r>
        <w:rPr>
          <w:i/>
          <w:sz w:val="22"/>
          <w:szCs w:val="22"/>
          <w:lang w:val="en-US"/>
        </w:rPr>
        <w:t>NB! Do not allow working fluid under excess pressure spilled through the open end of P1. Considering inertia of the liquid and slow filling it piezometer must periodically release the "Start" button, waiting for stabilization of liquid level in P1.</w:t>
      </w:r>
    </w:p>
    <w:p w:rsidR="001474B4" w:rsidRDefault="00997C49">
      <w:pPr>
        <w:pStyle w:val="afa"/>
        <w:numPr>
          <w:ilvl w:val="0"/>
          <w:numId w:val="42"/>
        </w:numPr>
        <w:tabs>
          <w:tab w:val="left" w:pos="851"/>
        </w:tabs>
        <w:ind w:left="0" w:firstLine="567"/>
        <w:jc w:val="both"/>
        <w:rPr>
          <w:sz w:val="22"/>
          <w:szCs w:val="22"/>
          <w:lang w:val="en-US"/>
        </w:rPr>
      </w:pPr>
      <w:r>
        <w:rPr>
          <w:sz w:val="22"/>
          <w:szCs w:val="22"/>
          <w:lang w:val="en-US"/>
        </w:rPr>
        <w:t>6. Release the "Start" button and close the tap "Delivery".</w:t>
      </w:r>
    </w:p>
    <w:p w:rsidR="001474B4" w:rsidRDefault="001474B4">
      <w:pPr>
        <w:ind w:firstLine="426"/>
        <w:jc w:val="both"/>
        <w:rPr>
          <w:sz w:val="22"/>
          <w:szCs w:val="22"/>
          <w:lang w:val="en-US"/>
        </w:rPr>
      </w:pPr>
    </w:p>
    <w:p w:rsidR="001474B4" w:rsidRDefault="00997C49">
      <w:pPr>
        <w:ind w:firstLine="426"/>
        <w:jc w:val="both"/>
        <w:rPr>
          <w:sz w:val="22"/>
          <w:szCs w:val="22"/>
          <w:lang w:val="en-US"/>
        </w:rPr>
      </w:pPr>
      <w:r>
        <w:rPr>
          <w:sz w:val="22"/>
          <w:szCs w:val="22"/>
          <w:lang w:val="en-US"/>
        </w:rPr>
        <w:t>3. To fix piezometer H1 indications P1, P3 the manometer battery indications and indications mechanical device MB1; write these indications in Table 1 and Table 2 (see Appendix 1);</w:t>
      </w:r>
    </w:p>
    <w:p w:rsidR="001474B4" w:rsidRDefault="00997C49">
      <w:pPr>
        <w:ind w:firstLine="426"/>
        <w:jc w:val="both"/>
        <w:rPr>
          <w:sz w:val="22"/>
          <w:szCs w:val="22"/>
          <w:lang w:val="en-US"/>
        </w:rPr>
      </w:pPr>
      <w:r>
        <w:rPr>
          <w:sz w:val="22"/>
          <w:szCs w:val="22"/>
          <w:lang w:val="en-US"/>
        </w:rPr>
        <w:t>4. Reset excess pressure in the tank, which open the tap T1 "Delivery" T2 "absorption" and tap T5.</w:t>
      </w:r>
    </w:p>
    <w:p w:rsidR="001474B4" w:rsidRDefault="00997C49">
      <w:pPr>
        <w:ind w:firstLine="426"/>
        <w:jc w:val="both"/>
        <w:rPr>
          <w:sz w:val="22"/>
          <w:szCs w:val="22"/>
          <w:lang w:val="en-US"/>
        </w:rPr>
      </w:pPr>
      <w:r>
        <w:rPr>
          <w:sz w:val="22"/>
          <w:szCs w:val="22"/>
          <w:lang w:val="en-US"/>
        </w:rPr>
        <w:t>5. Written by the barometer indications atmospheric pressure and density of the liquids.</w:t>
      </w:r>
    </w:p>
    <w:p w:rsidR="001474B4" w:rsidRDefault="001474B4">
      <w:pPr>
        <w:ind w:firstLine="426"/>
        <w:jc w:val="both"/>
        <w:rPr>
          <w:sz w:val="22"/>
          <w:szCs w:val="22"/>
          <w:lang w:val="en-US"/>
        </w:rPr>
      </w:pPr>
    </w:p>
    <w:p w:rsidR="001474B4" w:rsidRDefault="00997C49">
      <w:pPr>
        <w:ind w:firstLine="426"/>
        <w:jc w:val="both"/>
        <w:rPr>
          <w:i/>
          <w:sz w:val="22"/>
          <w:szCs w:val="22"/>
          <w:u w:val="single"/>
          <w:lang w:val="en-US"/>
        </w:rPr>
      </w:pPr>
      <w:r>
        <w:rPr>
          <w:i/>
          <w:sz w:val="22"/>
          <w:szCs w:val="22"/>
          <w:u w:val="single"/>
          <w:lang w:val="en-US"/>
        </w:rPr>
        <w:t>Mode vacuum pressure (experiment №2)</w:t>
      </w:r>
    </w:p>
    <w:p w:rsidR="001474B4" w:rsidRDefault="00997C49">
      <w:pPr>
        <w:ind w:firstLine="426"/>
        <w:jc w:val="both"/>
        <w:rPr>
          <w:sz w:val="22"/>
          <w:szCs w:val="22"/>
          <w:lang w:val="en-US"/>
        </w:rPr>
      </w:pPr>
      <w:r>
        <w:rPr>
          <w:sz w:val="22"/>
          <w:szCs w:val="22"/>
          <w:lang w:val="en-US"/>
        </w:rPr>
        <w:t>6. Written indications H</w:t>
      </w:r>
      <w:r>
        <w:rPr>
          <w:sz w:val="22"/>
          <w:szCs w:val="22"/>
          <w:vertAlign w:val="subscript"/>
          <w:lang w:val="en-US"/>
        </w:rPr>
        <w:t>0</w:t>
      </w:r>
      <w:r>
        <w:rPr>
          <w:sz w:val="22"/>
          <w:szCs w:val="22"/>
          <w:lang w:val="en-US"/>
        </w:rPr>
        <w:t xml:space="preserve"> piezometer P1 corresponding to the level of the free liquid surface in the tank at atmospheric pressure;</w:t>
      </w:r>
    </w:p>
    <w:p w:rsidR="001474B4" w:rsidRDefault="00997C49">
      <w:pPr>
        <w:ind w:firstLine="426"/>
        <w:jc w:val="both"/>
        <w:rPr>
          <w:sz w:val="22"/>
          <w:szCs w:val="22"/>
          <w:lang w:val="en-US"/>
        </w:rPr>
      </w:pPr>
      <w:r>
        <w:rPr>
          <w:sz w:val="22"/>
          <w:szCs w:val="22"/>
          <w:lang w:val="en-US"/>
        </w:rPr>
        <w:t>7. Use a vacuum cleaner install in the tank vacuum pressure mode. To do this:</w:t>
      </w:r>
    </w:p>
    <w:p w:rsidR="001474B4" w:rsidRDefault="00997C49">
      <w:pPr>
        <w:pStyle w:val="afa"/>
        <w:numPr>
          <w:ilvl w:val="0"/>
          <w:numId w:val="42"/>
        </w:numPr>
        <w:ind w:left="851" w:hanging="425"/>
        <w:jc w:val="both"/>
        <w:rPr>
          <w:sz w:val="22"/>
          <w:szCs w:val="22"/>
          <w:lang w:val="en-US"/>
        </w:rPr>
      </w:pPr>
      <w:r>
        <w:rPr>
          <w:sz w:val="22"/>
          <w:szCs w:val="22"/>
          <w:lang w:val="en-US"/>
        </w:rPr>
        <w:t>Close the tap T5, cutting pressure-vacuum gage P2 from the tank (tap open while T3);</w:t>
      </w:r>
    </w:p>
    <w:p w:rsidR="001474B4" w:rsidRDefault="00997C49">
      <w:pPr>
        <w:pStyle w:val="afa"/>
        <w:numPr>
          <w:ilvl w:val="0"/>
          <w:numId w:val="42"/>
        </w:numPr>
        <w:ind w:left="851" w:hanging="425"/>
        <w:jc w:val="both"/>
        <w:rPr>
          <w:sz w:val="22"/>
          <w:szCs w:val="22"/>
          <w:lang w:val="en-US"/>
        </w:rPr>
      </w:pPr>
      <w:r>
        <w:rPr>
          <w:sz w:val="22"/>
          <w:szCs w:val="22"/>
          <w:lang w:val="en-US"/>
        </w:rPr>
        <w:t>Close the tap T1 "Delivery", the tap T2 "Absorption ";</w:t>
      </w:r>
    </w:p>
    <w:p w:rsidR="001474B4" w:rsidRDefault="00997C49">
      <w:pPr>
        <w:pStyle w:val="afa"/>
        <w:numPr>
          <w:ilvl w:val="0"/>
          <w:numId w:val="42"/>
        </w:numPr>
        <w:ind w:left="851" w:hanging="425"/>
        <w:jc w:val="both"/>
        <w:rPr>
          <w:sz w:val="22"/>
          <w:szCs w:val="22"/>
          <w:lang w:val="en-US"/>
        </w:rPr>
      </w:pPr>
      <w:r>
        <w:rPr>
          <w:sz w:val="22"/>
          <w:szCs w:val="22"/>
          <w:lang w:val="en-US"/>
        </w:rPr>
        <w:t>Turn on the</w:t>
      </w:r>
      <w:r>
        <w:rPr>
          <w:sz w:val="22"/>
          <w:szCs w:val="22"/>
          <w:lang w:val="kk-KZ"/>
        </w:rPr>
        <w:t xml:space="preserve"> </w:t>
      </w:r>
      <w:r>
        <w:rPr>
          <w:sz w:val="22"/>
          <w:szCs w:val="22"/>
          <w:lang w:val="en-US"/>
        </w:rPr>
        <w:t>tumbler "Network";</w:t>
      </w:r>
    </w:p>
    <w:p w:rsidR="001474B4" w:rsidRDefault="00997C49">
      <w:pPr>
        <w:pStyle w:val="afa"/>
        <w:numPr>
          <w:ilvl w:val="0"/>
          <w:numId w:val="42"/>
        </w:numPr>
        <w:ind w:left="851" w:hanging="425"/>
        <w:jc w:val="both"/>
        <w:rPr>
          <w:sz w:val="22"/>
          <w:szCs w:val="22"/>
          <w:lang w:val="en-US"/>
        </w:rPr>
      </w:pPr>
      <w:r>
        <w:rPr>
          <w:sz w:val="22"/>
          <w:szCs w:val="22"/>
          <w:lang w:val="en-US"/>
        </w:rPr>
        <w:t>To install the tumbler "modes" to "Delivery";</w:t>
      </w:r>
    </w:p>
    <w:p w:rsidR="001474B4" w:rsidRDefault="00997C49">
      <w:pPr>
        <w:pStyle w:val="afa"/>
        <w:numPr>
          <w:ilvl w:val="0"/>
          <w:numId w:val="42"/>
        </w:numPr>
        <w:ind w:left="851" w:hanging="425"/>
        <w:jc w:val="both"/>
        <w:rPr>
          <w:sz w:val="22"/>
          <w:szCs w:val="22"/>
          <w:lang w:val="en-US"/>
        </w:rPr>
      </w:pPr>
      <w:r>
        <w:rPr>
          <w:sz w:val="22"/>
          <w:szCs w:val="22"/>
          <w:lang w:val="en-US"/>
        </w:rPr>
        <w:t>Click "Start", and install the piezometer indications necessary pressure P1;</w:t>
      </w:r>
    </w:p>
    <w:p w:rsidR="001474B4" w:rsidRDefault="00997C49">
      <w:pPr>
        <w:ind w:left="851" w:hanging="425"/>
        <w:jc w:val="both"/>
        <w:rPr>
          <w:i/>
          <w:sz w:val="22"/>
          <w:szCs w:val="22"/>
          <w:lang w:val="en-US"/>
        </w:rPr>
      </w:pPr>
      <w:r>
        <w:rPr>
          <w:i/>
          <w:sz w:val="22"/>
          <w:szCs w:val="22"/>
          <w:lang w:val="en-US"/>
        </w:rPr>
        <w:t>NB! Ensure that the liquid under the influence of vacuum pressure did not fall to the bottom edge of the piezometer P1;</w:t>
      </w:r>
    </w:p>
    <w:p w:rsidR="001474B4" w:rsidRDefault="00997C49">
      <w:pPr>
        <w:pStyle w:val="afa"/>
        <w:numPr>
          <w:ilvl w:val="0"/>
          <w:numId w:val="42"/>
        </w:numPr>
        <w:ind w:left="851" w:hanging="425"/>
        <w:jc w:val="both"/>
        <w:rPr>
          <w:sz w:val="22"/>
          <w:szCs w:val="22"/>
          <w:lang w:val="en-US"/>
        </w:rPr>
      </w:pPr>
      <w:r>
        <w:rPr>
          <w:sz w:val="22"/>
          <w:szCs w:val="22"/>
          <w:lang w:val="en-US"/>
        </w:rPr>
        <w:t>Release the "Start" button and close the tap "Delivery";</w:t>
      </w:r>
    </w:p>
    <w:p w:rsidR="001474B4" w:rsidRDefault="00997C49">
      <w:pPr>
        <w:ind w:left="851" w:hanging="425"/>
        <w:jc w:val="both"/>
        <w:rPr>
          <w:sz w:val="22"/>
          <w:szCs w:val="22"/>
          <w:lang w:val="en-US"/>
        </w:rPr>
      </w:pPr>
      <w:r>
        <w:rPr>
          <w:sz w:val="22"/>
          <w:szCs w:val="22"/>
          <w:lang w:val="en-US"/>
        </w:rPr>
        <w:t>Next repeat pp 3, 4.</w:t>
      </w:r>
    </w:p>
    <w:p w:rsidR="001474B4" w:rsidRDefault="001474B4">
      <w:pPr>
        <w:ind w:firstLine="426"/>
        <w:jc w:val="both"/>
        <w:rPr>
          <w:sz w:val="22"/>
          <w:szCs w:val="22"/>
          <w:lang w:val="en-US"/>
        </w:rPr>
      </w:pPr>
    </w:p>
    <w:p w:rsidR="001474B4" w:rsidRDefault="001474B4">
      <w:pPr>
        <w:ind w:firstLine="426"/>
        <w:jc w:val="both"/>
        <w:rPr>
          <w:sz w:val="22"/>
          <w:szCs w:val="22"/>
          <w:lang w:val="en-US"/>
        </w:rPr>
      </w:pPr>
    </w:p>
    <w:p w:rsidR="001474B4" w:rsidRDefault="00997C49">
      <w:pPr>
        <w:ind w:firstLine="426"/>
        <w:jc w:val="both"/>
        <w:rPr>
          <w:b/>
          <w:i/>
          <w:sz w:val="22"/>
          <w:szCs w:val="22"/>
          <w:lang w:val="en-US"/>
        </w:rPr>
      </w:pPr>
      <w:r>
        <w:rPr>
          <w:b/>
          <w:sz w:val="22"/>
          <w:szCs w:val="22"/>
          <w:lang w:val="en-US"/>
        </w:rPr>
        <w:lastRenderedPageBreak/>
        <w:t xml:space="preserve">1.3.2 </w:t>
      </w:r>
      <w:r>
        <w:rPr>
          <w:b/>
          <w:i/>
          <w:sz w:val="22"/>
          <w:szCs w:val="22"/>
          <w:lang w:val="en-US"/>
        </w:rPr>
        <w:t>Determine of density of an unknown liquid</w:t>
      </w:r>
    </w:p>
    <w:p w:rsidR="001474B4" w:rsidRDefault="001474B4">
      <w:pPr>
        <w:pStyle w:val="afa"/>
        <w:ind w:left="420" w:firstLine="426"/>
        <w:jc w:val="both"/>
        <w:rPr>
          <w:b/>
          <w:i/>
          <w:sz w:val="22"/>
          <w:szCs w:val="22"/>
          <w:lang w:val="en-US"/>
        </w:rPr>
      </w:pPr>
    </w:p>
    <w:p w:rsidR="001474B4" w:rsidRDefault="00997C49">
      <w:pPr>
        <w:ind w:firstLine="426"/>
        <w:rPr>
          <w:b/>
          <w:sz w:val="22"/>
          <w:szCs w:val="22"/>
          <w:lang w:val="en-US"/>
        </w:rPr>
      </w:pPr>
      <w:r>
        <w:rPr>
          <w:b/>
          <w:sz w:val="22"/>
          <w:szCs w:val="22"/>
          <w:lang w:val="en-US"/>
        </w:rPr>
        <w:t>Laboratory work №1.3.2</w:t>
      </w:r>
    </w:p>
    <w:p w:rsidR="001474B4" w:rsidRDefault="001474B4">
      <w:pPr>
        <w:ind w:firstLine="426"/>
        <w:jc w:val="both"/>
        <w:rPr>
          <w:sz w:val="22"/>
          <w:szCs w:val="22"/>
          <w:lang w:val="en-US"/>
        </w:rPr>
      </w:pPr>
    </w:p>
    <w:p w:rsidR="001474B4" w:rsidRDefault="00997C49">
      <w:pPr>
        <w:ind w:firstLine="426"/>
        <w:jc w:val="both"/>
        <w:rPr>
          <w:sz w:val="22"/>
          <w:szCs w:val="22"/>
          <w:lang w:val="en-US"/>
        </w:rPr>
      </w:pPr>
      <w:r>
        <w:rPr>
          <w:sz w:val="22"/>
          <w:szCs w:val="22"/>
          <w:lang w:val="en-US"/>
        </w:rPr>
        <w:t>Purpose of the work - to determine the density of skills unknown to the testimony of liquid fluid and mechanical devices.</w:t>
      </w:r>
    </w:p>
    <w:p w:rsidR="001474B4" w:rsidRDefault="001474B4">
      <w:pPr>
        <w:ind w:firstLine="426"/>
        <w:jc w:val="both"/>
        <w:rPr>
          <w:sz w:val="22"/>
          <w:szCs w:val="22"/>
          <w:lang w:val="en-US"/>
        </w:rPr>
      </w:pPr>
    </w:p>
    <w:p w:rsidR="001474B4" w:rsidRDefault="00997C49">
      <w:pPr>
        <w:ind w:firstLine="426"/>
        <w:jc w:val="both"/>
        <w:rPr>
          <w:b/>
          <w:sz w:val="22"/>
          <w:szCs w:val="22"/>
          <w:lang w:val="en-US"/>
        </w:rPr>
      </w:pPr>
      <w:r>
        <w:rPr>
          <w:b/>
          <w:sz w:val="22"/>
          <w:szCs w:val="22"/>
          <w:lang w:val="en-US"/>
        </w:rPr>
        <w:t>The order of execution of work simultaneously with the laboratory work № 1.3.1</w:t>
      </w:r>
    </w:p>
    <w:p w:rsidR="001474B4" w:rsidRDefault="00997C49">
      <w:pPr>
        <w:ind w:firstLine="426"/>
        <w:jc w:val="both"/>
        <w:rPr>
          <w:sz w:val="22"/>
          <w:szCs w:val="22"/>
          <w:lang w:val="en-US"/>
        </w:rPr>
      </w:pPr>
      <w:r>
        <w:rPr>
          <w:sz w:val="22"/>
          <w:szCs w:val="22"/>
          <w:lang w:val="en-US"/>
        </w:rPr>
        <w:t>Proceed as follows:</w:t>
      </w:r>
    </w:p>
    <w:p w:rsidR="001474B4" w:rsidRDefault="00997C49">
      <w:pPr>
        <w:ind w:firstLine="426"/>
        <w:jc w:val="both"/>
        <w:rPr>
          <w:sz w:val="22"/>
          <w:szCs w:val="22"/>
          <w:lang w:val="en-US"/>
        </w:rPr>
      </w:pPr>
      <w:r>
        <w:rPr>
          <w:sz w:val="22"/>
          <w:szCs w:val="22"/>
          <w:lang w:val="en-US"/>
        </w:rPr>
        <w:t>1. Relieve pressure under the tank cover to atmospheric;</w:t>
      </w:r>
    </w:p>
    <w:p w:rsidR="001474B4" w:rsidRDefault="00997C49">
      <w:pPr>
        <w:ind w:firstLine="426"/>
        <w:jc w:val="both"/>
        <w:rPr>
          <w:sz w:val="22"/>
          <w:szCs w:val="22"/>
          <w:lang w:val="en-US"/>
        </w:rPr>
      </w:pPr>
      <w:r>
        <w:rPr>
          <w:sz w:val="22"/>
          <w:szCs w:val="22"/>
          <w:lang w:val="en-US"/>
        </w:rPr>
        <w:t>2. Open the tap T5 (T3 tap must also be open);</w:t>
      </w:r>
    </w:p>
    <w:p w:rsidR="001474B4" w:rsidRDefault="00997C49">
      <w:pPr>
        <w:ind w:firstLine="426"/>
        <w:jc w:val="both"/>
        <w:rPr>
          <w:sz w:val="22"/>
          <w:szCs w:val="22"/>
          <w:lang w:val="en-US"/>
        </w:rPr>
      </w:pPr>
      <w:r>
        <w:rPr>
          <w:sz w:val="22"/>
          <w:szCs w:val="22"/>
          <w:lang w:val="en-US"/>
        </w:rPr>
        <w:t>3. Complete p.p.3.2.1, 3.2.2 (tap T5 - open!) thus it is necessary to make sure that the test fluid has not reached the highest point of the left knee P2;</w:t>
      </w:r>
    </w:p>
    <w:p w:rsidR="001474B4" w:rsidRDefault="00997C49">
      <w:pPr>
        <w:ind w:firstLine="426"/>
        <w:jc w:val="both"/>
        <w:rPr>
          <w:i/>
          <w:sz w:val="22"/>
          <w:szCs w:val="22"/>
          <w:lang w:val="en-US"/>
        </w:rPr>
      </w:pPr>
      <w:r>
        <w:rPr>
          <w:i/>
          <w:sz w:val="22"/>
          <w:szCs w:val="22"/>
          <w:lang w:val="en-US"/>
        </w:rPr>
        <w:t>NB! It is also necessary to control the position of the working fluid in the left channel piezometer P1 according to item 5 p.p.3.2.2 as the test liquid may have a density greater than the density of the working fluid.</w:t>
      </w:r>
    </w:p>
    <w:p w:rsidR="001474B4" w:rsidRDefault="00997C49">
      <w:pPr>
        <w:ind w:firstLine="426"/>
        <w:jc w:val="both"/>
        <w:rPr>
          <w:sz w:val="22"/>
          <w:szCs w:val="22"/>
          <w:lang w:val="en-US"/>
        </w:rPr>
      </w:pPr>
      <w:r>
        <w:rPr>
          <w:sz w:val="22"/>
          <w:szCs w:val="22"/>
          <w:lang w:val="en-US"/>
        </w:rPr>
        <w:t>4. Record readings in accordance with paragraphs 2.3.3;</w:t>
      </w:r>
    </w:p>
    <w:p w:rsidR="001474B4" w:rsidRDefault="00997C49">
      <w:pPr>
        <w:ind w:firstLine="426"/>
        <w:jc w:val="both"/>
        <w:rPr>
          <w:sz w:val="22"/>
          <w:szCs w:val="22"/>
          <w:lang w:val="en-US"/>
        </w:rPr>
      </w:pPr>
      <w:r>
        <w:rPr>
          <w:sz w:val="22"/>
          <w:szCs w:val="22"/>
          <w:lang w:val="en-US"/>
        </w:rPr>
        <w:t xml:space="preserve">5. Fix indications </w:t>
      </w:r>
      <w:r>
        <w:rPr>
          <w:noProof/>
          <w:position w:val="-10"/>
          <w:sz w:val="22"/>
          <w:szCs w:val="22"/>
        </w:rPr>
        <w:drawing>
          <wp:inline distT="0" distB="0" distL="0" distR="0">
            <wp:extent cx="177165" cy="252730"/>
            <wp:effectExtent l="0" t="0" r="0" b="0"/>
            <wp:docPr id="11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_x0000_t75"/>
                    <pic:cNvPicPr/>
                  </pic:nvPicPr>
                  <pic:blipFill>
                    <a:blip r:embed="rId77" cstate="print"/>
                    <a:srcRect/>
                    <a:stretch/>
                  </pic:blipFill>
                  <pic:spPr>
                    <a:xfrm>
                      <a:off x="0" y="0"/>
                      <a:ext cx="177165" cy="252730"/>
                    </a:xfrm>
                    <a:prstGeom prst="rect">
                      <a:avLst/>
                    </a:prstGeom>
                    <a:ln>
                      <a:noFill/>
                    </a:ln>
                  </pic:spPr>
                </pic:pic>
              </a:graphicData>
            </a:graphic>
          </wp:inline>
        </w:drawing>
      </w:r>
      <w:r>
        <w:rPr>
          <w:sz w:val="22"/>
          <w:szCs w:val="22"/>
          <w:lang w:val="en-US"/>
        </w:rPr>
        <w:t xml:space="preserve">and </w:t>
      </w:r>
      <w:r>
        <w:rPr>
          <w:noProof/>
          <w:position w:val="-10"/>
          <w:sz w:val="22"/>
          <w:szCs w:val="22"/>
        </w:rPr>
        <w:drawing>
          <wp:inline distT="0" distB="0" distL="0" distR="0">
            <wp:extent cx="177165" cy="252730"/>
            <wp:effectExtent l="0" t="0" r="0" b="0"/>
            <wp:docPr id="11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_x0000_t75"/>
                    <pic:cNvPicPr/>
                  </pic:nvPicPr>
                  <pic:blipFill>
                    <a:blip r:embed="rId78" cstate="print"/>
                    <a:srcRect/>
                    <a:stretch/>
                  </pic:blipFill>
                  <pic:spPr>
                    <a:xfrm>
                      <a:off x="0" y="0"/>
                      <a:ext cx="177165" cy="252730"/>
                    </a:xfrm>
                    <a:prstGeom prst="rect">
                      <a:avLst/>
                    </a:prstGeom>
                    <a:ln>
                      <a:noFill/>
                    </a:ln>
                  </pic:spPr>
                </pic:pic>
              </a:graphicData>
            </a:graphic>
          </wp:inline>
        </w:drawing>
      </w:r>
      <w:r>
        <w:rPr>
          <w:sz w:val="22"/>
          <w:szCs w:val="22"/>
          <w:lang w:val="en-US"/>
        </w:rPr>
        <w:t xml:space="preserve"> U - shaped pressure-vacuum gage P2 and bring them in Table 3.</w:t>
      </w:r>
    </w:p>
    <w:p w:rsidR="001474B4" w:rsidRDefault="001474B4">
      <w:pPr>
        <w:ind w:firstLine="426"/>
        <w:jc w:val="both"/>
        <w:rPr>
          <w:sz w:val="22"/>
          <w:szCs w:val="22"/>
          <w:lang w:val="en-US"/>
        </w:rPr>
      </w:pPr>
    </w:p>
    <w:p w:rsidR="001474B4" w:rsidRDefault="00997C49">
      <w:pPr>
        <w:ind w:firstLine="426"/>
        <w:jc w:val="both"/>
        <w:rPr>
          <w:b/>
          <w:sz w:val="22"/>
          <w:szCs w:val="22"/>
          <w:lang w:val="en-US"/>
        </w:rPr>
      </w:pPr>
      <w:r>
        <w:rPr>
          <w:b/>
          <w:sz w:val="22"/>
          <w:szCs w:val="22"/>
          <w:lang w:val="en-US"/>
        </w:rPr>
        <w:t>Execution order in the definition of the fluid density using mechanical devices</w:t>
      </w:r>
    </w:p>
    <w:p w:rsidR="001474B4" w:rsidRDefault="00997C49">
      <w:pPr>
        <w:ind w:firstLine="426"/>
        <w:jc w:val="both"/>
        <w:rPr>
          <w:sz w:val="22"/>
          <w:szCs w:val="22"/>
          <w:lang w:val="en-US"/>
        </w:rPr>
      </w:pPr>
      <w:r>
        <w:rPr>
          <w:sz w:val="22"/>
          <w:szCs w:val="22"/>
          <w:lang w:val="en-US"/>
        </w:rPr>
        <w:t xml:space="preserve">Construction piezometric shield 4 and piezometers P1 and P2 is as follows (see Figure 2.1) that the possible modes implemented (gauge and vacuum) difference </w:t>
      </w:r>
      <w:r>
        <w:rPr>
          <w:i/>
          <w:sz w:val="22"/>
          <w:szCs w:val="22"/>
          <w:lang w:val="en-US"/>
        </w:rPr>
        <w:t>Δh</w:t>
      </w:r>
      <w:r>
        <w:rPr>
          <w:sz w:val="22"/>
          <w:szCs w:val="22"/>
          <w:lang w:val="en-US"/>
        </w:rPr>
        <w:t xml:space="preserve"> in piezometer </w:t>
      </w:r>
      <w:r>
        <w:rPr>
          <w:i/>
          <w:sz w:val="22"/>
          <w:szCs w:val="22"/>
          <w:lang w:val="en-US"/>
        </w:rPr>
        <w:t>P2</w:t>
      </w:r>
      <w:r>
        <w:rPr>
          <w:sz w:val="22"/>
          <w:szCs w:val="22"/>
          <w:lang w:val="en-US"/>
        </w:rPr>
        <w:t xml:space="preserve"> always smaller drop in </w:t>
      </w:r>
      <w:r>
        <w:rPr>
          <w:i/>
          <w:sz w:val="22"/>
          <w:szCs w:val="22"/>
          <w:lang w:val="en-US"/>
        </w:rPr>
        <w:t xml:space="preserve">ΔH </w:t>
      </w:r>
      <w:r>
        <w:rPr>
          <w:sz w:val="22"/>
          <w:szCs w:val="22"/>
          <w:lang w:val="en-US"/>
        </w:rPr>
        <w:t xml:space="preserve">piezometer </w:t>
      </w:r>
      <w:r>
        <w:rPr>
          <w:i/>
          <w:sz w:val="22"/>
          <w:szCs w:val="22"/>
          <w:lang w:val="en-US"/>
        </w:rPr>
        <w:t>P1</w:t>
      </w:r>
      <w:r>
        <w:rPr>
          <w:sz w:val="22"/>
          <w:szCs w:val="22"/>
          <w:lang w:val="en-US"/>
        </w:rPr>
        <w:t xml:space="preserve"> (unless the density of the unknown liquid is much less than than the density of the working fluid.) To broaden the range of operating pressures up designed into piezometer </w:t>
      </w:r>
      <w:r>
        <w:rPr>
          <w:i/>
          <w:sz w:val="22"/>
          <w:szCs w:val="22"/>
          <w:lang w:val="en-US"/>
        </w:rPr>
        <w:t>P1</w:t>
      </w:r>
      <w:r>
        <w:rPr>
          <w:sz w:val="22"/>
          <w:szCs w:val="22"/>
          <w:lang w:val="en-US"/>
        </w:rPr>
        <w:t xml:space="preserve"> with simultaneous determination of density of an unknown liquid is provided an opportunity to "under thrust" left the U-tube pressure-vacuum gage pressure measurement with </w:t>
      </w:r>
      <w:r>
        <w:rPr>
          <w:i/>
          <w:sz w:val="22"/>
          <w:szCs w:val="22"/>
          <w:lang w:val="en-US"/>
        </w:rPr>
        <w:t>P2</w:t>
      </w:r>
      <w:r>
        <w:rPr>
          <w:sz w:val="22"/>
          <w:szCs w:val="22"/>
          <w:lang w:val="en-US"/>
        </w:rPr>
        <w:t xml:space="preserve"> in the tube using a mechanical device - pressure-vacuum gage MB2. To do the work necessary to:</w:t>
      </w:r>
    </w:p>
    <w:p w:rsidR="001474B4" w:rsidRDefault="00997C49">
      <w:pPr>
        <w:ind w:firstLine="426"/>
        <w:jc w:val="both"/>
        <w:rPr>
          <w:sz w:val="22"/>
          <w:szCs w:val="22"/>
          <w:lang w:val="en-US"/>
        </w:rPr>
      </w:pPr>
      <w:r>
        <w:rPr>
          <w:sz w:val="22"/>
          <w:szCs w:val="22"/>
          <w:lang w:val="en-US"/>
        </w:rPr>
        <w:lastRenderedPageBreak/>
        <w:t>1. Open the tap T5; close tap T3;</w:t>
      </w:r>
    </w:p>
    <w:p w:rsidR="001474B4" w:rsidRDefault="00997C49">
      <w:pPr>
        <w:ind w:firstLine="426"/>
        <w:jc w:val="both"/>
        <w:rPr>
          <w:sz w:val="22"/>
          <w:szCs w:val="22"/>
          <w:lang w:val="en-US"/>
        </w:rPr>
      </w:pPr>
      <w:r>
        <w:rPr>
          <w:sz w:val="22"/>
          <w:szCs w:val="22"/>
          <w:lang w:val="en-US"/>
        </w:rPr>
        <w:t>2. Install desired mode with exceptional precautions when performing p.p.2.3.2, 2.3.7 and 2.3;</w:t>
      </w:r>
    </w:p>
    <w:p w:rsidR="001474B4" w:rsidRDefault="00997C49">
      <w:pPr>
        <w:ind w:firstLine="426"/>
        <w:jc w:val="both"/>
        <w:rPr>
          <w:sz w:val="22"/>
          <w:szCs w:val="22"/>
          <w:lang w:val="en-US"/>
        </w:rPr>
      </w:pPr>
      <w:r>
        <w:rPr>
          <w:sz w:val="22"/>
          <w:szCs w:val="22"/>
          <w:lang w:val="en-US"/>
        </w:rPr>
        <w:t>3. Written indications and the indications of pressure-vacuum gage P2 mechanical device MB2 in Table 3.</w:t>
      </w:r>
    </w:p>
    <w:p w:rsidR="001474B4" w:rsidRDefault="001474B4">
      <w:pPr>
        <w:ind w:firstLine="426"/>
        <w:jc w:val="both"/>
        <w:rPr>
          <w:sz w:val="22"/>
          <w:szCs w:val="22"/>
          <w:lang w:val="en-US"/>
        </w:rPr>
      </w:pPr>
    </w:p>
    <w:p w:rsidR="001474B4" w:rsidRDefault="00997C49">
      <w:pPr>
        <w:ind w:firstLine="426"/>
        <w:jc w:val="both"/>
        <w:rPr>
          <w:b/>
          <w:sz w:val="22"/>
          <w:szCs w:val="22"/>
          <w:lang w:val="en-US"/>
        </w:rPr>
      </w:pPr>
      <w:r>
        <w:rPr>
          <w:b/>
          <w:sz w:val="22"/>
          <w:szCs w:val="22"/>
          <w:lang w:val="en-US"/>
        </w:rPr>
        <w:t>Handling of the results of experiments in laboratory work №1 and № 2.</w:t>
      </w:r>
    </w:p>
    <w:p w:rsidR="001474B4" w:rsidRDefault="00997C49">
      <w:pPr>
        <w:ind w:firstLine="426"/>
        <w:jc w:val="both"/>
        <w:rPr>
          <w:sz w:val="22"/>
          <w:szCs w:val="22"/>
          <w:lang w:val="en-US"/>
        </w:rPr>
      </w:pPr>
      <w:r>
        <w:rPr>
          <w:sz w:val="22"/>
          <w:szCs w:val="22"/>
          <w:lang w:val="en-US"/>
        </w:rPr>
        <w:t xml:space="preserve">1. Create calculation formulas to determine the gauge </w:t>
      </w:r>
      <w:r>
        <w:rPr>
          <w:noProof/>
          <w:position w:val="-10"/>
          <w:sz w:val="22"/>
          <w:szCs w:val="22"/>
        </w:rPr>
        <w:drawing>
          <wp:inline distT="0" distB="0" distL="0" distR="0">
            <wp:extent cx="231774" cy="252730"/>
            <wp:effectExtent l="0" t="0" r="0" b="0"/>
            <wp:docPr id="11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_x0000_t75"/>
                    <pic:cNvPicPr/>
                  </pic:nvPicPr>
                  <pic:blipFill>
                    <a:blip r:embed="rId79" cstate="print"/>
                    <a:srcRect/>
                    <a:stretch/>
                  </pic:blipFill>
                  <pic:spPr>
                    <a:xfrm>
                      <a:off x="0" y="0"/>
                      <a:ext cx="231774" cy="252730"/>
                    </a:xfrm>
                    <a:prstGeom prst="rect">
                      <a:avLst/>
                    </a:prstGeom>
                    <a:ln>
                      <a:noFill/>
                    </a:ln>
                  </pic:spPr>
                </pic:pic>
              </a:graphicData>
            </a:graphic>
          </wp:inline>
        </w:drawing>
      </w:r>
      <w:r>
        <w:rPr>
          <w:sz w:val="22"/>
          <w:szCs w:val="22"/>
          <w:lang w:val="en-US"/>
        </w:rPr>
        <w:t xml:space="preserve">, </w:t>
      </w:r>
      <w:r>
        <w:rPr>
          <w:noProof/>
          <w:position w:val="-10"/>
          <w:sz w:val="22"/>
          <w:szCs w:val="22"/>
        </w:rPr>
        <w:drawing>
          <wp:inline distT="0" distB="0" distL="0" distR="0">
            <wp:extent cx="231774" cy="252730"/>
            <wp:effectExtent l="0" t="0" r="0" b="0"/>
            <wp:docPr id="111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_x0000_t75"/>
                    <pic:cNvPicPr/>
                  </pic:nvPicPr>
                  <pic:blipFill>
                    <a:blip r:embed="rId80" cstate="print"/>
                    <a:srcRect/>
                    <a:stretch/>
                  </pic:blipFill>
                  <pic:spPr>
                    <a:xfrm>
                      <a:off x="0" y="0"/>
                      <a:ext cx="231774" cy="252730"/>
                    </a:xfrm>
                    <a:prstGeom prst="rect">
                      <a:avLst/>
                    </a:prstGeom>
                    <a:ln>
                      <a:noFill/>
                    </a:ln>
                  </pic:spPr>
                </pic:pic>
              </a:graphicData>
            </a:graphic>
          </wp:inline>
        </w:drawing>
      </w:r>
      <w:r>
        <w:rPr>
          <w:sz w:val="22"/>
          <w:szCs w:val="22"/>
          <w:lang w:val="en-US"/>
        </w:rPr>
        <w:t xml:space="preserve"> in vacuum and absolute pressure </w:t>
      </w:r>
      <w:r>
        <w:rPr>
          <w:noProof/>
          <w:position w:val="-10"/>
          <w:sz w:val="22"/>
          <w:szCs w:val="22"/>
        </w:rPr>
        <w:drawing>
          <wp:inline distT="0" distB="0" distL="0" distR="0">
            <wp:extent cx="293370" cy="252730"/>
            <wp:effectExtent l="0" t="0" r="0" b="0"/>
            <wp:docPr id="11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_x0000_t75"/>
                    <pic:cNvPicPr/>
                  </pic:nvPicPr>
                  <pic:blipFill>
                    <a:blip r:embed="rId81" cstate="print"/>
                    <a:srcRect/>
                    <a:stretch/>
                  </pic:blipFill>
                  <pic:spPr>
                    <a:xfrm>
                      <a:off x="0" y="0"/>
                      <a:ext cx="293370" cy="252730"/>
                    </a:xfrm>
                    <a:prstGeom prst="rect">
                      <a:avLst/>
                    </a:prstGeom>
                    <a:ln>
                      <a:noFill/>
                    </a:ln>
                  </pic:spPr>
                </pic:pic>
              </a:graphicData>
            </a:graphic>
          </wp:inline>
        </w:drawing>
      </w:r>
      <w:r>
        <w:rPr>
          <w:sz w:val="22"/>
          <w:szCs w:val="22"/>
          <w:lang w:val="en-US"/>
        </w:rPr>
        <w:t xml:space="preserve"> under the tank cover on the indications of the piezometer P1 and P3 pressure-vacuum gage battery for two modes;</w:t>
      </w:r>
    </w:p>
    <w:p w:rsidR="001474B4" w:rsidRDefault="00997C49">
      <w:pPr>
        <w:ind w:firstLine="426"/>
        <w:jc w:val="both"/>
        <w:rPr>
          <w:sz w:val="22"/>
          <w:szCs w:val="22"/>
          <w:lang w:val="en-US"/>
        </w:rPr>
      </w:pPr>
      <w:r>
        <w:rPr>
          <w:sz w:val="22"/>
          <w:szCs w:val="22"/>
          <w:lang w:val="en-US"/>
        </w:rPr>
        <w:t xml:space="preserve">2. Calculate the value </w:t>
      </w:r>
      <w:r>
        <w:rPr>
          <w:noProof/>
          <w:position w:val="-10"/>
          <w:sz w:val="22"/>
          <w:szCs w:val="22"/>
        </w:rPr>
        <w:drawing>
          <wp:inline distT="0" distB="0" distL="0" distR="0">
            <wp:extent cx="231774" cy="252730"/>
            <wp:effectExtent l="0" t="0" r="0" b="0"/>
            <wp:docPr id="111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_x0000_t75"/>
                    <pic:cNvPicPr/>
                  </pic:nvPicPr>
                  <pic:blipFill>
                    <a:blip r:embed="rId82" cstate="print"/>
                    <a:srcRect/>
                    <a:stretch/>
                  </pic:blipFill>
                  <pic:spPr>
                    <a:xfrm>
                      <a:off x="0" y="0"/>
                      <a:ext cx="231774" cy="252730"/>
                    </a:xfrm>
                    <a:prstGeom prst="rect">
                      <a:avLst/>
                    </a:prstGeom>
                    <a:ln>
                      <a:noFill/>
                    </a:ln>
                  </pic:spPr>
                </pic:pic>
              </a:graphicData>
            </a:graphic>
          </wp:inline>
        </w:drawing>
      </w:r>
      <w:r>
        <w:rPr>
          <w:sz w:val="22"/>
          <w:szCs w:val="22"/>
          <w:lang w:val="en-US"/>
        </w:rPr>
        <w:t xml:space="preserve">, </w:t>
      </w:r>
      <w:r>
        <w:rPr>
          <w:noProof/>
          <w:position w:val="-10"/>
          <w:sz w:val="22"/>
          <w:szCs w:val="22"/>
        </w:rPr>
        <w:drawing>
          <wp:inline distT="0" distB="0" distL="0" distR="0">
            <wp:extent cx="231774" cy="252730"/>
            <wp:effectExtent l="0" t="0" r="0" b="0"/>
            <wp:docPr id="111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_x0000_t75"/>
                    <pic:cNvPicPr/>
                  </pic:nvPicPr>
                  <pic:blipFill>
                    <a:blip r:embed="rId83" cstate="print"/>
                    <a:srcRect/>
                    <a:stretch/>
                  </pic:blipFill>
                  <pic:spPr>
                    <a:xfrm>
                      <a:off x="0" y="0"/>
                      <a:ext cx="231774" cy="252730"/>
                    </a:xfrm>
                    <a:prstGeom prst="rect">
                      <a:avLst/>
                    </a:prstGeom>
                    <a:ln>
                      <a:noFill/>
                    </a:ln>
                  </pic:spPr>
                </pic:pic>
              </a:graphicData>
            </a:graphic>
          </wp:inline>
        </w:drawing>
      </w:r>
      <w:r>
        <w:rPr>
          <w:sz w:val="22"/>
          <w:szCs w:val="22"/>
          <w:lang w:val="en-US"/>
        </w:rPr>
        <w:t xml:space="preserve"> and </w:t>
      </w:r>
      <w:r>
        <w:rPr>
          <w:noProof/>
          <w:position w:val="-10"/>
          <w:sz w:val="22"/>
          <w:szCs w:val="22"/>
        </w:rPr>
        <w:drawing>
          <wp:inline distT="0" distB="0" distL="0" distR="0">
            <wp:extent cx="293370" cy="252730"/>
            <wp:effectExtent l="0" t="0" r="0" b="0"/>
            <wp:docPr id="112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_x0000_t75"/>
                    <pic:cNvPicPr/>
                  </pic:nvPicPr>
                  <pic:blipFill>
                    <a:blip r:embed="rId81" cstate="print"/>
                    <a:srcRect/>
                    <a:stretch/>
                  </pic:blipFill>
                  <pic:spPr>
                    <a:xfrm>
                      <a:off x="0" y="0"/>
                      <a:ext cx="293370" cy="252730"/>
                    </a:xfrm>
                    <a:prstGeom prst="rect">
                      <a:avLst/>
                    </a:prstGeom>
                    <a:ln>
                      <a:noFill/>
                    </a:ln>
                  </pic:spPr>
                </pic:pic>
              </a:graphicData>
            </a:graphic>
          </wp:inline>
        </w:drawing>
      </w:r>
      <w:r>
        <w:rPr>
          <w:sz w:val="22"/>
          <w:szCs w:val="22"/>
          <w:lang w:val="en-US"/>
        </w:rPr>
        <w:t xml:space="preserve"> on indications of liquid instruments;</w:t>
      </w:r>
    </w:p>
    <w:p w:rsidR="001474B4" w:rsidRDefault="00997C49">
      <w:pPr>
        <w:ind w:firstLine="426"/>
        <w:jc w:val="both"/>
        <w:rPr>
          <w:sz w:val="22"/>
          <w:szCs w:val="22"/>
          <w:lang w:val="en-US"/>
        </w:rPr>
      </w:pPr>
      <w:r>
        <w:rPr>
          <w:sz w:val="22"/>
          <w:szCs w:val="22"/>
          <w:lang w:val="en-US"/>
        </w:rPr>
        <w:t>3. Compare the calculated values with indications a mechanical device;</w:t>
      </w:r>
    </w:p>
    <w:p w:rsidR="001474B4" w:rsidRDefault="00997C49">
      <w:pPr>
        <w:ind w:firstLine="426"/>
        <w:jc w:val="both"/>
        <w:rPr>
          <w:sz w:val="22"/>
          <w:szCs w:val="22"/>
          <w:lang w:val="en-US"/>
        </w:rPr>
      </w:pPr>
      <w:r>
        <w:rPr>
          <w:sz w:val="22"/>
          <w:szCs w:val="22"/>
          <w:lang w:val="en-US"/>
        </w:rPr>
        <w:t>4. 4. Calculate the density of an unknown liquid by indications liquid instruments (when tap is open T3) or pressure-vacuum gage indications MB2 (when the tap is closed T3):</w:t>
      </w:r>
    </w:p>
    <w:p w:rsidR="001474B4" w:rsidRDefault="001474B4">
      <w:pPr>
        <w:ind w:firstLine="426"/>
        <w:jc w:val="both"/>
        <w:rPr>
          <w:sz w:val="22"/>
          <w:szCs w:val="22"/>
          <w:lang w:val="en-US"/>
        </w:rPr>
      </w:pPr>
    </w:p>
    <w:p w:rsidR="001474B4" w:rsidRDefault="00997C49">
      <w:pPr>
        <w:pStyle w:val="a5"/>
        <w:tabs>
          <w:tab w:val="left" w:pos="709"/>
        </w:tabs>
        <w:spacing w:line="240" w:lineRule="auto"/>
        <w:ind w:firstLine="426"/>
        <w:jc w:val="center"/>
        <w:rPr>
          <w:position w:val="-10"/>
          <w:sz w:val="22"/>
          <w:szCs w:val="22"/>
          <w:lang w:val="en-US"/>
        </w:rPr>
      </w:pPr>
      <w:r>
        <w:rPr>
          <w:noProof/>
          <w:position w:val="-30"/>
          <w:sz w:val="22"/>
          <w:szCs w:val="22"/>
        </w:rPr>
        <w:drawing>
          <wp:inline distT="0" distB="0" distL="0" distR="0">
            <wp:extent cx="989330" cy="518795"/>
            <wp:effectExtent l="0" t="0" r="0" b="0"/>
            <wp:docPr id="112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_x0000_t75"/>
                    <pic:cNvPicPr/>
                  </pic:nvPicPr>
                  <pic:blipFill>
                    <a:blip r:embed="rId84" cstate="print"/>
                    <a:srcRect/>
                    <a:stretch/>
                  </pic:blipFill>
                  <pic:spPr>
                    <a:xfrm>
                      <a:off x="0" y="0"/>
                      <a:ext cx="989330" cy="518795"/>
                    </a:xfrm>
                    <a:prstGeom prst="rect">
                      <a:avLst/>
                    </a:prstGeom>
                    <a:ln>
                      <a:noFill/>
                    </a:ln>
                  </pic:spPr>
                </pic:pic>
              </a:graphicData>
            </a:graphic>
          </wp:inline>
        </w:drawing>
      </w:r>
    </w:p>
    <w:p w:rsidR="001474B4" w:rsidRDefault="001474B4">
      <w:pPr>
        <w:pStyle w:val="a5"/>
        <w:tabs>
          <w:tab w:val="left" w:pos="709"/>
        </w:tabs>
        <w:spacing w:line="240" w:lineRule="auto"/>
        <w:ind w:firstLine="426"/>
        <w:jc w:val="both"/>
        <w:rPr>
          <w:sz w:val="22"/>
          <w:szCs w:val="22"/>
          <w:lang w:val="en-US"/>
        </w:rPr>
      </w:pPr>
    </w:p>
    <w:p w:rsidR="001474B4" w:rsidRDefault="00997C49">
      <w:pPr>
        <w:pStyle w:val="a5"/>
        <w:spacing w:line="240" w:lineRule="auto"/>
        <w:ind w:firstLine="426"/>
        <w:jc w:val="both"/>
        <w:rPr>
          <w:sz w:val="22"/>
          <w:szCs w:val="22"/>
          <w:lang w:val="en-US"/>
        </w:rPr>
      </w:pPr>
      <w:r>
        <w:rPr>
          <w:sz w:val="22"/>
          <w:szCs w:val="22"/>
          <w:lang w:val="en-US"/>
        </w:rPr>
        <w:t xml:space="preserve">where </w:t>
      </w:r>
      <w:r>
        <w:rPr>
          <w:noProof/>
          <w:position w:val="-14"/>
        </w:rPr>
        <w:drawing>
          <wp:inline distT="0" distB="0" distL="0" distR="0">
            <wp:extent cx="395605" cy="231774"/>
            <wp:effectExtent l="0" t="0" r="0" b="0"/>
            <wp:docPr id="112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_x0000_t75"/>
                    <pic:cNvPicPr/>
                  </pic:nvPicPr>
                  <pic:blipFill>
                    <a:blip r:embed="rId85" cstate="print"/>
                    <a:srcRect/>
                    <a:stretch/>
                  </pic:blipFill>
                  <pic:spPr>
                    <a:xfrm>
                      <a:off x="0" y="0"/>
                      <a:ext cx="395605" cy="231774"/>
                    </a:xfrm>
                    <a:prstGeom prst="rect">
                      <a:avLst/>
                    </a:prstGeom>
                    <a:ln>
                      <a:noFill/>
                    </a:ln>
                  </pic:spPr>
                </pic:pic>
              </a:graphicData>
            </a:graphic>
          </wp:inline>
        </w:drawing>
      </w:r>
      <w:r>
        <w:rPr>
          <w:sz w:val="22"/>
          <w:szCs w:val="22"/>
          <w:lang w:val="en-US"/>
        </w:rPr>
        <w:t xml:space="preserve"> - liquid pressure-vacuum gage indications; </w:t>
      </w:r>
      <w:r>
        <w:rPr>
          <w:noProof/>
          <w:position w:val="-14"/>
        </w:rPr>
        <w:drawing>
          <wp:inline distT="0" distB="0" distL="0" distR="0">
            <wp:extent cx="327660" cy="231774"/>
            <wp:effectExtent l="0" t="0" r="0" b="0"/>
            <wp:docPr id="112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_x0000_t75"/>
                    <pic:cNvPicPr/>
                  </pic:nvPicPr>
                  <pic:blipFill>
                    <a:blip r:embed="rId86" cstate="print"/>
                    <a:srcRect/>
                    <a:stretch/>
                  </pic:blipFill>
                  <pic:spPr>
                    <a:xfrm>
                      <a:off x="0" y="0"/>
                      <a:ext cx="327660" cy="231774"/>
                    </a:xfrm>
                    <a:prstGeom prst="rect">
                      <a:avLst/>
                    </a:prstGeom>
                    <a:ln>
                      <a:noFill/>
                    </a:ln>
                  </pic:spPr>
                </pic:pic>
              </a:graphicData>
            </a:graphic>
          </wp:inline>
        </w:drawing>
      </w:r>
      <w:r>
        <w:rPr>
          <w:sz w:val="22"/>
          <w:szCs w:val="22"/>
          <w:lang w:val="en-US"/>
        </w:rPr>
        <w:t xml:space="preserve"> - the pressure calculated from the indications liquid instruments (when tap is open T3).  In case of working T3 when the tap is closed the pressure determined by the difference of pressure by indications </w:t>
      </w:r>
      <w:r>
        <w:rPr>
          <w:noProof/>
          <w:position w:val="-10"/>
        </w:rPr>
        <w:drawing>
          <wp:inline distT="0" distB="0" distL="0" distR="0">
            <wp:extent cx="204470" cy="218440"/>
            <wp:effectExtent l="0" t="0" r="0" b="0"/>
            <wp:docPr id="112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_x0000_t75"/>
                    <pic:cNvPicPr/>
                  </pic:nvPicPr>
                  <pic:blipFill>
                    <a:blip r:embed="rId87" cstate="print"/>
                    <a:srcRect/>
                    <a:stretch/>
                  </pic:blipFill>
                  <pic:spPr>
                    <a:xfrm>
                      <a:off x="0" y="0"/>
                      <a:ext cx="204470" cy="218440"/>
                    </a:xfrm>
                    <a:prstGeom prst="rect">
                      <a:avLst/>
                    </a:prstGeom>
                    <a:ln>
                      <a:noFill/>
                    </a:ln>
                  </pic:spPr>
                </pic:pic>
              </a:graphicData>
            </a:graphic>
          </wp:inline>
        </w:drawing>
      </w:r>
      <w:r>
        <w:rPr>
          <w:sz w:val="22"/>
          <w:szCs w:val="22"/>
          <w:lang w:val="en-US"/>
        </w:rPr>
        <w:t xml:space="preserve">a mechanical device MB2 and </w:t>
      </w:r>
      <w:r>
        <w:rPr>
          <w:noProof/>
          <w:position w:val="-10"/>
        </w:rPr>
        <w:drawing>
          <wp:inline distT="0" distB="0" distL="0" distR="0">
            <wp:extent cx="163830" cy="218440"/>
            <wp:effectExtent l="0" t="0" r="0" b="0"/>
            <wp:docPr id="112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_x0000_t75"/>
                    <pic:cNvPicPr/>
                  </pic:nvPicPr>
                  <pic:blipFill>
                    <a:blip r:embed="rId88" cstate="print"/>
                    <a:srcRect/>
                    <a:stretch/>
                  </pic:blipFill>
                  <pic:spPr>
                    <a:xfrm>
                      <a:off x="0" y="0"/>
                      <a:ext cx="163830" cy="218440"/>
                    </a:xfrm>
                    <a:prstGeom prst="rect">
                      <a:avLst/>
                    </a:prstGeom>
                    <a:ln>
                      <a:noFill/>
                    </a:ln>
                  </pic:spPr>
                </pic:pic>
              </a:graphicData>
            </a:graphic>
          </wp:inline>
        </w:drawing>
      </w:r>
      <w:r>
        <w:rPr>
          <w:sz w:val="22"/>
          <w:szCs w:val="22"/>
          <w:lang w:val="en-US"/>
        </w:rPr>
        <w:t xml:space="preserve"> pressure in the tank is determined either by liquid instrument, or by indications a mechanical device MB1:</w:t>
      </w:r>
    </w:p>
    <w:p w:rsidR="001474B4" w:rsidRDefault="001474B4">
      <w:pPr>
        <w:pStyle w:val="a5"/>
        <w:spacing w:line="240" w:lineRule="auto"/>
        <w:ind w:firstLine="426"/>
        <w:jc w:val="both"/>
        <w:rPr>
          <w:sz w:val="22"/>
          <w:szCs w:val="22"/>
          <w:lang w:val="en-US"/>
        </w:rPr>
      </w:pPr>
    </w:p>
    <w:p w:rsidR="001474B4" w:rsidRDefault="00997C49">
      <w:pPr>
        <w:pStyle w:val="a5"/>
        <w:spacing w:line="240" w:lineRule="auto"/>
        <w:ind w:left="1778" w:firstLine="426"/>
        <w:rPr>
          <w:sz w:val="22"/>
          <w:szCs w:val="22"/>
          <w:lang w:val="en-US"/>
        </w:rPr>
      </w:pPr>
      <w:r>
        <w:rPr>
          <w:noProof/>
          <w:position w:val="-14"/>
        </w:rPr>
        <w:drawing>
          <wp:inline distT="0" distB="0" distL="0" distR="0">
            <wp:extent cx="1180465" cy="238760"/>
            <wp:effectExtent l="0" t="0" r="0" b="0"/>
            <wp:docPr id="112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_x0000_t75"/>
                    <pic:cNvPicPr/>
                  </pic:nvPicPr>
                  <pic:blipFill>
                    <a:blip r:embed="rId89" cstate="print"/>
                    <a:srcRect/>
                    <a:stretch/>
                  </pic:blipFill>
                  <pic:spPr>
                    <a:xfrm>
                      <a:off x="0" y="0"/>
                      <a:ext cx="1180465" cy="238760"/>
                    </a:xfrm>
                    <a:prstGeom prst="rect">
                      <a:avLst/>
                    </a:prstGeom>
                    <a:ln>
                      <a:noFill/>
                    </a:ln>
                  </pic:spPr>
                </pic:pic>
              </a:graphicData>
            </a:graphic>
          </wp:inline>
        </w:drawing>
      </w:r>
      <w:r>
        <w:rPr>
          <w:sz w:val="22"/>
          <w:szCs w:val="22"/>
          <w:lang w:val="en-US"/>
        </w:rPr>
        <w:t xml:space="preserve"> </w:t>
      </w:r>
    </w:p>
    <w:p w:rsidR="001474B4" w:rsidRDefault="001474B4">
      <w:pPr>
        <w:pStyle w:val="a5"/>
        <w:spacing w:line="240" w:lineRule="auto"/>
        <w:ind w:left="1778" w:firstLine="426"/>
        <w:rPr>
          <w:sz w:val="22"/>
          <w:szCs w:val="22"/>
          <w:lang w:val="en-US"/>
        </w:rPr>
      </w:pPr>
    </w:p>
    <w:p w:rsidR="001474B4" w:rsidRDefault="00997C49">
      <w:pPr>
        <w:pStyle w:val="a5"/>
        <w:spacing w:line="240" w:lineRule="auto"/>
        <w:ind w:firstLine="426"/>
        <w:jc w:val="both"/>
        <w:rPr>
          <w:sz w:val="22"/>
          <w:szCs w:val="22"/>
          <w:lang w:val="en-US"/>
        </w:rPr>
      </w:pPr>
      <w:r>
        <w:rPr>
          <w:sz w:val="22"/>
          <w:szCs w:val="22"/>
          <w:lang w:val="en-US"/>
        </w:rPr>
        <w:t>Evaluate the absolute and relative error of measurement of pressure, calculated by indications of the piezometer P1 arising from neglect of lowering (raising) fluid level in the tank.</w:t>
      </w:r>
    </w:p>
    <w:p w:rsidR="001474B4" w:rsidRDefault="00997C49">
      <w:pPr>
        <w:pStyle w:val="ad"/>
        <w:ind w:firstLine="426"/>
        <w:jc w:val="both"/>
        <w:rPr>
          <w:sz w:val="22"/>
          <w:szCs w:val="22"/>
          <w:lang w:val="en-US"/>
        </w:rPr>
      </w:pPr>
      <w:r>
        <w:rPr>
          <w:sz w:val="22"/>
          <w:szCs w:val="22"/>
          <w:lang w:val="en-US"/>
        </w:rPr>
        <w:t xml:space="preserve">Changes in the level in the tank can be estimated from the balance equation in the volume of liquid in the tank and a piezometer: </w:t>
      </w:r>
    </w:p>
    <w:p w:rsidR="001474B4" w:rsidRDefault="001474B4">
      <w:pPr>
        <w:pStyle w:val="ad"/>
        <w:ind w:firstLine="426"/>
        <w:jc w:val="both"/>
        <w:rPr>
          <w:sz w:val="22"/>
          <w:szCs w:val="22"/>
          <w:lang w:val="en-US"/>
        </w:rPr>
      </w:pPr>
    </w:p>
    <w:p w:rsidR="001474B4" w:rsidRDefault="00997C49">
      <w:pPr>
        <w:pStyle w:val="ad"/>
        <w:ind w:firstLine="426"/>
        <w:jc w:val="both"/>
        <w:rPr>
          <w:lang w:val="en-US"/>
        </w:rPr>
      </w:pPr>
      <w:r>
        <w:rPr>
          <w:noProof/>
          <w:position w:val="-10"/>
        </w:rPr>
        <w:drawing>
          <wp:inline distT="0" distB="0" distL="0" distR="0">
            <wp:extent cx="695960" cy="204470"/>
            <wp:effectExtent l="0" t="0" r="0" b="0"/>
            <wp:docPr id="11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_x0000_t75"/>
                    <pic:cNvPicPr/>
                  </pic:nvPicPr>
                  <pic:blipFill>
                    <a:blip r:embed="rId90" cstate="print"/>
                    <a:srcRect/>
                    <a:stretch/>
                  </pic:blipFill>
                  <pic:spPr>
                    <a:xfrm>
                      <a:off x="0" y="0"/>
                      <a:ext cx="695960" cy="204470"/>
                    </a:xfrm>
                    <a:prstGeom prst="rect">
                      <a:avLst/>
                    </a:prstGeom>
                    <a:ln>
                      <a:noFill/>
                    </a:ln>
                  </pic:spPr>
                </pic:pic>
              </a:graphicData>
            </a:graphic>
          </wp:inline>
        </w:drawing>
      </w:r>
      <w:r>
        <w:rPr>
          <w:i/>
          <w:sz w:val="22"/>
          <w:szCs w:val="22"/>
          <w:lang w:val="en-US"/>
        </w:rPr>
        <w:t xml:space="preserve">; </w:t>
      </w:r>
      <w:r>
        <w:rPr>
          <w:noProof/>
          <w:position w:val="-10"/>
        </w:rPr>
        <w:drawing>
          <wp:inline distT="0" distB="0" distL="0" distR="0">
            <wp:extent cx="784860" cy="204470"/>
            <wp:effectExtent l="0" t="0" r="0" b="0"/>
            <wp:docPr id="11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_x0000_t75"/>
                    <pic:cNvPicPr/>
                  </pic:nvPicPr>
                  <pic:blipFill>
                    <a:blip r:embed="rId91" cstate="print"/>
                    <a:srcRect/>
                    <a:stretch/>
                  </pic:blipFill>
                  <pic:spPr>
                    <a:xfrm>
                      <a:off x="0" y="0"/>
                      <a:ext cx="784860" cy="204470"/>
                    </a:xfrm>
                    <a:prstGeom prst="rect">
                      <a:avLst/>
                    </a:prstGeom>
                    <a:ln>
                      <a:noFill/>
                    </a:ln>
                  </pic:spPr>
                </pic:pic>
              </a:graphicData>
            </a:graphic>
          </wp:inline>
        </w:drawing>
      </w:r>
      <w:r>
        <w:rPr>
          <w:i/>
          <w:sz w:val="22"/>
          <w:szCs w:val="22"/>
          <w:lang w:val="en-US"/>
        </w:rPr>
        <w:t xml:space="preserve">; </w:t>
      </w:r>
      <w:r>
        <w:rPr>
          <w:noProof/>
          <w:position w:val="-10"/>
        </w:rPr>
        <w:drawing>
          <wp:inline distT="0" distB="0" distL="0" distR="0">
            <wp:extent cx="1235075" cy="218440"/>
            <wp:effectExtent l="0" t="0" r="0" b="0"/>
            <wp:docPr id="11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_x0000_t75"/>
                    <pic:cNvPicPr/>
                  </pic:nvPicPr>
                  <pic:blipFill>
                    <a:blip r:embed="rId92" cstate="print"/>
                    <a:srcRect/>
                    <a:stretch/>
                  </pic:blipFill>
                  <pic:spPr>
                    <a:xfrm>
                      <a:off x="0" y="0"/>
                      <a:ext cx="1235075" cy="218440"/>
                    </a:xfrm>
                    <a:prstGeom prst="rect">
                      <a:avLst/>
                    </a:prstGeom>
                    <a:ln>
                      <a:noFill/>
                    </a:ln>
                  </pic:spPr>
                </pic:pic>
              </a:graphicData>
            </a:graphic>
          </wp:inline>
        </w:drawing>
      </w:r>
      <w:r>
        <w:rPr>
          <w:lang w:val="en-US"/>
        </w:rPr>
        <w:t>,</w:t>
      </w:r>
    </w:p>
    <w:p w:rsidR="001474B4" w:rsidRDefault="001474B4">
      <w:pPr>
        <w:pStyle w:val="ad"/>
        <w:ind w:firstLine="426"/>
        <w:jc w:val="both"/>
        <w:rPr>
          <w:sz w:val="22"/>
          <w:szCs w:val="22"/>
          <w:lang w:val="en-US"/>
        </w:rPr>
      </w:pPr>
    </w:p>
    <w:p w:rsidR="001474B4" w:rsidRDefault="00997C49">
      <w:pPr>
        <w:pStyle w:val="ad"/>
        <w:ind w:firstLine="426"/>
        <w:jc w:val="both"/>
        <w:rPr>
          <w:sz w:val="22"/>
          <w:szCs w:val="22"/>
          <w:lang w:val="en-US"/>
        </w:rPr>
      </w:pPr>
      <w:r>
        <w:rPr>
          <w:sz w:val="22"/>
          <w:szCs w:val="22"/>
          <w:lang w:val="en-US"/>
        </w:rPr>
        <w:t xml:space="preserve">where </w:t>
      </w:r>
      <w:r>
        <w:rPr>
          <w:noProof/>
          <w:position w:val="-10"/>
        </w:rPr>
        <w:drawing>
          <wp:inline distT="0" distB="0" distL="0" distR="0">
            <wp:extent cx="293370" cy="204470"/>
            <wp:effectExtent l="0" t="0" r="0" b="0"/>
            <wp:docPr id="11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_x0000_t75"/>
                    <pic:cNvPicPr/>
                  </pic:nvPicPr>
                  <pic:blipFill>
                    <a:blip r:embed="rId93" cstate="print"/>
                    <a:srcRect/>
                    <a:stretch/>
                  </pic:blipFill>
                  <pic:spPr>
                    <a:xfrm>
                      <a:off x="0" y="0"/>
                      <a:ext cx="293370" cy="204470"/>
                    </a:xfrm>
                    <a:prstGeom prst="rect">
                      <a:avLst/>
                    </a:prstGeom>
                    <a:ln>
                      <a:noFill/>
                    </a:ln>
                  </pic:spPr>
                </pic:pic>
              </a:graphicData>
            </a:graphic>
          </wp:inline>
        </w:drawing>
      </w:r>
      <w:r>
        <w:rPr>
          <w:sz w:val="22"/>
          <w:szCs w:val="22"/>
          <w:lang w:val="en-US"/>
        </w:rPr>
        <w:t xml:space="preserve"> -decrease (increase) the volume of liquid in the tank; </w:t>
      </w:r>
      <w:r>
        <w:rPr>
          <w:noProof/>
          <w:position w:val="-10"/>
        </w:rPr>
        <w:drawing>
          <wp:inline distT="0" distB="0" distL="0" distR="0">
            <wp:extent cx="307340" cy="204470"/>
            <wp:effectExtent l="0" t="0" r="0" b="0"/>
            <wp:docPr id="11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_x0000_t75"/>
                    <pic:cNvPicPr/>
                  </pic:nvPicPr>
                  <pic:blipFill>
                    <a:blip r:embed="rId94" cstate="print"/>
                    <a:srcRect/>
                    <a:stretch/>
                  </pic:blipFill>
                  <pic:spPr>
                    <a:xfrm>
                      <a:off x="0" y="0"/>
                      <a:ext cx="307340" cy="204470"/>
                    </a:xfrm>
                    <a:prstGeom prst="rect">
                      <a:avLst/>
                    </a:prstGeom>
                    <a:ln>
                      <a:noFill/>
                    </a:ln>
                  </pic:spPr>
                </pic:pic>
              </a:graphicData>
            </a:graphic>
          </wp:inline>
        </w:drawing>
      </w:r>
      <w:r>
        <w:rPr>
          <w:lang w:val="en-US"/>
        </w:rPr>
        <w:t xml:space="preserve"> </w:t>
      </w:r>
      <w:r>
        <w:rPr>
          <w:sz w:val="22"/>
          <w:szCs w:val="22"/>
          <w:lang w:val="en-US"/>
        </w:rPr>
        <w:t xml:space="preserve">- increase (decrease) the volume of liquid in the piezometer; </w:t>
      </w:r>
      <w:r>
        <w:rPr>
          <w:noProof/>
          <w:position w:val="-10"/>
        </w:rPr>
        <w:drawing>
          <wp:inline distT="0" distB="0" distL="0" distR="0">
            <wp:extent cx="177165" cy="204470"/>
            <wp:effectExtent l="0" t="0" r="0" b="0"/>
            <wp:docPr id="11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_x0000_t75"/>
                    <pic:cNvPicPr/>
                  </pic:nvPicPr>
                  <pic:blipFill>
                    <a:blip r:embed="rId95" cstate="print"/>
                    <a:srcRect/>
                    <a:stretch/>
                  </pic:blipFill>
                  <pic:spPr>
                    <a:xfrm>
                      <a:off x="0" y="0"/>
                      <a:ext cx="177165" cy="204470"/>
                    </a:xfrm>
                    <a:prstGeom prst="rect">
                      <a:avLst/>
                    </a:prstGeom>
                    <a:ln>
                      <a:noFill/>
                    </a:ln>
                  </pic:spPr>
                </pic:pic>
              </a:graphicData>
            </a:graphic>
          </wp:inline>
        </w:drawing>
      </w:r>
      <w:r>
        <w:rPr>
          <w:sz w:val="22"/>
          <w:szCs w:val="22"/>
          <w:lang w:val="en-US"/>
        </w:rPr>
        <w:t xml:space="preserve"> - section area of the tank; </w:t>
      </w:r>
      <w:r>
        <w:rPr>
          <w:noProof/>
          <w:position w:val="-6"/>
        </w:rPr>
        <w:drawing>
          <wp:inline distT="0" distB="0" distL="0" distR="0">
            <wp:extent cx="177165" cy="163830"/>
            <wp:effectExtent l="0" t="0" r="0" b="0"/>
            <wp:docPr id="11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_x0000_t75"/>
                    <pic:cNvPicPr/>
                  </pic:nvPicPr>
                  <pic:blipFill>
                    <a:blip r:embed="rId96" cstate="print"/>
                    <a:srcRect/>
                    <a:stretch/>
                  </pic:blipFill>
                  <pic:spPr>
                    <a:xfrm>
                      <a:off x="0" y="0"/>
                      <a:ext cx="177165" cy="163830"/>
                    </a:xfrm>
                    <a:prstGeom prst="rect">
                      <a:avLst/>
                    </a:prstGeom>
                    <a:ln>
                      <a:noFill/>
                    </a:ln>
                  </pic:spPr>
                </pic:pic>
              </a:graphicData>
            </a:graphic>
          </wp:inline>
        </w:drawing>
      </w:r>
      <w:r>
        <w:rPr>
          <w:sz w:val="22"/>
          <w:szCs w:val="22"/>
          <w:lang w:val="en-US"/>
        </w:rPr>
        <w:t xml:space="preserve"> - lowering the value (rise) level; </w:t>
      </w:r>
      <w:r>
        <w:rPr>
          <w:i/>
          <w:sz w:val="22"/>
          <w:szCs w:val="22"/>
          <w:lang w:val="en-US"/>
        </w:rPr>
        <w:t>d</w:t>
      </w:r>
      <w:r>
        <w:rPr>
          <w:sz w:val="22"/>
          <w:szCs w:val="22"/>
          <w:lang w:val="en-US"/>
        </w:rPr>
        <w:t xml:space="preserve"> - the inner diameter of the tube of the piezometer </w:t>
      </w:r>
      <w:r>
        <w:rPr>
          <w:i/>
          <w:sz w:val="22"/>
          <w:szCs w:val="22"/>
          <w:lang w:val="en-US"/>
        </w:rPr>
        <w:t>P1</w:t>
      </w:r>
      <w:r>
        <w:rPr>
          <w:sz w:val="22"/>
          <w:szCs w:val="22"/>
          <w:lang w:val="en-US"/>
        </w:rPr>
        <w:t xml:space="preserve">; </w:t>
      </w:r>
      <w:r>
        <w:rPr>
          <w:noProof/>
          <w:position w:val="-4"/>
        </w:rPr>
        <w:drawing>
          <wp:inline distT="0" distB="0" distL="0" distR="0">
            <wp:extent cx="252730" cy="149860"/>
            <wp:effectExtent l="0" t="0" r="0" b="0"/>
            <wp:docPr id="11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_x0000_t75"/>
                    <pic:cNvPicPr/>
                  </pic:nvPicPr>
                  <pic:blipFill>
                    <a:blip r:embed="rId97" cstate="print"/>
                    <a:srcRect/>
                    <a:stretch/>
                  </pic:blipFill>
                  <pic:spPr>
                    <a:xfrm>
                      <a:off x="0" y="0"/>
                      <a:ext cx="252730" cy="149860"/>
                    </a:xfrm>
                    <a:prstGeom prst="rect">
                      <a:avLst/>
                    </a:prstGeom>
                    <a:ln>
                      <a:noFill/>
                    </a:ln>
                  </pic:spPr>
                </pic:pic>
              </a:graphicData>
            </a:graphic>
          </wp:inline>
        </w:drawing>
      </w:r>
      <w:r>
        <w:rPr>
          <w:sz w:val="22"/>
          <w:szCs w:val="22"/>
          <w:lang w:val="en-US"/>
        </w:rPr>
        <w:t xml:space="preserve"> - rising(lowering) the liquid level in the piezometer.</w:t>
      </w:r>
    </w:p>
    <w:p w:rsidR="001474B4" w:rsidRDefault="001474B4">
      <w:pPr>
        <w:pStyle w:val="ad"/>
        <w:ind w:firstLine="426"/>
        <w:jc w:val="both"/>
        <w:rPr>
          <w:sz w:val="22"/>
          <w:szCs w:val="22"/>
          <w:lang w:val="en-US"/>
        </w:rPr>
      </w:pPr>
    </w:p>
    <w:p w:rsidR="001474B4" w:rsidRDefault="001474B4">
      <w:pPr>
        <w:pStyle w:val="ad"/>
        <w:ind w:firstLine="426"/>
        <w:jc w:val="both"/>
        <w:rPr>
          <w:sz w:val="22"/>
          <w:szCs w:val="22"/>
          <w:lang w:val="en-US"/>
        </w:rPr>
      </w:pPr>
    </w:p>
    <w:p w:rsidR="001474B4" w:rsidRDefault="00997C49">
      <w:pPr>
        <w:pStyle w:val="ad"/>
        <w:ind w:firstLine="426"/>
        <w:jc w:val="both"/>
        <w:rPr>
          <w:b/>
          <w:sz w:val="22"/>
          <w:szCs w:val="22"/>
          <w:lang w:val="en-US"/>
        </w:rPr>
      </w:pPr>
      <w:r>
        <w:rPr>
          <w:b/>
          <w:sz w:val="22"/>
          <w:szCs w:val="22"/>
          <w:lang w:val="en-US"/>
        </w:rPr>
        <w:t>1.3.3.Determine the force fluid pressure at a flat wall</w:t>
      </w:r>
    </w:p>
    <w:p w:rsidR="001474B4" w:rsidRDefault="001474B4">
      <w:pPr>
        <w:pStyle w:val="ad"/>
        <w:ind w:left="420" w:firstLine="426"/>
        <w:jc w:val="both"/>
        <w:rPr>
          <w:sz w:val="22"/>
          <w:szCs w:val="22"/>
          <w:lang w:val="en-US"/>
        </w:rPr>
      </w:pPr>
    </w:p>
    <w:p w:rsidR="001474B4" w:rsidRDefault="00997C49">
      <w:pPr>
        <w:ind w:firstLine="426"/>
        <w:rPr>
          <w:b/>
          <w:sz w:val="22"/>
          <w:szCs w:val="22"/>
          <w:lang w:val="en-US"/>
        </w:rPr>
      </w:pPr>
      <w:r>
        <w:rPr>
          <w:b/>
          <w:sz w:val="22"/>
          <w:szCs w:val="22"/>
          <w:lang w:val="en-US"/>
        </w:rPr>
        <w:t>Laboratory work №1.3.3</w:t>
      </w:r>
    </w:p>
    <w:p w:rsidR="001474B4" w:rsidRDefault="001474B4">
      <w:pPr>
        <w:ind w:firstLine="426"/>
        <w:rPr>
          <w:sz w:val="22"/>
          <w:szCs w:val="22"/>
          <w:lang w:val="en-US"/>
        </w:rPr>
      </w:pPr>
    </w:p>
    <w:p w:rsidR="001474B4" w:rsidRDefault="00997C49">
      <w:pPr>
        <w:ind w:firstLine="426"/>
        <w:jc w:val="both"/>
        <w:rPr>
          <w:sz w:val="22"/>
          <w:szCs w:val="22"/>
          <w:u w:val="single"/>
          <w:lang w:val="en-US"/>
        </w:rPr>
      </w:pPr>
      <w:r>
        <w:rPr>
          <w:sz w:val="22"/>
          <w:szCs w:val="22"/>
          <w:u w:val="single"/>
          <w:lang w:val="en-US"/>
        </w:rPr>
        <w:t xml:space="preserve">Purpose of the work: </w:t>
      </w:r>
    </w:p>
    <w:p w:rsidR="001474B4" w:rsidRDefault="00997C49">
      <w:pPr>
        <w:ind w:firstLine="426"/>
        <w:jc w:val="both"/>
        <w:rPr>
          <w:sz w:val="22"/>
          <w:szCs w:val="22"/>
          <w:lang w:val="en-US"/>
        </w:rPr>
      </w:pPr>
      <w:r>
        <w:rPr>
          <w:sz w:val="22"/>
          <w:szCs w:val="22"/>
          <w:u w:val="single"/>
          <w:lang w:val="en-US"/>
        </w:rPr>
        <w:t>- Demonstration of Pascal's law;</w:t>
      </w:r>
    </w:p>
    <w:p w:rsidR="001474B4" w:rsidRDefault="00997C49">
      <w:pPr>
        <w:ind w:firstLine="426"/>
        <w:jc w:val="both"/>
        <w:rPr>
          <w:sz w:val="22"/>
          <w:szCs w:val="22"/>
          <w:lang w:val="en-US"/>
        </w:rPr>
      </w:pPr>
      <w:r>
        <w:rPr>
          <w:sz w:val="22"/>
          <w:szCs w:val="22"/>
          <w:lang w:val="en-US"/>
        </w:rPr>
        <w:t>- skills determining the force excess pressure on the flat horizontal and vertical walls.</w:t>
      </w:r>
    </w:p>
    <w:p w:rsidR="001474B4" w:rsidRDefault="001474B4">
      <w:pPr>
        <w:ind w:firstLine="426"/>
        <w:jc w:val="both"/>
        <w:rPr>
          <w:sz w:val="22"/>
          <w:szCs w:val="22"/>
          <w:lang w:val="en-US"/>
        </w:rPr>
      </w:pPr>
    </w:p>
    <w:p w:rsidR="001474B4" w:rsidRDefault="00997C49">
      <w:pPr>
        <w:ind w:firstLine="426"/>
        <w:jc w:val="both"/>
        <w:rPr>
          <w:sz w:val="22"/>
          <w:szCs w:val="22"/>
          <w:lang w:val="en-US"/>
        </w:rPr>
      </w:pPr>
      <w:r>
        <w:rPr>
          <w:sz w:val="22"/>
          <w:szCs w:val="22"/>
          <w:u w:val="single"/>
          <w:lang w:val="en-US"/>
        </w:rPr>
        <w:t>The order of work performance</w:t>
      </w:r>
    </w:p>
    <w:p w:rsidR="001474B4" w:rsidRDefault="00997C49">
      <w:pPr>
        <w:ind w:firstLine="426"/>
        <w:jc w:val="both"/>
        <w:rPr>
          <w:sz w:val="22"/>
          <w:szCs w:val="22"/>
          <w:lang w:val="en-US"/>
        </w:rPr>
      </w:pPr>
      <w:r>
        <w:rPr>
          <w:sz w:val="22"/>
          <w:szCs w:val="22"/>
          <w:lang w:val="en-US"/>
        </w:rPr>
        <w:t>Work can be combined with laboratory work № 1.3.1</w:t>
      </w:r>
    </w:p>
    <w:p w:rsidR="001474B4" w:rsidRDefault="00997C49">
      <w:pPr>
        <w:ind w:firstLine="426"/>
        <w:jc w:val="both"/>
        <w:rPr>
          <w:sz w:val="22"/>
          <w:szCs w:val="22"/>
          <w:lang w:val="en-US"/>
        </w:rPr>
      </w:pPr>
      <w:r>
        <w:rPr>
          <w:sz w:val="22"/>
          <w:szCs w:val="22"/>
          <w:lang w:val="en-US"/>
        </w:rPr>
        <w:t>1. Install under the tank cover atmospheric pressure;</w:t>
      </w:r>
    </w:p>
    <w:p w:rsidR="001474B4" w:rsidRDefault="00997C49">
      <w:pPr>
        <w:ind w:firstLine="426"/>
        <w:jc w:val="both"/>
        <w:rPr>
          <w:sz w:val="22"/>
          <w:szCs w:val="22"/>
          <w:lang w:val="en-US"/>
        </w:rPr>
      </w:pPr>
      <w:r>
        <w:rPr>
          <w:sz w:val="22"/>
          <w:szCs w:val="22"/>
          <w:lang w:val="en-US"/>
        </w:rPr>
        <w:t>2. Written the initial position of the pointer on the scales for the horizontal and vertical walls;</w:t>
      </w:r>
    </w:p>
    <w:p w:rsidR="001474B4" w:rsidRDefault="00997C49">
      <w:pPr>
        <w:ind w:firstLine="426"/>
        <w:jc w:val="both"/>
        <w:rPr>
          <w:sz w:val="22"/>
          <w:szCs w:val="22"/>
          <w:lang w:val="en-US"/>
        </w:rPr>
      </w:pPr>
      <w:r>
        <w:rPr>
          <w:sz w:val="22"/>
          <w:szCs w:val="22"/>
          <w:lang w:val="en-US"/>
        </w:rPr>
        <w:t>3. Complete pp 1-4 Section 1.3.1, creating excess pressure under the cover;</w:t>
      </w:r>
    </w:p>
    <w:p w:rsidR="001474B4" w:rsidRDefault="00997C49">
      <w:pPr>
        <w:ind w:firstLine="426"/>
        <w:jc w:val="both"/>
        <w:rPr>
          <w:sz w:val="22"/>
          <w:szCs w:val="22"/>
          <w:lang w:val="en-US"/>
        </w:rPr>
      </w:pPr>
      <w:r>
        <w:rPr>
          <w:sz w:val="22"/>
          <w:szCs w:val="22"/>
          <w:lang w:val="en-US"/>
        </w:rPr>
        <w:t>4. Written pointer position on the scales of the bellows;</w:t>
      </w:r>
    </w:p>
    <w:p w:rsidR="001474B4" w:rsidRDefault="00997C49">
      <w:pPr>
        <w:numPr>
          <w:ilvl w:val="0"/>
          <w:numId w:val="38"/>
        </w:numPr>
        <w:tabs>
          <w:tab w:val="clear" w:pos="720"/>
        </w:tabs>
        <w:spacing w:line="276" w:lineRule="auto"/>
        <w:ind w:left="0" w:firstLine="426"/>
        <w:jc w:val="both"/>
        <w:rPr>
          <w:sz w:val="22"/>
          <w:szCs w:val="22"/>
          <w:lang w:val="en-US"/>
        </w:rPr>
      </w:pPr>
      <w:r>
        <w:rPr>
          <w:sz w:val="22"/>
          <w:szCs w:val="22"/>
          <w:lang w:val="en-US"/>
        </w:rPr>
        <w:lastRenderedPageBreak/>
        <w:t>5. Repeat experiments for vacuum-pressure gage under the cover.</w:t>
      </w:r>
      <w:r>
        <w:rPr>
          <w:rStyle w:val="af"/>
          <w:sz w:val="22"/>
          <w:szCs w:val="22"/>
          <w:lang w:val="en-US"/>
        </w:rPr>
        <w:footnoteReference w:customMarkFollows="1" w:id="1"/>
        <w:t>*1)</w:t>
      </w:r>
    </w:p>
    <w:p w:rsidR="001474B4" w:rsidRDefault="001474B4">
      <w:pPr>
        <w:ind w:firstLine="426"/>
        <w:rPr>
          <w:sz w:val="22"/>
          <w:szCs w:val="22"/>
          <w:lang w:val="en-US"/>
        </w:rPr>
      </w:pPr>
    </w:p>
    <w:p w:rsidR="001474B4" w:rsidRDefault="00997C49">
      <w:pPr>
        <w:ind w:firstLine="426"/>
        <w:rPr>
          <w:sz w:val="22"/>
          <w:szCs w:val="22"/>
          <w:u w:val="single"/>
          <w:lang w:val="en-US"/>
        </w:rPr>
      </w:pPr>
      <w:r>
        <w:rPr>
          <w:sz w:val="22"/>
          <w:szCs w:val="22"/>
          <w:u w:val="single"/>
          <w:lang w:val="en-US"/>
        </w:rPr>
        <w:t>Processing of the results</w:t>
      </w:r>
    </w:p>
    <w:p w:rsidR="001474B4" w:rsidRDefault="00997C49">
      <w:pPr>
        <w:numPr>
          <w:ilvl w:val="0"/>
          <w:numId w:val="38"/>
        </w:numPr>
        <w:tabs>
          <w:tab w:val="clear" w:pos="720"/>
        </w:tabs>
        <w:ind w:left="0" w:firstLine="426"/>
        <w:jc w:val="both"/>
        <w:rPr>
          <w:sz w:val="22"/>
          <w:szCs w:val="22"/>
          <w:lang w:val="en-US"/>
        </w:rPr>
      </w:pPr>
      <w:r>
        <w:rPr>
          <w:sz w:val="22"/>
          <w:szCs w:val="22"/>
          <w:lang w:val="en-US"/>
        </w:rPr>
        <w:t>Determined by the amount of movement of the wall and calibration characteristics of the bellows by the formula (1.15), additional efforts on the walls;</w:t>
      </w:r>
    </w:p>
    <w:p w:rsidR="001474B4" w:rsidRDefault="00997C49">
      <w:pPr>
        <w:numPr>
          <w:ilvl w:val="0"/>
          <w:numId w:val="38"/>
        </w:numPr>
        <w:tabs>
          <w:tab w:val="clear" w:pos="720"/>
        </w:tabs>
        <w:ind w:left="0" w:firstLine="426"/>
        <w:jc w:val="both"/>
        <w:rPr>
          <w:sz w:val="22"/>
          <w:szCs w:val="22"/>
          <w:lang w:val="en-US"/>
        </w:rPr>
      </w:pPr>
      <w:r>
        <w:rPr>
          <w:sz w:val="22"/>
          <w:szCs w:val="22"/>
          <w:lang w:val="en-US"/>
        </w:rPr>
        <w:t>Calculated from the indications of instruments and liquid (1.15) increments efforts on the walls;</w:t>
      </w:r>
    </w:p>
    <w:p w:rsidR="001474B4" w:rsidRDefault="00997C49">
      <w:pPr>
        <w:numPr>
          <w:ilvl w:val="0"/>
          <w:numId w:val="38"/>
        </w:numPr>
        <w:tabs>
          <w:tab w:val="clear" w:pos="720"/>
        </w:tabs>
        <w:spacing w:line="276" w:lineRule="auto"/>
        <w:ind w:left="0" w:firstLine="426"/>
        <w:jc w:val="both"/>
        <w:rPr>
          <w:sz w:val="22"/>
          <w:szCs w:val="22"/>
          <w:lang w:val="en-US"/>
        </w:rPr>
      </w:pPr>
      <w:r>
        <w:rPr>
          <w:sz w:val="22"/>
          <w:szCs w:val="22"/>
          <w:lang w:val="en-US"/>
        </w:rPr>
        <w:t>Bring the results in Table 4.</w:t>
      </w:r>
    </w:p>
    <w:p w:rsidR="001474B4" w:rsidRDefault="001474B4">
      <w:pPr>
        <w:spacing w:line="276" w:lineRule="auto"/>
        <w:ind w:left="360"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1474B4">
      <w:pPr>
        <w:ind w:left="567" w:firstLine="426"/>
        <w:jc w:val="both"/>
        <w:rPr>
          <w:sz w:val="22"/>
          <w:szCs w:val="22"/>
          <w:lang w:val="en-US"/>
        </w:rPr>
      </w:pPr>
    </w:p>
    <w:p w:rsidR="001474B4" w:rsidRDefault="00997C49">
      <w:pPr>
        <w:ind w:left="426"/>
        <w:rPr>
          <w:b/>
          <w:sz w:val="22"/>
          <w:szCs w:val="22"/>
          <w:lang w:val="en-US"/>
        </w:rPr>
      </w:pPr>
      <w:r>
        <w:rPr>
          <w:b/>
          <w:sz w:val="22"/>
          <w:szCs w:val="22"/>
          <w:lang w:val="en-US"/>
        </w:rPr>
        <w:t>The questions to check</w:t>
      </w:r>
    </w:p>
    <w:p w:rsidR="001474B4" w:rsidRDefault="001474B4">
      <w:pPr>
        <w:pStyle w:val="afa"/>
        <w:ind w:left="0" w:firstLine="66"/>
        <w:rPr>
          <w:sz w:val="22"/>
          <w:szCs w:val="22"/>
          <w:lang w:val="en-US"/>
        </w:rPr>
      </w:pPr>
    </w:p>
    <w:p w:rsidR="001474B4" w:rsidRDefault="00997C49">
      <w:pPr>
        <w:numPr>
          <w:ilvl w:val="0"/>
          <w:numId w:val="8"/>
        </w:numPr>
        <w:tabs>
          <w:tab w:val="clear" w:pos="360"/>
        </w:tabs>
        <w:ind w:left="0" w:firstLine="426"/>
        <w:jc w:val="both"/>
        <w:rPr>
          <w:sz w:val="22"/>
          <w:szCs w:val="22"/>
          <w:lang w:val="en-US"/>
        </w:rPr>
      </w:pPr>
      <w:r>
        <w:rPr>
          <w:sz w:val="22"/>
          <w:szCs w:val="22"/>
          <w:lang w:val="en-US"/>
        </w:rPr>
        <w:t>Give the definition of hydrostatic pressure.</w:t>
      </w:r>
    </w:p>
    <w:p w:rsidR="001474B4" w:rsidRDefault="00997C49">
      <w:pPr>
        <w:numPr>
          <w:ilvl w:val="0"/>
          <w:numId w:val="8"/>
        </w:numPr>
        <w:ind w:left="0" w:firstLine="426"/>
        <w:jc w:val="both"/>
        <w:rPr>
          <w:sz w:val="22"/>
          <w:szCs w:val="22"/>
          <w:lang w:val="en-US"/>
        </w:rPr>
      </w:pPr>
      <w:r>
        <w:rPr>
          <w:sz w:val="22"/>
          <w:szCs w:val="22"/>
          <w:lang w:val="en-US"/>
        </w:rPr>
        <w:t>Give the definition of the absolute value of the hydrostatic pressure.</w:t>
      </w:r>
    </w:p>
    <w:p w:rsidR="001474B4" w:rsidRDefault="00997C49">
      <w:pPr>
        <w:numPr>
          <w:ilvl w:val="0"/>
          <w:numId w:val="8"/>
        </w:numPr>
        <w:ind w:left="0" w:firstLine="426"/>
        <w:jc w:val="both"/>
        <w:rPr>
          <w:sz w:val="22"/>
          <w:szCs w:val="22"/>
          <w:lang w:val="en-US"/>
        </w:rPr>
      </w:pPr>
      <w:r>
        <w:rPr>
          <w:sz w:val="22"/>
          <w:szCs w:val="22"/>
          <w:lang w:val="en-US"/>
        </w:rPr>
        <w:lastRenderedPageBreak/>
        <w:t>What is called excess (gauge) pressure, as it is is expressed through absolute?</w:t>
      </w:r>
    </w:p>
    <w:p w:rsidR="001474B4" w:rsidRDefault="00997C49">
      <w:pPr>
        <w:numPr>
          <w:ilvl w:val="0"/>
          <w:numId w:val="8"/>
        </w:numPr>
        <w:ind w:left="0" w:firstLine="426"/>
        <w:jc w:val="both"/>
        <w:rPr>
          <w:sz w:val="22"/>
          <w:szCs w:val="22"/>
          <w:lang w:val="en-US"/>
        </w:rPr>
      </w:pPr>
      <w:r>
        <w:rPr>
          <w:sz w:val="22"/>
          <w:szCs w:val="22"/>
          <w:lang w:val="en-US"/>
        </w:rPr>
        <w:t xml:space="preserve">What is called the pressure-vacuumgage ; as it is is expressed through absolute and excess pressure? </w:t>
      </w:r>
    </w:p>
    <w:p w:rsidR="001474B4" w:rsidRDefault="001474B4">
      <w:pPr>
        <w:numPr>
          <w:ilvl w:val="0"/>
          <w:numId w:val="8"/>
        </w:numPr>
        <w:ind w:left="0" w:firstLine="426"/>
        <w:jc w:val="both"/>
        <w:rPr>
          <w:sz w:val="22"/>
          <w:szCs w:val="22"/>
          <w:lang w:val="en-US"/>
        </w:rPr>
      </w:pPr>
    </w:p>
    <w:p w:rsidR="001474B4" w:rsidRDefault="00997C49">
      <w:pPr>
        <w:numPr>
          <w:ilvl w:val="0"/>
          <w:numId w:val="8"/>
        </w:numPr>
        <w:ind w:left="0" w:firstLine="426"/>
        <w:jc w:val="both"/>
        <w:rPr>
          <w:sz w:val="22"/>
          <w:szCs w:val="22"/>
          <w:lang w:val="en-US"/>
        </w:rPr>
      </w:pPr>
      <w:r>
        <w:rPr>
          <w:sz w:val="22"/>
          <w:szCs w:val="22"/>
          <w:lang w:val="en-US"/>
        </w:rPr>
        <w:t>List the most common pressure units and specify what is the relationship between them.</w:t>
      </w:r>
    </w:p>
    <w:p w:rsidR="001474B4" w:rsidRDefault="00997C49">
      <w:pPr>
        <w:numPr>
          <w:ilvl w:val="0"/>
          <w:numId w:val="8"/>
        </w:numPr>
        <w:ind w:left="0" w:firstLine="426"/>
        <w:jc w:val="both"/>
        <w:rPr>
          <w:sz w:val="22"/>
          <w:szCs w:val="22"/>
          <w:lang w:val="en-US"/>
        </w:rPr>
      </w:pPr>
      <w:r>
        <w:rPr>
          <w:sz w:val="22"/>
          <w:szCs w:val="22"/>
          <w:lang w:val="en-US"/>
        </w:rPr>
        <w:t>What principles of action devices for measuring the pressures do you know?</w:t>
      </w:r>
    </w:p>
    <w:p w:rsidR="001474B4" w:rsidRDefault="00997C49">
      <w:pPr>
        <w:numPr>
          <w:ilvl w:val="0"/>
          <w:numId w:val="8"/>
        </w:numPr>
        <w:ind w:left="0" w:firstLine="426"/>
        <w:jc w:val="both"/>
        <w:rPr>
          <w:sz w:val="22"/>
          <w:szCs w:val="22"/>
        </w:rPr>
      </w:pPr>
      <w:r>
        <w:rPr>
          <w:sz w:val="22"/>
          <w:szCs w:val="22"/>
          <w:lang w:val="en-US"/>
        </w:rPr>
        <w:t xml:space="preserve">What is the principle of action of liquid instruments? </w:t>
      </w:r>
      <w:r>
        <w:rPr>
          <w:sz w:val="22"/>
          <w:szCs w:val="22"/>
        </w:rPr>
        <w:t>Their advantages and disadvantages.</w:t>
      </w:r>
    </w:p>
    <w:p w:rsidR="001474B4" w:rsidRDefault="00997C49">
      <w:pPr>
        <w:numPr>
          <w:ilvl w:val="0"/>
          <w:numId w:val="8"/>
        </w:numPr>
        <w:ind w:left="0" w:firstLine="426"/>
        <w:jc w:val="both"/>
        <w:rPr>
          <w:sz w:val="22"/>
          <w:szCs w:val="22"/>
          <w:lang w:val="en-US"/>
        </w:rPr>
      </w:pPr>
      <w:r>
        <w:rPr>
          <w:sz w:val="22"/>
          <w:szCs w:val="22"/>
          <w:lang w:val="en-US"/>
        </w:rPr>
        <w:t>Write down the basic formula of hydrostatic and give an explanation of its components.</w:t>
      </w:r>
    </w:p>
    <w:p w:rsidR="001474B4" w:rsidRDefault="00997C49">
      <w:pPr>
        <w:numPr>
          <w:ilvl w:val="0"/>
          <w:numId w:val="8"/>
        </w:numPr>
        <w:ind w:left="0" w:firstLine="426"/>
        <w:jc w:val="both"/>
        <w:rPr>
          <w:sz w:val="22"/>
          <w:szCs w:val="22"/>
        </w:rPr>
      </w:pPr>
      <w:r>
        <w:rPr>
          <w:sz w:val="22"/>
          <w:szCs w:val="22"/>
        </w:rPr>
        <w:t>Formulate the Pascal's law.</w:t>
      </w:r>
    </w:p>
    <w:p w:rsidR="001474B4" w:rsidRDefault="00997C49">
      <w:pPr>
        <w:numPr>
          <w:ilvl w:val="0"/>
          <w:numId w:val="8"/>
        </w:numPr>
        <w:ind w:left="0" w:firstLine="426"/>
        <w:jc w:val="both"/>
        <w:rPr>
          <w:sz w:val="22"/>
          <w:szCs w:val="22"/>
          <w:lang w:val="en-US"/>
        </w:rPr>
      </w:pPr>
      <w:r>
        <w:rPr>
          <w:sz w:val="22"/>
          <w:szCs w:val="22"/>
          <w:lang w:val="en-US"/>
        </w:rPr>
        <w:t>Define the concepts: the reduced height, piezometric pressure, vacuum height. Explain the pattern.</w:t>
      </w:r>
    </w:p>
    <w:p w:rsidR="001474B4" w:rsidRDefault="00997C49">
      <w:pPr>
        <w:numPr>
          <w:ilvl w:val="0"/>
          <w:numId w:val="8"/>
        </w:numPr>
        <w:ind w:left="0" w:firstLine="426"/>
        <w:jc w:val="both"/>
        <w:rPr>
          <w:sz w:val="22"/>
          <w:szCs w:val="22"/>
          <w:lang w:val="en-US"/>
        </w:rPr>
      </w:pPr>
      <w:r>
        <w:rPr>
          <w:sz w:val="22"/>
          <w:szCs w:val="22"/>
          <w:lang w:val="en-US"/>
        </w:rPr>
        <w:t>What is called the piezometric plane?</w:t>
      </w:r>
    </w:p>
    <w:p w:rsidR="001474B4" w:rsidRDefault="00997C49">
      <w:pPr>
        <w:numPr>
          <w:ilvl w:val="0"/>
          <w:numId w:val="8"/>
        </w:numPr>
        <w:ind w:left="0" w:firstLine="426"/>
        <w:jc w:val="both"/>
        <w:rPr>
          <w:sz w:val="22"/>
          <w:szCs w:val="22"/>
          <w:lang w:val="en-US"/>
        </w:rPr>
      </w:pPr>
      <w:r>
        <w:rPr>
          <w:sz w:val="22"/>
          <w:szCs w:val="22"/>
          <w:lang w:val="en-US"/>
        </w:rPr>
        <w:t>Explain the effect on the density of the fluid pressure distribution over the height of its volume in the gravitational field.</w:t>
      </w:r>
    </w:p>
    <w:p w:rsidR="001474B4" w:rsidRDefault="00997C49">
      <w:pPr>
        <w:numPr>
          <w:ilvl w:val="0"/>
          <w:numId w:val="8"/>
        </w:numPr>
        <w:ind w:left="0" w:firstLine="426"/>
        <w:jc w:val="both"/>
        <w:rPr>
          <w:sz w:val="22"/>
          <w:szCs w:val="22"/>
          <w:lang w:val="en-US"/>
        </w:rPr>
      </w:pPr>
      <w:r>
        <w:rPr>
          <w:sz w:val="22"/>
          <w:szCs w:val="22"/>
          <w:lang w:val="en-US"/>
        </w:rPr>
        <w:t>List the parameters that determine the magnitude of the force of hydrostatic pressure on a flat surface.</w:t>
      </w:r>
    </w:p>
    <w:p w:rsidR="001474B4" w:rsidRDefault="00997C49">
      <w:pPr>
        <w:numPr>
          <w:ilvl w:val="0"/>
          <w:numId w:val="8"/>
        </w:numPr>
        <w:ind w:left="0" w:firstLine="426"/>
        <w:jc w:val="both"/>
        <w:rPr>
          <w:sz w:val="22"/>
          <w:szCs w:val="22"/>
          <w:lang w:val="en-US"/>
        </w:rPr>
      </w:pPr>
      <w:r>
        <w:rPr>
          <w:sz w:val="22"/>
          <w:szCs w:val="22"/>
          <w:lang w:val="en-US"/>
        </w:rPr>
        <w:t>What is called the center of pressure? Where it is located about the center of gravity of the surface?</w:t>
      </w:r>
    </w:p>
    <w:p w:rsidR="001474B4" w:rsidRDefault="00997C49">
      <w:pPr>
        <w:numPr>
          <w:ilvl w:val="0"/>
          <w:numId w:val="8"/>
        </w:numPr>
        <w:ind w:left="0" w:firstLine="426"/>
        <w:jc w:val="both"/>
        <w:rPr>
          <w:sz w:val="22"/>
          <w:szCs w:val="22"/>
          <w:lang w:val="en-US"/>
        </w:rPr>
      </w:pPr>
      <w:r>
        <w:rPr>
          <w:sz w:val="22"/>
          <w:szCs w:val="22"/>
          <w:lang w:val="en-US"/>
        </w:rPr>
        <w:t>Explain how a change in the external pressure on the free surface of the liquid at a pressure force which the liquid exerts on a flat vertical hatch cover in the vessel wall.</w:t>
      </w:r>
    </w:p>
    <w:p w:rsidR="001474B4" w:rsidRDefault="00997C49">
      <w:pPr>
        <w:numPr>
          <w:ilvl w:val="0"/>
          <w:numId w:val="8"/>
        </w:numPr>
        <w:ind w:left="0" w:firstLine="426"/>
        <w:jc w:val="both"/>
        <w:rPr>
          <w:sz w:val="22"/>
          <w:szCs w:val="22"/>
          <w:lang w:val="en-US"/>
        </w:rPr>
      </w:pPr>
      <w:r>
        <w:rPr>
          <w:sz w:val="22"/>
          <w:szCs w:val="22"/>
          <w:lang w:val="en-US"/>
        </w:rPr>
        <w:t>Why is liquid differential U - shaped pressure gauge? Draw a diagram measurement with it.</w:t>
      </w:r>
    </w:p>
    <w:p w:rsidR="001474B4" w:rsidRDefault="001474B4">
      <w:pPr>
        <w:ind w:firstLine="426"/>
        <w:jc w:val="both"/>
        <w:rPr>
          <w:sz w:val="22"/>
          <w:szCs w:val="22"/>
          <w:lang w:val="kk-KZ"/>
        </w:rPr>
      </w:pPr>
    </w:p>
    <w:p w:rsidR="001474B4" w:rsidRDefault="001474B4">
      <w:pPr>
        <w:ind w:firstLine="66"/>
        <w:jc w:val="both"/>
        <w:rPr>
          <w:sz w:val="22"/>
          <w:szCs w:val="22"/>
          <w:lang w:val="kk-KZ"/>
        </w:rPr>
      </w:pPr>
    </w:p>
    <w:p w:rsidR="001474B4" w:rsidRDefault="001474B4">
      <w:pPr>
        <w:ind w:firstLine="66"/>
        <w:jc w:val="both"/>
        <w:rPr>
          <w:sz w:val="22"/>
          <w:szCs w:val="22"/>
          <w:lang w:val="kk-KZ"/>
        </w:rPr>
      </w:pPr>
    </w:p>
    <w:p w:rsidR="001474B4" w:rsidRDefault="00997C49">
      <w:pPr>
        <w:ind w:firstLine="66"/>
        <w:jc w:val="both"/>
        <w:rPr>
          <w:b/>
          <w:sz w:val="22"/>
          <w:szCs w:val="22"/>
          <w:lang w:val="en-US"/>
        </w:rPr>
      </w:pPr>
      <w:r>
        <w:rPr>
          <w:b/>
          <w:sz w:val="22"/>
          <w:szCs w:val="22"/>
          <w:lang w:val="en-US"/>
        </w:rPr>
        <w:t>2 HYDRODYNAMICS</w:t>
      </w:r>
    </w:p>
    <w:p w:rsidR="001474B4" w:rsidRDefault="001474B4">
      <w:pPr>
        <w:ind w:firstLine="66"/>
        <w:jc w:val="both"/>
        <w:rPr>
          <w:b/>
          <w:sz w:val="22"/>
          <w:szCs w:val="22"/>
          <w:lang w:val="en-US"/>
        </w:rPr>
      </w:pPr>
    </w:p>
    <w:p w:rsidR="001474B4" w:rsidRDefault="001474B4">
      <w:pPr>
        <w:ind w:firstLine="66"/>
        <w:jc w:val="both"/>
        <w:rPr>
          <w:sz w:val="22"/>
          <w:szCs w:val="22"/>
          <w:lang w:val="en-US"/>
        </w:rPr>
      </w:pPr>
    </w:p>
    <w:p w:rsidR="001474B4" w:rsidRDefault="00997C49">
      <w:pPr>
        <w:ind w:firstLine="66"/>
        <w:jc w:val="both"/>
        <w:rPr>
          <w:sz w:val="22"/>
          <w:szCs w:val="22"/>
          <w:lang w:val="en-US"/>
        </w:rPr>
      </w:pPr>
      <w:r>
        <w:rPr>
          <w:sz w:val="22"/>
          <w:szCs w:val="22"/>
          <w:lang w:val="en-US"/>
        </w:rPr>
        <w:t>2.1 BASIC CONCEPTS OF HYDRODYNAMICS</w:t>
      </w:r>
    </w:p>
    <w:p w:rsidR="001474B4" w:rsidRDefault="001474B4">
      <w:pPr>
        <w:ind w:firstLine="66"/>
        <w:jc w:val="both"/>
        <w:rPr>
          <w:sz w:val="22"/>
          <w:szCs w:val="22"/>
          <w:lang w:val="en-US"/>
        </w:rPr>
      </w:pPr>
    </w:p>
    <w:p w:rsidR="001474B4" w:rsidRDefault="00997C49">
      <w:pPr>
        <w:ind w:right="-114" w:firstLine="426"/>
        <w:jc w:val="both"/>
        <w:rPr>
          <w:sz w:val="22"/>
          <w:szCs w:val="22"/>
          <w:lang w:val="en-US"/>
        </w:rPr>
      </w:pPr>
      <w:r>
        <w:rPr>
          <w:sz w:val="22"/>
          <w:szCs w:val="22"/>
          <w:lang w:val="en-US"/>
        </w:rPr>
        <w:lastRenderedPageBreak/>
        <w:t>Hydrodynamics - a section of Hydromechanics, which studies the motion of a viscous incompressible fluid. Theoretical propositions and equations under «Hydrodynamics» based on the principal physical conservation laws: the law of conservation of energy and mass conservation law. For the simplest one-dimensional model of a viscous incompressible fluid, commonly used in technical applications, these laws can be reduced in two equations:</w:t>
      </w:r>
    </w:p>
    <w:p w:rsidR="001474B4" w:rsidRDefault="00997C49">
      <w:pPr>
        <w:ind w:right="-114" w:firstLine="426"/>
        <w:jc w:val="both"/>
        <w:rPr>
          <w:sz w:val="22"/>
          <w:szCs w:val="22"/>
          <w:lang w:val="en-US"/>
        </w:rPr>
      </w:pPr>
      <w:r>
        <w:rPr>
          <w:sz w:val="22"/>
          <w:szCs w:val="22"/>
          <w:lang w:val="en-US"/>
        </w:rPr>
        <w:t>Bernoulli's equation:</w:t>
      </w:r>
    </w:p>
    <w:p w:rsidR="001474B4" w:rsidRDefault="001474B4">
      <w:pPr>
        <w:ind w:right="-114" w:firstLine="426"/>
        <w:jc w:val="both"/>
        <w:rPr>
          <w:sz w:val="22"/>
          <w:szCs w:val="22"/>
          <w:lang w:val="en-US"/>
        </w:rPr>
      </w:pPr>
    </w:p>
    <w:p w:rsidR="001474B4" w:rsidRDefault="00997C49">
      <w:pPr>
        <w:pStyle w:val="21"/>
        <w:spacing w:line="240" w:lineRule="auto"/>
        <w:ind w:right="-114" w:firstLine="397"/>
        <w:jc w:val="right"/>
        <w:rPr>
          <w:sz w:val="22"/>
          <w:szCs w:val="22"/>
          <w:lang w:val="kk-KZ"/>
        </w:rPr>
      </w:pPr>
      <w:r>
        <w:rPr>
          <w:noProof/>
          <w:position w:val="-16"/>
          <w:sz w:val="22"/>
          <w:szCs w:val="22"/>
        </w:rPr>
        <w:drawing>
          <wp:inline distT="0" distB="0" distL="0" distR="0">
            <wp:extent cx="2517775" cy="382270"/>
            <wp:effectExtent l="0" t="0" r="0" b="0"/>
            <wp:docPr id="11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_x0000_t75"/>
                    <pic:cNvPicPr/>
                  </pic:nvPicPr>
                  <pic:blipFill>
                    <a:blip r:embed="rId98" cstate="print"/>
                    <a:srcRect/>
                    <a:stretch/>
                  </pic:blipFill>
                  <pic:spPr>
                    <a:xfrm>
                      <a:off x="0" y="0"/>
                      <a:ext cx="2517775" cy="382270"/>
                    </a:xfrm>
                    <a:prstGeom prst="rect">
                      <a:avLst/>
                    </a:prstGeom>
                    <a:ln>
                      <a:noFill/>
                    </a:ln>
                  </pic:spPr>
                </pic:pic>
              </a:graphicData>
            </a:graphic>
          </wp:inline>
        </w:drawing>
      </w:r>
      <w:r>
        <w:rPr>
          <w:sz w:val="22"/>
          <w:szCs w:val="22"/>
          <w:lang w:val="kk-KZ"/>
        </w:rPr>
        <w:t xml:space="preserve">              (2.1)</w:t>
      </w:r>
    </w:p>
    <w:p w:rsidR="001474B4" w:rsidRDefault="001474B4">
      <w:pPr>
        <w:pStyle w:val="21"/>
        <w:spacing w:line="240" w:lineRule="auto"/>
        <w:ind w:right="-114" w:firstLine="397"/>
        <w:jc w:val="both"/>
        <w:rPr>
          <w:sz w:val="22"/>
          <w:szCs w:val="22"/>
          <w:lang w:val="kk-KZ"/>
        </w:rPr>
      </w:pPr>
    </w:p>
    <w:p w:rsidR="001474B4" w:rsidRDefault="00997C49">
      <w:pPr>
        <w:ind w:right="-114" w:firstLine="426"/>
        <w:jc w:val="both"/>
        <w:rPr>
          <w:sz w:val="22"/>
          <w:szCs w:val="22"/>
          <w:lang w:val="en-US"/>
        </w:rPr>
      </w:pPr>
      <w:r>
        <w:rPr>
          <w:sz w:val="22"/>
          <w:szCs w:val="22"/>
          <w:lang w:val="en-US"/>
        </w:rPr>
        <w:t>and the continuity equation :</w:t>
      </w:r>
    </w:p>
    <w:p w:rsidR="001474B4" w:rsidRDefault="001474B4">
      <w:pPr>
        <w:tabs>
          <w:tab w:val="left" w:pos="720"/>
        </w:tabs>
        <w:ind w:right="-114" w:firstLine="397"/>
        <w:jc w:val="both"/>
        <w:rPr>
          <w:sz w:val="22"/>
          <w:szCs w:val="22"/>
          <w:lang w:val="kk-KZ"/>
        </w:rPr>
      </w:pPr>
    </w:p>
    <w:p w:rsidR="001474B4" w:rsidRDefault="00997C49">
      <w:pPr>
        <w:tabs>
          <w:tab w:val="left" w:pos="720"/>
        </w:tabs>
        <w:ind w:right="-114" w:firstLine="397"/>
        <w:jc w:val="right"/>
        <w:rPr>
          <w:sz w:val="22"/>
          <w:szCs w:val="22"/>
          <w:lang w:val="kk-KZ"/>
        </w:rPr>
      </w:pPr>
      <w:r>
        <w:rPr>
          <w:noProof/>
          <w:position w:val="-10"/>
          <w:sz w:val="22"/>
          <w:szCs w:val="22"/>
        </w:rPr>
        <w:drawing>
          <wp:inline distT="0" distB="0" distL="0" distR="0">
            <wp:extent cx="1371600" cy="204470"/>
            <wp:effectExtent l="0" t="0" r="0" b="0"/>
            <wp:docPr id="11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_x0000_t75"/>
                    <pic:cNvPicPr/>
                  </pic:nvPicPr>
                  <pic:blipFill>
                    <a:blip r:embed="rId99" cstate="print"/>
                    <a:srcRect/>
                    <a:stretch/>
                  </pic:blipFill>
                  <pic:spPr>
                    <a:xfrm>
                      <a:off x="0" y="0"/>
                      <a:ext cx="1371600" cy="204470"/>
                    </a:xfrm>
                    <a:prstGeom prst="rect">
                      <a:avLst/>
                    </a:prstGeom>
                    <a:ln>
                      <a:noFill/>
                    </a:ln>
                  </pic:spPr>
                </pic:pic>
              </a:graphicData>
            </a:graphic>
          </wp:inline>
        </w:drawing>
      </w:r>
      <w:r>
        <w:rPr>
          <w:sz w:val="22"/>
          <w:szCs w:val="22"/>
          <w:lang w:val="kk-KZ"/>
        </w:rPr>
        <w:t xml:space="preserve">                            (2.2)</w:t>
      </w:r>
    </w:p>
    <w:p w:rsidR="001474B4" w:rsidRDefault="001474B4">
      <w:pPr>
        <w:ind w:right="-114" w:firstLine="66"/>
        <w:jc w:val="both"/>
        <w:rPr>
          <w:sz w:val="22"/>
          <w:szCs w:val="22"/>
          <w:lang w:val="en-US"/>
        </w:rPr>
      </w:pPr>
    </w:p>
    <w:p w:rsidR="001474B4" w:rsidRDefault="00997C49">
      <w:pPr>
        <w:ind w:right="-114" w:firstLine="426"/>
        <w:jc w:val="both"/>
        <w:rPr>
          <w:sz w:val="22"/>
          <w:szCs w:val="22"/>
          <w:lang w:val="en-US"/>
        </w:rPr>
      </w:pPr>
      <w:r>
        <w:rPr>
          <w:sz w:val="22"/>
          <w:szCs w:val="22"/>
          <w:lang w:val="en-US"/>
        </w:rPr>
        <w:t>Bernoulli equation (1) is written for two settlement sections 1 and 2 smoothly varying flow. All members of the equations are linear dimension, but they can give energy and geometric interpretation:</w:t>
      </w:r>
    </w:p>
    <w:p w:rsidR="001474B4" w:rsidRDefault="00997C49">
      <w:pPr>
        <w:pStyle w:val="afa"/>
        <w:numPr>
          <w:ilvl w:val="0"/>
          <w:numId w:val="42"/>
        </w:numPr>
        <w:ind w:left="0" w:right="-114" w:firstLine="426"/>
        <w:jc w:val="both"/>
        <w:rPr>
          <w:sz w:val="22"/>
          <w:szCs w:val="22"/>
          <w:lang w:val="en-US"/>
        </w:rPr>
      </w:pPr>
      <w:r>
        <w:rPr>
          <w:i/>
          <w:sz w:val="22"/>
          <w:szCs w:val="22"/>
          <w:lang w:val="en-US"/>
        </w:rPr>
        <w:t xml:space="preserve">z1 </w:t>
      </w:r>
      <w:r>
        <w:rPr>
          <w:sz w:val="22"/>
          <w:szCs w:val="22"/>
          <w:lang w:val="en-US"/>
        </w:rPr>
        <w:t xml:space="preserve">and </w:t>
      </w:r>
      <w:r>
        <w:rPr>
          <w:i/>
          <w:sz w:val="22"/>
          <w:szCs w:val="22"/>
          <w:lang w:val="en-US"/>
        </w:rPr>
        <w:t>z2</w:t>
      </w:r>
      <w:r>
        <w:rPr>
          <w:sz w:val="22"/>
          <w:szCs w:val="22"/>
          <w:lang w:val="en-US"/>
        </w:rPr>
        <w:t xml:space="preserve"> - determine the energy position of the fluid mass in sections 1 and 2. Indeed, if the fluid mass m is raised above a certain plane of comparison, in the gravity field, it has potential energy provisions </w:t>
      </w:r>
      <w:r>
        <w:rPr>
          <w:i/>
          <w:sz w:val="22"/>
          <w:szCs w:val="22"/>
          <w:lang w:val="en-US"/>
        </w:rPr>
        <w:t>mgz.</w:t>
      </w:r>
      <w:r>
        <w:rPr>
          <w:sz w:val="22"/>
          <w:szCs w:val="22"/>
          <w:lang w:val="en-US"/>
        </w:rPr>
        <w:t xml:space="preserve"> Attributing this to the weight of the fluid energy mg, we find that the value of z is the specific potential energy situation. Geometric meaning of the members </w:t>
      </w:r>
      <w:r>
        <w:rPr>
          <w:i/>
          <w:sz w:val="22"/>
          <w:szCs w:val="22"/>
          <w:lang w:val="en-US"/>
        </w:rPr>
        <w:t>z1</w:t>
      </w:r>
      <w:r>
        <w:rPr>
          <w:sz w:val="22"/>
          <w:szCs w:val="22"/>
          <w:lang w:val="en-US"/>
        </w:rPr>
        <w:t xml:space="preserve"> and </w:t>
      </w:r>
      <w:r>
        <w:rPr>
          <w:i/>
          <w:sz w:val="22"/>
          <w:szCs w:val="22"/>
          <w:lang w:val="en-US"/>
        </w:rPr>
        <w:t>z2</w:t>
      </w:r>
      <w:r>
        <w:rPr>
          <w:sz w:val="22"/>
          <w:szCs w:val="22"/>
          <w:lang w:val="en-US"/>
        </w:rPr>
        <w:t xml:space="preserve"> - the distance measured vertically from the plane of the comparison to the corresponding section of the center of gravity;</w:t>
      </w:r>
    </w:p>
    <w:p w:rsidR="001474B4" w:rsidRDefault="00997C49">
      <w:pPr>
        <w:pStyle w:val="afa"/>
        <w:numPr>
          <w:ilvl w:val="0"/>
          <w:numId w:val="42"/>
        </w:numPr>
        <w:ind w:left="0" w:right="-114" w:firstLine="426"/>
        <w:jc w:val="both"/>
        <w:rPr>
          <w:sz w:val="22"/>
          <w:szCs w:val="22"/>
          <w:lang w:val="en-US"/>
        </w:rPr>
      </w:pPr>
      <w:r>
        <w:rPr>
          <w:noProof/>
          <w:position w:val="-12"/>
          <w:sz w:val="22"/>
          <w:szCs w:val="22"/>
        </w:rPr>
        <w:drawing>
          <wp:inline distT="0" distB="0" distL="0" distR="0">
            <wp:extent cx="293370" cy="382270"/>
            <wp:effectExtent l="0" t="0" r="0" b="0"/>
            <wp:docPr id="11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_x0000_t75"/>
                    <pic:cNvPicPr/>
                  </pic:nvPicPr>
                  <pic:blipFill>
                    <a:blip r:embed="rId100" cstate="print"/>
                    <a:srcRect/>
                    <a:stretch/>
                  </pic:blipFill>
                  <pic:spPr>
                    <a:xfrm>
                      <a:off x="0" y="0"/>
                      <a:ext cx="293370" cy="382270"/>
                    </a:xfrm>
                    <a:prstGeom prst="rect">
                      <a:avLst/>
                    </a:prstGeom>
                    <a:ln>
                      <a:noFill/>
                    </a:ln>
                  </pic:spPr>
                </pic:pic>
              </a:graphicData>
            </a:graphic>
          </wp:inline>
        </w:drawing>
      </w:r>
      <w:r>
        <w:rPr>
          <w:sz w:val="22"/>
          <w:szCs w:val="22"/>
          <w:lang w:val="en-US"/>
        </w:rPr>
        <w:t xml:space="preserve">- the specific energy of the fluid pressure in the corresponding cross section of the (compressive pressure forces) . Fluid particle of mass m at a pressure p has the ability to rise to the height </w:t>
      </w:r>
      <w:r>
        <w:rPr>
          <w:noProof/>
          <w:position w:val="-12"/>
          <w:sz w:val="22"/>
          <w:szCs w:val="22"/>
        </w:rPr>
        <w:drawing>
          <wp:inline distT="0" distB="0" distL="0" distR="0">
            <wp:extent cx="293370" cy="382270"/>
            <wp:effectExtent l="0" t="0" r="0" b="0"/>
            <wp:docPr id="113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_x0000_t75"/>
                    <pic:cNvPicPr/>
                  </pic:nvPicPr>
                  <pic:blipFill>
                    <a:blip r:embed="rId101" cstate="print"/>
                    <a:srcRect/>
                    <a:stretch/>
                  </pic:blipFill>
                  <pic:spPr>
                    <a:xfrm>
                      <a:off x="0" y="0"/>
                      <a:ext cx="293370" cy="382270"/>
                    </a:xfrm>
                    <a:prstGeom prst="rect">
                      <a:avLst/>
                    </a:prstGeom>
                    <a:ln>
                      <a:noFill/>
                    </a:ln>
                  </pic:spPr>
                </pic:pic>
              </a:graphicData>
            </a:graphic>
          </wp:inline>
        </w:drawing>
      </w:r>
      <w:r>
        <w:rPr>
          <w:sz w:val="22"/>
          <w:szCs w:val="22"/>
          <w:lang w:val="en-US"/>
        </w:rPr>
        <w:t xml:space="preserve"> and position of the energy purchased </w:t>
      </w:r>
      <w:r>
        <w:rPr>
          <w:noProof/>
          <w:position w:val="-28"/>
          <w:sz w:val="22"/>
          <w:szCs w:val="22"/>
        </w:rPr>
        <w:drawing>
          <wp:inline distT="0" distB="0" distL="0" distR="0">
            <wp:extent cx="416560" cy="409575"/>
            <wp:effectExtent l="0" t="0" r="0" b="0"/>
            <wp:docPr id="11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_x0000_t75"/>
                    <pic:cNvPicPr/>
                  </pic:nvPicPr>
                  <pic:blipFill>
                    <a:blip r:embed="rId102" cstate="print"/>
                    <a:srcRect/>
                    <a:stretch/>
                  </pic:blipFill>
                  <pic:spPr>
                    <a:xfrm>
                      <a:off x="0" y="0"/>
                      <a:ext cx="416560" cy="409575"/>
                    </a:xfrm>
                    <a:prstGeom prst="rect">
                      <a:avLst/>
                    </a:prstGeom>
                    <a:ln>
                      <a:noFill/>
                    </a:ln>
                  </pic:spPr>
                </pic:pic>
              </a:graphicData>
            </a:graphic>
          </wp:inline>
        </w:drawing>
      </w:r>
      <w:r>
        <w:rPr>
          <w:sz w:val="22"/>
          <w:szCs w:val="22"/>
          <w:lang w:val="en-US"/>
        </w:rPr>
        <w:t xml:space="preserve">; attributing </w:t>
      </w:r>
      <w:r>
        <w:rPr>
          <w:sz w:val="22"/>
          <w:szCs w:val="22"/>
          <w:lang w:val="en-US"/>
        </w:rPr>
        <w:lastRenderedPageBreak/>
        <w:t xml:space="preserve">this to the weight of the fluid, we obtain </w:t>
      </w:r>
      <w:r>
        <w:rPr>
          <w:noProof/>
          <w:position w:val="-12"/>
          <w:sz w:val="22"/>
          <w:szCs w:val="22"/>
        </w:rPr>
        <w:drawing>
          <wp:inline distT="0" distB="0" distL="0" distR="0">
            <wp:extent cx="293370" cy="382270"/>
            <wp:effectExtent l="0" t="0" r="0" b="0"/>
            <wp:docPr id="11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_x0000_t75"/>
                    <pic:cNvPicPr/>
                  </pic:nvPicPr>
                  <pic:blipFill>
                    <a:blip r:embed="rId103" cstate="print"/>
                    <a:srcRect/>
                    <a:stretch/>
                  </pic:blipFill>
                  <pic:spPr>
                    <a:xfrm>
                      <a:off x="0" y="0"/>
                      <a:ext cx="293370" cy="382270"/>
                    </a:xfrm>
                    <a:prstGeom prst="rect">
                      <a:avLst/>
                    </a:prstGeom>
                    <a:ln>
                      <a:noFill/>
                    </a:ln>
                  </pic:spPr>
                </pic:pic>
              </a:graphicData>
            </a:graphic>
          </wp:inline>
        </w:drawing>
      </w:r>
      <w:r>
        <w:rPr>
          <w:sz w:val="22"/>
          <w:szCs w:val="22"/>
          <w:lang w:val="en-US"/>
        </w:rPr>
        <w:t xml:space="preserve">. If a </w:t>
      </w:r>
      <w:r>
        <w:rPr>
          <w:i/>
          <w:sz w:val="22"/>
          <w:szCs w:val="22"/>
          <w:lang w:val="en-US"/>
        </w:rPr>
        <w:t>p</w:t>
      </w:r>
      <w:r>
        <w:rPr>
          <w:sz w:val="22"/>
          <w:szCs w:val="22"/>
          <w:lang w:val="en-US"/>
        </w:rPr>
        <w:t xml:space="preserve"> understands overpressure in the center of gravity design sections, the geometrical point of view</w:t>
      </w:r>
      <w:r>
        <w:rPr>
          <w:noProof/>
          <w:position w:val="-12"/>
          <w:sz w:val="22"/>
          <w:szCs w:val="22"/>
        </w:rPr>
        <w:drawing>
          <wp:inline distT="0" distB="0" distL="0" distR="0">
            <wp:extent cx="293370" cy="382270"/>
            <wp:effectExtent l="0" t="0" r="0" b="0"/>
            <wp:docPr id="11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_x0000_t75"/>
                    <pic:cNvPicPr/>
                  </pic:nvPicPr>
                  <pic:blipFill>
                    <a:blip r:embed="rId104" cstate="print"/>
                    <a:srcRect/>
                    <a:stretch/>
                  </pic:blipFill>
                  <pic:spPr>
                    <a:xfrm>
                      <a:off x="0" y="0"/>
                      <a:ext cx="293370" cy="382270"/>
                    </a:xfrm>
                    <a:prstGeom prst="rect">
                      <a:avLst/>
                    </a:prstGeom>
                    <a:ln>
                      <a:noFill/>
                    </a:ln>
                  </pic:spPr>
                </pic:pic>
              </a:graphicData>
            </a:graphic>
          </wp:inline>
        </w:drawing>
      </w:r>
      <w:r>
        <w:rPr>
          <w:sz w:val="22"/>
          <w:szCs w:val="22"/>
          <w:lang w:val="en-US"/>
        </w:rPr>
        <w:t xml:space="preserve"> - piezometric pressure;</w:t>
      </w:r>
    </w:p>
    <w:p w:rsidR="001474B4" w:rsidRDefault="00997C49">
      <w:pPr>
        <w:pStyle w:val="afa"/>
        <w:numPr>
          <w:ilvl w:val="0"/>
          <w:numId w:val="42"/>
        </w:numPr>
        <w:ind w:left="0" w:right="-114" w:firstLine="426"/>
        <w:jc w:val="both"/>
        <w:rPr>
          <w:sz w:val="22"/>
          <w:szCs w:val="22"/>
          <w:lang w:val="en-US"/>
        </w:rPr>
      </w:pPr>
      <w:r>
        <w:rPr>
          <w:noProof/>
          <w:position w:val="-14"/>
          <w:sz w:val="22"/>
          <w:szCs w:val="22"/>
        </w:rPr>
        <w:drawing>
          <wp:inline distT="0" distB="0" distL="0" distR="0">
            <wp:extent cx="621030" cy="402590"/>
            <wp:effectExtent l="0" t="0" r="0" b="0"/>
            <wp:docPr id="11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_x0000_t75"/>
                    <pic:cNvPicPr/>
                  </pic:nvPicPr>
                  <pic:blipFill>
                    <a:blip r:embed="rId105" cstate="print"/>
                    <a:srcRect/>
                    <a:stretch/>
                  </pic:blipFill>
                  <pic:spPr>
                    <a:xfrm>
                      <a:off x="0" y="0"/>
                      <a:ext cx="621030" cy="402590"/>
                    </a:xfrm>
                    <a:prstGeom prst="rect">
                      <a:avLst/>
                    </a:prstGeom>
                    <a:ln>
                      <a:noFill/>
                    </a:ln>
                  </pic:spPr>
                </pic:pic>
              </a:graphicData>
            </a:graphic>
          </wp:inline>
        </w:drawing>
      </w:r>
      <w:r>
        <w:rPr>
          <w:sz w:val="22"/>
          <w:szCs w:val="22"/>
          <w:lang w:val="en-US"/>
        </w:rPr>
        <w:t>- specific potential energy or piezometric pressure;</w:t>
      </w:r>
    </w:p>
    <w:p w:rsidR="001474B4" w:rsidRDefault="00997C49">
      <w:pPr>
        <w:pStyle w:val="afa"/>
        <w:numPr>
          <w:ilvl w:val="0"/>
          <w:numId w:val="42"/>
        </w:numPr>
        <w:ind w:left="0" w:right="-114" w:firstLine="426"/>
        <w:jc w:val="both"/>
        <w:rPr>
          <w:sz w:val="22"/>
          <w:szCs w:val="22"/>
          <w:lang w:val="en-US"/>
        </w:rPr>
      </w:pPr>
      <w:r>
        <w:rPr>
          <w:noProof/>
          <w:position w:val="-12"/>
          <w:sz w:val="22"/>
          <w:szCs w:val="22"/>
        </w:rPr>
        <w:drawing>
          <wp:inline distT="0" distB="0" distL="0" distR="0">
            <wp:extent cx="354965" cy="497840"/>
            <wp:effectExtent l="0" t="0" r="0" b="0"/>
            <wp:docPr id="11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_x0000_t75"/>
                    <pic:cNvPicPr/>
                  </pic:nvPicPr>
                  <pic:blipFill>
                    <a:blip r:embed="rId106" cstate="print"/>
                    <a:srcRect/>
                    <a:stretch/>
                  </pic:blipFill>
                  <pic:spPr>
                    <a:xfrm>
                      <a:off x="0" y="0"/>
                      <a:ext cx="354965" cy="497840"/>
                    </a:xfrm>
                    <a:prstGeom prst="rect">
                      <a:avLst/>
                    </a:prstGeom>
                    <a:ln>
                      <a:noFill/>
                    </a:ln>
                  </pic:spPr>
                </pic:pic>
              </a:graphicData>
            </a:graphic>
          </wp:inline>
        </w:drawing>
      </w:r>
      <w:r>
        <w:rPr>
          <w:sz w:val="22"/>
          <w:szCs w:val="22"/>
          <w:lang w:val="en-US"/>
        </w:rPr>
        <w:t xml:space="preserve"> - specific kinetic energy of the fluid in the appropriate section or velocity pressure; </w:t>
      </w:r>
      <w:r>
        <w:rPr>
          <w:i/>
          <w:sz w:val="22"/>
          <w:szCs w:val="22"/>
          <w:lang w:val="en-US"/>
        </w:rPr>
        <w:t>v</w:t>
      </w:r>
      <w:r>
        <w:rPr>
          <w:sz w:val="22"/>
          <w:szCs w:val="22"/>
          <w:lang w:val="en-US"/>
        </w:rPr>
        <w:t xml:space="preserve"> - the average flow velocity in the cross section;</w:t>
      </w:r>
    </w:p>
    <w:p w:rsidR="001474B4" w:rsidRDefault="00997C49">
      <w:pPr>
        <w:pStyle w:val="afa"/>
        <w:numPr>
          <w:ilvl w:val="0"/>
          <w:numId w:val="42"/>
        </w:numPr>
        <w:ind w:left="0" w:right="-114" w:firstLine="426"/>
        <w:jc w:val="both"/>
        <w:rPr>
          <w:sz w:val="22"/>
          <w:szCs w:val="22"/>
          <w:lang w:val="en-US"/>
        </w:rPr>
      </w:pPr>
      <w:r>
        <w:rPr>
          <w:noProof/>
          <w:position w:val="-14"/>
          <w:sz w:val="22"/>
          <w:szCs w:val="22"/>
        </w:rPr>
        <w:drawing>
          <wp:inline distT="0" distB="0" distL="0" distR="0">
            <wp:extent cx="1167130" cy="464184"/>
            <wp:effectExtent l="0" t="0" r="0" b="0"/>
            <wp:docPr id="11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_x0000_t75"/>
                    <pic:cNvPicPr/>
                  </pic:nvPicPr>
                  <pic:blipFill>
                    <a:blip r:embed="rId107" cstate="print"/>
                    <a:srcRect/>
                    <a:stretch/>
                  </pic:blipFill>
                  <pic:spPr>
                    <a:xfrm>
                      <a:off x="0" y="0"/>
                      <a:ext cx="1167130" cy="464184"/>
                    </a:xfrm>
                    <a:prstGeom prst="rect">
                      <a:avLst/>
                    </a:prstGeom>
                    <a:ln>
                      <a:noFill/>
                    </a:ln>
                  </pic:spPr>
                </pic:pic>
              </a:graphicData>
            </a:graphic>
          </wp:inline>
        </w:drawing>
      </w:r>
      <w:r>
        <w:rPr>
          <w:sz w:val="22"/>
          <w:szCs w:val="22"/>
          <w:lang w:val="en-US"/>
        </w:rPr>
        <w:t xml:space="preserve"> - total specific mechanical energy of the fluid or hydrodynamic pressure ;</w:t>
      </w:r>
    </w:p>
    <w:p w:rsidR="001474B4" w:rsidRDefault="00997C49">
      <w:pPr>
        <w:pStyle w:val="afa"/>
        <w:numPr>
          <w:ilvl w:val="0"/>
          <w:numId w:val="42"/>
        </w:numPr>
        <w:ind w:left="0" w:right="-114" w:firstLine="426"/>
        <w:jc w:val="both"/>
        <w:rPr>
          <w:sz w:val="22"/>
          <w:szCs w:val="22"/>
          <w:lang w:val="en-US"/>
        </w:rPr>
      </w:pPr>
      <w:r>
        <w:rPr>
          <w:i/>
          <w:sz w:val="22"/>
          <w:szCs w:val="22"/>
        </w:rPr>
        <w:sym w:font="Symbol" w:char="F061"/>
      </w:r>
      <w:r>
        <w:rPr>
          <w:sz w:val="22"/>
          <w:szCs w:val="22"/>
          <w:lang w:val="en-US"/>
        </w:rPr>
        <w:t xml:space="preserve"> - coefficient of kinetic energy (Coriolis coefficient), taking into account the non-uniformity of the velocity distribution in the living section. Its magnitude depends on the shape and velocity profile is always larger than unity. For turbulent flow in a circular tube usually take </w:t>
      </w:r>
      <w:r>
        <w:rPr>
          <w:i/>
          <w:sz w:val="22"/>
          <w:szCs w:val="22"/>
        </w:rPr>
        <w:sym w:font="Symbol" w:char="F061"/>
      </w:r>
      <w:r>
        <w:rPr>
          <w:i/>
          <w:sz w:val="22"/>
          <w:szCs w:val="22"/>
          <w:lang w:val="en-US"/>
        </w:rPr>
        <w:t xml:space="preserve"> = 1.1,</w:t>
      </w:r>
      <w:r>
        <w:rPr>
          <w:sz w:val="22"/>
          <w:szCs w:val="22"/>
          <w:lang w:val="en-US"/>
        </w:rPr>
        <w:t xml:space="preserve"> for laminar </w:t>
      </w:r>
      <w:r>
        <w:rPr>
          <w:i/>
          <w:sz w:val="22"/>
          <w:szCs w:val="22"/>
          <w:lang w:val="en-US"/>
        </w:rPr>
        <w:t xml:space="preserve">- </w:t>
      </w:r>
      <w:r>
        <w:rPr>
          <w:i/>
          <w:sz w:val="22"/>
          <w:szCs w:val="22"/>
        </w:rPr>
        <w:sym w:font="Symbol" w:char="F061"/>
      </w:r>
      <w:r>
        <w:rPr>
          <w:i/>
          <w:sz w:val="22"/>
          <w:szCs w:val="22"/>
          <w:lang w:val="en-US"/>
        </w:rPr>
        <w:t xml:space="preserve"> = 2 .</w:t>
      </w:r>
    </w:p>
    <w:p w:rsidR="001474B4" w:rsidRDefault="00997C49">
      <w:pPr>
        <w:pStyle w:val="afa"/>
        <w:numPr>
          <w:ilvl w:val="0"/>
          <w:numId w:val="42"/>
        </w:numPr>
        <w:ind w:left="0" w:right="-114" w:firstLine="426"/>
        <w:jc w:val="both"/>
        <w:rPr>
          <w:sz w:val="22"/>
          <w:szCs w:val="22"/>
          <w:lang w:val="en-US"/>
        </w:rPr>
      </w:pPr>
      <w:r>
        <w:rPr>
          <w:i/>
          <w:iCs/>
          <w:sz w:val="22"/>
          <w:szCs w:val="22"/>
          <w:lang w:val="en-US"/>
        </w:rPr>
        <w:t>h</w:t>
      </w:r>
      <w:r>
        <w:rPr>
          <w:i/>
          <w:iCs/>
          <w:sz w:val="22"/>
          <w:szCs w:val="22"/>
          <w:vertAlign w:val="subscript"/>
        </w:rPr>
        <w:t>с</w:t>
      </w:r>
      <w:r>
        <w:rPr>
          <w:sz w:val="22"/>
          <w:szCs w:val="22"/>
          <w:lang w:val="en-US"/>
        </w:rPr>
        <w:t xml:space="preserve"> - term that determines the loss of specific mechanical energy of the fluid between the considered design section or pressure loss.</w:t>
      </w:r>
    </w:p>
    <w:p w:rsidR="001474B4" w:rsidRDefault="00997C49">
      <w:pPr>
        <w:pStyle w:val="afa"/>
        <w:numPr>
          <w:ilvl w:val="0"/>
          <w:numId w:val="42"/>
        </w:numPr>
        <w:ind w:left="0" w:right="-114" w:firstLine="426"/>
        <w:jc w:val="both"/>
        <w:rPr>
          <w:sz w:val="22"/>
          <w:szCs w:val="22"/>
          <w:lang w:val="en-US"/>
        </w:rPr>
      </w:pPr>
      <w:r>
        <w:rPr>
          <w:sz w:val="22"/>
          <w:szCs w:val="22"/>
          <w:lang w:val="en-US"/>
        </w:rPr>
        <w:t xml:space="preserve">In Equation (2.2 ) </w:t>
      </w:r>
      <w:r>
        <w:rPr>
          <w:i/>
          <w:sz w:val="22"/>
          <w:szCs w:val="22"/>
          <w:lang w:val="en-US"/>
        </w:rPr>
        <w:t>Q</w:t>
      </w:r>
      <w:r>
        <w:rPr>
          <w:sz w:val="22"/>
          <w:szCs w:val="22"/>
          <w:lang w:val="en-US"/>
        </w:rPr>
        <w:t xml:space="preserve">- liquid volumetric flow rate; </w:t>
      </w:r>
      <w:r>
        <w:rPr>
          <w:i/>
          <w:sz w:val="22"/>
          <w:szCs w:val="22"/>
          <w:lang w:val="en-US"/>
        </w:rPr>
        <w:t>v -</w:t>
      </w:r>
      <w:r>
        <w:rPr>
          <w:sz w:val="22"/>
          <w:szCs w:val="22"/>
          <w:lang w:val="en-US"/>
        </w:rPr>
        <w:t xml:space="preserve"> mean flow velocity in the cross section; </w:t>
      </w:r>
      <w:r>
        <w:rPr>
          <w:i/>
          <w:sz w:val="22"/>
          <w:szCs w:val="22"/>
          <w:lang w:val="en-US"/>
        </w:rPr>
        <w:t xml:space="preserve">S </w:t>
      </w:r>
      <w:r>
        <w:rPr>
          <w:sz w:val="22"/>
          <w:szCs w:val="22"/>
          <w:lang w:val="en-US"/>
        </w:rPr>
        <w:t>- open area.</w:t>
      </w:r>
    </w:p>
    <w:p w:rsidR="001474B4" w:rsidRDefault="00997C49">
      <w:pPr>
        <w:tabs>
          <w:tab w:val="left" w:pos="567"/>
        </w:tabs>
        <w:ind w:right="-114" w:firstLine="426"/>
        <w:jc w:val="both"/>
        <w:rPr>
          <w:sz w:val="22"/>
          <w:szCs w:val="22"/>
          <w:lang w:val="en-US"/>
        </w:rPr>
      </w:pPr>
      <w:r>
        <w:rPr>
          <w:i/>
          <w:iCs/>
          <w:sz w:val="22"/>
          <w:szCs w:val="22"/>
          <w:lang w:val="en-US"/>
        </w:rPr>
        <w:t>H</w:t>
      </w:r>
      <w:r>
        <w:rPr>
          <w:i/>
          <w:iCs/>
          <w:sz w:val="22"/>
          <w:szCs w:val="22"/>
          <w:vertAlign w:val="subscript"/>
          <w:lang w:val="en-US"/>
        </w:rPr>
        <w:t>c</w:t>
      </w:r>
      <w:r>
        <w:rPr>
          <w:sz w:val="22"/>
          <w:szCs w:val="22"/>
          <w:lang w:val="en-US"/>
        </w:rPr>
        <w:t xml:space="preserve"> pressure loss in the equation due to the Bernoulli effect in the real fluid flow resistance forces. Hydraulic resistance can be divided into two types: the resistance along the length and local resistance. The first kind - is the resistance associated with the liquid flow friction against the walls of the tube. The loss in this case are uniformly distributed along the length of flow and called the length loss </w:t>
      </w:r>
      <w:r>
        <w:rPr>
          <w:sz w:val="22"/>
          <w:szCs w:val="22"/>
          <w:highlight w:val="green"/>
          <w:lang w:val="en-US"/>
        </w:rPr>
        <w:t>-</w:t>
      </w:r>
      <w:r>
        <w:rPr>
          <w:i/>
          <w:iCs/>
          <w:sz w:val="22"/>
          <w:szCs w:val="22"/>
          <w:highlight w:val="green"/>
          <w:lang w:val="en-US"/>
        </w:rPr>
        <w:t xml:space="preserve"> h</w:t>
      </w:r>
      <w:r>
        <w:rPr>
          <w:i/>
          <w:iCs/>
          <w:sz w:val="22"/>
          <w:szCs w:val="22"/>
          <w:highlight w:val="green"/>
          <w:vertAlign w:val="subscript"/>
        </w:rPr>
        <w:t>д</w:t>
      </w:r>
      <w:r>
        <w:rPr>
          <w:sz w:val="22"/>
          <w:szCs w:val="22"/>
          <w:highlight w:val="green"/>
          <w:lang w:val="en-US"/>
        </w:rPr>
        <w:t>.</w:t>
      </w:r>
      <w:r>
        <w:rPr>
          <w:sz w:val="22"/>
          <w:szCs w:val="22"/>
          <w:lang w:val="en-US"/>
        </w:rPr>
        <w:t xml:space="preserve"> This type of loss occurs in a uniform flow, i.e. in a constant flow over the length of the average speed.</w:t>
      </w:r>
    </w:p>
    <w:p w:rsidR="001474B4" w:rsidRDefault="00997C49">
      <w:pPr>
        <w:ind w:right="-114" w:firstLine="426"/>
        <w:jc w:val="both"/>
        <w:rPr>
          <w:sz w:val="22"/>
          <w:szCs w:val="22"/>
          <w:lang w:val="en-US"/>
        </w:rPr>
      </w:pPr>
      <w:r>
        <w:rPr>
          <w:sz w:val="22"/>
          <w:szCs w:val="22"/>
          <w:lang w:val="en-US"/>
        </w:rPr>
        <w:lastRenderedPageBreak/>
        <w:t xml:space="preserve">Another type of hydraulic resistance due to a sharp change in the shape of the boundary surfaces of flow on a short stretch. Losses caused by the deformation of boundary surfaces, accompanied by rearrangement of the velocity profile, change it , both in magnitude and direction and form zones of vortex motion of fluids. Such areas are called local hydraulic resistance, and caused those losses - local pressure loss (specific energy) </w:t>
      </w:r>
      <w:r>
        <w:rPr>
          <w:i/>
          <w:iCs/>
          <w:sz w:val="22"/>
          <w:szCs w:val="22"/>
          <w:highlight w:val="green"/>
          <w:lang w:val="en-US"/>
        </w:rPr>
        <w:t>h</w:t>
      </w:r>
      <w:r>
        <w:rPr>
          <w:i/>
          <w:iCs/>
          <w:sz w:val="22"/>
          <w:szCs w:val="22"/>
          <w:highlight w:val="green"/>
          <w:vertAlign w:val="subscript"/>
        </w:rPr>
        <w:t>м</w:t>
      </w:r>
      <w:r>
        <w:rPr>
          <w:sz w:val="22"/>
          <w:szCs w:val="22"/>
          <w:lang w:val="en-US"/>
        </w:rPr>
        <w:t xml:space="preserve"> .</w:t>
      </w:r>
    </w:p>
    <w:p w:rsidR="001474B4" w:rsidRDefault="00997C49">
      <w:pPr>
        <w:ind w:right="-114" w:firstLine="426"/>
        <w:jc w:val="both"/>
        <w:rPr>
          <w:sz w:val="22"/>
          <w:szCs w:val="22"/>
          <w:lang w:val="en-US"/>
        </w:rPr>
      </w:pPr>
      <w:r>
        <w:rPr>
          <w:sz w:val="22"/>
          <w:szCs w:val="22"/>
          <w:lang w:val="en-US"/>
        </w:rPr>
        <w:t>In real hydraulic areas of uniform motion is usually interspersed with the local resistance. If local resistance separate with uniform motion areas, i.e. do not affect each other, then when calculating the total pressure losses can be applied the principle of addition:</w:t>
      </w:r>
    </w:p>
    <w:p w:rsidR="001474B4" w:rsidRDefault="001474B4">
      <w:pPr>
        <w:ind w:right="-114" w:firstLine="426"/>
        <w:jc w:val="both"/>
        <w:rPr>
          <w:sz w:val="22"/>
          <w:szCs w:val="22"/>
          <w:lang w:val="en-US"/>
        </w:rPr>
      </w:pPr>
    </w:p>
    <w:p w:rsidR="001474B4" w:rsidRDefault="00997C49">
      <w:pPr>
        <w:ind w:right="-114" w:firstLine="426"/>
        <w:jc w:val="center"/>
        <w:rPr>
          <w:position w:val="-10"/>
          <w:sz w:val="22"/>
          <w:szCs w:val="22"/>
          <w:lang w:val="en-US"/>
        </w:rPr>
      </w:pPr>
      <w:r>
        <w:rPr>
          <w:i/>
          <w:iCs/>
          <w:sz w:val="22"/>
          <w:szCs w:val="22"/>
          <w:lang w:val="en-US"/>
        </w:rPr>
        <w:t>H</w:t>
      </w:r>
      <w:r>
        <w:rPr>
          <w:i/>
          <w:iCs/>
          <w:sz w:val="22"/>
          <w:szCs w:val="22"/>
          <w:vertAlign w:val="subscript"/>
          <w:lang w:val="en-US"/>
        </w:rPr>
        <w:t>c</w:t>
      </w:r>
      <w:r>
        <w:rPr>
          <w:sz w:val="22"/>
          <w:szCs w:val="22"/>
          <w:lang w:val="en-US"/>
        </w:rPr>
        <w:t xml:space="preserve"> = </w:t>
      </w:r>
      <w:r>
        <w:rPr>
          <w:i/>
          <w:iCs/>
          <w:sz w:val="22"/>
          <w:szCs w:val="22"/>
          <w:lang w:val="en-US"/>
        </w:rPr>
        <w:t>h</w:t>
      </w:r>
      <w:r>
        <w:rPr>
          <w:i/>
          <w:iCs/>
          <w:sz w:val="22"/>
          <w:szCs w:val="22"/>
          <w:vertAlign w:val="subscript"/>
        </w:rPr>
        <w:t>д</w:t>
      </w:r>
      <w:r>
        <w:rPr>
          <w:sz w:val="22"/>
          <w:szCs w:val="22"/>
          <w:lang w:val="en-US"/>
        </w:rPr>
        <w:t xml:space="preserve"> + </w:t>
      </w:r>
      <w:r>
        <w:rPr>
          <w:i/>
          <w:iCs/>
          <w:sz w:val="22"/>
          <w:szCs w:val="22"/>
          <w:lang w:val="en-US"/>
        </w:rPr>
        <w:t>h</w:t>
      </w:r>
      <w:r>
        <w:rPr>
          <w:i/>
          <w:iCs/>
          <w:sz w:val="22"/>
          <w:szCs w:val="22"/>
          <w:vertAlign w:val="subscript"/>
        </w:rPr>
        <w:t>м</w:t>
      </w:r>
      <w:r>
        <w:rPr>
          <w:i/>
          <w:iCs/>
          <w:sz w:val="22"/>
          <w:szCs w:val="22"/>
          <w:vertAlign w:val="subscript"/>
          <w:lang w:val="en-US"/>
        </w:rPr>
        <w:t xml:space="preserve"> </w:t>
      </w:r>
      <w:r>
        <w:rPr>
          <w:noProof/>
          <w:position w:val="-10"/>
          <w:sz w:val="22"/>
          <w:szCs w:val="22"/>
        </w:rPr>
        <w:drawing>
          <wp:inline distT="0" distB="0" distL="0" distR="0">
            <wp:extent cx="764540" cy="204470"/>
            <wp:effectExtent l="0" t="0" r="0" b="0"/>
            <wp:docPr id="11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_x0000_t75"/>
                    <pic:cNvPicPr/>
                  </pic:nvPicPr>
                  <pic:blipFill>
                    <a:blip r:embed="rId108" cstate="print"/>
                    <a:srcRect/>
                    <a:stretch/>
                  </pic:blipFill>
                  <pic:spPr>
                    <a:xfrm>
                      <a:off x="0" y="0"/>
                      <a:ext cx="764540" cy="204470"/>
                    </a:xfrm>
                    <a:prstGeom prst="rect">
                      <a:avLst/>
                    </a:prstGeom>
                    <a:ln>
                      <a:noFill/>
                    </a:ln>
                  </pic:spPr>
                </pic:pic>
              </a:graphicData>
            </a:graphic>
          </wp:inline>
        </w:drawing>
      </w:r>
    </w:p>
    <w:p w:rsidR="001474B4" w:rsidRDefault="001474B4">
      <w:pPr>
        <w:ind w:right="-114" w:firstLine="426"/>
        <w:jc w:val="center"/>
        <w:rPr>
          <w:sz w:val="22"/>
          <w:szCs w:val="22"/>
          <w:lang w:val="en-US"/>
        </w:rPr>
      </w:pPr>
    </w:p>
    <w:p w:rsidR="001474B4" w:rsidRDefault="00997C49">
      <w:pPr>
        <w:ind w:right="-114" w:firstLine="426"/>
        <w:jc w:val="both"/>
        <w:rPr>
          <w:sz w:val="22"/>
          <w:szCs w:val="22"/>
          <w:lang w:val="en-US"/>
        </w:rPr>
      </w:pPr>
      <w:r>
        <w:rPr>
          <w:sz w:val="22"/>
          <w:szCs w:val="22"/>
          <w:lang w:val="en-US"/>
        </w:rPr>
        <w:t>The pressure loss in length and loss of local resistances conveniently expressed as a fraction of the velocity pressure:</w:t>
      </w:r>
    </w:p>
    <w:p w:rsidR="001474B4" w:rsidRDefault="001474B4">
      <w:pPr>
        <w:ind w:right="-114" w:firstLine="426"/>
        <w:jc w:val="right"/>
        <w:rPr>
          <w:sz w:val="22"/>
          <w:szCs w:val="22"/>
          <w:lang w:val="en-US"/>
        </w:rPr>
      </w:pPr>
    </w:p>
    <w:p w:rsidR="001474B4" w:rsidRDefault="001474B4">
      <w:pPr>
        <w:pStyle w:val="a3"/>
        <w:ind w:right="-365" w:firstLine="397"/>
        <w:jc w:val="both"/>
        <w:rPr>
          <w:b/>
          <w:sz w:val="22"/>
          <w:szCs w:val="22"/>
          <w:lang w:val="kk-KZ"/>
        </w:rPr>
      </w:pPr>
    </w:p>
    <w:p w:rsidR="001474B4" w:rsidRDefault="00997C49">
      <w:pPr>
        <w:tabs>
          <w:tab w:val="left" w:pos="360"/>
        </w:tabs>
        <w:ind w:right="27" w:firstLine="397"/>
        <w:jc w:val="right"/>
        <w:rPr>
          <w:sz w:val="22"/>
          <w:szCs w:val="22"/>
          <w:lang w:val="kk-KZ"/>
        </w:rPr>
      </w:pPr>
      <w:r>
        <w:rPr>
          <w:noProof/>
          <w:position w:val="-28"/>
          <w:sz w:val="22"/>
          <w:szCs w:val="22"/>
        </w:rPr>
        <w:drawing>
          <wp:inline distT="0" distB="0" distL="0" distR="0">
            <wp:extent cx="1078230" cy="497840"/>
            <wp:effectExtent l="0" t="0" r="0" b="0"/>
            <wp:docPr id="11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_x0000_t75"/>
                    <pic:cNvPicPr/>
                  </pic:nvPicPr>
                  <pic:blipFill>
                    <a:blip r:embed="rId109" cstate="print"/>
                    <a:srcRect/>
                    <a:stretch/>
                  </pic:blipFill>
                  <pic:spPr>
                    <a:xfrm>
                      <a:off x="0" y="0"/>
                      <a:ext cx="1078230" cy="497840"/>
                    </a:xfrm>
                    <a:prstGeom prst="rect">
                      <a:avLst/>
                    </a:prstGeom>
                    <a:ln>
                      <a:noFill/>
                    </a:ln>
                  </pic:spPr>
                </pic:pic>
              </a:graphicData>
            </a:graphic>
          </wp:inline>
        </w:drawing>
      </w:r>
      <w:r>
        <w:rPr>
          <w:sz w:val="22"/>
          <w:szCs w:val="22"/>
          <w:lang w:val="kk-KZ"/>
        </w:rPr>
        <w:t xml:space="preserve">                                (2.3)</w:t>
      </w:r>
    </w:p>
    <w:p w:rsidR="001474B4" w:rsidRDefault="001474B4">
      <w:pPr>
        <w:tabs>
          <w:tab w:val="left" w:pos="720"/>
        </w:tabs>
        <w:ind w:right="27" w:firstLine="397"/>
        <w:jc w:val="both"/>
        <w:rPr>
          <w:sz w:val="22"/>
          <w:szCs w:val="22"/>
          <w:lang w:val="kk-KZ"/>
        </w:rPr>
      </w:pPr>
    </w:p>
    <w:p w:rsidR="001474B4" w:rsidRDefault="00997C49">
      <w:pPr>
        <w:tabs>
          <w:tab w:val="left" w:pos="720"/>
        </w:tabs>
        <w:ind w:right="27" w:firstLine="397"/>
        <w:jc w:val="right"/>
        <w:rPr>
          <w:sz w:val="22"/>
          <w:szCs w:val="22"/>
          <w:lang w:val="kk-KZ"/>
        </w:rPr>
      </w:pPr>
      <w:r>
        <w:rPr>
          <w:noProof/>
          <w:position w:val="-24"/>
          <w:sz w:val="22"/>
          <w:szCs w:val="22"/>
        </w:rPr>
        <w:drawing>
          <wp:inline distT="0" distB="0" distL="0" distR="0">
            <wp:extent cx="955040" cy="457200"/>
            <wp:effectExtent l="0" t="0" r="0" b="0"/>
            <wp:docPr id="11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_x0000_t75"/>
                    <pic:cNvPicPr/>
                  </pic:nvPicPr>
                  <pic:blipFill>
                    <a:blip r:embed="rId110" cstate="print"/>
                    <a:srcRect/>
                    <a:stretch/>
                  </pic:blipFill>
                  <pic:spPr>
                    <a:xfrm>
                      <a:off x="0" y="0"/>
                      <a:ext cx="955040" cy="457200"/>
                    </a:xfrm>
                    <a:prstGeom prst="rect">
                      <a:avLst/>
                    </a:prstGeom>
                    <a:ln>
                      <a:noFill/>
                    </a:ln>
                  </pic:spPr>
                </pic:pic>
              </a:graphicData>
            </a:graphic>
          </wp:inline>
        </w:drawing>
      </w:r>
      <w:r>
        <w:rPr>
          <w:sz w:val="22"/>
          <w:szCs w:val="22"/>
          <w:lang w:val="kk-KZ"/>
        </w:rPr>
        <w:t xml:space="preserve">                                  (2.4)</w:t>
      </w:r>
    </w:p>
    <w:p w:rsidR="001474B4" w:rsidRDefault="001474B4">
      <w:pPr>
        <w:ind w:right="-114" w:firstLine="426"/>
        <w:jc w:val="both"/>
        <w:rPr>
          <w:sz w:val="22"/>
          <w:szCs w:val="22"/>
          <w:lang w:val="en-US"/>
        </w:rPr>
      </w:pPr>
    </w:p>
    <w:p w:rsidR="001474B4" w:rsidRDefault="00997C49">
      <w:pPr>
        <w:ind w:right="-114" w:firstLine="426"/>
        <w:jc w:val="both"/>
        <w:rPr>
          <w:sz w:val="22"/>
          <w:szCs w:val="22"/>
          <w:lang w:val="en-US"/>
        </w:rPr>
      </w:pPr>
      <w:r>
        <w:rPr>
          <w:sz w:val="22"/>
          <w:szCs w:val="22"/>
          <w:lang w:val="en-US"/>
        </w:rPr>
        <w:t xml:space="preserve">where </w:t>
      </w:r>
      <w:r>
        <w:rPr>
          <w:i/>
          <w:iCs/>
          <w:sz w:val="22"/>
          <w:szCs w:val="22"/>
          <w:highlight w:val="green"/>
          <w:lang w:val="en-US"/>
        </w:rPr>
        <w:t>h</w:t>
      </w:r>
      <w:r>
        <w:rPr>
          <w:i/>
          <w:iCs/>
          <w:sz w:val="22"/>
          <w:szCs w:val="22"/>
          <w:highlight w:val="green"/>
          <w:vertAlign w:val="subscript"/>
        </w:rPr>
        <w:t>д</w:t>
      </w:r>
      <w:r>
        <w:rPr>
          <w:sz w:val="22"/>
          <w:szCs w:val="22"/>
          <w:lang w:val="en-US"/>
        </w:rPr>
        <w:t xml:space="preserve"> and </w:t>
      </w:r>
      <w:r>
        <w:rPr>
          <w:i/>
          <w:iCs/>
          <w:sz w:val="22"/>
          <w:szCs w:val="22"/>
          <w:highlight w:val="green"/>
          <w:lang w:val="en-US"/>
        </w:rPr>
        <w:t>h</w:t>
      </w:r>
      <w:r>
        <w:rPr>
          <w:i/>
          <w:iCs/>
          <w:sz w:val="22"/>
          <w:szCs w:val="22"/>
          <w:highlight w:val="green"/>
          <w:vertAlign w:val="subscript"/>
        </w:rPr>
        <w:t>м</w:t>
      </w:r>
      <w:r>
        <w:rPr>
          <w:sz w:val="22"/>
          <w:szCs w:val="22"/>
          <w:lang w:val="en-US"/>
        </w:rPr>
        <w:t xml:space="preserve"> - pressure loss in length and local hydraulic resistance , respectively;</w:t>
      </w:r>
    </w:p>
    <w:p w:rsidR="001474B4" w:rsidRDefault="00997C49">
      <w:pPr>
        <w:ind w:right="-114" w:firstLine="426"/>
        <w:jc w:val="both"/>
        <w:rPr>
          <w:sz w:val="22"/>
          <w:szCs w:val="22"/>
          <w:lang w:val="en-US"/>
        </w:rPr>
      </w:pPr>
      <w:r>
        <w:rPr>
          <w:noProof/>
          <w:position w:val="-12"/>
          <w:sz w:val="22"/>
          <w:szCs w:val="22"/>
        </w:rPr>
        <w:drawing>
          <wp:inline distT="0" distB="0" distL="0" distR="0">
            <wp:extent cx="163830" cy="238760"/>
            <wp:effectExtent l="0" t="0" r="0" b="0"/>
            <wp:docPr id="114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_x0000_t75"/>
                    <pic:cNvPicPr/>
                  </pic:nvPicPr>
                  <pic:blipFill>
                    <a:blip r:embed="rId111" cstate="print"/>
                    <a:srcRect/>
                    <a:stretch/>
                  </pic:blipFill>
                  <pic:spPr>
                    <a:xfrm>
                      <a:off x="0" y="0"/>
                      <a:ext cx="163830" cy="238760"/>
                    </a:xfrm>
                    <a:prstGeom prst="rect">
                      <a:avLst/>
                    </a:prstGeom>
                    <a:ln>
                      <a:noFill/>
                    </a:ln>
                  </pic:spPr>
                </pic:pic>
              </a:graphicData>
            </a:graphic>
          </wp:inline>
        </w:drawing>
      </w:r>
      <w:r>
        <w:rPr>
          <w:sz w:val="22"/>
          <w:szCs w:val="22"/>
          <w:lang w:val="en-US"/>
        </w:rPr>
        <w:t>- Hydraulic friction coefficient at various sections of the pipeline;</w:t>
      </w:r>
    </w:p>
    <w:p w:rsidR="001474B4" w:rsidRDefault="00997C49">
      <w:pPr>
        <w:ind w:firstLine="426"/>
        <w:jc w:val="both"/>
        <w:rPr>
          <w:sz w:val="22"/>
          <w:szCs w:val="22"/>
          <w:lang w:val="en-US"/>
        </w:rPr>
      </w:pPr>
      <w:r>
        <w:rPr>
          <w:noProof/>
          <w:position w:val="-14"/>
          <w:sz w:val="22"/>
          <w:szCs w:val="22"/>
        </w:rPr>
        <w:drawing>
          <wp:inline distT="0" distB="0" distL="0" distR="0">
            <wp:extent cx="177165" cy="238760"/>
            <wp:effectExtent l="0" t="0" r="0" b="0"/>
            <wp:docPr id="114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_x0000_t75"/>
                    <pic:cNvPicPr/>
                  </pic:nvPicPr>
                  <pic:blipFill>
                    <a:blip r:embed="rId112" cstate="print"/>
                    <a:srcRect/>
                    <a:stretch/>
                  </pic:blipFill>
                  <pic:spPr>
                    <a:xfrm>
                      <a:off x="0" y="0"/>
                      <a:ext cx="177165" cy="238760"/>
                    </a:xfrm>
                    <a:prstGeom prst="rect">
                      <a:avLst/>
                    </a:prstGeom>
                    <a:ln>
                      <a:noFill/>
                    </a:ln>
                  </pic:spPr>
                </pic:pic>
              </a:graphicData>
            </a:graphic>
          </wp:inline>
        </w:drawing>
      </w:r>
      <w:r>
        <w:rPr>
          <w:sz w:val="22"/>
          <w:szCs w:val="22"/>
          <w:lang w:val="en-US"/>
        </w:rPr>
        <w:t>- Coefficients of the local hydraulic resistance.</w:t>
      </w:r>
    </w:p>
    <w:p w:rsidR="001474B4" w:rsidRDefault="00997C49">
      <w:pPr>
        <w:ind w:right="-114" w:firstLine="426"/>
        <w:jc w:val="both"/>
        <w:rPr>
          <w:sz w:val="22"/>
          <w:szCs w:val="22"/>
          <w:lang w:val="en-US"/>
        </w:rPr>
      </w:pPr>
      <w:r>
        <w:rPr>
          <w:sz w:val="22"/>
          <w:szCs w:val="22"/>
          <w:lang w:val="en-US"/>
        </w:rPr>
        <w:t xml:space="preserve">When studying the motion of a viscous fluid are two modes: laminar and turbulent. Laminar (layered), characterized for the fact that the fluid particles move at different velocities parallel to the tube axis without stirring. In turbulent flow, on the contrary, the liquid </w:t>
      </w:r>
      <w:r>
        <w:rPr>
          <w:sz w:val="22"/>
          <w:szCs w:val="22"/>
          <w:lang w:val="en-US"/>
        </w:rPr>
        <w:lastRenderedPageBreak/>
        <w:t>particles move randomly, chaotically. This stream together with the main reciprocating movement of the particles along the tube, seen in transverse movement and rotational movement of the particles , which lead to an intensive mixing of the liquid. Transition from laminar to turbulent motion occurs suddenly when a certain set of dimensionless critical value Re. The complex is called the Reynolds number Re and for a circular tube has the form:</w:t>
      </w:r>
    </w:p>
    <w:p w:rsidR="001474B4" w:rsidRDefault="001474B4">
      <w:pPr>
        <w:ind w:right="-114" w:firstLine="426"/>
        <w:jc w:val="both"/>
        <w:rPr>
          <w:sz w:val="22"/>
          <w:szCs w:val="22"/>
          <w:lang w:val="en-US"/>
        </w:rPr>
      </w:pPr>
    </w:p>
    <w:p w:rsidR="001474B4" w:rsidRDefault="00997C49">
      <w:pPr>
        <w:pStyle w:val="a5"/>
        <w:ind w:firstLine="397"/>
        <w:jc w:val="right"/>
        <w:rPr>
          <w:sz w:val="22"/>
          <w:szCs w:val="22"/>
          <w:lang w:val="kk-KZ"/>
        </w:rPr>
      </w:pPr>
      <w:r>
        <w:rPr>
          <w:noProof/>
          <w:position w:val="-22"/>
          <w:sz w:val="22"/>
          <w:szCs w:val="22"/>
        </w:rPr>
        <w:drawing>
          <wp:inline distT="0" distB="0" distL="0" distR="0">
            <wp:extent cx="497840" cy="368300"/>
            <wp:effectExtent l="0" t="0" r="0" b="0"/>
            <wp:docPr id="11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_x0000_t75"/>
                    <pic:cNvPicPr/>
                  </pic:nvPicPr>
                  <pic:blipFill>
                    <a:blip r:embed="rId113" cstate="print"/>
                    <a:srcRect/>
                    <a:stretch/>
                  </pic:blipFill>
                  <pic:spPr>
                    <a:xfrm>
                      <a:off x="0" y="0"/>
                      <a:ext cx="497840" cy="368300"/>
                    </a:xfrm>
                    <a:prstGeom prst="rect">
                      <a:avLst/>
                    </a:prstGeom>
                    <a:ln>
                      <a:noFill/>
                    </a:ln>
                  </pic:spPr>
                </pic:pic>
              </a:graphicData>
            </a:graphic>
          </wp:inline>
        </w:drawing>
      </w:r>
      <w:r>
        <w:rPr>
          <w:sz w:val="22"/>
          <w:szCs w:val="22"/>
          <w:lang w:val="kk-KZ"/>
        </w:rPr>
        <w:t xml:space="preserve">                                            (2.5)</w:t>
      </w:r>
    </w:p>
    <w:p w:rsidR="001474B4" w:rsidRDefault="001474B4">
      <w:pPr>
        <w:pStyle w:val="a5"/>
        <w:spacing w:line="240" w:lineRule="auto"/>
        <w:ind w:left="708" w:right="-114" w:firstLine="426"/>
        <w:jc w:val="right"/>
        <w:rPr>
          <w:sz w:val="22"/>
          <w:szCs w:val="22"/>
          <w:lang w:val="en-US"/>
        </w:rPr>
      </w:pPr>
    </w:p>
    <w:p w:rsidR="001474B4" w:rsidRDefault="00997C49">
      <w:pPr>
        <w:ind w:right="-114" w:firstLine="426"/>
        <w:jc w:val="both"/>
        <w:rPr>
          <w:sz w:val="22"/>
          <w:szCs w:val="22"/>
          <w:lang w:val="en-US"/>
        </w:rPr>
      </w:pPr>
      <w:r>
        <w:rPr>
          <w:sz w:val="22"/>
          <w:szCs w:val="22"/>
          <w:lang w:val="en-US"/>
        </w:rPr>
        <w:t xml:space="preserve">The numerical value of the criterion called the Reynolds number. In formula (2.5) is indicated: </w:t>
      </w:r>
      <w:r>
        <w:rPr>
          <w:noProof/>
          <w:position w:val="-6"/>
          <w:sz w:val="22"/>
          <w:szCs w:val="22"/>
        </w:rPr>
        <w:drawing>
          <wp:inline distT="0" distB="0" distL="0" distR="0">
            <wp:extent cx="129540" cy="136525"/>
            <wp:effectExtent l="0" t="0" r="0" b="0"/>
            <wp:docPr id="11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_x0000_t75"/>
                    <pic:cNvPicPr/>
                  </pic:nvPicPr>
                  <pic:blipFill>
                    <a:blip r:embed="rId114" cstate="print"/>
                    <a:srcRect/>
                    <a:stretch/>
                  </pic:blipFill>
                  <pic:spPr>
                    <a:xfrm>
                      <a:off x="0" y="0"/>
                      <a:ext cx="129540" cy="136525"/>
                    </a:xfrm>
                    <a:prstGeom prst="rect">
                      <a:avLst/>
                    </a:prstGeom>
                    <a:ln>
                      <a:noFill/>
                    </a:ln>
                  </pic:spPr>
                </pic:pic>
              </a:graphicData>
            </a:graphic>
          </wp:inline>
        </w:drawing>
      </w:r>
      <w:r>
        <w:rPr>
          <w:sz w:val="22"/>
          <w:szCs w:val="22"/>
          <w:lang w:val="en-US"/>
        </w:rPr>
        <w:t xml:space="preserve"> - the average flow velocity in the cross section; </w:t>
      </w:r>
      <w:r>
        <w:rPr>
          <w:i/>
          <w:sz w:val="22"/>
          <w:szCs w:val="22"/>
          <w:lang w:val="en-US"/>
        </w:rPr>
        <w:t>d</w:t>
      </w:r>
      <w:r>
        <w:rPr>
          <w:sz w:val="22"/>
          <w:szCs w:val="22"/>
          <w:lang w:val="en-US"/>
        </w:rPr>
        <w:t xml:space="preserve"> - diameter of the pipe; </w:t>
      </w:r>
      <w:r>
        <w:rPr>
          <w:i/>
          <w:sz w:val="22"/>
          <w:szCs w:val="22"/>
          <w:lang w:val="en-US"/>
        </w:rPr>
        <w:sym w:font="Symbol" w:char="F06E"/>
      </w:r>
      <w:r>
        <w:rPr>
          <w:sz w:val="22"/>
          <w:szCs w:val="22"/>
          <w:lang w:val="en-US"/>
        </w:rPr>
        <w:t xml:space="preserve"> - the kinematic viscosity.</w:t>
      </w:r>
    </w:p>
    <w:p w:rsidR="001474B4" w:rsidRDefault="00997C49">
      <w:pPr>
        <w:ind w:right="-114" w:firstLine="426"/>
        <w:jc w:val="both"/>
        <w:rPr>
          <w:sz w:val="22"/>
          <w:szCs w:val="22"/>
          <w:lang w:val="en-US"/>
        </w:rPr>
      </w:pPr>
      <w:r>
        <w:rPr>
          <w:sz w:val="22"/>
          <w:szCs w:val="22"/>
          <w:lang w:val="en-US"/>
        </w:rPr>
        <w:t xml:space="preserve"> The transition from laminar to turbulent flow occurs when the upper critical Reynolds number </w:t>
      </w:r>
      <w:r>
        <w:rPr>
          <w:i/>
          <w:sz w:val="22"/>
          <w:szCs w:val="22"/>
          <w:lang w:val="en-US"/>
        </w:rPr>
        <w:t>Re</w:t>
      </w:r>
      <w:r>
        <w:rPr>
          <w:i/>
          <w:sz w:val="22"/>
          <w:szCs w:val="22"/>
          <w:vertAlign w:val="subscript"/>
          <w:lang w:val="en-US"/>
        </w:rPr>
        <w:t>cr</w:t>
      </w:r>
      <w:r>
        <w:rPr>
          <w:sz w:val="22"/>
          <w:szCs w:val="22"/>
          <w:lang w:val="en-US"/>
        </w:rPr>
        <w:t xml:space="preserve"> and from laminar to turbulent - including at the lower critical </w:t>
      </w:r>
      <w:r>
        <w:rPr>
          <w:noProof/>
          <w:position w:val="-10"/>
          <w:sz w:val="22"/>
          <w:szCs w:val="22"/>
        </w:rPr>
        <w:drawing>
          <wp:inline distT="0" distB="0" distL="0" distR="0">
            <wp:extent cx="266065" cy="218440"/>
            <wp:effectExtent l="0" t="0" r="0" b="0"/>
            <wp:docPr id="11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_x0000_t75"/>
                    <pic:cNvPicPr/>
                  </pic:nvPicPr>
                  <pic:blipFill>
                    <a:blip r:embed="rId115" cstate="print"/>
                    <a:srcRect/>
                    <a:stretch/>
                  </pic:blipFill>
                  <pic:spPr>
                    <a:xfrm>
                      <a:off x="0" y="0"/>
                      <a:ext cx="266065" cy="218440"/>
                    </a:xfrm>
                    <a:prstGeom prst="rect">
                      <a:avLst/>
                    </a:prstGeom>
                    <a:ln>
                      <a:noFill/>
                    </a:ln>
                  </pic:spPr>
                </pic:pic>
              </a:graphicData>
            </a:graphic>
          </wp:inline>
        </w:drawing>
      </w:r>
      <w:r>
        <w:rPr>
          <w:sz w:val="22"/>
          <w:szCs w:val="22"/>
          <w:lang w:val="en-US"/>
        </w:rPr>
        <w:t xml:space="preserve">. Lower critical Reynolds number is much more resistant to external factors, so it is usually believed that the critical number </w:t>
      </w:r>
      <w:r>
        <w:rPr>
          <w:noProof/>
          <w:position w:val="-10"/>
          <w:sz w:val="22"/>
          <w:szCs w:val="22"/>
        </w:rPr>
        <w:drawing>
          <wp:inline distT="0" distB="0" distL="0" distR="0">
            <wp:extent cx="266065" cy="218440"/>
            <wp:effectExtent l="0" t="0" r="0" b="0"/>
            <wp:docPr id="11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_x0000_t75"/>
                    <pic:cNvPicPr/>
                  </pic:nvPicPr>
                  <pic:blipFill>
                    <a:blip r:embed="rId116" cstate="print"/>
                    <a:srcRect/>
                    <a:stretch/>
                  </pic:blipFill>
                  <pic:spPr>
                    <a:xfrm>
                      <a:off x="0" y="0"/>
                      <a:ext cx="266065" cy="218440"/>
                    </a:xfrm>
                    <a:prstGeom prst="rect">
                      <a:avLst/>
                    </a:prstGeom>
                    <a:ln>
                      <a:noFill/>
                    </a:ln>
                  </pic:spPr>
                </pic:pic>
              </a:graphicData>
            </a:graphic>
          </wp:inline>
        </w:drawing>
      </w:r>
      <w:r>
        <w:rPr>
          <w:sz w:val="22"/>
          <w:szCs w:val="22"/>
          <w:lang w:val="en-US"/>
        </w:rPr>
        <w:t xml:space="preserve">. determined by the value of the lower critical number </w:t>
      </w:r>
      <w:r>
        <w:rPr>
          <w:noProof/>
          <w:position w:val="-10"/>
          <w:sz w:val="22"/>
          <w:szCs w:val="22"/>
        </w:rPr>
        <w:drawing>
          <wp:inline distT="0" distB="0" distL="0" distR="0">
            <wp:extent cx="266065" cy="218440"/>
            <wp:effectExtent l="0" t="0" r="0" b="0"/>
            <wp:docPr id="11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_x0000_t75"/>
                    <pic:cNvPicPr/>
                  </pic:nvPicPr>
                  <pic:blipFill>
                    <a:blip r:embed="rId117" cstate="print"/>
                    <a:srcRect/>
                    <a:stretch/>
                  </pic:blipFill>
                  <pic:spPr>
                    <a:xfrm>
                      <a:off x="0" y="0"/>
                      <a:ext cx="266065" cy="218440"/>
                    </a:xfrm>
                    <a:prstGeom prst="rect">
                      <a:avLst/>
                    </a:prstGeom>
                    <a:ln>
                      <a:noFill/>
                    </a:ln>
                  </pic:spPr>
                </pic:pic>
              </a:graphicData>
            </a:graphic>
          </wp:inline>
        </w:drawing>
      </w:r>
      <w:r>
        <w:rPr>
          <w:sz w:val="22"/>
          <w:szCs w:val="22"/>
          <w:lang w:val="en-US"/>
        </w:rPr>
        <w:t xml:space="preserve">. By experiments Reynolds circular tube </w:t>
      </w:r>
      <w:r>
        <w:rPr>
          <w:i/>
          <w:sz w:val="22"/>
          <w:szCs w:val="22"/>
          <w:lang w:val="en-US"/>
        </w:rPr>
        <w:t>Re</w:t>
      </w:r>
      <w:r>
        <w:rPr>
          <w:i/>
          <w:sz w:val="22"/>
          <w:szCs w:val="22"/>
          <w:vertAlign w:val="subscript"/>
          <w:lang w:val="en-US"/>
        </w:rPr>
        <w:t xml:space="preserve">cr </w:t>
      </w:r>
      <w:r>
        <w:rPr>
          <w:i/>
          <w:sz w:val="22"/>
          <w:szCs w:val="22"/>
          <w:lang w:val="en-US"/>
        </w:rPr>
        <w:t>≈ 2300</w:t>
      </w:r>
      <w:r>
        <w:rPr>
          <w:sz w:val="22"/>
          <w:szCs w:val="22"/>
          <w:lang w:val="en-US"/>
        </w:rPr>
        <w:t>. Note that the critical values of Reynolds numbers do not depend on the type of fluid and the pipe diameter.</w:t>
      </w:r>
    </w:p>
    <w:p w:rsidR="001474B4" w:rsidRDefault="00997C49">
      <w:pPr>
        <w:ind w:right="-114" w:firstLine="426"/>
        <w:jc w:val="both"/>
        <w:rPr>
          <w:sz w:val="22"/>
          <w:szCs w:val="22"/>
          <w:lang w:val="en-US"/>
        </w:rPr>
      </w:pPr>
      <w:r>
        <w:rPr>
          <w:sz w:val="22"/>
          <w:szCs w:val="22"/>
          <w:lang w:val="en-US"/>
        </w:rPr>
        <w:t>The value of the hydraulic coefficient of friction (2.3) depends on the flow regime and the condition of the inner surface of the tube:</w:t>
      </w:r>
    </w:p>
    <w:p w:rsidR="001474B4" w:rsidRDefault="001474B4">
      <w:pPr>
        <w:ind w:right="-114" w:firstLine="426"/>
        <w:jc w:val="both"/>
        <w:rPr>
          <w:sz w:val="22"/>
          <w:szCs w:val="22"/>
          <w:lang w:val="en-US"/>
        </w:rPr>
      </w:pPr>
    </w:p>
    <w:p w:rsidR="001474B4" w:rsidRDefault="00997C49">
      <w:pPr>
        <w:pStyle w:val="a5"/>
        <w:spacing w:line="240" w:lineRule="auto"/>
        <w:ind w:right="-114" w:firstLine="426"/>
        <w:jc w:val="right"/>
        <w:rPr>
          <w:sz w:val="22"/>
          <w:szCs w:val="22"/>
          <w:lang w:val="en-US"/>
        </w:rPr>
      </w:pPr>
      <w:r>
        <w:rPr>
          <w:sz w:val="22"/>
          <w:szCs w:val="22"/>
        </w:rPr>
        <w:sym w:font="Symbol" w:char="F06C"/>
      </w:r>
      <w:r>
        <w:rPr>
          <w:i/>
          <w:iCs/>
          <w:sz w:val="22"/>
          <w:szCs w:val="22"/>
          <w:lang w:val="en-US"/>
        </w:rPr>
        <w:t xml:space="preserve"> = f (Re, </w:t>
      </w:r>
      <w:r>
        <w:rPr>
          <w:i/>
          <w:iCs/>
          <w:sz w:val="22"/>
          <w:szCs w:val="22"/>
        </w:rPr>
        <w:sym w:font="Symbol" w:char="F044"/>
      </w:r>
      <w:r>
        <w:rPr>
          <w:i/>
          <w:iCs/>
          <w:sz w:val="22"/>
          <w:szCs w:val="22"/>
          <w:lang w:val="en-US"/>
        </w:rPr>
        <w:t>/d),</w:t>
      </w:r>
      <w:r>
        <w:rPr>
          <w:i/>
          <w:iCs/>
          <w:sz w:val="22"/>
          <w:szCs w:val="22"/>
          <w:lang w:val="en-US"/>
        </w:rPr>
        <w:tab/>
      </w:r>
      <w:r>
        <w:rPr>
          <w:i/>
          <w:iCs/>
          <w:sz w:val="22"/>
          <w:szCs w:val="22"/>
          <w:lang w:val="en-US"/>
        </w:rPr>
        <w:tab/>
        <w:t xml:space="preserve">               </w:t>
      </w:r>
      <w:r>
        <w:rPr>
          <w:sz w:val="22"/>
          <w:szCs w:val="22"/>
          <w:lang w:val="en-US"/>
        </w:rPr>
        <w:t>(2.6)</w:t>
      </w:r>
    </w:p>
    <w:p w:rsidR="001474B4" w:rsidRDefault="001474B4">
      <w:pPr>
        <w:pStyle w:val="a5"/>
        <w:spacing w:line="240" w:lineRule="auto"/>
        <w:ind w:right="-114" w:firstLine="426"/>
        <w:jc w:val="right"/>
        <w:rPr>
          <w:i/>
          <w:iCs/>
          <w:sz w:val="22"/>
          <w:szCs w:val="22"/>
          <w:lang w:val="en-US"/>
        </w:rPr>
      </w:pPr>
    </w:p>
    <w:p w:rsidR="001474B4" w:rsidRDefault="00997C49">
      <w:pPr>
        <w:ind w:right="-114" w:firstLine="426"/>
        <w:jc w:val="both"/>
        <w:rPr>
          <w:sz w:val="22"/>
          <w:szCs w:val="22"/>
          <w:lang w:val="en-US"/>
        </w:rPr>
      </w:pPr>
      <w:r>
        <w:rPr>
          <w:sz w:val="22"/>
          <w:szCs w:val="22"/>
          <w:lang w:val="en-US"/>
        </w:rPr>
        <w:t xml:space="preserve">where </w:t>
      </w:r>
      <w:r>
        <w:rPr>
          <w:i/>
          <w:iCs/>
          <w:sz w:val="22"/>
          <w:szCs w:val="22"/>
        </w:rPr>
        <w:sym w:font="Symbol" w:char="F044"/>
      </w:r>
      <w:r>
        <w:rPr>
          <w:i/>
          <w:iCs/>
          <w:sz w:val="22"/>
          <w:szCs w:val="22"/>
          <w:lang w:val="en-US"/>
        </w:rPr>
        <w:t xml:space="preserve">/d </w:t>
      </w:r>
      <w:r>
        <w:rPr>
          <w:sz w:val="22"/>
          <w:szCs w:val="22"/>
          <w:lang w:val="en-US"/>
        </w:rPr>
        <w:t xml:space="preserve">- relative roughness of the pipe; </w:t>
      </w:r>
      <w:r>
        <w:rPr>
          <w:i/>
          <w:iCs/>
          <w:sz w:val="22"/>
          <w:szCs w:val="22"/>
        </w:rPr>
        <w:sym w:font="Symbol" w:char="F044"/>
      </w:r>
      <w:r>
        <w:rPr>
          <w:sz w:val="22"/>
          <w:szCs w:val="22"/>
          <w:lang w:val="en-US"/>
        </w:rPr>
        <w:t xml:space="preserve"> - absolute roughness of the pipe.</w:t>
      </w:r>
    </w:p>
    <w:p w:rsidR="001474B4" w:rsidRDefault="00997C49">
      <w:pPr>
        <w:ind w:right="-114" w:firstLine="426"/>
        <w:jc w:val="both"/>
        <w:rPr>
          <w:sz w:val="22"/>
          <w:szCs w:val="22"/>
          <w:lang w:val="en-US"/>
        </w:rPr>
      </w:pPr>
      <w:r>
        <w:rPr>
          <w:sz w:val="22"/>
          <w:szCs w:val="22"/>
          <w:lang w:val="en-US"/>
        </w:rPr>
        <w:t>Type of relation (6) defined in the pipe flow area. Experimental studies provide the following empirical relationship:</w:t>
      </w:r>
    </w:p>
    <w:p w:rsidR="001474B4" w:rsidRDefault="00997C49">
      <w:pPr>
        <w:ind w:right="-114" w:firstLine="426"/>
        <w:jc w:val="both"/>
        <w:rPr>
          <w:sz w:val="22"/>
          <w:szCs w:val="22"/>
          <w:lang w:val="en-US"/>
        </w:rPr>
      </w:pPr>
      <w:r>
        <w:rPr>
          <w:sz w:val="22"/>
          <w:szCs w:val="22"/>
          <w:lang w:val="en-US"/>
        </w:rPr>
        <w:t>Zone 1 - zone of laminar flow (</w:t>
      </w:r>
      <w:r>
        <w:rPr>
          <w:noProof/>
          <w:position w:val="-14"/>
          <w:sz w:val="22"/>
          <w:szCs w:val="22"/>
        </w:rPr>
        <w:drawing>
          <wp:inline distT="0" distB="0" distL="0" distR="0">
            <wp:extent cx="1016635" cy="231774"/>
            <wp:effectExtent l="0" t="0" r="0" b="0"/>
            <wp:docPr id="115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8" cstate="print"/>
                    <a:srcRect/>
                    <a:stretch/>
                  </pic:blipFill>
                  <pic:spPr>
                    <a:xfrm>
                      <a:off x="0" y="0"/>
                      <a:ext cx="1016635" cy="231774"/>
                    </a:xfrm>
                    <a:prstGeom prst="rect">
                      <a:avLst/>
                    </a:prstGeom>
                    <a:ln>
                      <a:noFill/>
                    </a:ln>
                  </pic:spPr>
                </pic:pic>
              </a:graphicData>
            </a:graphic>
          </wp:inline>
        </w:drawing>
      </w:r>
      <w:r>
        <w:rPr>
          <w:sz w:val="22"/>
          <w:szCs w:val="22"/>
          <w:lang w:val="en-US"/>
        </w:rPr>
        <w:t>)</w:t>
      </w:r>
    </w:p>
    <w:p w:rsidR="001474B4" w:rsidRDefault="001474B4">
      <w:pPr>
        <w:ind w:right="-114" w:firstLine="426"/>
        <w:jc w:val="right"/>
        <w:rPr>
          <w:sz w:val="22"/>
          <w:szCs w:val="22"/>
          <w:lang w:val="en-US"/>
        </w:rPr>
      </w:pPr>
    </w:p>
    <w:p w:rsidR="001474B4" w:rsidRDefault="00997C49">
      <w:pPr>
        <w:pStyle w:val="a5"/>
        <w:tabs>
          <w:tab w:val="left" w:pos="6096"/>
        </w:tabs>
        <w:ind w:firstLine="397"/>
        <w:jc w:val="right"/>
        <w:rPr>
          <w:sz w:val="22"/>
          <w:szCs w:val="22"/>
          <w:lang w:val="kk-KZ"/>
        </w:rPr>
      </w:pPr>
      <w:r>
        <w:rPr>
          <w:noProof/>
          <w:position w:val="-22"/>
          <w:sz w:val="22"/>
          <w:szCs w:val="22"/>
        </w:rPr>
        <w:lastRenderedPageBreak/>
        <w:drawing>
          <wp:inline distT="0" distB="0" distL="0" distR="0">
            <wp:extent cx="457200" cy="368300"/>
            <wp:effectExtent l="0" t="0" r="0" b="0"/>
            <wp:docPr id="11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_x0000_t75"/>
                    <pic:cNvPicPr/>
                  </pic:nvPicPr>
                  <pic:blipFill>
                    <a:blip r:embed="rId119" cstate="print"/>
                    <a:srcRect/>
                    <a:stretch/>
                  </pic:blipFill>
                  <pic:spPr>
                    <a:xfrm>
                      <a:off x="0" y="0"/>
                      <a:ext cx="457200" cy="368300"/>
                    </a:xfrm>
                    <a:prstGeom prst="rect">
                      <a:avLst/>
                    </a:prstGeom>
                    <a:ln>
                      <a:noFill/>
                    </a:ln>
                  </pic:spPr>
                </pic:pic>
              </a:graphicData>
            </a:graphic>
          </wp:inline>
        </w:drawing>
      </w:r>
      <w:r>
        <w:rPr>
          <w:sz w:val="22"/>
          <w:szCs w:val="22"/>
          <w:lang w:val="kk-KZ"/>
        </w:rPr>
        <w:t xml:space="preserve">                                          </w:t>
      </w:r>
      <w:r>
        <w:rPr>
          <w:iCs/>
          <w:sz w:val="22"/>
          <w:szCs w:val="22"/>
          <w:lang w:val="kk-KZ"/>
        </w:rPr>
        <w:t xml:space="preserve"> </w:t>
      </w:r>
      <w:r>
        <w:rPr>
          <w:sz w:val="22"/>
          <w:szCs w:val="22"/>
          <w:lang w:val="kk-KZ"/>
        </w:rPr>
        <w:t>(2.7)</w:t>
      </w:r>
    </w:p>
    <w:p w:rsidR="001474B4" w:rsidRDefault="001474B4">
      <w:pPr>
        <w:pStyle w:val="a5"/>
        <w:spacing w:line="240" w:lineRule="auto"/>
        <w:ind w:right="-114" w:firstLine="426"/>
        <w:jc w:val="right"/>
        <w:rPr>
          <w:i/>
          <w:iCs/>
          <w:sz w:val="22"/>
          <w:szCs w:val="22"/>
          <w:lang w:val="en-US"/>
        </w:rPr>
      </w:pPr>
    </w:p>
    <w:p w:rsidR="001474B4" w:rsidRDefault="00997C49">
      <w:pPr>
        <w:ind w:right="-114" w:firstLine="426"/>
        <w:jc w:val="both"/>
        <w:rPr>
          <w:sz w:val="22"/>
          <w:szCs w:val="22"/>
          <w:lang w:val="en-US"/>
        </w:rPr>
      </w:pPr>
      <w:r>
        <w:rPr>
          <w:sz w:val="22"/>
          <w:szCs w:val="22"/>
          <w:lang w:val="en-US"/>
        </w:rPr>
        <w:t xml:space="preserve">Zone 2 - Zone smooth- flow (zone hydraulically smooth pipes; </w:t>
      </w:r>
      <w:r>
        <w:rPr>
          <w:noProof/>
          <w:position w:val="-14"/>
          <w:sz w:val="22"/>
          <w:szCs w:val="22"/>
        </w:rPr>
        <w:drawing>
          <wp:inline distT="0" distB="0" distL="0" distR="0">
            <wp:extent cx="1282700" cy="231774"/>
            <wp:effectExtent l="0" t="0" r="0" b="0"/>
            <wp:docPr id="11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_x0000_t75"/>
                    <pic:cNvPicPr/>
                  </pic:nvPicPr>
                  <pic:blipFill>
                    <a:blip r:embed="rId120" cstate="print"/>
                    <a:srcRect/>
                    <a:stretch/>
                  </pic:blipFill>
                  <pic:spPr>
                    <a:xfrm>
                      <a:off x="0" y="0"/>
                      <a:ext cx="1282700" cy="231774"/>
                    </a:xfrm>
                    <a:prstGeom prst="rect">
                      <a:avLst/>
                    </a:prstGeom>
                    <a:ln>
                      <a:noFill/>
                    </a:ln>
                  </pic:spPr>
                </pic:pic>
              </a:graphicData>
            </a:graphic>
          </wp:inline>
        </w:drawing>
      </w:r>
      <w:r>
        <w:rPr>
          <w:sz w:val="22"/>
          <w:szCs w:val="22"/>
          <w:lang w:val="en-US"/>
        </w:rPr>
        <w:t>). Blasius formula holds:</w:t>
      </w:r>
    </w:p>
    <w:p w:rsidR="001474B4" w:rsidRDefault="001474B4">
      <w:pPr>
        <w:ind w:right="-114" w:firstLine="426"/>
        <w:jc w:val="both"/>
        <w:rPr>
          <w:sz w:val="22"/>
          <w:szCs w:val="22"/>
          <w:lang w:val="en-US"/>
        </w:rPr>
      </w:pPr>
    </w:p>
    <w:p w:rsidR="001474B4" w:rsidRDefault="00997C49">
      <w:pPr>
        <w:pStyle w:val="a5"/>
        <w:tabs>
          <w:tab w:val="left" w:pos="6096"/>
        </w:tabs>
        <w:ind w:firstLine="397"/>
        <w:jc w:val="right"/>
        <w:rPr>
          <w:sz w:val="22"/>
          <w:szCs w:val="22"/>
          <w:lang w:val="kk-KZ"/>
        </w:rPr>
      </w:pPr>
      <w:r>
        <w:rPr>
          <w:noProof/>
          <w:position w:val="-24"/>
          <w:sz w:val="22"/>
          <w:szCs w:val="22"/>
        </w:rPr>
        <w:drawing>
          <wp:inline distT="0" distB="0" distL="0" distR="0">
            <wp:extent cx="661670" cy="395605"/>
            <wp:effectExtent l="0" t="0" r="0" b="0"/>
            <wp:docPr id="11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_x0000_t75"/>
                    <pic:cNvPicPr/>
                  </pic:nvPicPr>
                  <pic:blipFill>
                    <a:blip r:embed="rId121" cstate="print"/>
                    <a:srcRect/>
                    <a:stretch/>
                  </pic:blipFill>
                  <pic:spPr>
                    <a:xfrm>
                      <a:off x="0" y="0"/>
                      <a:ext cx="661670" cy="395605"/>
                    </a:xfrm>
                    <a:prstGeom prst="rect">
                      <a:avLst/>
                    </a:prstGeom>
                    <a:ln>
                      <a:noFill/>
                    </a:ln>
                  </pic:spPr>
                </pic:pic>
              </a:graphicData>
            </a:graphic>
          </wp:inline>
        </w:drawing>
      </w:r>
      <w:r>
        <w:rPr>
          <w:sz w:val="22"/>
          <w:szCs w:val="22"/>
          <w:lang w:val="kk-KZ"/>
        </w:rPr>
        <w:t xml:space="preserve">                                       (2.8)</w:t>
      </w:r>
    </w:p>
    <w:p w:rsidR="001474B4" w:rsidRDefault="001474B4">
      <w:pPr>
        <w:ind w:right="-114" w:firstLine="426"/>
        <w:jc w:val="both"/>
        <w:rPr>
          <w:sz w:val="22"/>
          <w:szCs w:val="22"/>
          <w:lang w:val="en-US"/>
        </w:rPr>
      </w:pPr>
    </w:p>
    <w:p w:rsidR="001474B4" w:rsidRDefault="00997C49">
      <w:pPr>
        <w:ind w:right="-114" w:firstLine="426"/>
        <w:jc w:val="both"/>
        <w:rPr>
          <w:sz w:val="22"/>
          <w:szCs w:val="22"/>
          <w:lang w:val="en-US"/>
        </w:rPr>
      </w:pPr>
      <w:r>
        <w:rPr>
          <w:sz w:val="22"/>
          <w:szCs w:val="22"/>
          <w:lang w:val="en-US"/>
        </w:rPr>
        <w:t>Zone3 - Zone to quadratic resistance (</w:t>
      </w:r>
      <w:r>
        <w:rPr>
          <w:noProof/>
          <w:position w:val="-14"/>
          <w:sz w:val="22"/>
          <w:szCs w:val="22"/>
        </w:rPr>
        <w:drawing>
          <wp:inline distT="0" distB="0" distL="0" distR="0">
            <wp:extent cx="1460500" cy="231774"/>
            <wp:effectExtent l="0" t="0" r="0" b="0"/>
            <wp:docPr id="115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_x0000_t75"/>
                    <pic:cNvPicPr/>
                  </pic:nvPicPr>
                  <pic:blipFill>
                    <a:blip r:embed="rId122" cstate="print"/>
                    <a:srcRect/>
                    <a:stretch/>
                  </pic:blipFill>
                  <pic:spPr>
                    <a:xfrm>
                      <a:off x="0" y="0"/>
                      <a:ext cx="1460500" cy="231774"/>
                    </a:xfrm>
                    <a:prstGeom prst="rect">
                      <a:avLst/>
                    </a:prstGeom>
                    <a:ln>
                      <a:noFill/>
                    </a:ln>
                  </pic:spPr>
                </pic:pic>
              </a:graphicData>
            </a:graphic>
          </wp:inline>
        </w:drawing>
      </w:r>
      <w:r>
        <w:rPr>
          <w:sz w:val="22"/>
          <w:szCs w:val="22"/>
          <w:lang w:val="en-US"/>
        </w:rPr>
        <w:t>);</w:t>
      </w:r>
    </w:p>
    <w:p w:rsidR="001474B4" w:rsidRDefault="00997C49">
      <w:pPr>
        <w:ind w:right="-114" w:firstLine="426"/>
        <w:jc w:val="both"/>
        <w:rPr>
          <w:sz w:val="22"/>
          <w:szCs w:val="22"/>
          <w:lang w:val="en-US"/>
        </w:rPr>
      </w:pPr>
      <w:r>
        <w:rPr>
          <w:sz w:val="22"/>
          <w:szCs w:val="22"/>
          <w:lang w:val="en-US"/>
        </w:rPr>
        <w:t>4 zone - zone quadratic resistance (</w:t>
      </w:r>
      <w:r>
        <w:rPr>
          <w:noProof/>
          <w:position w:val="-14"/>
          <w:sz w:val="22"/>
          <w:szCs w:val="22"/>
        </w:rPr>
        <w:drawing>
          <wp:inline distT="0" distB="0" distL="0" distR="0">
            <wp:extent cx="927735" cy="231774"/>
            <wp:effectExtent l="0" t="0" r="0" b="0"/>
            <wp:docPr id="116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_x0000_t75"/>
                    <pic:cNvPicPr/>
                  </pic:nvPicPr>
                  <pic:blipFill>
                    <a:blip r:embed="rId123" cstate="print"/>
                    <a:srcRect/>
                    <a:stretch/>
                  </pic:blipFill>
                  <pic:spPr>
                    <a:xfrm>
                      <a:off x="0" y="0"/>
                      <a:ext cx="927735" cy="231774"/>
                    </a:xfrm>
                    <a:prstGeom prst="rect">
                      <a:avLst/>
                    </a:prstGeom>
                    <a:ln>
                      <a:noFill/>
                    </a:ln>
                  </pic:spPr>
                </pic:pic>
              </a:graphicData>
            </a:graphic>
          </wp:inline>
        </w:drawing>
      </w:r>
      <w:r>
        <w:rPr>
          <w:sz w:val="22"/>
          <w:szCs w:val="22"/>
          <w:lang w:val="en-US"/>
        </w:rPr>
        <w:t>). Shifrinson formula:</w:t>
      </w:r>
    </w:p>
    <w:p w:rsidR="001474B4" w:rsidRDefault="00997C49">
      <w:pPr>
        <w:pStyle w:val="a5"/>
        <w:tabs>
          <w:tab w:val="left" w:pos="6096"/>
        </w:tabs>
        <w:ind w:firstLine="397"/>
        <w:jc w:val="right"/>
        <w:rPr>
          <w:sz w:val="22"/>
          <w:szCs w:val="22"/>
          <w:lang w:val="kk-KZ"/>
        </w:rPr>
      </w:pPr>
      <w:r>
        <w:rPr>
          <w:noProof/>
          <w:position w:val="-26"/>
          <w:sz w:val="22"/>
          <w:szCs w:val="22"/>
        </w:rPr>
        <w:drawing>
          <wp:inline distT="0" distB="0" distL="0" distR="0">
            <wp:extent cx="901065" cy="457200"/>
            <wp:effectExtent l="0" t="0" r="0" b="0"/>
            <wp:docPr id="116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_x0000_t75"/>
                    <pic:cNvPicPr/>
                  </pic:nvPicPr>
                  <pic:blipFill>
                    <a:blip r:embed="rId124" cstate="print"/>
                    <a:srcRect/>
                    <a:stretch/>
                  </pic:blipFill>
                  <pic:spPr>
                    <a:xfrm>
                      <a:off x="0" y="0"/>
                      <a:ext cx="901065" cy="457200"/>
                    </a:xfrm>
                    <a:prstGeom prst="rect">
                      <a:avLst/>
                    </a:prstGeom>
                    <a:ln>
                      <a:noFill/>
                    </a:ln>
                  </pic:spPr>
                </pic:pic>
              </a:graphicData>
            </a:graphic>
          </wp:inline>
        </w:drawing>
      </w:r>
      <w:r>
        <w:rPr>
          <w:sz w:val="22"/>
          <w:szCs w:val="22"/>
          <w:lang w:val="kk-KZ"/>
        </w:rPr>
        <w:t xml:space="preserve">                                  (2.9)</w:t>
      </w:r>
    </w:p>
    <w:p w:rsidR="001474B4" w:rsidRDefault="001474B4">
      <w:pPr>
        <w:pStyle w:val="a5"/>
        <w:spacing w:line="240" w:lineRule="auto"/>
        <w:ind w:right="-114" w:firstLine="426"/>
        <w:jc w:val="right"/>
        <w:rPr>
          <w:sz w:val="22"/>
          <w:szCs w:val="22"/>
          <w:lang w:val="en-US"/>
        </w:rPr>
      </w:pPr>
    </w:p>
    <w:p w:rsidR="001474B4" w:rsidRDefault="00997C49">
      <w:pPr>
        <w:ind w:right="-114" w:firstLine="426"/>
        <w:jc w:val="both"/>
        <w:rPr>
          <w:sz w:val="22"/>
          <w:szCs w:val="22"/>
          <w:lang w:val="en-US"/>
        </w:rPr>
      </w:pPr>
      <w:r>
        <w:rPr>
          <w:sz w:val="22"/>
          <w:szCs w:val="22"/>
          <w:lang w:val="en-US"/>
        </w:rPr>
        <w:t>Dependence of the hydraulic friction coefficient for turbulent flow regime in zones 2, 3, 4 Altshulle satisfactorily described by the formula:</w:t>
      </w:r>
    </w:p>
    <w:p w:rsidR="001474B4" w:rsidRDefault="00997C49">
      <w:pPr>
        <w:pStyle w:val="a5"/>
        <w:tabs>
          <w:tab w:val="left" w:pos="6096"/>
        </w:tabs>
        <w:ind w:firstLine="397"/>
        <w:jc w:val="right"/>
        <w:rPr>
          <w:sz w:val="22"/>
          <w:szCs w:val="22"/>
          <w:lang w:val="kk-KZ"/>
        </w:rPr>
      </w:pPr>
      <w:r>
        <w:rPr>
          <w:noProof/>
          <w:position w:val="-26"/>
          <w:sz w:val="22"/>
          <w:szCs w:val="22"/>
        </w:rPr>
        <w:drawing>
          <wp:inline distT="0" distB="0" distL="0" distR="0">
            <wp:extent cx="1207770" cy="457200"/>
            <wp:effectExtent l="0" t="0" r="0" b="0"/>
            <wp:docPr id="116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_x0000_t75"/>
                    <pic:cNvPicPr/>
                  </pic:nvPicPr>
                  <pic:blipFill>
                    <a:blip r:embed="rId125" cstate="print"/>
                    <a:srcRect/>
                    <a:stretch/>
                  </pic:blipFill>
                  <pic:spPr>
                    <a:xfrm>
                      <a:off x="0" y="0"/>
                      <a:ext cx="1207770" cy="457200"/>
                    </a:xfrm>
                    <a:prstGeom prst="rect">
                      <a:avLst/>
                    </a:prstGeom>
                    <a:ln>
                      <a:noFill/>
                    </a:ln>
                  </pic:spPr>
                </pic:pic>
              </a:graphicData>
            </a:graphic>
          </wp:inline>
        </w:drawing>
      </w:r>
      <w:r>
        <w:rPr>
          <w:sz w:val="22"/>
          <w:szCs w:val="22"/>
          <w:lang w:val="kk-KZ"/>
        </w:rPr>
        <w:t xml:space="preserve">                             (2.10)</w:t>
      </w:r>
    </w:p>
    <w:p w:rsidR="001474B4" w:rsidRDefault="00997C49">
      <w:pPr>
        <w:ind w:right="-114" w:firstLine="426"/>
        <w:jc w:val="both"/>
        <w:rPr>
          <w:sz w:val="22"/>
          <w:szCs w:val="22"/>
          <w:lang w:val="en-US"/>
        </w:rPr>
      </w:pPr>
      <w:r>
        <w:rPr>
          <w:sz w:val="22"/>
          <w:szCs w:val="22"/>
          <w:lang w:val="en-US"/>
        </w:rPr>
        <w:t xml:space="preserve">Values of the coefficients local hydraulic resistance </w:t>
      </w:r>
      <w:r>
        <w:rPr>
          <w:noProof/>
          <w:position w:val="-14"/>
          <w:sz w:val="22"/>
          <w:szCs w:val="22"/>
        </w:rPr>
        <w:drawing>
          <wp:inline distT="0" distB="0" distL="0" distR="0">
            <wp:extent cx="191135" cy="238760"/>
            <wp:effectExtent l="0" t="0" r="0" b="0"/>
            <wp:docPr id="116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_x0000_t75"/>
                    <pic:cNvPicPr/>
                  </pic:nvPicPr>
                  <pic:blipFill>
                    <a:blip r:embed="rId126" cstate="print"/>
                    <a:srcRect/>
                    <a:stretch/>
                  </pic:blipFill>
                  <pic:spPr>
                    <a:xfrm>
                      <a:off x="0" y="0"/>
                      <a:ext cx="191135" cy="238760"/>
                    </a:xfrm>
                    <a:prstGeom prst="rect">
                      <a:avLst/>
                    </a:prstGeom>
                    <a:ln>
                      <a:noFill/>
                    </a:ln>
                  </pic:spPr>
                </pic:pic>
              </a:graphicData>
            </a:graphic>
          </wp:inline>
        </w:drawing>
      </w:r>
      <w:r>
        <w:rPr>
          <w:sz w:val="22"/>
          <w:szCs w:val="22"/>
          <w:lang w:val="en-US"/>
        </w:rPr>
        <w:t xml:space="preserve"> depend on the geometry of the resistance and the flow regime:</w:t>
      </w:r>
      <w:r>
        <w:rPr>
          <w:noProof/>
          <w:position w:val="-14"/>
          <w:sz w:val="22"/>
          <w:szCs w:val="22"/>
        </w:rPr>
        <w:drawing>
          <wp:inline distT="0" distB="0" distL="0" distR="0">
            <wp:extent cx="1050925" cy="231774"/>
            <wp:effectExtent l="0" t="0" r="0" b="0"/>
            <wp:docPr id="116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_x0000_t75"/>
                    <pic:cNvPicPr/>
                  </pic:nvPicPr>
                  <pic:blipFill>
                    <a:blip r:embed="rId127" cstate="print"/>
                    <a:srcRect/>
                    <a:stretch/>
                  </pic:blipFill>
                  <pic:spPr>
                    <a:xfrm>
                      <a:off x="0" y="0"/>
                      <a:ext cx="1050925" cy="231774"/>
                    </a:xfrm>
                    <a:prstGeom prst="rect">
                      <a:avLst/>
                    </a:prstGeom>
                    <a:ln>
                      <a:noFill/>
                    </a:ln>
                  </pic:spPr>
                </pic:pic>
              </a:graphicData>
            </a:graphic>
          </wp:inline>
        </w:drawing>
      </w:r>
      <w:r>
        <w:rPr>
          <w:sz w:val="22"/>
          <w:szCs w:val="22"/>
          <w:lang w:val="en-US"/>
        </w:rPr>
        <w:t>.Bernoulli's equation can be represented on a plot, called a diagram of the Bernoulli equation.</w:t>
      </w:r>
    </w:p>
    <w:p w:rsidR="001474B4" w:rsidRDefault="001474B4">
      <w:pPr>
        <w:ind w:right="-114" w:firstLine="426"/>
        <w:jc w:val="both"/>
        <w:rPr>
          <w:sz w:val="22"/>
          <w:szCs w:val="22"/>
          <w:lang w:val="en-US"/>
        </w:rPr>
      </w:pPr>
    </w:p>
    <w:p w:rsidR="001474B4" w:rsidRDefault="00997C49">
      <w:pPr>
        <w:ind w:left="426"/>
        <w:jc w:val="both"/>
        <w:rPr>
          <w:sz w:val="22"/>
          <w:szCs w:val="22"/>
          <w:lang w:val="en-US"/>
        </w:rPr>
      </w:pPr>
      <w:r>
        <w:rPr>
          <w:b/>
          <w:sz w:val="22"/>
          <w:szCs w:val="22"/>
          <w:lang w:val="en-US"/>
        </w:rPr>
        <w:t>2.2 DESCRIPTION LABORATORY BENCH</w:t>
      </w:r>
      <w:r>
        <w:rPr>
          <w:b/>
          <w:sz w:val="22"/>
          <w:szCs w:val="22"/>
          <w:lang w:val="kk-KZ"/>
        </w:rPr>
        <w:t xml:space="preserve"> </w:t>
      </w:r>
      <w:r>
        <w:rPr>
          <w:b/>
          <w:sz w:val="22"/>
          <w:szCs w:val="22"/>
          <w:lang w:val="en-US"/>
        </w:rPr>
        <w:t>"HYDRODYNAMICS</w:t>
      </w:r>
      <w:r>
        <w:rPr>
          <w:sz w:val="22"/>
          <w:szCs w:val="22"/>
          <w:lang w:val="en-US"/>
        </w:rPr>
        <w:t xml:space="preserve"> "</w:t>
      </w:r>
    </w:p>
    <w:p w:rsidR="001474B4" w:rsidRDefault="001474B4">
      <w:pPr>
        <w:ind w:firstLine="426"/>
        <w:jc w:val="both"/>
        <w:rPr>
          <w:sz w:val="22"/>
          <w:szCs w:val="22"/>
          <w:lang w:val="en-US"/>
        </w:rPr>
      </w:pPr>
    </w:p>
    <w:p w:rsidR="001474B4" w:rsidRDefault="00997C49">
      <w:pPr>
        <w:ind w:firstLine="426"/>
        <w:jc w:val="both"/>
        <w:rPr>
          <w:sz w:val="22"/>
          <w:szCs w:val="22"/>
          <w:lang w:val="en-US"/>
        </w:rPr>
      </w:pPr>
      <w:r>
        <w:rPr>
          <w:sz w:val="22"/>
          <w:szCs w:val="22"/>
          <w:lang w:val="en-US"/>
        </w:rPr>
        <w:t>Appearance stand presented in Figure 2.1.</w:t>
      </w:r>
    </w:p>
    <w:p w:rsidR="001474B4" w:rsidRDefault="00997C49">
      <w:pPr>
        <w:ind w:firstLine="426"/>
        <w:jc w:val="both"/>
        <w:rPr>
          <w:sz w:val="22"/>
          <w:szCs w:val="22"/>
          <w:lang w:val="en-US"/>
        </w:rPr>
      </w:pPr>
      <w:r>
        <w:rPr>
          <w:sz w:val="22"/>
          <w:szCs w:val="22"/>
          <w:lang w:val="en-US"/>
        </w:rPr>
        <w:lastRenderedPageBreak/>
        <w:t>The stand consists of a table 1, 2 tank, shield 6 piezometers , pumps H1 10 and H2 16, instrumentation and valves . On the table 1 there are two flowmeter 3 , 4 power modules , module 5 and shield piezometers 5 .</w:t>
      </w:r>
    </w:p>
    <w:p w:rsidR="001474B4" w:rsidRDefault="001474B4">
      <w:pPr>
        <w:ind w:firstLine="66"/>
        <w:jc w:val="both"/>
        <w:rPr>
          <w:sz w:val="22"/>
          <w:szCs w:val="22"/>
          <w:lang w:val="en-US"/>
        </w:rPr>
      </w:pPr>
    </w:p>
    <w:p w:rsidR="001474B4" w:rsidRDefault="00997C49">
      <w:pPr>
        <w:ind w:firstLine="66"/>
        <w:jc w:val="both"/>
        <w:rPr>
          <w:sz w:val="22"/>
          <w:szCs w:val="22"/>
          <w:lang w:val="en-US"/>
        </w:rPr>
      </w:pPr>
      <w:r>
        <w:rPr>
          <w:noProof/>
          <w:sz w:val="22"/>
          <w:szCs w:val="22"/>
        </w:rPr>
        <w:drawing>
          <wp:inline distT="0" distB="0" distL="0" distR="0">
            <wp:extent cx="3670934" cy="4278630"/>
            <wp:effectExtent l="0" t="0" r="0" b="0"/>
            <wp:docPr id="11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_x0000_t75"/>
                    <pic:cNvPicPr/>
                  </pic:nvPicPr>
                  <pic:blipFill>
                    <a:blip r:embed="rId128" cstate="print"/>
                    <a:srcRect/>
                    <a:stretch/>
                  </pic:blipFill>
                  <pic:spPr>
                    <a:xfrm>
                      <a:off x="0" y="0"/>
                      <a:ext cx="3670934" cy="4278630"/>
                    </a:xfrm>
                    <a:prstGeom prst="rect">
                      <a:avLst/>
                    </a:prstGeom>
                    <a:ln>
                      <a:noFill/>
                    </a:ln>
                  </pic:spPr>
                </pic:pic>
              </a:graphicData>
            </a:graphic>
          </wp:inline>
        </w:drawing>
      </w:r>
    </w:p>
    <w:p w:rsidR="001474B4" w:rsidRDefault="00997C49">
      <w:pPr>
        <w:ind w:firstLine="66"/>
        <w:jc w:val="center"/>
        <w:rPr>
          <w:sz w:val="18"/>
          <w:szCs w:val="18"/>
          <w:lang w:val="en-US"/>
        </w:rPr>
      </w:pPr>
      <w:r>
        <w:rPr>
          <w:sz w:val="18"/>
          <w:szCs w:val="18"/>
          <w:lang w:val="en-US"/>
        </w:rPr>
        <w:t>Figure 2.1. Stand scheme "Hydrodynamics"</w:t>
      </w:r>
    </w:p>
    <w:p w:rsidR="001474B4" w:rsidRDefault="00997C49">
      <w:pPr>
        <w:ind w:firstLine="426"/>
        <w:jc w:val="both"/>
        <w:rPr>
          <w:sz w:val="22"/>
          <w:szCs w:val="22"/>
          <w:lang w:val="en-US"/>
        </w:rPr>
      </w:pPr>
      <w:r>
        <w:rPr>
          <w:sz w:val="22"/>
          <w:szCs w:val="22"/>
          <w:lang w:val="en-US"/>
        </w:rPr>
        <w:t xml:space="preserve">1 - table; </w:t>
      </w:r>
    </w:p>
    <w:p w:rsidR="001474B4" w:rsidRDefault="00997C49">
      <w:pPr>
        <w:ind w:firstLine="426"/>
        <w:jc w:val="both"/>
        <w:rPr>
          <w:sz w:val="22"/>
          <w:szCs w:val="22"/>
          <w:lang w:val="en-US"/>
        </w:rPr>
      </w:pPr>
      <w:r>
        <w:rPr>
          <w:sz w:val="22"/>
          <w:szCs w:val="22"/>
          <w:lang w:val="en-US"/>
        </w:rPr>
        <w:t xml:space="preserve">2 - tank; </w:t>
      </w:r>
    </w:p>
    <w:p w:rsidR="001474B4" w:rsidRDefault="00997C49">
      <w:pPr>
        <w:ind w:firstLine="426"/>
        <w:jc w:val="both"/>
        <w:rPr>
          <w:sz w:val="22"/>
          <w:szCs w:val="22"/>
          <w:lang w:val="en-US"/>
        </w:rPr>
      </w:pPr>
      <w:r>
        <w:rPr>
          <w:sz w:val="22"/>
          <w:szCs w:val="22"/>
          <w:lang w:val="en-US"/>
        </w:rPr>
        <w:t xml:space="preserve">3 - flowmeters; </w:t>
      </w:r>
    </w:p>
    <w:p w:rsidR="001474B4" w:rsidRDefault="00997C49">
      <w:pPr>
        <w:ind w:firstLine="426"/>
        <w:jc w:val="both"/>
        <w:rPr>
          <w:sz w:val="22"/>
          <w:szCs w:val="22"/>
          <w:lang w:val="en-US"/>
        </w:rPr>
      </w:pPr>
      <w:r>
        <w:rPr>
          <w:sz w:val="22"/>
          <w:szCs w:val="22"/>
          <w:lang w:val="en-US"/>
        </w:rPr>
        <w:t xml:space="preserve">4 - power modules M1, M2, M3; </w:t>
      </w:r>
    </w:p>
    <w:p w:rsidR="001474B4" w:rsidRDefault="00997C49">
      <w:pPr>
        <w:ind w:firstLine="426"/>
        <w:jc w:val="both"/>
        <w:rPr>
          <w:sz w:val="22"/>
          <w:szCs w:val="22"/>
          <w:lang w:val="en-US"/>
        </w:rPr>
      </w:pPr>
      <w:r>
        <w:rPr>
          <w:sz w:val="22"/>
          <w:szCs w:val="22"/>
          <w:lang w:val="en-US"/>
        </w:rPr>
        <w:lastRenderedPageBreak/>
        <w:t xml:space="preserve">5 - module M4; </w:t>
      </w:r>
    </w:p>
    <w:p w:rsidR="001474B4" w:rsidRDefault="00997C49">
      <w:pPr>
        <w:ind w:firstLine="426"/>
        <w:jc w:val="both"/>
        <w:rPr>
          <w:sz w:val="22"/>
          <w:szCs w:val="22"/>
          <w:lang w:val="en-US"/>
        </w:rPr>
      </w:pPr>
      <w:r>
        <w:rPr>
          <w:sz w:val="22"/>
          <w:szCs w:val="22"/>
          <w:lang w:val="en-US"/>
        </w:rPr>
        <w:t xml:space="preserve">6 - shield piezometers; </w:t>
      </w:r>
    </w:p>
    <w:p w:rsidR="001474B4" w:rsidRDefault="00997C49">
      <w:pPr>
        <w:ind w:firstLine="426"/>
        <w:jc w:val="both"/>
        <w:rPr>
          <w:sz w:val="22"/>
          <w:szCs w:val="22"/>
          <w:lang w:val="en-US"/>
        </w:rPr>
      </w:pPr>
      <w:r>
        <w:rPr>
          <w:sz w:val="22"/>
          <w:szCs w:val="22"/>
          <w:lang w:val="en-US"/>
        </w:rPr>
        <w:t xml:space="preserve">7 - Panel; </w:t>
      </w:r>
    </w:p>
    <w:p w:rsidR="001474B4" w:rsidRDefault="00997C49">
      <w:pPr>
        <w:ind w:firstLine="426"/>
        <w:jc w:val="both"/>
        <w:rPr>
          <w:sz w:val="22"/>
          <w:szCs w:val="22"/>
          <w:lang w:val="en-US"/>
        </w:rPr>
      </w:pPr>
      <w:r>
        <w:rPr>
          <w:sz w:val="22"/>
          <w:szCs w:val="22"/>
          <w:lang w:val="en-US"/>
        </w:rPr>
        <w:t xml:space="preserve">8 - pressure line; </w:t>
      </w:r>
    </w:p>
    <w:p w:rsidR="001474B4" w:rsidRDefault="00997C49">
      <w:pPr>
        <w:ind w:firstLine="426"/>
        <w:jc w:val="both"/>
        <w:rPr>
          <w:sz w:val="22"/>
          <w:szCs w:val="22"/>
          <w:lang w:val="en-US"/>
        </w:rPr>
      </w:pPr>
      <w:r>
        <w:rPr>
          <w:sz w:val="22"/>
          <w:szCs w:val="22"/>
          <w:lang w:val="en-US"/>
        </w:rPr>
        <w:t xml:space="preserve">9 - dimensional aperture; </w:t>
      </w:r>
    </w:p>
    <w:p w:rsidR="001474B4" w:rsidRDefault="00997C49">
      <w:pPr>
        <w:ind w:firstLine="426"/>
        <w:jc w:val="both"/>
        <w:rPr>
          <w:sz w:val="22"/>
          <w:szCs w:val="22"/>
          <w:lang w:val="en-US"/>
        </w:rPr>
      </w:pPr>
      <w:r>
        <w:rPr>
          <w:sz w:val="22"/>
          <w:szCs w:val="22"/>
          <w:lang w:val="en-US"/>
        </w:rPr>
        <w:t xml:space="preserve">10 - Pump H1; </w:t>
      </w:r>
    </w:p>
    <w:p w:rsidR="001474B4" w:rsidRDefault="00997C49">
      <w:pPr>
        <w:ind w:firstLine="426"/>
        <w:jc w:val="both"/>
        <w:rPr>
          <w:sz w:val="22"/>
          <w:szCs w:val="22"/>
          <w:lang w:val="en-US"/>
        </w:rPr>
      </w:pPr>
      <w:r>
        <w:rPr>
          <w:sz w:val="22"/>
          <w:szCs w:val="22"/>
          <w:lang w:val="en-US"/>
        </w:rPr>
        <w:t xml:space="preserve">11-13 and 20 groups of piezometers; </w:t>
      </w:r>
    </w:p>
    <w:p w:rsidR="001474B4" w:rsidRDefault="00997C49">
      <w:pPr>
        <w:ind w:firstLine="426"/>
        <w:jc w:val="both"/>
        <w:rPr>
          <w:sz w:val="22"/>
          <w:szCs w:val="22"/>
          <w:lang w:val="en-US"/>
        </w:rPr>
      </w:pPr>
      <w:r>
        <w:rPr>
          <w:sz w:val="22"/>
          <w:szCs w:val="22"/>
          <w:lang w:val="en-US"/>
        </w:rPr>
        <w:t xml:space="preserve">14 - the drain hose; </w:t>
      </w:r>
    </w:p>
    <w:p w:rsidR="001474B4" w:rsidRDefault="00997C49">
      <w:pPr>
        <w:ind w:firstLine="426"/>
        <w:jc w:val="both"/>
        <w:rPr>
          <w:sz w:val="22"/>
          <w:szCs w:val="22"/>
          <w:lang w:val="en-US"/>
        </w:rPr>
      </w:pPr>
      <w:r>
        <w:rPr>
          <w:sz w:val="22"/>
          <w:szCs w:val="22"/>
          <w:lang w:val="en-US"/>
        </w:rPr>
        <w:t xml:space="preserve">15 - expansion tank; </w:t>
      </w:r>
    </w:p>
    <w:p w:rsidR="001474B4" w:rsidRDefault="00997C49">
      <w:pPr>
        <w:ind w:firstLine="426"/>
        <w:jc w:val="both"/>
        <w:rPr>
          <w:sz w:val="22"/>
          <w:szCs w:val="22"/>
          <w:lang w:val="en-US"/>
        </w:rPr>
      </w:pPr>
      <w:r>
        <w:rPr>
          <w:sz w:val="22"/>
          <w:szCs w:val="22"/>
          <w:lang w:val="en-US"/>
        </w:rPr>
        <w:t xml:space="preserve">16 - Pump H2; </w:t>
      </w:r>
    </w:p>
    <w:p w:rsidR="001474B4" w:rsidRDefault="00997C49">
      <w:pPr>
        <w:ind w:firstLine="426"/>
        <w:jc w:val="both"/>
        <w:rPr>
          <w:sz w:val="22"/>
          <w:szCs w:val="22"/>
          <w:lang w:val="en-US"/>
        </w:rPr>
      </w:pPr>
      <w:r>
        <w:rPr>
          <w:sz w:val="22"/>
          <w:szCs w:val="22"/>
          <w:lang w:val="en-US"/>
        </w:rPr>
        <w:t xml:space="preserve">17 - funnel; </w:t>
      </w:r>
    </w:p>
    <w:p w:rsidR="001474B4" w:rsidRDefault="00997C49">
      <w:pPr>
        <w:ind w:firstLine="426"/>
        <w:jc w:val="both"/>
        <w:rPr>
          <w:sz w:val="22"/>
          <w:szCs w:val="22"/>
          <w:lang w:val="en-US"/>
        </w:rPr>
      </w:pPr>
      <w:r>
        <w:rPr>
          <w:sz w:val="22"/>
          <w:szCs w:val="22"/>
          <w:lang w:val="en-US"/>
        </w:rPr>
        <w:t xml:space="preserve">18 - drain nipple; </w:t>
      </w:r>
    </w:p>
    <w:p w:rsidR="001474B4" w:rsidRDefault="00997C49">
      <w:pPr>
        <w:ind w:firstLine="426"/>
        <w:jc w:val="both"/>
        <w:rPr>
          <w:sz w:val="22"/>
          <w:szCs w:val="22"/>
          <w:lang w:val="en-US"/>
        </w:rPr>
      </w:pPr>
      <w:r>
        <w:rPr>
          <w:sz w:val="22"/>
          <w:szCs w:val="22"/>
          <w:lang w:val="en-US"/>
        </w:rPr>
        <w:t xml:space="preserve">19 - Control Panel; </w:t>
      </w:r>
    </w:p>
    <w:p w:rsidR="001474B4" w:rsidRDefault="00997C49">
      <w:pPr>
        <w:ind w:firstLine="426"/>
        <w:jc w:val="both"/>
        <w:rPr>
          <w:sz w:val="22"/>
          <w:szCs w:val="22"/>
          <w:lang w:val="en-US"/>
        </w:rPr>
      </w:pPr>
      <w:r>
        <w:rPr>
          <w:sz w:val="22"/>
          <w:szCs w:val="22"/>
          <w:lang w:val="en-US"/>
        </w:rPr>
        <w:t xml:space="preserve">21 - collectors; </w:t>
      </w:r>
    </w:p>
    <w:p w:rsidR="001474B4" w:rsidRDefault="00997C49">
      <w:pPr>
        <w:ind w:firstLine="426"/>
        <w:jc w:val="both"/>
        <w:rPr>
          <w:sz w:val="22"/>
          <w:szCs w:val="22"/>
          <w:lang w:val="en-US"/>
        </w:rPr>
      </w:pPr>
      <w:r>
        <w:rPr>
          <w:sz w:val="22"/>
          <w:szCs w:val="22"/>
          <w:lang w:val="en-US"/>
        </w:rPr>
        <w:t>B3-B6 - valves.</w:t>
      </w:r>
    </w:p>
    <w:p w:rsidR="001474B4" w:rsidRDefault="001474B4">
      <w:pPr>
        <w:ind w:firstLine="426"/>
        <w:jc w:val="both"/>
        <w:rPr>
          <w:b/>
          <w:sz w:val="22"/>
          <w:szCs w:val="22"/>
          <w:lang w:val="en-US"/>
        </w:rPr>
      </w:pPr>
    </w:p>
    <w:p w:rsidR="001474B4" w:rsidRDefault="00997C49">
      <w:pPr>
        <w:ind w:right="-114" w:firstLine="426"/>
        <w:jc w:val="both"/>
        <w:rPr>
          <w:sz w:val="22"/>
          <w:szCs w:val="22"/>
          <w:lang w:val="en-US"/>
        </w:rPr>
      </w:pPr>
      <w:r>
        <w:rPr>
          <w:sz w:val="22"/>
          <w:szCs w:val="22"/>
          <w:lang w:val="en-US"/>
        </w:rPr>
        <w:t>Under the table 1 is 2 supply tanks to fill with water. In tank 2 shipped water pump 10 and drain line 18.</w:t>
      </w:r>
    </w:p>
    <w:p w:rsidR="001474B4" w:rsidRDefault="00997C49">
      <w:pPr>
        <w:ind w:right="-114" w:firstLine="426"/>
        <w:jc w:val="both"/>
        <w:rPr>
          <w:sz w:val="22"/>
          <w:szCs w:val="22"/>
          <w:lang w:val="en-US"/>
        </w:rPr>
      </w:pPr>
      <w:r>
        <w:rPr>
          <w:sz w:val="22"/>
          <w:szCs w:val="22"/>
          <w:lang w:val="en-US"/>
        </w:rPr>
        <w:t>On the table 1 are fixed two flow meter 3, the top flanges through which pipelines are brought to the pressure line 8 , which is mounted dimensional aperture 9. Flow meters lower flanges 3 through pipe fittings summed up to the pump 10. Gates V1i B2 installed before rotameters (not pictured shown). The pressure is brought to 8 backbone unit modules 4. Unit modules 4 consist of three test modules that constitute flow channels of different configurations:</w:t>
      </w:r>
    </w:p>
    <w:p w:rsidR="001474B4" w:rsidRDefault="00997C49">
      <w:pPr>
        <w:ind w:right="-114" w:firstLine="426"/>
        <w:jc w:val="both"/>
        <w:rPr>
          <w:sz w:val="22"/>
          <w:szCs w:val="22"/>
          <w:lang w:val="en-US"/>
        </w:rPr>
      </w:pPr>
      <w:r>
        <w:rPr>
          <w:sz w:val="22"/>
          <w:szCs w:val="22"/>
          <w:lang w:val="en-US"/>
        </w:rPr>
        <w:t>M1 - module "Building chart Bernoulli equation ";</w:t>
      </w:r>
    </w:p>
    <w:p w:rsidR="001474B4" w:rsidRDefault="00997C49">
      <w:pPr>
        <w:ind w:right="-114" w:firstLine="426"/>
        <w:jc w:val="both"/>
        <w:rPr>
          <w:sz w:val="22"/>
          <w:szCs w:val="22"/>
          <w:lang w:val="en-US"/>
        </w:rPr>
      </w:pPr>
      <w:r>
        <w:rPr>
          <w:sz w:val="22"/>
          <w:szCs w:val="22"/>
          <w:lang w:val="en-US"/>
        </w:rPr>
        <w:t>M2 - module «Pressure loss at sudden axisymmetric expansion pipe»;</w:t>
      </w:r>
    </w:p>
    <w:p w:rsidR="001474B4" w:rsidRDefault="00997C49">
      <w:pPr>
        <w:ind w:firstLine="426"/>
        <w:jc w:val="both"/>
        <w:rPr>
          <w:sz w:val="22"/>
          <w:szCs w:val="22"/>
          <w:lang w:val="en-US"/>
        </w:rPr>
      </w:pPr>
      <w:r>
        <w:rPr>
          <w:sz w:val="22"/>
          <w:szCs w:val="22"/>
          <w:lang w:val="en-US"/>
        </w:rPr>
        <w:t>M3 - module « pressure loss along the pipe. »</w:t>
      </w:r>
    </w:p>
    <w:p w:rsidR="001474B4" w:rsidRDefault="00997C49">
      <w:pPr>
        <w:ind w:right="-114" w:firstLine="426"/>
        <w:jc w:val="both"/>
        <w:rPr>
          <w:sz w:val="22"/>
          <w:szCs w:val="22"/>
          <w:lang w:val="en-US"/>
        </w:rPr>
      </w:pPr>
      <w:r>
        <w:rPr>
          <w:sz w:val="22"/>
          <w:szCs w:val="22"/>
          <w:lang w:val="en-US"/>
        </w:rPr>
        <w:t>Modules M1, M2, M3 pezometrirovany calculated in sections. This cross section through a nozzle connected by flexible tubes with groups pezometres12, 13 and 20. Inputs three modules share a common collector. Outlet manifold block valves modules through B3, B4; B5 is fed to the drain hose 14.</w:t>
      </w:r>
    </w:p>
    <w:p w:rsidR="001474B4" w:rsidRDefault="00997C49">
      <w:pPr>
        <w:ind w:right="-114" w:firstLine="426"/>
        <w:jc w:val="both"/>
        <w:rPr>
          <w:sz w:val="22"/>
          <w:szCs w:val="22"/>
          <w:lang w:val="en-US"/>
        </w:rPr>
      </w:pPr>
      <w:r>
        <w:rPr>
          <w:sz w:val="22"/>
          <w:szCs w:val="22"/>
          <w:lang w:val="en-US"/>
        </w:rPr>
        <w:t xml:space="preserve">M4 module (item 5) is designed to study the change of flow regimes. Login module M4 via the expansion tank 15 is connected to </w:t>
      </w:r>
      <w:r>
        <w:rPr>
          <w:sz w:val="22"/>
          <w:szCs w:val="22"/>
          <w:lang w:val="en-US"/>
        </w:rPr>
        <w:lastRenderedPageBreak/>
        <w:t>a flexible hose to the pump H2 (pos.16). Fitting this module is connected by a flexible tube with a funnel 17, filled with colored liquid. Output of the module through the valve V6 is fed to the drain fitting 18, which is put on the hose to drain water during operation.</w:t>
      </w:r>
    </w:p>
    <w:p w:rsidR="001474B4" w:rsidRDefault="00997C49">
      <w:pPr>
        <w:ind w:right="-114" w:firstLine="426"/>
        <w:jc w:val="both"/>
        <w:rPr>
          <w:sz w:val="22"/>
          <w:szCs w:val="22"/>
          <w:lang w:val="en-US"/>
        </w:rPr>
      </w:pPr>
      <w:r>
        <w:rPr>
          <w:sz w:val="22"/>
          <w:szCs w:val="22"/>
          <w:lang w:val="en-US"/>
        </w:rPr>
        <w:t>On the rear rack attached table 1 piezometers shield 6. Piezometers located on the shield panel 19 , four groups of 11 piezometers (from the diaphragm), 12(M3), 13(M1) and 20(M2), a tripod with a funnel 17 and pocket for reference. On the control panel 19 is a network switch and network lamp indication.</w:t>
      </w:r>
    </w:p>
    <w:p w:rsidR="001474B4" w:rsidRDefault="00997C49">
      <w:pPr>
        <w:ind w:right="-114" w:firstLine="426"/>
        <w:jc w:val="both"/>
        <w:rPr>
          <w:sz w:val="22"/>
          <w:szCs w:val="22"/>
          <w:lang w:val="en-US"/>
        </w:rPr>
      </w:pPr>
      <w:r>
        <w:rPr>
          <w:sz w:val="22"/>
          <w:szCs w:val="22"/>
          <w:lang w:val="en-US"/>
        </w:rPr>
        <w:t>Each of the four groups 11-13 and piezometers 20 composed of transparent tubes, the upper ends of which are joined together for each group of common manifold 21. Withdraw into the manifold tube for equalizing pressure across the diaphragm 9, and measuring each of the three modules. The lower ends of the piezometric tubes connected to the diaphragm fittings and power modules 4 .</w:t>
      </w:r>
    </w:p>
    <w:p w:rsidR="001474B4" w:rsidRDefault="001474B4">
      <w:pPr>
        <w:ind w:right="-114" w:firstLine="426"/>
        <w:jc w:val="both"/>
        <w:rPr>
          <w:sz w:val="22"/>
          <w:szCs w:val="22"/>
          <w:lang w:val="en-US"/>
        </w:rPr>
      </w:pPr>
    </w:p>
    <w:p w:rsidR="001474B4" w:rsidRDefault="00997C49">
      <w:pPr>
        <w:pStyle w:val="afa"/>
        <w:numPr>
          <w:ilvl w:val="1"/>
          <w:numId w:val="30"/>
        </w:numPr>
        <w:ind w:right="-114"/>
        <w:jc w:val="both"/>
        <w:rPr>
          <w:sz w:val="22"/>
          <w:szCs w:val="22"/>
          <w:lang w:val="en-US"/>
        </w:rPr>
      </w:pPr>
      <w:r>
        <w:rPr>
          <w:sz w:val="22"/>
          <w:szCs w:val="22"/>
          <w:lang w:val="en-US"/>
        </w:rPr>
        <w:t>PREPARING TO WORK BENCH</w:t>
      </w:r>
    </w:p>
    <w:p w:rsidR="001474B4" w:rsidRDefault="00997C49">
      <w:pPr>
        <w:ind w:right="-114" w:firstLine="426"/>
        <w:jc w:val="both"/>
        <w:rPr>
          <w:sz w:val="22"/>
          <w:szCs w:val="22"/>
          <w:lang w:val="en-US"/>
        </w:rPr>
      </w:pPr>
      <w:r>
        <w:rPr>
          <w:sz w:val="22"/>
          <w:szCs w:val="22"/>
          <w:lang w:val="en-US"/>
        </w:rPr>
        <w:t>1. Open the valves B3, B4 and B5 of modules M1, M2, M3.</w:t>
      </w:r>
    </w:p>
    <w:p w:rsidR="001474B4" w:rsidRDefault="00997C49">
      <w:pPr>
        <w:ind w:right="-114" w:firstLine="426"/>
        <w:jc w:val="both"/>
        <w:rPr>
          <w:sz w:val="22"/>
          <w:szCs w:val="22"/>
          <w:lang w:val="en-US"/>
        </w:rPr>
      </w:pPr>
      <w:r>
        <w:rPr>
          <w:sz w:val="22"/>
          <w:szCs w:val="22"/>
          <w:lang w:val="en-US"/>
        </w:rPr>
        <w:t>2. Open the valves B1 and B2 to rotameters (not shown in Figure 2.1).</w:t>
      </w:r>
    </w:p>
    <w:p w:rsidR="001474B4" w:rsidRDefault="00997C49">
      <w:pPr>
        <w:ind w:right="-114" w:firstLine="426"/>
        <w:jc w:val="both"/>
        <w:rPr>
          <w:sz w:val="22"/>
          <w:szCs w:val="22"/>
          <w:lang w:val="en-US"/>
        </w:rPr>
      </w:pPr>
      <w:r>
        <w:rPr>
          <w:sz w:val="22"/>
          <w:szCs w:val="22"/>
          <w:lang w:val="en-US"/>
        </w:rPr>
        <w:t>3. Turn on the pump and fill the system H1 water.</w:t>
      </w:r>
    </w:p>
    <w:p w:rsidR="001474B4" w:rsidRDefault="00997C49">
      <w:pPr>
        <w:ind w:right="-114" w:firstLine="426"/>
        <w:jc w:val="both"/>
        <w:rPr>
          <w:sz w:val="22"/>
          <w:szCs w:val="22"/>
          <w:lang w:val="en-US"/>
        </w:rPr>
      </w:pPr>
      <w:r>
        <w:rPr>
          <w:sz w:val="22"/>
          <w:szCs w:val="22"/>
          <w:lang w:val="en-US"/>
        </w:rPr>
        <w:t>4. Remove air from the modules and measuring diaphragm 9.</w:t>
      </w:r>
    </w:p>
    <w:p w:rsidR="001474B4" w:rsidRDefault="00997C49">
      <w:pPr>
        <w:ind w:right="-114" w:firstLine="426"/>
        <w:jc w:val="both"/>
        <w:rPr>
          <w:sz w:val="22"/>
          <w:szCs w:val="22"/>
          <w:lang w:val="en-US"/>
        </w:rPr>
      </w:pPr>
      <w:r>
        <w:rPr>
          <w:sz w:val="22"/>
          <w:szCs w:val="22"/>
          <w:lang w:val="en-US"/>
        </w:rPr>
        <w:t>5. Opening clips manifolds 21, to remove air from piezometers.</w:t>
      </w:r>
    </w:p>
    <w:p w:rsidR="001474B4" w:rsidRDefault="00997C49">
      <w:pPr>
        <w:ind w:right="-114" w:firstLine="426"/>
        <w:jc w:val="both"/>
        <w:rPr>
          <w:sz w:val="22"/>
          <w:szCs w:val="22"/>
          <w:lang w:val="en-US"/>
        </w:rPr>
      </w:pPr>
      <w:r>
        <w:rPr>
          <w:sz w:val="22"/>
          <w:szCs w:val="22"/>
          <w:lang w:val="en-US"/>
        </w:rPr>
        <w:t>6. Close clamps collectors.</w:t>
      </w:r>
    </w:p>
    <w:p w:rsidR="001474B4" w:rsidRDefault="00997C49">
      <w:pPr>
        <w:ind w:right="-114" w:firstLine="426"/>
        <w:jc w:val="both"/>
        <w:rPr>
          <w:sz w:val="22"/>
          <w:szCs w:val="22"/>
          <w:lang w:val="en-US"/>
        </w:rPr>
      </w:pPr>
      <w:r>
        <w:rPr>
          <w:sz w:val="22"/>
          <w:szCs w:val="22"/>
          <w:lang w:val="en-US"/>
        </w:rPr>
        <w:t>7. Close valves B3 - B5, turn off the pump.</w:t>
      </w:r>
    </w:p>
    <w:p w:rsidR="001474B4" w:rsidRDefault="00997C49">
      <w:pPr>
        <w:ind w:right="-114" w:firstLine="426"/>
        <w:jc w:val="both"/>
        <w:rPr>
          <w:sz w:val="22"/>
          <w:szCs w:val="22"/>
          <w:lang w:val="en-US"/>
        </w:rPr>
      </w:pPr>
      <w:r>
        <w:rPr>
          <w:sz w:val="22"/>
          <w:szCs w:val="22"/>
          <w:lang w:val="en-US"/>
        </w:rPr>
        <w:t>8. Set with clamp collector aperture dimensional water level in the piezometers before and after about the middle of the aperture scale piezometric shield.</w:t>
      </w:r>
    </w:p>
    <w:p w:rsidR="001474B4" w:rsidRDefault="00997C49">
      <w:pPr>
        <w:ind w:right="-114" w:firstLine="426"/>
        <w:jc w:val="both"/>
        <w:rPr>
          <w:sz w:val="22"/>
          <w:szCs w:val="22"/>
          <w:lang w:val="en-US"/>
        </w:rPr>
      </w:pPr>
      <w:r>
        <w:rPr>
          <w:sz w:val="22"/>
          <w:szCs w:val="22"/>
          <w:lang w:val="en-US"/>
        </w:rPr>
        <w:t>9. For a particular module by an appropriate clamp manifold set water level in the piezometers connected with the test unit, as follows: the module M1 - at 2 /3 of the span; for modules M2 and M3 - in the middle of the scale.</w:t>
      </w:r>
    </w:p>
    <w:p w:rsidR="001474B4" w:rsidRDefault="00997C49">
      <w:pPr>
        <w:ind w:right="-114" w:firstLine="426"/>
        <w:jc w:val="both"/>
        <w:rPr>
          <w:b/>
          <w:sz w:val="22"/>
          <w:szCs w:val="22"/>
          <w:lang w:val="en-US"/>
        </w:rPr>
      </w:pPr>
      <w:r>
        <w:rPr>
          <w:b/>
          <w:sz w:val="22"/>
          <w:szCs w:val="22"/>
          <w:lang w:val="en-US"/>
        </w:rPr>
        <w:t>2.4. LABORATORY WORK</w:t>
      </w:r>
    </w:p>
    <w:p w:rsidR="001474B4" w:rsidRDefault="001474B4">
      <w:pPr>
        <w:ind w:right="-114" w:firstLine="426"/>
        <w:rPr>
          <w:b/>
          <w:sz w:val="22"/>
          <w:szCs w:val="22"/>
          <w:lang w:val="en-US"/>
        </w:rPr>
      </w:pPr>
    </w:p>
    <w:p w:rsidR="001474B4" w:rsidRDefault="00997C49">
      <w:pPr>
        <w:ind w:right="-114" w:firstLine="426"/>
        <w:jc w:val="both"/>
        <w:rPr>
          <w:b/>
          <w:sz w:val="22"/>
          <w:szCs w:val="22"/>
          <w:lang w:val="en-US"/>
        </w:rPr>
      </w:pPr>
      <w:r>
        <w:rPr>
          <w:b/>
          <w:sz w:val="22"/>
          <w:szCs w:val="22"/>
          <w:lang w:val="en-US"/>
        </w:rPr>
        <w:t>2.4.1. Diagramming the Bernoulli equation</w:t>
      </w:r>
    </w:p>
    <w:p w:rsidR="001474B4" w:rsidRDefault="001474B4">
      <w:pPr>
        <w:ind w:right="-114" w:firstLine="426"/>
        <w:rPr>
          <w:b/>
          <w:sz w:val="22"/>
          <w:szCs w:val="22"/>
          <w:lang w:val="en-US"/>
        </w:rPr>
      </w:pPr>
    </w:p>
    <w:p w:rsidR="001474B4" w:rsidRDefault="00997C49">
      <w:pPr>
        <w:ind w:right="-114" w:firstLine="426"/>
        <w:rPr>
          <w:b/>
          <w:sz w:val="22"/>
          <w:szCs w:val="22"/>
          <w:lang w:val="en-US"/>
        </w:rPr>
      </w:pPr>
      <w:r>
        <w:rPr>
          <w:b/>
          <w:sz w:val="22"/>
          <w:szCs w:val="22"/>
          <w:lang w:val="en-US"/>
        </w:rPr>
        <w:lastRenderedPageBreak/>
        <w:t>Laboratory work № 2.4.1</w:t>
      </w:r>
    </w:p>
    <w:p w:rsidR="001474B4" w:rsidRDefault="001474B4">
      <w:pPr>
        <w:ind w:right="-114" w:firstLine="426"/>
        <w:jc w:val="both"/>
        <w:rPr>
          <w:b/>
          <w:sz w:val="22"/>
          <w:szCs w:val="22"/>
          <w:lang w:val="en-US"/>
        </w:rPr>
      </w:pPr>
    </w:p>
    <w:p w:rsidR="001474B4" w:rsidRDefault="00997C49">
      <w:pPr>
        <w:ind w:right="-114" w:firstLine="426"/>
        <w:jc w:val="both"/>
        <w:rPr>
          <w:b/>
          <w:sz w:val="22"/>
          <w:szCs w:val="22"/>
          <w:lang w:val="en-US"/>
        </w:rPr>
      </w:pPr>
      <w:r>
        <w:rPr>
          <w:b/>
          <w:sz w:val="22"/>
          <w:szCs w:val="22"/>
          <w:lang w:val="en-US"/>
        </w:rPr>
        <w:t>Objective:</w:t>
      </w:r>
    </w:p>
    <w:p w:rsidR="001474B4" w:rsidRDefault="00997C49">
      <w:pPr>
        <w:ind w:right="-114" w:firstLine="426"/>
        <w:jc w:val="both"/>
        <w:rPr>
          <w:sz w:val="22"/>
          <w:szCs w:val="22"/>
          <w:lang w:val="en-US"/>
        </w:rPr>
      </w:pPr>
      <w:r>
        <w:rPr>
          <w:sz w:val="22"/>
          <w:szCs w:val="22"/>
          <w:lang w:val="en-US"/>
        </w:rPr>
        <w:t>-</w:t>
      </w:r>
      <w:r>
        <w:rPr>
          <w:sz w:val="22"/>
          <w:szCs w:val="22"/>
          <w:lang w:val="en-US"/>
        </w:rPr>
        <w:tab/>
        <w:t xml:space="preserve"> Study of the energy characteristics of the steady flow of a viscous incompressible fluid in a circular tube of variable cross-section;</w:t>
      </w:r>
    </w:p>
    <w:p w:rsidR="001474B4" w:rsidRDefault="00997C49">
      <w:pPr>
        <w:ind w:right="-114" w:firstLine="426"/>
        <w:jc w:val="both"/>
        <w:rPr>
          <w:sz w:val="22"/>
          <w:szCs w:val="22"/>
          <w:lang w:val="en-US"/>
        </w:rPr>
      </w:pPr>
      <w:r>
        <w:rPr>
          <w:sz w:val="22"/>
          <w:szCs w:val="22"/>
          <w:lang w:val="en-US"/>
        </w:rPr>
        <w:t xml:space="preserve">- </w:t>
      </w:r>
      <w:r>
        <w:rPr>
          <w:sz w:val="22"/>
          <w:szCs w:val="22"/>
          <w:lang w:val="en-US"/>
        </w:rPr>
        <w:tab/>
        <w:t>A graphical illustration of the Bernoulli equation, the construction of piezometric line and total pressure (energy lines) .</w:t>
      </w:r>
    </w:p>
    <w:p w:rsidR="001474B4" w:rsidRDefault="001474B4">
      <w:pPr>
        <w:ind w:right="-114" w:firstLine="426"/>
        <w:jc w:val="both"/>
        <w:rPr>
          <w:sz w:val="22"/>
          <w:szCs w:val="22"/>
          <w:lang w:val="en-US"/>
        </w:rPr>
      </w:pPr>
    </w:p>
    <w:p w:rsidR="001474B4" w:rsidRDefault="00997C49">
      <w:pPr>
        <w:ind w:right="-114" w:firstLine="426"/>
        <w:jc w:val="both"/>
        <w:rPr>
          <w:sz w:val="22"/>
          <w:szCs w:val="22"/>
          <w:lang w:val="en-US"/>
        </w:rPr>
      </w:pPr>
      <w:r>
        <w:rPr>
          <w:b/>
          <w:sz w:val="22"/>
          <w:szCs w:val="22"/>
          <w:lang w:val="en-US"/>
        </w:rPr>
        <w:t>Brief description of module M1</w:t>
      </w:r>
      <w:r>
        <w:rPr>
          <w:sz w:val="22"/>
          <w:szCs w:val="22"/>
          <w:lang w:val="en-US"/>
        </w:rPr>
        <w:t>.</w:t>
      </w:r>
    </w:p>
    <w:p w:rsidR="001474B4" w:rsidRDefault="00997C49">
      <w:pPr>
        <w:ind w:right="-114" w:firstLine="426"/>
        <w:jc w:val="both"/>
        <w:rPr>
          <w:sz w:val="22"/>
          <w:szCs w:val="22"/>
          <w:lang w:val="en-US"/>
        </w:rPr>
      </w:pPr>
      <w:r>
        <w:rPr>
          <w:sz w:val="22"/>
          <w:szCs w:val="22"/>
          <w:lang w:val="en-US"/>
        </w:rPr>
        <w:t>Calculated modulus plot represents the Venturi Pipe. Formed part of the tube is schematically shown in Figure 2.2. Settlement plot piezometred: placed on the module output to the piezometric fitting shield with an arbitrary reference plane . Work is carried out at two successively established flow: Q</w:t>
      </w:r>
      <w:r>
        <w:rPr>
          <w:sz w:val="22"/>
          <w:szCs w:val="22"/>
          <w:vertAlign w:val="subscript"/>
          <w:lang w:val="en-US"/>
        </w:rPr>
        <w:t>0</w:t>
      </w:r>
      <w:r>
        <w:rPr>
          <w:sz w:val="22"/>
          <w:szCs w:val="22"/>
          <w:lang w:val="en-US"/>
        </w:rPr>
        <w:t xml:space="preserve"> and 0.5Q</w:t>
      </w:r>
      <w:r>
        <w:rPr>
          <w:sz w:val="22"/>
          <w:szCs w:val="22"/>
          <w:vertAlign w:val="subscript"/>
          <w:lang w:val="en-US"/>
        </w:rPr>
        <w:t>0</w:t>
      </w:r>
      <w:r>
        <w:rPr>
          <w:sz w:val="22"/>
          <w:szCs w:val="22"/>
          <w:lang w:val="en-US"/>
        </w:rPr>
        <w:t>, The working flow is determined by the testimony of one or two flowmeters, parallel to the pressure line, and on the testimony of measuring diaphragm.</w:t>
      </w:r>
    </w:p>
    <w:p w:rsidR="001474B4" w:rsidRDefault="001474B4">
      <w:pPr>
        <w:ind w:right="-114" w:firstLine="426"/>
        <w:jc w:val="both"/>
        <w:rPr>
          <w:sz w:val="22"/>
          <w:szCs w:val="22"/>
          <w:lang w:val="en-US"/>
        </w:rPr>
      </w:pPr>
    </w:p>
    <w:p w:rsidR="001474B4" w:rsidRDefault="00997C49">
      <w:pPr>
        <w:ind w:right="-114" w:firstLine="66"/>
        <w:jc w:val="center"/>
        <w:rPr>
          <w:sz w:val="22"/>
          <w:szCs w:val="22"/>
          <w:lang w:val="en-US"/>
        </w:rPr>
      </w:pPr>
      <w:r>
        <w:rPr>
          <w:noProof/>
          <w:sz w:val="22"/>
          <w:szCs w:val="22"/>
        </w:rPr>
        <w:drawing>
          <wp:inline distT="0" distB="0" distL="0" distR="0">
            <wp:extent cx="3507740" cy="2005964"/>
            <wp:effectExtent l="0" t="0" r="0" b="0"/>
            <wp:docPr id="11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_x0000_t75"/>
                    <pic:cNvPicPr/>
                  </pic:nvPicPr>
                  <pic:blipFill>
                    <a:blip r:embed="rId129" cstate="print"/>
                    <a:srcRect/>
                    <a:stretch/>
                  </pic:blipFill>
                  <pic:spPr>
                    <a:xfrm>
                      <a:off x="0" y="0"/>
                      <a:ext cx="3507740" cy="2005964"/>
                    </a:xfrm>
                    <a:prstGeom prst="rect">
                      <a:avLst/>
                    </a:prstGeom>
                    <a:ln>
                      <a:noFill/>
                    </a:ln>
                  </pic:spPr>
                </pic:pic>
              </a:graphicData>
            </a:graphic>
          </wp:inline>
        </w:drawing>
      </w:r>
    </w:p>
    <w:p w:rsidR="001474B4" w:rsidRDefault="001474B4">
      <w:pPr>
        <w:ind w:right="-114" w:firstLine="66"/>
        <w:jc w:val="center"/>
        <w:rPr>
          <w:b/>
          <w:sz w:val="22"/>
          <w:szCs w:val="22"/>
          <w:lang w:val="en-US"/>
        </w:rPr>
      </w:pPr>
    </w:p>
    <w:p w:rsidR="001474B4" w:rsidRDefault="00997C49">
      <w:pPr>
        <w:ind w:right="-114" w:firstLine="66"/>
        <w:jc w:val="center"/>
        <w:rPr>
          <w:sz w:val="18"/>
          <w:szCs w:val="18"/>
          <w:lang w:val="en-US"/>
        </w:rPr>
      </w:pPr>
      <w:r>
        <w:rPr>
          <w:b/>
          <w:sz w:val="18"/>
          <w:szCs w:val="18"/>
          <w:lang w:val="en-US"/>
        </w:rPr>
        <w:t>Figure 2.2.</w:t>
      </w:r>
      <w:r>
        <w:rPr>
          <w:sz w:val="18"/>
          <w:szCs w:val="18"/>
          <w:lang w:val="en-US"/>
        </w:rPr>
        <w:t xml:space="preserve"> Scheme of Venturi pipe</w:t>
      </w:r>
    </w:p>
    <w:p w:rsidR="001474B4" w:rsidRDefault="00997C49">
      <w:pPr>
        <w:spacing w:line="276" w:lineRule="auto"/>
        <w:ind w:right="-114" w:firstLine="426"/>
        <w:jc w:val="both"/>
        <w:rPr>
          <w:b/>
          <w:sz w:val="22"/>
          <w:szCs w:val="22"/>
          <w:lang w:val="en-US"/>
        </w:rPr>
      </w:pPr>
      <w:r>
        <w:rPr>
          <w:b/>
          <w:sz w:val="22"/>
          <w:szCs w:val="22"/>
          <w:lang w:val="en-US"/>
        </w:rPr>
        <w:t>The order of execution of work.</w:t>
      </w:r>
    </w:p>
    <w:p w:rsidR="001474B4" w:rsidRDefault="00997C49">
      <w:pPr>
        <w:spacing w:line="276" w:lineRule="auto"/>
        <w:ind w:right="-114" w:firstLine="426"/>
        <w:jc w:val="both"/>
        <w:rPr>
          <w:sz w:val="22"/>
          <w:szCs w:val="22"/>
          <w:lang w:val="en-US"/>
        </w:rPr>
      </w:pPr>
      <w:r>
        <w:rPr>
          <w:sz w:val="22"/>
          <w:szCs w:val="22"/>
          <w:lang w:val="en-US"/>
        </w:rPr>
        <w:t>1. Stand Prepare to work in accordance with Section 3.</w:t>
      </w:r>
    </w:p>
    <w:p w:rsidR="001474B4" w:rsidRDefault="00997C49">
      <w:pPr>
        <w:spacing w:line="276" w:lineRule="auto"/>
        <w:ind w:right="-114" w:firstLine="426"/>
        <w:jc w:val="both"/>
        <w:rPr>
          <w:sz w:val="22"/>
          <w:szCs w:val="22"/>
          <w:lang w:val="en-US"/>
        </w:rPr>
      </w:pPr>
      <w:r>
        <w:rPr>
          <w:sz w:val="22"/>
          <w:szCs w:val="22"/>
          <w:lang w:val="en-US"/>
        </w:rPr>
        <w:t>2. Enable pump H1, open valves B1 and B2 .</w:t>
      </w:r>
    </w:p>
    <w:p w:rsidR="001474B4" w:rsidRDefault="00997C49">
      <w:pPr>
        <w:spacing w:line="276" w:lineRule="auto"/>
        <w:ind w:right="-114" w:firstLine="426"/>
        <w:jc w:val="both"/>
        <w:rPr>
          <w:sz w:val="22"/>
          <w:szCs w:val="22"/>
          <w:lang w:val="en-US"/>
        </w:rPr>
      </w:pPr>
      <w:r>
        <w:rPr>
          <w:sz w:val="22"/>
          <w:szCs w:val="22"/>
          <w:lang w:val="en-US"/>
        </w:rPr>
        <w:t>3. Open valve B3 module M1.</w:t>
      </w:r>
    </w:p>
    <w:p w:rsidR="001474B4" w:rsidRDefault="00997C49">
      <w:pPr>
        <w:spacing w:line="276" w:lineRule="auto"/>
        <w:ind w:firstLine="426"/>
        <w:jc w:val="both"/>
        <w:rPr>
          <w:sz w:val="22"/>
          <w:szCs w:val="22"/>
          <w:lang w:val="en-US"/>
        </w:rPr>
      </w:pPr>
      <w:r>
        <w:rPr>
          <w:sz w:val="22"/>
          <w:szCs w:val="22"/>
          <w:lang w:val="en-US"/>
        </w:rPr>
        <w:lastRenderedPageBreak/>
        <w:t xml:space="preserve">4. Install using gates B1 and B2 as an expense to the piezometer readings in the lowest section of the pipe were close to the bottom of the scale piezometric shield; measure the volumetric flow rate </w:t>
      </w:r>
      <w:r>
        <w:rPr>
          <w:rFonts w:ascii="Kz Times New Roman" w:hAnsi="Kz Times New Roman"/>
          <w:b/>
          <w:i/>
          <w:noProof/>
          <w:position w:val="-10"/>
          <w:sz w:val="18"/>
          <w:szCs w:val="18"/>
        </w:rPr>
        <w:drawing>
          <wp:inline distT="0" distB="0" distL="0" distR="0">
            <wp:extent cx="177165" cy="204470"/>
            <wp:effectExtent l="0" t="0" r="0" b="0"/>
            <wp:docPr id="11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_x0000_t75"/>
                    <pic:cNvPicPr/>
                  </pic:nvPicPr>
                  <pic:blipFill>
                    <a:blip r:embed="rId130" cstate="print"/>
                    <a:srcRect/>
                    <a:stretch/>
                  </pic:blipFill>
                  <pic:spPr>
                    <a:xfrm>
                      <a:off x="0" y="0"/>
                      <a:ext cx="177165" cy="204470"/>
                    </a:xfrm>
                    <a:prstGeom prst="rect">
                      <a:avLst/>
                    </a:prstGeom>
                    <a:ln>
                      <a:noFill/>
                    </a:ln>
                  </pic:spPr>
                </pic:pic>
              </a:graphicData>
            </a:graphic>
          </wp:inline>
        </w:drawing>
      </w:r>
      <w:r>
        <w:rPr>
          <w:sz w:val="22"/>
          <w:szCs w:val="22"/>
          <w:lang w:val="en-US"/>
        </w:rPr>
        <w:t>.</w:t>
      </w:r>
    </w:p>
    <w:p w:rsidR="001474B4" w:rsidRDefault="00997C49">
      <w:pPr>
        <w:spacing w:line="276" w:lineRule="auto"/>
        <w:ind w:firstLine="426"/>
        <w:jc w:val="both"/>
        <w:rPr>
          <w:sz w:val="22"/>
          <w:szCs w:val="22"/>
          <w:lang w:val="en-US"/>
        </w:rPr>
      </w:pPr>
      <w:r>
        <w:rPr>
          <w:sz w:val="22"/>
          <w:szCs w:val="22"/>
          <w:lang w:val="en-US"/>
        </w:rPr>
        <w:t xml:space="preserve">5. Measure the piezometric pressure </w:t>
      </w:r>
      <w:r>
        <w:rPr>
          <w:rFonts w:ascii="Kz Times New Roman" w:hAnsi="Kz Times New Roman"/>
          <w:b/>
          <w:i/>
          <w:noProof/>
          <w:position w:val="-26"/>
          <w:sz w:val="18"/>
          <w:szCs w:val="18"/>
        </w:rPr>
        <w:drawing>
          <wp:inline distT="0" distB="0" distL="0" distR="0">
            <wp:extent cx="231774" cy="382270"/>
            <wp:effectExtent l="0" t="0" r="0" b="0"/>
            <wp:docPr id="11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_x0000_t75"/>
                    <pic:cNvPicPr/>
                  </pic:nvPicPr>
                  <pic:blipFill>
                    <a:blip r:embed="rId131" cstate="print"/>
                    <a:srcRect/>
                    <a:stretch/>
                  </pic:blipFill>
                  <pic:spPr>
                    <a:xfrm>
                      <a:off x="0" y="0"/>
                      <a:ext cx="231774" cy="382270"/>
                    </a:xfrm>
                    <a:prstGeom prst="rect">
                      <a:avLst/>
                    </a:prstGeom>
                    <a:ln>
                      <a:noFill/>
                    </a:ln>
                  </pic:spPr>
                </pic:pic>
              </a:graphicData>
            </a:graphic>
          </wp:inline>
        </w:drawing>
      </w:r>
      <w:r>
        <w:rPr>
          <w:sz w:val="22"/>
          <w:szCs w:val="22"/>
          <w:lang w:val="en-US"/>
        </w:rPr>
        <w:t xml:space="preserve"> in the pipe sections where withdrawn mouth piezometers.</w:t>
      </w:r>
    </w:p>
    <w:p w:rsidR="001474B4" w:rsidRDefault="00997C49">
      <w:pPr>
        <w:spacing w:line="276" w:lineRule="auto"/>
        <w:ind w:firstLine="426"/>
        <w:jc w:val="both"/>
        <w:rPr>
          <w:sz w:val="22"/>
          <w:szCs w:val="22"/>
          <w:lang w:val="en-US"/>
        </w:rPr>
      </w:pPr>
      <w:r>
        <w:rPr>
          <w:sz w:val="22"/>
          <w:szCs w:val="22"/>
          <w:lang w:val="en-US"/>
        </w:rPr>
        <w:t>6. Decrease by a valve B3 water consumption by half and repeat the measurements.</w:t>
      </w:r>
    </w:p>
    <w:p w:rsidR="001474B4" w:rsidRDefault="00997C49">
      <w:pPr>
        <w:spacing w:line="276" w:lineRule="auto"/>
        <w:ind w:firstLine="426"/>
        <w:jc w:val="both"/>
        <w:rPr>
          <w:sz w:val="22"/>
          <w:szCs w:val="22"/>
          <w:lang w:val="en-US"/>
        </w:rPr>
      </w:pPr>
      <w:r>
        <w:rPr>
          <w:noProof/>
          <w:sz w:val="22"/>
          <w:szCs w:val="22"/>
        </w:rPr>
        <w:drawing>
          <wp:inline distT="0" distB="0" distL="0" distR="0">
            <wp:extent cx="3659021" cy="1181467"/>
            <wp:effectExtent l="19050" t="0" r="0" b="0"/>
            <wp:docPr id="1169"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Рисунок 7"/>
                    <pic:cNvPicPr/>
                  </pic:nvPicPr>
                  <pic:blipFill>
                    <a:blip r:embed="rId132" cstate="print"/>
                    <a:srcRect l="41883" t="53599" r="42654" b="37815"/>
                    <a:stretch/>
                  </pic:blipFill>
                  <pic:spPr>
                    <a:xfrm>
                      <a:off x="0" y="0"/>
                      <a:ext cx="3659021" cy="1181467"/>
                    </a:xfrm>
                    <a:prstGeom prst="rect">
                      <a:avLst/>
                    </a:prstGeom>
                    <a:ln>
                      <a:noFill/>
                    </a:ln>
                  </pic:spPr>
                </pic:pic>
              </a:graphicData>
            </a:graphic>
          </wp:inline>
        </w:drawing>
      </w:r>
    </w:p>
    <w:p w:rsidR="001474B4" w:rsidRDefault="00997C49">
      <w:pPr>
        <w:ind w:right="-114" w:firstLine="66"/>
        <w:jc w:val="center"/>
        <w:rPr>
          <w:sz w:val="18"/>
          <w:szCs w:val="18"/>
          <w:lang w:val="en-US"/>
        </w:rPr>
      </w:pPr>
      <w:r>
        <w:rPr>
          <w:b/>
          <w:sz w:val="18"/>
          <w:szCs w:val="18"/>
          <w:lang w:val="en-US"/>
        </w:rPr>
        <w:t>Figure 2.3.</w:t>
      </w:r>
      <w:r>
        <w:rPr>
          <w:sz w:val="18"/>
          <w:szCs w:val="18"/>
          <w:lang w:val="en-US"/>
        </w:rPr>
        <w:t xml:space="preserve"> </w:t>
      </w:r>
    </w:p>
    <w:p w:rsidR="001474B4" w:rsidRDefault="001474B4">
      <w:pPr>
        <w:spacing w:line="276" w:lineRule="auto"/>
        <w:ind w:firstLine="426"/>
        <w:jc w:val="both"/>
        <w:rPr>
          <w:sz w:val="22"/>
          <w:szCs w:val="22"/>
          <w:lang w:val="en-US"/>
        </w:rPr>
      </w:pPr>
    </w:p>
    <w:p w:rsidR="001474B4" w:rsidRDefault="00997C49">
      <w:pPr>
        <w:spacing w:line="276" w:lineRule="auto"/>
        <w:ind w:firstLine="426"/>
        <w:jc w:val="both"/>
        <w:rPr>
          <w:b/>
          <w:sz w:val="22"/>
          <w:szCs w:val="22"/>
          <w:lang w:val="en-US"/>
        </w:rPr>
      </w:pPr>
      <w:r>
        <w:rPr>
          <w:b/>
          <w:sz w:val="22"/>
          <w:szCs w:val="22"/>
          <w:lang w:val="en-US"/>
        </w:rPr>
        <w:t>Processing the results of experiments.</w:t>
      </w:r>
    </w:p>
    <w:p w:rsidR="001474B4" w:rsidRDefault="00997C49">
      <w:pPr>
        <w:spacing w:line="276" w:lineRule="auto"/>
        <w:ind w:firstLine="426"/>
        <w:jc w:val="both"/>
        <w:rPr>
          <w:sz w:val="22"/>
          <w:szCs w:val="22"/>
          <w:lang w:val="en-US"/>
        </w:rPr>
      </w:pPr>
      <w:r>
        <w:rPr>
          <w:sz w:val="22"/>
          <w:szCs w:val="22"/>
          <w:lang w:val="en-US"/>
        </w:rPr>
        <w:t xml:space="preserve">1. The known cross-sectional size pipes and water flow measurements to calculate the velocity pressure </w:t>
      </w:r>
      <w:r>
        <w:rPr>
          <w:rFonts w:ascii="Kz Times New Roman" w:hAnsi="Kz Times New Roman"/>
          <w:b/>
          <w:i/>
          <w:noProof/>
          <w:position w:val="-26"/>
          <w:sz w:val="18"/>
          <w:szCs w:val="18"/>
        </w:rPr>
        <w:drawing>
          <wp:inline distT="0" distB="0" distL="0" distR="0">
            <wp:extent cx="307340" cy="395605"/>
            <wp:effectExtent l="0" t="0" r="0" b="0"/>
            <wp:docPr id="117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_x0000_t75"/>
                    <pic:cNvPicPr/>
                  </pic:nvPicPr>
                  <pic:blipFill>
                    <a:blip r:embed="rId133" cstate="print"/>
                    <a:srcRect/>
                    <a:stretch/>
                  </pic:blipFill>
                  <pic:spPr>
                    <a:xfrm>
                      <a:off x="0" y="0"/>
                      <a:ext cx="307340" cy="395605"/>
                    </a:xfrm>
                    <a:prstGeom prst="rect">
                      <a:avLst/>
                    </a:prstGeom>
                    <a:ln>
                      <a:noFill/>
                    </a:ln>
                  </pic:spPr>
                </pic:pic>
              </a:graphicData>
            </a:graphic>
          </wp:inline>
        </w:drawing>
      </w:r>
      <w:r>
        <w:rPr>
          <w:sz w:val="22"/>
          <w:szCs w:val="22"/>
          <w:lang w:val="en-US"/>
        </w:rPr>
        <w:t xml:space="preserve"> in the stream sections in which measured piezometric pressure.</w:t>
      </w:r>
    </w:p>
    <w:p w:rsidR="001474B4" w:rsidRDefault="00997C49">
      <w:pPr>
        <w:spacing w:line="276" w:lineRule="auto"/>
        <w:ind w:firstLine="426"/>
        <w:jc w:val="both"/>
        <w:rPr>
          <w:sz w:val="22"/>
          <w:szCs w:val="22"/>
          <w:lang w:val="en-US"/>
        </w:rPr>
      </w:pPr>
      <w:r>
        <w:rPr>
          <w:sz w:val="22"/>
          <w:szCs w:val="22"/>
          <w:lang w:val="en-US"/>
        </w:rPr>
        <w:t>2. Calculate the hydrodynamic pressure</w:t>
      </w:r>
      <w:r>
        <w:rPr>
          <w:rFonts w:ascii="Kz Times New Roman" w:hAnsi="Kz Times New Roman"/>
          <w:b/>
          <w:i/>
          <w:noProof/>
          <w:position w:val="-26"/>
          <w:sz w:val="18"/>
          <w:szCs w:val="18"/>
        </w:rPr>
        <w:drawing>
          <wp:inline distT="0" distB="0" distL="0" distR="0">
            <wp:extent cx="812165" cy="395605"/>
            <wp:effectExtent l="0" t="0" r="0" b="0"/>
            <wp:docPr id="11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_x0000_t75"/>
                    <pic:cNvPicPr/>
                  </pic:nvPicPr>
                  <pic:blipFill>
                    <a:blip r:embed="rId134" cstate="print"/>
                    <a:srcRect/>
                    <a:stretch/>
                  </pic:blipFill>
                  <pic:spPr>
                    <a:xfrm>
                      <a:off x="0" y="0"/>
                      <a:ext cx="812165" cy="395605"/>
                    </a:xfrm>
                    <a:prstGeom prst="rect">
                      <a:avLst/>
                    </a:prstGeom>
                    <a:ln>
                      <a:noFill/>
                    </a:ln>
                  </pic:spPr>
                </pic:pic>
              </a:graphicData>
            </a:graphic>
          </wp:inline>
        </w:drawing>
      </w:r>
      <w:r>
        <w:rPr>
          <w:sz w:val="22"/>
          <w:szCs w:val="22"/>
          <w:lang w:val="en-US"/>
        </w:rPr>
        <w:t xml:space="preserve"> in the same cross sections.</w:t>
      </w:r>
    </w:p>
    <w:p w:rsidR="001474B4" w:rsidRDefault="00997C49">
      <w:pPr>
        <w:spacing w:line="276" w:lineRule="auto"/>
        <w:ind w:firstLine="426"/>
        <w:jc w:val="both"/>
        <w:rPr>
          <w:sz w:val="22"/>
          <w:szCs w:val="22"/>
          <w:lang w:val="en-US"/>
        </w:rPr>
      </w:pPr>
      <w:r>
        <w:rPr>
          <w:sz w:val="22"/>
          <w:szCs w:val="22"/>
          <w:lang w:val="en-US"/>
        </w:rPr>
        <w:t>3. Calculate h</w:t>
      </w:r>
      <w:r>
        <w:rPr>
          <w:sz w:val="22"/>
          <w:szCs w:val="22"/>
          <w:vertAlign w:val="subscript"/>
        </w:rPr>
        <w:t>с</w:t>
      </w:r>
      <w:r>
        <w:rPr>
          <w:sz w:val="22"/>
          <w:szCs w:val="22"/>
          <w:lang w:val="en-US"/>
        </w:rPr>
        <w:t xml:space="preserve"> pressure loss between the first and all subsequent sections of the pipe.</w:t>
      </w:r>
    </w:p>
    <w:p w:rsidR="001474B4" w:rsidRDefault="00997C49">
      <w:pPr>
        <w:spacing w:line="276" w:lineRule="auto"/>
        <w:ind w:firstLine="426"/>
        <w:jc w:val="both"/>
        <w:rPr>
          <w:sz w:val="22"/>
          <w:szCs w:val="22"/>
          <w:lang w:val="en-US"/>
        </w:rPr>
      </w:pPr>
      <w:r>
        <w:rPr>
          <w:sz w:val="22"/>
          <w:szCs w:val="22"/>
          <w:lang w:val="en-US"/>
        </w:rPr>
        <w:t>4 . According to the results of measurements and calculations piezometrical build line PP and energy line E-E.</w:t>
      </w:r>
    </w:p>
    <w:p w:rsidR="001474B4" w:rsidRDefault="00997C49">
      <w:pPr>
        <w:spacing w:line="276" w:lineRule="auto"/>
        <w:ind w:firstLine="426"/>
        <w:jc w:val="both"/>
        <w:rPr>
          <w:sz w:val="22"/>
          <w:szCs w:val="22"/>
          <w:lang w:val="en-US"/>
        </w:rPr>
      </w:pPr>
      <w:r>
        <w:rPr>
          <w:sz w:val="22"/>
          <w:szCs w:val="22"/>
          <w:lang w:val="en-US"/>
        </w:rPr>
        <w:t>5 . Repeat all calculations when other water flows in the pipe.</w:t>
      </w:r>
    </w:p>
    <w:p w:rsidR="001474B4" w:rsidRDefault="001474B4">
      <w:pPr>
        <w:tabs>
          <w:tab w:val="left" w:pos="993"/>
        </w:tabs>
        <w:spacing w:line="276" w:lineRule="auto"/>
        <w:jc w:val="both"/>
        <w:rPr>
          <w:b/>
          <w:sz w:val="22"/>
          <w:szCs w:val="22"/>
          <w:lang w:val="en-US"/>
        </w:rPr>
      </w:pPr>
    </w:p>
    <w:p w:rsidR="001474B4" w:rsidRDefault="001474B4">
      <w:pPr>
        <w:pStyle w:val="21"/>
        <w:spacing w:line="240" w:lineRule="auto"/>
        <w:ind w:firstLine="426"/>
        <w:jc w:val="both"/>
        <w:rPr>
          <w:b/>
          <w:sz w:val="22"/>
          <w:szCs w:val="22"/>
          <w:highlight w:val="yellow"/>
          <w:lang w:val="kk-KZ"/>
        </w:rPr>
      </w:pPr>
    </w:p>
    <w:p w:rsidR="001474B4" w:rsidRDefault="001474B4">
      <w:pPr>
        <w:pStyle w:val="21"/>
        <w:spacing w:line="240" w:lineRule="auto"/>
        <w:ind w:firstLine="426"/>
        <w:jc w:val="both"/>
        <w:rPr>
          <w:b/>
          <w:sz w:val="22"/>
          <w:szCs w:val="22"/>
          <w:highlight w:val="yellow"/>
          <w:lang w:val="kk-KZ"/>
        </w:rPr>
      </w:pPr>
    </w:p>
    <w:p w:rsidR="001474B4" w:rsidRDefault="001474B4">
      <w:pPr>
        <w:pStyle w:val="21"/>
        <w:spacing w:line="240" w:lineRule="auto"/>
        <w:ind w:firstLine="426"/>
        <w:jc w:val="both"/>
        <w:rPr>
          <w:b/>
          <w:sz w:val="22"/>
          <w:szCs w:val="22"/>
          <w:highlight w:val="yellow"/>
          <w:lang w:val="kk-KZ"/>
        </w:rPr>
      </w:pPr>
    </w:p>
    <w:p w:rsidR="001474B4" w:rsidRDefault="001474B4">
      <w:pPr>
        <w:pStyle w:val="21"/>
        <w:spacing w:line="240" w:lineRule="auto"/>
        <w:ind w:firstLine="426"/>
        <w:jc w:val="both"/>
        <w:rPr>
          <w:b/>
          <w:sz w:val="22"/>
          <w:szCs w:val="22"/>
          <w:highlight w:val="yellow"/>
          <w:lang w:val="kk-KZ"/>
        </w:rPr>
      </w:pPr>
    </w:p>
    <w:p w:rsidR="001474B4" w:rsidRDefault="00997C49">
      <w:pPr>
        <w:pStyle w:val="21"/>
        <w:spacing w:line="240" w:lineRule="auto"/>
        <w:ind w:right="0" w:firstLine="426"/>
        <w:jc w:val="both"/>
        <w:rPr>
          <w:b/>
          <w:sz w:val="22"/>
          <w:szCs w:val="22"/>
          <w:highlight w:val="yellow"/>
          <w:lang w:val="kk-KZ"/>
        </w:rPr>
      </w:pPr>
      <w:r>
        <w:rPr>
          <w:b/>
          <w:sz w:val="22"/>
          <w:szCs w:val="22"/>
          <w:highlight w:val="yellow"/>
          <w:lang w:val="en-US"/>
        </w:rPr>
        <w:t>Tables</w:t>
      </w:r>
      <w:r w:rsidRPr="00EE11E9">
        <w:rPr>
          <w:b/>
          <w:sz w:val="22"/>
          <w:szCs w:val="22"/>
          <w:highlight w:val="yellow"/>
          <w:lang w:val="en-US"/>
        </w:rPr>
        <w:t xml:space="preserve"> </w:t>
      </w:r>
      <w:r>
        <w:rPr>
          <w:b/>
          <w:sz w:val="22"/>
          <w:szCs w:val="22"/>
          <w:highlight w:val="yellow"/>
          <w:lang w:val="en-US"/>
        </w:rPr>
        <w:t>for</w:t>
      </w:r>
      <w:r w:rsidRPr="00EE11E9">
        <w:rPr>
          <w:b/>
          <w:sz w:val="22"/>
          <w:szCs w:val="22"/>
          <w:highlight w:val="yellow"/>
          <w:lang w:val="en-US"/>
        </w:rPr>
        <w:t xml:space="preserve"> </w:t>
      </w:r>
      <w:r>
        <w:rPr>
          <w:b/>
          <w:sz w:val="22"/>
          <w:szCs w:val="22"/>
          <w:highlight w:val="yellow"/>
          <w:lang w:val="en-US"/>
        </w:rPr>
        <w:t>results</w:t>
      </w:r>
      <w:r w:rsidRPr="00EE11E9">
        <w:rPr>
          <w:b/>
          <w:sz w:val="22"/>
          <w:szCs w:val="22"/>
          <w:highlight w:val="yellow"/>
          <w:lang w:val="en-US"/>
        </w:rPr>
        <w:t xml:space="preserve"> </w:t>
      </w:r>
      <w:r>
        <w:rPr>
          <w:b/>
          <w:sz w:val="22"/>
          <w:szCs w:val="22"/>
          <w:highlight w:val="yellow"/>
          <w:lang w:val="en-US"/>
        </w:rPr>
        <w:t>of</w:t>
      </w:r>
      <w:r w:rsidRPr="00EE11E9">
        <w:rPr>
          <w:b/>
          <w:sz w:val="22"/>
          <w:szCs w:val="22"/>
          <w:highlight w:val="yellow"/>
          <w:lang w:val="en-US"/>
        </w:rPr>
        <w:t xml:space="preserve"> </w:t>
      </w:r>
      <w:r>
        <w:rPr>
          <w:b/>
          <w:sz w:val="22"/>
          <w:szCs w:val="22"/>
          <w:highlight w:val="yellow"/>
          <w:lang w:val="en-US"/>
        </w:rPr>
        <w:t>experiments</w:t>
      </w:r>
      <w:r>
        <w:rPr>
          <w:b/>
          <w:sz w:val="22"/>
          <w:szCs w:val="22"/>
          <w:highlight w:val="yellow"/>
          <w:lang w:val="kk-KZ"/>
        </w:rPr>
        <w:t xml:space="preserve"> </w:t>
      </w:r>
    </w:p>
    <w:p w:rsidR="001474B4" w:rsidRDefault="001474B4">
      <w:pPr>
        <w:pStyle w:val="21"/>
        <w:spacing w:line="240" w:lineRule="auto"/>
        <w:ind w:right="0"/>
        <w:jc w:val="both"/>
        <w:rPr>
          <w:b/>
          <w:sz w:val="22"/>
          <w:szCs w:val="22"/>
          <w:highlight w:val="yellow"/>
          <w:lang w:val="kk-KZ"/>
        </w:rPr>
      </w:pPr>
    </w:p>
    <w:p w:rsidR="001474B4" w:rsidRPr="00997C49" w:rsidRDefault="00997C49">
      <w:pPr>
        <w:pStyle w:val="21"/>
        <w:spacing w:line="240" w:lineRule="auto"/>
        <w:ind w:right="0"/>
        <w:jc w:val="center"/>
        <w:rPr>
          <w:b/>
          <w:color w:val="000000"/>
          <w:sz w:val="18"/>
          <w:szCs w:val="18"/>
          <w:highlight w:val="yellow"/>
          <w:lang w:val="en-US"/>
        </w:rPr>
      </w:pPr>
      <w:r>
        <w:rPr>
          <w:b/>
          <w:color w:val="000000"/>
          <w:sz w:val="18"/>
          <w:szCs w:val="18"/>
          <w:highlight w:val="yellow"/>
          <w:lang w:val="en-US"/>
        </w:rPr>
        <w:t>Experimental data and results of computation</w:t>
      </w:r>
    </w:p>
    <w:p w:rsidR="001474B4" w:rsidRDefault="00997C49">
      <w:pPr>
        <w:jc w:val="right"/>
        <w:rPr>
          <w:color w:val="000000"/>
          <w:sz w:val="18"/>
          <w:szCs w:val="18"/>
          <w:highlight w:val="yellow"/>
          <w:lang w:val="kk-KZ"/>
        </w:rPr>
      </w:pPr>
      <w:r>
        <w:rPr>
          <w:color w:val="000000"/>
          <w:sz w:val="18"/>
          <w:szCs w:val="18"/>
          <w:lang w:val="kk-KZ"/>
        </w:rPr>
        <w:t>Table</w:t>
      </w:r>
      <w:r>
        <w:rPr>
          <w:color w:val="000000"/>
          <w:sz w:val="18"/>
          <w:szCs w:val="18"/>
          <w:highlight w:val="yellow"/>
          <w:lang w:val="kk-KZ"/>
        </w:rPr>
        <w:t xml:space="preserve"> 2.1 </w:t>
      </w:r>
    </w:p>
    <w:p w:rsidR="001474B4" w:rsidRDefault="001474B4">
      <w:pPr>
        <w:ind w:right="-114" w:firstLine="426"/>
        <w:rPr>
          <w:b/>
          <w:color w:val="000000"/>
          <w:sz w:val="22"/>
          <w:szCs w:val="22"/>
          <w:highlight w:val="yellow"/>
          <w:lang w:val="en-US"/>
        </w:rPr>
      </w:pPr>
    </w:p>
    <w:tbl>
      <w:tblPr>
        <w:tblpPr w:leftFromText="180" w:rightFromText="180" w:vertAnchor="text" w:horzAnchor="margin" w:tblpY="89"/>
        <w:tblW w:w="497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2"/>
        <w:gridCol w:w="2237"/>
        <w:gridCol w:w="237"/>
        <w:gridCol w:w="318"/>
        <w:gridCol w:w="317"/>
        <w:gridCol w:w="14"/>
        <w:gridCol w:w="248"/>
        <w:gridCol w:w="321"/>
        <w:gridCol w:w="321"/>
        <w:gridCol w:w="10"/>
        <w:gridCol w:w="259"/>
        <w:gridCol w:w="321"/>
        <w:gridCol w:w="322"/>
        <w:gridCol w:w="6"/>
        <w:gridCol w:w="316"/>
        <w:gridCol w:w="322"/>
        <w:gridCol w:w="306"/>
      </w:tblGrid>
      <w:tr w:rsidR="001474B4" w:rsidRPr="009F7076">
        <w:trPr>
          <w:trHeight w:val="264"/>
        </w:trPr>
        <w:tc>
          <w:tcPr>
            <w:tcW w:w="244" w:type="pct"/>
            <w:vMerge w:val="restart"/>
            <w:vAlign w:val="center"/>
          </w:tcPr>
          <w:p w:rsidR="001474B4" w:rsidRDefault="00997C49">
            <w:pPr>
              <w:shd w:val="clear" w:color="auto" w:fill="FFFFFF"/>
              <w:autoSpaceDE w:val="0"/>
              <w:autoSpaceDN w:val="0"/>
              <w:adjustRightInd w:val="0"/>
              <w:spacing w:line="276" w:lineRule="auto"/>
              <w:ind w:right="-114"/>
              <w:jc w:val="both"/>
              <w:rPr>
                <w:sz w:val="18"/>
                <w:szCs w:val="18"/>
                <w:highlight w:val="yellow"/>
                <w:lang w:val="en-US"/>
              </w:rPr>
            </w:pPr>
            <w:r>
              <w:rPr>
                <w:color w:val="000000"/>
                <w:sz w:val="18"/>
                <w:szCs w:val="18"/>
                <w:highlight w:val="yellow"/>
                <w:lang w:val="en-US"/>
              </w:rPr>
              <w:t>№</w:t>
            </w:r>
          </w:p>
        </w:tc>
        <w:tc>
          <w:tcPr>
            <w:tcW w:w="1810" w:type="pct"/>
            <w:vMerge w:val="restart"/>
            <w:vAlign w:val="center"/>
          </w:tcPr>
          <w:p w:rsidR="001474B4" w:rsidRDefault="00997C49">
            <w:pPr>
              <w:autoSpaceDE w:val="0"/>
              <w:autoSpaceDN w:val="0"/>
              <w:adjustRightInd w:val="0"/>
              <w:spacing w:line="276" w:lineRule="auto"/>
              <w:ind w:right="-114" w:firstLine="10"/>
              <w:jc w:val="center"/>
              <w:rPr>
                <w:sz w:val="18"/>
                <w:szCs w:val="18"/>
                <w:highlight w:val="yellow"/>
                <w:lang w:val="en-US"/>
              </w:rPr>
            </w:pPr>
            <w:r>
              <w:rPr>
                <w:color w:val="000000"/>
                <w:sz w:val="18"/>
                <w:szCs w:val="18"/>
                <w:highlight w:val="yellow"/>
                <w:lang w:val="en-US"/>
              </w:rPr>
              <w:t>Units</w:t>
            </w:r>
          </w:p>
        </w:tc>
        <w:tc>
          <w:tcPr>
            <w:tcW w:w="2946" w:type="pct"/>
            <w:gridSpan w:val="15"/>
            <w:vAlign w:val="center"/>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sz w:val="18"/>
                <w:szCs w:val="18"/>
                <w:highlight w:val="yellow"/>
                <w:lang w:val="en-US"/>
              </w:rPr>
              <w:t>Cross sectional of the pipe</w:t>
            </w:r>
            <w:r>
              <w:rPr>
                <w:color w:val="000000"/>
                <w:sz w:val="18"/>
                <w:szCs w:val="18"/>
                <w:highlight w:val="yellow"/>
                <w:lang w:val="kk-KZ"/>
              </w:rPr>
              <w:t xml:space="preserve"> </w:t>
            </w:r>
          </w:p>
        </w:tc>
      </w:tr>
      <w:tr w:rsidR="001474B4">
        <w:trPr>
          <w:trHeight w:val="268"/>
        </w:trPr>
        <w:tc>
          <w:tcPr>
            <w:tcW w:w="244" w:type="pct"/>
            <w:vMerge/>
            <w:vAlign w:val="center"/>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1810" w:type="pct"/>
            <w:vMerge/>
            <w:vAlign w:val="center"/>
          </w:tcPr>
          <w:p w:rsidR="001474B4" w:rsidRDefault="001474B4">
            <w:pPr>
              <w:shd w:val="clear" w:color="auto" w:fill="FFFFFF"/>
              <w:autoSpaceDE w:val="0"/>
              <w:autoSpaceDN w:val="0"/>
              <w:adjustRightInd w:val="0"/>
              <w:spacing w:line="276" w:lineRule="auto"/>
              <w:ind w:right="-114" w:firstLine="10"/>
              <w:jc w:val="center"/>
              <w:rPr>
                <w:color w:val="000000"/>
                <w:sz w:val="18"/>
                <w:szCs w:val="18"/>
                <w:highlight w:val="yellow"/>
                <w:lang w:val="en-US"/>
              </w:rPr>
            </w:pPr>
          </w:p>
        </w:tc>
        <w:tc>
          <w:tcPr>
            <w:tcW w:w="191" w:type="pct"/>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1</w:t>
            </w:r>
          </w:p>
        </w:tc>
        <w:tc>
          <w:tcPr>
            <w:tcW w:w="257" w:type="pct"/>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2</w:t>
            </w:r>
          </w:p>
        </w:tc>
        <w:tc>
          <w:tcPr>
            <w:tcW w:w="257" w:type="pct"/>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3</w:t>
            </w:r>
          </w:p>
        </w:tc>
        <w:tc>
          <w:tcPr>
            <w:tcW w:w="212" w:type="pct"/>
            <w:gridSpan w:val="2"/>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4</w:t>
            </w:r>
          </w:p>
        </w:tc>
        <w:tc>
          <w:tcPr>
            <w:tcW w:w="260" w:type="pct"/>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5</w:t>
            </w:r>
          </w:p>
        </w:tc>
        <w:tc>
          <w:tcPr>
            <w:tcW w:w="260" w:type="pct"/>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6</w:t>
            </w:r>
          </w:p>
        </w:tc>
        <w:tc>
          <w:tcPr>
            <w:tcW w:w="218" w:type="pct"/>
            <w:gridSpan w:val="2"/>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7</w:t>
            </w:r>
          </w:p>
        </w:tc>
        <w:tc>
          <w:tcPr>
            <w:tcW w:w="260" w:type="pct"/>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8</w:t>
            </w:r>
          </w:p>
        </w:tc>
        <w:tc>
          <w:tcPr>
            <w:tcW w:w="261" w:type="pct"/>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9</w:t>
            </w:r>
          </w:p>
        </w:tc>
        <w:tc>
          <w:tcPr>
            <w:tcW w:w="261" w:type="pct"/>
            <w:gridSpan w:val="2"/>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10</w:t>
            </w:r>
          </w:p>
        </w:tc>
        <w:tc>
          <w:tcPr>
            <w:tcW w:w="261" w:type="pct"/>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11</w:t>
            </w:r>
          </w:p>
        </w:tc>
        <w:tc>
          <w:tcPr>
            <w:tcW w:w="249" w:type="pct"/>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lang w:val="kk-KZ"/>
              </w:rPr>
            </w:pPr>
            <w:r>
              <w:rPr>
                <w:color w:val="000000"/>
                <w:sz w:val="18"/>
                <w:szCs w:val="18"/>
                <w:highlight w:val="yellow"/>
                <w:lang w:val="kk-KZ"/>
              </w:rPr>
              <w:t>12</w:t>
            </w:r>
          </w:p>
        </w:tc>
      </w:tr>
      <w:tr w:rsidR="001474B4" w:rsidRPr="009F7076">
        <w:trPr>
          <w:trHeight w:val="431"/>
        </w:trPr>
        <w:tc>
          <w:tcPr>
            <w:tcW w:w="244" w:type="pct"/>
            <w:vAlign w:val="center"/>
          </w:tcPr>
          <w:p w:rsidR="001474B4" w:rsidRDefault="00997C49">
            <w:pPr>
              <w:shd w:val="clear" w:color="auto" w:fill="FFFFFF"/>
              <w:autoSpaceDE w:val="0"/>
              <w:autoSpaceDN w:val="0"/>
              <w:adjustRightInd w:val="0"/>
              <w:spacing w:line="276" w:lineRule="auto"/>
              <w:ind w:right="-114"/>
              <w:jc w:val="center"/>
              <w:rPr>
                <w:sz w:val="18"/>
                <w:szCs w:val="18"/>
                <w:highlight w:val="yellow"/>
                <w:lang w:val="en-US"/>
              </w:rPr>
            </w:pPr>
            <w:r>
              <w:rPr>
                <w:color w:val="000000"/>
                <w:sz w:val="18"/>
                <w:szCs w:val="18"/>
                <w:highlight w:val="yellow"/>
                <w:lang w:val="en-US"/>
              </w:rPr>
              <w:t>1</w:t>
            </w:r>
          </w:p>
        </w:tc>
        <w:tc>
          <w:tcPr>
            <w:tcW w:w="1810" w:type="pct"/>
            <w:vAlign w:val="center"/>
          </w:tcPr>
          <w:p w:rsidR="001474B4" w:rsidRPr="00997C49" w:rsidRDefault="00997C49">
            <w:pPr>
              <w:shd w:val="clear" w:color="auto" w:fill="FFFFFF"/>
              <w:autoSpaceDE w:val="0"/>
              <w:autoSpaceDN w:val="0"/>
              <w:adjustRightInd w:val="0"/>
              <w:spacing w:line="276" w:lineRule="auto"/>
              <w:ind w:right="-114" w:firstLine="10"/>
              <w:rPr>
                <w:sz w:val="18"/>
                <w:szCs w:val="18"/>
                <w:highlight w:val="yellow"/>
                <w:lang w:val="en-US"/>
              </w:rPr>
            </w:pPr>
            <w:r>
              <w:rPr>
                <w:color w:val="000000"/>
                <w:sz w:val="18"/>
                <w:szCs w:val="18"/>
                <w:highlight w:val="yellow"/>
                <w:lang w:val="en-US"/>
              </w:rPr>
              <w:t>Diameter of tube's crossection</w:t>
            </w:r>
            <w:r w:rsidRPr="00997C49">
              <w:rPr>
                <w:color w:val="000000"/>
                <w:sz w:val="18"/>
                <w:szCs w:val="18"/>
                <w:highlight w:val="yellow"/>
                <w:lang w:val="en-US"/>
              </w:rPr>
              <w:t>,</w:t>
            </w:r>
            <w:r>
              <w:rPr>
                <w:noProof/>
                <w:color w:val="000000"/>
                <w:position w:val="-10"/>
                <w:sz w:val="18"/>
                <w:szCs w:val="18"/>
                <w:highlight w:val="yellow"/>
              </w:rPr>
              <w:drawing>
                <wp:inline distT="0" distB="0" distL="0" distR="0">
                  <wp:extent cx="149860" cy="191135"/>
                  <wp:effectExtent l="0" t="0" r="0" b="0"/>
                  <wp:docPr id="117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_x0000_t75"/>
                          <pic:cNvPicPr/>
                        </pic:nvPicPr>
                        <pic:blipFill>
                          <a:blip r:embed="rId135" cstate="print"/>
                          <a:srcRect/>
                          <a:stretch/>
                        </pic:blipFill>
                        <pic:spPr>
                          <a:xfrm>
                            <a:off x="0" y="0"/>
                            <a:ext cx="149860" cy="191135"/>
                          </a:xfrm>
                          <a:prstGeom prst="rect">
                            <a:avLst/>
                          </a:prstGeom>
                          <a:ln>
                            <a:noFill/>
                          </a:ln>
                        </pic:spPr>
                      </pic:pic>
                    </a:graphicData>
                  </a:graphic>
                </wp:inline>
              </w:drawing>
            </w:r>
            <w:r w:rsidRPr="00997C49">
              <w:rPr>
                <w:color w:val="000000"/>
                <w:sz w:val="18"/>
                <w:szCs w:val="18"/>
                <w:highlight w:val="yellow"/>
                <w:lang w:val="en-US"/>
              </w:rPr>
              <w:t xml:space="preserve">, </w:t>
            </w:r>
            <w:r>
              <w:rPr>
                <w:color w:val="000000"/>
                <w:sz w:val="18"/>
                <w:szCs w:val="18"/>
                <w:highlight w:val="yellow"/>
              </w:rPr>
              <w:t>м</w:t>
            </w:r>
          </w:p>
        </w:tc>
        <w:tc>
          <w:tcPr>
            <w:tcW w:w="191" w:type="pct"/>
            <w:vAlign w:val="center"/>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57" w:type="pct"/>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57" w:type="pct"/>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12" w:type="pct"/>
            <w:gridSpan w:val="2"/>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0" w:type="pct"/>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0" w:type="pct"/>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18" w:type="pct"/>
            <w:gridSpan w:val="2"/>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0" w:type="pct"/>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1" w:type="pct"/>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1" w:type="pct"/>
            <w:gridSpan w:val="2"/>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1" w:type="pct"/>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49" w:type="pct"/>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r>
      <w:tr w:rsidR="001474B4">
        <w:trPr>
          <w:trHeight w:val="802"/>
        </w:trPr>
        <w:tc>
          <w:tcPr>
            <w:tcW w:w="244" w:type="pct"/>
            <w:vAlign w:val="center"/>
          </w:tcPr>
          <w:p w:rsidR="001474B4" w:rsidRDefault="00997C49">
            <w:pPr>
              <w:shd w:val="clear" w:color="auto" w:fill="FFFFFF"/>
              <w:autoSpaceDE w:val="0"/>
              <w:autoSpaceDN w:val="0"/>
              <w:adjustRightInd w:val="0"/>
              <w:spacing w:line="276" w:lineRule="auto"/>
              <w:ind w:right="-114"/>
              <w:jc w:val="center"/>
              <w:rPr>
                <w:sz w:val="18"/>
                <w:szCs w:val="18"/>
                <w:highlight w:val="yellow"/>
              </w:rPr>
            </w:pPr>
            <w:r>
              <w:rPr>
                <w:color w:val="000000"/>
                <w:sz w:val="18"/>
                <w:szCs w:val="18"/>
                <w:highlight w:val="yellow"/>
              </w:rPr>
              <w:t>2</w:t>
            </w:r>
          </w:p>
        </w:tc>
        <w:tc>
          <w:tcPr>
            <w:tcW w:w="1810" w:type="pct"/>
            <w:vAlign w:val="center"/>
          </w:tcPr>
          <w:p w:rsidR="001474B4" w:rsidRDefault="00997C49">
            <w:pPr>
              <w:shd w:val="clear" w:color="auto" w:fill="FFFFFF"/>
              <w:autoSpaceDE w:val="0"/>
              <w:autoSpaceDN w:val="0"/>
              <w:adjustRightInd w:val="0"/>
              <w:spacing w:line="276" w:lineRule="auto"/>
              <w:ind w:right="-114"/>
              <w:rPr>
                <w:color w:val="000000"/>
                <w:sz w:val="18"/>
                <w:szCs w:val="18"/>
                <w:highlight w:val="yellow"/>
                <w:lang w:val="kk-KZ"/>
              </w:rPr>
            </w:pPr>
            <w:r>
              <w:rPr>
                <w:sz w:val="18"/>
                <w:szCs w:val="18"/>
                <w:highlight w:val="yellow"/>
                <w:lang w:val="en-US"/>
              </w:rPr>
              <w:t>Area of tube's crossection</w:t>
            </w:r>
            <w:r>
              <w:rPr>
                <w:sz w:val="18"/>
                <w:szCs w:val="18"/>
                <w:highlight w:val="yellow"/>
              </w:rPr>
              <w:t>,</w:t>
            </w:r>
            <w:r>
              <w:rPr>
                <w:color w:val="000000"/>
                <w:sz w:val="18"/>
                <w:szCs w:val="18"/>
                <w:highlight w:val="yellow"/>
                <w:lang w:val="kk-KZ"/>
              </w:rPr>
              <w:t xml:space="preserve"> </w:t>
            </w:r>
          </w:p>
          <w:p w:rsidR="001474B4" w:rsidRDefault="00997C49">
            <w:pPr>
              <w:shd w:val="clear" w:color="auto" w:fill="FFFFFF"/>
              <w:autoSpaceDE w:val="0"/>
              <w:autoSpaceDN w:val="0"/>
              <w:adjustRightInd w:val="0"/>
              <w:spacing w:line="276" w:lineRule="auto"/>
              <w:ind w:right="-114"/>
              <w:rPr>
                <w:sz w:val="18"/>
                <w:szCs w:val="18"/>
                <w:highlight w:val="yellow"/>
                <w:lang w:val="en-US"/>
              </w:rPr>
            </w:pPr>
            <w:r>
              <w:rPr>
                <w:noProof/>
                <w:color w:val="000000"/>
                <w:position w:val="-22"/>
                <w:sz w:val="18"/>
                <w:szCs w:val="18"/>
                <w:highlight w:val="yellow"/>
              </w:rPr>
              <w:drawing>
                <wp:inline distT="0" distB="0" distL="0" distR="0">
                  <wp:extent cx="716280" cy="354965"/>
                  <wp:effectExtent l="0" t="0" r="0" b="0"/>
                  <wp:docPr id="117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_x0000_t75"/>
                          <pic:cNvPicPr/>
                        </pic:nvPicPr>
                        <pic:blipFill>
                          <a:blip r:embed="rId136" cstate="print"/>
                          <a:srcRect/>
                          <a:stretch/>
                        </pic:blipFill>
                        <pic:spPr>
                          <a:xfrm>
                            <a:off x="0" y="0"/>
                            <a:ext cx="716280" cy="354965"/>
                          </a:xfrm>
                          <a:prstGeom prst="rect">
                            <a:avLst/>
                          </a:prstGeom>
                          <a:ln>
                            <a:noFill/>
                          </a:ln>
                        </pic:spPr>
                      </pic:pic>
                    </a:graphicData>
                  </a:graphic>
                </wp:inline>
              </w:drawing>
            </w:r>
          </w:p>
        </w:tc>
        <w:tc>
          <w:tcPr>
            <w:tcW w:w="191" w:type="pct"/>
          </w:tcPr>
          <w:p w:rsidR="001474B4" w:rsidRDefault="001474B4">
            <w:pPr>
              <w:shd w:val="clear" w:color="auto" w:fill="FFFFFF"/>
              <w:autoSpaceDE w:val="0"/>
              <w:autoSpaceDN w:val="0"/>
              <w:adjustRightInd w:val="0"/>
              <w:spacing w:line="276" w:lineRule="auto"/>
              <w:ind w:right="-114"/>
              <w:rPr>
                <w:color w:val="000000"/>
                <w:sz w:val="18"/>
                <w:szCs w:val="18"/>
                <w:highlight w:val="yellow"/>
                <w:lang w:val="en-US"/>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12"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18"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1"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49"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r>
      <w:tr w:rsidR="001474B4" w:rsidRPr="009F7076">
        <w:trPr>
          <w:trHeight w:val="405"/>
        </w:trPr>
        <w:tc>
          <w:tcPr>
            <w:tcW w:w="244" w:type="pct"/>
            <w:vAlign w:val="center"/>
          </w:tcPr>
          <w:p w:rsidR="001474B4" w:rsidRDefault="00997C49">
            <w:pPr>
              <w:shd w:val="clear" w:color="auto" w:fill="FFFFFF"/>
              <w:autoSpaceDE w:val="0"/>
              <w:autoSpaceDN w:val="0"/>
              <w:adjustRightInd w:val="0"/>
              <w:spacing w:line="276" w:lineRule="auto"/>
              <w:ind w:right="-114"/>
              <w:jc w:val="center"/>
              <w:rPr>
                <w:sz w:val="18"/>
                <w:szCs w:val="18"/>
                <w:highlight w:val="yellow"/>
              </w:rPr>
            </w:pPr>
            <w:r>
              <w:rPr>
                <w:color w:val="000000"/>
                <w:sz w:val="18"/>
                <w:szCs w:val="18"/>
                <w:highlight w:val="yellow"/>
              </w:rPr>
              <w:t>3</w:t>
            </w:r>
          </w:p>
        </w:tc>
        <w:tc>
          <w:tcPr>
            <w:tcW w:w="1810" w:type="pct"/>
            <w:vAlign w:val="center"/>
          </w:tcPr>
          <w:p w:rsidR="001474B4" w:rsidRPr="00997C49" w:rsidRDefault="00997C49">
            <w:pPr>
              <w:shd w:val="clear" w:color="auto" w:fill="FFFFFF"/>
              <w:autoSpaceDE w:val="0"/>
              <w:autoSpaceDN w:val="0"/>
              <w:adjustRightInd w:val="0"/>
              <w:spacing w:line="276" w:lineRule="auto"/>
              <w:ind w:right="-114" w:firstLine="10"/>
              <w:rPr>
                <w:sz w:val="18"/>
                <w:szCs w:val="18"/>
                <w:highlight w:val="yellow"/>
                <w:lang w:val="en-US"/>
              </w:rPr>
            </w:pPr>
            <w:r>
              <w:rPr>
                <w:sz w:val="18"/>
                <w:szCs w:val="18"/>
                <w:highlight w:val="yellow"/>
                <w:lang w:val="en-US"/>
              </w:rPr>
              <w:t>Volume of the measuring flask</w:t>
            </w:r>
            <w:r w:rsidRPr="00997C49">
              <w:rPr>
                <w:sz w:val="18"/>
                <w:szCs w:val="18"/>
                <w:highlight w:val="yellow"/>
                <w:lang w:val="en-US"/>
              </w:rPr>
              <w:t>,</w:t>
            </w:r>
            <w:r>
              <w:rPr>
                <w:sz w:val="18"/>
                <w:szCs w:val="18"/>
                <w:highlight w:val="yellow"/>
                <w:lang w:val="kk-KZ"/>
              </w:rPr>
              <w:t xml:space="preserve"> </w:t>
            </w:r>
            <w:r>
              <w:rPr>
                <w:sz w:val="18"/>
                <w:szCs w:val="18"/>
                <w:highlight w:val="yellow"/>
                <w:lang w:val="en-US"/>
              </w:rPr>
              <w:t>V</w:t>
            </w:r>
            <w:r w:rsidRPr="00997C49">
              <w:rPr>
                <w:sz w:val="18"/>
                <w:szCs w:val="18"/>
                <w:highlight w:val="yellow"/>
                <w:lang w:val="en-US"/>
              </w:rPr>
              <w:t>,</w:t>
            </w:r>
            <w:r>
              <w:rPr>
                <w:noProof/>
                <w:position w:val="-6"/>
                <w:sz w:val="18"/>
                <w:szCs w:val="18"/>
                <w:highlight w:val="yellow"/>
              </w:rPr>
              <w:drawing>
                <wp:inline distT="0" distB="0" distL="0" distR="0">
                  <wp:extent cx="149860" cy="149860"/>
                  <wp:effectExtent l="0" t="0" r="0" b="0"/>
                  <wp:docPr id="11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_x0000_t75"/>
                          <pic:cNvPicPr/>
                        </pic:nvPicPr>
                        <pic:blipFill>
                          <a:blip r:embed="rId137" cstate="print"/>
                          <a:srcRect/>
                          <a:stretch/>
                        </pic:blipFill>
                        <pic:spPr>
                          <a:xfrm>
                            <a:off x="0" y="0"/>
                            <a:ext cx="149860" cy="149860"/>
                          </a:xfrm>
                          <a:prstGeom prst="rect">
                            <a:avLst/>
                          </a:prstGeom>
                          <a:ln>
                            <a:noFill/>
                          </a:ln>
                        </pic:spPr>
                      </pic:pic>
                    </a:graphicData>
                  </a:graphic>
                </wp:inline>
              </w:drawing>
            </w:r>
          </w:p>
        </w:tc>
        <w:tc>
          <w:tcPr>
            <w:tcW w:w="2946" w:type="pct"/>
            <w:gridSpan w:val="15"/>
            <w:vAlign w:val="center"/>
          </w:tcPr>
          <w:p w:rsidR="001474B4" w:rsidRPr="00997C49"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r>
      <w:tr w:rsidR="001474B4">
        <w:trPr>
          <w:trHeight w:val="210"/>
        </w:trPr>
        <w:tc>
          <w:tcPr>
            <w:tcW w:w="244" w:type="pct"/>
            <w:vAlign w:val="center"/>
          </w:tcPr>
          <w:p w:rsidR="001474B4" w:rsidRDefault="00997C49">
            <w:pPr>
              <w:shd w:val="clear" w:color="auto" w:fill="FFFFFF"/>
              <w:autoSpaceDE w:val="0"/>
              <w:autoSpaceDN w:val="0"/>
              <w:adjustRightInd w:val="0"/>
              <w:spacing w:line="276" w:lineRule="auto"/>
              <w:ind w:right="-114"/>
              <w:jc w:val="center"/>
              <w:rPr>
                <w:sz w:val="18"/>
                <w:szCs w:val="18"/>
                <w:highlight w:val="yellow"/>
              </w:rPr>
            </w:pPr>
            <w:r>
              <w:rPr>
                <w:color w:val="000000"/>
                <w:sz w:val="18"/>
                <w:szCs w:val="18"/>
                <w:highlight w:val="yellow"/>
              </w:rPr>
              <w:t>4</w:t>
            </w:r>
          </w:p>
        </w:tc>
        <w:tc>
          <w:tcPr>
            <w:tcW w:w="1810" w:type="pct"/>
            <w:vAlign w:val="center"/>
          </w:tcPr>
          <w:p w:rsidR="001474B4" w:rsidRPr="00997C49" w:rsidRDefault="00997C49">
            <w:pPr>
              <w:shd w:val="clear" w:color="auto" w:fill="FFFFFF"/>
              <w:autoSpaceDE w:val="0"/>
              <w:autoSpaceDN w:val="0"/>
              <w:adjustRightInd w:val="0"/>
              <w:spacing w:line="276" w:lineRule="auto"/>
              <w:ind w:right="-114" w:firstLine="10"/>
              <w:rPr>
                <w:sz w:val="18"/>
                <w:szCs w:val="18"/>
                <w:highlight w:val="yellow"/>
                <w:lang w:val="en-US"/>
              </w:rPr>
            </w:pPr>
            <w:r>
              <w:rPr>
                <w:color w:val="000000"/>
                <w:sz w:val="18"/>
                <w:szCs w:val="18"/>
                <w:highlight w:val="yellow"/>
                <w:lang w:val="en-US"/>
              </w:rPr>
              <w:t>Time of filling the water of the volumetric flask</w:t>
            </w:r>
            <w:r>
              <w:rPr>
                <w:color w:val="000000"/>
                <w:sz w:val="18"/>
                <w:szCs w:val="18"/>
                <w:highlight w:val="yellow"/>
                <w:lang w:val="kk-KZ"/>
              </w:rPr>
              <w:t>,</w:t>
            </w:r>
            <w:r w:rsidRPr="00997C49">
              <w:rPr>
                <w:color w:val="000000"/>
                <w:sz w:val="18"/>
                <w:szCs w:val="18"/>
                <w:highlight w:val="yellow"/>
                <w:lang w:val="en-US"/>
              </w:rPr>
              <w:t xml:space="preserve"> </w:t>
            </w:r>
            <w:r>
              <w:rPr>
                <w:color w:val="000000"/>
                <w:sz w:val="18"/>
                <w:szCs w:val="18"/>
                <w:highlight w:val="yellow"/>
                <w:lang w:val="en-US"/>
              </w:rPr>
              <w:t>t</w:t>
            </w:r>
            <w:r w:rsidRPr="00997C49">
              <w:rPr>
                <w:color w:val="000000"/>
                <w:sz w:val="18"/>
                <w:szCs w:val="18"/>
                <w:highlight w:val="yellow"/>
                <w:lang w:val="en-US"/>
              </w:rPr>
              <w:t xml:space="preserve">, </w:t>
            </w:r>
            <w:r>
              <w:rPr>
                <w:color w:val="000000"/>
                <w:sz w:val="18"/>
                <w:szCs w:val="18"/>
                <w:highlight w:val="yellow"/>
                <w:lang w:val="en-US"/>
              </w:rPr>
              <w:t>s</w:t>
            </w:r>
          </w:p>
        </w:tc>
        <w:tc>
          <w:tcPr>
            <w:tcW w:w="716" w:type="pct"/>
            <w:gridSpan w:val="4"/>
            <w:vAlign w:val="center"/>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1</w:t>
            </w:r>
            <w:r>
              <w:rPr>
                <w:color w:val="000000"/>
                <w:sz w:val="18"/>
                <w:szCs w:val="18"/>
                <w:highlight w:val="yellow"/>
              </w:rPr>
              <w:t>, с</w:t>
            </w:r>
          </w:p>
        </w:tc>
        <w:tc>
          <w:tcPr>
            <w:tcW w:w="729" w:type="pct"/>
            <w:gridSpan w:val="4"/>
            <w:vAlign w:val="center"/>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2</w:t>
            </w:r>
            <w:r>
              <w:rPr>
                <w:color w:val="000000"/>
                <w:sz w:val="18"/>
                <w:szCs w:val="18"/>
                <w:highlight w:val="yellow"/>
              </w:rPr>
              <w:t>, с</w:t>
            </w:r>
          </w:p>
        </w:tc>
        <w:tc>
          <w:tcPr>
            <w:tcW w:w="736" w:type="pct"/>
            <w:gridSpan w:val="4"/>
            <w:vAlign w:val="center"/>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3</w:t>
            </w:r>
            <w:r>
              <w:rPr>
                <w:color w:val="000000"/>
                <w:sz w:val="18"/>
                <w:szCs w:val="18"/>
                <w:highlight w:val="yellow"/>
              </w:rPr>
              <w:t>, с</w:t>
            </w:r>
          </w:p>
        </w:tc>
        <w:tc>
          <w:tcPr>
            <w:tcW w:w="767" w:type="pct"/>
            <w:gridSpan w:val="3"/>
            <w:vAlign w:val="center"/>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ср</w:t>
            </w:r>
            <w:r>
              <w:rPr>
                <w:color w:val="000000"/>
                <w:sz w:val="18"/>
                <w:szCs w:val="18"/>
                <w:highlight w:val="yellow"/>
              </w:rPr>
              <w:t>, с</w:t>
            </w:r>
          </w:p>
        </w:tc>
      </w:tr>
      <w:tr w:rsidR="001474B4">
        <w:trPr>
          <w:trHeight w:val="210"/>
        </w:trPr>
        <w:tc>
          <w:tcPr>
            <w:tcW w:w="244" w:type="pct"/>
            <w:vAlign w:val="center"/>
          </w:tcPr>
          <w:p w:rsidR="001474B4" w:rsidRDefault="00997C49">
            <w:pPr>
              <w:shd w:val="clear" w:color="auto" w:fill="FFFFFF"/>
              <w:autoSpaceDE w:val="0"/>
              <w:autoSpaceDN w:val="0"/>
              <w:adjustRightInd w:val="0"/>
              <w:spacing w:line="276" w:lineRule="auto"/>
              <w:ind w:right="-114"/>
              <w:jc w:val="center"/>
              <w:rPr>
                <w:sz w:val="18"/>
                <w:szCs w:val="18"/>
                <w:highlight w:val="yellow"/>
              </w:rPr>
            </w:pPr>
            <w:r>
              <w:rPr>
                <w:color w:val="000000"/>
                <w:sz w:val="18"/>
                <w:szCs w:val="18"/>
                <w:highlight w:val="yellow"/>
              </w:rPr>
              <w:t>5</w:t>
            </w:r>
          </w:p>
        </w:tc>
        <w:tc>
          <w:tcPr>
            <w:tcW w:w="1810" w:type="pct"/>
            <w:vAlign w:val="center"/>
          </w:tcPr>
          <w:p w:rsidR="001474B4" w:rsidRDefault="00997C49">
            <w:pPr>
              <w:shd w:val="clear" w:color="auto" w:fill="FFFFFF"/>
              <w:autoSpaceDE w:val="0"/>
              <w:autoSpaceDN w:val="0"/>
              <w:adjustRightInd w:val="0"/>
              <w:spacing w:line="276" w:lineRule="auto"/>
              <w:ind w:right="-114" w:firstLine="10"/>
              <w:rPr>
                <w:position w:val="-30"/>
                <w:sz w:val="18"/>
                <w:szCs w:val="18"/>
                <w:highlight w:val="yellow"/>
                <w:lang w:val="en-US"/>
              </w:rPr>
            </w:pPr>
            <w:r>
              <w:rPr>
                <w:position w:val="-30"/>
                <w:sz w:val="18"/>
                <w:szCs w:val="18"/>
                <w:highlight w:val="yellow"/>
                <w:lang w:val="en-US"/>
              </w:rPr>
              <w:t>Flow rate</w:t>
            </w:r>
          </w:p>
          <w:p w:rsidR="001474B4" w:rsidRDefault="00997C49">
            <w:pPr>
              <w:shd w:val="clear" w:color="auto" w:fill="FFFFFF"/>
              <w:autoSpaceDE w:val="0"/>
              <w:autoSpaceDN w:val="0"/>
              <w:adjustRightInd w:val="0"/>
              <w:spacing w:line="276" w:lineRule="auto"/>
              <w:ind w:right="-114" w:firstLine="10"/>
              <w:rPr>
                <w:sz w:val="18"/>
                <w:szCs w:val="18"/>
                <w:highlight w:val="yellow"/>
              </w:rPr>
            </w:pPr>
            <w:r>
              <w:rPr>
                <w:noProof/>
                <w:position w:val="-30"/>
                <w:sz w:val="18"/>
                <w:szCs w:val="18"/>
                <w:highlight w:val="yellow"/>
              </w:rPr>
              <w:drawing>
                <wp:inline distT="0" distB="0" distL="0" distR="0">
                  <wp:extent cx="743585" cy="347980"/>
                  <wp:effectExtent l="0" t="0" r="0" b="0"/>
                  <wp:docPr id="11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_x0000_t75"/>
                          <pic:cNvPicPr/>
                        </pic:nvPicPr>
                        <pic:blipFill>
                          <a:blip r:embed="rId138" cstate="print"/>
                          <a:srcRect/>
                          <a:stretch/>
                        </pic:blipFill>
                        <pic:spPr>
                          <a:xfrm>
                            <a:off x="0" y="0"/>
                            <a:ext cx="743585" cy="347980"/>
                          </a:xfrm>
                          <a:prstGeom prst="rect">
                            <a:avLst/>
                          </a:prstGeom>
                          <a:ln>
                            <a:noFill/>
                          </a:ln>
                        </pic:spPr>
                      </pic:pic>
                    </a:graphicData>
                  </a:graphic>
                </wp:inline>
              </w:drawing>
            </w:r>
          </w:p>
        </w:tc>
        <w:tc>
          <w:tcPr>
            <w:tcW w:w="2946" w:type="pct"/>
            <w:gridSpan w:val="15"/>
            <w:vAlign w:val="center"/>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r>
      <w:tr w:rsidR="001474B4">
        <w:trPr>
          <w:trHeight w:val="431"/>
        </w:trPr>
        <w:tc>
          <w:tcPr>
            <w:tcW w:w="244" w:type="pct"/>
            <w:vAlign w:val="center"/>
          </w:tcPr>
          <w:p w:rsidR="001474B4" w:rsidRDefault="00997C49">
            <w:pPr>
              <w:shd w:val="clear" w:color="auto" w:fill="FFFFFF"/>
              <w:autoSpaceDE w:val="0"/>
              <w:autoSpaceDN w:val="0"/>
              <w:adjustRightInd w:val="0"/>
              <w:spacing w:line="276" w:lineRule="auto"/>
              <w:ind w:right="-114"/>
              <w:jc w:val="center"/>
              <w:rPr>
                <w:sz w:val="18"/>
                <w:szCs w:val="18"/>
                <w:highlight w:val="yellow"/>
              </w:rPr>
            </w:pPr>
            <w:r>
              <w:rPr>
                <w:color w:val="000000"/>
                <w:sz w:val="18"/>
                <w:szCs w:val="18"/>
                <w:highlight w:val="yellow"/>
              </w:rPr>
              <w:t>6</w:t>
            </w:r>
          </w:p>
        </w:tc>
        <w:tc>
          <w:tcPr>
            <w:tcW w:w="1810" w:type="pct"/>
            <w:vAlign w:val="center"/>
          </w:tcPr>
          <w:p w:rsidR="001474B4" w:rsidRDefault="00997C49">
            <w:pPr>
              <w:shd w:val="clear" w:color="auto" w:fill="FFFFFF"/>
              <w:autoSpaceDE w:val="0"/>
              <w:autoSpaceDN w:val="0"/>
              <w:adjustRightInd w:val="0"/>
              <w:spacing w:line="276" w:lineRule="auto"/>
              <w:ind w:right="-114"/>
              <w:rPr>
                <w:sz w:val="18"/>
                <w:szCs w:val="18"/>
                <w:highlight w:val="yellow"/>
              </w:rPr>
            </w:pPr>
            <w:r>
              <w:rPr>
                <w:color w:val="000000"/>
                <w:sz w:val="18"/>
                <w:szCs w:val="18"/>
                <w:highlight w:val="yellow"/>
                <w:lang w:val="en-US"/>
              </w:rPr>
              <w:t xml:space="preserve">Avarege  velocity </w:t>
            </w:r>
            <w:r>
              <w:rPr>
                <w:noProof/>
                <w:color w:val="000000"/>
                <w:position w:val="-28"/>
                <w:sz w:val="18"/>
                <w:szCs w:val="18"/>
                <w:highlight w:val="yellow"/>
              </w:rPr>
              <w:drawing>
                <wp:inline distT="0" distB="0" distL="0" distR="0">
                  <wp:extent cx="682625" cy="347980"/>
                  <wp:effectExtent l="0" t="0" r="0" b="0"/>
                  <wp:docPr id="11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_x0000_t75"/>
                          <pic:cNvPicPr/>
                        </pic:nvPicPr>
                        <pic:blipFill>
                          <a:blip r:embed="rId139" cstate="print"/>
                          <a:srcRect/>
                          <a:stretch/>
                        </pic:blipFill>
                        <pic:spPr>
                          <a:xfrm>
                            <a:off x="0" y="0"/>
                            <a:ext cx="682625" cy="347980"/>
                          </a:xfrm>
                          <a:prstGeom prst="rect">
                            <a:avLst/>
                          </a:prstGeom>
                          <a:ln>
                            <a:noFill/>
                          </a:ln>
                        </pic:spPr>
                      </pic:pic>
                    </a:graphicData>
                  </a:graphic>
                </wp:inline>
              </w:drawing>
            </w:r>
          </w:p>
        </w:tc>
        <w:tc>
          <w:tcPr>
            <w:tcW w:w="191" w:type="pct"/>
          </w:tcPr>
          <w:p w:rsidR="001474B4" w:rsidRDefault="001474B4">
            <w:pPr>
              <w:shd w:val="clear" w:color="auto" w:fill="FFFFFF"/>
              <w:autoSpaceDE w:val="0"/>
              <w:autoSpaceDN w:val="0"/>
              <w:adjustRightInd w:val="0"/>
              <w:spacing w:line="276" w:lineRule="auto"/>
              <w:ind w:right="-114"/>
              <w:rPr>
                <w:color w:val="000000"/>
                <w:sz w:val="18"/>
                <w:szCs w:val="18"/>
                <w:highlight w:val="yellow"/>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12"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18"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1"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49"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r>
      <w:tr w:rsidR="001474B4">
        <w:trPr>
          <w:trHeight w:val="422"/>
        </w:trPr>
        <w:tc>
          <w:tcPr>
            <w:tcW w:w="244" w:type="pct"/>
            <w:vAlign w:val="center"/>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rPr>
            </w:pPr>
            <w:r>
              <w:rPr>
                <w:color w:val="000000"/>
                <w:sz w:val="18"/>
                <w:szCs w:val="18"/>
                <w:highlight w:val="yellow"/>
              </w:rPr>
              <w:t>8</w:t>
            </w:r>
          </w:p>
        </w:tc>
        <w:tc>
          <w:tcPr>
            <w:tcW w:w="1810" w:type="pct"/>
            <w:vAlign w:val="center"/>
          </w:tcPr>
          <w:p w:rsidR="001474B4" w:rsidRDefault="00997C49">
            <w:pPr>
              <w:shd w:val="clear" w:color="auto" w:fill="FFFFFF"/>
              <w:autoSpaceDE w:val="0"/>
              <w:autoSpaceDN w:val="0"/>
              <w:adjustRightInd w:val="0"/>
              <w:spacing w:line="276" w:lineRule="auto"/>
              <w:ind w:right="-114" w:firstLine="10"/>
              <w:rPr>
                <w:color w:val="000000"/>
                <w:sz w:val="18"/>
                <w:szCs w:val="18"/>
                <w:highlight w:val="yellow"/>
              </w:rPr>
            </w:pPr>
            <w:r>
              <w:rPr>
                <w:sz w:val="18"/>
                <w:szCs w:val="18"/>
                <w:highlight w:val="yellow"/>
                <w:lang w:val="en-US"/>
              </w:rPr>
              <w:t>piezometric pressure</w:t>
            </w:r>
            <w:r>
              <w:rPr>
                <w:color w:val="000000"/>
                <w:sz w:val="18"/>
                <w:szCs w:val="18"/>
                <w:highlight w:val="yellow"/>
                <w:lang w:val="en-US"/>
              </w:rPr>
              <w:t>,</w:t>
            </w:r>
          </w:p>
          <w:p w:rsidR="001474B4" w:rsidRDefault="00997C49">
            <w:pPr>
              <w:shd w:val="clear" w:color="auto" w:fill="FFFFFF"/>
              <w:autoSpaceDE w:val="0"/>
              <w:autoSpaceDN w:val="0"/>
              <w:adjustRightInd w:val="0"/>
              <w:spacing w:line="276" w:lineRule="auto"/>
              <w:ind w:right="-114" w:firstLine="10"/>
              <w:rPr>
                <w:color w:val="000000"/>
                <w:sz w:val="18"/>
                <w:szCs w:val="18"/>
                <w:highlight w:val="yellow"/>
              </w:rPr>
            </w:pPr>
            <w:r>
              <w:rPr>
                <w:noProof/>
                <w:color w:val="000000"/>
                <w:position w:val="-26"/>
                <w:sz w:val="18"/>
                <w:szCs w:val="18"/>
                <w:highlight w:val="yellow"/>
              </w:rPr>
              <w:drawing>
                <wp:inline distT="0" distB="0" distL="0" distR="0">
                  <wp:extent cx="566420" cy="354965"/>
                  <wp:effectExtent l="0" t="0" r="0" b="0"/>
                  <wp:docPr id="117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_x0000_t75"/>
                          <pic:cNvPicPr/>
                        </pic:nvPicPr>
                        <pic:blipFill>
                          <a:blip r:embed="rId140" cstate="print"/>
                          <a:srcRect/>
                          <a:stretch/>
                        </pic:blipFill>
                        <pic:spPr>
                          <a:xfrm>
                            <a:off x="0" y="0"/>
                            <a:ext cx="566420" cy="354965"/>
                          </a:xfrm>
                          <a:prstGeom prst="rect">
                            <a:avLst/>
                          </a:prstGeom>
                          <a:ln>
                            <a:noFill/>
                          </a:ln>
                        </pic:spPr>
                      </pic:pic>
                    </a:graphicData>
                  </a:graphic>
                </wp:inline>
              </w:drawing>
            </w:r>
            <w:r>
              <w:rPr>
                <w:color w:val="000000"/>
                <w:sz w:val="18"/>
                <w:szCs w:val="18"/>
                <w:highlight w:val="yellow"/>
              </w:rPr>
              <w:t xml:space="preserve"> </w:t>
            </w:r>
          </w:p>
        </w:tc>
        <w:tc>
          <w:tcPr>
            <w:tcW w:w="191" w:type="pct"/>
          </w:tcPr>
          <w:p w:rsidR="001474B4" w:rsidRDefault="001474B4">
            <w:pPr>
              <w:shd w:val="clear" w:color="auto" w:fill="FFFFFF"/>
              <w:autoSpaceDE w:val="0"/>
              <w:autoSpaceDN w:val="0"/>
              <w:adjustRightInd w:val="0"/>
              <w:spacing w:line="276" w:lineRule="auto"/>
              <w:ind w:right="-114"/>
              <w:rPr>
                <w:color w:val="000000"/>
                <w:sz w:val="18"/>
                <w:szCs w:val="18"/>
                <w:highlight w:val="yellow"/>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12"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18"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1"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49"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r>
      <w:tr w:rsidR="001474B4">
        <w:trPr>
          <w:trHeight w:val="422"/>
        </w:trPr>
        <w:tc>
          <w:tcPr>
            <w:tcW w:w="244" w:type="pct"/>
            <w:vAlign w:val="center"/>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rPr>
            </w:pPr>
            <w:r>
              <w:rPr>
                <w:color w:val="000000"/>
                <w:sz w:val="18"/>
                <w:szCs w:val="18"/>
                <w:highlight w:val="yellow"/>
              </w:rPr>
              <w:t>9</w:t>
            </w:r>
          </w:p>
        </w:tc>
        <w:tc>
          <w:tcPr>
            <w:tcW w:w="1810" w:type="pct"/>
            <w:vAlign w:val="center"/>
          </w:tcPr>
          <w:p w:rsidR="001474B4" w:rsidRDefault="00954951">
            <w:pPr>
              <w:shd w:val="clear" w:color="auto" w:fill="FFFFFF"/>
              <w:autoSpaceDE w:val="0"/>
              <w:autoSpaceDN w:val="0"/>
              <w:adjustRightInd w:val="0"/>
              <w:spacing w:line="276" w:lineRule="auto"/>
              <w:ind w:right="-114" w:firstLine="10"/>
              <w:rPr>
                <w:color w:val="000000"/>
                <w:sz w:val="18"/>
                <w:szCs w:val="18"/>
                <w:highlight w:val="yellow"/>
              </w:rPr>
            </w:pPr>
            <w:r>
              <w:rPr>
                <w:sz w:val="18"/>
                <w:szCs w:val="18"/>
                <w:highlight w:val="yellow"/>
                <w:lang w:val="en-US"/>
              </w:rPr>
              <w:t>V</w:t>
            </w:r>
            <w:r w:rsidR="00997C49">
              <w:rPr>
                <w:sz w:val="18"/>
                <w:szCs w:val="18"/>
                <w:highlight w:val="yellow"/>
                <w:lang w:val="en-US"/>
              </w:rPr>
              <w:t xml:space="preserve">elocity pressure </w:t>
            </w:r>
            <w:r w:rsidR="00997C49">
              <w:rPr>
                <w:color w:val="000000"/>
                <w:sz w:val="18"/>
                <w:szCs w:val="18"/>
                <w:highlight w:val="yellow"/>
                <w:lang w:val="en-US"/>
              </w:rPr>
              <w:t xml:space="preserve"> </w:t>
            </w:r>
            <w:r w:rsidR="00997C49">
              <w:rPr>
                <w:rFonts w:ascii="Kz Times New Roman" w:hAnsi="Kz Times New Roman"/>
                <w:b/>
                <w:i/>
                <w:noProof/>
                <w:position w:val="-26"/>
                <w:sz w:val="18"/>
                <w:szCs w:val="18"/>
                <w:highlight w:val="yellow"/>
              </w:rPr>
              <w:drawing>
                <wp:inline distT="0" distB="0" distL="0" distR="0">
                  <wp:extent cx="238760" cy="409575"/>
                  <wp:effectExtent l="0" t="0" r="0" b="0"/>
                  <wp:docPr id="117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_x0000_t75"/>
                          <pic:cNvPicPr/>
                        </pic:nvPicPr>
                        <pic:blipFill>
                          <a:blip r:embed="rId141" cstate="print"/>
                          <a:srcRect/>
                          <a:stretch/>
                        </pic:blipFill>
                        <pic:spPr>
                          <a:xfrm>
                            <a:off x="0" y="0"/>
                            <a:ext cx="238760" cy="409575"/>
                          </a:xfrm>
                          <a:prstGeom prst="rect">
                            <a:avLst/>
                          </a:prstGeom>
                          <a:ln>
                            <a:noFill/>
                          </a:ln>
                        </pic:spPr>
                      </pic:pic>
                    </a:graphicData>
                  </a:graphic>
                </wp:inline>
              </w:drawing>
            </w:r>
            <w:r w:rsidR="00997C49">
              <w:rPr>
                <w:color w:val="000000"/>
                <w:sz w:val="18"/>
                <w:szCs w:val="18"/>
                <w:highlight w:val="yellow"/>
                <w:lang w:val="en-US"/>
              </w:rPr>
              <w:t>,</w:t>
            </w:r>
            <w:r w:rsidR="00997C49">
              <w:rPr>
                <w:color w:val="000000"/>
                <w:sz w:val="18"/>
                <w:szCs w:val="18"/>
                <w:highlight w:val="yellow"/>
              </w:rPr>
              <w:t xml:space="preserve"> </w:t>
            </w:r>
            <w:r w:rsidR="00997C49">
              <w:rPr>
                <w:i/>
                <w:color w:val="000000"/>
                <w:sz w:val="18"/>
                <w:szCs w:val="18"/>
                <w:highlight w:val="yellow"/>
              </w:rPr>
              <w:t>м</w:t>
            </w:r>
            <w:r w:rsidR="00997C49">
              <w:rPr>
                <w:color w:val="000000"/>
                <w:sz w:val="18"/>
                <w:szCs w:val="18"/>
                <w:highlight w:val="yellow"/>
              </w:rPr>
              <w:t xml:space="preserve"> </w:t>
            </w:r>
          </w:p>
        </w:tc>
        <w:tc>
          <w:tcPr>
            <w:tcW w:w="191" w:type="pct"/>
          </w:tcPr>
          <w:p w:rsidR="001474B4" w:rsidRDefault="001474B4">
            <w:pPr>
              <w:shd w:val="clear" w:color="auto" w:fill="FFFFFF"/>
              <w:autoSpaceDE w:val="0"/>
              <w:autoSpaceDN w:val="0"/>
              <w:adjustRightInd w:val="0"/>
              <w:spacing w:line="276" w:lineRule="auto"/>
              <w:ind w:right="-114"/>
              <w:rPr>
                <w:color w:val="000000"/>
                <w:sz w:val="18"/>
                <w:szCs w:val="18"/>
                <w:highlight w:val="yellow"/>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12"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18"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1"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c>
          <w:tcPr>
            <w:tcW w:w="249"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rPr>
            </w:pPr>
          </w:p>
        </w:tc>
      </w:tr>
      <w:tr w:rsidR="001474B4">
        <w:trPr>
          <w:trHeight w:val="422"/>
        </w:trPr>
        <w:tc>
          <w:tcPr>
            <w:tcW w:w="244" w:type="pct"/>
            <w:vAlign w:val="center"/>
          </w:tcPr>
          <w:p w:rsidR="001474B4" w:rsidRDefault="00997C49">
            <w:pPr>
              <w:shd w:val="clear" w:color="auto" w:fill="FFFFFF"/>
              <w:autoSpaceDE w:val="0"/>
              <w:autoSpaceDN w:val="0"/>
              <w:adjustRightInd w:val="0"/>
              <w:spacing w:line="276" w:lineRule="auto"/>
              <w:ind w:right="-114"/>
              <w:jc w:val="center"/>
              <w:rPr>
                <w:color w:val="000000"/>
                <w:sz w:val="18"/>
                <w:szCs w:val="18"/>
                <w:highlight w:val="yellow"/>
              </w:rPr>
            </w:pPr>
            <w:r>
              <w:rPr>
                <w:color w:val="000000"/>
                <w:sz w:val="18"/>
                <w:szCs w:val="18"/>
                <w:highlight w:val="yellow"/>
              </w:rPr>
              <w:t>10</w:t>
            </w:r>
          </w:p>
        </w:tc>
        <w:tc>
          <w:tcPr>
            <w:tcW w:w="1810" w:type="pct"/>
            <w:vAlign w:val="center"/>
          </w:tcPr>
          <w:p w:rsidR="001474B4" w:rsidRDefault="00954951">
            <w:pPr>
              <w:shd w:val="clear" w:color="auto" w:fill="FFFFFF"/>
              <w:autoSpaceDE w:val="0"/>
              <w:autoSpaceDN w:val="0"/>
              <w:adjustRightInd w:val="0"/>
              <w:spacing w:line="276" w:lineRule="auto"/>
              <w:ind w:right="-114" w:firstLine="10"/>
              <w:rPr>
                <w:color w:val="000000"/>
                <w:sz w:val="18"/>
                <w:szCs w:val="18"/>
                <w:highlight w:val="yellow"/>
                <w:lang w:val="en-US"/>
              </w:rPr>
            </w:pPr>
            <w:r>
              <w:rPr>
                <w:sz w:val="18"/>
                <w:szCs w:val="18"/>
                <w:highlight w:val="yellow"/>
                <w:lang w:val="en-US"/>
              </w:rPr>
              <w:t>H</w:t>
            </w:r>
            <w:r w:rsidR="00997C49">
              <w:rPr>
                <w:sz w:val="18"/>
                <w:szCs w:val="18"/>
                <w:highlight w:val="yellow"/>
                <w:lang w:val="en-US"/>
              </w:rPr>
              <w:t>ydrodynamic pressure</w:t>
            </w:r>
            <w:r w:rsidR="00997C49">
              <w:rPr>
                <w:color w:val="000000"/>
                <w:sz w:val="18"/>
                <w:szCs w:val="18"/>
                <w:highlight w:val="yellow"/>
                <w:lang w:val="en-US"/>
              </w:rPr>
              <w:t xml:space="preserve"> </w:t>
            </w:r>
            <w:r w:rsidR="00997C49">
              <w:rPr>
                <w:rFonts w:ascii="Kz Times New Roman" w:hAnsi="Kz Times New Roman"/>
                <w:b/>
                <w:i/>
                <w:noProof/>
                <w:position w:val="-26"/>
                <w:sz w:val="18"/>
                <w:szCs w:val="18"/>
                <w:highlight w:val="yellow"/>
              </w:rPr>
              <w:drawing>
                <wp:inline distT="0" distB="0" distL="0" distR="0">
                  <wp:extent cx="859790" cy="409575"/>
                  <wp:effectExtent l="0" t="0" r="0" b="0"/>
                  <wp:docPr id="117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_x0000_t75"/>
                          <pic:cNvPicPr/>
                        </pic:nvPicPr>
                        <pic:blipFill>
                          <a:blip r:embed="rId142" cstate="print"/>
                          <a:srcRect/>
                          <a:stretch/>
                        </pic:blipFill>
                        <pic:spPr>
                          <a:xfrm>
                            <a:off x="0" y="0"/>
                            <a:ext cx="859790" cy="409575"/>
                          </a:xfrm>
                          <a:prstGeom prst="rect">
                            <a:avLst/>
                          </a:prstGeom>
                          <a:ln>
                            <a:noFill/>
                          </a:ln>
                        </pic:spPr>
                      </pic:pic>
                    </a:graphicData>
                  </a:graphic>
                </wp:inline>
              </w:drawing>
            </w:r>
            <w:r w:rsidR="00997C49">
              <w:rPr>
                <w:color w:val="000000"/>
                <w:sz w:val="18"/>
                <w:szCs w:val="18"/>
                <w:highlight w:val="yellow"/>
                <w:lang w:val="en-US"/>
              </w:rPr>
              <w:t xml:space="preserve">, </w:t>
            </w:r>
            <w:r w:rsidR="00997C49">
              <w:rPr>
                <w:i/>
                <w:color w:val="000000"/>
                <w:sz w:val="18"/>
                <w:szCs w:val="18"/>
                <w:highlight w:val="yellow"/>
              </w:rPr>
              <w:t>м</w:t>
            </w:r>
          </w:p>
        </w:tc>
        <w:tc>
          <w:tcPr>
            <w:tcW w:w="191" w:type="pct"/>
          </w:tcPr>
          <w:p w:rsidR="001474B4" w:rsidRDefault="001474B4">
            <w:pPr>
              <w:shd w:val="clear" w:color="auto" w:fill="FFFFFF"/>
              <w:autoSpaceDE w:val="0"/>
              <w:autoSpaceDN w:val="0"/>
              <w:adjustRightInd w:val="0"/>
              <w:spacing w:line="276" w:lineRule="auto"/>
              <w:ind w:right="-114"/>
              <w:rPr>
                <w:color w:val="000000"/>
                <w:sz w:val="18"/>
                <w:szCs w:val="18"/>
                <w:highlight w:val="yellow"/>
                <w:lang w:val="en-US"/>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57"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12"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18"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1" w:type="pct"/>
            <w:gridSpan w:val="2"/>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c>
          <w:tcPr>
            <w:tcW w:w="249" w:type="pct"/>
          </w:tcPr>
          <w:p w:rsidR="001474B4" w:rsidRDefault="001474B4">
            <w:pPr>
              <w:shd w:val="clear" w:color="auto" w:fill="FFFFFF"/>
              <w:autoSpaceDE w:val="0"/>
              <w:autoSpaceDN w:val="0"/>
              <w:adjustRightInd w:val="0"/>
              <w:spacing w:line="276" w:lineRule="auto"/>
              <w:ind w:right="-114"/>
              <w:jc w:val="center"/>
              <w:rPr>
                <w:color w:val="000000"/>
                <w:sz w:val="18"/>
                <w:szCs w:val="18"/>
                <w:highlight w:val="yellow"/>
                <w:lang w:val="en-US"/>
              </w:rPr>
            </w:pPr>
          </w:p>
        </w:tc>
      </w:tr>
    </w:tbl>
    <w:p w:rsidR="001474B4" w:rsidRDefault="001474B4">
      <w:pPr>
        <w:ind w:firstLine="426"/>
        <w:jc w:val="center"/>
        <w:rPr>
          <w:b/>
          <w:sz w:val="22"/>
          <w:szCs w:val="22"/>
          <w:lang w:val="en-US"/>
        </w:rPr>
      </w:pPr>
    </w:p>
    <w:p w:rsidR="001474B4" w:rsidRDefault="001474B4">
      <w:pPr>
        <w:ind w:firstLine="426"/>
        <w:jc w:val="both"/>
        <w:rPr>
          <w:b/>
          <w:sz w:val="22"/>
          <w:szCs w:val="22"/>
          <w:lang w:val="en-US"/>
        </w:rPr>
      </w:pPr>
    </w:p>
    <w:p w:rsidR="001474B4" w:rsidRDefault="00997C49">
      <w:pPr>
        <w:ind w:firstLine="426"/>
        <w:jc w:val="both"/>
        <w:rPr>
          <w:b/>
          <w:sz w:val="22"/>
          <w:szCs w:val="22"/>
          <w:highlight w:val="yellow"/>
        </w:rPr>
      </w:pPr>
      <w:r>
        <w:rPr>
          <w:b/>
          <w:sz w:val="22"/>
          <w:szCs w:val="22"/>
          <w:highlight w:val="yellow"/>
          <w:lang w:val="en-US"/>
        </w:rPr>
        <w:t>Control questions</w:t>
      </w:r>
      <w:r>
        <w:rPr>
          <w:b/>
          <w:sz w:val="22"/>
          <w:szCs w:val="22"/>
          <w:highlight w:val="yellow"/>
          <w:lang w:val="kk-KZ"/>
        </w:rPr>
        <w:t>:</w:t>
      </w:r>
      <w:r>
        <w:rPr>
          <w:b/>
          <w:sz w:val="22"/>
          <w:szCs w:val="22"/>
          <w:highlight w:val="yellow"/>
        </w:rPr>
        <w:t xml:space="preserve"> </w:t>
      </w:r>
    </w:p>
    <w:p w:rsidR="001474B4" w:rsidRPr="00997C49" w:rsidRDefault="00997C49">
      <w:pPr>
        <w:ind w:firstLine="426"/>
        <w:jc w:val="both"/>
        <w:rPr>
          <w:sz w:val="22"/>
          <w:szCs w:val="22"/>
          <w:highlight w:val="yellow"/>
          <w:lang w:val="en-US"/>
        </w:rPr>
      </w:pPr>
      <w:r w:rsidRPr="00997C49">
        <w:rPr>
          <w:sz w:val="22"/>
          <w:szCs w:val="22"/>
          <w:highlight w:val="yellow"/>
          <w:lang w:val="en-US"/>
        </w:rPr>
        <w:t xml:space="preserve">1. </w:t>
      </w:r>
      <w:r>
        <w:rPr>
          <w:sz w:val="22"/>
          <w:szCs w:val="22"/>
          <w:highlight w:val="yellow"/>
          <w:lang w:val="en-US"/>
        </w:rPr>
        <w:t>The installation of laboratory stand</w:t>
      </w:r>
      <w:r w:rsidRPr="00997C49">
        <w:rPr>
          <w:sz w:val="22"/>
          <w:szCs w:val="22"/>
          <w:highlight w:val="yellow"/>
          <w:lang w:val="en-US"/>
        </w:rPr>
        <w:t xml:space="preserve"> </w:t>
      </w:r>
    </w:p>
    <w:p w:rsidR="001474B4" w:rsidRPr="00997C49" w:rsidRDefault="00997C49">
      <w:pPr>
        <w:ind w:firstLine="426"/>
        <w:jc w:val="both"/>
        <w:rPr>
          <w:sz w:val="22"/>
          <w:szCs w:val="22"/>
          <w:highlight w:val="yellow"/>
          <w:lang w:val="en-US"/>
        </w:rPr>
      </w:pPr>
      <w:r w:rsidRPr="00997C49">
        <w:rPr>
          <w:sz w:val="22"/>
          <w:szCs w:val="22"/>
          <w:highlight w:val="yellow"/>
          <w:lang w:val="en-US"/>
        </w:rPr>
        <w:t xml:space="preserve">2. </w:t>
      </w:r>
      <w:r>
        <w:rPr>
          <w:sz w:val="22"/>
          <w:szCs w:val="22"/>
          <w:highlight w:val="yellow"/>
          <w:lang w:val="en-US"/>
        </w:rPr>
        <w:t>Flow rate</w:t>
      </w:r>
      <w:r w:rsidRPr="00997C49">
        <w:rPr>
          <w:sz w:val="22"/>
          <w:szCs w:val="22"/>
          <w:highlight w:val="yellow"/>
          <w:lang w:val="en-US"/>
        </w:rPr>
        <w:t xml:space="preserve">: </w:t>
      </w:r>
      <w:r>
        <w:rPr>
          <w:sz w:val="22"/>
          <w:szCs w:val="22"/>
          <w:highlight w:val="yellow"/>
          <w:lang w:val="en-US"/>
        </w:rPr>
        <w:t>physical meaning</w:t>
      </w:r>
      <w:r w:rsidRPr="00997C49">
        <w:rPr>
          <w:sz w:val="22"/>
          <w:szCs w:val="22"/>
          <w:highlight w:val="yellow"/>
          <w:lang w:val="en-US"/>
        </w:rPr>
        <w:t xml:space="preserve">; </w:t>
      </w:r>
      <w:r>
        <w:rPr>
          <w:sz w:val="22"/>
          <w:szCs w:val="22"/>
          <w:highlight w:val="yellow"/>
          <w:lang w:val="en-US"/>
        </w:rPr>
        <w:t>volume</w:t>
      </w:r>
      <w:r w:rsidRPr="00997C49">
        <w:rPr>
          <w:sz w:val="22"/>
          <w:szCs w:val="22"/>
          <w:highlight w:val="yellow"/>
          <w:lang w:val="en-US"/>
        </w:rPr>
        <w:t xml:space="preserve">, </w:t>
      </w:r>
      <w:r>
        <w:rPr>
          <w:sz w:val="22"/>
          <w:szCs w:val="22"/>
          <w:highlight w:val="yellow"/>
          <w:lang w:val="en-US"/>
        </w:rPr>
        <w:t xml:space="preserve">weight </w:t>
      </w:r>
      <w:r>
        <w:rPr>
          <w:sz w:val="22"/>
          <w:szCs w:val="22"/>
          <w:highlight w:val="yellow"/>
        </w:rPr>
        <w:t>и</w:t>
      </w:r>
      <w:r w:rsidRPr="00997C49">
        <w:rPr>
          <w:sz w:val="22"/>
          <w:szCs w:val="22"/>
          <w:highlight w:val="yellow"/>
          <w:lang w:val="en-US"/>
        </w:rPr>
        <w:t xml:space="preserve"> </w:t>
      </w:r>
      <w:r>
        <w:rPr>
          <w:sz w:val="22"/>
          <w:szCs w:val="22"/>
          <w:highlight w:val="yellow"/>
          <w:lang w:val="en-US"/>
        </w:rPr>
        <w:t>mass flow rates</w:t>
      </w:r>
      <w:r w:rsidRPr="00997C49">
        <w:rPr>
          <w:sz w:val="22"/>
          <w:szCs w:val="22"/>
          <w:highlight w:val="yellow"/>
          <w:lang w:val="en-US"/>
        </w:rPr>
        <w:t xml:space="preserve">, </w:t>
      </w:r>
      <w:r>
        <w:rPr>
          <w:sz w:val="22"/>
          <w:szCs w:val="22"/>
          <w:highlight w:val="yellow"/>
          <w:lang w:val="en-US"/>
        </w:rPr>
        <w:t>methods</w:t>
      </w:r>
      <w:r w:rsidRPr="00997C49">
        <w:rPr>
          <w:sz w:val="22"/>
          <w:szCs w:val="22"/>
          <w:highlight w:val="yellow"/>
          <w:lang w:val="en-US"/>
        </w:rPr>
        <w:t xml:space="preserve">, </w:t>
      </w:r>
      <w:r>
        <w:rPr>
          <w:sz w:val="22"/>
          <w:szCs w:val="22"/>
          <w:highlight w:val="yellow"/>
          <w:lang w:val="en-US"/>
        </w:rPr>
        <w:t>equipments</w:t>
      </w:r>
      <w:r w:rsidRPr="00997C49">
        <w:rPr>
          <w:sz w:val="22"/>
          <w:szCs w:val="22"/>
          <w:highlight w:val="yellow"/>
          <w:lang w:val="en-US"/>
        </w:rPr>
        <w:t xml:space="preserve"> </w:t>
      </w:r>
      <w:r>
        <w:rPr>
          <w:sz w:val="22"/>
          <w:szCs w:val="22"/>
          <w:highlight w:val="yellow"/>
          <w:lang w:val="en-US"/>
        </w:rPr>
        <w:t>and</w:t>
      </w:r>
      <w:r w:rsidRPr="00997C49">
        <w:rPr>
          <w:sz w:val="22"/>
          <w:szCs w:val="22"/>
          <w:highlight w:val="yellow"/>
          <w:lang w:val="en-US"/>
        </w:rPr>
        <w:t xml:space="preserve"> </w:t>
      </w:r>
      <w:r>
        <w:rPr>
          <w:sz w:val="22"/>
          <w:szCs w:val="22"/>
          <w:highlight w:val="yellow"/>
          <w:lang w:val="en-US"/>
        </w:rPr>
        <w:t xml:space="preserve">units </w:t>
      </w:r>
      <w:r w:rsidRPr="00997C49">
        <w:rPr>
          <w:sz w:val="22"/>
          <w:szCs w:val="22"/>
          <w:highlight w:val="yellow"/>
          <w:lang w:val="en-US"/>
        </w:rPr>
        <w:t xml:space="preserve"> </w:t>
      </w:r>
      <w:r>
        <w:rPr>
          <w:sz w:val="22"/>
          <w:szCs w:val="22"/>
          <w:highlight w:val="yellow"/>
          <w:lang w:val="en-US"/>
        </w:rPr>
        <w:t>of measure</w:t>
      </w:r>
      <w:r w:rsidRPr="00997C49">
        <w:rPr>
          <w:sz w:val="22"/>
          <w:szCs w:val="22"/>
          <w:highlight w:val="yellow"/>
          <w:lang w:val="en-US"/>
        </w:rPr>
        <w:t>.</w:t>
      </w:r>
    </w:p>
    <w:p w:rsidR="001474B4" w:rsidRPr="00997C49" w:rsidRDefault="00997C49">
      <w:pPr>
        <w:ind w:firstLine="426"/>
        <w:jc w:val="both"/>
        <w:rPr>
          <w:sz w:val="22"/>
          <w:szCs w:val="22"/>
          <w:highlight w:val="yellow"/>
          <w:lang w:val="en-US"/>
        </w:rPr>
      </w:pPr>
      <w:r w:rsidRPr="00997C49">
        <w:rPr>
          <w:sz w:val="22"/>
          <w:szCs w:val="22"/>
          <w:highlight w:val="yellow"/>
          <w:lang w:val="en-US"/>
        </w:rPr>
        <w:t xml:space="preserve">3. </w:t>
      </w:r>
      <w:r>
        <w:rPr>
          <w:sz w:val="22"/>
          <w:szCs w:val="22"/>
          <w:highlight w:val="yellow"/>
          <w:lang w:val="en-US"/>
        </w:rPr>
        <w:t xml:space="preserve">physical meaning of the geometric, </w:t>
      </w:r>
      <w:r>
        <w:rPr>
          <w:sz w:val="18"/>
          <w:szCs w:val="18"/>
          <w:highlight w:val="yellow"/>
          <w:lang w:val="en-US"/>
        </w:rPr>
        <w:t>piezometric</w:t>
      </w:r>
      <w:r>
        <w:rPr>
          <w:sz w:val="22"/>
          <w:szCs w:val="22"/>
          <w:highlight w:val="yellow"/>
          <w:lang w:val="en-US"/>
        </w:rPr>
        <w:t>, high-speed and full flow rates, the method of experimental determination.</w:t>
      </w:r>
    </w:p>
    <w:p w:rsidR="001474B4" w:rsidRPr="00997C49" w:rsidRDefault="00997C49">
      <w:pPr>
        <w:ind w:firstLine="426"/>
        <w:jc w:val="both"/>
        <w:rPr>
          <w:sz w:val="22"/>
          <w:szCs w:val="22"/>
          <w:highlight w:val="yellow"/>
          <w:lang w:val="en-US"/>
        </w:rPr>
      </w:pPr>
      <w:r w:rsidRPr="00997C49">
        <w:rPr>
          <w:sz w:val="22"/>
          <w:szCs w:val="22"/>
          <w:highlight w:val="yellow"/>
          <w:lang w:val="en-US"/>
        </w:rPr>
        <w:t xml:space="preserve">4. </w:t>
      </w:r>
      <w:r>
        <w:rPr>
          <w:sz w:val="22"/>
          <w:szCs w:val="22"/>
          <w:highlight w:val="yellow"/>
          <w:lang w:val="en-US"/>
        </w:rPr>
        <w:t>appointment and physical meaning of the  Bernoulli equation.</w:t>
      </w:r>
      <w:r w:rsidRPr="00997C49">
        <w:rPr>
          <w:sz w:val="22"/>
          <w:szCs w:val="22"/>
          <w:highlight w:val="yellow"/>
          <w:lang w:val="en-US"/>
        </w:rPr>
        <w:t xml:space="preserve"> </w:t>
      </w:r>
    </w:p>
    <w:p w:rsidR="001474B4" w:rsidRPr="00997C49" w:rsidRDefault="00997C49">
      <w:pPr>
        <w:ind w:firstLine="426"/>
        <w:jc w:val="both"/>
        <w:rPr>
          <w:sz w:val="22"/>
          <w:szCs w:val="22"/>
          <w:highlight w:val="yellow"/>
          <w:lang w:val="en-US"/>
        </w:rPr>
      </w:pPr>
      <w:r w:rsidRPr="00997C49">
        <w:rPr>
          <w:sz w:val="22"/>
          <w:szCs w:val="22"/>
          <w:highlight w:val="yellow"/>
          <w:lang w:val="en-US"/>
        </w:rPr>
        <w:t xml:space="preserve">5. </w:t>
      </w:r>
      <w:r>
        <w:rPr>
          <w:sz w:val="22"/>
          <w:szCs w:val="22"/>
          <w:highlight w:val="yellow"/>
          <w:lang w:val="en-US"/>
        </w:rPr>
        <w:t>Pressure and piezometric line: appointment, the method of building</w:t>
      </w:r>
      <w:r w:rsidRPr="00997C49">
        <w:rPr>
          <w:sz w:val="22"/>
          <w:szCs w:val="22"/>
          <w:highlight w:val="yellow"/>
          <w:lang w:val="en-US"/>
        </w:rPr>
        <w:t xml:space="preserve"> </w:t>
      </w:r>
    </w:p>
    <w:p w:rsidR="001474B4" w:rsidRPr="00997C49" w:rsidRDefault="00997C49">
      <w:pPr>
        <w:ind w:firstLine="426"/>
        <w:jc w:val="both"/>
        <w:rPr>
          <w:sz w:val="22"/>
          <w:szCs w:val="22"/>
          <w:lang w:val="en-US"/>
        </w:rPr>
      </w:pPr>
      <w:r w:rsidRPr="00997C49">
        <w:rPr>
          <w:sz w:val="22"/>
          <w:szCs w:val="22"/>
          <w:highlight w:val="yellow"/>
          <w:lang w:val="en-US"/>
        </w:rPr>
        <w:t xml:space="preserve">6. </w:t>
      </w:r>
      <w:r>
        <w:rPr>
          <w:sz w:val="22"/>
          <w:szCs w:val="22"/>
          <w:highlight w:val="yellow"/>
          <w:lang w:val="en-US"/>
        </w:rPr>
        <w:t>Physical meaning of hydraulic and piezometric deviations.</w:t>
      </w:r>
      <w:r w:rsidRPr="00997C49">
        <w:rPr>
          <w:sz w:val="22"/>
          <w:szCs w:val="22"/>
          <w:lang w:val="en-US"/>
        </w:rPr>
        <w:t xml:space="preserve"> </w:t>
      </w:r>
    </w:p>
    <w:p w:rsidR="001474B4" w:rsidRPr="00997C49" w:rsidRDefault="001474B4">
      <w:pPr>
        <w:ind w:firstLine="426"/>
        <w:jc w:val="center"/>
        <w:rPr>
          <w:b/>
          <w:sz w:val="22"/>
          <w:szCs w:val="22"/>
          <w:lang w:val="en-US"/>
        </w:rPr>
      </w:pPr>
    </w:p>
    <w:p w:rsidR="001474B4" w:rsidRPr="00997C49" w:rsidRDefault="00997C49">
      <w:pPr>
        <w:ind w:firstLine="426"/>
        <w:rPr>
          <w:b/>
          <w:sz w:val="22"/>
          <w:szCs w:val="22"/>
          <w:lang w:val="en-US"/>
        </w:rPr>
      </w:pPr>
      <w:r>
        <w:rPr>
          <w:b/>
          <w:sz w:val="22"/>
          <w:szCs w:val="22"/>
          <w:lang w:val="en-US"/>
        </w:rPr>
        <w:t>Laboratory</w:t>
      </w:r>
      <w:r w:rsidRPr="00997C49">
        <w:rPr>
          <w:b/>
          <w:sz w:val="22"/>
          <w:szCs w:val="22"/>
          <w:lang w:val="en-US"/>
        </w:rPr>
        <w:t xml:space="preserve"> </w:t>
      </w:r>
      <w:r>
        <w:rPr>
          <w:b/>
          <w:sz w:val="22"/>
          <w:szCs w:val="22"/>
          <w:lang w:val="en-US"/>
        </w:rPr>
        <w:t>work</w:t>
      </w:r>
      <w:r w:rsidRPr="00997C49">
        <w:rPr>
          <w:b/>
          <w:sz w:val="22"/>
          <w:szCs w:val="22"/>
          <w:lang w:val="en-US"/>
        </w:rPr>
        <w:t xml:space="preserve"> № 2.4.2.</w:t>
      </w:r>
    </w:p>
    <w:p w:rsidR="001474B4" w:rsidRPr="00997C49" w:rsidRDefault="001474B4">
      <w:pPr>
        <w:ind w:firstLine="426"/>
        <w:rPr>
          <w:sz w:val="22"/>
          <w:szCs w:val="22"/>
          <w:lang w:val="en-US"/>
        </w:rPr>
      </w:pPr>
    </w:p>
    <w:p w:rsidR="001474B4" w:rsidRDefault="00997C49">
      <w:pPr>
        <w:ind w:firstLine="426"/>
        <w:jc w:val="both"/>
        <w:rPr>
          <w:b/>
          <w:sz w:val="22"/>
          <w:szCs w:val="22"/>
          <w:lang w:val="en-US"/>
        </w:rPr>
      </w:pPr>
      <w:r>
        <w:rPr>
          <w:b/>
          <w:sz w:val="22"/>
          <w:szCs w:val="22"/>
          <w:lang w:val="en-US"/>
        </w:rPr>
        <w:t>Pressure loss at sudden axisymmetric expansion of pipe</w:t>
      </w:r>
    </w:p>
    <w:p w:rsidR="001474B4" w:rsidRDefault="001474B4">
      <w:pPr>
        <w:ind w:firstLine="426"/>
        <w:jc w:val="both"/>
        <w:rPr>
          <w:i/>
          <w:sz w:val="22"/>
          <w:szCs w:val="22"/>
          <w:lang w:val="en-US"/>
        </w:rPr>
      </w:pPr>
    </w:p>
    <w:p w:rsidR="001474B4" w:rsidRDefault="00997C49">
      <w:pPr>
        <w:ind w:firstLine="426"/>
        <w:jc w:val="both"/>
        <w:rPr>
          <w:b/>
          <w:sz w:val="22"/>
          <w:szCs w:val="22"/>
          <w:lang w:val="en-US"/>
        </w:rPr>
      </w:pPr>
      <w:r>
        <w:rPr>
          <w:b/>
          <w:sz w:val="22"/>
          <w:szCs w:val="22"/>
          <w:lang w:val="en-US"/>
        </w:rPr>
        <w:t>Purposes:</w:t>
      </w:r>
    </w:p>
    <w:p w:rsidR="001474B4" w:rsidRDefault="00997C49">
      <w:pPr>
        <w:pStyle w:val="afa"/>
        <w:numPr>
          <w:ilvl w:val="0"/>
          <w:numId w:val="49"/>
        </w:numPr>
        <w:ind w:left="0" w:firstLine="426"/>
        <w:jc w:val="both"/>
        <w:rPr>
          <w:sz w:val="22"/>
          <w:szCs w:val="22"/>
          <w:lang w:val="en-US"/>
        </w:rPr>
      </w:pPr>
      <w:r>
        <w:rPr>
          <w:sz w:val="22"/>
          <w:szCs w:val="22"/>
          <w:lang w:val="en-US"/>
        </w:rPr>
        <w:t>Research losses at the local hydraulic resistance - sudden expansion pipe ;</w:t>
      </w:r>
    </w:p>
    <w:p w:rsidR="001474B4" w:rsidRDefault="00997C49">
      <w:pPr>
        <w:pStyle w:val="afa"/>
        <w:numPr>
          <w:ilvl w:val="0"/>
          <w:numId w:val="49"/>
        </w:numPr>
        <w:ind w:left="0" w:firstLine="426"/>
        <w:jc w:val="both"/>
        <w:rPr>
          <w:sz w:val="22"/>
          <w:szCs w:val="22"/>
          <w:lang w:val="en-US"/>
        </w:rPr>
      </w:pPr>
      <w:r>
        <w:rPr>
          <w:sz w:val="22"/>
          <w:szCs w:val="22"/>
          <w:lang w:val="en-US"/>
        </w:rPr>
        <w:t xml:space="preserve">Experimental determination of the sudden expansion coefficient </w:t>
      </w:r>
      <w:r>
        <w:rPr>
          <w:sz w:val="22"/>
          <w:szCs w:val="22"/>
        </w:rPr>
        <w:sym w:font="Symbol" w:char="F07A"/>
      </w:r>
      <w:r>
        <w:rPr>
          <w:sz w:val="22"/>
          <w:szCs w:val="22"/>
          <w:vertAlign w:val="subscript"/>
          <w:lang w:val="en-US"/>
        </w:rPr>
        <w:t>se</w:t>
      </w:r>
      <w:r>
        <w:rPr>
          <w:sz w:val="22"/>
          <w:szCs w:val="22"/>
          <w:lang w:val="en-US"/>
        </w:rPr>
        <w:t>;</w:t>
      </w:r>
    </w:p>
    <w:p w:rsidR="001474B4" w:rsidRDefault="00997C49">
      <w:pPr>
        <w:pStyle w:val="afa"/>
        <w:numPr>
          <w:ilvl w:val="0"/>
          <w:numId w:val="49"/>
        </w:numPr>
        <w:ind w:left="0" w:firstLine="426"/>
        <w:jc w:val="both"/>
        <w:rPr>
          <w:sz w:val="22"/>
          <w:szCs w:val="22"/>
          <w:lang w:val="en-US"/>
        </w:rPr>
      </w:pPr>
      <w:r>
        <w:rPr>
          <w:sz w:val="22"/>
          <w:szCs w:val="22"/>
          <w:lang w:val="en-US"/>
        </w:rPr>
        <w:t xml:space="preserve">Establishment of the dependence of the sudden expansion of the Reynolds number </w:t>
      </w:r>
      <w:r>
        <w:rPr>
          <w:sz w:val="22"/>
          <w:szCs w:val="22"/>
        </w:rPr>
        <w:sym w:font="Symbol" w:char="F07A"/>
      </w:r>
      <w:r>
        <w:rPr>
          <w:sz w:val="22"/>
          <w:szCs w:val="22"/>
          <w:vertAlign w:val="subscript"/>
          <w:lang w:val="en-US"/>
        </w:rPr>
        <w:t>se</w:t>
      </w:r>
      <w:r>
        <w:rPr>
          <w:sz w:val="22"/>
          <w:szCs w:val="22"/>
          <w:lang w:val="en-US"/>
        </w:rPr>
        <w:t xml:space="preserve"> = </w:t>
      </w:r>
      <w:r>
        <w:rPr>
          <w:i/>
          <w:iCs/>
          <w:sz w:val="22"/>
          <w:szCs w:val="22"/>
          <w:lang w:val="en-US"/>
        </w:rPr>
        <w:t>f (Re);</w:t>
      </w:r>
    </w:p>
    <w:p w:rsidR="001474B4" w:rsidRDefault="00997C49">
      <w:pPr>
        <w:pStyle w:val="afa"/>
        <w:numPr>
          <w:ilvl w:val="0"/>
          <w:numId w:val="49"/>
        </w:numPr>
        <w:ind w:left="0" w:firstLine="426"/>
        <w:jc w:val="both"/>
        <w:rPr>
          <w:sz w:val="22"/>
          <w:szCs w:val="22"/>
          <w:lang w:val="en-US"/>
        </w:rPr>
      </w:pPr>
      <w:r>
        <w:rPr>
          <w:sz w:val="22"/>
          <w:szCs w:val="22"/>
          <w:lang w:val="en-US"/>
        </w:rPr>
        <w:t xml:space="preserve">Comparison of experimental values </w:t>
      </w:r>
      <w:r>
        <w:rPr>
          <w:sz w:val="22"/>
          <w:szCs w:val="22"/>
        </w:rPr>
        <w:sym w:font="Symbol" w:char="F07A"/>
      </w:r>
      <w:r>
        <w:rPr>
          <w:sz w:val="22"/>
          <w:szCs w:val="22"/>
          <w:vertAlign w:val="subscript"/>
          <w:lang w:val="en-US"/>
        </w:rPr>
        <w:t>se</w:t>
      </w:r>
      <w:r>
        <w:rPr>
          <w:sz w:val="22"/>
          <w:szCs w:val="22"/>
          <w:lang w:val="en-US"/>
        </w:rPr>
        <w:t xml:space="preserve"> with its theoretical value for the quadratic zone.</w:t>
      </w:r>
    </w:p>
    <w:p w:rsidR="001474B4" w:rsidRDefault="001474B4">
      <w:pPr>
        <w:pStyle w:val="afa"/>
        <w:ind w:left="426"/>
        <w:jc w:val="both"/>
        <w:rPr>
          <w:sz w:val="22"/>
          <w:szCs w:val="22"/>
          <w:lang w:val="en-US"/>
        </w:rPr>
      </w:pPr>
    </w:p>
    <w:p w:rsidR="001474B4" w:rsidRDefault="00997C49">
      <w:pPr>
        <w:ind w:firstLine="426"/>
        <w:jc w:val="both"/>
        <w:rPr>
          <w:b/>
          <w:sz w:val="22"/>
          <w:szCs w:val="22"/>
          <w:lang w:val="en-US"/>
        </w:rPr>
      </w:pPr>
      <w:r>
        <w:rPr>
          <w:b/>
          <w:sz w:val="22"/>
          <w:szCs w:val="22"/>
          <w:lang w:val="en-US"/>
        </w:rPr>
        <w:t>Brief description of module M2.</w:t>
      </w:r>
    </w:p>
    <w:p w:rsidR="001474B4" w:rsidRDefault="00997C49">
      <w:pPr>
        <w:ind w:firstLine="426"/>
        <w:jc w:val="both"/>
        <w:rPr>
          <w:sz w:val="22"/>
          <w:szCs w:val="22"/>
          <w:lang w:val="kk-KZ"/>
        </w:rPr>
      </w:pPr>
      <w:r>
        <w:rPr>
          <w:sz w:val="22"/>
          <w:szCs w:val="22"/>
          <w:lang w:val="en-US"/>
        </w:rPr>
        <w:t>The module consists of two concentric pipes of different diameters (Figure 2.4). The sharp change in the diameter of the pipeline is local resistance (sudden expansion), the hydraulic resistance coefficient is determined in the work. Local resistance sufficiently far from the entrance to the module so that the flow to the sudden expansion of the uniform. On the current site - to local resistance and after – pipeline is piezometred.</w:t>
      </w:r>
    </w:p>
    <w:p w:rsidR="001474B4" w:rsidRDefault="001474B4">
      <w:pPr>
        <w:ind w:firstLine="426"/>
        <w:jc w:val="both"/>
        <w:rPr>
          <w:sz w:val="22"/>
          <w:szCs w:val="22"/>
          <w:lang w:val="kk-KZ"/>
        </w:rPr>
      </w:pPr>
    </w:p>
    <w:p w:rsidR="001474B4" w:rsidRDefault="00997C49">
      <w:pPr>
        <w:jc w:val="center"/>
        <w:rPr>
          <w:sz w:val="22"/>
          <w:szCs w:val="22"/>
        </w:rPr>
      </w:pPr>
      <w:r>
        <w:rPr>
          <w:noProof/>
          <w:sz w:val="22"/>
          <w:szCs w:val="22"/>
        </w:rPr>
        <w:lastRenderedPageBreak/>
        <w:drawing>
          <wp:inline distT="0" distB="0" distL="0" distR="0">
            <wp:extent cx="3773805" cy="2197100"/>
            <wp:effectExtent l="0" t="0" r="0" b="0"/>
            <wp:docPr id="118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_x0000_t75"/>
                    <pic:cNvPicPr/>
                  </pic:nvPicPr>
                  <pic:blipFill>
                    <a:blip r:embed="rId143" cstate="print"/>
                    <a:srcRect l="-1176" t="3834"/>
                    <a:stretch/>
                  </pic:blipFill>
                  <pic:spPr>
                    <a:xfrm>
                      <a:off x="0" y="0"/>
                      <a:ext cx="3773805" cy="2197100"/>
                    </a:xfrm>
                    <a:prstGeom prst="rect">
                      <a:avLst/>
                    </a:prstGeom>
                    <a:ln>
                      <a:noFill/>
                    </a:ln>
                  </pic:spPr>
                </pic:pic>
              </a:graphicData>
            </a:graphic>
          </wp:inline>
        </w:drawing>
      </w:r>
    </w:p>
    <w:p w:rsidR="001474B4" w:rsidRDefault="001474B4">
      <w:pPr>
        <w:jc w:val="center"/>
        <w:rPr>
          <w:sz w:val="22"/>
          <w:szCs w:val="22"/>
        </w:rPr>
      </w:pPr>
    </w:p>
    <w:p w:rsidR="001474B4" w:rsidRDefault="00997C49">
      <w:pPr>
        <w:jc w:val="center"/>
        <w:rPr>
          <w:sz w:val="18"/>
          <w:szCs w:val="18"/>
          <w:lang w:val="kk-KZ"/>
        </w:rPr>
      </w:pPr>
      <w:r>
        <w:rPr>
          <w:b/>
          <w:sz w:val="18"/>
          <w:szCs w:val="18"/>
          <w:lang w:val="en-US"/>
        </w:rPr>
        <w:t>Figure 2.4.</w:t>
      </w:r>
      <w:r>
        <w:rPr>
          <w:sz w:val="18"/>
          <w:szCs w:val="18"/>
          <w:lang w:val="en-US"/>
        </w:rPr>
        <w:t xml:space="preserve"> Scheme axisymmetric sudden expansion</w:t>
      </w:r>
    </w:p>
    <w:p w:rsidR="001474B4" w:rsidRDefault="001474B4">
      <w:pPr>
        <w:jc w:val="center"/>
        <w:rPr>
          <w:sz w:val="18"/>
          <w:szCs w:val="18"/>
          <w:lang w:val="kk-KZ"/>
        </w:rPr>
      </w:pPr>
    </w:p>
    <w:p w:rsidR="001474B4" w:rsidRDefault="00997C49">
      <w:pPr>
        <w:ind w:firstLine="426"/>
        <w:jc w:val="both"/>
        <w:rPr>
          <w:sz w:val="22"/>
          <w:szCs w:val="22"/>
          <w:lang w:val="en-US"/>
        </w:rPr>
      </w:pPr>
      <w:r>
        <w:rPr>
          <w:sz w:val="22"/>
          <w:szCs w:val="22"/>
          <w:lang w:val="en-US"/>
        </w:rPr>
        <w:t>Change in flow produced valve B4 and its measurement - flow measuring and measuring diaphragm.</w:t>
      </w:r>
    </w:p>
    <w:p w:rsidR="001474B4" w:rsidRDefault="001474B4">
      <w:pPr>
        <w:ind w:firstLine="426"/>
        <w:jc w:val="center"/>
        <w:rPr>
          <w:b/>
          <w:sz w:val="22"/>
          <w:szCs w:val="22"/>
          <w:lang w:val="en-US"/>
        </w:rPr>
      </w:pPr>
    </w:p>
    <w:p w:rsidR="001474B4" w:rsidRDefault="00997C49">
      <w:pPr>
        <w:ind w:firstLine="426"/>
        <w:jc w:val="both"/>
        <w:rPr>
          <w:b/>
          <w:sz w:val="22"/>
          <w:szCs w:val="22"/>
          <w:lang w:val="en-US"/>
        </w:rPr>
      </w:pPr>
      <w:r>
        <w:rPr>
          <w:b/>
          <w:sz w:val="22"/>
          <w:szCs w:val="22"/>
          <w:lang w:val="en-US"/>
        </w:rPr>
        <w:t>The order of execution of work.</w:t>
      </w:r>
    </w:p>
    <w:p w:rsidR="001474B4" w:rsidRDefault="00997C49">
      <w:pPr>
        <w:ind w:firstLine="426"/>
        <w:jc w:val="both"/>
        <w:rPr>
          <w:sz w:val="22"/>
          <w:szCs w:val="22"/>
          <w:lang w:val="en-US"/>
        </w:rPr>
      </w:pPr>
      <w:r>
        <w:rPr>
          <w:sz w:val="22"/>
          <w:szCs w:val="22"/>
          <w:lang w:val="en-US"/>
        </w:rPr>
        <w:t>1. Prepare the stand to work in accordance with Section 3 .</w:t>
      </w:r>
    </w:p>
    <w:p w:rsidR="001474B4" w:rsidRDefault="00997C49">
      <w:pPr>
        <w:ind w:firstLine="426"/>
        <w:jc w:val="both"/>
        <w:rPr>
          <w:sz w:val="22"/>
          <w:szCs w:val="22"/>
          <w:lang w:val="en-US"/>
        </w:rPr>
      </w:pPr>
      <w:r>
        <w:rPr>
          <w:sz w:val="22"/>
          <w:szCs w:val="22"/>
          <w:lang w:val="en-US"/>
        </w:rPr>
        <w:t>2 . Switch on the pump H1, open valves B1 and B2 , and B4.</w:t>
      </w:r>
    </w:p>
    <w:p w:rsidR="001474B4" w:rsidRDefault="00997C49">
      <w:pPr>
        <w:ind w:firstLine="426"/>
        <w:jc w:val="both"/>
        <w:rPr>
          <w:sz w:val="22"/>
          <w:szCs w:val="22"/>
          <w:lang w:val="en-US"/>
        </w:rPr>
      </w:pPr>
      <w:r>
        <w:rPr>
          <w:sz w:val="22"/>
          <w:szCs w:val="22"/>
          <w:lang w:val="en-US"/>
        </w:rPr>
        <w:t>3 . Set the maximum flow rate, measure it.</w:t>
      </w:r>
    </w:p>
    <w:p w:rsidR="001474B4" w:rsidRDefault="00997C49">
      <w:pPr>
        <w:ind w:firstLine="426"/>
        <w:jc w:val="both"/>
        <w:rPr>
          <w:sz w:val="22"/>
          <w:szCs w:val="22"/>
          <w:lang w:val="en-US"/>
        </w:rPr>
      </w:pPr>
      <w:r>
        <w:rPr>
          <w:sz w:val="22"/>
          <w:szCs w:val="22"/>
          <w:lang w:val="en-US"/>
        </w:rPr>
        <w:t>4 . Measure Piezometric pressure in all piezometers.</w:t>
      </w:r>
    </w:p>
    <w:p w:rsidR="001474B4" w:rsidRDefault="00997C49">
      <w:pPr>
        <w:ind w:firstLine="426"/>
        <w:jc w:val="both"/>
        <w:rPr>
          <w:sz w:val="22"/>
          <w:szCs w:val="22"/>
          <w:lang w:val="en-US"/>
        </w:rPr>
      </w:pPr>
      <w:r>
        <w:rPr>
          <w:sz w:val="22"/>
          <w:szCs w:val="22"/>
          <w:lang w:val="en-US"/>
        </w:rPr>
        <w:t>5. Repeat the measurements at 4 - 5 lower rates.</w:t>
      </w:r>
    </w:p>
    <w:p w:rsidR="001474B4" w:rsidRDefault="00997C49">
      <w:pPr>
        <w:ind w:firstLine="426"/>
        <w:jc w:val="both"/>
        <w:rPr>
          <w:sz w:val="22"/>
          <w:szCs w:val="22"/>
          <w:lang w:val="kk-KZ"/>
        </w:rPr>
      </w:pPr>
      <w:r>
        <w:rPr>
          <w:sz w:val="22"/>
          <w:szCs w:val="22"/>
          <w:lang w:val="en-US"/>
        </w:rPr>
        <w:t>6. Measure the temperature of the water; determine the schedule of kinematic viscosity coefficient.</w:t>
      </w:r>
    </w:p>
    <w:p w:rsidR="001474B4" w:rsidRDefault="001474B4">
      <w:pPr>
        <w:ind w:left="360"/>
        <w:jc w:val="both"/>
        <w:rPr>
          <w:sz w:val="22"/>
          <w:szCs w:val="22"/>
          <w:lang w:val="kk-KZ"/>
        </w:rPr>
      </w:pPr>
    </w:p>
    <w:p w:rsidR="001474B4" w:rsidRDefault="00997C49">
      <w:pPr>
        <w:ind w:firstLine="426"/>
        <w:jc w:val="both"/>
        <w:rPr>
          <w:b/>
          <w:sz w:val="22"/>
          <w:szCs w:val="22"/>
          <w:lang w:val="en-US"/>
        </w:rPr>
      </w:pPr>
      <w:r>
        <w:rPr>
          <w:b/>
          <w:sz w:val="22"/>
          <w:szCs w:val="22"/>
          <w:lang w:val="en-US"/>
        </w:rPr>
        <w:t>Processing the results of experiments.</w:t>
      </w:r>
    </w:p>
    <w:p w:rsidR="001474B4" w:rsidRDefault="00997C49">
      <w:pPr>
        <w:ind w:firstLine="426"/>
        <w:jc w:val="both"/>
        <w:rPr>
          <w:sz w:val="22"/>
          <w:szCs w:val="22"/>
          <w:lang w:val="en-US"/>
        </w:rPr>
      </w:pPr>
      <w:r>
        <w:rPr>
          <w:sz w:val="22"/>
          <w:szCs w:val="22"/>
          <w:lang w:val="en-US"/>
        </w:rPr>
        <w:t>1. For each flow build piezometric line (line II-II in Figure 2.4).</w:t>
      </w:r>
    </w:p>
    <w:p w:rsidR="001474B4" w:rsidRDefault="00997C49">
      <w:pPr>
        <w:pStyle w:val="21"/>
        <w:spacing w:line="240" w:lineRule="auto"/>
        <w:ind w:right="-114" w:firstLine="426"/>
        <w:jc w:val="both"/>
        <w:rPr>
          <w:sz w:val="22"/>
          <w:szCs w:val="22"/>
          <w:lang w:val="en-US"/>
        </w:rPr>
      </w:pPr>
      <w:r>
        <w:rPr>
          <w:sz w:val="22"/>
          <w:szCs w:val="22"/>
          <w:lang w:val="en-US"/>
        </w:rPr>
        <w:t xml:space="preserve">2. Determine for each flow average velocity values in both pipes and the corresponding velocity pressure </w:t>
      </w:r>
      <w:r>
        <w:rPr>
          <w:noProof/>
          <w:position w:val="-14"/>
          <w:sz w:val="22"/>
          <w:szCs w:val="22"/>
        </w:rPr>
        <w:drawing>
          <wp:inline distT="0" distB="0" distL="0" distR="0">
            <wp:extent cx="340995" cy="368300"/>
            <wp:effectExtent l="0" t="0" r="0" b="0"/>
            <wp:docPr id="118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_x0000_t75"/>
                    <pic:cNvPicPr/>
                  </pic:nvPicPr>
                  <pic:blipFill>
                    <a:blip r:embed="rId144" cstate="print"/>
                    <a:srcRect/>
                    <a:stretch/>
                  </pic:blipFill>
                  <pic:spPr>
                    <a:xfrm>
                      <a:off x="0" y="0"/>
                      <a:ext cx="340995" cy="368300"/>
                    </a:xfrm>
                    <a:prstGeom prst="rect">
                      <a:avLst/>
                    </a:prstGeom>
                    <a:ln>
                      <a:noFill/>
                    </a:ln>
                  </pic:spPr>
                </pic:pic>
              </a:graphicData>
            </a:graphic>
          </wp:inline>
        </w:drawing>
      </w:r>
      <w:r>
        <w:rPr>
          <w:sz w:val="22"/>
          <w:szCs w:val="22"/>
          <w:lang w:val="en-US"/>
        </w:rPr>
        <w:t xml:space="preserve"> and </w:t>
      </w:r>
      <w:r>
        <w:rPr>
          <w:noProof/>
          <w:position w:val="-14"/>
          <w:sz w:val="22"/>
          <w:szCs w:val="22"/>
        </w:rPr>
        <w:drawing>
          <wp:inline distT="0" distB="0" distL="0" distR="0">
            <wp:extent cx="340995" cy="382270"/>
            <wp:effectExtent l="0" t="0" r="0" b="0"/>
            <wp:docPr id="118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_x0000_t75"/>
                    <pic:cNvPicPr/>
                  </pic:nvPicPr>
                  <pic:blipFill>
                    <a:blip r:embed="rId145" cstate="print"/>
                    <a:srcRect/>
                    <a:stretch/>
                  </pic:blipFill>
                  <pic:spPr>
                    <a:xfrm>
                      <a:off x="0" y="0"/>
                      <a:ext cx="340995" cy="382270"/>
                    </a:xfrm>
                    <a:prstGeom prst="rect">
                      <a:avLst/>
                    </a:prstGeom>
                    <a:ln>
                      <a:noFill/>
                    </a:ln>
                  </pic:spPr>
                </pic:pic>
              </a:graphicData>
            </a:graphic>
          </wp:inline>
        </w:drawing>
      </w:r>
      <w:r>
        <w:rPr>
          <w:sz w:val="22"/>
          <w:szCs w:val="22"/>
          <w:lang w:val="en-US"/>
        </w:rPr>
        <w:t xml:space="preserve"> taking </w:t>
      </w:r>
      <w:r>
        <w:rPr>
          <w:i/>
          <w:sz w:val="22"/>
          <w:szCs w:val="22"/>
        </w:rPr>
        <w:sym w:font="Symbol" w:char="F061"/>
      </w:r>
      <w:r>
        <w:rPr>
          <w:i/>
          <w:sz w:val="22"/>
          <w:szCs w:val="22"/>
          <w:vertAlign w:val="subscript"/>
          <w:lang w:val="en-US"/>
        </w:rPr>
        <w:t>1</w:t>
      </w:r>
      <w:r>
        <w:rPr>
          <w:i/>
          <w:sz w:val="22"/>
          <w:szCs w:val="22"/>
          <w:lang w:val="en-US"/>
        </w:rPr>
        <w:t>=</w:t>
      </w:r>
      <w:r>
        <w:rPr>
          <w:i/>
          <w:sz w:val="22"/>
          <w:szCs w:val="22"/>
        </w:rPr>
        <w:sym w:font="Symbol" w:char="F061"/>
      </w:r>
      <w:r>
        <w:rPr>
          <w:i/>
          <w:sz w:val="22"/>
          <w:szCs w:val="22"/>
          <w:vertAlign w:val="subscript"/>
          <w:lang w:val="en-US"/>
        </w:rPr>
        <w:t>2</w:t>
      </w:r>
      <w:r>
        <w:rPr>
          <w:i/>
          <w:sz w:val="22"/>
          <w:szCs w:val="22"/>
          <w:lang w:val="en-US"/>
        </w:rPr>
        <w:t>=1.1.</w:t>
      </w:r>
    </w:p>
    <w:p w:rsidR="001474B4" w:rsidRDefault="00997C49">
      <w:pPr>
        <w:ind w:right="-114" w:firstLine="426"/>
        <w:jc w:val="both"/>
        <w:rPr>
          <w:sz w:val="22"/>
          <w:szCs w:val="22"/>
          <w:lang w:val="en-US"/>
        </w:rPr>
      </w:pPr>
      <w:r>
        <w:rPr>
          <w:sz w:val="22"/>
          <w:szCs w:val="22"/>
          <w:lang w:val="en-US"/>
        </w:rPr>
        <w:t xml:space="preserve">3. Construct for each test line energy (line E-E in Figure2.4). On the segment AB to the local slope of the resistance is determined by </w:t>
      </w:r>
      <w:r>
        <w:rPr>
          <w:sz w:val="22"/>
          <w:szCs w:val="22"/>
          <w:lang w:val="en-US"/>
        </w:rPr>
        <w:lastRenderedPageBreak/>
        <w:t>the energy pressure loss along the length of the tube in a smaller diameter at the site CD - pressure loss in the pipe of larger diameter, so the angle of inclination to the horizontal line AB is greater than the angle of inclination of the CD. BC portion corresponds to the portion of the local resistance. At this site constrained circulating transit flow area, and live sections, and hence the rate is unknown. Therefore, on a plot line BC energy can be made only expectation.</w:t>
      </w:r>
    </w:p>
    <w:p w:rsidR="001474B4" w:rsidRDefault="00997C49">
      <w:pPr>
        <w:ind w:right="-114" w:firstLine="426"/>
        <w:jc w:val="both"/>
        <w:rPr>
          <w:sz w:val="22"/>
          <w:szCs w:val="22"/>
          <w:lang w:val="en-US"/>
        </w:rPr>
      </w:pPr>
      <w:r>
        <w:rPr>
          <w:sz w:val="22"/>
          <w:szCs w:val="22"/>
          <w:lang w:val="en-US"/>
        </w:rPr>
        <w:t xml:space="preserve">4. Select the graphs on the pressure loss </w:t>
      </w:r>
      <w:r>
        <w:rPr>
          <w:i/>
          <w:sz w:val="22"/>
          <w:szCs w:val="22"/>
          <w:lang w:val="en-US"/>
        </w:rPr>
        <w:t>h</w:t>
      </w:r>
      <w:r>
        <w:rPr>
          <w:i/>
          <w:sz w:val="22"/>
          <w:szCs w:val="22"/>
          <w:vertAlign w:val="subscript"/>
          <w:lang w:val="en-US"/>
        </w:rPr>
        <w:t>se</w:t>
      </w:r>
      <w:r>
        <w:rPr>
          <w:sz w:val="22"/>
          <w:szCs w:val="22"/>
          <w:lang w:val="en-US"/>
        </w:rPr>
        <w:t xml:space="preserve"> sudden expansion, extending the dotted line to line CD section with an abrupt change in diameter of the pipe.</w:t>
      </w:r>
    </w:p>
    <w:p w:rsidR="001474B4" w:rsidRDefault="00997C49">
      <w:pPr>
        <w:ind w:right="-114" w:firstLine="426"/>
        <w:jc w:val="both"/>
        <w:rPr>
          <w:sz w:val="22"/>
          <w:szCs w:val="22"/>
          <w:lang w:val="en-US"/>
        </w:rPr>
      </w:pPr>
      <w:r>
        <w:rPr>
          <w:sz w:val="22"/>
          <w:szCs w:val="22"/>
          <w:lang w:val="en-US"/>
        </w:rPr>
        <w:t>5. Each experiment to determine the coefficient of the local resistance of the formula (2.4):</w:t>
      </w:r>
    </w:p>
    <w:p w:rsidR="001474B4" w:rsidRDefault="001474B4">
      <w:pPr>
        <w:ind w:right="-114" w:firstLine="426"/>
        <w:jc w:val="both"/>
        <w:rPr>
          <w:sz w:val="22"/>
          <w:szCs w:val="22"/>
          <w:lang w:val="en-US"/>
        </w:rPr>
      </w:pPr>
    </w:p>
    <w:p w:rsidR="001474B4" w:rsidRDefault="00997C49">
      <w:pPr>
        <w:pStyle w:val="21"/>
        <w:spacing w:line="240" w:lineRule="auto"/>
        <w:ind w:right="-114" w:firstLine="426"/>
        <w:jc w:val="center"/>
        <w:rPr>
          <w:position w:val="-16"/>
          <w:sz w:val="22"/>
          <w:szCs w:val="22"/>
          <w:lang w:val="en-US"/>
        </w:rPr>
      </w:pPr>
      <w:r>
        <w:rPr>
          <w:noProof/>
          <w:position w:val="-14"/>
          <w:sz w:val="22"/>
          <w:szCs w:val="22"/>
        </w:rPr>
        <w:drawing>
          <wp:inline distT="0" distB="0" distL="0" distR="0">
            <wp:extent cx="927735" cy="320675"/>
            <wp:effectExtent l="0" t="0" r="0" b="0"/>
            <wp:docPr id="118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_x0000_t75"/>
                    <pic:cNvPicPr/>
                  </pic:nvPicPr>
                  <pic:blipFill>
                    <a:blip r:embed="rId146" cstate="print"/>
                    <a:srcRect/>
                    <a:stretch/>
                  </pic:blipFill>
                  <pic:spPr>
                    <a:xfrm>
                      <a:off x="0" y="0"/>
                      <a:ext cx="927735" cy="320675"/>
                    </a:xfrm>
                    <a:prstGeom prst="rect">
                      <a:avLst/>
                    </a:prstGeom>
                    <a:ln>
                      <a:noFill/>
                    </a:ln>
                  </pic:spPr>
                </pic:pic>
              </a:graphicData>
            </a:graphic>
          </wp:inline>
        </w:drawing>
      </w:r>
    </w:p>
    <w:p w:rsidR="001474B4" w:rsidRDefault="001474B4">
      <w:pPr>
        <w:pStyle w:val="21"/>
        <w:spacing w:line="240" w:lineRule="auto"/>
        <w:ind w:right="-114" w:firstLine="426"/>
        <w:jc w:val="center"/>
        <w:rPr>
          <w:sz w:val="22"/>
          <w:szCs w:val="22"/>
          <w:lang w:val="en-US"/>
        </w:rPr>
      </w:pPr>
    </w:p>
    <w:p w:rsidR="001474B4" w:rsidRDefault="00997C49">
      <w:pPr>
        <w:pStyle w:val="21"/>
        <w:spacing w:line="240" w:lineRule="auto"/>
        <w:ind w:right="-114" w:firstLine="426"/>
        <w:jc w:val="both"/>
        <w:rPr>
          <w:sz w:val="22"/>
          <w:szCs w:val="22"/>
          <w:lang w:val="en-US"/>
        </w:rPr>
      </w:pPr>
      <w:r>
        <w:rPr>
          <w:sz w:val="22"/>
          <w:szCs w:val="22"/>
          <w:lang w:val="en-US"/>
        </w:rPr>
        <w:t xml:space="preserve">and calculate the Reynolds number </w:t>
      </w:r>
      <w:r>
        <w:rPr>
          <w:noProof/>
          <w:position w:val="-12"/>
          <w:sz w:val="22"/>
          <w:szCs w:val="22"/>
        </w:rPr>
        <w:drawing>
          <wp:inline distT="0" distB="0" distL="0" distR="0">
            <wp:extent cx="648335" cy="307340"/>
            <wp:effectExtent l="0" t="0" r="0" b="0"/>
            <wp:docPr id="118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_x0000_t75"/>
                    <pic:cNvPicPr/>
                  </pic:nvPicPr>
                  <pic:blipFill>
                    <a:blip r:embed="rId147" cstate="print"/>
                    <a:srcRect/>
                    <a:stretch/>
                  </pic:blipFill>
                  <pic:spPr>
                    <a:xfrm>
                      <a:off x="0" y="0"/>
                      <a:ext cx="648335" cy="307340"/>
                    </a:xfrm>
                    <a:prstGeom prst="rect">
                      <a:avLst/>
                    </a:prstGeom>
                    <a:ln>
                      <a:noFill/>
                    </a:ln>
                  </pic:spPr>
                </pic:pic>
              </a:graphicData>
            </a:graphic>
          </wp:inline>
        </w:drawing>
      </w:r>
      <w:r>
        <w:rPr>
          <w:sz w:val="22"/>
          <w:szCs w:val="22"/>
          <w:lang w:val="en-US"/>
        </w:rPr>
        <w:t>.</w:t>
      </w:r>
    </w:p>
    <w:p w:rsidR="001474B4" w:rsidRDefault="00997C49">
      <w:pPr>
        <w:ind w:right="-114" w:firstLine="426"/>
        <w:jc w:val="both"/>
        <w:rPr>
          <w:sz w:val="22"/>
          <w:szCs w:val="22"/>
          <w:lang w:val="en-US"/>
        </w:rPr>
      </w:pPr>
      <w:r>
        <w:rPr>
          <w:sz w:val="22"/>
          <w:szCs w:val="22"/>
          <w:lang w:val="en-US"/>
        </w:rPr>
        <w:t xml:space="preserve">6. Construct the experimental data graph </w:t>
      </w:r>
      <w:r>
        <w:rPr>
          <w:noProof/>
          <w:position w:val="-10"/>
          <w:sz w:val="22"/>
          <w:szCs w:val="22"/>
        </w:rPr>
        <w:drawing>
          <wp:inline distT="0" distB="0" distL="0" distR="0">
            <wp:extent cx="661670" cy="204470"/>
            <wp:effectExtent l="0" t="0" r="0" b="0"/>
            <wp:docPr id="118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_x0000_t75"/>
                    <pic:cNvPicPr/>
                  </pic:nvPicPr>
                  <pic:blipFill>
                    <a:blip r:embed="rId148" cstate="print"/>
                    <a:srcRect/>
                    <a:stretch/>
                  </pic:blipFill>
                  <pic:spPr>
                    <a:xfrm>
                      <a:off x="0" y="0"/>
                      <a:ext cx="661670" cy="204470"/>
                    </a:xfrm>
                    <a:prstGeom prst="rect">
                      <a:avLst/>
                    </a:prstGeom>
                    <a:ln>
                      <a:noFill/>
                    </a:ln>
                  </pic:spPr>
                </pic:pic>
              </a:graphicData>
            </a:graphic>
          </wp:inline>
        </w:drawing>
      </w:r>
      <w:r>
        <w:rPr>
          <w:sz w:val="22"/>
          <w:szCs w:val="22"/>
          <w:lang w:val="en-US"/>
        </w:rPr>
        <w:t>, noting it quadratic resistance zone.</w:t>
      </w:r>
    </w:p>
    <w:p w:rsidR="001474B4" w:rsidRDefault="00997C49">
      <w:pPr>
        <w:ind w:right="-114" w:firstLine="426"/>
        <w:jc w:val="both"/>
        <w:rPr>
          <w:sz w:val="22"/>
          <w:szCs w:val="22"/>
          <w:lang w:val="en-US"/>
        </w:rPr>
      </w:pPr>
      <w:r>
        <w:rPr>
          <w:sz w:val="22"/>
          <w:szCs w:val="22"/>
          <w:lang w:val="en-US"/>
        </w:rPr>
        <w:t xml:space="preserve">7. Calculate and note on the chart </w:t>
      </w:r>
      <w:r>
        <w:rPr>
          <w:noProof/>
          <w:position w:val="-10"/>
          <w:sz w:val="22"/>
          <w:szCs w:val="22"/>
        </w:rPr>
        <w:drawing>
          <wp:inline distT="0" distB="0" distL="0" distR="0">
            <wp:extent cx="661670" cy="204470"/>
            <wp:effectExtent l="0" t="0" r="0" b="0"/>
            <wp:docPr id="118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_x0000_t75"/>
                    <pic:cNvPicPr/>
                  </pic:nvPicPr>
                  <pic:blipFill>
                    <a:blip r:embed="rId149" cstate="print"/>
                    <a:srcRect/>
                    <a:stretch/>
                  </pic:blipFill>
                  <pic:spPr>
                    <a:xfrm>
                      <a:off x="0" y="0"/>
                      <a:ext cx="661670" cy="204470"/>
                    </a:xfrm>
                    <a:prstGeom prst="rect">
                      <a:avLst/>
                    </a:prstGeom>
                    <a:ln>
                      <a:noFill/>
                    </a:ln>
                  </pic:spPr>
                </pic:pic>
              </a:graphicData>
            </a:graphic>
          </wp:inline>
        </w:drawing>
      </w:r>
      <w:r>
        <w:rPr>
          <w:sz w:val="22"/>
          <w:szCs w:val="22"/>
          <w:lang w:val="en-US"/>
        </w:rPr>
        <w:t xml:space="preserve"> theoretical value of the coefficient of hydraulic resistance to the sudden expansion of the flow for the quadratic zone:</w:t>
      </w:r>
    </w:p>
    <w:p w:rsidR="001474B4" w:rsidRDefault="00997C49">
      <w:pPr>
        <w:pStyle w:val="21"/>
        <w:spacing w:line="240" w:lineRule="auto"/>
        <w:ind w:left="708" w:right="-114" w:firstLine="426"/>
        <w:jc w:val="center"/>
        <w:rPr>
          <w:sz w:val="22"/>
          <w:szCs w:val="22"/>
          <w:lang w:val="en-US"/>
        </w:rPr>
      </w:pPr>
      <w:r>
        <w:rPr>
          <w:noProof/>
          <w:position w:val="-28"/>
          <w:sz w:val="22"/>
          <w:szCs w:val="22"/>
        </w:rPr>
        <w:drawing>
          <wp:inline distT="0" distB="0" distL="0" distR="0">
            <wp:extent cx="901065" cy="429895"/>
            <wp:effectExtent l="0" t="0" r="0" b="0"/>
            <wp:docPr id="118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_x0000_t75"/>
                    <pic:cNvPicPr/>
                  </pic:nvPicPr>
                  <pic:blipFill>
                    <a:blip r:embed="rId150" cstate="print"/>
                    <a:srcRect/>
                    <a:stretch/>
                  </pic:blipFill>
                  <pic:spPr>
                    <a:xfrm>
                      <a:off x="0" y="0"/>
                      <a:ext cx="901065" cy="429895"/>
                    </a:xfrm>
                    <a:prstGeom prst="rect">
                      <a:avLst/>
                    </a:prstGeom>
                    <a:ln>
                      <a:noFill/>
                    </a:ln>
                  </pic:spPr>
                </pic:pic>
              </a:graphicData>
            </a:graphic>
          </wp:inline>
        </w:drawing>
      </w:r>
      <w:r>
        <w:rPr>
          <w:sz w:val="22"/>
          <w:szCs w:val="22"/>
          <w:lang w:val="en-US"/>
        </w:rPr>
        <w:t xml:space="preserve"> ,</w:t>
      </w:r>
    </w:p>
    <w:p w:rsidR="001474B4" w:rsidRDefault="00997C49">
      <w:pPr>
        <w:ind w:right="-114" w:firstLine="426"/>
        <w:jc w:val="both"/>
        <w:rPr>
          <w:sz w:val="22"/>
          <w:szCs w:val="22"/>
          <w:lang w:val="en-US"/>
        </w:rPr>
      </w:pPr>
      <w:r>
        <w:rPr>
          <w:sz w:val="22"/>
          <w:szCs w:val="22"/>
          <w:lang w:val="en-US"/>
        </w:rPr>
        <w:t>where S1 and S2 - sectional area of the pipe, smaller and larger diameter ditch.</w:t>
      </w:r>
    </w:p>
    <w:p w:rsidR="001474B4" w:rsidRDefault="00997C49">
      <w:pPr>
        <w:pStyle w:val="21"/>
        <w:tabs>
          <w:tab w:val="left" w:pos="993"/>
        </w:tabs>
        <w:spacing w:line="276" w:lineRule="auto"/>
        <w:ind w:right="0"/>
        <w:jc w:val="center"/>
        <w:rPr>
          <w:sz w:val="22"/>
          <w:szCs w:val="22"/>
          <w:lang w:val="kk-KZ"/>
        </w:rPr>
      </w:pPr>
      <w:r>
        <w:rPr>
          <w:noProof/>
          <w:sz w:val="22"/>
          <w:szCs w:val="22"/>
        </w:rPr>
        <w:drawing>
          <wp:inline distT="0" distB="0" distL="0" distR="0">
            <wp:extent cx="3604431" cy="1071588"/>
            <wp:effectExtent l="19050" t="0" r="0" b="0"/>
            <wp:docPr id="118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Рисунок 1"/>
                    <pic:cNvPicPr/>
                  </pic:nvPicPr>
                  <pic:blipFill>
                    <a:blip r:embed="rId151" cstate="print"/>
                    <a:srcRect l="40123" t="13356" r="41371" b="77071"/>
                    <a:stretch/>
                  </pic:blipFill>
                  <pic:spPr>
                    <a:xfrm>
                      <a:off x="0" y="0"/>
                      <a:ext cx="3604431" cy="1071588"/>
                    </a:xfrm>
                    <a:prstGeom prst="rect">
                      <a:avLst/>
                    </a:prstGeom>
                    <a:ln>
                      <a:noFill/>
                    </a:ln>
                  </pic:spPr>
                </pic:pic>
              </a:graphicData>
            </a:graphic>
          </wp:inline>
        </w:drawing>
      </w:r>
    </w:p>
    <w:p w:rsidR="001474B4" w:rsidRDefault="001474B4">
      <w:pPr>
        <w:pStyle w:val="21"/>
        <w:spacing w:line="276" w:lineRule="auto"/>
        <w:jc w:val="both"/>
        <w:rPr>
          <w:sz w:val="22"/>
          <w:szCs w:val="22"/>
          <w:lang w:val="kk-KZ"/>
        </w:rPr>
      </w:pPr>
    </w:p>
    <w:p w:rsidR="001474B4" w:rsidRPr="00EE11E9" w:rsidRDefault="00997C49">
      <w:pPr>
        <w:pStyle w:val="21"/>
        <w:spacing w:line="276" w:lineRule="auto"/>
        <w:ind w:firstLine="567"/>
        <w:jc w:val="center"/>
        <w:rPr>
          <w:b/>
          <w:sz w:val="18"/>
          <w:szCs w:val="18"/>
          <w:lang w:val="en-US"/>
        </w:rPr>
      </w:pPr>
      <w:r>
        <w:rPr>
          <w:b/>
          <w:sz w:val="18"/>
          <w:szCs w:val="18"/>
          <w:lang w:val="kk-KZ"/>
        </w:rPr>
        <w:t>Figure 2.</w:t>
      </w:r>
      <w:r w:rsidRPr="00EE11E9">
        <w:rPr>
          <w:b/>
          <w:sz w:val="18"/>
          <w:szCs w:val="18"/>
          <w:lang w:val="en-US"/>
        </w:rPr>
        <w:t>5</w:t>
      </w:r>
      <w:r>
        <w:rPr>
          <w:b/>
          <w:sz w:val="18"/>
          <w:szCs w:val="18"/>
          <w:lang w:val="kk-KZ"/>
        </w:rPr>
        <w:t>.</w:t>
      </w:r>
    </w:p>
    <w:p w:rsidR="001474B4" w:rsidRPr="00EE11E9" w:rsidRDefault="001474B4">
      <w:pPr>
        <w:pStyle w:val="21"/>
        <w:spacing w:line="276" w:lineRule="auto"/>
        <w:ind w:firstLine="567"/>
        <w:jc w:val="center"/>
        <w:rPr>
          <w:b/>
          <w:sz w:val="18"/>
          <w:szCs w:val="18"/>
          <w:lang w:val="en-US"/>
        </w:rPr>
      </w:pPr>
    </w:p>
    <w:p w:rsidR="00997C49" w:rsidRDefault="00997C49" w:rsidP="00997C49">
      <w:pPr>
        <w:pStyle w:val="21"/>
        <w:spacing w:line="240" w:lineRule="auto"/>
        <w:ind w:right="0" w:firstLine="426"/>
        <w:jc w:val="both"/>
        <w:rPr>
          <w:b/>
          <w:sz w:val="22"/>
          <w:szCs w:val="22"/>
          <w:highlight w:val="yellow"/>
          <w:lang w:val="kk-KZ"/>
        </w:rPr>
      </w:pPr>
      <w:r>
        <w:rPr>
          <w:b/>
          <w:sz w:val="22"/>
          <w:szCs w:val="22"/>
          <w:highlight w:val="yellow"/>
          <w:lang w:val="en-US"/>
        </w:rPr>
        <w:t>Tables</w:t>
      </w:r>
      <w:r w:rsidRPr="00997C49">
        <w:rPr>
          <w:b/>
          <w:sz w:val="22"/>
          <w:szCs w:val="22"/>
          <w:highlight w:val="yellow"/>
          <w:lang w:val="en-US"/>
        </w:rPr>
        <w:t xml:space="preserve"> </w:t>
      </w:r>
      <w:r>
        <w:rPr>
          <w:b/>
          <w:sz w:val="22"/>
          <w:szCs w:val="22"/>
          <w:highlight w:val="yellow"/>
          <w:lang w:val="en-US"/>
        </w:rPr>
        <w:t>for</w:t>
      </w:r>
      <w:r w:rsidRPr="00997C49">
        <w:rPr>
          <w:b/>
          <w:sz w:val="22"/>
          <w:szCs w:val="22"/>
          <w:highlight w:val="yellow"/>
          <w:lang w:val="en-US"/>
        </w:rPr>
        <w:t xml:space="preserve"> </w:t>
      </w:r>
      <w:r>
        <w:rPr>
          <w:b/>
          <w:sz w:val="22"/>
          <w:szCs w:val="22"/>
          <w:highlight w:val="yellow"/>
          <w:lang w:val="en-US"/>
        </w:rPr>
        <w:t>results</w:t>
      </w:r>
      <w:r w:rsidRPr="00997C49">
        <w:rPr>
          <w:b/>
          <w:sz w:val="22"/>
          <w:szCs w:val="22"/>
          <w:highlight w:val="yellow"/>
          <w:lang w:val="en-US"/>
        </w:rPr>
        <w:t xml:space="preserve"> </w:t>
      </w:r>
      <w:r>
        <w:rPr>
          <w:b/>
          <w:sz w:val="22"/>
          <w:szCs w:val="22"/>
          <w:highlight w:val="yellow"/>
          <w:lang w:val="en-US"/>
        </w:rPr>
        <w:t>of</w:t>
      </w:r>
      <w:r w:rsidRPr="00997C49">
        <w:rPr>
          <w:b/>
          <w:sz w:val="22"/>
          <w:szCs w:val="22"/>
          <w:highlight w:val="yellow"/>
          <w:lang w:val="en-US"/>
        </w:rPr>
        <w:t xml:space="preserve"> </w:t>
      </w:r>
      <w:r>
        <w:rPr>
          <w:b/>
          <w:sz w:val="22"/>
          <w:szCs w:val="22"/>
          <w:highlight w:val="yellow"/>
          <w:lang w:val="en-US"/>
        </w:rPr>
        <w:t>experiments</w:t>
      </w:r>
      <w:r>
        <w:rPr>
          <w:b/>
          <w:sz w:val="22"/>
          <w:szCs w:val="22"/>
          <w:highlight w:val="yellow"/>
          <w:lang w:val="kk-KZ"/>
        </w:rPr>
        <w:t xml:space="preserve"> </w:t>
      </w:r>
    </w:p>
    <w:p w:rsidR="00997C49" w:rsidRDefault="00997C49" w:rsidP="00997C49">
      <w:pPr>
        <w:pStyle w:val="21"/>
        <w:spacing w:line="240" w:lineRule="auto"/>
        <w:ind w:right="0"/>
        <w:jc w:val="both"/>
        <w:rPr>
          <w:b/>
          <w:sz w:val="22"/>
          <w:szCs w:val="22"/>
          <w:highlight w:val="yellow"/>
          <w:lang w:val="kk-KZ"/>
        </w:rPr>
      </w:pPr>
    </w:p>
    <w:p w:rsidR="00997C49" w:rsidRPr="00997C49" w:rsidRDefault="00997C49" w:rsidP="00997C49">
      <w:pPr>
        <w:pStyle w:val="21"/>
        <w:spacing w:line="240" w:lineRule="auto"/>
        <w:ind w:right="0"/>
        <w:jc w:val="center"/>
        <w:rPr>
          <w:b/>
          <w:color w:val="000000"/>
          <w:sz w:val="18"/>
          <w:szCs w:val="18"/>
          <w:highlight w:val="yellow"/>
          <w:lang w:val="en-US"/>
        </w:rPr>
      </w:pPr>
      <w:r>
        <w:rPr>
          <w:b/>
          <w:color w:val="000000"/>
          <w:sz w:val="18"/>
          <w:szCs w:val="18"/>
          <w:highlight w:val="yellow"/>
          <w:lang w:val="en-US"/>
        </w:rPr>
        <w:t>Experimental data and results of computation</w:t>
      </w:r>
    </w:p>
    <w:p w:rsidR="001474B4" w:rsidRPr="00997C49" w:rsidRDefault="001474B4">
      <w:pPr>
        <w:spacing w:line="276" w:lineRule="auto"/>
        <w:jc w:val="right"/>
        <w:rPr>
          <w:b/>
          <w:color w:val="000000"/>
          <w:sz w:val="22"/>
          <w:szCs w:val="22"/>
          <w:lang w:val="en-US"/>
        </w:rPr>
      </w:pPr>
    </w:p>
    <w:p w:rsidR="001474B4" w:rsidRDefault="00997C49">
      <w:pPr>
        <w:spacing w:line="276" w:lineRule="auto"/>
        <w:jc w:val="right"/>
        <w:rPr>
          <w:i/>
          <w:color w:val="000000"/>
          <w:sz w:val="18"/>
          <w:szCs w:val="18"/>
          <w:highlight w:val="yellow"/>
          <w:lang w:val="kk-KZ"/>
        </w:rPr>
      </w:pPr>
      <w:r>
        <w:rPr>
          <w:i/>
          <w:color w:val="000000"/>
          <w:sz w:val="18"/>
          <w:szCs w:val="18"/>
          <w:lang w:val="kk-KZ"/>
        </w:rPr>
        <w:t>Table</w:t>
      </w:r>
      <w:r>
        <w:rPr>
          <w:i/>
          <w:color w:val="000000"/>
          <w:sz w:val="18"/>
          <w:szCs w:val="18"/>
          <w:highlight w:val="yellow"/>
          <w:lang w:val="kk-KZ"/>
        </w:rPr>
        <w:t xml:space="preserve"> 2.2 </w:t>
      </w:r>
    </w:p>
    <w:p w:rsidR="001474B4" w:rsidRDefault="001474B4">
      <w:pPr>
        <w:spacing w:line="276" w:lineRule="auto"/>
        <w:ind w:right="-114" w:firstLine="426"/>
        <w:rPr>
          <w:b/>
          <w:color w:val="000000"/>
          <w:sz w:val="22"/>
          <w:szCs w:val="22"/>
          <w:highlight w:val="yellow"/>
          <w:lang w:val="kk-KZ"/>
        </w:rPr>
      </w:pPr>
    </w:p>
    <w:tbl>
      <w:tblPr>
        <w:tblpPr w:leftFromText="180" w:rightFromText="180" w:vertAnchor="text" w:horzAnchor="margin" w:tblpY="89"/>
        <w:tblW w:w="497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98"/>
        <w:gridCol w:w="2234"/>
        <w:gridCol w:w="236"/>
        <w:gridCol w:w="319"/>
        <w:gridCol w:w="319"/>
        <w:gridCol w:w="12"/>
        <w:gridCol w:w="251"/>
        <w:gridCol w:w="320"/>
        <w:gridCol w:w="321"/>
        <w:gridCol w:w="9"/>
        <w:gridCol w:w="259"/>
        <w:gridCol w:w="321"/>
        <w:gridCol w:w="322"/>
        <w:gridCol w:w="6"/>
        <w:gridCol w:w="314"/>
        <w:gridCol w:w="322"/>
        <w:gridCol w:w="314"/>
      </w:tblGrid>
      <w:tr w:rsidR="001474B4" w:rsidRPr="009F7076" w:rsidTr="00997C49">
        <w:trPr>
          <w:trHeight w:val="264"/>
        </w:trPr>
        <w:tc>
          <w:tcPr>
            <w:tcW w:w="242" w:type="pct"/>
            <w:vMerge w:val="restart"/>
            <w:vAlign w:val="center"/>
          </w:tcPr>
          <w:p w:rsidR="001474B4" w:rsidRDefault="00997C49">
            <w:pPr>
              <w:shd w:val="clear" w:color="auto" w:fill="FFFFFF"/>
              <w:autoSpaceDE w:val="0"/>
              <w:autoSpaceDN w:val="0"/>
              <w:adjustRightInd w:val="0"/>
              <w:spacing w:line="276" w:lineRule="auto"/>
              <w:ind w:right="-114"/>
              <w:jc w:val="both"/>
              <w:rPr>
                <w:highlight w:val="yellow"/>
                <w:lang w:val="en-US"/>
              </w:rPr>
            </w:pPr>
            <w:r>
              <w:rPr>
                <w:color w:val="000000"/>
                <w:sz w:val="22"/>
                <w:szCs w:val="22"/>
                <w:highlight w:val="yellow"/>
                <w:lang w:val="en-US"/>
              </w:rPr>
              <w:t>№</w:t>
            </w:r>
          </w:p>
        </w:tc>
        <w:tc>
          <w:tcPr>
            <w:tcW w:w="1808" w:type="pct"/>
            <w:vMerge w:val="restart"/>
            <w:vAlign w:val="center"/>
          </w:tcPr>
          <w:p w:rsidR="001474B4" w:rsidRDefault="00997C49">
            <w:pPr>
              <w:autoSpaceDE w:val="0"/>
              <w:autoSpaceDN w:val="0"/>
              <w:adjustRightInd w:val="0"/>
              <w:spacing w:line="276" w:lineRule="auto"/>
              <w:ind w:right="-114" w:firstLine="10"/>
              <w:jc w:val="center"/>
              <w:rPr>
                <w:highlight w:val="yellow"/>
                <w:lang w:val="en-US"/>
              </w:rPr>
            </w:pPr>
            <w:r>
              <w:rPr>
                <w:color w:val="000000"/>
                <w:sz w:val="22"/>
                <w:szCs w:val="22"/>
                <w:highlight w:val="yellow"/>
                <w:lang w:val="en-US"/>
              </w:rPr>
              <w:t>Units</w:t>
            </w:r>
          </w:p>
        </w:tc>
        <w:tc>
          <w:tcPr>
            <w:tcW w:w="2950" w:type="pct"/>
            <w:gridSpan w:val="15"/>
            <w:vAlign w:val="center"/>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sz w:val="22"/>
                <w:szCs w:val="22"/>
                <w:lang w:val="en-US"/>
              </w:rPr>
              <w:t>Cross sectional of the pipe</w:t>
            </w:r>
            <w:r>
              <w:rPr>
                <w:color w:val="000000"/>
                <w:sz w:val="22"/>
                <w:szCs w:val="22"/>
                <w:highlight w:val="yellow"/>
                <w:lang w:val="kk-KZ"/>
              </w:rPr>
              <w:t xml:space="preserve"> </w:t>
            </w:r>
          </w:p>
        </w:tc>
      </w:tr>
      <w:tr w:rsidR="001474B4" w:rsidTr="00997C49">
        <w:trPr>
          <w:trHeight w:val="268"/>
        </w:trPr>
        <w:tc>
          <w:tcPr>
            <w:tcW w:w="242" w:type="pct"/>
            <w:vMerge/>
            <w:vAlign w:val="center"/>
          </w:tcPr>
          <w:p w:rsidR="001474B4" w:rsidRDefault="001474B4">
            <w:pPr>
              <w:shd w:val="clear" w:color="auto" w:fill="FFFFFF"/>
              <w:autoSpaceDE w:val="0"/>
              <w:autoSpaceDN w:val="0"/>
              <w:adjustRightInd w:val="0"/>
              <w:spacing w:line="276" w:lineRule="auto"/>
              <w:ind w:right="-114"/>
              <w:jc w:val="center"/>
              <w:rPr>
                <w:color w:val="000000"/>
                <w:highlight w:val="yellow"/>
                <w:lang w:val="en-US"/>
              </w:rPr>
            </w:pPr>
          </w:p>
        </w:tc>
        <w:tc>
          <w:tcPr>
            <w:tcW w:w="1808" w:type="pct"/>
            <w:vMerge/>
            <w:vAlign w:val="center"/>
          </w:tcPr>
          <w:p w:rsidR="001474B4" w:rsidRDefault="001474B4">
            <w:pPr>
              <w:shd w:val="clear" w:color="auto" w:fill="FFFFFF"/>
              <w:autoSpaceDE w:val="0"/>
              <w:autoSpaceDN w:val="0"/>
              <w:adjustRightInd w:val="0"/>
              <w:spacing w:line="276" w:lineRule="auto"/>
              <w:ind w:right="-114" w:firstLine="10"/>
              <w:jc w:val="center"/>
              <w:rPr>
                <w:color w:val="000000"/>
                <w:highlight w:val="yellow"/>
                <w:lang w:val="en-US"/>
              </w:rPr>
            </w:pPr>
          </w:p>
        </w:tc>
        <w:tc>
          <w:tcPr>
            <w:tcW w:w="191" w:type="pct"/>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1</w:t>
            </w:r>
          </w:p>
        </w:tc>
        <w:tc>
          <w:tcPr>
            <w:tcW w:w="258" w:type="pct"/>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2</w:t>
            </w:r>
          </w:p>
        </w:tc>
        <w:tc>
          <w:tcPr>
            <w:tcW w:w="258" w:type="pct"/>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3</w:t>
            </w:r>
          </w:p>
        </w:tc>
        <w:tc>
          <w:tcPr>
            <w:tcW w:w="213" w:type="pct"/>
            <w:gridSpan w:val="2"/>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4</w:t>
            </w:r>
          </w:p>
        </w:tc>
        <w:tc>
          <w:tcPr>
            <w:tcW w:w="259" w:type="pct"/>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5</w:t>
            </w:r>
          </w:p>
        </w:tc>
        <w:tc>
          <w:tcPr>
            <w:tcW w:w="260" w:type="pct"/>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6</w:t>
            </w:r>
          </w:p>
        </w:tc>
        <w:tc>
          <w:tcPr>
            <w:tcW w:w="217" w:type="pct"/>
            <w:gridSpan w:val="2"/>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7</w:t>
            </w:r>
          </w:p>
        </w:tc>
        <w:tc>
          <w:tcPr>
            <w:tcW w:w="260" w:type="pct"/>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8</w:t>
            </w:r>
          </w:p>
        </w:tc>
        <w:tc>
          <w:tcPr>
            <w:tcW w:w="261" w:type="pct"/>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9</w:t>
            </w:r>
          </w:p>
        </w:tc>
        <w:tc>
          <w:tcPr>
            <w:tcW w:w="258" w:type="pct"/>
            <w:gridSpan w:val="2"/>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10</w:t>
            </w:r>
          </w:p>
        </w:tc>
        <w:tc>
          <w:tcPr>
            <w:tcW w:w="261" w:type="pct"/>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11</w:t>
            </w:r>
          </w:p>
        </w:tc>
        <w:tc>
          <w:tcPr>
            <w:tcW w:w="254" w:type="pct"/>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12</w:t>
            </w:r>
          </w:p>
        </w:tc>
      </w:tr>
      <w:tr w:rsidR="00997C49" w:rsidRPr="009F7076" w:rsidTr="00997C49">
        <w:trPr>
          <w:trHeight w:val="431"/>
        </w:trPr>
        <w:tc>
          <w:tcPr>
            <w:tcW w:w="242" w:type="pct"/>
            <w:vAlign w:val="center"/>
          </w:tcPr>
          <w:p w:rsidR="00997C49" w:rsidRDefault="00997C49" w:rsidP="00997C49">
            <w:pPr>
              <w:shd w:val="clear" w:color="auto" w:fill="FFFFFF"/>
              <w:autoSpaceDE w:val="0"/>
              <w:autoSpaceDN w:val="0"/>
              <w:adjustRightInd w:val="0"/>
              <w:spacing w:line="276" w:lineRule="auto"/>
              <w:ind w:right="-114"/>
              <w:jc w:val="center"/>
              <w:rPr>
                <w:highlight w:val="yellow"/>
                <w:lang w:val="en-US"/>
              </w:rPr>
            </w:pPr>
            <w:r>
              <w:rPr>
                <w:color w:val="000000"/>
                <w:sz w:val="22"/>
                <w:szCs w:val="22"/>
                <w:highlight w:val="yellow"/>
                <w:lang w:val="en-US"/>
              </w:rPr>
              <w:t>1</w:t>
            </w:r>
          </w:p>
        </w:tc>
        <w:tc>
          <w:tcPr>
            <w:tcW w:w="1808" w:type="pct"/>
            <w:vAlign w:val="center"/>
          </w:tcPr>
          <w:p w:rsidR="00997C49" w:rsidRPr="00997C49" w:rsidRDefault="00997C49" w:rsidP="00997C49">
            <w:pPr>
              <w:shd w:val="clear" w:color="auto" w:fill="FFFFFF"/>
              <w:autoSpaceDE w:val="0"/>
              <w:autoSpaceDN w:val="0"/>
              <w:adjustRightInd w:val="0"/>
              <w:spacing w:line="276" w:lineRule="auto"/>
              <w:ind w:right="-114" w:firstLine="10"/>
              <w:rPr>
                <w:sz w:val="18"/>
                <w:szCs w:val="18"/>
                <w:highlight w:val="yellow"/>
                <w:lang w:val="en-US"/>
              </w:rPr>
            </w:pPr>
            <w:r>
              <w:rPr>
                <w:color w:val="000000"/>
                <w:sz w:val="18"/>
                <w:szCs w:val="18"/>
                <w:highlight w:val="yellow"/>
                <w:lang w:val="en-US"/>
              </w:rPr>
              <w:t>Diameter of tube's cros</w:t>
            </w:r>
            <w:r w:rsidR="00954951">
              <w:rPr>
                <w:color w:val="000000"/>
                <w:sz w:val="18"/>
                <w:szCs w:val="18"/>
                <w:highlight w:val="yellow"/>
                <w:lang w:val="en-US"/>
              </w:rPr>
              <w:t xml:space="preserve">s </w:t>
            </w:r>
            <w:r>
              <w:rPr>
                <w:color w:val="000000"/>
                <w:sz w:val="18"/>
                <w:szCs w:val="18"/>
                <w:highlight w:val="yellow"/>
                <w:lang w:val="en-US"/>
              </w:rPr>
              <w:t>section</w:t>
            </w:r>
            <w:r w:rsidRPr="00997C49">
              <w:rPr>
                <w:color w:val="000000"/>
                <w:sz w:val="18"/>
                <w:szCs w:val="18"/>
                <w:highlight w:val="yellow"/>
                <w:lang w:val="en-US"/>
              </w:rPr>
              <w:t>,</w:t>
            </w:r>
            <w:r>
              <w:rPr>
                <w:noProof/>
                <w:color w:val="000000"/>
                <w:position w:val="-10"/>
                <w:sz w:val="18"/>
                <w:szCs w:val="18"/>
                <w:highlight w:val="yellow"/>
              </w:rPr>
              <w:drawing>
                <wp:inline distT="0" distB="0" distL="0" distR="0">
                  <wp:extent cx="149860" cy="191135"/>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_x0000_t75"/>
                          <pic:cNvPicPr/>
                        </pic:nvPicPr>
                        <pic:blipFill>
                          <a:blip r:embed="rId135" cstate="print"/>
                          <a:srcRect/>
                          <a:stretch/>
                        </pic:blipFill>
                        <pic:spPr>
                          <a:xfrm>
                            <a:off x="0" y="0"/>
                            <a:ext cx="149860" cy="191135"/>
                          </a:xfrm>
                          <a:prstGeom prst="rect">
                            <a:avLst/>
                          </a:prstGeom>
                          <a:ln>
                            <a:noFill/>
                          </a:ln>
                        </pic:spPr>
                      </pic:pic>
                    </a:graphicData>
                  </a:graphic>
                </wp:inline>
              </w:drawing>
            </w:r>
            <w:r w:rsidRPr="00997C49">
              <w:rPr>
                <w:color w:val="000000"/>
                <w:sz w:val="18"/>
                <w:szCs w:val="18"/>
                <w:highlight w:val="yellow"/>
                <w:lang w:val="en-US"/>
              </w:rPr>
              <w:t xml:space="preserve">, </w:t>
            </w:r>
            <w:r>
              <w:rPr>
                <w:color w:val="000000"/>
                <w:sz w:val="18"/>
                <w:szCs w:val="18"/>
                <w:highlight w:val="yellow"/>
              </w:rPr>
              <w:t>м</w:t>
            </w:r>
          </w:p>
        </w:tc>
        <w:tc>
          <w:tcPr>
            <w:tcW w:w="191" w:type="pct"/>
            <w:vAlign w:val="center"/>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58" w:type="pct"/>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58" w:type="pct"/>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13" w:type="pct"/>
            <w:gridSpan w:val="2"/>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59" w:type="pct"/>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60" w:type="pct"/>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17" w:type="pct"/>
            <w:gridSpan w:val="2"/>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60" w:type="pct"/>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61" w:type="pct"/>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58" w:type="pct"/>
            <w:gridSpan w:val="2"/>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61" w:type="pct"/>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54" w:type="pct"/>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r>
      <w:tr w:rsidR="00997C49" w:rsidTr="00997C49">
        <w:trPr>
          <w:trHeight w:val="802"/>
        </w:trPr>
        <w:tc>
          <w:tcPr>
            <w:tcW w:w="242" w:type="pct"/>
            <w:vAlign w:val="center"/>
          </w:tcPr>
          <w:p w:rsidR="00997C49" w:rsidRDefault="00997C49" w:rsidP="00997C49">
            <w:pPr>
              <w:shd w:val="clear" w:color="auto" w:fill="FFFFFF"/>
              <w:autoSpaceDE w:val="0"/>
              <w:autoSpaceDN w:val="0"/>
              <w:adjustRightInd w:val="0"/>
              <w:spacing w:line="276" w:lineRule="auto"/>
              <w:ind w:right="-114"/>
              <w:jc w:val="center"/>
              <w:rPr>
                <w:highlight w:val="yellow"/>
              </w:rPr>
            </w:pPr>
            <w:r>
              <w:rPr>
                <w:color w:val="000000"/>
                <w:sz w:val="22"/>
                <w:szCs w:val="22"/>
                <w:highlight w:val="yellow"/>
              </w:rPr>
              <w:t>2</w:t>
            </w:r>
          </w:p>
        </w:tc>
        <w:tc>
          <w:tcPr>
            <w:tcW w:w="1808" w:type="pct"/>
            <w:vAlign w:val="center"/>
          </w:tcPr>
          <w:p w:rsidR="00997C49" w:rsidRDefault="00997C49" w:rsidP="00997C49">
            <w:pPr>
              <w:shd w:val="clear" w:color="auto" w:fill="FFFFFF"/>
              <w:autoSpaceDE w:val="0"/>
              <w:autoSpaceDN w:val="0"/>
              <w:adjustRightInd w:val="0"/>
              <w:spacing w:line="276" w:lineRule="auto"/>
              <w:ind w:right="-114"/>
              <w:rPr>
                <w:color w:val="000000"/>
                <w:sz w:val="18"/>
                <w:szCs w:val="18"/>
                <w:highlight w:val="yellow"/>
                <w:lang w:val="kk-KZ"/>
              </w:rPr>
            </w:pPr>
            <w:r>
              <w:rPr>
                <w:sz w:val="18"/>
                <w:szCs w:val="18"/>
                <w:highlight w:val="yellow"/>
                <w:lang w:val="en-US"/>
              </w:rPr>
              <w:t>Area of tube's cros</w:t>
            </w:r>
            <w:r w:rsidR="00954951">
              <w:rPr>
                <w:sz w:val="18"/>
                <w:szCs w:val="18"/>
                <w:highlight w:val="yellow"/>
                <w:lang w:val="en-US"/>
              </w:rPr>
              <w:t xml:space="preserve">s </w:t>
            </w:r>
            <w:r>
              <w:rPr>
                <w:sz w:val="18"/>
                <w:szCs w:val="18"/>
                <w:highlight w:val="yellow"/>
                <w:lang w:val="en-US"/>
              </w:rPr>
              <w:t>section</w:t>
            </w:r>
            <w:r w:rsidRPr="00954951">
              <w:rPr>
                <w:sz w:val="18"/>
                <w:szCs w:val="18"/>
                <w:highlight w:val="yellow"/>
                <w:lang w:val="en-US"/>
              </w:rPr>
              <w:t>,</w:t>
            </w:r>
            <w:r>
              <w:rPr>
                <w:color w:val="000000"/>
                <w:sz w:val="18"/>
                <w:szCs w:val="18"/>
                <w:highlight w:val="yellow"/>
                <w:lang w:val="kk-KZ"/>
              </w:rPr>
              <w:t xml:space="preserve"> </w:t>
            </w:r>
          </w:p>
          <w:p w:rsidR="00997C49" w:rsidRDefault="00997C49" w:rsidP="00997C49">
            <w:pPr>
              <w:shd w:val="clear" w:color="auto" w:fill="FFFFFF"/>
              <w:autoSpaceDE w:val="0"/>
              <w:autoSpaceDN w:val="0"/>
              <w:adjustRightInd w:val="0"/>
              <w:spacing w:line="276" w:lineRule="auto"/>
              <w:ind w:right="-114"/>
              <w:rPr>
                <w:sz w:val="18"/>
                <w:szCs w:val="18"/>
                <w:highlight w:val="yellow"/>
                <w:lang w:val="en-US"/>
              </w:rPr>
            </w:pPr>
            <w:r>
              <w:rPr>
                <w:noProof/>
                <w:color w:val="000000"/>
                <w:position w:val="-22"/>
                <w:sz w:val="18"/>
                <w:szCs w:val="18"/>
                <w:highlight w:val="yellow"/>
              </w:rPr>
              <w:drawing>
                <wp:inline distT="0" distB="0" distL="0" distR="0">
                  <wp:extent cx="716280" cy="354965"/>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_x0000_t75"/>
                          <pic:cNvPicPr/>
                        </pic:nvPicPr>
                        <pic:blipFill>
                          <a:blip r:embed="rId136" cstate="print"/>
                          <a:srcRect/>
                          <a:stretch/>
                        </pic:blipFill>
                        <pic:spPr>
                          <a:xfrm>
                            <a:off x="0" y="0"/>
                            <a:ext cx="716280" cy="354965"/>
                          </a:xfrm>
                          <a:prstGeom prst="rect">
                            <a:avLst/>
                          </a:prstGeom>
                          <a:ln>
                            <a:noFill/>
                          </a:ln>
                        </pic:spPr>
                      </pic:pic>
                    </a:graphicData>
                  </a:graphic>
                </wp:inline>
              </w:drawing>
            </w:r>
          </w:p>
        </w:tc>
        <w:tc>
          <w:tcPr>
            <w:tcW w:w="191" w:type="pct"/>
          </w:tcPr>
          <w:p w:rsidR="00997C49" w:rsidRDefault="00997C49" w:rsidP="00997C49">
            <w:pPr>
              <w:shd w:val="clear" w:color="auto" w:fill="FFFFFF"/>
              <w:autoSpaceDE w:val="0"/>
              <w:autoSpaceDN w:val="0"/>
              <w:adjustRightInd w:val="0"/>
              <w:spacing w:line="276" w:lineRule="auto"/>
              <w:ind w:right="-114"/>
              <w:rPr>
                <w:color w:val="000000"/>
                <w:highlight w:val="yellow"/>
                <w:lang w:val="en-US"/>
              </w:rPr>
            </w:pPr>
          </w:p>
        </w:tc>
        <w:tc>
          <w:tcPr>
            <w:tcW w:w="258" w:type="pct"/>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58" w:type="pct"/>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13" w:type="pct"/>
            <w:gridSpan w:val="2"/>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59" w:type="pct"/>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60" w:type="pct"/>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17" w:type="pct"/>
            <w:gridSpan w:val="2"/>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60" w:type="pct"/>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61" w:type="pct"/>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58" w:type="pct"/>
            <w:gridSpan w:val="2"/>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61" w:type="pct"/>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c>
          <w:tcPr>
            <w:tcW w:w="254" w:type="pct"/>
          </w:tcPr>
          <w:p w:rsid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r>
      <w:tr w:rsidR="00997C49" w:rsidRPr="009F7076" w:rsidTr="00997C49">
        <w:trPr>
          <w:trHeight w:val="405"/>
        </w:trPr>
        <w:tc>
          <w:tcPr>
            <w:tcW w:w="242" w:type="pct"/>
            <w:vAlign w:val="center"/>
          </w:tcPr>
          <w:p w:rsidR="00997C49" w:rsidRDefault="00997C49" w:rsidP="00997C49">
            <w:pPr>
              <w:shd w:val="clear" w:color="auto" w:fill="FFFFFF"/>
              <w:autoSpaceDE w:val="0"/>
              <w:autoSpaceDN w:val="0"/>
              <w:adjustRightInd w:val="0"/>
              <w:spacing w:line="276" w:lineRule="auto"/>
              <w:ind w:right="-114"/>
              <w:jc w:val="center"/>
              <w:rPr>
                <w:highlight w:val="yellow"/>
              </w:rPr>
            </w:pPr>
            <w:r>
              <w:rPr>
                <w:color w:val="000000"/>
                <w:sz w:val="22"/>
                <w:szCs w:val="22"/>
                <w:highlight w:val="yellow"/>
              </w:rPr>
              <w:t>3</w:t>
            </w:r>
          </w:p>
        </w:tc>
        <w:tc>
          <w:tcPr>
            <w:tcW w:w="1808" w:type="pct"/>
            <w:vAlign w:val="center"/>
          </w:tcPr>
          <w:p w:rsidR="00997C49" w:rsidRPr="00997C49" w:rsidRDefault="00997C49" w:rsidP="00997C49">
            <w:pPr>
              <w:shd w:val="clear" w:color="auto" w:fill="FFFFFF"/>
              <w:autoSpaceDE w:val="0"/>
              <w:autoSpaceDN w:val="0"/>
              <w:adjustRightInd w:val="0"/>
              <w:spacing w:line="276" w:lineRule="auto"/>
              <w:ind w:right="-114" w:firstLine="10"/>
              <w:rPr>
                <w:sz w:val="18"/>
                <w:szCs w:val="18"/>
                <w:highlight w:val="yellow"/>
                <w:lang w:val="en-US"/>
              </w:rPr>
            </w:pPr>
            <w:r>
              <w:rPr>
                <w:sz w:val="18"/>
                <w:szCs w:val="18"/>
                <w:highlight w:val="yellow"/>
                <w:lang w:val="en-US"/>
              </w:rPr>
              <w:t>Volume of the measuring flask</w:t>
            </w:r>
            <w:r w:rsidRPr="00997C49">
              <w:rPr>
                <w:sz w:val="18"/>
                <w:szCs w:val="18"/>
                <w:highlight w:val="yellow"/>
                <w:lang w:val="en-US"/>
              </w:rPr>
              <w:t>,</w:t>
            </w:r>
            <w:r>
              <w:rPr>
                <w:sz w:val="18"/>
                <w:szCs w:val="18"/>
                <w:highlight w:val="yellow"/>
                <w:lang w:val="kk-KZ"/>
              </w:rPr>
              <w:t xml:space="preserve"> </w:t>
            </w:r>
            <w:r>
              <w:rPr>
                <w:sz w:val="18"/>
                <w:szCs w:val="18"/>
                <w:highlight w:val="yellow"/>
                <w:lang w:val="en-US"/>
              </w:rPr>
              <w:t>V</w:t>
            </w:r>
            <w:r w:rsidRPr="00997C49">
              <w:rPr>
                <w:sz w:val="18"/>
                <w:szCs w:val="18"/>
                <w:highlight w:val="yellow"/>
                <w:lang w:val="en-US"/>
              </w:rPr>
              <w:t>,</w:t>
            </w:r>
            <w:r>
              <w:rPr>
                <w:noProof/>
                <w:position w:val="-6"/>
                <w:sz w:val="18"/>
                <w:szCs w:val="18"/>
                <w:highlight w:val="yellow"/>
              </w:rPr>
              <w:drawing>
                <wp:inline distT="0" distB="0" distL="0" distR="0">
                  <wp:extent cx="149860" cy="149860"/>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_x0000_t75"/>
                          <pic:cNvPicPr/>
                        </pic:nvPicPr>
                        <pic:blipFill>
                          <a:blip r:embed="rId137" cstate="print"/>
                          <a:srcRect/>
                          <a:stretch/>
                        </pic:blipFill>
                        <pic:spPr>
                          <a:xfrm>
                            <a:off x="0" y="0"/>
                            <a:ext cx="149860" cy="149860"/>
                          </a:xfrm>
                          <a:prstGeom prst="rect">
                            <a:avLst/>
                          </a:prstGeom>
                          <a:ln>
                            <a:noFill/>
                          </a:ln>
                        </pic:spPr>
                      </pic:pic>
                    </a:graphicData>
                  </a:graphic>
                </wp:inline>
              </w:drawing>
            </w:r>
          </w:p>
        </w:tc>
        <w:tc>
          <w:tcPr>
            <w:tcW w:w="2950" w:type="pct"/>
            <w:gridSpan w:val="15"/>
            <w:vAlign w:val="center"/>
          </w:tcPr>
          <w:p w:rsidR="00997C49" w:rsidRPr="00997C49" w:rsidRDefault="00997C49" w:rsidP="00997C49">
            <w:pPr>
              <w:shd w:val="clear" w:color="auto" w:fill="FFFFFF"/>
              <w:autoSpaceDE w:val="0"/>
              <w:autoSpaceDN w:val="0"/>
              <w:adjustRightInd w:val="0"/>
              <w:spacing w:line="276" w:lineRule="auto"/>
              <w:ind w:right="-114"/>
              <w:jc w:val="center"/>
              <w:rPr>
                <w:color w:val="000000"/>
                <w:highlight w:val="yellow"/>
                <w:lang w:val="en-US"/>
              </w:rPr>
            </w:pPr>
          </w:p>
        </w:tc>
      </w:tr>
      <w:tr w:rsidR="00997C49" w:rsidTr="00997C49">
        <w:trPr>
          <w:trHeight w:val="210"/>
        </w:trPr>
        <w:tc>
          <w:tcPr>
            <w:tcW w:w="242" w:type="pct"/>
            <w:vAlign w:val="center"/>
          </w:tcPr>
          <w:p w:rsidR="00997C49" w:rsidRDefault="00997C49" w:rsidP="00997C49">
            <w:pPr>
              <w:shd w:val="clear" w:color="auto" w:fill="FFFFFF"/>
              <w:autoSpaceDE w:val="0"/>
              <w:autoSpaceDN w:val="0"/>
              <w:adjustRightInd w:val="0"/>
              <w:spacing w:line="276" w:lineRule="auto"/>
              <w:ind w:right="-114"/>
              <w:jc w:val="center"/>
              <w:rPr>
                <w:highlight w:val="yellow"/>
              </w:rPr>
            </w:pPr>
            <w:r>
              <w:rPr>
                <w:color w:val="000000"/>
                <w:sz w:val="22"/>
                <w:szCs w:val="22"/>
                <w:highlight w:val="yellow"/>
              </w:rPr>
              <w:t>4</w:t>
            </w:r>
          </w:p>
        </w:tc>
        <w:tc>
          <w:tcPr>
            <w:tcW w:w="1808" w:type="pct"/>
            <w:vAlign w:val="center"/>
          </w:tcPr>
          <w:p w:rsidR="00997C49" w:rsidRPr="00997C49" w:rsidRDefault="00997C49" w:rsidP="00997C49">
            <w:pPr>
              <w:shd w:val="clear" w:color="auto" w:fill="FFFFFF"/>
              <w:autoSpaceDE w:val="0"/>
              <w:autoSpaceDN w:val="0"/>
              <w:adjustRightInd w:val="0"/>
              <w:spacing w:line="276" w:lineRule="auto"/>
              <w:ind w:right="-114" w:firstLine="10"/>
              <w:rPr>
                <w:sz w:val="18"/>
                <w:szCs w:val="18"/>
                <w:highlight w:val="yellow"/>
                <w:lang w:val="en-US"/>
              </w:rPr>
            </w:pPr>
            <w:r>
              <w:rPr>
                <w:color w:val="000000"/>
                <w:sz w:val="18"/>
                <w:szCs w:val="18"/>
                <w:highlight w:val="yellow"/>
                <w:lang w:val="en-US"/>
              </w:rPr>
              <w:t>Time of filling the water of the volumetric flask</w:t>
            </w:r>
            <w:r>
              <w:rPr>
                <w:color w:val="000000"/>
                <w:sz w:val="18"/>
                <w:szCs w:val="18"/>
                <w:highlight w:val="yellow"/>
                <w:lang w:val="kk-KZ"/>
              </w:rPr>
              <w:t>,</w:t>
            </w:r>
            <w:r w:rsidRPr="00997C49">
              <w:rPr>
                <w:color w:val="000000"/>
                <w:sz w:val="18"/>
                <w:szCs w:val="18"/>
                <w:highlight w:val="yellow"/>
                <w:lang w:val="en-US"/>
              </w:rPr>
              <w:t xml:space="preserve"> </w:t>
            </w:r>
            <w:r>
              <w:rPr>
                <w:color w:val="000000"/>
                <w:sz w:val="18"/>
                <w:szCs w:val="18"/>
                <w:highlight w:val="yellow"/>
                <w:lang w:val="en-US"/>
              </w:rPr>
              <w:t>t</w:t>
            </w:r>
            <w:r w:rsidRPr="00997C49">
              <w:rPr>
                <w:color w:val="000000"/>
                <w:sz w:val="18"/>
                <w:szCs w:val="18"/>
                <w:highlight w:val="yellow"/>
                <w:lang w:val="en-US"/>
              </w:rPr>
              <w:t xml:space="preserve">, </w:t>
            </w:r>
            <w:r>
              <w:rPr>
                <w:color w:val="000000"/>
                <w:sz w:val="18"/>
                <w:szCs w:val="18"/>
                <w:highlight w:val="yellow"/>
                <w:lang w:val="en-US"/>
              </w:rPr>
              <w:t>s</w:t>
            </w:r>
          </w:p>
        </w:tc>
        <w:tc>
          <w:tcPr>
            <w:tcW w:w="717" w:type="pct"/>
            <w:gridSpan w:val="4"/>
            <w:vAlign w:val="center"/>
          </w:tcPr>
          <w:p w:rsidR="00997C49" w:rsidRDefault="00997C49" w:rsidP="00997C49">
            <w:pPr>
              <w:shd w:val="clear" w:color="auto" w:fill="FFFFFF"/>
              <w:autoSpaceDE w:val="0"/>
              <w:autoSpaceDN w:val="0"/>
              <w:adjustRightInd w:val="0"/>
              <w:spacing w:line="276" w:lineRule="auto"/>
              <w:ind w:right="-114"/>
              <w:jc w:val="center"/>
              <w:rPr>
                <w:color w:val="000000"/>
                <w:highlight w:val="yellow"/>
              </w:rPr>
            </w:pPr>
            <w:r>
              <w:rPr>
                <w:color w:val="000000"/>
                <w:sz w:val="22"/>
                <w:szCs w:val="22"/>
                <w:highlight w:val="yellow"/>
                <w:lang w:val="en-US"/>
              </w:rPr>
              <w:t>t</w:t>
            </w:r>
            <w:r>
              <w:rPr>
                <w:color w:val="000000"/>
                <w:sz w:val="22"/>
                <w:szCs w:val="22"/>
                <w:highlight w:val="yellow"/>
                <w:vertAlign w:val="subscript"/>
                <w:lang w:val="kk-KZ"/>
              </w:rPr>
              <w:t>1</w:t>
            </w:r>
            <w:r>
              <w:rPr>
                <w:color w:val="000000"/>
                <w:sz w:val="22"/>
                <w:szCs w:val="22"/>
                <w:highlight w:val="yellow"/>
              </w:rPr>
              <w:t>, с</w:t>
            </w:r>
          </w:p>
        </w:tc>
        <w:tc>
          <w:tcPr>
            <w:tcW w:w="729" w:type="pct"/>
            <w:gridSpan w:val="4"/>
            <w:vAlign w:val="center"/>
          </w:tcPr>
          <w:p w:rsidR="00997C49" w:rsidRDefault="00997C49" w:rsidP="00997C49">
            <w:pPr>
              <w:shd w:val="clear" w:color="auto" w:fill="FFFFFF"/>
              <w:autoSpaceDE w:val="0"/>
              <w:autoSpaceDN w:val="0"/>
              <w:adjustRightInd w:val="0"/>
              <w:spacing w:line="276" w:lineRule="auto"/>
              <w:ind w:right="-114"/>
              <w:jc w:val="center"/>
              <w:rPr>
                <w:color w:val="000000"/>
                <w:highlight w:val="yellow"/>
              </w:rPr>
            </w:pPr>
            <w:r>
              <w:rPr>
                <w:color w:val="000000"/>
                <w:sz w:val="22"/>
                <w:szCs w:val="22"/>
                <w:highlight w:val="yellow"/>
                <w:lang w:val="en-US"/>
              </w:rPr>
              <w:t>t</w:t>
            </w:r>
            <w:r>
              <w:rPr>
                <w:color w:val="000000"/>
                <w:sz w:val="22"/>
                <w:szCs w:val="22"/>
                <w:highlight w:val="yellow"/>
                <w:vertAlign w:val="subscript"/>
                <w:lang w:val="kk-KZ"/>
              </w:rPr>
              <w:t>2</w:t>
            </w:r>
            <w:r>
              <w:rPr>
                <w:color w:val="000000"/>
                <w:sz w:val="22"/>
                <w:szCs w:val="22"/>
                <w:highlight w:val="yellow"/>
              </w:rPr>
              <w:t>, с</w:t>
            </w:r>
          </w:p>
        </w:tc>
        <w:tc>
          <w:tcPr>
            <w:tcW w:w="735" w:type="pct"/>
            <w:gridSpan w:val="4"/>
            <w:vAlign w:val="center"/>
          </w:tcPr>
          <w:p w:rsidR="00997C49" w:rsidRDefault="00997C49" w:rsidP="00997C49">
            <w:pPr>
              <w:shd w:val="clear" w:color="auto" w:fill="FFFFFF"/>
              <w:autoSpaceDE w:val="0"/>
              <w:autoSpaceDN w:val="0"/>
              <w:adjustRightInd w:val="0"/>
              <w:spacing w:line="276" w:lineRule="auto"/>
              <w:ind w:right="-114"/>
              <w:jc w:val="center"/>
              <w:rPr>
                <w:color w:val="000000"/>
                <w:highlight w:val="yellow"/>
              </w:rPr>
            </w:pPr>
            <w:r>
              <w:rPr>
                <w:color w:val="000000"/>
                <w:sz w:val="22"/>
                <w:szCs w:val="22"/>
                <w:highlight w:val="yellow"/>
                <w:lang w:val="en-US"/>
              </w:rPr>
              <w:t>t</w:t>
            </w:r>
            <w:r>
              <w:rPr>
                <w:color w:val="000000"/>
                <w:sz w:val="22"/>
                <w:szCs w:val="22"/>
                <w:highlight w:val="yellow"/>
                <w:vertAlign w:val="subscript"/>
                <w:lang w:val="kk-KZ"/>
              </w:rPr>
              <w:t>3</w:t>
            </w:r>
            <w:r>
              <w:rPr>
                <w:color w:val="000000"/>
                <w:sz w:val="22"/>
                <w:szCs w:val="22"/>
                <w:highlight w:val="yellow"/>
              </w:rPr>
              <w:t>, с</w:t>
            </w:r>
          </w:p>
        </w:tc>
        <w:tc>
          <w:tcPr>
            <w:tcW w:w="768" w:type="pct"/>
            <w:gridSpan w:val="3"/>
            <w:vAlign w:val="center"/>
          </w:tcPr>
          <w:p w:rsidR="00997C49" w:rsidRDefault="00997C49" w:rsidP="00997C49">
            <w:pPr>
              <w:shd w:val="clear" w:color="auto" w:fill="FFFFFF"/>
              <w:autoSpaceDE w:val="0"/>
              <w:autoSpaceDN w:val="0"/>
              <w:adjustRightInd w:val="0"/>
              <w:spacing w:line="276" w:lineRule="auto"/>
              <w:ind w:right="-114"/>
              <w:jc w:val="center"/>
              <w:rPr>
                <w:color w:val="000000"/>
                <w:highlight w:val="yellow"/>
              </w:rPr>
            </w:pPr>
            <w:r>
              <w:rPr>
                <w:color w:val="000000"/>
                <w:sz w:val="22"/>
                <w:szCs w:val="22"/>
                <w:highlight w:val="yellow"/>
                <w:lang w:val="en-US"/>
              </w:rPr>
              <w:t>t</w:t>
            </w:r>
            <w:r>
              <w:rPr>
                <w:color w:val="000000"/>
                <w:sz w:val="22"/>
                <w:szCs w:val="22"/>
                <w:highlight w:val="yellow"/>
                <w:vertAlign w:val="subscript"/>
                <w:lang w:val="kk-KZ"/>
              </w:rPr>
              <w:t>ср</w:t>
            </w:r>
            <w:r>
              <w:rPr>
                <w:color w:val="000000"/>
                <w:sz w:val="22"/>
                <w:szCs w:val="22"/>
                <w:highlight w:val="yellow"/>
              </w:rPr>
              <w:t>, с</w:t>
            </w:r>
          </w:p>
        </w:tc>
      </w:tr>
      <w:tr w:rsidR="00997C49" w:rsidTr="00997C49">
        <w:trPr>
          <w:trHeight w:val="210"/>
        </w:trPr>
        <w:tc>
          <w:tcPr>
            <w:tcW w:w="242" w:type="pct"/>
            <w:vAlign w:val="center"/>
          </w:tcPr>
          <w:p w:rsidR="00997C49" w:rsidRDefault="00997C49" w:rsidP="00997C49">
            <w:pPr>
              <w:shd w:val="clear" w:color="auto" w:fill="FFFFFF"/>
              <w:autoSpaceDE w:val="0"/>
              <w:autoSpaceDN w:val="0"/>
              <w:adjustRightInd w:val="0"/>
              <w:spacing w:line="276" w:lineRule="auto"/>
              <w:ind w:right="-114"/>
              <w:jc w:val="center"/>
              <w:rPr>
                <w:highlight w:val="yellow"/>
              </w:rPr>
            </w:pPr>
            <w:r>
              <w:rPr>
                <w:color w:val="000000"/>
                <w:sz w:val="22"/>
                <w:szCs w:val="22"/>
                <w:highlight w:val="yellow"/>
              </w:rPr>
              <w:t>5</w:t>
            </w:r>
          </w:p>
        </w:tc>
        <w:tc>
          <w:tcPr>
            <w:tcW w:w="1808" w:type="pct"/>
            <w:vAlign w:val="center"/>
          </w:tcPr>
          <w:p w:rsidR="00997C49" w:rsidRDefault="00997C49" w:rsidP="00997C49">
            <w:pPr>
              <w:shd w:val="clear" w:color="auto" w:fill="FFFFFF"/>
              <w:autoSpaceDE w:val="0"/>
              <w:autoSpaceDN w:val="0"/>
              <w:adjustRightInd w:val="0"/>
              <w:spacing w:line="276" w:lineRule="auto"/>
              <w:ind w:right="-114" w:firstLine="10"/>
              <w:rPr>
                <w:position w:val="-30"/>
                <w:sz w:val="18"/>
                <w:szCs w:val="18"/>
                <w:highlight w:val="yellow"/>
                <w:lang w:val="en-US"/>
              </w:rPr>
            </w:pPr>
            <w:r>
              <w:rPr>
                <w:position w:val="-30"/>
                <w:sz w:val="18"/>
                <w:szCs w:val="18"/>
                <w:highlight w:val="yellow"/>
                <w:lang w:val="en-US"/>
              </w:rPr>
              <w:t>Flow rate</w:t>
            </w:r>
          </w:p>
          <w:p w:rsidR="00997C49" w:rsidRDefault="00997C49" w:rsidP="00997C49">
            <w:pPr>
              <w:shd w:val="clear" w:color="auto" w:fill="FFFFFF"/>
              <w:autoSpaceDE w:val="0"/>
              <w:autoSpaceDN w:val="0"/>
              <w:adjustRightInd w:val="0"/>
              <w:spacing w:line="276" w:lineRule="auto"/>
              <w:ind w:right="-114" w:firstLine="10"/>
              <w:rPr>
                <w:sz w:val="18"/>
                <w:szCs w:val="18"/>
                <w:highlight w:val="yellow"/>
              </w:rPr>
            </w:pPr>
            <w:r>
              <w:rPr>
                <w:noProof/>
                <w:position w:val="-30"/>
                <w:sz w:val="18"/>
                <w:szCs w:val="18"/>
                <w:highlight w:val="yellow"/>
              </w:rPr>
              <w:drawing>
                <wp:inline distT="0" distB="0" distL="0" distR="0">
                  <wp:extent cx="743585" cy="34798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_x0000_t75"/>
                          <pic:cNvPicPr/>
                        </pic:nvPicPr>
                        <pic:blipFill>
                          <a:blip r:embed="rId138" cstate="print"/>
                          <a:srcRect/>
                          <a:stretch/>
                        </pic:blipFill>
                        <pic:spPr>
                          <a:xfrm>
                            <a:off x="0" y="0"/>
                            <a:ext cx="743585" cy="347980"/>
                          </a:xfrm>
                          <a:prstGeom prst="rect">
                            <a:avLst/>
                          </a:prstGeom>
                          <a:ln>
                            <a:noFill/>
                          </a:ln>
                        </pic:spPr>
                      </pic:pic>
                    </a:graphicData>
                  </a:graphic>
                </wp:inline>
              </w:drawing>
            </w:r>
          </w:p>
        </w:tc>
        <w:tc>
          <w:tcPr>
            <w:tcW w:w="2950" w:type="pct"/>
            <w:gridSpan w:val="15"/>
            <w:vAlign w:val="center"/>
          </w:tcPr>
          <w:p w:rsidR="00997C49" w:rsidRDefault="00997C49" w:rsidP="00997C49">
            <w:pPr>
              <w:shd w:val="clear" w:color="auto" w:fill="FFFFFF"/>
              <w:autoSpaceDE w:val="0"/>
              <w:autoSpaceDN w:val="0"/>
              <w:adjustRightInd w:val="0"/>
              <w:spacing w:line="276" w:lineRule="auto"/>
              <w:ind w:right="-114"/>
              <w:jc w:val="center"/>
              <w:rPr>
                <w:color w:val="000000"/>
                <w:highlight w:val="yellow"/>
              </w:rPr>
            </w:pPr>
          </w:p>
        </w:tc>
      </w:tr>
      <w:tr w:rsidR="001474B4" w:rsidTr="00997C49">
        <w:trPr>
          <w:trHeight w:val="431"/>
        </w:trPr>
        <w:tc>
          <w:tcPr>
            <w:tcW w:w="242" w:type="pct"/>
            <w:vAlign w:val="center"/>
          </w:tcPr>
          <w:p w:rsidR="001474B4" w:rsidRDefault="00997C49">
            <w:pPr>
              <w:shd w:val="clear" w:color="auto" w:fill="FFFFFF"/>
              <w:autoSpaceDE w:val="0"/>
              <w:autoSpaceDN w:val="0"/>
              <w:adjustRightInd w:val="0"/>
              <w:spacing w:line="276" w:lineRule="auto"/>
              <w:ind w:right="-114"/>
              <w:jc w:val="center"/>
              <w:rPr>
                <w:highlight w:val="yellow"/>
              </w:rPr>
            </w:pPr>
            <w:r>
              <w:rPr>
                <w:color w:val="000000"/>
                <w:sz w:val="22"/>
                <w:szCs w:val="22"/>
                <w:highlight w:val="yellow"/>
              </w:rPr>
              <w:t>6</w:t>
            </w:r>
          </w:p>
        </w:tc>
        <w:tc>
          <w:tcPr>
            <w:tcW w:w="1808" w:type="pct"/>
            <w:vAlign w:val="center"/>
          </w:tcPr>
          <w:p w:rsidR="001474B4" w:rsidRDefault="00997C49">
            <w:pPr>
              <w:shd w:val="clear" w:color="auto" w:fill="FFFFFF"/>
              <w:autoSpaceDE w:val="0"/>
              <w:autoSpaceDN w:val="0"/>
              <w:adjustRightInd w:val="0"/>
              <w:spacing w:line="276" w:lineRule="auto"/>
              <w:ind w:right="-114" w:firstLine="10"/>
              <w:rPr>
                <w:highlight w:val="yellow"/>
              </w:rPr>
            </w:pPr>
            <w:r>
              <w:rPr>
                <w:color w:val="000000"/>
                <w:sz w:val="22"/>
                <w:szCs w:val="22"/>
                <w:highlight w:val="yellow"/>
                <w:lang w:val="en-US"/>
              </w:rPr>
              <w:t xml:space="preserve">Average velocity </w:t>
            </w:r>
            <w:r>
              <w:rPr>
                <w:noProof/>
                <w:color w:val="000000"/>
                <w:position w:val="-28"/>
                <w:sz w:val="22"/>
                <w:szCs w:val="22"/>
                <w:highlight w:val="yellow"/>
              </w:rPr>
              <w:drawing>
                <wp:inline distT="0" distB="0" distL="0" distR="0">
                  <wp:extent cx="682625" cy="347980"/>
                  <wp:effectExtent l="0" t="0" r="0" b="0"/>
                  <wp:docPr id="119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_x0000_t75"/>
                          <pic:cNvPicPr/>
                        </pic:nvPicPr>
                        <pic:blipFill>
                          <a:blip r:embed="rId139" cstate="print"/>
                          <a:srcRect/>
                          <a:stretch/>
                        </pic:blipFill>
                        <pic:spPr>
                          <a:xfrm>
                            <a:off x="0" y="0"/>
                            <a:ext cx="682625" cy="347980"/>
                          </a:xfrm>
                          <a:prstGeom prst="rect">
                            <a:avLst/>
                          </a:prstGeom>
                          <a:ln>
                            <a:noFill/>
                          </a:ln>
                        </pic:spPr>
                      </pic:pic>
                    </a:graphicData>
                  </a:graphic>
                </wp:inline>
              </w:drawing>
            </w:r>
          </w:p>
        </w:tc>
        <w:tc>
          <w:tcPr>
            <w:tcW w:w="191" w:type="pct"/>
          </w:tcPr>
          <w:p w:rsidR="001474B4" w:rsidRDefault="001474B4">
            <w:pPr>
              <w:shd w:val="clear" w:color="auto" w:fill="FFFFFF"/>
              <w:autoSpaceDE w:val="0"/>
              <w:autoSpaceDN w:val="0"/>
              <w:adjustRightInd w:val="0"/>
              <w:spacing w:line="276" w:lineRule="auto"/>
              <w:ind w:right="-114"/>
              <w:rPr>
                <w:color w:val="000000"/>
                <w:highlight w:val="yellow"/>
              </w:rPr>
            </w:pPr>
          </w:p>
        </w:tc>
        <w:tc>
          <w:tcPr>
            <w:tcW w:w="258"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58"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13" w:type="pct"/>
            <w:gridSpan w:val="2"/>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59"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17" w:type="pct"/>
            <w:gridSpan w:val="2"/>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58" w:type="pct"/>
            <w:gridSpan w:val="2"/>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54"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r>
      <w:tr w:rsidR="001474B4" w:rsidTr="00997C49">
        <w:trPr>
          <w:trHeight w:val="422"/>
        </w:trPr>
        <w:tc>
          <w:tcPr>
            <w:tcW w:w="242" w:type="pct"/>
            <w:vAlign w:val="center"/>
          </w:tcPr>
          <w:p w:rsidR="001474B4" w:rsidRDefault="00997C49">
            <w:pPr>
              <w:shd w:val="clear" w:color="auto" w:fill="FFFFFF"/>
              <w:autoSpaceDE w:val="0"/>
              <w:autoSpaceDN w:val="0"/>
              <w:adjustRightInd w:val="0"/>
              <w:spacing w:line="276" w:lineRule="auto"/>
              <w:ind w:right="-114"/>
              <w:jc w:val="center"/>
              <w:rPr>
                <w:highlight w:val="yellow"/>
              </w:rPr>
            </w:pPr>
            <w:r>
              <w:rPr>
                <w:color w:val="000000"/>
                <w:sz w:val="22"/>
                <w:szCs w:val="22"/>
                <w:highlight w:val="yellow"/>
              </w:rPr>
              <w:t>7</w:t>
            </w:r>
          </w:p>
        </w:tc>
        <w:tc>
          <w:tcPr>
            <w:tcW w:w="1808" w:type="pct"/>
            <w:vAlign w:val="center"/>
          </w:tcPr>
          <w:p w:rsidR="001474B4" w:rsidRDefault="00954951" w:rsidP="00997C49">
            <w:pPr>
              <w:shd w:val="clear" w:color="auto" w:fill="FFFFFF"/>
              <w:autoSpaceDE w:val="0"/>
              <w:autoSpaceDN w:val="0"/>
              <w:adjustRightInd w:val="0"/>
              <w:spacing w:line="276" w:lineRule="auto"/>
              <w:ind w:right="-114" w:firstLine="10"/>
              <w:rPr>
                <w:highlight w:val="yellow"/>
              </w:rPr>
            </w:pPr>
            <w:r>
              <w:rPr>
                <w:sz w:val="18"/>
                <w:szCs w:val="18"/>
                <w:highlight w:val="yellow"/>
                <w:lang w:val="en-US"/>
              </w:rPr>
              <w:t xml:space="preserve">Piezometric </w:t>
            </w:r>
            <w:r w:rsidR="00997C49">
              <w:rPr>
                <w:color w:val="000000"/>
                <w:sz w:val="22"/>
                <w:szCs w:val="22"/>
                <w:highlight w:val="yellow"/>
                <w:lang w:val="en-US"/>
              </w:rPr>
              <w:t xml:space="preserve">indication  </w:t>
            </w:r>
            <w:r w:rsidR="00997C49">
              <w:rPr>
                <w:noProof/>
                <w:color w:val="000000"/>
                <w:position w:val="-26"/>
                <w:sz w:val="22"/>
                <w:szCs w:val="22"/>
                <w:highlight w:val="yellow"/>
              </w:rPr>
              <w:drawing>
                <wp:inline distT="0" distB="0" distL="0" distR="0">
                  <wp:extent cx="566420" cy="354965"/>
                  <wp:effectExtent l="0" t="0" r="0" b="0"/>
                  <wp:docPr id="119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_x0000_t75"/>
                          <pic:cNvPicPr/>
                        </pic:nvPicPr>
                        <pic:blipFill>
                          <a:blip r:embed="rId140" cstate="print"/>
                          <a:srcRect/>
                          <a:stretch/>
                        </pic:blipFill>
                        <pic:spPr>
                          <a:xfrm>
                            <a:off x="0" y="0"/>
                            <a:ext cx="566420" cy="354965"/>
                          </a:xfrm>
                          <a:prstGeom prst="rect">
                            <a:avLst/>
                          </a:prstGeom>
                          <a:ln>
                            <a:noFill/>
                          </a:ln>
                        </pic:spPr>
                      </pic:pic>
                    </a:graphicData>
                  </a:graphic>
                </wp:inline>
              </w:drawing>
            </w:r>
          </w:p>
        </w:tc>
        <w:tc>
          <w:tcPr>
            <w:tcW w:w="191" w:type="pct"/>
          </w:tcPr>
          <w:p w:rsidR="001474B4" w:rsidRDefault="001474B4">
            <w:pPr>
              <w:shd w:val="clear" w:color="auto" w:fill="FFFFFF"/>
              <w:autoSpaceDE w:val="0"/>
              <w:autoSpaceDN w:val="0"/>
              <w:adjustRightInd w:val="0"/>
              <w:spacing w:line="276" w:lineRule="auto"/>
              <w:ind w:right="-114"/>
              <w:rPr>
                <w:color w:val="000000"/>
                <w:highlight w:val="yellow"/>
              </w:rPr>
            </w:pPr>
          </w:p>
        </w:tc>
        <w:tc>
          <w:tcPr>
            <w:tcW w:w="258"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58"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13" w:type="pct"/>
            <w:gridSpan w:val="2"/>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59"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17" w:type="pct"/>
            <w:gridSpan w:val="2"/>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60"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58" w:type="pct"/>
            <w:gridSpan w:val="2"/>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61"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c>
          <w:tcPr>
            <w:tcW w:w="254" w:type="pct"/>
          </w:tcPr>
          <w:p w:rsidR="001474B4" w:rsidRDefault="001474B4">
            <w:pPr>
              <w:shd w:val="clear" w:color="auto" w:fill="FFFFFF"/>
              <w:autoSpaceDE w:val="0"/>
              <w:autoSpaceDN w:val="0"/>
              <w:adjustRightInd w:val="0"/>
              <w:spacing w:line="276" w:lineRule="auto"/>
              <w:ind w:right="-114"/>
              <w:jc w:val="center"/>
              <w:rPr>
                <w:color w:val="000000"/>
                <w:highlight w:val="yellow"/>
              </w:rPr>
            </w:pPr>
          </w:p>
        </w:tc>
      </w:tr>
      <w:tr w:rsidR="001474B4" w:rsidTr="00997C49">
        <w:trPr>
          <w:trHeight w:val="422"/>
        </w:trPr>
        <w:tc>
          <w:tcPr>
            <w:tcW w:w="242" w:type="pct"/>
            <w:vAlign w:val="center"/>
          </w:tcPr>
          <w:p w:rsidR="001474B4" w:rsidRDefault="00997C49">
            <w:pPr>
              <w:shd w:val="clear" w:color="auto" w:fill="FFFFFF"/>
              <w:autoSpaceDE w:val="0"/>
              <w:autoSpaceDN w:val="0"/>
              <w:adjustRightInd w:val="0"/>
              <w:spacing w:line="276" w:lineRule="auto"/>
              <w:ind w:right="-114"/>
              <w:jc w:val="center"/>
              <w:rPr>
                <w:color w:val="000000"/>
                <w:highlight w:val="yellow"/>
              </w:rPr>
            </w:pPr>
            <w:r>
              <w:rPr>
                <w:color w:val="000000"/>
                <w:sz w:val="22"/>
                <w:szCs w:val="22"/>
                <w:highlight w:val="yellow"/>
              </w:rPr>
              <w:t>8</w:t>
            </w:r>
          </w:p>
        </w:tc>
        <w:tc>
          <w:tcPr>
            <w:tcW w:w="1808" w:type="pct"/>
            <w:vAlign w:val="center"/>
          </w:tcPr>
          <w:p w:rsidR="001474B4" w:rsidRDefault="00997C49">
            <w:pPr>
              <w:shd w:val="clear" w:color="auto" w:fill="FFFFFF"/>
              <w:autoSpaceDE w:val="0"/>
              <w:autoSpaceDN w:val="0"/>
              <w:adjustRightInd w:val="0"/>
              <w:spacing w:line="276" w:lineRule="auto"/>
              <w:ind w:right="-114" w:firstLine="10"/>
              <w:rPr>
                <w:color w:val="000000"/>
                <w:highlight w:val="yellow"/>
              </w:rPr>
            </w:pPr>
            <w:r>
              <w:rPr>
                <w:sz w:val="22"/>
                <w:szCs w:val="22"/>
                <w:highlight w:val="yellow"/>
                <w:lang w:val="en-US"/>
              </w:rPr>
              <w:t xml:space="preserve">Reynolds number </w:t>
            </w:r>
            <w:r>
              <w:rPr>
                <w:noProof/>
                <w:position w:val="-22"/>
                <w:sz w:val="22"/>
                <w:szCs w:val="22"/>
                <w:highlight w:val="yellow"/>
              </w:rPr>
              <w:drawing>
                <wp:inline distT="0" distB="0" distL="0" distR="0">
                  <wp:extent cx="668655" cy="375285"/>
                  <wp:effectExtent l="0" t="0" r="0" b="0"/>
                  <wp:docPr id="119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_x0000_t75"/>
                          <pic:cNvPicPr/>
                        </pic:nvPicPr>
                        <pic:blipFill>
                          <a:blip r:embed="rId152" cstate="print"/>
                          <a:srcRect/>
                          <a:stretch/>
                        </pic:blipFill>
                        <pic:spPr>
                          <a:xfrm>
                            <a:off x="0" y="0"/>
                            <a:ext cx="668655" cy="375285"/>
                          </a:xfrm>
                          <a:prstGeom prst="rect">
                            <a:avLst/>
                          </a:prstGeom>
                          <a:ln>
                            <a:noFill/>
                          </a:ln>
                        </pic:spPr>
                      </pic:pic>
                    </a:graphicData>
                  </a:graphic>
                </wp:inline>
              </w:drawing>
            </w:r>
          </w:p>
        </w:tc>
        <w:tc>
          <w:tcPr>
            <w:tcW w:w="2950" w:type="pct"/>
            <w:gridSpan w:val="15"/>
            <w:vAlign w:val="center"/>
          </w:tcPr>
          <w:p w:rsidR="001474B4" w:rsidRDefault="001474B4">
            <w:pPr>
              <w:shd w:val="clear" w:color="auto" w:fill="FFFFFF"/>
              <w:autoSpaceDE w:val="0"/>
              <w:autoSpaceDN w:val="0"/>
              <w:adjustRightInd w:val="0"/>
              <w:spacing w:line="276" w:lineRule="auto"/>
              <w:ind w:right="-114"/>
              <w:jc w:val="center"/>
              <w:rPr>
                <w:color w:val="000000"/>
                <w:highlight w:val="yellow"/>
              </w:rPr>
            </w:pPr>
          </w:p>
        </w:tc>
      </w:tr>
      <w:tr w:rsidR="001474B4" w:rsidRPr="009F7076" w:rsidTr="00997C49">
        <w:trPr>
          <w:trHeight w:val="422"/>
        </w:trPr>
        <w:tc>
          <w:tcPr>
            <w:tcW w:w="242" w:type="pct"/>
            <w:vAlign w:val="center"/>
          </w:tcPr>
          <w:p w:rsidR="001474B4" w:rsidRDefault="00997C49">
            <w:pPr>
              <w:shd w:val="clear" w:color="auto" w:fill="FFFFFF"/>
              <w:autoSpaceDE w:val="0"/>
              <w:autoSpaceDN w:val="0"/>
              <w:adjustRightInd w:val="0"/>
              <w:spacing w:line="276" w:lineRule="auto"/>
              <w:ind w:right="-114"/>
              <w:jc w:val="center"/>
              <w:rPr>
                <w:color w:val="000000"/>
                <w:highlight w:val="yellow"/>
              </w:rPr>
            </w:pPr>
            <w:r>
              <w:rPr>
                <w:color w:val="000000"/>
                <w:sz w:val="22"/>
                <w:szCs w:val="22"/>
                <w:highlight w:val="yellow"/>
              </w:rPr>
              <w:t>9</w:t>
            </w:r>
          </w:p>
        </w:tc>
        <w:tc>
          <w:tcPr>
            <w:tcW w:w="1808" w:type="pct"/>
            <w:vAlign w:val="center"/>
          </w:tcPr>
          <w:p w:rsidR="001474B4" w:rsidRDefault="00997C49">
            <w:pPr>
              <w:shd w:val="clear" w:color="auto" w:fill="FFFFFF"/>
              <w:autoSpaceDE w:val="0"/>
              <w:autoSpaceDN w:val="0"/>
              <w:adjustRightInd w:val="0"/>
              <w:spacing w:line="276" w:lineRule="auto"/>
              <w:ind w:right="-114" w:firstLine="10"/>
              <w:rPr>
                <w:color w:val="000000"/>
                <w:highlight w:val="yellow"/>
                <w:lang w:val="en-US"/>
              </w:rPr>
            </w:pPr>
            <w:r>
              <w:rPr>
                <w:sz w:val="22"/>
                <w:szCs w:val="22"/>
                <w:highlight w:val="yellow"/>
                <w:lang w:val="en-US"/>
              </w:rPr>
              <w:t>The loss of the pressure at sudden expansion</w:t>
            </w:r>
            <w:r>
              <w:rPr>
                <w:noProof/>
                <w:position w:val="-12"/>
                <w:sz w:val="22"/>
                <w:szCs w:val="22"/>
                <w:highlight w:val="yellow"/>
              </w:rPr>
              <w:lastRenderedPageBreak/>
              <w:drawing>
                <wp:inline distT="0" distB="0" distL="0" distR="0">
                  <wp:extent cx="1255395" cy="280034"/>
                  <wp:effectExtent l="0" t="0" r="0" b="0"/>
                  <wp:docPr id="119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_x0000_t75"/>
                          <pic:cNvPicPr/>
                        </pic:nvPicPr>
                        <pic:blipFill>
                          <a:blip r:embed="rId153" cstate="print"/>
                          <a:srcRect/>
                          <a:stretch/>
                        </pic:blipFill>
                        <pic:spPr>
                          <a:xfrm>
                            <a:off x="0" y="0"/>
                            <a:ext cx="1255395" cy="280034"/>
                          </a:xfrm>
                          <a:prstGeom prst="rect">
                            <a:avLst/>
                          </a:prstGeom>
                          <a:ln>
                            <a:noFill/>
                          </a:ln>
                        </pic:spPr>
                      </pic:pic>
                    </a:graphicData>
                  </a:graphic>
                </wp:inline>
              </w:drawing>
            </w:r>
          </w:p>
        </w:tc>
        <w:tc>
          <w:tcPr>
            <w:tcW w:w="2950" w:type="pct"/>
            <w:gridSpan w:val="15"/>
            <w:vAlign w:val="center"/>
          </w:tcPr>
          <w:p w:rsidR="001474B4" w:rsidRPr="00997C49" w:rsidRDefault="001474B4">
            <w:pPr>
              <w:shd w:val="clear" w:color="auto" w:fill="FFFFFF"/>
              <w:autoSpaceDE w:val="0"/>
              <w:autoSpaceDN w:val="0"/>
              <w:adjustRightInd w:val="0"/>
              <w:spacing w:line="276" w:lineRule="auto"/>
              <w:ind w:right="-114"/>
              <w:jc w:val="center"/>
              <w:rPr>
                <w:color w:val="000000"/>
                <w:highlight w:val="yellow"/>
                <w:lang w:val="en-US"/>
              </w:rPr>
            </w:pPr>
          </w:p>
        </w:tc>
      </w:tr>
      <w:tr w:rsidR="001474B4" w:rsidRPr="009F7076" w:rsidTr="00997C49">
        <w:trPr>
          <w:trHeight w:val="422"/>
        </w:trPr>
        <w:tc>
          <w:tcPr>
            <w:tcW w:w="242" w:type="pct"/>
            <w:vAlign w:val="center"/>
          </w:tcPr>
          <w:p w:rsidR="001474B4" w:rsidRDefault="00997C49">
            <w:pPr>
              <w:shd w:val="clear" w:color="auto" w:fill="FFFFFF"/>
              <w:autoSpaceDE w:val="0"/>
              <w:autoSpaceDN w:val="0"/>
              <w:adjustRightInd w:val="0"/>
              <w:spacing w:line="276" w:lineRule="auto"/>
              <w:ind w:right="-114"/>
              <w:jc w:val="center"/>
              <w:rPr>
                <w:color w:val="000000"/>
                <w:highlight w:val="yellow"/>
              </w:rPr>
            </w:pPr>
            <w:r>
              <w:rPr>
                <w:color w:val="000000"/>
                <w:sz w:val="22"/>
                <w:szCs w:val="22"/>
                <w:highlight w:val="yellow"/>
              </w:rPr>
              <w:t>10</w:t>
            </w:r>
          </w:p>
        </w:tc>
        <w:tc>
          <w:tcPr>
            <w:tcW w:w="1808" w:type="pct"/>
            <w:vAlign w:val="center"/>
          </w:tcPr>
          <w:p w:rsidR="001474B4" w:rsidRPr="00997C49" w:rsidRDefault="00997C49" w:rsidP="00997C49">
            <w:pPr>
              <w:shd w:val="clear" w:color="auto" w:fill="FFFFFF"/>
              <w:autoSpaceDE w:val="0"/>
              <w:autoSpaceDN w:val="0"/>
              <w:adjustRightInd w:val="0"/>
              <w:spacing w:line="276" w:lineRule="auto"/>
              <w:ind w:right="-114" w:firstLine="10"/>
              <w:rPr>
                <w:highlight w:val="yellow"/>
                <w:lang w:val="en-US"/>
              </w:rPr>
            </w:pPr>
            <w:r>
              <w:rPr>
                <w:sz w:val="22"/>
                <w:szCs w:val="22"/>
                <w:highlight w:val="yellow"/>
                <w:lang w:val="en-US"/>
              </w:rPr>
              <w:t>Coefficient of the local resistance</w:t>
            </w:r>
            <w:r>
              <w:rPr>
                <w:noProof/>
                <w:position w:val="-12"/>
                <w:sz w:val="22"/>
                <w:szCs w:val="22"/>
                <w:highlight w:val="yellow"/>
              </w:rPr>
              <w:drawing>
                <wp:inline distT="0" distB="0" distL="0" distR="0">
                  <wp:extent cx="852805" cy="252730"/>
                  <wp:effectExtent l="0" t="0" r="0" b="0"/>
                  <wp:docPr id="119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_x0000_t75"/>
                          <pic:cNvPicPr/>
                        </pic:nvPicPr>
                        <pic:blipFill>
                          <a:blip r:embed="rId154" cstate="print"/>
                          <a:srcRect/>
                          <a:stretch/>
                        </pic:blipFill>
                        <pic:spPr>
                          <a:xfrm>
                            <a:off x="0" y="0"/>
                            <a:ext cx="852805" cy="252730"/>
                          </a:xfrm>
                          <a:prstGeom prst="rect">
                            <a:avLst/>
                          </a:prstGeom>
                          <a:ln>
                            <a:noFill/>
                          </a:ln>
                        </pic:spPr>
                      </pic:pic>
                    </a:graphicData>
                  </a:graphic>
                </wp:inline>
              </w:drawing>
            </w:r>
          </w:p>
        </w:tc>
        <w:tc>
          <w:tcPr>
            <w:tcW w:w="2950" w:type="pct"/>
            <w:gridSpan w:val="15"/>
            <w:vAlign w:val="center"/>
          </w:tcPr>
          <w:p w:rsidR="001474B4" w:rsidRPr="00997C49" w:rsidRDefault="001474B4">
            <w:pPr>
              <w:shd w:val="clear" w:color="auto" w:fill="FFFFFF"/>
              <w:autoSpaceDE w:val="0"/>
              <w:autoSpaceDN w:val="0"/>
              <w:adjustRightInd w:val="0"/>
              <w:spacing w:line="276" w:lineRule="auto"/>
              <w:ind w:right="-114"/>
              <w:jc w:val="center"/>
              <w:rPr>
                <w:color w:val="000000"/>
                <w:highlight w:val="yellow"/>
                <w:lang w:val="en-US"/>
              </w:rPr>
            </w:pPr>
          </w:p>
        </w:tc>
      </w:tr>
      <w:tr w:rsidR="001474B4" w:rsidRPr="009F7076" w:rsidTr="00997C49">
        <w:trPr>
          <w:trHeight w:val="422"/>
        </w:trPr>
        <w:tc>
          <w:tcPr>
            <w:tcW w:w="242" w:type="pct"/>
            <w:vAlign w:val="center"/>
          </w:tcPr>
          <w:p w:rsidR="001474B4" w:rsidRDefault="00997C49">
            <w:pPr>
              <w:shd w:val="clear" w:color="auto" w:fill="FFFFFF"/>
              <w:autoSpaceDE w:val="0"/>
              <w:autoSpaceDN w:val="0"/>
              <w:adjustRightInd w:val="0"/>
              <w:spacing w:line="276" w:lineRule="auto"/>
              <w:ind w:right="-114"/>
              <w:jc w:val="center"/>
              <w:rPr>
                <w:color w:val="000000"/>
                <w:highlight w:val="yellow"/>
                <w:lang w:val="kk-KZ"/>
              </w:rPr>
            </w:pPr>
            <w:r>
              <w:rPr>
                <w:color w:val="000000"/>
                <w:sz w:val="22"/>
                <w:szCs w:val="22"/>
                <w:highlight w:val="yellow"/>
                <w:lang w:val="kk-KZ"/>
              </w:rPr>
              <w:t>11</w:t>
            </w:r>
          </w:p>
        </w:tc>
        <w:tc>
          <w:tcPr>
            <w:tcW w:w="1808" w:type="pct"/>
            <w:vAlign w:val="center"/>
          </w:tcPr>
          <w:p w:rsidR="001474B4" w:rsidRDefault="00997C49">
            <w:pPr>
              <w:shd w:val="clear" w:color="auto" w:fill="FFFFFF"/>
              <w:autoSpaceDE w:val="0"/>
              <w:autoSpaceDN w:val="0"/>
              <w:adjustRightInd w:val="0"/>
              <w:spacing w:line="276" w:lineRule="auto"/>
              <w:ind w:right="-114" w:firstLine="10"/>
              <w:rPr>
                <w:highlight w:val="yellow"/>
                <w:lang w:val="kk-KZ"/>
              </w:rPr>
            </w:pPr>
            <w:r>
              <w:rPr>
                <w:sz w:val="22"/>
                <w:szCs w:val="22"/>
                <w:highlight w:val="yellow"/>
                <w:lang w:val="en-US"/>
              </w:rPr>
              <w:t>Coefficient of the local resistance</w:t>
            </w:r>
            <w:r w:rsidRPr="00997C49">
              <w:rPr>
                <w:noProof/>
                <w:position w:val="-28"/>
                <w:sz w:val="22"/>
                <w:szCs w:val="22"/>
                <w:highlight w:val="yellow"/>
                <w:lang w:val="en-US"/>
              </w:rPr>
              <w:t xml:space="preserve"> </w:t>
            </w:r>
            <w:r>
              <w:rPr>
                <w:noProof/>
                <w:position w:val="-28"/>
                <w:sz w:val="22"/>
                <w:szCs w:val="22"/>
                <w:highlight w:val="yellow"/>
              </w:rPr>
              <w:drawing>
                <wp:inline distT="0" distB="0" distL="0" distR="0">
                  <wp:extent cx="764540" cy="354965"/>
                  <wp:effectExtent l="0" t="0" r="0" b="0"/>
                  <wp:docPr id="119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_x0000_t75"/>
                          <pic:cNvPicPr/>
                        </pic:nvPicPr>
                        <pic:blipFill>
                          <a:blip r:embed="rId155" cstate="print"/>
                          <a:srcRect/>
                          <a:stretch/>
                        </pic:blipFill>
                        <pic:spPr>
                          <a:xfrm>
                            <a:off x="0" y="0"/>
                            <a:ext cx="764540" cy="354965"/>
                          </a:xfrm>
                          <a:prstGeom prst="rect">
                            <a:avLst/>
                          </a:prstGeom>
                          <a:ln>
                            <a:noFill/>
                          </a:ln>
                        </pic:spPr>
                      </pic:pic>
                    </a:graphicData>
                  </a:graphic>
                </wp:inline>
              </w:drawing>
            </w:r>
          </w:p>
        </w:tc>
        <w:tc>
          <w:tcPr>
            <w:tcW w:w="2950" w:type="pct"/>
            <w:gridSpan w:val="15"/>
            <w:vAlign w:val="center"/>
          </w:tcPr>
          <w:p w:rsidR="001474B4" w:rsidRPr="00997C49" w:rsidRDefault="001474B4">
            <w:pPr>
              <w:shd w:val="clear" w:color="auto" w:fill="FFFFFF"/>
              <w:autoSpaceDE w:val="0"/>
              <w:autoSpaceDN w:val="0"/>
              <w:adjustRightInd w:val="0"/>
              <w:spacing w:line="276" w:lineRule="auto"/>
              <w:ind w:right="-114"/>
              <w:jc w:val="center"/>
              <w:rPr>
                <w:color w:val="000000"/>
                <w:highlight w:val="yellow"/>
                <w:lang w:val="en-US"/>
              </w:rPr>
            </w:pPr>
          </w:p>
        </w:tc>
      </w:tr>
    </w:tbl>
    <w:p w:rsidR="001474B4" w:rsidRPr="00997C49" w:rsidRDefault="001474B4">
      <w:pPr>
        <w:tabs>
          <w:tab w:val="left" w:pos="567"/>
        </w:tabs>
        <w:spacing w:line="276" w:lineRule="auto"/>
        <w:ind w:right="-114" w:firstLine="426"/>
        <w:rPr>
          <w:b/>
          <w:sz w:val="22"/>
          <w:szCs w:val="22"/>
          <w:highlight w:val="yellow"/>
          <w:lang w:val="en-US"/>
        </w:rPr>
      </w:pPr>
    </w:p>
    <w:p w:rsidR="001474B4" w:rsidRDefault="00997C49">
      <w:pPr>
        <w:tabs>
          <w:tab w:val="left" w:pos="567"/>
        </w:tabs>
        <w:spacing w:line="276" w:lineRule="auto"/>
        <w:ind w:right="-114" w:firstLine="426"/>
        <w:rPr>
          <w:rFonts w:ascii="Kz Times New Roman" w:hAnsi="Kz Times New Roman"/>
          <w:b/>
          <w:sz w:val="22"/>
          <w:szCs w:val="22"/>
          <w:highlight w:val="yellow"/>
          <w:lang w:val="kk-KZ"/>
        </w:rPr>
      </w:pPr>
      <w:r>
        <w:rPr>
          <w:b/>
          <w:sz w:val="22"/>
          <w:szCs w:val="22"/>
          <w:highlight w:val="yellow"/>
          <w:lang w:val="en-US"/>
        </w:rPr>
        <w:t>Control</w:t>
      </w:r>
      <w:r w:rsidRPr="00EE11E9">
        <w:rPr>
          <w:b/>
          <w:sz w:val="22"/>
          <w:szCs w:val="22"/>
          <w:highlight w:val="yellow"/>
          <w:lang w:val="en-US"/>
        </w:rPr>
        <w:t xml:space="preserve"> </w:t>
      </w:r>
      <w:r>
        <w:rPr>
          <w:b/>
          <w:sz w:val="22"/>
          <w:szCs w:val="22"/>
          <w:highlight w:val="yellow"/>
          <w:lang w:val="en-US"/>
        </w:rPr>
        <w:t>questions</w:t>
      </w:r>
      <w:r>
        <w:rPr>
          <w:b/>
          <w:sz w:val="22"/>
          <w:szCs w:val="22"/>
          <w:highlight w:val="yellow"/>
          <w:lang w:val="kk-KZ"/>
        </w:rPr>
        <w:t>:</w:t>
      </w:r>
      <w:r>
        <w:rPr>
          <w:rFonts w:ascii="Kz Times New Roman" w:hAnsi="Kz Times New Roman"/>
          <w:b/>
          <w:sz w:val="22"/>
          <w:szCs w:val="22"/>
          <w:highlight w:val="yellow"/>
          <w:lang w:val="kk-KZ"/>
        </w:rPr>
        <w:t xml:space="preserve"> </w:t>
      </w:r>
    </w:p>
    <w:p w:rsidR="001474B4" w:rsidRDefault="00997C49">
      <w:pPr>
        <w:ind w:firstLine="426"/>
        <w:jc w:val="both"/>
        <w:rPr>
          <w:sz w:val="22"/>
          <w:szCs w:val="22"/>
          <w:highlight w:val="yellow"/>
          <w:lang w:val="kk-KZ"/>
        </w:rPr>
      </w:pPr>
      <w:r>
        <w:rPr>
          <w:sz w:val="22"/>
          <w:szCs w:val="22"/>
          <w:highlight w:val="yellow"/>
          <w:lang w:val="kk-KZ"/>
        </w:rPr>
        <w:t>1</w:t>
      </w:r>
      <w:r>
        <w:rPr>
          <w:sz w:val="22"/>
          <w:szCs w:val="22"/>
          <w:highlight w:val="yellow"/>
          <w:lang w:val="en-US"/>
        </w:rPr>
        <w:t xml:space="preserve"> Give a definition </w:t>
      </w:r>
      <w:r w:rsidR="00954951">
        <w:rPr>
          <w:sz w:val="22"/>
          <w:szCs w:val="22"/>
          <w:highlight w:val="yellow"/>
          <w:lang w:val="en-US"/>
        </w:rPr>
        <w:t>of a local resistance</w:t>
      </w:r>
      <w:r w:rsidRPr="00954951">
        <w:rPr>
          <w:sz w:val="22"/>
          <w:szCs w:val="22"/>
          <w:highlight w:val="yellow"/>
          <w:lang w:val="en-US"/>
        </w:rPr>
        <w:t>.</w:t>
      </w:r>
      <w:r>
        <w:rPr>
          <w:sz w:val="22"/>
          <w:szCs w:val="22"/>
          <w:highlight w:val="yellow"/>
          <w:lang w:val="kk-KZ"/>
        </w:rPr>
        <w:t xml:space="preserve"> </w:t>
      </w:r>
    </w:p>
    <w:p w:rsidR="001474B4" w:rsidRPr="00954951" w:rsidRDefault="00954951" w:rsidP="00954951">
      <w:pPr>
        <w:pStyle w:val="afa"/>
        <w:numPr>
          <w:ilvl w:val="0"/>
          <w:numId w:val="30"/>
        </w:numPr>
        <w:jc w:val="both"/>
        <w:rPr>
          <w:sz w:val="22"/>
          <w:szCs w:val="22"/>
          <w:highlight w:val="yellow"/>
          <w:lang w:val="kk-KZ"/>
        </w:rPr>
      </w:pPr>
      <w:r>
        <w:rPr>
          <w:sz w:val="22"/>
          <w:szCs w:val="22"/>
          <w:highlight w:val="yellow"/>
          <w:lang w:val="en-US"/>
        </w:rPr>
        <w:t>Name the main species of local resistance</w:t>
      </w:r>
      <w:r w:rsidR="00997C49" w:rsidRPr="00954951">
        <w:rPr>
          <w:sz w:val="22"/>
          <w:szCs w:val="22"/>
          <w:highlight w:val="yellow"/>
          <w:lang w:val="kk-KZ"/>
        </w:rPr>
        <w:t xml:space="preserve">. </w:t>
      </w:r>
    </w:p>
    <w:p w:rsidR="00954951" w:rsidRDefault="00997C49">
      <w:pPr>
        <w:ind w:firstLine="426"/>
        <w:jc w:val="both"/>
        <w:rPr>
          <w:sz w:val="22"/>
          <w:szCs w:val="22"/>
          <w:lang w:val="en-US"/>
        </w:rPr>
      </w:pPr>
      <w:r>
        <w:rPr>
          <w:sz w:val="22"/>
          <w:szCs w:val="22"/>
          <w:highlight w:val="yellow"/>
          <w:lang w:val="kk-KZ"/>
        </w:rPr>
        <w:t xml:space="preserve">2 </w:t>
      </w:r>
      <w:r w:rsidR="00954951" w:rsidRPr="00954951">
        <w:rPr>
          <w:sz w:val="22"/>
          <w:szCs w:val="22"/>
          <w:lang w:val="kk-KZ"/>
        </w:rPr>
        <w:t>Explain the reasons for the loss of pressure in local resistance.</w:t>
      </w:r>
    </w:p>
    <w:p w:rsidR="001474B4" w:rsidRDefault="00997C49">
      <w:pPr>
        <w:ind w:firstLine="426"/>
        <w:jc w:val="both"/>
        <w:rPr>
          <w:sz w:val="22"/>
          <w:szCs w:val="22"/>
          <w:highlight w:val="yellow"/>
          <w:lang w:val="kk-KZ"/>
        </w:rPr>
      </w:pPr>
      <w:r>
        <w:rPr>
          <w:sz w:val="22"/>
          <w:szCs w:val="22"/>
          <w:highlight w:val="yellow"/>
          <w:lang w:val="kk-KZ"/>
        </w:rPr>
        <w:t xml:space="preserve">3 </w:t>
      </w:r>
      <w:r w:rsidR="00954951" w:rsidRPr="00954951">
        <w:rPr>
          <w:sz w:val="22"/>
          <w:szCs w:val="22"/>
          <w:lang w:val="kk-KZ"/>
        </w:rPr>
        <w:t>What is the procedure for the experimental determination of</w:t>
      </w:r>
      <w:r>
        <w:rPr>
          <w:sz w:val="22"/>
          <w:szCs w:val="22"/>
          <w:highlight w:val="yellow"/>
          <w:lang w:val="kk-KZ"/>
        </w:rPr>
        <w:t xml:space="preserve"> </w:t>
      </w:r>
      <w:r>
        <w:rPr>
          <w:noProof/>
          <w:position w:val="-10"/>
          <w:sz w:val="18"/>
          <w:szCs w:val="18"/>
          <w:highlight w:val="yellow"/>
        </w:rPr>
        <w:drawing>
          <wp:inline distT="0" distB="0" distL="0" distR="0">
            <wp:extent cx="198120" cy="204470"/>
            <wp:effectExtent l="0" t="0" r="0" b="0"/>
            <wp:docPr id="119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_x0000_t75"/>
                    <pic:cNvPicPr/>
                  </pic:nvPicPr>
                  <pic:blipFill>
                    <a:blip r:embed="rId156" cstate="print"/>
                    <a:srcRect/>
                    <a:stretch/>
                  </pic:blipFill>
                  <pic:spPr>
                    <a:xfrm>
                      <a:off x="0" y="0"/>
                      <a:ext cx="198120" cy="204470"/>
                    </a:xfrm>
                    <a:prstGeom prst="rect">
                      <a:avLst/>
                    </a:prstGeom>
                    <a:ln>
                      <a:noFill/>
                    </a:ln>
                  </pic:spPr>
                </pic:pic>
              </a:graphicData>
            </a:graphic>
          </wp:inline>
        </w:drawing>
      </w:r>
      <w:r>
        <w:rPr>
          <w:sz w:val="22"/>
          <w:szCs w:val="22"/>
          <w:highlight w:val="yellow"/>
          <w:lang w:val="kk-KZ"/>
        </w:rPr>
        <w:t xml:space="preserve">? </w:t>
      </w:r>
    </w:p>
    <w:p w:rsidR="00954951" w:rsidRDefault="00997C49">
      <w:pPr>
        <w:ind w:firstLine="426"/>
        <w:jc w:val="both"/>
        <w:rPr>
          <w:sz w:val="22"/>
          <w:szCs w:val="22"/>
          <w:highlight w:val="yellow"/>
          <w:lang w:val="en-US"/>
        </w:rPr>
      </w:pPr>
      <w:r>
        <w:rPr>
          <w:sz w:val="22"/>
          <w:szCs w:val="22"/>
          <w:highlight w:val="yellow"/>
          <w:lang w:val="kk-KZ"/>
        </w:rPr>
        <w:t xml:space="preserve">5 </w:t>
      </w:r>
      <w:r w:rsidR="00954951" w:rsidRPr="00954951">
        <w:rPr>
          <w:sz w:val="22"/>
          <w:szCs w:val="22"/>
          <w:lang w:val="kk-KZ"/>
        </w:rPr>
        <w:t>What factors affect the value</w:t>
      </w:r>
      <w:r w:rsidR="00954951">
        <w:rPr>
          <w:sz w:val="22"/>
          <w:szCs w:val="22"/>
          <w:lang w:val="en-US"/>
        </w:rPr>
        <w:t xml:space="preserve"> </w:t>
      </w:r>
      <w:r w:rsidR="00954951">
        <w:rPr>
          <w:noProof/>
          <w:position w:val="-10"/>
          <w:sz w:val="18"/>
          <w:szCs w:val="18"/>
          <w:highlight w:val="yellow"/>
        </w:rPr>
        <w:drawing>
          <wp:inline distT="0" distB="0" distL="0" distR="0">
            <wp:extent cx="198120" cy="204470"/>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_x0000_t75"/>
                    <pic:cNvPicPr/>
                  </pic:nvPicPr>
                  <pic:blipFill>
                    <a:blip r:embed="rId157" cstate="print"/>
                    <a:srcRect/>
                    <a:stretch/>
                  </pic:blipFill>
                  <pic:spPr>
                    <a:xfrm>
                      <a:off x="0" y="0"/>
                      <a:ext cx="198120" cy="204470"/>
                    </a:xfrm>
                    <a:prstGeom prst="rect">
                      <a:avLst/>
                    </a:prstGeom>
                    <a:ln>
                      <a:noFill/>
                    </a:ln>
                  </pic:spPr>
                </pic:pic>
              </a:graphicData>
            </a:graphic>
          </wp:inline>
        </w:drawing>
      </w:r>
      <w:r w:rsidR="00954951">
        <w:rPr>
          <w:sz w:val="22"/>
          <w:szCs w:val="22"/>
          <w:highlight w:val="yellow"/>
          <w:lang w:val="kk-KZ"/>
        </w:rPr>
        <w:t xml:space="preserve"> </w:t>
      </w:r>
      <w:r w:rsidR="00954951" w:rsidRPr="00954951">
        <w:rPr>
          <w:sz w:val="22"/>
          <w:szCs w:val="22"/>
          <w:lang w:val="kk-KZ"/>
        </w:rPr>
        <w:t xml:space="preserve"> for laminar and turbulent flow regimes</w:t>
      </w:r>
    </w:p>
    <w:p w:rsidR="001474B4" w:rsidRPr="00EE11E9" w:rsidRDefault="001474B4">
      <w:pPr>
        <w:ind w:firstLine="426"/>
        <w:jc w:val="both"/>
        <w:rPr>
          <w:sz w:val="22"/>
          <w:szCs w:val="22"/>
          <w:lang w:val="en-US"/>
        </w:rPr>
      </w:pPr>
    </w:p>
    <w:p w:rsidR="001474B4" w:rsidRPr="00EE11E9" w:rsidRDefault="001474B4">
      <w:pPr>
        <w:ind w:firstLine="426"/>
        <w:jc w:val="both"/>
        <w:rPr>
          <w:sz w:val="22"/>
          <w:szCs w:val="22"/>
          <w:lang w:val="en-US"/>
        </w:rPr>
      </w:pPr>
    </w:p>
    <w:p w:rsidR="001474B4" w:rsidRDefault="00997C49">
      <w:pPr>
        <w:ind w:firstLine="426"/>
        <w:rPr>
          <w:b/>
          <w:sz w:val="22"/>
          <w:szCs w:val="22"/>
          <w:lang w:val="en-US"/>
        </w:rPr>
      </w:pPr>
      <w:r>
        <w:rPr>
          <w:b/>
          <w:sz w:val="22"/>
          <w:szCs w:val="22"/>
          <w:lang w:val="en-US"/>
        </w:rPr>
        <w:t>Laboratory work № 2.4.3.</w:t>
      </w:r>
    </w:p>
    <w:p w:rsidR="001474B4" w:rsidRDefault="001474B4">
      <w:pPr>
        <w:ind w:firstLine="426"/>
        <w:jc w:val="center"/>
        <w:rPr>
          <w:b/>
          <w:sz w:val="22"/>
          <w:szCs w:val="22"/>
          <w:lang w:val="en-US"/>
        </w:rPr>
      </w:pPr>
    </w:p>
    <w:p w:rsidR="001474B4" w:rsidRDefault="00997C49">
      <w:pPr>
        <w:ind w:firstLine="426"/>
        <w:jc w:val="both"/>
        <w:rPr>
          <w:b/>
          <w:sz w:val="22"/>
          <w:szCs w:val="22"/>
          <w:lang w:val="en-US"/>
        </w:rPr>
      </w:pPr>
      <w:r>
        <w:rPr>
          <w:b/>
          <w:sz w:val="22"/>
          <w:szCs w:val="22"/>
          <w:lang w:val="en-US"/>
        </w:rPr>
        <w:t>PRESSURE LOSSES ON PIPE LENGTH</w:t>
      </w:r>
    </w:p>
    <w:p w:rsidR="001474B4" w:rsidRDefault="001474B4">
      <w:pPr>
        <w:ind w:firstLine="426"/>
        <w:jc w:val="both"/>
        <w:rPr>
          <w:sz w:val="22"/>
          <w:szCs w:val="22"/>
          <w:lang w:val="en-US"/>
        </w:rPr>
      </w:pPr>
    </w:p>
    <w:p w:rsidR="001474B4" w:rsidRDefault="00997C49">
      <w:pPr>
        <w:ind w:firstLine="426"/>
        <w:jc w:val="both"/>
        <w:rPr>
          <w:b/>
          <w:sz w:val="22"/>
          <w:szCs w:val="22"/>
          <w:lang w:val="en-US"/>
        </w:rPr>
      </w:pPr>
      <w:r>
        <w:rPr>
          <w:b/>
          <w:sz w:val="22"/>
          <w:szCs w:val="22"/>
          <w:lang w:val="en-US"/>
        </w:rPr>
        <w:t>Purposes:</w:t>
      </w:r>
    </w:p>
    <w:p w:rsidR="001474B4" w:rsidRDefault="00997C49">
      <w:pPr>
        <w:ind w:firstLine="426"/>
        <w:jc w:val="both"/>
        <w:rPr>
          <w:sz w:val="22"/>
          <w:szCs w:val="22"/>
          <w:lang w:val="en-US"/>
        </w:rPr>
      </w:pPr>
      <w:r>
        <w:rPr>
          <w:sz w:val="22"/>
          <w:szCs w:val="22"/>
          <w:lang w:val="en-US"/>
        </w:rPr>
        <w:t xml:space="preserve">- Experimental determination of the hydraulic friction coefficient values for different modes; plotted </w:t>
      </w:r>
      <w:r>
        <w:rPr>
          <w:sz w:val="22"/>
          <w:szCs w:val="22"/>
        </w:rPr>
        <w:sym w:font="Symbol" w:char="F06C"/>
      </w:r>
      <w:r>
        <w:rPr>
          <w:sz w:val="22"/>
          <w:szCs w:val="22"/>
          <w:lang w:val="en-US"/>
        </w:rPr>
        <w:t xml:space="preserve"> (Re).</w:t>
      </w:r>
    </w:p>
    <w:p w:rsidR="001474B4" w:rsidRDefault="00997C49">
      <w:pPr>
        <w:ind w:firstLine="426"/>
        <w:jc w:val="both"/>
        <w:rPr>
          <w:sz w:val="22"/>
          <w:szCs w:val="22"/>
          <w:lang w:val="en-US"/>
        </w:rPr>
      </w:pPr>
      <w:r>
        <w:rPr>
          <w:sz w:val="22"/>
          <w:szCs w:val="22"/>
          <w:lang w:val="en-US"/>
        </w:rPr>
        <w:t xml:space="preserve">- To establish the relationship of pressure loss along the length of the flow velocity </w:t>
      </w:r>
      <w:r>
        <w:rPr>
          <w:noProof/>
          <w:color w:val="000000"/>
          <w:position w:val="-10"/>
          <w:sz w:val="18"/>
          <w:szCs w:val="18"/>
        </w:rPr>
        <w:drawing>
          <wp:inline distT="0" distB="0" distL="0" distR="0">
            <wp:extent cx="354965" cy="191135"/>
            <wp:effectExtent l="0" t="0" r="0" b="0"/>
            <wp:docPr id="120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_x0000_t75"/>
                    <pic:cNvPicPr/>
                  </pic:nvPicPr>
                  <pic:blipFill>
                    <a:blip r:embed="rId158" cstate="print"/>
                    <a:srcRect/>
                    <a:stretch/>
                  </pic:blipFill>
                  <pic:spPr>
                    <a:xfrm>
                      <a:off x="0" y="0"/>
                      <a:ext cx="354965" cy="191135"/>
                    </a:xfrm>
                    <a:prstGeom prst="rect">
                      <a:avLst/>
                    </a:prstGeom>
                    <a:ln>
                      <a:noFill/>
                    </a:ln>
                  </pic:spPr>
                </pic:pic>
              </a:graphicData>
            </a:graphic>
          </wp:inline>
        </w:drawing>
      </w:r>
      <w:r>
        <w:rPr>
          <w:sz w:val="22"/>
          <w:szCs w:val="22"/>
          <w:lang w:val="en-US"/>
        </w:rPr>
        <w:t>; determine empirical coefficients of this dependence.</w:t>
      </w:r>
    </w:p>
    <w:p w:rsidR="001474B4" w:rsidRDefault="00997C49">
      <w:pPr>
        <w:ind w:firstLine="426"/>
        <w:jc w:val="both"/>
        <w:rPr>
          <w:sz w:val="22"/>
          <w:szCs w:val="22"/>
          <w:lang w:val="en-US"/>
        </w:rPr>
      </w:pPr>
      <w:r>
        <w:rPr>
          <w:sz w:val="22"/>
          <w:szCs w:val="22"/>
          <w:lang w:val="en-US"/>
        </w:rPr>
        <w:t xml:space="preserve">- Find the equivalent roughness </w:t>
      </w:r>
      <w:r>
        <w:rPr>
          <w:sz w:val="22"/>
          <w:szCs w:val="22"/>
        </w:rPr>
        <w:sym w:font="Symbol" w:char="F044"/>
      </w:r>
      <w:r>
        <w:rPr>
          <w:sz w:val="22"/>
          <w:szCs w:val="22"/>
          <w:vertAlign w:val="subscript"/>
          <w:lang w:val="en-US"/>
        </w:rPr>
        <w:t>e</w:t>
      </w:r>
      <w:r>
        <w:rPr>
          <w:sz w:val="22"/>
          <w:szCs w:val="22"/>
          <w:lang w:val="en-US"/>
        </w:rPr>
        <w:t xml:space="preserve">  of pipeline.</w:t>
      </w:r>
    </w:p>
    <w:p w:rsidR="001474B4" w:rsidRDefault="001474B4">
      <w:pPr>
        <w:ind w:firstLine="426"/>
        <w:jc w:val="both"/>
        <w:rPr>
          <w:sz w:val="22"/>
          <w:szCs w:val="22"/>
          <w:lang w:val="en-US"/>
        </w:rPr>
      </w:pPr>
    </w:p>
    <w:p w:rsidR="001474B4" w:rsidRDefault="00997C49">
      <w:pPr>
        <w:ind w:firstLine="426"/>
        <w:jc w:val="both"/>
        <w:rPr>
          <w:b/>
          <w:sz w:val="22"/>
          <w:szCs w:val="22"/>
          <w:lang w:val="en-US"/>
        </w:rPr>
      </w:pPr>
      <w:r>
        <w:rPr>
          <w:b/>
          <w:sz w:val="22"/>
          <w:szCs w:val="22"/>
          <w:lang w:val="en-US"/>
        </w:rPr>
        <w:t>Brief description of module M3.</w:t>
      </w:r>
    </w:p>
    <w:p w:rsidR="001474B4" w:rsidRDefault="00997C49">
      <w:pPr>
        <w:ind w:firstLine="426"/>
        <w:jc w:val="both"/>
        <w:rPr>
          <w:sz w:val="22"/>
          <w:szCs w:val="22"/>
          <w:lang w:val="en-US"/>
        </w:rPr>
      </w:pPr>
      <w:r>
        <w:rPr>
          <w:sz w:val="22"/>
          <w:szCs w:val="22"/>
          <w:lang w:val="en-US"/>
        </w:rPr>
        <w:t xml:space="preserve">On a constant-diameter pipe at the beginning and end of the billing portion of length L are two piezometer (Figure 2.6.). First downstream piezometer located at such a distance from the entrance </w:t>
      </w:r>
      <w:r>
        <w:rPr>
          <w:sz w:val="22"/>
          <w:szCs w:val="22"/>
          <w:lang w:val="en-US"/>
        </w:rPr>
        <w:lastRenderedPageBreak/>
        <w:t>to the module, which has already become a uniform flow. Regulation of fluid flow and its measurement is the same number as in the works of number 2, 3, i.e., valves at the outlet of the pump H1 and rotameter.</w:t>
      </w:r>
    </w:p>
    <w:p w:rsidR="001474B4" w:rsidRDefault="001474B4">
      <w:pPr>
        <w:ind w:firstLine="66"/>
        <w:jc w:val="both"/>
        <w:rPr>
          <w:sz w:val="22"/>
          <w:szCs w:val="22"/>
          <w:lang w:val="en-US"/>
        </w:rPr>
      </w:pPr>
    </w:p>
    <w:p w:rsidR="001474B4" w:rsidRDefault="00997C49">
      <w:pPr>
        <w:ind w:firstLine="66"/>
        <w:jc w:val="both"/>
        <w:rPr>
          <w:sz w:val="22"/>
          <w:szCs w:val="22"/>
          <w:lang w:val="en-US"/>
        </w:rPr>
      </w:pPr>
      <w:r>
        <w:rPr>
          <w:noProof/>
          <w:sz w:val="22"/>
          <w:szCs w:val="22"/>
        </w:rPr>
        <w:drawing>
          <wp:inline distT="0" distB="0" distL="0" distR="0">
            <wp:extent cx="3759835" cy="2176779"/>
            <wp:effectExtent l="0" t="0" r="0" b="0"/>
            <wp:docPr id="120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_x0000_t75"/>
                    <pic:cNvPicPr/>
                  </pic:nvPicPr>
                  <pic:blipFill>
                    <a:blip r:embed="rId159" cstate="print"/>
                    <a:srcRect/>
                    <a:stretch/>
                  </pic:blipFill>
                  <pic:spPr>
                    <a:xfrm>
                      <a:off x="0" y="0"/>
                      <a:ext cx="3759835" cy="2176779"/>
                    </a:xfrm>
                    <a:prstGeom prst="rect">
                      <a:avLst/>
                    </a:prstGeom>
                    <a:ln>
                      <a:noFill/>
                    </a:ln>
                  </pic:spPr>
                </pic:pic>
              </a:graphicData>
            </a:graphic>
          </wp:inline>
        </w:drawing>
      </w:r>
    </w:p>
    <w:p w:rsidR="001474B4" w:rsidRDefault="001474B4">
      <w:pPr>
        <w:ind w:firstLine="66"/>
        <w:jc w:val="both"/>
        <w:rPr>
          <w:sz w:val="22"/>
          <w:szCs w:val="22"/>
          <w:lang w:val="en-US"/>
        </w:rPr>
      </w:pPr>
    </w:p>
    <w:p w:rsidR="001474B4" w:rsidRDefault="00997C49">
      <w:pPr>
        <w:ind w:firstLine="66"/>
        <w:jc w:val="center"/>
        <w:rPr>
          <w:sz w:val="18"/>
          <w:szCs w:val="18"/>
          <w:lang w:val="en-US"/>
        </w:rPr>
      </w:pPr>
      <w:r>
        <w:rPr>
          <w:sz w:val="18"/>
          <w:szCs w:val="18"/>
          <w:lang w:val="en-US"/>
        </w:rPr>
        <w:t>Figure 2.6. The pipeline scheme for measurement of losses of a pressure on length</w:t>
      </w:r>
    </w:p>
    <w:p w:rsidR="001474B4" w:rsidRDefault="001474B4">
      <w:pPr>
        <w:ind w:firstLine="426"/>
        <w:rPr>
          <w:i/>
          <w:sz w:val="22"/>
          <w:szCs w:val="22"/>
          <w:lang w:val="en-US"/>
        </w:rPr>
      </w:pPr>
    </w:p>
    <w:p w:rsidR="001474B4" w:rsidRDefault="00997C49">
      <w:pPr>
        <w:ind w:firstLine="426"/>
        <w:rPr>
          <w:b/>
          <w:sz w:val="22"/>
          <w:szCs w:val="22"/>
          <w:lang w:val="en-US"/>
        </w:rPr>
      </w:pPr>
      <w:r>
        <w:rPr>
          <w:b/>
          <w:sz w:val="22"/>
          <w:szCs w:val="22"/>
          <w:lang w:val="en-US"/>
        </w:rPr>
        <w:t>The order of execution of work.</w:t>
      </w:r>
    </w:p>
    <w:p w:rsidR="001474B4" w:rsidRDefault="00997C49">
      <w:pPr>
        <w:ind w:firstLine="426"/>
        <w:rPr>
          <w:sz w:val="22"/>
          <w:szCs w:val="22"/>
          <w:lang w:val="en-US"/>
        </w:rPr>
      </w:pPr>
      <w:r>
        <w:rPr>
          <w:sz w:val="22"/>
          <w:szCs w:val="22"/>
          <w:lang w:val="en-US"/>
        </w:rPr>
        <w:t>1. Prepare the stand  to work in accordance with Section 2.2.</w:t>
      </w:r>
    </w:p>
    <w:p w:rsidR="001474B4" w:rsidRDefault="00997C49">
      <w:pPr>
        <w:ind w:firstLine="426"/>
        <w:rPr>
          <w:sz w:val="22"/>
          <w:szCs w:val="22"/>
          <w:lang w:val="en-US"/>
        </w:rPr>
      </w:pPr>
      <w:r>
        <w:rPr>
          <w:sz w:val="22"/>
          <w:szCs w:val="22"/>
          <w:lang w:val="en-US"/>
        </w:rPr>
        <w:t>2. Switch on pump H1 , open valves B1, B2 and B5.</w:t>
      </w:r>
    </w:p>
    <w:p w:rsidR="001474B4" w:rsidRDefault="00997C49">
      <w:pPr>
        <w:ind w:firstLine="426"/>
        <w:rPr>
          <w:sz w:val="22"/>
          <w:szCs w:val="22"/>
          <w:lang w:val="en-US"/>
        </w:rPr>
      </w:pPr>
      <w:r>
        <w:rPr>
          <w:sz w:val="22"/>
          <w:szCs w:val="22"/>
          <w:lang w:val="en-US"/>
        </w:rPr>
        <w:t>3. Set the maximum flow, measure it.</w:t>
      </w:r>
    </w:p>
    <w:p w:rsidR="001474B4" w:rsidRDefault="00997C49">
      <w:pPr>
        <w:ind w:firstLine="426"/>
        <w:rPr>
          <w:sz w:val="22"/>
          <w:szCs w:val="22"/>
          <w:lang w:val="en-US"/>
        </w:rPr>
      </w:pPr>
      <w:r>
        <w:rPr>
          <w:sz w:val="22"/>
          <w:szCs w:val="22"/>
          <w:lang w:val="en-US"/>
        </w:rPr>
        <w:t>4. Measure the piezometric pressure in the beginning and end of the working area.</w:t>
      </w:r>
    </w:p>
    <w:p w:rsidR="001474B4" w:rsidRDefault="00997C49">
      <w:pPr>
        <w:ind w:firstLine="426"/>
        <w:rPr>
          <w:sz w:val="22"/>
          <w:szCs w:val="22"/>
          <w:lang w:val="en-US"/>
        </w:rPr>
      </w:pPr>
      <w:r>
        <w:rPr>
          <w:sz w:val="22"/>
          <w:szCs w:val="22"/>
          <w:lang w:val="en-US"/>
        </w:rPr>
        <w:t>5. Repeat measurements at 12 - 15 lower cost.</w:t>
      </w:r>
    </w:p>
    <w:p w:rsidR="001474B4" w:rsidRDefault="00997C49">
      <w:pPr>
        <w:ind w:firstLine="426"/>
        <w:rPr>
          <w:sz w:val="22"/>
          <w:szCs w:val="22"/>
          <w:lang w:val="en-US"/>
        </w:rPr>
      </w:pPr>
      <w:r>
        <w:rPr>
          <w:sz w:val="22"/>
          <w:szCs w:val="22"/>
          <w:lang w:val="en-US"/>
        </w:rPr>
        <w:t>6. Measure the temperature of the water; determine the schedule of kinematic viscosity coefficient.</w:t>
      </w:r>
    </w:p>
    <w:p w:rsidR="001474B4" w:rsidRDefault="001474B4">
      <w:pPr>
        <w:ind w:firstLine="426"/>
        <w:rPr>
          <w:sz w:val="22"/>
          <w:szCs w:val="22"/>
          <w:lang w:val="en-US"/>
        </w:rPr>
      </w:pPr>
    </w:p>
    <w:p w:rsidR="001474B4" w:rsidRDefault="00997C49">
      <w:pPr>
        <w:ind w:firstLine="426"/>
        <w:rPr>
          <w:b/>
          <w:sz w:val="22"/>
          <w:szCs w:val="22"/>
          <w:lang w:val="en-US"/>
        </w:rPr>
      </w:pPr>
      <w:r>
        <w:rPr>
          <w:b/>
          <w:sz w:val="22"/>
          <w:szCs w:val="22"/>
          <w:lang w:val="en-US"/>
        </w:rPr>
        <w:t>Processing the results of experiments.</w:t>
      </w:r>
    </w:p>
    <w:p w:rsidR="001474B4" w:rsidRDefault="00997C49">
      <w:pPr>
        <w:ind w:firstLine="426"/>
        <w:jc w:val="both"/>
        <w:rPr>
          <w:sz w:val="22"/>
          <w:szCs w:val="22"/>
          <w:lang w:val="en-US"/>
        </w:rPr>
      </w:pPr>
      <w:r>
        <w:rPr>
          <w:sz w:val="22"/>
          <w:szCs w:val="22"/>
          <w:lang w:val="en-US"/>
        </w:rPr>
        <w:t>From the Bernoulli equation (2.1) it follows that for a horizontal pipe of constant diameter (Figure 2.7.) in the area of uniform motion is true:</w:t>
      </w:r>
      <w:r>
        <w:rPr>
          <w:color w:val="000000"/>
          <w:position w:val="-24"/>
          <w:sz w:val="18"/>
          <w:szCs w:val="18"/>
          <w:lang w:val="en-US"/>
        </w:rPr>
        <w:t xml:space="preserve"> </w:t>
      </w:r>
      <w:r>
        <w:rPr>
          <w:noProof/>
          <w:color w:val="000000"/>
          <w:position w:val="-10"/>
          <w:sz w:val="18"/>
          <w:szCs w:val="18"/>
        </w:rPr>
        <w:drawing>
          <wp:inline distT="0" distB="0" distL="0" distR="0">
            <wp:extent cx="368300" cy="191135"/>
            <wp:effectExtent l="0" t="0" r="0" b="0"/>
            <wp:docPr id="120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_x0000_t75"/>
                    <pic:cNvPicPr/>
                  </pic:nvPicPr>
                  <pic:blipFill>
                    <a:blip r:embed="rId160" cstate="print"/>
                    <a:srcRect/>
                    <a:stretch/>
                  </pic:blipFill>
                  <pic:spPr>
                    <a:xfrm>
                      <a:off x="0" y="0"/>
                      <a:ext cx="368300" cy="191135"/>
                    </a:xfrm>
                    <a:prstGeom prst="rect">
                      <a:avLst/>
                    </a:prstGeom>
                    <a:ln>
                      <a:noFill/>
                    </a:ln>
                  </pic:spPr>
                </pic:pic>
              </a:graphicData>
            </a:graphic>
          </wp:inline>
        </w:drawing>
      </w:r>
      <w:r>
        <w:rPr>
          <w:sz w:val="22"/>
          <w:szCs w:val="22"/>
          <w:lang w:val="kk-KZ"/>
        </w:rPr>
        <w:t xml:space="preserve">; </w:t>
      </w:r>
      <w:r>
        <w:rPr>
          <w:noProof/>
          <w:color w:val="000000"/>
          <w:position w:val="-10"/>
          <w:sz w:val="18"/>
          <w:szCs w:val="18"/>
        </w:rPr>
        <w:drawing>
          <wp:inline distT="0" distB="0" distL="0" distR="0">
            <wp:extent cx="395605" cy="191135"/>
            <wp:effectExtent l="0" t="0" r="0" b="0"/>
            <wp:docPr id="120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_x0000_t75"/>
                    <pic:cNvPicPr/>
                  </pic:nvPicPr>
                  <pic:blipFill>
                    <a:blip r:embed="rId161" cstate="print"/>
                    <a:srcRect/>
                    <a:stretch/>
                  </pic:blipFill>
                  <pic:spPr>
                    <a:xfrm>
                      <a:off x="0" y="0"/>
                      <a:ext cx="395605" cy="191135"/>
                    </a:xfrm>
                    <a:prstGeom prst="rect">
                      <a:avLst/>
                    </a:prstGeom>
                    <a:ln>
                      <a:noFill/>
                    </a:ln>
                  </pic:spPr>
                </pic:pic>
              </a:graphicData>
            </a:graphic>
          </wp:inline>
        </w:drawing>
      </w:r>
      <w:r>
        <w:rPr>
          <w:sz w:val="22"/>
          <w:szCs w:val="22"/>
          <w:lang w:val="kk-KZ"/>
        </w:rPr>
        <w:t xml:space="preserve">; </w:t>
      </w:r>
      <w:r>
        <w:rPr>
          <w:noProof/>
          <w:color w:val="000000"/>
          <w:position w:val="-10"/>
          <w:sz w:val="18"/>
          <w:szCs w:val="18"/>
        </w:rPr>
        <w:drawing>
          <wp:inline distT="0" distB="0" distL="0" distR="0">
            <wp:extent cx="416560" cy="191135"/>
            <wp:effectExtent l="0" t="0" r="0" b="0"/>
            <wp:docPr id="120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_x0000_t75"/>
                    <pic:cNvPicPr/>
                  </pic:nvPicPr>
                  <pic:blipFill>
                    <a:blip r:embed="rId162" cstate="print"/>
                    <a:srcRect/>
                    <a:stretch/>
                  </pic:blipFill>
                  <pic:spPr>
                    <a:xfrm>
                      <a:off x="0" y="0"/>
                      <a:ext cx="416560" cy="191135"/>
                    </a:xfrm>
                    <a:prstGeom prst="rect">
                      <a:avLst/>
                    </a:prstGeom>
                    <a:ln>
                      <a:noFill/>
                    </a:ln>
                  </pic:spPr>
                </pic:pic>
              </a:graphicData>
            </a:graphic>
          </wp:inline>
        </w:drawing>
      </w:r>
      <w:r>
        <w:rPr>
          <w:sz w:val="22"/>
          <w:szCs w:val="22"/>
          <w:lang w:val="en-US"/>
        </w:rPr>
        <w:t xml:space="preserve">. </w:t>
      </w:r>
    </w:p>
    <w:p w:rsidR="001474B4" w:rsidRDefault="001474B4">
      <w:pPr>
        <w:ind w:firstLine="426"/>
        <w:jc w:val="both"/>
        <w:rPr>
          <w:sz w:val="22"/>
          <w:szCs w:val="22"/>
          <w:lang w:val="en-US"/>
        </w:rPr>
      </w:pPr>
    </w:p>
    <w:p w:rsidR="001474B4" w:rsidRDefault="00997C49">
      <w:pPr>
        <w:ind w:firstLine="426"/>
        <w:jc w:val="both"/>
        <w:rPr>
          <w:sz w:val="22"/>
          <w:szCs w:val="22"/>
          <w:lang w:val="en-US"/>
        </w:rPr>
      </w:pPr>
      <w:r>
        <w:rPr>
          <w:noProof/>
          <w:sz w:val="22"/>
          <w:szCs w:val="22"/>
        </w:rPr>
        <w:lastRenderedPageBreak/>
        <w:drawing>
          <wp:inline distT="0" distB="0" distL="0" distR="0">
            <wp:extent cx="3348808" cy="795403"/>
            <wp:effectExtent l="19050" t="0" r="3992" b="0"/>
            <wp:docPr id="1206"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Рисунок 7"/>
                    <pic:cNvPicPr/>
                  </pic:nvPicPr>
                  <pic:blipFill>
                    <a:blip r:embed="rId163" cstate="print"/>
                    <a:srcRect l="9823" t="24766" r="68763" b="66255"/>
                    <a:stretch/>
                  </pic:blipFill>
                  <pic:spPr>
                    <a:xfrm>
                      <a:off x="0" y="0"/>
                      <a:ext cx="3348808" cy="795403"/>
                    </a:xfrm>
                    <a:prstGeom prst="rect">
                      <a:avLst/>
                    </a:prstGeom>
                    <a:ln>
                      <a:noFill/>
                    </a:ln>
                  </pic:spPr>
                </pic:pic>
              </a:graphicData>
            </a:graphic>
          </wp:inline>
        </w:drawing>
      </w:r>
    </w:p>
    <w:p w:rsidR="001474B4" w:rsidRDefault="001474B4">
      <w:pPr>
        <w:ind w:firstLine="426"/>
        <w:jc w:val="both"/>
        <w:rPr>
          <w:sz w:val="22"/>
          <w:szCs w:val="22"/>
          <w:lang w:val="en-US"/>
        </w:rPr>
      </w:pPr>
    </w:p>
    <w:p w:rsidR="001474B4" w:rsidRDefault="00997C49">
      <w:pPr>
        <w:ind w:firstLine="426"/>
        <w:jc w:val="center"/>
        <w:rPr>
          <w:b/>
          <w:sz w:val="18"/>
          <w:szCs w:val="18"/>
          <w:lang w:val="en-US"/>
        </w:rPr>
      </w:pPr>
      <w:r>
        <w:rPr>
          <w:b/>
          <w:sz w:val="18"/>
          <w:szCs w:val="18"/>
          <w:lang w:val="en-US"/>
        </w:rPr>
        <w:t>Figure 2.7.</w:t>
      </w:r>
    </w:p>
    <w:p w:rsidR="001474B4" w:rsidRDefault="001474B4">
      <w:pPr>
        <w:ind w:firstLine="426"/>
        <w:jc w:val="center"/>
        <w:rPr>
          <w:sz w:val="22"/>
          <w:szCs w:val="22"/>
          <w:lang w:val="en-US"/>
        </w:rPr>
      </w:pPr>
    </w:p>
    <w:p w:rsidR="001474B4" w:rsidRDefault="00997C49">
      <w:pPr>
        <w:ind w:firstLine="426"/>
        <w:jc w:val="both"/>
        <w:rPr>
          <w:sz w:val="22"/>
          <w:szCs w:val="22"/>
          <w:lang w:val="en-US"/>
        </w:rPr>
      </w:pPr>
      <w:r>
        <w:rPr>
          <w:sz w:val="22"/>
          <w:szCs w:val="22"/>
          <w:lang w:val="en-US"/>
        </w:rPr>
        <w:t xml:space="preserve">2. Thus, the total loss of pressure losses are determined by the length </w:t>
      </w:r>
      <w:r>
        <w:rPr>
          <w:noProof/>
          <w:color w:val="000000"/>
          <w:position w:val="-10"/>
          <w:sz w:val="18"/>
          <w:szCs w:val="18"/>
        </w:rPr>
        <w:drawing>
          <wp:inline distT="0" distB="0" distL="0" distR="0">
            <wp:extent cx="395605" cy="191135"/>
            <wp:effectExtent l="0" t="0" r="0" b="0"/>
            <wp:docPr id="120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_x0000_t75"/>
                    <pic:cNvPicPr/>
                  </pic:nvPicPr>
                  <pic:blipFill>
                    <a:blip r:embed="rId164" cstate="print"/>
                    <a:srcRect/>
                    <a:stretch/>
                  </pic:blipFill>
                  <pic:spPr>
                    <a:xfrm>
                      <a:off x="0" y="0"/>
                      <a:ext cx="395605" cy="191135"/>
                    </a:xfrm>
                    <a:prstGeom prst="rect">
                      <a:avLst/>
                    </a:prstGeom>
                    <a:ln>
                      <a:noFill/>
                    </a:ln>
                  </pic:spPr>
                </pic:pic>
              </a:graphicData>
            </a:graphic>
          </wp:inline>
        </w:drawing>
      </w:r>
      <w:r>
        <w:rPr>
          <w:sz w:val="22"/>
          <w:szCs w:val="22"/>
          <w:lang w:val="en-US"/>
        </w:rPr>
        <w:t>. Then</w:t>
      </w:r>
    </w:p>
    <w:p w:rsidR="001474B4" w:rsidRDefault="001474B4">
      <w:pPr>
        <w:ind w:firstLine="426"/>
        <w:rPr>
          <w:sz w:val="22"/>
          <w:szCs w:val="22"/>
          <w:lang w:val="en-US"/>
        </w:rPr>
      </w:pPr>
    </w:p>
    <w:p w:rsidR="001474B4" w:rsidRDefault="00997C49">
      <w:pPr>
        <w:pStyle w:val="21"/>
        <w:spacing w:line="240" w:lineRule="auto"/>
        <w:ind w:right="0" w:firstLine="426"/>
        <w:jc w:val="center"/>
        <w:rPr>
          <w:i/>
          <w:iCs/>
          <w:sz w:val="22"/>
          <w:szCs w:val="22"/>
          <w:lang w:val="en-US"/>
        </w:rPr>
      </w:pPr>
      <w:r>
        <w:rPr>
          <w:noProof/>
          <w:color w:val="000000"/>
          <w:position w:val="-26"/>
          <w:sz w:val="18"/>
          <w:szCs w:val="18"/>
        </w:rPr>
        <w:drawing>
          <wp:inline distT="0" distB="0" distL="0" distR="0">
            <wp:extent cx="1153160" cy="354965"/>
            <wp:effectExtent l="0" t="0" r="0" b="0"/>
            <wp:docPr id="120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_x0000_t75"/>
                    <pic:cNvPicPr/>
                  </pic:nvPicPr>
                  <pic:blipFill>
                    <a:blip r:embed="rId165" cstate="print"/>
                    <a:srcRect/>
                    <a:stretch/>
                  </pic:blipFill>
                  <pic:spPr>
                    <a:xfrm>
                      <a:off x="0" y="0"/>
                      <a:ext cx="1153160" cy="354965"/>
                    </a:xfrm>
                    <a:prstGeom prst="rect">
                      <a:avLst/>
                    </a:prstGeom>
                    <a:ln>
                      <a:noFill/>
                    </a:ln>
                  </pic:spPr>
                </pic:pic>
              </a:graphicData>
            </a:graphic>
          </wp:inline>
        </w:drawing>
      </w:r>
      <w:r>
        <w:rPr>
          <w:i/>
          <w:iCs/>
          <w:sz w:val="22"/>
          <w:szCs w:val="22"/>
          <w:lang w:val="en-US"/>
        </w:rPr>
        <w:t>.</w:t>
      </w:r>
    </w:p>
    <w:p w:rsidR="001474B4" w:rsidRDefault="001474B4">
      <w:pPr>
        <w:pStyle w:val="21"/>
        <w:spacing w:line="240" w:lineRule="auto"/>
        <w:ind w:left="1776" w:right="0" w:firstLine="426"/>
        <w:jc w:val="both"/>
        <w:rPr>
          <w:i/>
          <w:iCs/>
          <w:sz w:val="22"/>
          <w:szCs w:val="22"/>
          <w:lang w:val="en-US"/>
        </w:rPr>
      </w:pPr>
    </w:p>
    <w:p w:rsidR="001474B4" w:rsidRDefault="00997C49">
      <w:pPr>
        <w:ind w:firstLine="426"/>
        <w:jc w:val="both"/>
        <w:rPr>
          <w:sz w:val="22"/>
          <w:szCs w:val="22"/>
          <w:lang w:val="en-US"/>
        </w:rPr>
      </w:pPr>
      <w:r>
        <w:rPr>
          <w:sz w:val="22"/>
          <w:szCs w:val="22"/>
          <w:lang w:val="en-US"/>
        </w:rPr>
        <w:t xml:space="preserve">Given that, depending on the type of flow regime empirical formulas for hydraulic friction coefficient is different (see 2.7-2.10), the formula for the pressure losses along the length of (2.3) can be represented in general form : </w:t>
      </w:r>
      <w:r>
        <w:rPr>
          <w:noProof/>
          <w:color w:val="000000"/>
          <w:position w:val="-10"/>
          <w:sz w:val="18"/>
          <w:szCs w:val="18"/>
        </w:rPr>
        <w:drawing>
          <wp:inline distT="0" distB="0" distL="0" distR="0">
            <wp:extent cx="497840" cy="191135"/>
            <wp:effectExtent l="0" t="0" r="0" b="0"/>
            <wp:docPr id="120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_x0000_t75"/>
                    <pic:cNvPicPr/>
                  </pic:nvPicPr>
                  <pic:blipFill>
                    <a:blip r:embed="rId166" cstate="print"/>
                    <a:srcRect/>
                    <a:stretch/>
                  </pic:blipFill>
                  <pic:spPr>
                    <a:xfrm>
                      <a:off x="0" y="0"/>
                      <a:ext cx="497840" cy="191135"/>
                    </a:xfrm>
                    <a:prstGeom prst="rect">
                      <a:avLst/>
                    </a:prstGeom>
                    <a:ln>
                      <a:noFill/>
                    </a:ln>
                  </pic:spPr>
                </pic:pic>
              </a:graphicData>
            </a:graphic>
          </wp:inline>
        </w:drawing>
      </w:r>
      <w:r>
        <w:rPr>
          <w:sz w:val="22"/>
          <w:szCs w:val="22"/>
          <w:lang w:val="en-US"/>
        </w:rPr>
        <w:t xml:space="preserve"> or</w:t>
      </w:r>
    </w:p>
    <w:p w:rsidR="001474B4" w:rsidRDefault="001474B4">
      <w:pPr>
        <w:ind w:firstLine="426"/>
        <w:rPr>
          <w:sz w:val="22"/>
          <w:szCs w:val="22"/>
          <w:lang w:val="en-US"/>
        </w:rPr>
      </w:pPr>
    </w:p>
    <w:p w:rsidR="001474B4" w:rsidRDefault="00997C49">
      <w:pPr>
        <w:pStyle w:val="21"/>
        <w:spacing w:line="240" w:lineRule="auto"/>
        <w:ind w:right="0" w:firstLine="426"/>
        <w:jc w:val="center"/>
        <w:rPr>
          <w:sz w:val="22"/>
          <w:szCs w:val="22"/>
          <w:lang w:val="en-US"/>
        </w:rPr>
      </w:pPr>
      <w:r>
        <w:rPr>
          <w:color w:val="000000"/>
          <w:position w:val="-24"/>
          <w:sz w:val="18"/>
          <w:szCs w:val="18"/>
          <w:lang w:val="en-US"/>
        </w:rPr>
        <w:t xml:space="preserve">                                    </w:t>
      </w:r>
      <w:r>
        <w:rPr>
          <w:noProof/>
          <w:color w:val="000000"/>
          <w:position w:val="-10"/>
          <w:sz w:val="18"/>
          <w:szCs w:val="18"/>
        </w:rPr>
        <w:drawing>
          <wp:inline distT="0" distB="0" distL="0" distR="0">
            <wp:extent cx="1043940" cy="191135"/>
            <wp:effectExtent l="0" t="0" r="0" b="0"/>
            <wp:docPr id="121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_x0000_t75"/>
                    <pic:cNvPicPr/>
                  </pic:nvPicPr>
                  <pic:blipFill>
                    <a:blip r:embed="rId167" cstate="print"/>
                    <a:srcRect/>
                    <a:stretch/>
                  </pic:blipFill>
                  <pic:spPr>
                    <a:xfrm>
                      <a:off x="0" y="0"/>
                      <a:ext cx="1043940" cy="191135"/>
                    </a:xfrm>
                    <a:prstGeom prst="rect">
                      <a:avLst/>
                    </a:prstGeom>
                    <a:ln>
                      <a:noFill/>
                    </a:ln>
                  </pic:spPr>
                </pic:pic>
              </a:graphicData>
            </a:graphic>
          </wp:inline>
        </w:drawing>
      </w:r>
      <w:r>
        <w:rPr>
          <w:sz w:val="22"/>
          <w:szCs w:val="22"/>
          <w:lang w:val="en-US"/>
        </w:rPr>
        <w:t xml:space="preserve">                                (2.11)</w:t>
      </w:r>
    </w:p>
    <w:p w:rsidR="001474B4" w:rsidRDefault="00997C49">
      <w:pPr>
        <w:ind w:right="-114" w:firstLine="426"/>
        <w:jc w:val="both"/>
        <w:rPr>
          <w:sz w:val="22"/>
          <w:szCs w:val="22"/>
          <w:lang w:val="en-US"/>
        </w:rPr>
      </w:pPr>
      <w:r>
        <w:rPr>
          <w:sz w:val="22"/>
          <w:szCs w:val="22"/>
          <w:lang w:val="en-US"/>
        </w:rPr>
        <w:t>Equation (2.11) represents a straight line on the graph in the coordinates</w:t>
      </w:r>
      <w:r>
        <w:rPr>
          <w:noProof/>
          <w:color w:val="000000"/>
          <w:position w:val="-10"/>
          <w:sz w:val="18"/>
          <w:szCs w:val="18"/>
        </w:rPr>
        <w:drawing>
          <wp:inline distT="0" distB="0" distL="0" distR="0">
            <wp:extent cx="266065" cy="191135"/>
            <wp:effectExtent l="0" t="0" r="0" b="0"/>
            <wp:docPr id="121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_x0000_t75"/>
                    <pic:cNvPicPr/>
                  </pic:nvPicPr>
                  <pic:blipFill>
                    <a:blip r:embed="rId168" cstate="print"/>
                    <a:srcRect/>
                    <a:stretch/>
                  </pic:blipFill>
                  <pic:spPr>
                    <a:xfrm>
                      <a:off x="0" y="0"/>
                      <a:ext cx="266065" cy="191135"/>
                    </a:xfrm>
                    <a:prstGeom prst="rect">
                      <a:avLst/>
                    </a:prstGeom>
                    <a:ln>
                      <a:noFill/>
                    </a:ln>
                  </pic:spPr>
                </pic:pic>
              </a:graphicData>
            </a:graphic>
          </wp:inline>
        </w:drawing>
      </w:r>
      <w:r>
        <w:rPr>
          <w:sz w:val="22"/>
          <w:szCs w:val="22"/>
          <w:lang w:val="en-US"/>
        </w:rPr>
        <w:t xml:space="preserve"> - </w:t>
      </w:r>
      <w:r>
        <w:rPr>
          <w:noProof/>
          <w:color w:val="000000"/>
          <w:position w:val="-10"/>
          <w:sz w:val="18"/>
          <w:szCs w:val="18"/>
        </w:rPr>
        <w:drawing>
          <wp:inline distT="0" distB="0" distL="0" distR="0">
            <wp:extent cx="231774" cy="177165"/>
            <wp:effectExtent l="0" t="0" r="0" b="0"/>
            <wp:docPr id="121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_x0000_t75"/>
                    <pic:cNvPicPr/>
                  </pic:nvPicPr>
                  <pic:blipFill>
                    <a:blip r:embed="rId169" cstate="print"/>
                    <a:srcRect/>
                    <a:stretch/>
                  </pic:blipFill>
                  <pic:spPr>
                    <a:xfrm>
                      <a:off x="0" y="0"/>
                      <a:ext cx="231774" cy="177165"/>
                    </a:xfrm>
                    <a:prstGeom prst="rect">
                      <a:avLst/>
                    </a:prstGeom>
                    <a:ln>
                      <a:noFill/>
                    </a:ln>
                  </pic:spPr>
                </pic:pic>
              </a:graphicData>
            </a:graphic>
          </wp:inline>
        </w:drawing>
      </w:r>
      <w:r>
        <w:rPr>
          <w:sz w:val="22"/>
          <w:szCs w:val="22"/>
          <w:lang w:val="en-US"/>
        </w:rPr>
        <w:t xml:space="preserve">. Processing the experimental results it is necessary to perform the following sequence: </w:t>
      </w:r>
    </w:p>
    <w:p w:rsidR="001474B4" w:rsidRDefault="00997C49">
      <w:pPr>
        <w:ind w:right="-114" w:firstLine="426"/>
        <w:jc w:val="both"/>
        <w:rPr>
          <w:sz w:val="22"/>
          <w:szCs w:val="22"/>
          <w:lang w:val="en-US"/>
        </w:rPr>
      </w:pPr>
      <w:r>
        <w:rPr>
          <w:sz w:val="22"/>
          <w:szCs w:val="22"/>
          <w:lang w:val="en-US"/>
        </w:rPr>
        <w:t>1. Each experiment to determine the losses by length.</w:t>
      </w:r>
    </w:p>
    <w:p w:rsidR="001474B4" w:rsidRDefault="00997C49">
      <w:pPr>
        <w:ind w:right="-114" w:firstLine="426"/>
        <w:jc w:val="both"/>
        <w:rPr>
          <w:sz w:val="22"/>
          <w:szCs w:val="22"/>
          <w:lang w:val="en-US"/>
        </w:rPr>
      </w:pPr>
      <w:r>
        <w:rPr>
          <w:sz w:val="22"/>
          <w:szCs w:val="22"/>
          <w:lang w:val="en-US"/>
        </w:rPr>
        <w:t xml:space="preserve">2. Using equation (2.3), find the values of the hydraulic friction coefficient: </w:t>
      </w:r>
    </w:p>
    <w:p w:rsidR="001474B4" w:rsidRDefault="00997C49">
      <w:pPr>
        <w:ind w:right="-114" w:firstLine="426"/>
        <w:jc w:val="center"/>
        <w:rPr>
          <w:sz w:val="22"/>
          <w:szCs w:val="22"/>
          <w:lang w:val="en-US"/>
        </w:rPr>
      </w:pPr>
      <w:r>
        <w:rPr>
          <w:noProof/>
          <w:color w:val="FF0000"/>
          <w:position w:val="-68"/>
          <w:sz w:val="22"/>
          <w:szCs w:val="22"/>
        </w:rPr>
        <w:drawing>
          <wp:inline distT="0" distB="0" distL="0" distR="0">
            <wp:extent cx="812165" cy="661670"/>
            <wp:effectExtent l="0" t="0" r="0" b="0"/>
            <wp:docPr id="12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_x0000_t75"/>
                    <pic:cNvPicPr/>
                  </pic:nvPicPr>
                  <pic:blipFill>
                    <a:blip r:embed="rId170" cstate="print"/>
                    <a:srcRect/>
                    <a:stretch/>
                  </pic:blipFill>
                  <pic:spPr>
                    <a:xfrm>
                      <a:off x="0" y="0"/>
                      <a:ext cx="812165" cy="661670"/>
                    </a:xfrm>
                    <a:prstGeom prst="rect">
                      <a:avLst/>
                    </a:prstGeom>
                    <a:ln>
                      <a:noFill/>
                    </a:ln>
                  </pic:spPr>
                </pic:pic>
              </a:graphicData>
            </a:graphic>
          </wp:inline>
        </w:drawing>
      </w:r>
      <w:r>
        <w:rPr>
          <w:sz w:val="22"/>
          <w:szCs w:val="22"/>
          <w:lang w:val="en-US"/>
        </w:rPr>
        <w:t>.</w:t>
      </w:r>
    </w:p>
    <w:p w:rsidR="001474B4" w:rsidRDefault="001474B4">
      <w:pPr>
        <w:ind w:right="-114" w:firstLine="426"/>
        <w:jc w:val="center"/>
        <w:rPr>
          <w:sz w:val="22"/>
          <w:szCs w:val="22"/>
          <w:lang w:val="en-US"/>
        </w:rPr>
      </w:pPr>
    </w:p>
    <w:p w:rsidR="001474B4" w:rsidRDefault="00997C49">
      <w:pPr>
        <w:ind w:right="-114" w:firstLine="426"/>
        <w:jc w:val="both"/>
        <w:rPr>
          <w:sz w:val="22"/>
          <w:szCs w:val="22"/>
          <w:lang w:val="en-US"/>
        </w:rPr>
      </w:pPr>
      <w:r>
        <w:rPr>
          <w:sz w:val="22"/>
          <w:szCs w:val="22"/>
          <w:lang w:val="en-US"/>
        </w:rPr>
        <w:t xml:space="preserve">3. Plot the </w:t>
      </w:r>
      <w:r>
        <w:rPr>
          <w:noProof/>
          <w:color w:val="000000"/>
          <w:position w:val="-10"/>
          <w:sz w:val="18"/>
          <w:szCs w:val="18"/>
        </w:rPr>
        <w:drawing>
          <wp:inline distT="0" distB="0" distL="0" distR="0">
            <wp:extent cx="266065" cy="191135"/>
            <wp:effectExtent l="0" t="0" r="0" b="0"/>
            <wp:docPr id="12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_x0000_t75"/>
                    <pic:cNvPicPr/>
                  </pic:nvPicPr>
                  <pic:blipFill>
                    <a:blip r:embed="rId171" cstate="print"/>
                    <a:srcRect/>
                    <a:stretch/>
                  </pic:blipFill>
                  <pic:spPr>
                    <a:xfrm>
                      <a:off x="0" y="0"/>
                      <a:ext cx="266065" cy="191135"/>
                    </a:xfrm>
                    <a:prstGeom prst="rect">
                      <a:avLst/>
                    </a:prstGeom>
                    <a:ln>
                      <a:noFill/>
                    </a:ln>
                  </pic:spPr>
                </pic:pic>
              </a:graphicData>
            </a:graphic>
          </wp:inline>
        </w:drawing>
      </w:r>
      <w:r>
        <w:rPr>
          <w:sz w:val="22"/>
          <w:szCs w:val="22"/>
          <w:lang w:val="en-US"/>
        </w:rPr>
        <w:t>(</w:t>
      </w:r>
      <w:r>
        <w:rPr>
          <w:noProof/>
          <w:color w:val="000000"/>
          <w:position w:val="-10"/>
          <w:sz w:val="18"/>
          <w:szCs w:val="18"/>
        </w:rPr>
        <w:drawing>
          <wp:inline distT="0" distB="0" distL="0" distR="0">
            <wp:extent cx="231774" cy="177165"/>
            <wp:effectExtent l="0" t="0" r="0" b="0"/>
            <wp:docPr id="12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_x0000_t75"/>
                    <pic:cNvPicPr/>
                  </pic:nvPicPr>
                  <pic:blipFill>
                    <a:blip r:embed="rId169" cstate="print"/>
                    <a:srcRect/>
                    <a:stretch/>
                  </pic:blipFill>
                  <pic:spPr>
                    <a:xfrm>
                      <a:off x="0" y="0"/>
                      <a:ext cx="231774" cy="177165"/>
                    </a:xfrm>
                    <a:prstGeom prst="rect">
                      <a:avLst/>
                    </a:prstGeom>
                    <a:ln>
                      <a:noFill/>
                    </a:ln>
                  </pic:spPr>
                </pic:pic>
              </a:graphicData>
            </a:graphic>
          </wp:inline>
        </w:drawing>
      </w:r>
      <w:r>
        <w:rPr>
          <w:sz w:val="22"/>
          <w:szCs w:val="22"/>
          <w:lang w:val="en-US"/>
        </w:rPr>
        <w:t>), approximating the set of experimental points by straight lines. Select the border zones of resistance.</w:t>
      </w:r>
    </w:p>
    <w:p w:rsidR="001474B4" w:rsidRDefault="00997C49">
      <w:pPr>
        <w:ind w:right="-114" w:firstLine="426"/>
        <w:jc w:val="both"/>
        <w:rPr>
          <w:sz w:val="22"/>
          <w:szCs w:val="22"/>
          <w:lang w:val="en-US"/>
        </w:rPr>
      </w:pPr>
      <w:r>
        <w:rPr>
          <w:sz w:val="22"/>
          <w:szCs w:val="22"/>
          <w:lang w:val="en-US"/>
        </w:rPr>
        <w:t>4. To determine the zone of the quadratic formula (2.9) equivalent to the roughness value:</w:t>
      </w:r>
    </w:p>
    <w:p w:rsidR="001474B4" w:rsidRDefault="001474B4">
      <w:pPr>
        <w:ind w:firstLine="66"/>
        <w:rPr>
          <w:sz w:val="22"/>
          <w:szCs w:val="22"/>
          <w:lang w:val="en-US"/>
        </w:rPr>
      </w:pPr>
    </w:p>
    <w:p w:rsidR="001474B4" w:rsidRPr="00EE11E9" w:rsidRDefault="00997C49">
      <w:pPr>
        <w:pStyle w:val="21"/>
        <w:spacing w:line="240" w:lineRule="auto"/>
        <w:ind w:firstLine="66"/>
        <w:jc w:val="center"/>
        <w:rPr>
          <w:i/>
          <w:sz w:val="22"/>
          <w:szCs w:val="22"/>
          <w:lang w:val="en-US"/>
        </w:rPr>
      </w:pPr>
      <w:r>
        <w:rPr>
          <w:i/>
          <w:sz w:val="22"/>
          <w:szCs w:val="22"/>
        </w:rPr>
        <w:sym w:font="Symbol" w:char="F044"/>
      </w:r>
      <w:r>
        <w:rPr>
          <w:i/>
          <w:sz w:val="22"/>
          <w:szCs w:val="22"/>
          <w:vertAlign w:val="subscript"/>
        </w:rPr>
        <w:t>э</w:t>
      </w:r>
      <w:r w:rsidRPr="00EE11E9">
        <w:rPr>
          <w:i/>
          <w:sz w:val="22"/>
          <w:szCs w:val="22"/>
          <w:vertAlign w:val="subscript"/>
          <w:lang w:val="en-US"/>
        </w:rPr>
        <w:t xml:space="preserve"> </w:t>
      </w:r>
      <w:r w:rsidRPr="00EE11E9">
        <w:rPr>
          <w:i/>
          <w:sz w:val="22"/>
          <w:szCs w:val="22"/>
          <w:lang w:val="en-US"/>
        </w:rPr>
        <w:t>= (</w:t>
      </w:r>
      <w:r>
        <w:rPr>
          <w:i/>
          <w:sz w:val="22"/>
          <w:szCs w:val="22"/>
        </w:rPr>
        <w:sym w:font="Symbol" w:char="F06C"/>
      </w:r>
      <w:r w:rsidRPr="00EE11E9">
        <w:rPr>
          <w:i/>
          <w:sz w:val="22"/>
          <w:szCs w:val="22"/>
          <w:lang w:val="en-US"/>
        </w:rPr>
        <w:t>/0.11)</w:t>
      </w:r>
      <w:r w:rsidRPr="00EE11E9">
        <w:rPr>
          <w:i/>
          <w:sz w:val="22"/>
          <w:szCs w:val="22"/>
          <w:vertAlign w:val="superscript"/>
          <w:lang w:val="en-US"/>
        </w:rPr>
        <w:t>4</w:t>
      </w:r>
      <w:r w:rsidRPr="00EE11E9">
        <w:rPr>
          <w:i/>
          <w:sz w:val="22"/>
          <w:szCs w:val="22"/>
          <w:lang w:val="en-US"/>
        </w:rPr>
        <w:t xml:space="preserve"> </w:t>
      </w:r>
      <w:r>
        <w:rPr>
          <w:i/>
          <w:sz w:val="22"/>
          <w:szCs w:val="22"/>
          <w:lang w:val="en-US"/>
        </w:rPr>
        <w:t>d</w:t>
      </w:r>
      <w:r w:rsidRPr="00EE11E9">
        <w:rPr>
          <w:i/>
          <w:sz w:val="22"/>
          <w:szCs w:val="22"/>
          <w:lang w:val="en-US"/>
        </w:rPr>
        <w:t>.</w:t>
      </w:r>
    </w:p>
    <w:p w:rsidR="001474B4" w:rsidRPr="00EE11E9" w:rsidRDefault="001474B4">
      <w:pPr>
        <w:pStyle w:val="21"/>
        <w:spacing w:line="240" w:lineRule="auto"/>
        <w:ind w:firstLine="66"/>
        <w:jc w:val="center"/>
        <w:rPr>
          <w:sz w:val="22"/>
          <w:szCs w:val="22"/>
          <w:lang w:val="en-US"/>
        </w:rPr>
      </w:pPr>
    </w:p>
    <w:p w:rsidR="00997C49" w:rsidRDefault="00997C49" w:rsidP="00997C49">
      <w:pPr>
        <w:pStyle w:val="21"/>
        <w:spacing w:line="240" w:lineRule="auto"/>
        <w:ind w:right="0" w:firstLine="426"/>
        <w:jc w:val="both"/>
        <w:rPr>
          <w:b/>
          <w:sz w:val="22"/>
          <w:szCs w:val="22"/>
          <w:highlight w:val="yellow"/>
          <w:lang w:val="kk-KZ"/>
        </w:rPr>
      </w:pPr>
      <w:r>
        <w:rPr>
          <w:b/>
          <w:sz w:val="22"/>
          <w:szCs w:val="22"/>
          <w:highlight w:val="yellow"/>
          <w:lang w:val="en-US"/>
        </w:rPr>
        <w:t>Tables</w:t>
      </w:r>
      <w:r w:rsidRPr="00997C49">
        <w:rPr>
          <w:b/>
          <w:sz w:val="22"/>
          <w:szCs w:val="22"/>
          <w:highlight w:val="yellow"/>
          <w:lang w:val="en-US"/>
        </w:rPr>
        <w:t xml:space="preserve"> </w:t>
      </w:r>
      <w:r>
        <w:rPr>
          <w:b/>
          <w:sz w:val="22"/>
          <w:szCs w:val="22"/>
          <w:highlight w:val="yellow"/>
          <w:lang w:val="en-US"/>
        </w:rPr>
        <w:t>for</w:t>
      </w:r>
      <w:r w:rsidRPr="00997C49">
        <w:rPr>
          <w:b/>
          <w:sz w:val="22"/>
          <w:szCs w:val="22"/>
          <w:highlight w:val="yellow"/>
          <w:lang w:val="en-US"/>
        </w:rPr>
        <w:t xml:space="preserve"> </w:t>
      </w:r>
      <w:r>
        <w:rPr>
          <w:b/>
          <w:sz w:val="22"/>
          <w:szCs w:val="22"/>
          <w:highlight w:val="yellow"/>
          <w:lang w:val="en-US"/>
        </w:rPr>
        <w:t>results</w:t>
      </w:r>
      <w:r w:rsidRPr="00997C49">
        <w:rPr>
          <w:b/>
          <w:sz w:val="22"/>
          <w:szCs w:val="22"/>
          <w:highlight w:val="yellow"/>
          <w:lang w:val="en-US"/>
        </w:rPr>
        <w:t xml:space="preserve"> </w:t>
      </w:r>
      <w:r>
        <w:rPr>
          <w:b/>
          <w:sz w:val="22"/>
          <w:szCs w:val="22"/>
          <w:highlight w:val="yellow"/>
          <w:lang w:val="en-US"/>
        </w:rPr>
        <w:t>of</w:t>
      </w:r>
      <w:r w:rsidRPr="00997C49">
        <w:rPr>
          <w:b/>
          <w:sz w:val="22"/>
          <w:szCs w:val="22"/>
          <w:highlight w:val="yellow"/>
          <w:lang w:val="en-US"/>
        </w:rPr>
        <w:t xml:space="preserve"> </w:t>
      </w:r>
      <w:r>
        <w:rPr>
          <w:b/>
          <w:sz w:val="22"/>
          <w:szCs w:val="22"/>
          <w:highlight w:val="yellow"/>
          <w:lang w:val="en-US"/>
        </w:rPr>
        <w:t>experiments</w:t>
      </w:r>
      <w:r>
        <w:rPr>
          <w:b/>
          <w:sz w:val="22"/>
          <w:szCs w:val="22"/>
          <w:highlight w:val="yellow"/>
          <w:lang w:val="kk-KZ"/>
        </w:rPr>
        <w:t xml:space="preserve"> </w:t>
      </w:r>
    </w:p>
    <w:p w:rsidR="00997C49" w:rsidRDefault="00997C49" w:rsidP="00997C49">
      <w:pPr>
        <w:pStyle w:val="21"/>
        <w:spacing w:line="240" w:lineRule="auto"/>
        <w:ind w:right="0"/>
        <w:jc w:val="both"/>
        <w:rPr>
          <w:b/>
          <w:sz w:val="22"/>
          <w:szCs w:val="22"/>
          <w:highlight w:val="yellow"/>
          <w:lang w:val="kk-KZ"/>
        </w:rPr>
      </w:pPr>
    </w:p>
    <w:p w:rsidR="00997C49" w:rsidRPr="00997C49" w:rsidRDefault="00997C49" w:rsidP="00997C49">
      <w:pPr>
        <w:pStyle w:val="21"/>
        <w:spacing w:line="240" w:lineRule="auto"/>
        <w:ind w:right="0"/>
        <w:jc w:val="center"/>
        <w:rPr>
          <w:b/>
          <w:color w:val="000000"/>
          <w:sz w:val="18"/>
          <w:szCs w:val="18"/>
          <w:highlight w:val="yellow"/>
          <w:lang w:val="en-US"/>
        </w:rPr>
      </w:pPr>
      <w:r>
        <w:rPr>
          <w:b/>
          <w:color w:val="000000"/>
          <w:sz w:val="18"/>
          <w:szCs w:val="18"/>
          <w:highlight w:val="yellow"/>
          <w:lang w:val="en-US"/>
        </w:rPr>
        <w:t>Experimental data and results of computation</w:t>
      </w:r>
    </w:p>
    <w:p w:rsidR="001474B4" w:rsidRDefault="00997C49">
      <w:pPr>
        <w:spacing w:line="276" w:lineRule="auto"/>
        <w:jc w:val="right"/>
        <w:rPr>
          <w:i/>
          <w:color w:val="000000"/>
          <w:sz w:val="18"/>
          <w:szCs w:val="18"/>
          <w:highlight w:val="yellow"/>
          <w:lang w:val="kk-KZ"/>
        </w:rPr>
      </w:pPr>
      <w:r>
        <w:rPr>
          <w:i/>
          <w:color w:val="000000"/>
          <w:sz w:val="18"/>
          <w:szCs w:val="18"/>
          <w:lang w:val="kk-KZ"/>
        </w:rPr>
        <w:t>Table</w:t>
      </w:r>
      <w:r>
        <w:rPr>
          <w:i/>
          <w:color w:val="000000"/>
          <w:sz w:val="18"/>
          <w:szCs w:val="18"/>
          <w:highlight w:val="yellow"/>
          <w:lang w:val="kk-KZ"/>
        </w:rPr>
        <w:t xml:space="preserve"> 2.3.</w:t>
      </w:r>
    </w:p>
    <w:tbl>
      <w:tblPr>
        <w:tblpPr w:leftFromText="180" w:rightFromText="180" w:vertAnchor="text" w:horzAnchor="margin" w:tblpX="182" w:tblpY="89"/>
        <w:tblW w:w="49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67"/>
        <w:gridCol w:w="3401"/>
        <w:gridCol w:w="426"/>
        <w:gridCol w:w="709"/>
        <w:gridCol w:w="568"/>
        <w:gridCol w:w="565"/>
      </w:tblGrid>
      <w:tr w:rsidR="00997C49" w:rsidRPr="009F7076">
        <w:trPr>
          <w:trHeight w:val="431"/>
        </w:trPr>
        <w:tc>
          <w:tcPr>
            <w:tcW w:w="381" w:type="pct"/>
            <w:vAlign w:val="center"/>
          </w:tcPr>
          <w:p w:rsidR="00997C49" w:rsidRDefault="00997C49" w:rsidP="00997C49">
            <w:pPr>
              <w:shd w:val="clear" w:color="auto" w:fill="FFFFFF"/>
              <w:autoSpaceDE w:val="0"/>
              <w:autoSpaceDN w:val="0"/>
              <w:adjustRightInd w:val="0"/>
              <w:spacing w:line="276" w:lineRule="auto"/>
              <w:jc w:val="center"/>
              <w:rPr>
                <w:sz w:val="18"/>
                <w:szCs w:val="18"/>
                <w:highlight w:val="yellow"/>
                <w:lang w:val="en-US"/>
              </w:rPr>
            </w:pPr>
            <w:r>
              <w:rPr>
                <w:color w:val="000000"/>
                <w:sz w:val="18"/>
                <w:szCs w:val="18"/>
                <w:highlight w:val="yellow"/>
                <w:lang w:val="en-US"/>
              </w:rPr>
              <w:t>1</w:t>
            </w:r>
          </w:p>
        </w:tc>
        <w:tc>
          <w:tcPr>
            <w:tcW w:w="2771" w:type="pct"/>
            <w:vAlign w:val="center"/>
          </w:tcPr>
          <w:p w:rsidR="00997C49" w:rsidRPr="00997C49" w:rsidRDefault="00997C49" w:rsidP="00997C49">
            <w:pPr>
              <w:shd w:val="clear" w:color="auto" w:fill="FFFFFF"/>
              <w:autoSpaceDE w:val="0"/>
              <w:autoSpaceDN w:val="0"/>
              <w:adjustRightInd w:val="0"/>
              <w:spacing w:line="276" w:lineRule="auto"/>
              <w:ind w:right="-114" w:firstLine="10"/>
              <w:rPr>
                <w:sz w:val="18"/>
                <w:szCs w:val="18"/>
                <w:highlight w:val="yellow"/>
                <w:lang w:val="en-US"/>
              </w:rPr>
            </w:pPr>
            <w:r>
              <w:rPr>
                <w:color w:val="000000"/>
                <w:sz w:val="18"/>
                <w:szCs w:val="18"/>
                <w:highlight w:val="yellow"/>
                <w:lang w:val="en-US"/>
              </w:rPr>
              <w:t>Diameter of tube's cross</w:t>
            </w:r>
            <w:r w:rsidR="00954951">
              <w:rPr>
                <w:color w:val="000000"/>
                <w:sz w:val="18"/>
                <w:szCs w:val="18"/>
                <w:highlight w:val="yellow"/>
                <w:lang w:val="en-US"/>
              </w:rPr>
              <w:t xml:space="preserve"> s</w:t>
            </w:r>
            <w:r>
              <w:rPr>
                <w:color w:val="000000"/>
                <w:sz w:val="18"/>
                <w:szCs w:val="18"/>
                <w:highlight w:val="yellow"/>
                <w:lang w:val="en-US"/>
              </w:rPr>
              <w:t>ection</w:t>
            </w:r>
            <w:r w:rsidRPr="00997C49">
              <w:rPr>
                <w:color w:val="000000"/>
                <w:sz w:val="18"/>
                <w:szCs w:val="18"/>
                <w:highlight w:val="yellow"/>
                <w:lang w:val="en-US"/>
              </w:rPr>
              <w:t>,</w:t>
            </w:r>
            <w:r>
              <w:rPr>
                <w:noProof/>
                <w:color w:val="000000"/>
                <w:position w:val="-10"/>
                <w:sz w:val="18"/>
                <w:szCs w:val="18"/>
                <w:highlight w:val="yellow"/>
              </w:rPr>
              <w:drawing>
                <wp:inline distT="0" distB="0" distL="0" distR="0">
                  <wp:extent cx="149860" cy="19113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_x0000_t75"/>
                          <pic:cNvPicPr/>
                        </pic:nvPicPr>
                        <pic:blipFill>
                          <a:blip r:embed="rId135" cstate="print"/>
                          <a:srcRect/>
                          <a:stretch/>
                        </pic:blipFill>
                        <pic:spPr>
                          <a:xfrm>
                            <a:off x="0" y="0"/>
                            <a:ext cx="149860" cy="191135"/>
                          </a:xfrm>
                          <a:prstGeom prst="rect">
                            <a:avLst/>
                          </a:prstGeom>
                          <a:ln>
                            <a:noFill/>
                          </a:ln>
                        </pic:spPr>
                      </pic:pic>
                    </a:graphicData>
                  </a:graphic>
                </wp:inline>
              </w:drawing>
            </w:r>
            <w:r w:rsidRPr="00997C49">
              <w:rPr>
                <w:color w:val="000000"/>
                <w:sz w:val="18"/>
                <w:szCs w:val="18"/>
                <w:highlight w:val="yellow"/>
                <w:lang w:val="en-US"/>
              </w:rPr>
              <w:t xml:space="preserve">, </w:t>
            </w:r>
            <w:r>
              <w:rPr>
                <w:color w:val="000000"/>
                <w:sz w:val="18"/>
                <w:szCs w:val="18"/>
                <w:highlight w:val="yellow"/>
              </w:rPr>
              <w:t>м</w:t>
            </w:r>
          </w:p>
        </w:tc>
        <w:tc>
          <w:tcPr>
            <w:tcW w:w="1848" w:type="pct"/>
            <w:gridSpan w:val="4"/>
            <w:vAlign w:val="center"/>
          </w:tcPr>
          <w:p w:rsidR="00997C49" w:rsidRDefault="00997C49" w:rsidP="00997C49">
            <w:pPr>
              <w:shd w:val="clear" w:color="auto" w:fill="FFFFFF"/>
              <w:autoSpaceDE w:val="0"/>
              <w:autoSpaceDN w:val="0"/>
              <w:adjustRightInd w:val="0"/>
              <w:spacing w:line="276" w:lineRule="auto"/>
              <w:jc w:val="center"/>
              <w:rPr>
                <w:color w:val="000000"/>
                <w:sz w:val="18"/>
                <w:szCs w:val="18"/>
                <w:highlight w:val="yellow"/>
                <w:lang w:val="kk-KZ"/>
              </w:rPr>
            </w:pPr>
          </w:p>
        </w:tc>
      </w:tr>
      <w:tr w:rsidR="00997C49" w:rsidTr="00997C49">
        <w:trPr>
          <w:trHeight w:val="243"/>
        </w:trPr>
        <w:tc>
          <w:tcPr>
            <w:tcW w:w="381" w:type="pct"/>
            <w:vAlign w:val="center"/>
          </w:tcPr>
          <w:p w:rsidR="00997C49" w:rsidRDefault="00997C49" w:rsidP="00997C49">
            <w:pPr>
              <w:shd w:val="clear" w:color="auto" w:fill="FFFFFF"/>
              <w:autoSpaceDE w:val="0"/>
              <w:autoSpaceDN w:val="0"/>
              <w:adjustRightInd w:val="0"/>
              <w:spacing w:line="276" w:lineRule="auto"/>
              <w:jc w:val="center"/>
              <w:rPr>
                <w:sz w:val="18"/>
                <w:szCs w:val="18"/>
                <w:highlight w:val="yellow"/>
                <w:lang w:val="en-US"/>
              </w:rPr>
            </w:pPr>
            <w:r>
              <w:rPr>
                <w:color w:val="000000"/>
                <w:sz w:val="18"/>
                <w:szCs w:val="18"/>
                <w:highlight w:val="yellow"/>
                <w:lang w:val="en-US"/>
              </w:rPr>
              <w:t>2</w:t>
            </w:r>
          </w:p>
        </w:tc>
        <w:tc>
          <w:tcPr>
            <w:tcW w:w="2771" w:type="pct"/>
            <w:vAlign w:val="center"/>
          </w:tcPr>
          <w:p w:rsidR="00997C49" w:rsidRDefault="00997C49" w:rsidP="00997C49">
            <w:pPr>
              <w:shd w:val="clear" w:color="auto" w:fill="FFFFFF"/>
              <w:autoSpaceDE w:val="0"/>
              <w:autoSpaceDN w:val="0"/>
              <w:adjustRightInd w:val="0"/>
              <w:spacing w:line="276" w:lineRule="auto"/>
              <w:ind w:right="-114"/>
              <w:rPr>
                <w:color w:val="000000"/>
                <w:sz w:val="18"/>
                <w:szCs w:val="18"/>
                <w:highlight w:val="yellow"/>
                <w:lang w:val="kk-KZ"/>
              </w:rPr>
            </w:pPr>
            <w:r>
              <w:rPr>
                <w:sz w:val="18"/>
                <w:szCs w:val="18"/>
                <w:highlight w:val="yellow"/>
                <w:lang w:val="en-US"/>
              </w:rPr>
              <w:t>Area of tube's cross</w:t>
            </w:r>
            <w:r w:rsidR="00954951">
              <w:rPr>
                <w:sz w:val="18"/>
                <w:szCs w:val="18"/>
                <w:highlight w:val="yellow"/>
                <w:lang w:val="en-US"/>
              </w:rPr>
              <w:t xml:space="preserve"> s</w:t>
            </w:r>
            <w:r>
              <w:rPr>
                <w:sz w:val="18"/>
                <w:szCs w:val="18"/>
                <w:highlight w:val="yellow"/>
                <w:lang w:val="en-US"/>
              </w:rPr>
              <w:t>ection</w:t>
            </w:r>
            <w:r w:rsidRPr="00954951">
              <w:rPr>
                <w:sz w:val="18"/>
                <w:szCs w:val="18"/>
                <w:highlight w:val="yellow"/>
                <w:lang w:val="en-US"/>
              </w:rPr>
              <w:t>,</w:t>
            </w:r>
            <w:r>
              <w:rPr>
                <w:color w:val="000000"/>
                <w:sz w:val="18"/>
                <w:szCs w:val="18"/>
                <w:highlight w:val="yellow"/>
                <w:lang w:val="kk-KZ"/>
              </w:rPr>
              <w:t xml:space="preserve"> </w:t>
            </w:r>
          </w:p>
          <w:p w:rsidR="00997C49" w:rsidRDefault="00997C49" w:rsidP="00997C49">
            <w:pPr>
              <w:shd w:val="clear" w:color="auto" w:fill="FFFFFF"/>
              <w:autoSpaceDE w:val="0"/>
              <w:autoSpaceDN w:val="0"/>
              <w:adjustRightInd w:val="0"/>
              <w:spacing w:line="276" w:lineRule="auto"/>
              <w:ind w:right="-114"/>
              <w:rPr>
                <w:sz w:val="18"/>
                <w:szCs w:val="18"/>
                <w:highlight w:val="yellow"/>
                <w:lang w:val="en-US"/>
              </w:rPr>
            </w:pPr>
            <w:r>
              <w:rPr>
                <w:noProof/>
                <w:color w:val="000000"/>
                <w:position w:val="-22"/>
                <w:sz w:val="18"/>
                <w:szCs w:val="18"/>
                <w:highlight w:val="yellow"/>
              </w:rPr>
              <w:drawing>
                <wp:inline distT="0" distB="0" distL="0" distR="0">
                  <wp:extent cx="716280" cy="35496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_x0000_t75"/>
                          <pic:cNvPicPr/>
                        </pic:nvPicPr>
                        <pic:blipFill>
                          <a:blip r:embed="rId136" cstate="print"/>
                          <a:srcRect/>
                          <a:stretch/>
                        </pic:blipFill>
                        <pic:spPr>
                          <a:xfrm>
                            <a:off x="0" y="0"/>
                            <a:ext cx="716280" cy="354965"/>
                          </a:xfrm>
                          <a:prstGeom prst="rect">
                            <a:avLst/>
                          </a:prstGeom>
                          <a:ln>
                            <a:noFill/>
                          </a:ln>
                        </pic:spPr>
                      </pic:pic>
                    </a:graphicData>
                  </a:graphic>
                </wp:inline>
              </w:drawing>
            </w:r>
          </w:p>
        </w:tc>
        <w:tc>
          <w:tcPr>
            <w:tcW w:w="1848" w:type="pct"/>
            <w:gridSpan w:val="4"/>
            <w:vAlign w:val="center"/>
          </w:tcPr>
          <w:p w:rsidR="00997C49" w:rsidRDefault="00997C49" w:rsidP="00997C49">
            <w:pPr>
              <w:shd w:val="clear" w:color="auto" w:fill="FFFFFF"/>
              <w:autoSpaceDE w:val="0"/>
              <w:autoSpaceDN w:val="0"/>
              <w:adjustRightInd w:val="0"/>
              <w:spacing w:line="276" w:lineRule="auto"/>
              <w:jc w:val="center"/>
              <w:rPr>
                <w:color w:val="000000"/>
                <w:sz w:val="18"/>
                <w:szCs w:val="18"/>
                <w:highlight w:val="yellow"/>
              </w:rPr>
            </w:pPr>
          </w:p>
        </w:tc>
      </w:tr>
      <w:tr w:rsidR="00997C49" w:rsidRPr="009F7076">
        <w:trPr>
          <w:trHeight w:val="405"/>
        </w:trPr>
        <w:tc>
          <w:tcPr>
            <w:tcW w:w="381" w:type="pct"/>
            <w:vAlign w:val="center"/>
          </w:tcPr>
          <w:p w:rsidR="00997C49" w:rsidRDefault="00997C49" w:rsidP="00997C49">
            <w:pPr>
              <w:shd w:val="clear" w:color="auto" w:fill="FFFFFF"/>
              <w:autoSpaceDE w:val="0"/>
              <w:autoSpaceDN w:val="0"/>
              <w:adjustRightInd w:val="0"/>
              <w:spacing w:line="276" w:lineRule="auto"/>
              <w:jc w:val="center"/>
              <w:rPr>
                <w:sz w:val="18"/>
                <w:szCs w:val="18"/>
                <w:highlight w:val="yellow"/>
              </w:rPr>
            </w:pPr>
            <w:r>
              <w:rPr>
                <w:color w:val="000000"/>
                <w:sz w:val="18"/>
                <w:szCs w:val="18"/>
                <w:highlight w:val="yellow"/>
              </w:rPr>
              <w:t>3</w:t>
            </w:r>
          </w:p>
        </w:tc>
        <w:tc>
          <w:tcPr>
            <w:tcW w:w="2771" w:type="pct"/>
            <w:vAlign w:val="center"/>
          </w:tcPr>
          <w:p w:rsidR="00997C49" w:rsidRPr="00997C49" w:rsidRDefault="00997C49" w:rsidP="00997C49">
            <w:pPr>
              <w:shd w:val="clear" w:color="auto" w:fill="FFFFFF"/>
              <w:autoSpaceDE w:val="0"/>
              <w:autoSpaceDN w:val="0"/>
              <w:adjustRightInd w:val="0"/>
              <w:spacing w:line="276" w:lineRule="auto"/>
              <w:ind w:right="-114" w:firstLine="10"/>
              <w:rPr>
                <w:sz w:val="18"/>
                <w:szCs w:val="18"/>
                <w:highlight w:val="yellow"/>
                <w:lang w:val="en-US"/>
              </w:rPr>
            </w:pPr>
            <w:r>
              <w:rPr>
                <w:sz w:val="18"/>
                <w:szCs w:val="18"/>
                <w:highlight w:val="yellow"/>
                <w:lang w:val="en-US"/>
              </w:rPr>
              <w:t>Volume of the measuring flask</w:t>
            </w:r>
            <w:r w:rsidRPr="00997C49">
              <w:rPr>
                <w:sz w:val="18"/>
                <w:szCs w:val="18"/>
                <w:highlight w:val="yellow"/>
                <w:lang w:val="en-US"/>
              </w:rPr>
              <w:t>,</w:t>
            </w:r>
            <w:r>
              <w:rPr>
                <w:sz w:val="18"/>
                <w:szCs w:val="18"/>
                <w:highlight w:val="yellow"/>
                <w:lang w:val="kk-KZ"/>
              </w:rPr>
              <w:t xml:space="preserve"> </w:t>
            </w:r>
            <w:r>
              <w:rPr>
                <w:sz w:val="18"/>
                <w:szCs w:val="18"/>
                <w:highlight w:val="yellow"/>
                <w:lang w:val="en-US"/>
              </w:rPr>
              <w:t>V</w:t>
            </w:r>
            <w:r w:rsidRPr="00997C49">
              <w:rPr>
                <w:sz w:val="18"/>
                <w:szCs w:val="18"/>
                <w:highlight w:val="yellow"/>
                <w:lang w:val="en-US"/>
              </w:rPr>
              <w:t>,</w:t>
            </w:r>
            <w:r>
              <w:rPr>
                <w:noProof/>
                <w:position w:val="-6"/>
                <w:sz w:val="18"/>
                <w:szCs w:val="18"/>
                <w:highlight w:val="yellow"/>
              </w:rPr>
              <w:drawing>
                <wp:inline distT="0" distB="0" distL="0" distR="0">
                  <wp:extent cx="149860" cy="149860"/>
                  <wp:effectExtent l="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_x0000_t75"/>
                          <pic:cNvPicPr/>
                        </pic:nvPicPr>
                        <pic:blipFill>
                          <a:blip r:embed="rId137" cstate="print"/>
                          <a:srcRect/>
                          <a:stretch/>
                        </pic:blipFill>
                        <pic:spPr>
                          <a:xfrm>
                            <a:off x="0" y="0"/>
                            <a:ext cx="149860" cy="149860"/>
                          </a:xfrm>
                          <a:prstGeom prst="rect">
                            <a:avLst/>
                          </a:prstGeom>
                          <a:ln>
                            <a:noFill/>
                          </a:ln>
                        </pic:spPr>
                      </pic:pic>
                    </a:graphicData>
                  </a:graphic>
                </wp:inline>
              </w:drawing>
            </w:r>
          </w:p>
        </w:tc>
        <w:tc>
          <w:tcPr>
            <w:tcW w:w="1848" w:type="pct"/>
            <w:gridSpan w:val="4"/>
            <w:vAlign w:val="center"/>
          </w:tcPr>
          <w:p w:rsidR="00997C49" w:rsidRPr="00997C49" w:rsidRDefault="00997C49" w:rsidP="00997C49">
            <w:pPr>
              <w:shd w:val="clear" w:color="auto" w:fill="FFFFFF"/>
              <w:autoSpaceDE w:val="0"/>
              <w:autoSpaceDN w:val="0"/>
              <w:adjustRightInd w:val="0"/>
              <w:spacing w:line="276" w:lineRule="auto"/>
              <w:jc w:val="center"/>
              <w:rPr>
                <w:color w:val="000000"/>
                <w:sz w:val="18"/>
                <w:szCs w:val="18"/>
                <w:highlight w:val="yellow"/>
                <w:lang w:val="en-US"/>
              </w:rPr>
            </w:pPr>
          </w:p>
        </w:tc>
      </w:tr>
      <w:tr w:rsidR="00997C49">
        <w:trPr>
          <w:trHeight w:val="210"/>
        </w:trPr>
        <w:tc>
          <w:tcPr>
            <w:tcW w:w="381" w:type="pct"/>
            <w:vAlign w:val="center"/>
          </w:tcPr>
          <w:p w:rsidR="00997C49" w:rsidRDefault="00997C49" w:rsidP="00997C49">
            <w:pPr>
              <w:shd w:val="clear" w:color="auto" w:fill="FFFFFF"/>
              <w:autoSpaceDE w:val="0"/>
              <w:autoSpaceDN w:val="0"/>
              <w:adjustRightInd w:val="0"/>
              <w:spacing w:line="276" w:lineRule="auto"/>
              <w:jc w:val="center"/>
              <w:rPr>
                <w:sz w:val="18"/>
                <w:szCs w:val="18"/>
                <w:highlight w:val="yellow"/>
              </w:rPr>
            </w:pPr>
            <w:r>
              <w:rPr>
                <w:color w:val="000000"/>
                <w:sz w:val="18"/>
                <w:szCs w:val="18"/>
                <w:highlight w:val="yellow"/>
              </w:rPr>
              <w:t>4</w:t>
            </w:r>
          </w:p>
        </w:tc>
        <w:tc>
          <w:tcPr>
            <w:tcW w:w="2771" w:type="pct"/>
            <w:vAlign w:val="center"/>
          </w:tcPr>
          <w:p w:rsidR="00997C49" w:rsidRPr="00997C49" w:rsidRDefault="00997C49" w:rsidP="00997C49">
            <w:pPr>
              <w:shd w:val="clear" w:color="auto" w:fill="FFFFFF"/>
              <w:autoSpaceDE w:val="0"/>
              <w:autoSpaceDN w:val="0"/>
              <w:adjustRightInd w:val="0"/>
              <w:spacing w:line="276" w:lineRule="auto"/>
              <w:ind w:right="-114" w:firstLine="10"/>
              <w:rPr>
                <w:sz w:val="18"/>
                <w:szCs w:val="18"/>
                <w:highlight w:val="yellow"/>
                <w:lang w:val="en-US"/>
              </w:rPr>
            </w:pPr>
            <w:r>
              <w:rPr>
                <w:color w:val="000000"/>
                <w:sz w:val="18"/>
                <w:szCs w:val="18"/>
                <w:highlight w:val="yellow"/>
                <w:lang w:val="en-US"/>
              </w:rPr>
              <w:t>Time of filling the water of the volumetric flask</w:t>
            </w:r>
            <w:r>
              <w:rPr>
                <w:color w:val="000000"/>
                <w:sz w:val="18"/>
                <w:szCs w:val="18"/>
                <w:highlight w:val="yellow"/>
                <w:lang w:val="kk-KZ"/>
              </w:rPr>
              <w:t>,</w:t>
            </w:r>
            <w:r w:rsidRPr="00997C49">
              <w:rPr>
                <w:color w:val="000000"/>
                <w:sz w:val="18"/>
                <w:szCs w:val="18"/>
                <w:highlight w:val="yellow"/>
                <w:lang w:val="en-US"/>
              </w:rPr>
              <w:t xml:space="preserve"> </w:t>
            </w:r>
            <w:r>
              <w:rPr>
                <w:color w:val="000000"/>
                <w:sz w:val="18"/>
                <w:szCs w:val="18"/>
                <w:highlight w:val="yellow"/>
                <w:lang w:val="en-US"/>
              </w:rPr>
              <w:t>t</w:t>
            </w:r>
            <w:r w:rsidRPr="00997C49">
              <w:rPr>
                <w:color w:val="000000"/>
                <w:sz w:val="18"/>
                <w:szCs w:val="18"/>
                <w:highlight w:val="yellow"/>
                <w:lang w:val="en-US"/>
              </w:rPr>
              <w:t xml:space="preserve">, </w:t>
            </w:r>
            <w:r>
              <w:rPr>
                <w:color w:val="000000"/>
                <w:sz w:val="18"/>
                <w:szCs w:val="18"/>
                <w:highlight w:val="yellow"/>
                <w:lang w:val="en-US"/>
              </w:rPr>
              <w:t>s</w:t>
            </w:r>
          </w:p>
        </w:tc>
        <w:tc>
          <w:tcPr>
            <w:tcW w:w="347" w:type="pct"/>
            <w:vAlign w:val="center"/>
          </w:tcPr>
          <w:p w:rsidR="00997C49" w:rsidRDefault="00997C49" w:rsidP="00997C49">
            <w:pPr>
              <w:shd w:val="clear" w:color="auto" w:fill="FFFFFF"/>
              <w:autoSpaceDE w:val="0"/>
              <w:autoSpaceDN w:val="0"/>
              <w:adjustRightInd w:val="0"/>
              <w:spacing w:line="276" w:lineRule="auto"/>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1</w:t>
            </w:r>
            <w:r>
              <w:rPr>
                <w:color w:val="000000"/>
                <w:sz w:val="18"/>
                <w:szCs w:val="18"/>
                <w:highlight w:val="yellow"/>
              </w:rPr>
              <w:t>, с</w:t>
            </w:r>
          </w:p>
        </w:tc>
        <w:tc>
          <w:tcPr>
            <w:tcW w:w="578" w:type="pct"/>
            <w:vAlign w:val="center"/>
          </w:tcPr>
          <w:p w:rsidR="00997C49" w:rsidRDefault="00997C49" w:rsidP="00997C49">
            <w:pPr>
              <w:shd w:val="clear" w:color="auto" w:fill="FFFFFF"/>
              <w:autoSpaceDE w:val="0"/>
              <w:autoSpaceDN w:val="0"/>
              <w:adjustRightInd w:val="0"/>
              <w:spacing w:line="276" w:lineRule="auto"/>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2</w:t>
            </w:r>
            <w:r>
              <w:rPr>
                <w:color w:val="000000"/>
                <w:sz w:val="18"/>
                <w:szCs w:val="18"/>
                <w:highlight w:val="yellow"/>
              </w:rPr>
              <w:t>, с</w:t>
            </w:r>
          </w:p>
        </w:tc>
        <w:tc>
          <w:tcPr>
            <w:tcW w:w="463" w:type="pct"/>
            <w:vAlign w:val="center"/>
          </w:tcPr>
          <w:p w:rsidR="00997C49" w:rsidRDefault="00997C49" w:rsidP="00997C49">
            <w:pPr>
              <w:shd w:val="clear" w:color="auto" w:fill="FFFFFF"/>
              <w:autoSpaceDE w:val="0"/>
              <w:autoSpaceDN w:val="0"/>
              <w:adjustRightInd w:val="0"/>
              <w:spacing w:line="276" w:lineRule="auto"/>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3</w:t>
            </w:r>
            <w:r>
              <w:rPr>
                <w:color w:val="000000"/>
                <w:sz w:val="18"/>
                <w:szCs w:val="18"/>
                <w:highlight w:val="yellow"/>
              </w:rPr>
              <w:t>, с</w:t>
            </w:r>
          </w:p>
        </w:tc>
        <w:tc>
          <w:tcPr>
            <w:tcW w:w="460" w:type="pct"/>
            <w:vAlign w:val="center"/>
          </w:tcPr>
          <w:p w:rsidR="00997C49" w:rsidRDefault="00997C49" w:rsidP="00997C49">
            <w:pPr>
              <w:shd w:val="clear" w:color="auto" w:fill="FFFFFF"/>
              <w:autoSpaceDE w:val="0"/>
              <w:autoSpaceDN w:val="0"/>
              <w:adjustRightInd w:val="0"/>
              <w:spacing w:line="276" w:lineRule="auto"/>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ср</w:t>
            </w:r>
            <w:r>
              <w:rPr>
                <w:color w:val="000000"/>
                <w:sz w:val="18"/>
                <w:szCs w:val="18"/>
                <w:highlight w:val="yellow"/>
              </w:rPr>
              <w:t>, с</w:t>
            </w:r>
          </w:p>
        </w:tc>
      </w:tr>
      <w:tr w:rsidR="00997C49">
        <w:trPr>
          <w:trHeight w:val="210"/>
        </w:trPr>
        <w:tc>
          <w:tcPr>
            <w:tcW w:w="381" w:type="pct"/>
            <w:vAlign w:val="center"/>
          </w:tcPr>
          <w:p w:rsidR="00997C49" w:rsidRDefault="00997C49" w:rsidP="00997C49">
            <w:pPr>
              <w:shd w:val="clear" w:color="auto" w:fill="FFFFFF"/>
              <w:autoSpaceDE w:val="0"/>
              <w:autoSpaceDN w:val="0"/>
              <w:adjustRightInd w:val="0"/>
              <w:spacing w:line="276" w:lineRule="auto"/>
              <w:jc w:val="center"/>
              <w:rPr>
                <w:sz w:val="18"/>
                <w:szCs w:val="18"/>
                <w:highlight w:val="yellow"/>
              </w:rPr>
            </w:pPr>
            <w:r>
              <w:rPr>
                <w:color w:val="000000"/>
                <w:sz w:val="18"/>
                <w:szCs w:val="18"/>
                <w:highlight w:val="yellow"/>
              </w:rPr>
              <w:t>5</w:t>
            </w:r>
          </w:p>
        </w:tc>
        <w:tc>
          <w:tcPr>
            <w:tcW w:w="2771" w:type="pct"/>
            <w:vAlign w:val="center"/>
          </w:tcPr>
          <w:p w:rsidR="00997C49" w:rsidRDefault="00997C49" w:rsidP="00997C49">
            <w:pPr>
              <w:shd w:val="clear" w:color="auto" w:fill="FFFFFF"/>
              <w:autoSpaceDE w:val="0"/>
              <w:autoSpaceDN w:val="0"/>
              <w:adjustRightInd w:val="0"/>
              <w:spacing w:line="276" w:lineRule="auto"/>
              <w:ind w:right="-114" w:firstLine="10"/>
              <w:rPr>
                <w:position w:val="-30"/>
                <w:sz w:val="18"/>
                <w:szCs w:val="18"/>
                <w:highlight w:val="yellow"/>
                <w:lang w:val="en-US"/>
              </w:rPr>
            </w:pPr>
            <w:r>
              <w:rPr>
                <w:position w:val="-30"/>
                <w:sz w:val="18"/>
                <w:szCs w:val="18"/>
                <w:highlight w:val="yellow"/>
                <w:lang w:val="en-US"/>
              </w:rPr>
              <w:t>Flow rate</w:t>
            </w:r>
          </w:p>
          <w:p w:rsidR="00997C49" w:rsidRDefault="00997C49" w:rsidP="00997C49">
            <w:pPr>
              <w:shd w:val="clear" w:color="auto" w:fill="FFFFFF"/>
              <w:autoSpaceDE w:val="0"/>
              <w:autoSpaceDN w:val="0"/>
              <w:adjustRightInd w:val="0"/>
              <w:spacing w:line="276" w:lineRule="auto"/>
              <w:ind w:right="-114" w:firstLine="10"/>
              <w:rPr>
                <w:sz w:val="18"/>
                <w:szCs w:val="18"/>
                <w:highlight w:val="yellow"/>
              </w:rPr>
            </w:pPr>
            <w:r>
              <w:rPr>
                <w:noProof/>
                <w:position w:val="-30"/>
                <w:sz w:val="18"/>
                <w:szCs w:val="18"/>
                <w:highlight w:val="yellow"/>
              </w:rPr>
              <w:drawing>
                <wp:inline distT="0" distB="0" distL="0" distR="0">
                  <wp:extent cx="743585" cy="347980"/>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_x0000_t75"/>
                          <pic:cNvPicPr/>
                        </pic:nvPicPr>
                        <pic:blipFill>
                          <a:blip r:embed="rId138" cstate="print"/>
                          <a:srcRect/>
                          <a:stretch/>
                        </pic:blipFill>
                        <pic:spPr>
                          <a:xfrm>
                            <a:off x="0" y="0"/>
                            <a:ext cx="743585" cy="347980"/>
                          </a:xfrm>
                          <a:prstGeom prst="rect">
                            <a:avLst/>
                          </a:prstGeom>
                          <a:ln>
                            <a:noFill/>
                          </a:ln>
                        </pic:spPr>
                      </pic:pic>
                    </a:graphicData>
                  </a:graphic>
                </wp:inline>
              </w:drawing>
            </w:r>
          </w:p>
        </w:tc>
        <w:tc>
          <w:tcPr>
            <w:tcW w:w="1848" w:type="pct"/>
            <w:gridSpan w:val="4"/>
            <w:vAlign w:val="center"/>
          </w:tcPr>
          <w:p w:rsidR="00997C49" w:rsidRDefault="00997C49" w:rsidP="00997C49">
            <w:pPr>
              <w:shd w:val="clear" w:color="auto" w:fill="FFFFFF"/>
              <w:autoSpaceDE w:val="0"/>
              <w:autoSpaceDN w:val="0"/>
              <w:adjustRightInd w:val="0"/>
              <w:spacing w:line="276" w:lineRule="auto"/>
              <w:jc w:val="center"/>
              <w:rPr>
                <w:color w:val="000000"/>
                <w:sz w:val="18"/>
                <w:szCs w:val="18"/>
                <w:highlight w:val="yellow"/>
              </w:rPr>
            </w:pPr>
          </w:p>
        </w:tc>
      </w:tr>
      <w:tr w:rsidR="001474B4" w:rsidRPr="009F7076">
        <w:trPr>
          <w:trHeight w:val="210"/>
        </w:trPr>
        <w:tc>
          <w:tcPr>
            <w:tcW w:w="381" w:type="pct"/>
            <w:vAlign w:val="center"/>
          </w:tcPr>
          <w:p w:rsidR="001474B4" w:rsidRDefault="00997C49">
            <w:pPr>
              <w:shd w:val="clear" w:color="auto" w:fill="FFFFFF"/>
              <w:autoSpaceDE w:val="0"/>
              <w:autoSpaceDN w:val="0"/>
              <w:adjustRightInd w:val="0"/>
              <w:spacing w:line="276" w:lineRule="auto"/>
              <w:jc w:val="center"/>
              <w:rPr>
                <w:color w:val="000000"/>
                <w:sz w:val="18"/>
                <w:szCs w:val="18"/>
                <w:highlight w:val="yellow"/>
              </w:rPr>
            </w:pPr>
            <w:r>
              <w:rPr>
                <w:color w:val="000000"/>
                <w:sz w:val="18"/>
                <w:szCs w:val="18"/>
                <w:highlight w:val="yellow"/>
              </w:rPr>
              <w:t>6</w:t>
            </w:r>
          </w:p>
        </w:tc>
        <w:tc>
          <w:tcPr>
            <w:tcW w:w="2771" w:type="pct"/>
            <w:vAlign w:val="center"/>
          </w:tcPr>
          <w:p w:rsidR="001474B4" w:rsidRDefault="00954951">
            <w:pPr>
              <w:shd w:val="clear" w:color="auto" w:fill="FFFFFF"/>
              <w:autoSpaceDE w:val="0"/>
              <w:autoSpaceDN w:val="0"/>
              <w:adjustRightInd w:val="0"/>
              <w:spacing w:line="276" w:lineRule="auto"/>
              <w:ind w:firstLine="10"/>
              <w:rPr>
                <w:sz w:val="18"/>
                <w:szCs w:val="18"/>
                <w:highlight w:val="yellow"/>
                <w:lang w:val="kk-KZ"/>
              </w:rPr>
            </w:pPr>
            <w:r>
              <w:rPr>
                <w:sz w:val="18"/>
                <w:szCs w:val="18"/>
                <w:highlight w:val="yellow"/>
                <w:lang w:val="en-US"/>
              </w:rPr>
              <w:t>Distance between two sections</w:t>
            </w:r>
            <w:r w:rsidR="00997C49">
              <w:rPr>
                <w:sz w:val="18"/>
                <w:szCs w:val="18"/>
                <w:highlight w:val="yellow"/>
                <w:lang w:val="kk-KZ"/>
              </w:rPr>
              <w:t>,</w:t>
            </w:r>
          </w:p>
          <w:p w:rsidR="001474B4" w:rsidRDefault="00997C49">
            <w:pPr>
              <w:shd w:val="clear" w:color="auto" w:fill="FFFFFF"/>
              <w:autoSpaceDE w:val="0"/>
              <w:autoSpaceDN w:val="0"/>
              <w:adjustRightInd w:val="0"/>
              <w:spacing w:line="276" w:lineRule="auto"/>
              <w:ind w:firstLine="10"/>
              <w:rPr>
                <w:sz w:val="18"/>
                <w:szCs w:val="18"/>
                <w:highlight w:val="yellow"/>
                <w:lang w:val="kk-KZ"/>
              </w:rPr>
            </w:pPr>
            <w:r>
              <w:rPr>
                <w:sz w:val="18"/>
                <w:szCs w:val="18"/>
                <w:highlight w:val="yellow"/>
                <w:lang w:val="kk-KZ"/>
              </w:rPr>
              <w:t xml:space="preserve"> </w:t>
            </w:r>
            <w:r>
              <w:rPr>
                <w:i/>
                <w:sz w:val="18"/>
                <w:szCs w:val="18"/>
                <w:highlight w:val="yellow"/>
                <w:lang w:val="en-US"/>
              </w:rPr>
              <w:t>L</w:t>
            </w:r>
            <w:r>
              <w:rPr>
                <w:i/>
                <w:sz w:val="18"/>
                <w:szCs w:val="18"/>
                <w:highlight w:val="yellow"/>
                <w:lang w:val="kk-KZ"/>
              </w:rPr>
              <w:t xml:space="preserve"> </w:t>
            </w:r>
            <w:r w:rsidRPr="00EE11E9">
              <w:rPr>
                <w:i/>
                <w:sz w:val="18"/>
                <w:szCs w:val="18"/>
                <w:highlight w:val="yellow"/>
                <w:lang w:val="en-US"/>
              </w:rPr>
              <w:t>,</w:t>
            </w:r>
            <w:r>
              <w:rPr>
                <w:i/>
                <w:sz w:val="18"/>
                <w:szCs w:val="18"/>
                <w:highlight w:val="yellow"/>
                <w:lang w:val="kk-KZ"/>
              </w:rPr>
              <w:t xml:space="preserve"> м.</w:t>
            </w:r>
          </w:p>
        </w:tc>
        <w:tc>
          <w:tcPr>
            <w:tcW w:w="1848" w:type="pct"/>
            <w:gridSpan w:val="4"/>
            <w:vAlign w:val="center"/>
          </w:tcPr>
          <w:p w:rsidR="001474B4" w:rsidRPr="00EE11E9" w:rsidRDefault="001474B4">
            <w:pPr>
              <w:shd w:val="clear" w:color="auto" w:fill="FFFFFF"/>
              <w:autoSpaceDE w:val="0"/>
              <w:autoSpaceDN w:val="0"/>
              <w:adjustRightInd w:val="0"/>
              <w:spacing w:line="276" w:lineRule="auto"/>
              <w:jc w:val="center"/>
              <w:rPr>
                <w:color w:val="000000"/>
                <w:sz w:val="18"/>
                <w:szCs w:val="18"/>
                <w:highlight w:val="yellow"/>
                <w:lang w:val="en-US"/>
              </w:rPr>
            </w:pPr>
          </w:p>
        </w:tc>
      </w:tr>
    </w:tbl>
    <w:p w:rsidR="001474B4" w:rsidRDefault="00997C49">
      <w:pPr>
        <w:ind w:firstLine="426"/>
        <w:jc w:val="center"/>
        <w:rPr>
          <w:b/>
          <w:color w:val="000000"/>
          <w:sz w:val="18"/>
          <w:szCs w:val="18"/>
          <w:highlight w:val="yellow"/>
          <w:lang w:val="en-US"/>
        </w:rPr>
      </w:pPr>
      <w:r>
        <w:rPr>
          <w:b/>
          <w:color w:val="000000"/>
          <w:sz w:val="18"/>
          <w:szCs w:val="18"/>
          <w:highlight w:val="yellow"/>
          <w:lang w:val="kk-KZ"/>
        </w:rPr>
        <w:t>Результаты расчета</w:t>
      </w:r>
    </w:p>
    <w:p w:rsidR="001474B4" w:rsidRDefault="00997C49">
      <w:pPr>
        <w:jc w:val="right"/>
        <w:rPr>
          <w:i/>
          <w:color w:val="000000"/>
          <w:sz w:val="18"/>
          <w:szCs w:val="18"/>
          <w:highlight w:val="yellow"/>
          <w:lang w:val="kk-KZ"/>
        </w:rPr>
      </w:pPr>
      <w:r>
        <w:rPr>
          <w:i/>
          <w:color w:val="000000"/>
          <w:sz w:val="18"/>
          <w:szCs w:val="18"/>
          <w:lang w:val="kk-KZ"/>
        </w:rPr>
        <w:t>Table</w:t>
      </w:r>
      <w:r>
        <w:rPr>
          <w:i/>
          <w:color w:val="000000"/>
          <w:sz w:val="18"/>
          <w:szCs w:val="18"/>
          <w:highlight w:val="yellow"/>
          <w:lang w:val="kk-KZ"/>
        </w:rPr>
        <w:t xml:space="preserve"> 2.4. </w:t>
      </w:r>
    </w:p>
    <w:p w:rsidR="001474B4" w:rsidRDefault="001474B4">
      <w:pPr>
        <w:jc w:val="right"/>
        <w:rPr>
          <w:color w:val="000000"/>
          <w:sz w:val="22"/>
          <w:szCs w:val="22"/>
          <w:highlight w:val="yellow"/>
          <w:lang w:val="kk-KZ"/>
        </w:rPr>
      </w:pPr>
    </w:p>
    <w:tbl>
      <w:tblPr>
        <w:tblStyle w:val="aff0"/>
        <w:tblW w:w="6095" w:type="dxa"/>
        <w:tblInd w:w="392" w:type="dxa"/>
        <w:tblLayout w:type="fixed"/>
        <w:tblLook w:val="04A0" w:firstRow="1" w:lastRow="0" w:firstColumn="1" w:lastColumn="0" w:noHBand="0" w:noVBand="1"/>
      </w:tblPr>
      <w:tblGrid>
        <w:gridCol w:w="709"/>
        <w:gridCol w:w="850"/>
        <w:gridCol w:w="567"/>
        <w:gridCol w:w="567"/>
        <w:gridCol w:w="709"/>
        <w:gridCol w:w="992"/>
        <w:gridCol w:w="851"/>
        <w:gridCol w:w="850"/>
      </w:tblGrid>
      <w:tr w:rsidR="001474B4">
        <w:trPr>
          <w:trHeight w:val="566"/>
        </w:trPr>
        <w:tc>
          <w:tcPr>
            <w:tcW w:w="709" w:type="dxa"/>
            <w:vMerge w:val="restart"/>
          </w:tcPr>
          <w:p w:rsidR="001474B4" w:rsidRDefault="00997C49">
            <w:pPr>
              <w:shd w:val="clear" w:color="auto" w:fill="FFFFFF"/>
              <w:autoSpaceDE w:val="0"/>
              <w:autoSpaceDN w:val="0"/>
              <w:adjustRightInd w:val="0"/>
              <w:jc w:val="center"/>
              <w:rPr>
                <w:color w:val="000000"/>
                <w:sz w:val="18"/>
                <w:szCs w:val="18"/>
                <w:highlight w:val="yellow"/>
                <w:lang w:val="kk-KZ"/>
              </w:rPr>
            </w:pPr>
            <w:r>
              <w:rPr>
                <w:color w:val="000000"/>
                <w:sz w:val="18"/>
                <w:szCs w:val="18"/>
                <w:highlight w:val="yellow"/>
                <w:lang w:val="kk-KZ"/>
              </w:rPr>
              <w:t>№</w:t>
            </w:r>
          </w:p>
          <w:p w:rsidR="001474B4" w:rsidRPr="00954951" w:rsidRDefault="00954951">
            <w:pPr>
              <w:jc w:val="center"/>
              <w:rPr>
                <w:sz w:val="18"/>
                <w:szCs w:val="18"/>
                <w:highlight w:val="yellow"/>
                <w:lang w:val="en-US"/>
              </w:rPr>
            </w:pPr>
            <w:r>
              <w:rPr>
                <w:sz w:val="18"/>
                <w:szCs w:val="18"/>
                <w:highlight w:val="yellow"/>
                <w:lang w:val="en-US"/>
              </w:rPr>
              <w:t>Number</w:t>
            </w:r>
          </w:p>
        </w:tc>
        <w:tc>
          <w:tcPr>
            <w:tcW w:w="850" w:type="dxa"/>
            <w:vMerge w:val="restart"/>
          </w:tcPr>
          <w:p w:rsidR="001474B4" w:rsidRDefault="00954951">
            <w:pPr>
              <w:jc w:val="center"/>
              <w:rPr>
                <w:sz w:val="18"/>
                <w:szCs w:val="18"/>
                <w:highlight w:val="yellow"/>
                <w:lang w:val="kk-KZ"/>
              </w:rPr>
            </w:pPr>
            <w:r>
              <w:rPr>
                <w:sz w:val="18"/>
                <w:szCs w:val="18"/>
                <w:highlight w:val="yellow"/>
                <w:lang w:val="en-US"/>
              </w:rPr>
              <w:t xml:space="preserve">Flow rate </w:t>
            </w:r>
            <w:r w:rsidR="00997C49">
              <w:rPr>
                <w:noProof/>
                <w:position w:val="-30"/>
                <w:sz w:val="18"/>
                <w:szCs w:val="18"/>
                <w:highlight w:val="yellow"/>
              </w:rPr>
              <w:drawing>
                <wp:inline distT="0" distB="0" distL="0" distR="0">
                  <wp:extent cx="416560" cy="320675"/>
                  <wp:effectExtent l="0" t="0" r="0" b="0"/>
                  <wp:docPr id="122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_x0000_t75"/>
                          <pic:cNvPicPr/>
                        </pic:nvPicPr>
                        <pic:blipFill>
                          <a:blip r:embed="rId172" cstate="print"/>
                          <a:srcRect/>
                          <a:stretch/>
                        </pic:blipFill>
                        <pic:spPr>
                          <a:xfrm>
                            <a:off x="0" y="0"/>
                            <a:ext cx="416560" cy="320675"/>
                          </a:xfrm>
                          <a:prstGeom prst="rect">
                            <a:avLst/>
                          </a:prstGeom>
                          <a:ln>
                            <a:noFill/>
                          </a:ln>
                        </pic:spPr>
                      </pic:pic>
                    </a:graphicData>
                  </a:graphic>
                </wp:inline>
              </w:drawing>
            </w:r>
            <w:r w:rsidR="00997C49">
              <w:rPr>
                <w:sz w:val="18"/>
                <w:szCs w:val="18"/>
                <w:highlight w:val="yellow"/>
                <w:lang w:val="kk-KZ"/>
              </w:rPr>
              <w:t>,</w:t>
            </w:r>
            <w:r w:rsidR="00997C49">
              <w:rPr>
                <w:noProof/>
                <w:position w:val="-6"/>
                <w:sz w:val="18"/>
                <w:szCs w:val="18"/>
                <w:highlight w:val="yellow"/>
              </w:rPr>
              <w:drawing>
                <wp:inline distT="0" distB="0" distL="0" distR="0">
                  <wp:extent cx="280034" cy="163830"/>
                  <wp:effectExtent l="0" t="0" r="0" b="0"/>
                  <wp:docPr id="122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_x0000_t75"/>
                          <pic:cNvPicPr/>
                        </pic:nvPicPr>
                        <pic:blipFill>
                          <a:blip r:embed="rId173" cstate="print"/>
                          <a:srcRect/>
                          <a:stretch/>
                        </pic:blipFill>
                        <pic:spPr>
                          <a:xfrm>
                            <a:off x="0" y="0"/>
                            <a:ext cx="280034" cy="163830"/>
                          </a:xfrm>
                          <a:prstGeom prst="rect">
                            <a:avLst/>
                          </a:prstGeom>
                          <a:ln>
                            <a:noFill/>
                          </a:ln>
                        </pic:spPr>
                      </pic:pic>
                    </a:graphicData>
                  </a:graphic>
                </wp:inline>
              </w:drawing>
            </w:r>
          </w:p>
        </w:tc>
        <w:tc>
          <w:tcPr>
            <w:tcW w:w="1134" w:type="dxa"/>
            <w:gridSpan w:val="2"/>
          </w:tcPr>
          <w:p w:rsidR="001474B4" w:rsidRPr="00954951" w:rsidRDefault="00954951">
            <w:pPr>
              <w:jc w:val="center"/>
              <w:rPr>
                <w:sz w:val="18"/>
                <w:szCs w:val="18"/>
                <w:highlight w:val="yellow"/>
                <w:lang w:val="en-US"/>
              </w:rPr>
            </w:pPr>
            <w:r>
              <w:rPr>
                <w:sz w:val="18"/>
                <w:szCs w:val="18"/>
                <w:highlight w:val="yellow"/>
                <w:lang w:val="en-US"/>
              </w:rPr>
              <w:t>Piezometric indication</w:t>
            </w:r>
          </w:p>
        </w:tc>
        <w:tc>
          <w:tcPr>
            <w:tcW w:w="709" w:type="dxa"/>
            <w:vMerge w:val="restart"/>
          </w:tcPr>
          <w:p w:rsidR="00954951" w:rsidRDefault="00954951">
            <w:pPr>
              <w:tabs>
                <w:tab w:val="left" w:pos="34"/>
              </w:tabs>
              <w:ind w:hanging="108"/>
              <w:jc w:val="center"/>
              <w:rPr>
                <w:sz w:val="18"/>
                <w:szCs w:val="18"/>
                <w:highlight w:val="yellow"/>
                <w:lang w:val="en-US"/>
              </w:rPr>
            </w:pPr>
            <w:r>
              <w:rPr>
                <w:sz w:val="18"/>
                <w:szCs w:val="18"/>
                <w:highlight w:val="yellow"/>
                <w:lang w:val="en-US"/>
              </w:rPr>
              <w:t>The loss of the pressure</w:t>
            </w:r>
          </w:p>
          <w:p w:rsidR="001474B4" w:rsidRDefault="00997C49">
            <w:pPr>
              <w:tabs>
                <w:tab w:val="left" w:pos="34"/>
              </w:tabs>
              <w:ind w:hanging="108"/>
              <w:jc w:val="center"/>
              <w:rPr>
                <w:sz w:val="18"/>
                <w:szCs w:val="18"/>
                <w:highlight w:val="yellow"/>
                <w:lang w:val="kk-KZ"/>
              </w:rPr>
            </w:pPr>
            <w:r>
              <w:rPr>
                <w:noProof/>
                <w:position w:val="-26"/>
                <w:sz w:val="18"/>
                <w:szCs w:val="18"/>
                <w:highlight w:val="yellow"/>
              </w:rPr>
              <w:drawing>
                <wp:inline distT="0" distB="0" distL="0" distR="0">
                  <wp:extent cx="191135" cy="313690"/>
                  <wp:effectExtent l="0" t="0" r="0" b="0"/>
                  <wp:docPr id="122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_x0000_t75"/>
                          <pic:cNvPicPr/>
                        </pic:nvPicPr>
                        <pic:blipFill>
                          <a:blip r:embed="rId174" cstate="print"/>
                          <a:srcRect/>
                          <a:stretch/>
                        </pic:blipFill>
                        <pic:spPr>
                          <a:xfrm>
                            <a:off x="0" y="0"/>
                            <a:ext cx="191135" cy="313690"/>
                          </a:xfrm>
                          <a:prstGeom prst="rect">
                            <a:avLst/>
                          </a:prstGeom>
                          <a:ln>
                            <a:noFill/>
                          </a:ln>
                        </pic:spPr>
                      </pic:pic>
                    </a:graphicData>
                  </a:graphic>
                </wp:inline>
              </w:drawing>
            </w:r>
          </w:p>
        </w:tc>
        <w:tc>
          <w:tcPr>
            <w:tcW w:w="992" w:type="dxa"/>
            <w:vMerge w:val="restart"/>
          </w:tcPr>
          <w:p w:rsidR="001474B4" w:rsidRDefault="00954951">
            <w:pPr>
              <w:jc w:val="center"/>
              <w:rPr>
                <w:sz w:val="18"/>
                <w:szCs w:val="18"/>
                <w:highlight w:val="yellow"/>
                <w:lang w:val="kk-KZ"/>
              </w:rPr>
            </w:pPr>
            <w:r>
              <w:rPr>
                <w:sz w:val="18"/>
                <w:szCs w:val="18"/>
                <w:highlight w:val="yellow"/>
                <w:lang w:val="en-US"/>
              </w:rPr>
              <w:t xml:space="preserve">Average velocity </w:t>
            </w:r>
            <w:r w:rsidR="00997C49">
              <w:rPr>
                <w:noProof/>
                <w:color w:val="000000"/>
                <w:position w:val="-22"/>
                <w:sz w:val="18"/>
                <w:szCs w:val="18"/>
                <w:highlight w:val="yellow"/>
              </w:rPr>
              <w:drawing>
                <wp:inline distT="0" distB="0" distL="0" distR="0">
                  <wp:extent cx="573405" cy="293370"/>
                  <wp:effectExtent l="0" t="0" r="0" b="0"/>
                  <wp:docPr id="122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_x0000_t75"/>
                          <pic:cNvPicPr/>
                        </pic:nvPicPr>
                        <pic:blipFill>
                          <a:blip r:embed="rId175" cstate="print"/>
                          <a:srcRect/>
                          <a:stretch/>
                        </pic:blipFill>
                        <pic:spPr>
                          <a:xfrm>
                            <a:off x="0" y="0"/>
                            <a:ext cx="573405" cy="293370"/>
                          </a:xfrm>
                          <a:prstGeom prst="rect">
                            <a:avLst/>
                          </a:prstGeom>
                          <a:ln>
                            <a:noFill/>
                          </a:ln>
                        </pic:spPr>
                      </pic:pic>
                    </a:graphicData>
                  </a:graphic>
                </wp:inline>
              </w:drawing>
            </w:r>
          </w:p>
        </w:tc>
        <w:tc>
          <w:tcPr>
            <w:tcW w:w="851" w:type="dxa"/>
            <w:vMerge w:val="restart"/>
          </w:tcPr>
          <w:p w:rsidR="001474B4" w:rsidRDefault="00954951" w:rsidP="00954951">
            <w:pPr>
              <w:ind w:hanging="2"/>
              <w:jc w:val="center"/>
              <w:rPr>
                <w:sz w:val="18"/>
                <w:szCs w:val="18"/>
                <w:highlight w:val="yellow"/>
                <w:lang w:val="kk-KZ"/>
              </w:rPr>
            </w:pPr>
            <w:r>
              <w:rPr>
                <w:sz w:val="18"/>
                <w:szCs w:val="18"/>
                <w:highlight w:val="yellow"/>
                <w:lang w:val="en-US"/>
              </w:rPr>
              <w:t xml:space="preserve">Coefficient of </w:t>
            </w:r>
            <w:r w:rsidRPr="00954951">
              <w:rPr>
                <w:sz w:val="18"/>
                <w:szCs w:val="18"/>
                <w:lang w:val="en-US"/>
              </w:rPr>
              <w:t>hydraulic</w:t>
            </w:r>
            <w:r>
              <w:rPr>
                <w:sz w:val="18"/>
                <w:szCs w:val="18"/>
                <w:lang w:val="en-US"/>
              </w:rPr>
              <w:t xml:space="preserve"> friction</w:t>
            </w:r>
            <w:r>
              <w:rPr>
                <w:sz w:val="18"/>
                <w:szCs w:val="18"/>
                <w:highlight w:val="yellow"/>
                <w:lang w:val="en-US"/>
              </w:rPr>
              <w:t xml:space="preserve">  </w:t>
            </w:r>
            <w:r w:rsidR="00997C49">
              <w:rPr>
                <w:noProof/>
                <w:position w:val="-6"/>
                <w:sz w:val="18"/>
                <w:szCs w:val="18"/>
                <w:highlight w:val="yellow"/>
              </w:rPr>
              <w:drawing>
                <wp:inline distT="0" distB="0" distL="0" distR="0">
                  <wp:extent cx="88900" cy="116205"/>
                  <wp:effectExtent l="0" t="0" r="0" b="0"/>
                  <wp:docPr id="122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_x0000_t75"/>
                          <pic:cNvPicPr/>
                        </pic:nvPicPr>
                        <pic:blipFill>
                          <a:blip r:embed="rId176" cstate="print"/>
                          <a:srcRect/>
                          <a:stretch/>
                        </pic:blipFill>
                        <pic:spPr>
                          <a:xfrm>
                            <a:off x="0" y="0"/>
                            <a:ext cx="88900" cy="116205"/>
                          </a:xfrm>
                          <a:prstGeom prst="rect">
                            <a:avLst/>
                          </a:prstGeom>
                          <a:ln>
                            <a:noFill/>
                          </a:ln>
                        </pic:spPr>
                      </pic:pic>
                    </a:graphicData>
                  </a:graphic>
                </wp:inline>
              </w:drawing>
            </w:r>
          </w:p>
        </w:tc>
        <w:tc>
          <w:tcPr>
            <w:tcW w:w="850" w:type="dxa"/>
            <w:vMerge w:val="restart"/>
          </w:tcPr>
          <w:p w:rsidR="001474B4" w:rsidRDefault="002A0DE3">
            <w:pPr>
              <w:jc w:val="center"/>
              <w:rPr>
                <w:sz w:val="18"/>
                <w:szCs w:val="18"/>
                <w:highlight w:val="yellow"/>
                <w:lang w:val="kk-KZ"/>
              </w:rPr>
            </w:pPr>
            <w:r>
              <w:rPr>
                <w:sz w:val="18"/>
                <w:szCs w:val="18"/>
                <w:highlight w:val="yellow"/>
                <w:lang w:val="en-US"/>
              </w:rPr>
              <w:t>Reynolds number</w:t>
            </w:r>
            <w:r w:rsidR="00997C49">
              <w:rPr>
                <w:noProof/>
                <w:position w:val="-22"/>
                <w:sz w:val="18"/>
                <w:szCs w:val="18"/>
                <w:highlight w:val="yellow"/>
              </w:rPr>
              <w:drawing>
                <wp:inline distT="0" distB="0" distL="0" distR="0">
                  <wp:extent cx="457200" cy="320675"/>
                  <wp:effectExtent l="0" t="0" r="0" b="0"/>
                  <wp:docPr id="122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_x0000_t75"/>
                          <pic:cNvPicPr/>
                        </pic:nvPicPr>
                        <pic:blipFill>
                          <a:blip r:embed="rId177" cstate="print"/>
                          <a:srcRect/>
                          <a:stretch/>
                        </pic:blipFill>
                        <pic:spPr>
                          <a:xfrm>
                            <a:off x="0" y="0"/>
                            <a:ext cx="457200" cy="320675"/>
                          </a:xfrm>
                          <a:prstGeom prst="rect">
                            <a:avLst/>
                          </a:prstGeom>
                          <a:ln>
                            <a:noFill/>
                          </a:ln>
                        </pic:spPr>
                      </pic:pic>
                    </a:graphicData>
                  </a:graphic>
                </wp:inline>
              </w:drawing>
            </w:r>
          </w:p>
        </w:tc>
      </w:tr>
      <w:tr w:rsidR="001474B4">
        <w:trPr>
          <w:trHeight w:val="565"/>
        </w:trPr>
        <w:tc>
          <w:tcPr>
            <w:tcW w:w="709" w:type="dxa"/>
            <w:vMerge/>
          </w:tcPr>
          <w:p w:rsidR="001474B4" w:rsidRDefault="001474B4">
            <w:pPr>
              <w:shd w:val="clear" w:color="auto" w:fill="FFFFFF"/>
              <w:autoSpaceDE w:val="0"/>
              <w:autoSpaceDN w:val="0"/>
              <w:adjustRightInd w:val="0"/>
              <w:jc w:val="center"/>
              <w:rPr>
                <w:color w:val="000000"/>
                <w:sz w:val="18"/>
                <w:szCs w:val="18"/>
                <w:highlight w:val="yellow"/>
                <w:lang w:val="kk-KZ"/>
              </w:rPr>
            </w:pPr>
          </w:p>
        </w:tc>
        <w:tc>
          <w:tcPr>
            <w:tcW w:w="850" w:type="dxa"/>
            <w:vMerge/>
          </w:tcPr>
          <w:p w:rsidR="001474B4" w:rsidRDefault="001474B4">
            <w:pPr>
              <w:jc w:val="center"/>
              <w:rPr>
                <w:sz w:val="18"/>
                <w:szCs w:val="18"/>
                <w:highlight w:val="yellow"/>
                <w:lang w:val="kk-KZ"/>
              </w:rPr>
            </w:pPr>
          </w:p>
        </w:tc>
        <w:tc>
          <w:tcPr>
            <w:tcW w:w="567" w:type="dxa"/>
          </w:tcPr>
          <w:p w:rsidR="001474B4" w:rsidRDefault="00997C49">
            <w:pPr>
              <w:rPr>
                <w:sz w:val="18"/>
                <w:szCs w:val="18"/>
                <w:highlight w:val="yellow"/>
                <w:lang w:val="kk-KZ"/>
              </w:rPr>
            </w:pPr>
            <w:r>
              <w:rPr>
                <w:noProof/>
                <w:position w:val="-24"/>
                <w:sz w:val="18"/>
                <w:szCs w:val="18"/>
                <w:highlight w:val="yellow"/>
              </w:rPr>
              <w:drawing>
                <wp:inline distT="0" distB="0" distL="0" distR="0">
                  <wp:extent cx="191135" cy="293370"/>
                  <wp:effectExtent l="0" t="0" r="0" b="0"/>
                  <wp:docPr id="122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_x0000_t75"/>
                          <pic:cNvPicPr/>
                        </pic:nvPicPr>
                        <pic:blipFill>
                          <a:blip r:embed="rId178" cstate="print"/>
                          <a:srcRect/>
                          <a:stretch/>
                        </pic:blipFill>
                        <pic:spPr>
                          <a:xfrm>
                            <a:off x="0" y="0"/>
                            <a:ext cx="191135" cy="293370"/>
                          </a:xfrm>
                          <a:prstGeom prst="rect">
                            <a:avLst/>
                          </a:prstGeom>
                          <a:ln>
                            <a:noFill/>
                          </a:ln>
                        </pic:spPr>
                      </pic:pic>
                    </a:graphicData>
                  </a:graphic>
                </wp:inline>
              </w:drawing>
            </w:r>
          </w:p>
        </w:tc>
        <w:tc>
          <w:tcPr>
            <w:tcW w:w="567" w:type="dxa"/>
          </w:tcPr>
          <w:p w:rsidR="001474B4" w:rsidRDefault="00997C49">
            <w:pPr>
              <w:jc w:val="center"/>
              <w:rPr>
                <w:sz w:val="18"/>
                <w:szCs w:val="18"/>
                <w:highlight w:val="yellow"/>
                <w:lang w:val="kk-KZ"/>
              </w:rPr>
            </w:pPr>
            <w:r>
              <w:rPr>
                <w:noProof/>
                <w:position w:val="-24"/>
                <w:sz w:val="18"/>
                <w:szCs w:val="18"/>
                <w:highlight w:val="yellow"/>
              </w:rPr>
              <w:drawing>
                <wp:inline distT="0" distB="0" distL="0" distR="0">
                  <wp:extent cx="191135" cy="293370"/>
                  <wp:effectExtent l="0" t="0" r="0" b="0"/>
                  <wp:docPr id="12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_x0000_t75"/>
                          <pic:cNvPicPr/>
                        </pic:nvPicPr>
                        <pic:blipFill>
                          <a:blip r:embed="rId179" cstate="print"/>
                          <a:srcRect/>
                          <a:stretch/>
                        </pic:blipFill>
                        <pic:spPr>
                          <a:xfrm>
                            <a:off x="0" y="0"/>
                            <a:ext cx="191135" cy="293370"/>
                          </a:xfrm>
                          <a:prstGeom prst="rect">
                            <a:avLst/>
                          </a:prstGeom>
                          <a:ln>
                            <a:noFill/>
                          </a:ln>
                        </pic:spPr>
                      </pic:pic>
                    </a:graphicData>
                  </a:graphic>
                </wp:inline>
              </w:drawing>
            </w:r>
          </w:p>
        </w:tc>
        <w:tc>
          <w:tcPr>
            <w:tcW w:w="709" w:type="dxa"/>
            <w:vMerge/>
          </w:tcPr>
          <w:p w:rsidR="001474B4" w:rsidRDefault="001474B4">
            <w:pPr>
              <w:jc w:val="center"/>
              <w:rPr>
                <w:sz w:val="18"/>
                <w:szCs w:val="18"/>
                <w:highlight w:val="yellow"/>
                <w:lang w:val="kk-KZ"/>
              </w:rPr>
            </w:pPr>
          </w:p>
        </w:tc>
        <w:tc>
          <w:tcPr>
            <w:tcW w:w="992" w:type="dxa"/>
            <w:vMerge/>
          </w:tcPr>
          <w:p w:rsidR="001474B4" w:rsidRDefault="001474B4">
            <w:pPr>
              <w:jc w:val="center"/>
              <w:rPr>
                <w:sz w:val="18"/>
                <w:szCs w:val="18"/>
                <w:highlight w:val="yellow"/>
                <w:lang w:val="kk-KZ"/>
              </w:rPr>
            </w:pPr>
          </w:p>
        </w:tc>
        <w:tc>
          <w:tcPr>
            <w:tcW w:w="851" w:type="dxa"/>
            <w:vMerge/>
          </w:tcPr>
          <w:p w:rsidR="001474B4" w:rsidRDefault="001474B4">
            <w:pPr>
              <w:jc w:val="center"/>
              <w:rPr>
                <w:sz w:val="18"/>
                <w:szCs w:val="18"/>
                <w:highlight w:val="yellow"/>
                <w:lang w:val="kk-KZ"/>
              </w:rPr>
            </w:pPr>
          </w:p>
        </w:tc>
        <w:tc>
          <w:tcPr>
            <w:tcW w:w="850" w:type="dxa"/>
            <w:vMerge/>
          </w:tcPr>
          <w:p w:rsidR="001474B4" w:rsidRDefault="001474B4">
            <w:pPr>
              <w:jc w:val="center"/>
              <w:rPr>
                <w:sz w:val="18"/>
                <w:szCs w:val="18"/>
                <w:highlight w:val="yellow"/>
                <w:lang w:val="kk-KZ"/>
              </w:rPr>
            </w:pPr>
          </w:p>
        </w:tc>
      </w:tr>
      <w:tr w:rsidR="001474B4">
        <w:tc>
          <w:tcPr>
            <w:tcW w:w="709" w:type="dxa"/>
          </w:tcPr>
          <w:p w:rsidR="001474B4" w:rsidRDefault="00997C49">
            <w:pPr>
              <w:rPr>
                <w:sz w:val="18"/>
                <w:szCs w:val="18"/>
                <w:highlight w:val="yellow"/>
                <w:lang w:val="kk-KZ"/>
              </w:rPr>
            </w:pPr>
            <w:r>
              <w:rPr>
                <w:sz w:val="18"/>
                <w:szCs w:val="18"/>
                <w:highlight w:val="yellow"/>
                <w:lang w:val="kk-KZ"/>
              </w:rPr>
              <w:t>1</w:t>
            </w:r>
          </w:p>
        </w:tc>
        <w:tc>
          <w:tcPr>
            <w:tcW w:w="850" w:type="dxa"/>
          </w:tcPr>
          <w:p w:rsidR="001474B4" w:rsidRDefault="001474B4">
            <w:pPr>
              <w:rPr>
                <w:sz w:val="18"/>
                <w:szCs w:val="18"/>
                <w:highlight w:val="yellow"/>
                <w:lang w:val="kk-KZ"/>
              </w:rPr>
            </w:pPr>
          </w:p>
        </w:tc>
        <w:tc>
          <w:tcPr>
            <w:tcW w:w="1134" w:type="dxa"/>
            <w:gridSpan w:val="2"/>
          </w:tcPr>
          <w:p w:rsidR="001474B4" w:rsidRDefault="001474B4">
            <w:pPr>
              <w:rPr>
                <w:sz w:val="18"/>
                <w:szCs w:val="18"/>
                <w:highlight w:val="yellow"/>
                <w:lang w:val="kk-KZ"/>
              </w:rPr>
            </w:pPr>
          </w:p>
        </w:tc>
        <w:tc>
          <w:tcPr>
            <w:tcW w:w="709" w:type="dxa"/>
          </w:tcPr>
          <w:p w:rsidR="001474B4" w:rsidRDefault="001474B4">
            <w:pPr>
              <w:rPr>
                <w:sz w:val="18"/>
                <w:szCs w:val="18"/>
                <w:highlight w:val="yellow"/>
                <w:lang w:val="kk-KZ"/>
              </w:rPr>
            </w:pPr>
          </w:p>
        </w:tc>
        <w:tc>
          <w:tcPr>
            <w:tcW w:w="992" w:type="dxa"/>
          </w:tcPr>
          <w:p w:rsidR="001474B4" w:rsidRDefault="001474B4">
            <w:pPr>
              <w:rPr>
                <w:sz w:val="18"/>
                <w:szCs w:val="18"/>
                <w:highlight w:val="yellow"/>
                <w:lang w:val="kk-KZ"/>
              </w:rPr>
            </w:pPr>
          </w:p>
        </w:tc>
        <w:tc>
          <w:tcPr>
            <w:tcW w:w="851" w:type="dxa"/>
          </w:tcPr>
          <w:p w:rsidR="001474B4" w:rsidRDefault="001474B4">
            <w:pPr>
              <w:rPr>
                <w:sz w:val="18"/>
                <w:szCs w:val="18"/>
                <w:highlight w:val="yellow"/>
                <w:lang w:val="kk-KZ"/>
              </w:rPr>
            </w:pPr>
          </w:p>
        </w:tc>
        <w:tc>
          <w:tcPr>
            <w:tcW w:w="850" w:type="dxa"/>
          </w:tcPr>
          <w:p w:rsidR="001474B4" w:rsidRDefault="001474B4">
            <w:pPr>
              <w:rPr>
                <w:sz w:val="18"/>
                <w:szCs w:val="18"/>
                <w:highlight w:val="yellow"/>
                <w:lang w:val="kk-KZ"/>
              </w:rPr>
            </w:pPr>
          </w:p>
        </w:tc>
      </w:tr>
      <w:tr w:rsidR="001474B4">
        <w:tc>
          <w:tcPr>
            <w:tcW w:w="709" w:type="dxa"/>
          </w:tcPr>
          <w:p w:rsidR="001474B4" w:rsidRDefault="00997C49">
            <w:pPr>
              <w:rPr>
                <w:sz w:val="18"/>
                <w:szCs w:val="18"/>
                <w:highlight w:val="yellow"/>
                <w:lang w:val="kk-KZ"/>
              </w:rPr>
            </w:pPr>
            <w:r>
              <w:rPr>
                <w:sz w:val="18"/>
                <w:szCs w:val="18"/>
                <w:highlight w:val="yellow"/>
                <w:lang w:val="kk-KZ"/>
              </w:rPr>
              <w:t>2</w:t>
            </w:r>
          </w:p>
        </w:tc>
        <w:tc>
          <w:tcPr>
            <w:tcW w:w="850" w:type="dxa"/>
          </w:tcPr>
          <w:p w:rsidR="001474B4" w:rsidRDefault="001474B4">
            <w:pPr>
              <w:rPr>
                <w:sz w:val="18"/>
                <w:szCs w:val="18"/>
                <w:highlight w:val="yellow"/>
                <w:lang w:val="kk-KZ"/>
              </w:rPr>
            </w:pPr>
          </w:p>
        </w:tc>
        <w:tc>
          <w:tcPr>
            <w:tcW w:w="1134" w:type="dxa"/>
            <w:gridSpan w:val="2"/>
          </w:tcPr>
          <w:p w:rsidR="001474B4" w:rsidRDefault="001474B4">
            <w:pPr>
              <w:rPr>
                <w:sz w:val="18"/>
                <w:szCs w:val="18"/>
                <w:highlight w:val="yellow"/>
                <w:lang w:val="kk-KZ"/>
              </w:rPr>
            </w:pPr>
          </w:p>
        </w:tc>
        <w:tc>
          <w:tcPr>
            <w:tcW w:w="709" w:type="dxa"/>
          </w:tcPr>
          <w:p w:rsidR="001474B4" w:rsidRDefault="001474B4">
            <w:pPr>
              <w:rPr>
                <w:sz w:val="18"/>
                <w:szCs w:val="18"/>
                <w:highlight w:val="yellow"/>
                <w:lang w:val="kk-KZ"/>
              </w:rPr>
            </w:pPr>
          </w:p>
        </w:tc>
        <w:tc>
          <w:tcPr>
            <w:tcW w:w="992" w:type="dxa"/>
          </w:tcPr>
          <w:p w:rsidR="001474B4" w:rsidRDefault="001474B4">
            <w:pPr>
              <w:rPr>
                <w:sz w:val="18"/>
                <w:szCs w:val="18"/>
                <w:highlight w:val="yellow"/>
                <w:lang w:val="kk-KZ"/>
              </w:rPr>
            </w:pPr>
          </w:p>
        </w:tc>
        <w:tc>
          <w:tcPr>
            <w:tcW w:w="851" w:type="dxa"/>
          </w:tcPr>
          <w:p w:rsidR="001474B4" w:rsidRDefault="001474B4">
            <w:pPr>
              <w:rPr>
                <w:sz w:val="18"/>
                <w:szCs w:val="18"/>
                <w:highlight w:val="yellow"/>
                <w:lang w:val="kk-KZ"/>
              </w:rPr>
            </w:pPr>
          </w:p>
        </w:tc>
        <w:tc>
          <w:tcPr>
            <w:tcW w:w="850" w:type="dxa"/>
          </w:tcPr>
          <w:p w:rsidR="001474B4" w:rsidRDefault="001474B4">
            <w:pPr>
              <w:rPr>
                <w:sz w:val="18"/>
                <w:szCs w:val="18"/>
                <w:highlight w:val="yellow"/>
                <w:lang w:val="kk-KZ"/>
              </w:rPr>
            </w:pPr>
          </w:p>
        </w:tc>
      </w:tr>
      <w:tr w:rsidR="001474B4">
        <w:tc>
          <w:tcPr>
            <w:tcW w:w="709" w:type="dxa"/>
          </w:tcPr>
          <w:p w:rsidR="001474B4" w:rsidRDefault="00997C49">
            <w:pPr>
              <w:rPr>
                <w:sz w:val="18"/>
                <w:szCs w:val="18"/>
                <w:highlight w:val="yellow"/>
                <w:lang w:val="kk-KZ"/>
              </w:rPr>
            </w:pPr>
            <w:r>
              <w:rPr>
                <w:sz w:val="18"/>
                <w:szCs w:val="18"/>
                <w:highlight w:val="yellow"/>
                <w:lang w:val="kk-KZ"/>
              </w:rPr>
              <w:t>3</w:t>
            </w:r>
          </w:p>
        </w:tc>
        <w:tc>
          <w:tcPr>
            <w:tcW w:w="850" w:type="dxa"/>
          </w:tcPr>
          <w:p w:rsidR="001474B4" w:rsidRDefault="001474B4">
            <w:pPr>
              <w:rPr>
                <w:sz w:val="18"/>
                <w:szCs w:val="18"/>
                <w:highlight w:val="yellow"/>
                <w:lang w:val="kk-KZ"/>
              </w:rPr>
            </w:pPr>
          </w:p>
        </w:tc>
        <w:tc>
          <w:tcPr>
            <w:tcW w:w="1134" w:type="dxa"/>
            <w:gridSpan w:val="2"/>
          </w:tcPr>
          <w:p w:rsidR="001474B4" w:rsidRDefault="001474B4">
            <w:pPr>
              <w:rPr>
                <w:sz w:val="18"/>
                <w:szCs w:val="18"/>
                <w:highlight w:val="yellow"/>
                <w:lang w:val="kk-KZ"/>
              </w:rPr>
            </w:pPr>
          </w:p>
        </w:tc>
        <w:tc>
          <w:tcPr>
            <w:tcW w:w="709" w:type="dxa"/>
          </w:tcPr>
          <w:p w:rsidR="001474B4" w:rsidRDefault="001474B4">
            <w:pPr>
              <w:rPr>
                <w:sz w:val="18"/>
                <w:szCs w:val="18"/>
                <w:highlight w:val="yellow"/>
                <w:lang w:val="kk-KZ"/>
              </w:rPr>
            </w:pPr>
          </w:p>
        </w:tc>
        <w:tc>
          <w:tcPr>
            <w:tcW w:w="992" w:type="dxa"/>
          </w:tcPr>
          <w:p w:rsidR="001474B4" w:rsidRDefault="001474B4">
            <w:pPr>
              <w:rPr>
                <w:sz w:val="18"/>
                <w:szCs w:val="18"/>
                <w:highlight w:val="yellow"/>
                <w:lang w:val="kk-KZ"/>
              </w:rPr>
            </w:pPr>
          </w:p>
        </w:tc>
        <w:tc>
          <w:tcPr>
            <w:tcW w:w="851" w:type="dxa"/>
          </w:tcPr>
          <w:p w:rsidR="001474B4" w:rsidRDefault="001474B4">
            <w:pPr>
              <w:rPr>
                <w:sz w:val="18"/>
                <w:szCs w:val="18"/>
                <w:highlight w:val="yellow"/>
                <w:lang w:val="kk-KZ"/>
              </w:rPr>
            </w:pPr>
          </w:p>
        </w:tc>
        <w:tc>
          <w:tcPr>
            <w:tcW w:w="850" w:type="dxa"/>
          </w:tcPr>
          <w:p w:rsidR="001474B4" w:rsidRDefault="001474B4">
            <w:pPr>
              <w:rPr>
                <w:sz w:val="18"/>
                <w:szCs w:val="18"/>
                <w:highlight w:val="yellow"/>
                <w:lang w:val="kk-KZ"/>
              </w:rPr>
            </w:pPr>
          </w:p>
        </w:tc>
      </w:tr>
      <w:tr w:rsidR="001474B4">
        <w:tc>
          <w:tcPr>
            <w:tcW w:w="709" w:type="dxa"/>
          </w:tcPr>
          <w:p w:rsidR="001474B4" w:rsidRDefault="00997C49">
            <w:pPr>
              <w:rPr>
                <w:sz w:val="18"/>
                <w:szCs w:val="18"/>
                <w:highlight w:val="yellow"/>
                <w:lang w:val="en-US"/>
              </w:rPr>
            </w:pPr>
            <w:r>
              <w:rPr>
                <w:sz w:val="18"/>
                <w:szCs w:val="18"/>
                <w:highlight w:val="yellow"/>
                <w:lang w:val="en-US"/>
              </w:rPr>
              <w:t>4</w:t>
            </w:r>
          </w:p>
        </w:tc>
        <w:tc>
          <w:tcPr>
            <w:tcW w:w="850" w:type="dxa"/>
          </w:tcPr>
          <w:p w:rsidR="001474B4" w:rsidRDefault="001474B4">
            <w:pPr>
              <w:rPr>
                <w:sz w:val="18"/>
                <w:szCs w:val="18"/>
                <w:highlight w:val="yellow"/>
                <w:lang w:val="kk-KZ"/>
              </w:rPr>
            </w:pPr>
          </w:p>
        </w:tc>
        <w:tc>
          <w:tcPr>
            <w:tcW w:w="1134" w:type="dxa"/>
            <w:gridSpan w:val="2"/>
          </w:tcPr>
          <w:p w:rsidR="001474B4" w:rsidRDefault="001474B4">
            <w:pPr>
              <w:rPr>
                <w:sz w:val="18"/>
                <w:szCs w:val="18"/>
                <w:highlight w:val="yellow"/>
                <w:lang w:val="kk-KZ"/>
              </w:rPr>
            </w:pPr>
          </w:p>
        </w:tc>
        <w:tc>
          <w:tcPr>
            <w:tcW w:w="709" w:type="dxa"/>
          </w:tcPr>
          <w:p w:rsidR="001474B4" w:rsidRDefault="001474B4">
            <w:pPr>
              <w:rPr>
                <w:sz w:val="18"/>
                <w:szCs w:val="18"/>
                <w:highlight w:val="yellow"/>
                <w:lang w:val="kk-KZ"/>
              </w:rPr>
            </w:pPr>
          </w:p>
        </w:tc>
        <w:tc>
          <w:tcPr>
            <w:tcW w:w="992" w:type="dxa"/>
          </w:tcPr>
          <w:p w:rsidR="001474B4" w:rsidRDefault="001474B4">
            <w:pPr>
              <w:rPr>
                <w:sz w:val="18"/>
                <w:szCs w:val="18"/>
                <w:highlight w:val="yellow"/>
                <w:lang w:val="kk-KZ"/>
              </w:rPr>
            </w:pPr>
          </w:p>
        </w:tc>
        <w:tc>
          <w:tcPr>
            <w:tcW w:w="851" w:type="dxa"/>
          </w:tcPr>
          <w:p w:rsidR="001474B4" w:rsidRDefault="001474B4">
            <w:pPr>
              <w:rPr>
                <w:sz w:val="18"/>
                <w:szCs w:val="18"/>
                <w:highlight w:val="yellow"/>
                <w:lang w:val="kk-KZ"/>
              </w:rPr>
            </w:pPr>
          </w:p>
        </w:tc>
        <w:tc>
          <w:tcPr>
            <w:tcW w:w="850" w:type="dxa"/>
          </w:tcPr>
          <w:p w:rsidR="001474B4" w:rsidRDefault="001474B4">
            <w:pPr>
              <w:rPr>
                <w:sz w:val="18"/>
                <w:szCs w:val="18"/>
                <w:highlight w:val="yellow"/>
                <w:lang w:val="kk-KZ"/>
              </w:rPr>
            </w:pPr>
          </w:p>
        </w:tc>
      </w:tr>
      <w:tr w:rsidR="001474B4">
        <w:tc>
          <w:tcPr>
            <w:tcW w:w="709" w:type="dxa"/>
          </w:tcPr>
          <w:p w:rsidR="001474B4" w:rsidRDefault="00997C49">
            <w:pPr>
              <w:rPr>
                <w:sz w:val="18"/>
                <w:szCs w:val="18"/>
                <w:highlight w:val="yellow"/>
                <w:lang w:val="en-US"/>
              </w:rPr>
            </w:pPr>
            <w:r>
              <w:rPr>
                <w:sz w:val="18"/>
                <w:szCs w:val="18"/>
                <w:highlight w:val="yellow"/>
                <w:lang w:val="en-US"/>
              </w:rPr>
              <w:t>5</w:t>
            </w:r>
          </w:p>
        </w:tc>
        <w:tc>
          <w:tcPr>
            <w:tcW w:w="850" w:type="dxa"/>
          </w:tcPr>
          <w:p w:rsidR="001474B4" w:rsidRDefault="001474B4">
            <w:pPr>
              <w:rPr>
                <w:sz w:val="18"/>
                <w:szCs w:val="18"/>
                <w:highlight w:val="yellow"/>
                <w:lang w:val="kk-KZ"/>
              </w:rPr>
            </w:pPr>
          </w:p>
        </w:tc>
        <w:tc>
          <w:tcPr>
            <w:tcW w:w="1134" w:type="dxa"/>
            <w:gridSpan w:val="2"/>
          </w:tcPr>
          <w:p w:rsidR="001474B4" w:rsidRDefault="001474B4">
            <w:pPr>
              <w:rPr>
                <w:sz w:val="18"/>
                <w:szCs w:val="18"/>
                <w:highlight w:val="yellow"/>
                <w:lang w:val="kk-KZ"/>
              </w:rPr>
            </w:pPr>
          </w:p>
        </w:tc>
        <w:tc>
          <w:tcPr>
            <w:tcW w:w="709" w:type="dxa"/>
          </w:tcPr>
          <w:p w:rsidR="001474B4" w:rsidRDefault="001474B4">
            <w:pPr>
              <w:rPr>
                <w:sz w:val="18"/>
                <w:szCs w:val="18"/>
                <w:highlight w:val="yellow"/>
                <w:lang w:val="kk-KZ"/>
              </w:rPr>
            </w:pPr>
          </w:p>
        </w:tc>
        <w:tc>
          <w:tcPr>
            <w:tcW w:w="992" w:type="dxa"/>
          </w:tcPr>
          <w:p w:rsidR="001474B4" w:rsidRDefault="001474B4">
            <w:pPr>
              <w:rPr>
                <w:sz w:val="18"/>
                <w:szCs w:val="18"/>
                <w:highlight w:val="yellow"/>
                <w:lang w:val="kk-KZ"/>
              </w:rPr>
            </w:pPr>
          </w:p>
        </w:tc>
        <w:tc>
          <w:tcPr>
            <w:tcW w:w="851" w:type="dxa"/>
          </w:tcPr>
          <w:p w:rsidR="001474B4" w:rsidRDefault="001474B4">
            <w:pPr>
              <w:rPr>
                <w:sz w:val="18"/>
                <w:szCs w:val="18"/>
                <w:highlight w:val="yellow"/>
                <w:lang w:val="kk-KZ"/>
              </w:rPr>
            </w:pPr>
          </w:p>
        </w:tc>
        <w:tc>
          <w:tcPr>
            <w:tcW w:w="850" w:type="dxa"/>
          </w:tcPr>
          <w:p w:rsidR="001474B4" w:rsidRDefault="001474B4">
            <w:pPr>
              <w:rPr>
                <w:sz w:val="18"/>
                <w:szCs w:val="18"/>
                <w:highlight w:val="yellow"/>
                <w:lang w:val="kk-KZ"/>
              </w:rPr>
            </w:pPr>
          </w:p>
        </w:tc>
      </w:tr>
    </w:tbl>
    <w:p w:rsidR="001474B4" w:rsidRDefault="001474B4">
      <w:pPr>
        <w:ind w:firstLine="567"/>
        <w:jc w:val="both"/>
        <w:rPr>
          <w:b/>
          <w:sz w:val="22"/>
          <w:szCs w:val="22"/>
          <w:highlight w:val="yellow"/>
          <w:lang w:val="en-US"/>
        </w:rPr>
      </w:pPr>
    </w:p>
    <w:p w:rsidR="001474B4" w:rsidRPr="002A0DE3" w:rsidRDefault="002A0DE3">
      <w:pPr>
        <w:ind w:firstLine="426"/>
        <w:jc w:val="both"/>
        <w:rPr>
          <w:b/>
          <w:sz w:val="22"/>
          <w:szCs w:val="22"/>
          <w:highlight w:val="yellow"/>
          <w:lang w:val="en-US"/>
        </w:rPr>
      </w:pPr>
      <w:r>
        <w:rPr>
          <w:b/>
          <w:sz w:val="22"/>
          <w:szCs w:val="22"/>
          <w:highlight w:val="yellow"/>
          <w:lang w:val="en-US"/>
        </w:rPr>
        <w:t>Control questions:</w:t>
      </w:r>
    </w:p>
    <w:p w:rsidR="001474B4" w:rsidRDefault="00997C49">
      <w:pPr>
        <w:pStyle w:val="21"/>
        <w:tabs>
          <w:tab w:val="left" w:pos="709"/>
          <w:tab w:val="left" w:pos="993"/>
          <w:tab w:val="left" w:pos="1134"/>
        </w:tabs>
        <w:spacing w:line="240" w:lineRule="auto"/>
        <w:ind w:right="0" w:firstLine="426"/>
        <w:jc w:val="both"/>
        <w:rPr>
          <w:sz w:val="22"/>
          <w:szCs w:val="22"/>
          <w:highlight w:val="yellow"/>
          <w:lang w:val="kk-KZ"/>
        </w:rPr>
      </w:pPr>
      <w:r>
        <w:rPr>
          <w:sz w:val="22"/>
          <w:szCs w:val="22"/>
          <w:highlight w:val="yellow"/>
          <w:lang w:val="kk-KZ"/>
        </w:rPr>
        <w:lastRenderedPageBreak/>
        <w:t>1.</w:t>
      </w:r>
      <w:r w:rsidR="002A0DE3" w:rsidRPr="002A0DE3">
        <w:rPr>
          <w:sz w:val="22"/>
          <w:szCs w:val="22"/>
          <w:highlight w:val="yellow"/>
          <w:lang w:val="en-US"/>
        </w:rPr>
        <w:t xml:space="preserve"> </w:t>
      </w:r>
      <w:r w:rsidR="002A0DE3">
        <w:rPr>
          <w:sz w:val="22"/>
          <w:szCs w:val="22"/>
          <w:highlight w:val="yellow"/>
          <w:lang w:val="en-US"/>
        </w:rPr>
        <w:t>Installation of the laboratory stand</w:t>
      </w:r>
      <w:r>
        <w:rPr>
          <w:sz w:val="22"/>
          <w:szCs w:val="22"/>
          <w:highlight w:val="yellow"/>
          <w:lang w:val="kk-KZ"/>
        </w:rPr>
        <w:t>.</w:t>
      </w:r>
    </w:p>
    <w:p w:rsidR="001474B4" w:rsidRDefault="00997C49">
      <w:pPr>
        <w:pStyle w:val="21"/>
        <w:tabs>
          <w:tab w:val="left" w:pos="993"/>
          <w:tab w:val="left" w:pos="1134"/>
        </w:tabs>
        <w:spacing w:line="240" w:lineRule="auto"/>
        <w:ind w:right="0" w:firstLine="426"/>
        <w:jc w:val="both"/>
        <w:rPr>
          <w:sz w:val="22"/>
          <w:szCs w:val="22"/>
          <w:highlight w:val="yellow"/>
          <w:lang w:val="kk-KZ"/>
        </w:rPr>
      </w:pPr>
      <w:r>
        <w:rPr>
          <w:sz w:val="22"/>
          <w:szCs w:val="22"/>
          <w:highlight w:val="yellow"/>
          <w:lang w:val="kk-KZ"/>
        </w:rPr>
        <w:t xml:space="preserve">2. </w:t>
      </w:r>
      <w:r w:rsidR="002A0DE3" w:rsidRPr="002A0DE3">
        <w:rPr>
          <w:sz w:val="22"/>
          <w:szCs w:val="22"/>
          <w:lang w:val="kk-KZ"/>
        </w:rPr>
        <w:t>How to determine the pressure drop along the length of the pipeline</w:t>
      </w:r>
      <w:r>
        <w:rPr>
          <w:sz w:val="22"/>
          <w:szCs w:val="22"/>
          <w:highlight w:val="yellow"/>
          <w:lang w:val="kk-KZ"/>
        </w:rPr>
        <w:t>?</w:t>
      </w:r>
    </w:p>
    <w:p w:rsidR="001474B4" w:rsidRDefault="00997C49">
      <w:pPr>
        <w:pStyle w:val="21"/>
        <w:tabs>
          <w:tab w:val="left" w:pos="993"/>
          <w:tab w:val="left" w:pos="1134"/>
        </w:tabs>
        <w:spacing w:line="240" w:lineRule="auto"/>
        <w:ind w:right="0" w:firstLine="426"/>
        <w:jc w:val="both"/>
        <w:rPr>
          <w:sz w:val="22"/>
          <w:szCs w:val="22"/>
          <w:highlight w:val="yellow"/>
          <w:lang w:val="kk-KZ"/>
        </w:rPr>
      </w:pPr>
      <w:r>
        <w:rPr>
          <w:sz w:val="22"/>
          <w:szCs w:val="22"/>
          <w:highlight w:val="yellow"/>
          <w:lang w:val="kk-KZ"/>
        </w:rPr>
        <w:t xml:space="preserve">3. </w:t>
      </w:r>
      <w:r w:rsidR="002A0DE3">
        <w:rPr>
          <w:sz w:val="22"/>
          <w:szCs w:val="22"/>
          <w:lang w:val="en-US"/>
        </w:rPr>
        <w:t xml:space="preserve">Method </w:t>
      </w:r>
      <w:r w:rsidR="002A0DE3" w:rsidRPr="002A0DE3">
        <w:rPr>
          <w:sz w:val="22"/>
          <w:szCs w:val="22"/>
          <w:lang w:val="kk-KZ"/>
        </w:rPr>
        <w:t>of experimental determination of the coefficient of hydraulic friction</w:t>
      </w:r>
      <w:r>
        <w:rPr>
          <w:sz w:val="22"/>
          <w:szCs w:val="22"/>
          <w:highlight w:val="yellow"/>
          <w:lang w:val="kk-KZ"/>
        </w:rPr>
        <w:t>.</w:t>
      </w:r>
    </w:p>
    <w:p w:rsidR="001474B4" w:rsidRPr="00EE11E9" w:rsidRDefault="00997C49">
      <w:pPr>
        <w:pStyle w:val="21"/>
        <w:tabs>
          <w:tab w:val="left" w:pos="993"/>
          <w:tab w:val="left" w:pos="1134"/>
        </w:tabs>
        <w:spacing w:line="240" w:lineRule="auto"/>
        <w:ind w:right="0" w:firstLine="426"/>
        <w:jc w:val="both"/>
        <w:rPr>
          <w:sz w:val="22"/>
          <w:szCs w:val="22"/>
          <w:highlight w:val="yellow"/>
          <w:lang w:val="en-US"/>
        </w:rPr>
      </w:pPr>
      <w:r>
        <w:rPr>
          <w:sz w:val="22"/>
          <w:szCs w:val="22"/>
          <w:highlight w:val="yellow"/>
          <w:lang w:val="kk-KZ"/>
        </w:rPr>
        <w:t xml:space="preserve">4. </w:t>
      </w:r>
      <w:r w:rsidR="00EE11E9">
        <w:rPr>
          <w:sz w:val="22"/>
          <w:szCs w:val="22"/>
          <w:lang w:val="en-US"/>
        </w:rPr>
        <w:t xml:space="preserve">Method </w:t>
      </w:r>
      <w:r w:rsidR="00EE11E9" w:rsidRPr="002A0DE3">
        <w:rPr>
          <w:sz w:val="22"/>
          <w:szCs w:val="22"/>
          <w:lang w:val="kk-KZ"/>
        </w:rPr>
        <w:t>of</w:t>
      </w:r>
      <w:r w:rsidR="00EE11E9">
        <w:rPr>
          <w:sz w:val="22"/>
          <w:szCs w:val="22"/>
          <w:lang w:val="en-US"/>
        </w:rPr>
        <w:t xml:space="preserve"> computational </w:t>
      </w:r>
      <w:r w:rsidR="00EE11E9" w:rsidRPr="002A0DE3">
        <w:rPr>
          <w:sz w:val="22"/>
          <w:szCs w:val="22"/>
          <w:lang w:val="kk-KZ"/>
        </w:rPr>
        <w:t>determination of the coefficient of hydraulic friction</w:t>
      </w:r>
      <w:r w:rsidR="00EE11E9">
        <w:rPr>
          <w:sz w:val="22"/>
          <w:szCs w:val="22"/>
          <w:highlight w:val="yellow"/>
          <w:lang w:val="kk-KZ"/>
        </w:rPr>
        <w:t>.</w:t>
      </w:r>
    </w:p>
    <w:p w:rsidR="001474B4" w:rsidRDefault="00997C49">
      <w:pPr>
        <w:pStyle w:val="21"/>
        <w:tabs>
          <w:tab w:val="left" w:pos="993"/>
          <w:tab w:val="left" w:pos="1134"/>
        </w:tabs>
        <w:spacing w:line="240" w:lineRule="auto"/>
        <w:ind w:right="0" w:firstLine="426"/>
        <w:jc w:val="both"/>
        <w:rPr>
          <w:sz w:val="22"/>
          <w:szCs w:val="22"/>
          <w:lang w:val="kk-KZ"/>
        </w:rPr>
      </w:pPr>
      <w:r>
        <w:rPr>
          <w:rFonts w:eastAsia="Calibri"/>
          <w:sz w:val="22"/>
          <w:szCs w:val="22"/>
          <w:highlight w:val="yellow"/>
          <w:lang w:val="kk-KZ" w:eastAsia="en-US"/>
        </w:rPr>
        <w:t xml:space="preserve">5. </w:t>
      </w:r>
      <w:r w:rsidR="00EE11E9" w:rsidRPr="00EE11E9">
        <w:rPr>
          <w:rFonts w:eastAsia="Calibri"/>
          <w:sz w:val="22"/>
          <w:szCs w:val="22"/>
          <w:lang w:val="kk-KZ" w:eastAsia="en-US"/>
        </w:rPr>
        <w:t>What factors affect the amount of frictional losses along the length of the pipeline?</w:t>
      </w:r>
    </w:p>
    <w:p w:rsidR="001474B4" w:rsidRDefault="00997C49">
      <w:pPr>
        <w:pStyle w:val="21"/>
        <w:tabs>
          <w:tab w:val="left" w:pos="993"/>
          <w:tab w:val="left" w:pos="1134"/>
        </w:tabs>
        <w:spacing w:line="240" w:lineRule="auto"/>
        <w:ind w:right="0" w:firstLine="426"/>
        <w:jc w:val="both"/>
        <w:rPr>
          <w:rFonts w:eastAsia="Calibri"/>
          <w:sz w:val="22"/>
          <w:szCs w:val="22"/>
          <w:lang w:val="kk-KZ" w:eastAsia="en-US"/>
        </w:rPr>
      </w:pPr>
      <w:r>
        <w:rPr>
          <w:sz w:val="22"/>
          <w:szCs w:val="22"/>
          <w:highlight w:val="yellow"/>
          <w:lang w:val="kk-KZ"/>
        </w:rPr>
        <w:t xml:space="preserve">6. </w:t>
      </w:r>
      <w:r w:rsidR="00EE11E9" w:rsidRPr="00EE11E9">
        <w:rPr>
          <w:sz w:val="22"/>
          <w:szCs w:val="22"/>
          <w:lang w:val="kk-KZ"/>
        </w:rPr>
        <w:t>What is hydraulically smooth and hydraulically rough pipes?</w:t>
      </w:r>
    </w:p>
    <w:p w:rsidR="001474B4" w:rsidRPr="00EE11E9" w:rsidRDefault="001474B4">
      <w:pPr>
        <w:pStyle w:val="21"/>
        <w:spacing w:line="240" w:lineRule="auto"/>
        <w:ind w:right="0" w:firstLine="426"/>
        <w:rPr>
          <w:b/>
          <w:sz w:val="22"/>
          <w:szCs w:val="22"/>
          <w:lang w:val="en-US"/>
        </w:rPr>
      </w:pPr>
    </w:p>
    <w:p w:rsidR="001474B4" w:rsidRPr="00EE11E9" w:rsidRDefault="001474B4">
      <w:pPr>
        <w:pStyle w:val="21"/>
        <w:spacing w:line="240" w:lineRule="auto"/>
        <w:ind w:right="0" w:firstLine="426"/>
        <w:rPr>
          <w:b/>
          <w:sz w:val="22"/>
          <w:szCs w:val="22"/>
          <w:lang w:val="en-US"/>
        </w:rPr>
      </w:pPr>
    </w:p>
    <w:p w:rsidR="001474B4" w:rsidRDefault="00997C49">
      <w:pPr>
        <w:pStyle w:val="21"/>
        <w:spacing w:line="240" w:lineRule="auto"/>
        <w:ind w:right="0" w:firstLine="426"/>
        <w:rPr>
          <w:b/>
          <w:sz w:val="22"/>
          <w:szCs w:val="22"/>
          <w:lang w:val="en-US"/>
        </w:rPr>
      </w:pPr>
      <w:r>
        <w:rPr>
          <w:b/>
          <w:sz w:val="22"/>
          <w:szCs w:val="22"/>
          <w:lang w:val="en-US"/>
        </w:rPr>
        <w:t>Laboratory work № 2.3.4.</w:t>
      </w:r>
    </w:p>
    <w:p w:rsidR="001474B4" w:rsidRDefault="001474B4">
      <w:pPr>
        <w:pStyle w:val="21"/>
        <w:spacing w:line="240" w:lineRule="auto"/>
        <w:ind w:right="0" w:firstLine="426"/>
        <w:jc w:val="both"/>
        <w:rPr>
          <w:sz w:val="22"/>
          <w:szCs w:val="22"/>
          <w:lang w:val="en-US"/>
        </w:rPr>
      </w:pPr>
    </w:p>
    <w:p w:rsidR="001474B4" w:rsidRDefault="00997C49">
      <w:pPr>
        <w:pStyle w:val="21"/>
        <w:spacing w:line="240" w:lineRule="auto"/>
        <w:ind w:right="0" w:firstLine="426"/>
        <w:jc w:val="both"/>
        <w:rPr>
          <w:b/>
          <w:sz w:val="22"/>
          <w:szCs w:val="22"/>
          <w:lang w:val="en-US"/>
        </w:rPr>
      </w:pPr>
      <w:r>
        <w:rPr>
          <w:b/>
          <w:sz w:val="22"/>
          <w:szCs w:val="22"/>
          <w:lang w:val="en-US"/>
        </w:rPr>
        <w:t>RESEARCHING THE CHANGES OF FLOW REGIMES</w:t>
      </w:r>
    </w:p>
    <w:p w:rsidR="001474B4" w:rsidRDefault="001474B4">
      <w:pPr>
        <w:pStyle w:val="21"/>
        <w:spacing w:line="240" w:lineRule="auto"/>
        <w:ind w:right="0" w:firstLine="426"/>
        <w:jc w:val="both"/>
        <w:rPr>
          <w:b/>
          <w:sz w:val="22"/>
          <w:szCs w:val="22"/>
          <w:lang w:val="en-US"/>
        </w:rPr>
      </w:pPr>
    </w:p>
    <w:p w:rsidR="001474B4" w:rsidRDefault="00997C49">
      <w:pPr>
        <w:pStyle w:val="21"/>
        <w:spacing w:line="240" w:lineRule="auto"/>
        <w:ind w:right="0" w:firstLine="426"/>
        <w:jc w:val="both"/>
        <w:rPr>
          <w:b/>
          <w:sz w:val="22"/>
          <w:szCs w:val="22"/>
          <w:lang w:val="en-US"/>
        </w:rPr>
      </w:pPr>
      <w:r>
        <w:rPr>
          <w:b/>
          <w:sz w:val="22"/>
          <w:szCs w:val="22"/>
          <w:lang w:val="en-US"/>
        </w:rPr>
        <w:t>Purposes:</w:t>
      </w:r>
      <w:r>
        <w:rPr>
          <w:b/>
          <w:bCs/>
          <w:sz w:val="22"/>
          <w:szCs w:val="22"/>
          <w:lang w:val="en-US"/>
        </w:rPr>
        <w:t xml:space="preserve"> </w:t>
      </w:r>
    </w:p>
    <w:p w:rsidR="001474B4" w:rsidRDefault="00997C49">
      <w:pPr>
        <w:pStyle w:val="21"/>
        <w:spacing w:line="240" w:lineRule="auto"/>
        <w:ind w:right="0" w:firstLine="426"/>
        <w:jc w:val="both"/>
        <w:rPr>
          <w:sz w:val="22"/>
          <w:szCs w:val="22"/>
          <w:lang w:val="en-US"/>
        </w:rPr>
      </w:pPr>
      <w:r>
        <w:rPr>
          <w:sz w:val="22"/>
          <w:szCs w:val="22"/>
          <w:lang w:val="en-US"/>
        </w:rPr>
        <w:t>- Read the laminar and turbulent flow regimes fluid, study the transition from one mode to another;</w:t>
      </w:r>
    </w:p>
    <w:p w:rsidR="001474B4" w:rsidRDefault="00997C49">
      <w:pPr>
        <w:pStyle w:val="21"/>
        <w:spacing w:line="240" w:lineRule="auto"/>
        <w:ind w:right="0" w:firstLine="426"/>
        <w:jc w:val="both"/>
        <w:rPr>
          <w:sz w:val="22"/>
          <w:szCs w:val="22"/>
          <w:lang w:val="en-US"/>
        </w:rPr>
      </w:pPr>
      <w:r>
        <w:rPr>
          <w:sz w:val="22"/>
          <w:szCs w:val="22"/>
          <w:lang w:val="en-US"/>
        </w:rPr>
        <w:t>- Determine the appropriate Reynolds number and the critical Reynolds number.</w:t>
      </w:r>
    </w:p>
    <w:p w:rsidR="001474B4" w:rsidRDefault="001474B4">
      <w:pPr>
        <w:pStyle w:val="21"/>
        <w:spacing w:line="240" w:lineRule="auto"/>
        <w:ind w:right="0" w:firstLine="426"/>
        <w:jc w:val="both"/>
        <w:rPr>
          <w:sz w:val="22"/>
          <w:szCs w:val="22"/>
          <w:lang w:val="en-US"/>
        </w:rPr>
      </w:pPr>
    </w:p>
    <w:p w:rsidR="001474B4" w:rsidRDefault="00997C49">
      <w:pPr>
        <w:pStyle w:val="21"/>
        <w:spacing w:line="240" w:lineRule="auto"/>
        <w:ind w:right="0" w:firstLine="426"/>
        <w:jc w:val="both"/>
        <w:rPr>
          <w:b/>
          <w:sz w:val="22"/>
          <w:szCs w:val="22"/>
          <w:lang w:val="en-US"/>
        </w:rPr>
      </w:pPr>
      <w:r>
        <w:rPr>
          <w:b/>
          <w:sz w:val="22"/>
          <w:szCs w:val="22"/>
          <w:lang w:val="en-US"/>
        </w:rPr>
        <w:t>Brief description of module M4.</w:t>
      </w:r>
    </w:p>
    <w:p w:rsidR="001474B4" w:rsidRDefault="00997C49">
      <w:pPr>
        <w:ind w:firstLine="426"/>
        <w:jc w:val="both"/>
        <w:rPr>
          <w:sz w:val="22"/>
          <w:szCs w:val="22"/>
          <w:lang w:val="en-US"/>
        </w:rPr>
      </w:pPr>
      <w:r>
        <w:rPr>
          <w:sz w:val="22"/>
          <w:szCs w:val="22"/>
          <w:lang w:val="en-US"/>
        </w:rPr>
        <w:t>The module is a constant-diameter pipe (Figure 2.8.), made of transparent material. A pump for liquid H2 16 (see Figure 2.1), supplying fluid through restful tank connected to the module. Flow regime installed by valve V6. At the input to the small-diameter pipe is installed, connected with the tank 17 filled with the tinted liquid.</w:t>
      </w:r>
    </w:p>
    <w:p w:rsidR="001474B4" w:rsidRDefault="001474B4">
      <w:pPr>
        <w:pStyle w:val="21"/>
        <w:spacing w:line="240" w:lineRule="auto"/>
        <w:ind w:right="0" w:firstLine="426"/>
        <w:jc w:val="both"/>
        <w:rPr>
          <w:sz w:val="22"/>
          <w:szCs w:val="22"/>
          <w:lang w:val="en-US"/>
        </w:rPr>
      </w:pPr>
    </w:p>
    <w:p w:rsidR="001474B4" w:rsidRDefault="00997C49">
      <w:pPr>
        <w:pStyle w:val="21"/>
        <w:spacing w:line="240" w:lineRule="auto"/>
        <w:ind w:right="0" w:firstLine="426"/>
        <w:jc w:val="both"/>
        <w:rPr>
          <w:sz w:val="22"/>
          <w:szCs w:val="22"/>
          <w:lang w:val="en-US"/>
        </w:rPr>
      </w:pPr>
      <w:r>
        <w:rPr>
          <w:noProof/>
          <w:sz w:val="22"/>
          <w:szCs w:val="22"/>
        </w:rPr>
        <w:drawing>
          <wp:inline distT="0" distB="0" distL="0" distR="0">
            <wp:extent cx="2947916" cy="654183"/>
            <wp:effectExtent l="19050" t="0" r="4834" b="0"/>
            <wp:docPr id="122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Рисунок 4"/>
                    <pic:cNvPicPr/>
                  </pic:nvPicPr>
                  <pic:blipFill>
                    <a:blip r:embed="rId180" cstate="print"/>
                    <a:srcRect l="40968" t="53481" r="37554" b="37160"/>
                    <a:stretch/>
                  </pic:blipFill>
                  <pic:spPr>
                    <a:xfrm>
                      <a:off x="0" y="0"/>
                      <a:ext cx="2947916" cy="654183"/>
                    </a:xfrm>
                    <a:prstGeom prst="rect">
                      <a:avLst/>
                    </a:prstGeom>
                    <a:ln>
                      <a:noFill/>
                    </a:ln>
                  </pic:spPr>
                </pic:pic>
              </a:graphicData>
            </a:graphic>
          </wp:inline>
        </w:drawing>
      </w:r>
    </w:p>
    <w:p w:rsidR="001474B4" w:rsidRDefault="001474B4">
      <w:pPr>
        <w:pStyle w:val="21"/>
        <w:spacing w:line="240" w:lineRule="auto"/>
        <w:ind w:right="0" w:firstLine="426"/>
        <w:jc w:val="both"/>
        <w:rPr>
          <w:i/>
          <w:sz w:val="22"/>
          <w:szCs w:val="22"/>
          <w:lang w:val="en-US"/>
        </w:rPr>
      </w:pPr>
    </w:p>
    <w:p w:rsidR="001474B4" w:rsidRDefault="00997C49">
      <w:pPr>
        <w:ind w:firstLine="426"/>
        <w:jc w:val="center"/>
        <w:rPr>
          <w:sz w:val="18"/>
          <w:szCs w:val="18"/>
          <w:lang w:val="en-US"/>
        </w:rPr>
      </w:pPr>
      <w:r>
        <w:rPr>
          <w:sz w:val="18"/>
          <w:szCs w:val="18"/>
          <w:lang w:val="en-US"/>
        </w:rPr>
        <w:t>Figure 2.8.</w:t>
      </w:r>
    </w:p>
    <w:p w:rsidR="001474B4" w:rsidRDefault="001474B4">
      <w:pPr>
        <w:pStyle w:val="21"/>
        <w:spacing w:line="240" w:lineRule="auto"/>
        <w:ind w:right="0" w:firstLine="426"/>
        <w:jc w:val="both"/>
        <w:rPr>
          <w:b/>
          <w:sz w:val="22"/>
          <w:szCs w:val="22"/>
          <w:lang w:val="en-US"/>
        </w:rPr>
      </w:pPr>
    </w:p>
    <w:p w:rsidR="001474B4" w:rsidRDefault="00997C49">
      <w:pPr>
        <w:pStyle w:val="21"/>
        <w:spacing w:line="240" w:lineRule="auto"/>
        <w:ind w:right="0" w:firstLine="426"/>
        <w:jc w:val="both"/>
        <w:rPr>
          <w:b/>
          <w:sz w:val="22"/>
          <w:szCs w:val="22"/>
          <w:lang w:val="en-US"/>
        </w:rPr>
      </w:pPr>
      <w:r>
        <w:rPr>
          <w:b/>
          <w:sz w:val="22"/>
          <w:szCs w:val="22"/>
          <w:lang w:val="en-US"/>
        </w:rPr>
        <w:lastRenderedPageBreak/>
        <w:t>The order of execution of work and processing of the experimental results.</w:t>
      </w:r>
    </w:p>
    <w:p w:rsidR="001474B4" w:rsidRDefault="00997C49">
      <w:pPr>
        <w:pStyle w:val="21"/>
        <w:spacing w:line="240" w:lineRule="auto"/>
        <w:ind w:right="0" w:firstLine="426"/>
        <w:jc w:val="both"/>
        <w:rPr>
          <w:sz w:val="22"/>
          <w:szCs w:val="22"/>
          <w:lang w:val="en-US"/>
        </w:rPr>
      </w:pPr>
      <w:r>
        <w:rPr>
          <w:sz w:val="22"/>
          <w:szCs w:val="22"/>
          <w:lang w:val="en-US"/>
        </w:rPr>
        <w:t>1. Switch on the pump H1.</w:t>
      </w:r>
    </w:p>
    <w:p w:rsidR="001474B4" w:rsidRDefault="00997C49">
      <w:pPr>
        <w:pStyle w:val="21"/>
        <w:spacing w:line="240" w:lineRule="auto"/>
        <w:ind w:right="0" w:firstLine="426"/>
        <w:jc w:val="both"/>
        <w:rPr>
          <w:sz w:val="22"/>
          <w:szCs w:val="22"/>
          <w:lang w:val="en-US"/>
        </w:rPr>
      </w:pPr>
      <w:r>
        <w:rPr>
          <w:sz w:val="22"/>
          <w:szCs w:val="22"/>
          <w:lang w:val="en-US"/>
        </w:rPr>
        <w:t>2. Install by B6 valve low flow rate of the liquid.</w:t>
      </w:r>
    </w:p>
    <w:p w:rsidR="001474B4" w:rsidRDefault="00997C49">
      <w:pPr>
        <w:pStyle w:val="21"/>
        <w:spacing w:line="240" w:lineRule="auto"/>
        <w:ind w:right="0" w:firstLine="426"/>
        <w:jc w:val="both"/>
        <w:rPr>
          <w:sz w:val="22"/>
          <w:szCs w:val="22"/>
          <w:lang w:val="en-US"/>
        </w:rPr>
      </w:pPr>
      <w:r>
        <w:rPr>
          <w:sz w:val="22"/>
          <w:szCs w:val="22"/>
          <w:lang w:val="en-US"/>
        </w:rPr>
        <w:t>3. Open the valve at the inlet of the module and let tinted liquid.</w:t>
      </w:r>
    </w:p>
    <w:p w:rsidR="001474B4" w:rsidRDefault="00997C49">
      <w:pPr>
        <w:pStyle w:val="21"/>
        <w:spacing w:line="240" w:lineRule="auto"/>
        <w:ind w:right="0" w:firstLine="426"/>
        <w:jc w:val="both"/>
        <w:rPr>
          <w:sz w:val="22"/>
          <w:szCs w:val="22"/>
          <w:lang w:val="en-US"/>
        </w:rPr>
      </w:pPr>
      <w:r>
        <w:rPr>
          <w:sz w:val="22"/>
          <w:szCs w:val="22"/>
          <w:lang w:val="en-US"/>
        </w:rPr>
        <w:t>4. Set by the valve B6 laminar regime. The evaluation of the current behavior is performed visually by the tinted liquid to trickle flow.</w:t>
      </w:r>
    </w:p>
    <w:p w:rsidR="001474B4" w:rsidRDefault="00997C49">
      <w:pPr>
        <w:pStyle w:val="21"/>
        <w:spacing w:line="240" w:lineRule="auto"/>
        <w:ind w:right="0" w:firstLine="426"/>
        <w:jc w:val="both"/>
        <w:rPr>
          <w:sz w:val="22"/>
          <w:szCs w:val="22"/>
          <w:lang w:val="en-US"/>
        </w:rPr>
      </w:pPr>
      <w:r>
        <w:rPr>
          <w:sz w:val="22"/>
          <w:szCs w:val="22"/>
          <w:lang w:val="en-US"/>
        </w:rPr>
        <w:t>5. Measure liquid flow by gravimetric or volumetric method.</w:t>
      </w:r>
    </w:p>
    <w:p w:rsidR="001474B4" w:rsidRDefault="00997C49">
      <w:pPr>
        <w:pStyle w:val="21"/>
        <w:spacing w:line="240" w:lineRule="auto"/>
        <w:ind w:right="0" w:firstLine="426"/>
        <w:jc w:val="both"/>
        <w:rPr>
          <w:sz w:val="22"/>
          <w:szCs w:val="22"/>
          <w:lang w:val="en-US"/>
        </w:rPr>
      </w:pPr>
      <w:r>
        <w:rPr>
          <w:sz w:val="22"/>
          <w:szCs w:val="22"/>
          <w:lang w:val="en-US"/>
        </w:rPr>
        <w:t>6. Gradually increasing valve opening B6, note any change in the laminar to turbulent; measure flow rate.</w:t>
      </w:r>
    </w:p>
    <w:p w:rsidR="001474B4" w:rsidRDefault="00997C49">
      <w:pPr>
        <w:pStyle w:val="21"/>
        <w:spacing w:line="240" w:lineRule="auto"/>
        <w:ind w:right="0" w:firstLine="426"/>
        <w:jc w:val="both"/>
        <w:rPr>
          <w:sz w:val="22"/>
          <w:szCs w:val="22"/>
          <w:lang w:val="en-US"/>
        </w:rPr>
      </w:pPr>
      <w:r>
        <w:rPr>
          <w:sz w:val="22"/>
          <w:szCs w:val="22"/>
          <w:lang w:val="en-US"/>
        </w:rPr>
        <w:t>7. Set the turbulent flow in a pipe, the valve is fully open ; measure fuel .</w:t>
      </w:r>
    </w:p>
    <w:p w:rsidR="001474B4" w:rsidRDefault="00997C49">
      <w:pPr>
        <w:pStyle w:val="21"/>
        <w:spacing w:line="240" w:lineRule="auto"/>
        <w:ind w:right="0" w:firstLine="426"/>
        <w:jc w:val="both"/>
        <w:rPr>
          <w:sz w:val="22"/>
          <w:szCs w:val="22"/>
          <w:lang w:val="en-US"/>
        </w:rPr>
      </w:pPr>
      <w:r>
        <w:rPr>
          <w:sz w:val="22"/>
          <w:szCs w:val="22"/>
          <w:lang w:val="en-US"/>
        </w:rPr>
        <w:t>8. Reducing valve opening, to fix the time of transition to turbulent flow is laminar; measure flow rate.</w:t>
      </w:r>
    </w:p>
    <w:p w:rsidR="001474B4" w:rsidRDefault="00997C49">
      <w:pPr>
        <w:pStyle w:val="21"/>
        <w:spacing w:line="240" w:lineRule="auto"/>
        <w:ind w:right="0" w:firstLine="426"/>
        <w:jc w:val="both"/>
        <w:rPr>
          <w:sz w:val="22"/>
          <w:szCs w:val="22"/>
          <w:lang w:val="en-US"/>
        </w:rPr>
      </w:pPr>
      <w:r>
        <w:rPr>
          <w:sz w:val="22"/>
          <w:szCs w:val="22"/>
          <w:lang w:val="en-US"/>
        </w:rPr>
        <w:t>9. Measure the temperature of the liquid in the tank; determine the value of the kinematic viscosity coefficient.</w:t>
      </w:r>
    </w:p>
    <w:p w:rsidR="001474B4" w:rsidRDefault="00997C49">
      <w:pPr>
        <w:pStyle w:val="21"/>
        <w:spacing w:line="240" w:lineRule="auto"/>
        <w:ind w:right="0" w:firstLine="426"/>
        <w:jc w:val="both"/>
        <w:rPr>
          <w:sz w:val="22"/>
          <w:szCs w:val="22"/>
          <w:lang w:val="en-US"/>
        </w:rPr>
      </w:pPr>
      <w:r>
        <w:rPr>
          <w:sz w:val="22"/>
          <w:szCs w:val="22"/>
          <w:lang w:val="en-US"/>
        </w:rPr>
        <w:t>10 . Each of the four regimes (laminar , transition from laminar to turbulent , and the transition from turbulent to laminar, turbulent ) calculated from the known diameter of the pipe average flow velocity and the Reynolds number according to the formula(2.5); compare the results for the critical Reynolds number with the literature data.</w:t>
      </w:r>
    </w:p>
    <w:p w:rsidR="001474B4" w:rsidRDefault="00997C49">
      <w:pPr>
        <w:pStyle w:val="21"/>
        <w:spacing w:line="240" w:lineRule="auto"/>
        <w:ind w:right="0" w:firstLine="426"/>
        <w:jc w:val="both"/>
        <w:rPr>
          <w:sz w:val="22"/>
          <w:szCs w:val="22"/>
          <w:lang w:val="en-US"/>
        </w:rPr>
      </w:pPr>
      <w:r>
        <w:rPr>
          <w:sz w:val="22"/>
          <w:szCs w:val="22"/>
          <w:lang w:val="en-US"/>
        </w:rPr>
        <w:t>11. For all cases, plot the structure of flow.</w:t>
      </w:r>
    </w:p>
    <w:p w:rsidR="001474B4" w:rsidRDefault="001474B4">
      <w:pPr>
        <w:pStyle w:val="21"/>
        <w:spacing w:line="240" w:lineRule="auto"/>
        <w:ind w:right="0"/>
        <w:jc w:val="both"/>
        <w:rPr>
          <w:sz w:val="22"/>
          <w:szCs w:val="22"/>
          <w:lang w:val="en-US"/>
        </w:rPr>
      </w:pPr>
    </w:p>
    <w:p w:rsidR="00EE11E9" w:rsidRDefault="00EE11E9" w:rsidP="00EE11E9">
      <w:pPr>
        <w:pStyle w:val="21"/>
        <w:spacing w:line="240" w:lineRule="auto"/>
        <w:ind w:right="0" w:firstLine="426"/>
        <w:jc w:val="both"/>
        <w:rPr>
          <w:b/>
          <w:sz w:val="22"/>
          <w:szCs w:val="22"/>
          <w:highlight w:val="yellow"/>
          <w:lang w:val="kk-KZ"/>
        </w:rPr>
      </w:pPr>
      <w:r>
        <w:rPr>
          <w:b/>
          <w:sz w:val="22"/>
          <w:szCs w:val="22"/>
          <w:highlight w:val="yellow"/>
          <w:lang w:val="en-US"/>
        </w:rPr>
        <w:t>Tables</w:t>
      </w:r>
      <w:r w:rsidRPr="00997C49">
        <w:rPr>
          <w:b/>
          <w:sz w:val="22"/>
          <w:szCs w:val="22"/>
          <w:highlight w:val="yellow"/>
          <w:lang w:val="en-US"/>
        </w:rPr>
        <w:t xml:space="preserve"> </w:t>
      </w:r>
      <w:r>
        <w:rPr>
          <w:b/>
          <w:sz w:val="22"/>
          <w:szCs w:val="22"/>
          <w:highlight w:val="yellow"/>
          <w:lang w:val="en-US"/>
        </w:rPr>
        <w:t>for</w:t>
      </w:r>
      <w:r w:rsidRPr="00997C49">
        <w:rPr>
          <w:b/>
          <w:sz w:val="22"/>
          <w:szCs w:val="22"/>
          <w:highlight w:val="yellow"/>
          <w:lang w:val="en-US"/>
        </w:rPr>
        <w:t xml:space="preserve"> </w:t>
      </w:r>
      <w:r>
        <w:rPr>
          <w:b/>
          <w:sz w:val="22"/>
          <w:szCs w:val="22"/>
          <w:highlight w:val="yellow"/>
          <w:lang w:val="en-US"/>
        </w:rPr>
        <w:t>results</w:t>
      </w:r>
      <w:r w:rsidRPr="00997C49">
        <w:rPr>
          <w:b/>
          <w:sz w:val="22"/>
          <w:szCs w:val="22"/>
          <w:highlight w:val="yellow"/>
          <w:lang w:val="en-US"/>
        </w:rPr>
        <w:t xml:space="preserve"> </w:t>
      </w:r>
      <w:r>
        <w:rPr>
          <w:b/>
          <w:sz w:val="22"/>
          <w:szCs w:val="22"/>
          <w:highlight w:val="yellow"/>
          <w:lang w:val="en-US"/>
        </w:rPr>
        <w:t>of</w:t>
      </w:r>
      <w:r w:rsidRPr="00997C49">
        <w:rPr>
          <w:b/>
          <w:sz w:val="22"/>
          <w:szCs w:val="22"/>
          <w:highlight w:val="yellow"/>
          <w:lang w:val="en-US"/>
        </w:rPr>
        <w:t xml:space="preserve"> </w:t>
      </w:r>
      <w:r>
        <w:rPr>
          <w:b/>
          <w:sz w:val="22"/>
          <w:szCs w:val="22"/>
          <w:highlight w:val="yellow"/>
          <w:lang w:val="en-US"/>
        </w:rPr>
        <w:t>experiments</w:t>
      </w:r>
      <w:r>
        <w:rPr>
          <w:b/>
          <w:sz w:val="22"/>
          <w:szCs w:val="22"/>
          <w:highlight w:val="yellow"/>
          <w:lang w:val="kk-KZ"/>
        </w:rPr>
        <w:t xml:space="preserve"> </w:t>
      </w:r>
    </w:p>
    <w:p w:rsidR="00EE11E9" w:rsidRDefault="00EE11E9" w:rsidP="00EE11E9">
      <w:pPr>
        <w:pStyle w:val="21"/>
        <w:spacing w:line="240" w:lineRule="auto"/>
        <w:ind w:right="0"/>
        <w:jc w:val="both"/>
        <w:rPr>
          <w:b/>
          <w:sz w:val="22"/>
          <w:szCs w:val="22"/>
          <w:highlight w:val="yellow"/>
          <w:lang w:val="kk-KZ"/>
        </w:rPr>
      </w:pPr>
    </w:p>
    <w:p w:rsidR="00EE11E9" w:rsidRPr="00997C49" w:rsidRDefault="00EE11E9" w:rsidP="00EE11E9">
      <w:pPr>
        <w:pStyle w:val="21"/>
        <w:spacing w:line="240" w:lineRule="auto"/>
        <w:ind w:right="0"/>
        <w:jc w:val="center"/>
        <w:rPr>
          <w:b/>
          <w:color w:val="000000"/>
          <w:sz w:val="18"/>
          <w:szCs w:val="18"/>
          <w:highlight w:val="yellow"/>
          <w:lang w:val="en-US"/>
        </w:rPr>
      </w:pPr>
      <w:r>
        <w:rPr>
          <w:b/>
          <w:color w:val="000000"/>
          <w:sz w:val="18"/>
          <w:szCs w:val="18"/>
          <w:highlight w:val="yellow"/>
          <w:lang w:val="en-US"/>
        </w:rPr>
        <w:t>Experimental data and results of computation</w:t>
      </w:r>
    </w:p>
    <w:p w:rsidR="001474B4" w:rsidRDefault="00997C49">
      <w:pPr>
        <w:pStyle w:val="21"/>
        <w:spacing w:line="240" w:lineRule="auto"/>
        <w:ind w:right="0"/>
        <w:jc w:val="right"/>
        <w:rPr>
          <w:i/>
          <w:color w:val="000000"/>
          <w:sz w:val="18"/>
          <w:szCs w:val="18"/>
          <w:highlight w:val="yellow"/>
          <w:lang w:val="kk-KZ"/>
        </w:rPr>
      </w:pPr>
      <w:r>
        <w:rPr>
          <w:i/>
          <w:color w:val="000000"/>
          <w:sz w:val="18"/>
          <w:szCs w:val="18"/>
          <w:highlight w:val="yellow"/>
          <w:lang w:val="kk-KZ"/>
        </w:rPr>
        <w:t>Table 2.5</w:t>
      </w:r>
    </w:p>
    <w:tbl>
      <w:tblPr>
        <w:tblpPr w:leftFromText="180" w:rightFromText="180" w:vertAnchor="text" w:horzAnchor="margin" w:tblpX="182" w:tblpY="89"/>
        <w:tblW w:w="49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67"/>
        <w:gridCol w:w="3401"/>
        <w:gridCol w:w="426"/>
        <w:gridCol w:w="709"/>
        <w:gridCol w:w="568"/>
        <w:gridCol w:w="565"/>
      </w:tblGrid>
      <w:tr w:rsidR="00EE11E9" w:rsidRPr="009F7076">
        <w:trPr>
          <w:trHeight w:val="431"/>
        </w:trPr>
        <w:tc>
          <w:tcPr>
            <w:tcW w:w="381" w:type="pct"/>
            <w:vAlign w:val="center"/>
          </w:tcPr>
          <w:p w:rsidR="00EE11E9" w:rsidRDefault="00EE11E9" w:rsidP="00EE11E9">
            <w:pPr>
              <w:shd w:val="clear" w:color="auto" w:fill="FFFFFF"/>
              <w:autoSpaceDE w:val="0"/>
              <w:autoSpaceDN w:val="0"/>
              <w:adjustRightInd w:val="0"/>
              <w:jc w:val="center"/>
              <w:rPr>
                <w:sz w:val="18"/>
                <w:szCs w:val="18"/>
                <w:highlight w:val="yellow"/>
                <w:lang w:val="en-US"/>
              </w:rPr>
            </w:pPr>
            <w:r>
              <w:rPr>
                <w:color w:val="000000"/>
                <w:sz w:val="18"/>
                <w:szCs w:val="18"/>
                <w:highlight w:val="yellow"/>
                <w:lang w:val="en-US"/>
              </w:rPr>
              <w:t>1</w:t>
            </w:r>
          </w:p>
        </w:tc>
        <w:tc>
          <w:tcPr>
            <w:tcW w:w="2771" w:type="pct"/>
            <w:vAlign w:val="center"/>
          </w:tcPr>
          <w:p w:rsidR="00EE11E9" w:rsidRPr="00997C49" w:rsidRDefault="00EE11E9" w:rsidP="00EE11E9">
            <w:pPr>
              <w:shd w:val="clear" w:color="auto" w:fill="FFFFFF"/>
              <w:autoSpaceDE w:val="0"/>
              <w:autoSpaceDN w:val="0"/>
              <w:adjustRightInd w:val="0"/>
              <w:spacing w:line="276" w:lineRule="auto"/>
              <w:ind w:right="-114" w:firstLine="10"/>
              <w:rPr>
                <w:sz w:val="18"/>
                <w:szCs w:val="18"/>
                <w:highlight w:val="yellow"/>
                <w:lang w:val="en-US"/>
              </w:rPr>
            </w:pPr>
            <w:r>
              <w:rPr>
                <w:color w:val="000000"/>
                <w:sz w:val="18"/>
                <w:szCs w:val="18"/>
                <w:highlight w:val="yellow"/>
                <w:lang w:val="en-US"/>
              </w:rPr>
              <w:t>Diameter of tube's cross section</w:t>
            </w:r>
            <w:r w:rsidRPr="00997C49">
              <w:rPr>
                <w:color w:val="000000"/>
                <w:sz w:val="18"/>
                <w:szCs w:val="18"/>
                <w:highlight w:val="yellow"/>
                <w:lang w:val="en-US"/>
              </w:rPr>
              <w:t>,</w:t>
            </w:r>
            <w:r>
              <w:rPr>
                <w:noProof/>
                <w:color w:val="000000"/>
                <w:position w:val="-10"/>
                <w:sz w:val="18"/>
                <w:szCs w:val="18"/>
                <w:highlight w:val="yellow"/>
              </w:rPr>
              <w:drawing>
                <wp:inline distT="0" distB="0" distL="0" distR="0">
                  <wp:extent cx="149860" cy="191135"/>
                  <wp:effectExtent l="0" t="0" r="0" b="0"/>
                  <wp:docPr id="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_x0000_t75"/>
                          <pic:cNvPicPr/>
                        </pic:nvPicPr>
                        <pic:blipFill>
                          <a:blip r:embed="rId135" cstate="print"/>
                          <a:srcRect/>
                          <a:stretch/>
                        </pic:blipFill>
                        <pic:spPr>
                          <a:xfrm>
                            <a:off x="0" y="0"/>
                            <a:ext cx="149860" cy="191135"/>
                          </a:xfrm>
                          <a:prstGeom prst="rect">
                            <a:avLst/>
                          </a:prstGeom>
                          <a:ln>
                            <a:noFill/>
                          </a:ln>
                        </pic:spPr>
                      </pic:pic>
                    </a:graphicData>
                  </a:graphic>
                </wp:inline>
              </w:drawing>
            </w:r>
            <w:r w:rsidRPr="00997C49">
              <w:rPr>
                <w:color w:val="000000"/>
                <w:sz w:val="18"/>
                <w:szCs w:val="18"/>
                <w:highlight w:val="yellow"/>
                <w:lang w:val="en-US"/>
              </w:rPr>
              <w:t xml:space="preserve">, </w:t>
            </w:r>
            <w:r>
              <w:rPr>
                <w:color w:val="000000"/>
                <w:sz w:val="18"/>
                <w:szCs w:val="18"/>
                <w:highlight w:val="yellow"/>
              </w:rPr>
              <w:t>м</w:t>
            </w:r>
          </w:p>
        </w:tc>
        <w:tc>
          <w:tcPr>
            <w:tcW w:w="1848" w:type="pct"/>
            <w:gridSpan w:val="4"/>
            <w:vAlign w:val="center"/>
          </w:tcPr>
          <w:p w:rsidR="00EE11E9" w:rsidRDefault="00EE11E9" w:rsidP="00EE11E9">
            <w:pPr>
              <w:shd w:val="clear" w:color="auto" w:fill="FFFFFF"/>
              <w:autoSpaceDE w:val="0"/>
              <w:autoSpaceDN w:val="0"/>
              <w:adjustRightInd w:val="0"/>
              <w:jc w:val="center"/>
              <w:rPr>
                <w:color w:val="000000"/>
                <w:sz w:val="18"/>
                <w:szCs w:val="18"/>
                <w:highlight w:val="yellow"/>
                <w:lang w:val="kk-KZ"/>
              </w:rPr>
            </w:pPr>
          </w:p>
        </w:tc>
      </w:tr>
      <w:tr w:rsidR="00EE11E9">
        <w:trPr>
          <w:trHeight w:val="708"/>
        </w:trPr>
        <w:tc>
          <w:tcPr>
            <w:tcW w:w="381" w:type="pct"/>
            <w:vAlign w:val="center"/>
          </w:tcPr>
          <w:p w:rsidR="00EE11E9" w:rsidRDefault="00EE11E9" w:rsidP="00EE11E9">
            <w:pPr>
              <w:shd w:val="clear" w:color="auto" w:fill="FFFFFF"/>
              <w:autoSpaceDE w:val="0"/>
              <w:autoSpaceDN w:val="0"/>
              <w:adjustRightInd w:val="0"/>
              <w:jc w:val="center"/>
              <w:rPr>
                <w:sz w:val="18"/>
                <w:szCs w:val="18"/>
                <w:highlight w:val="yellow"/>
                <w:lang w:val="en-US"/>
              </w:rPr>
            </w:pPr>
            <w:r>
              <w:rPr>
                <w:color w:val="000000"/>
                <w:sz w:val="18"/>
                <w:szCs w:val="18"/>
                <w:highlight w:val="yellow"/>
                <w:lang w:val="en-US"/>
              </w:rPr>
              <w:t>2</w:t>
            </w:r>
          </w:p>
        </w:tc>
        <w:tc>
          <w:tcPr>
            <w:tcW w:w="2771" w:type="pct"/>
            <w:vAlign w:val="center"/>
          </w:tcPr>
          <w:p w:rsidR="00EE11E9" w:rsidRDefault="00EE11E9" w:rsidP="00EE11E9">
            <w:pPr>
              <w:shd w:val="clear" w:color="auto" w:fill="FFFFFF"/>
              <w:autoSpaceDE w:val="0"/>
              <w:autoSpaceDN w:val="0"/>
              <w:adjustRightInd w:val="0"/>
              <w:spacing w:line="276" w:lineRule="auto"/>
              <w:ind w:right="-114"/>
              <w:rPr>
                <w:color w:val="000000"/>
                <w:sz w:val="18"/>
                <w:szCs w:val="18"/>
                <w:highlight w:val="yellow"/>
                <w:lang w:val="kk-KZ"/>
              </w:rPr>
            </w:pPr>
            <w:r>
              <w:rPr>
                <w:sz w:val="18"/>
                <w:szCs w:val="18"/>
                <w:highlight w:val="yellow"/>
                <w:lang w:val="en-US"/>
              </w:rPr>
              <w:t>Area of tube's cross section</w:t>
            </w:r>
            <w:r w:rsidRPr="00954951">
              <w:rPr>
                <w:sz w:val="18"/>
                <w:szCs w:val="18"/>
                <w:highlight w:val="yellow"/>
                <w:lang w:val="en-US"/>
              </w:rPr>
              <w:t>,</w:t>
            </w:r>
            <w:r>
              <w:rPr>
                <w:color w:val="000000"/>
                <w:sz w:val="18"/>
                <w:szCs w:val="18"/>
                <w:highlight w:val="yellow"/>
                <w:lang w:val="kk-KZ"/>
              </w:rPr>
              <w:t xml:space="preserve"> </w:t>
            </w:r>
          </w:p>
          <w:p w:rsidR="00EE11E9" w:rsidRDefault="00EE11E9" w:rsidP="00EE11E9">
            <w:pPr>
              <w:shd w:val="clear" w:color="auto" w:fill="FFFFFF"/>
              <w:autoSpaceDE w:val="0"/>
              <w:autoSpaceDN w:val="0"/>
              <w:adjustRightInd w:val="0"/>
              <w:spacing w:line="276" w:lineRule="auto"/>
              <w:ind w:right="-114"/>
              <w:rPr>
                <w:sz w:val="18"/>
                <w:szCs w:val="18"/>
                <w:highlight w:val="yellow"/>
                <w:lang w:val="en-US"/>
              </w:rPr>
            </w:pPr>
            <w:r>
              <w:rPr>
                <w:noProof/>
                <w:color w:val="000000"/>
                <w:position w:val="-22"/>
                <w:sz w:val="18"/>
                <w:szCs w:val="18"/>
                <w:highlight w:val="yellow"/>
              </w:rPr>
              <w:drawing>
                <wp:inline distT="0" distB="0" distL="0" distR="0">
                  <wp:extent cx="716280" cy="354965"/>
                  <wp:effectExtent l="0" t="0" r="0" b="0"/>
                  <wp:docPr id="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_x0000_t75"/>
                          <pic:cNvPicPr/>
                        </pic:nvPicPr>
                        <pic:blipFill>
                          <a:blip r:embed="rId136" cstate="print"/>
                          <a:srcRect/>
                          <a:stretch/>
                        </pic:blipFill>
                        <pic:spPr>
                          <a:xfrm>
                            <a:off x="0" y="0"/>
                            <a:ext cx="716280" cy="354965"/>
                          </a:xfrm>
                          <a:prstGeom prst="rect">
                            <a:avLst/>
                          </a:prstGeom>
                          <a:ln>
                            <a:noFill/>
                          </a:ln>
                        </pic:spPr>
                      </pic:pic>
                    </a:graphicData>
                  </a:graphic>
                </wp:inline>
              </w:drawing>
            </w:r>
          </w:p>
        </w:tc>
        <w:tc>
          <w:tcPr>
            <w:tcW w:w="1848" w:type="pct"/>
            <w:gridSpan w:val="4"/>
            <w:vAlign w:val="center"/>
          </w:tcPr>
          <w:p w:rsidR="00EE11E9" w:rsidRDefault="00EE11E9" w:rsidP="00EE11E9">
            <w:pPr>
              <w:shd w:val="clear" w:color="auto" w:fill="FFFFFF"/>
              <w:autoSpaceDE w:val="0"/>
              <w:autoSpaceDN w:val="0"/>
              <w:adjustRightInd w:val="0"/>
              <w:jc w:val="center"/>
              <w:rPr>
                <w:color w:val="000000"/>
                <w:sz w:val="18"/>
                <w:szCs w:val="18"/>
                <w:highlight w:val="yellow"/>
              </w:rPr>
            </w:pPr>
          </w:p>
        </w:tc>
      </w:tr>
      <w:tr w:rsidR="00EE11E9" w:rsidRPr="009F7076">
        <w:trPr>
          <w:trHeight w:val="405"/>
        </w:trPr>
        <w:tc>
          <w:tcPr>
            <w:tcW w:w="381" w:type="pct"/>
            <w:vAlign w:val="center"/>
          </w:tcPr>
          <w:p w:rsidR="00EE11E9" w:rsidRDefault="00EE11E9" w:rsidP="00EE11E9">
            <w:pPr>
              <w:shd w:val="clear" w:color="auto" w:fill="FFFFFF"/>
              <w:autoSpaceDE w:val="0"/>
              <w:autoSpaceDN w:val="0"/>
              <w:adjustRightInd w:val="0"/>
              <w:jc w:val="center"/>
              <w:rPr>
                <w:sz w:val="18"/>
                <w:szCs w:val="18"/>
                <w:highlight w:val="yellow"/>
              </w:rPr>
            </w:pPr>
            <w:r>
              <w:rPr>
                <w:color w:val="000000"/>
                <w:sz w:val="18"/>
                <w:szCs w:val="18"/>
                <w:highlight w:val="yellow"/>
              </w:rPr>
              <w:t>3</w:t>
            </w:r>
          </w:p>
        </w:tc>
        <w:tc>
          <w:tcPr>
            <w:tcW w:w="2771" w:type="pct"/>
            <w:vAlign w:val="center"/>
          </w:tcPr>
          <w:p w:rsidR="00EE11E9" w:rsidRPr="00997C49" w:rsidRDefault="00EE11E9" w:rsidP="00EE11E9">
            <w:pPr>
              <w:shd w:val="clear" w:color="auto" w:fill="FFFFFF"/>
              <w:autoSpaceDE w:val="0"/>
              <w:autoSpaceDN w:val="0"/>
              <w:adjustRightInd w:val="0"/>
              <w:spacing w:line="276" w:lineRule="auto"/>
              <w:ind w:right="-114" w:firstLine="10"/>
              <w:rPr>
                <w:sz w:val="18"/>
                <w:szCs w:val="18"/>
                <w:highlight w:val="yellow"/>
                <w:lang w:val="en-US"/>
              </w:rPr>
            </w:pPr>
            <w:r>
              <w:rPr>
                <w:sz w:val="18"/>
                <w:szCs w:val="18"/>
                <w:highlight w:val="yellow"/>
                <w:lang w:val="en-US"/>
              </w:rPr>
              <w:t>Volume of the measuring flask</w:t>
            </w:r>
            <w:r w:rsidRPr="00997C49">
              <w:rPr>
                <w:sz w:val="18"/>
                <w:szCs w:val="18"/>
                <w:highlight w:val="yellow"/>
                <w:lang w:val="en-US"/>
              </w:rPr>
              <w:t>,</w:t>
            </w:r>
            <w:r>
              <w:rPr>
                <w:sz w:val="18"/>
                <w:szCs w:val="18"/>
                <w:highlight w:val="yellow"/>
                <w:lang w:val="kk-KZ"/>
              </w:rPr>
              <w:t xml:space="preserve"> </w:t>
            </w:r>
            <w:r>
              <w:rPr>
                <w:sz w:val="18"/>
                <w:szCs w:val="18"/>
                <w:highlight w:val="yellow"/>
                <w:lang w:val="en-US"/>
              </w:rPr>
              <w:t>V</w:t>
            </w:r>
            <w:r w:rsidRPr="00997C49">
              <w:rPr>
                <w:sz w:val="18"/>
                <w:szCs w:val="18"/>
                <w:highlight w:val="yellow"/>
                <w:lang w:val="en-US"/>
              </w:rPr>
              <w:t>,</w:t>
            </w:r>
            <w:r>
              <w:rPr>
                <w:noProof/>
                <w:position w:val="-6"/>
                <w:sz w:val="18"/>
                <w:szCs w:val="18"/>
                <w:highlight w:val="yellow"/>
              </w:rPr>
              <w:drawing>
                <wp:inline distT="0" distB="0" distL="0" distR="0">
                  <wp:extent cx="149860" cy="149860"/>
                  <wp:effectExtent l="0" t="0" r="0" b="0"/>
                  <wp:docPr id="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_x0000_t75"/>
                          <pic:cNvPicPr/>
                        </pic:nvPicPr>
                        <pic:blipFill>
                          <a:blip r:embed="rId137" cstate="print"/>
                          <a:srcRect/>
                          <a:stretch/>
                        </pic:blipFill>
                        <pic:spPr>
                          <a:xfrm>
                            <a:off x="0" y="0"/>
                            <a:ext cx="149860" cy="149860"/>
                          </a:xfrm>
                          <a:prstGeom prst="rect">
                            <a:avLst/>
                          </a:prstGeom>
                          <a:ln>
                            <a:noFill/>
                          </a:ln>
                        </pic:spPr>
                      </pic:pic>
                    </a:graphicData>
                  </a:graphic>
                </wp:inline>
              </w:drawing>
            </w:r>
          </w:p>
        </w:tc>
        <w:tc>
          <w:tcPr>
            <w:tcW w:w="1848" w:type="pct"/>
            <w:gridSpan w:val="4"/>
            <w:vAlign w:val="center"/>
          </w:tcPr>
          <w:p w:rsidR="00EE11E9" w:rsidRPr="00EE11E9" w:rsidRDefault="00EE11E9" w:rsidP="00EE11E9">
            <w:pPr>
              <w:shd w:val="clear" w:color="auto" w:fill="FFFFFF"/>
              <w:autoSpaceDE w:val="0"/>
              <w:autoSpaceDN w:val="0"/>
              <w:adjustRightInd w:val="0"/>
              <w:jc w:val="center"/>
              <w:rPr>
                <w:color w:val="000000"/>
                <w:sz w:val="18"/>
                <w:szCs w:val="18"/>
                <w:highlight w:val="yellow"/>
                <w:lang w:val="en-US"/>
              </w:rPr>
            </w:pPr>
          </w:p>
        </w:tc>
      </w:tr>
      <w:tr w:rsidR="00EE11E9">
        <w:trPr>
          <w:trHeight w:val="210"/>
        </w:trPr>
        <w:tc>
          <w:tcPr>
            <w:tcW w:w="381" w:type="pct"/>
            <w:vAlign w:val="center"/>
          </w:tcPr>
          <w:p w:rsidR="00EE11E9" w:rsidRDefault="00EE11E9" w:rsidP="00EE11E9">
            <w:pPr>
              <w:shd w:val="clear" w:color="auto" w:fill="FFFFFF"/>
              <w:autoSpaceDE w:val="0"/>
              <w:autoSpaceDN w:val="0"/>
              <w:adjustRightInd w:val="0"/>
              <w:jc w:val="center"/>
              <w:rPr>
                <w:sz w:val="18"/>
                <w:szCs w:val="18"/>
                <w:highlight w:val="yellow"/>
              </w:rPr>
            </w:pPr>
            <w:r>
              <w:rPr>
                <w:color w:val="000000"/>
                <w:sz w:val="18"/>
                <w:szCs w:val="18"/>
                <w:highlight w:val="yellow"/>
              </w:rPr>
              <w:t>4</w:t>
            </w:r>
          </w:p>
        </w:tc>
        <w:tc>
          <w:tcPr>
            <w:tcW w:w="2771" w:type="pct"/>
            <w:vAlign w:val="center"/>
          </w:tcPr>
          <w:p w:rsidR="00EE11E9" w:rsidRPr="00997C49" w:rsidRDefault="00EE11E9" w:rsidP="00EE11E9">
            <w:pPr>
              <w:shd w:val="clear" w:color="auto" w:fill="FFFFFF"/>
              <w:autoSpaceDE w:val="0"/>
              <w:autoSpaceDN w:val="0"/>
              <w:adjustRightInd w:val="0"/>
              <w:spacing w:line="276" w:lineRule="auto"/>
              <w:ind w:right="-114" w:firstLine="10"/>
              <w:rPr>
                <w:sz w:val="18"/>
                <w:szCs w:val="18"/>
                <w:highlight w:val="yellow"/>
                <w:lang w:val="en-US"/>
              </w:rPr>
            </w:pPr>
            <w:r>
              <w:rPr>
                <w:color w:val="000000"/>
                <w:sz w:val="18"/>
                <w:szCs w:val="18"/>
                <w:highlight w:val="yellow"/>
                <w:lang w:val="en-US"/>
              </w:rPr>
              <w:t xml:space="preserve">Time of filling the water of the volumetric </w:t>
            </w:r>
            <w:r>
              <w:rPr>
                <w:color w:val="000000"/>
                <w:sz w:val="18"/>
                <w:szCs w:val="18"/>
                <w:highlight w:val="yellow"/>
                <w:lang w:val="en-US"/>
              </w:rPr>
              <w:lastRenderedPageBreak/>
              <w:t>flask</w:t>
            </w:r>
            <w:r>
              <w:rPr>
                <w:color w:val="000000"/>
                <w:sz w:val="18"/>
                <w:szCs w:val="18"/>
                <w:highlight w:val="yellow"/>
                <w:lang w:val="kk-KZ"/>
              </w:rPr>
              <w:t>,</w:t>
            </w:r>
            <w:r w:rsidRPr="00997C49">
              <w:rPr>
                <w:color w:val="000000"/>
                <w:sz w:val="18"/>
                <w:szCs w:val="18"/>
                <w:highlight w:val="yellow"/>
                <w:lang w:val="en-US"/>
              </w:rPr>
              <w:t xml:space="preserve"> </w:t>
            </w:r>
            <w:r>
              <w:rPr>
                <w:color w:val="000000"/>
                <w:sz w:val="18"/>
                <w:szCs w:val="18"/>
                <w:highlight w:val="yellow"/>
                <w:lang w:val="en-US"/>
              </w:rPr>
              <w:t>t</w:t>
            </w:r>
            <w:r w:rsidRPr="00997C49">
              <w:rPr>
                <w:color w:val="000000"/>
                <w:sz w:val="18"/>
                <w:szCs w:val="18"/>
                <w:highlight w:val="yellow"/>
                <w:lang w:val="en-US"/>
              </w:rPr>
              <w:t xml:space="preserve">, </w:t>
            </w:r>
            <w:r>
              <w:rPr>
                <w:color w:val="000000"/>
                <w:sz w:val="18"/>
                <w:szCs w:val="18"/>
                <w:highlight w:val="yellow"/>
                <w:lang w:val="en-US"/>
              </w:rPr>
              <w:t>s</w:t>
            </w:r>
          </w:p>
        </w:tc>
        <w:tc>
          <w:tcPr>
            <w:tcW w:w="347" w:type="pct"/>
            <w:vAlign w:val="center"/>
          </w:tcPr>
          <w:p w:rsidR="00EE11E9" w:rsidRDefault="00EE11E9" w:rsidP="00EE11E9">
            <w:pPr>
              <w:shd w:val="clear" w:color="auto" w:fill="FFFFFF"/>
              <w:autoSpaceDE w:val="0"/>
              <w:autoSpaceDN w:val="0"/>
              <w:adjustRightInd w:val="0"/>
              <w:jc w:val="center"/>
              <w:rPr>
                <w:color w:val="000000"/>
                <w:sz w:val="18"/>
                <w:szCs w:val="18"/>
                <w:highlight w:val="yellow"/>
              </w:rPr>
            </w:pPr>
            <w:r>
              <w:rPr>
                <w:color w:val="000000"/>
                <w:sz w:val="18"/>
                <w:szCs w:val="18"/>
                <w:highlight w:val="yellow"/>
                <w:lang w:val="en-US"/>
              </w:rPr>
              <w:lastRenderedPageBreak/>
              <w:t>t</w:t>
            </w:r>
            <w:r>
              <w:rPr>
                <w:color w:val="000000"/>
                <w:sz w:val="18"/>
                <w:szCs w:val="18"/>
                <w:highlight w:val="yellow"/>
                <w:vertAlign w:val="subscript"/>
                <w:lang w:val="kk-KZ"/>
              </w:rPr>
              <w:t>1</w:t>
            </w:r>
            <w:r>
              <w:rPr>
                <w:color w:val="000000"/>
                <w:sz w:val="18"/>
                <w:szCs w:val="18"/>
                <w:highlight w:val="yellow"/>
              </w:rPr>
              <w:t>, с</w:t>
            </w:r>
          </w:p>
        </w:tc>
        <w:tc>
          <w:tcPr>
            <w:tcW w:w="578" w:type="pct"/>
            <w:vAlign w:val="center"/>
          </w:tcPr>
          <w:p w:rsidR="00EE11E9" w:rsidRDefault="00EE11E9" w:rsidP="00EE11E9">
            <w:pPr>
              <w:shd w:val="clear" w:color="auto" w:fill="FFFFFF"/>
              <w:autoSpaceDE w:val="0"/>
              <w:autoSpaceDN w:val="0"/>
              <w:adjustRightInd w:val="0"/>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2</w:t>
            </w:r>
            <w:r>
              <w:rPr>
                <w:color w:val="000000"/>
                <w:sz w:val="18"/>
                <w:szCs w:val="18"/>
                <w:highlight w:val="yellow"/>
              </w:rPr>
              <w:t>, с</w:t>
            </w:r>
          </w:p>
        </w:tc>
        <w:tc>
          <w:tcPr>
            <w:tcW w:w="463" w:type="pct"/>
            <w:vAlign w:val="center"/>
          </w:tcPr>
          <w:p w:rsidR="00EE11E9" w:rsidRDefault="00EE11E9" w:rsidP="00EE11E9">
            <w:pPr>
              <w:shd w:val="clear" w:color="auto" w:fill="FFFFFF"/>
              <w:autoSpaceDE w:val="0"/>
              <w:autoSpaceDN w:val="0"/>
              <w:adjustRightInd w:val="0"/>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3</w:t>
            </w:r>
            <w:r>
              <w:rPr>
                <w:color w:val="000000"/>
                <w:sz w:val="18"/>
                <w:szCs w:val="18"/>
                <w:highlight w:val="yellow"/>
              </w:rPr>
              <w:t>, с</w:t>
            </w:r>
          </w:p>
        </w:tc>
        <w:tc>
          <w:tcPr>
            <w:tcW w:w="460" w:type="pct"/>
            <w:vAlign w:val="center"/>
          </w:tcPr>
          <w:p w:rsidR="00EE11E9" w:rsidRDefault="00EE11E9" w:rsidP="00EE11E9">
            <w:pPr>
              <w:shd w:val="clear" w:color="auto" w:fill="FFFFFF"/>
              <w:autoSpaceDE w:val="0"/>
              <w:autoSpaceDN w:val="0"/>
              <w:adjustRightInd w:val="0"/>
              <w:jc w:val="center"/>
              <w:rPr>
                <w:color w:val="000000"/>
                <w:sz w:val="18"/>
                <w:szCs w:val="18"/>
                <w:highlight w:val="yellow"/>
              </w:rPr>
            </w:pPr>
            <w:r>
              <w:rPr>
                <w:color w:val="000000"/>
                <w:sz w:val="18"/>
                <w:szCs w:val="18"/>
                <w:highlight w:val="yellow"/>
                <w:lang w:val="en-US"/>
              </w:rPr>
              <w:t>t</w:t>
            </w:r>
            <w:r>
              <w:rPr>
                <w:color w:val="000000"/>
                <w:sz w:val="18"/>
                <w:szCs w:val="18"/>
                <w:highlight w:val="yellow"/>
                <w:vertAlign w:val="subscript"/>
                <w:lang w:val="kk-KZ"/>
              </w:rPr>
              <w:t>ср</w:t>
            </w:r>
            <w:r>
              <w:rPr>
                <w:color w:val="000000"/>
                <w:sz w:val="18"/>
                <w:szCs w:val="18"/>
                <w:highlight w:val="yellow"/>
              </w:rPr>
              <w:t>, с</w:t>
            </w:r>
          </w:p>
        </w:tc>
      </w:tr>
      <w:tr w:rsidR="00EE11E9">
        <w:trPr>
          <w:trHeight w:val="210"/>
        </w:trPr>
        <w:tc>
          <w:tcPr>
            <w:tcW w:w="381" w:type="pct"/>
            <w:vAlign w:val="center"/>
          </w:tcPr>
          <w:p w:rsidR="00EE11E9" w:rsidRDefault="00EE11E9" w:rsidP="00EE11E9">
            <w:pPr>
              <w:shd w:val="clear" w:color="auto" w:fill="FFFFFF"/>
              <w:autoSpaceDE w:val="0"/>
              <w:autoSpaceDN w:val="0"/>
              <w:adjustRightInd w:val="0"/>
              <w:jc w:val="center"/>
              <w:rPr>
                <w:sz w:val="18"/>
                <w:szCs w:val="18"/>
                <w:highlight w:val="yellow"/>
              </w:rPr>
            </w:pPr>
            <w:r>
              <w:rPr>
                <w:color w:val="000000"/>
                <w:sz w:val="18"/>
                <w:szCs w:val="18"/>
                <w:highlight w:val="yellow"/>
              </w:rPr>
              <w:t>5</w:t>
            </w:r>
          </w:p>
        </w:tc>
        <w:tc>
          <w:tcPr>
            <w:tcW w:w="2771" w:type="pct"/>
            <w:vAlign w:val="center"/>
          </w:tcPr>
          <w:p w:rsidR="00EE11E9" w:rsidRDefault="00EE11E9" w:rsidP="00EE11E9">
            <w:pPr>
              <w:shd w:val="clear" w:color="auto" w:fill="FFFFFF"/>
              <w:autoSpaceDE w:val="0"/>
              <w:autoSpaceDN w:val="0"/>
              <w:adjustRightInd w:val="0"/>
              <w:spacing w:line="276" w:lineRule="auto"/>
              <w:ind w:right="-114" w:firstLine="10"/>
              <w:rPr>
                <w:position w:val="-30"/>
                <w:sz w:val="18"/>
                <w:szCs w:val="18"/>
                <w:highlight w:val="yellow"/>
                <w:lang w:val="en-US"/>
              </w:rPr>
            </w:pPr>
            <w:r>
              <w:rPr>
                <w:position w:val="-30"/>
                <w:sz w:val="18"/>
                <w:szCs w:val="18"/>
                <w:highlight w:val="yellow"/>
                <w:lang w:val="en-US"/>
              </w:rPr>
              <w:t>Flow rate</w:t>
            </w:r>
          </w:p>
          <w:p w:rsidR="00EE11E9" w:rsidRDefault="00EE11E9" w:rsidP="00EE11E9">
            <w:pPr>
              <w:shd w:val="clear" w:color="auto" w:fill="FFFFFF"/>
              <w:autoSpaceDE w:val="0"/>
              <w:autoSpaceDN w:val="0"/>
              <w:adjustRightInd w:val="0"/>
              <w:spacing w:line="276" w:lineRule="auto"/>
              <w:ind w:right="-114" w:firstLine="10"/>
              <w:rPr>
                <w:sz w:val="18"/>
                <w:szCs w:val="18"/>
                <w:highlight w:val="yellow"/>
              </w:rPr>
            </w:pPr>
            <w:r>
              <w:rPr>
                <w:noProof/>
                <w:position w:val="-30"/>
                <w:sz w:val="18"/>
                <w:szCs w:val="18"/>
                <w:highlight w:val="yellow"/>
              </w:rPr>
              <w:drawing>
                <wp:inline distT="0" distB="0" distL="0" distR="0">
                  <wp:extent cx="743585" cy="347980"/>
                  <wp:effectExtent l="0" t="0" r="0" b="0"/>
                  <wp:docPr id="1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_x0000_t75"/>
                          <pic:cNvPicPr/>
                        </pic:nvPicPr>
                        <pic:blipFill>
                          <a:blip r:embed="rId138" cstate="print"/>
                          <a:srcRect/>
                          <a:stretch/>
                        </pic:blipFill>
                        <pic:spPr>
                          <a:xfrm>
                            <a:off x="0" y="0"/>
                            <a:ext cx="743585" cy="347980"/>
                          </a:xfrm>
                          <a:prstGeom prst="rect">
                            <a:avLst/>
                          </a:prstGeom>
                          <a:ln>
                            <a:noFill/>
                          </a:ln>
                        </pic:spPr>
                      </pic:pic>
                    </a:graphicData>
                  </a:graphic>
                </wp:inline>
              </w:drawing>
            </w:r>
          </w:p>
        </w:tc>
        <w:tc>
          <w:tcPr>
            <w:tcW w:w="1848" w:type="pct"/>
            <w:gridSpan w:val="4"/>
            <w:vAlign w:val="center"/>
          </w:tcPr>
          <w:p w:rsidR="00EE11E9" w:rsidRDefault="00EE11E9" w:rsidP="00EE11E9">
            <w:pPr>
              <w:shd w:val="clear" w:color="auto" w:fill="FFFFFF"/>
              <w:autoSpaceDE w:val="0"/>
              <w:autoSpaceDN w:val="0"/>
              <w:adjustRightInd w:val="0"/>
              <w:jc w:val="center"/>
              <w:rPr>
                <w:color w:val="000000"/>
                <w:sz w:val="18"/>
                <w:szCs w:val="18"/>
                <w:highlight w:val="yellow"/>
              </w:rPr>
            </w:pPr>
          </w:p>
        </w:tc>
      </w:tr>
    </w:tbl>
    <w:p w:rsidR="001474B4" w:rsidRDefault="001474B4">
      <w:pPr>
        <w:ind w:firstLine="567"/>
        <w:rPr>
          <w:b/>
          <w:color w:val="000000"/>
          <w:sz w:val="18"/>
          <w:szCs w:val="18"/>
          <w:highlight w:val="yellow"/>
          <w:lang w:val="kk-KZ"/>
        </w:rPr>
      </w:pPr>
    </w:p>
    <w:p w:rsidR="001474B4" w:rsidRDefault="00997C49">
      <w:pPr>
        <w:ind w:firstLine="567"/>
        <w:jc w:val="center"/>
        <w:rPr>
          <w:b/>
          <w:color w:val="000000"/>
          <w:sz w:val="18"/>
          <w:szCs w:val="18"/>
          <w:highlight w:val="yellow"/>
          <w:lang w:val="en-US"/>
        </w:rPr>
      </w:pPr>
      <w:r>
        <w:rPr>
          <w:b/>
          <w:color w:val="000000"/>
          <w:sz w:val="18"/>
          <w:szCs w:val="18"/>
          <w:highlight w:val="yellow"/>
          <w:lang w:val="kk-KZ"/>
        </w:rPr>
        <w:t>Результаты расчета</w:t>
      </w:r>
    </w:p>
    <w:p w:rsidR="001474B4" w:rsidRDefault="001474B4">
      <w:pPr>
        <w:ind w:firstLine="567"/>
        <w:jc w:val="right"/>
        <w:rPr>
          <w:b/>
          <w:color w:val="000000"/>
          <w:sz w:val="18"/>
          <w:szCs w:val="18"/>
          <w:highlight w:val="yellow"/>
          <w:lang w:val="en-US"/>
        </w:rPr>
      </w:pPr>
    </w:p>
    <w:p w:rsidR="001474B4" w:rsidRDefault="00997C49">
      <w:pPr>
        <w:ind w:firstLine="567"/>
        <w:jc w:val="right"/>
        <w:rPr>
          <w:i/>
          <w:color w:val="000000"/>
          <w:sz w:val="18"/>
          <w:szCs w:val="18"/>
          <w:highlight w:val="yellow"/>
          <w:lang w:val="kk-KZ"/>
        </w:rPr>
      </w:pPr>
      <w:r>
        <w:rPr>
          <w:i/>
          <w:color w:val="000000"/>
          <w:sz w:val="18"/>
          <w:szCs w:val="18"/>
          <w:highlight w:val="yellow"/>
          <w:lang w:val="kk-KZ"/>
        </w:rPr>
        <w:t xml:space="preserve">Table 2.6 </w:t>
      </w:r>
    </w:p>
    <w:tbl>
      <w:tblPr>
        <w:tblStyle w:val="aff0"/>
        <w:tblW w:w="5953" w:type="dxa"/>
        <w:tblInd w:w="392" w:type="dxa"/>
        <w:tblLayout w:type="fixed"/>
        <w:tblLook w:val="04A0" w:firstRow="1" w:lastRow="0" w:firstColumn="1" w:lastColumn="0" w:noHBand="0" w:noVBand="1"/>
      </w:tblPr>
      <w:tblGrid>
        <w:gridCol w:w="850"/>
        <w:gridCol w:w="1418"/>
        <w:gridCol w:w="1134"/>
        <w:gridCol w:w="1417"/>
        <w:gridCol w:w="1134"/>
      </w:tblGrid>
      <w:tr w:rsidR="001474B4" w:rsidRPr="009F7076">
        <w:trPr>
          <w:trHeight w:val="1026"/>
        </w:trPr>
        <w:tc>
          <w:tcPr>
            <w:tcW w:w="850" w:type="dxa"/>
          </w:tcPr>
          <w:p w:rsidR="001474B4" w:rsidRDefault="00997C49">
            <w:pPr>
              <w:shd w:val="clear" w:color="auto" w:fill="FFFFFF"/>
              <w:autoSpaceDE w:val="0"/>
              <w:autoSpaceDN w:val="0"/>
              <w:adjustRightInd w:val="0"/>
              <w:jc w:val="center"/>
              <w:rPr>
                <w:color w:val="000000"/>
                <w:sz w:val="18"/>
                <w:szCs w:val="18"/>
                <w:highlight w:val="yellow"/>
                <w:lang w:val="kk-KZ"/>
              </w:rPr>
            </w:pPr>
            <w:r>
              <w:rPr>
                <w:color w:val="000000"/>
                <w:sz w:val="18"/>
                <w:szCs w:val="18"/>
                <w:highlight w:val="yellow"/>
                <w:lang w:val="kk-KZ"/>
              </w:rPr>
              <w:t>№</w:t>
            </w:r>
          </w:p>
          <w:p w:rsidR="001474B4" w:rsidRDefault="00997C49">
            <w:pPr>
              <w:jc w:val="center"/>
              <w:rPr>
                <w:sz w:val="18"/>
                <w:szCs w:val="18"/>
                <w:highlight w:val="yellow"/>
                <w:lang w:val="kk-KZ"/>
              </w:rPr>
            </w:pPr>
            <w:r>
              <w:rPr>
                <w:sz w:val="18"/>
                <w:szCs w:val="18"/>
                <w:highlight w:val="yellow"/>
              </w:rPr>
              <w:t>Номер опыта</w:t>
            </w:r>
          </w:p>
        </w:tc>
        <w:tc>
          <w:tcPr>
            <w:tcW w:w="1418" w:type="dxa"/>
          </w:tcPr>
          <w:p w:rsidR="00EE11E9" w:rsidRDefault="00EE11E9" w:rsidP="00EE11E9">
            <w:pPr>
              <w:shd w:val="clear" w:color="auto" w:fill="FFFFFF"/>
              <w:autoSpaceDE w:val="0"/>
              <w:autoSpaceDN w:val="0"/>
              <w:adjustRightInd w:val="0"/>
              <w:spacing w:line="276" w:lineRule="auto"/>
              <w:ind w:right="-114" w:firstLine="10"/>
              <w:rPr>
                <w:position w:val="-30"/>
                <w:sz w:val="18"/>
                <w:szCs w:val="18"/>
                <w:highlight w:val="yellow"/>
                <w:lang w:val="en-US"/>
              </w:rPr>
            </w:pPr>
            <w:r>
              <w:rPr>
                <w:position w:val="-30"/>
                <w:sz w:val="18"/>
                <w:szCs w:val="18"/>
                <w:highlight w:val="yellow"/>
                <w:lang w:val="en-US"/>
              </w:rPr>
              <w:t>Flow rate</w:t>
            </w:r>
          </w:p>
          <w:p w:rsidR="001474B4" w:rsidRDefault="00997C49">
            <w:pPr>
              <w:jc w:val="center"/>
              <w:rPr>
                <w:sz w:val="18"/>
                <w:szCs w:val="18"/>
                <w:highlight w:val="yellow"/>
                <w:lang w:val="kk-KZ"/>
              </w:rPr>
            </w:pPr>
            <w:r>
              <w:rPr>
                <w:noProof/>
                <w:position w:val="-30"/>
                <w:sz w:val="18"/>
                <w:szCs w:val="18"/>
                <w:highlight w:val="yellow"/>
              </w:rPr>
              <w:drawing>
                <wp:inline distT="0" distB="0" distL="0" distR="0">
                  <wp:extent cx="416560" cy="320675"/>
                  <wp:effectExtent l="0" t="0" r="0" b="0"/>
                  <wp:docPr id="12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_x0000_t75"/>
                          <pic:cNvPicPr/>
                        </pic:nvPicPr>
                        <pic:blipFill>
                          <a:blip r:embed="rId172" cstate="print"/>
                          <a:srcRect/>
                          <a:stretch/>
                        </pic:blipFill>
                        <pic:spPr>
                          <a:xfrm>
                            <a:off x="0" y="0"/>
                            <a:ext cx="416560" cy="320675"/>
                          </a:xfrm>
                          <a:prstGeom prst="rect">
                            <a:avLst/>
                          </a:prstGeom>
                          <a:ln>
                            <a:noFill/>
                          </a:ln>
                        </pic:spPr>
                      </pic:pic>
                    </a:graphicData>
                  </a:graphic>
                </wp:inline>
              </w:drawing>
            </w:r>
            <w:r>
              <w:rPr>
                <w:sz w:val="18"/>
                <w:szCs w:val="18"/>
                <w:highlight w:val="yellow"/>
                <w:lang w:val="kk-KZ"/>
              </w:rPr>
              <w:t>,</w:t>
            </w:r>
            <w:r>
              <w:rPr>
                <w:noProof/>
                <w:position w:val="-6"/>
                <w:sz w:val="18"/>
                <w:szCs w:val="18"/>
                <w:highlight w:val="yellow"/>
              </w:rPr>
              <w:drawing>
                <wp:inline distT="0" distB="0" distL="0" distR="0">
                  <wp:extent cx="280034" cy="163830"/>
                  <wp:effectExtent l="0" t="0" r="0" b="0"/>
                  <wp:docPr id="12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_x0000_t75"/>
                          <pic:cNvPicPr/>
                        </pic:nvPicPr>
                        <pic:blipFill>
                          <a:blip r:embed="rId173" cstate="print"/>
                          <a:srcRect/>
                          <a:stretch/>
                        </pic:blipFill>
                        <pic:spPr>
                          <a:xfrm>
                            <a:off x="0" y="0"/>
                            <a:ext cx="280034" cy="163830"/>
                          </a:xfrm>
                          <a:prstGeom prst="rect">
                            <a:avLst/>
                          </a:prstGeom>
                          <a:ln>
                            <a:noFill/>
                          </a:ln>
                        </pic:spPr>
                      </pic:pic>
                    </a:graphicData>
                  </a:graphic>
                </wp:inline>
              </w:drawing>
            </w:r>
          </w:p>
        </w:tc>
        <w:tc>
          <w:tcPr>
            <w:tcW w:w="1134" w:type="dxa"/>
          </w:tcPr>
          <w:p w:rsidR="001474B4" w:rsidRDefault="00EE11E9">
            <w:pPr>
              <w:jc w:val="center"/>
              <w:rPr>
                <w:sz w:val="18"/>
                <w:szCs w:val="18"/>
                <w:highlight w:val="yellow"/>
                <w:lang w:val="kk-KZ"/>
              </w:rPr>
            </w:pPr>
            <w:r>
              <w:rPr>
                <w:sz w:val="18"/>
                <w:szCs w:val="18"/>
                <w:highlight w:val="yellow"/>
                <w:lang w:val="en-US"/>
              </w:rPr>
              <w:t xml:space="preserve">Average velocity </w:t>
            </w:r>
            <w:r w:rsidR="00997C49">
              <w:rPr>
                <w:noProof/>
                <w:color w:val="000000"/>
                <w:position w:val="-22"/>
                <w:sz w:val="18"/>
                <w:szCs w:val="18"/>
                <w:highlight w:val="yellow"/>
              </w:rPr>
              <w:drawing>
                <wp:inline distT="0" distB="0" distL="0" distR="0">
                  <wp:extent cx="573405" cy="293370"/>
                  <wp:effectExtent l="0" t="0" r="0" b="0"/>
                  <wp:docPr id="12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_x0000_t75"/>
                          <pic:cNvPicPr/>
                        </pic:nvPicPr>
                        <pic:blipFill>
                          <a:blip r:embed="rId175" cstate="print"/>
                          <a:srcRect/>
                          <a:stretch/>
                        </pic:blipFill>
                        <pic:spPr>
                          <a:xfrm>
                            <a:off x="0" y="0"/>
                            <a:ext cx="573405" cy="293370"/>
                          </a:xfrm>
                          <a:prstGeom prst="rect">
                            <a:avLst/>
                          </a:prstGeom>
                          <a:ln>
                            <a:noFill/>
                          </a:ln>
                        </pic:spPr>
                      </pic:pic>
                    </a:graphicData>
                  </a:graphic>
                </wp:inline>
              </w:drawing>
            </w:r>
          </w:p>
        </w:tc>
        <w:tc>
          <w:tcPr>
            <w:tcW w:w="1417" w:type="dxa"/>
          </w:tcPr>
          <w:p w:rsidR="001474B4" w:rsidRDefault="00EE11E9">
            <w:pPr>
              <w:jc w:val="center"/>
              <w:rPr>
                <w:sz w:val="18"/>
                <w:szCs w:val="18"/>
                <w:highlight w:val="yellow"/>
                <w:lang w:val="kk-KZ"/>
              </w:rPr>
            </w:pPr>
            <w:r>
              <w:rPr>
                <w:sz w:val="18"/>
                <w:szCs w:val="18"/>
                <w:highlight w:val="yellow"/>
                <w:lang w:val="en-US"/>
              </w:rPr>
              <w:t>Reynolds number</w:t>
            </w:r>
            <w:r>
              <w:rPr>
                <w:noProof/>
                <w:position w:val="-22"/>
                <w:sz w:val="18"/>
                <w:szCs w:val="18"/>
                <w:highlight w:val="yellow"/>
              </w:rPr>
              <w:t xml:space="preserve"> </w:t>
            </w:r>
            <w:r w:rsidR="00997C49">
              <w:rPr>
                <w:noProof/>
                <w:position w:val="-22"/>
                <w:sz w:val="18"/>
                <w:szCs w:val="18"/>
                <w:highlight w:val="yellow"/>
              </w:rPr>
              <w:drawing>
                <wp:inline distT="0" distB="0" distL="0" distR="0">
                  <wp:extent cx="457200" cy="320675"/>
                  <wp:effectExtent l="0" t="0" r="0" b="0"/>
                  <wp:docPr id="12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_x0000_t75"/>
                          <pic:cNvPicPr/>
                        </pic:nvPicPr>
                        <pic:blipFill>
                          <a:blip r:embed="rId177" cstate="print"/>
                          <a:srcRect/>
                          <a:stretch/>
                        </pic:blipFill>
                        <pic:spPr>
                          <a:xfrm>
                            <a:off x="0" y="0"/>
                            <a:ext cx="457200" cy="320675"/>
                          </a:xfrm>
                          <a:prstGeom prst="rect">
                            <a:avLst/>
                          </a:prstGeom>
                          <a:ln>
                            <a:noFill/>
                          </a:ln>
                        </pic:spPr>
                      </pic:pic>
                    </a:graphicData>
                  </a:graphic>
                </wp:inline>
              </w:drawing>
            </w:r>
          </w:p>
        </w:tc>
        <w:tc>
          <w:tcPr>
            <w:tcW w:w="1134" w:type="dxa"/>
          </w:tcPr>
          <w:p w:rsidR="001474B4" w:rsidRPr="00EE11E9" w:rsidRDefault="00EE11E9">
            <w:pPr>
              <w:jc w:val="center"/>
              <w:rPr>
                <w:sz w:val="18"/>
                <w:szCs w:val="18"/>
                <w:highlight w:val="yellow"/>
                <w:lang w:val="en-US"/>
              </w:rPr>
            </w:pPr>
            <w:r>
              <w:rPr>
                <w:sz w:val="18"/>
                <w:szCs w:val="18"/>
                <w:highlight w:val="yellow"/>
                <w:lang w:val="en-US"/>
              </w:rPr>
              <w:t>Visual structure of the fluid</w:t>
            </w:r>
          </w:p>
        </w:tc>
      </w:tr>
      <w:tr w:rsidR="001474B4">
        <w:tc>
          <w:tcPr>
            <w:tcW w:w="850" w:type="dxa"/>
          </w:tcPr>
          <w:p w:rsidR="001474B4" w:rsidRDefault="00997C49">
            <w:pPr>
              <w:rPr>
                <w:sz w:val="18"/>
                <w:szCs w:val="18"/>
                <w:highlight w:val="yellow"/>
                <w:lang w:val="kk-KZ"/>
              </w:rPr>
            </w:pPr>
            <w:r>
              <w:rPr>
                <w:sz w:val="18"/>
                <w:szCs w:val="18"/>
                <w:highlight w:val="yellow"/>
                <w:lang w:val="kk-KZ"/>
              </w:rPr>
              <w:t>1</w:t>
            </w:r>
          </w:p>
        </w:tc>
        <w:tc>
          <w:tcPr>
            <w:tcW w:w="1418" w:type="dxa"/>
          </w:tcPr>
          <w:p w:rsidR="001474B4" w:rsidRDefault="001474B4">
            <w:pPr>
              <w:rPr>
                <w:sz w:val="18"/>
                <w:szCs w:val="18"/>
                <w:highlight w:val="yellow"/>
                <w:lang w:val="kk-KZ"/>
              </w:rPr>
            </w:pPr>
          </w:p>
        </w:tc>
        <w:tc>
          <w:tcPr>
            <w:tcW w:w="1134" w:type="dxa"/>
          </w:tcPr>
          <w:p w:rsidR="001474B4" w:rsidRDefault="001474B4">
            <w:pPr>
              <w:rPr>
                <w:sz w:val="18"/>
                <w:szCs w:val="18"/>
                <w:highlight w:val="yellow"/>
                <w:lang w:val="kk-KZ"/>
              </w:rPr>
            </w:pPr>
          </w:p>
        </w:tc>
        <w:tc>
          <w:tcPr>
            <w:tcW w:w="1417" w:type="dxa"/>
          </w:tcPr>
          <w:p w:rsidR="001474B4" w:rsidRDefault="001474B4">
            <w:pPr>
              <w:rPr>
                <w:sz w:val="18"/>
                <w:szCs w:val="18"/>
                <w:highlight w:val="yellow"/>
                <w:lang w:val="kk-KZ"/>
              </w:rPr>
            </w:pPr>
          </w:p>
        </w:tc>
        <w:tc>
          <w:tcPr>
            <w:tcW w:w="1134" w:type="dxa"/>
          </w:tcPr>
          <w:p w:rsidR="001474B4" w:rsidRDefault="001474B4">
            <w:pPr>
              <w:rPr>
                <w:sz w:val="18"/>
                <w:szCs w:val="18"/>
                <w:highlight w:val="yellow"/>
                <w:lang w:val="kk-KZ"/>
              </w:rPr>
            </w:pPr>
          </w:p>
        </w:tc>
      </w:tr>
      <w:tr w:rsidR="001474B4">
        <w:tc>
          <w:tcPr>
            <w:tcW w:w="850" w:type="dxa"/>
          </w:tcPr>
          <w:p w:rsidR="001474B4" w:rsidRDefault="00997C49">
            <w:pPr>
              <w:rPr>
                <w:sz w:val="18"/>
                <w:szCs w:val="18"/>
                <w:highlight w:val="yellow"/>
                <w:lang w:val="kk-KZ"/>
              </w:rPr>
            </w:pPr>
            <w:r>
              <w:rPr>
                <w:sz w:val="18"/>
                <w:szCs w:val="18"/>
                <w:highlight w:val="yellow"/>
                <w:lang w:val="kk-KZ"/>
              </w:rPr>
              <w:t>2</w:t>
            </w:r>
          </w:p>
        </w:tc>
        <w:tc>
          <w:tcPr>
            <w:tcW w:w="1418" w:type="dxa"/>
          </w:tcPr>
          <w:p w:rsidR="001474B4" w:rsidRDefault="001474B4">
            <w:pPr>
              <w:rPr>
                <w:sz w:val="18"/>
                <w:szCs w:val="18"/>
                <w:highlight w:val="yellow"/>
                <w:lang w:val="kk-KZ"/>
              </w:rPr>
            </w:pPr>
          </w:p>
        </w:tc>
        <w:tc>
          <w:tcPr>
            <w:tcW w:w="1134" w:type="dxa"/>
          </w:tcPr>
          <w:p w:rsidR="001474B4" w:rsidRDefault="001474B4">
            <w:pPr>
              <w:rPr>
                <w:sz w:val="18"/>
                <w:szCs w:val="18"/>
                <w:highlight w:val="yellow"/>
                <w:lang w:val="kk-KZ"/>
              </w:rPr>
            </w:pPr>
          </w:p>
        </w:tc>
        <w:tc>
          <w:tcPr>
            <w:tcW w:w="1417" w:type="dxa"/>
          </w:tcPr>
          <w:p w:rsidR="001474B4" w:rsidRDefault="001474B4">
            <w:pPr>
              <w:rPr>
                <w:sz w:val="18"/>
                <w:szCs w:val="18"/>
                <w:highlight w:val="yellow"/>
                <w:lang w:val="kk-KZ"/>
              </w:rPr>
            </w:pPr>
          </w:p>
        </w:tc>
        <w:tc>
          <w:tcPr>
            <w:tcW w:w="1134" w:type="dxa"/>
          </w:tcPr>
          <w:p w:rsidR="001474B4" w:rsidRDefault="001474B4">
            <w:pPr>
              <w:rPr>
                <w:sz w:val="18"/>
                <w:szCs w:val="18"/>
                <w:highlight w:val="yellow"/>
                <w:lang w:val="kk-KZ"/>
              </w:rPr>
            </w:pPr>
          </w:p>
        </w:tc>
      </w:tr>
      <w:tr w:rsidR="001474B4">
        <w:tc>
          <w:tcPr>
            <w:tcW w:w="850" w:type="dxa"/>
          </w:tcPr>
          <w:p w:rsidR="001474B4" w:rsidRDefault="00997C49">
            <w:pPr>
              <w:rPr>
                <w:sz w:val="18"/>
                <w:szCs w:val="18"/>
                <w:highlight w:val="yellow"/>
                <w:lang w:val="kk-KZ"/>
              </w:rPr>
            </w:pPr>
            <w:r>
              <w:rPr>
                <w:sz w:val="18"/>
                <w:szCs w:val="18"/>
                <w:highlight w:val="yellow"/>
                <w:lang w:val="kk-KZ"/>
              </w:rPr>
              <w:t>3</w:t>
            </w:r>
          </w:p>
        </w:tc>
        <w:tc>
          <w:tcPr>
            <w:tcW w:w="1418" w:type="dxa"/>
          </w:tcPr>
          <w:p w:rsidR="001474B4" w:rsidRDefault="001474B4">
            <w:pPr>
              <w:rPr>
                <w:sz w:val="18"/>
                <w:szCs w:val="18"/>
                <w:highlight w:val="yellow"/>
                <w:lang w:val="kk-KZ"/>
              </w:rPr>
            </w:pPr>
          </w:p>
        </w:tc>
        <w:tc>
          <w:tcPr>
            <w:tcW w:w="1134" w:type="dxa"/>
          </w:tcPr>
          <w:p w:rsidR="001474B4" w:rsidRDefault="001474B4">
            <w:pPr>
              <w:rPr>
                <w:sz w:val="18"/>
                <w:szCs w:val="18"/>
                <w:highlight w:val="yellow"/>
                <w:lang w:val="kk-KZ"/>
              </w:rPr>
            </w:pPr>
          </w:p>
        </w:tc>
        <w:tc>
          <w:tcPr>
            <w:tcW w:w="1417" w:type="dxa"/>
          </w:tcPr>
          <w:p w:rsidR="001474B4" w:rsidRDefault="001474B4">
            <w:pPr>
              <w:rPr>
                <w:sz w:val="18"/>
                <w:szCs w:val="18"/>
                <w:highlight w:val="yellow"/>
                <w:lang w:val="kk-KZ"/>
              </w:rPr>
            </w:pPr>
          </w:p>
        </w:tc>
        <w:tc>
          <w:tcPr>
            <w:tcW w:w="1134" w:type="dxa"/>
          </w:tcPr>
          <w:p w:rsidR="001474B4" w:rsidRDefault="001474B4">
            <w:pPr>
              <w:rPr>
                <w:sz w:val="18"/>
                <w:szCs w:val="18"/>
                <w:highlight w:val="yellow"/>
                <w:lang w:val="kk-KZ"/>
              </w:rPr>
            </w:pPr>
          </w:p>
        </w:tc>
      </w:tr>
    </w:tbl>
    <w:p w:rsidR="001474B4" w:rsidRDefault="001474B4">
      <w:pPr>
        <w:ind w:firstLine="567"/>
        <w:jc w:val="both"/>
        <w:rPr>
          <w:b/>
          <w:sz w:val="22"/>
          <w:szCs w:val="22"/>
          <w:highlight w:val="yellow"/>
          <w:lang w:val="kk-KZ"/>
        </w:rPr>
      </w:pPr>
    </w:p>
    <w:p w:rsidR="001474B4" w:rsidRDefault="00997C49">
      <w:pPr>
        <w:ind w:firstLine="567"/>
        <w:jc w:val="both"/>
        <w:rPr>
          <w:b/>
          <w:sz w:val="22"/>
          <w:szCs w:val="22"/>
          <w:highlight w:val="yellow"/>
          <w:lang w:val="kk-KZ"/>
        </w:rPr>
      </w:pPr>
      <w:r>
        <w:rPr>
          <w:b/>
          <w:sz w:val="22"/>
          <w:szCs w:val="22"/>
          <w:highlight w:val="yellow"/>
          <w:lang w:val="kk-KZ"/>
        </w:rPr>
        <w:t xml:space="preserve">Контрольные вопросы: </w:t>
      </w:r>
    </w:p>
    <w:p w:rsidR="00EE11E9" w:rsidRPr="00997C49" w:rsidRDefault="00997C49" w:rsidP="00EE11E9">
      <w:pPr>
        <w:ind w:firstLine="426"/>
        <w:jc w:val="both"/>
        <w:rPr>
          <w:sz w:val="22"/>
          <w:szCs w:val="22"/>
          <w:highlight w:val="yellow"/>
          <w:lang w:val="en-US"/>
        </w:rPr>
      </w:pPr>
      <w:r>
        <w:rPr>
          <w:sz w:val="22"/>
          <w:szCs w:val="22"/>
          <w:highlight w:val="yellow"/>
          <w:lang w:val="kk-KZ"/>
        </w:rPr>
        <w:t xml:space="preserve">1. </w:t>
      </w:r>
      <w:r w:rsidR="00EE11E9">
        <w:rPr>
          <w:sz w:val="22"/>
          <w:szCs w:val="22"/>
          <w:highlight w:val="yellow"/>
          <w:lang w:val="en-US"/>
        </w:rPr>
        <w:t>Flow rate</w:t>
      </w:r>
      <w:r w:rsidR="00EE11E9" w:rsidRPr="00997C49">
        <w:rPr>
          <w:sz w:val="22"/>
          <w:szCs w:val="22"/>
          <w:highlight w:val="yellow"/>
          <w:lang w:val="en-US"/>
        </w:rPr>
        <w:t xml:space="preserve">: </w:t>
      </w:r>
      <w:r w:rsidR="00EE11E9">
        <w:rPr>
          <w:sz w:val="22"/>
          <w:szCs w:val="22"/>
          <w:highlight w:val="yellow"/>
          <w:lang w:val="en-US"/>
        </w:rPr>
        <w:t>physical meaning</w:t>
      </w:r>
      <w:r w:rsidR="00EE11E9" w:rsidRPr="00997C49">
        <w:rPr>
          <w:sz w:val="22"/>
          <w:szCs w:val="22"/>
          <w:highlight w:val="yellow"/>
          <w:lang w:val="en-US"/>
        </w:rPr>
        <w:t xml:space="preserve">; </w:t>
      </w:r>
      <w:r w:rsidR="00EE11E9">
        <w:rPr>
          <w:sz w:val="22"/>
          <w:szCs w:val="22"/>
          <w:highlight w:val="yellow"/>
          <w:lang w:val="en-US"/>
        </w:rPr>
        <w:t>volume</w:t>
      </w:r>
      <w:r w:rsidR="00EE11E9" w:rsidRPr="00997C49">
        <w:rPr>
          <w:sz w:val="22"/>
          <w:szCs w:val="22"/>
          <w:highlight w:val="yellow"/>
          <w:lang w:val="en-US"/>
        </w:rPr>
        <w:t xml:space="preserve">, </w:t>
      </w:r>
      <w:r w:rsidR="00EE11E9">
        <w:rPr>
          <w:sz w:val="22"/>
          <w:szCs w:val="22"/>
          <w:highlight w:val="yellow"/>
          <w:lang w:val="en-US"/>
        </w:rPr>
        <w:t xml:space="preserve">weight </w:t>
      </w:r>
      <w:r w:rsidR="00EE11E9">
        <w:rPr>
          <w:sz w:val="22"/>
          <w:szCs w:val="22"/>
          <w:highlight w:val="yellow"/>
        </w:rPr>
        <w:t>и</w:t>
      </w:r>
      <w:r w:rsidR="00EE11E9" w:rsidRPr="00997C49">
        <w:rPr>
          <w:sz w:val="22"/>
          <w:szCs w:val="22"/>
          <w:highlight w:val="yellow"/>
          <w:lang w:val="en-US"/>
        </w:rPr>
        <w:t xml:space="preserve"> </w:t>
      </w:r>
      <w:r w:rsidR="00EE11E9">
        <w:rPr>
          <w:sz w:val="22"/>
          <w:szCs w:val="22"/>
          <w:highlight w:val="yellow"/>
          <w:lang w:val="en-US"/>
        </w:rPr>
        <w:t>mass flow rates</w:t>
      </w:r>
      <w:r w:rsidR="00EE11E9" w:rsidRPr="00997C49">
        <w:rPr>
          <w:sz w:val="22"/>
          <w:szCs w:val="22"/>
          <w:highlight w:val="yellow"/>
          <w:lang w:val="en-US"/>
        </w:rPr>
        <w:t xml:space="preserve">, </w:t>
      </w:r>
      <w:r w:rsidR="00EE11E9">
        <w:rPr>
          <w:sz w:val="22"/>
          <w:szCs w:val="22"/>
          <w:highlight w:val="yellow"/>
          <w:lang w:val="en-US"/>
        </w:rPr>
        <w:t>methods</w:t>
      </w:r>
      <w:r w:rsidR="00EE11E9" w:rsidRPr="00997C49">
        <w:rPr>
          <w:sz w:val="22"/>
          <w:szCs w:val="22"/>
          <w:highlight w:val="yellow"/>
          <w:lang w:val="en-US"/>
        </w:rPr>
        <w:t xml:space="preserve">, </w:t>
      </w:r>
      <w:r w:rsidR="00EE11E9">
        <w:rPr>
          <w:sz w:val="22"/>
          <w:szCs w:val="22"/>
          <w:highlight w:val="yellow"/>
          <w:lang w:val="en-US"/>
        </w:rPr>
        <w:t>equipments</w:t>
      </w:r>
      <w:r w:rsidR="00EE11E9" w:rsidRPr="00997C49">
        <w:rPr>
          <w:sz w:val="22"/>
          <w:szCs w:val="22"/>
          <w:highlight w:val="yellow"/>
          <w:lang w:val="en-US"/>
        </w:rPr>
        <w:t xml:space="preserve"> </w:t>
      </w:r>
      <w:r w:rsidR="00EE11E9">
        <w:rPr>
          <w:sz w:val="22"/>
          <w:szCs w:val="22"/>
          <w:highlight w:val="yellow"/>
          <w:lang w:val="en-US"/>
        </w:rPr>
        <w:t>and</w:t>
      </w:r>
      <w:r w:rsidR="00EE11E9" w:rsidRPr="00997C49">
        <w:rPr>
          <w:sz w:val="22"/>
          <w:szCs w:val="22"/>
          <w:highlight w:val="yellow"/>
          <w:lang w:val="en-US"/>
        </w:rPr>
        <w:t xml:space="preserve"> </w:t>
      </w:r>
      <w:r w:rsidR="00EE11E9">
        <w:rPr>
          <w:sz w:val="22"/>
          <w:szCs w:val="22"/>
          <w:highlight w:val="yellow"/>
          <w:lang w:val="en-US"/>
        </w:rPr>
        <w:t xml:space="preserve">units </w:t>
      </w:r>
      <w:r w:rsidR="00EE11E9" w:rsidRPr="00997C49">
        <w:rPr>
          <w:sz w:val="22"/>
          <w:szCs w:val="22"/>
          <w:highlight w:val="yellow"/>
          <w:lang w:val="en-US"/>
        </w:rPr>
        <w:t xml:space="preserve"> </w:t>
      </w:r>
      <w:r w:rsidR="00EE11E9">
        <w:rPr>
          <w:sz w:val="22"/>
          <w:szCs w:val="22"/>
          <w:highlight w:val="yellow"/>
          <w:lang w:val="en-US"/>
        </w:rPr>
        <w:t>of measure</w:t>
      </w:r>
      <w:r w:rsidR="00EE11E9" w:rsidRPr="00997C49">
        <w:rPr>
          <w:sz w:val="22"/>
          <w:szCs w:val="22"/>
          <w:highlight w:val="yellow"/>
          <w:lang w:val="en-US"/>
        </w:rPr>
        <w:t>.</w:t>
      </w:r>
    </w:p>
    <w:p w:rsidR="00EE11E9" w:rsidRDefault="00997C49">
      <w:pPr>
        <w:pStyle w:val="11"/>
        <w:spacing w:line="240" w:lineRule="auto"/>
        <w:ind w:left="0" w:firstLine="397"/>
        <w:jc w:val="both"/>
        <w:rPr>
          <w:sz w:val="22"/>
          <w:szCs w:val="22"/>
          <w:lang w:val="en-US"/>
        </w:rPr>
      </w:pPr>
      <w:r>
        <w:rPr>
          <w:sz w:val="22"/>
          <w:szCs w:val="22"/>
          <w:highlight w:val="yellow"/>
          <w:lang w:val="kk-KZ"/>
        </w:rPr>
        <w:t xml:space="preserve">2. </w:t>
      </w:r>
      <w:r w:rsidR="00EE11E9" w:rsidRPr="00EE11E9">
        <w:rPr>
          <w:sz w:val="22"/>
          <w:szCs w:val="22"/>
          <w:lang w:val="kk-KZ"/>
        </w:rPr>
        <w:t>Modes of fluid flow and gases.</w:t>
      </w:r>
    </w:p>
    <w:p w:rsidR="00EE11E9" w:rsidRDefault="00997C49">
      <w:pPr>
        <w:pStyle w:val="11"/>
        <w:spacing w:line="240" w:lineRule="auto"/>
        <w:ind w:left="0" w:firstLine="397"/>
        <w:jc w:val="both"/>
        <w:rPr>
          <w:b/>
          <w:sz w:val="22"/>
          <w:szCs w:val="22"/>
          <w:lang w:val="en-US"/>
        </w:rPr>
      </w:pPr>
      <w:r>
        <w:rPr>
          <w:sz w:val="22"/>
          <w:szCs w:val="22"/>
          <w:highlight w:val="yellow"/>
          <w:lang w:val="kk-KZ"/>
        </w:rPr>
        <w:t xml:space="preserve">3. </w:t>
      </w:r>
      <w:r w:rsidR="00EE11E9" w:rsidRPr="00EE11E9">
        <w:rPr>
          <w:sz w:val="22"/>
          <w:szCs w:val="22"/>
          <w:lang w:val="kk-KZ"/>
        </w:rPr>
        <w:t>Necessity of determining the flow regime.</w:t>
      </w:r>
    </w:p>
    <w:p w:rsidR="001474B4" w:rsidRDefault="00997C49">
      <w:pPr>
        <w:pStyle w:val="11"/>
        <w:spacing w:line="240" w:lineRule="auto"/>
        <w:ind w:left="0" w:firstLine="397"/>
        <w:jc w:val="both"/>
        <w:rPr>
          <w:sz w:val="22"/>
          <w:szCs w:val="22"/>
          <w:highlight w:val="yellow"/>
          <w:lang w:val="kk-KZ"/>
        </w:rPr>
      </w:pPr>
      <w:r>
        <w:rPr>
          <w:sz w:val="22"/>
          <w:szCs w:val="22"/>
          <w:highlight w:val="yellow"/>
          <w:lang w:val="kk-KZ"/>
        </w:rPr>
        <w:t xml:space="preserve">4. </w:t>
      </w:r>
      <w:r w:rsidR="00EE11E9" w:rsidRPr="00EE11E9">
        <w:rPr>
          <w:sz w:val="22"/>
          <w:szCs w:val="22"/>
          <w:lang w:val="kk-KZ"/>
        </w:rPr>
        <w:t>The procedure for determining flow regimes</w:t>
      </w:r>
    </w:p>
    <w:p w:rsidR="001474B4" w:rsidRPr="00EE11E9" w:rsidRDefault="00997C49">
      <w:pPr>
        <w:pStyle w:val="11"/>
        <w:spacing w:line="240" w:lineRule="auto"/>
        <w:ind w:left="0" w:firstLine="397"/>
        <w:jc w:val="both"/>
        <w:rPr>
          <w:sz w:val="22"/>
          <w:szCs w:val="22"/>
          <w:highlight w:val="yellow"/>
          <w:lang w:val="en-US"/>
        </w:rPr>
      </w:pPr>
      <w:r>
        <w:rPr>
          <w:sz w:val="22"/>
          <w:szCs w:val="22"/>
          <w:highlight w:val="yellow"/>
          <w:lang w:val="kk-KZ"/>
        </w:rPr>
        <w:t xml:space="preserve">5. </w:t>
      </w:r>
      <w:r w:rsidR="00EE11E9" w:rsidRPr="00EE11E9">
        <w:rPr>
          <w:sz w:val="22"/>
          <w:szCs w:val="22"/>
          <w:lang w:val="kk-KZ"/>
        </w:rPr>
        <w:t>Critical Reynolds number.</w:t>
      </w:r>
    </w:p>
    <w:p w:rsidR="001474B4" w:rsidRPr="00EE11E9" w:rsidRDefault="00997C49">
      <w:pPr>
        <w:pStyle w:val="11"/>
        <w:spacing w:line="240" w:lineRule="auto"/>
        <w:ind w:left="0" w:firstLine="397"/>
        <w:jc w:val="both"/>
        <w:rPr>
          <w:sz w:val="22"/>
          <w:szCs w:val="22"/>
          <w:lang w:val="en-US"/>
        </w:rPr>
      </w:pPr>
      <w:r w:rsidRPr="00EE11E9">
        <w:rPr>
          <w:sz w:val="22"/>
          <w:szCs w:val="22"/>
          <w:highlight w:val="yellow"/>
          <w:lang w:val="en-US"/>
        </w:rPr>
        <w:t>6</w:t>
      </w:r>
      <w:r>
        <w:rPr>
          <w:sz w:val="22"/>
          <w:szCs w:val="22"/>
          <w:highlight w:val="yellow"/>
          <w:lang w:val="kk-KZ"/>
        </w:rPr>
        <w:t xml:space="preserve">. </w:t>
      </w:r>
      <w:r w:rsidR="00EE11E9" w:rsidRPr="00EE11E9">
        <w:rPr>
          <w:sz w:val="22"/>
          <w:szCs w:val="22"/>
          <w:lang w:val="en-US"/>
        </w:rPr>
        <w:t>Causes of changing the regime of fluid flow.</w:t>
      </w:r>
    </w:p>
    <w:p w:rsidR="001474B4" w:rsidRPr="00EE11E9" w:rsidRDefault="001474B4">
      <w:pPr>
        <w:pStyle w:val="11"/>
        <w:spacing w:line="240" w:lineRule="auto"/>
        <w:ind w:left="0" w:firstLine="397"/>
        <w:jc w:val="both"/>
        <w:rPr>
          <w:sz w:val="22"/>
          <w:szCs w:val="22"/>
          <w:lang w:val="en-US"/>
        </w:rPr>
      </w:pPr>
    </w:p>
    <w:p w:rsidR="001474B4" w:rsidRDefault="00997C49">
      <w:pPr>
        <w:pStyle w:val="afa"/>
        <w:ind w:left="0" w:firstLine="426"/>
        <w:jc w:val="right"/>
        <w:rPr>
          <w:b/>
          <w:i/>
          <w:sz w:val="22"/>
          <w:szCs w:val="22"/>
          <w:lang w:val="en-US"/>
        </w:rPr>
      </w:pPr>
      <w:r>
        <w:rPr>
          <w:b/>
          <w:i/>
          <w:sz w:val="22"/>
          <w:szCs w:val="22"/>
          <w:lang w:val="en-US"/>
        </w:rPr>
        <w:t xml:space="preserve">APPLICATIONS </w:t>
      </w:r>
    </w:p>
    <w:p w:rsidR="001474B4" w:rsidRDefault="001474B4">
      <w:pPr>
        <w:pStyle w:val="afa"/>
        <w:ind w:left="0" w:firstLine="426"/>
        <w:jc w:val="right"/>
        <w:rPr>
          <w:b/>
          <w:i/>
          <w:sz w:val="22"/>
          <w:szCs w:val="22"/>
          <w:lang w:val="en-US"/>
        </w:rPr>
      </w:pPr>
    </w:p>
    <w:p w:rsidR="001474B4" w:rsidRDefault="00997C49">
      <w:pPr>
        <w:pStyle w:val="afa"/>
        <w:ind w:left="0" w:firstLine="426"/>
        <w:jc w:val="right"/>
        <w:rPr>
          <w:b/>
          <w:sz w:val="18"/>
          <w:szCs w:val="18"/>
          <w:lang w:val="en-US"/>
        </w:rPr>
      </w:pPr>
      <w:r>
        <w:rPr>
          <w:b/>
          <w:sz w:val="18"/>
          <w:szCs w:val="18"/>
          <w:lang w:val="en-US"/>
        </w:rPr>
        <w:t>APPLICATION 1</w:t>
      </w:r>
    </w:p>
    <w:p w:rsidR="001474B4" w:rsidRDefault="001474B4">
      <w:pPr>
        <w:pStyle w:val="afa"/>
        <w:ind w:left="0" w:firstLine="426"/>
        <w:jc w:val="right"/>
        <w:rPr>
          <w:b/>
          <w:sz w:val="22"/>
          <w:szCs w:val="22"/>
          <w:lang w:val="en-US"/>
        </w:rPr>
      </w:pPr>
    </w:p>
    <w:p w:rsidR="001474B4" w:rsidRDefault="00997C49">
      <w:pPr>
        <w:pStyle w:val="afa"/>
        <w:ind w:left="0" w:firstLine="426"/>
        <w:jc w:val="center"/>
        <w:rPr>
          <w:b/>
          <w:sz w:val="22"/>
          <w:szCs w:val="22"/>
          <w:lang w:val="en-US"/>
        </w:rPr>
      </w:pPr>
      <w:r>
        <w:rPr>
          <w:b/>
          <w:sz w:val="22"/>
          <w:szCs w:val="22"/>
          <w:lang w:val="en-US"/>
        </w:rPr>
        <w:t>Form of tables for record the results of experiments</w:t>
      </w:r>
    </w:p>
    <w:p w:rsidR="001474B4" w:rsidRDefault="001474B4">
      <w:pPr>
        <w:pStyle w:val="afa"/>
        <w:ind w:left="0" w:firstLine="426"/>
        <w:jc w:val="both"/>
        <w:rPr>
          <w:b/>
          <w:sz w:val="22"/>
          <w:szCs w:val="22"/>
          <w:lang w:val="en-US"/>
        </w:rPr>
      </w:pPr>
    </w:p>
    <w:p w:rsidR="001474B4" w:rsidRDefault="00997C49">
      <w:pPr>
        <w:tabs>
          <w:tab w:val="left" w:pos="-142"/>
        </w:tabs>
        <w:ind w:firstLine="426"/>
        <w:jc w:val="both"/>
        <w:rPr>
          <w:sz w:val="22"/>
          <w:szCs w:val="22"/>
          <w:u w:val="single"/>
          <w:lang w:val="en-US"/>
        </w:rPr>
      </w:pPr>
      <w:r>
        <w:rPr>
          <w:sz w:val="22"/>
          <w:szCs w:val="22"/>
          <w:u w:val="single"/>
          <w:lang w:val="en-US"/>
        </w:rPr>
        <w:t>Designation:</w:t>
      </w:r>
    </w:p>
    <w:p w:rsidR="001474B4" w:rsidRDefault="001474B4">
      <w:pPr>
        <w:ind w:firstLine="426"/>
        <w:rPr>
          <w:sz w:val="22"/>
          <w:szCs w:val="22"/>
          <w:u w:val="single"/>
          <w:lang w:val="en-US"/>
        </w:rPr>
      </w:pPr>
    </w:p>
    <w:p w:rsidR="001474B4" w:rsidRDefault="00997C49">
      <w:pPr>
        <w:ind w:firstLine="426"/>
        <w:rPr>
          <w:sz w:val="22"/>
          <w:szCs w:val="22"/>
          <w:lang w:val="kk-KZ"/>
        </w:rPr>
      </w:pPr>
      <w:r>
        <w:rPr>
          <w:noProof/>
          <w:position w:val="-10"/>
          <w:sz w:val="22"/>
          <w:szCs w:val="22"/>
        </w:rPr>
        <w:drawing>
          <wp:inline distT="0" distB="0" distL="0" distR="0">
            <wp:extent cx="252730" cy="252730"/>
            <wp:effectExtent l="0" t="0" r="0" b="0"/>
            <wp:docPr id="12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_x0000_t75"/>
                    <pic:cNvPicPr/>
                  </pic:nvPicPr>
                  <pic:blipFill>
                    <a:blip r:embed="rId181" cstate="print"/>
                    <a:srcRect/>
                    <a:stretch/>
                  </pic:blipFill>
                  <pic:spPr>
                    <a:xfrm>
                      <a:off x="0" y="0"/>
                      <a:ext cx="252730" cy="252730"/>
                    </a:xfrm>
                    <a:prstGeom prst="rect">
                      <a:avLst/>
                    </a:prstGeom>
                    <a:ln>
                      <a:noFill/>
                    </a:ln>
                  </pic:spPr>
                </pic:pic>
              </a:graphicData>
            </a:graphic>
          </wp:inline>
        </w:drawing>
      </w:r>
      <w:r>
        <w:rPr>
          <w:i/>
          <w:sz w:val="22"/>
          <w:szCs w:val="22"/>
          <w:lang w:val="kk-KZ"/>
        </w:rPr>
        <w:t xml:space="preserve">, </w:t>
      </w:r>
      <w:r>
        <w:rPr>
          <w:noProof/>
          <w:position w:val="-10"/>
          <w:sz w:val="22"/>
          <w:szCs w:val="22"/>
        </w:rPr>
        <w:drawing>
          <wp:inline distT="0" distB="0" distL="0" distR="0">
            <wp:extent cx="238760" cy="252730"/>
            <wp:effectExtent l="0" t="0" r="0" b="0"/>
            <wp:docPr id="123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_x0000_t75"/>
                    <pic:cNvPicPr/>
                  </pic:nvPicPr>
                  <pic:blipFill>
                    <a:blip r:embed="rId182" cstate="print"/>
                    <a:srcRect/>
                    <a:stretch/>
                  </pic:blipFill>
                  <pic:spPr>
                    <a:xfrm>
                      <a:off x="0" y="0"/>
                      <a:ext cx="238760" cy="252730"/>
                    </a:xfrm>
                    <a:prstGeom prst="rect">
                      <a:avLst/>
                    </a:prstGeom>
                    <a:ln>
                      <a:noFill/>
                    </a:ln>
                  </pic:spPr>
                </pic:pic>
              </a:graphicData>
            </a:graphic>
          </wp:inline>
        </w:drawing>
      </w:r>
      <w:r>
        <w:rPr>
          <w:sz w:val="22"/>
          <w:szCs w:val="22"/>
          <w:lang w:val="en-US"/>
        </w:rPr>
        <w:t xml:space="preserve"> – fluid levels in </w:t>
      </w:r>
      <w:r>
        <w:rPr>
          <w:i/>
          <w:sz w:val="22"/>
          <w:szCs w:val="22"/>
          <w:lang w:val="en-US"/>
        </w:rPr>
        <w:t xml:space="preserve">P1 </w:t>
      </w:r>
      <w:r>
        <w:rPr>
          <w:sz w:val="22"/>
          <w:szCs w:val="22"/>
          <w:lang w:val="en-US"/>
        </w:rPr>
        <w:t xml:space="preserve">before and after the establishment of the regime; </w:t>
      </w:r>
      <w:r>
        <w:rPr>
          <w:noProof/>
          <w:position w:val="-10"/>
          <w:sz w:val="22"/>
          <w:szCs w:val="22"/>
        </w:rPr>
        <w:drawing>
          <wp:inline distT="0" distB="0" distL="0" distR="0">
            <wp:extent cx="975995" cy="252730"/>
            <wp:effectExtent l="0" t="0" r="0" b="0"/>
            <wp:docPr id="12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_x0000_t75"/>
                    <pic:cNvPicPr/>
                  </pic:nvPicPr>
                  <pic:blipFill>
                    <a:blip r:embed="rId183" cstate="print"/>
                    <a:srcRect/>
                    <a:stretch/>
                  </pic:blipFill>
                  <pic:spPr>
                    <a:xfrm>
                      <a:off x="0" y="0"/>
                      <a:ext cx="975995" cy="252730"/>
                    </a:xfrm>
                    <a:prstGeom prst="rect">
                      <a:avLst/>
                    </a:prstGeom>
                    <a:ln>
                      <a:noFill/>
                    </a:ln>
                  </pic:spPr>
                </pic:pic>
              </a:graphicData>
            </a:graphic>
          </wp:inline>
        </w:drawing>
      </w:r>
      <w:r>
        <w:rPr>
          <w:sz w:val="22"/>
          <w:szCs w:val="22"/>
          <w:lang w:val="en-US"/>
        </w:rPr>
        <w:t>;</w:t>
      </w:r>
    </w:p>
    <w:p w:rsidR="001474B4" w:rsidRDefault="00997C49">
      <w:pPr>
        <w:jc w:val="both"/>
        <w:rPr>
          <w:sz w:val="22"/>
          <w:szCs w:val="22"/>
          <w:lang w:val="en-US"/>
        </w:rPr>
      </w:pPr>
      <w:r>
        <w:rPr>
          <w:noProof/>
          <w:position w:val="-10"/>
          <w:sz w:val="22"/>
          <w:szCs w:val="22"/>
        </w:rPr>
        <w:lastRenderedPageBreak/>
        <w:drawing>
          <wp:inline distT="0" distB="0" distL="0" distR="0">
            <wp:extent cx="191135" cy="252730"/>
            <wp:effectExtent l="0" t="0" r="0" b="0"/>
            <wp:docPr id="12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_x0000_t75"/>
                    <pic:cNvPicPr/>
                  </pic:nvPicPr>
                  <pic:blipFill>
                    <a:blip r:embed="rId184" cstate="print"/>
                    <a:srcRect/>
                    <a:stretch/>
                  </pic:blipFill>
                  <pic:spPr>
                    <a:xfrm>
                      <a:off x="0" y="0"/>
                      <a:ext cx="191135" cy="252730"/>
                    </a:xfrm>
                    <a:prstGeom prst="rect">
                      <a:avLst/>
                    </a:prstGeom>
                    <a:ln>
                      <a:noFill/>
                    </a:ln>
                  </pic:spPr>
                </pic:pic>
              </a:graphicData>
            </a:graphic>
          </wp:inline>
        </w:drawing>
      </w:r>
      <w:r>
        <w:rPr>
          <w:sz w:val="22"/>
          <w:szCs w:val="22"/>
          <w:lang w:val="kk-KZ"/>
        </w:rPr>
        <w:t xml:space="preserve">, </w:t>
      </w:r>
      <w:r>
        <w:rPr>
          <w:noProof/>
          <w:position w:val="-10"/>
          <w:sz w:val="22"/>
          <w:szCs w:val="22"/>
        </w:rPr>
        <w:drawing>
          <wp:inline distT="0" distB="0" distL="0" distR="0">
            <wp:extent cx="191135" cy="252730"/>
            <wp:effectExtent l="0" t="0" r="0" b="0"/>
            <wp:docPr id="12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_x0000_t75"/>
                    <pic:cNvPicPr/>
                  </pic:nvPicPr>
                  <pic:blipFill>
                    <a:blip r:embed="rId185" cstate="print"/>
                    <a:srcRect/>
                    <a:stretch/>
                  </pic:blipFill>
                  <pic:spPr>
                    <a:xfrm>
                      <a:off x="0" y="0"/>
                      <a:ext cx="191135" cy="252730"/>
                    </a:xfrm>
                    <a:prstGeom prst="rect">
                      <a:avLst/>
                    </a:prstGeom>
                    <a:ln>
                      <a:noFill/>
                    </a:ln>
                  </pic:spPr>
                </pic:pic>
              </a:graphicData>
            </a:graphic>
          </wp:inline>
        </w:drawing>
      </w:r>
      <w:r>
        <w:rPr>
          <w:sz w:val="22"/>
          <w:szCs w:val="22"/>
          <w:lang w:val="en-US"/>
        </w:rPr>
        <w:t xml:space="preserve">– levels in the unknown liquid left and right tubes </w:t>
      </w:r>
      <w:r>
        <w:rPr>
          <w:i/>
          <w:sz w:val="22"/>
          <w:szCs w:val="22"/>
          <w:lang w:val="en-US"/>
        </w:rPr>
        <w:t>P2</w:t>
      </w:r>
      <w:r>
        <w:rPr>
          <w:sz w:val="22"/>
          <w:szCs w:val="22"/>
          <w:lang w:val="en-US"/>
        </w:rPr>
        <w:t xml:space="preserve">; </w:t>
      </w:r>
      <w:r>
        <w:rPr>
          <w:noProof/>
          <w:position w:val="-10"/>
          <w:sz w:val="22"/>
          <w:szCs w:val="22"/>
        </w:rPr>
        <w:drawing>
          <wp:inline distT="0" distB="0" distL="0" distR="0">
            <wp:extent cx="798195" cy="252730"/>
            <wp:effectExtent l="0" t="0" r="0" b="0"/>
            <wp:docPr id="12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_x0000_t75"/>
                    <pic:cNvPicPr/>
                  </pic:nvPicPr>
                  <pic:blipFill>
                    <a:blip r:embed="rId186" cstate="print"/>
                    <a:srcRect/>
                    <a:stretch/>
                  </pic:blipFill>
                  <pic:spPr>
                    <a:xfrm>
                      <a:off x="0" y="0"/>
                      <a:ext cx="798195" cy="252730"/>
                    </a:xfrm>
                    <a:prstGeom prst="rect">
                      <a:avLst/>
                    </a:prstGeom>
                    <a:ln>
                      <a:noFill/>
                    </a:ln>
                  </pic:spPr>
                </pic:pic>
              </a:graphicData>
            </a:graphic>
          </wp:inline>
        </w:drawing>
      </w:r>
      <w:r>
        <w:rPr>
          <w:sz w:val="22"/>
          <w:szCs w:val="22"/>
          <w:lang w:val="en-US"/>
        </w:rPr>
        <w:t>;</w:t>
      </w:r>
    </w:p>
    <w:p w:rsidR="001474B4" w:rsidRDefault="00997C49">
      <w:pPr>
        <w:ind w:firstLine="426"/>
        <w:jc w:val="both"/>
        <w:rPr>
          <w:sz w:val="22"/>
          <w:szCs w:val="22"/>
          <w:lang w:val="en-US"/>
        </w:rPr>
      </w:pPr>
      <w:r>
        <w:rPr>
          <w:noProof/>
          <w:position w:val="-10"/>
          <w:sz w:val="22"/>
          <w:szCs w:val="22"/>
        </w:rPr>
        <w:drawing>
          <wp:inline distT="0" distB="0" distL="0" distR="0">
            <wp:extent cx="191135" cy="252730"/>
            <wp:effectExtent l="0" t="0" r="0" b="0"/>
            <wp:docPr id="12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_x0000_t75"/>
                    <pic:cNvPicPr/>
                  </pic:nvPicPr>
                  <pic:blipFill>
                    <a:blip r:embed="rId187" cstate="print"/>
                    <a:srcRect/>
                    <a:stretch/>
                  </pic:blipFill>
                  <pic:spPr>
                    <a:xfrm>
                      <a:off x="0" y="0"/>
                      <a:ext cx="191135" cy="252730"/>
                    </a:xfrm>
                    <a:prstGeom prst="rect">
                      <a:avLst/>
                    </a:prstGeom>
                    <a:ln>
                      <a:noFill/>
                    </a:ln>
                  </pic:spPr>
                </pic:pic>
              </a:graphicData>
            </a:graphic>
          </wp:inline>
        </w:drawing>
      </w:r>
      <w:r>
        <w:rPr>
          <w:sz w:val="22"/>
          <w:szCs w:val="22"/>
          <w:lang w:val="kk-KZ"/>
        </w:rPr>
        <w:t xml:space="preserve">, </w:t>
      </w:r>
      <w:r>
        <w:rPr>
          <w:noProof/>
          <w:position w:val="-10"/>
          <w:sz w:val="22"/>
          <w:szCs w:val="22"/>
        </w:rPr>
        <w:drawing>
          <wp:inline distT="0" distB="0" distL="0" distR="0">
            <wp:extent cx="218440" cy="252730"/>
            <wp:effectExtent l="0" t="0" r="0" b="0"/>
            <wp:docPr id="12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_x0000_t75"/>
                    <pic:cNvPicPr/>
                  </pic:nvPicPr>
                  <pic:blipFill>
                    <a:blip r:embed="rId188" cstate="print"/>
                    <a:srcRect/>
                    <a:stretch/>
                  </pic:blipFill>
                  <pic:spPr>
                    <a:xfrm>
                      <a:off x="0" y="0"/>
                      <a:ext cx="218440" cy="252730"/>
                    </a:xfrm>
                    <a:prstGeom prst="rect">
                      <a:avLst/>
                    </a:prstGeom>
                    <a:ln>
                      <a:noFill/>
                    </a:ln>
                  </pic:spPr>
                </pic:pic>
              </a:graphicData>
            </a:graphic>
          </wp:inline>
        </w:drawing>
      </w:r>
      <w:r>
        <w:rPr>
          <w:sz w:val="22"/>
          <w:szCs w:val="22"/>
          <w:lang w:val="kk-KZ"/>
        </w:rPr>
        <w:t xml:space="preserve">, </w:t>
      </w:r>
      <w:r>
        <w:rPr>
          <w:noProof/>
          <w:position w:val="-14"/>
          <w:sz w:val="22"/>
          <w:szCs w:val="22"/>
        </w:rPr>
        <w:drawing>
          <wp:inline distT="0" distB="0" distL="0" distR="0">
            <wp:extent cx="231774" cy="280034"/>
            <wp:effectExtent l="0" t="0" r="0" b="0"/>
            <wp:docPr id="12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_x0000_t75"/>
                    <pic:cNvPicPr/>
                  </pic:nvPicPr>
                  <pic:blipFill>
                    <a:blip r:embed="rId189" cstate="print"/>
                    <a:srcRect/>
                    <a:stretch/>
                  </pic:blipFill>
                  <pic:spPr>
                    <a:xfrm>
                      <a:off x="0" y="0"/>
                      <a:ext cx="231774" cy="280034"/>
                    </a:xfrm>
                    <a:prstGeom prst="rect">
                      <a:avLst/>
                    </a:prstGeom>
                    <a:ln>
                      <a:noFill/>
                    </a:ln>
                  </pic:spPr>
                </pic:pic>
              </a:graphicData>
            </a:graphic>
          </wp:inline>
        </w:drawing>
      </w:r>
      <w:r>
        <w:rPr>
          <w:sz w:val="22"/>
          <w:szCs w:val="22"/>
          <w:lang w:val="en-US"/>
        </w:rPr>
        <w:t xml:space="preserve">– densities of the working fluid in the tank, the liquid in the battery manometers </w:t>
      </w:r>
      <w:r>
        <w:rPr>
          <w:i/>
          <w:sz w:val="22"/>
          <w:szCs w:val="22"/>
          <w:lang w:val="en-US"/>
        </w:rPr>
        <w:t>P3</w:t>
      </w:r>
      <w:r>
        <w:rPr>
          <w:sz w:val="22"/>
          <w:szCs w:val="22"/>
          <w:lang w:val="en-US"/>
        </w:rPr>
        <w:t xml:space="preserve"> and an unknown liquid, espectively;</w:t>
      </w:r>
    </w:p>
    <w:p w:rsidR="001474B4" w:rsidRDefault="00997C49">
      <w:pPr>
        <w:ind w:firstLine="426"/>
        <w:jc w:val="both"/>
        <w:rPr>
          <w:sz w:val="22"/>
          <w:szCs w:val="22"/>
          <w:lang w:val="en-US"/>
        </w:rPr>
      </w:pPr>
      <w:r>
        <w:rPr>
          <w:noProof/>
          <w:position w:val="-10"/>
          <w:sz w:val="22"/>
          <w:szCs w:val="22"/>
        </w:rPr>
        <w:drawing>
          <wp:inline distT="0" distB="0" distL="0" distR="0">
            <wp:extent cx="307340" cy="266065"/>
            <wp:effectExtent l="0" t="0" r="0" b="0"/>
            <wp:docPr id="12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_x0000_t75"/>
                    <pic:cNvPicPr/>
                  </pic:nvPicPr>
                  <pic:blipFill>
                    <a:blip r:embed="rId190" cstate="print"/>
                    <a:srcRect/>
                    <a:stretch/>
                  </pic:blipFill>
                  <pic:spPr>
                    <a:xfrm>
                      <a:off x="0" y="0"/>
                      <a:ext cx="307340" cy="266065"/>
                    </a:xfrm>
                    <a:prstGeom prst="rect">
                      <a:avLst/>
                    </a:prstGeom>
                    <a:ln>
                      <a:noFill/>
                    </a:ln>
                  </pic:spPr>
                </pic:pic>
              </a:graphicData>
            </a:graphic>
          </wp:inline>
        </w:drawing>
      </w:r>
      <w:r>
        <w:rPr>
          <w:i/>
          <w:sz w:val="22"/>
          <w:szCs w:val="22"/>
          <w:vertAlign w:val="subscript"/>
          <w:lang w:val="en-US"/>
        </w:rPr>
        <w:t xml:space="preserve">, </w:t>
      </w:r>
      <w:r>
        <w:rPr>
          <w:noProof/>
          <w:position w:val="-14"/>
          <w:sz w:val="22"/>
          <w:szCs w:val="22"/>
        </w:rPr>
        <w:drawing>
          <wp:inline distT="0" distB="0" distL="0" distR="0">
            <wp:extent cx="409575" cy="293370"/>
            <wp:effectExtent l="0" t="0" r="0" b="0"/>
            <wp:docPr id="12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_x0000_t75"/>
                    <pic:cNvPicPr/>
                  </pic:nvPicPr>
                  <pic:blipFill>
                    <a:blip r:embed="rId191" cstate="print"/>
                    <a:srcRect/>
                    <a:stretch/>
                  </pic:blipFill>
                  <pic:spPr>
                    <a:xfrm>
                      <a:off x="0" y="0"/>
                      <a:ext cx="409575" cy="293370"/>
                    </a:xfrm>
                    <a:prstGeom prst="rect">
                      <a:avLst/>
                    </a:prstGeom>
                    <a:ln>
                      <a:noFill/>
                    </a:ln>
                  </pic:spPr>
                </pic:pic>
              </a:graphicData>
            </a:graphic>
          </wp:inline>
        </w:drawing>
      </w:r>
      <w:r>
        <w:rPr>
          <w:sz w:val="22"/>
          <w:szCs w:val="22"/>
          <w:lang w:val="en-US"/>
        </w:rPr>
        <w:t xml:space="preserve">– absolute pressure in the tank, the gauge (vacuum-gauge); </w:t>
      </w:r>
    </w:p>
    <w:p w:rsidR="001474B4" w:rsidRDefault="00997C49">
      <w:pPr>
        <w:ind w:firstLine="426"/>
        <w:rPr>
          <w:bCs/>
          <w:sz w:val="22"/>
          <w:szCs w:val="22"/>
          <w:lang w:val="en-US"/>
        </w:rPr>
      </w:pPr>
      <w:r>
        <w:rPr>
          <w:noProof/>
          <w:position w:val="-10"/>
          <w:sz w:val="22"/>
          <w:szCs w:val="22"/>
        </w:rPr>
        <w:drawing>
          <wp:inline distT="0" distB="0" distL="0" distR="0">
            <wp:extent cx="191135" cy="280034"/>
            <wp:effectExtent l="0" t="0" r="0" b="0"/>
            <wp:docPr id="124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_x0000_t75"/>
                    <pic:cNvPicPr/>
                  </pic:nvPicPr>
                  <pic:blipFill>
                    <a:blip r:embed="rId192" cstate="print"/>
                    <a:srcRect/>
                    <a:stretch/>
                  </pic:blipFill>
                  <pic:spPr>
                    <a:xfrm>
                      <a:off x="0" y="0"/>
                      <a:ext cx="191135" cy="280034"/>
                    </a:xfrm>
                    <a:prstGeom prst="rect">
                      <a:avLst/>
                    </a:prstGeom>
                    <a:ln>
                      <a:noFill/>
                    </a:ln>
                  </pic:spPr>
                </pic:pic>
              </a:graphicData>
            </a:graphic>
          </wp:inline>
        </w:drawing>
      </w:r>
      <w:r>
        <w:rPr>
          <w:b/>
          <w:sz w:val="22"/>
          <w:szCs w:val="22"/>
          <w:lang w:val="en-US"/>
        </w:rPr>
        <w:t xml:space="preserve">- </w:t>
      </w:r>
      <w:r>
        <w:rPr>
          <w:bCs/>
          <w:sz w:val="22"/>
          <w:szCs w:val="22"/>
          <w:lang w:val="en-US"/>
        </w:rPr>
        <w:t>liquid level in the tube left the i-th knee;</w:t>
      </w:r>
    </w:p>
    <w:p w:rsidR="001474B4" w:rsidRDefault="00997C49">
      <w:pPr>
        <w:ind w:firstLine="426"/>
        <w:rPr>
          <w:sz w:val="22"/>
          <w:szCs w:val="22"/>
          <w:lang w:val="kk-KZ"/>
        </w:rPr>
      </w:pPr>
      <w:r>
        <w:rPr>
          <w:noProof/>
          <w:position w:val="-10"/>
          <w:sz w:val="22"/>
          <w:szCs w:val="22"/>
        </w:rPr>
        <w:drawing>
          <wp:inline distT="0" distB="0" distL="0" distR="0">
            <wp:extent cx="204470" cy="280034"/>
            <wp:effectExtent l="0" t="0" r="0" b="0"/>
            <wp:docPr id="124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_x0000_t75"/>
                    <pic:cNvPicPr/>
                  </pic:nvPicPr>
                  <pic:blipFill>
                    <a:blip r:embed="rId193" cstate="print"/>
                    <a:srcRect/>
                    <a:stretch/>
                  </pic:blipFill>
                  <pic:spPr>
                    <a:xfrm>
                      <a:off x="0" y="0"/>
                      <a:ext cx="204470" cy="280034"/>
                    </a:xfrm>
                    <a:prstGeom prst="rect">
                      <a:avLst/>
                    </a:prstGeom>
                    <a:ln>
                      <a:noFill/>
                    </a:ln>
                  </pic:spPr>
                </pic:pic>
              </a:graphicData>
            </a:graphic>
          </wp:inline>
        </w:drawing>
      </w:r>
      <w:r>
        <w:rPr>
          <w:b/>
          <w:sz w:val="22"/>
          <w:szCs w:val="22"/>
          <w:lang w:val="en-US"/>
        </w:rPr>
        <w:t xml:space="preserve">- </w:t>
      </w:r>
      <w:r>
        <w:rPr>
          <w:sz w:val="22"/>
          <w:szCs w:val="22"/>
          <w:lang w:val="en-US"/>
        </w:rPr>
        <w:t>liquid level in the tube on the right the i-th knee</w:t>
      </w:r>
      <w:r>
        <w:rPr>
          <w:sz w:val="22"/>
          <w:szCs w:val="22"/>
          <w:lang w:val="kk-KZ"/>
        </w:rPr>
        <w:t>;</w:t>
      </w:r>
    </w:p>
    <w:p w:rsidR="001474B4" w:rsidRDefault="00997C49">
      <w:pPr>
        <w:ind w:firstLine="426"/>
        <w:rPr>
          <w:b/>
          <w:i/>
          <w:iCs/>
          <w:sz w:val="22"/>
          <w:szCs w:val="22"/>
          <w:lang w:val="en-US"/>
        </w:rPr>
      </w:pPr>
      <w:r>
        <w:rPr>
          <w:noProof/>
          <w:position w:val="-10"/>
          <w:sz w:val="22"/>
          <w:szCs w:val="22"/>
        </w:rPr>
        <w:drawing>
          <wp:inline distT="0" distB="0" distL="0" distR="0">
            <wp:extent cx="266065" cy="252730"/>
            <wp:effectExtent l="0" t="0" r="0" b="0"/>
            <wp:docPr id="12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_x0000_t75"/>
                    <pic:cNvPicPr/>
                  </pic:nvPicPr>
                  <pic:blipFill>
                    <a:blip r:embed="rId194" cstate="print"/>
                    <a:srcRect/>
                    <a:stretch/>
                  </pic:blipFill>
                  <pic:spPr>
                    <a:xfrm>
                      <a:off x="0" y="0"/>
                      <a:ext cx="266065" cy="252730"/>
                    </a:xfrm>
                    <a:prstGeom prst="rect">
                      <a:avLst/>
                    </a:prstGeom>
                    <a:ln>
                      <a:noFill/>
                    </a:ln>
                  </pic:spPr>
                </pic:pic>
              </a:graphicData>
            </a:graphic>
          </wp:inline>
        </w:drawing>
      </w:r>
      <w:r>
        <w:rPr>
          <w:bCs/>
          <w:sz w:val="22"/>
          <w:szCs w:val="22"/>
          <w:lang w:val="en-US"/>
        </w:rPr>
        <w:t xml:space="preserve"> – drop fluid in the i-th knee</w:t>
      </w:r>
      <w:r>
        <w:rPr>
          <w:bCs/>
          <w:sz w:val="22"/>
          <w:szCs w:val="22"/>
          <w:lang w:val="kk-KZ"/>
        </w:rPr>
        <w:t>.</w:t>
      </w:r>
    </w:p>
    <w:p w:rsidR="001474B4" w:rsidRDefault="001474B4">
      <w:pPr>
        <w:ind w:firstLine="426"/>
        <w:rPr>
          <w:bCs/>
          <w:sz w:val="22"/>
          <w:szCs w:val="22"/>
          <w:lang w:val="en-US"/>
        </w:rPr>
      </w:pPr>
    </w:p>
    <w:p w:rsidR="001474B4" w:rsidRDefault="00997C49">
      <w:pPr>
        <w:ind w:firstLine="426"/>
        <w:rPr>
          <w:bCs/>
          <w:sz w:val="22"/>
          <w:szCs w:val="22"/>
          <w:lang w:val="en-US"/>
        </w:rPr>
      </w:pPr>
      <w:r>
        <w:rPr>
          <w:bCs/>
          <w:sz w:val="22"/>
          <w:szCs w:val="22"/>
          <w:lang w:val="en-US"/>
        </w:rPr>
        <w:t xml:space="preserve">Indexes: </w:t>
      </w:r>
    </w:p>
    <w:p w:rsidR="001474B4" w:rsidRDefault="00997C49">
      <w:pPr>
        <w:ind w:firstLine="426"/>
        <w:jc w:val="both"/>
        <w:rPr>
          <w:bCs/>
          <w:sz w:val="22"/>
          <w:szCs w:val="22"/>
          <w:lang w:val="en-US"/>
        </w:rPr>
      </w:pPr>
      <w:r>
        <w:rPr>
          <w:bCs/>
          <w:i/>
          <w:sz w:val="22"/>
          <w:szCs w:val="22"/>
          <w:lang w:val="kk-KZ"/>
        </w:rPr>
        <w:t>i</w:t>
      </w:r>
      <w:r>
        <w:rPr>
          <w:bCs/>
          <w:sz w:val="22"/>
          <w:szCs w:val="22"/>
          <w:lang w:val="en-US"/>
        </w:rPr>
        <w:t xml:space="preserve"> – number of knee pressure-vacuum gage battery;</w:t>
      </w:r>
    </w:p>
    <w:p w:rsidR="001474B4" w:rsidRDefault="00997C49">
      <w:pPr>
        <w:ind w:firstLine="426"/>
        <w:jc w:val="both"/>
        <w:rPr>
          <w:bCs/>
          <w:sz w:val="22"/>
          <w:szCs w:val="22"/>
          <w:lang w:val="en-US"/>
        </w:rPr>
      </w:pPr>
      <w:r>
        <w:rPr>
          <w:bCs/>
          <w:sz w:val="22"/>
          <w:szCs w:val="22"/>
          <w:lang w:val="kk-KZ"/>
        </w:rPr>
        <w:t>(</w:t>
      </w:r>
      <w:r>
        <w:rPr>
          <w:bCs/>
          <w:sz w:val="22"/>
          <w:szCs w:val="22"/>
          <w:lang w:val="en-US"/>
        </w:rPr>
        <w:t>before</w:t>
      </w:r>
      <w:r>
        <w:rPr>
          <w:bCs/>
          <w:sz w:val="22"/>
          <w:szCs w:val="22"/>
          <w:lang w:val="kk-KZ"/>
        </w:rPr>
        <w:t>)</w:t>
      </w:r>
      <w:r>
        <w:rPr>
          <w:bCs/>
          <w:sz w:val="22"/>
          <w:szCs w:val="22"/>
          <w:lang w:val="en-US"/>
        </w:rPr>
        <w:t xml:space="preserve"> – the initial liquid level in the respective tube at atmospheric pressure under the cover of the tank;</w:t>
      </w:r>
    </w:p>
    <w:p w:rsidR="001474B4" w:rsidRDefault="00997C49">
      <w:pPr>
        <w:ind w:firstLine="426"/>
        <w:jc w:val="both"/>
        <w:rPr>
          <w:bCs/>
          <w:sz w:val="22"/>
          <w:szCs w:val="22"/>
          <w:lang w:val="en-US"/>
        </w:rPr>
      </w:pPr>
      <w:r>
        <w:rPr>
          <w:bCs/>
          <w:sz w:val="22"/>
          <w:szCs w:val="22"/>
          <w:lang w:val="kk-KZ"/>
        </w:rPr>
        <w:t>(</w:t>
      </w:r>
      <w:r>
        <w:rPr>
          <w:bCs/>
          <w:sz w:val="22"/>
          <w:szCs w:val="22"/>
          <w:lang w:val="en-US"/>
        </w:rPr>
        <w:t>after</w:t>
      </w:r>
      <w:r>
        <w:rPr>
          <w:bCs/>
          <w:sz w:val="22"/>
          <w:szCs w:val="22"/>
          <w:lang w:val="kk-KZ"/>
        </w:rPr>
        <w:t>)</w:t>
      </w:r>
      <w:r>
        <w:rPr>
          <w:bCs/>
          <w:sz w:val="22"/>
          <w:szCs w:val="22"/>
          <w:lang w:val="en-US"/>
        </w:rPr>
        <w:t xml:space="preserve"> – the level of liquid in the tube after the establishment of appropriate under the tank cover a desired mode.</w:t>
      </w:r>
    </w:p>
    <w:p w:rsidR="001474B4" w:rsidRDefault="001474B4">
      <w:pPr>
        <w:ind w:firstLine="66"/>
        <w:jc w:val="both"/>
        <w:rPr>
          <w:bCs/>
          <w:sz w:val="22"/>
          <w:szCs w:val="22"/>
          <w:lang w:val="en-US"/>
        </w:rPr>
      </w:pPr>
    </w:p>
    <w:p w:rsidR="001474B4" w:rsidRDefault="001474B4">
      <w:pPr>
        <w:ind w:firstLine="567"/>
        <w:jc w:val="both"/>
        <w:rPr>
          <w:sz w:val="22"/>
          <w:szCs w:val="22"/>
          <w:lang w:val="kk-KZ"/>
        </w:rPr>
      </w:pPr>
    </w:p>
    <w:p w:rsidR="001474B4" w:rsidRDefault="001474B4">
      <w:pPr>
        <w:ind w:firstLine="567"/>
        <w:jc w:val="both"/>
        <w:rPr>
          <w:sz w:val="22"/>
          <w:szCs w:val="22"/>
          <w:lang w:val="en-US"/>
        </w:rPr>
      </w:pPr>
    </w:p>
    <w:p w:rsidR="001474B4" w:rsidRDefault="001474B4">
      <w:pPr>
        <w:ind w:firstLine="567"/>
        <w:jc w:val="both"/>
        <w:rPr>
          <w:sz w:val="22"/>
          <w:szCs w:val="22"/>
          <w:lang w:val="en-US"/>
        </w:rPr>
      </w:pPr>
    </w:p>
    <w:p w:rsidR="001474B4" w:rsidRDefault="00997C49">
      <w:pPr>
        <w:jc w:val="right"/>
        <w:rPr>
          <w:i/>
          <w:sz w:val="22"/>
          <w:szCs w:val="22"/>
          <w:lang w:val="kk-KZ"/>
        </w:rPr>
      </w:pPr>
      <w:r>
        <w:rPr>
          <w:bCs/>
          <w:i/>
          <w:sz w:val="22"/>
          <w:szCs w:val="22"/>
          <w:lang w:val="en-US"/>
        </w:rPr>
        <w:t>Table 1.1.</w:t>
      </w: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kk-KZ"/>
        </w:rPr>
      </w:pPr>
    </w:p>
    <w:p w:rsidR="001474B4" w:rsidRDefault="00997C49">
      <w:pPr>
        <w:ind w:firstLine="66"/>
        <w:jc w:val="right"/>
        <w:rPr>
          <w:i/>
          <w:sz w:val="22"/>
          <w:szCs w:val="22"/>
          <w:vertAlign w:val="superscript"/>
          <w:lang w:val="kk-KZ"/>
        </w:rPr>
      </w:pPr>
      <w:r>
        <w:rPr>
          <w:bCs/>
          <w:i/>
          <w:sz w:val="22"/>
          <w:szCs w:val="22"/>
          <w:lang w:val="en-US"/>
        </w:rPr>
        <w:t xml:space="preserve">Table 1.2. </w:t>
      </w: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kk-KZ"/>
        </w:rPr>
      </w:pPr>
    </w:p>
    <w:p w:rsidR="001474B4" w:rsidRDefault="00997C49">
      <w:pPr>
        <w:jc w:val="both"/>
        <w:rPr>
          <w:i/>
          <w:iCs/>
          <w:sz w:val="22"/>
          <w:szCs w:val="22"/>
          <w:lang w:val="kk-KZ"/>
        </w:rPr>
      </w:pPr>
      <w:r>
        <w:rPr>
          <w:i/>
          <w:iCs/>
          <w:sz w:val="22"/>
          <w:szCs w:val="22"/>
          <w:lang w:val="en-US"/>
        </w:rPr>
        <w:t>NB!</w:t>
      </w:r>
      <w:r>
        <w:rPr>
          <w:i/>
          <w:iCs/>
          <w:sz w:val="22"/>
          <w:szCs w:val="22"/>
          <w:lang w:val="en-US"/>
        </w:rPr>
        <w:tab/>
      </w:r>
    </w:p>
    <w:p w:rsidR="001474B4" w:rsidRDefault="00997C49">
      <w:pPr>
        <w:jc w:val="both"/>
        <w:rPr>
          <w:i/>
          <w:iCs/>
          <w:sz w:val="22"/>
          <w:szCs w:val="22"/>
          <w:lang w:val="en-US"/>
        </w:rPr>
      </w:pPr>
      <w:r>
        <w:rPr>
          <w:i/>
          <w:iCs/>
          <w:sz w:val="22"/>
          <w:szCs w:val="22"/>
          <w:lang w:val="en-US"/>
        </w:rPr>
        <w:t xml:space="preserve">When using pressure-vacuum gage battery occurs following difficulty: the fluid levels in the left and right knees tubes are not in equilibrium , forming a difference ( positive or negative) . This is due to the emergence of a vacuum or positive pressure in the space between the knees . Since before the establishment of the regime pressure above the free surface in the left tube extreme left knee and right fielder right knee tube atmospheric , the total drop in all the tribes of zero. Therefore, the calculation of pressure can be made to the emerging differences (Formula 1) or without ( Formula 2) . The </w:t>
      </w:r>
      <w:r>
        <w:rPr>
          <w:i/>
          <w:iCs/>
          <w:sz w:val="22"/>
          <w:szCs w:val="22"/>
          <w:lang w:val="en-US"/>
        </w:rPr>
        <w:lastRenderedPageBreak/>
        <w:t>result in both cases is the same. This experience confirms done (see Table 2).</w:t>
      </w:r>
    </w:p>
    <w:p w:rsidR="001474B4" w:rsidRDefault="001474B4">
      <w:pPr>
        <w:ind w:firstLine="66"/>
        <w:jc w:val="both"/>
        <w:rPr>
          <w:i/>
          <w:iCs/>
          <w:sz w:val="22"/>
          <w:szCs w:val="22"/>
          <w:lang w:val="en-US"/>
        </w:rPr>
      </w:pPr>
    </w:p>
    <w:p w:rsidR="001474B4" w:rsidRDefault="00997C49">
      <w:pPr>
        <w:ind w:firstLine="426"/>
        <w:rPr>
          <w:bCs/>
          <w:i/>
          <w:iCs/>
          <w:sz w:val="22"/>
          <w:szCs w:val="22"/>
          <w:lang w:val="en-US"/>
        </w:rPr>
      </w:pPr>
      <w:r>
        <w:rPr>
          <w:noProof/>
          <w:position w:val="-14"/>
          <w:sz w:val="22"/>
          <w:szCs w:val="22"/>
        </w:rPr>
        <w:drawing>
          <wp:inline distT="0" distB="0" distL="0" distR="0">
            <wp:extent cx="2845435" cy="293370"/>
            <wp:effectExtent l="0" t="0" r="0" b="0"/>
            <wp:docPr id="12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_x0000_t75"/>
                    <pic:cNvPicPr/>
                  </pic:nvPicPr>
                  <pic:blipFill>
                    <a:blip r:embed="rId195" cstate="print"/>
                    <a:srcRect/>
                    <a:stretch/>
                  </pic:blipFill>
                  <pic:spPr>
                    <a:xfrm>
                      <a:off x="0" y="0"/>
                      <a:ext cx="2845435" cy="293370"/>
                    </a:xfrm>
                    <a:prstGeom prst="rect">
                      <a:avLst/>
                    </a:prstGeom>
                    <a:ln>
                      <a:noFill/>
                    </a:ln>
                  </pic:spPr>
                </pic:pic>
              </a:graphicData>
            </a:graphic>
          </wp:inline>
        </w:drawing>
      </w:r>
      <w:r>
        <w:rPr>
          <w:bCs/>
          <w:i/>
          <w:iCs/>
          <w:sz w:val="22"/>
          <w:szCs w:val="22"/>
          <w:lang w:val="en-US"/>
        </w:rPr>
        <w:t xml:space="preserve">                 (1)</w:t>
      </w:r>
    </w:p>
    <w:p w:rsidR="001474B4" w:rsidRDefault="001474B4">
      <w:pPr>
        <w:ind w:firstLine="426"/>
        <w:rPr>
          <w:bCs/>
          <w:i/>
          <w:iCs/>
          <w:sz w:val="22"/>
          <w:szCs w:val="22"/>
          <w:lang w:val="en-US"/>
        </w:rPr>
      </w:pPr>
    </w:p>
    <w:p w:rsidR="001474B4" w:rsidRDefault="00997C49">
      <w:pPr>
        <w:ind w:firstLine="426"/>
        <w:rPr>
          <w:bCs/>
          <w:i/>
          <w:iCs/>
          <w:sz w:val="22"/>
          <w:szCs w:val="22"/>
          <w:lang w:val="en-US"/>
        </w:rPr>
      </w:pPr>
      <w:r>
        <w:rPr>
          <w:noProof/>
          <w:position w:val="-14"/>
          <w:sz w:val="22"/>
          <w:szCs w:val="22"/>
        </w:rPr>
        <w:drawing>
          <wp:inline distT="0" distB="0" distL="0" distR="0">
            <wp:extent cx="1562735" cy="293370"/>
            <wp:effectExtent l="0" t="0" r="0" b="0"/>
            <wp:docPr id="12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_x0000_t75"/>
                    <pic:cNvPicPr/>
                  </pic:nvPicPr>
                  <pic:blipFill>
                    <a:blip r:embed="rId196" cstate="print"/>
                    <a:srcRect/>
                    <a:stretch/>
                  </pic:blipFill>
                  <pic:spPr>
                    <a:xfrm>
                      <a:off x="0" y="0"/>
                      <a:ext cx="1562735" cy="293370"/>
                    </a:xfrm>
                    <a:prstGeom prst="rect">
                      <a:avLst/>
                    </a:prstGeom>
                    <a:ln>
                      <a:noFill/>
                    </a:ln>
                  </pic:spPr>
                </pic:pic>
              </a:graphicData>
            </a:graphic>
          </wp:inline>
        </w:drawing>
      </w:r>
      <w:r>
        <w:rPr>
          <w:position w:val="-10"/>
          <w:sz w:val="22"/>
          <w:szCs w:val="22"/>
          <w:lang w:val="en-US"/>
        </w:rPr>
        <w:t xml:space="preserve">                                                    </w:t>
      </w:r>
      <w:r>
        <w:rPr>
          <w:bCs/>
          <w:i/>
          <w:iCs/>
          <w:sz w:val="22"/>
          <w:szCs w:val="22"/>
          <w:lang w:val="en-US"/>
        </w:rPr>
        <w:t xml:space="preserve"> (2)</w:t>
      </w:r>
    </w:p>
    <w:p w:rsidR="001474B4" w:rsidRDefault="001474B4">
      <w:pPr>
        <w:ind w:firstLine="708"/>
        <w:jc w:val="both"/>
        <w:rPr>
          <w:sz w:val="22"/>
          <w:szCs w:val="22"/>
          <w:lang w:val="en-US"/>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kk-KZ"/>
        </w:rPr>
      </w:pPr>
    </w:p>
    <w:p w:rsidR="001474B4" w:rsidRDefault="00997C49">
      <w:pPr>
        <w:ind w:firstLine="708"/>
        <w:jc w:val="right"/>
        <w:rPr>
          <w:i/>
          <w:sz w:val="22"/>
          <w:szCs w:val="22"/>
          <w:lang w:val="kk-KZ"/>
        </w:rPr>
      </w:pPr>
      <w:r>
        <w:rPr>
          <w:bCs/>
          <w:i/>
          <w:sz w:val="22"/>
          <w:szCs w:val="22"/>
          <w:lang w:val="en-US"/>
        </w:rPr>
        <w:t>Table 1.</w:t>
      </w:r>
      <w:r>
        <w:rPr>
          <w:i/>
          <w:sz w:val="22"/>
          <w:szCs w:val="22"/>
          <w:lang w:val="kk-KZ"/>
        </w:rPr>
        <w:t>3.</w:t>
      </w: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right"/>
        <w:rPr>
          <w:bCs/>
          <w:i/>
          <w:sz w:val="22"/>
          <w:szCs w:val="22"/>
          <w:lang w:val="en-US"/>
        </w:rPr>
      </w:pPr>
    </w:p>
    <w:p w:rsidR="001474B4" w:rsidRDefault="001474B4">
      <w:pPr>
        <w:ind w:firstLine="708"/>
        <w:jc w:val="right"/>
        <w:rPr>
          <w:bCs/>
          <w:i/>
          <w:sz w:val="22"/>
          <w:szCs w:val="22"/>
          <w:lang w:val="en-US"/>
        </w:rPr>
      </w:pPr>
    </w:p>
    <w:p w:rsidR="001474B4" w:rsidRDefault="001474B4">
      <w:pPr>
        <w:ind w:firstLine="708"/>
        <w:jc w:val="right"/>
        <w:rPr>
          <w:bCs/>
          <w:i/>
          <w:sz w:val="22"/>
          <w:szCs w:val="22"/>
          <w:lang w:val="en-US"/>
        </w:rPr>
      </w:pPr>
    </w:p>
    <w:p w:rsidR="001474B4" w:rsidRDefault="001474B4">
      <w:pPr>
        <w:ind w:firstLine="708"/>
        <w:jc w:val="right"/>
        <w:rPr>
          <w:bCs/>
          <w:i/>
          <w:sz w:val="22"/>
          <w:szCs w:val="22"/>
          <w:lang w:val="en-US"/>
        </w:rPr>
      </w:pPr>
    </w:p>
    <w:p w:rsidR="001474B4" w:rsidRDefault="00997C49">
      <w:pPr>
        <w:ind w:firstLine="708"/>
        <w:jc w:val="right"/>
        <w:rPr>
          <w:i/>
          <w:sz w:val="22"/>
          <w:szCs w:val="22"/>
          <w:lang w:val="kk-KZ"/>
        </w:rPr>
      </w:pPr>
      <w:r>
        <w:rPr>
          <w:bCs/>
          <w:i/>
          <w:sz w:val="22"/>
          <w:szCs w:val="22"/>
          <w:lang w:val="en-US"/>
        </w:rPr>
        <w:t>Table 1.</w:t>
      </w:r>
      <w:r>
        <w:rPr>
          <w:i/>
          <w:sz w:val="22"/>
          <w:szCs w:val="22"/>
          <w:lang w:val="kk-KZ"/>
        </w:rPr>
        <w:t>4.</w:t>
      </w: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en-US"/>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1474B4">
      <w:pPr>
        <w:ind w:firstLine="708"/>
        <w:jc w:val="both"/>
        <w:rPr>
          <w:sz w:val="22"/>
          <w:szCs w:val="22"/>
          <w:lang w:val="kk-KZ"/>
        </w:rPr>
      </w:pPr>
    </w:p>
    <w:p w:rsidR="001474B4" w:rsidRDefault="00997C49">
      <w:pPr>
        <w:ind w:firstLine="66"/>
        <w:jc w:val="right"/>
        <w:rPr>
          <w:sz w:val="22"/>
          <w:szCs w:val="22"/>
          <w:highlight w:val="yellow"/>
          <w:lang w:val="kk-KZ"/>
        </w:rPr>
      </w:pPr>
      <w:r>
        <w:rPr>
          <w:sz w:val="22"/>
          <w:szCs w:val="22"/>
          <w:highlight w:val="yellow"/>
          <w:lang w:val="en-US"/>
        </w:rPr>
        <w:t>APPLICATION</w:t>
      </w:r>
      <w:r>
        <w:rPr>
          <w:sz w:val="22"/>
          <w:szCs w:val="22"/>
          <w:highlight w:val="yellow"/>
        </w:rPr>
        <w:t xml:space="preserve"> 3.</w:t>
      </w:r>
    </w:p>
    <w:p w:rsidR="001474B4" w:rsidRDefault="001474B4">
      <w:pPr>
        <w:ind w:firstLine="66"/>
        <w:jc w:val="both"/>
        <w:rPr>
          <w:sz w:val="22"/>
          <w:szCs w:val="22"/>
          <w:highlight w:val="yellow"/>
          <w:lang w:val="kk-KZ"/>
        </w:rPr>
      </w:pPr>
    </w:p>
    <w:tbl>
      <w:tblPr>
        <w:tblStyle w:val="aff0"/>
        <w:tblW w:w="0" w:type="auto"/>
        <w:tblInd w:w="108" w:type="dxa"/>
        <w:tblLook w:val="04A0" w:firstRow="1" w:lastRow="0" w:firstColumn="1" w:lastColumn="0" w:noHBand="0" w:noVBand="1"/>
      </w:tblPr>
      <w:tblGrid>
        <w:gridCol w:w="1055"/>
        <w:gridCol w:w="946"/>
        <w:gridCol w:w="1181"/>
        <w:gridCol w:w="938"/>
        <w:gridCol w:w="1181"/>
        <w:gridCol w:w="930"/>
      </w:tblGrid>
      <w:tr w:rsidR="001474B4">
        <w:tc>
          <w:tcPr>
            <w:tcW w:w="6231" w:type="dxa"/>
            <w:gridSpan w:val="6"/>
          </w:tcPr>
          <w:p w:rsidR="001474B4" w:rsidRDefault="00997C49">
            <w:pPr>
              <w:jc w:val="center"/>
              <w:rPr>
                <w:noProof/>
                <w:sz w:val="18"/>
                <w:szCs w:val="18"/>
                <w:highlight w:val="yellow"/>
                <w:lang w:val="kk-KZ"/>
              </w:rPr>
            </w:pPr>
            <w:r>
              <w:rPr>
                <w:noProof/>
                <w:sz w:val="18"/>
                <w:szCs w:val="18"/>
                <w:highlight w:val="yellow"/>
                <w:lang w:val="kk-KZ"/>
              </w:rPr>
              <w:t>Зависимость плотности воды от температуры</w:t>
            </w:r>
          </w:p>
        </w:tc>
      </w:tr>
      <w:tr w:rsidR="001474B4" w:rsidRPr="009F7076">
        <w:tc>
          <w:tcPr>
            <w:tcW w:w="6231" w:type="dxa"/>
            <w:gridSpan w:val="6"/>
          </w:tcPr>
          <w:p w:rsidR="001474B4" w:rsidRDefault="00997C49">
            <w:pPr>
              <w:jc w:val="center"/>
              <w:rPr>
                <w:noProof/>
                <w:sz w:val="18"/>
                <w:szCs w:val="18"/>
                <w:highlight w:val="yellow"/>
                <w:lang w:val="kk-KZ"/>
              </w:rPr>
            </w:pPr>
            <w:r>
              <w:rPr>
                <w:noProof/>
                <w:sz w:val="18"/>
                <w:szCs w:val="18"/>
                <w:highlight w:val="yellow"/>
                <w:lang w:val="kk-KZ"/>
              </w:rPr>
              <w:t>The dependence of water density on temperature</w:t>
            </w:r>
          </w:p>
        </w:tc>
      </w:tr>
      <w:tr w:rsidR="001474B4">
        <w:tc>
          <w:tcPr>
            <w:tcW w:w="1053" w:type="dxa"/>
          </w:tcPr>
          <w:p w:rsidR="001474B4" w:rsidRDefault="00997C49">
            <w:pPr>
              <w:ind w:hanging="126"/>
              <w:rPr>
                <w:noProof/>
                <w:sz w:val="18"/>
                <w:szCs w:val="18"/>
                <w:highlight w:val="yellow"/>
                <w:lang w:val="kk-KZ"/>
              </w:rPr>
            </w:pPr>
            <w:r>
              <w:rPr>
                <w:noProof/>
                <w:sz w:val="18"/>
                <w:szCs w:val="18"/>
                <w:highlight w:val="yellow"/>
                <w:lang w:val="kk-KZ"/>
              </w:rPr>
              <w:t>Temperature,</w:t>
            </w:r>
            <w:r>
              <w:rPr>
                <w:noProof/>
                <w:color w:val="000000"/>
                <w:position w:val="-6"/>
                <w:sz w:val="18"/>
                <w:szCs w:val="18"/>
                <w:highlight w:val="yellow"/>
              </w:rPr>
              <w:drawing>
                <wp:inline distT="0" distB="0" distL="0" distR="0">
                  <wp:extent cx="218440" cy="191135"/>
                  <wp:effectExtent l="0" t="0" r="0" b="0"/>
                  <wp:docPr id="12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_x0000_t75"/>
                          <pic:cNvPicPr/>
                        </pic:nvPicPr>
                        <pic:blipFill>
                          <a:blip r:embed="rId197" cstate="print"/>
                          <a:srcRect/>
                          <a:stretch/>
                        </pic:blipFill>
                        <pic:spPr>
                          <a:xfrm>
                            <a:off x="0" y="0"/>
                            <a:ext cx="218440" cy="191135"/>
                          </a:xfrm>
                          <a:prstGeom prst="rect">
                            <a:avLst/>
                          </a:prstGeom>
                          <a:ln>
                            <a:noFill/>
                          </a:ln>
                        </pic:spPr>
                      </pic:pic>
                    </a:graphicData>
                  </a:graphic>
                </wp:inline>
              </w:drawing>
            </w:r>
          </w:p>
        </w:tc>
        <w:tc>
          <w:tcPr>
            <w:tcW w:w="971" w:type="dxa"/>
          </w:tcPr>
          <w:p w:rsidR="001474B4" w:rsidRDefault="00997C49">
            <w:pPr>
              <w:rPr>
                <w:noProof/>
                <w:sz w:val="18"/>
                <w:szCs w:val="18"/>
                <w:highlight w:val="yellow"/>
                <w:lang w:val="kk-KZ"/>
              </w:rPr>
            </w:pPr>
            <w:r>
              <w:rPr>
                <w:noProof/>
                <w:sz w:val="18"/>
                <w:szCs w:val="18"/>
                <w:highlight w:val="yellow"/>
                <w:lang w:val="kk-KZ"/>
              </w:rPr>
              <w:t xml:space="preserve">density, </w:t>
            </w:r>
            <w:r>
              <w:rPr>
                <w:noProof/>
                <w:color w:val="000000"/>
                <w:position w:val="-6"/>
                <w:sz w:val="18"/>
                <w:szCs w:val="18"/>
                <w:highlight w:val="yellow"/>
              </w:rPr>
              <w:drawing>
                <wp:inline distT="0" distB="0" distL="0" distR="0">
                  <wp:extent cx="409575" cy="191135"/>
                  <wp:effectExtent l="0" t="0" r="0" b="0"/>
                  <wp:docPr id="12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_x0000_t75"/>
                          <pic:cNvPicPr/>
                        </pic:nvPicPr>
                        <pic:blipFill>
                          <a:blip r:embed="rId198" cstate="print"/>
                          <a:srcRect/>
                          <a:stretch/>
                        </pic:blipFill>
                        <pic:spPr>
                          <a:xfrm>
                            <a:off x="0" y="0"/>
                            <a:ext cx="409575" cy="191135"/>
                          </a:xfrm>
                          <a:prstGeom prst="rect">
                            <a:avLst/>
                          </a:prstGeom>
                          <a:ln>
                            <a:noFill/>
                          </a:ln>
                        </pic:spPr>
                      </pic:pic>
                    </a:graphicData>
                  </a:graphic>
                </wp:inline>
              </w:drawing>
            </w:r>
          </w:p>
        </w:tc>
        <w:tc>
          <w:tcPr>
            <w:tcW w:w="1155" w:type="dxa"/>
          </w:tcPr>
          <w:p w:rsidR="001474B4" w:rsidRDefault="00997C49">
            <w:pPr>
              <w:rPr>
                <w:noProof/>
                <w:sz w:val="18"/>
                <w:szCs w:val="18"/>
                <w:highlight w:val="yellow"/>
                <w:lang w:val="kk-KZ"/>
              </w:rPr>
            </w:pPr>
            <w:r>
              <w:rPr>
                <w:noProof/>
                <w:sz w:val="18"/>
                <w:szCs w:val="18"/>
                <w:highlight w:val="yellow"/>
                <w:lang w:val="kk-KZ"/>
              </w:rPr>
              <w:t>Temperature,</w:t>
            </w:r>
          </w:p>
          <w:p w:rsidR="001474B4" w:rsidRDefault="00997C49">
            <w:pPr>
              <w:rPr>
                <w:noProof/>
                <w:sz w:val="18"/>
                <w:szCs w:val="18"/>
                <w:highlight w:val="yellow"/>
                <w:lang w:val="kk-KZ"/>
              </w:rPr>
            </w:pPr>
            <w:r>
              <w:rPr>
                <w:noProof/>
                <w:color w:val="000000"/>
                <w:position w:val="-6"/>
                <w:sz w:val="18"/>
                <w:szCs w:val="18"/>
                <w:highlight w:val="yellow"/>
              </w:rPr>
              <w:drawing>
                <wp:inline distT="0" distB="0" distL="0" distR="0">
                  <wp:extent cx="218440" cy="191135"/>
                  <wp:effectExtent l="0" t="0" r="0" b="0"/>
                  <wp:docPr id="125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_x0000_t75"/>
                          <pic:cNvPicPr/>
                        </pic:nvPicPr>
                        <pic:blipFill>
                          <a:blip r:embed="rId197" cstate="print"/>
                          <a:srcRect/>
                          <a:stretch/>
                        </pic:blipFill>
                        <pic:spPr>
                          <a:xfrm>
                            <a:off x="0" y="0"/>
                            <a:ext cx="218440" cy="191135"/>
                          </a:xfrm>
                          <a:prstGeom prst="rect">
                            <a:avLst/>
                          </a:prstGeom>
                          <a:ln>
                            <a:noFill/>
                          </a:ln>
                        </pic:spPr>
                      </pic:pic>
                    </a:graphicData>
                  </a:graphic>
                </wp:inline>
              </w:drawing>
            </w:r>
          </w:p>
        </w:tc>
        <w:tc>
          <w:tcPr>
            <w:tcW w:w="961" w:type="dxa"/>
          </w:tcPr>
          <w:p w:rsidR="001474B4" w:rsidRDefault="00997C49">
            <w:pPr>
              <w:rPr>
                <w:noProof/>
                <w:sz w:val="18"/>
                <w:szCs w:val="18"/>
                <w:highlight w:val="yellow"/>
                <w:lang w:val="kk-KZ"/>
              </w:rPr>
            </w:pPr>
            <w:r>
              <w:rPr>
                <w:noProof/>
                <w:sz w:val="18"/>
                <w:szCs w:val="18"/>
                <w:highlight w:val="yellow"/>
                <w:lang w:val="kk-KZ"/>
              </w:rPr>
              <w:t>density,</w:t>
            </w:r>
          </w:p>
          <w:p w:rsidR="001474B4" w:rsidRDefault="00997C49">
            <w:pPr>
              <w:rPr>
                <w:noProof/>
                <w:sz w:val="18"/>
                <w:szCs w:val="18"/>
                <w:highlight w:val="yellow"/>
                <w:lang w:val="kk-KZ"/>
              </w:rPr>
            </w:pPr>
            <w:r>
              <w:rPr>
                <w:noProof/>
                <w:color w:val="000000"/>
                <w:position w:val="-6"/>
                <w:sz w:val="18"/>
                <w:szCs w:val="18"/>
                <w:highlight w:val="yellow"/>
              </w:rPr>
              <w:drawing>
                <wp:inline distT="0" distB="0" distL="0" distR="0">
                  <wp:extent cx="409575" cy="191135"/>
                  <wp:effectExtent l="0" t="0" r="0" b="0"/>
                  <wp:docPr id="12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_x0000_t75"/>
                          <pic:cNvPicPr/>
                        </pic:nvPicPr>
                        <pic:blipFill>
                          <a:blip r:embed="rId199" cstate="print"/>
                          <a:srcRect/>
                          <a:stretch/>
                        </pic:blipFill>
                        <pic:spPr>
                          <a:xfrm>
                            <a:off x="0" y="0"/>
                            <a:ext cx="409575" cy="191135"/>
                          </a:xfrm>
                          <a:prstGeom prst="rect">
                            <a:avLst/>
                          </a:prstGeom>
                          <a:ln>
                            <a:noFill/>
                          </a:ln>
                        </pic:spPr>
                      </pic:pic>
                    </a:graphicData>
                  </a:graphic>
                </wp:inline>
              </w:drawing>
            </w:r>
          </w:p>
        </w:tc>
        <w:tc>
          <w:tcPr>
            <w:tcW w:w="1141" w:type="dxa"/>
          </w:tcPr>
          <w:p w:rsidR="001474B4" w:rsidRDefault="00997C49">
            <w:pPr>
              <w:rPr>
                <w:noProof/>
                <w:sz w:val="18"/>
                <w:szCs w:val="18"/>
                <w:highlight w:val="yellow"/>
                <w:lang w:val="kk-KZ"/>
              </w:rPr>
            </w:pPr>
            <w:r>
              <w:rPr>
                <w:noProof/>
                <w:sz w:val="18"/>
                <w:szCs w:val="18"/>
                <w:highlight w:val="yellow"/>
                <w:lang w:val="kk-KZ"/>
              </w:rPr>
              <w:t>Temperature,</w:t>
            </w:r>
          </w:p>
          <w:p w:rsidR="001474B4" w:rsidRDefault="00997C49">
            <w:pPr>
              <w:rPr>
                <w:noProof/>
                <w:sz w:val="18"/>
                <w:szCs w:val="18"/>
                <w:highlight w:val="yellow"/>
                <w:lang w:val="kk-KZ"/>
              </w:rPr>
            </w:pPr>
            <w:r>
              <w:rPr>
                <w:noProof/>
                <w:color w:val="000000"/>
                <w:position w:val="-6"/>
                <w:sz w:val="18"/>
                <w:szCs w:val="18"/>
                <w:highlight w:val="yellow"/>
              </w:rPr>
              <w:drawing>
                <wp:inline distT="0" distB="0" distL="0" distR="0">
                  <wp:extent cx="218440" cy="191135"/>
                  <wp:effectExtent l="0" t="0" r="0" b="0"/>
                  <wp:docPr id="12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_x0000_t75"/>
                          <pic:cNvPicPr/>
                        </pic:nvPicPr>
                        <pic:blipFill>
                          <a:blip r:embed="rId197" cstate="print"/>
                          <a:srcRect/>
                          <a:stretch/>
                        </pic:blipFill>
                        <pic:spPr>
                          <a:xfrm>
                            <a:off x="0" y="0"/>
                            <a:ext cx="218440" cy="191135"/>
                          </a:xfrm>
                          <a:prstGeom prst="rect">
                            <a:avLst/>
                          </a:prstGeom>
                          <a:ln>
                            <a:noFill/>
                          </a:ln>
                        </pic:spPr>
                      </pic:pic>
                    </a:graphicData>
                  </a:graphic>
                </wp:inline>
              </w:drawing>
            </w:r>
          </w:p>
        </w:tc>
        <w:tc>
          <w:tcPr>
            <w:tcW w:w="950" w:type="dxa"/>
          </w:tcPr>
          <w:p w:rsidR="001474B4" w:rsidRDefault="00997C49">
            <w:pPr>
              <w:rPr>
                <w:noProof/>
                <w:sz w:val="18"/>
                <w:szCs w:val="18"/>
                <w:highlight w:val="yellow"/>
                <w:lang w:val="kk-KZ"/>
              </w:rPr>
            </w:pPr>
            <w:r>
              <w:rPr>
                <w:noProof/>
                <w:sz w:val="18"/>
                <w:szCs w:val="18"/>
                <w:highlight w:val="yellow"/>
                <w:lang w:val="kk-KZ"/>
              </w:rPr>
              <w:t>density,</w:t>
            </w:r>
          </w:p>
          <w:p w:rsidR="001474B4" w:rsidRDefault="00997C49">
            <w:pPr>
              <w:rPr>
                <w:noProof/>
                <w:sz w:val="18"/>
                <w:szCs w:val="18"/>
                <w:lang w:val="kk-KZ"/>
              </w:rPr>
            </w:pPr>
            <w:r>
              <w:rPr>
                <w:noProof/>
                <w:color w:val="000000"/>
                <w:position w:val="-6"/>
                <w:sz w:val="18"/>
                <w:szCs w:val="18"/>
                <w:highlight w:val="yellow"/>
              </w:rPr>
              <w:drawing>
                <wp:inline distT="0" distB="0" distL="0" distR="0">
                  <wp:extent cx="409575" cy="191135"/>
                  <wp:effectExtent l="0" t="0" r="0" b="0"/>
                  <wp:docPr id="12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_x0000_t75"/>
                          <pic:cNvPicPr/>
                        </pic:nvPicPr>
                        <pic:blipFill>
                          <a:blip r:embed="rId199" cstate="print"/>
                          <a:srcRect/>
                          <a:stretch/>
                        </pic:blipFill>
                        <pic:spPr>
                          <a:xfrm>
                            <a:off x="0" y="0"/>
                            <a:ext cx="409575" cy="191135"/>
                          </a:xfrm>
                          <a:prstGeom prst="rect">
                            <a:avLst/>
                          </a:prstGeom>
                          <a:ln>
                            <a:noFill/>
                          </a:ln>
                        </pic:spPr>
                      </pic:pic>
                    </a:graphicData>
                  </a:graphic>
                </wp:inline>
              </w:drawing>
            </w:r>
          </w:p>
        </w:tc>
      </w:tr>
      <w:tr w:rsidR="001474B4">
        <w:tc>
          <w:tcPr>
            <w:tcW w:w="1053" w:type="dxa"/>
          </w:tcPr>
          <w:p w:rsidR="001474B4" w:rsidRDefault="00997C49">
            <w:pPr>
              <w:rPr>
                <w:noProof/>
                <w:sz w:val="18"/>
                <w:szCs w:val="18"/>
                <w:lang w:val="kk-KZ"/>
              </w:rPr>
            </w:pPr>
            <w:r>
              <w:rPr>
                <w:noProof/>
                <w:sz w:val="18"/>
                <w:szCs w:val="18"/>
                <w:lang w:val="kk-KZ"/>
              </w:rPr>
              <w:t>0</w:t>
            </w:r>
          </w:p>
        </w:tc>
        <w:tc>
          <w:tcPr>
            <w:tcW w:w="971" w:type="dxa"/>
          </w:tcPr>
          <w:p w:rsidR="001474B4" w:rsidRDefault="00997C49">
            <w:pPr>
              <w:rPr>
                <w:noProof/>
                <w:sz w:val="18"/>
                <w:szCs w:val="18"/>
                <w:lang w:val="kk-KZ"/>
              </w:rPr>
            </w:pPr>
            <w:r>
              <w:rPr>
                <w:noProof/>
                <w:sz w:val="18"/>
                <w:szCs w:val="18"/>
                <w:lang w:val="kk-KZ"/>
              </w:rPr>
              <w:t>999,87</w:t>
            </w:r>
          </w:p>
        </w:tc>
        <w:tc>
          <w:tcPr>
            <w:tcW w:w="1155" w:type="dxa"/>
          </w:tcPr>
          <w:p w:rsidR="001474B4" w:rsidRDefault="00997C49">
            <w:pPr>
              <w:rPr>
                <w:noProof/>
                <w:sz w:val="18"/>
                <w:szCs w:val="18"/>
                <w:lang w:val="kk-KZ"/>
              </w:rPr>
            </w:pPr>
            <w:r>
              <w:rPr>
                <w:noProof/>
                <w:sz w:val="18"/>
                <w:szCs w:val="18"/>
                <w:lang w:val="kk-KZ"/>
              </w:rPr>
              <w:t>57</w:t>
            </w:r>
          </w:p>
        </w:tc>
        <w:tc>
          <w:tcPr>
            <w:tcW w:w="961" w:type="dxa"/>
          </w:tcPr>
          <w:p w:rsidR="001474B4" w:rsidRDefault="00997C49">
            <w:pPr>
              <w:rPr>
                <w:noProof/>
                <w:sz w:val="18"/>
                <w:szCs w:val="18"/>
                <w:lang w:val="kk-KZ"/>
              </w:rPr>
            </w:pPr>
            <w:r>
              <w:rPr>
                <w:noProof/>
                <w:sz w:val="18"/>
                <w:szCs w:val="18"/>
                <w:lang w:val="kk-KZ"/>
              </w:rPr>
              <w:t>984,75</w:t>
            </w:r>
          </w:p>
        </w:tc>
        <w:tc>
          <w:tcPr>
            <w:tcW w:w="1141" w:type="dxa"/>
          </w:tcPr>
          <w:p w:rsidR="001474B4" w:rsidRDefault="00997C49">
            <w:pPr>
              <w:rPr>
                <w:noProof/>
                <w:sz w:val="18"/>
                <w:szCs w:val="18"/>
                <w:lang w:val="kk-KZ"/>
              </w:rPr>
            </w:pPr>
            <w:r>
              <w:rPr>
                <w:noProof/>
                <w:sz w:val="18"/>
                <w:szCs w:val="18"/>
                <w:lang w:val="kk-KZ"/>
              </w:rPr>
              <w:t>79</w:t>
            </w:r>
          </w:p>
        </w:tc>
        <w:tc>
          <w:tcPr>
            <w:tcW w:w="950" w:type="dxa"/>
          </w:tcPr>
          <w:p w:rsidR="001474B4" w:rsidRDefault="00997C49">
            <w:pPr>
              <w:rPr>
                <w:noProof/>
                <w:sz w:val="18"/>
                <w:szCs w:val="18"/>
                <w:lang w:val="kk-KZ"/>
              </w:rPr>
            </w:pPr>
            <w:r>
              <w:rPr>
                <w:noProof/>
                <w:sz w:val="18"/>
                <w:szCs w:val="18"/>
                <w:lang w:val="kk-KZ"/>
              </w:rPr>
              <w:t>972,45</w:t>
            </w:r>
          </w:p>
        </w:tc>
      </w:tr>
      <w:tr w:rsidR="001474B4">
        <w:tc>
          <w:tcPr>
            <w:tcW w:w="1053" w:type="dxa"/>
          </w:tcPr>
          <w:p w:rsidR="001474B4" w:rsidRDefault="00997C49">
            <w:pPr>
              <w:rPr>
                <w:noProof/>
                <w:sz w:val="18"/>
                <w:szCs w:val="18"/>
                <w:lang w:val="kk-KZ"/>
              </w:rPr>
            </w:pPr>
            <w:r>
              <w:rPr>
                <w:noProof/>
                <w:sz w:val="18"/>
                <w:szCs w:val="18"/>
                <w:lang w:val="kk-KZ"/>
              </w:rPr>
              <w:t>4</w:t>
            </w:r>
          </w:p>
        </w:tc>
        <w:tc>
          <w:tcPr>
            <w:tcW w:w="971" w:type="dxa"/>
          </w:tcPr>
          <w:p w:rsidR="001474B4" w:rsidRDefault="00997C49">
            <w:pPr>
              <w:rPr>
                <w:noProof/>
                <w:sz w:val="18"/>
                <w:szCs w:val="18"/>
                <w:lang w:val="kk-KZ"/>
              </w:rPr>
            </w:pPr>
            <w:r>
              <w:rPr>
                <w:noProof/>
                <w:sz w:val="18"/>
                <w:szCs w:val="18"/>
                <w:lang w:val="kk-KZ"/>
              </w:rPr>
              <w:t>1000</w:t>
            </w:r>
          </w:p>
        </w:tc>
        <w:tc>
          <w:tcPr>
            <w:tcW w:w="1155" w:type="dxa"/>
          </w:tcPr>
          <w:p w:rsidR="001474B4" w:rsidRDefault="00997C49">
            <w:pPr>
              <w:rPr>
                <w:noProof/>
                <w:sz w:val="18"/>
                <w:szCs w:val="18"/>
                <w:lang w:val="kk-KZ"/>
              </w:rPr>
            </w:pPr>
            <w:r>
              <w:rPr>
                <w:noProof/>
                <w:sz w:val="18"/>
                <w:szCs w:val="18"/>
                <w:lang w:val="kk-KZ"/>
              </w:rPr>
              <w:t>58</w:t>
            </w:r>
          </w:p>
        </w:tc>
        <w:tc>
          <w:tcPr>
            <w:tcW w:w="961" w:type="dxa"/>
          </w:tcPr>
          <w:p w:rsidR="001474B4" w:rsidRDefault="00997C49">
            <w:pPr>
              <w:rPr>
                <w:noProof/>
                <w:sz w:val="18"/>
                <w:szCs w:val="18"/>
                <w:lang w:val="kk-KZ"/>
              </w:rPr>
            </w:pPr>
            <w:r>
              <w:rPr>
                <w:noProof/>
                <w:sz w:val="18"/>
                <w:szCs w:val="18"/>
                <w:lang w:val="kk-KZ"/>
              </w:rPr>
              <w:t>984,25</w:t>
            </w:r>
          </w:p>
        </w:tc>
        <w:tc>
          <w:tcPr>
            <w:tcW w:w="1141" w:type="dxa"/>
          </w:tcPr>
          <w:p w:rsidR="001474B4" w:rsidRDefault="00997C49">
            <w:pPr>
              <w:rPr>
                <w:noProof/>
                <w:sz w:val="18"/>
                <w:szCs w:val="18"/>
                <w:lang w:val="kk-KZ"/>
              </w:rPr>
            </w:pPr>
            <w:r>
              <w:rPr>
                <w:noProof/>
                <w:sz w:val="18"/>
                <w:szCs w:val="18"/>
                <w:lang w:val="kk-KZ"/>
              </w:rPr>
              <w:t>80</w:t>
            </w:r>
          </w:p>
        </w:tc>
        <w:tc>
          <w:tcPr>
            <w:tcW w:w="950" w:type="dxa"/>
          </w:tcPr>
          <w:p w:rsidR="001474B4" w:rsidRDefault="00997C49">
            <w:pPr>
              <w:rPr>
                <w:noProof/>
                <w:sz w:val="18"/>
                <w:szCs w:val="18"/>
                <w:lang w:val="kk-KZ"/>
              </w:rPr>
            </w:pPr>
            <w:r>
              <w:rPr>
                <w:noProof/>
                <w:sz w:val="18"/>
                <w:szCs w:val="18"/>
                <w:lang w:val="kk-KZ"/>
              </w:rPr>
              <w:t>972,83</w:t>
            </w:r>
          </w:p>
        </w:tc>
      </w:tr>
      <w:tr w:rsidR="001474B4">
        <w:tc>
          <w:tcPr>
            <w:tcW w:w="1053" w:type="dxa"/>
          </w:tcPr>
          <w:p w:rsidR="001474B4" w:rsidRDefault="00997C49">
            <w:pPr>
              <w:rPr>
                <w:noProof/>
                <w:sz w:val="18"/>
                <w:szCs w:val="18"/>
                <w:lang w:val="kk-KZ"/>
              </w:rPr>
            </w:pPr>
            <w:r>
              <w:rPr>
                <w:noProof/>
                <w:sz w:val="18"/>
                <w:szCs w:val="18"/>
                <w:lang w:val="kk-KZ"/>
              </w:rPr>
              <w:t>10</w:t>
            </w:r>
          </w:p>
        </w:tc>
        <w:tc>
          <w:tcPr>
            <w:tcW w:w="971" w:type="dxa"/>
          </w:tcPr>
          <w:p w:rsidR="001474B4" w:rsidRDefault="00997C49">
            <w:pPr>
              <w:rPr>
                <w:noProof/>
                <w:sz w:val="18"/>
                <w:szCs w:val="18"/>
                <w:lang w:val="kk-KZ"/>
              </w:rPr>
            </w:pPr>
            <w:r>
              <w:rPr>
                <w:noProof/>
                <w:sz w:val="18"/>
                <w:szCs w:val="18"/>
                <w:lang w:val="kk-KZ"/>
              </w:rPr>
              <w:t>999,73</w:t>
            </w:r>
          </w:p>
        </w:tc>
        <w:tc>
          <w:tcPr>
            <w:tcW w:w="1155" w:type="dxa"/>
          </w:tcPr>
          <w:p w:rsidR="001474B4" w:rsidRDefault="00997C49">
            <w:pPr>
              <w:rPr>
                <w:noProof/>
                <w:sz w:val="18"/>
                <w:szCs w:val="18"/>
                <w:lang w:val="kk-KZ"/>
              </w:rPr>
            </w:pPr>
            <w:r>
              <w:rPr>
                <w:noProof/>
                <w:sz w:val="18"/>
                <w:szCs w:val="18"/>
                <w:lang w:val="kk-KZ"/>
              </w:rPr>
              <w:t>59</w:t>
            </w:r>
          </w:p>
        </w:tc>
        <w:tc>
          <w:tcPr>
            <w:tcW w:w="961" w:type="dxa"/>
          </w:tcPr>
          <w:p w:rsidR="001474B4" w:rsidRDefault="00997C49">
            <w:pPr>
              <w:rPr>
                <w:noProof/>
                <w:sz w:val="18"/>
                <w:szCs w:val="18"/>
                <w:lang w:val="kk-KZ"/>
              </w:rPr>
            </w:pPr>
            <w:r>
              <w:rPr>
                <w:noProof/>
                <w:sz w:val="18"/>
                <w:szCs w:val="18"/>
                <w:lang w:val="kk-KZ"/>
              </w:rPr>
              <w:t>983,75</w:t>
            </w:r>
          </w:p>
        </w:tc>
        <w:tc>
          <w:tcPr>
            <w:tcW w:w="1141" w:type="dxa"/>
          </w:tcPr>
          <w:p w:rsidR="001474B4" w:rsidRDefault="00997C49">
            <w:pPr>
              <w:rPr>
                <w:noProof/>
                <w:sz w:val="18"/>
                <w:szCs w:val="18"/>
                <w:lang w:val="kk-KZ"/>
              </w:rPr>
            </w:pPr>
            <w:r>
              <w:rPr>
                <w:noProof/>
                <w:sz w:val="18"/>
                <w:szCs w:val="18"/>
                <w:lang w:val="kk-KZ"/>
              </w:rPr>
              <w:t>81</w:t>
            </w:r>
          </w:p>
        </w:tc>
        <w:tc>
          <w:tcPr>
            <w:tcW w:w="950" w:type="dxa"/>
          </w:tcPr>
          <w:p w:rsidR="001474B4" w:rsidRDefault="00997C49">
            <w:pPr>
              <w:rPr>
                <w:noProof/>
                <w:sz w:val="18"/>
                <w:szCs w:val="18"/>
                <w:lang w:val="kk-KZ"/>
              </w:rPr>
            </w:pPr>
            <w:r>
              <w:rPr>
                <w:noProof/>
                <w:sz w:val="18"/>
                <w:szCs w:val="18"/>
                <w:lang w:val="kk-KZ"/>
              </w:rPr>
              <w:t>971,23</w:t>
            </w:r>
          </w:p>
        </w:tc>
      </w:tr>
      <w:tr w:rsidR="001474B4">
        <w:tc>
          <w:tcPr>
            <w:tcW w:w="1053" w:type="dxa"/>
          </w:tcPr>
          <w:p w:rsidR="001474B4" w:rsidRDefault="00997C49">
            <w:pPr>
              <w:rPr>
                <w:noProof/>
                <w:sz w:val="18"/>
                <w:szCs w:val="18"/>
                <w:lang w:val="kk-KZ"/>
              </w:rPr>
            </w:pPr>
            <w:r>
              <w:rPr>
                <w:noProof/>
                <w:sz w:val="18"/>
                <w:szCs w:val="18"/>
                <w:lang w:val="kk-KZ"/>
              </w:rPr>
              <w:t>20</w:t>
            </w:r>
          </w:p>
        </w:tc>
        <w:tc>
          <w:tcPr>
            <w:tcW w:w="971" w:type="dxa"/>
          </w:tcPr>
          <w:p w:rsidR="001474B4" w:rsidRDefault="00997C49">
            <w:pPr>
              <w:rPr>
                <w:noProof/>
                <w:sz w:val="18"/>
                <w:szCs w:val="18"/>
                <w:lang w:val="kk-KZ"/>
              </w:rPr>
            </w:pPr>
            <w:r>
              <w:rPr>
                <w:noProof/>
                <w:sz w:val="18"/>
                <w:szCs w:val="18"/>
                <w:lang w:val="kk-KZ"/>
              </w:rPr>
              <w:t>998,23</w:t>
            </w:r>
          </w:p>
        </w:tc>
        <w:tc>
          <w:tcPr>
            <w:tcW w:w="1155" w:type="dxa"/>
          </w:tcPr>
          <w:p w:rsidR="001474B4" w:rsidRDefault="00997C49">
            <w:pPr>
              <w:rPr>
                <w:noProof/>
                <w:sz w:val="18"/>
                <w:szCs w:val="18"/>
                <w:lang w:val="kk-KZ"/>
              </w:rPr>
            </w:pPr>
            <w:r>
              <w:rPr>
                <w:noProof/>
                <w:sz w:val="18"/>
                <w:szCs w:val="18"/>
                <w:lang w:val="kk-KZ"/>
              </w:rPr>
              <w:t>60</w:t>
            </w:r>
          </w:p>
        </w:tc>
        <w:tc>
          <w:tcPr>
            <w:tcW w:w="961" w:type="dxa"/>
          </w:tcPr>
          <w:p w:rsidR="001474B4" w:rsidRDefault="00997C49">
            <w:pPr>
              <w:rPr>
                <w:noProof/>
                <w:sz w:val="18"/>
                <w:szCs w:val="18"/>
                <w:lang w:val="kk-KZ"/>
              </w:rPr>
            </w:pPr>
            <w:r>
              <w:rPr>
                <w:noProof/>
                <w:sz w:val="18"/>
                <w:szCs w:val="18"/>
                <w:lang w:val="kk-KZ"/>
              </w:rPr>
              <w:t>983,24</w:t>
            </w:r>
          </w:p>
        </w:tc>
        <w:tc>
          <w:tcPr>
            <w:tcW w:w="1141" w:type="dxa"/>
          </w:tcPr>
          <w:p w:rsidR="001474B4" w:rsidRDefault="00997C49">
            <w:pPr>
              <w:rPr>
                <w:noProof/>
                <w:sz w:val="18"/>
                <w:szCs w:val="18"/>
                <w:lang w:val="kk-KZ"/>
              </w:rPr>
            </w:pPr>
            <w:r>
              <w:rPr>
                <w:noProof/>
                <w:sz w:val="18"/>
                <w:szCs w:val="18"/>
                <w:lang w:val="kk-KZ"/>
              </w:rPr>
              <w:t>82</w:t>
            </w:r>
          </w:p>
        </w:tc>
        <w:tc>
          <w:tcPr>
            <w:tcW w:w="950" w:type="dxa"/>
          </w:tcPr>
          <w:p w:rsidR="001474B4" w:rsidRDefault="00997C49">
            <w:pPr>
              <w:rPr>
                <w:noProof/>
                <w:sz w:val="18"/>
                <w:szCs w:val="18"/>
                <w:lang w:val="kk-KZ"/>
              </w:rPr>
            </w:pPr>
            <w:r>
              <w:rPr>
                <w:noProof/>
                <w:sz w:val="18"/>
                <w:szCs w:val="18"/>
                <w:lang w:val="kk-KZ"/>
              </w:rPr>
              <w:t>970,57</w:t>
            </w:r>
          </w:p>
        </w:tc>
      </w:tr>
      <w:tr w:rsidR="001474B4">
        <w:tc>
          <w:tcPr>
            <w:tcW w:w="1053" w:type="dxa"/>
          </w:tcPr>
          <w:p w:rsidR="001474B4" w:rsidRDefault="00997C49">
            <w:pPr>
              <w:rPr>
                <w:noProof/>
                <w:sz w:val="18"/>
                <w:szCs w:val="18"/>
                <w:lang w:val="kk-KZ"/>
              </w:rPr>
            </w:pPr>
            <w:r>
              <w:rPr>
                <w:noProof/>
                <w:sz w:val="18"/>
                <w:szCs w:val="18"/>
                <w:lang w:val="kk-KZ"/>
              </w:rPr>
              <w:t>30</w:t>
            </w:r>
          </w:p>
        </w:tc>
        <w:tc>
          <w:tcPr>
            <w:tcW w:w="971" w:type="dxa"/>
          </w:tcPr>
          <w:p w:rsidR="001474B4" w:rsidRDefault="00997C49">
            <w:pPr>
              <w:rPr>
                <w:noProof/>
                <w:sz w:val="18"/>
                <w:szCs w:val="18"/>
                <w:lang w:val="kk-KZ"/>
              </w:rPr>
            </w:pPr>
            <w:r>
              <w:rPr>
                <w:noProof/>
                <w:sz w:val="18"/>
                <w:szCs w:val="18"/>
                <w:lang w:val="kk-KZ"/>
              </w:rPr>
              <w:t>995,67</w:t>
            </w:r>
          </w:p>
        </w:tc>
        <w:tc>
          <w:tcPr>
            <w:tcW w:w="1155" w:type="dxa"/>
          </w:tcPr>
          <w:p w:rsidR="001474B4" w:rsidRDefault="00997C49">
            <w:pPr>
              <w:rPr>
                <w:noProof/>
                <w:sz w:val="18"/>
                <w:szCs w:val="18"/>
                <w:lang w:val="kk-KZ"/>
              </w:rPr>
            </w:pPr>
            <w:r>
              <w:rPr>
                <w:noProof/>
                <w:sz w:val="18"/>
                <w:szCs w:val="18"/>
                <w:lang w:val="kk-KZ"/>
              </w:rPr>
              <w:t>61</w:t>
            </w:r>
          </w:p>
        </w:tc>
        <w:tc>
          <w:tcPr>
            <w:tcW w:w="961" w:type="dxa"/>
          </w:tcPr>
          <w:p w:rsidR="001474B4" w:rsidRDefault="00997C49">
            <w:pPr>
              <w:rPr>
                <w:noProof/>
                <w:sz w:val="18"/>
                <w:szCs w:val="18"/>
                <w:lang w:val="kk-KZ"/>
              </w:rPr>
            </w:pPr>
            <w:r>
              <w:rPr>
                <w:noProof/>
                <w:sz w:val="18"/>
                <w:szCs w:val="18"/>
                <w:lang w:val="kk-KZ"/>
              </w:rPr>
              <w:t>982,72</w:t>
            </w:r>
          </w:p>
        </w:tc>
        <w:tc>
          <w:tcPr>
            <w:tcW w:w="1141" w:type="dxa"/>
          </w:tcPr>
          <w:p w:rsidR="001474B4" w:rsidRDefault="00997C49">
            <w:pPr>
              <w:rPr>
                <w:noProof/>
                <w:sz w:val="18"/>
                <w:szCs w:val="18"/>
                <w:lang w:val="kk-KZ"/>
              </w:rPr>
            </w:pPr>
            <w:r>
              <w:rPr>
                <w:noProof/>
                <w:sz w:val="18"/>
                <w:szCs w:val="18"/>
                <w:lang w:val="kk-KZ"/>
              </w:rPr>
              <w:t>83</w:t>
            </w:r>
          </w:p>
        </w:tc>
        <w:tc>
          <w:tcPr>
            <w:tcW w:w="950" w:type="dxa"/>
          </w:tcPr>
          <w:p w:rsidR="001474B4" w:rsidRDefault="00997C49">
            <w:pPr>
              <w:rPr>
                <w:noProof/>
                <w:sz w:val="18"/>
                <w:szCs w:val="18"/>
                <w:lang w:val="kk-KZ"/>
              </w:rPr>
            </w:pPr>
            <w:r>
              <w:rPr>
                <w:noProof/>
                <w:sz w:val="18"/>
                <w:szCs w:val="18"/>
                <w:lang w:val="kk-KZ"/>
              </w:rPr>
              <w:t>969,94</w:t>
            </w:r>
          </w:p>
        </w:tc>
      </w:tr>
      <w:tr w:rsidR="001474B4">
        <w:tc>
          <w:tcPr>
            <w:tcW w:w="1053" w:type="dxa"/>
          </w:tcPr>
          <w:p w:rsidR="001474B4" w:rsidRDefault="00997C49">
            <w:pPr>
              <w:rPr>
                <w:noProof/>
                <w:sz w:val="18"/>
                <w:szCs w:val="18"/>
                <w:lang w:val="kk-KZ"/>
              </w:rPr>
            </w:pPr>
            <w:r>
              <w:rPr>
                <w:noProof/>
                <w:sz w:val="18"/>
                <w:szCs w:val="18"/>
                <w:lang w:val="kk-KZ"/>
              </w:rPr>
              <w:t>40</w:t>
            </w:r>
          </w:p>
        </w:tc>
        <w:tc>
          <w:tcPr>
            <w:tcW w:w="971" w:type="dxa"/>
          </w:tcPr>
          <w:p w:rsidR="001474B4" w:rsidRDefault="00997C49">
            <w:pPr>
              <w:rPr>
                <w:noProof/>
                <w:sz w:val="18"/>
                <w:szCs w:val="18"/>
                <w:lang w:val="kk-KZ"/>
              </w:rPr>
            </w:pPr>
            <w:r>
              <w:rPr>
                <w:noProof/>
                <w:sz w:val="18"/>
                <w:szCs w:val="18"/>
                <w:lang w:val="kk-KZ"/>
              </w:rPr>
              <w:t>992,24</w:t>
            </w:r>
          </w:p>
        </w:tc>
        <w:tc>
          <w:tcPr>
            <w:tcW w:w="1155" w:type="dxa"/>
          </w:tcPr>
          <w:p w:rsidR="001474B4" w:rsidRDefault="00997C49">
            <w:pPr>
              <w:rPr>
                <w:noProof/>
                <w:sz w:val="18"/>
                <w:szCs w:val="18"/>
                <w:lang w:val="kk-KZ"/>
              </w:rPr>
            </w:pPr>
            <w:r>
              <w:rPr>
                <w:noProof/>
                <w:sz w:val="18"/>
                <w:szCs w:val="18"/>
                <w:lang w:val="kk-KZ"/>
              </w:rPr>
              <w:t>62</w:t>
            </w:r>
          </w:p>
        </w:tc>
        <w:tc>
          <w:tcPr>
            <w:tcW w:w="961" w:type="dxa"/>
          </w:tcPr>
          <w:p w:rsidR="001474B4" w:rsidRDefault="00997C49">
            <w:pPr>
              <w:rPr>
                <w:noProof/>
                <w:sz w:val="18"/>
                <w:szCs w:val="18"/>
                <w:lang w:val="kk-KZ"/>
              </w:rPr>
            </w:pPr>
            <w:r>
              <w:rPr>
                <w:noProof/>
                <w:sz w:val="18"/>
                <w:szCs w:val="18"/>
                <w:lang w:val="kk-KZ"/>
              </w:rPr>
              <w:t>982,20</w:t>
            </w:r>
          </w:p>
        </w:tc>
        <w:tc>
          <w:tcPr>
            <w:tcW w:w="1141" w:type="dxa"/>
          </w:tcPr>
          <w:p w:rsidR="001474B4" w:rsidRDefault="00997C49">
            <w:pPr>
              <w:rPr>
                <w:noProof/>
                <w:sz w:val="18"/>
                <w:szCs w:val="18"/>
                <w:lang w:val="kk-KZ"/>
              </w:rPr>
            </w:pPr>
            <w:r>
              <w:rPr>
                <w:noProof/>
                <w:sz w:val="18"/>
                <w:szCs w:val="18"/>
                <w:lang w:val="kk-KZ"/>
              </w:rPr>
              <w:t>84</w:t>
            </w:r>
          </w:p>
        </w:tc>
        <w:tc>
          <w:tcPr>
            <w:tcW w:w="950" w:type="dxa"/>
          </w:tcPr>
          <w:p w:rsidR="001474B4" w:rsidRDefault="00997C49">
            <w:pPr>
              <w:rPr>
                <w:noProof/>
                <w:sz w:val="18"/>
                <w:szCs w:val="18"/>
                <w:lang w:val="kk-KZ"/>
              </w:rPr>
            </w:pPr>
            <w:r>
              <w:rPr>
                <w:noProof/>
                <w:sz w:val="18"/>
                <w:szCs w:val="18"/>
                <w:lang w:val="kk-KZ"/>
              </w:rPr>
              <w:t>969,30</w:t>
            </w:r>
          </w:p>
        </w:tc>
      </w:tr>
      <w:tr w:rsidR="001474B4">
        <w:tc>
          <w:tcPr>
            <w:tcW w:w="1053" w:type="dxa"/>
          </w:tcPr>
          <w:p w:rsidR="001474B4" w:rsidRDefault="00997C49">
            <w:pPr>
              <w:rPr>
                <w:noProof/>
                <w:sz w:val="18"/>
                <w:szCs w:val="18"/>
                <w:lang w:val="kk-KZ"/>
              </w:rPr>
            </w:pPr>
            <w:r>
              <w:rPr>
                <w:noProof/>
                <w:sz w:val="18"/>
                <w:szCs w:val="18"/>
                <w:lang w:val="kk-KZ"/>
              </w:rPr>
              <w:lastRenderedPageBreak/>
              <w:t>41</w:t>
            </w:r>
          </w:p>
        </w:tc>
        <w:tc>
          <w:tcPr>
            <w:tcW w:w="971" w:type="dxa"/>
          </w:tcPr>
          <w:p w:rsidR="001474B4" w:rsidRDefault="00997C49">
            <w:pPr>
              <w:rPr>
                <w:noProof/>
                <w:sz w:val="18"/>
                <w:szCs w:val="18"/>
                <w:lang w:val="kk-KZ"/>
              </w:rPr>
            </w:pPr>
            <w:r>
              <w:rPr>
                <w:noProof/>
                <w:sz w:val="18"/>
                <w:szCs w:val="18"/>
                <w:lang w:val="kk-KZ"/>
              </w:rPr>
              <w:t>991,86</w:t>
            </w:r>
          </w:p>
        </w:tc>
        <w:tc>
          <w:tcPr>
            <w:tcW w:w="1155" w:type="dxa"/>
          </w:tcPr>
          <w:p w:rsidR="001474B4" w:rsidRDefault="00997C49">
            <w:pPr>
              <w:rPr>
                <w:noProof/>
                <w:sz w:val="18"/>
                <w:szCs w:val="18"/>
                <w:lang w:val="kk-KZ"/>
              </w:rPr>
            </w:pPr>
            <w:r>
              <w:rPr>
                <w:noProof/>
                <w:sz w:val="18"/>
                <w:szCs w:val="18"/>
                <w:lang w:val="kk-KZ"/>
              </w:rPr>
              <w:t>63</w:t>
            </w:r>
          </w:p>
        </w:tc>
        <w:tc>
          <w:tcPr>
            <w:tcW w:w="961" w:type="dxa"/>
          </w:tcPr>
          <w:p w:rsidR="001474B4" w:rsidRDefault="00997C49">
            <w:pPr>
              <w:rPr>
                <w:noProof/>
                <w:sz w:val="18"/>
                <w:szCs w:val="18"/>
                <w:lang w:val="kk-KZ"/>
              </w:rPr>
            </w:pPr>
            <w:r>
              <w:rPr>
                <w:noProof/>
                <w:sz w:val="18"/>
                <w:szCs w:val="18"/>
                <w:lang w:val="kk-KZ"/>
              </w:rPr>
              <w:t>981,67</w:t>
            </w:r>
          </w:p>
        </w:tc>
        <w:tc>
          <w:tcPr>
            <w:tcW w:w="1141" w:type="dxa"/>
          </w:tcPr>
          <w:p w:rsidR="001474B4" w:rsidRDefault="00997C49">
            <w:pPr>
              <w:rPr>
                <w:noProof/>
                <w:sz w:val="18"/>
                <w:szCs w:val="18"/>
                <w:lang w:val="kk-KZ"/>
              </w:rPr>
            </w:pPr>
            <w:r>
              <w:rPr>
                <w:noProof/>
                <w:sz w:val="18"/>
                <w:szCs w:val="18"/>
                <w:lang w:val="kk-KZ"/>
              </w:rPr>
              <w:t>85</w:t>
            </w:r>
          </w:p>
        </w:tc>
        <w:tc>
          <w:tcPr>
            <w:tcW w:w="950" w:type="dxa"/>
          </w:tcPr>
          <w:p w:rsidR="001474B4" w:rsidRDefault="00997C49">
            <w:pPr>
              <w:rPr>
                <w:noProof/>
                <w:sz w:val="18"/>
                <w:szCs w:val="18"/>
                <w:lang w:val="kk-KZ"/>
              </w:rPr>
            </w:pPr>
            <w:r>
              <w:rPr>
                <w:noProof/>
                <w:sz w:val="18"/>
                <w:szCs w:val="18"/>
                <w:lang w:val="kk-KZ"/>
              </w:rPr>
              <w:t>968,65</w:t>
            </w:r>
          </w:p>
        </w:tc>
      </w:tr>
      <w:tr w:rsidR="001474B4">
        <w:tc>
          <w:tcPr>
            <w:tcW w:w="1053" w:type="dxa"/>
          </w:tcPr>
          <w:p w:rsidR="001474B4" w:rsidRDefault="00997C49">
            <w:pPr>
              <w:rPr>
                <w:noProof/>
                <w:sz w:val="18"/>
                <w:szCs w:val="18"/>
                <w:lang w:val="kk-KZ"/>
              </w:rPr>
            </w:pPr>
            <w:r>
              <w:rPr>
                <w:noProof/>
                <w:sz w:val="18"/>
                <w:szCs w:val="18"/>
                <w:lang w:val="kk-KZ"/>
              </w:rPr>
              <w:t>42</w:t>
            </w:r>
          </w:p>
        </w:tc>
        <w:tc>
          <w:tcPr>
            <w:tcW w:w="971" w:type="dxa"/>
          </w:tcPr>
          <w:p w:rsidR="001474B4" w:rsidRDefault="00997C49">
            <w:pPr>
              <w:rPr>
                <w:noProof/>
                <w:sz w:val="18"/>
                <w:szCs w:val="18"/>
                <w:lang w:val="kk-KZ"/>
              </w:rPr>
            </w:pPr>
            <w:r>
              <w:rPr>
                <w:noProof/>
                <w:sz w:val="18"/>
                <w:szCs w:val="18"/>
                <w:lang w:val="kk-KZ"/>
              </w:rPr>
              <w:t>991,47</w:t>
            </w:r>
          </w:p>
        </w:tc>
        <w:tc>
          <w:tcPr>
            <w:tcW w:w="1155" w:type="dxa"/>
          </w:tcPr>
          <w:p w:rsidR="001474B4" w:rsidRDefault="00997C49">
            <w:pPr>
              <w:rPr>
                <w:noProof/>
                <w:sz w:val="18"/>
                <w:szCs w:val="18"/>
                <w:lang w:val="kk-KZ"/>
              </w:rPr>
            </w:pPr>
            <w:r>
              <w:rPr>
                <w:noProof/>
                <w:sz w:val="18"/>
                <w:szCs w:val="18"/>
                <w:lang w:val="kk-KZ"/>
              </w:rPr>
              <w:t>64</w:t>
            </w:r>
          </w:p>
        </w:tc>
        <w:tc>
          <w:tcPr>
            <w:tcW w:w="961" w:type="dxa"/>
          </w:tcPr>
          <w:p w:rsidR="001474B4" w:rsidRDefault="00997C49">
            <w:pPr>
              <w:rPr>
                <w:noProof/>
                <w:sz w:val="18"/>
                <w:szCs w:val="18"/>
                <w:lang w:val="kk-KZ"/>
              </w:rPr>
            </w:pPr>
            <w:r>
              <w:rPr>
                <w:noProof/>
                <w:sz w:val="18"/>
                <w:szCs w:val="18"/>
                <w:lang w:val="kk-KZ"/>
              </w:rPr>
              <w:t>981,13</w:t>
            </w:r>
          </w:p>
        </w:tc>
        <w:tc>
          <w:tcPr>
            <w:tcW w:w="1141" w:type="dxa"/>
          </w:tcPr>
          <w:p w:rsidR="001474B4" w:rsidRDefault="00997C49">
            <w:pPr>
              <w:rPr>
                <w:noProof/>
                <w:sz w:val="18"/>
                <w:szCs w:val="18"/>
                <w:lang w:val="kk-KZ"/>
              </w:rPr>
            </w:pPr>
            <w:r>
              <w:rPr>
                <w:noProof/>
                <w:sz w:val="18"/>
                <w:szCs w:val="18"/>
                <w:lang w:val="kk-KZ"/>
              </w:rPr>
              <w:t>86</w:t>
            </w:r>
          </w:p>
        </w:tc>
        <w:tc>
          <w:tcPr>
            <w:tcW w:w="950" w:type="dxa"/>
          </w:tcPr>
          <w:p w:rsidR="001474B4" w:rsidRDefault="00997C49">
            <w:pPr>
              <w:rPr>
                <w:noProof/>
                <w:sz w:val="18"/>
                <w:szCs w:val="18"/>
                <w:lang w:val="kk-KZ"/>
              </w:rPr>
            </w:pPr>
            <w:r>
              <w:rPr>
                <w:noProof/>
                <w:sz w:val="18"/>
                <w:szCs w:val="18"/>
                <w:lang w:val="kk-KZ"/>
              </w:rPr>
              <w:t>968,00</w:t>
            </w:r>
          </w:p>
        </w:tc>
      </w:tr>
      <w:tr w:rsidR="001474B4">
        <w:tc>
          <w:tcPr>
            <w:tcW w:w="1053" w:type="dxa"/>
          </w:tcPr>
          <w:p w:rsidR="001474B4" w:rsidRDefault="00997C49">
            <w:pPr>
              <w:rPr>
                <w:noProof/>
                <w:sz w:val="18"/>
                <w:szCs w:val="18"/>
                <w:lang w:val="kk-KZ"/>
              </w:rPr>
            </w:pPr>
            <w:r>
              <w:rPr>
                <w:noProof/>
                <w:sz w:val="18"/>
                <w:szCs w:val="18"/>
                <w:lang w:val="kk-KZ"/>
              </w:rPr>
              <w:t>43</w:t>
            </w:r>
          </w:p>
        </w:tc>
        <w:tc>
          <w:tcPr>
            <w:tcW w:w="971" w:type="dxa"/>
          </w:tcPr>
          <w:p w:rsidR="001474B4" w:rsidRDefault="00997C49">
            <w:pPr>
              <w:rPr>
                <w:noProof/>
                <w:sz w:val="18"/>
                <w:szCs w:val="18"/>
                <w:lang w:val="kk-KZ"/>
              </w:rPr>
            </w:pPr>
            <w:r>
              <w:rPr>
                <w:noProof/>
                <w:sz w:val="18"/>
                <w:szCs w:val="18"/>
                <w:lang w:val="kk-KZ"/>
              </w:rPr>
              <w:t>991,07</w:t>
            </w:r>
          </w:p>
        </w:tc>
        <w:tc>
          <w:tcPr>
            <w:tcW w:w="1155" w:type="dxa"/>
          </w:tcPr>
          <w:p w:rsidR="001474B4" w:rsidRDefault="00997C49">
            <w:pPr>
              <w:rPr>
                <w:noProof/>
                <w:sz w:val="18"/>
                <w:szCs w:val="18"/>
                <w:lang w:val="kk-KZ"/>
              </w:rPr>
            </w:pPr>
            <w:r>
              <w:rPr>
                <w:noProof/>
                <w:sz w:val="18"/>
                <w:szCs w:val="18"/>
                <w:lang w:val="kk-KZ"/>
              </w:rPr>
              <w:t>65</w:t>
            </w:r>
          </w:p>
        </w:tc>
        <w:tc>
          <w:tcPr>
            <w:tcW w:w="961" w:type="dxa"/>
          </w:tcPr>
          <w:p w:rsidR="001474B4" w:rsidRDefault="00997C49">
            <w:pPr>
              <w:rPr>
                <w:noProof/>
                <w:sz w:val="18"/>
                <w:szCs w:val="18"/>
                <w:lang w:val="kk-KZ"/>
              </w:rPr>
            </w:pPr>
            <w:r>
              <w:rPr>
                <w:noProof/>
                <w:sz w:val="18"/>
                <w:szCs w:val="18"/>
                <w:lang w:val="kk-KZ"/>
              </w:rPr>
              <w:t>980,59</w:t>
            </w:r>
          </w:p>
        </w:tc>
        <w:tc>
          <w:tcPr>
            <w:tcW w:w="1141" w:type="dxa"/>
          </w:tcPr>
          <w:p w:rsidR="001474B4" w:rsidRDefault="00997C49">
            <w:pPr>
              <w:rPr>
                <w:noProof/>
                <w:sz w:val="18"/>
                <w:szCs w:val="18"/>
                <w:lang w:val="kk-KZ"/>
              </w:rPr>
            </w:pPr>
            <w:r>
              <w:rPr>
                <w:noProof/>
                <w:sz w:val="18"/>
                <w:szCs w:val="18"/>
                <w:lang w:val="kk-KZ"/>
              </w:rPr>
              <w:t>87</w:t>
            </w:r>
          </w:p>
        </w:tc>
        <w:tc>
          <w:tcPr>
            <w:tcW w:w="950" w:type="dxa"/>
          </w:tcPr>
          <w:p w:rsidR="001474B4" w:rsidRDefault="00997C49">
            <w:pPr>
              <w:rPr>
                <w:noProof/>
                <w:sz w:val="18"/>
                <w:szCs w:val="18"/>
                <w:lang w:val="kk-KZ"/>
              </w:rPr>
            </w:pPr>
            <w:r>
              <w:rPr>
                <w:noProof/>
                <w:sz w:val="18"/>
                <w:szCs w:val="18"/>
                <w:lang w:val="kk-KZ"/>
              </w:rPr>
              <w:t>967,24</w:t>
            </w:r>
          </w:p>
        </w:tc>
      </w:tr>
      <w:tr w:rsidR="001474B4">
        <w:tc>
          <w:tcPr>
            <w:tcW w:w="1053" w:type="dxa"/>
          </w:tcPr>
          <w:p w:rsidR="001474B4" w:rsidRDefault="00997C49">
            <w:pPr>
              <w:rPr>
                <w:noProof/>
                <w:sz w:val="18"/>
                <w:szCs w:val="18"/>
                <w:lang w:val="kk-KZ"/>
              </w:rPr>
            </w:pPr>
            <w:r>
              <w:rPr>
                <w:noProof/>
                <w:sz w:val="18"/>
                <w:szCs w:val="18"/>
                <w:lang w:val="kk-KZ"/>
              </w:rPr>
              <w:t>44</w:t>
            </w:r>
          </w:p>
        </w:tc>
        <w:tc>
          <w:tcPr>
            <w:tcW w:w="971" w:type="dxa"/>
          </w:tcPr>
          <w:p w:rsidR="001474B4" w:rsidRDefault="00997C49">
            <w:pPr>
              <w:rPr>
                <w:noProof/>
                <w:sz w:val="18"/>
                <w:szCs w:val="18"/>
                <w:lang w:val="kk-KZ"/>
              </w:rPr>
            </w:pPr>
            <w:r>
              <w:rPr>
                <w:noProof/>
                <w:sz w:val="18"/>
                <w:szCs w:val="18"/>
                <w:lang w:val="kk-KZ"/>
              </w:rPr>
              <w:t>990,66</w:t>
            </w:r>
          </w:p>
        </w:tc>
        <w:tc>
          <w:tcPr>
            <w:tcW w:w="1155" w:type="dxa"/>
          </w:tcPr>
          <w:p w:rsidR="001474B4" w:rsidRDefault="00997C49">
            <w:pPr>
              <w:rPr>
                <w:noProof/>
                <w:sz w:val="18"/>
                <w:szCs w:val="18"/>
                <w:lang w:val="kk-KZ"/>
              </w:rPr>
            </w:pPr>
            <w:r>
              <w:rPr>
                <w:noProof/>
                <w:sz w:val="18"/>
                <w:szCs w:val="18"/>
                <w:lang w:val="kk-KZ"/>
              </w:rPr>
              <w:t>66</w:t>
            </w:r>
          </w:p>
        </w:tc>
        <w:tc>
          <w:tcPr>
            <w:tcW w:w="961" w:type="dxa"/>
          </w:tcPr>
          <w:p w:rsidR="001474B4" w:rsidRDefault="00997C49">
            <w:pPr>
              <w:rPr>
                <w:noProof/>
                <w:sz w:val="18"/>
                <w:szCs w:val="18"/>
                <w:lang w:val="kk-KZ"/>
              </w:rPr>
            </w:pPr>
            <w:r>
              <w:rPr>
                <w:noProof/>
                <w:sz w:val="18"/>
                <w:szCs w:val="18"/>
                <w:lang w:val="kk-KZ"/>
              </w:rPr>
              <w:t>980,05</w:t>
            </w:r>
          </w:p>
        </w:tc>
        <w:tc>
          <w:tcPr>
            <w:tcW w:w="1141" w:type="dxa"/>
          </w:tcPr>
          <w:p w:rsidR="001474B4" w:rsidRDefault="00997C49">
            <w:pPr>
              <w:rPr>
                <w:noProof/>
                <w:sz w:val="18"/>
                <w:szCs w:val="18"/>
                <w:lang w:val="kk-KZ"/>
              </w:rPr>
            </w:pPr>
            <w:r>
              <w:rPr>
                <w:noProof/>
                <w:sz w:val="18"/>
                <w:szCs w:val="18"/>
                <w:lang w:val="kk-KZ"/>
              </w:rPr>
              <w:t>88</w:t>
            </w:r>
          </w:p>
        </w:tc>
        <w:tc>
          <w:tcPr>
            <w:tcW w:w="950" w:type="dxa"/>
          </w:tcPr>
          <w:p w:rsidR="001474B4" w:rsidRDefault="00997C49">
            <w:pPr>
              <w:rPr>
                <w:noProof/>
                <w:sz w:val="18"/>
                <w:szCs w:val="18"/>
                <w:lang w:val="kk-KZ"/>
              </w:rPr>
            </w:pPr>
            <w:r>
              <w:rPr>
                <w:noProof/>
                <w:sz w:val="18"/>
                <w:szCs w:val="18"/>
                <w:lang w:val="kk-KZ"/>
              </w:rPr>
              <w:t>966,68</w:t>
            </w:r>
          </w:p>
        </w:tc>
      </w:tr>
      <w:tr w:rsidR="001474B4">
        <w:tc>
          <w:tcPr>
            <w:tcW w:w="1053" w:type="dxa"/>
          </w:tcPr>
          <w:p w:rsidR="001474B4" w:rsidRDefault="00997C49">
            <w:pPr>
              <w:rPr>
                <w:noProof/>
                <w:sz w:val="18"/>
                <w:szCs w:val="18"/>
                <w:lang w:val="kk-KZ"/>
              </w:rPr>
            </w:pPr>
            <w:r>
              <w:rPr>
                <w:noProof/>
                <w:sz w:val="18"/>
                <w:szCs w:val="18"/>
                <w:lang w:val="kk-KZ"/>
              </w:rPr>
              <w:t>45</w:t>
            </w:r>
          </w:p>
        </w:tc>
        <w:tc>
          <w:tcPr>
            <w:tcW w:w="971" w:type="dxa"/>
          </w:tcPr>
          <w:p w:rsidR="001474B4" w:rsidRDefault="00997C49">
            <w:pPr>
              <w:rPr>
                <w:noProof/>
                <w:sz w:val="18"/>
                <w:szCs w:val="18"/>
                <w:lang w:val="kk-KZ"/>
              </w:rPr>
            </w:pPr>
            <w:r>
              <w:rPr>
                <w:noProof/>
                <w:sz w:val="18"/>
                <w:szCs w:val="18"/>
                <w:lang w:val="kk-KZ"/>
              </w:rPr>
              <w:t>990,25</w:t>
            </w:r>
          </w:p>
        </w:tc>
        <w:tc>
          <w:tcPr>
            <w:tcW w:w="1155" w:type="dxa"/>
          </w:tcPr>
          <w:p w:rsidR="001474B4" w:rsidRDefault="00997C49">
            <w:pPr>
              <w:rPr>
                <w:noProof/>
                <w:sz w:val="18"/>
                <w:szCs w:val="18"/>
                <w:lang w:val="kk-KZ"/>
              </w:rPr>
            </w:pPr>
            <w:r>
              <w:rPr>
                <w:noProof/>
                <w:sz w:val="18"/>
                <w:szCs w:val="18"/>
                <w:lang w:val="kk-KZ"/>
              </w:rPr>
              <w:t>67</w:t>
            </w:r>
          </w:p>
        </w:tc>
        <w:tc>
          <w:tcPr>
            <w:tcW w:w="961" w:type="dxa"/>
          </w:tcPr>
          <w:p w:rsidR="001474B4" w:rsidRDefault="00997C49">
            <w:pPr>
              <w:rPr>
                <w:noProof/>
                <w:sz w:val="18"/>
                <w:szCs w:val="18"/>
                <w:lang w:val="kk-KZ"/>
              </w:rPr>
            </w:pPr>
            <w:r>
              <w:rPr>
                <w:noProof/>
                <w:sz w:val="18"/>
                <w:szCs w:val="18"/>
                <w:lang w:val="kk-KZ"/>
              </w:rPr>
              <w:t>979,50</w:t>
            </w:r>
          </w:p>
        </w:tc>
        <w:tc>
          <w:tcPr>
            <w:tcW w:w="1141" w:type="dxa"/>
          </w:tcPr>
          <w:p w:rsidR="001474B4" w:rsidRDefault="00997C49">
            <w:pPr>
              <w:rPr>
                <w:noProof/>
                <w:sz w:val="18"/>
                <w:szCs w:val="18"/>
                <w:lang w:val="kk-KZ"/>
              </w:rPr>
            </w:pPr>
            <w:r>
              <w:rPr>
                <w:noProof/>
                <w:sz w:val="18"/>
                <w:szCs w:val="18"/>
                <w:lang w:val="kk-KZ"/>
              </w:rPr>
              <w:t>89</w:t>
            </w:r>
          </w:p>
        </w:tc>
        <w:tc>
          <w:tcPr>
            <w:tcW w:w="950" w:type="dxa"/>
          </w:tcPr>
          <w:p w:rsidR="001474B4" w:rsidRDefault="00997C49">
            <w:pPr>
              <w:rPr>
                <w:noProof/>
                <w:sz w:val="18"/>
                <w:szCs w:val="18"/>
                <w:lang w:val="kk-KZ"/>
              </w:rPr>
            </w:pPr>
            <w:r>
              <w:rPr>
                <w:noProof/>
                <w:sz w:val="18"/>
                <w:szCs w:val="18"/>
                <w:lang w:val="kk-KZ"/>
              </w:rPr>
              <w:t>966,01</w:t>
            </w:r>
          </w:p>
        </w:tc>
      </w:tr>
      <w:tr w:rsidR="001474B4">
        <w:tc>
          <w:tcPr>
            <w:tcW w:w="1053" w:type="dxa"/>
          </w:tcPr>
          <w:p w:rsidR="001474B4" w:rsidRDefault="00997C49">
            <w:pPr>
              <w:rPr>
                <w:noProof/>
                <w:sz w:val="18"/>
                <w:szCs w:val="18"/>
                <w:lang w:val="kk-KZ"/>
              </w:rPr>
            </w:pPr>
            <w:r>
              <w:rPr>
                <w:noProof/>
                <w:sz w:val="18"/>
                <w:szCs w:val="18"/>
                <w:lang w:val="kk-KZ"/>
              </w:rPr>
              <w:t>46</w:t>
            </w:r>
          </w:p>
        </w:tc>
        <w:tc>
          <w:tcPr>
            <w:tcW w:w="971" w:type="dxa"/>
          </w:tcPr>
          <w:p w:rsidR="001474B4" w:rsidRDefault="00997C49">
            <w:pPr>
              <w:rPr>
                <w:noProof/>
                <w:sz w:val="18"/>
                <w:szCs w:val="18"/>
                <w:lang w:val="kk-KZ"/>
              </w:rPr>
            </w:pPr>
            <w:r>
              <w:rPr>
                <w:noProof/>
                <w:sz w:val="18"/>
                <w:szCs w:val="18"/>
                <w:lang w:val="kk-KZ"/>
              </w:rPr>
              <w:t>989,82</w:t>
            </w:r>
          </w:p>
        </w:tc>
        <w:tc>
          <w:tcPr>
            <w:tcW w:w="1155" w:type="dxa"/>
          </w:tcPr>
          <w:p w:rsidR="001474B4" w:rsidRDefault="00997C49">
            <w:pPr>
              <w:rPr>
                <w:noProof/>
                <w:sz w:val="18"/>
                <w:szCs w:val="18"/>
                <w:lang w:val="kk-KZ"/>
              </w:rPr>
            </w:pPr>
            <w:r>
              <w:rPr>
                <w:noProof/>
                <w:sz w:val="18"/>
                <w:szCs w:val="18"/>
                <w:lang w:val="kk-KZ"/>
              </w:rPr>
              <w:t>68</w:t>
            </w:r>
          </w:p>
        </w:tc>
        <w:tc>
          <w:tcPr>
            <w:tcW w:w="961" w:type="dxa"/>
          </w:tcPr>
          <w:p w:rsidR="001474B4" w:rsidRDefault="00997C49">
            <w:pPr>
              <w:rPr>
                <w:noProof/>
                <w:sz w:val="18"/>
                <w:szCs w:val="18"/>
                <w:lang w:val="kk-KZ"/>
              </w:rPr>
            </w:pPr>
            <w:r>
              <w:rPr>
                <w:noProof/>
                <w:sz w:val="18"/>
                <w:szCs w:val="18"/>
                <w:lang w:val="kk-KZ"/>
              </w:rPr>
              <w:t>978,94</w:t>
            </w:r>
          </w:p>
        </w:tc>
        <w:tc>
          <w:tcPr>
            <w:tcW w:w="1141" w:type="dxa"/>
          </w:tcPr>
          <w:p w:rsidR="001474B4" w:rsidRDefault="00997C49">
            <w:pPr>
              <w:rPr>
                <w:noProof/>
                <w:sz w:val="18"/>
                <w:szCs w:val="18"/>
                <w:lang w:val="kk-KZ"/>
              </w:rPr>
            </w:pPr>
            <w:r>
              <w:rPr>
                <w:noProof/>
                <w:sz w:val="18"/>
                <w:szCs w:val="18"/>
                <w:lang w:val="kk-KZ"/>
              </w:rPr>
              <w:t>90</w:t>
            </w:r>
          </w:p>
        </w:tc>
        <w:tc>
          <w:tcPr>
            <w:tcW w:w="950" w:type="dxa"/>
          </w:tcPr>
          <w:p w:rsidR="001474B4" w:rsidRDefault="00997C49">
            <w:pPr>
              <w:rPr>
                <w:noProof/>
                <w:sz w:val="18"/>
                <w:szCs w:val="18"/>
                <w:lang w:val="kk-KZ"/>
              </w:rPr>
            </w:pPr>
            <w:r>
              <w:rPr>
                <w:noProof/>
                <w:sz w:val="18"/>
                <w:szCs w:val="18"/>
                <w:lang w:val="kk-KZ"/>
              </w:rPr>
              <w:t>965,34</w:t>
            </w:r>
          </w:p>
        </w:tc>
      </w:tr>
      <w:tr w:rsidR="001474B4">
        <w:tc>
          <w:tcPr>
            <w:tcW w:w="1053" w:type="dxa"/>
          </w:tcPr>
          <w:p w:rsidR="001474B4" w:rsidRDefault="00997C49">
            <w:pPr>
              <w:rPr>
                <w:noProof/>
                <w:sz w:val="18"/>
                <w:szCs w:val="18"/>
                <w:lang w:val="kk-KZ"/>
              </w:rPr>
            </w:pPr>
            <w:r>
              <w:rPr>
                <w:noProof/>
                <w:sz w:val="18"/>
                <w:szCs w:val="18"/>
                <w:lang w:val="kk-KZ"/>
              </w:rPr>
              <w:t>47</w:t>
            </w:r>
          </w:p>
        </w:tc>
        <w:tc>
          <w:tcPr>
            <w:tcW w:w="971" w:type="dxa"/>
          </w:tcPr>
          <w:p w:rsidR="001474B4" w:rsidRDefault="00997C49">
            <w:pPr>
              <w:rPr>
                <w:noProof/>
                <w:sz w:val="18"/>
                <w:szCs w:val="18"/>
                <w:lang w:val="kk-KZ"/>
              </w:rPr>
            </w:pPr>
            <w:r>
              <w:rPr>
                <w:noProof/>
                <w:sz w:val="18"/>
                <w:szCs w:val="18"/>
                <w:lang w:val="kk-KZ"/>
              </w:rPr>
              <w:t>989,40</w:t>
            </w:r>
          </w:p>
        </w:tc>
        <w:tc>
          <w:tcPr>
            <w:tcW w:w="1155" w:type="dxa"/>
          </w:tcPr>
          <w:p w:rsidR="001474B4" w:rsidRDefault="00997C49">
            <w:pPr>
              <w:rPr>
                <w:noProof/>
                <w:sz w:val="18"/>
                <w:szCs w:val="18"/>
                <w:lang w:val="kk-KZ"/>
              </w:rPr>
            </w:pPr>
            <w:r>
              <w:rPr>
                <w:noProof/>
                <w:sz w:val="18"/>
                <w:szCs w:val="18"/>
                <w:lang w:val="kk-KZ"/>
              </w:rPr>
              <w:t>69</w:t>
            </w:r>
          </w:p>
        </w:tc>
        <w:tc>
          <w:tcPr>
            <w:tcW w:w="961" w:type="dxa"/>
          </w:tcPr>
          <w:p w:rsidR="001474B4" w:rsidRDefault="00997C49">
            <w:pPr>
              <w:rPr>
                <w:noProof/>
                <w:sz w:val="18"/>
                <w:szCs w:val="18"/>
                <w:lang w:val="kk-KZ"/>
              </w:rPr>
            </w:pPr>
            <w:r>
              <w:rPr>
                <w:noProof/>
                <w:sz w:val="18"/>
                <w:szCs w:val="18"/>
                <w:lang w:val="kk-KZ"/>
              </w:rPr>
              <w:t>978,38</w:t>
            </w:r>
          </w:p>
        </w:tc>
        <w:tc>
          <w:tcPr>
            <w:tcW w:w="1141" w:type="dxa"/>
          </w:tcPr>
          <w:p w:rsidR="001474B4" w:rsidRDefault="00997C49">
            <w:pPr>
              <w:rPr>
                <w:noProof/>
                <w:sz w:val="18"/>
                <w:szCs w:val="18"/>
                <w:lang w:val="kk-KZ"/>
              </w:rPr>
            </w:pPr>
            <w:r>
              <w:rPr>
                <w:noProof/>
                <w:sz w:val="18"/>
                <w:szCs w:val="18"/>
                <w:lang w:val="kk-KZ"/>
              </w:rPr>
              <w:t>91</w:t>
            </w:r>
          </w:p>
        </w:tc>
        <w:tc>
          <w:tcPr>
            <w:tcW w:w="950" w:type="dxa"/>
          </w:tcPr>
          <w:p w:rsidR="001474B4" w:rsidRDefault="00997C49">
            <w:pPr>
              <w:rPr>
                <w:noProof/>
                <w:sz w:val="18"/>
                <w:szCs w:val="18"/>
                <w:lang w:val="kk-KZ"/>
              </w:rPr>
            </w:pPr>
            <w:r>
              <w:rPr>
                <w:noProof/>
                <w:sz w:val="18"/>
                <w:szCs w:val="18"/>
                <w:lang w:val="kk-KZ"/>
              </w:rPr>
              <w:t>964,67</w:t>
            </w:r>
          </w:p>
        </w:tc>
      </w:tr>
      <w:tr w:rsidR="001474B4">
        <w:tc>
          <w:tcPr>
            <w:tcW w:w="1053" w:type="dxa"/>
          </w:tcPr>
          <w:p w:rsidR="001474B4" w:rsidRDefault="00997C49">
            <w:pPr>
              <w:rPr>
                <w:noProof/>
                <w:sz w:val="18"/>
                <w:szCs w:val="18"/>
                <w:lang w:val="kk-KZ"/>
              </w:rPr>
            </w:pPr>
            <w:r>
              <w:rPr>
                <w:noProof/>
                <w:sz w:val="18"/>
                <w:szCs w:val="18"/>
                <w:lang w:val="kk-KZ"/>
              </w:rPr>
              <w:t>48</w:t>
            </w:r>
          </w:p>
        </w:tc>
        <w:tc>
          <w:tcPr>
            <w:tcW w:w="971" w:type="dxa"/>
          </w:tcPr>
          <w:p w:rsidR="001474B4" w:rsidRDefault="00997C49">
            <w:pPr>
              <w:rPr>
                <w:noProof/>
                <w:sz w:val="18"/>
                <w:szCs w:val="18"/>
                <w:lang w:val="kk-KZ"/>
              </w:rPr>
            </w:pPr>
            <w:r>
              <w:rPr>
                <w:noProof/>
                <w:sz w:val="18"/>
                <w:szCs w:val="18"/>
                <w:lang w:val="kk-KZ"/>
              </w:rPr>
              <w:t>988,96</w:t>
            </w:r>
          </w:p>
        </w:tc>
        <w:tc>
          <w:tcPr>
            <w:tcW w:w="1155" w:type="dxa"/>
          </w:tcPr>
          <w:p w:rsidR="001474B4" w:rsidRDefault="00997C49">
            <w:pPr>
              <w:rPr>
                <w:noProof/>
                <w:sz w:val="18"/>
                <w:szCs w:val="18"/>
                <w:lang w:val="kk-KZ"/>
              </w:rPr>
            </w:pPr>
            <w:r>
              <w:rPr>
                <w:noProof/>
                <w:sz w:val="18"/>
                <w:szCs w:val="18"/>
                <w:lang w:val="kk-KZ"/>
              </w:rPr>
              <w:t>70</w:t>
            </w:r>
          </w:p>
        </w:tc>
        <w:tc>
          <w:tcPr>
            <w:tcW w:w="961" w:type="dxa"/>
          </w:tcPr>
          <w:p w:rsidR="001474B4" w:rsidRDefault="00997C49">
            <w:pPr>
              <w:rPr>
                <w:noProof/>
                <w:sz w:val="18"/>
                <w:szCs w:val="18"/>
                <w:lang w:val="kk-KZ"/>
              </w:rPr>
            </w:pPr>
            <w:r>
              <w:rPr>
                <w:noProof/>
                <w:sz w:val="18"/>
                <w:szCs w:val="18"/>
                <w:lang w:val="kk-KZ"/>
              </w:rPr>
              <w:t>977,81</w:t>
            </w:r>
          </w:p>
        </w:tc>
        <w:tc>
          <w:tcPr>
            <w:tcW w:w="1141" w:type="dxa"/>
          </w:tcPr>
          <w:p w:rsidR="001474B4" w:rsidRDefault="00997C49">
            <w:pPr>
              <w:rPr>
                <w:noProof/>
                <w:sz w:val="18"/>
                <w:szCs w:val="18"/>
                <w:lang w:val="kk-KZ"/>
              </w:rPr>
            </w:pPr>
            <w:r>
              <w:rPr>
                <w:noProof/>
                <w:sz w:val="18"/>
                <w:szCs w:val="18"/>
                <w:lang w:val="kk-KZ"/>
              </w:rPr>
              <w:t>92</w:t>
            </w:r>
          </w:p>
        </w:tc>
        <w:tc>
          <w:tcPr>
            <w:tcW w:w="950" w:type="dxa"/>
          </w:tcPr>
          <w:p w:rsidR="001474B4" w:rsidRDefault="00997C49">
            <w:pPr>
              <w:rPr>
                <w:noProof/>
                <w:sz w:val="18"/>
                <w:szCs w:val="18"/>
                <w:lang w:val="kk-KZ"/>
              </w:rPr>
            </w:pPr>
            <w:r>
              <w:rPr>
                <w:noProof/>
                <w:sz w:val="18"/>
                <w:szCs w:val="18"/>
                <w:lang w:val="kk-KZ"/>
              </w:rPr>
              <w:t>963,99</w:t>
            </w:r>
          </w:p>
        </w:tc>
      </w:tr>
      <w:tr w:rsidR="001474B4">
        <w:tc>
          <w:tcPr>
            <w:tcW w:w="1053" w:type="dxa"/>
          </w:tcPr>
          <w:p w:rsidR="001474B4" w:rsidRDefault="00997C49">
            <w:pPr>
              <w:rPr>
                <w:noProof/>
                <w:sz w:val="18"/>
                <w:szCs w:val="18"/>
                <w:lang w:val="kk-KZ"/>
              </w:rPr>
            </w:pPr>
            <w:r>
              <w:rPr>
                <w:noProof/>
                <w:sz w:val="18"/>
                <w:szCs w:val="18"/>
                <w:lang w:val="kk-KZ"/>
              </w:rPr>
              <w:t>49</w:t>
            </w:r>
          </w:p>
        </w:tc>
        <w:tc>
          <w:tcPr>
            <w:tcW w:w="971" w:type="dxa"/>
          </w:tcPr>
          <w:p w:rsidR="001474B4" w:rsidRDefault="00997C49">
            <w:pPr>
              <w:rPr>
                <w:noProof/>
                <w:sz w:val="18"/>
                <w:szCs w:val="18"/>
                <w:lang w:val="kk-KZ"/>
              </w:rPr>
            </w:pPr>
            <w:r>
              <w:rPr>
                <w:noProof/>
                <w:sz w:val="18"/>
                <w:szCs w:val="18"/>
                <w:lang w:val="kk-KZ"/>
              </w:rPr>
              <w:t>988,52</w:t>
            </w:r>
          </w:p>
        </w:tc>
        <w:tc>
          <w:tcPr>
            <w:tcW w:w="1155" w:type="dxa"/>
          </w:tcPr>
          <w:p w:rsidR="001474B4" w:rsidRDefault="00997C49">
            <w:pPr>
              <w:rPr>
                <w:noProof/>
                <w:sz w:val="18"/>
                <w:szCs w:val="18"/>
                <w:lang w:val="kk-KZ"/>
              </w:rPr>
            </w:pPr>
            <w:r>
              <w:rPr>
                <w:noProof/>
                <w:sz w:val="18"/>
                <w:szCs w:val="18"/>
                <w:lang w:val="kk-KZ"/>
              </w:rPr>
              <w:t>71</w:t>
            </w:r>
          </w:p>
        </w:tc>
        <w:tc>
          <w:tcPr>
            <w:tcW w:w="961" w:type="dxa"/>
          </w:tcPr>
          <w:p w:rsidR="001474B4" w:rsidRDefault="00997C49">
            <w:pPr>
              <w:rPr>
                <w:noProof/>
                <w:sz w:val="18"/>
                <w:szCs w:val="18"/>
                <w:lang w:val="kk-KZ"/>
              </w:rPr>
            </w:pPr>
            <w:r>
              <w:rPr>
                <w:noProof/>
                <w:sz w:val="18"/>
                <w:szCs w:val="18"/>
                <w:lang w:val="kk-KZ"/>
              </w:rPr>
              <w:t>977,23</w:t>
            </w:r>
          </w:p>
        </w:tc>
        <w:tc>
          <w:tcPr>
            <w:tcW w:w="1141" w:type="dxa"/>
          </w:tcPr>
          <w:p w:rsidR="001474B4" w:rsidRDefault="00997C49">
            <w:pPr>
              <w:rPr>
                <w:noProof/>
                <w:sz w:val="18"/>
                <w:szCs w:val="18"/>
                <w:lang w:val="kk-KZ"/>
              </w:rPr>
            </w:pPr>
            <w:r>
              <w:rPr>
                <w:noProof/>
                <w:sz w:val="18"/>
                <w:szCs w:val="18"/>
                <w:lang w:val="kk-KZ"/>
              </w:rPr>
              <w:t>93</w:t>
            </w:r>
          </w:p>
        </w:tc>
        <w:tc>
          <w:tcPr>
            <w:tcW w:w="950" w:type="dxa"/>
          </w:tcPr>
          <w:p w:rsidR="001474B4" w:rsidRDefault="00997C49">
            <w:pPr>
              <w:rPr>
                <w:noProof/>
                <w:sz w:val="18"/>
                <w:szCs w:val="18"/>
                <w:lang w:val="kk-KZ"/>
              </w:rPr>
            </w:pPr>
            <w:r>
              <w:rPr>
                <w:noProof/>
                <w:sz w:val="18"/>
                <w:szCs w:val="18"/>
                <w:lang w:val="kk-KZ"/>
              </w:rPr>
              <w:t>963,30</w:t>
            </w:r>
          </w:p>
        </w:tc>
      </w:tr>
      <w:tr w:rsidR="001474B4">
        <w:tc>
          <w:tcPr>
            <w:tcW w:w="1053" w:type="dxa"/>
          </w:tcPr>
          <w:p w:rsidR="001474B4" w:rsidRDefault="00997C49">
            <w:pPr>
              <w:rPr>
                <w:noProof/>
                <w:sz w:val="18"/>
                <w:szCs w:val="18"/>
                <w:lang w:val="kk-KZ"/>
              </w:rPr>
            </w:pPr>
            <w:r>
              <w:rPr>
                <w:noProof/>
                <w:sz w:val="18"/>
                <w:szCs w:val="18"/>
                <w:lang w:val="kk-KZ"/>
              </w:rPr>
              <w:t>50</w:t>
            </w:r>
          </w:p>
        </w:tc>
        <w:tc>
          <w:tcPr>
            <w:tcW w:w="971" w:type="dxa"/>
          </w:tcPr>
          <w:p w:rsidR="001474B4" w:rsidRDefault="00997C49">
            <w:pPr>
              <w:rPr>
                <w:noProof/>
                <w:sz w:val="18"/>
                <w:szCs w:val="18"/>
                <w:lang w:val="kk-KZ"/>
              </w:rPr>
            </w:pPr>
            <w:r>
              <w:rPr>
                <w:noProof/>
                <w:sz w:val="18"/>
                <w:szCs w:val="18"/>
                <w:lang w:val="kk-KZ"/>
              </w:rPr>
              <w:t>988,07</w:t>
            </w:r>
          </w:p>
        </w:tc>
        <w:tc>
          <w:tcPr>
            <w:tcW w:w="1155" w:type="dxa"/>
          </w:tcPr>
          <w:p w:rsidR="001474B4" w:rsidRDefault="00997C49">
            <w:pPr>
              <w:rPr>
                <w:noProof/>
                <w:sz w:val="18"/>
                <w:szCs w:val="18"/>
                <w:lang w:val="kk-KZ"/>
              </w:rPr>
            </w:pPr>
            <w:r>
              <w:rPr>
                <w:noProof/>
                <w:sz w:val="18"/>
                <w:szCs w:val="18"/>
                <w:lang w:val="kk-KZ"/>
              </w:rPr>
              <w:t>72</w:t>
            </w:r>
          </w:p>
        </w:tc>
        <w:tc>
          <w:tcPr>
            <w:tcW w:w="961" w:type="dxa"/>
          </w:tcPr>
          <w:p w:rsidR="001474B4" w:rsidRDefault="00997C49">
            <w:pPr>
              <w:rPr>
                <w:noProof/>
                <w:sz w:val="18"/>
                <w:szCs w:val="18"/>
                <w:lang w:val="kk-KZ"/>
              </w:rPr>
            </w:pPr>
            <w:r>
              <w:rPr>
                <w:noProof/>
                <w:sz w:val="18"/>
                <w:szCs w:val="18"/>
                <w:lang w:val="kk-KZ"/>
              </w:rPr>
              <w:t>976,66</w:t>
            </w:r>
          </w:p>
        </w:tc>
        <w:tc>
          <w:tcPr>
            <w:tcW w:w="1141" w:type="dxa"/>
          </w:tcPr>
          <w:p w:rsidR="001474B4" w:rsidRDefault="00997C49">
            <w:pPr>
              <w:rPr>
                <w:noProof/>
                <w:sz w:val="18"/>
                <w:szCs w:val="18"/>
                <w:lang w:val="kk-KZ"/>
              </w:rPr>
            </w:pPr>
            <w:r>
              <w:rPr>
                <w:noProof/>
                <w:sz w:val="18"/>
                <w:szCs w:val="18"/>
                <w:lang w:val="kk-KZ"/>
              </w:rPr>
              <w:t>94</w:t>
            </w:r>
          </w:p>
        </w:tc>
        <w:tc>
          <w:tcPr>
            <w:tcW w:w="950" w:type="dxa"/>
          </w:tcPr>
          <w:p w:rsidR="001474B4" w:rsidRDefault="00997C49">
            <w:pPr>
              <w:rPr>
                <w:noProof/>
                <w:sz w:val="18"/>
                <w:szCs w:val="18"/>
                <w:lang w:val="kk-KZ"/>
              </w:rPr>
            </w:pPr>
            <w:r>
              <w:rPr>
                <w:noProof/>
                <w:sz w:val="18"/>
                <w:szCs w:val="18"/>
                <w:lang w:val="kk-KZ"/>
              </w:rPr>
              <w:t>962,61</w:t>
            </w:r>
          </w:p>
        </w:tc>
      </w:tr>
      <w:tr w:rsidR="001474B4">
        <w:tc>
          <w:tcPr>
            <w:tcW w:w="1053" w:type="dxa"/>
          </w:tcPr>
          <w:p w:rsidR="001474B4" w:rsidRDefault="00997C49">
            <w:pPr>
              <w:rPr>
                <w:noProof/>
                <w:sz w:val="18"/>
                <w:szCs w:val="18"/>
                <w:lang w:val="kk-KZ"/>
              </w:rPr>
            </w:pPr>
            <w:r>
              <w:rPr>
                <w:noProof/>
                <w:sz w:val="18"/>
                <w:szCs w:val="18"/>
                <w:lang w:val="kk-KZ"/>
              </w:rPr>
              <w:t>51</w:t>
            </w:r>
          </w:p>
        </w:tc>
        <w:tc>
          <w:tcPr>
            <w:tcW w:w="971" w:type="dxa"/>
          </w:tcPr>
          <w:p w:rsidR="001474B4" w:rsidRDefault="00997C49">
            <w:pPr>
              <w:rPr>
                <w:noProof/>
                <w:sz w:val="18"/>
                <w:szCs w:val="18"/>
                <w:lang w:val="kk-KZ"/>
              </w:rPr>
            </w:pPr>
            <w:r>
              <w:rPr>
                <w:noProof/>
                <w:sz w:val="18"/>
                <w:szCs w:val="18"/>
                <w:lang w:val="kk-KZ"/>
              </w:rPr>
              <w:t>987,62</w:t>
            </w:r>
          </w:p>
        </w:tc>
        <w:tc>
          <w:tcPr>
            <w:tcW w:w="1155" w:type="dxa"/>
          </w:tcPr>
          <w:p w:rsidR="001474B4" w:rsidRDefault="00997C49">
            <w:pPr>
              <w:rPr>
                <w:noProof/>
                <w:sz w:val="18"/>
                <w:szCs w:val="18"/>
                <w:lang w:val="kk-KZ"/>
              </w:rPr>
            </w:pPr>
            <w:r>
              <w:rPr>
                <w:noProof/>
                <w:sz w:val="18"/>
                <w:szCs w:val="18"/>
                <w:lang w:val="kk-KZ"/>
              </w:rPr>
              <w:t>73</w:t>
            </w:r>
          </w:p>
        </w:tc>
        <w:tc>
          <w:tcPr>
            <w:tcW w:w="961" w:type="dxa"/>
          </w:tcPr>
          <w:p w:rsidR="001474B4" w:rsidRDefault="00997C49">
            <w:pPr>
              <w:rPr>
                <w:noProof/>
                <w:sz w:val="18"/>
                <w:szCs w:val="18"/>
                <w:lang w:val="kk-KZ"/>
              </w:rPr>
            </w:pPr>
            <w:r>
              <w:rPr>
                <w:noProof/>
                <w:sz w:val="18"/>
                <w:szCs w:val="18"/>
                <w:lang w:val="kk-KZ"/>
              </w:rPr>
              <w:t>976,07</w:t>
            </w:r>
          </w:p>
        </w:tc>
        <w:tc>
          <w:tcPr>
            <w:tcW w:w="1141" w:type="dxa"/>
          </w:tcPr>
          <w:p w:rsidR="001474B4" w:rsidRDefault="00997C49">
            <w:pPr>
              <w:rPr>
                <w:noProof/>
                <w:sz w:val="18"/>
                <w:szCs w:val="18"/>
                <w:lang w:val="kk-KZ"/>
              </w:rPr>
            </w:pPr>
            <w:r>
              <w:rPr>
                <w:noProof/>
                <w:sz w:val="18"/>
                <w:szCs w:val="18"/>
                <w:lang w:val="kk-KZ"/>
              </w:rPr>
              <w:t>95</w:t>
            </w:r>
          </w:p>
        </w:tc>
        <w:tc>
          <w:tcPr>
            <w:tcW w:w="950" w:type="dxa"/>
          </w:tcPr>
          <w:p w:rsidR="001474B4" w:rsidRDefault="00997C49">
            <w:pPr>
              <w:rPr>
                <w:noProof/>
                <w:sz w:val="18"/>
                <w:szCs w:val="18"/>
                <w:lang w:val="kk-KZ"/>
              </w:rPr>
            </w:pPr>
            <w:r>
              <w:rPr>
                <w:noProof/>
                <w:sz w:val="18"/>
                <w:szCs w:val="18"/>
                <w:lang w:val="kk-KZ"/>
              </w:rPr>
              <w:t>961,92</w:t>
            </w:r>
          </w:p>
        </w:tc>
      </w:tr>
      <w:tr w:rsidR="001474B4">
        <w:tc>
          <w:tcPr>
            <w:tcW w:w="1053" w:type="dxa"/>
          </w:tcPr>
          <w:p w:rsidR="001474B4" w:rsidRDefault="00997C49">
            <w:pPr>
              <w:rPr>
                <w:noProof/>
                <w:sz w:val="18"/>
                <w:szCs w:val="18"/>
                <w:lang w:val="kk-KZ"/>
              </w:rPr>
            </w:pPr>
            <w:r>
              <w:rPr>
                <w:noProof/>
                <w:sz w:val="18"/>
                <w:szCs w:val="18"/>
                <w:lang w:val="kk-KZ"/>
              </w:rPr>
              <w:t>52</w:t>
            </w:r>
          </w:p>
        </w:tc>
        <w:tc>
          <w:tcPr>
            <w:tcW w:w="971" w:type="dxa"/>
          </w:tcPr>
          <w:p w:rsidR="001474B4" w:rsidRDefault="00997C49">
            <w:pPr>
              <w:rPr>
                <w:noProof/>
                <w:sz w:val="18"/>
                <w:szCs w:val="18"/>
                <w:lang w:val="kk-KZ"/>
              </w:rPr>
            </w:pPr>
            <w:r>
              <w:rPr>
                <w:noProof/>
                <w:sz w:val="18"/>
                <w:szCs w:val="18"/>
                <w:lang w:val="kk-KZ"/>
              </w:rPr>
              <w:t>987,15</w:t>
            </w:r>
          </w:p>
        </w:tc>
        <w:tc>
          <w:tcPr>
            <w:tcW w:w="1155" w:type="dxa"/>
          </w:tcPr>
          <w:p w:rsidR="001474B4" w:rsidRDefault="00997C49">
            <w:pPr>
              <w:rPr>
                <w:noProof/>
                <w:sz w:val="18"/>
                <w:szCs w:val="18"/>
                <w:lang w:val="kk-KZ"/>
              </w:rPr>
            </w:pPr>
            <w:r>
              <w:rPr>
                <w:noProof/>
                <w:sz w:val="18"/>
                <w:szCs w:val="18"/>
                <w:lang w:val="kk-KZ"/>
              </w:rPr>
              <w:t>74</w:t>
            </w:r>
          </w:p>
        </w:tc>
        <w:tc>
          <w:tcPr>
            <w:tcW w:w="961" w:type="dxa"/>
          </w:tcPr>
          <w:p w:rsidR="001474B4" w:rsidRDefault="00997C49">
            <w:pPr>
              <w:rPr>
                <w:noProof/>
                <w:sz w:val="18"/>
                <w:szCs w:val="18"/>
                <w:lang w:val="kk-KZ"/>
              </w:rPr>
            </w:pPr>
            <w:r>
              <w:rPr>
                <w:noProof/>
                <w:sz w:val="18"/>
                <w:szCs w:val="18"/>
                <w:lang w:val="kk-KZ"/>
              </w:rPr>
              <w:t>975,48</w:t>
            </w:r>
          </w:p>
        </w:tc>
        <w:tc>
          <w:tcPr>
            <w:tcW w:w="1141" w:type="dxa"/>
          </w:tcPr>
          <w:p w:rsidR="001474B4" w:rsidRDefault="00997C49">
            <w:pPr>
              <w:rPr>
                <w:noProof/>
                <w:sz w:val="18"/>
                <w:szCs w:val="18"/>
                <w:lang w:val="kk-KZ"/>
              </w:rPr>
            </w:pPr>
            <w:r>
              <w:rPr>
                <w:noProof/>
                <w:sz w:val="18"/>
                <w:szCs w:val="18"/>
                <w:lang w:val="kk-KZ"/>
              </w:rPr>
              <w:t>96</w:t>
            </w:r>
          </w:p>
        </w:tc>
        <w:tc>
          <w:tcPr>
            <w:tcW w:w="950" w:type="dxa"/>
          </w:tcPr>
          <w:p w:rsidR="001474B4" w:rsidRDefault="00997C49">
            <w:pPr>
              <w:rPr>
                <w:noProof/>
                <w:sz w:val="18"/>
                <w:szCs w:val="18"/>
                <w:lang w:val="kk-KZ"/>
              </w:rPr>
            </w:pPr>
            <w:r>
              <w:rPr>
                <w:noProof/>
                <w:sz w:val="18"/>
                <w:szCs w:val="18"/>
                <w:lang w:val="kk-KZ"/>
              </w:rPr>
              <w:t>961,22</w:t>
            </w:r>
          </w:p>
        </w:tc>
      </w:tr>
      <w:tr w:rsidR="001474B4">
        <w:tc>
          <w:tcPr>
            <w:tcW w:w="1053" w:type="dxa"/>
          </w:tcPr>
          <w:p w:rsidR="001474B4" w:rsidRDefault="00997C49">
            <w:pPr>
              <w:rPr>
                <w:noProof/>
                <w:sz w:val="18"/>
                <w:szCs w:val="18"/>
                <w:lang w:val="kk-KZ"/>
              </w:rPr>
            </w:pPr>
            <w:r>
              <w:rPr>
                <w:noProof/>
                <w:sz w:val="18"/>
                <w:szCs w:val="18"/>
                <w:lang w:val="kk-KZ"/>
              </w:rPr>
              <w:t>53</w:t>
            </w:r>
          </w:p>
        </w:tc>
        <w:tc>
          <w:tcPr>
            <w:tcW w:w="971" w:type="dxa"/>
          </w:tcPr>
          <w:p w:rsidR="001474B4" w:rsidRDefault="00997C49">
            <w:pPr>
              <w:rPr>
                <w:noProof/>
                <w:sz w:val="18"/>
                <w:szCs w:val="18"/>
                <w:lang w:val="kk-KZ"/>
              </w:rPr>
            </w:pPr>
            <w:r>
              <w:rPr>
                <w:noProof/>
                <w:sz w:val="18"/>
                <w:szCs w:val="18"/>
                <w:lang w:val="kk-KZ"/>
              </w:rPr>
              <w:t>986,69</w:t>
            </w:r>
          </w:p>
        </w:tc>
        <w:tc>
          <w:tcPr>
            <w:tcW w:w="1155" w:type="dxa"/>
          </w:tcPr>
          <w:p w:rsidR="001474B4" w:rsidRDefault="00997C49">
            <w:pPr>
              <w:rPr>
                <w:noProof/>
                <w:sz w:val="18"/>
                <w:szCs w:val="18"/>
                <w:lang w:val="kk-KZ"/>
              </w:rPr>
            </w:pPr>
            <w:r>
              <w:rPr>
                <w:noProof/>
                <w:sz w:val="18"/>
                <w:szCs w:val="18"/>
                <w:lang w:val="kk-KZ"/>
              </w:rPr>
              <w:t>75</w:t>
            </w:r>
          </w:p>
        </w:tc>
        <w:tc>
          <w:tcPr>
            <w:tcW w:w="961" w:type="dxa"/>
          </w:tcPr>
          <w:p w:rsidR="001474B4" w:rsidRDefault="00997C49">
            <w:pPr>
              <w:rPr>
                <w:noProof/>
                <w:sz w:val="18"/>
                <w:szCs w:val="18"/>
                <w:lang w:val="kk-KZ"/>
              </w:rPr>
            </w:pPr>
            <w:r>
              <w:rPr>
                <w:noProof/>
                <w:sz w:val="18"/>
                <w:szCs w:val="18"/>
                <w:lang w:val="kk-KZ"/>
              </w:rPr>
              <w:t>974,89</w:t>
            </w:r>
          </w:p>
        </w:tc>
        <w:tc>
          <w:tcPr>
            <w:tcW w:w="1141" w:type="dxa"/>
          </w:tcPr>
          <w:p w:rsidR="001474B4" w:rsidRDefault="00997C49">
            <w:pPr>
              <w:rPr>
                <w:noProof/>
                <w:sz w:val="18"/>
                <w:szCs w:val="18"/>
                <w:lang w:val="kk-KZ"/>
              </w:rPr>
            </w:pPr>
            <w:r>
              <w:rPr>
                <w:noProof/>
                <w:sz w:val="18"/>
                <w:szCs w:val="18"/>
                <w:lang w:val="kk-KZ"/>
              </w:rPr>
              <w:t>97</w:t>
            </w:r>
          </w:p>
        </w:tc>
        <w:tc>
          <w:tcPr>
            <w:tcW w:w="950" w:type="dxa"/>
          </w:tcPr>
          <w:p w:rsidR="001474B4" w:rsidRDefault="00997C49">
            <w:pPr>
              <w:rPr>
                <w:noProof/>
                <w:sz w:val="18"/>
                <w:szCs w:val="18"/>
                <w:lang w:val="kk-KZ"/>
              </w:rPr>
            </w:pPr>
            <w:r>
              <w:rPr>
                <w:noProof/>
                <w:sz w:val="18"/>
                <w:szCs w:val="18"/>
                <w:lang w:val="kk-KZ"/>
              </w:rPr>
              <w:t>960,51</w:t>
            </w:r>
          </w:p>
        </w:tc>
      </w:tr>
      <w:tr w:rsidR="001474B4">
        <w:tc>
          <w:tcPr>
            <w:tcW w:w="1053" w:type="dxa"/>
          </w:tcPr>
          <w:p w:rsidR="001474B4" w:rsidRDefault="00997C49">
            <w:pPr>
              <w:rPr>
                <w:noProof/>
                <w:sz w:val="18"/>
                <w:szCs w:val="18"/>
                <w:lang w:val="kk-KZ"/>
              </w:rPr>
            </w:pPr>
            <w:r>
              <w:rPr>
                <w:noProof/>
                <w:sz w:val="18"/>
                <w:szCs w:val="18"/>
                <w:lang w:val="kk-KZ"/>
              </w:rPr>
              <w:t>54</w:t>
            </w:r>
          </w:p>
        </w:tc>
        <w:tc>
          <w:tcPr>
            <w:tcW w:w="971" w:type="dxa"/>
          </w:tcPr>
          <w:p w:rsidR="001474B4" w:rsidRDefault="00997C49">
            <w:pPr>
              <w:rPr>
                <w:noProof/>
                <w:sz w:val="18"/>
                <w:szCs w:val="18"/>
                <w:lang w:val="kk-KZ"/>
              </w:rPr>
            </w:pPr>
            <w:r>
              <w:rPr>
                <w:noProof/>
                <w:sz w:val="18"/>
                <w:szCs w:val="18"/>
                <w:lang w:val="kk-KZ"/>
              </w:rPr>
              <w:t>986,21</w:t>
            </w:r>
          </w:p>
        </w:tc>
        <w:tc>
          <w:tcPr>
            <w:tcW w:w="1155" w:type="dxa"/>
          </w:tcPr>
          <w:p w:rsidR="001474B4" w:rsidRDefault="00997C49">
            <w:pPr>
              <w:rPr>
                <w:noProof/>
                <w:sz w:val="18"/>
                <w:szCs w:val="18"/>
                <w:lang w:val="kk-KZ"/>
              </w:rPr>
            </w:pPr>
            <w:r>
              <w:rPr>
                <w:noProof/>
                <w:sz w:val="18"/>
                <w:szCs w:val="18"/>
                <w:lang w:val="kk-KZ"/>
              </w:rPr>
              <w:t>76</w:t>
            </w:r>
          </w:p>
        </w:tc>
        <w:tc>
          <w:tcPr>
            <w:tcW w:w="961" w:type="dxa"/>
          </w:tcPr>
          <w:p w:rsidR="001474B4" w:rsidRDefault="00997C49">
            <w:pPr>
              <w:rPr>
                <w:noProof/>
                <w:sz w:val="18"/>
                <w:szCs w:val="18"/>
                <w:lang w:val="kk-KZ"/>
              </w:rPr>
            </w:pPr>
            <w:r>
              <w:rPr>
                <w:noProof/>
                <w:sz w:val="18"/>
                <w:szCs w:val="18"/>
                <w:lang w:val="kk-KZ"/>
              </w:rPr>
              <w:t>974,29</w:t>
            </w:r>
          </w:p>
        </w:tc>
        <w:tc>
          <w:tcPr>
            <w:tcW w:w="1141" w:type="dxa"/>
          </w:tcPr>
          <w:p w:rsidR="001474B4" w:rsidRDefault="00997C49">
            <w:pPr>
              <w:rPr>
                <w:noProof/>
                <w:sz w:val="18"/>
                <w:szCs w:val="18"/>
                <w:lang w:val="kk-KZ"/>
              </w:rPr>
            </w:pPr>
            <w:r>
              <w:rPr>
                <w:noProof/>
                <w:sz w:val="18"/>
                <w:szCs w:val="18"/>
                <w:lang w:val="kk-KZ"/>
              </w:rPr>
              <w:t>98</w:t>
            </w:r>
          </w:p>
        </w:tc>
        <w:tc>
          <w:tcPr>
            <w:tcW w:w="950" w:type="dxa"/>
          </w:tcPr>
          <w:p w:rsidR="001474B4" w:rsidRDefault="00997C49">
            <w:pPr>
              <w:rPr>
                <w:noProof/>
                <w:sz w:val="18"/>
                <w:szCs w:val="18"/>
                <w:lang w:val="kk-KZ"/>
              </w:rPr>
            </w:pPr>
            <w:r>
              <w:rPr>
                <w:noProof/>
                <w:sz w:val="18"/>
                <w:szCs w:val="18"/>
                <w:lang w:val="kk-KZ"/>
              </w:rPr>
              <w:t>959,81</w:t>
            </w:r>
          </w:p>
        </w:tc>
      </w:tr>
      <w:tr w:rsidR="001474B4">
        <w:tc>
          <w:tcPr>
            <w:tcW w:w="1053" w:type="dxa"/>
          </w:tcPr>
          <w:p w:rsidR="001474B4" w:rsidRDefault="00997C49">
            <w:pPr>
              <w:rPr>
                <w:noProof/>
                <w:sz w:val="18"/>
                <w:szCs w:val="18"/>
                <w:lang w:val="kk-KZ"/>
              </w:rPr>
            </w:pPr>
            <w:r>
              <w:rPr>
                <w:noProof/>
                <w:sz w:val="18"/>
                <w:szCs w:val="18"/>
                <w:lang w:val="kk-KZ"/>
              </w:rPr>
              <w:t>55</w:t>
            </w:r>
          </w:p>
        </w:tc>
        <w:tc>
          <w:tcPr>
            <w:tcW w:w="971" w:type="dxa"/>
          </w:tcPr>
          <w:p w:rsidR="001474B4" w:rsidRDefault="00997C49">
            <w:pPr>
              <w:rPr>
                <w:noProof/>
                <w:sz w:val="18"/>
                <w:szCs w:val="18"/>
                <w:lang w:val="kk-KZ"/>
              </w:rPr>
            </w:pPr>
            <w:r>
              <w:rPr>
                <w:noProof/>
                <w:sz w:val="18"/>
                <w:szCs w:val="18"/>
                <w:lang w:val="kk-KZ"/>
              </w:rPr>
              <w:t>985,73</w:t>
            </w:r>
          </w:p>
        </w:tc>
        <w:tc>
          <w:tcPr>
            <w:tcW w:w="1155" w:type="dxa"/>
          </w:tcPr>
          <w:p w:rsidR="001474B4" w:rsidRDefault="00997C49">
            <w:pPr>
              <w:rPr>
                <w:noProof/>
                <w:sz w:val="18"/>
                <w:szCs w:val="18"/>
                <w:lang w:val="kk-KZ"/>
              </w:rPr>
            </w:pPr>
            <w:r>
              <w:rPr>
                <w:noProof/>
                <w:sz w:val="18"/>
                <w:szCs w:val="18"/>
                <w:lang w:val="kk-KZ"/>
              </w:rPr>
              <w:t>77</w:t>
            </w:r>
          </w:p>
        </w:tc>
        <w:tc>
          <w:tcPr>
            <w:tcW w:w="961" w:type="dxa"/>
          </w:tcPr>
          <w:p w:rsidR="001474B4" w:rsidRDefault="00997C49">
            <w:pPr>
              <w:rPr>
                <w:noProof/>
                <w:sz w:val="18"/>
                <w:szCs w:val="18"/>
                <w:lang w:val="kk-KZ"/>
              </w:rPr>
            </w:pPr>
            <w:r>
              <w:rPr>
                <w:noProof/>
                <w:sz w:val="18"/>
                <w:szCs w:val="18"/>
                <w:lang w:val="kk-KZ"/>
              </w:rPr>
              <w:t>973,68</w:t>
            </w:r>
          </w:p>
        </w:tc>
        <w:tc>
          <w:tcPr>
            <w:tcW w:w="1141" w:type="dxa"/>
          </w:tcPr>
          <w:p w:rsidR="001474B4" w:rsidRDefault="00997C49">
            <w:pPr>
              <w:rPr>
                <w:noProof/>
                <w:sz w:val="18"/>
                <w:szCs w:val="18"/>
                <w:lang w:val="kk-KZ"/>
              </w:rPr>
            </w:pPr>
            <w:r>
              <w:rPr>
                <w:noProof/>
                <w:sz w:val="18"/>
                <w:szCs w:val="18"/>
                <w:lang w:val="kk-KZ"/>
              </w:rPr>
              <w:t>99</w:t>
            </w:r>
          </w:p>
        </w:tc>
        <w:tc>
          <w:tcPr>
            <w:tcW w:w="950" w:type="dxa"/>
          </w:tcPr>
          <w:p w:rsidR="001474B4" w:rsidRDefault="00997C49">
            <w:pPr>
              <w:rPr>
                <w:noProof/>
                <w:sz w:val="18"/>
                <w:szCs w:val="18"/>
                <w:lang w:val="kk-KZ"/>
              </w:rPr>
            </w:pPr>
            <w:r>
              <w:rPr>
                <w:noProof/>
                <w:sz w:val="18"/>
                <w:szCs w:val="18"/>
                <w:lang w:val="kk-KZ"/>
              </w:rPr>
              <w:t>959,09</w:t>
            </w:r>
          </w:p>
        </w:tc>
      </w:tr>
      <w:tr w:rsidR="001474B4">
        <w:tc>
          <w:tcPr>
            <w:tcW w:w="1053" w:type="dxa"/>
          </w:tcPr>
          <w:p w:rsidR="001474B4" w:rsidRDefault="00997C49">
            <w:pPr>
              <w:rPr>
                <w:noProof/>
                <w:sz w:val="18"/>
                <w:szCs w:val="18"/>
                <w:lang w:val="kk-KZ"/>
              </w:rPr>
            </w:pPr>
            <w:r>
              <w:rPr>
                <w:noProof/>
                <w:sz w:val="18"/>
                <w:szCs w:val="18"/>
                <w:lang w:val="kk-KZ"/>
              </w:rPr>
              <w:t>56</w:t>
            </w:r>
          </w:p>
        </w:tc>
        <w:tc>
          <w:tcPr>
            <w:tcW w:w="971" w:type="dxa"/>
          </w:tcPr>
          <w:p w:rsidR="001474B4" w:rsidRDefault="00997C49">
            <w:pPr>
              <w:rPr>
                <w:noProof/>
                <w:sz w:val="18"/>
                <w:szCs w:val="18"/>
                <w:lang w:val="kk-KZ"/>
              </w:rPr>
            </w:pPr>
            <w:r>
              <w:rPr>
                <w:noProof/>
                <w:sz w:val="18"/>
                <w:szCs w:val="18"/>
                <w:lang w:val="kk-KZ"/>
              </w:rPr>
              <w:t>985,25</w:t>
            </w:r>
          </w:p>
        </w:tc>
        <w:tc>
          <w:tcPr>
            <w:tcW w:w="1155" w:type="dxa"/>
          </w:tcPr>
          <w:p w:rsidR="001474B4" w:rsidRDefault="00997C49">
            <w:pPr>
              <w:rPr>
                <w:noProof/>
                <w:sz w:val="18"/>
                <w:szCs w:val="18"/>
                <w:lang w:val="kk-KZ"/>
              </w:rPr>
            </w:pPr>
            <w:r>
              <w:rPr>
                <w:noProof/>
                <w:sz w:val="18"/>
                <w:szCs w:val="18"/>
                <w:lang w:val="kk-KZ"/>
              </w:rPr>
              <w:t>78</w:t>
            </w:r>
          </w:p>
        </w:tc>
        <w:tc>
          <w:tcPr>
            <w:tcW w:w="961" w:type="dxa"/>
          </w:tcPr>
          <w:p w:rsidR="001474B4" w:rsidRDefault="00997C49">
            <w:pPr>
              <w:rPr>
                <w:noProof/>
                <w:sz w:val="18"/>
                <w:szCs w:val="18"/>
                <w:lang w:val="kk-KZ"/>
              </w:rPr>
            </w:pPr>
            <w:r>
              <w:rPr>
                <w:noProof/>
                <w:sz w:val="18"/>
                <w:szCs w:val="18"/>
                <w:lang w:val="kk-KZ"/>
              </w:rPr>
              <w:t>973,07</w:t>
            </w:r>
          </w:p>
        </w:tc>
        <w:tc>
          <w:tcPr>
            <w:tcW w:w="1141" w:type="dxa"/>
          </w:tcPr>
          <w:p w:rsidR="001474B4" w:rsidRDefault="001474B4">
            <w:pPr>
              <w:rPr>
                <w:noProof/>
                <w:sz w:val="18"/>
                <w:szCs w:val="18"/>
                <w:lang w:val="kk-KZ"/>
              </w:rPr>
            </w:pPr>
          </w:p>
        </w:tc>
        <w:tc>
          <w:tcPr>
            <w:tcW w:w="950" w:type="dxa"/>
          </w:tcPr>
          <w:p w:rsidR="001474B4" w:rsidRDefault="001474B4">
            <w:pPr>
              <w:rPr>
                <w:noProof/>
                <w:sz w:val="18"/>
                <w:szCs w:val="18"/>
                <w:lang w:val="kk-KZ"/>
              </w:rPr>
            </w:pPr>
          </w:p>
        </w:tc>
      </w:tr>
    </w:tbl>
    <w:p w:rsidR="001474B4" w:rsidRDefault="001474B4">
      <w:pPr>
        <w:pStyle w:val="11"/>
        <w:spacing w:line="240" w:lineRule="auto"/>
        <w:ind w:left="0" w:firstLine="397"/>
        <w:jc w:val="center"/>
        <w:rPr>
          <w:b/>
          <w:sz w:val="18"/>
          <w:szCs w:val="18"/>
          <w:lang w:val="kk-KZ"/>
        </w:rPr>
      </w:pPr>
    </w:p>
    <w:p w:rsidR="001474B4" w:rsidRDefault="001474B4">
      <w:pPr>
        <w:pStyle w:val="11"/>
        <w:spacing w:line="240" w:lineRule="auto"/>
        <w:ind w:left="0" w:firstLine="0"/>
        <w:jc w:val="right"/>
        <w:rPr>
          <w:b/>
          <w:i/>
          <w:iCs/>
          <w:sz w:val="22"/>
          <w:szCs w:val="22"/>
          <w:lang w:val="en-US"/>
        </w:rPr>
      </w:pPr>
    </w:p>
    <w:p w:rsidR="001474B4" w:rsidRDefault="001474B4">
      <w:pPr>
        <w:pStyle w:val="11"/>
        <w:spacing w:line="240" w:lineRule="auto"/>
        <w:ind w:left="0" w:firstLine="0"/>
        <w:jc w:val="right"/>
        <w:rPr>
          <w:b/>
          <w:i/>
          <w:iCs/>
          <w:sz w:val="22"/>
          <w:szCs w:val="22"/>
          <w:lang w:val="en-US"/>
        </w:rPr>
      </w:pPr>
    </w:p>
    <w:p w:rsidR="001474B4" w:rsidRDefault="001474B4">
      <w:pPr>
        <w:pStyle w:val="11"/>
        <w:spacing w:line="240" w:lineRule="auto"/>
        <w:ind w:left="0" w:firstLine="0"/>
        <w:jc w:val="right"/>
        <w:rPr>
          <w:b/>
          <w:i/>
          <w:iCs/>
          <w:sz w:val="22"/>
          <w:szCs w:val="22"/>
          <w:lang w:val="en-US"/>
        </w:rPr>
      </w:pPr>
    </w:p>
    <w:p w:rsidR="001474B4" w:rsidRDefault="001474B4">
      <w:pPr>
        <w:pStyle w:val="11"/>
        <w:spacing w:line="240" w:lineRule="auto"/>
        <w:ind w:left="0" w:firstLine="0"/>
        <w:jc w:val="right"/>
        <w:rPr>
          <w:b/>
          <w:i/>
          <w:iCs/>
          <w:sz w:val="22"/>
          <w:szCs w:val="22"/>
          <w:lang w:val="en-US"/>
        </w:rPr>
      </w:pPr>
    </w:p>
    <w:p w:rsidR="001474B4" w:rsidRDefault="001474B4">
      <w:pPr>
        <w:pStyle w:val="11"/>
        <w:spacing w:line="240" w:lineRule="auto"/>
        <w:ind w:left="0" w:firstLine="0"/>
        <w:jc w:val="right"/>
        <w:rPr>
          <w:b/>
          <w:i/>
          <w:iCs/>
          <w:sz w:val="22"/>
          <w:szCs w:val="22"/>
          <w:lang w:val="en-US"/>
        </w:rPr>
      </w:pPr>
    </w:p>
    <w:p w:rsidR="001474B4" w:rsidRDefault="001474B4">
      <w:pPr>
        <w:pStyle w:val="11"/>
        <w:spacing w:line="240" w:lineRule="auto"/>
        <w:ind w:left="0" w:firstLine="0"/>
        <w:jc w:val="right"/>
        <w:rPr>
          <w:b/>
          <w:i/>
          <w:iCs/>
          <w:sz w:val="22"/>
          <w:szCs w:val="22"/>
          <w:lang w:val="en-US"/>
        </w:rPr>
      </w:pPr>
    </w:p>
    <w:p w:rsidR="001474B4" w:rsidRDefault="001474B4">
      <w:pPr>
        <w:pStyle w:val="11"/>
        <w:spacing w:line="240" w:lineRule="auto"/>
        <w:ind w:left="0" w:firstLine="0"/>
        <w:jc w:val="right"/>
        <w:rPr>
          <w:b/>
          <w:i/>
          <w:iCs/>
          <w:sz w:val="22"/>
          <w:szCs w:val="22"/>
          <w:lang w:val="en-US"/>
        </w:rPr>
      </w:pPr>
    </w:p>
    <w:p w:rsidR="001474B4" w:rsidRDefault="001474B4">
      <w:pPr>
        <w:pStyle w:val="11"/>
        <w:spacing w:line="240" w:lineRule="auto"/>
        <w:ind w:left="0" w:firstLine="0"/>
        <w:jc w:val="right"/>
        <w:rPr>
          <w:b/>
          <w:i/>
          <w:iCs/>
          <w:sz w:val="22"/>
          <w:szCs w:val="22"/>
          <w:lang w:val="en-US"/>
        </w:rPr>
      </w:pPr>
    </w:p>
    <w:p w:rsidR="001474B4" w:rsidRDefault="001474B4">
      <w:pPr>
        <w:pStyle w:val="11"/>
        <w:spacing w:line="240" w:lineRule="auto"/>
        <w:ind w:left="0" w:firstLine="0"/>
        <w:jc w:val="right"/>
        <w:rPr>
          <w:b/>
          <w:i/>
          <w:iCs/>
          <w:sz w:val="22"/>
          <w:szCs w:val="22"/>
          <w:lang w:val="en-US"/>
        </w:rPr>
      </w:pPr>
    </w:p>
    <w:p w:rsidR="001474B4" w:rsidRDefault="001474B4">
      <w:pPr>
        <w:ind w:firstLine="66"/>
        <w:jc w:val="right"/>
        <w:rPr>
          <w:sz w:val="22"/>
          <w:szCs w:val="22"/>
          <w:lang w:val="en-US"/>
        </w:rPr>
      </w:pPr>
    </w:p>
    <w:p w:rsidR="001474B4" w:rsidRDefault="001474B4">
      <w:pPr>
        <w:ind w:firstLine="66"/>
        <w:jc w:val="right"/>
        <w:rPr>
          <w:sz w:val="22"/>
          <w:szCs w:val="22"/>
          <w:lang w:val="en-US"/>
        </w:rPr>
      </w:pPr>
    </w:p>
    <w:p w:rsidR="001474B4" w:rsidRDefault="00997C49">
      <w:pPr>
        <w:ind w:firstLine="66"/>
        <w:jc w:val="right"/>
        <w:rPr>
          <w:sz w:val="22"/>
          <w:szCs w:val="22"/>
          <w:highlight w:val="yellow"/>
          <w:lang w:val="kk-KZ"/>
        </w:rPr>
      </w:pPr>
      <w:r>
        <w:rPr>
          <w:sz w:val="22"/>
          <w:szCs w:val="22"/>
          <w:highlight w:val="yellow"/>
          <w:lang w:val="en-US"/>
        </w:rPr>
        <w:t>APPLICATION 4.</w:t>
      </w:r>
    </w:p>
    <w:p w:rsidR="001474B4" w:rsidRDefault="001474B4">
      <w:pPr>
        <w:pStyle w:val="11"/>
        <w:spacing w:line="240" w:lineRule="auto"/>
        <w:ind w:left="0" w:firstLine="397"/>
        <w:jc w:val="both"/>
        <w:rPr>
          <w:b/>
          <w:sz w:val="18"/>
          <w:szCs w:val="18"/>
          <w:highlight w:val="yellow"/>
          <w:lang w:val="kk-KZ"/>
        </w:rPr>
      </w:pPr>
    </w:p>
    <w:tbl>
      <w:tblPr>
        <w:tblStyle w:val="aff0"/>
        <w:tblW w:w="6237" w:type="dxa"/>
        <w:tblInd w:w="108" w:type="dxa"/>
        <w:tblLook w:val="04A0" w:firstRow="1" w:lastRow="0" w:firstColumn="1" w:lastColumn="0" w:noHBand="0" w:noVBand="1"/>
      </w:tblPr>
      <w:tblGrid>
        <w:gridCol w:w="1560"/>
        <w:gridCol w:w="1984"/>
        <w:gridCol w:w="2693"/>
      </w:tblGrid>
      <w:tr w:rsidR="001474B4">
        <w:tc>
          <w:tcPr>
            <w:tcW w:w="6237" w:type="dxa"/>
            <w:gridSpan w:val="3"/>
          </w:tcPr>
          <w:p w:rsidR="001474B4" w:rsidRDefault="00997C49">
            <w:pPr>
              <w:jc w:val="center"/>
              <w:rPr>
                <w:noProof/>
                <w:sz w:val="18"/>
                <w:szCs w:val="18"/>
                <w:highlight w:val="yellow"/>
                <w:lang w:val="kk-KZ"/>
              </w:rPr>
            </w:pPr>
            <w:r>
              <w:rPr>
                <w:noProof/>
                <w:sz w:val="18"/>
                <w:szCs w:val="18"/>
                <w:highlight w:val="yellow"/>
                <w:lang w:val="kk-KZ"/>
              </w:rPr>
              <w:t>Зависимость коэффициента вязкости воды от температуры</w:t>
            </w:r>
          </w:p>
        </w:tc>
      </w:tr>
      <w:tr w:rsidR="001474B4" w:rsidRPr="009F7076">
        <w:tc>
          <w:tcPr>
            <w:tcW w:w="6237" w:type="dxa"/>
            <w:gridSpan w:val="3"/>
          </w:tcPr>
          <w:p w:rsidR="001474B4" w:rsidRDefault="00997C49">
            <w:pPr>
              <w:jc w:val="center"/>
              <w:rPr>
                <w:noProof/>
                <w:sz w:val="18"/>
                <w:szCs w:val="18"/>
                <w:highlight w:val="yellow"/>
                <w:lang w:val="kk-KZ"/>
              </w:rPr>
            </w:pPr>
            <w:r>
              <w:rPr>
                <w:noProof/>
                <w:sz w:val="18"/>
                <w:szCs w:val="18"/>
                <w:highlight w:val="yellow"/>
                <w:lang w:val="kk-KZ"/>
              </w:rPr>
              <w:t>Dependence of water viscosity coefficient on temperature</w:t>
            </w:r>
          </w:p>
        </w:tc>
      </w:tr>
      <w:tr w:rsidR="001474B4">
        <w:tc>
          <w:tcPr>
            <w:tcW w:w="1560" w:type="dxa"/>
          </w:tcPr>
          <w:p w:rsidR="001474B4" w:rsidRDefault="00997C49">
            <w:pPr>
              <w:rPr>
                <w:noProof/>
                <w:sz w:val="18"/>
                <w:szCs w:val="18"/>
                <w:highlight w:val="yellow"/>
                <w:lang w:val="kk-KZ"/>
              </w:rPr>
            </w:pPr>
            <w:r>
              <w:rPr>
                <w:noProof/>
                <w:sz w:val="18"/>
                <w:szCs w:val="18"/>
                <w:highlight w:val="yellow"/>
                <w:lang w:val="kk-KZ"/>
              </w:rPr>
              <w:t xml:space="preserve">Temperature, </w:t>
            </w:r>
            <w:r>
              <w:rPr>
                <w:noProof/>
                <w:color w:val="000000"/>
                <w:position w:val="-6"/>
                <w:sz w:val="18"/>
                <w:szCs w:val="18"/>
                <w:highlight w:val="yellow"/>
              </w:rPr>
              <w:drawing>
                <wp:inline distT="0" distB="0" distL="0" distR="0">
                  <wp:extent cx="218440" cy="191135"/>
                  <wp:effectExtent l="0" t="0" r="0" b="0"/>
                  <wp:docPr id="125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_x0000_t75"/>
                          <pic:cNvPicPr/>
                        </pic:nvPicPr>
                        <pic:blipFill>
                          <a:blip r:embed="rId197" cstate="print"/>
                          <a:srcRect/>
                          <a:stretch/>
                        </pic:blipFill>
                        <pic:spPr>
                          <a:xfrm>
                            <a:off x="0" y="0"/>
                            <a:ext cx="218440" cy="191135"/>
                          </a:xfrm>
                          <a:prstGeom prst="rect">
                            <a:avLst/>
                          </a:prstGeom>
                          <a:ln>
                            <a:noFill/>
                          </a:ln>
                        </pic:spPr>
                      </pic:pic>
                    </a:graphicData>
                  </a:graphic>
                </wp:inline>
              </w:drawing>
            </w:r>
          </w:p>
        </w:tc>
        <w:tc>
          <w:tcPr>
            <w:tcW w:w="1984" w:type="dxa"/>
          </w:tcPr>
          <w:p w:rsidR="001474B4" w:rsidRDefault="00997C49">
            <w:pPr>
              <w:jc w:val="center"/>
              <w:rPr>
                <w:noProof/>
                <w:sz w:val="18"/>
                <w:szCs w:val="18"/>
                <w:highlight w:val="yellow"/>
              </w:rPr>
            </w:pPr>
            <w:r>
              <w:rPr>
                <w:noProof/>
                <w:position w:val="-10"/>
                <w:highlight w:val="yellow"/>
              </w:rPr>
              <w:drawing>
                <wp:inline distT="0" distB="0" distL="0" distR="0">
                  <wp:extent cx="484505" cy="204470"/>
                  <wp:effectExtent l="0" t="0" r="0" b="0"/>
                  <wp:docPr id="126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_x0000_t75"/>
                          <pic:cNvPicPr/>
                        </pic:nvPicPr>
                        <pic:blipFill>
                          <a:blip r:embed="rId200" cstate="print"/>
                          <a:srcRect/>
                          <a:stretch/>
                        </pic:blipFill>
                        <pic:spPr>
                          <a:xfrm>
                            <a:off x="0" y="0"/>
                            <a:ext cx="484505" cy="204470"/>
                          </a:xfrm>
                          <a:prstGeom prst="rect">
                            <a:avLst/>
                          </a:prstGeom>
                          <a:ln>
                            <a:noFill/>
                          </a:ln>
                        </pic:spPr>
                      </pic:pic>
                    </a:graphicData>
                  </a:graphic>
                </wp:inline>
              </w:drawing>
            </w:r>
          </w:p>
        </w:tc>
        <w:tc>
          <w:tcPr>
            <w:tcW w:w="2693" w:type="dxa"/>
          </w:tcPr>
          <w:p w:rsidR="001474B4" w:rsidRDefault="00997C49">
            <w:pPr>
              <w:jc w:val="center"/>
              <w:rPr>
                <w:noProof/>
                <w:sz w:val="18"/>
                <w:szCs w:val="18"/>
                <w:lang w:val="kk-KZ"/>
              </w:rPr>
            </w:pPr>
            <w:r>
              <w:rPr>
                <w:noProof/>
                <w:position w:val="-22"/>
                <w:highlight w:val="yellow"/>
              </w:rPr>
              <w:drawing>
                <wp:inline distT="0" distB="0" distL="0" distR="0">
                  <wp:extent cx="607060" cy="340995"/>
                  <wp:effectExtent l="0" t="0" r="0" b="0"/>
                  <wp:docPr id="126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_x0000_t75"/>
                          <pic:cNvPicPr/>
                        </pic:nvPicPr>
                        <pic:blipFill>
                          <a:blip r:embed="rId201" cstate="print"/>
                          <a:srcRect/>
                          <a:stretch/>
                        </pic:blipFill>
                        <pic:spPr>
                          <a:xfrm>
                            <a:off x="0" y="0"/>
                            <a:ext cx="607060" cy="340995"/>
                          </a:xfrm>
                          <a:prstGeom prst="rect">
                            <a:avLst/>
                          </a:prstGeom>
                          <a:ln>
                            <a:noFill/>
                          </a:ln>
                        </pic:spPr>
                      </pic:pic>
                    </a:graphicData>
                  </a:graphic>
                </wp:inline>
              </w:drawing>
            </w:r>
          </w:p>
        </w:tc>
      </w:tr>
      <w:tr w:rsidR="001474B4">
        <w:tc>
          <w:tcPr>
            <w:tcW w:w="1560" w:type="dxa"/>
          </w:tcPr>
          <w:p w:rsidR="001474B4" w:rsidRDefault="00997C49">
            <w:pPr>
              <w:jc w:val="center"/>
              <w:rPr>
                <w:noProof/>
                <w:sz w:val="18"/>
                <w:szCs w:val="18"/>
                <w:lang w:val="kk-KZ"/>
              </w:rPr>
            </w:pPr>
            <w:r>
              <w:rPr>
                <w:noProof/>
                <w:sz w:val="18"/>
                <w:szCs w:val="18"/>
                <w:lang w:val="kk-KZ"/>
              </w:rPr>
              <w:t>0</w:t>
            </w:r>
          </w:p>
        </w:tc>
        <w:tc>
          <w:tcPr>
            <w:tcW w:w="1984" w:type="dxa"/>
          </w:tcPr>
          <w:p w:rsidR="001474B4" w:rsidRDefault="00997C49">
            <w:pPr>
              <w:jc w:val="center"/>
              <w:rPr>
                <w:noProof/>
                <w:sz w:val="18"/>
                <w:szCs w:val="18"/>
                <w:lang w:val="kk-KZ"/>
              </w:rPr>
            </w:pPr>
            <w:r>
              <w:rPr>
                <w:noProof/>
                <w:sz w:val="18"/>
                <w:szCs w:val="18"/>
                <w:lang w:val="kk-KZ"/>
              </w:rPr>
              <w:t>1,792</w:t>
            </w:r>
          </w:p>
        </w:tc>
        <w:tc>
          <w:tcPr>
            <w:tcW w:w="2693" w:type="dxa"/>
          </w:tcPr>
          <w:p w:rsidR="001474B4" w:rsidRDefault="00997C49">
            <w:pPr>
              <w:jc w:val="center"/>
              <w:rPr>
                <w:noProof/>
                <w:sz w:val="18"/>
                <w:szCs w:val="18"/>
                <w:lang w:val="kk-KZ"/>
              </w:rPr>
            </w:pPr>
            <w:r>
              <w:rPr>
                <w:noProof/>
                <w:sz w:val="18"/>
                <w:szCs w:val="18"/>
                <w:lang w:val="kk-KZ"/>
              </w:rPr>
              <w:t>1,792</w:t>
            </w:r>
          </w:p>
        </w:tc>
      </w:tr>
      <w:tr w:rsidR="001474B4">
        <w:tc>
          <w:tcPr>
            <w:tcW w:w="1560" w:type="dxa"/>
          </w:tcPr>
          <w:p w:rsidR="001474B4" w:rsidRDefault="00997C49">
            <w:pPr>
              <w:jc w:val="center"/>
              <w:rPr>
                <w:noProof/>
                <w:sz w:val="18"/>
                <w:szCs w:val="18"/>
                <w:lang w:val="kk-KZ"/>
              </w:rPr>
            </w:pPr>
            <w:r>
              <w:rPr>
                <w:noProof/>
                <w:sz w:val="18"/>
                <w:szCs w:val="18"/>
                <w:lang w:val="en-US"/>
              </w:rPr>
              <w:t>5</w:t>
            </w:r>
          </w:p>
        </w:tc>
        <w:tc>
          <w:tcPr>
            <w:tcW w:w="1984" w:type="dxa"/>
          </w:tcPr>
          <w:p w:rsidR="001474B4" w:rsidRDefault="00997C49">
            <w:pPr>
              <w:jc w:val="center"/>
              <w:rPr>
                <w:noProof/>
                <w:sz w:val="18"/>
                <w:szCs w:val="18"/>
                <w:lang w:val="kk-KZ"/>
              </w:rPr>
            </w:pPr>
            <w:r>
              <w:rPr>
                <w:noProof/>
                <w:sz w:val="18"/>
                <w:szCs w:val="18"/>
                <w:lang w:val="kk-KZ"/>
              </w:rPr>
              <w:t>1,519</w:t>
            </w:r>
          </w:p>
        </w:tc>
        <w:tc>
          <w:tcPr>
            <w:tcW w:w="2693" w:type="dxa"/>
          </w:tcPr>
          <w:p w:rsidR="001474B4" w:rsidRDefault="00997C49">
            <w:pPr>
              <w:jc w:val="center"/>
              <w:rPr>
                <w:noProof/>
                <w:sz w:val="18"/>
                <w:szCs w:val="18"/>
                <w:lang w:val="kk-KZ"/>
              </w:rPr>
            </w:pPr>
            <w:r>
              <w:rPr>
                <w:noProof/>
                <w:sz w:val="18"/>
                <w:szCs w:val="18"/>
                <w:lang w:val="kk-KZ"/>
              </w:rPr>
              <w:t>1,519</w:t>
            </w:r>
          </w:p>
        </w:tc>
      </w:tr>
      <w:tr w:rsidR="001474B4">
        <w:tc>
          <w:tcPr>
            <w:tcW w:w="1560" w:type="dxa"/>
          </w:tcPr>
          <w:p w:rsidR="001474B4" w:rsidRDefault="00997C49">
            <w:pPr>
              <w:jc w:val="center"/>
              <w:rPr>
                <w:noProof/>
                <w:sz w:val="18"/>
                <w:szCs w:val="18"/>
                <w:lang w:val="kk-KZ"/>
              </w:rPr>
            </w:pPr>
            <w:r>
              <w:rPr>
                <w:noProof/>
                <w:sz w:val="18"/>
                <w:szCs w:val="18"/>
                <w:lang w:val="kk-KZ"/>
              </w:rPr>
              <w:t>10</w:t>
            </w:r>
          </w:p>
        </w:tc>
        <w:tc>
          <w:tcPr>
            <w:tcW w:w="1984" w:type="dxa"/>
          </w:tcPr>
          <w:p w:rsidR="001474B4" w:rsidRDefault="00997C49">
            <w:pPr>
              <w:jc w:val="center"/>
              <w:rPr>
                <w:noProof/>
                <w:sz w:val="18"/>
                <w:szCs w:val="18"/>
                <w:lang w:val="kk-KZ"/>
              </w:rPr>
            </w:pPr>
            <w:r>
              <w:rPr>
                <w:noProof/>
                <w:sz w:val="18"/>
                <w:szCs w:val="18"/>
                <w:lang w:val="kk-KZ"/>
              </w:rPr>
              <w:t>1,308</w:t>
            </w:r>
          </w:p>
        </w:tc>
        <w:tc>
          <w:tcPr>
            <w:tcW w:w="2693" w:type="dxa"/>
          </w:tcPr>
          <w:p w:rsidR="001474B4" w:rsidRDefault="00997C49">
            <w:pPr>
              <w:jc w:val="center"/>
              <w:rPr>
                <w:noProof/>
                <w:sz w:val="18"/>
                <w:szCs w:val="18"/>
                <w:lang w:val="kk-KZ"/>
              </w:rPr>
            </w:pPr>
            <w:r>
              <w:rPr>
                <w:noProof/>
                <w:sz w:val="18"/>
                <w:szCs w:val="18"/>
                <w:lang w:val="kk-KZ"/>
              </w:rPr>
              <w:t>1,308</w:t>
            </w:r>
          </w:p>
        </w:tc>
      </w:tr>
      <w:tr w:rsidR="001474B4">
        <w:tc>
          <w:tcPr>
            <w:tcW w:w="1560" w:type="dxa"/>
          </w:tcPr>
          <w:p w:rsidR="001474B4" w:rsidRDefault="00997C49">
            <w:pPr>
              <w:jc w:val="center"/>
              <w:rPr>
                <w:noProof/>
                <w:sz w:val="18"/>
                <w:szCs w:val="18"/>
                <w:lang w:val="kk-KZ"/>
              </w:rPr>
            </w:pPr>
            <w:r>
              <w:rPr>
                <w:noProof/>
                <w:sz w:val="18"/>
                <w:szCs w:val="18"/>
                <w:lang w:val="en-US"/>
              </w:rPr>
              <w:t>15</w:t>
            </w:r>
          </w:p>
        </w:tc>
        <w:tc>
          <w:tcPr>
            <w:tcW w:w="1984" w:type="dxa"/>
          </w:tcPr>
          <w:p w:rsidR="001474B4" w:rsidRDefault="00997C49">
            <w:pPr>
              <w:jc w:val="center"/>
              <w:rPr>
                <w:noProof/>
                <w:sz w:val="18"/>
                <w:szCs w:val="18"/>
                <w:lang w:val="kk-KZ"/>
              </w:rPr>
            </w:pPr>
            <w:r>
              <w:rPr>
                <w:noProof/>
                <w:sz w:val="18"/>
                <w:szCs w:val="18"/>
                <w:lang w:val="kk-KZ"/>
              </w:rPr>
              <w:t>1,140</w:t>
            </w:r>
          </w:p>
        </w:tc>
        <w:tc>
          <w:tcPr>
            <w:tcW w:w="2693" w:type="dxa"/>
          </w:tcPr>
          <w:p w:rsidR="001474B4" w:rsidRDefault="00997C49">
            <w:pPr>
              <w:jc w:val="center"/>
              <w:rPr>
                <w:noProof/>
                <w:sz w:val="18"/>
                <w:szCs w:val="18"/>
                <w:lang w:val="kk-KZ"/>
              </w:rPr>
            </w:pPr>
            <w:r>
              <w:rPr>
                <w:noProof/>
                <w:sz w:val="18"/>
                <w:szCs w:val="18"/>
                <w:lang w:val="kk-KZ"/>
              </w:rPr>
              <w:t>1,141</w:t>
            </w:r>
          </w:p>
        </w:tc>
      </w:tr>
      <w:tr w:rsidR="001474B4">
        <w:tc>
          <w:tcPr>
            <w:tcW w:w="1560" w:type="dxa"/>
          </w:tcPr>
          <w:p w:rsidR="001474B4" w:rsidRDefault="00997C49">
            <w:pPr>
              <w:jc w:val="center"/>
              <w:rPr>
                <w:noProof/>
                <w:sz w:val="18"/>
                <w:szCs w:val="18"/>
                <w:lang w:val="kk-KZ"/>
              </w:rPr>
            </w:pPr>
            <w:r>
              <w:rPr>
                <w:noProof/>
                <w:sz w:val="18"/>
                <w:szCs w:val="18"/>
                <w:lang w:val="en-US"/>
              </w:rPr>
              <w:t>2</w:t>
            </w:r>
            <w:r>
              <w:rPr>
                <w:noProof/>
                <w:sz w:val="18"/>
                <w:szCs w:val="18"/>
                <w:lang w:val="kk-KZ"/>
              </w:rPr>
              <w:t>0</w:t>
            </w:r>
          </w:p>
        </w:tc>
        <w:tc>
          <w:tcPr>
            <w:tcW w:w="1984" w:type="dxa"/>
          </w:tcPr>
          <w:p w:rsidR="001474B4" w:rsidRDefault="00997C49">
            <w:pPr>
              <w:jc w:val="center"/>
              <w:rPr>
                <w:noProof/>
                <w:sz w:val="18"/>
                <w:szCs w:val="18"/>
                <w:lang w:val="kk-KZ"/>
              </w:rPr>
            </w:pPr>
            <w:r>
              <w:rPr>
                <w:noProof/>
                <w:sz w:val="18"/>
                <w:szCs w:val="18"/>
                <w:lang w:val="kk-KZ"/>
              </w:rPr>
              <w:t>1,005</w:t>
            </w:r>
          </w:p>
        </w:tc>
        <w:tc>
          <w:tcPr>
            <w:tcW w:w="2693" w:type="dxa"/>
          </w:tcPr>
          <w:p w:rsidR="001474B4" w:rsidRDefault="00997C49">
            <w:pPr>
              <w:jc w:val="center"/>
              <w:rPr>
                <w:noProof/>
                <w:sz w:val="18"/>
                <w:szCs w:val="18"/>
                <w:lang w:val="kk-KZ"/>
              </w:rPr>
            </w:pPr>
            <w:r>
              <w:rPr>
                <w:noProof/>
                <w:sz w:val="18"/>
                <w:szCs w:val="18"/>
                <w:lang w:val="kk-KZ"/>
              </w:rPr>
              <w:t>1,007</w:t>
            </w:r>
          </w:p>
        </w:tc>
      </w:tr>
      <w:tr w:rsidR="001474B4">
        <w:tc>
          <w:tcPr>
            <w:tcW w:w="1560" w:type="dxa"/>
          </w:tcPr>
          <w:p w:rsidR="001474B4" w:rsidRDefault="00997C49">
            <w:pPr>
              <w:jc w:val="center"/>
              <w:rPr>
                <w:noProof/>
                <w:sz w:val="18"/>
                <w:szCs w:val="18"/>
                <w:lang w:val="kk-KZ"/>
              </w:rPr>
            </w:pPr>
            <w:r>
              <w:rPr>
                <w:noProof/>
                <w:sz w:val="18"/>
                <w:szCs w:val="18"/>
                <w:lang w:val="en-US"/>
              </w:rPr>
              <w:t>25</w:t>
            </w:r>
          </w:p>
        </w:tc>
        <w:tc>
          <w:tcPr>
            <w:tcW w:w="1984" w:type="dxa"/>
          </w:tcPr>
          <w:p w:rsidR="001474B4" w:rsidRDefault="00997C49">
            <w:pPr>
              <w:jc w:val="center"/>
              <w:rPr>
                <w:noProof/>
                <w:sz w:val="18"/>
                <w:szCs w:val="18"/>
                <w:lang w:val="kk-KZ"/>
              </w:rPr>
            </w:pPr>
            <w:r>
              <w:rPr>
                <w:noProof/>
                <w:sz w:val="18"/>
                <w:szCs w:val="18"/>
                <w:lang w:val="kk-KZ"/>
              </w:rPr>
              <w:t>0,894</w:t>
            </w:r>
          </w:p>
        </w:tc>
        <w:tc>
          <w:tcPr>
            <w:tcW w:w="2693" w:type="dxa"/>
          </w:tcPr>
          <w:p w:rsidR="001474B4" w:rsidRDefault="00997C49">
            <w:pPr>
              <w:jc w:val="center"/>
              <w:rPr>
                <w:noProof/>
                <w:sz w:val="18"/>
                <w:szCs w:val="18"/>
                <w:lang w:val="kk-KZ"/>
              </w:rPr>
            </w:pPr>
            <w:r>
              <w:rPr>
                <w:noProof/>
                <w:sz w:val="18"/>
                <w:szCs w:val="18"/>
                <w:lang w:val="kk-KZ"/>
              </w:rPr>
              <w:t>0,897</w:t>
            </w:r>
          </w:p>
        </w:tc>
      </w:tr>
      <w:tr w:rsidR="001474B4">
        <w:tc>
          <w:tcPr>
            <w:tcW w:w="1560" w:type="dxa"/>
          </w:tcPr>
          <w:p w:rsidR="001474B4" w:rsidRDefault="00997C49">
            <w:pPr>
              <w:jc w:val="center"/>
              <w:rPr>
                <w:noProof/>
                <w:sz w:val="18"/>
                <w:szCs w:val="18"/>
                <w:lang w:val="kk-KZ"/>
              </w:rPr>
            </w:pPr>
            <w:r>
              <w:rPr>
                <w:noProof/>
                <w:sz w:val="18"/>
                <w:szCs w:val="18"/>
                <w:lang w:val="en-US"/>
              </w:rPr>
              <w:lastRenderedPageBreak/>
              <w:t>30</w:t>
            </w:r>
          </w:p>
        </w:tc>
        <w:tc>
          <w:tcPr>
            <w:tcW w:w="1984" w:type="dxa"/>
          </w:tcPr>
          <w:p w:rsidR="001474B4" w:rsidRDefault="00997C49">
            <w:pPr>
              <w:jc w:val="center"/>
              <w:rPr>
                <w:noProof/>
                <w:sz w:val="18"/>
                <w:szCs w:val="18"/>
                <w:lang w:val="kk-KZ"/>
              </w:rPr>
            </w:pPr>
            <w:r>
              <w:rPr>
                <w:noProof/>
                <w:sz w:val="18"/>
                <w:szCs w:val="18"/>
                <w:lang w:val="kk-KZ"/>
              </w:rPr>
              <w:t>0,801</w:t>
            </w:r>
          </w:p>
        </w:tc>
        <w:tc>
          <w:tcPr>
            <w:tcW w:w="2693" w:type="dxa"/>
          </w:tcPr>
          <w:p w:rsidR="001474B4" w:rsidRDefault="00997C49">
            <w:pPr>
              <w:jc w:val="center"/>
              <w:rPr>
                <w:noProof/>
                <w:sz w:val="18"/>
                <w:szCs w:val="18"/>
                <w:lang w:val="kk-KZ"/>
              </w:rPr>
            </w:pPr>
            <w:r>
              <w:rPr>
                <w:noProof/>
                <w:sz w:val="18"/>
                <w:szCs w:val="18"/>
                <w:lang w:val="kk-KZ"/>
              </w:rPr>
              <w:t>0,804</w:t>
            </w:r>
          </w:p>
        </w:tc>
      </w:tr>
      <w:tr w:rsidR="001474B4">
        <w:tc>
          <w:tcPr>
            <w:tcW w:w="1560" w:type="dxa"/>
          </w:tcPr>
          <w:p w:rsidR="001474B4" w:rsidRDefault="00997C49">
            <w:pPr>
              <w:jc w:val="center"/>
              <w:rPr>
                <w:noProof/>
                <w:sz w:val="18"/>
                <w:szCs w:val="18"/>
                <w:lang w:val="kk-KZ"/>
              </w:rPr>
            </w:pPr>
            <w:r>
              <w:rPr>
                <w:noProof/>
                <w:sz w:val="18"/>
                <w:szCs w:val="18"/>
                <w:lang w:val="en-US"/>
              </w:rPr>
              <w:t>35</w:t>
            </w:r>
          </w:p>
        </w:tc>
        <w:tc>
          <w:tcPr>
            <w:tcW w:w="1984" w:type="dxa"/>
          </w:tcPr>
          <w:p w:rsidR="001474B4" w:rsidRDefault="00997C49">
            <w:pPr>
              <w:jc w:val="center"/>
              <w:rPr>
                <w:noProof/>
                <w:sz w:val="18"/>
                <w:szCs w:val="18"/>
                <w:lang w:val="kk-KZ"/>
              </w:rPr>
            </w:pPr>
            <w:r>
              <w:rPr>
                <w:noProof/>
                <w:sz w:val="18"/>
                <w:szCs w:val="18"/>
                <w:lang w:val="kk-KZ"/>
              </w:rPr>
              <w:t>0,723</w:t>
            </w:r>
          </w:p>
        </w:tc>
        <w:tc>
          <w:tcPr>
            <w:tcW w:w="2693" w:type="dxa"/>
          </w:tcPr>
          <w:p w:rsidR="001474B4" w:rsidRDefault="00997C49">
            <w:pPr>
              <w:jc w:val="center"/>
              <w:rPr>
                <w:noProof/>
                <w:sz w:val="18"/>
                <w:szCs w:val="18"/>
                <w:lang w:val="kk-KZ"/>
              </w:rPr>
            </w:pPr>
            <w:r>
              <w:rPr>
                <w:noProof/>
                <w:sz w:val="18"/>
                <w:szCs w:val="18"/>
                <w:lang w:val="kk-KZ"/>
              </w:rPr>
              <w:t>0,727</w:t>
            </w:r>
          </w:p>
        </w:tc>
      </w:tr>
      <w:tr w:rsidR="001474B4">
        <w:tc>
          <w:tcPr>
            <w:tcW w:w="1560" w:type="dxa"/>
          </w:tcPr>
          <w:p w:rsidR="001474B4" w:rsidRDefault="00997C49">
            <w:pPr>
              <w:jc w:val="center"/>
              <w:rPr>
                <w:noProof/>
                <w:sz w:val="18"/>
                <w:szCs w:val="18"/>
                <w:lang w:val="kk-KZ"/>
              </w:rPr>
            </w:pPr>
            <w:r>
              <w:rPr>
                <w:noProof/>
                <w:sz w:val="18"/>
                <w:szCs w:val="18"/>
                <w:lang w:val="kk-KZ"/>
              </w:rPr>
              <w:t>4</w:t>
            </w:r>
            <w:r>
              <w:rPr>
                <w:noProof/>
                <w:sz w:val="18"/>
                <w:szCs w:val="18"/>
                <w:lang w:val="en-US"/>
              </w:rPr>
              <w:t>0</w:t>
            </w:r>
          </w:p>
        </w:tc>
        <w:tc>
          <w:tcPr>
            <w:tcW w:w="1984" w:type="dxa"/>
          </w:tcPr>
          <w:p w:rsidR="001474B4" w:rsidRDefault="00997C49">
            <w:pPr>
              <w:jc w:val="center"/>
              <w:rPr>
                <w:noProof/>
                <w:sz w:val="18"/>
                <w:szCs w:val="18"/>
                <w:lang w:val="kk-KZ"/>
              </w:rPr>
            </w:pPr>
            <w:r>
              <w:rPr>
                <w:noProof/>
                <w:sz w:val="18"/>
                <w:szCs w:val="18"/>
                <w:lang w:val="kk-KZ"/>
              </w:rPr>
              <w:t>0,656</w:t>
            </w:r>
          </w:p>
        </w:tc>
        <w:tc>
          <w:tcPr>
            <w:tcW w:w="2693" w:type="dxa"/>
          </w:tcPr>
          <w:p w:rsidR="001474B4" w:rsidRDefault="00997C49">
            <w:pPr>
              <w:jc w:val="center"/>
              <w:rPr>
                <w:noProof/>
                <w:sz w:val="18"/>
                <w:szCs w:val="18"/>
                <w:lang w:val="kk-KZ"/>
              </w:rPr>
            </w:pPr>
            <w:r>
              <w:rPr>
                <w:noProof/>
                <w:sz w:val="18"/>
                <w:szCs w:val="18"/>
                <w:lang w:val="kk-KZ"/>
              </w:rPr>
              <w:t>0,661</w:t>
            </w:r>
          </w:p>
        </w:tc>
      </w:tr>
      <w:tr w:rsidR="001474B4">
        <w:tc>
          <w:tcPr>
            <w:tcW w:w="1560" w:type="dxa"/>
          </w:tcPr>
          <w:p w:rsidR="001474B4" w:rsidRDefault="00997C49">
            <w:pPr>
              <w:jc w:val="center"/>
              <w:rPr>
                <w:noProof/>
                <w:sz w:val="18"/>
                <w:szCs w:val="18"/>
                <w:lang w:val="kk-KZ"/>
              </w:rPr>
            </w:pPr>
            <w:r>
              <w:rPr>
                <w:noProof/>
                <w:sz w:val="18"/>
                <w:szCs w:val="18"/>
                <w:lang w:val="kk-KZ"/>
              </w:rPr>
              <w:t>4</w:t>
            </w:r>
            <w:r>
              <w:rPr>
                <w:noProof/>
                <w:sz w:val="18"/>
                <w:szCs w:val="18"/>
                <w:lang w:val="en-US"/>
              </w:rPr>
              <w:t>5</w:t>
            </w:r>
          </w:p>
        </w:tc>
        <w:tc>
          <w:tcPr>
            <w:tcW w:w="1984" w:type="dxa"/>
          </w:tcPr>
          <w:p w:rsidR="001474B4" w:rsidRDefault="00997C49">
            <w:pPr>
              <w:jc w:val="center"/>
              <w:rPr>
                <w:noProof/>
                <w:sz w:val="18"/>
                <w:szCs w:val="18"/>
                <w:lang w:val="kk-KZ"/>
              </w:rPr>
            </w:pPr>
            <w:r>
              <w:rPr>
                <w:noProof/>
                <w:sz w:val="18"/>
                <w:szCs w:val="18"/>
                <w:lang w:val="kk-KZ"/>
              </w:rPr>
              <w:t>0,599</w:t>
            </w:r>
          </w:p>
        </w:tc>
        <w:tc>
          <w:tcPr>
            <w:tcW w:w="2693" w:type="dxa"/>
          </w:tcPr>
          <w:p w:rsidR="001474B4" w:rsidRDefault="00997C49">
            <w:pPr>
              <w:jc w:val="center"/>
              <w:rPr>
                <w:noProof/>
                <w:sz w:val="18"/>
                <w:szCs w:val="18"/>
                <w:lang w:val="kk-KZ"/>
              </w:rPr>
            </w:pPr>
            <w:r>
              <w:rPr>
                <w:noProof/>
                <w:sz w:val="18"/>
                <w:szCs w:val="18"/>
                <w:lang w:val="kk-KZ"/>
              </w:rPr>
              <w:t>0,605</w:t>
            </w:r>
          </w:p>
        </w:tc>
      </w:tr>
      <w:tr w:rsidR="001474B4">
        <w:tc>
          <w:tcPr>
            <w:tcW w:w="1560" w:type="dxa"/>
          </w:tcPr>
          <w:p w:rsidR="001474B4" w:rsidRDefault="00997C49">
            <w:pPr>
              <w:jc w:val="center"/>
              <w:rPr>
                <w:noProof/>
                <w:sz w:val="18"/>
                <w:szCs w:val="18"/>
                <w:lang w:val="kk-KZ"/>
              </w:rPr>
            </w:pPr>
            <w:r>
              <w:rPr>
                <w:noProof/>
                <w:sz w:val="18"/>
                <w:szCs w:val="18"/>
                <w:lang w:val="en-US"/>
              </w:rPr>
              <w:t>50</w:t>
            </w:r>
          </w:p>
        </w:tc>
        <w:tc>
          <w:tcPr>
            <w:tcW w:w="1984" w:type="dxa"/>
          </w:tcPr>
          <w:p w:rsidR="001474B4" w:rsidRDefault="00997C49">
            <w:pPr>
              <w:jc w:val="center"/>
              <w:rPr>
                <w:noProof/>
                <w:sz w:val="18"/>
                <w:szCs w:val="18"/>
                <w:lang w:val="kk-KZ"/>
              </w:rPr>
            </w:pPr>
            <w:r>
              <w:rPr>
                <w:noProof/>
                <w:sz w:val="18"/>
                <w:szCs w:val="18"/>
                <w:lang w:val="kk-KZ"/>
              </w:rPr>
              <w:t>0,549</w:t>
            </w:r>
          </w:p>
        </w:tc>
        <w:tc>
          <w:tcPr>
            <w:tcW w:w="2693" w:type="dxa"/>
          </w:tcPr>
          <w:p w:rsidR="001474B4" w:rsidRDefault="00997C49">
            <w:pPr>
              <w:jc w:val="center"/>
              <w:rPr>
                <w:noProof/>
                <w:sz w:val="18"/>
                <w:szCs w:val="18"/>
                <w:lang w:val="kk-KZ"/>
              </w:rPr>
            </w:pPr>
            <w:r>
              <w:rPr>
                <w:noProof/>
                <w:sz w:val="18"/>
                <w:szCs w:val="18"/>
                <w:lang w:val="kk-KZ"/>
              </w:rPr>
              <w:t>0,556</w:t>
            </w:r>
          </w:p>
        </w:tc>
      </w:tr>
      <w:tr w:rsidR="001474B4">
        <w:tc>
          <w:tcPr>
            <w:tcW w:w="1560" w:type="dxa"/>
          </w:tcPr>
          <w:p w:rsidR="001474B4" w:rsidRDefault="00997C49">
            <w:pPr>
              <w:jc w:val="center"/>
              <w:rPr>
                <w:noProof/>
                <w:sz w:val="18"/>
                <w:szCs w:val="18"/>
                <w:lang w:val="kk-KZ"/>
              </w:rPr>
            </w:pPr>
            <w:r>
              <w:rPr>
                <w:noProof/>
                <w:sz w:val="18"/>
                <w:szCs w:val="18"/>
                <w:lang w:val="kk-KZ"/>
              </w:rPr>
              <w:t>60</w:t>
            </w:r>
          </w:p>
        </w:tc>
        <w:tc>
          <w:tcPr>
            <w:tcW w:w="1984" w:type="dxa"/>
          </w:tcPr>
          <w:p w:rsidR="001474B4" w:rsidRDefault="00997C49">
            <w:pPr>
              <w:jc w:val="center"/>
              <w:rPr>
                <w:noProof/>
                <w:sz w:val="18"/>
                <w:szCs w:val="18"/>
                <w:lang w:val="kk-KZ"/>
              </w:rPr>
            </w:pPr>
            <w:r>
              <w:rPr>
                <w:noProof/>
                <w:sz w:val="18"/>
                <w:szCs w:val="18"/>
                <w:lang w:val="kk-KZ"/>
              </w:rPr>
              <w:t>0,469</w:t>
            </w:r>
          </w:p>
        </w:tc>
        <w:tc>
          <w:tcPr>
            <w:tcW w:w="2693" w:type="dxa"/>
          </w:tcPr>
          <w:p w:rsidR="001474B4" w:rsidRDefault="00997C49">
            <w:pPr>
              <w:jc w:val="center"/>
              <w:rPr>
                <w:noProof/>
                <w:sz w:val="18"/>
                <w:szCs w:val="18"/>
                <w:lang w:val="kk-KZ"/>
              </w:rPr>
            </w:pPr>
            <w:r>
              <w:rPr>
                <w:noProof/>
                <w:sz w:val="18"/>
                <w:szCs w:val="18"/>
                <w:lang w:val="kk-KZ"/>
              </w:rPr>
              <w:t>0,477</w:t>
            </w:r>
          </w:p>
        </w:tc>
      </w:tr>
      <w:tr w:rsidR="001474B4">
        <w:tc>
          <w:tcPr>
            <w:tcW w:w="1560" w:type="dxa"/>
          </w:tcPr>
          <w:p w:rsidR="001474B4" w:rsidRDefault="00997C49">
            <w:pPr>
              <w:jc w:val="center"/>
              <w:rPr>
                <w:noProof/>
                <w:sz w:val="18"/>
                <w:szCs w:val="18"/>
                <w:lang w:val="kk-KZ"/>
              </w:rPr>
            </w:pPr>
            <w:r>
              <w:rPr>
                <w:noProof/>
                <w:sz w:val="18"/>
                <w:szCs w:val="18"/>
                <w:lang w:val="kk-KZ"/>
              </w:rPr>
              <w:t>70</w:t>
            </w:r>
          </w:p>
        </w:tc>
        <w:tc>
          <w:tcPr>
            <w:tcW w:w="1984" w:type="dxa"/>
          </w:tcPr>
          <w:p w:rsidR="001474B4" w:rsidRDefault="00997C49">
            <w:pPr>
              <w:jc w:val="center"/>
              <w:rPr>
                <w:noProof/>
                <w:sz w:val="18"/>
                <w:szCs w:val="18"/>
                <w:lang w:val="kk-KZ"/>
              </w:rPr>
            </w:pPr>
            <w:r>
              <w:rPr>
                <w:noProof/>
                <w:sz w:val="18"/>
                <w:szCs w:val="18"/>
                <w:lang w:val="kk-KZ"/>
              </w:rPr>
              <w:t>0,406</w:t>
            </w:r>
          </w:p>
        </w:tc>
        <w:tc>
          <w:tcPr>
            <w:tcW w:w="2693" w:type="dxa"/>
          </w:tcPr>
          <w:p w:rsidR="001474B4" w:rsidRDefault="00997C49">
            <w:pPr>
              <w:jc w:val="center"/>
              <w:rPr>
                <w:noProof/>
                <w:sz w:val="18"/>
                <w:szCs w:val="18"/>
                <w:lang w:val="kk-KZ"/>
              </w:rPr>
            </w:pPr>
            <w:r>
              <w:rPr>
                <w:noProof/>
                <w:sz w:val="18"/>
                <w:szCs w:val="18"/>
                <w:lang w:val="kk-KZ"/>
              </w:rPr>
              <w:t>0,415</w:t>
            </w:r>
          </w:p>
        </w:tc>
      </w:tr>
      <w:tr w:rsidR="001474B4">
        <w:tc>
          <w:tcPr>
            <w:tcW w:w="1560" w:type="dxa"/>
          </w:tcPr>
          <w:p w:rsidR="001474B4" w:rsidRDefault="00997C49">
            <w:pPr>
              <w:jc w:val="center"/>
              <w:rPr>
                <w:noProof/>
                <w:sz w:val="18"/>
                <w:szCs w:val="18"/>
                <w:lang w:val="kk-KZ"/>
              </w:rPr>
            </w:pPr>
            <w:r>
              <w:rPr>
                <w:noProof/>
                <w:sz w:val="18"/>
                <w:szCs w:val="18"/>
                <w:lang w:val="kk-KZ"/>
              </w:rPr>
              <w:t>80</w:t>
            </w:r>
          </w:p>
        </w:tc>
        <w:tc>
          <w:tcPr>
            <w:tcW w:w="1984" w:type="dxa"/>
          </w:tcPr>
          <w:p w:rsidR="001474B4" w:rsidRDefault="00997C49">
            <w:pPr>
              <w:jc w:val="center"/>
              <w:rPr>
                <w:noProof/>
                <w:sz w:val="18"/>
                <w:szCs w:val="18"/>
                <w:lang w:val="kk-KZ"/>
              </w:rPr>
            </w:pPr>
            <w:r>
              <w:rPr>
                <w:noProof/>
                <w:sz w:val="18"/>
                <w:szCs w:val="18"/>
                <w:lang w:val="kk-KZ"/>
              </w:rPr>
              <w:t>0,357</w:t>
            </w:r>
          </w:p>
        </w:tc>
        <w:tc>
          <w:tcPr>
            <w:tcW w:w="2693" w:type="dxa"/>
          </w:tcPr>
          <w:p w:rsidR="001474B4" w:rsidRDefault="00997C49">
            <w:pPr>
              <w:jc w:val="center"/>
              <w:rPr>
                <w:noProof/>
                <w:sz w:val="18"/>
                <w:szCs w:val="18"/>
                <w:lang w:val="kk-KZ"/>
              </w:rPr>
            </w:pPr>
            <w:r>
              <w:rPr>
                <w:noProof/>
                <w:sz w:val="18"/>
                <w:szCs w:val="18"/>
                <w:lang w:val="kk-KZ"/>
              </w:rPr>
              <w:t>0,367</w:t>
            </w:r>
          </w:p>
        </w:tc>
      </w:tr>
      <w:tr w:rsidR="001474B4">
        <w:tc>
          <w:tcPr>
            <w:tcW w:w="1560" w:type="dxa"/>
          </w:tcPr>
          <w:p w:rsidR="001474B4" w:rsidRDefault="00997C49">
            <w:pPr>
              <w:jc w:val="center"/>
              <w:rPr>
                <w:noProof/>
                <w:sz w:val="18"/>
                <w:szCs w:val="18"/>
                <w:lang w:val="kk-KZ"/>
              </w:rPr>
            </w:pPr>
            <w:r>
              <w:rPr>
                <w:noProof/>
                <w:sz w:val="18"/>
                <w:szCs w:val="18"/>
                <w:lang w:val="kk-KZ"/>
              </w:rPr>
              <w:t>9</w:t>
            </w:r>
            <w:r>
              <w:rPr>
                <w:noProof/>
                <w:sz w:val="18"/>
                <w:szCs w:val="18"/>
                <w:lang w:val="en-US"/>
              </w:rPr>
              <w:t>0</w:t>
            </w:r>
          </w:p>
        </w:tc>
        <w:tc>
          <w:tcPr>
            <w:tcW w:w="1984" w:type="dxa"/>
          </w:tcPr>
          <w:p w:rsidR="001474B4" w:rsidRDefault="00997C49">
            <w:pPr>
              <w:jc w:val="center"/>
              <w:rPr>
                <w:noProof/>
                <w:sz w:val="18"/>
                <w:szCs w:val="18"/>
                <w:lang w:val="kk-KZ"/>
              </w:rPr>
            </w:pPr>
            <w:r>
              <w:rPr>
                <w:noProof/>
                <w:sz w:val="18"/>
                <w:szCs w:val="18"/>
                <w:lang w:val="kk-KZ"/>
              </w:rPr>
              <w:t>0,317</w:t>
            </w:r>
          </w:p>
        </w:tc>
        <w:tc>
          <w:tcPr>
            <w:tcW w:w="2693" w:type="dxa"/>
          </w:tcPr>
          <w:p w:rsidR="001474B4" w:rsidRDefault="00997C49">
            <w:pPr>
              <w:jc w:val="center"/>
              <w:rPr>
                <w:noProof/>
                <w:sz w:val="18"/>
                <w:szCs w:val="18"/>
                <w:lang w:val="kk-KZ"/>
              </w:rPr>
            </w:pPr>
            <w:r>
              <w:rPr>
                <w:noProof/>
                <w:sz w:val="18"/>
                <w:szCs w:val="18"/>
                <w:lang w:val="kk-KZ"/>
              </w:rPr>
              <w:t>0,328</w:t>
            </w:r>
          </w:p>
        </w:tc>
      </w:tr>
      <w:tr w:rsidR="001474B4">
        <w:tc>
          <w:tcPr>
            <w:tcW w:w="1560" w:type="dxa"/>
          </w:tcPr>
          <w:p w:rsidR="001474B4" w:rsidRDefault="00997C49">
            <w:pPr>
              <w:jc w:val="center"/>
              <w:rPr>
                <w:noProof/>
                <w:sz w:val="18"/>
                <w:szCs w:val="18"/>
                <w:lang w:val="kk-KZ"/>
              </w:rPr>
            </w:pPr>
            <w:r>
              <w:rPr>
                <w:noProof/>
                <w:sz w:val="18"/>
                <w:szCs w:val="18"/>
                <w:lang w:val="kk-KZ"/>
              </w:rPr>
              <w:t>100</w:t>
            </w:r>
          </w:p>
        </w:tc>
        <w:tc>
          <w:tcPr>
            <w:tcW w:w="1984" w:type="dxa"/>
          </w:tcPr>
          <w:p w:rsidR="001474B4" w:rsidRDefault="00997C49">
            <w:pPr>
              <w:jc w:val="center"/>
              <w:rPr>
                <w:noProof/>
                <w:sz w:val="18"/>
                <w:szCs w:val="18"/>
                <w:lang w:val="kk-KZ"/>
              </w:rPr>
            </w:pPr>
            <w:r>
              <w:rPr>
                <w:noProof/>
                <w:sz w:val="18"/>
                <w:szCs w:val="18"/>
                <w:lang w:val="kk-KZ"/>
              </w:rPr>
              <w:t>0,284</w:t>
            </w:r>
          </w:p>
        </w:tc>
        <w:tc>
          <w:tcPr>
            <w:tcW w:w="2693" w:type="dxa"/>
          </w:tcPr>
          <w:p w:rsidR="001474B4" w:rsidRDefault="00997C49">
            <w:pPr>
              <w:jc w:val="center"/>
              <w:rPr>
                <w:noProof/>
                <w:sz w:val="18"/>
                <w:szCs w:val="18"/>
                <w:lang w:val="kk-KZ"/>
              </w:rPr>
            </w:pPr>
            <w:r>
              <w:rPr>
                <w:noProof/>
                <w:sz w:val="18"/>
                <w:szCs w:val="18"/>
                <w:lang w:val="kk-KZ"/>
              </w:rPr>
              <w:t>0,296</w:t>
            </w:r>
          </w:p>
        </w:tc>
      </w:tr>
    </w:tbl>
    <w:p w:rsidR="001474B4" w:rsidRDefault="001474B4">
      <w:pPr>
        <w:ind w:firstLine="851"/>
        <w:jc w:val="both"/>
        <w:rPr>
          <w:b/>
          <w:sz w:val="18"/>
          <w:szCs w:val="18"/>
          <w:lang w:val="kk-KZ"/>
        </w:rPr>
      </w:pPr>
    </w:p>
    <w:p w:rsidR="001474B4" w:rsidRDefault="001474B4">
      <w:pPr>
        <w:ind w:firstLine="851"/>
        <w:jc w:val="both"/>
        <w:rPr>
          <w:b/>
          <w:sz w:val="18"/>
          <w:szCs w:val="18"/>
          <w:lang w:val="kk-KZ"/>
        </w:rPr>
      </w:pPr>
    </w:p>
    <w:p w:rsidR="001474B4" w:rsidRDefault="00997C49">
      <w:pPr>
        <w:ind w:firstLine="851"/>
        <w:jc w:val="both"/>
        <w:rPr>
          <w:position w:val="-6"/>
          <w:sz w:val="22"/>
          <w:szCs w:val="22"/>
          <w:highlight w:val="yellow"/>
          <w:lang w:val="kk-KZ"/>
        </w:rPr>
      </w:pPr>
      <w:r>
        <w:rPr>
          <w:position w:val="-6"/>
          <w:sz w:val="22"/>
          <w:szCs w:val="22"/>
          <w:highlight w:val="yellow"/>
          <w:lang w:val="kk-KZ"/>
        </w:rPr>
        <w:t>Where</w:t>
      </w:r>
    </w:p>
    <w:p w:rsidR="001474B4" w:rsidRDefault="00997C49">
      <w:pPr>
        <w:ind w:firstLine="851"/>
        <w:jc w:val="both"/>
        <w:rPr>
          <w:position w:val="-6"/>
          <w:sz w:val="22"/>
          <w:szCs w:val="22"/>
          <w:highlight w:val="yellow"/>
          <w:lang w:val="kk-KZ"/>
        </w:rPr>
      </w:pPr>
      <w:r>
        <w:rPr>
          <w:noProof/>
          <w:position w:val="-10"/>
          <w:highlight w:val="yellow"/>
        </w:rPr>
        <w:drawing>
          <wp:inline distT="0" distB="0" distL="0" distR="0">
            <wp:extent cx="129540" cy="136525"/>
            <wp:effectExtent l="0" t="0" r="0" b="0"/>
            <wp:docPr id="126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_x0000_t75"/>
                    <pic:cNvPicPr/>
                  </pic:nvPicPr>
                  <pic:blipFill>
                    <a:blip r:embed="rId202" cstate="print"/>
                    <a:srcRect/>
                    <a:stretch/>
                  </pic:blipFill>
                  <pic:spPr>
                    <a:xfrm>
                      <a:off x="0" y="0"/>
                      <a:ext cx="129540" cy="136525"/>
                    </a:xfrm>
                    <a:prstGeom prst="rect">
                      <a:avLst/>
                    </a:prstGeom>
                    <a:ln>
                      <a:noFill/>
                    </a:ln>
                  </pic:spPr>
                </pic:pic>
              </a:graphicData>
            </a:graphic>
          </wp:inline>
        </w:drawing>
      </w:r>
      <w:r>
        <w:rPr>
          <w:position w:val="-6"/>
          <w:sz w:val="22"/>
          <w:szCs w:val="22"/>
          <w:highlight w:val="yellow"/>
          <w:lang w:val="kk-KZ"/>
        </w:rPr>
        <w:t>- is the dynamic coefficient of viscosity;</w:t>
      </w:r>
    </w:p>
    <w:p w:rsidR="001474B4" w:rsidRDefault="00997C49">
      <w:pPr>
        <w:ind w:firstLine="851"/>
        <w:jc w:val="both"/>
        <w:rPr>
          <w:position w:val="-6"/>
          <w:sz w:val="22"/>
          <w:szCs w:val="22"/>
          <w:highlight w:val="yellow"/>
          <w:lang w:val="kk-KZ"/>
        </w:rPr>
      </w:pPr>
      <w:r>
        <w:rPr>
          <w:noProof/>
          <w:position w:val="-6"/>
          <w:highlight w:val="yellow"/>
        </w:rPr>
        <w:drawing>
          <wp:inline distT="0" distB="0" distL="0" distR="0">
            <wp:extent cx="116205" cy="129540"/>
            <wp:effectExtent l="0" t="0" r="0" b="0"/>
            <wp:docPr id="126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_x0000_t75"/>
                    <pic:cNvPicPr/>
                  </pic:nvPicPr>
                  <pic:blipFill>
                    <a:blip r:embed="rId203" cstate="print"/>
                    <a:srcRect/>
                    <a:stretch/>
                  </pic:blipFill>
                  <pic:spPr>
                    <a:xfrm>
                      <a:off x="0" y="0"/>
                      <a:ext cx="116205" cy="129540"/>
                    </a:xfrm>
                    <a:prstGeom prst="rect">
                      <a:avLst/>
                    </a:prstGeom>
                    <a:ln>
                      <a:noFill/>
                    </a:ln>
                  </pic:spPr>
                </pic:pic>
              </a:graphicData>
            </a:graphic>
          </wp:inline>
        </w:drawing>
      </w:r>
      <w:r>
        <w:rPr>
          <w:position w:val="-6"/>
          <w:sz w:val="22"/>
          <w:szCs w:val="22"/>
          <w:highlight w:val="yellow"/>
          <w:lang w:val="kk-KZ"/>
        </w:rPr>
        <w:t>- is the kinematic coefficient of viscosity;</w:t>
      </w:r>
    </w:p>
    <w:p w:rsidR="001474B4" w:rsidRDefault="00997C49">
      <w:pPr>
        <w:ind w:firstLine="851"/>
        <w:jc w:val="both"/>
        <w:rPr>
          <w:position w:val="-6"/>
          <w:sz w:val="22"/>
          <w:szCs w:val="22"/>
          <w:lang w:val="en-US"/>
        </w:rPr>
      </w:pPr>
      <w:r>
        <w:rPr>
          <w:noProof/>
          <w:position w:val="-26"/>
          <w:highlight w:val="yellow"/>
        </w:rPr>
        <w:drawing>
          <wp:inline distT="0" distB="0" distL="0" distR="0">
            <wp:extent cx="354965" cy="354965"/>
            <wp:effectExtent l="0" t="0" r="0" b="0"/>
            <wp:docPr id="126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_x0000_t75"/>
                    <pic:cNvPicPr/>
                  </pic:nvPicPr>
                  <pic:blipFill>
                    <a:blip r:embed="rId204" cstate="print"/>
                    <a:srcRect/>
                    <a:stretch/>
                  </pic:blipFill>
                  <pic:spPr>
                    <a:xfrm>
                      <a:off x="0" y="0"/>
                      <a:ext cx="354965" cy="354965"/>
                    </a:xfrm>
                    <a:prstGeom prst="rect">
                      <a:avLst/>
                    </a:prstGeom>
                    <a:ln>
                      <a:noFill/>
                    </a:ln>
                  </pic:spPr>
                </pic:pic>
              </a:graphicData>
            </a:graphic>
          </wp:inline>
        </w:drawing>
      </w:r>
      <w:r>
        <w:rPr>
          <w:position w:val="-6"/>
          <w:sz w:val="22"/>
          <w:szCs w:val="22"/>
          <w:highlight w:val="yellow"/>
          <w:lang w:val="kk-KZ"/>
        </w:rPr>
        <w:t>.</w:t>
      </w:r>
    </w:p>
    <w:p w:rsidR="001474B4" w:rsidRDefault="001474B4">
      <w:pPr>
        <w:ind w:firstLine="851"/>
        <w:jc w:val="both"/>
        <w:rPr>
          <w:b/>
          <w:sz w:val="18"/>
          <w:szCs w:val="18"/>
          <w:lang w:val="kk-KZ"/>
        </w:rPr>
      </w:pPr>
    </w:p>
    <w:p w:rsidR="001474B4" w:rsidRDefault="001474B4">
      <w:pPr>
        <w:ind w:firstLine="851"/>
        <w:jc w:val="both"/>
        <w:rPr>
          <w:b/>
          <w:sz w:val="18"/>
          <w:szCs w:val="18"/>
          <w:lang w:val="kk-KZ"/>
        </w:rPr>
      </w:pPr>
    </w:p>
    <w:p w:rsidR="001474B4" w:rsidRDefault="001474B4">
      <w:pPr>
        <w:ind w:firstLine="851"/>
        <w:jc w:val="both"/>
        <w:rPr>
          <w:b/>
          <w:sz w:val="18"/>
          <w:szCs w:val="18"/>
          <w:lang w:val="kk-KZ"/>
        </w:rPr>
      </w:pPr>
    </w:p>
    <w:p w:rsidR="001474B4" w:rsidRDefault="001474B4">
      <w:pPr>
        <w:ind w:firstLine="851"/>
        <w:jc w:val="both"/>
        <w:rPr>
          <w:b/>
          <w:sz w:val="18"/>
          <w:szCs w:val="18"/>
          <w:lang w:val="kk-KZ"/>
        </w:rPr>
      </w:pPr>
    </w:p>
    <w:p w:rsidR="001474B4" w:rsidRDefault="001474B4">
      <w:pPr>
        <w:ind w:firstLine="851"/>
        <w:jc w:val="both"/>
        <w:rPr>
          <w:b/>
          <w:sz w:val="18"/>
          <w:szCs w:val="18"/>
          <w:lang w:val="kk-KZ"/>
        </w:rPr>
      </w:pPr>
    </w:p>
    <w:p w:rsidR="001474B4" w:rsidRDefault="001474B4">
      <w:pPr>
        <w:ind w:firstLine="851"/>
        <w:jc w:val="both"/>
        <w:rPr>
          <w:b/>
          <w:sz w:val="18"/>
          <w:szCs w:val="18"/>
          <w:lang w:val="en-US"/>
        </w:rPr>
      </w:pPr>
    </w:p>
    <w:p w:rsidR="001474B4" w:rsidRDefault="001474B4">
      <w:pPr>
        <w:ind w:firstLine="851"/>
        <w:jc w:val="both"/>
        <w:rPr>
          <w:b/>
          <w:sz w:val="18"/>
          <w:szCs w:val="18"/>
          <w:lang w:val="en-US"/>
        </w:rPr>
      </w:pPr>
    </w:p>
    <w:p w:rsidR="001474B4" w:rsidRDefault="001474B4">
      <w:pPr>
        <w:ind w:firstLine="851"/>
        <w:jc w:val="both"/>
        <w:rPr>
          <w:b/>
          <w:sz w:val="18"/>
          <w:szCs w:val="18"/>
          <w:lang w:val="en-US"/>
        </w:rPr>
      </w:pPr>
    </w:p>
    <w:p w:rsidR="001474B4" w:rsidRDefault="001474B4">
      <w:pPr>
        <w:ind w:firstLine="851"/>
        <w:jc w:val="both"/>
        <w:rPr>
          <w:b/>
          <w:sz w:val="18"/>
          <w:szCs w:val="18"/>
          <w:lang w:val="kk-KZ"/>
        </w:rPr>
      </w:pPr>
    </w:p>
    <w:p w:rsidR="001474B4" w:rsidRDefault="001474B4">
      <w:pPr>
        <w:ind w:firstLine="851"/>
        <w:jc w:val="both"/>
        <w:rPr>
          <w:b/>
          <w:sz w:val="18"/>
          <w:szCs w:val="18"/>
          <w:lang w:val="en-US"/>
        </w:rPr>
      </w:pPr>
    </w:p>
    <w:p w:rsidR="001474B4" w:rsidRDefault="001474B4">
      <w:pPr>
        <w:ind w:firstLine="851"/>
        <w:jc w:val="both"/>
        <w:rPr>
          <w:b/>
          <w:sz w:val="18"/>
          <w:szCs w:val="18"/>
          <w:lang w:val="en-US"/>
        </w:rPr>
      </w:pPr>
    </w:p>
    <w:p w:rsidR="001474B4" w:rsidRDefault="001474B4">
      <w:pPr>
        <w:ind w:firstLine="851"/>
        <w:jc w:val="both"/>
        <w:rPr>
          <w:b/>
          <w:sz w:val="18"/>
          <w:szCs w:val="18"/>
          <w:lang w:val="kk-KZ"/>
        </w:rPr>
      </w:pPr>
    </w:p>
    <w:p w:rsidR="001474B4" w:rsidRPr="00EE11E9" w:rsidRDefault="00EE11E9">
      <w:pPr>
        <w:pStyle w:val="11"/>
        <w:spacing w:line="240" w:lineRule="auto"/>
        <w:ind w:left="0" w:firstLine="66"/>
        <w:jc w:val="center"/>
        <w:rPr>
          <w:b/>
          <w:sz w:val="22"/>
          <w:szCs w:val="22"/>
          <w:highlight w:val="yellow"/>
          <w:lang w:val="en-US"/>
        </w:rPr>
      </w:pPr>
      <w:r>
        <w:rPr>
          <w:b/>
          <w:sz w:val="22"/>
          <w:szCs w:val="22"/>
          <w:highlight w:val="yellow"/>
          <w:lang w:val="en-US"/>
        </w:rPr>
        <w:t>References</w:t>
      </w:r>
    </w:p>
    <w:p w:rsidR="001474B4" w:rsidRPr="00EE11E9" w:rsidRDefault="001474B4">
      <w:pPr>
        <w:ind w:firstLine="66"/>
        <w:jc w:val="center"/>
        <w:rPr>
          <w:b/>
          <w:sz w:val="22"/>
          <w:szCs w:val="22"/>
          <w:highlight w:val="yellow"/>
          <w:lang w:val="en-US"/>
        </w:rPr>
      </w:pPr>
    </w:p>
    <w:p w:rsidR="001474B4" w:rsidRPr="00EE11E9" w:rsidRDefault="00EE11E9">
      <w:pPr>
        <w:ind w:firstLine="66"/>
        <w:jc w:val="center"/>
        <w:rPr>
          <w:sz w:val="22"/>
          <w:szCs w:val="22"/>
          <w:lang w:val="en-US"/>
        </w:rPr>
      </w:pPr>
      <w:r>
        <w:rPr>
          <w:b/>
          <w:sz w:val="22"/>
          <w:szCs w:val="22"/>
          <w:lang w:val="en-US"/>
        </w:rPr>
        <w:t>The main books</w:t>
      </w:r>
    </w:p>
    <w:p w:rsidR="001474B4" w:rsidRDefault="00997C49">
      <w:pPr>
        <w:pStyle w:val="a5"/>
        <w:numPr>
          <w:ilvl w:val="0"/>
          <w:numId w:val="21"/>
        </w:numPr>
        <w:tabs>
          <w:tab w:val="left" w:pos="0"/>
          <w:tab w:val="left" w:pos="540"/>
          <w:tab w:val="left" w:pos="900"/>
        </w:tabs>
        <w:spacing w:line="240" w:lineRule="auto"/>
        <w:ind w:left="0" w:firstLine="66"/>
        <w:jc w:val="both"/>
        <w:rPr>
          <w:sz w:val="22"/>
          <w:szCs w:val="22"/>
        </w:rPr>
      </w:pPr>
      <w:r>
        <w:rPr>
          <w:sz w:val="22"/>
          <w:szCs w:val="22"/>
        </w:rPr>
        <w:t>Седов Л.И. Методы подобия и размерности в механике. - М.: Наука, 1972.– 430с.</w:t>
      </w:r>
      <w:r>
        <w:rPr>
          <w:sz w:val="22"/>
          <w:szCs w:val="22"/>
          <w:lang w:val="kk-KZ"/>
        </w:rPr>
        <w:t xml:space="preserve"> </w:t>
      </w:r>
    </w:p>
    <w:p w:rsidR="001474B4" w:rsidRDefault="00997C49">
      <w:pPr>
        <w:pStyle w:val="a5"/>
        <w:numPr>
          <w:ilvl w:val="0"/>
          <w:numId w:val="21"/>
        </w:numPr>
        <w:tabs>
          <w:tab w:val="left" w:pos="0"/>
          <w:tab w:val="left" w:pos="540"/>
          <w:tab w:val="left" w:pos="900"/>
        </w:tabs>
        <w:spacing w:line="240" w:lineRule="auto"/>
        <w:ind w:left="0" w:firstLine="66"/>
        <w:jc w:val="both"/>
        <w:rPr>
          <w:sz w:val="22"/>
          <w:szCs w:val="22"/>
        </w:rPr>
      </w:pPr>
      <w:r>
        <w:rPr>
          <w:sz w:val="22"/>
          <w:szCs w:val="22"/>
        </w:rPr>
        <w:t>Горлин С.М., Слезингер И.И. Аэромеханические измерения.- М.: Наука, 1964.</w:t>
      </w:r>
      <w:r>
        <w:rPr>
          <w:sz w:val="22"/>
          <w:szCs w:val="22"/>
          <w:lang w:val="kk-KZ"/>
        </w:rPr>
        <w:t xml:space="preserve"> </w:t>
      </w:r>
      <w:r>
        <w:rPr>
          <w:sz w:val="22"/>
          <w:szCs w:val="22"/>
        </w:rPr>
        <w:t>- 423с.</w:t>
      </w:r>
    </w:p>
    <w:p w:rsidR="001474B4" w:rsidRDefault="00997C49">
      <w:pPr>
        <w:tabs>
          <w:tab w:val="left" w:pos="0"/>
          <w:tab w:val="left" w:pos="540"/>
        </w:tabs>
        <w:ind w:firstLine="66"/>
        <w:jc w:val="both"/>
        <w:rPr>
          <w:sz w:val="22"/>
          <w:szCs w:val="22"/>
        </w:rPr>
      </w:pPr>
      <w:r>
        <w:rPr>
          <w:sz w:val="22"/>
          <w:szCs w:val="22"/>
        </w:rPr>
        <w:t xml:space="preserve">3. Горлин С.М. Экспериментальная аэромеханика. </w:t>
      </w:r>
      <w:r>
        <w:rPr>
          <w:sz w:val="22"/>
          <w:szCs w:val="22"/>
          <w:lang w:val="kk-KZ"/>
        </w:rPr>
        <w:t>-</w:t>
      </w:r>
      <w:r>
        <w:rPr>
          <w:sz w:val="22"/>
          <w:szCs w:val="22"/>
        </w:rPr>
        <w:t xml:space="preserve">М.: Высшая школа, </w:t>
      </w:r>
      <w:r>
        <w:rPr>
          <w:sz w:val="22"/>
          <w:szCs w:val="22"/>
          <w:lang w:val="kk-KZ"/>
        </w:rPr>
        <w:t>1</w:t>
      </w:r>
      <w:r>
        <w:rPr>
          <w:sz w:val="22"/>
          <w:szCs w:val="22"/>
        </w:rPr>
        <w:t>970.</w:t>
      </w:r>
      <w:r>
        <w:rPr>
          <w:sz w:val="22"/>
          <w:szCs w:val="22"/>
          <w:lang w:val="kk-KZ"/>
        </w:rPr>
        <w:t xml:space="preserve"> - 423 с</w:t>
      </w:r>
    </w:p>
    <w:p w:rsidR="001474B4" w:rsidRDefault="00997C49">
      <w:pPr>
        <w:tabs>
          <w:tab w:val="left" w:pos="0"/>
          <w:tab w:val="left" w:pos="540"/>
        </w:tabs>
        <w:ind w:firstLine="66"/>
        <w:jc w:val="both"/>
        <w:rPr>
          <w:sz w:val="22"/>
          <w:szCs w:val="22"/>
        </w:rPr>
      </w:pPr>
      <w:r>
        <w:rPr>
          <w:sz w:val="22"/>
          <w:szCs w:val="22"/>
        </w:rPr>
        <w:t>4</w:t>
      </w:r>
      <w:r>
        <w:rPr>
          <w:sz w:val="22"/>
          <w:szCs w:val="22"/>
          <w:lang w:val="kk-KZ"/>
        </w:rPr>
        <w:t>.</w:t>
      </w:r>
      <w:r>
        <w:rPr>
          <w:sz w:val="22"/>
          <w:szCs w:val="22"/>
        </w:rPr>
        <w:t xml:space="preserve"> Преображенский В.П. Теплотехнические измерения и приборы. М.- Л.: Госэнергоиздат, 1978г.</w:t>
      </w:r>
    </w:p>
    <w:p w:rsidR="001474B4" w:rsidRDefault="00997C49">
      <w:pPr>
        <w:tabs>
          <w:tab w:val="left" w:pos="0"/>
        </w:tabs>
        <w:ind w:firstLine="66"/>
        <w:jc w:val="both"/>
        <w:rPr>
          <w:sz w:val="22"/>
          <w:szCs w:val="22"/>
        </w:rPr>
      </w:pPr>
      <w:r>
        <w:rPr>
          <w:sz w:val="22"/>
          <w:szCs w:val="22"/>
          <w:lang w:val="kk-KZ"/>
        </w:rPr>
        <w:lastRenderedPageBreak/>
        <w:t>5</w:t>
      </w:r>
      <w:r>
        <w:rPr>
          <w:sz w:val="22"/>
          <w:szCs w:val="22"/>
        </w:rPr>
        <w:t>. Руководство к лабораторным работам по аэрогазо</w:t>
      </w:r>
      <w:r>
        <w:rPr>
          <w:sz w:val="22"/>
          <w:szCs w:val="22"/>
          <w:lang w:val="kk-KZ"/>
        </w:rPr>
        <w:t xml:space="preserve">- </w:t>
      </w:r>
      <w:r>
        <w:rPr>
          <w:sz w:val="22"/>
          <w:szCs w:val="22"/>
        </w:rPr>
        <w:t>динамике: Уч.пособие / Белова А.В., и др.-СПб: Изд-во</w:t>
      </w:r>
      <w:r>
        <w:rPr>
          <w:sz w:val="22"/>
          <w:szCs w:val="22"/>
          <w:lang w:val="kk-KZ"/>
        </w:rPr>
        <w:t xml:space="preserve"> </w:t>
      </w:r>
      <w:r>
        <w:rPr>
          <w:sz w:val="22"/>
          <w:szCs w:val="22"/>
        </w:rPr>
        <w:t>С.-Петерб. Ун-та, 2004</w:t>
      </w:r>
      <w:r>
        <w:rPr>
          <w:sz w:val="22"/>
          <w:szCs w:val="22"/>
          <w:lang w:val="kk-KZ"/>
        </w:rPr>
        <w:t>.</w:t>
      </w:r>
      <w:r>
        <w:rPr>
          <w:sz w:val="22"/>
          <w:szCs w:val="22"/>
        </w:rPr>
        <w:t>-</w:t>
      </w:r>
      <w:r>
        <w:rPr>
          <w:sz w:val="22"/>
          <w:szCs w:val="22"/>
          <w:lang w:val="kk-KZ"/>
        </w:rPr>
        <w:t xml:space="preserve"> </w:t>
      </w:r>
      <w:r>
        <w:rPr>
          <w:sz w:val="22"/>
          <w:szCs w:val="22"/>
        </w:rPr>
        <w:t>344 с.</w:t>
      </w:r>
    </w:p>
    <w:p w:rsidR="001474B4" w:rsidRDefault="00997C49">
      <w:pPr>
        <w:tabs>
          <w:tab w:val="left" w:pos="0"/>
        </w:tabs>
        <w:ind w:firstLine="66"/>
        <w:jc w:val="both"/>
        <w:rPr>
          <w:sz w:val="22"/>
          <w:szCs w:val="22"/>
          <w:lang w:val="kk-KZ"/>
        </w:rPr>
      </w:pPr>
      <w:r>
        <w:rPr>
          <w:sz w:val="22"/>
          <w:szCs w:val="22"/>
          <w:lang w:val="kk-KZ"/>
        </w:rPr>
        <w:t xml:space="preserve">6. </w:t>
      </w:r>
      <w:r>
        <w:rPr>
          <w:sz w:val="22"/>
          <w:szCs w:val="22"/>
        </w:rPr>
        <w:t xml:space="preserve">Туралина Д.Е.. </w:t>
      </w:r>
      <w:r>
        <w:rPr>
          <w:sz w:val="22"/>
          <w:szCs w:val="22"/>
          <w:lang w:val="kk-KZ"/>
        </w:rPr>
        <w:t>Тәжірибелік аэромеханика бойынша зертханалық жұмыстар</w:t>
      </w:r>
      <w:r>
        <w:rPr>
          <w:sz w:val="22"/>
          <w:szCs w:val="22"/>
        </w:rPr>
        <w:t>.- Алматы</w:t>
      </w:r>
      <w:r>
        <w:rPr>
          <w:sz w:val="22"/>
          <w:szCs w:val="22"/>
          <w:lang w:val="en-US"/>
        </w:rPr>
        <w:t>: «</w:t>
      </w:r>
      <w:r>
        <w:rPr>
          <w:rFonts w:eastAsia="??"/>
          <w:sz w:val="22"/>
          <w:szCs w:val="22"/>
          <w:lang w:val="ru-MD" w:eastAsia="ko-KR"/>
        </w:rPr>
        <w:t>Қазақ</w:t>
      </w:r>
      <w:r>
        <w:rPr>
          <w:rFonts w:eastAsia="??"/>
          <w:sz w:val="22"/>
          <w:szCs w:val="22"/>
          <w:lang w:val="en-US" w:eastAsia="ko-KR"/>
        </w:rPr>
        <w:t xml:space="preserve"> </w:t>
      </w:r>
      <w:r>
        <w:rPr>
          <w:rFonts w:eastAsia="??"/>
          <w:sz w:val="22"/>
          <w:szCs w:val="22"/>
          <w:lang w:val="ru-MD" w:eastAsia="ko-KR"/>
        </w:rPr>
        <w:t>университеті</w:t>
      </w:r>
      <w:r>
        <w:rPr>
          <w:sz w:val="22"/>
          <w:szCs w:val="22"/>
          <w:lang w:val="en-US"/>
        </w:rPr>
        <w:t>». 2011.-86</w:t>
      </w:r>
      <w:r>
        <w:rPr>
          <w:sz w:val="22"/>
          <w:szCs w:val="22"/>
        </w:rPr>
        <w:t>с</w:t>
      </w:r>
      <w:r>
        <w:rPr>
          <w:sz w:val="22"/>
          <w:szCs w:val="22"/>
          <w:lang w:val="en-US"/>
        </w:rPr>
        <w:t xml:space="preserve">. </w:t>
      </w:r>
    </w:p>
    <w:p w:rsidR="001474B4" w:rsidRDefault="00997C49">
      <w:pPr>
        <w:tabs>
          <w:tab w:val="left" w:pos="0"/>
        </w:tabs>
        <w:ind w:firstLine="66"/>
        <w:jc w:val="both"/>
        <w:rPr>
          <w:sz w:val="22"/>
          <w:szCs w:val="22"/>
          <w:lang w:val="kk-KZ"/>
        </w:rPr>
      </w:pPr>
      <w:r>
        <w:rPr>
          <w:sz w:val="22"/>
          <w:szCs w:val="22"/>
          <w:lang w:val="kk-KZ"/>
        </w:rPr>
        <w:t xml:space="preserve">7. </w:t>
      </w:r>
      <w:r>
        <w:rPr>
          <w:sz w:val="22"/>
          <w:szCs w:val="22"/>
          <w:lang w:val="en-US"/>
        </w:rPr>
        <w:t>Cameron Tropea, Alexander L.Yarin, John F.Foss. Springer Handbook of Experimental Fluid Mechanics. Springer-Verlag Berlin-Heidelberg. 2007-</w:t>
      </w:r>
    </w:p>
    <w:p w:rsidR="001474B4" w:rsidRDefault="00997C49">
      <w:pPr>
        <w:tabs>
          <w:tab w:val="left" w:pos="0"/>
        </w:tabs>
        <w:ind w:firstLine="66"/>
        <w:jc w:val="both"/>
        <w:rPr>
          <w:sz w:val="22"/>
          <w:szCs w:val="22"/>
          <w:lang w:val="kk-KZ"/>
        </w:rPr>
      </w:pPr>
      <w:r>
        <w:rPr>
          <w:sz w:val="22"/>
          <w:szCs w:val="22"/>
          <w:lang w:val="kk-KZ"/>
        </w:rPr>
        <w:t>8. Қалтаев А., Бекбауов Б.Е., Алибаева Қ.А. Сұйық және газ механикасынан есептер жинағы: Оқу құралы. Алматы: Қазақ университеті, 2016.-178 бет.</w:t>
      </w:r>
    </w:p>
    <w:p w:rsidR="001474B4" w:rsidRDefault="00997C49">
      <w:pPr>
        <w:tabs>
          <w:tab w:val="left" w:pos="0"/>
        </w:tabs>
        <w:ind w:firstLine="66"/>
        <w:jc w:val="both"/>
        <w:rPr>
          <w:sz w:val="22"/>
          <w:szCs w:val="22"/>
          <w:lang w:val="kk-KZ"/>
        </w:rPr>
      </w:pPr>
      <w:r>
        <w:rPr>
          <w:sz w:val="22"/>
          <w:szCs w:val="22"/>
          <w:lang w:val="kk-KZ"/>
        </w:rPr>
        <w:t>9. Туралина Д.Е.. Сұйықтар мен газдар механикасы бойынша зертханалық жұмыстар Оқу -әдістемелік құралы-Алматы: Қазақ университеті, 2017.96 бет.</w:t>
      </w:r>
    </w:p>
    <w:p w:rsidR="001474B4" w:rsidRDefault="00997C49">
      <w:pPr>
        <w:tabs>
          <w:tab w:val="left" w:pos="0"/>
        </w:tabs>
        <w:ind w:firstLine="66"/>
        <w:jc w:val="both"/>
        <w:rPr>
          <w:sz w:val="22"/>
          <w:szCs w:val="22"/>
          <w:lang w:val="kk-KZ"/>
        </w:rPr>
      </w:pPr>
      <w:r>
        <w:rPr>
          <w:sz w:val="22"/>
          <w:szCs w:val="22"/>
          <w:lang w:val="kk-KZ"/>
        </w:rPr>
        <w:t>10. Туралина Д.Е.</w:t>
      </w:r>
      <w:r>
        <w:rPr>
          <w:color w:val="000000"/>
          <w:sz w:val="22"/>
          <w:szCs w:val="22"/>
          <w:lang w:val="kk-KZ"/>
        </w:rPr>
        <w:t xml:space="preserve"> Тәжірибелік гидромеханика бойынша зертханалық жұмыстар (1бөлім) Оқу-әдістемелік құралы. </w:t>
      </w:r>
      <w:r>
        <w:rPr>
          <w:rFonts w:eastAsia="Calibri"/>
          <w:sz w:val="22"/>
          <w:szCs w:val="22"/>
          <w:lang w:val="kk-KZ" w:eastAsia="en-US"/>
        </w:rPr>
        <w:t>Алматы: Қазақ университеті, 2017. 88 бет.</w:t>
      </w:r>
    </w:p>
    <w:p w:rsidR="001474B4" w:rsidRDefault="001474B4">
      <w:pPr>
        <w:keepNext/>
        <w:autoSpaceDE w:val="0"/>
        <w:autoSpaceDN w:val="0"/>
        <w:ind w:firstLine="66"/>
        <w:jc w:val="both"/>
        <w:outlineLvl w:val="1"/>
        <w:rPr>
          <w:sz w:val="22"/>
          <w:szCs w:val="22"/>
          <w:lang w:val="kk-KZ"/>
        </w:rPr>
      </w:pPr>
    </w:p>
    <w:p w:rsidR="001474B4" w:rsidRDefault="001474B4">
      <w:pPr>
        <w:pStyle w:val="a7"/>
        <w:spacing w:line="240" w:lineRule="auto"/>
        <w:ind w:firstLine="66"/>
        <w:jc w:val="center"/>
        <w:rPr>
          <w:b/>
          <w:sz w:val="22"/>
          <w:szCs w:val="22"/>
          <w:lang w:val="kk-KZ"/>
        </w:rPr>
      </w:pPr>
    </w:p>
    <w:p w:rsidR="001474B4" w:rsidRPr="009F7076" w:rsidRDefault="00EE11E9">
      <w:pPr>
        <w:pStyle w:val="a7"/>
        <w:spacing w:line="240" w:lineRule="auto"/>
        <w:ind w:firstLine="66"/>
        <w:jc w:val="center"/>
        <w:rPr>
          <w:sz w:val="22"/>
          <w:szCs w:val="22"/>
          <w:lang w:val="kk-KZ"/>
        </w:rPr>
      </w:pPr>
      <w:r w:rsidRPr="009F7076">
        <w:rPr>
          <w:b/>
          <w:sz w:val="22"/>
          <w:szCs w:val="22"/>
          <w:lang w:val="kk-KZ"/>
        </w:rPr>
        <w:t>Additional books</w:t>
      </w:r>
    </w:p>
    <w:p w:rsidR="001474B4" w:rsidRDefault="00997C49">
      <w:pPr>
        <w:pStyle w:val="a7"/>
        <w:spacing w:line="240" w:lineRule="auto"/>
        <w:ind w:firstLine="66"/>
        <w:jc w:val="both"/>
        <w:rPr>
          <w:color w:val="000000"/>
          <w:sz w:val="22"/>
          <w:szCs w:val="22"/>
        </w:rPr>
      </w:pPr>
      <w:r>
        <w:rPr>
          <w:sz w:val="22"/>
          <w:szCs w:val="22"/>
          <w:lang w:val="kk-KZ"/>
        </w:rPr>
        <w:t xml:space="preserve">1. Лойцянский Л.Г. Механика жидкости и газа: Учебник для вузов. 7-е изд. испр. - </w:t>
      </w:r>
      <w:r>
        <w:rPr>
          <w:sz w:val="22"/>
          <w:szCs w:val="22"/>
        </w:rPr>
        <w:t xml:space="preserve">М.:Дрофа, </w:t>
      </w:r>
      <w:r>
        <w:rPr>
          <w:color w:val="000000"/>
          <w:sz w:val="22"/>
          <w:szCs w:val="22"/>
        </w:rPr>
        <w:t>2003.</w:t>
      </w:r>
      <w:r>
        <w:rPr>
          <w:color w:val="000000"/>
          <w:sz w:val="22"/>
          <w:szCs w:val="22"/>
          <w:lang w:val="kk-KZ"/>
        </w:rPr>
        <w:t>-840с.</w:t>
      </w:r>
    </w:p>
    <w:p w:rsidR="001474B4" w:rsidRDefault="00997C49">
      <w:pPr>
        <w:pStyle w:val="a7"/>
        <w:spacing w:line="240" w:lineRule="auto"/>
        <w:ind w:firstLine="66"/>
        <w:jc w:val="both"/>
        <w:rPr>
          <w:sz w:val="22"/>
          <w:szCs w:val="22"/>
          <w:lang w:val="kk-KZ"/>
        </w:rPr>
      </w:pPr>
      <w:r>
        <w:rPr>
          <w:sz w:val="22"/>
          <w:szCs w:val="22"/>
          <w:lang w:val="kk-KZ"/>
        </w:rPr>
        <w:t xml:space="preserve">2. </w:t>
      </w:r>
      <w:r>
        <w:rPr>
          <w:sz w:val="22"/>
          <w:szCs w:val="22"/>
        </w:rPr>
        <w:t>Фабер Т.Е. Гидроаэродинамика. - М.: Постмаркет. - 2011. -560 с.</w:t>
      </w:r>
    </w:p>
    <w:p w:rsidR="001474B4" w:rsidRDefault="00997C49">
      <w:pPr>
        <w:pStyle w:val="a7"/>
        <w:spacing w:line="240" w:lineRule="auto"/>
        <w:ind w:firstLine="66"/>
        <w:jc w:val="both"/>
        <w:rPr>
          <w:sz w:val="22"/>
          <w:szCs w:val="22"/>
          <w:lang w:val="en-US"/>
        </w:rPr>
      </w:pPr>
      <w:r>
        <w:rPr>
          <w:sz w:val="22"/>
          <w:szCs w:val="22"/>
          <w:lang w:val="kk-KZ"/>
        </w:rPr>
        <w:t xml:space="preserve">3. </w:t>
      </w:r>
      <w:r>
        <w:rPr>
          <w:color w:val="000000"/>
          <w:sz w:val="22"/>
          <w:szCs w:val="22"/>
          <w:lang w:val="en-US"/>
        </w:rPr>
        <w:t>Robert W. Fox, Alan T. McDonald, Philip J. Pritchad Introduction to Fluid Mechanics, International Student Version, 8th Edition.-USA: John Wiley&amp;Sons Inc</w:t>
      </w:r>
      <w:r>
        <w:rPr>
          <w:color w:val="000000"/>
          <w:sz w:val="22"/>
          <w:szCs w:val="22"/>
          <w:lang w:val="kk-KZ"/>
        </w:rPr>
        <w:t>.</w:t>
      </w:r>
      <w:r>
        <w:rPr>
          <w:sz w:val="22"/>
          <w:szCs w:val="22"/>
          <w:lang w:val="kk-KZ"/>
        </w:rPr>
        <w:t xml:space="preserve"> </w:t>
      </w:r>
      <w:r>
        <w:rPr>
          <w:sz w:val="22"/>
          <w:szCs w:val="22"/>
          <w:lang w:val="en-US"/>
        </w:rPr>
        <w:t>2011</w:t>
      </w:r>
      <w:r>
        <w:rPr>
          <w:sz w:val="22"/>
          <w:szCs w:val="22"/>
          <w:lang w:val="kk-KZ"/>
        </w:rPr>
        <w:t>.-</w:t>
      </w:r>
      <w:r>
        <w:rPr>
          <w:sz w:val="22"/>
          <w:szCs w:val="22"/>
          <w:lang w:val="en-US"/>
        </w:rPr>
        <w:t xml:space="preserve"> 896 p</w:t>
      </w:r>
      <w:r>
        <w:rPr>
          <w:sz w:val="22"/>
          <w:szCs w:val="22"/>
          <w:lang w:val="kk-KZ"/>
        </w:rPr>
        <w:t xml:space="preserve">. </w:t>
      </w:r>
    </w:p>
    <w:p w:rsidR="001474B4" w:rsidRDefault="00997C49">
      <w:pPr>
        <w:pStyle w:val="a7"/>
        <w:spacing w:line="240" w:lineRule="auto"/>
        <w:ind w:firstLine="66"/>
        <w:jc w:val="both"/>
        <w:rPr>
          <w:sz w:val="22"/>
          <w:szCs w:val="22"/>
          <w:lang w:val="en-US"/>
        </w:rPr>
      </w:pPr>
      <w:r>
        <w:rPr>
          <w:sz w:val="22"/>
          <w:szCs w:val="22"/>
          <w:lang w:val="kk-KZ"/>
        </w:rPr>
        <w:t xml:space="preserve">4. </w:t>
      </w:r>
      <w:r>
        <w:rPr>
          <w:sz w:val="22"/>
          <w:szCs w:val="22"/>
          <w:lang w:val="en-US"/>
        </w:rPr>
        <w:t>J</w:t>
      </w:r>
      <w:r>
        <w:rPr>
          <w:sz w:val="22"/>
          <w:szCs w:val="22"/>
          <w:lang w:val="kk-KZ"/>
        </w:rPr>
        <w:t>.</w:t>
      </w:r>
      <w:r>
        <w:rPr>
          <w:sz w:val="22"/>
          <w:szCs w:val="22"/>
          <w:lang w:val="en-US"/>
        </w:rPr>
        <w:t xml:space="preserve"> H. Spurk. Fluid mechanics. Problems and solutions. </w:t>
      </w:r>
      <w:r>
        <w:rPr>
          <w:sz w:val="22"/>
          <w:szCs w:val="22"/>
          <w:lang w:val="kk-KZ"/>
        </w:rPr>
        <w:t>–</w:t>
      </w:r>
      <w:r>
        <w:rPr>
          <w:sz w:val="22"/>
          <w:szCs w:val="22"/>
          <w:lang w:val="en-US"/>
        </w:rPr>
        <w:t>Springer, 1997-600 p.</w:t>
      </w:r>
    </w:p>
    <w:p w:rsidR="001474B4" w:rsidRDefault="00997C49">
      <w:pPr>
        <w:pStyle w:val="a7"/>
        <w:spacing w:line="240" w:lineRule="auto"/>
        <w:ind w:firstLine="66"/>
        <w:jc w:val="both"/>
        <w:rPr>
          <w:sz w:val="22"/>
          <w:szCs w:val="22"/>
        </w:rPr>
      </w:pPr>
      <w:r>
        <w:rPr>
          <w:color w:val="000000"/>
          <w:sz w:val="22"/>
          <w:szCs w:val="22"/>
          <w:lang w:val="kk-KZ"/>
        </w:rPr>
        <w:t xml:space="preserve">5. </w:t>
      </w:r>
      <w:r>
        <w:rPr>
          <w:color w:val="000000"/>
          <w:sz w:val="22"/>
          <w:szCs w:val="22"/>
        </w:rPr>
        <w:t>Лойцянский</w:t>
      </w:r>
      <w:r>
        <w:rPr>
          <w:color w:val="000000"/>
          <w:sz w:val="22"/>
          <w:szCs w:val="22"/>
          <w:lang w:val="kk-KZ"/>
        </w:rPr>
        <w:t xml:space="preserve"> Л.Г. Механика жидкости и газа,</w:t>
      </w:r>
      <w:r>
        <w:rPr>
          <w:color w:val="000000"/>
          <w:sz w:val="22"/>
          <w:szCs w:val="22"/>
        </w:rPr>
        <w:t xml:space="preserve"> М., Наука, 19</w:t>
      </w:r>
      <w:r>
        <w:rPr>
          <w:color w:val="000000"/>
          <w:sz w:val="22"/>
          <w:szCs w:val="22"/>
          <w:lang w:val="kk-KZ"/>
        </w:rPr>
        <w:t>87</w:t>
      </w:r>
      <w:r>
        <w:rPr>
          <w:color w:val="000000"/>
          <w:sz w:val="22"/>
          <w:szCs w:val="22"/>
        </w:rPr>
        <w:t>.</w:t>
      </w:r>
      <w:r>
        <w:rPr>
          <w:color w:val="000000"/>
          <w:sz w:val="22"/>
          <w:szCs w:val="22"/>
          <w:lang w:val="kk-KZ"/>
        </w:rPr>
        <w:t>-736с</w:t>
      </w:r>
      <w:r>
        <w:rPr>
          <w:sz w:val="22"/>
          <w:szCs w:val="22"/>
          <w:lang w:val="kk-KZ"/>
        </w:rPr>
        <w:t>.</w:t>
      </w:r>
      <w:r>
        <w:rPr>
          <w:sz w:val="22"/>
          <w:szCs w:val="22"/>
        </w:rPr>
        <w:t xml:space="preserve"> </w:t>
      </w:r>
    </w:p>
    <w:p w:rsidR="001474B4" w:rsidRDefault="00997C49">
      <w:pPr>
        <w:ind w:firstLine="66"/>
        <w:jc w:val="both"/>
        <w:rPr>
          <w:sz w:val="22"/>
          <w:szCs w:val="22"/>
        </w:rPr>
      </w:pPr>
      <w:r>
        <w:rPr>
          <w:sz w:val="22"/>
          <w:szCs w:val="22"/>
          <w:lang w:val="kk-KZ"/>
        </w:rPr>
        <w:t xml:space="preserve">6. </w:t>
      </w:r>
      <w:r>
        <w:rPr>
          <w:sz w:val="22"/>
          <w:szCs w:val="22"/>
        </w:rPr>
        <w:t>Кубышкина В.Д. Основные методы математической обработки результатов физического эксперимента (уч. пособие).-А-Ата, 1974г.</w:t>
      </w:r>
    </w:p>
    <w:p w:rsidR="001474B4" w:rsidRDefault="00997C49">
      <w:pPr>
        <w:ind w:firstLine="66"/>
        <w:jc w:val="both"/>
        <w:rPr>
          <w:sz w:val="22"/>
          <w:szCs w:val="22"/>
        </w:rPr>
      </w:pPr>
      <w:r>
        <w:rPr>
          <w:sz w:val="22"/>
          <w:szCs w:val="22"/>
          <w:lang w:val="kk-KZ"/>
        </w:rPr>
        <w:lastRenderedPageBreak/>
        <w:t xml:space="preserve">7. </w:t>
      </w:r>
      <w:r>
        <w:rPr>
          <w:sz w:val="22"/>
          <w:szCs w:val="22"/>
        </w:rPr>
        <w:t>Прикладная аэродинамика (под. ред. Краснова Н.Ф.) - М.: Высшая школа, 1974г.</w:t>
      </w:r>
    </w:p>
    <w:p w:rsidR="001474B4" w:rsidRPr="009F7076" w:rsidRDefault="00997C49">
      <w:pPr>
        <w:ind w:firstLine="66"/>
        <w:jc w:val="both"/>
        <w:rPr>
          <w:sz w:val="22"/>
          <w:szCs w:val="22"/>
          <w:lang w:val="en-US"/>
        </w:rPr>
      </w:pPr>
      <w:r>
        <w:rPr>
          <w:sz w:val="22"/>
          <w:szCs w:val="22"/>
          <w:lang w:val="kk-KZ"/>
        </w:rPr>
        <w:t xml:space="preserve">8. </w:t>
      </w:r>
      <w:r>
        <w:rPr>
          <w:sz w:val="22"/>
          <w:szCs w:val="22"/>
        </w:rPr>
        <w:t>Механика. Общий физический практикум для студентов высших учебных заведений / С.И.Исатаев и др. Алматы</w:t>
      </w:r>
      <w:r w:rsidRPr="009F7076">
        <w:rPr>
          <w:sz w:val="22"/>
          <w:szCs w:val="22"/>
          <w:lang w:val="en-US"/>
        </w:rPr>
        <w:t xml:space="preserve">.: </w:t>
      </w:r>
      <w:r>
        <w:rPr>
          <w:sz w:val="22"/>
          <w:szCs w:val="22"/>
          <w:lang w:val="ru-MD"/>
        </w:rPr>
        <w:t>Қ</w:t>
      </w:r>
      <w:r>
        <w:rPr>
          <w:sz w:val="22"/>
          <w:szCs w:val="22"/>
        </w:rPr>
        <w:t>азақ</w:t>
      </w:r>
      <w:r w:rsidRPr="009F7076">
        <w:rPr>
          <w:sz w:val="22"/>
          <w:szCs w:val="22"/>
          <w:lang w:val="en-US"/>
        </w:rPr>
        <w:t xml:space="preserve"> </w:t>
      </w:r>
      <w:r>
        <w:rPr>
          <w:sz w:val="22"/>
          <w:szCs w:val="22"/>
        </w:rPr>
        <w:t>университеті</w:t>
      </w:r>
      <w:r w:rsidRPr="009F7076">
        <w:rPr>
          <w:sz w:val="22"/>
          <w:szCs w:val="22"/>
          <w:lang w:val="en-US"/>
        </w:rPr>
        <w:t xml:space="preserve">, 2002.-207 </w:t>
      </w:r>
      <w:r>
        <w:rPr>
          <w:sz w:val="22"/>
          <w:szCs w:val="22"/>
        </w:rPr>
        <w:t>с</w:t>
      </w:r>
      <w:r w:rsidRPr="009F7076">
        <w:rPr>
          <w:sz w:val="22"/>
          <w:szCs w:val="22"/>
          <w:lang w:val="en-US"/>
        </w:rPr>
        <w:t>.</w:t>
      </w:r>
    </w:p>
    <w:p w:rsidR="001474B4" w:rsidRPr="009F7076" w:rsidRDefault="001474B4">
      <w:pPr>
        <w:ind w:firstLine="66"/>
        <w:jc w:val="both"/>
        <w:rPr>
          <w:sz w:val="22"/>
          <w:szCs w:val="22"/>
          <w:lang w:val="en-US"/>
        </w:rPr>
      </w:pPr>
    </w:p>
    <w:p w:rsidR="001474B4" w:rsidRPr="009F7076" w:rsidRDefault="001474B4">
      <w:pPr>
        <w:ind w:firstLine="66"/>
        <w:jc w:val="both"/>
        <w:rPr>
          <w:sz w:val="22"/>
          <w:szCs w:val="22"/>
          <w:lang w:val="en-US"/>
        </w:rPr>
      </w:pPr>
    </w:p>
    <w:p w:rsidR="001474B4" w:rsidRPr="009F7076" w:rsidRDefault="001474B4">
      <w:pPr>
        <w:ind w:firstLine="567"/>
        <w:jc w:val="both"/>
        <w:rPr>
          <w:sz w:val="22"/>
          <w:szCs w:val="22"/>
          <w:lang w:val="en-US"/>
        </w:rPr>
      </w:pPr>
    </w:p>
    <w:p w:rsidR="001474B4" w:rsidRPr="009F7076" w:rsidRDefault="001474B4">
      <w:pPr>
        <w:ind w:firstLine="567"/>
        <w:jc w:val="both"/>
        <w:rPr>
          <w:sz w:val="22"/>
          <w:szCs w:val="22"/>
          <w:lang w:val="en-US"/>
        </w:rPr>
      </w:pPr>
    </w:p>
    <w:p w:rsidR="001474B4" w:rsidRPr="009F7076" w:rsidRDefault="001474B4">
      <w:pPr>
        <w:ind w:firstLine="567"/>
        <w:jc w:val="both"/>
        <w:rPr>
          <w:sz w:val="22"/>
          <w:szCs w:val="22"/>
          <w:lang w:val="en-US"/>
        </w:rPr>
      </w:pPr>
    </w:p>
    <w:p w:rsidR="001474B4" w:rsidRPr="009F7076" w:rsidRDefault="001474B4">
      <w:pPr>
        <w:ind w:firstLine="567"/>
        <w:jc w:val="both"/>
        <w:rPr>
          <w:sz w:val="22"/>
          <w:szCs w:val="22"/>
          <w:lang w:val="en-US"/>
        </w:rPr>
      </w:pPr>
    </w:p>
    <w:p w:rsidR="001474B4" w:rsidRPr="009F7076" w:rsidRDefault="001474B4">
      <w:pPr>
        <w:ind w:firstLine="567"/>
        <w:jc w:val="both"/>
        <w:rPr>
          <w:sz w:val="22"/>
          <w:szCs w:val="22"/>
          <w:lang w:val="en-US"/>
        </w:rPr>
      </w:pPr>
    </w:p>
    <w:p w:rsidR="001474B4" w:rsidRDefault="001474B4">
      <w:pPr>
        <w:ind w:firstLine="567"/>
        <w:jc w:val="both"/>
        <w:rPr>
          <w:sz w:val="22"/>
          <w:szCs w:val="22"/>
          <w:lang w:val="kk-KZ"/>
        </w:rPr>
      </w:pPr>
    </w:p>
    <w:p w:rsidR="001474B4" w:rsidRPr="009F7076" w:rsidRDefault="001474B4">
      <w:pPr>
        <w:ind w:firstLine="397"/>
        <w:jc w:val="center"/>
        <w:rPr>
          <w:b/>
          <w:i/>
          <w:sz w:val="22"/>
          <w:szCs w:val="22"/>
          <w:lang w:val="en-US"/>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Default="001474B4">
      <w:pPr>
        <w:ind w:firstLine="397"/>
        <w:jc w:val="center"/>
        <w:rPr>
          <w:b/>
          <w:i/>
          <w:sz w:val="22"/>
          <w:szCs w:val="22"/>
          <w:lang w:val="kk-KZ"/>
        </w:rPr>
      </w:pPr>
    </w:p>
    <w:p w:rsidR="001474B4" w:rsidRPr="004B4FD6" w:rsidRDefault="004B4FD6">
      <w:pPr>
        <w:ind w:firstLine="397"/>
        <w:jc w:val="center"/>
        <w:rPr>
          <w:b/>
          <w:i/>
          <w:sz w:val="22"/>
          <w:szCs w:val="22"/>
          <w:lang w:val="en-US"/>
        </w:rPr>
      </w:pPr>
      <w:r>
        <w:rPr>
          <w:b/>
          <w:i/>
          <w:sz w:val="22"/>
          <w:szCs w:val="22"/>
          <w:lang w:val="en-US"/>
        </w:rPr>
        <w:t xml:space="preserve"> </w:t>
      </w:r>
    </w:p>
    <w:p w:rsidR="001474B4" w:rsidRDefault="001474B4">
      <w:pPr>
        <w:ind w:firstLine="397"/>
        <w:jc w:val="center"/>
        <w:rPr>
          <w:b/>
          <w:i/>
          <w:sz w:val="22"/>
          <w:szCs w:val="22"/>
          <w:lang w:val="kk-KZ"/>
        </w:rPr>
      </w:pPr>
    </w:p>
    <w:p w:rsidR="001474B4" w:rsidRPr="004B4FD6" w:rsidRDefault="00EE11E9">
      <w:pPr>
        <w:ind w:firstLine="397"/>
        <w:jc w:val="center"/>
        <w:rPr>
          <w:b/>
          <w:i/>
          <w:sz w:val="22"/>
          <w:szCs w:val="22"/>
          <w:highlight w:val="yellow"/>
          <w:lang w:val="en-US"/>
        </w:rPr>
      </w:pPr>
      <w:r w:rsidRPr="00EE11E9">
        <w:rPr>
          <w:b/>
          <w:i/>
          <w:sz w:val="22"/>
          <w:szCs w:val="22"/>
          <w:lang w:val="kk-KZ"/>
        </w:rPr>
        <w:t>Educational edition</w:t>
      </w:r>
    </w:p>
    <w:p w:rsidR="001474B4" w:rsidRDefault="004B4FD6">
      <w:pPr>
        <w:ind w:firstLine="397"/>
        <w:jc w:val="center"/>
        <w:rPr>
          <w:b/>
          <w:sz w:val="22"/>
          <w:szCs w:val="22"/>
          <w:highlight w:val="yellow"/>
          <w:lang w:val="kk-KZ"/>
        </w:rPr>
      </w:pPr>
      <w:r>
        <w:rPr>
          <w:sz w:val="22"/>
          <w:szCs w:val="22"/>
          <w:highlight w:val="yellow"/>
          <w:lang w:val="en-US"/>
        </w:rPr>
        <w:t>Laboratory works from fluid and gas mechanics</w:t>
      </w:r>
    </w:p>
    <w:p w:rsidR="001474B4" w:rsidRDefault="001474B4">
      <w:pPr>
        <w:ind w:firstLine="397"/>
        <w:jc w:val="center"/>
        <w:rPr>
          <w:b/>
          <w:sz w:val="22"/>
          <w:szCs w:val="22"/>
          <w:highlight w:val="yellow"/>
          <w:lang w:val="kk-KZ"/>
        </w:rPr>
      </w:pPr>
    </w:p>
    <w:p w:rsidR="001474B4" w:rsidRDefault="001474B4">
      <w:pPr>
        <w:ind w:firstLine="397"/>
        <w:jc w:val="center"/>
        <w:rPr>
          <w:b/>
          <w:sz w:val="22"/>
          <w:szCs w:val="22"/>
          <w:highlight w:val="yellow"/>
          <w:lang w:val="kk-KZ"/>
        </w:rPr>
      </w:pPr>
    </w:p>
    <w:p w:rsidR="001474B4" w:rsidRDefault="00997C49">
      <w:pPr>
        <w:ind w:firstLine="397"/>
        <w:jc w:val="center"/>
        <w:rPr>
          <w:b/>
          <w:i/>
          <w:sz w:val="22"/>
          <w:szCs w:val="22"/>
          <w:highlight w:val="yellow"/>
          <w:lang w:val="kk-KZ"/>
        </w:rPr>
      </w:pPr>
      <w:r>
        <w:rPr>
          <w:b/>
          <w:i/>
          <w:sz w:val="22"/>
          <w:szCs w:val="22"/>
          <w:highlight w:val="yellow"/>
          <w:lang w:val="kk-KZ"/>
        </w:rPr>
        <w:t>Оқу құралы</w:t>
      </w:r>
    </w:p>
    <w:p w:rsidR="001474B4" w:rsidRDefault="001474B4">
      <w:pPr>
        <w:ind w:firstLine="397"/>
        <w:jc w:val="center"/>
        <w:rPr>
          <w:sz w:val="22"/>
          <w:szCs w:val="22"/>
          <w:highlight w:val="yellow"/>
          <w:lang w:val="kk-KZ"/>
        </w:rPr>
      </w:pPr>
    </w:p>
    <w:p w:rsidR="001474B4" w:rsidRDefault="001474B4">
      <w:pPr>
        <w:ind w:firstLine="397"/>
        <w:jc w:val="center"/>
        <w:rPr>
          <w:sz w:val="22"/>
          <w:szCs w:val="22"/>
          <w:highlight w:val="yellow"/>
          <w:lang w:val="kk-KZ"/>
        </w:rPr>
      </w:pPr>
    </w:p>
    <w:p w:rsidR="001474B4" w:rsidRPr="004B4FD6" w:rsidRDefault="004B4FD6">
      <w:pPr>
        <w:ind w:firstLine="397"/>
        <w:jc w:val="center"/>
        <w:rPr>
          <w:b/>
          <w:i/>
          <w:sz w:val="22"/>
          <w:szCs w:val="22"/>
          <w:highlight w:val="yellow"/>
          <w:lang w:val="en-US"/>
        </w:rPr>
      </w:pPr>
      <w:r>
        <w:rPr>
          <w:b/>
          <w:i/>
          <w:sz w:val="22"/>
          <w:szCs w:val="22"/>
          <w:highlight w:val="yellow"/>
          <w:lang w:val="en-US"/>
        </w:rPr>
        <w:t>D</w:t>
      </w:r>
      <w:r>
        <w:rPr>
          <w:b/>
          <w:i/>
          <w:sz w:val="22"/>
          <w:szCs w:val="22"/>
          <w:highlight w:val="yellow"/>
          <w:lang w:val="kk-KZ"/>
        </w:rPr>
        <w:t>.</w:t>
      </w:r>
      <w:r>
        <w:rPr>
          <w:b/>
          <w:i/>
          <w:sz w:val="22"/>
          <w:szCs w:val="22"/>
          <w:highlight w:val="yellow"/>
          <w:lang w:val="en-US"/>
        </w:rPr>
        <w:t>E</w:t>
      </w:r>
      <w:r w:rsidR="00997C49">
        <w:rPr>
          <w:b/>
          <w:i/>
          <w:sz w:val="22"/>
          <w:szCs w:val="22"/>
          <w:highlight w:val="yellow"/>
          <w:lang w:val="kk-KZ"/>
        </w:rPr>
        <w:t>.</w:t>
      </w:r>
      <w:r>
        <w:rPr>
          <w:b/>
          <w:i/>
          <w:sz w:val="22"/>
          <w:szCs w:val="22"/>
          <w:highlight w:val="yellow"/>
          <w:lang w:val="en-US"/>
        </w:rPr>
        <w:t>Turalina</w:t>
      </w:r>
    </w:p>
    <w:p w:rsidR="001474B4" w:rsidRDefault="001474B4">
      <w:pPr>
        <w:ind w:firstLine="397"/>
        <w:jc w:val="center"/>
        <w:rPr>
          <w:sz w:val="22"/>
          <w:szCs w:val="22"/>
          <w:highlight w:val="yellow"/>
          <w:lang w:val="kk-KZ"/>
        </w:rPr>
      </w:pPr>
    </w:p>
    <w:p w:rsidR="001474B4" w:rsidRPr="004B4FD6" w:rsidRDefault="004B4FD6">
      <w:pPr>
        <w:ind w:firstLine="397"/>
        <w:jc w:val="center"/>
        <w:rPr>
          <w:sz w:val="22"/>
          <w:szCs w:val="22"/>
          <w:highlight w:val="yellow"/>
          <w:lang w:val="en-US"/>
        </w:rPr>
      </w:pPr>
      <w:r>
        <w:rPr>
          <w:sz w:val="22"/>
          <w:szCs w:val="22"/>
          <w:highlight w:val="yellow"/>
          <w:lang w:val="en-US"/>
        </w:rPr>
        <w:t>Almaty</w:t>
      </w:r>
    </w:p>
    <w:p w:rsidR="001474B4" w:rsidRPr="004B4FD6" w:rsidRDefault="004B4FD6">
      <w:pPr>
        <w:ind w:firstLine="397"/>
        <w:jc w:val="center"/>
        <w:rPr>
          <w:sz w:val="22"/>
          <w:szCs w:val="22"/>
          <w:highlight w:val="yellow"/>
          <w:lang w:val="en-US"/>
        </w:rPr>
      </w:pPr>
      <w:r w:rsidRPr="009F7076">
        <w:rPr>
          <w:sz w:val="22"/>
          <w:szCs w:val="22"/>
          <w:highlight w:val="yellow"/>
          <w:lang w:val="en-US"/>
        </w:rPr>
        <w:t xml:space="preserve"> </w:t>
      </w:r>
      <w:r w:rsidR="00997C49">
        <w:rPr>
          <w:sz w:val="22"/>
          <w:szCs w:val="22"/>
          <w:highlight w:val="yellow"/>
        </w:rPr>
        <w:t>«</w:t>
      </w:r>
      <w:r>
        <w:rPr>
          <w:sz w:val="22"/>
          <w:szCs w:val="22"/>
          <w:highlight w:val="yellow"/>
          <w:lang w:val="en-US"/>
        </w:rPr>
        <w:t>Kazakh university</w:t>
      </w:r>
      <w:r w:rsidR="00997C49">
        <w:rPr>
          <w:sz w:val="22"/>
          <w:szCs w:val="22"/>
          <w:highlight w:val="yellow"/>
        </w:rPr>
        <w:t>»</w:t>
      </w:r>
    </w:p>
    <w:p w:rsidR="001474B4" w:rsidRDefault="00997C49">
      <w:pPr>
        <w:ind w:firstLine="397"/>
        <w:jc w:val="center"/>
        <w:rPr>
          <w:sz w:val="22"/>
          <w:szCs w:val="22"/>
          <w:lang w:val="en-US"/>
        </w:rPr>
      </w:pPr>
      <w:r>
        <w:rPr>
          <w:sz w:val="22"/>
          <w:szCs w:val="22"/>
          <w:highlight w:val="yellow"/>
        </w:rPr>
        <w:t>201</w:t>
      </w:r>
      <w:r>
        <w:rPr>
          <w:sz w:val="22"/>
          <w:szCs w:val="22"/>
          <w:highlight w:val="yellow"/>
          <w:lang w:val="en-US"/>
        </w:rPr>
        <w:t>7</w:t>
      </w:r>
    </w:p>
    <w:sectPr w:rsidR="001474B4" w:rsidSect="001474B4">
      <w:headerReference w:type="even" r:id="rId205"/>
      <w:headerReference w:type="default" r:id="rId206"/>
      <w:footerReference w:type="first" r:id="rId207"/>
      <w:pgSz w:w="8391" w:h="11907" w:code="11"/>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81D" w:rsidRDefault="00D6481D" w:rsidP="001474B4">
      <w:r>
        <w:separator/>
      </w:r>
    </w:p>
  </w:endnote>
  <w:endnote w:type="continuationSeparator" w:id="0">
    <w:p w:rsidR="00D6481D" w:rsidRDefault="00D6481D" w:rsidP="00147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
    <w:altName w:val="Arial Unicode MS"/>
    <w:charset w:val="81"/>
    <w:family w:val="roman"/>
    <w:pitch w:val="fixed"/>
    <w:sig w:usb0="00000001" w:usb1="09060000" w:usb2="00000010" w:usb3="00000000" w:csb0="00080000" w:csb1="00000000"/>
  </w:font>
  <w:font w:name="MM Peterburg">
    <w:altName w:val="Arial"/>
    <w:charset w:val="00"/>
    <w:family w:val="modern"/>
    <w:pitch w:val="variable"/>
    <w:sig w:usb0="00000001" w:usb1="40000048" w:usb2="00000000" w:usb3="00000000" w:csb0="00000115" w:csb1="00000000"/>
  </w:font>
  <w:font w:name="Kz Times New Roman">
    <w:altName w:val="Times New Roman"/>
    <w:charset w:val="00"/>
    <w:family w:val="roman"/>
    <w:pitch w:val="variable"/>
    <w:sig w:usb0="00000000" w:usb1="00000000" w:usb2="00000000" w:usb3="00000000" w:csb0="000000FF" w:csb1="00000000"/>
  </w:font>
  <w:font w:name="??">
    <w:altName w:val="Arial Unicode MS"/>
    <w:charset w:val="81"/>
    <w:family w:val="roman"/>
    <w:pitch w:val="variable"/>
    <w:sig w:usb0="00000000"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076" w:rsidRDefault="00D6481D">
    <w:pPr>
      <w:pStyle w:val="afb"/>
      <w:jc w:val="center"/>
    </w:pPr>
    <w:r>
      <w:fldChar w:fldCharType="begin"/>
    </w:r>
    <w:r>
      <w:instrText xml:space="preserve"> PAGE   \* MERGEFORMAT </w:instrText>
    </w:r>
    <w:r>
      <w:fldChar w:fldCharType="separate"/>
    </w:r>
    <w:r w:rsidR="00EC6012">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81D" w:rsidRDefault="00D6481D" w:rsidP="001474B4">
      <w:r>
        <w:separator/>
      </w:r>
    </w:p>
  </w:footnote>
  <w:footnote w:type="continuationSeparator" w:id="0">
    <w:p w:rsidR="00D6481D" w:rsidRDefault="00D6481D" w:rsidP="001474B4">
      <w:r>
        <w:continuationSeparator/>
      </w:r>
    </w:p>
  </w:footnote>
  <w:footnote w:id="1">
    <w:p w:rsidR="009F7076" w:rsidRDefault="009F7076">
      <w:pPr>
        <w:jc w:val="both"/>
        <w:rPr>
          <w:sz w:val="18"/>
          <w:szCs w:val="18"/>
          <w:lang w:val="kk-KZ"/>
        </w:rPr>
      </w:pPr>
      <w:r>
        <w:rPr>
          <w:sz w:val="18"/>
          <w:szCs w:val="18"/>
          <w:vertAlign w:val="superscript"/>
          <w:lang w:val="en-US"/>
        </w:rPr>
        <w:t>* 1)</w:t>
      </w:r>
      <w:r>
        <w:rPr>
          <w:sz w:val="18"/>
          <w:szCs w:val="18"/>
          <w:lang w:val="en-US"/>
        </w:rPr>
        <w:t>Laboratory work № 1.3.3 can be performed without a of work № 1.3.1 In this case, the calculated values of the additional force of pressure on the wall is determined by indications a mechanical device MB1.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076" w:rsidRDefault="009F707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9F7076" w:rsidRDefault="009F7076">
    <w:pPr>
      <w:pStyle w:val="af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076" w:rsidRDefault="009F7076">
    <w:pPr>
      <w:pStyle w:val="af3"/>
      <w:framePr w:wrap="around" w:vAnchor="text" w:hAnchor="margin" w:xAlign="right" w:y="1"/>
      <w:rPr>
        <w:rStyle w:val="af5"/>
        <w:lang w:val="en-US"/>
      </w:rPr>
    </w:pPr>
  </w:p>
  <w:p w:rsidR="009F7076" w:rsidRDefault="009F7076">
    <w:pPr>
      <w:pStyle w:val="af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EB2CADD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000002"/>
    <w:multiLevelType w:val="multilevel"/>
    <w:tmpl w:val="9A1A5924"/>
    <w:lvl w:ilvl="0">
      <w:start w:val="1"/>
      <w:numFmt w:val="decimal"/>
      <w:lvlText w:val="%1."/>
      <w:lvlJc w:val="left"/>
      <w:pPr>
        <w:tabs>
          <w:tab w:val="left" w:pos="502"/>
        </w:tabs>
        <w:ind w:left="502" w:hanging="360"/>
      </w:pPr>
      <w:rPr>
        <w:rFonts w:hint="default"/>
      </w:rPr>
    </w:lvl>
    <w:lvl w:ilvl="1">
      <w:start w:val="1"/>
      <w:numFmt w:val="decimal"/>
      <w:isLgl/>
      <w:lvlText w:val="%1.%2."/>
      <w:lvlJc w:val="left"/>
      <w:pPr>
        <w:tabs>
          <w:tab w:val="left" w:pos="1788"/>
        </w:tabs>
        <w:ind w:left="1788" w:hanging="720"/>
      </w:pPr>
      <w:rPr>
        <w:rFonts w:hint="default"/>
      </w:rPr>
    </w:lvl>
    <w:lvl w:ilvl="2">
      <w:start w:val="1"/>
      <w:numFmt w:val="decimal"/>
      <w:isLgl/>
      <w:lvlText w:val="%1.%2.%3."/>
      <w:lvlJc w:val="left"/>
      <w:pPr>
        <w:tabs>
          <w:tab w:val="left" w:pos="2148"/>
        </w:tabs>
        <w:ind w:left="2148" w:hanging="720"/>
      </w:pPr>
      <w:rPr>
        <w:rFonts w:hint="default"/>
      </w:rPr>
    </w:lvl>
    <w:lvl w:ilvl="3">
      <w:start w:val="1"/>
      <w:numFmt w:val="decimal"/>
      <w:isLgl/>
      <w:lvlText w:val="%1.%2.%3.%4."/>
      <w:lvlJc w:val="left"/>
      <w:pPr>
        <w:tabs>
          <w:tab w:val="left" w:pos="2868"/>
        </w:tabs>
        <w:ind w:left="2868" w:hanging="1080"/>
      </w:pPr>
      <w:rPr>
        <w:rFonts w:hint="default"/>
      </w:rPr>
    </w:lvl>
    <w:lvl w:ilvl="4">
      <w:start w:val="1"/>
      <w:numFmt w:val="decimal"/>
      <w:isLgl/>
      <w:lvlText w:val="%1.%2.%3.%4.%5."/>
      <w:lvlJc w:val="left"/>
      <w:pPr>
        <w:tabs>
          <w:tab w:val="left" w:pos="3228"/>
        </w:tabs>
        <w:ind w:left="3228" w:hanging="1080"/>
      </w:pPr>
      <w:rPr>
        <w:rFonts w:hint="default"/>
      </w:rPr>
    </w:lvl>
    <w:lvl w:ilvl="5">
      <w:start w:val="1"/>
      <w:numFmt w:val="decimal"/>
      <w:isLgl/>
      <w:lvlText w:val="%1.%2.%3.%4.%5.%6."/>
      <w:lvlJc w:val="left"/>
      <w:pPr>
        <w:tabs>
          <w:tab w:val="left" w:pos="3948"/>
        </w:tabs>
        <w:ind w:left="3948" w:hanging="1440"/>
      </w:pPr>
      <w:rPr>
        <w:rFonts w:hint="default"/>
      </w:rPr>
    </w:lvl>
    <w:lvl w:ilvl="6">
      <w:start w:val="1"/>
      <w:numFmt w:val="decimal"/>
      <w:isLgl/>
      <w:lvlText w:val="%1.%2.%3.%4.%5.%6.%7."/>
      <w:lvlJc w:val="left"/>
      <w:pPr>
        <w:tabs>
          <w:tab w:val="left" w:pos="4668"/>
        </w:tabs>
        <w:ind w:left="4668" w:hanging="1800"/>
      </w:pPr>
      <w:rPr>
        <w:rFonts w:hint="default"/>
      </w:rPr>
    </w:lvl>
    <w:lvl w:ilvl="7">
      <w:start w:val="1"/>
      <w:numFmt w:val="decimal"/>
      <w:isLgl/>
      <w:lvlText w:val="%1.%2.%3.%4.%5.%6.%7.%8."/>
      <w:lvlJc w:val="left"/>
      <w:pPr>
        <w:tabs>
          <w:tab w:val="left" w:pos="5028"/>
        </w:tabs>
        <w:ind w:left="5028" w:hanging="1800"/>
      </w:pPr>
      <w:rPr>
        <w:rFonts w:hint="default"/>
      </w:rPr>
    </w:lvl>
    <w:lvl w:ilvl="8">
      <w:start w:val="1"/>
      <w:numFmt w:val="decimal"/>
      <w:isLgl/>
      <w:lvlText w:val="%1.%2.%3.%4.%5.%6.%7.%8.%9."/>
      <w:lvlJc w:val="left"/>
      <w:pPr>
        <w:tabs>
          <w:tab w:val="left" w:pos="5748"/>
        </w:tabs>
        <w:ind w:left="5748" w:hanging="2160"/>
      </w:pPr>
      <w:rPr>
        <w:rFonts w:hint="default"/>
      </w:rPr>
    </w:lvl>
  </w:abstractNum>
  <w:abstractNum w:abstractNumId="2" w15:restartNumberingAfterBreak="0">
    <w:nsid w:val="00000003"/>
    <w:multiLevelType w:val="multilevel"/>
    <w:tmpl w:val="B7EC7412"/>
    <w:lvl w:ilvl="0">
      <w:start w:val="1"/>
      <w:numFmt w:val="decimal"/>
      <w:lvlText w:val="%1."/>
      <w:lvlJc w:val="left"/>
      <w:pPr>
        <w:tabs>
          <w:tab w:val="left" w:pos="420"/>
        </w:tabs>
        <w:ind w:left="420" w:hanging="420"/>
      </w:pPr>
      <w:rPr>
        <w:rFonts w:hint="default"/>
        <w:u w:val="none"/>
      </w:rPr>
    </w:lvl>
    <w:lvl w:ilvl="1">
      <w:start w:val="3"/>
      <w:numFmt w:val="decimal"/>
      <w:lvlText w:val="%1.%2."/>
      <w:lvlJc w:val="left"/>
      <w:pPr>
        <w:tabs>
          <w:tab w:val="left" w:pos="720"/>
        </w:tabs>
        <w:ind w:left="720" w:hanging="720"/>
      </w:pPr>
      <w:rPr>
        <w:rFonts w:hint="default"/>
        <w:u w:val="none"/>
      </w:rPr>
    </w:lvl>
    <w:lvl w:ilvl="2">
      <w:start w:val="1"/>
      <w:numFmt w:val="decimal"/>
      <w:lvlText w:val="%1.%2.%3."/>
      <w:lvlJc w:val="left"/>
      <w:pPr>
        <w:tabs>
          <w:tab w:val="left" w:pos="720"/>
        </w:tabs>
        <w:ind w:left="720" w:hanging="720"/>
      </w:pPr>
      <w:rPr>
        <w:rFonts w:hint="default"/>
        <w:u w:val="none"/>
      </w:rPr>
    </w:lvl>
    <w:lvl w:ilvl="3">
      <w:start w:val="1"/>
      <w:numFmt w:val="decimal"/>
      <w:lvlText w:val="%1.%2.%3.%4."/>
      <w:lvlJc w:val="left"/>
      <w:pPr>
        <w:tabs>
          <w:tab w:val="left" w:pos="1080"/>
        </w:tabs>
        <w:ind w:left="1080" w:hanging="1080"/>
      </w:pPr>
      <w:rPr>
        <w:rFonts w:hint="default"/>
        <w:u w:val="none"/>
      </w:rPr>
    </w:lvl>
    <w:lvl w:ilvl="4">
      <w:start w:val="1"/>
      <w:numFmt w:val="decimal"/>
      <w:lvlText w:val="%1.%2.%3.%4.%5."/>
      <w:lvlJc w:val="left"/>
      <w:pPr>
        <w:tabs>
          <w:tab w:val="left" w:pos="1080"/>
        </w:tabs>
        <w:ind w:left="1080" w:hanging="1080"/>
      </w:pPr>
      <w:rPr>
        <w:rFonts w:hint="default"/>
        <w:u w:val="none"/>
      </w:rPr>
    </w:lvl>
    <w:lvl w:ilvl="5">
      <w:start w:val="1"/>
      <w:numFmt w:val="decimal"/>
      <w:lvlText w:val="%1.%2.%3.%4.%5.%6."/>
      <w:lvlJc w:val="left"/>
      <w:pPr>
        <w:tabs>
          <w:tab w:val="left" w:pos="1440"/>
        </w:tabs>
        <w:ind w:left="1440" w:hanging="1440"/>
      </w:pPr>
      <w:rPr>
        <w:rFonts w:hint="default"/>
        <w:u w:val="none"/>
      </w:rPr>
    </w:lvl>
    <w:lvl w:ilvl="6">
      <w:start w:val="1"/>
      <w:numFmt w:val="decimal"/>
      <w:lvlText w:val="%1.%2.%3.%4.%5.%6.%7."/>
      <w:lvlJc w:val="left"/>
      <w:pPr>
        <w:tabs>
          <w:tab w:val="left" w:pos="1800"/>
        </w:tabs>
        <w:ind w:left="1800" w:hanging="1800"/>
      </w:pPr>
      <w:rPr>
        <w:rFonts w:hint="default"/>
        <w:u w:val="none"/>
      </w:rPr>
    </w:lvl>
    <w:lvl w:ilvl="7">
      <w:start w:val="1"/>
      <w:numFmt w:val="decimal"/>
      <w:lvlText w:val="%1.%2.%3.%4.%5.%6.%7.%8."/>
      <w:lvlJc w:val="left"/>
      <w:pPr>
        <w:tabs>
          <w:tab w:val="left" w:pos="1800"/>
        </w:tabs>
        <w:ind w:left="1800" w:hanging="1800"/>
      </w:pPr>
      <w:rPr>
        <w:rFonts w:hint="default"/>
        <w:u w:val="none"/>
      </w:rPr>
    </w:lvl>
    <w:lvl w:ilvl="8">
      <w:start w:val="1"/>
      <w:numFmt w:val="decimal"/>
      <w:lvlText w:val="%1.%2.%3.%4.%5.%6.%7.%8.%9."/>
      <w:lvlJc w:val="left"/>
      <w:pPr>
        <w:tabs>
          <w:tab w:val="left" w:pos="2160"/>
        </w:tabs>
        <w:ind w:left="2160" w:hanging="2160"/>
      </w:pPr>
      <w:rPr>
        <w:rFonts w:hint="default"/>
        <w:u w:val="none"/>
      </w:rPr>
    </w:lvl>
  </w:abstractNum>
  <w:abstractNum w:abstractNumId="3" w15:restartNumberingAfterBreak="0">
    <w:nsid w:val="00000004"/>
    <w:multiLevelType w:val="hybridMultilevel"/>
    <w:tmpl w:val="C298F016"/>
    <w:lvl w:ilvl="0" w:tplc="07C0ACB8">
      <w:start w:val="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0000005"/>
    <w:multiLevelType w:val="hybridMultilevel"/>
    <w:tmpl w:val="0A0EF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000006"/>
    <w:multiLevelType w:val="multilevel"/>
    <w:tmpl w:val="4F4220FC"/>
    <w:lvl w:ilvl="0">
      <w:start w:val="1"/>
      <w:numFmt w:val="decimal"/>
      <w:lvlText w:val="%1."/>
      <w:lvlJc w:val="left"/>
      <w:pPr>
        <w:tabs>
          <w:tab w:val="left" w:pos="737"/>
        </w:tabs>
        <w:ind w:left="737" w:hanging="453"/>
      </w:pPr>
      <w:rPr>
        <w:rFonts w:hint="default"/>
      </w:rPr>
    </w:lvl>
    <w:lvl w:ilvl="1">
      <w:start w:val="3"/>
      <w:numFmt w:val="decimal"/>
      <w:isLgl/>
      <w:lvlText w:val="%1.%2"/>
      <w:lvlJc w:val="left"/>
      <w:pPr>
        <w:tabs>
          <w:tab w:val="left" w:pos="720"/>
        </w:tabs>
        <w:ind w:left="720" w:hanging="360"/>
      </w:pPr>
      <w:rPr>
        <w:rFonts w:hint="default"/>
      </w:rPr>
    </w:lvl>
    <w:lvl w:ilvl="2">
      <w:start w:val="1"/>
      <w:numFmt w:val="decimal"/>
      <w:isLgl/>
      <w:lvlText w:val="%1.%2.%3"/>
      <w:lvlJc w:val="left"/>
      <w:pPr>
        <w:tabs>
          <w:tab w:val="left" w:pos="1156"/>
        </w:tabs>
        <w:ind w:left="1156" w:hanging="720"/>
      </w:pPr>
      <w:rPr>
        <w:rFonts w:hint="default"/>
      </w:rPr>
    </w:lvl>
    <w:lvl w:ilvl="3">
      <w:start w:val="1"/>
      <w:numFmt w:val="decimal"/>
      <w:isLgl/>
      <w:lvlText w:val="%1.%2.%3.%4"/>
      <w:lvlJc w:val="left"/>
      <w:pPr>
        <w:tabs>
          <w:tab w:val="left" w:pos="1592"/>
        </w:tabs>
        <w:ind w:left="1592" w:hanging="1080"/>
      </w:pPr>
      <w:rPr>
        <w:rFonts w:hint="default"/>
      </w:rPr>
    </w:lvl>
    <w:lvl w:ilvl="4">
      <w:start w:val="1"/>
      <w:numFmt w:val="decimal"/>
      <w:isLgl/>
      <w:lvlText w:val="%1.%2.%3.%4.%5"/>
      <w:lvlJc w:val="left"/>
      <w:pPr>
        <w:tabs>
          <w:tab w:val="left" w:pos="1668"/>
        </w:tabs>
        <w:ind w:left="1668" w:hanging="1080"/>
      </w:pPr>
      <w:rPr>
        <w:rFonts w:hint="default"/>
      </w:rPr>
    </w:lvl>
    <w:lvl w:ilvl="5">
      <w:start w:val="1"/>
      <w:numFmt w:val="decimal"/>
      <w:isLgl/>
      <w:lvlText w:val="%1.%2.%3.%4.%5.%6"/>
      <w:lvlJc w:val="left"/>
      <w:pPr>
        <w:tabs>
          <w:tab w:val="left" w:pos="2104"/>
        </w:tabs>
        <w:ind w:left="2104" w:hanging="1440"/>
      </w:pPr>
      <w:rPr>
        <w:rFonts w:hint="default"/>
      </w:rPr>
    </w:lvl>
    <w:lvl w:ilvl="6">
      <w:start w:val="1"/>
      <w:numFmt w:val="decimal"/>
      <w:isLgl/>
      <w:lvlText w:val="%1.%2.%3.%4.%5.%6.%7"/>
      <w:lvlJc w:val="left"/>
      <w:pPr>
        <w:tabs>
          <w:tab w:val="left" w:pos="2180"/>
        </w:tabs>
        <w:ind w:left="2180" w:hanging="1440"/>
      </w:pPr>
      <w:rPr>
        <w:rFonts w:hint="default"/>
      </w:rPr>
    </w:lvl>
    <w:lvl w:ilvl="7">
      <w:start w:val="1"/>
      <w:numFmt w:val="decimal"/>
      <w:isLgl/>
      <w:lvlText w:val="%1.%2.%3.%4.%5.%6.%7.%8"/>
      <w:lvlJc w:val="left"/>
      <w:pPr>
        <w:tabs>
          <w:tab w:val="left" w:pos="2616"/>
        </w:tabs>
        <w:ind w:left="2616" w:hanging="1800"/>
      </w:pPr>
      <w:rPr>
        <w:rFonts w:hint="default"/>
      </w:rPr>
    </w:lvl>
    <w:lvl w:ilvl="8">
      <w:start w:val="1"/>
      <w:numFmt w:val="decimal"/>
      <w:isLgl/>
      <w:lvlText w:val="%1.%2.%3.%4.%5.%6.%7.%8.%9"/>
      <w:lvlJc w:val="left"/>
      <w:pPr>
        <w:tabs>
          <w:tab w:val="left" w:pos="3052"/>
        </w:tabs>
        <w:ind w:left="3052" w:hanging="2160"/>
      </w:pPr>
      <w:rPr>
        <w:rFonts w:hint="default"/>
      </w:rPr>
    </w:lvl>
  </w:abstractNum>
  <w:abstractNum w:abstractNumId="6" w15:restartNumberingAfterBreak="0">
    <w:nsid w:val="00000007"/>
    <w:multiLevelType w:val="multilevel"/>
    <w:tmpl w:val="46349F58"/>
    <w:lvl w:ilvl="0">
      <w:start w:val="4"/>
      <w:numFmt w:val="decimal"/>
      <w:lvlText w:val="%1."/>
      <w:lvlJc w:val="left"/>
      <w:pPr>
        <w:tabs>
          <w:tab w:val="left" w:pos="420"/>
        </w:tabs>
        <w:ind w:left="420" w:hanging="420"/>
      </w:pPr>
      <w:rPr>
        <w:rFonts w:hint="default"/>
      </w:rPr>
    </w:lvl>
    <w:lvl w:ilvl="1">
      <w:start w:val="4"/>
      <w:numFmt w:val="decimal"/>
      <w:lvlText w:val="%1.%2."/>
      <w:lvlJc w:val="left"/>
      <w:pPr>
        <w:tabs>
          <w:tab w:val="left" w:pos="1080"/>
        </w:tabs>
        <w:ind w:left="1080" w:hanging="720"/>
      </w:pPr>
      <w:rPr>
        <w:rFonts w:hint="default"/>
      </w:rPr>
    </w:lvl>
    <w:lvl w:ilvl="2">
      <w:start w:val="1"/>
      <w:numFmt w:val="decimal"/>
      <w:lvlText w:val="%1.%2.%3."/>
      <w:lvlJc w:val="left"/>
      <w:pPr>
        <w:tabs>
          <w:tab w:val="left" w:pos="1440"/>
        </w:tabs>
        <w:ind w:left="1440" w:hanging="720"/>
      </w:pPr>
      <w:rPr>
        <w:rFonts w:hint="default"/>
      </w:rPr>
    </w:lvl>
    <w:lvl w:ilvl="3">
      <w:start w:val="1"/>
      <w:numFmt w:val="decimal"/>
      <w:lvlText w:val="%1.%2.%3.%4."/>
      <w:lvlJc w:val="left"/>
      <w:pPr>
        <w:tabs>
          <w:tab w:val="left" w:pos="2160"/>
        </w:tabs>
        <w:ind w:left="2160" w:hanging="1080"/>
      </w:pPr>
      <w:rPr>
        <w:rFonts w:hint="default"/>
      </w:rPr>
    </w:lvl>
    <w:lvl w:ilvl="4">
      <w:start w:val="1"/>
      <w:numFmt w:val="decimal"/>
      <w:lvlText w:val="%1.%2.%3.%4.%5."/>
      <w:lvlJc w:val="left"/>
      <w:pPr>
        <w:tabs>
          <w:tab w:val="left" w:pos="2520"/>
        </w:tabs>
        <w:ind w:left="2520" w:hanging="1080"/>
      </w:pPr>
      <w:rPr>
        <w:rFonts w:hint="default"/>
      </w:rPr>
    </w:lvl>
    <w:lvl w:ilvl="5">
      <w:start w:val="1"/>
      <w:numFmt w:val="decimal"/>
      <w:lvlText w:val="%1.%2.%3.%4.%5.%6."/>
      <w:lvlJc w:val="left"/>
      <w:pPr>
        <w:tabs>
          <w:tab w:val="left" w:pos="3240"/>
        </w:tabs>
        <w:ind w:left="3240" w:hanging="1440"/>
      </w:pPr>
      <w:rPr>
        <w:rFonts w:hint="default"/>
      </w:rPr>
    </w:lvl>
    <w:lvl w:ilvl="6">
      <w:start w:val="1"/>
      <w:numFmt w:val="decimal"/>
      <w:lvlText w:val="%1.%2.%3.%4.%5.%6.%7."/>
      <w:lvlJc w:val="left"/>
      <w:pPr>
        <w:tabs>
          <w:tab w:val="left" w:pos="3960"/>
        </w:tabs>
        <w:ind w:left="3960" w:hanging="1800"/>
      </w:pPr>
      <w:rPr>
        <w:rFonts w:hint="default"/>
      </w:rPr>
    </w:lvl>
    <w:lvl w:ilvl="7">
      <w:start w:val="1"/>
      <w:numFmt w:val="decimal"/>
      <w:lvlText w:val="%1.%2.%3.%4.%5.%6.%7.%8."/>
      <w:lvlJc w:val="left"/>
      <w:pPr>
        <w:tabs>
          <w:tab w:val="left" w:pos="4320"/>
        </w:tabs>
        <w:ind w:left="4320" w:hanging="1800"/>
      </w:pPr>
      <w:rPr>
        <w:rFonts w:hint="default"/>
      </w:rPr>
    </w:lvl>
    <w:lvl w:ilvl="8">
      <w:start w:val="1"/>
      <w:numFmt w:val="decimal"/>
      <w:lvlText w:val="%1.%2.%3.%4.%5.%6.%7.%8.%9."/>
      <w:lvlJc w:val="left"/>
      <w:pPr>
        <w:tabs>
          <w:tab w:val="left" w:pos="5040"/>
        </w:tabs>
        <w:ind w:left="5040" w:hanging="2160"/>
      </w:pPr>
      <w:rPr>
        <w:rFonts w:hint="default"/>
      </w:rPr>
    </w:lvl>
  </w:abstractNum>
  <w:abstractNum w:abstractNumId="7" w15:restartNumberingAfterBreak="0">
    <w:nsid w:val="00000008"/>
    <w:multiLevelType w:val="multilevel"/>
    <w:tmpl w:val="DD406362"/>
    <w:lvl w:ilvl="0">
      <w:start w:val="5"/>
      <w:numFmt w:val="decimal"/>
      <w:lvlText w:val="%1."/>
      <w:lvlJc w:val="left"/>
      <w:pPr>
        <w:tabs>
          <w:tab w:val="left" w:pos="420"/>
        </w:tabs>
        <w:ind w:left="420" w:hanging="420"/>
      </w:pPr>
      <w:rPr>
        <w:rFonts w:hint="default"/>
      </w:rPr>
    </w:lvl>
    <w:lvl w:ilvl="1">
      <w:start w:val="1"/>
      <w:numFmt w:val="decimal"/>
      <w:lvlText w:val="%1.%2."/>
      <w:lvlJc w:val="left"/>
      <w:pPr>
        <w:tabs>
          <w:tab w:val="left" w:pos="1515"/>
        </w:tabs>
        <w:ind w:left="1515" w:hanging="720"/>
      </w:pPr>
      <w:rPr>
        <w:rFonts w:hint="default"/>
      </w:rPr>
    </w:lvl>
    <w:lvl w:ilvl="2">
      <w:start w:val="1"/>
      <w:numFmt w:val="decimal"/>
      <w:lvlText w:val="%1.%2.%3."/>
      <w:lvlJc w:val="left"/>
      <w:pPr>
        <w:tabs>
          <w:tab w:val="left" w:pos="2310"/>
        </w:tabs>
        <w:ind w:left="2310" w:hanging="720"/>
      </w:pPr>
      <w:rPr>
        <w:rFonts w:hint="default"/>
      </w:rPr>
    </w:lvl>
    <w:lvl w:ilvl="3">
      <w:start w:val="1"/>
      <w:numFmt w:val="decimal"/>
      <w:lvlText w:val="%1.%2.%3.%4."/>
      <w:lvlJc w:val="left"/>
      <w:pPr>
        <w:tabs>
          <w:tab w:val="left" w:pos="3465"/>
        </w:tabs>
        <w:ind w:left="3465" w:hanging="1080"/>
      </w:pPr>
      <w:rPr>
        <w:rFonts w:hint="default"/>
      </w:rPr>
    </w:lvl>
    <w:lvl w:ilvl="4">
      <w:start w:val="1"/>
      <w:numFmt w:val="decimal"/>
      <w:lvlText w:val="%1.%2.%3.%4.%5."/>
      <w:lvlJc w:val="left"/>
      <w:pPr>
        <w:tabs>
          <w:tab w:val="left" w:pos="4260"/>
        </w:tabs>
        <w:ind w:left="4260" w:hanging="1080"/>
      </w:pPr>
      <w:rPr>
        <w:rFonts w:hint="default"/>
      </w:rPr>
    </w:lvl>
    <w:lvl w:ilvl="5">
      <w:start w:val="1"/>
      <w:numFmt w:val="decimal"/>
      <w:lvlText w:val="%1.%2.%3.%4.%5.%6."/>
      <w:lvlJc w:val="left"/>
      <w:pPr>
        <w:tabs>
          <w:tab w:val="left" w:pos="5415"/>
        </w:tabs>
        <w:ind w:left="5415" w:hanging="1440"/>
      </w:pPr>
      <w:rPr>
        <w:rFonts w:hint="default"/>
      </w:rPr>
    </w:lvl>
    <w:lvl w:ilvl="6">
      <w:start w:val="1"/>
      <w:numFmt w:val="decimal"/>
      <w:lvlText w:val="%1.%2.%3.%4.%5.%6.%7."/>
      <w:lvlJc w:val="left"/>
      <w:pPr>
        <w:tabs>
          <w:tab w:val="left" w:pos="6570"/>
        </w:tabs>
        <w:ind w:left="6570" w:hanging="1800"/>
      </w:pPr>
      <w:rPr>
        <w:rFonts w:hint="default"/>
      </w:rPr>
    </w:lvl>
    <w:lvl w:ilvl="7">
      <w:start w:val="1"/>
      <w:numFmt w:val="decimal"/>
      <w:lvlText w:val="%1.%2.%3.%4.%5.%6.%7.%8."/>
      <w:lvlJc w:val="left"/>
      <w:pPr>
        <w:tabs>
          <w:tab w:val="left" w:pos="7365"/>
        </w:tabs>
        <w:ind w:left="7365" w:hanging="1800"/>
      </w:pPr>
      <w:rPr>
        <w:rFonts w:hint="default"/>
      </w:rPr>
    </w:lvl>
    <w:lvl w:ilvl="8">
      <w:start w:val="1"/>
      <w:numFmt w:val="decimal"/>
      <w:lvlText w:val="%1.%2.%3.%4.%5.%6.%7.%8.%9."/>
      <w:lvlJc w:val="left"/>
      <w:pPr>
        <w:tabs>
          <w:tab w:val="left" w:pos="8520"/>
        </w:tabs>
        <w:ind w:left="8520" w:hanging="2160"/>
      </w:pPr>
      <w:rPr>
        <w:rFonts w:hint="default"/>
      </w:rPr>
    </w:lvl>
  </w:abstractNum>
  <w:abstractNum w:abstractNumId="8" w15:restartNumberingAfterBreak="0">
    <w:nsid w:val="00000009"/>
    <w:multiLevelType w:val="multilevel"/>
    <w:tmpl w:val="42345524"/>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0000000A"/>
    <w:multiLevelType w:val="hybridMultilevel"/>
    <w:tmpl w:val="60A61BAE"/>
    <w:lvl w:ilvl="0" w:tplc="5B64797E">
      <w:start w:val="7"/>
      <w:numFmt w:val="bullet"/>
      <w:lvlText w:val="−"/>
      <w:lvlJc w:val="left"/>
      <w:pPr>
        <w:ind w:left="1068" w:hanging="360"/>
      </w:pPr>
      <w:rPr>
        <w:rFonts w:ascii="Cambria Math" w:eastAsia="SimSun" w:hAnsi="Cambria Math" w:cs="Times New Roman" w:hint="default"/>
        <w:i/>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0000000B"/>
    <w:multiLevelType w:val="multilevel"/>
    <w:tmpl w:val="56D6C1A6"/>
    <w:lvl w:ilvl="0">
      <w:start w:val="2"/>
      <w:numFmt w:val="decimal"/>
      <w:lvlText w:val="%1."/>
      <w:lvlJc w:val="left"/>
      <w:pPr>
        <w:tabs>
          <w:tab w:val="left" w:pos="630"/>
        </w:tabs>
        <w:ind w:left="630" w:hanging="630"/>
      </w:pPr>
      <w:rPr>
        <w:rFonts w:hint="default"/>
      </w:rPr>
    </w:lvl>
    <w:lvl w:ilvl="1">
      <w:start w:val="2"/>
      <w:numFmt w:val="decimal"/>
      <w:lvlText w:val="%1.%2."/>
      <w:lvlJc w:val="left"/>
      <w:pPr>
        <w:tabs>
          <w:tab w:val="left" w:pos="900"/>
        </w:tabs>
        <w:ind w:left="900" w:hanging="720"/>
      </w:pPr>
      <w:rPr>
        <w:rFonts w:hint="default"/>
      </w:rPr>
    </w:lvl>
    <w:lvl w:ilvl="2">
      <w:start w:val="8"/>
      <w:numFmt w:val="decimal"/>
      <w:lvlText w:val="%1.%2.%3."/>
      <w:lvlJc w:val="left"/>
      <w:pPr>
        <w:tabs>
          <w:tab w:val="left" w:pos="1080"/>
        </w:tabs>
        <w:ind w:left="1080" w:hanging="720"/>
      </w:pPr>
      <w:rPr>
        <w:rFonts w:hint="default"/>
      </w:rPr>
    </w:lvl>
    <w:lvl w:ilvl="3">
      <w:start w:val="1"/>
      <w:numFmt w:val="decimal"/>
      <w:lvlText w:val="%1.%2.%3.%4."/>
      <w:lvlJc w:val="left"/>
      <w:pPr>
        <w:tabs>
          <w:tab w:val="left" w:pos="1620"/>
        </w:tabs>
        <w:ind w:left="1620" w:hanging="1080"/>
      </w:pPr>
      <w:rPr>
        <w:rFonts w:hint="default"/>
      </w:rPr>
    </w:lvl>
    <w:lvl w:ilvl="4">
      <w:start w:val="1"/>
      <w:numFmt w:val="decimal"/>
      <w:lvlText w:val="%1.%2.%3.%4.%5."/>
      <w:lvlJc w:val="left"/>
      <w:pPr>
        <w:tabs>
          <w:tab w:val="left" w:pos="1800"/>
        </w:tabs>
        <w:ind w:left="1800" w:hanging="1080"/>
      </w:pPr>
      <w:rPr>
        <w:rFonts w:hint="default"/>
      </w:rPr>
    </w:lvl>
    <w:lvl w:ilvl="5">
      <w:start w:val="1"/>
      <w:numFmt w:val="decimal"/>
      <w:lvlText w:val="%1.%2.%3.%4.%5.%6."/>
      <w:lvlJc w:val="left"/>
      <w:pPr>
        <w:tabs>
          <w:tab w:val="left" w:pos="2340"/>
        </w:tabs>
        <w:ind w:left="2340" w:hanging="1440"/>
      </w:pPr>
      <w:rPr>
        <w:rFonts w:hint="default"/>
      </w:rPr>
    </w:lvl>
    <w:lvl w:ilvl="6">
      <w:start w:val="1"/>
      <w:numFmt w:val="decimal"/>
      <w:lvlText w:val="%1.%2.%3.%4.%5.%6.%7."/>
      <w:lvlJc w:val="left"/>
      <w:pPr>
        <w:tabs>
          <w:tab w:val="left" w:pos="2880"/>
        </w:tabs>
        <w:ind w:left="2880" w:hanging="1800"/>
      </w:pPr>
      <w:rPr>
        <w:rFonts w:hint="default"/>
      </w:rPr>
    </w:lvl>
    <w:lvl w:ilvl="7">
      <w:start w:val="1"/>
      <w:numFmt w:val="decimal"/>
      <w:lvlText w:val="%1.%2.%3.%4.%5.%6.%7.%8."/>
      <w:lvlJc w:val="left"/>
      <w:pPr>
        <w:tabs>
          <w:tab w:val="left" w:pos="3060"/>
        </w:tabs>
        <w:ind w:left="3060" w:hanging="1800"/>
      </w:pPr>
      <w:rPr>
        <w:rFonts w:hint="default"/>
      </w:rPr>
    </w:lvl>
    <w:lvl w:ilvl="8">
      <w:start w:val="1"/>
      <w:numFmt w:val="decimal"/>
      <w:lvlText w:val="%1.%2.%3.%4.%5.%6.%7.%8.%9."/>
      <w:lvlJc w:val="left"/>
      <w:pPr>
        <w:tabs>
          <w:tab w:val="left" w:pos="3600"/>
        </w:tabs>
        <w:ind w:left="3600" w:hanging="2160"/>
      </w:pPr>
      <w:rPr>
        <w:rFonts w:hint="default"/>
      </w:rPr>
    </w:lvl>
  </w:abstractNum>
  <w:abstractNum w:abstractNumId="11" w15:restartNumberingAfterBreak="0">
    <w:nsid w:val="0000000C"/>
    <w:multiLevelType w:val="multilevel"/>
    <w:tmpl w:val="9AD08F12"/>
    <w:lvl w:ilvl="0">
      <w:start w:val="4"/>
      <w:numFmt w:val="decimal"/>
      <w:lvlText w:val="%1."/>
      <w:lvlJc w:val="left"/>
      <w:pPr>
        <w:tabs>
          <w:tab w:val="left" w:pos="420"/>
        </w:tabs>
        <w:ind w:left="420" w:hanging="420"/>
      </w:pPr>
      <w:rPr>
        <w:rFonts w:hint="default"/>
      </w:rPr>
    </w:lvl>
    <w:lvl w:ilvl="1">
      <w:start w:val="2"/>
      <w:numFmt w:val="decimal"/>
      <w:lvlText w:val="%1.%2."/>
      <w:lvlJc w:val="left"/>
      <w:pPr>
        <w:tabs>
          <w:tab w:val="left" w:pos="1080"/>
        </w:tabs>
        <w:ind w:left="1080" w:hanging="720"/>
      </w:pPr>
      <w:rPr>
        <w:rFonts w:hint="default"/>
      </w:rPr>
    </w:lvl>
    <w:lvl w:ilvl="2">
      <w:start w:val="1"/>
      <w:numFmt w:val="decimal"/>
      <w:lvlText w:val="%1.%2.%3."/>
      <w:lvlJc w:val="left"/>
      <w:pPr>
        <w:tabs>
          <w:tab w:val="left" w:pos="1440"/>
        </w:tabs>
        <w:ind w:left="1440" w:hanging="720"/>
      </w:pPr>
      <w:rPr>
        <w:rFonts w:hint="default"/>
      </w:rPr>
    </w:lvl>
    <w:lvl w:ilvl="3">
      <w:start w:val="1"/>
      <w:numFmt w:val="decimal"/>
      <w:lvlText w:val="%1.%2.%3.%4."/>
      <w:lvlJc w:val="left"/>
      <w:pPr>
        <w:tabs>
          <w:tab w:val="left" w:pos="2160"/>
        </w:tabs>
        <w:ind w:left="2160" w:hanging="1080"/>
      </w:pPr>
      <w:rPr>
        <w:rFonts w:hint="default"/>
      </w:rPr>
    </w:lvl>
    <w:lvl w:ilvl="4">
      <w:start w:val="1"/>
      <w:numFmt w:val="decimal"/>
      <w:lvlText w:val="%1.%2.%3.%4.%5."/>
      <w:lvlJc w:val="left"/>
      <w:pPr>
        <w:tabs>
          <w:tab w:val="left" w:pos="2520"/>
        </w:tabs>
        <w:ind w:left="2520" w:hanging="1080"/>
      </w:pPr>
      <w:rPr>
        <w:rFonts w:hint="default"/>
      </w:rPr>
    </w:lvl>
    <w:lvl w:ilvl="5">
      <w:start w:val="1"/>
      <w:numFmt w:val="decimal"/>
      <w:lvlText w:val="%1.%2.%3.%4.%5.%6."/>
      <w:lvlJc w:val="left"/>
      <w:pPr>
        <w:tabs>
          <w:tab w:val="left" w:pos="3240"/>
        </w:tabs>
        <w:ind w:left="3240" w:hanging="1440"/>
      </w:pPr>
      <w:rPr>
        <w:rFonts w:hint="default"/>
      </w:rPr>
    </w:lvl>
    <w:lvl w:ilvl="6">
      <w:start w:val="1"/>
      <w:numFmt w:val="decimal"/>
      <w:lvlText w:val="%1.%2.%3.%4.%5.%6.%7."/>
      <w:lvlJc w:val="left"/>
      <w:pPr>
        <w:tabs>
          <w:tab w:val="left" w:pos="3960"/>
        </w:tabs>
        <w:ind w:left="3960" w:hanging="1800"/>
      </w:pPr>
      <w:rPr>
        <w:rFonts w:hint="default"/>
      </w:rPr>
    </w:lvl>
    <w:lvl w:ilvl="7">
      <w:start w:val="1"/>
      <w:numFmt w:val="decimal"/>
      <w:lvlText w:val="%1.%2.%3.%4.%5.%6.%7.%8."/>
      <w:lvlJc w:val="left"/>
      <w:pPr>
        <w:tabs>
          <w:tab w:val="left" w:pos="4320"/>
        </w:tabs>
        <w:ind w:left="4320" w:hanging="1800"/>
      </w:pPr>
      <w:rPr>
        <w:rFonts w:hint="default"/>
      </w:rPr>
    </w:lvl>
    <w:lvl w:ilvl="8">
      <w:start w:val="1"/>
      <w:numFmt w:val="decimal"/>
      <w:lvlText w:val="%1.%2.%3.%4.%5.%6.%7.%8.%9."/>
      <w:lvlJc w:val="left"/>
      <w:pPr>
        <w:tabs>
          <w:tab w:val="left" w:pos="5040"/>
        </w:tabs>
        <w:ind w:left="5040" w:hanging="2160"/>
      </w:pPr>
      <w:rPr>
        <w:rFonts w:hint="default"/>
      </w:rPr>
    </w:lvl>
  </w:abstractNum>
  <w:abstractNum w:abstractNumId="12" w15:restartNumberingAfterBreak="0">
    <w:nsid w:val="0000000D"/>
    <w:multiLevelType w:val="multilevel"/>
    <w:tmpl w:val="38CE9EB6"/>
    <w:lvl w:ilvl="0">
      <w:start w:val="1"/>
      <w:numFmt w:val="decimal"/>
      <w:lvlText w:val="%1."/>
      <w:lvlJc w:val="left"/>
      <w:pPr>
        <w:tabs>
          <w:tab w:val="left" w:pos="720"/>
        </w:tabs>
        <w:ind w:left="720" w:hanging="360"/>
      </w:pPr>
      <w:rPr>
        <w:rFonts w:hint="default"/>
      </w:rPr>
    </w:lvl>
    <w:lvl w:ilvl="1">
      <w:start w:val="3"/>
      <w:numFmt w:val="decimal"/>
      <w:isLgl/>
      <w:lvlText w:val="%1.%2."/>
      <w:lvlJc w:val="left"/>
      <w:pPr>
        <w:tabs>
          <w:tab w:val="left" w:pos="1080"/>
        </w:tabs>
        <w:ind w:left="1080" w:hanging="72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440"/>
        </w:tabs>
        <w:ind w:left="1440" w:hanging="108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800"/>
        </w:tabs>
        <w:ind w:left="1800" w:hanging="1440"/>
      </w:pPr>
      <w:rPr>
        <w:rFonts w:hint="default"/>
      </w:rPr>
    </w:lvl>
    <w:lvl w:ilvl="6">
      <w:start w:val="1"/>
      <w:numFmt w:val="decimal"/>
      <w:isLgl/>
      <w:lvlText w:val="%1.%2.%3.%4.%5.%6.%7."/>
      <w:lvlJc w:val="left"/>
      <w:pPr>
        <w:tabs>
          <w:tab w:val="left" w:pos="2160"/>
        </w:tabs>
        <w:ind w:left="2160" w:hanging="1800"/>
      </w:pPr>
      <w:rPr>
        <w:rFonts w:hint="default"/>
      </w:rPr>
    </w:lvl>
    <w:lvl w:ilvl="7">
      <w:start w:val="1"/>
      <w:numFmt w:val="decimal"/>
      <w:isLgl/>
      <w:lvlText w:val="%1.%2.%3.%4.%5.%6.%7.%8."/>
      <w:lvlJc w:val="left"/>
      <w:pPr>
        <w:tabs>
          <w:tab w:val="left" w:pos="2160"/>
        </w:tabs>
        <w:ind w:left="2160" w:hanging="1800"/>
      </w:pPr>
      <w:rPr>
        <w:rFonts w:hint="default"/>
      </w:rPr>
    </w:lvl>
    <w:lvl w:ilvl="8">
      <w:start w:val="1"/>
      <w:numFmt w:val="decimal"/>
      <w:isLgl/>
      <w:lvlText w:val="%1.%2.%3.%4.%5.%6.%7.%8.%9."/>
      <w:lvlJc w:val="left"/>
      <w:pPr>
        <w:tabs>
          <w:tab w:val="left" w:pos="2520"/>
        </w:tabs>
        <w:ind w:left="2520" w:hanging="2160"/>
      </w:pPr>
      <w:rPr>
        <w:rFonts w:hint="default"/>
      </w:rPr>
    </w:lvl>
  </w:abstractNum>
  <w:abstractNum w:abstractNumId="13" w15:restartNumberingAfterBreak="0">
    <w:nsid w:val="0000000E"/>
    <w:multiLevelType w:val="multilevel"/>
    <w:tmpl w:val="8FF2986E"/>
    <w:lvl w:ilvl="0">
      <w:start w:val="3"/>
      <w:numFmt w:val="decimal"/>
      <w:lvlText w:val="%1."/>
      <w:lvlJc w:val="left"/>
      <w:pPr>
        <w:tabs>
          <w:tab w:val="left" w:pos="630"/>
        </w:tabs>
        <w:ind w:left="630" w:hanging="630"/>
      </w:pPr>
      <w:rPr>
        <w:rFonts w:hint="default"/>
      </w:rPr>
    </w:lvl>
    <w:lvl w:ilvl="1">
      <w:start w:val="2"/>
      <w:numFmt w:val="decimal"/>
      <w:lvlText w:val="%1.%2."/>
      <w:lvlJc w:val="left"/>
      <w:pPr>
        <w:tabs>
          <w:tab w:val="left" w:pos="900"/>
        </w:tabs>
        <w:ind w:left="900" w:hanging="720"/>
      </w:pPr>
      <w:rPr>
        <w:rFonts w:hint="default"/>
      </w:rPr>
    </w:lvl>
    <w:lvl w:ilvl="2">
      <w:start w:val="1"/>
      <w:numFmt w:val="decimal"/>
      <w:lvlText w:val="%1.%2.%3."/>
      <w:lvlJc w:val="left"/>
      <w:pPr>
        <w:tabs>
          <w:tab w:val="left" w:pos="1080"/>
        </w:tabs>
        <w:ind w:left="1080" w:hanging="720"/>
      </w:pPr>
      <w:rPr>
        <w:rFonts w:hint="default"/>
      </w:rPr>
    </w:lvl>
    <w:lvl w:ilvl="3">
      <w:start w:val="1"/>
      <w:numFmt w:val="decimal"/>
      <w:lvlText w:val="%1.%2.%3.%4."/>
      <w:lvlJc w:val="left"/>
      <w:pPr>
        <w:tabs>
          <w:tab w:val="left" w:pos="1620"/>
        </w:tabs>
        <w:ind w:left="1620" w:hanging="1080"/>
      </w:pPr>
      <w:rPr>
        <w:rFonts w:hint="default"/>
      </w:rPr>
    </w:lvl>
    <w:lvl w:ilvl="4">
      <w:start w:val="1"/>
      <w:numFmt w:val="decimal"/>
      <w:lvlText w:val="%1.%2.%3.%4.%5."/>
      <w:lvlJc w:val="left"/>
      <w:pPr>
        <w:tabs>
          <w:tab w:val="left" w:pos="1800"/>
        </w:tabs>
        <w:ind w:left="1800" w:hanging="1080"/>
      </w:pPr>
      <w:rPr>
        <w:rFonts w:hint="default"/>
      </w:rPr>
    </w:lvl>
    <w:lvl w:ilvl="5">
      <w:start w:val="1"/>
      <w:numFmt w:val="decimal"/>
      <w:lvlText w:val="%1.%2.%3.%4.%5.%6."/>
      <w:lvlJc w:val="left"/>
      <w:pPr>
        <w:tabs>
          <w:tab w:val="left" w:pos="2340"/>
        </w:tabs>
        <w:ind w:left="2340" w:hanging="1440"/>
      </w:pPr>
      <w:rPr>
        <w:rFonts w:hint="default"/>
      </w:rPr>
    </w:lvl>
    <w:lvl w:ilvl="6">
      <w:start w:val="1"/>
      <w:numFmt w:val="decimal"/>
      <w:lvlText w:val="%1.%2.%3.%4.%5.%6.%7."/>
      <w:lvlJc w:val="left"/>
      <w:pPr>
        <w:tabs>
          <w:tab w:val="left" w:pos="2880"/>
        </w:tabs>
        <w:ind w:left="2880" w:hanging="1800"/>
      </w:pPr>
      <w:rPr>
        <w:rFonts w:hint="default"/>
      </w:rPr>
    </w:lvl>
    <w:lvl w:ilvl="7">
      <w:start w:val="1"/>
      <w:numFmt w:val="decimal"/>
      <w:lvlText w:val="%1.%2.%3.%4.%5.%6.%7.%8."/>
      <w:lvlJc w:val="left"/>
      <w:pPr>
        <w:tabs>
          <w:tab w:val="left" w:pos="3060"/>
        </w:tabs>
        <w:ind w:left="3060" w:hanging="1800"/>
      </w:pPr>
      <w:rPr>
        <w:rFonts w:hint="default"/>
      </w:rPr>
    </w:lvl>
    <w:lvl w:ilvl="8">
      <w:start w:val="1"/>
      <w:numFmt w:val="decimal"/>
      <w:lvlText w:val="%1.%2.%3.%4.%5.%6.%7.%8.%9."/>
      <w:lvlJc w:val="left"/>
      <w:pPr>
        <w:tabs>
          <w:tab w:val="left" w:pos="3600"/>
        </w:tabs>
        <w:ind w:left="3600" w:hanging="2160"/>
      </w:pPr>
      <w:rPr>
        <w:rFonts w:hint="default"/>
      </w:rPr>
    </w:lvl>
  </w:abstractNum>
  <w:abstractNum w:abstractNumId="14" w15:restartNumberingAfterBreak="0">
    <w:nsid w:val="0000000F"/>
    <w:multiLevelType w:val="hybridMultilevel"/>
    <w:tmpl w:val="896C919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0000010"/>
    <w:multiLevelType w:val="hybridMultilevel"/>
    <w:tmpl w:val="E9BEBC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00000011"/>
    <w:multiLevelType w:val="multilevel"/>
    <w:tmpl w:val="744AB362"/>
    <w:lvl w:ilvl="0">
      <w:start w:val="3"/>
      <w:numFmt w:val="decimal"/>
      <w:lvlText w:val="%1."/>
      <w:lvlJc w:val="left"/>
      <w:pPr>
        <w:tabs>
          <w:tab w:val="left" w:pos="570"/>
        </w:tabs>
        <w:ind w:left="570" w:hanging="570"/>
      </w:pPr>
      <w:rPr>
        <w:rFonts w:hint="default"/>
      </w:rPr>
    </w:lvl>
    <w:lvl w:ilvl="1">
      <w:start w:val="2"/>
      <w:numFmt w:val="decimal"/>
      <w:lvlText w:val="%1.%2."/>
      <w:lvlJc w:val="left"/>
      <w:pPr>
        <w:tabs>
          <w:tab w:val="left" w:pos="1080"/>
        </w:tabs>
        <w:ind w:left="1080" w:hanging="720"/>
      </w:pPr>
      <w:rPr>
        <w:rFonts w:hint="default"/>
      </w:rPr>
    </w:lvl>
    <w:lvl w:ilvl="2">
      <w:start w:val="1"/>
      <w:numFmt w:val="decimal"/>
      <w:lvlText w:val="%1.%2.%3."/>
      <w:lvlJc w:val="left"/>
      <w:pPr>
        <w:tabs>
          <w:tab w:val="left" w:pos="1440"/>
        </w:tabs>
        <w:ind w:left="1440" w:hanging="720"/>
      </w:pPr>
      <w:rPr>
        <w:rFonts w:hint="default"/>
      </w:rPr>
    </w:lvl>
    <w:lvl w:ilvl="3">
      <w:start w:val="1"/>
      <w:numFmt w:val="decimal"/>
      <w:lvlText w:val="%1.%2.%3.%4."/>
      <w:lvlJc w:val="left"/>
      <w:pPr>
        <w:tabs>
          <w:tab w:val="left" w:pos="2160"/>
        </w:tabs>
        <w:ind w:left="2160" w:hanging="1080"/>
      </w:pPr>
      <w:rPr>
        <w:rFonts w:hint="default"/>
      </w:rPr>
    </w:lvl>
    <w:lvl w:ilvl="4">
      <w:start w:val="1"/>
      <w:numFmt w:val="decimal"/>
      <w:lvlText w:val="%1.%2.%3.%4.%5."/>
      <w:lvlJc w:val="left"/>
      <w:pPr>
        <w:tabs>
          <w:tab w:val="left" w:pos="2520"/>
        </w:tabs>
        <w:ind w:left="2520" w:hanging="1080"/>
      </w:pPr>
      <w:rPr>
        <w:rFonts w:hint="default"/>
      </w:rPr>
    </w:lvl>
    <w:lvl w:ilvl="5">
      <w:start w:val="1"/>
      <w:numFmt w:val="decimal"/>
      <w:lvlText w:val="%1.%2.%3.%4.%5.%6."/>
      <w:lvlJc w:val="left"/>
      <w:pPr>
        <w:tabs>
          <w:tab w:val="left" w:pos="3240"/>
        </w:tabs>
        <w:ind w:left="3240" w:hanging="1440"/>
      </w:pPr>
      <w:rPr>
        <w:rFonts w:hint="default"/>
      </w:rPr>
    </w:lvl>
    <w:lvl w:ilvl="6">
      <w:start w:val="1"/>
      <w:numFmt w:val="decimal"/>
      <w:lvlText w:val="%1.%2.%3.%4.%5.%6.%7."/>
      <w:lvlJc w:val="left"/>
      <w:pPr>
        <w:tabs>
          <w:tab w:val="left" w:pos="3960"/>
        </w:tabs>
        <w:ind w:left="3960" w:hanging="1800"/>
      </w:pPr>
      <w:rPr>
        <w:rFonts w:hint="default"/>
      </w:rPr>
    </w:lvl>
    <w:lvl w:ilvl="7">
      <w:start w:val="1"/>
      <w:numFmt w:val="decimal"/>
      <w:lvlText w:val="%1.%2.%3.%4.%5.%6.%7.%8."/>
      <w:lvlJc w:val="left"/>
      <w:pPr>
        <w:tabs>
          <w:tab w:val="left" w:pos="4320"/>
        </w:tabs>
        <w:ind w:left="4320" w:hanging="1800"/>
      </w:pPr>
      <w:rPr>
        <w:rFonts w:hint="default"/>
      </w:rPr>
    </w:lvl>
    <w:lvl w:ilvl="8">
      <w:start w:val="1"/>
      <w:numFmt w:val="decimal"/>
      <w:lvlText w:val="%1.%2.%3.%4.%5.%6.%7.%8.%9."/>
      <w:lvlJc w:val="left"/>
      <w:pPr>
        <w:tabs>
          <w:tab w:val="left" w:pos="5040"/>
        </w:tabs>
        <w:ind w:left="5040" w:hanging="2160"/>
      </w:pPr>
      <w:rPr>
        <w:rFonts w:hint="default"/>
      </w:rPr>
    </w:lvl>
  </w:abstractNum>
  <w:abstractNum w:abstractNumId="17" w15:restartNumberingAfterBreak="0">
    <w:nsid w:val="00000012"/>
    <w:multiLevelType w:val="hybridMultilevel"/>
    <w:tmpl w:val="6736DEDE"/>
    <w:lvl w:ilvl="0" w:tplc="0419000F">
      <w:start w:val="1"/>
      <w:numFmt w:val="decimal"/>
      <w:lvlText w:val="%1."/>
      <w:lvlJc w:val="left"/>
      <w:pPr>
        <w:tabs>
          <w:tab w:val="left" w:pos="720"/>
        </w:tabs>
        <w:ind w:left="720" w:hanging="360"/>
      </w:pPr>
      <w:rPr>
        <w:rFonts w:hint="default"/>
      </w:rPr>
    </w:lvl>
    <w:lvl w:ilvl="1" w:tplc="04190019" w:tentative="1">
      <w:start w:val="1"/>
      <w:numFmt w:val="lowerLetter"/>
      <w:lvlText w:val="%2."/>
      <w:lvlJc w:val="left"/>
      <w:pPr>
        <w:tabs>
          <w:tab w:val="left" w:pos="1440"/>
        </w:tabs>
        <w:ind w:left="1440" w:hanging="360"/>
      </w:pPr>
    </w:lvl>
    <w:lvl w:ilvl="2" w:tplc="0419001B" w:tentative="1">
      <w:start w:val="1"/>
      <w:numFmt w:val="lowerRoman"/>
      <w:lvlText w:val="%3."/>
      <w:lvlJc w:val="right"/>
      <w:pPr>
        <w:tabs>
          <w:tab w:val="left" w:pos="2160"/>
        </w:tabs>
        <w:ind w:left="2160" w:hanging="180"/>
      </w:pPr>
    </w:lvl>
    <w:lvl w:ilvl="3" w:tplc="0419000F" w:tentative="1">
      <w:start w:val="1"/>
      <w:numFmt w:val="decimal"/>
      <w:lvlText w:val="%4."/>
      <w:lvlJc w:val="left"/>
      <w:pPr>
        <w:tabs>
          <w:tab w:val="left" w:pos="2880"/>
        </w:tabs>
        <w:ind w:left="2880" w:hanging="360"/>
      </w:pPr>
    </w:lvl>
    <w:lvl w:ilvl="4" w:tplc="04190019" w:tentative="1">
      <w:start w:val="1"/>
      <w:numFmt w:val="lowerLetter"/>
      <w:lvlText w:val="%5."/>
      <w:lvlJc w:val="left"/>
      <w:pPr>
        <w:tabs>
          <w:tab w:val="left" w:pos="3600"/>
        </w:tabs>
        <w:ind w:left="3600" w:hanging="360"/>
      </w:pPr>
    </w:lvl>
    <w:lvl w:ilvl="5" w:tplc="0419001B" w:tentative="1">
      <w:start w:val="1"/>
      <w:numFmt w:val="lowerRoman"/>
      <w:lvlText w:val="%6."/>
      <w:lvlJc w:val="right"/>
      <w:pPr>
        <w:tabs>
          <w:tab w:val="left" w:pos="4320"/>
        </w:tabs>
        <w:ind w:left="4320" w:hanging="180"/>
      </w:pPr>
    </w:lvl>
    <w:lvl w:ilvl="6" w:tplc="0419000F" w:tentative="1">
      <w:start w:val="1"/>
      <w:numFmt w:val="decimal"/>
      <w:lvlText w:val="%7."/>
      <w:lvlJc w:val="left"/>
      <w:pPr>
        <w:tabs>
          <w:tab w:val="left" w:pos="5040"/>
        </w:tabs>
        <w:ind w:left="5040" w:hanging="360"/>
      </w:pPr>
    </w:lvl>
    <w:lvl w:ilvl="7" w:tplc="04190019" w:tentative="1">
      <w:start w:val="1"/>
      <w:numFmt w:val="lowerLetter"/>
      <w:lvlText w:val="%8."/>
      <w:lvlJc w:val="left"/>
      <w:pPr>
        <w:tabs>
          <w:tab w:val="left" w:pos="5760"/>
        </w:tabs>
        <w:ind w:left="5760" w:hanging="360"/>
      </w:pPr>
    </w:lvl>
    <w:lvl w:ilvl="8" w:tplc="0419001B" w:tentative="1">
      <w:start w:val="1"/>
      <w:numFmt w:val="lowerRoman"/>
      <w:lvlText w:val="%9."/>
      <w:lvlJc w:val="right"/>
      <w:pPr>
        <w:tabs>
          <w:tab w:val="left" w:pos="6480"/>
        </w:tabs>
        <w:ind w:left="6480" w:hanging="180"/>
      </w:pPr>
    </w:lvl>
  </w:abstractNum>
  <w:abstractNum w:abstractNumId="18" w15:restartNumberingAfterBreak="0">
    <w:nsid w:val="00000013"/>
    <w:multiLevelType w:val="singleLevel"/>
    <w:tmpl w:val="0419000F"/>
    <w:lvl w:ilvl="0">
      <w:start w:val="1"/>
      <w:numFmt w:val="decimal"/>
      <w:lvlText w:val="%1."/>
      <w:lvlJc w:val="left"/>
      <w:pPr>
        <w:tabs>
          <w:tab w:val="left" w:pos="360"/>
        </w:tabs>
        <w:ind w:left="360" w:hanging="360"/>
      </w:pPr>
      <w:rPr>
        <w:rFonts w:hint="default"/>
      </w:rPr>
    </w:lvl>
  </w:abstractNum>
  <w:abstractNum w:abstractNumId="19" w15:restartNumberingAfterBreak="0">
    <w:nsid w:val="00000014"/>
    <w:multiLevelType w:val="hybridMultilevel"/>
    <w:tmpl w:val="AAC6054A"/>
    <w:lvl w:ilvl="0" w:tplc="8F7C2C1C">
      <w:start w:val="1"/>
      <w:numFmt w:val="bullet"/>
      <w:lvlText w:val="-"/>
      <w:lvlJc w:val="left"/>
      <w:pPr>
        <w:tabs>
          <w:tab w:val="left"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0000015"/>
    <w:multiLevelType w:val="hybridMultilevel"/>
    <w:tmpl w:val="0338D9FE"/>
    <w:lvl w:ilvl="0" w:tplc="0419000F">
      <w:start w:val="1"/>
      <w:numFmt w:val="decimal"/>
      <w:lvlText w:val="%1."/>
      <w:lvlJc w:val="left"/>
      <w:pPr>
        <w:tabs>
          <w:tab w:val="left" w:pos="720"/>
        </w:tabs>
        <w:ind w:left="720" w:hanging="360"/>
      </w:pPr>
      <w:rPr>
        <w:rFonts w:hint="default"/>
      </w:rPr>
    </w:lvl>
    <w:lvl w:ilvl="1" w:tplc="04190019" w:tentative="1">
      <w:start w:val="1"/>
      <w:numFmt w:val="lowerLetter"/>
      <w:lvlText w:val="%2."/>
      <w:lvlJc w:val="left"/>
      <w:pPr>
        <w:tabs>
          <w:tab w:val="left" w:pos="1440"/>
        </w:tabs>
        <w:ind w:left="1440" w:hanging="360"/>
      </w:pPr>
    </w:lvl>
    <w:lvl w:ilvl="2" w:tplc="0419001B" w:tentative="1">
      <w:start w:val="1"/>
      <w:numFmt w:val="lowerRoman"/>
      <w:lvlText w:val="%3."/>
      <w:lvlJc w:val="right"/>
      <w:pPr>
        <w:tabs>
          <w:tab w:val="left" w:pos="2160"/>
        </w:tabs>
        <w:ind w:left="2160" w:hanging="180"/>
      </w:pPr>
    </w:lvl>
    <w:lvl w:ilvl="3" w:tplc="0419000F" w:tentative="1">
      <w:start w:val="1"/>
      <w:numFmt w:val="decimal"/>
      <w:lvlText w:val="%4."/>
      <w:lvlJc w:val="left"/>
      <w:pPr>
        <w:tabs>
          <w:tab w:val="left" w:pos="2880"/>
        </w:tabs>
        <w:ind w:left="2880" w:hanging="360"/>
      </w:pPr>
    </w:lvl>
    <w:lvl w:ilvl="4" w:tplc="04190019" w:tentative="1">
      <w:start w:val="1"/>
      <w:numFmt w:val="lowerLetter"/>
      <w:lvlText w:val="%5."/>
      <w:lvlJc w:val="left"/>
      <w:pPr>
        <w:tabs>
          <w:tab w:val="left" w:pos="3600"/>
        </w:tabs>
        <w:ind w:left="3600" w:hanging="360"/>
      </w:pPr>
    </w:lvl>
    <w:lvl w:ilvl="5" w:tplc="0419001B" w:tentative="1">
      <w:start w:val="1"/>
      <w:numFmt w:val="lowerRoman"/>
      <w:lvlText w:val="%6."/>
      <w:lvlJc w:val="right"/>
      <w:pPr>
        <w:tabs>
          <w:tab w:val="left" w:pos="4320"/>
        </w:tabs>
        <w:ind w:left="4320" w:hanging="180"/>
      </w:pPr>
    </w:lvl>
    <w:lvl w:ilvl="6" w:tplc="0419000F" w:tentative="1">
      <w:start w:val="1"/>
      <w:numFmt w:val="decimal"/>
      <w:lvlText w:val="%7."/>
      <w:lvlJc w:val="left"/>
      <w:pPr>
        <w:tabs>
          <w:tab w:val="left" w:pos="5040"/>
        </w:tabs>
        <w:ind w:left="5040" w:hanging="360"/>
      </w:pPr>
    </w:lvl>
    <w:lvl w:ilvl="7" w:tplc="04190019" w:tentative="1">
      <w:start w:val="1"/>
      <w:numFmt w:val="lowerLetter"/>
      <w:lvlText w:val="%8."/>
      <w:lvlJc w:val="left"/>
      <w:pPr>
        <w:tabs>
          <w:tab w:val="left" w:pos="5760"/>
        </w:tabs>
        <w:ind w:left="5760" w:hanging="360"/>
      </w:pPr>
    </w:lvl>
    <w:lvl w:ilvl="8" w:tplc="0419001B" w:tentative="1">
      <w:start w:val="1"/>
      <w:numFmt w:val="lowerRoman"/>
      <w:lvlText w:val="%9."/>
      <w:lvlJc w:val="right"/>
      <w:pPr>
        <w:tabs>
          <w:tab w:val="left" w:pos="6480"/>
        </w:tabs>
        <w:ind w:left="6480" w:hanging="180"/>
      </w:pPr>
    </w:lvl>
  </w:abstractNum>
  <w:abstractNum w:abstractNumId="21" w15:restartNumberingAfterBreak="0">
    <w:nsid w:val="00000016"/>
    <w:multiLevelType w:val="hybridMultilevel"/>
    <w:tmpl w:val="1C821E08"/>
    <w:lvl w:ilvl="0" w:tplc="0419000F">
      <w:start w:val="1"/>
      <w:numFmt w:val="decimal"/>
      <w:lvlText w:val="%1."/>
      <w:lvlJc w:val="left"/>
      <w:pPr>
        <w:tabs>
          <w:tab w:val="left" w:pos="720"/>
        </w:tabs>
        <w:ind w:left="720" w:hanging="360"/>
      </w:pPr>
      <w:rPr>
        <w:rFonts w:hint="default"/>
      </w:rPr>
    </w:lvl>
    <w:lvl w:ilvl="1" w:tplc="04190019" w:tentative="1">
      <w:start w:val="1"/>
      <w:numFmt w:val="lowerLetter"/>
      <w:lvlText w:val="%2."/>
      <w:lvlJc w:val="left"/>
      <w:pPr>
        <w:tabs>
          <w:tab w:val="left" w:pos="1440"/>
        </w:tabs>
        <w:ind w:left="1440" w:hanging="360"/>
      </w:pPr>
    </w:lvl>
    <w:lvl w:ilvl="2" w:tplc="0419001B" w:tentative="1">
      <w:start w:val="1"/>
      <w:numFmt w:val="lowerRoman"/>
      <w:lvlText w:val="%3."/>
      <w:lvlJc w:val="right"/>
      <w:pPr>
        <w:tabs>
          <w:tab w:val="left" w:pos="2160"/>
        </w:tabs>
        <w:ind w:left="2160" w:hanging="180"/>
      </w:pPr>
    </w:lvl>
    <w:lvl w:ilvl="3" w:tplc="0419000F" w:tentative="1">
      <w:start w:val="1"/>
      <w:numFmt w:val="decimal"/>
      <w:lvlText w:val="%4."/>
      <w:lvlJc w:val="left"/>
      <w:pPr>
        <w:tabs>
          <w:tab w:val="left" w:pos="2880"/>
        </w:tabs>
        <w:ind w:left="2880" w:hanging="360"/>
      </w:pPr>
    </w:lvl>
    <w:lvl w:ilvl="4" w:tplc="04190019" w:tentative="1">
      <w:start w:val="1"/>
      <w:numFmt w:val="lowerLetter"/>
      <w:lvlText w:val="%5."/>
      <w:lvlJc w:val="left"/>
      <w:pPr>
        <w:tabs>
          <w:tab w:val="left" w:pos="3600"/>
        </w:tabs>
        <w:ind w:left="3600" w:hanging="360"/>
      </w:pPr>
    </w:lvl>
    <w:lvl w:ilvl="5" w:tplc="0419001B" w:tentative="1">
      <w:start w:val="1"/>
      <w:numFmt w:val="lowerRoman"/>
      <w:lvlText w:val="%6."/>
      <w:lvlJc w:val="right"/>
      <w:pPr>
        <w:tabs>
          <w:tab w:val="left" w:pos="4320"/>
        </w:tabs>
        <w:ind w:left="4320" w:hanging="180"/>
      </w:pPr>
    </w:lvl>
    <w:lvl w:ilvl="6" w:tplc="0419000F" w:tentative="1">
      <w:start w:val="1"/>
      <w:numFmt w:val="decimal"/>
      <w:lvlText w:val="%7."/>
      <w:lvlJc w:val="left"/>
      <w:pPr>
        <w:tabs>
          <w:tab w:val="left" w:pos="5040"/>
        </w:tabs>
        <w:ind w:left="5040" w:hanging="360"/>
      </w:pPr>
    </w:lvl>
    <w:lvl w:ilvl="7" w:tplc="04190019" w:tentative="1">
      <w:start w:val="1"/>
      <w:numFmt w:val="lowerLetter"/>
      <w:lvlText w:val="%8."/>
      <w:lvlJc w:val="left"/>
      <w:pPr>
        <w:tabs>
          <w:tab w:val="left" w:pos="5760"/>
        </w:tabs>
        <w:ind w:left="5760" w:hanging="360"/>
      </w:pPr>
    </w:lvl>
    <w:lvl w:ilvl="8" w:tplc="0419001B" w:tentative="1">
      <w:start w:val="1"/>
      <w:numFmt w:val="lowerRoman"/>
      <w:lvlText w:val="%9."/>
      <w:lvlJc w:val="right"/>
      <w:pPr>
        <w:tabs>
          <w:tab w:val="left" w:pos="6480"/>
        </w:tabs>
        <w:ind w:left="6480" w:hanging="180"/>
      </w:pPr>
    </w:lvl>
  </w:abstractNum>
  <w:abstractNum w:abstractNumId="22" w15:restartNumberingAfterBreak="0">
    <w:nsid w:val="00000017"/>
    <w:multiLevelType w:val="hybridMultilevel"/>
    <w:tmpl w:val="8F54340A"/>
    <w:lvl w:ilvl="0" w:tplc="0419000F">
      <w:start w:val="1"/>
      <w:numFmt w:val="decimal"/>
      <w:lvlText w:val="%1."/>
      <w:lvlJc w:val="left"/>
      <w:pPr>
        <w:tabs>
          <w:tab w:val="left" w:pos="1495"/>
        </w:tabs>
        <w:ind w:left="1495" w:hanging="360"/>
      </w:pPr>
    </w:lvl>
    <w:lvl w:ilvl="1" w:tplc="04190019" w:tentative="1">
      <w:start w:val="1"/>
      <w:numFmt w:val="lowerLetter"/>
      <w:lvlText w:val="%2."/>
      <w:lvlJc w:val="left"/>
      <w:pPr>
        <w:tabs>
          <w:tab w:val="left" w:pos="1800"/>
        </w:tabs>
        <w:ind w:left="1800" w:hanging="360"/>
      </w:pPr>
    </w:lvl>
    <w:lvl w:ilvl="2" w:tplc="0419001B" w:tentative="1">
      <w:start w:val="1"/>
      <w:numFmt w:val="lowerRoman"/>
      <w:lvlText w:val="%3."/>
      <w:lvlJc w:val="right"/>
      <w:pPr>
        <w:tabs>
          <w:tab w:val="left" w:pos="2520"/>
        </w:tabs>
        <w:ind w:left="2520" w:hanging="180"/>
      </w:pPr>
    </w:lvl>
    <w:lvl w:ilvl="3" w:tplc="0419000F" w:tentative="1">
      <w:start w:val="1"/>
      <w:numFmt w:val="decimal"/>
      <w:lvlText w:val="%4."/>
      <w:lvlJc w:val="left"/>
      <w:pPr>
        <w:tabs>
          <w:tab w:val="left" w:pos="3240"/>
        </w:tabs>
        <w:ind w:left="3240" w:hanging="360"/>
      </w:pPr>
    </w:lvl>
    <w:lvl w:ilvl="4" w:tplc="04190019" w:tentative="1">
      <w:start w:val="1"/>
      <w:numFmt w:val="lowerLetter"/>
      <w:lvlText w:val="%5."/>
      <w:lvlJc w:val="left"/>
      <w:pPr>
        <w:tabs>
          <w:tab w:val="left" w:pos="3960"/>
        </w:tabs>
        <w:ind w:left="3960" w:hanging="360"/>
      </w:pPr>
    </w:lvl>
    <w:lvl w:ilvl="5" w:tplc="0419001B" w:tentative="1">
      <w:start w:val="1"/>
      <w:numFmt w:val="lowerRoman"/>
      <w:lvlText w:val="%6."/>
      <w:lvlJc w:val="right"/>
      <w:pPr>
        <w:tabs>
          <w:tab w:val="left" w:pos="4680"/>
        </w:tabs>
        <w:ind w:left="4680" w:hanging="180"/>
      </w:pPr>
    </w:lvl>
    <w:lvl w:ilvl="6" w:tplc="0419000F" w:tentative="1">
      <w:start w:val="1"/>
      <w:numFmt w:val="decimal"/>
      <w:lvlText w:val="%7."/>
      <w:lvlJc w:val="left"/>
      <w:pPr>
        <w:tabs>
          <w:tab w:val="left" w:pos="5400"/>
        </w:tabs>
        <w:ind w:left="5400" w:hanging="360"/>
      </w:pPr>
    </w:lvl>
    <w:lvl w:ilvl="7" w:tplc="04190019" w:tentative="1">
      <w:start w:val="1"/>
      <w:numFmt w:val="lowerLetter"/>
      <w:lvlText w:val="%8."/>
      <w:lvlJc w:val="left"/>
      <w:pPr>
        <w:tabs>
          <w:tab w:val="left" w:pos="6120"/>
        </w:tabs>
        <w:ind w:left="6120" w:hanging="360"/>
      </w:pPr>
    </w:lvl>
    <w:lvl w:ilvl="8" w:tplc="0419001B" w:tentative="1">
      <w:start w:val="1"/>
      <w:numFmt w:val="lowerRoman"/>
      <w:lvlText w:val="%9."/>
      <w:lvlJc w:val="right"/>
      <w:pPr>
        <w:tabs>
          <w:tab w:val="left" w:pos="6840"/>
        </w:tabs>
        <w:ind w:left="6840" w:hanging="180"/>
      </w:pPr>
    </w:lvl>
  </w:abstractNum>
  <w:abstractNum w:abstractNumId="23" w15:restartNumberingAfterBreak="0">
    <w:nsid w:val="00000018"/>
    <w:multiLevelType w:val="hybridMultilevel"/>
    <w:tmpl w:val="3126F9DC"/>
    <w:lvl w:ilvl="0" w:tplc="3CB2C68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00000019"/>
    <w:multiLevelType w:val="hybridMultilevel"/>
    <w:tmpl w:val="8F54340A"/>
    <w:lvl w:ilvl="0" w:tplc="0419000F">
      <w:start w:val="1"/>
      <w:numFmt w:val="decimal"/>
      <w:lvlText w:val="%1."/>
      <w:lvlJc w:val="left"/>
      <w:pPr>
        <w:tabs>
          <w:tab w:val="left" w:pos="1070"/>
        </w:tabs>
        <w:ind w:left="1070" w:hanging="360"/>
      </w:pPr>
    </w:lvl>
    <w:lvl w:ilvl="1" w:tplc="04190019" w:tentative="1">
      <w:start w:val="1"/>
      <w:numFmt w:val="lowerLetter"/>
      <w:lvlText w:val="%2."/>
      <w:lvlJc w:val="left"/>
      <w:pPr>
        <w:tabs>
          <w:tab w:val="left" w:pos="1800"/>
        </w:tabs>
        <w:ind w:left="1800" w:hanging="360"/>
      </w:pPr>
    </w:lvl>
    <w:lvl w:ilvl="2" w:tplc="0419001B" w:tentative="1">
      <w:start w:val="1"/>
      <w:numFmt w:val="lowerRoman"/>
      <w:lvlText w:val="%3."/>
      <w:lvlJc w:val="right"/>
      <w:pPr>
        <w:tabs>
          <w:tab w:val="left" w:pos="2520"/>
        </w:tabs>
        <w:ind w:left="2520" w:hanging="180"/>
      </w:pPr>
    </w:lvl>
    <w:lvl w:ilvl="3" w:tplc="0419000F" w:tentative="1">
      <w:start w:val="1"/>
      <w:numFmt w:val="decimal"/>
      <w:lvlText w:val="%4."/>
      <w:lvlJc w:val="left"/>
      <w:pPr>
        <w:tabs>
          <w:tab w:val="left" w:pos="3240"/>
        </w:tabs>
        <w:ind w:left="3240" w:hanging="360"/>
      </w:pPr>
    </w:lvl>
    <w:lvl w:ilvl="4" w:tplc="04190019" w:tentative="1">
      <w:start w:val="1"/>
      <w:numFmt w:val="lowerLetter"/>
      <w:lvlText w:val="%5."/>
      <w:lvlJc w:val="left"/>
      <w:pPr>
        <w:tabs>
          <w:tab w:val="left" w:pos="3960"/>
        </w:tabs>
        <w:ind w:left="3960" w:hanging="360"/>
      </w:pPr>
    </w:lvl>
    <w:lvl w:ilvl="5" w:tplc="0419001B" w:tentative="1">
      <w:start w:val="1"/>
      <w:numFmt w:val="lowerRoman"/>
      <w:lvlText w:val="%6."/>
      <w:lvlJc w:val="right"/>
      <w:pPr>
        <w:tabs>
          <w:tab w:val="left" w:pos="4680"/>
        </w:tabs>
        <w:ind w:left="4680" w:hanging="180"/>
      </w:pPr>
    </w:lvl>
    <w:lvl w:ilvl="6" w:tplc="0419000F" w:tentative="1">
      <w:start w:val="1"/>
      <w:numFmt w:val="decimal"/>
      <w:lvlText w:val="%7."/>
      <w:lvlJc w:val="left"/>
      <w:pPr>
        <w:tabs>
          <w:tab w:val="left" w:pos="5400"/>
        </w:tabs>
        <w:ind w:left="5400" w:hanging="360"/>
      </w:pPr>
    </w:lvl>
    <w:lvl w:ilvl="7" w:tplc="04190019" w:tentative="1">
      <w:start w:val="1"/>
      <w:numFmt w:val="lowerLetter"/>
      <w:lvlText w:val="%8."/>
      <w:lvlJc w:val="left"/>
      <w:pPr>
        <w:tabs>
          <w:tab w:val="left" w:pos="6120"/>
        </w:tabs>
        <w:ind w:left="6120" w:hanging="360"/>
      </w:pPr>
    </w:lvl>
    <w:lvl w:ilvl="8" w:tplc="0419001B" w:tentative="1">
      <w:start w:val="1"/>
      <w:numFmt w:val="lowerRoman"/>
      <w:lvlText w:val="%9."/>
      <w:lvlJc w:val="right"/>
      <w:pPr>
        <w:tabs>
          <w:tab w:val="left" w:pos="6840"/>
        </w:tabs>
        <w:ind w:left="6840" w:hanging="180"/>
      </w:pPr>
    </w:lvl>
  </w:abstractNum>
  <w:abstractNum w:abstractNumId="25" w15:restartNumberingAfterBreak="0">
    <w:nsid w:val="0000001A"/>
    <w:multiLevelType w:val="hybridMultilevel"/>
    <w:tmpl w:val="28E096EA"/>
    <w:lvl w:ilvl="0" w:tplc="D91A69DA">
      <w:start w:val="4"/>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15:restartNumberingAfterBreak="0">
    <w:nsid w:val="0000001B"/>
    <w:multiLevelType w:val="multilevel"/>
    <w:tmpl w:val="187255AA"/>
    <w:lvl w:ilvl="0">
      <w:start w:val="2"/>
      <w:numFmt w:val="decimal"/>
      <w:lvlText w:val="%1."/>
      <w:lvlJc w:val="left"/>
      <w:pPr>
        <w:tabs>
          <w:tab w:val="left" w:pos="630"/>
        </w:tabs>
        <w:ind w:left="630" w:hanging="630"/>
      </w:pPr>
      <w:rPr>
        <w:rFonts w:hint="default"/>
      </w:rPr>
    </w:lvl>
    <w:lvl w:ilvl="1">
      <w:start w:val="2"/>
      <w:numFmt w:val="decimal"/>
      <w:lvlText w:val="%1.%2."/>
      <w:lvlJc w:val="left"/>
      <w:pPr>
        <w:tabs>
          <w:tab w:val="left" w:pos="900"/>
        </w:tabs>
        <w:ind w:left="900" w:hanging="720"/>
      </w:pPr>
      <w:rPr>
        <w:rFonts w:hint="default"/>
      </w:rPr>
    </w:lvl>
    <w:lvl w:ilvl="2">
      <w:start w:val="1"/>
      <w:numFmt w:val="decimal"/>
      <w:lvlText w:val="%1.%2.%3."/>
      <w:lvlJc w:val="left"/>
      <w:pPr>
        <w:tabs>
          <w:tab w:val="left" w:pos="1080"/>
        </w:tabs>
        <w:ind w:left="1080" w:hanging="720"/>
      </w:pPr>
      <w:rPr>
        <w:rFonts w:hint="default"/>
      </w:rPr>
    </w:lvl>
    <w:lvl w:ilvl="3">
      <w:start w:val="1"/>
      <w:numFmt w:val="decimal"/>
      <w:lvlText w:val="%1.%2.%3.%4."/>
      <w:lvlJc w:val="left"/>
      <w:pPr>
        <w:tabs>
          <w:tab w:val="left" w:pos="1620"/>
        </w:tabs>
        <w:ind w:left="1620" w:hanging="1080"/>
      </w:pPr>
      <w:rPr>
        <w:rFonts w:hint="default"/>
      </w:rPr>
    </w:lvl>
    <w:lvl w:ilvl="4">
      <w:start w:val="1"/>
      <w:numFmt w:val="decimal"/>
      <w:lvlText w:val="%1.%2.%3.%4.%5."/>
      <w:lvlJc w:val="left"/>
      <w:pPr>
        <w:tabs>
          <w:tab w:val="left" w:pos="1800"/>
        </w:tabs>
        <w:ind w:left="1800" w:hanging="1080"/>
      </w:pPr>
      <w:rPr>
        <w:rFonts w:hint="default"/>
      </w:rPr>
    </w:lvl>
    <w:lvl w:ilvl="5">
      <w:start w:val="1"/>
      <w:numFmt w:val="decimal"/>
      <w:lvlText w:val="%1.%2.%3.%4.%5.%6."/>
      <w:lvlJc w:val="left"/>
      <w:pPr>
        <w:tabs>
          <w:tab w:val="left" w:pos="2340"/>
        </w:tabs>
        <w:ind w:left="2340" w:hanging="1440"/>
      </w:pPr>
      <w:rPr>
        <w:rFonts w:hint="default"/>
      </w:rPr>
    </w:lvl>
    <w:lvl w:ilvl="6">
      <w:start w:val="1"/>
      <w:numFmt w:val="decimal"/>
      <w:lvlText w:val="%1.%2.%3.%4.%5.%6.%7."/>
      <w:lvlJc w:val="left"/>
      <w:pPr>
        <w:tabs>
          <w:tab w:val="left" w:pos="2880"/>
        </w:tabs>
        <w:ind w:left="2880" w:hanging="1800"/>
      </w:pPr>
      <w:rPr>
        <w:rFonts w:hint="default"/>
      </w:rPr>
    </w:lvl>
    <w:lvl w:ilvl="7">
      <w:start w:val="1"/>
      <w:numFmt w:val="decimal"/>
      <w:lvlText w:val="%1.%2.%3.%4.%5.%6.%7.%8."/>
      <w:lvlJc w:val="left"/>
      <w:pPr>
        <w:tabs>
          <w:tab w:val="left" w:pos="3060"/>
        </w:tabs>
        <w:ind w:left="3060" w:hanging="1800"/>
      </w:pPr>
      <w:rPr>
        <w:rFonts w:hint="default"/>
      </w:rPr>
    </w:lvl>
    <w:lvl w:ilvl="8">
      <w:start w:val="1"/>
      <w:numFmt w:val="decimal"/>
      <w:lvlText w:val="%1.%2.%3.%4.%5.%6.%7.%8.%9."/>
      <w:lvlJc w:val="left"/>
      <w:pPr>
        <w:tabs>
          <w:tab w:val="left" w:pos="3600"/>
        </w:tabs>
        <w:ind w:left="3600" w:hanging="2160"/>
      </w:pPr>
      <w:rPr>
        <w:rFonts w:hint="default"/>
      </w:rPr>
    </w:lvl>
  </w:abstractNum>
  <w:abstractNum w:abstractNumId="27" w15:restartNumberingAfterBreak="0">
    <w:nsid w:val="0000001C"/>
    <w:multiLevelType w:val="hybridMultilevel"/>
    <w:tmpl w:val="CD90859A"/>
    <w:lvl w:ilvl="0" w:tplc="6FE8AD0A">
      <w:start w:val="1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0000001D"/>
    <w:multiLevelType w:val="hybridMultilevel"/>
    <w:tmpl w:val="CA74791A"/>
    <w:lvl w:ilvl="0" w:tplc="0DBC3E98">
      <w:start w:val="1"/>
      <w:numFmt w:val="decimal"/>
      <w:lvlText w:val="%1."/>
      <w:lvlJc w:val="left"/>
      <w:pPr>
        <w:tabs>
          <w:tab w:val="left" w:pos="990"/>
        </w:tabs>
        <w:ind w:left="990" w:hanging="360"/>
      </w:pPr>
      <w:rPr>
        <w:rFonts w:hint="default"/>
      </w:rPr>
    </w:lvl>
    <w:lvl w:ilvl="1" w:tplc="04190019" w:tentative="1">
      <w:start w:val="1"/>
      <w:numFmt w:val="lowerLetter"/>
      <w:lvlText w:val="%2."/>
      <w:lvlJc w:val="left"/>
      <w:pPr>
        <w:tabs>
          <w:tab w:val="left" w:pos="1710"/>
        </w:tabs>
        <w:ind w:left="1710" w:hanging="360"/>
      </w:pPr>
    </w:lvl>
    <w:lvl w:ilvl="2" w:tplc="0419001B" w:tentative="1">
      <w:start w:val="1"/>
      <w:numFmt w:val="lowerRoman"/>
      <w:lvlText w:val="%3."/>
      <w:lvlJc w:val="right"/>
      <w:pPr>
        <w:tabs>
          <w:tab w:val="left" w:pos="2430"/>
        </w:tabs>
        <w:ind w:left="2430" w:hanging="180"/>
      </w:pPr>
    </w:lvl>
    <w:lvl w:ilvl="3" w:tplc="0419000F" w:tentative="1">
      <w:start w:val="1"/>
      <w:numFmt w:val="decimal"/>
      <w:lvlText w:val="%4."/>
      <w:lvlJc w:val="left"/>
      <w:pPr>
        <w:tabs>
          <w:tab w:val="left" w:pos="3150"/>
        </w:tabs>
        <w:ind w:left="3150" w:hanging="360"/>
      </w:pPr>
    </w:lvl>
    <w:lvl w:ilvl="4" w:tplc="04190019" w:tentative="1">
      <w:start w:val="1"/>
      <w:numFmt w:val="lowerLetter"/>
      <w:lvlText w:val="%5."/>
      <w:lvlJc w:val="left"/>
      <w:pPr>
        <w:tabs>
          <w:tab w:val="left" w:pos="3870"/>
        </w:tabs>
        <w:ind w:left="3870" w:hanging="360"/>
      </w:pPr>
    </w:lvl>
    <w:lvl w:ilvl="5" w:tplc="0419001B" w:tentative="1">
      <w:start w:val="1"/>
      <w:numFmt w:val="lowerRoman"/>
      <w:lvlText w:val="%6."/>
      <w:lvlJc w:val="right"/>
      <w:pPr>
        <w:tabs>
          <w:tab w:val="left" w:pos="4590"/>
        </w:tabs>
        <w:ind w:left="4590" w:hanging="180"/>
      </w:pPr>
    </w:lvl>
    <w:lvl w:ilvl="6" w:tplc="0419000F" w:tentative="1">
      <w:start w:val="1"/>
      <w:numFmt w:val="decimal"/>
      <w:lvlText w:val="%7."/>
      <w:lvlJc w:val="left"/>
      <w:pPr>
        <w:tabs>
          <w:tab w:val="left" w:pos="5310"/>
        </w:tabs>
        <w:ind w:left="5310" w:hanging="360"/>
      </w:pPr>
    </w:lvl>
    <w:lvl w:ilvl="7" w:tplc="04190019" w:tentative="1">
      <w:start w:val="1"/>
      <w:numFmt w:val="lowerLetter"/>
      <w:lvlText w:val="%8."/>
      <w:lvlJc w:val="left"/>
      <w:pPr>
        <w:tabs>
          <w:tab w:val="left" w:pos="6030"/>
        </w:tabs>
        <w:ind w:left="6030" w:hanging="360"/>
      </w:pPr>
    </w:lvl>
    <w:lvl w:ilvl="8" w:tplc="0419001B" w:tentative="1">
      <w:start w:val="1"/>
      <w:numFmt w:val="lowerRoman"/>
      <w:lvlText w:val="%9."/>
      <w:lvlJc w:val="right"/>
      <w:pPr>
        <w:tabs>
          <w:tab w:val="left" w:pos="6750"/>
        </w:tabs>
        <w:ind w:left="6750" w:hanging="180"/>
      </w:pPr>
    </w:lvl>
  </w:abstractNum>
  <w:abstractNum w:abstractNumId="29" w15:restartNumberingAfterBreak="0">
    <w:nsid w:val="0000001E"/>
    <w:multiLevelType w:val="multilevel"/>
    <w:tmpl w:val="1F46298C"/>
    <w:lvl w:ilvl="0">
      <w:start w:val="1"/>
      <w:numFmt w:val="decimal"/>
      <w:lvlText w:val="%1."/>
      <w:lvlJc w:val="left"/>
      <w:pPr>
        <w:tabs>
          <w:tab w:val="left" w:pos="720"/>
        </w:tabs>
        <w:ind w:left="720" w:hanging="360"/>
      </w:pPr>
      <w:rPr>
        <w:rFonts w:hint="default"/>
      </w:rPr>
    </w:lvl>
    <w:lvl w:ilvl="1">
      <w:start w:val="1"/>
      <w:numFmt w:val="decimal"/>
      <w:isLgl/>
      <w:lvlText w:val="%1.%2."/>
      <w:lvlJc w:val="left"/>
      <w:pPr>
        <w:tabs>
          <w:tab w:val="left" w:pos="1515"/>
        </w:tabs>
        <w:ind w:left="1515" w:hanging="720"/>
      </w:pPr>
      <w:rPr>
        <w:rFonts w:hint="default"/>
        <w:u w:val="single"/>
      </w:rPr>
    </w:lvl>
    <w:lvl w:ilvl="2">
      <w:start w:val="1"/>
      <w:numFmt w:val="decimal"/>
      <w:isLgl/>
      <w:lvlText w:val="%1.%2.%3."/>
      <w:lvlJc w:val="left"/>
      <w:pPr>
        <w:tabs>
          <w:tab w:val="left" w:pos="1950"/>
        </w:tabs>
        <w:ind w:left="1950" w:hanging="720"/>
      </w:pPr>
      <w:rPr>
        <w:rFonts w:hint="default"/>
        <w:u w:val="single"/>
      </w:rPr>
    </w:lvl>
    <w:lvl w:ilvl="3">
      <w:start w:val="1"/>
      <w:numFmt w:val="decimal"/>
      <w:isLgl/>
      <w:lvlText w:val="%1.%2.%3.%4."/>
      <w:lvlJc w:val="left"/>
      <w:pPr>
        <w:tabs>
          <w:tab w:val="left" w:pos="2745"/>
        </w:tabs>
        <w:ind w:left="2745" w:hanging="1080"/>
      </w:pPr>
      <w:rPr>
        <w:rFonts w:hint="default"/>
        <w:u w:val="single"/>
      </w:rPr>
    </w:lvl>
    <w:lvl w:ilvl="4">
      <w:start w:val="1"/>
      <w:numFmt w:val="decimal"/>
      <w:isLgl/>
      <w:lvlText w:val="%1.%2.%3.%4.%5."/>
      <w:lvlJc w:val="left"/>
      <w:pPr>
        <w:tabs>
          <w:tab w:val="left" w:pos="3180"/>
        </w:tabs>
        <w:ind w:left="3180" w:hanging="1080"/>
      </w:pPr>
      <w:rPr>
        <w:rFonts w:hint="default"/>
        <w:u w:val="single"/>
      </w:rPr>
    </w:lvl>
    <w:lvl w:ilvl="5">
      <w:start w:val="1"/>
      <w:numFmt w:val="decimal"/>
      <w:isLgl/>
      <w:lvlText w:val="%1.%2.%3.%4.%5.%6."/>
      <w:lvlJc w:val="left"/>
      <w:pPr>
        <w:tabs>
          <w:tab w:val="left" w:pos="3975"/>
        </w:tabs>
        <w:ind w:left="3975" w:hanging="1440"/>
      </w:pPr>
      <w:rPr>
        <w:rFonts w:hint="default"/>
        <w:u w:val="single"/>
      </w:rPr>
    </w:lvl>
    <w:lvl w:ilvl="6">
      <w:start w:val="1"/>
      <w:numFmt w:val="decimal"/>
      <w:isLgl/>
      <w:lvlText w:val="%1.%2.%3.%4.%5.%6.%7."/>
      <w:lvlJc w:val="left"/>
      <w:pPr>
        <w:tabs>
          <w:tab w:val="left" w:pos="4770"/>
        </w:tabs>
        <w:ind w:left="4770" w:hanging="1800"/>
      </w:pPr>
      <w:rPr>
        <w:rFonts w:hint="default"/>
        <w:u w:val="single"/>
      </w:rPr>
    </w:lvl>
    <w:lvl w:ilvl="7">
      <w:start w:val="1"/>
      <w:numFmt w:val="decimal"/>
      <w:isLgl/>
      <w:lvlText w:val="%1.%2.%3.%4.%5.%6.%7.%8."/>
      <w:lvlJc w:val="left"/>
      <w:pPr>
        <w:tabs>
          <w:tab w:val="left" w:pos="5205"/>
        </w:tabs>
        <w:ind w:left="5205" w:hanging="1800"/>
      </w:pPr>
      <w:rPr>
        <w:rFonts w:hint="default"/>
        <w:u w:val="single"/>
      </w:rPr>
    </w:lvl>
    <w:lvl w:ilvl="8">
      <w:start w:val="1"/>
      <w:numFmt w:val="decimal"/>
      <w:isLgl/>
      <w:lvlText w:val="%1.%2.%3.%4.%5.%6.%7.%8.%9."/>
      <w:lvlJc w:val="left"/>
      <w:pPr>
        <w:tabs>
          <w:tab w:val="left" w:pos="6000"/>
        </w:tabs>
        <w:ind w:left="6000" w:hanging="2160"/>
      </w:pPr>
      <w:rPr>
        <w:rFonts w:hint="default"/>
        <w:u w:val="single"/>
      </w:rPr>
    </w:lvl>
  </w:abstractNum>
  <w:abstractNum w:abstractNumId="30" w15:restartNumberingAfterBreak="0">
    <w:nsid w:val="0000001F"/>
    <w:multiLevelType w:val="multilevel"/>
    <w:tmpl w:val="138A02B2"/>
    <w:lvl w:ilvl="0">
      <w:start w:val="4"/>
      <w:numFmt w:val="decimal"/>
      <w:lvlText w:val="%1."/>
      <w:lvlJc w:val="left"/>
      <w:pPr>
        <w:tabs>
          <w:tab w:val="left" w:pos="420"/>
        </w:tabs>
        <w:ind w:left="420" w:hanging="420"/>
      </w:pPr>
      <w:rPr>
        <w:rFonts w:hint="default"/>
      </w:rPr>
    </w:lvl>
    <w:lvl w:ilvl="1">
      <w:start w:val="1"/>
      <w:numFmt w:val="decimal"/>
      <w:lvlText w:val="%1.%2."/>
      <w:lvlJc w:val="left"/>
      <w:pPr>
        <w:tabs>
          <w:tab w:val="left" w:pos="1515"/>
        </w:tabs>
        <w:ind w:left="1515" w:hanging="720"/>
      </w:pPr>
      <w:rPr>
        <w:rFonts w:hint="default"/>
      </w:rPr>
    </w:lvl>
    <w:lvl w:ilvl="2">
      <w:start w:val="1"/>
      <w:numFmt w:val="decimal"/>
      <w:lvlText w:val="%1.%2.%3."/>
      <w:lvlJc w:val="left"/>
      <w:pPr>
        <w:tabs>
          <w:tab w:val="left" w:pos="2310"/>
        </w:tabs>
        <w:ind w:left="2310" w:hanging="720"/>
      </w:pPr>
      <w:rPr>
        <w:rFonts w:hint="default"/>
      </w:rPr>
    </w:lvl>
    <w:lvl w:ilvl="3">
      <w:start w:val="1"/>
      <w:numFmt w:val="decimal"/>
      <w:lvlText w:val="%1.%2.%3.%4."/>
      <w:lvlJc w:val="left"/>
      <w:pPr>
        <w:tabs>
          <w:tab w:val="left" w:pos="3465"/>
        </w:tabs>
        <w:ind w:left="3465" w:hanging="1080"/>
      </w:pPr>
      <w:rPr>
        <w:rFonts w:hint="default"/>
      </w:rPr>
    </w:lvl>
    <w:lvl w:ilvl="4">
      <w:start w:val="1"/>
      <w:numFmt w:val="decimal"/>
      <w:lvlText w:val="%1.%2.%3.%4.%5."/>
      <w:lvlJc w:val="left"/>
      <w:pPr>
        <w:tabs>
          <w:tab w:val="left" w:pos="4260"/>
        </w:tabs>
        <w:ind w:left="4260" w:hanging="1080"/>
      </w:pPr>
      <w:rPr>
        <w:rFonts w:hint="default"/>
      </w:rPr>
    </w:lvl>
    <w:lvl w:ilvl="5">
      <w:start w:val="1"/>
      <w:numFmt w:val="decimal"/>
      <w:lvlText w:val="%1.%2.%3.%4.%5.%6."/>
      <w:lvlJc w:val="left"/>
      <w:pPr>
        <w:tabs>
          <w:tab w:val="left" w:pos="5415"/>
        </w:tabs>
        <w:ind w:left="5415" w:hanging="1440"/>
      </w:pPr>
      <w:rPr>
        <w:rFonts w:hint="default"/>
      </w:rPr>
    </w:lvl>
    <w:lvl w:ilvl="6">
      <w:start w:val="1"/>
      <w:numFmt w:val="decimal"/>
      <w:lvlText w:val="%1.%2.%3.%4.%5.%6.%7."/>
      <w:lvlJc w:val="left"/>
      <w:pPr>
        <w:tabs>
          <w:tab w:val="left" w:pos="6570"/>
        </w:tabs>
        <w:ind w:left="6570" w:hanging="1800"/>
      </w:pPr>
      <w:rPr>
        <w:rFonts w:hint="default"/>
      </w:rPr>
    </w:lvl>
    <w:lvl w:ilvl="7">
      <w:start w:val="1"/>
      <w:numFmt w:val="decimal"/>
      <w:lvlText w:val="%1.%2.%3.%4.%5.%6.%7.%8."/>
      <w:lvlJc w:val="left"/>
      <w:pPr>
        <w:tabs>
          <w:tab w:val="left" w:pos="7365"/>
        </w:tabs>
        <w:ind w:left="7365" w:hanging="1800"/>
      </w:pPr>
      <w:rPr>
        <w:rFonts w:hint="default"/>
      </w:rPr>
    </w:lvl>
    <w:lvl w:ilvl="8">
      <w:start w:val="1"/>
      <w:numFmt w:val="decimal"/>
      <w:lvlText w:val="%1.%2.%3.%4.%5.%6.%7.%8.%9."/>
      <w:lvlJc w:val="left"/>
      <w:pPr>
        <w:tabs>
          <w:tab w:val="left" w:pos="8520"/>
        </w:tabs>
        <w:ind w:left="8520" w:hanging="2160"/>
      </w:pPr>
      <w:rPr>
        <w:rFonts w:hint="default"/>
      </w:rPr>
    </w:lvl>
  </w:abstractNum>
  <w:abstractNum w:abstractNumId="31" w15:restartNumberingAfterBreak="0">
    <w:nsid w:val="00000020"/>
    <w:multiLevelType w:val="hybridMultilevel"/>
    <w:tmpl w:val="82DA71AA"/>
    <w:lvl w:ilvl="0" w:tplc="2E7CC67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00000021"/>
    <w:multiLevelType w:val="hybridMultilevel"/>
    <w:tmpl w:val="6A00E088"/>
    <w:lvl w:ilvl="0" w:tplc="0419000F">
      <w:start w:val="1"/>
      <w:numFmt w:val="decimal"/>
      <w:lvlText w:val="%1."/>
      <w:lvlJc w:val="left"/>
      <w:pPr>
        <w:tabs>
          <w:tab w:val="left" w:pos="720"/>
        </w:tabs>
        <w:ind w:left="720" w:hanging="360"/>
      </w:pPr>
      <w:rPr>
        <w:rFonts w:hint="default"/>
      </w:rPr>
    </w:lvl>
    <w:lvl w:ilvl="1" w:tplc="04190019">
      <w:start w:val="1"/>
      <w:numFmt w:val="lowerLetter"/>
      <w:lvlText w:val="%2."/>
      <w:lvlJc w:val="left"/>
      <w:pPr>
        <w:tabs>
          <w:tab w:val="left" w:pos="1440"/>
        </w:tabs>
        <w:ind w:left="1440" w:hanging="360"/>
      </w:pPr>
    </w:lvl>
    <w:lvl w:ilvl="2" w:tplc="0419001B" w:tentative="1">
      <w:start w:val="1"/>
      <w:numFmt w:val="lowerRoman"/>
      <w:lvlText w:val="%3."/>
      <w:lvlJc w:val="right"/>
      <w:pPr>
        <w:tabs>
          <w:tab w:val="left" w:pos="2160"/>
        </w:tabs>
        <w:ind w:left="2160" w:hanging="180"/>
      </w:pPr>
    </w:lvl>
    <w:lvl w:ilvl="3" w:tplc="0419000F" w:tentative="1">
      <w:start w:val="1"/>
      <w:numFmt w:val="decimal"/>
      <w:lvlText w:val="%4."/>
      <w:lvlJc w:val="left"/>
      <w:pPr>
        <w:tabs>
          <w:tab w:val="left" w:pos="2880"/>
        </w:tabs>
        <w:ind w:left="2880" w:hanging="360"/>
      </w:pPr>
    </w:lvl>
    <w:lvl w:ilvl="4" w:tplc="04190019" w:tentative="1">
      <w:start w:val="1"/>
      <w:numFmt w:val="lowerLetter"/>
      <w:lvlText w:val="%5."/>
      <w:lvlJc w:val="left"/>
      <w:pPr>
        <w:tabs>
          <w:tab w:val="left" w:pos="3600"/>
        </w:tabs>
        <w:ind w:left="3600" w:hanging="360"/>
      </w:pPr>
    </w:lvl>
    <w:lvl w:ilvl="5" w:tplc="0419001B" w:tentative="1">
      <w:start w:val="1"/>
      <w:numFmt w:val="lowerRoman"/>
      <w:lvlText w:val="%6."/>
      <w:lvlJc w:val="right"/>
      <w:pPr>
        <w:tabs>
          <w:tab w:val="left" w:pos="4320"/>
        </w:tabs>
        <w:ind w:left="4320" w:hanging="180"/>
      </w:pPr>
    </w:lvl>
    <w:lvl w:ilvl="6" w:tplc="0419000F" w:tentative="1">
      <w:start w:val="1"/>
      <w:numFmt w:val="decimal"/>
      <w:lvlText w:val="%7."/>
      <w:lvlJc w:val="left"/>
      <w:pPr>
        <w:tabs>
          <w:tab w:val="left" w:pos="5040"/>
        </w:tabs>
        <w:ind w:left="5040" w:hanging="360"/>
      </w:pPr>
    </w:lvl>
    <w:lvl w:ilvl="7" w:tplc="04190019" w:tentative="1">
      <w:start w:val="1"/>
      <w:numFmt w:val="lowerLetter"/>
      <w:lvlText w:val="%8."/>
      <w:lvlJc w:val="left"/>
      <w:pPr>
        <w:tabs>
          <w:tab w:val="left" w:pos="5760"/>
        </w:tabs>
        <w:ind w:left="5760" w:hanging="360"/>
      </w:pPr>
    </w:lvl>
    <w:lvl w:ilvl="8" w:tplc="0419001B" w:tentative="1">
      <w:start w:val="1"/>
      <w:numFmt w:val="lowerRoman"/>
      <w:lvlText w:val="%9."/>
      <w:lvlJc w:val="right"/>
      <w:pPr>
        <w:tabs>
          <w:tab w:val="left" w:pos="6480"/>
        </w:tabs>
        <w:ind w:left="6480" w:hanging="180"/>
      </w:pPr>
    </w:lvl>
  </w:abstractNum>
  <w:abstractNum w:abstractNumId="33" w15:restartNumberingAfterBreak="0">
    <w:nsid w:val="00000022"/>
    <w:multiLevelType w:val="singleLevel"/>
    <w:tmpl w:val="0419000F"/>
    <w:lvl w:ilvl="0">
      <w:start w:val="1"/>
      <w:numFmt w:val="decimal"/>
      <w:lvlText w:val="%1."/>
      <w:lvlJc w:val="left"/>
      <w:pPr>
        <w:tabs>
          <w:tab w:val="left" w:pos="720"/>
        </w:tabs>
        <w:ind w:left="720" w:hanging="360"/>
      </w:pPr>
    </w:lvl>
  </w:abstractNum>
  <w:abstractNum w:abstractNumId="34" w15:restartNumberingAfterBreak="0">
    <w:nsid w:val="00000023"/>
    <w:multiLevelType w:val="multilevel"/>
    <w:tmpl w:val="DD708CB0"/>
    <w:lvl w:ilvl="0">
      <w:start w:val="1"/>
      <w:numFmt w:val="decimal"/>
      <w:lvlText w:val="%1."/>
      <w:lvlJc w:val="left"/>
      <w:pPr>
        <w:tabs>
          <w:tab w:val="left" w:pos="720"/>
        </w:tabs>
        <w:ind w:left="720" w:hanging="360"/>
      </w:pPr>
      <w:rPr>
        <w:rFonts w:hint="default"/>
      </w:rPr>
    </w:lvl>
    <w:lvl w:ilvl="1">
      <w:start w:val="1"/>
      <w:numFmt w:val="decimal"/>
      <w:isLgl/>
      <w:lvlText w:val="%1.%2."/>
      <w:lvlJc w:val="left"/>
      <w:pPr>
        <w:tabs>
          <w:tab w:val="left" w:pos="1080"/>
        </w:tabs>
        <w:ind w:left="1080" w:hanging="720"/>
      </w:pPr>
      <w:rPr>
        <w:rFonts w:hint="default"/>
        <w:u w:val="single"/>
      </w:rPr>
    </w:lvl>
    <w:lvl w:ilvl="2">
      <w:start w:val="1"/>
      <w:numFmt w:val="decimal"/>
      <w:isLgl/>
      <w:lvlText w:val="%1.%2.%3."/>
      <w:lvlJc w:val="left"/>
      <w:pPr>
        <w:tabs>
          <w:tab w:val="left" w:pos="1080"/>
        </w:tabs>
        <w:ind w:left="1080" w:hanging="720"/>
      </w:pPr>
      <w:rPr>
        <w:rFonts w:hint="default"/>
        <w:u w:val="single"/>
      </w:rPr>
    </w:lvl>
    <w:lvl w:ilvl="3">
      <w:start w:val="1"/>
      <w:numFmt w:val="decimal"/>
      <w:isLgl/>
      <w:lvlText w:val="%1.%2.%3.%4."/>
      <w:lvlJc w:val="left"/>
      <w:pPr>
        <w:tabs>
          <w:tab w:val="left" w:pos="1440"/>
        </w:tabs>
        <w:ind w:left="1440" w:hanging="1080"/>
      </w:pPr>
      <w:rPr>
        <w:rFonts w:hint="default"/>
        <w:u w:val="single"/>
      </w:rPr>
    </w:lvl>
    <w:lvl w:ilvl="4">
      <w:start w:val="1"/>
      <w:numFmt w:val="decimal"/>
      <w:isLgl/>
      <w:lvlText w:val="%1.%2.%3.%4.%5."/>
      <w:lvlJc w:val="left"/>
      <w:pPr>
        <w:tabs>
          <w:tab w:val="left" w:pos="1440"/>
        </w:tabs>
        <w:ind w:left="1440" w:hanging="1080"/>
      </w:pPr>
      <w:rPr>
        <w:rFonts w:hint="default"/>
        <w:u w:val="single"/>
      </w:rPr>
    </w:lvl>
    <w:lvl w:ilvl="5">
      <w:start w:val="1"/>
      <w:numFmt w:val="decimal"/>
      <w:isLgl/>
      <w:lvlText w:val="%1.%2.%3.%4.%5.%6."/>
      <w:lvlJc w:val="left"/>
      <w:pPr>
        <w:tabs>
          <w:tab w:val="left" w:pos="1800"/>
        </w:tabs>
        <w:ind w:left="1800" w:hanging="1440"/>
      </w:pPr>
      <w:rPr>
        <w:rFonts w:hint="default"/>
        <w:u w:val="single"/>
      </w:rPr>
    </w:lvl>
    <w:lvl w:ilvl="6">
      <w:start w:val="1"/>
      <w:numFmt w:val="decimal"/>
      <w:isLgl/>
      <w:lvlText w:val="%1.%2.%3.%4.%5.%6.%7."/>
      <w:lvlJc w:val="left"/>
      <w:pPr>
        <w:tabs>
          <w:tab w:val="left" w:pos="2160"/>
        </w:tabs>
        <w:ind w:left="2160" w:hanging="1800"/>
      </w:pPr>
      <w:rPr>
        <w:rFonts w:hint="default"/>
        <w:u w:val="single"/>
      </w:rPr>
    </w:lvl>
    <w:lvl w:ilvl="7">
      <w:start w:val="1"/>
      <w:numFmt w:val="decimal"/>
      <w:isLgl/>
      <w:lvlText w:val="%1.%2.%3.%4.%5.%6.%7.%8."/>
      <w:lvlJc w:val="left"/>
      <w:pPr>
        <w:tabs>
          <w:tab w:val="left" w:pos="2160"/>
        </w:tabs>
        <w:ind w:left="2160" w:hanging="1800"/>
      </w:pPr>
      <w:rPr>
        <w:rFonts w:hint="default"/>
        <w:u w:val="single"/>
      </w:rPr>
    </w:lvl>
    <w:lvl w:ilvl="8">
      <w:start w:val="1"/>
      <w:numFmt w:val="decimal"/>
      <w:isLgl/>
      <w:lvlText w:val="%1.%2.%3.%4.%5.%6.%7.%8.%9."/>
      <w:lvlJc w:val="left"/>
      <w:pPr>
        <w:tabs>
          <w:tab w:val="left" w:pos="2520"/>
        </w:tabs>
        <w:ind w:left="2520" w:hanging="2160"/>
      </w:pPr>
      <w:rPr>
        <w:rFonts w:hint="default"/>
        <w:u w:val="single"/>
      </w:rPr>
    </w:lvl>
  </w:abstractNum>
  <w:abstractNum w:abstractNumId="35" w15:restartNumberingAfterBreak="0">
    <w:nsid w:val="00000024"/>
    <w:multiLevelType w:val="multilevel"/>
    <w:tmpl w:val="D02013AC"/>
    <w:lvl w:ilvl="0">
      <w:start w:val="1"/>
      <w:numFmt w:val="decimal"/>
      <w:lvlText w:val="%1."/>
      <w:lvlJc w:val="left"/>
      <w:pPr>
        <w:tabs>
          <w:tab w:val="left" w:pos="720"/>
        </w:tabs>
        <w:ind w:left="720" w:hanging="360"/>
      </w:pPr>
      <w:rPr>
        <w:rFonts w:hint="default"/>
      </w:rPr>
    </w:lvl>
    <w:lvl w:ilvl="1">
      <w:start w:val="3"/>
      <w:numFmt w:val="decimal"/>
      <w:isLgl/>
      <w:lvlText w:val="%1.%2."/>
      <w:lvlJc w:val="left"/>
      <w:pPr>
        <w:tabs>
          <w:tab w:val="left" w:pos="1080"/>
        </w:tabs>
        <w:ind w:left="1080" w:hanging="72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440"/>
        </w:tabs>
        <w:ind w:left="1440" w:hanging="108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800"/>
        </w:tabs>
        <w:ind w:left="1800" w:hanging="1440"/>
      </w:pPr>
      <w:rPr>
        <w:rFonts w:hint="default"/>
      </w:rPr>
    </w:lvl>
    <w:lvl w:ilvl="6">
      <w:start w:val="1"/>
      <w:numFmt w:val="decimal"/>
      <w:isLgl/>
      <w:lvlText w:val="%1.%2.%3.%4.%5.%6.%7."/>
      <w:lvlJc w:val="left"/>
      <w:pPr>
        <w:tabs>
          <w:tab w:val="left" w:pos="2160"/>
        </w:tabs>
        <w:ind w:left="2160" w:hanging="1800"/>
      </w:pPr>
      <w:rPr>
        <w:rFonts w:hint="default"/>
      </w:rPr>
    </w:lvl>
    <w:lvl w:ilvl="7">
      <w:start w:val="1"/>
      <w:numFmt w:val="decimal"/>
      <w:isLgl/>
      <w:lvlText w:val="%1.%2.%3.%4.%5.%6.%7.%8."/>
      <w:lvlJc w:val="left"/>
      <w:pPr>
        <w:tabs>
          <w:tab w:val="left" w:pos="2160"/>
        </w:tabs>
        <w:ind w:left="2160" w:hanging="1800"/>
      </w:pPr>
      <w:rPr>
        <w:rFonts w:hint="default"/>
      </w:rPr>
    </w:lvl>
    <w:lvl w:ilvl="8">
      <w:start w:val="1"/>
      <w:numFmt w:val="decimal"/>
      <w:isLgl/>
      <w:lvlText w:val="%1.%2.%3.%4.%5.%6.%7.%8.%9."/>
      <w:lvlJc w:val="left"/>
      <w:pPr>
        <w:tabs>
          <w:tab w:val="left" w:pos="2520"/>
        </w:tabs>
        <w:ind w:left="2520" w:hanging="2160"/>
      </w:pPr>
      <w:rPr>
        <w:rFonts w:hint="default"/>
      </w:rPr>
    </w:lvl>
  </w:abstractNum>
  <w:abstractNum w:abstractNumId="36" w15:restartNumberingAfterBreak="0">
    <w:nsid w:val="00000025"/>
    <w:multiLevelType w:val="multilevel"/>
    <w:tmpl w:val="A19EAA6A"/>
    <w:lvl w:ilvl="0">
      <w:start w:val="4"/>
      <w:numFmt w:val="decimal"/>
      <w:lvlText w:val="%1"/>
      <w:lvlJc w:val="left"/>
      <w:pPr>
        <w:tabs>
          <w:tab w:val="left" w:pos="360"/>
        </w:tabs>
        <w:ind w:left="360" w:hanging="360"/>
      </w:pPr>
      <w:rPr>
        <w:rFonts w:hint="default"/>
        <w:u w:val="single"/>
      </w:rPr>
    </w:lvl>
    <w:lvl w:ilvl="1">
      <w:start w:val="1"/>
      <w:numFmt w:val="decimal"/>
      <w:lvlText w:val="%1.%2"/>
      <w:lvlJc w:val="left"/>
      <w:pPr>
        <w:tabs>
          <w:tab w:val="left" w:pos="720"/>
        </w:tabs>
        <w:ind w:left="720" w:hanging="360"/>
      </w:pPr>
      <w:rPr>
        <w:rFonts w:hint="default"/>
        <w:u w:val="single"/>
      </w:rPr>
    </w:lvl>
    <w:lvl w:ilvl="2">
      <w:start w:val="1"/>
      <w:numFmt w:val="decimal"/>
      <w:lvlText w:val="%1.%2.%3"/>
      <w:lvlJc w:val="left"/>
      <w:pPr>
        <w:tabs>
          <w:tab w:val="left" w:pos="1440"/>
        </w:tabs>
        <w:ind w:left="1440" w:hanging="720"/>
      </w:pPr>
      <w:rPr>
        <w:rFonts w:hint="default"/>
        <w:u w:val="single"/>
      </w:rPr>
    </w:lvl>
    <w:lvl w:ilvl="3">
      <w:start w:val="1"/>
      <w:numFmt w:val="decimal"/>
      <w:lvlText w:val="%1.%2.%3.%4"/>
      <w:lvlJc w:val="left"/>
      <w:pPr>
        <w:tabs>
          <w:tab w:val="left" w:pos="2160"/>
        </w:tabs>
        <w:ind w:left="2160" w:hanging="1080"/>
      </w:pPr>
      <w:rPr>
        <w:rFonts w:hint="default"/>
        <w:u w:val="single"/>
      </w:rPr>
    </w:lvl>
    <w:lvl w:ilvl="4">
      <w:start w:val="1"/>
      <w:numFmt w:val="decimal"/>
      <w:lvlText w:val="%1.%2.%3.%4.%5"/>
      <w:lvlJc w:val="left"/>
      <w:pPr>
        <w:tabs>
          <w:tab w:val="left" w:pos="2520"/>
        </w:tabs>
        <w:ind w:left="2520" w:hanging="1080"/>
      </w:pPr>
      <w:rPr>
        <w:rFonts w:hint="default"/>
        <w:u w:val="single"/>
      </w:rPr>
    </w:lvl>
    <w:lvl w:ilvl="5">
      <w:start w:val="1"/>
      <w:numFmt w:val="decimal"/>
      <w:lvlText w:val="%1.%2.%3.%4.%5.%6"/>
      <w:lvlJc w:val="left"/>
      <w:pPr>
        <w:tabs>
          <w:tab w:val="left" w:pos="3240"/>
        </w:tabs>
        <w:ind w:left="3240" w:hanging="1440"/>
      </w:pPr>
      <w:rPr>
        <w:rFonts w:hint="default"/>
        <w:u w:val="single"/>
      </w:rPr>
    </w:lvl>
    <w:lvl w:ilvl="6">
      <w:start w:val="1"/>
      <w:numFmt w:val="decimal"/>
      <w:lvlText w:val="%1.%2.%3.%4.%5.%6.%7"/>
      <w:lvlJc w:val="left"/>
      <w:pPr>
        <w:tabs>
          <w:tab w:val="left" w:pos="3600"/>
        </w:tabs>
        <w:ind w:left="3600" w:hanging="1440"/>
      </w:pPr>
      <w:rPr>
        <w:rFonts w:hint="default"/>
        <w:u w:val="single"/>
      </w:rPr>
    </w:lvl>
    <w:lvl w:ilvl="7">
      <w:start w:val="1"/>
      <w:numFmt w:val="decimal"/>
      <w:lvlText w:val="%1.%2.%3.%4.%5.%6.%7.%8"/>
      <w:lvlJc w:val="left"/>
      <w:pPr>
        <w:tabs>
          <w:tab w:val="left" w:pos="4320"/>
        </w:tabs>
        <w:ind w:left="4320" w:hanging="1800"/>
      </w:pPr>
      <w:rPr>
        <w:rFonts w:hint="default"/>
        <w:u w:val="single"/>
      </w:rPr>
    </w:lvl>
    <w:lvl w:ilvl="8">
      <w:start w:val="1"/>
      <w:numFmt w:val="decimal"/>
      <w:lvlText w:val="%1.%2.%3.%4.%5.%6.%7.%8.%9"/>
      <w:lvlJc w:val="left"/>
      <w:pPr>
        <w:tabs>
          <w:tab w:val="left" w:pos="5040"/>
        </w:tabs>
        <w:ind w:left="5040" w:hanging="2160"/>
      </w:pPr>
      <w:rPr>
        <w:rFonts w:hint="default"/>
        <w:u w:val="single"/>
      </w:rPr>
    </w:lvl>
  </w:abstractNum>
  <w:abstractNum w:abstractNumId="37" w15:restartNumberingAfterBreak="0">
    <w:nsid w:val="00000026"/>
    <w:multiLevelType w:val="hybridMultilevel"/>
    <w:tmpl w:val="0EC637AC"/>
    <w:lvl w:ilvl="0" w:tplc="0419000F">
      <w:start w:val="1"/>
      <w:numFmt w:val="decimal"/>
      <w:lvlText w:val="%1."/>
      <w:lvlJc w:val="left"/>
      <w:pPr>
        <w:tabs>
          <w:tab w:val="left" w:pos="720"/>
        </w:tabs>
        <w:ind w:left="720" w:hanging="360"/>
      </w:pPr>
      <w:rPr>
        <w:rFonts w:hint="default"/>
      </w:rPr>
    </w:lvl>
    <w:lvl w:ilvl="1" w:tplc="04190019" w:tentative="1">
      <w:start w:val="1"/>
      <w:numFmt w:val="lowerLetter"/>
      <w:lvlText w:val="%2."/>
      <w:lvlJc w:val="left"/>
      <w:pPr>
        <w:tabs>
          <w:tab w:val="left" w:pos="1440"/>
        </w:tabs>
        <w:ind w:left="1440" w:hanging="360"/>
      </w:pPr>
    </w:lvl>
    <w:lvl w:ilvl="2" w:tplc="0419001B" w:tentative="1">
      <w:start w:val="1"/>
      <w:numFmt w:val="lowerRoman"/>
      <w:lvlText w:val="%3."/>
      <w:lvlJc w:val="right"/>
      <w:pPr>
        <w:tabs>
          <w:tab w:val="left" w:pos="2160"/>
        </w:tabs>
        <w:ind w:left="2160" w:hanging="180"/>
      </w:pPr>
    </w:lvl>
    <w:lvl w:ilvl="3" w:tplc="0419000F" w:tentative="1">
      <w:start w:val="1"/>
      <w:numFmt w:val="decimal"/>
      <w:lvlText w:val="%4."/>
      <w:lvlJc w:val="left"/>
      <w:pPr>
        <w:tabs>
          <w:tab w:val="left" w:pos="2880"/>
        </w:tabs>
        <w:ind w:left="2880" w:hanging="360"/>
      </w:pPr>
    </w:lvl>
    <w:lvl w:ilvl="4" w:tplc="04190019" w:tentative="1">
      <w:start w:val="1"/>
      <w:numFmt w:val="lowerLetter"/>
      <w:lvlText w:val="%5."/>
      <w:lvlJc w:val="left"/>
      <w:pPr>
        <w:tabs>
          <w:tab w:val="left" w:pos="3600"/>
        </w:tabs>
        <w:ind w:left="3600" w:hanging="360"/>
      </w:pPr>
    </w:lvl>
    <w:lvl w:ilvl="5" w:tplc="0419001B" w:tentative="1">
      <w:start w:val="1"/>
      <w:numFmt w:val="lowerRoman"/>
      <w:lvlText w:val="%6."/>
      <w:lvlJc w:val="right"/>
      <w:pPr>
        <w:tabs>
          <w:tab w:val="left" w:pos="4320"/>
        </w:tabs>
        <w:ind w:left="4320" w:hanging="180"/>
      </w:pPr>
    </w:lvl>
    <w:lvl w:ilvl="6" w:tplc="0419000F" w:tentative="1">
      <w:start w:val="1"/>
      <w:numFmt w:val="decimal"/>
      <w:lvlText w:val="%7."/>
      <w:lvlJc w:val="left"/>
      <w:pPr>
        <w:tabs>
          <w:tab w:val="left" w:pos="5040"/>
        </w:tabs>
        <w:ind w:left="5040" w:hanging="360"/>
      </w:pPr>
    </w:lvl>
    <w:lvl w:ilvl="7" w:tplc="04190019" w:tentative="1">
      <w:start w:val="1"/>
      <w:numFmt w:val="lowerLetter"/>
      <w:lvlText w:val="%8."/>
      <w:lvlJc w:val="left"/>
      <w:pPr>
        <w:tabs>
          <w:tab w:val="left" w:pos="5760"/>
        </w:tabs>
        <w:ind w:left="5760" w:hanging="360"/>
      </w:pPr>
    </w:lvl>
    <w:lvl w:ilvl="8" w:tplc="0419001B" w:tentative="1">
      <w:start w:val="1"/>
      <w:numFmt w:val="lowerRoman"/>
      <w:lvlText w:val="%9."/>
      <w:lvlJc w:val="right"/>
      <w:pPr>
        <w:tabs>
          <w:tab w:val="left" w:pos="6480"/>
        </w:tabs>
        <w:ind w:left="6480" w:hanging="180"/>
      </w:pPr>
    </w:lvl>
  </w:abstractNum>
  <w:abstractNum w:abstractNumId="38" w15:restartNumberingAfterBreak="0">
    <w:nsid w:val="00000027"/>
    <w:multiLevelType w:val="multilevel"/>
    <w:tmpl w:val="22BA81B0"/>
    <w:lvl w:ilvl="0">
      <w:start w:val="1"/>
      <w:numFmt w:val="decimal"/>
      <w:lvlText w:val="%1."/>
      <w:lvlJc w:val="left"/>
      <w:pPr>
        <w:tabs>
          <w:tab w:val="left" w:pos="420"/>
        </w:tabs>
        <w:ind w:left="420" w:hanging="420"/>
      </w:pPr>
      <w:rPr>
        <w:rFonts w:hint="default"/>
        <w:u w:val="none"/>
      </w:rPr>
    </w:lvl>
    <w:lvl w:ilvl="1">
      <w:start w:val="3"/>
      <w:numFmt w:val="decimal"/>
      <w:lvlText w:val="%1.%2."/>
      <w:lvlJc w:val="left"/>
      <w:pPr>
        <w:tabs>
          <w:tab w:val="left" w:pos="1800"/>
        </w:tabs>
        <w:ind w:left="1800" w:hanging="720"/>
      </w:pPr>
      <w:rPr>
        <w:rFonts w:hint="default"/>
        <w:u w:val="none"/>
      </w:rPr>
    </w:lvl>
    <w:lvl w:ilvl="2">
      <w:start w:val="1"/>
      <w:numFmt w:val="decimal"/>
      <w:lvlText w:val="%1.%2.%3."/>
      <w:lvlJc w:val="left"/>
      <w:pPr>
        <w:tabs>
          <w:tab w:val="left" w:pos="2880"/>
        </w:tabs>
        <w:ind w:left="2880" w:hanging="720"/>
      </w:pPr>
      <w:rPr>
        <w:rFonts w:hint="default"/>
        <w:u w:val="none"/>
      </w:rPr>
    </w:lvl>
    <w:lvl w:ilvl="3">
      <w:start w:val="1"/>
      <w:numFmt w:val="decimal"/>
      <w:lvlText w:val="%1.%2.%3.%4."/>
      <w:lvlJc w:val="left"/>
      <w:pPr>
        <w:tabs>
          <w:tab w:val="left" w:pos="4320"/>
        </w:tabs>
        <w:ind w:left="4320" w:hanging="1080"/>
      </w:pPr>
      <w:rPr>
        <w:rFonts w:hint="default"/>
        <w:u w:val="none"/>
      </w:rPr>
    </w:lvl>
    <w:lvl w:ilvl="4">
      <w:start w:val="1"/>
      <w:numFmt w:val="decimal"/>
      <w:lvlText w:val="%1.%2.%3.%4.%5."/>
      <w:lvlJc w:val="left"/>
      <w:pPr>
        <w:tabs>
          <w:tab w:val="left" w:pos="5400"/>
        </w:tabs>
        <w:ind w:left="5400" w:hanging="1080"/>
      </w:pPr>
      <w:rPr>
        <w:rFonts w:hint="default"/>
        <w:u w:val="none"/>
      </w:rPr>
    </w:lvl>
    <w:lvl w:ilvl="5">
      <w:start w:val="1"/>
      <w:numFmt w:val="decimal"/>
      <w:lvlText w:val="%1.%2.%3.%4.%5.%6."/>
      <w:lvlJc w:val="left"/>
      <w:pPr>
        <w:tabs>
          <w:tab w:val="left" w:pos="6840"/>
        </w:tabs>
        <w:ind w:left="6840" w:hanging="1440"/>
      </w:pPr>
      <w:rPr>
        <w:rFonts w:hint="default"/>
        <w:u w:val="none"/>
      </w:rPr>
    </w:lvl>
    <w:lvl w:ilvl="6">
      <w:start w:val="1"/>
      <w:numFmt w:val="decimal"/>
      <w:lvlText w:val="%1.%2.%3.%4.%5.%6.%7."/>
      <w:lvlJc w:val="left"/>
      <w:pPr>
        <w:tabs>
          <w:tab w:val="left" w:pos="8280"/>
        </w:tabs>
        <w:ind w:left="8280" w:hanging="1800"/>
      </w:pPr>
      <w:rPr>
        <w:rFonts w:hint="default"/>
        <w:u w:val="none"/>
      </w:rPr>
    </w:lvl>
    <w:lvl w:ilvl="7">
      <w:start w:val="1"/>
      <w:numFmt w:val="decimal"/>
      <w:lvlText w:val="%1.%2.%3.%4.%5.%6.%7.%8."/>
      <w:lvlJc w:val="left"/>
      <w:pPr>
        <w:tabs>
          <w:tab w:val="left" w:pos="9360"/>
        </w:tabs>
        <w:ind w:left="9360" w:hanging="1800"/>
      </w:pPr>
      <w:rPr>
        <w:rFonts w:hint="default"/>
        <w:u w:val="none"/>
      </w:rPr>
    </w:lvl>
    <w:lvl w:ilvl="8">
      <w:start w:val="1"/>
      <w:numFmt w:val="decimal"/>
      <w:lvlText w:val="%1.%2.%3.%4.%5.%6.%7.%8.%9."/>
      <w:lvlJc w:val="left"/>
      <w:pPr>
        <w:tabs>
          <w:tab w:val="left" w:pos="10800"/>
        </w:tabs>
        <w:ind w:left="10800" w:hanging="2160"/>
      </w:pPr>
      <w:rPr>
        <w:rFonts w:hint="default"/>
        <w:u w:val="none"/>
      </w:rPr>
    </w:lvl>
  </w:abstractNum>
  <w:abstractNum w:abstractNumId="39" w15:restartNumberingAfterBreak="0">
    <w:nsid w:val="00000028"/>
    <w:multiLevelType w:val="hybridMultilevel"/>
    <w:tmpl w:val="395A8D0A"/>
    <w:lvl w:ilvl="0" w:tplc="8DE03100">
      <w:start w:val="1"/>
      <w:numFmt w:val="decimal"/>
      <w:lvlText w:val="%1)"/>
      <w:lvlJc w:val="left"/>
      <w:pPr>
        <w:ind w:left="1041" w:hanging="61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00000029"/>
    <w:multiLevelType w:val="multilevel"/>
    <w:tmpl w:val="B7EC7412"/>
    <w:lvl w:ilvl="0">
      <w:start w:val="1"/>
      <w:numFmt w:val="decimal"/>
      <w:lvlText w:val="%1."/>
      <w:lvlJc w:val="left"/>
      <w:pPr>
        <w:tabs>
          <w:tab w:val="left" w:pos="420"/>
        </w:tabs>
        <w:ind w:left="420" w:hanging="420"/>
      </w:pPr>
      <w:rPr>
        <w:rFonts w:hint="default"/>
        <w:u w:val="none"/>
      </w:rPr>
    </w:lvl>
    <w:lvl w:ilvl="1">
      <w:start w:val="3"/>
      <w:numFmt w:val="decimal"/>
      <w:lvlText w:val="%1.%2."/>
      <w:lvlJc w:val="left"/>
      <w:pPr>
        <w:tabs>
          <w:tab w:val="left" w:pos="720"/>
        </w:tabs>
        <w:ind w:left="720" w:hanging="720"/>
      </w:pPr>
      <w:rPr>
        <w:rFonts w:hint="default"/>
        <w:u w:val="none"/>
      </w:rPr>
    </w:lvl>
    <w:lvl w:ilvl="2">
      <w:start w:val="1"/>
      <w:numFmt w:val="decimal"/>
      <w:lvlText w:val="%1.%2.%3."/>
      <w:lvlJc w:val="left"/>
      <w:pPr>
        <w:tabs>
          <w:tab w:val="left" w:pos="720"/>
        </w:tabs>
        <w:ind w:left="720" w:hanging="720"/>
      </w:pPr>
      <w:rPr>
        <w:rFonts w:hint="default"/>
        <w:u w:val="none"/>
      </w:rPr>
    </w:lvl>
    <w:lvl w:ilvl="3">
      <w:start w:val="1"/>
      <w:numFmt w:val="decimal"/>
      <w:lvlText w:val="%1.%2.%3.%4."/>
      <w:lvlJc w:val="left"/>
      <w:pPr>
        <w:tabs>
          <w:tab w:val="left" w:pos="1080"/>
        </w:tabs>
        <w:ind w:left="1080" w:hanging="1080"/>
      </w:pPr>
      <w:rPr>
        <w:rFonts w:hint="default"/>
        <w:u w:val="none"/>
      </w:rPr>
    </w:lvl>
    <w:lvl w:ilvl="4">
      <w:start w:val="1"/>
      <w:numFmt w:val="decimal"/>
      <w:lvlText w:val="%1.%2.%3.%4.%5."/>
      <w:lvlJc w:val="left"/>
      <w:pPr>
        <w:tabs>
          <w:tab w:val="left" w:pos="1080"/>
        </w:tabs>
        <w:ind w:left="1080" w:hanging="1080"/>
      </w:pPr>
      <w:rPr>
        <w:rFonts w:hint="default"/>
        <w:u w:val="none"/>
      </w:rPr>
    </w:lvl>
    <w:lvl w:ilvl="5">
      <w:start w:val="1"/>
      <w:numFmt w:val="decimal"/>
      <w:lvlText w:val="%1.%2.%3.%4.%5.%6."/>
      <w:lvlJc w:val="left"/>
      <w:pPr>
        <w:tabs>
          <w:tab w:val="left" w:pos="1440"/>
        </w:tabs>
        <w:ind w:left="1440" w:hanging="1440"/>
      </w:pPr>
      <w:rPr>
        <w:rFonts w:hint="default"/>
        <w:u w:val="none"/>
      </w:rPr>
    </w:lvl>
    <w:lvl w:ilvl="6">
      <w:start w:val="1"/>
      <w:numFmt w:val="decimal"/>
      <w:lvlText w:val="%1.%2.%3.%4.%5.%6.%7."/>
      <w:lvlJc w:val="left"/>
      <w:pPr>
        <w:tabs>
          <w:tab w:val="left" w:pos="1800"/>
        </w:tabs>
        <w:ind w:left="1800" w:hanging="1800"/>
      </w:pPr>
      <w:rPr>
        <w:rFonts w:hint="default"/>
        <w:u w:val="none"/>
      </w:rPr>
    </w:lvl>
    <w:lvl w:ilvl="7">
      <w:start w:val="1"/>
      <w:numFmt w:val="decimal"/>
      <w:lvlText w:val="%1.%2.%3.%4.%5.%6.%7.%8."/>
      <w:lvlJc w:val="left"/>
      <w:pPr>
        <w:tabs>
          <w:tab w:val="left" w:pos="1800"/>
        </w:tabs>
        <w:ind w:left="1800" w:hanging="1800"/>
      </w:pPr>
      <w:rPr>
        <w:rFonts w:hint="default"/>
        <w:u w:val="none"/>
      </w:rPr>
    </w:lvl>
    <w:lvl w:ilvl="8">
      <w:start w:val="1"/>
      <w:numFmt w:val="decimal"/>
      <w:lvlText w:val="%1.%2.%3.%4.%5.%6.%7.%8.%9."/>
      <w:lvlJc w:val="left"/>
      <w:pPr>
        <w:tabs>
          <w:tab w:val="left" w:pos="2160"/>
        </w:tabs>
        <w:ind w:left="2160" w:hanging="2160"/>
      </w:pPr>
      <w:rPr>
        <w:rFonts w:hint="default"/>
        <w:u w:val="none"/>
      </w:rPr>
    </w:lvl>
  </w:abstractNum>
  <w:abstractNum w:abstractNumId="41" w15:restartNumberingAfterBreak="0">
    <w:nsid w:val="0000002A"/>
    <w:multiLevelType w:val="multilevel"/>
    <w:tmpl w:val="57BE6D92"/>
    <w:lvl w:ilvl="0">
      <w:start w:val="3"/>
      <w:numFmt w:val="decimal"/>
      <w:lvlText w:val="%1."/>
      <w:lvlJc w:val="left"/>
      <w:pPr>
        <w:tabs>
          <w:tab w:val="left" w:pos="420"/>
        </w:tabs>
        <w:ind w:left="420" w:hanging="420"/>
      </w:pPr>
      <w:rPr>
        <w:rFonts w:hint="default"/>
      </w:rPr>
    </w:lvl>
    <w:lvl w:ilvl="1">
      <w:start w:val="4"/>
      <w:numFmt w:val="decimal"/>
      <w:lvlText w:val="%1.%2."/>
      <w:lvlJc w:val="left"/>
      <w:pPr>
        <w:tabs>
          <w:tab w:val="left" w:pos="1429"/>
        </w:tabs>
        <w:ind w:left="1429" w:hanging="720"/>
      </w:pPr>
      <w:rPr>
        <w:rFonts w:hint="default"/>
      </w:rPr>
    </w:lvl>
    <w:lvl w:ilvl="2">
      <w:start w:val="1"/>
      <w:numFmt w:val="decimal"/>
      <w:lvlText w:val="%1.%2.%3."/>
      <w:lvlJc w:val="left"/>
      <w:pPr>
        <w:tabs>
          <w:tab w:val="left" w:pos="2138"/>
        </w:tabs>
        <w:ind w:left="2138" w:hanging="720"/>
      </w:pPr>
      <w:rPr>
        <w:rFonts w:hint="default"/>
      </w:rPr>
    </w:lvl>
    <w:lvl w:ilvl="3">
      <w:start w:val="1"/>
      <w:numFmt w:val="decimal"/>
      <w:lvlText w:val="%1.%2.%3.%4."/>
      <w:lvlJc w:val="left"/>
      <w:pPr>
        <w:tabs>
          <w:tab w:val="left" w:pos="3207"/>
        </w:tabs>
        <w:ind w:left="3207" w:hanging="1080"/>
      </w:pPr>
      <w:rPr>
        <w:rFonts w:hint="default"/>
      </w:rPr>
    </w:lvl>
    <w:lvl w:ilvl="4">
      <w:start w:val="1"/>
      <w:numFmt w:val="decimal"/>
      <w:lvlText w:val="%1.%2.%3.%4.%5."/>
      <w:lvlJc w:val="left"/>
      <w:pPr>
        <w:tabs>
          <w:tab w:val="left" w:pos="3916"/>
        </w:tabs>
        <w:ind w:left="3916" w:hanging="1080"/>
      </w:pPr>
      <w:rPr>
        <w:rFonts w:hint="default"/>
      </w:rPr>
    </w:lvl>
    <w:lvl w:ilvl="5">
      <w:start w:val="1"/>
      <w:numFmt w:val="decimal"/>
      <w:lvlText w:val="%1.%2.%3.%4.%5.%6."/>
      <w:lvlJc w:val="left"/>
      <w:pPr>
        <w:tabs>
          <w:tab w:val="left" w:pos="4985"/>
        </w:tabs>
        <w:ind w:left="4985" w:hanging="1440"/>
      </w:pPr>
      <w:rPr>
        <w:rFonts w:hint="default"/>
      </w:rPr>
    </w:lvl>
    <w:lvl w:ilvl="6">
      <w:start w:val="1"/>
      <w:numFmt w:val="decimal"/>
      <w:lvlText w:val="%1.%2.%3.%4.%5.%6.%7."/>
      <w:lvlJc w:val="left"/>
      <w:pPr>
        <w:tabs>
          <w:tab w:val="left" w:pos="6054"/>
        </w:tabs>
        <w:ind w:left="6054" w:hanging="1800"/>
      </w:pPr>
      <w:rPr>
        <w:rFonts w:hint="default"/>
      </w:rPr>
    </w:lvl>
    <w:lvl w:ilvl="7">
      <w:start w:val="1"/>
      <w:numFmt w:val="decimal"/>
      <w:lvlText w:val="%1.%2.%3.%4.%5.%6.%7.%8."/>
      <w:lvlJc w:val="left"/>
      <w:pPr>
        <w:tabs>
          <w:tab w:val="left" w:pos="6763"/>
        </w:tabs>
        <w:ind w:left="6763" w:hanging="1800"/>
      </w:pPr>
      <w:rPr>
        <w:rFonts w:hint="default"/>
      </w:rPr>
    </w:lvl>
    <w:lvl w:ilvl="8">
      <w:start w:val="1"/>
      <w:numFmt w:val="decimal"/>
      <w:lvlText w:val="%1.%2.%3.%4.%5.%6.%7.%8.%9."/>
      <w:lvlJc w:val="left"/>
      <w:pPr>
        <w:tabs>
          <w:tab w:val="left" w:pos="7832"/>
        </w:tabs>
        <w:ind w:left="7832" w:hanging="2160"/>
      </w:pPr>
      <w:rPr>
        <w:rFonts w:hint="default"/>
      </w:rPr>
    </w:lvl>
  </w:abstractNum>
  <w:abstractNum w:abstractNumId="42" w15:restartNumberingAfterBreak="0">
    <w:nsid w:val="0000002B"/>
    <w:multiLevelType w:val="multilevel"/>
    <w:tmpl w:val="680873FC"/>
    <w:lvl w:ilvl="0">
      <w:start w:val="2"/>
      <w:numFmt w:val="decimal"/>
      <w:lvlText w:val="%1."/>
      <w:lvlJc w:val="left"/>
      <w:pPr>
        <w:tabs>
          <w:tab w:val="left" w:pos="630"/>
        </w:tabs>
        <w:ind w:left="630" w:hanging="630"/>
      </w:pPr>
      <w:rPr>
        <w:rFonts w:hint="default"/>
      </w:rPr>
    </w:lvl>
    <w:lvl w:ilvl="1">
      <w:start w:val="3"/>
      <w:numFmt w:val="decimal"/>
      <w:lvlText w:val="%1.%2."/>
      <w:lvlJc w:val="left"/>
      <w:pPr>
        <w:tabs>
          <w:tab w:val="left" w:pos="900"/>
        </w:tabs>
        <w:ind w:left="900" w:hanging="720"/>
      </w:pPr>
      <w:rPr>
        <w:rFonts w:hint="default"/>
      </w:rPr>
    </w:lvl>
    <w:lvl w:ilvl="2">
      <w:start w:val="1"/>
      <w:numFmt w:val="decimal"/>
      <w:lvlText w:val="%1.%2.%3."/>
      <w:lvlJc w:val="left"/>
      <w:pPr>
        <w:tabs>
          <w:tab w:val="left" w:pos="1080"/>
        </w:tabs>
        <w:ind w:left="1080" w:hanging="720"/>
      </w:pPr>
      <w:rPr>
        <w:rFonts w:hint="default"/>
      </w:rPr>
    </w:lvl>
    <w:lvl w:ilvl="3">
      <w:start w:val="1"/>
      <w:numFmt w:val="decimal"/>
      <w:lvlText w:val="%1.%2.%3.%4."/>
      <w:lvlJc w:val="left"/>
      <w:pPr>
        <w:tabs>
          <w:tab w:val="left" w:pos="1620"/>
        </w:tabs>
        <w:ind w:left="1620" w:hanging="1080"/>
      </w:pPr>
      <w:rPr>
        <w:rFonts w:hint="default"/>
      </w:rPr>
    </w:lvl>
    <w:lvl w:ilvl="4">
      <w:start w:val="1"/>
      <w:numFmt w:val="decimal"/>
      <w:lvlText w:val="%1.%2.%3.%4.%5."/>
      <w:lvlJc w:val="left"/>
      <w:pPr>
        <w:tabs>
          <w:tab w:val="left" w:pos="1800"/>
        </w:tabs>
        <w:ind w:left="1800" w:hanging="1080"/>
      </w:pPr>
      <w:rPr>
        <w:rFonts w:hint="default"/>
      </w:rPr>
    </w:lvl>
    <w:lvl w:ilvl="5">
      <w:start w:val="1"/>
      <w:numFmt w:val="decimal"/>
      <w:lvlText w:val="%1.%2.%3.%4.%5.%6."/>
      <w:lvlJc w:val="left"/>
      <w:pPr>
        <w:tabs>
          <w:tab w:val="left" w:pos="2340"/>
        </w:tabs>
        <w:ind w:left="2340" w:hanging="1440"/>
      </w:pPr>
      <w:rPr>
        <w:rFonts w:hint="default"/>
      </w:rPr>
    </w:lvl>
    <w:lvl w:ilvl="6">
      <w:start w:val="1"/>
      <w:numFmt w:val="decimal"/>
      <w:lvlText w:val="%1.%2.%3.%4.%5.%6.%7."/>
      <w:lvlJc w:val="left"/>
      <w:pPr>
        <w:tabs>
          <w:tab w:val="left" w:pos="2880"/>
        </w:tabs>
        <w:ind w:left="2880" w:hanging="1800"/>
      </w:pPr>
      <w:rPr>
        <w:rFonts w:hint="default"/>
      </w:rPr>
    </w:lvl>
    <w:lvl w:ilvl="7">
      <w:start w:val="1"/>
      <w:numFmt w:val="decimal"/>
      <w:lvlText w:val="%1.%2.%3.%4.%5.%6.%7.%8."/>
      <w:lvlJc w:val="left"/>
      <w:pPr>
        <w:tabs>
          <w:tab w:val="left" w:pos="3060"/>
        </w:tabs>
        <w:ind w:left="3060" w:hanging="1800"/>
      </w:pPr>
      <w:rPr>
        <w:rFonts w:hint="default"/>
      </w:rPr>
    </w:lvl>
    <w:lvl w:ilvl="8">
      <w:start w:val="1"/>
      <w:numFmt w:val="decimal"/>
      <w:lvlText w:val="%1.%2.%3.%4.%5.%6.%7.%8.%9."/>
      <w:lvlJc w:val="left"/>
      <w:pPr>
        <w:tabs>
          <w:tab w:val="left" w:pos="3600"/>
        </w:tabs>
        <w:ind w:left="3600" w:hanging="2160"/>
      </w:pPr>
      <w:rPr>
        <w:rFonts w:hint="default"/>
      </w:rPr>
    </w:lvl>
  </w:abstractNum>
  <w:abstractNum w:abstractNumId="43" w15:restartNumberingAfterBreak="0">
    <w:nsid w:val="0000002C"/>
    <w:multiLevelType w:val="hybridMultilevel"/>
    <w:tmpl w:val="3DCC0C1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15:restartNumberingAfterBreak="0">
    <w:nsid w:val="0000002D"/>
    <w:multiLevelType w:val="multilevel"/>
    <w:tmpl w:val="57B891B8"/>
    <w:lvl w:ilvl="0">
      <w:start w:val="1"/>
      <w:numFmt w:val="decimal"/>
      <w:lvlText w:val="%1."/>
      <w:lvlJc w:val="left"/>
      <w:pPr>
        <w:ind w:left="786" w:hanging="360"/>
      </w:pPr>
      <w:rPr>
        <w:rFonts w:hint="default"/>
      </w:rPr>
    </w:lvl>
    <w:lvl w:ilvl="1">
      <w:start w:val="3"/>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5" w15:restartNumberingAfterBreak="0">
    <w:nsid w:val="0000002E"/>
    <w:multiLevelType w:val="multilevel"/>
    <w:tmpl w:val="376C7F76"/>
    <w:lvl w:ilvl="0">
      <w:start w:val="1"/>
      <w:numFmt w:val="decimal"/>
      <w:lvlText w:val="%1."/>
      <w:lvlJc w:val="left"/>
      <w:pPr>
        <w:tabs>
          <w:tab w:val="left" w:pos="720"/>
        </w:tabs>
        <w:ind w:left="720" w:hanging="360"/>
      </w:pPr>
      <w:rPr>
        <w:rFonts w:hint="default"/>
      </w:rPr>
    </w:lvl>
    <w:lvl w:ilvl="1">
      <w:start w:val="4"/>
      <w:numFmt w:val="decimal"/>
      <w:isLgl/>
      <w:lvlText w:val="%1.%2."/>
      <w:lvlJc w:val="left"/>
      <w:pPr>
        <w:tabs>
          <w:tab w:val="left" w:pos="1080"/>
        </w:tabs>
        <w:ind w:left="1080" w:hanging="72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440"/>
        </w:tabs>
        <w:ind w:left="1440" w:hanging="108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800"/>
        </w:tabs>
        <w:ind w:left="1800" w:hanging="1440"/>
      </w:pPr>
      <w:rPr>
        <w:rFonts w:hint="default"/>
      </w:rPr>
    </w:lvl>
    <w:lvl w:ilvl="6">
      <w:start w:val="1"/>
      <w:numFmt w:val="decimal"/>
      <w:isLgl/>
      <w:lvlText w:val="%1.%2.%3.%4.%5.%6.%7."/>
      <w:lvlJc w:val="left"/>
      <w:pPr>
        <w:tabs>
          <w:tab w:val="left" w:pos="2160"/>
        </w:tabs>
        <w:ind w:left="2160" w:hanging="1800"/>
      </w:pPr>
      <w:rPr>
        <w:rFonts w:hint="default"/>
      </w:rPr>
    </w:lvl>
    <w:lvl w:ilvl="7">
      <w:start w:val="1"/>
      <w:numFmt w:val="decimal"/>
      <w:isLgl/>
      <w:lvlText w:val="%1.%2.%3.%4.%5.%6.%7.%8."/>
      <w:lvlJc w:val="left"/>
      <w:pPr>
        <w:tabs>
          <w:tab w:val="left" w:pos="2160"/>
        </w:tabs>
        <w:ind w:left="2160" w:hanging="1800"/>
      </w:pPr>
      <w:rPr>
        <w:rFonts w:hint="default"/>
      </w:rPr>
    </w:lvl>
    <w:lvl w:ilvl="8">
      <w:start w:val="1"/>
      <w:numFmt w:val="decimal"/>
      <w:isLgl/>
      <w:lvlText w:val="%1.%2.%3.%4.%5.%6.%7.%8.%9."/>
      <w:lvlJc w:val="left"/>
      <w:pPr>
        <w:tabs>
          <w:tab w:val="left" w:pos="2520"/>
        </w:tabs>
        <w:ind w:left="2520" w:hanging="2160"/>
      </w:pPr>
      <w:rPr>
        <w:rFonts w:hint="default"/>
      </w:rPr>
    </w:lvl>
  </w:abstractNum>
  <w:abstractNum w:abstractNumId="46" w15:restartNumberingAfterBreak="0">
    <w:nsid w:val="0000002F"/>
    <w:multiLevelType w:val="hybridMultilevel"/>
    <w:tmpl w:val="63A2C200"/>
    <w:lvl w:ilvl="0" w:tplc="BF629DA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7" w15:restartNumberingAfterBreak="0">
    <w:nsid w:val="00000030"/>
    <w:multiLevelType w:val="multilevel"/>
    <w:tmpl w:val="1FFEC646"/>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8" w15:restartNumberingAfterBreak="0">
    <w:nsid w:val="00000031"/>
    <w:multiLevelType w:val="hybridMultilevel"/>
    <w:tmpl w:val="725A8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3525156"/>
    <w:multiLevelType w:val="hybridMultilevel"/>
    <w:tmpl w:val="7D4426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
  </w:num>
  <w:num w:numId="2">
    <w:abstractNumId w:val="25"/>
  </w:num>
  <w:num w:numId="3">
    <w:abstractNumId w:val="9"/>
  </w:num>
  <w:num w:numId="4">
    <w:abstractNumId w:val="10"/>
  </w:num>
  <w:num w:numId="5">
    <w:abstractNumId w:val="15"/>
  </w:num>
  <w:num w:numId="6">
    <w:abstractNumId w:val="40"/>
  </w:num>
  <w:num w:numId="7">
    <w:abstractNumId w:val="28"/>
  </w:num>
  <w:num w:numId="8">
    <w:abstractNumId w:val="18"/>
  </w:num>
  <w:num w:numId="9">
    <w:abstractNumId w:val="19"/>
  </w:num>
  <w:num w:numId="10">
    <w:abstractNumId w:val="31"/>
  </w:num>
  <w:num w:numId="11">
    <w:abstractNumId w:val="4"/>
  </w:num>
  <w:num w:numId="12">
    <w:abstractNumId w:val="14"/>
  </w:num>
  <w:num w:numId="13">
    <w:abstractNumId w:val="30"/>
  </w:num>
  <w:num w:numId="14">
    <w:abstractNumId w:val="42"/>
  </w:num>
  <w:num w:numId="15">
    <w:abstractNumId w:val="22"/>
  </w:num>
  <w:num w:numId="16">
    <w:abstractNumId w:val="46"/>
  </w:num>
  <w:num w:numId="17">
    <w:abstractNumId w:val="20"/>
  </w:num>
  <w:num w:numId="18">
    <w:abstractNumId w:val="23"/>
  </w:num>
  <w:num w:numId="19">
    <w:abstractNumId w:val="6"/>
  </w:num>
  <w:num w:numId="20">
    <w:abstractNumId w:val="2"/>
  </w:num>
  <w:num w:numId="21">
    <w:abstractNumId w:val="33"/>
  </w:num>
  <w:num w:numId="22">
    <w:abstractNumId w:val="16"/>
  </w:num>
  <w:num w:numId="23">
    <w:abstractNumId w:val="39"/>
  </w:num>
  <w:num w:numId="24">
    <w:abstractNumId w:val="26"/>
  </w:num>
  <w:num w:numId="25">
    <w:abstractNumId w:val="49"/>
  </w:num>
  <w:num w:numId="26">
    <w:abstractNumId w:val="36"/>
  </w:num>
  <w:num w:numId="27">
    <w:abstractNumId w:val="24"/>
  </w:num>
  <w:num w:numId="28">
    <w:abstractNumId w:val="0"/>
  </w:num>
  <w:num w:numId="29">
    <w:abstractNumId w:val="7"/>
  </w:num>
  <w:num w:numId="30">
    <w:abstractNumId w:val="44"/>
  </w:num>
  <w:num w:numId="31">
    <w:abstractNumId w:val="47"/>
  </w:num>
  <w:num w:numId="32">
    <w:abstractNumId w:val="32"/>
  </w:num>
  <w:num w:numId="33">
    <w:abstractNumId w:val="34"/>
  </w:num>
  <w:num w:numId="34">
    <w:abstractNumId w:val="11"/>
  </w:num>
  <w:num w:numId="35">
    <w:abstractNumId w:val="48"/>
  </w:num>
  <w:num w:numId="36">
    <w:abstractNumId w:val="13"/>
  </w:num>
  <w:num w:numId="37">
    <w:abstractNumId w:val="1"/>
  </w:num>
  <w:num w:numId="38">
    <w:abstractNumId w:val="21"/>
  </w:num>
  <w:num w:numId="39">
    <w:abstractNumId w:val="38"/>
  </w:num>
  <w:num w:numId="40">
    <w:abstractNumId w:val="29"/>
  </w:num>
  <w:num w:numId="41">
    <w:abstractNumId w:val="41"/>
  </w:num>
  <w:num w:numId="42">
    <w:abstractNumId w:val="43"/>
  </w:num>
  <w:num w:numId="43">
    <w:abstractNumId w:val="17"/>
  </w:num>
  <w:num w:numId="44">
    <w:abstractNumId w:val="35"/>
  </w:num>
  <w:num w:numId="45">
    <w:abstractNumId w:val="5"/>
  </w:num>
  <w:num w:numId="46">
    <w:abstractNumId w:val="27"/>
  </w:num>
  <w:num w:numId="47">
    <w:abstractNumId w:val="37"/>
  </w:num>
  <w:num w:numId="48">
    <w:abstractNumId w:val="8"/>
  </w:num>
  <w:num w:numId="49">
    <w:abstractNumId w:val="3"/>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4B4"/>
    <w:rsid w:val="001113DF"/>
    <w:rsid w:val="001474B4"/>
    <w:rsid w:val="002157F7"/>
    <w:rsid w:val="0023072D"/>
    <w:rsid w:val="002A0DE3"/>
    <w:rsid w:val="004B4FD6"/>
    <w:rsid w:val="00954951"/>
    <w:rsid w:val="00997C49"/>
    <w:rsid w:val="009F7076"/>
    <w:rsid w:val="00A876B3"/>
    <w:rsid w:val="00D6481D"/>
    <w:rsid w:val="00DB4378"/>
    <w:rsid w:val="00E91089"/>
    <w:rsid w:val="00EA09E9"/>
    <w:rsid w:val="00EC6012"/>
    <w:rsid w:val="00EE1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CBBBF-43D1-48C4-91D7-B6FD3E333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4B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474B4"/>
    <w:pPr>
      <w:keepNext/>
      <w:spacing w:line="360" w:lineRule="auto"/>
      <w:jc w:val="center"/>
      <w:outlineLvl w:val="0"/>
    </w:pPr>
    <w:rPr>
      <w:sz w:val="28"/>
    </w:rPr>
  </w:style>
  <w:style w:type="paragraph" w:styleId="2">
    <w:name w:val="heading 2"/>
    <w:basedOn w:val="a"/>
    <w:next w:val="a"/>
    <w:link w:val="20"/>
    <w:qFormat/>
    <w:rsid w:val="001474B4"/>
    <w:pPr>
      <w:keepNext/>
      <w:spacing w:line="360" w:lineRule="auto"/>
      <w:ind w:firstLine="360"/>
      <w:jc w:val="center"/>
      <w:outlineLvl w:val="1"/>
    </w:pPr>
    <w:rPr>
      <w:sz w:val="28"/>
    </w:rPr>
  </w:style>
  <w:style w:type="paragraph" w:styleId="3">
    <w:name w:val="heading 3"/>
    <w:basedOn w:val="a"/>
    <w:next w:val="a"/>
    <w:link w:val="30"/>
    <w:qFormat/>
    <w:rsid w:val="001474B4"/>
    <w:pPr>
      <w:keepNext/>
      <w:spacing w:line="360" w:lineRule="auto"/>
      <w:ind w:left="1416" w:right="-365" w:firstLine="708"/>
      <w:outlineLvl w:val="2"/>
    </w:pPr>
    <w:rPr>
      <w:sz w:val="28"/>
    </w:rPr>
  </w:style>
  <w:style w:type="paragraph" w:styleId="4">
    <w:name w:val="heading 4"/>
    <w:basedOn w:val="a"/>
    <w:next w:val="a"/>
    <w:link w:val="40"/>
    <w:qFormat/>
    <w:rsid w:val="001474B4"/>
    <w:pPr>
      <w:keepNext/>
      <w:spacing w:line="360" w:lineRule="auto"/>
      <w:ind w:right="-365"/>
      <w:outlineLvl w:val="3"/>
    </w:pPr>
    <w:rPr>
      <w:sz w:val="28"/>
    </w:rPr>
  </w:style>
  <w:style w:type="paragraph" w:styleId="5">
    <w:name w:val="heading 5"/>
    <w:basedOn w:val="a"/>
    <w:next w:val="a"/>
    <w:link w:val="50"/>
    <w:qFormat/>
    <w:rsid w:val="001474B4"/>
    <w:pPr>
      <w:keepNext/>
      <w:ind w:left="360"/>
      <w:jc w:val="center"/>
      <w:outlineLvl w:val="4"/>
    </w:pPr>
    <w:rPr>
      <w:sz w:val="28"/>
    </w:rPr>
  </w:style>
  <w:style w:type="paragraph" w:styleId="6">
    <w:name w:val="heading 6"/>
    <w:basedOn w:val="a"/>
    <w:next w:val="a"/>
    <w:link w:val="60"/>
    <w:qFormat/>
    <w:rsid w:val="001474B4"/>
    <w:pPr>
      <w:keepNext/>
      <w:spacing w:line="360" w:lineRule="auto"/>
      <w:ind w:left="360" w:right="-81"/>
      <w:outlineLvl w:val="5"/>
    </w:pPr>
    <w:rPr>
      <w:i/>
      <w:iCs/>
      <w:sz w:val="28"/>
    </w:rPr>
  </w:style>
  <w:style w:type="paragraph" w:styleId="7">
    <w:name w:val="heading 7"/>
    <w:basedOn w:val="a"/>
    <w:next w:val="a"/>
    <w:link w:val="70"/>
    <w:qFormat/>
    <w:rsid w:val="001474B4"/>
    <w:pPr>
      <w:keepNext/>
      <w:framePr w:hSpace="180" w:wrap="around" w:vAnchor="page" w:hAnchor="margin" w:y="2215"/>
      <w:jc w:val="center"/>
      <w:outlineLvl w:val="6"/>
    </w:pPr>
    <w:rPr>
      <w:bCs/>
      <w:sz w:val="28"/>
    </w:rPr>
  </w:style>
  <w:style w:type="paragraph" w:styleId="8">
    <w:name w:val="heading 8"/>
    <w:basedOn w:val="a"/>
    <w:next w:val="a"/>
    <w:link w:val="80"/>
    <w:qFormat/>
    <w:rsid w:val="001474B4"/>
    <w:pPr>
      <w:keepNex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74B4"/>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474B4"/>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474B4"/>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1474B4"/>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1474B4"/>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1474B4"/>
    <w:rPr>
      <w:rFonts w:ascii="Times New Roman" w:eastAsia="Times New Roman" w:hAnsi="Times New Roman" w:cs="Times New Roman"/>
      <w:i/>
      <w:iCs/>
      <w:sz w:val="28"/>
      <w:szCs w:val="24"/>
      <w:lang w:eastAsia="ru-RU"/>
    </w:rPr>
  </w:style>
  <w:style w:type="character" w:customStyle="1" w:styleId="70">
    <w:name w:val="Заголовок 7 Знак"/>
    <w:basedOn w:val="a0"/>
    <w:link w:val="7"/>
    <w:rsid w:val="001474B4"/>
    <w:rPr>
      <w:rFonts w:ascii="Times New Roman" w:eastAsia="Times New Roman" w:hAnsi="Times New Roman" w:cs="Times New Roman"/>
      <w:bCs/>
      <w:sz w:val="28"/>
      <w:szCs w:val="24"/>
      <w:lang w:eastAsia="ru-RU"/>
    </w:rPr>
  </w:style>
  <w:style w:type="character" w:customStyle="1" w:styleId="80">
    <w:name w:val="Заголовок 8 Знак"/>
    <w:basedOn w:val="a0"/>
    <w:link w:val="8"/>
    <w:rsid w:val="001474B4"/>
    <w:rPr>
      <w:rFonts w:ascii="Times New Roman" w:eastAsia="Times New Roman" w:hAnsi="Times New Roman" w:cs="Times New Roman"/>
      <w:sz w:val="28"/>
      <w:szCs w:val="24"/>
      <w:lang w:eastAsia="ru-RU"/>
    </w:rPr>
  </w:style>
  <w:style w:type="paragraph" w:styleId="a3">
    <w:name w:val="Title"/>
    <w:basedOn w:val="a"/>
    <w:link w:val="a4"/>
    <w:qFormat/>
    <w:rsid w:val="001474B4"/>
    <w:pPr>
      <w:jc w:val="center"/>
    </w:pPr>
    <w:rPr>
      <w:sz w:val="28"/>
    </w:rPr>
  </w:style>
  <w:style w:type="character" w:customStyle="1" w:styleId="a4">
    <w:name w:val="Название Знак"/>
    <w:basedOn w:val="a0"/>
    <w:link w:val="a3"/>
    <w:rsid w:val="001474B4"/>
    <w:rPr>
      <w:rFonts w:ascii="Times New Roman" w:eastAsia="Times New Roman" w:hAnsi="Times New Roman" w:cs="Times New Roman"/>
      <w:sz w:val="28"/>
      <w:szCs w:val="24"/>
      <w:lang w:eastAsia="ru-RU"/>
    </w:rPr>
  </w:style>
  <w:style w:type="paragraph" w:styleId="a5">
    <w:name w:val="Body Text"/>
    <w:basedOn w:val="a"/>
    <w:link w:val="a6"/>
    <w:rsid w:val="001474B4"/>
    <w:pPr>
      <w:spacing w:line="360" w:lineRule="auto"/>
    </w:pPr>
    <w:rPr>
      <w:sz w:val="28"/>
    </w:rPr>
  </w:style>
  <w:style w:type="character" w:customStyle="1" w:styleId="a6">
    <w:name w:val="Основной текст Знак"/>
    <w:basedOn w:val="a0"/>
    <w:link w:val="a5"/>
    <w:rsid w:val="001474B4"/>
    <w:rPr>
      <w:rFonts w:ascii="Times New Roman" w:eastAsia="Times New Roman" w:hAnsi="Times New Roman" w:cs="Times New Roman"/>
      <w:sz w:val="28"/>
      <w:szCs w:val="24"/>
      <w:lang w:eastAsia="ru-RU"/>
    </w:rPr>
  </w:style>
  <w:style w:type="paragraph" w:styleId="a7">
    <w:name w:val="Body Text Indent"/>
    <w:basedOn w:val="a"/>
    <w:link w:val="a8"/>
    <w:rsid w:val="001474B4"/>
    <w:pPr>
      <w:spacing w:line="360" w:lineRule="auto"/>
      <w:ind w:firstLine="360"/>
    </w:pPr>
    <w:rPr>
      <w:sz w:val="28"/>
    </w:rPr>
  </w:style>
  <w:style w:type="character" w:customStyle="1" w:styleId="a8">
    <w:name w:val="Основной текст с отступом Знак"/>
    <w:basedOn w:val="a0"/>
    <w:link w:val="a7"/>
    <w:rsid w:val="001474B4"/>
    <w:rPr>
      <w:rFonts w:ascii="Times New Roman" w:eastAsia="Times New Roman" w:hAnsi="Times New Roman" w:cs="Times New Roman"/>
      <w:sz w:val="28"/>
      <w:szCs w:val="24"/>
      <w:lang w:eastAsia="ru-RU"/>
    </w:rPr>
  </w:style>
  <w:style w:type="character" w:styleId="a9">
    <w:name w:val="annotation reference"/>
    <w:basedOn w:val="a0"/>
    <w:rsid w:val="001474B4"/>
    <w:rPr>
      <w:sz w:val="16"/>
      <w:szCs w:val="16"/>
    </w:rPr>
  </w:style>
  <w:style w:type="paragraph" w:styleId="aa">
    <w:name w:val="annotation text"/>
    <w:basedOn w:val="a"/>
    <w:link w:val="ab"/>
    <w:rsid w:val="001474B4"/>
    <w:rPr>
      <w:sz w:val="20"/>
      <w:szCs w:val="20"/>
    </w:rPr>
  </w:style>
  <w:style w:type="character" w:customStyle="1" w:styleId="ab">
    <w:name w:val="Текст примечания Знак"/>
    <w:basedOn w:val="a0"/>
    <w:link w:val="aa"/>
    <w:rsid w:val="001474B4"/>
    <w:rPr>
      <w:rFonts w:ascii="Times New Roman" w:eastAsia="Times New Roman" w:hAnsi="Times New Roman" w:cs="Times New Roman"/>
      <w:sz w:val="20"/>
      <w:szCs w:val="20"/>
      <w:lang w:eastAsia="ru-RU"/>
    </w:rPr>
  </w:style>
  <w:style w:type="paragraph" w:styleId="21">
    <w:name w:val="Body Text 2"/>
    <w:basedOn w:val="a"/>
    <w:link w:val="22"/>
    <w:rsid w:val="001474B4"/>
    <w:pPr>
      <w:spacing w:line="360" w:lineRule="auto"/>
      <w:ind w:right="-365"/>
    </w:pPr>
    <w:rPr>
      <w:sz w:val="28"/>
    </w:rPr>
  </w:style>
  <w:style w:type="character" w:customStyle="1" w:styleId="22">
    <w:name w:val="Основной текст 2 Знак"/>
    <w:basedOn w:val="a0"/>
    <w:link w:val="21"/>
    <w:rsid w:val="001474B4"/>
    <w:rPr>
      <w:rFonts w:ascii="Times New Roman" w:eastAsia="Times New Roman" w:hAnsi="Times New Roman" w:cs="Times New Roman"/>
      <w:sz w:val="28"/>
      <w:szCs w:val="24"/>
      <w:lang w:eastAsia="ru-RU"/>
    </w:rPr>
  </w:style>
  <w:style w:type="paragraph" w:styleId="23">
    <w:name w:val="Body Text Indent 2"/>
    <w:basedOn w:val="a"/>
    <w:link w:val="24"/>
    <w:rsid w:val="001474B4"/>
    <w:pPr>
      <w:spacing w:line="360" w:lineRule="auto"/>
      <w:ind w:right="-365" w:firstLine="360"/>
    </w:pPr>
    <w:rPr>
      <w:sz w:val="28"/>
    </w:rPr>
  </w:style>
  <w:style w:type="character" w:customStyle="1" w:styleId="24">
    <w:name w:val="Основной текст с отступом 2 Знак"/>
    <w:basedOn w:val="a0"/>
    <w:link w:val="23"/>
    <w:rsid w:val="001474B4"/>
    <w:rPr>
      <w:rFonts w:ascii="Times New Roman" w:eastAsia="Times New Roman" w:hAnsi="Times New Roman" w:cs="Times New Roman"/>
      <w:sz w:val="28"/>
      <w:szCs w:val="24"/>
      <w:lang w:eastAsia="ru-RU"/>
    </w:rPr>
  </w:style>
  <w:style w:type="paragraph" w:styleId="ac">
    <w:name w:val="caption"/>
    <w:basedOn w:val="a"/>
    <w:next w:val="a"/>
    <w:qFormat/>
    <w:rsid w:val="001474B4"/>
    <w:pPr>
      <w:jc w:val="center"/>
    </w:pPr>
    <w:rPr>
      <w:sz w:val="28"/>
    </w:rPr>
  </w:style>
  <w:style w:type="paragraph" w:styleId="31">
    <w:name w:val="Body Text Indent 3"/>
    <w:basedOn w:val="a"/>
    <w:link w:val="32"/>
    <w:rsid w:val="001474B4"/>
    <w:pPr>
      <w:spacing w:line="360" w:lineRule="auto"/>
      <w:ind w:right="-81" w:firstLine="708"/>
    </w:pPr>
    <w:rPr>
      <w:sz w:val="28"/>
    </w:rPr>
  </w:style>
  <w:style w:type="character" w:customStyle="1" w:styleId="32">
    <w:name w:val="Основной текст с отступом 3 Знак"/>
    <w:basedOn w:val="a0"/>
    <w:link w:val="31"/>
    <w:rsid w:val="001474B4"/>
    <w:rPr>
      <w:rFonts w:ascii="Times New Roman" w:eastAsia="Times New Roman" w:hAnsi="Times New Roman" w:cs="Times New Roman"/>
      <w:sz w:val="28"/>
      <w:szCs w:val="24"/>
      <w:lang w:eastAsia="ru-RU"/>
    </w:rPr>
  </w:style>
  <w:style w:type="paragraph" w:styleId="ad">
    <w:name w:val="footnote text"/>
    <w:basedOn w:val="a"/>
    <w:link w:val="ae"/>
    <w:rsid w:val="001474B4"/>
    <w:rPr>
      <w:sz w:val="20"/>
      <w:szCs w:val="20"/>
    </w:rPr>
  </w:style>
  <w:style w:type="character" w:customStyle="1" w:styleId="ae">
    <w:name w:val="Текст сноски Знак"/>
    <w:basedOn w:val="a0"/>
    <w:link w:val="ad"/>
    <w:rsid w:val="001474B4"/>
    <w:rPr>
      <w:rFonts w:ascii="Times New Roman" w:eastAsia="Times New Roman" w:hAnsi="Times New Roman" w:cs="Times New Roman"/>
      <w:sz w:val="20"/>
      <w:szCs w:val="20"/>
      <w:lang w:eastAsia="ru-RU"/>
    </w:rPr>
  </w:style>
  <w:style w:type="character" w:styleId="af">
    <w:name w:val="footnote reference"/>
    <w:basedOn w:val="a0"/>
    <w:rsid w:val="001474B4"/>
    <w:rPr>
      <w:vertAlign w:val="superscript"/>
    </w:rPr>
  </w:style>
  <w:style w:type="paragraph" w:styleId="33">
    <w:name w:val="Body Text 3"/>
    <w:basedOn w:val="a"/>
    <w:link w:val="34"/>
    <w:rsid w:val="001474B4"/>
    <w:rPr>
      <w:bCs/>
      <w:sz w:val="20"/>
    </w:rPr>
  </w:style>
  <w:style w:type="character" w:customStyle="1" w:styleId="34">
    <w:name w:val="Основной текст 3 Знак"/>
    <w:basedOn w:val="a0"/>
    <w:link w:val="33"/>
    <w:rsid w:val="001474B4"/>
    <w:rPr>
      <w:rFonts w:ascii="Times New Roman" w:eastAsia="Times New Roman" w:hAnsi="Times New Roman" w:cs="Times New Roman"/>
      <w:bCs/>
      <w:sz w:val="20"/>
      <w:szCs w:val="24"/>
      <w:lang w:eastAsia="ru-RU"/>
    </w:rPr>
  </w:style>
  <w:style w:type="paragraph" w:styleId="af0">
    <w:name w:val="Subtitle"/>
    <w:basedOn w:val="a"/>
    <w:link w:val="af1"/>
    <w:qFormat/>
    <w:rsid w:val="001474B4"/>
    <w:pPr>
      <w:spacing w:line="360" w:lineRule="auto"/>
      <w:jc w:val="center"/>
    </w:pPr>
    <w:rPr>
      <w:b/>
      <w:sz w:val="28"/>
    </w:rPr>
  </w:style>
  <w:style w:type="character" w:customStyle="1" w:styleId="af1">
    <w:name w:val="Подзаголовок Знак"/>
    <w:basedOn w:val="a0"/>
    <w:link w:val="af0"/>
    <w:rsid w:val="001474B4"/>
    <w:rPr>
      <w:rFonts w:ascii="Times New Roman" w:eastAsia="Times New Roman" w:hAnsi="Times New Roman" w:cs="Times New Roman"/>
      <w:b/>
      <w:sz w:val="28"/>
      <w:szCs w:val="24"/>
      <w:lang w:eastAsia="ru-RU"/>
    </w:rPr>
  </w:style>
  <w:style w:type="paragraph" w:styleId="af2">
    <w:name w:val="Block Text"/>
    <w:basedOn w:val="a"/>
    <w:rsid w:val="001474B4"/>
    <w:pPr>
      <w:spacing w:line="360" w:lineRule="auto"/>
      <w:ind w:left="1080" w:right="-81" w:hanging="450"/>
    </w:pPr>
    <w:rPr>
      <w:sz w:val="28"/>
    </w:rPr>
  </w:style>
  <w:style w:type="paragraph" w:styleId="af3">
    <w:name w:val="header"/>
    <w:basedOn w:val="a"/>
    <w:link w:val="af4"/>
    <w:uiPriority w:val="99"/>
    <w:rsid w:val="001474B4"/>
    <w:pPr>
      <w:tabs>
        <w:tab w:val="center" w:pos="4677"/>
        <w:tab w:val="right" w:pos="9355"/>
      </w:tabs>
    </w:pPr>
  </w:style>
  <w:style w:type="character" w:customStyle="1" w:styleId="af4">
    <w:name w:val="Верхний колонтитул Знак"/>
    <w:basedOn w:val="a0"/>
    <w:link w:val="af3"/>
    <w:uiPriority w:val="99"/>
    <w:rsid w:val="001474B4"/>
    <w:rPr>
      <w:rFonts w:ascii="Times New Roman" w:eastAsia="Times New Roman" w:hAnsi="Times New Roman" w:cs="Times New Roman"/>
      <w:sz w:val="24"/>
      <w:szCs w:val="24"/>
      <w:lang w:eastAsia="ru-RU"/>
    </w:rPr>
  </w:style>
  <w:style w:type="character" w:styleId="af5">
    <w:name w:val="page number"/>
    <w:basedOn w:val="a0"/>
    <w:rsid w:val="001474B4"/>
  </w:style>
  <w:style w:type="paragraph" w:styleId="af6">
    <w:name w:val="Plain Text"/>
    <w:basedOn w:val="a"/>
    <w:link w:val="af7"/>
    <w:rsid w:val="001474B4"/>
    <w:rPr>
      <w:rFonts w:ascii="Courier New" w:hAnsi="Courier New"/>
      <w:sz w:val="20"/>
      <w:szCs w:val="20"/>
    </w:rPr>
  </w:style>
  <w:style w:type="character" w:customStyle="1" w:styleId="af7">
    <w:name w:val="Текст Знак"/>
    <w:basedOn w:val="a0"/>
    <w:link w:val="af6"/>
    <w:rsid w:val="001474B4"/>
    <w:rPr>
      <w:rFonts w:ascii="Courier New" w:eastAsia="Times New Roman" w:hAnsi="Courier New" w:cs="Times New Roman"/>
      <w:sz w:val="20"/>
      <w:szCs w:val="20"/>
      <w:lang w:eastAsia="ru-RU"/>
    </w:rPr>
  </w:style>
  <w:style w:type="character" w:customStyle="1" w:styleId="translation">
    <w:name w:val="translation"/>
    <w:basedOn w:val="a0"/>
    <w:rsid w:val="001474B4"/>
  </w:style>
  <w:style w:type="paragraph" w:styleId="af8">
    <w:name w:val="Balloon Text"/>
    <w:basedOn w:val="a"/>
    <w:link w:val="af9"/>
    <w:uiPriority w:val="99"/>
    <w:rsid w:val="001474B4"/>
    <w:rPr>
      <w:rFonts w:ascii="Tahoma" w:hAnsi="Tahoma" w:cs="Tahoma"/>
      <w:sz w:val="16"/>
      <w:szCs w:val="16"/>
    </w:rPr>
  </w:style>
  <w:style w:type="character" w:customStyle="1" w:styleId="af9">
    <w:name w:val="Текст выноски Знак"/>
    <w:basedOn w:val="a0"/>
    <w:link w:val="af8"/>
    <w:uiPriority w:val="99"/>
    <w:rsid w:val="001474B4"/>
    <w:rPr>
      <w:rFonts w:ascii="Tahoma" w:eastAsia="Times New Roman" w:hAnsi="Tahoma" w:cs="Tahoma"/>
      <w:sz w:val="16"/>
      <w:szCs w:val="16"/>
      <w:lang w:eastAsia="ru-RU"/>
    </w:rPr>
  </w:style>
  <w:style w:type="paragraph" w:styleId="afa">
    <w:name w:val="List Paragraph"/>
    <w:basedOn w:val="a"/>
    <w:uiPriority w:val="34"/>
    <w:qFormat/>
    <w:rsid w:val="001474B4"/>
    <w:pPr>
      <w:ind w:left="720"/>
      <w:contextualSpacing/>
    </w:pPr>
  </w:style>
  <w:style w:type="character" w:customStyle="1" w:styleId="shorttext">
    <w:name w:val="short_text"/>
    <w:basedOn w:val="a0"/>
    <w:rsid w:val="001474B4"/>
  </w:style>
  <w:style w:type="character" w:customStyle="1" w:styleId="hps">
    <w:name w:val="hps"/>
    <w:basedOn w:val="a0"/>
    <w:rsid w:val="001474B4"/>
  </w:style>
  <w:style w:type="character" w:customStyle="1" w:styleId="atn">
    <w:name w:val="atn"/>
    <w:basedOn w:val="a0"/>
    <w:rsid w:val="001474B4"/>
  </w:style>
  <w:style w:type="character" w:customStyle="1" w:styleId="longtext">
    <w:name w:val="long_text"/>
    <w:basedOn w:val="a0"/>
    <w:rsid w:val="001474B4"/>
  </w:style>
  <w:style w:type="paragraph" w:styleId="afb">
    <w:name w:val="footer"/>
    <w:basedOn w:val="a"/>
    <w:link w:val="afc"/>
    <w:uiPriority w:val="99"/>
    <w:rsid w:val="001474B4"/>
    <w:pPr>
      <w:tabs>
        <w:tab w:val="center" w:pos="4677"/>
        <w:tab w:val="right" w:pos="9355"/>
      </w:tabs>
    </w:pPr>
  </w:style>
  <w:style w:type="character" w:customStyle="1" w:styleId="afc">
    <w:name w:val="Нижний колонтитул Знак"/>
    <w:basedOn w:val="a0"/>
    <w:link w:val="afb"/>
    <w:uiPriority w:val="99"/>
    <w:rsid w:val="001474B4"/>
    <w:rPr>
      <w:rFonts w:ascii="Times New Roman" w:eastAsia="Times New Roman" w:hAnsi="Times New Roman" w:cs="Times New Roman"/>
      <w:sz w:val="24"/>
      <w:szCs w:val="24"/>
      <w:lang w:eastAsia="ru-RU"/>
    </w:rPr>
  </w:style>
  <w:style w:type="character" w:styleId="afd">
    <w:name w:val="Placeholder Text"/>
    <w:basedOn w:val="a0"/>
    <w:uiPriority w:val="99"/>
    <w:rsid w:val="001474B4"/>
    <w:rPr>
      <w:color w:val="808080"/>
    </w:rPr>
  </w:style>
  <w:style w:type="paragraph" w:styleId="afe">
    <w:name w:val="No Spacing"/>
    <w:link w:val="aff"/>
    <w:uiPriority w:val="1"/>
    <w:qFormat/>
    <w:rsid w:val="001474B4"/>
    <w:pPr>
      <w:spacing w:after="0" w:line="240" w:lineRule="auto"/>
    </w:pPr>
  </w:style>
  <w:style w:type="table" w:styleId="aff0">
    <w:name w:val="Table Grid"/>
    <w:basedOn w:val="a1"/>
    <w:uiPriority w:val="59"/>
    <w:rsid w:val="001474B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Hyperlink"/>
    <w:basedOn w:val="a0"/>
    <w:uiPriority w:val="99"/>
    <w:rsid w:val="001474B4"/>
    <w:rPr>
      <w:color w:val="0000FF"/>
      <w:u w:val="single"/>
    </w:rPr>
  </w:style>
  <w:style w:type="character" w:customStyle="1" w:styleId="aff">
    <w:name w:val="Без интервала Знак"/>
    <w:basedOn w:val="a0"/>
    <w:link w:val="afe"/>
    <w:uiPriority w:val="1"/>
    <w:rsid w:val="001474B4"/>
  </w:style>
  <w:style w:type="paragraph" w:customStyle="1" w:styleId="11">
    <w:name w:val="Обычный1"/>
    <w:rsid w:val="001474B4"/>
    <w:pPr>
      <w:widowControl w:val="0"/>
      <w:spacing w:after="0" w:line="300" w:lineRule="auto"/>
      <w:ind w:left="40" w:firstLine="760"/>
    </w:pPr>
    <w:rPr>
      <w:rFonts w:ascii="Times New Roman" w:eastAsia="Times New Roman" w:hAnsi="Times New Roman" w:cs="Times New Roman"/>
      <w:snapToGrid w:val="0"/>
      <w:sz w:val="28"/>
      <w:szCs w:val="20"/>
      <w:lang w:eastAsia="ru-RU"/>
    </w:rPr>
  </w:style>
  <w:style w:type="paragraph" w:styleId="aff2">
    <w:name w:val="endnote text"/>
    <w:basedOn w:val="a"/>
    <w:link w:val="aff3"/>
    <w:uiPriority w:val="99"/>
    <w:rsid w:val="001474B4"/>
    <w:rPr>
      <w:sz w:val="20"/>
      <w:szCs w:val="20"/>
    </w:rPr>
  </w:style>
  <w:style w:type="character" w:customStyle="1" w:styleId="aff3">
    <w:name w:val="Текст концевой сноски Знак"/>
    <w:basedOn w:val="a0"/>
    <w:link w:val="aff2"/>
    <w:uiPriority w:val="99"/>
    <w:rsid w:val="001474B4"/>
    <w:rPr>
      <w:rFonts w:ascii="Times New Roman" w:eastAsia="Times New Roman" w:hAnsi="Times New Roman" w:cs="Times New Roman"/>
      <w:sz w:val="20"/>
      <w:szCs w:val="20"/>
      <w:lang w:eastAsia="ru-RU"/>
    </w:rPr>
  </w:style>
  <w:style w:type="character" w:styleId="aff4">
    <w:name w:val="endnote reference"/>
    <w:basedOn w:val="a0"/>
    <w:uiPriority w:val="99"/>
    <w:rsid w:val="001474B4"/>
    <w:rPr>
      <w:vertAlign w:val="superscript"/>
    </w:rPr>
  </w:style>
  <w:style w:type="character" w:customStyle="1" w:styleId="translation-chunk">
    <w:name w:val="translation-chunk"/>
    <w:basedOn w:val="a0"/>
    <w:rsid w:val="001474B4"/>
  </w:style>
  <w:style w:type="character" w:styleId="aff5">
    <w:name w:val="Emphasis"/>
    <w:basedOn w:val="a0"/>
    <w:uiPriority w:val="20"/>
    <w:qFormat/>
    <w:rsid w:val="001474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wmf"/><Relationship Id="rId159" Type="http://schemas.openxmlformats.org/officeDocument/2006/relationships/image" Target="media/image152.png"/><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header" Target="header1.xml"/><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53" Type="http://schemas.openxmlformats.org/officeDocument/2006/relationships/image" Target="media/image46.png"/><Relationship Id="rId74" Type="http://schemas.openxmlformats.org/officeDocument/2006/relationships/image" Target="media/image67.wmf"/><Relationship Id="rId128" Type="http://schemas.openxmlformats.org/officeDocument/2006/relationships/image" Target="media/image121.png"/><Relationship Id="rId149" Type="http://schemas.openxmlformats.org/officeDocument/2006/relationships/image" Target="media/image142.wmf"/><Relationship Id="rId5" Type="http://schemas.openxmlformats.org/officeDocument/2006/relationships/webSettings" Target="webSettings.xml"/><Relationship Id="rId95" Type="http://schemas.openxmlformats.org/officeDocument/2006/relationships/image" Target="media/image88.wmf"/><Relationship Id="rId160" Type="http://schemas.openxmlformats.org/officeDocument/2006/relationships/image" Target="media/image153.wmf"/><Relationship Id="rId181" Type="http://schemas.openxmlformats.org/officeDocument/2006/relationships/image" Target="media/image174.wmf"/><Relationship Id="rId22" Type="http://schemas.openxmlformats.org/officeDocument/2006/relationships/image" Target="media/image15.wmf"/><Relationship Id="rId43" Type="http://schemas.openxmlformats.org/officeDocument/2006/relationships/image" Target="media/image36.wmf"/><Relationship Id="rId64" Type="http://schemas.openxmlformats.org/officeDocument/2006/relationships/image" Target="media/image57.wmf"/><Relationship Id="rId118" Type="http://schemas.openxmlformats.org/officeDocument/2006/relationships/image" Target="media/image111.wmf"/><Relationship Id="rId139" Type="http://schemas.openxmlformats.org/officeDocument/2006/relationships/image" Target="media/image132.wmf"/><Relationship Id="rId85" Type="http://schemas.openxmlformats.org/officeDocument/2006/relationships/image" Target="media/image78.wmf"/><Relationship Id="rId150" Type="http://schemas.openxmlformats.org/officeDocument/2006/relationships/image" Target="media/image143.wmf"/><Relationship Id="rId171" Type="http://schemas.openxmlformats.org/officeDocument/2006/relationships/image" Target="media/image164.wmf"/><Relationship Id="rId192" Type="http://schemas.openxmlformats.org/officeDocument/2006/relationships/image" Target="media/image185.wmf"/><Relationship Id="rId206" Type="http://schemas.openxmlformats.org/officeDocument/2006/relationships/header" Target="header2.xml"/><Relationship Id="rId12" Type="http://schemas.openxmlformats.org/officeDocument/2006/relationships/image" Target="media/image5.wmf"/><Relationship Id="rId33" Type="http://schemas.openxmlformats.org/officeDocument/2006/relationships/image" Target="media/image26.wmf"/><Relationship Id="rId108" Type="http://schemas.openxmlformats.org/officeDocument/2006/relationships/image" Target="media/image101.wmf"/><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wmf"/><Relationship Id="rId96" Type="http://schemas.openxmlformats.org/officeDocument/2006/relationships/image" Target="media/image89.wmf"/><Relationship Id="rId140" Type="http://schemas.openxmlformats.org/officeDocument/2006/relationships/image" Target="media/image133.wmf"/><Relationship Id="rId161" Type="http://schemas.openxmlformats.org/officeDocument/2006/relationships/image" Target="media/image154.wmf"/><Relationship Id="rId182" Type="http://schemas.openxmlformats.org/officeDocument/2006/relationships/image" Target="media/image175.wmf"/><Relationship Id="rId6" Type="http://schemas.openxmlformats.org/officeDocument/2006/relationships/footnotes" Target="footnotes.xml"/><Relationship Id="rId23" Type="http://schemas.openxmlformats.org/officeDocument/2006/relationships/image" Target="media/image16.wmf"/><Relationship Id="rId119" Type="http://schemas.openxmlformats.org/officeDocument/2006/relationships/image" Target="media/image112.wmf"/><Relationship Id="rId44" Type="http://schemas.openxmlformats.org/officeDocument/2006/relationships/image" Target="media/image37.wmf"/><Relationship Id="rId65" Type="http://schemas.openxmlformats.org/officeDocument/2006/relationships/image" Target="media/image58.png"/><Relationship Id="rId86" Type="http://schemas.openxmlformats.org/officeDocument/2006/relationships/image" Target="media/image79.wmf"/><Relationship Id="rId130" Type="http://schemas.openxmlformats.org/officeDocument/2006/relationships/image" Target="media/image123.wmf"/><Relationship Id="rId151" Type="http://schemas.openxmlformats.org/officeDocument/2006/relationships/image" Target="media/image144.png"/><Relationship Id="rId172" Type="http://schemas.openxmlformats.org/officeDocument/2006/relationships/image" Target="media/image165.wmf"/><Relationship Id="rId193" Type="http://schemas.openxmlformats.org/officeDocument/2006/relationships/image" Target="media/image186.wmf"/><Relationship Id="rId207" Type="http://schemas.openxmlformats.org/officeDocument/2006/relationships/footer" Target="footer1.xml"/><Relationship Id="rId13" Type="http://schemas.openxmlformats.org/officeDocument/2006/relationships/image" Target="media/image6.wmf"/><Relationship Id="rId109" Type="http://schemas.openxmlformats.org/officeDocument/2006/relationships/image" Target="media/image102.wmf"/><Relationship Id="rId34" Type="http://schemas.openxmlformats.org/officeDocument/2006/relationships/image" Target="media/image27.wmf"/><Relationship Id="rId55" Type="http://schemas.openxmlformats.org/officeDocument/2006/relationships/image" Target="media/image48.wmf"/><Relationship Id="rId76" Type="http://schemas.openxmlformats.org/officeDocument/2006/relationships/image" Target="media/image69.png"/><Relationship Id="rId97" Type="http://schemas.openxmlformats.org/officeDocument/2006/relationships/image" Target="media/image90.wmf"/><Relationship Id="rId120" Type="http://schemas.openxmlformats.org/officeDocument/2006/relationships/image" Target="media/image113.wmf"/><Relationship Id="rId141" Type="http://schemas.openxmlformats.org/officeDocument/2006/relationships/image" Target="media/image134.wmf"/><Relationship Id="rId7" Type="http://schemas.openxmlformats.org/officeDocument/2006/relationships/endnotes" Target="endnotes.xml"/><Relationship Id="rId162" Type="http://schemas.openxmlformats.org/officeDocument/2006/relationships/image" Target="media/image155.wmf"/><Relationship Id="rId183" Type="http://schemas.openxmlformats.org/officeDocument/2006/relationships/image" Target="media/image176.wmf"/><Relationship Id="rId24" Type="http://schemas.openxmlformats.org/officeDocument/2006/relationships/image" Target="media/image17.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31" Type="http://schemas.openxmlformats.org/officeDocument/2006/relationships/image" Target="media/image124.wmf"/><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7.wmf"/><Relationship Id="rId199" Type="http://schemas.openxmlformats.org/officeDocument/2006/relationships/image" Target="media/image192.wmf"/><Relationship Id="rId203" Type="http://schemas.openxmlformats.org/officeDocument/2006/relationships/image" Target="media/image196.wmf"/><Relationship Id="rId208" Type="http://schemas.openxmlformats.org/officeDocument/2006/relationships/fontTable" Target="fontTable.xml"/><Relationship Id="rId19" Type="http://schemas.openxmlformats.org/officeDocument/2006/relationships/image" Target="media/image12.wmf"/><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png"/><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8" Type="http://schemas.openxmlformats.org/officeDocument/2006/relationships/image" Target="media/image1.wmf"/><Relationship Id="rId51" Type="http://schemas.openxmlformats.org/officeDocument/2006/relationships/image" Target="media/image44.png"/><Relationship Id="rId72" Type="http://schemas.openxmlformats.org/officeDocument/2006/relationships/image" Target="media/image65.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png"/><Relationship Id="rId184" Type="http://schemas.openxmlformats.org/officeDocument/2006/relationships/image" Target="media/image177.wmf"/><Relationship Id="rId189" Type="http://schemas.openxmlformats.org/officeDocument/2006/relationships/image" Target="media/image182.wmf"/><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9.png"/><Relationship Id="rId67" Type="http://schemas.openxmlformats.org/officeDocument/2006/relationships/image" Target="media/image60.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png"/><Relationship Id="rId153" Type="http://schemas.openxmlformats.org/officeDocument/2006/relationships/image" Target="media/image146.wmf"/><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wmf"/><Relationship Id="rId209" Type="http://schemas.openxmlformats.org/officeDocument/2006/relationships/theme" Target="theme/theme1.xml"/><Relationship Id="rId190" Type="http://schemas.openxmlformats.org/officeDocument/2006/relationships/image" Target="media/image183.wmf"/><Relationship Id="rId204" Type="http://schemas.openxmlformats.org/officeDocument/2006/relationships/image" Target="media/image197.wmf"/><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image" Target="media/image99.wmf"/><Relationship Id="rId127" Type="http://schemas.openxmlformats.org/officeDocument/2006/relationships/image" Target="media/image120.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png"/><Relationship Id="rId73" Type="http://schemas.openxmlformats.org/officeDocument/2006/relationships/image" Target="media/image66.wmf"/><Relationship Id="rId78" Type="http://schemas.openxmlformats.org/officeDocument/2006/relationships/image" Target="media/image71.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png"/><Relationship Id="rId148" Type="http://schemas.openxmlformats.org/officeDocument/2006/relationships/image" Target="media/image141.wmf"/><Relationship Id="rId164" Type="http://schemas.openxmlformats.org/officeDocument/2006/relationships/image" Target="media/image157.wmf"/><Relationship Id="rId169" Type="http://schemas.openxmlformats.org/officeDocument/2006/relationships/image" Target="media/image162.wmf"/><Relationship Id="rId185" Type="http://schemas.openxmlformats.org/officeDocument/2006/relationships/image" Target="media/image178.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73.png"/><Relationship Id="rId26" Type="http://schemas.openxmlformats.org/officeDocument/2006/relationships/image" Target="media/image19.w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 Id="rId16" Type="http://schemas.openxmlformats.org/officeDocument/2006/relationships/image" Target="media/image9.wmf"/><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9.wmf"/><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wmf"/><Relationship Id="rId134" Type="http://schemas.openxmlformats.org/officeDocument/2006/relationships/image" Target="media/image127.wmf"/><Relationship Id="rId80" Type="http://schemas.openxmlformats.org/officeDocument/2006/relationships/image" Target="media/image73.wmf"/><Relationship Id="rId155" Type="http://schemas.openxmlformats.org/officeDocument/2006/relationships/image" Target="media/image148.wmf"/><Relationship Id="rId176" Type="http://schemas.openxmlformats.org/officeDocument/2006/relationships/image" Target="media/image169.wmf"/><Relationship Id="rId197" Type="http://schemas.openxmlformats.org/officeDocument/2006/relationships/image" Target="media/image190.wmf"/><Relationship Id="rId201" Type="http://schemas.openxmlformats.org/officeDocument/2006/relationships/image" Target="media/image194.wmf"/><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24" Type="http://schemas.openxmlformats.org/officeDocument/2006/relationships/image" Target="media/image117.wmf"/><Relationship Id="rId70" Type="http://schemas.openxmlformats.org/officeDocument/2006/relationships/image" Target="media/image63.wmf"/><Relationship Id="rId91" Type="http://schemas.openxmlformats.org/officeDocument/2006/relationships/image" Target="media/image84.wmf"/><Relationship Id="rId145" Type="http://schemas.openxmlformats.org/officeDocument/2006/relationships/image" Target="media/image138.wmf"/><Relationship Id="rId166" Type="http://schemas.openxmlformats.org/officeDocument/2006/relationships/image" Target="media/image159.wmf"/><Relationship Id="rId187" Type="http://schemas.openxmlformats.org/officeDocument/2006/relationships/image" Target="media/image180.wmf"/><Relationship Id="rId1" Type="http://schemas.openxmlformats.org/officeDocument/2006/relationships/customXml" Target="../customXml/item1.xml"/><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60" Type="http://schemas.openxmlformats.org/officeDocument/2006/relationships/image" Target="media/image53.wmf"/><Relationship Id="rId81" Type="http://schemas.openxmlformats.org/officeDocument/2006/relationships/image" Target="media/image74.wmf"/><Relationship Id="rId135" Type="http://schemas.openxmlformats.org/officeDocument/2006/relationships/image" Target="media/image128.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202" Type="http://schemas.openxmlformats.org/officeDocument/2006/relationships/image" Target="media/image195.wmf"/><Relationship Id="rId18" Type="http://schemas.openxmlformats.org/officeDocument/2006/relationships/image" Target="media/image11.png"/><Relationship Id="rId39" Type="http://schemas.openxmlformats.org/officeDocument/2006/relationships/image" Target="media/image32.wmf"/><Relationship Id="rId50" Type="http://schemas.openxmlformats.org/officeDocument/2006/relationships/image" Target="media/image43.png"/><Relationship Id="rId104" Type="http://schemas.openxmlformats.org/officeDocument/2006/relationships/image" Target="media/image97.wmf"/><Relationship Id="rId125" Type="http://schemas.openxmlformats.org/officeDocument/2006/relationships/image" Target="media/image118.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71" Type="http://schemas.openxmlformats.org/officeDocument/2006/relationships/image" Target="media/image64.wmf"/><Relationship Id="rId92"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22.wmf"/><Relationship Id="rId40" Type="http://schemas.openxmlformats.org/officeDocument/2006/relationships/image" Target="media/image33.wmf"/><Relationship Id="rId115" Type="http://schemas.openxmlformats.org/officeDocument/2006/relationships/image" Target="media/image108.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4BB27D-3D84-40E4-8E30-0AAEC82D4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8476</Words>
  <Characters>48317</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math114-3</dc:creator>
  <cp:lastModifiedBy>User</cp:lastModifiedBy>
  <cp:revision>2</cp:revision>
  <cp:lastPrinted>2014-07-14T04:45:00Z</cp:lastPrinted>
  <dcterms:created xsi:type="dcterms:W3CDTF">2018-05-12T08:43:00Z</dcterms:created>
  <dcterms:modified xsi:type="dcterms:W3CDTF">2018-05-12T08:43:00Z</dcterms:modified>
</cp:coreProperties>
</file>