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41F" w:rsidRPr="00034AD7" w:rsidRDefault="0015241F" w:rsidP="0015241F">
      <w:pPr>
        <w:wordWrap/>
        <w:adjustRightInd w:val="0"/>
        <w:spacing w:line="360" w:lineRule="auto"/>
        <w:ind w:firstLineChars="150" w:firstLine="420"/>
        <w:jc w:val="center"/>
        <w:rPr>
          <w:rFonts w:ascii="Times New Roman" w:eastAsia="Gulim" w:hAnsi="Times New Roman"/>
          <w:color w:val="000000"/>
          <w:kern w:val="36"/>
          <w:sz w:val="28"/>
          <w:szCs w:val="28"/>
        </w:rPr>
      </w:pPr>
      <w:r>
        <w:rPr>
          <w:rFonts w:ascii="Times New Roman" w:eastAsia="Gulim" w:hAnsi="Times New Roman"/>
          <w:color w:val="000000"/>
          <w:kern w:val="36"/>
          <w:sz w:val="28"/>
          <w:szCs w:val="28"/>
        </w:rPr>
        <w:t xml:space="preserve">APPLICATION OF </w:t>
      </w:r>
      <w:r w:rsidRPr="00034AD7">
        <w:rPr>
          <w:rFonts w:ascii="Times New Roman" w:eastAsia="Gulim" w:hAnsi="Times New Roman" w:hint="eastAsia"/>
          <w:color w:val="000000"/>
          <w:kern w:val="36"/>
          <w:sz w:val="28"/>
          <w:szCs w:val="28"/>
        </w:rPr>
        <w:t>ANTHROPOLOGI</w:t>
      </w:r>
      <w:r>
        <w:rPr>
          <w:rFonts w:ascii="Times New Roman" w:eastAsia="Gulim" w:hAnsi="Times New Roman" w:hint="eastAsia"/>
          <w:color w:val="000000"/>
          <w:kern w:val="36"/>
          <w:sz w:val="28"/>
          <w:szCs w:val="28"/>
        </w:rPr>
        <w:t xml:space="preserve">CAL </w:t>
      </w:r>
      <w:r>
        <w:rPr>
          <w:rFonts w:ascii="Times New Roman" w:eastAsia="Gulim" w:hAnsi="Times New Roman"/>
          <w:color w:val="000000"/>
          <w:kern w:val="36"/>
          <w:sz w:val="28"/>
          <w:szCs w:val="28"/>
        </w:rPr>
        <w:t>METHODOLOGY IN</w:t>
      </w:r>
      <w:r w:rsidRPr="00034AD7">
        <w:rPr>
          <w:rFonts w:ascii="Times New Roman" w:eastAsia="Gulim" w:hAnsi="Times New Roman" w:hint="eastAsia"/>
          <w:color w:val="000000"/>
          <w:kern w:val="36"/>
          <w:sz w:val="28"/>
          <w:szCs w:val="28"/>
        </w:rPr>
        <w:t xml:space="preserve"> </w:t>
      </w:r>
      <w:r>
        <w:rPr>
          <w:rFonts w:ascii="Times New Roman" w:eastAsia="Gulim" w:hAnsi="Times New Roman"/>
          <w:color w:val="000000"/>
          <w:kern w:val="36"/>
          <w:sz w:val="28"/>
          <w:szCs w:val="28"/>
        </w:rPr>
        <w:t>INDUSTRIAL FIELDS</w:t>
      </w:r>
    </w:p>
    <w:p w:rsidR="0015241F" w:rsidRDefault="0015241F" w:rsidP="0015241F">
      <w:pPr>
        <w:tabs>
          <w:tab w:val="left" w:pos="9026"/>
        </w:tabs>
        <w:ind w:firstLineChars="200" w:firstLine="560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Myong</w:t>
      </w:r>
      <w:proofErr w:type="spellEnd"/>
      <w:r w:rsidRPr="00BE6925">
        <w:rPr>
          <w:rFonts w:ascii="Times New Roman" w:hAnsi="Times New Roman"/>
          <w:sz w:val="28"/>
          <w:szCs w:val="28"/>
        </w:rPr>
        <w:t xml:space="preserve"> Soon</w:t>
      </w:r>
      <w:r>
        <w:rPr>
          <w:rFonts w:ascii="Times New Roman" w:hAnsi="Times New Roman"/>
          <w:sz w:val="28"/>
          <w:szCs w:val="28"/>
        </w:rPr>
        <w:t>-ok</w:t>
      </w:r>
    </w:p>
    <w:p w:rsidR="0015241F" w:rsidRDefault="0015241F" w:rsidP="0015241F">
      <w:pPr>
        <w:tabs>
          <w:tab w:val="left" w:pos="9026"/>
        </w:tabs>
        <w:ind w:firstLineChars="200" w:firstLine="56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Chun </w:t>
      </w:r>
      <w:proofErr w:type="spellStart"/>
      <w:r>
        <w:rPr>
          <w:rFonts w:ascii="Times New Roman" w:hAnsi="Times New Roman"/>
          <w:sz w:val="28"/>
          <w:szCs w:val="28"/>
        </w:rPr>
        <w:t>Byong</w:t>
      </w:r>
      <w:proofErr w:type="spellEnd"/>
      <w:r>
        <w:rPr>
          <w:rFonts w:ascii="Times New Roman" w:hAnsi="Times New Roman"/>
          <w:sz w:val="28"/>
          <w:szCs w:val="28"/>
        </w:rPr>
        <w:t>-soon</w:t>
      </w:r>
    </w:p>
    <w:p w:rsidR="0015241F" w:rsidRDefault="0015241F" w:rsidP="0015241F">
      <w:pPr>
        <w:tabs>
          <w:tab w:val="left" w:pos="9026"/>
        </w:tabs>
        <w:ind w:firstLineChars="200" w:firstLine="56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Faculty of Oriental Studies</w:t>
      </w:r>
    </w:p>
    <w:p w:rsidR="0015241F" w:rsidRDefault="0015241F" w:rsidP="0015241F">
      <w:pPr>
        <w:tabs>
          <w:tab w:val="left" w:pos="9026"/>
        </w:tabs>
        <w:ind w:firstLineChars="200" w:firstLine="560"/>
        <w:jc w:val="right"/>
        <w:rPr>
          <w:rFonts w:ascii="Times New Roman" w:hAnsi="Times New Roman"/>
          <w:sz w:val="28"/>
          <w:szCs w:val="28"/>
        </w:rPr>
      </w:pPr>
      <w:r w:rsidRPr="00847C19">
        <w:rPr>
          <w:rFonts w:ascii="Times New Roman" w:hAnsi="Times New Roman" w:hint="eastAsia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>l</w:t>
      </w:r>
      <w:r w:rsidRPr="00847C19">
        <w:rPr>
          <w:rFonts w:ascii="Times New Roman" w:hAnsi="Times New Roman" w:hint="eastAsia"/>
          <w:sz w:val="28"/>
          <w:szCs w:val="28"/>
        </w:rPr>
        <w:t xml:space="preserve"> </w:t>
      </w:r>
      <w:proofErr w:type="spellStart"/>
      <w:r w:rsidRPr="00847C19">
        <w:rPr>
          <w:rFonts w:ascii="Times New Roman" w:hAnsi="Times New Roman" w:hint="eastAsia"/>
          <w:sz w:val="28"/>
          <w:szCs w:val="28"/>
        </w:rPr>
        <w:t>Farabi</w:t>
      </w:r>
      <w:proofErr w:type="spellEnd"/>
      <w:r w:rsidRPr="00847C19">
        <w:rPr>
          <w:rFonts w:ascii="Times New Roman" w:hAnsi="Times New Roman" w:hint="eastAsia"/>
          <w:sz w:val="28"/>
          <w:szCs w:val="28"/>
        </w:rPr>
        <w:t xml:space="preserve"> Kazak</w:t>
      </w:r>
      <w:r>
        <w:rPr>
          <w:rFonts w:ascii="Times New Roman" w:hAnsi="Times New Roman" w:hint="eastAsia"/>
          <w:sz w:val="28"/>
          <w:szCs w:val="28"/>
        </w:rPr>
        <w:t>h</w:t>
      </w:r>
      <w:r w:rsidRPr="00847C19">
        <w:rPr>
          <w:rFonts w:ascii="Times New Roman" w:hAnsi="Times New Roman" w:hint="eastAsia"/>
          <w:sz w:val="28"/>
          <w:szCs w:val="28"/>
        </w:rPr>
        <w:t xml:space="preserve"> National University</w:t>
      </w:r>
    </w:p>
    <w:p w:rsidR="0015241F" w:rsidRDefault="0015241F" w:rsidP="0015241F">
      <w:pPr>
        <w:widowControl/>
        <w:wordWrap/>
        <w:autoSpaceDE/>
        <w:autoSpaceDN/>
        <w:ind w:left="330" w:firstLineChars="150" w:firstLine="420"/>
        <w:jc w:val="right"/>
        <w:outlineLvl w:val="3"/>
      </w:pPr>
      <w:r w:rsidRPr="00D52E76">
        <w:rPr>
          <w:rFonts w:ascii="Times New Roman" w:hAnsi="Times New Roman"/>
          <w:color w:val="000000" w:themeColor="text1"/>
          <w:sz w:val="28"/>
          <w:szCs w:val="28"/>
          <w:lang w:val="en-GB"/>
        </w:rPr>
        <w:t xml:space="preserve">Email: </w:t>
      </w:r>
      <w:hyperlink r:id="rId4" w:history="1">
        <w:r w:rsidRPr="00D52E76">
          <w:rPr>
            <w:rStyle w:val="a4"/>
            <w:rFonts w:ascii="Times New Roman" w:hAnsi="Times New Roman"/>
            <w:color w:val="000000" w:themeColor="text1"/>
            <w:sz w:val="28"/>
            <w:szCs w:val="28"/>
            <w:lang w:val="en-GB"/>
          </w:rPr>
          <w:t>okmyong@g</w:t>
        </w:r>
        <w:r w:rsidRPr="00D52E76">
          <w:rPr>
            <w:rStyle w:val="a4"/>
            <w:rFonts w:ascii="Times New Roman" w:hAnsi="Times New Roman" w:hint="eastAsia"/>
            <w:color w:val="000000" w:themeColor="text1"/>
            <w:sz w:val="28"/>
            <w:szCs w:val="28"/>
            <w:lang w:val="en-GB"/>
          </w:rPr>
          <w:t>mail</w:t>
        </w:r>
        <w:r w:rsidRPr="00D52E76">
          <w:rPr>
            <w:rStyle w:val="a4"/>
            <w:rFonts w:ascii="Times New Roman" w:hAnsi="Times New Roman"/>
            <w:color w:val="000000" w:themeColor="text1"/>
            <w:sz w:val="28"/>
            <w:szCs w:val="28"/>
            <w:lang w:val="en-GB"/>
          </w:rPr>
          <w:t>.com</w:t>
        </w:r>
      </w:hyperlink>
    </w:p>
    <w:p w:rsidR="0015241F" w:rsidRDefault="0015241F" w:rsidP="0015241F">
      <w:pPr>
        <w:widowControl/>
        <w:wordWrap/>
        <w:autoSpaceDE/>
        <w:autoSpaceDN/>
        <w:ind w:left="330" w:firstLineChars="150" w:firstLine="420"/>
        <w:outlineLvl w:val="3"/>
        <w:rPr>
          <w:rStyle w:val="a3"/>
          <w:rFonts w:ascii="Times New Roman" w:hAnsi="Times New Roman"/>
          <w:b/>
          <w:color w:val="000000"/>
          <w:sz w:val="28"/>
          <w:szCs w:val="28"/>
        </w:rPr>
      </w:pPr>
    </w:p>
    <w:p w:rsidR="0015241F" w:rsidRPr="0015241F" w:rsidRDefault="0015241F" w:rsidP="0015241F">
      <w:pPr>
        <w:widowControl/>
        <w:wordWrap/>
        <w:autoSpaceDE/>
        <w:autoSpaceDN/>
        <w:ind w:left="330" w:firstLineChars="150" w:firstLine="420"/>
        <w:outlineLvl w:val="3"/>
        <w:rPr>
          <w:rStyle w:val="a3"/>
          <w:rFonts w:ascii="Times New Roman" w:hAnsi="Times New Roman"/>
          <w:b/>
          <w:color w:val="000000"/>
          <w:sz w:val="28"/>
          <w:szCs w:val="28"/>
        </w:rPr>
      </w:pPr>
      <w:r w:rsidRPr="0015241F">
        <w:rPr>
          <w:rStyle w:val="a3"/>
          <w:rFonts w:ascii="Times New Roman" w:hAnsi="Times New Roman"/>
          <w:b/>
          <w:color w:val="000000"/>
          <w:sz w:val="28"/>
          <w:szCs w:val="28"/>
        </w:rPr>
        <w:t>Abstract</w:t>
      </w:r>
    </w:p>
    <w:p w:rsidR="0015241F" w:rsidRPr="00913BB1" w:rsidRDefault="0015241F" w:rsidP="0015241F">
      <w:pPr>
        <w:widowControl/>
        <w:wordWrap/>
        <w:autoSpaceDE/>
        <w:autoSpaceDN/>
        <w:ind w:left="330" w:firstLineChars="150" w:firstLine="420"/>
        <w:outlineLvl w:val="3"/>
        <w:rPr>
          <w:rFonts w:ascii="Times New Roman" w:eastAsia="Gulim" w:hAnsi="Times New Roman"/>
          <w:color w:val="000000"/>
          <w:kern w:val="0"/>
          <w:sz w:val="28"/>
          <w:szCs w:val="28"/>
        </w:rPr>
      </w:pPr>
      <w:r w:rsidRPr="00913BB1">
        <w:rPr>
          <w:rStyle w:val="a3"/>
          <w:rFonts w:ascii="Times New Roman" w:hAnsi="Times New Roman"/>
          <w:color w:val="000000"/>
          <w:sz w:val="28"/>
          <w:szCs w:val="28"/>
        </w:rPr>
        <w:t xml:space="preserve">Anthropologist is </w:t>
      </w:r>
      <w:proofErr w:type="gramStart"/>
      <w:r w:rsidRPr="00913BB1">
        <w:rPr>
          <w:rStyle w:val="a3"/>
          <w:rFonts w:ascii="Times New Roman" w:hAnsi="Times New Roman"/>
          <w:color w:val="000000"/>
          <w:sz w:val="28"/>
          <w:szCs w:val="28"/>
        </w:rPr>
        <w:t>a</w:t>
      </w:r>
      <w:r>
        <w:rPr>
          <w:rStyle w:val="a3"/>
          <w:rFonts w:ascii="Times New Roman" w:hAnsi="Times New Roman"/>
          <w:color w:val="000000"/>
          <w:sz w:val="28"/>
          <w:szCs w:val="28"/>
        </w:rPr>
        <w:t>n</w:t>
      </w:r>
      <w:r>
        <w:rPr>
          <w:rStyle w:val="a3"/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Pr="00913BB1">
        <w:rPr>
          <w:rStyle w:val="a3"/>
          <w:rFonts w:ascii="Times New Roman" w:hAnsi="Times New Roman"/>
          <w:color w:val="000000"/>
          <w:sz w:val="28"/>
          <w:szCs w:val="28"/>
        </w:rPr>
        <w:t>ethnographer</w:t>
      </w:r>
      <w:proofErr w:type="gramEnd"/>
      <w:r w:rsidRPr="00913BB1">
        <w:rPr>
          <w:rStyle w:val="a3"/>
          <w:rFonts w:ascii="Times New Roman" w:hAnsi="Times New Roman"/>
          <w:color w:val="000000"/>
          <w:sz w:val="28"/>
          <w:szCs w:val="28"/>
        </w:rPr>
        <w:t xml:space="preserve"> in understanding how personas help affect positive business decisions, including the design of effective products, services, and marketing initiatives, and stated to</w:t>
      </w:r>
      <w:r w:rsidRPr="00913BB1">
        <w:rPr>
          <w:rFonts w:ascii="Times New Roman" w:eastAsia="Gulim" w:hAnsi="Times New Roman"/>
          <w:color w:val="000000"/>
          <w:kern w:val="0"/>
          <w:sz w:val="28"/>
          <w:szCs w:val="28"/>
        </w:rPr>
        <w:t xml:space="preserve"> be recognized more merits of ethnographic access in marketing research.</w:t>
      </w:r>
    </w:p>
    <w:p w:rsidR="00000000" w:rsidRDefault="00DD5821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15241F"/>
    <w:rsid w:val="0015241F"/>
    <w:rsid w:val="00DD5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41F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Malgun Gothic" w:eastAsia="Malgun Gothic" w:hAnsi="Malgun Gothic" w:cs="Times New Roman"/>
      <w:kern w:val="2"/>
      <w:sz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5241F"/>
    <w:rPr>
      <w:i/>
      <w:iCs/>
    </w:rPr>
  </w:style>
  <w:style w:type="character" w:styleId="a4">
    <w:name w:val="Hyperlink"/>
    <w:basedOn w:val="a0"/>
    <w:uiPriority w:val="99"/>
    <w:unhideWhenUsed/>
    <w:rsid w:val="0015241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kmyong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431</Characters>
  <Application>Microsoft Office Word</Application>
  <DocSecurity>0</DocSecurity>
  <Lines>3</Lines>
  <Paragraphs>1</Paragraphs>
  <ScaleCrop>false</ScaleCrop>
  <Company>SPecialiST RePack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2018-05-10T08:42:00Z</dcterms:created>
  <dcterms:modified xsi:type="dcterms:W3CDTF">2018-05-10T08:43:00Z</dcterms:modified>
</cp:coreProperties>
</file>