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C9" w:rsidRDefault="00FD31C9"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Йүсүп БАЛАСАҒУНИ</w:t>
      </w:r>
    </w:p>
    <w:p w:rsidR="00FD31C9" w:rsidRDefault="00FD31C9" w:rsidP="004E0408">
      <w:pPr>
        <w:jc w:val="center"/>
        <w:rPr>
          <w:rFonts w:ascii="Times New Roman" w:hAnsi="Times New Roman" w:cs="Times New Roman"/>
          <w:b/>
          <w:sz w:val="28"/>
          <w:szCs w:val="28"/>
          <w:lang w:val="kk-KZ"/>
        </w:rPr>
      </w:pPr>
    </w:p>
    <w:p w:rsidR="00FD31C9" w:rsidRDefault="00FD31C9"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44"/>
          <w:szCs w:val="44"/>
          <w:lang w:val="kk-KZ"/>
        </w:rPr>
      </w:pPr>
      <w:r w:rsidRPr="00EC39CA">
        <w:rPr>
          <w:rFonts w:ascii="Times New Roman" w:hAnsi="Times New Roman" w:cs="Times New Roman"/>
          <w:b/>
          <w:sz w:val="44"/>
          <w:szCs w:val="44"/>
          <w:lang w:val="kk-KZ"/>
        </w:rPr>
        <w:t>ҚУТАДҒУ БИЛИГ</w:t>
      </w: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Pr="00EC39CA" w:rsidRDefault="00FD31C9" w:rsidP="004E0408">
      <w:pPr>
        <w:jc w:val="center"/>
        <w:rPr>
          <w:rFonts w:ascii="Times New Roman" w:hAnsi="Times New Roman" w:cs="Times New Roman"/>
          <w:b/>
          <w:sz w:val="28"/>
          <w:szCs w:val="28"/>
          <w:lang w:val="kk-KZ"/>
        </w:rPr>
      </w:pPr>
    </w:p>
    <w:p w:rsidR="00FD31C9" w:rsidRDefault="00FD31C9"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w:t>
      </w:r>
    </w:p>
    <w:p w:rsidR="00FD31C9" w:rsidRPr="00FD31C9" w:rsidRDefault="00FD31C9"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2013</w:t>
      </w:r>
    </w:p>
    <w:p w:rsidR="00FD31C9" w:rsidRDefault="00BE3E08"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Қазақстан Республикасы Білім және ғылым министрлігі</w:t>
      </w:r>
    </w:p>
    <w:p w:rsidR="00BE3E08" w:rsidRPr="00BE3E08" w:rsidRDefault="00FE5A82"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t>ә</w:t>
      </w:r>
      <w:r w:rsidR="00BE3E08">
        <w:rPr>
          <w:rFonts w:ascii="Times New Roman" w:hAnsi="Times New Roman" w:cs="Times New Roman"/>
          <w:b/>
          <w:sz w:val="28"/>
          <w:szCs w:val="28"/>
          <w:lang w:val="kk-KZ"/>
        </w:rPr>
        <w:t>л-Фараби атындағы Қазақ ұлттық университеті</w:t>
      </w:r>
    </w:p>
    <w:p w:rsidR="000B46E1" w:rsidRDefault="000B46E1" w:rsidP="00BE3E08">
      <w:pPr>
        <w:jc w:val="center"/>
        <w:rPr>
          <w:rFonts w:ascii="Times New Roman" w:hAnsi="Times New Roman" w:cs="Times New Roman"/>
          <w:b/>
          <w:sz w:val="28"/>
          <w:szCs w:val="28"/>
          <w:lang w:val="kk-KZ"/>
        </w:rPr>
      </w:pPr>
    </w:p>
    <w:p w:rsidR="000B46E1" w:rsidRDefault="000B46E1" w:rsidP="00BE3E08">
      <w:pPr>
        <w:jc w:val="center"/>
        <w:rPr>
          <w:rFonts w:ascii="Times New Roman" w:hAnsi="Times New Roman" w:cs="Times New Roman"/>
          <w:b/>
          <w:sz w:val="28"/>
          <w:szCs w:val="28"/>
          <w:lang w:val="kk-KZ"/>
        </w:rPr>
      </w:pPr>
    </w:p>
    <w:p w:rsidR="00BE3E08" w:rsidRDefault="00BE3E08" w:rsidP="00BE3E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Йүсүп БАЛАСАҒУНИ</w:t>
      </w:r>
    </w:p>
    <w:p w:rsidR="00BE3E08" w:rsidRDefault="00BE3E08" w:rsidP="00BE3E08">
      <w:pPr>
        <w:jc w:val="center"/>
        <w:rPr>
          <w:rFonts w:ascii="Times New Roman" w:hAnsi="Times New Roman" w:cs="Times New Roman"/>
          <w:b/>
          <w:sz w:val="28"/>
          <w:szCs w:val="28"/>
          <w:lang w:val="kk-KZ"/>
        </w:rPr>
      </w:pPr>
    </w:p>
    <w:p w:rsidR="00BE3E08" w:rsidRDefault="00BE3E08" w:rsidP="00BE3E08">
      <w:pPr>
        <w:jc w:val="center"/>
        <w:rPr>
          <w:rFonts w:ascii="Times New Roman" w:hAnsi="Times New Roman" w:cs="Times New Roman"/>
          <w:b/>
          <w:sz w:val="28"/>
          <w:szCs w:val="28"/>
          <w:lang w:val="kk-KZ"/>
        </w:rPr>
      </w:pPr>
    </w:p>
    <w:p w:rsidR="00BE3E08" w:rsidRPr="00DD7008" w:rsidRDefault="00BE3E08" w:rsidP="00BE3E08">
      <w:pPr>
        <w:jc w:val="center"/>
        <w:rPr>
          <w:rFonts w:ascii="Times New Roman" w:hAnsi="Times New Roman" w:cs="Times New Roman"/>
          <w:b/>
          <w:sz w:val="48"/>
          <w:szCs w:val="48"/>
          <w:lang w:val="kk-KZ"/>
        </w:rPr>
      </w:pPr>
      <w:r w:rsidRPr="00DD7008">
        <w:rPr>
          <w:rFonts w:ascii="Times New Roman" w:hAnsi="Times New Roman" w:cs="Times New Roman"/>
          <w:b/>
          <w:sz w:val="48"/>
          <w:szCs w:val="48"/>
          <w:lang w:val="kk-KZ"/>
        </w:rPr>
        <w:t>ҚУТАДҒУ БИЛИГ</w:t>
      </w:r>
    </w:p>
    <w:p w:rsidR="00FD31C9" w:rsidRDefault="00FD31C9"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Наманган нұсқасының кері алфавитті жиілік сөздігі</w:t>
      </w:r>
    </w:p>
    <w:p w:rsidR="000B46E1" w:rsidRDefault="000B46E1" w:rsidP="004E0408">
      <w:pPr>
        <w:jc w:val="center"/>
        <w:rPr>
          <w:rFonts w:ascii="Times New Roman" w:hAnsi="Times New Roman" w:cs="Times New Roman"/>
          <w:b/>
          <w:sz w:val="28"/>
          <w:szCs w:val="28"/>
          <w:lang w:val="kk-KZ"/>
        </w:rPr>
      </w:pPr>
    </w:p>
    <w:p w:rsidR="000B46E1" w:rsidRPr="00DD7008" w:rsidRDefault="000B46E1" w:rsidP="004E0408">
      <w:pPr>
        <w:jc w:val="center"/>
        <w:rPr>
          <w:rFonts w:ascii="Times New Roman" w:hAnsi="Times New Roman" w:cs="Times New Roman"/>
          <w:b/>
          <w:i/>
          <w:sz w:val="28"/>
          <w:szCs w:val="28"/>
          <w:lang w:val="kk-KZ"/>
        </w:rPr>
      </w:pPr>
      <w:r w:rsidRPr="00DD7008">
        <w:rPr>
          <w:rFonts w:ascii="Times New Roman" w:hAnsi="Times New Roman" w:cs="Times New Roman"/>
          <w:b/>
          <w:i/>
          <w:sz w:val="28"/>
          <w:szCs w:val="28"/>
          <w:lang w:val="kk-KZ"/>
        </w:rPr>
        <w:t>Баспаға дайындаған филология ғылымдарының кандидаты,</w:t>
      </w:r>
    </w:p>
    <w:p w:rsidR="000B46E1" w:rsidRPr="00DD7008" w:rsidRDefault="00DD7008" w:rsidP="004E0408">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w:t>
      </w:r>
      <w:r w:rsidR="000B46E1" w:rsidRPr="00DD7008">
        <w:rPr>
          <w:rFonts w:ascii="Times New Roman" w:hAnsi="Times New Roman" w:cs="Times New Roman"/>
          <w:b/>
          <w:i/>
          <w:sz w:val="28"/>
          <w:szCs w:val="28"/>
          <w:lang w:val="kk-KZ"/>
        </w:rPr>
        <w:t xml:space="preserve">оцент Б.Р. Құлжанова </w:t>
      </w: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Default="000B46E1" w:rsidP="004E0408">
      <w:pPr>
        <w:jc w:val="center"/>
        <w:rPr>
          <w:rFonts w:ascii="Times New Roman" w:hAnsi="Times New Roman" w:cs="Times New Roman"/>
          <w:b/>
          <w:sz w:val="28"/>
          <w:szCs w:val="28"/>
          <w:lang w:val="kk-KZ"/>
        </w:rPr>
      </w:pPr>
    </w:p>
    <w:p w:rsidR="000B46E1" w:rsidRPr="00BE3E08" w:rsidRDefault="000B46E1" w:rsidP="004E0408">
      <w:pPr>
        <w:jc w:val="center"/>
        <w:rPr>
          <w:rFonts w:ascii="Times New Roman" w:hAnsi="Times New Roman" w:cs="Times New Roman"/>
          <w:b/>
          <w:sz w:val="28"/>
          <w:szCs w:val="28"/>
          <w:lang w:val="kk-KZ"/>
        </w:rPr>
      </w:pPr>
    </w:p>
    <w:p w:rsidR="00FD31C9" w:rsidRDefault="00FD31C9" w:rsidP="004E0408">
      <w:pPr>
        <w:jc w:val="center"/>
        <w:rPr>
          <w:rFonts w:ascii="Times New Roman" w:hAnsi="Times New Roman" w:cs="Times New Roman"/>
          <w:b/>
          <w:sz w:val="28"/>
          <w:szCs w:val="28"/>
          <w:lang w:val="kk-KZ"/>
        </w:rPr>
      </w:pPr>
    </w:p>
    <w:p w:rsidR="000B46E1" w:rsidRDefault="000B46E1" w:rsidP="000B46E1">
      <w:pPr>
        <w:jc w:val="center"/>
        <w:rPr>
          <w:rFonts w:ascii="Times New Roman" w:hAnsi="Times New Roman" w:cs="Times New Roman"/>
          <w:b/>
          <w:sz w:val="28"/>
          <w:szCs w:val="28"/>
          <w:lang w:val="kk-KZ"/>
        </w:rPr>
      </w:pPr>
      <w:r>
        <w:rPr>
          <w:rFonts w:ascii="Times New Roman" w:hAnsi="Times New Roman" w:cs="Times New Roman"/>
          <w:b/>
          <w:sz w:val="28"/>
          <w:szCs w:val="28"/>
          <w:lang w:val="kk-KZ"/>
        </w:rPr>
        <w:t>Алматы</w:t>
      </w:r>
    </w:p>
    <w:p w:rsidR="000B46E1" w:rsidRPr="00FD31C9" w:rsidRDefault="000B46E1" w:rsidP="000B46E1">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2013</w:t>
      </w:r>
    </w:p>
    <w:p w:rsidR="00FD31C9" w:rsidRPr="00BE3E08" w:rsidRDefault="00FD31C9" w:rsidP="004E0408">
      <w:pPr>
        <w:jc w:val="center"/>
        <w:rPr>
          <w:rFonts w:ascii="Times New Roman" w:hAnsi="Times New Roman" w:cs="Times New Roman"/>
          <w:b/>
          <w:sz w:val="28"/>
          <w:szCs w:val="28"/>
          <w:lang w:val="kk-KZ"/>
        </w:rPr>
      </w:pPr>
    </w:p>
    <w:p w:rsidR="00D14343" w:rsidRPr="004E0408" w:rsidRDefault="004E0408" w:rsidP="004E0408">
      <w:pPr>
        <w:jc w:val="center"/>
        <w:rPr>
          <w:rFonts w:ascii="Times New Roman" w:hAnsi="Times New Roman" w:cs="Times New Roman"/>
          <w:b/>
          <w:sz w:val="28"/>
          <w:szCs w:val="28"/>
          <w:lang w:val="kk-KZ"/>
        </w:rPr>
      </w:pPr>
      <w:r w:rsidRPr="004E0408">
        <w:rPr>
          <w:rFonts w:ascii="Times New Roman" w:hAnsi="Times New Roman" w:cs="Times New Roman"/>
          <w:b/>
          <w:sz w:val="28"/>
          <w:szCs w:val="28"/>
          <w:lang w:val="kk-KZ"/>
        </w:rPr>
        <w:t>АННОТАЦИЯ</w:t>
      </w:r>
    </w:p>
    <w:p w:rsidR="004E0408" w:rsidRDefault="004E0408" w:rsidP="004E0408">
      <w:pPr>
        <w:spacing w:line="240" w:lineRule="auto"/>
        <w:contextualSpacing/>
        <w:jc w:val="both"/>
        <w:rPr>
          <w:rFonts w:ascii="Times New Roman" w:hAnsi="Times New Roman" w:cs="Times New Roman"/>
          <w:sz w:val="28"/>
          <w:szCs w:val="28"/>
          <w:lang w:val="kk-KZ"/>
        </w:rPr>
      </w:pPr>
      <w:r w:rsidRPr="004E0408">
        <w:rPr>
          <w:rFonts w:ascii="Times New Roman" w:hAnsi="Times New Roman" w:cs="Times New Roman"/>
          <w:sz w:val="28"/>
          <w:szCs w:val="28"/>
          <w:lang w:val="kk-KZ"/>
        </w:rPr>
        <w:t xml:space="preserve">     </w:t>
      </w:r>
    </w:p>
    <w:p w:rsidR="004E0408" w:rsidRDefault="004E0408" w:rsidP="004E0408">
      <w:pPr>
        <w:spacing w:line="240" w:lineRule="auto"/>
        <w:contextualSpacing/>
        <w:jc w:val="both"/>
        <w:rPr>
          <w:rFonts w:ascii="Times New Roman" w:hAnsi="Times New Roman" w:cs="Times New Roman"/>
          <w:sz w:val="28"/>
          <w:szCs w:val="28"/>
          <w:lang w:val="kk-KZ"/>
        </w:rPr>
      </w:pPr>
    </w:p>
    <w:p w:rsidR="004E0408" w:rsidRDefault="004E0408" w:rsidP="004E0408">
      <w:pPr>
        <w:spacing w:line="240" w:lineRule="auto"/>
        <w:contextualSpacing/>
        <w:jc w:val="both"/>
        <w:rPr>
          <w:rFonts w:ascii="Times New Roman" w:hAnsi="Times New Roman" w:cs="Times New Roman"/>
          <w:sz w:val="28"/>
          <w:szCs w:val="28"/>
          <w:lang w:val="kk-KZ"/>
        </w:rPr>
      </w:pPr>
    </w:p>
    <w:p w:rsidR="004E0408" w:rsidRDefault="004E0408" w:rsidP="004E0408">
      <w:pPr>
        <w:spacing w:line="240" w:lineRule="auto"/>
        <w:contextualSpacing/>
        <w:jc w:val="both"/>
        <w:rPr>
          <w:rFonts w:ascii="Times New Roman" w:hAnsi="Times New Roman" w:cs="Times New Roman"/>
          <w:sz w:val="28"/>
          <w:szCs w:val="28"/>
          <w:lang w:val="kk-KZ"/>
        </w:rPr>
      </w:pPr>
    </w:p>
    <w:p w:rsidR="004E0408" w:rsidRDefault="004E0408" w:rsidP="004E0408">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E0408">
        <w:rPr>
          <w:rFonts w:ascii="Times New Roman" w:hAnsi="Times New Roman" w:cs="Times New Roman"/>
          <w:sz w:val="28"/>
          <w:szCs w:val="28"/>
          <w:lang w:val="kk-KZ"/>
        </w:rPr>
        <w:t>Йүс</w:t>
      </w:r>
      <w:r w:rsidR="00663EE5">
        <w:rPr>
          <w:rFonts w:ascii="Times New Roman" w:hAnsi="Times New Roman" w:cs="Times New Roman"/>
          <w:sz w:val="28"/>
          <w:szCs w:val="28"/>
          <w:lang w:val="kk-KZ"/>
        </w:rPr>
        <w:t>ү</w:t>
      </w:r>
      <w:r w:rsidRPr="004E0408">
        <w:rPr>
          <w:rFonts w:ascii="Times New Roman" w:hAnsi="Times New Roman" w:cs="Times New Roman"/>
          <w:sz w:val="28"/>
          <w:szCs w:val="28"/>
          <w:lang w:val="kk-KZ"/>
        </w:rPr>
        <w:t>п Баласағунидің</w:t>
      </w:r>
      <w:r>
        <w:rPr>
          <w:rFonts w:ascii="Times New Roman" w:hAnsi="Times New Roman" w:cs="Times New Roman"/>
          <w:sz w:val="28"/>
          <w:szCs w:val="28"/>
          <w:lang w:val="kk-KZ"/>
        </w:rPr>
        <w:t xml:space="preserve"> «Қутадғу билиг» атты дастаны – </w:t>
      </w:r>
      <w:r w:rsidRPr="004E0408">
        <w:rPr>
          <w:rFonts w:ascii="Times New Roman" w:hAnsi="Times New Roman" w:cs="Times New Roman"/>
          <w:sz w:val="28"/>
          <w:szCs w:val="28"/>
          <w:lang w:val="kk-KZ"/>
        </w:rPr>
        <w:t xml:space="preserve">XI  </w:t>
      </w:r>
      <w:r>
        <w:rPr>
          <w:rFonts w:ascii="Times New Roman" w:hAnsi="Times New Roman" w:cs="Times New Roman"/>
          <w:sz w:val="28"/>
          <w:szCs w:val="28"/>
          <w:lang w:val="kk-KZ"/>
        </w:rPr>
        <w:t>ғасырдан біздің заманымызға келіп жеткен ірі әдеби туынды. Бұл ескерткіш Қазақстанда, қазақ тіліне аударылғаны болмаса, шын мәнінде кешенді түрде ғылыми тұрғыдан зерттеле қойған жоқ. Ізденушілерге көмектесу мақсатымен осы ескерткіштің Наманган нұсқасының жиілігі көрсетілген кері алфавитті сөздігін ұсынып отырмыз.</w:t>
      </w:r>
    </w:p>
    <w:p w:rsidR="004E0408" w:rsidRPr="004E0408" w:rsidRDefault="004E0408" w:rsidP="004E0408">
      <w:pPr>
        <w:spacing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Кері алфавитті бұл сөздік ғылыми қызметкерлерге</w:t>
      </w:r>
      <w:r w:rsidR="00663EE5">
        <w:rPr>
          <w:rFonts w:ascii="Times New Roman" w:hAnsi="Times New Roman" w:cs="Times New Roman"/>
          <w:sz w:val="28"/>
          <w:szCs w:val="28"/>
          <w:lang w:val="kk-KZ"/>
        </w:rPr>
        <w:t>,</w:t>
      </w:r>
      <w:r>
        <w:rPr>
          <w:rFonts w:ascii="Times New Roman" w:hAnsi="Times New Roman" w:cs="Times New Roman"/>
          <w:sz w:val="28"/>
          <w:szCs w:val="28"/>
          <w:lang w:val="kk-KZ"/>
        </w:rPr>
        <w:t xml:space="preserve"> жоғары оқу орындарының оқытушыларына, студенттер мен магистранттарға, тіл тарихын білгісі келетіндерге арналған.</w:t>
      </w:r>
    </w:p>
    <w:p w:rsidR="004E0408" w:rsidRPr="004E0408" w:rsidRDefault="004E0408">
      <w:pPr>
        <w:spacing w:line="240" w:lineRule="auto"/>
        <w:contextualSpacing/>
        <w:jc w:val="both"/>
        <w:rPr>
          <w:rFonts w:ascii="Times New Roman" w:hAnsi="Times New Roman" w:cs="Times New Roman"/>
          <w:sz w:val="28"/>
          <w:szCs w:val="28"/>
          <w:lang w:val="kk-KZ"/>
        </w:rPr>
      </w:pPr>
    </w:p>
    <w:sectPr w:rsidR="004E0408" w:rsidRPr="004E0408" w:rsidSect="00D14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0408"/>
    <w:rsid w:val="000B46E1"/>
    <w:rsid w:val="000F3D65"/>
    <w:rsid w:val="00145AF9"/>
    <w:rsid w:val="004E0408"/>
    <w:rsid w:val="00663EE5"/>
    <w:rsid w:val="00BE3E08"/>
    <w:rsid w:val="00D14343"/>
    <w:rsid w:val="00D47C01"/>
    <w:rsid w:val="00DD7008"/>
    <w:rsid w:val="00E24322"/>
    <w:rsid w:val="00EC39CA"/>
    <w:rsid w:val="00EC62D3"/>
    <w:rsid w:val="00FD31C9"/>
    <w:rsid w:val="00FE5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3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2013-09-15T14:40:00Z</cp:lastPrinted>
  <dcterms:created xsi:type="dcterms:W3CDTF">2013-09-15T14:08:00Z</dcterms:created>
  <dcterms:modified xsi:type="dcterms:W3CDTF">2013-09-15T14:41:00Z</dcterms:modified>
</cp:coreProperties>
</file>