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E1" w:rsidRDefault="003473E1" w:rsidP="003473E1">
      <w:pPr>
        <w:jc w:val="center"/>
        <w:rPr>
          <w:rFonts w:ascii="Times New Roman" w:hAnsi="Times New Roman" w:cs="Times New Roman"/>
          <w:b/>
          <w:sz w:val="24"/>
          <w:szCs w:val="24"/>
          <w:lang w:val="kk-KZ"/>
        </w:rPr>
      </w:pPr>
      <w:r w:rsidRPr="003473E1">
        <w:rPr>
          <w:rFonts w:ascii="Times New Roman" w:hAnsi="Times New Roman" w:cs="Times New Roman"/>
          <w:b/>
          <w:sz w:val="24"/>
          <w:szCs w:val="24"/>
          <w:lang w:val="kk-KZ"/>
        </w:rPr>
        <w:t>МЕМЛЕКЕТТІК ҚЫЗМЕТШІЛЕРДІ КЕШЕНДІ АТТЕСТАЦИЯЛАУ</w:t>
      </w:r>
      <w:r w:rsidR="006518EC">
        <w:rPr>
          <w:rFonts w:ascii="Times New Roman" w:hAnsi="Times New Roman" w:cs="Times New Roman"/>
          <w:b/>
          <w:sz w:val="24"/>
          <w:szCs w:val="24"/>
          <w:lang w:val="kk-KZ"/>
        </w:rPr>
        <w:t>ДЫ ЖҮЗЕГЕ АСЫРУ БАҒЫТТАРЫ</w:t>
      </w:r>
    </w:p>
    <w:p w:rsidR="00C86B0E" w:rsidRPr="009F6FC8" w:rsidRDefault="00C86B0E" w:rsidP="00C86B0E">
      <w:pPr>
        <w:jc w:val="center"/>
        <w:rPr>
          <w:rFonts w:ascii="Times New Roman" w:hAnsi="Times New Roman" w:cs="Times New Roman"/>
          <w:b/>
          <w:sz w:val="24"/>
          <w:szCs w:val="24"/>
          <w:lang w:val="kk-KZ"/>
        </w:rPr>
      </w:pPr>
    </w:p>
    <w:p w:rsidR="00C86B0E" w:rsidRPr="003473E1" w:rsidRDefault="003473E1" w:rsidP="00C86B0E">
      <w:pPr>
        <w:jc w:val="right"/>
        <w:rPr>
          <w:rFonts w:ascii="Times New Roman" w:hAnsi="Times New Roman" w:cs="Times New Roman"/>
          <w:sz w:val="24"/>
          <w:szCs w:val="24"/>
          <w:lang w:val="kk-KZ"/>
        </w:rPr>
      </w:pPr>
      <w:proofErr w:type="spellStart"/>
      <w:r>
        <w:rPr>
          <w:rFonts w:ascii="Times New Roman" w:hAnsi="Times New Roman" w:cs="Times New Roman"/>
          <w:sz w:val="24"/>
          <w:szCs w:val="24"/>
        </w:rPr>
        <w:t>Амандыкова</w:t>
      </w:r>
      <w:proofErr w:type="spellEnd"/>
      <w:r>
        <w:rPr>
          <w:rFonts w:ascii="Times New Roman" w:hAnsi="Times New Roman" w:cs="Times New Roman"/>
          <w:sz w:val="24"/>
          <w:szCs w:val="24"/>
        </w:rPr>
        <w:t xml:space="preserve"> М</w:t>
      </w:r>
      <w:r>
        <w:rPr>
          <w:rFonts w:ascii="Times New Roman" w:hAnsi="Times New Roman" w:cs="Times New Roman"/>
          <w:sz w:val="24"/>
          <w:szCs w:val="24"/>
          <w:lang w:val="kk-KZ"/>
        </w:rPr>
        <w:t>.Т.</w:t>
      </w:r>
    </w:p>
    <w:p w:rsidR="003473E1" w:rsidRDefault="003473E1" w:rsidP="003473E1">
      <w:pPr>
        <w:jc w:val="right"/>
        <w:rPr>
          <w:rFonts w:ascii="Times New Roman" w:hAnsi="Times New Roman" w:cs="Times New Roman"/>
          <w:sz w:val="24"/>
          <w:szCs w:val="24"/>
          <w:lang w:val="kk-KZ"/>
        </w:rPr>
      </w:pPr>
      <w:r>
        <w:rPr>
          <w:rFonts w:ascii="Times New Roman" w:hAnsi="Times New Roman" w:cs="Times New Roman"/>
          <w:sz w:val="24"/>
          <w:szCs w:val="24"/>
          <w:lang w:val="kk-KZ"/>
        </w:rPr>
        <w:t>Әл-Фараби атындағы ҚазҰУ, Экономика және Бизнес Жоғары Мектебі</w:t>
      </w:r>
    </w:p>
    <w:p w:rsidR="003473E1" w:rsidRDefault="003473E1" w:rsidP="00C86B0E">
      <w:pPr>
        <w:jc w:val="right"/>
        <w:rPr>
          <w:rFonts w:ascii="Times New Roman" w:hAnsi="Times New Roman" w:cs="Times New Roman"/>
          <w:sz w:val="24"/>
          <w:szCs w:val="24"/>
          <w:lang w:val="kk-KZ"/>
        </w:rPr>
      </w:pPr>
      <w:r>
        <w:rPr>
          <w:rFonts w:ascii="Times New Roman" w:hAnsi="Times New Roman" w:cs="Times New Roman"/>
          <w:sz w:val="24"/>
          <w:szCs w:val="24"/>
          <w:lang w:val="kk-KZ"/>
        </w:rPr>
        <w:t>«Мемлекеттік және жергілікті басқару» мамандығының 1-курс магистранты</w:t>
      </w:r>
    </w:p>
    <w:p w:rsidR="00C86B0E" w:rsidRPr="009F6FC8" w:rsidRDefault="00C86B0E" w:rsidP="00C86B0E">
      <w:pPr>
        <w:jc w:val="right"/>
        <w:rPr>
          <w:rFonts w:ascii="Times New Roman" w:hAnsi="Times New Roman" w:cs="Times New Roman"/>
          <w:sz w:val="24"/>
          <w:szCs w:val="24"/>
          <w:lang w:val="kk-KZ"/>
        </w:rPr>
      </w:pPr>
    </w:p>
    <w:p w:rsidR="00C86B0E" w:rsidRPr="009F6FC8" w:rsidRDefault="00C86B0E" w:rsidP="00C86B0E">
      <w:pPr>
        <w:jc w:val="right"/>
        <w:rPr>
          <w:rFonts w:ascii="Times New Roman" w:hAnsi="Times New Roman" w:cs="Times New Roman"/>
          <w:sz w:val="24"/>
          <w:szCs w:val="24"/>
          <w:lang w:val="kk-KZ"/>
        </w:rPr>
      </w:pPr>
      <w:r w:rsidRPr="009F6FC8">
        <w:rPr>
          <w:rFonts w:ascii="Times New Roman" w:hAnsi="Times New Roman" w:cs="Times New Roman"/>
          <w:sz w:val="24"/>
          <w:szCs w:val="24"/>
          <w:lang w:val="kk-KZ"/>
        </w:rPr>
        <w:t>Научный руководитель</w:t>
      </w:r>
    </w:p>
    <w:p w:rsidR="002D73E8" w:rsidRPr="002D73E8" w:rsidRDefault="002D73E8" w:rsidP="002D73E8">
      <w:pPr>
        <w:jc w:val="right"/>
        <w:rPr>
          <w:rFonts w:ascii="Times New Roman" w:hAnsi="Times New Roman" w:cs="Times New Roman"/>
          <w:sz w:val="24"/>
          <w:szCs w:val="24"/>
          <w:lang w:val="kk-KZ"/>
        </w:rPr>
      </w:pPr>
      <w:r>
        <w:rPr>
          <w:rFonts w:ascii="Times New Roman" w:hAnsi="Times New Roman" w:cs="Times New Roman"/>
          <w:sz w:val="24"/>
          <w:szCs w:val="24"/>
          <w:lang w:val="kk-KZ"/>
        </w:rPr>
        <w:t>Смаг</w:t>
      </w:r>
      <w:r w:rsidRPr="002D73E8">
        <w:rPr>
          <w:rFonts w:ascii="Times New Roman" w:hAnsi="Times New Roman" w:cs="Times New Roman"/>
          <w:sz w:val="24"/>
          <w:szCs w:val="24"/>
          <w:lang w:val="kk-KZ"/>
        </w:rPr>
        <w:t>улова Г.С.</w:t>
      </w:r>
    </w:p>
    <w:p w:rsidR="002D73E8" w:rsidRDefault="002D73E8" w:rsidP="002D73E8">
      <w:pPr>
        <w:jc w:val="right"/>
        <w:rPr>
          <w:rFonts w:ascii="Times New Roman" w:hAnsi="Times New Roman" w:cs="Times New Roman"/>
          <w:sz w:val="24"/>
          <w:szCs w:val="24"/>
          <w:lang w:val="kk-KZ"/>
        </w:rPr>
      </w:pPr>
      <w:r w:rsidRPr="002D73E8">
        <w:rPr>
          <w:rFonts w:ascii="Times New Roman" w:hAnsi="Times New Roman" w:cs="Times New Roman"/>
          <w:sz w:val="24"/>
          <w:szCs w:val="24"/>
          <w:lang w:val="kk-KZ"/>
        </w:rPr>
        <w:t>э.ғ.к.,доцент</w:t>
      </w:r>
    </w:p>
    <w:p w:rsidR="00C86B0E" w:rsidRPr="009F6FC8" w:rsidRDefault="00C86B0E" w:rsidP="00C86B0E">
      <w:pPr>
        <w:jc w:val="both"/>
        <w:rPr>
          <w:rFonts w:ascii="Times New Roman" w:hAnsi="Times New Roman" w:cs="Times New Roman"/>
          <w:sz w:val="24"/>
          <w:szCs w:val="24"/>
        </w:rPr>
      </w:pPr>
    </w:p>
    <w:p w:rsidR="00420544" w:rsidRPr="009F6FC8" w:rsidRDefault="00420544" w:rsidP="00420544">
      <w:pPr>
        <w:pStyle w:val="a4"/>
        <w:widowControl w:val="0"/>
        <w:tabs>
          <w:tab w:val="left" w:pos="1843"/>
        </w:tabs>
        <w:spacing w:before="0" w:beforeAutospacing="0" w:after="0" w:afterAutospacing="0"/>
        <w:ind w:firstLine="567"/>
        <w:jc w:val="both"/>
        <w:rPr>
          <w:lang w:val="kk-KZ"/>
        </w:rPr>
      </w:pPr>
      <w:r w:rsidRPr="00420544">
        <w:rPr>
          <w:lang w:val="kk-KZ"/>
        </w:rPr>
        <w:t xml:space="preserve"> «100 нақты қадам»  Ұлт жоспарының 15-қадамына сай, 2017 жылдың    І жартыжылдығында «Б» корпусындағы мемлекеттік әкімшілік қызметшілер кешенді аттес¬тациялаудан өтеді. Үш жылда бір рет ұйымдастырылып келген сынақтарға осы жылы біраз өзгерістер енгізілді. </w:t>
      </w:r>
      <w:r w:rsidRPr="009F6FC8">
        <w:rPr>
          <w:lang w:val="kk-KZ"/>
        </w:rPr>
        <w:t>Қызметшілерді кешенді аттес</w:t>
      </w:r>
      <w:r w:rsidRPr="009F6FC8">
        <w:rPr>
          <w:lang w:val="kk-KZ"/>
        </w:rPr>
        <w:softHyphen/>
        <w:t>тациялау</w:t>
      </w:r>
      <w:r>
        <w:rPr>
          <w:lang w:val="kk-KZ"/>
        </w:rPr>
        <w:t>ды</w:t>
      </w:r>
      <w:r w:rsidRPr="009F6FC8">
        <w:rPr>
          <w:lang w:val="kk-KZ"/>
        </w:rPr>
        <w:t xml:space="preserve"> 2017 жылдың </w:t>
      </w:r>
      <w:r w:rsidRPr="009F6FC8">
        <w:rPr>
          <w:bCs/>
          <w:lang w:val="kk-KZ"/>
        </w:rPr>
        <w:t xml:space="preserve">1 шілдесіне дейін </w:t>
      </w:r>
      <w:r w:rsidRPr="009F6FC8">
        <w:rPr>
          <w:lang w:val="kk-KZ"/>
        </w:rPr>
        <w:t>өтеді. Сондықтан, бұл кезең – өз жұмысының нағыз мамандары үшін кәсіби біліктілігін көрсететін мүмкіндік. Өйткені аттестация - мемлекеттік қызметтің даму тенденциясын жетілдіру тетіктерін анықтауға арналады.</w:t>
      </w:r>
    </w:p>
    <w:p w:rsidR="00C86B0E" w:rsidRPr="009F6FC8" w:rsidRDefault="00C86B0E" w:rsidP="00C86B0E">
      <w:pPr>
        <w:rPr>
          <w:rFonts w:ascii="Times New Roman" w:hAnsi="Times New Roman" w:cs="Times New Roman"/>
          <w:sz w:val="24"/>
          <w:szCs w:val="24"/>
          <w:lang w:val="kk-KZ"/>
        </w:rPr>
      </w:pPr>
    </w:p>
    <w:p w:rsidR="0029306B" w:rsidRPr="0029306B" w:rsidRDefault="0029306B" w:rsidP="0029306B">
      <w:pPr>
        <w:jc w:val="center"/>
        <w:rPr>
          <w:rFonts w:ascii="Times New Roman" w:hAnsi="Times New Roman" w:cs="Times New Roman"/>
          <w:sz w:val="24"/>
          <w:szCs w:val="24"/>
          <w:lang w:val="kk-KZ"/>
        </w:rPr>
      </w:pPr>
      <w:r w:rsidRPr="0029306B">
        <w:rPr>
          <w:rFonts w:ascii="Times New Roman" w:hAnsi="Times New Roman" w:cs="Times New Roman"/>
          <w:sz w:val="24"/>
          <w:szCs w:val="24"/>
          <w:lang w:val="kk-KZ"/>
        </w:rPr>
        <w:t>Пайдаланылған әдебиеттер</w:t>
      </w:r>
    </w:p>
    <w:p w:rsidR="0029306B" w:rsidRPr="0029306B" w:rsidRDefault="0029306B" w:rsidP="0029306B">
      <w:pPr>
        <w:jc w:val="center"/>
        <w:rPr>
          <w:rFonts w:ascii="Times New Roman" w:hAnsi="Times New Roman" w:cs="Times New Roman"/>
          <w:sz w:val="24"/>
          <w:szCs w:val="24"/>
          <w:lang w:val="kk-KZ"/>
        </w:rPr>
      </w:pPr>
    </w:p>
    <w:p w:rsidR="0029306B" w:rsidRPr="0029306B" w:rsidRDefault="0029306B" w:rsidP="00621A18">
      <w:pPr>
        <w:ind w:firstLine="284"/>
        <w:rPr>
          <w:rFonts w:ascii="Times New Roman" w:hAnsi="Times New Roman" w:cs="Times New Roman"/>
          <w:sz w:val="24"/>
          <w:szCs w:val="24"/>
          <w:lang w:val="kk-KZ"/>
        </w:rPr>
      </w:pPr>
      <w:r w:rsidRPr="0029306B">
        <w:rPr>
          <w:rFonts w:ascii="Times New Roman" w:hAnsi="Times New Roman" w:cs="Times New Roman"/>
          <w:sz w:val="24"/>
          <w:szCs w:val="24"/>
          <w:lang w:val="kk-KZ"/>
        </w:rPr>
        <w:t>1.</w:t>
      </w:r>
      <w:r w:rsidRPr="0029306B">
        <w:rPr>
          <w:rFonts w:ascii="Times New Roman" w:hAnsi="Times New Roman" w:cs="Times New Roman"/>
          <w:sz w:val="24"/>
          <w:szCs w:val="24"/>
          <w:lang w:val="kk-KZ"/>
        </w:rPr>
        <w:tab/>
        <w:t>Ұлт жоспары - Н.Назарбаевтың бес институционалдық реформасын жүзеге асырудың 100 қадамы,  - Астана, 2012. - 1 б.</w:t>
      </w:r>
    </w:p>
    <w:p w:rsidR="0029306B" w:rsidRPr="0029306B" w:rsidRDefault="0029306B" w:rsidP="00621A18">
      <w:pPr>
        <w:ind w:firstLine="284"/>
        <w:rPr>
          <w:rFonts w:ascii="Times New Roman" w:hAnsi="Times New Roman" w:cs="Times New Roman"/>
          <w:sz w:val="24"/>
          <w:szCs w:val="24"/>
          <w:lang w:val="kk-KZ"/>
        </w:rPr>
      </w:pPr>
      <w:r w:rsidRPr="0029306B">
        <w:rPr>
          <w:rFonts w:ascii="Times New Roman" w:hAnsi="Times New Roman" w:cs="Times New Roman"/>
          <w:sz w:val="24"/>
          <w:szCs w:val="24"/>
          <w:lang w:val="kk-KZ"/>
        </w:rPr>
        <w:t>2.</w:t>
      </w:r>
      <w:r w:rsidRPr="0029306B">
        <w:rPr>
          <w:rFonts w:ascii="Times New Roman" w:hAnsi="Times New Roman" w:cs="Times New Roman"/>
          <w:sz w:val="24"/>
          <w:szCs w:val="24"/>
          <w:lang w:val="kk-KZ"/>
        </w:rPr>
        <w:tab/>
        <w:t xml:space="preserve">Қазақстан Республикасы Президентінің 2016 жылғы 30 желтоқсандағы </w:t>
      </w:r>
    </w:p>
    <w:p w:rsidR="0029306B" w:rsidRPr="0029306B" w:rsidRDefault="0029306B" w:rsidP="00621A18">
      <w:pPr>
        <w:ind w:firstLine="284"/>
        <w:rPr>
          <w:rFonts w:ascii="Times New Roman" w:hAnsi="Times New Roman" w:cs="Times New Roman"/>
          <w:sz w:val="24"/>
          <w:szCs w:val="24"/>
          <w:lang w:val="kk-KZ"/>
        </w:rPr>
      </w:pPr>
      <w:r w:rsidRPr="0029306B">
        <w:rPr>
          <w:rFonts w:ascii="Times New Roman" w:hAnsi="Times New Roman" w:cs="Times New Roman"/>
          <w:sz w:val="24"/>
          <w:szCs w:val="24"/>
          <w:lang w:val="kk-KZ"/>
        </w:rPr>
        <w:t xml:space="preserve">«Б» корпусының мемлекеттік әкімшілік қызметшілерін аттестаттауды өткізу туралы»  № 404 Жарлығы  </w:t>
      </w:r>
    </w:p>
    <w:p w:rsidR="006B2655" w:rsidRDefault="0029306B" w:rsidP="00621A18">
      <w:pPr>
        <w:ind w:firstLine="284"/>
        <w:rPr>
          <w:rFonts w:ascii="Times New Roman" w:hAnsi="Times New Roman" w:cs="Times New Roman"/>
          <w:sz w:val="24"/>
          <w:szCs w:val="24"/>
          <w:lang w:val="kk-KZ"/>
        </w:rPr>
      </w:pPr>
      <w:r w:rsidRPr="0029306B">
        <w:rPr>
          <w:rFonts w:ascii="Times New Roman" w:hAnsi="Times New Roman" w:cs="Times New Roman"/>
          <w:sz w:val="24"/>
          <w:szCs w:val="24"/>
          <w:lang w:val="kk-KZ"/>
        </w:rPr>
        <w:t>3.</w:t>
      </w:r>
      <w:r w:rsidRPr="0029306B">
        <w:rPr>
          <w:rFonts w:ascii="Times New Roman" w:hAnsi="Times New Roman" w:cs="Times New Roman"/>
          <w:sz w:val="24"/>
          <w:szCs w:val="24"/>
          <w:lang w:val="kk-KZ"/>
        </w:rPr>
        <w:tab/>
        <w:t xml:space="preserve">ҚР Мемлекеттік қызмет істері және сыбайлас жемқорлыққа қарсы іс-қимыл агенттігінің ресми-интернет қоры. </w:t>
      </w:r>
      <w:r w:rsidR="006B2655">
        <w:rPr>
          <w:rFonts w:ascii="Times New Roman" w:hAnsi="Times New Roman" w:cs="Times New Roman"/>
          <w:sz w:val="24"/>
          <w:szCs w:val="24"/>
          <w:lang w:val="kk-KZ"/>
        </w:rPr>
        <w:fldChar w:fldCharType="begin"/>
      </w:r>
      <w:r w:rsidR="006B2655">
        <w:rPr>
          <w:rFonts w:ascii="Times New Roman" w:hAnsi="Times New Roman" w:cs="Times New Roman"/>
          <w:sz w:val="24"/>
          <w:szCs w:val="24"/>
          <w:lang w:val="kk-KZ"/>
        </w:rPr>
        <w:instrText xml:space="preserve"> HYPERLINK "</w:instrText>
      </w:r>
      <w:r w:rsidR="006B2655" w:rsidRPr="0029306B">
        <w:rPr>
          <w:rFonts w:ascii="Times New Roman" w:hAnsi="Times New Roman" w:cs="Times New Roman"/>
          <w:sz w:val="24"/>
          <w:szCs w:val="24"/>
          <w:lang w:val="kk-KZ"/>
        </w:rPr>
        <w:instrText>http://www.kyzmet.gov.kz</w:instrText>
      </w:r>
      <w:r w:rsidR="006B2655">
        <w:rPr>
          <w:rFonts w:ascii="Times New Roman" w:hAnsi="Times New Roman" w:cs="Times New Roman"/>
          <w:sz w:val="24"/>
          <w:szCs w:val="24"/>
          <w:lang w:val="kk-KZ"/>
        </w:rPr>
        <w:instrText xml:space="preserve">" </w:instrText>
      </w:r>
      <w:r w:rsidR="006B2655">
        <w:rPr>
          <w:rFonts w:ascii="Times New Roman" w:hAnsi="Times New Roman" w:cs="Times New Roman"/>
          <w:sz w:val="24"/>
          <w:szCs w:val="24"/>
          <w:lang w:val="kk-KZ"/>
        </w:rPr>
        <w:fldChar w:fldCharType="separate"/>
      </w:r>
      <w:r w:rsidR="006B2655" w:rsidRPr="00732951">
        <w:rPr>
          <w:rStyle w:val="a6"/>
          <w:rFonts w:ascii="Times New Roman" w:hAnsi="Times New Roman" w:cs="Times New Roman"/>
          <w:sz w:val="24"/>
          <w:szCs w:val="24"/>
          <w:lang w:val="kk-KZ"/>
        </w:rPr>
        <w:t>http://www.kyzmet.gov.kz</w:t>
      </w:r>
      <w:r w:rsidR="006B2655">
        <w:rPr>
          <w:rFonts w:ascii="Times New Roman" w:hAnsi="Times New Roman" w:cs="Times New Roman"/>
          <w:sz w:val="24"/>
          <w:szCs w:val="24"/>
          <w:lang w:val="kk-KZ"/>
        </w:rPr>
        <w:fldChar w:fldCharType="end"/>
      </w:r>
      <w:r w:rsidR="006B2655">
        <w:rPr>
          <w:rFonts w:ascii="Times New Roman" w:hAnsi="Times New Roman" w:cs="Times New Roman"/>
          <w:sz w:val="24"/>
          <w:szCs w:val="24"/>
          <w:lang w:val="kk-KZ"/>
        </w:rPr>
        <w:t xml:space="preserve">  </w:t>
      </w:r>
    </w:p>
    <w:p w:rsidR="00C86B0E" w:rsidRPr="009F6FC8" w:rsidRDefault="0029306B" w:rsidP="00621A18">
      <w:pPr>
        <w:ind w:firstLine="284"/>
        <w:rPr>
          <w:rFonts w:ascii="Times New Roman" w:hAnsi="Times New Roman" w:cs="Times New Roman"/>
          <w:sz w:val="24"/>
          <w:szCs w:val="24"/>
          <w:lang w:val="kk-KZ"/>
        </w:rPr>
      </w:pPr>
      <w:r w:rsidRPr="0029306B">
        <w:rPr>
          <w:rFonts w:ascii="Times New Roman" w:hAnsi="Times New Roman" w:cs="Times New Roman"/>
          <w:sz w:val="24"/>
          <w:szCs w:val="24"/>
          <w:lang w:val="kk-KZ"/>
        </w:rPr>
        <w:t>4.</w:t>
      </w:r>
      <w:r w:rsidRPr="0029306B">
        <w:rPr>
          <w:rFonts w:ascii="Times New Roman" w:hAnsi="Times New Roman" w:cs="Times New Roman"/>
          <w:sz w:val="24"/>
          <w:szCs w:val="24"/>
          <w:lang w:val="kk-KZ"/>
        </w:rPr>
        <w:tab/>
        <w:t>Мемлекеттік әкімшілік</w:t>
      </w:r>
      <w:r w:rsidR="006B2655">
        <w:rPr>
          <w:rFonts w:ascii="Times New Roman" w:hAnsi="Times New Roman" w:cs="Times New Roman"/>
          <w:sz w:val="24"/>
          <w:szCs w:val="24"/>
          <w:lang w:val="kk-KZ"/>
        </w:rPr>
        <w:t xml:space="preserve"> қызметшілер тестілеуден өтеді // Алматы ақшамы. -2017. 13 қаңтар.  </w:t>
      </w:r>
      <w:r w:rsidR="006B2655">
        <w:rPr>
          <w:rFonts w:ascii="Times New Roman" w:hAnsi="Times New Roman" w:cs="Times New Roman"/>
          <w:sz w:val="24"/>
          <w:szCs w:val="24"/>
          <w:lang w:val="kk-KZ"/>
        </w:rPr>
        <w:fldChar w:fldCharType="begin"/>
      </w:r>
      <w:r w:rsidR="006B2655">
        <w:rPr>
          <w:rFonts w:ascii="Times New Roman" w:hAnsi="Times New Roman" w:cs="Times New Roman"/>
          <w:sz w:val="24"/>
          <w:szCs w:val="24"/>
          <w:lang w:val="kk-KZ"/>
        </w:rPr>
        <w:instrText xml:space="preserve"> HYPERLINK "http://almaty-akshamy.kz" </w:instrText>
      </w:r>
      <w:r w:rsidR="006B2655">
        <w:rPr>
          <w:rFonts w:ascii="Times New Roman" w:hAnsi="Times New Roman" w:cs="Times New Roman"/>
          <w:sz w:val="24"/>
          <w:szCs w:val="24"/>
          <w:lang w:val="kk-KZ"/>
        </w:rPr>
        <w:fldChar w:fldCharType="separate"/>
      </w:r>
      <w:r w:rsidR="006B2655" w:rsidRPr="00732951">
        <w:rPr>
          <w:rStyle w:val="a6"/>
          <w:rFonts w:ascii="Times New Roman" w:hAnsi="Times New Roman" w:cs="Times New Roman"/>
          <w:sz w:val="24"/>
          <w:szCs w:val="24"/>
          <w:lang w:val="kk-KZ"/>
        </w:rPr>
        <w:t>http://almaty-akshamy.kz</w:t>
      </w:r>
      <w:r w:rsidR="006B2655">
        <w:rPr>
          <w:rFonts w:ascii="Times New Roman" w:hAnsi="Times New Roman" w:cs="Times New Roman"/>
          <w:sz w:val="24"/>
          <w:szCs w:val="24"/>
          <w:lang w:val="kk-KZ"/>
        </w:rPr>
        <w:fldChar w:fldCharType="end"/>
      </w:r>
      <w:r w:rsidR="006B2655">
        <w:rPr>
          <w:rFonts w:ascii="Times New Roman" w:hAnsi="Times New Roman" w:cs="Times New Roman"/>
          <w:sz w:val="24"/>
          <w:szCs w:val="24"/>
          <w:lang w:val="kk-KZ"/>
        </w:rPr>
        <w:t xml:space="preserve"> </w:t>
      </w:r>
    </w:p>
    <w:p w:rsidR="00C86B0E" w:rsidRPr="009F6FC8" w:rsidRDefault="00C86B0E" w:rsidP="00C86B0E">
      <w:pPr>
        <w:jc w:val="both"/>
        <w:rPr>
          <w:rFonts w:ascii="Times New Roman" w:hAnsi="Times New Roman" w:cs="Times New Roman"/>
          <w:color w:val="000000"/>
          <w:sz w:val="24"/>
          <w:szCs w:val="24"/>
          <w:lang w:val="kk-KZ"/>
        </w:rPr>
      </w:pPr>
    </w:p>
    <w:p w:rsidR="00C86B0E" w:rsidRPr="009F6FC8" w:rsidRDefault="00C86B0E" w:rsidP="00C86B0E">
      <w:pPr>
        <w:ind w:firstLine="709"/>
        <w:jc w:val="center"/>
        <w:outlineLvl w:val="2"/>
        <w:rPr>
          <w:rFonts w:ascii="Times New Roman" w:hAnsi="Times New Roman" w:cs="Times New Roman"/>
          <w:b/>
          <w:bCs/>
          <w:i/>
          <w:iCs/>
          <w:sz w:val="24"/>
          <w:szCs w:val="24"/>
          <w:u w:val="single"/>
        </w:rPr>
      </w:pPr>
      <w:r w:rsidRPr="009F6FC8">
        <w:rPr>
          <w:rFonts w:ascii="Times New Roman" w:hAnsi="Times New Roman" w:cs="Times New Roman"/>
          <w:b/>
          <w:bCs/>
          <w:i/>
          <w:iCs/>
          <w:sz w:val="24"/>
          <w:szCs w:val="24"/>
          <w:u w:val="single"/>
        </w:rPr>
        <w:t>Регистрационная форма участника:</w:t>
      </w:r>
    </w:p>
    <w:p w:rsidR="00C86B0E" w:rsidRPr="009F6FC8" w:rsidRDefault="00C86B0E" w:rsidP="00C86B0E">
      <w:pPr>
        <w:ind w:firstLine="709"/>
        <w:jc w:val="center"/>
        <w:outlineLvl w:val="2"/>
        <w:rPr>
          <w:rFonts w:ascii="Times New Roman" w:hAnsi="Times New Roman" w:cs="Times New Roman"/>
          <w:b/>
          <w:bCs/>
          <w:i/>
          <w:iCs/>
          <w:sz w:val="24"/>
          <w:szCs w:val="24"/>
          <w:u w:val="single"/>
        </w:rPr>
      </w:pPr>
    </w:p>
    <w:p w:rsidR="00C86B0E" w:rsidRPr="00CF5854" w:rsidRDefault="00C86B0E" w:rsidP="00C86B0E">
      <w:pPr>
        <w:ind w:firstLine="709"/>
        <w:outlineLvl w:val="3"/>
        <w:rPr>
          <w:rFonts w:ascii="Times New Roman" w:hAnsi="Times New Roman" w:cs="Times New Roman"/>
          <w:bCs/>
          <w:sz w:val="24"/>
          <w:szCs w:val="24"/>
          <w:lang w:val="kk-KZ"/>
        </w:rPr>
      </w:pPr>
      <w:r w:rsidRPr="009618BA">
        <w:rPr>
          <w:rFonts w:ascii="Times New Roman" w:hAnsi="Times New Roman" w:cs="Times New Roman"/>
          <w:b/>
          <w:bCs/>
          <w:sz w:val="24"/>
          <w:szCs w:val="24"/>
        </w:rPr>
        <w:t>ФИО (полностью):</w:t>
      </w:r>
      <w:r w:rsidRPr="009F6FC8">
        <w:rPr>
          <w:rFonts w:ascii="Times New Roman" w:hAnsi="Times New Roman" w:cs="Times New Roman"/>
          <w:bCs/>
          <w:sz w:val="24"/>
          <w:szCs w:val="24"/>
        </w:rPr>
        <w:t xml:space="preserve"> </w:t>
      </w:r>
      <w:r w:rsidR="00CF5854">
        <w:rPr>
          <w:rFonts w:ascii="Times New Roman" w:hAnsi="Times New Roman" w:cs="Times New Roman"/>
          <w:bCs/>
          <w:sz w:val="24"/>
          <w:szCs w:val="24"/>
          <w:lang w:val="kk-KZ"/>
        </w:rPr>
        <w:t>Амандыкова Маржан Тілеуханқызы</w:t>
      </w:r>
    </w:p>
    <w:p w:rsidR="00C86B0E" w:rsidRPr="00CF5854" w:rsidRDefault="00C86B0E" w:rsidP="00C86B0E">
      <w:pPr>
        <w:ind w:firstLine="709"/>
        <w:rPr>
          <w:rFonts w:ascii="Times New Roman" w:hAnsi="Times New Roman" w:cs="Times New Roman"/>
          <w:sz w:val="24"/>
          <w:szCs w:val="24"/>
          <w:lang w:val="kk-KZ"/>
        </w:rPr>
      </w:pPr>
      <w:r w:rsidRPr="009618BA">
        <w:rPr>
          <w:rFonts w:ascii="Times New Roman" w:hAnsi="Times New Roman" w:cs="Times New Roman"/>
          <w:b/>
          <w:bCs/>
          <w:sz w:val="24"/>
          <w:szCs w:val="24"/>
        </w:rPr>
        <w:t>Место учебы или работы</w:t>
      </w:r>
      <w:r w:rsidRPr="009618BA">
        <w:rPr>
          <w:rFonts w:ascii="Times New Roman" w:hAnsi="Times New Roman" w:cs="Times New Roman"/>
          <w:b/>
          <w:sz w:val="24"/>
          <w:szCs w:val="24"/>
        </w:rPr>
        <w:t>:</w:t>
      </w:r>
      <w:r w:rsidRPr="009F6FC8">
        <w:rPr>
          <w:rFonts w:ascii="Times New Roman" w:hAnsi="Times New Roman" w:cs="Times New Roman"/>
          <w:sz w:val="24"/>
          <w:szCs w:val="24"/>
        </w:rPr>
        <w:t xml:space="preserve"> </w:t>
      </w:r>
      <w:r w:rsidR="00CF5854">
        <w:rPr>
          <w:rFonts w:ascii="Times New Roman" w:hAnsi="Times New Roman" w:cs="Times New Roman"/>
          <w:sz w:val="24"/>
          <w:szCs w:val="24"/>
          <w:lang w:val="kk-KZ"/>
        </w:rPr>
        <w:t>әл-Фараби атындағы Қазақ Ұлттық Университеті</w:t>
      </w:r>
    </w:p>
    <w:p w:rsidR="009618BA" w:rsidRDefault="00C86B0E" w:rsidP="00C86B0E">
      <w:pPr>
        <w:ind w:firstLine="709"/>
        <w:rPr>
          <w:rFonts w:ascii="Times New Roman" w:hAnsi="Times New Roman" w:cs="Times New Roman"/>
          <w:sz w:val="24"/>
          <w:szCs w:val="24"/>
          <w:lang w:val="kk-KZ"/>
        </w:rPr>
      </w:pPr>
      <w:r w:rsidRPr="00B6700E">
        <w:rPr>
          <w:rFonts w:ascii="Times New Roman" w:hAnsi="Times New Roman" w:cs="Times New Roman"/>
          <w:b/>
          <w:bCs/>
          <w:sz w:val="24"/>
          <w:szCs w:val="24"/>
        </w:rPr>
        <w:t>Должность (для студентов - курс), учёная степень</w:t>
      </w:r>
      <w:r w:rsidR="009618BA" w:rsidRPr="00B6700E">
        <w:rPr>
          <w:rFonts w:ascii="Times New Roman" w:hAnsi="Times New Roman" w:cs="Times New Roman"/>
          <w:b/>
          <w:sz w:val="24"/>
          <w:szCs w:val="24"/>
        </w:rPr>
        <w:t>:</w:t>
      </w:r>
      <w:r w:rsidR="009618BA">
        <w:rPr>
          <w:rFonts w:ascii="Times New Roman" w:hAnsi="Times New Roman" w:cs="Times New Roman"/>
          <w:sz w:val="24"/>
          <w:szCs w:val="24"/>
        </w:rPr>
        <w:t xml:space="preserve"> </w:t>
      </w:r>
      <w:r w:rsidR="009618BA" w:rsidRPr="009618BA">
        <w:rPr>
          <w:rFonts w:ascii="Times New Roman" w:hAnsi="Times New Roman" w:cs="Times New Roman"/>
          <w:sz w:val="24"/>
          <w:szCs w:val="24"/>
        </w:rPr>
        <w:t>1-</w:t>
      </w:r>
      <w:r w:rsidR="009618BA">
        <w:rPr>
          <w:rFonts w:ascii="Times New Roman" w:hAnsi="Times New Roman" w:cs="Times New Roman"/>
          <w:sz w:val="24"/>
          <w:szCs w:val="24"/>
          <w:lang w:val="kk-KZ"/>
        </w:rPr>
        <w:t>курс магистранты</w:t>
      </w:r>
      <w:r w:rsidR="009618BA">
        <w:rPr>
          <w:rFonts w:ascii="Times New Roman" w:hAnsi="Times New Roman" w:cs="Times New Roman"/>
          <w:sz w:val="24"/>
          <w:szCs w:val="24"/>
        </w:rPr>
        <w:t xml:space="preserve"> </w:t>
      </w:r>
    </w:p>
    <w:p w:rsidR="00C86B0E" w:rsidRPr="009618BA" w:rsidRDefault="009618BA" w:rsidP="009618BA">
      <w:pPr>
        <w:tabs>
          <w:tab w:val="left" w:pos="3630"/>
        </w:tabs>
        <w:ind w:firstLine="709"/>
        <w:rPr>
          <w:rFonts w:ascii="Times New Roman" w:hAnsi="Times New Roman" w:cs="Times New Roman"/>
          <w:sz w:val="24"/>
          <w:szCs w:val="24"/>
          <w:lang w:val="kk-KZ"/>
        </w:rPr>
      </w:pPr>
      <w:r w:rsidRPr="009618BA">
        <w:rPr>
          <w:rFonts w:ascii="Times New Roman" w:hAnsi="Times New Roman" w:cs="Times New Roman"/>
          <w:b/>
          <w:bCs/>
          <w:sz w:val="24"/>
          <w:szCs w:val="24"/>
        </w:rPr>
        <w:t>Контактные телефоны</w:t>
      </w:r>
      <w:r w:rsidRPr="009618BA">
        <w:rPr>
          <w:rFonts w:ascii="Times New Roman" w:hAnsi="Times New Roman" w:cs="Times New Roman"/>
          <w:b/>
          <w:bCs/>
          <w:sz w:val="24"/>
          <w:szCs w:val="24"/>
          <w:lang w:val="kk-KZ"/>
        </w:rPr>
        <w:t>:</w:t>
      </w:r>
      <w:r>
        <w:rPr>
          <w:rFonts w:ascii="Times New Roman" w:hAnsi="Times New Roman" w:cs="Times New Roman"/>
          <w:bCs/>
          <w:sz w:val="24"/>
          <w:szCs w:val="24"/>
          <w:lang w:val="kk-KZ"/>
        </w:rPr>
        <w:t xml:space="preserve"> 8 778 101 68 28</w:t>
      </w:r>
    </w:p>
    <w:p w:rsidR="00C86B0E" w:rsidRPr="009618BA" w:rsidRDefault="00C86B0E" w:rsidP="00C86B0E">
      <w:pPr>
        <w:ind w:firstLine="709"/>
        <w:rPr>
          <w:rFonts w:ascii="Times New Roman" w:hAnsi="Times New Roman" w:cs="Times New Roman"/>
          <w:sz w:val="24"/>
          <w:szCs w:val="24"/>
        </w:rPr>
      </w:pPr>
      <w:r w:rsidRPr="009618BA">
        <w:rPr>
          <w:rFonts w:ascii="Times New Roman" w:hAnsi="Times New Roman" w:cs="Times New Roman"/>
          <w:b/>
          <w:bCs/>
          <w:sz w:val="24"/>
          <w:szCs w:val="24"/>
        </w:rPr>
        <w:t>Адрес электронной почты (</w:t>
      </w:r>
      <w:proofErr w:type="gramStart"/>
      <w:r w:rsidRPr="009618BA">
        <w:rPr>
          <w:rFonts w:ascii="Times New Roman" w:hAnsi="Times New Roman" w:cs="Times New Roman"/>
          <w:b/>
          <w:bCs/>
          <w:sz w:val="24"/>
          <w:szCs w:val="24"/>
        </w:rPr>
        <w:t>е</w:t>
      </w:r>
      <w:proofErr w:type="gramEnd"/>
      <w:r w:rsidRPr="009618BA">
        <w:rPr>
          <w:rFonts w:ascii="Times New Roman" w:hAnsi="Times New Roman" w:cs="Times New Roman"/>
          <w:b/>
          <w:bCs/>
          <w:sz w:val="24"/>
          <w:szCs w:val="24"/>
        </w:rPr>
        <w:t>-</w:t>
      </w:r>
      <w:proofErr w:type="spellStart"/>
      <w:r w:rsidRPr="009618BA">
        <w:rPr>
          <w:rFonts w:ascii="Times New Roman" w:hAnsi="Times New Roman" w:cs="Times New Roman"/>
          <w:b/>
          <w:bCs/>
          <w:sz w:val="24"/>
          <w:szCs w:val="24"/>
        </w:rPr>
        <w:t>mail</w:t>
      </w:r>
      <w:proofErr w:type="spellEnd"/>
      <w:r w:rsidRPr="009618BA">
        <w:rPr>
          <w:rFonts w:ascii="Times New Roman" w:hAnsi="Times New Roman" w:cs="Times New Roman"/>
          <w:b/>
          <w:bCs/>
          <w:sz w:val="24"/>
          <w:szCs w:val="24"/>
        </w:rPr>
        <w:t>):</w:t>
      </w:r>
      <w:r w:rsidRPr="009F6FC8">
        <w:rPr>
          <w:rFonts w:ascii="Times New Roman" w:hAnsi="Times New Roman" w:cs="Times New Roman"/>
          <w:sz w:val="24"/>
          <w:szCs w:val="24"/>
        </w:rPr>
        <w:t xml:space="preserve">  </w:t>
      </w:r>
      <w:proofErr w:type="spellStart"/>
      <w:r w:rsidR="009618BA">
        <w:rPr>
          <w:rFonts w:ascii="Times New Roman" w:hAnsi="Times New Roman" w:cs="Times New Roman"/>
          <w:sz w:val="24"/>
          <w:szCs w:val="24"/>
          <w:lang w:val="en-US"/>
        </w:rPr>
        <w:t>marjan</w:t>
      </w:r>
      <w:proofErr w:type="spellEnd"/>
      <w:r w:rsidR="009618BA" w:rsidRPr="009618BA">
        <w:rPr>
          <w:rFonts w:ascii="Times New Roman" w:hAnsi="Times New Roman" w:cs="Times New Roman"/>
          <w:sz w:val="24"/>
          <w:szCs w:val="24"/>
        </w:rPr>
        <w:t>_</w:t>
      </w:r>
      <w:proofErr w:type="spellStart"/>
      <w:r w:rsidR="009618BA">
        <w:rPr>
          <w:rFonts w:ascii="Times New Roman" w:hAnsi="Times New Roman" w:cs="Times New Roman"/>
          <w:sz w:val="24"/>
          <w:szCs w:val="24"/>
          <w:lang w:val="en-US"/>
        </w:rPr>
        <w:t>mari</w:t>
      </w:r>
      <w:proofErr w:type="spellEnd"/>
      <w:r w:rsidR="009618BA" w:rsidRPr="009618BA">
        <w:rPr>
          <w:rFonts w:ascii="Times New Roman" w:hAnsi="Times New Roman" w:cs="Times New Roman"/>
          <w:sz w:val="24"/>
          <w:szCs w:val="24"/>
        </w:rPr>
        <w:t>_94@</w:t>
      </w:r>
      <w:r w:rsidR="009618BA">
        <w:rPr>
          <w:rFonts w:ascii="Times New Roman" w:hAnsi="Times New Roman" w:cs="Times New Roman"/>
          <w:sz w:val="24"/>
          <w:szCs w:val="24"/>
          <w:lang w:val="en-US"/>
        </w:rPr>
        <w:t>mail</w:t>
      </w:r>
      <w:r w:rsidR="009618BA" w:rsidRPr="009618BA">
        <w:rPr>
          <w:rFonts w:ascii="Times New Roman" w:hAnsi="Times New Roman" w:cs="Times New Roman"/>
          <w:sz w:val="24"/>
          <w:szCs w:val="24"/>
        </w:rPr>
        <w:t>.</w:t>
      </w:r>
      <w:proofErr w:type="spellStart"/>
      <w:r w:rsidR="009618BA">
        <w:rPr>
          <w:rFonts w:ascii="Times New Roman" w:hAnsi="Times New Roman" w:cs="Times New Roman"/>
          <w:sz w:val="24"/>
          <w:szCs w:val="24"/>
          <w:lang w:val="en-US"/>
        </w:rPr>
        <w:t>ru</w:t>
      </w:r>
      <w:proofErr w:type="spellEnd"/>
    </w:p>
    <w:p w:rsidR="00B6700E" w:rsidRPr="00DA643E" w:rsidRDefault="00C86B0E" w:rsidP="00DA643E">
      <w:pPr>
        <w:ind w:firstLine="709"/>
        <w:rPr>
          <w:rFonts w:ascii="Times New Roman" w:hAnsi="Times New Roman" w:cs="Times New Roman"/>
          <w:b/>
          <w:bCs/>
          <w:sz w:val="24"/>
          <w:szCs w:val="24"/>
          <w:lang w:val="kk-KZ"/>
        </w:rPr>
      </w:pPr>
      <w:r w:rsidRPr="00DA643E">
        <w:rPr>
          <w:rFonts w:ascii="Times New Roman" w:hAnsi="Times New Roman" w:cs="Times New Roman"/>
          <w:b/>
          <w:bCs/>
          <w:sz w:val="24"/>
          <w:szCs w:val="24"/>
        </w:rPr>
        <w:t xml:space="preserve">Почтовый адрес, по которому Вам можно выслать опубликованные материалы: </w:t>
      </w:r>
      <w:proofErr w:type="spellStart"/>
      <w:r w:rsidR="00B6700E">
        <w:rPr>
          <w:rFonts w:ascii="Times New Roman" w:hAnsi="Times New Roman" w:cs="Times New Roman"/>
          <w:sz w:val="24"/>
          <w:szCs w:val="24"/>
          <w:lang w:val="en-US"/>
        </w:rPr>
        <w:t>marjan</w:t>
      </w:r>
      <w:proofErr w:type="spellEnd"/>
      <w:r w:rsidR="00B6700E" w:rsidRPr="009618BA">
        <w:rPr>
          <w:rFonts w:ascii="Times New Roman" w:hAnsi="Times New Roman" w:cs="Times New Roman"/>
          <w:sz w:val="24"/>
          <w:szCs w:val="24"/>
        </w:rPr>
        <w:t>_</w:t>
      </w:r>
      <w:proofErr w:type="spellStart"/>
      <w:r w:rsidR="00B6700E">
        <w:rPr>
          <w:rFonts w:ascii="Times New Roman" w:hAnsi="Times New Roman" w:cs="Times New Roman"/>
          <w:sz w:val="24"/>
          <w:szCs w:val="24"/>
          <w:lang w:val="en-US"/>
        </w:rPr>
        <w:t>mari</w:t>
      </w:r>
      <w:proofErr w:type="spellEnd"/>
      <w:r w:rsidR="00B6700E" w:rsidRPr="009618BA">
        <w:rPr>
          <w:rFonts w:ascii="Times New Roman" w:hAnsi="Times New Roman" w:cs="Times New Roman"/>
          <w:sz w:val="24"/>
          <w:szCs w:val="24"/>
        </w:rPr>
        <w:t>_94@</w:t>
      </w:r>
      <w:r w:rsidR="00B6700E">
        <w:rPr>
          <w:rFonts w:ascii="Times New Roman" w:hAnsi="Times New Roman" w:cs="Times New Roman"/>
          <w:sz w:val="24"/>
          <w:szCs w:val="24"/>
          <w:lang w:val="en-US"/>
        </w:rPr>
        <w:t>mail</w:t>
      </w:r>
      <w:r w:rsidR="00B6700E" w:rsidRPr="009618BA">
        <w:rPr>
          <w:rFonts w:ascii="Times New Roman" w:hAnsi="Times New Roman" w:cs="Times New Roman"/>
          <w:sz w:val="24"/>
          <w:szCs w:val="24"/>
        </w:rPr>
        <w:t>.</w:t>
      </w:r>
      <w:proofErr w:type="spellStart"/>
      <w:r w:rsidR="00B6700E">
        <w:rPr>
          <w:rFonts w:ascii="Times New Roman" w:hAnsi="Times New Roman" w:cs="Times New Roman"/>
          <w:sz w:val="24"/>
          <w:szCs w:val="24"/>
          <w:lang w:val="en-US"/>
        </w:rPr>
        <w:t>ru</w:t>
      </w:r>
      <w:proofErr w:type="spellEnd"/>
    </w:p>
    <w:p w:rsidR="00B52E5A" w:rsidRPr="00B52E5A" w:rsidRDefault="00C86B0E" w:rsidP="00DA643E">
      <w:pPr>
        <w:pStyle w:val="a4"/>
        <w:shd w:val="clear" w:color="auto" w:fill="FFFFFF"/>
        <w:spacing w:before="0" w:beforeAutospacing="0" w:after="0" w:afterAutospacing="0"/>
        <w:ind w:firstLine="567"/>
        <w:jc w:val="both"/>
        <w:rPr>
          <w:color w:val="000000"/>
          <w:szCs w:val="28"/>
          <w:lang w:val="kk-KZ"/>
        </w:rPr>
      </w:pPr>
      <w:r w:rsidRPr="00DA643E">
        <w:rPr>
          <w:b/>
          <w:bCs/>
        </w:rPr>
        <w:t>Секция конференции:</w:t>
      </w:r>
      <w:r w:rsidRPr="009F6FC8">
        <w:rPr>
          <w:bCs/>
        </w:rPr>
        <w:t xml:space="preserve"> </w:t>
      </w:r>
      <w:r w:rsidR="00DA643E">
        <w:rPr>
          <w:color w:val="000000"/>
          <w:szCs w:val="28"/>
        </w:rPr>
        <w:t>4.</w:t>
      </w:r>
      <w:r w:rsidR="00B52E5A" w:rsidRPr="00B52E5A">
        <w:t xml:space="preserve"> </w:t>
      </w:r>
      <w:proofErr w:type="spellStart"/>
      <w:r w:rsidR="00B52E5A" w:rsidRPr="00B52E5A">
        <w:rPr>
          <w:color w:val="000000"/>
          <w:szCs w:val="28"/>
        </w:rPr>
        <w:t>Экономикалық</w:t>
      </w:r>
      <w:proofErr w:type="spellEnd"/>
      <w:r w:rsidR="00B52E5A" w:rsidRPr="00B52E5A">
        <w:rPr>
          <w:color w:val="000000"/>
          <w:szCs w:val="28"/>
        </w:rPr>
        <w:t xml:space="preserve"> </w:t>
      </w:r>
      <w:proofErr w:type="spellStart"/>
      <w:r w:rsidR="00B52E5A" w:rsidRPr="00B52E5A">
        <w:rPr>
          <w:color w:val="000000"/>
          <w:szCs w:val="28"/>
        </w:rPr>
        <w:t>өсудің</w:t>
      </w:r>
      <w:proofErr w:type="spellEnd"/>
      <w:r w:rsidR="00B52E5A" w:rsidRPr="00B52E5A">
        <w:rPr>
          <w:color w:val="000000"/>
          <w:szCs w:val="28"/>
        </w:rPr>
        <w:t xml:space="preserve"> </w:t>
      </w:r>
      <w:proofErr w:type="spellStart"/>
      <w:r w:rsidR="00B52E5A" w:rsidRPr="00B52E5A">
        <w:rPr>
          <w:color w:val="000000"/>
          <w:szCs w:val="28"/>
        </w:rPr>
        <w:t>қозғаушы</w:t>
      </w:r>
      <w:proofErr w:type="spellEnd"/>
      <w:r w:rsidR="00B52E5A" w:rsidRPr="00B52E5A">
        <w:rPr>
          <w:color w:val="000000"/>
          <w:szCs w:val="28"/>
        </w:rPr>
        <w:t xml:space="preserve"> </w:t>
      </w:r>
      <w:proofErr w:type="spellStart"/>
      <w:r w:rsidR="00B52E5A" w:rsidRPr="00B52E5A">
        <w:rPr>
          <w:color w:val="000000"/>
          <w:szCs w:val="28"/>
        </w:rPr>
        <w:t>күші</w:t>
      </w:r>
      <w:proofErr w:type="spellEnd"/>
      <w:r w:rsidR="00B52E5A">
        <w:rPr>
          <w:color w:val="000000"/>
          <w:szCs w:val="28"/>
        </w:rPr>
        <w:t xml:space="preserve"> </w:t>
      </w:r>
      <w:proofErr w:type="spellStart"/>
      <w:r w:rsidR="00B52E5A">
        <w:rPr>
          <w:color w:val="000000"/>
          <w:szCs w:val="28"/>
        </w:rPr>
        <w:t>ретінде</w:t>
      </w:r>
      <w:proofErr w:type="spellEnd"/>
      <w:r w:rsidR="00B52E5A">
        <w:rPr>
          <w:color w:val="000000"/>
          <w:szCs w:val="28"/>
        </w:rPr>
        <w:t xml:space="preserve"> </w:t>
      </w:r>
      <w:proofErr w:type="spellStart"/>
      <w:r w:rsidR="00B52E5A">
        <w:rPr>
          <w:color w:val="000000"/>
          <w:szCs w:val="28"/>
        </w:rPr>
        <w:t>инновациялық</w:t>
      </w:r>
      <w:proofErr w:type="spellEnd"/>
      <w:r w:rsidR="00B52E5A">
        <w:rPr>
          <w:color w:val="000000"/>
          <w:szCs w:val="28"/>
        </w:rPr>
        <w:t xml:space="preserve"> </w:t>
      </w:r>
      <w:r w:rsidR="00B52E5A">
        <w:rPr>
          <w:color w:val="000000"/>
          <w:szCs w:val="28"/>
          <w:lang w:val="kk-KZ"/>
        </w:rPr>
        <w:t>басқару</w:t>
      </w:r>
    </w:p>
    <w:p w:rsidR="00DA643E" w:rsidRDefault="00C86B0E" w:rsidP="00C86B0E">
      <w:pPr>
        <w:ind w:firstLine="709"/>
        <w:rPr>
          <w:rFonts w:ascii="Times New Roman" w:hAnsi="Times New Roman" w:cs="Times New Roman"/>
          <w:bCs/>
          <w:sz w:val="24"/>
          <w:szCs w:val="24"/>
          <w:lang w:val="kk-KZ"/>
        </w:rPr>
      </w:pPr>
      <w:r w:rsidRPr="00DA643E">
        <w:rPr>
          <w:rFonts w:ascii="Times New Roman" w:hAnsi="Times New Roman" w:cs="Times New Roman"/>
          <w:b/>
          <w:bCs/>
          <w:sz w:val="24"/>
          <w:szCs w:val="24"/>
        </w:rPr>
        <w:t>Устное сообщение или стендовый доклад:</w:t>
      </w:r>
      <w:r w:rsidRPr="009F6FC8">
        <w:rPr>
          <w:rFonts w:ascii="Times New Roman" w:hAnsi="Times New Roman" w:cs="Times New Roman"/>
          <w:bCs/>
          <w:sz w:val="24"/>
          <w:szCs w:val="24"/>
        </w:rPr>
        <w:t xml:space="preserve"> </w:t>
      </w:r>
      <w:proofErr w:type="spellStart"/>
      <w:r w:rsidR="00B52E5A" w:rsidRPr="00B52E5A">
        <w:rPr>
          <w:rFonts w:ascii="Times New Roman" w:hAnsi="Times New Roman" w:cs="Times New Roman"/>
          <w:bCs/>
          <w:sz w:val="24"/>
          <w:szCs w:val="24"/>
        </w:rPr>
        <w:t>стендтік</w:t>
      </w:r>
      <w:proofErr w:type="spellEnd"/>
      <w:r w:rsidR="00B52E5A" w:rsidRPr="00B52E5A">
        <w:rPr>
          <w:rFonts w:ascii="Times New Roman" w:hAnsi="Times New Roman" w:cs="Times New Roman"/>
          <w:bCs/>
          <w:sz w:val="24"/>
          <w:szCs w:val="24"/>
        </w:rPr>
        <w:t xml:space="preserve"> </w:t>
      </w:r>
      <w:proofErr w:type="spellStart"/>
      <w:r w:rsidR="00B52E5A" w:rsidRPr="00B52E5A">
        <w:rPr>
          <w:rFonts w:ascii="Times New Roman" w:hAnsi="Times New Roman" w:cs="Times New Roman"/>
          <w:bCs/>
          <w:sz w:val="24"/>
          <w:szCs w:val="24"/>
        </w:rPr>
        <w:t>баяндама</w:t>
      </w:r>
      <w:proofErr w:type="spellEnd"/>
    </w:p>
    <w:p w:rsidR="00C86B0E" w:rsidRPr="00B52E5A" w:rsidRDefault="00C86B0E" w:rsidP="00C86B0E">
      <w:pPr>
        <w:ind w:firstLine="709"/>
        <w:rPr>
          <w:rFonts w:ascii="Times New Roman" w:hAnsi="Times New Roman" w:cs="Times New Roman"/>
          <w:sz w:val="24"/>
          <w:szCs w:val="24"/>
          <w:lang w:val="kk-KZ"/>
        </w:rPr>
      </w:pPr>
      <w:r w:rsidRPr="009F6FC8">
        <w:rPr>
          <w:rFonts w:ascii="Times New Roman" w:hAnsi="Times New Roman" w:cs="Times New Roman"/>
          <w:bCs/>
          <w:sz w:val="24"/>
          <w:szCs w:val="24"/>
        </w:rPr>
        <w:t xml:space="preserve">Технические средства, необходимые </w:t>
      </w:r>
      <w:r w:rsidR="00B52E5A">
        <w:rPr>
          <w:rFonts w:ascii="Times New Roman" w:hAnsi="Times New Roman" w:cs="Times New Roman"/>
          <w:bCs/>
          <w:sz w:val="24"/>
          <w:szCs w:val="24"/>
        </w:rPr>
        <w:t xml:space="preserve">для демонстрации доклада: </w:t>
      </w:r>
    </w:p>
    <w:p w:rsidR="00C86B0E" w:rsidRDefault="00C86B0E" w:rsidP="00375497">
      <w:pPr>
        <w:tabs>
          <w:tab w:val="left" w:pos="3015"/>
        </w:tabs>
        <w:jc w:val="both"/>
        <w:rPr>
          <w:rFonts w:ascii="Times New Roman" w:hAnsi="Times New Roman" w:cs="Times New Roman"/>
          <w:b/>
          <w:sz w:val="24"/>
          <w:szCs w:val="24"/>
          <w:lang w:val="kk-KZ"/>
        </w:rPr>
      </w:pPr>
    </w:p>
    <w:p w:rsidR="00375497" w:rsidRPr="009F6FC8" w:rsidRDefault="00375497" w:rsidP="00375497">
      <w:pPr>
        <w:tabs>
          <w:tab w:val="left" w:pos="3015"/>
        </w:tabs>
        <w:jc w:val="both"/>
        <w:rPr>
          <w:rFonts w:ascii="Times New Roman" w:hAnsi="Times New Roman" w:cs="Times New Roman"/>
          <w:b/>
          <w:sz w:val="24"/>
          <w:szCs w:val="24"/>
          <w:lang w:val="kk-KZ"/>
        </w:rPr>
      </w:pPr>
    </w:p>
    <w:p w:rsidR="00B72104" w:rsidRDefault="00B72104" w:rsidP="00C86B0E">
      <w:pPr>
        <w:ind w:firstLine="567"/>
        <w:jc w:val="both"/>
        <w:rPr>
          <w:rFonts w:ascii="Times New Roman" w:hAnsi="Times New Roman" w:cs="Times New Roman"/>
          <w:sz w:val="24"/>
          <w:szCs w:val="24"/>
          <w:lang w:val="kk-KZ"/>
        </w:rPr>
      </w:pPr>
    </w:p>
    <w:p w:rsidR="00DD714A" w:rsidRDefault="00DD714A" w:rsidP="00C86B0E">
      <w:pPr>
        <w:ind w:firstLine="567"/>
        <w:jc w:val="both"/>
        <w:rPr>
          <w:rFonts w:ascii="Times New Roman" w:hAnsi="Times New Roman" w:cs="Times New Roman"/>
          <w:sz w:val="24"/>
          <w:szCs w:val="24"/>
          <w:lang w:val="kk-KZ"/>
        </w:rPr>
      </w:pPr>
    </w:p>
    <w:p w:rsidR="00DD714A" w:rsidRDefault="00DD714A" w:rsidP="00C86B0E">
      <w:pPr>
        <w:ind w:firstLine="567"/>
        <w:jc w:val="both"/>
        <w:rPr>
          <w:rFonts w:ascii="Times New Roman" w:hAnsi="Times New Roman" w:cs="Times New Roman"/>
          <w:sz w:val="24"/>
          <w:szCs w:val="24"/>
          <w:lang w:val="kk-KZ"/>
        </w:rPr>
      </w:pPr>
    </w:p>
    <w:p w:rsidR="00DD714A" w:rsidRDefault="00DD714A" w:rsidP="00C86B0E">
      <w:pPr>
        <w:ind w:firstLine="567"/>
        <w:jc w:val="both"/>
        <w:rPr>
          <w:rFonts w:ascii="Times New Roman" w:hAnsi="Times New Roman" w:cs="Times New Roman"/>
          <w:sz w:val="24"/>
          <w:szCs w:val="24"/>
          <w:lang w:val="kk-KZ"/>
        </w:rPr>
      </w:pPr>
    </w:p>
    <w:p w:rsidR="005474B6" w:rsidRDefault="005474B6" w:rsidP="00C86B0E">
      <w:pPr>
        <w:ind w:firstLine="567"/>
        <w:jc w:val="both"/>
        <w:rPr>
          <w:rFonts w:ascii="Times New Roman" w:hAnsi="Times New Roman" w:cs="Times New Roman"/>
          <w:sz w:val="24"/>
          <w:szCs w:val="24"/>
          <w:lang w:val="kk-KZ"/>
        </w:rPr>
      </w:pPr>
    </w:p>
    <w:p w:rsidR="00DA6666" w:rsidRPr="009F6FC8" w:rsidRDefault="00DA6666" w:rsidP="00F540E8">
      <w:pPr>
        <w:tabs>
          <w:tab w:val="left" w:pos="1276"/>
        </w:tabs>
        <w:jc w:val="both"/>
        <w:rPr>
          <w:rFonts w:ascii="Times New Roman" w:hAnsi="Times New Roman" w:cs="Times New Roman"/>
          <w:sz w:val="24"/>
          <w:szCs w:val="24"/>
          <w:lang w:val="kk-KZ"/>
        </w:rPr>
      </w:pPr>
    </w:p>
    <w:p w:rsidR="00DD714A" w:rsidRDefault="005474B6" w:rsidP="00DD714A">
      <w:pPr>
        <w:tabs>
          <w:tab w:val="left" w:pos="1276"/>
        </w:tabs>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МЕМЛЕКЕТТІК ҚЫЗМЕТШІЛЕРДІ КЕШЕНДІ АТТЕСТАЦИЯЛАУ</w:t>
      </w:r>
      <w:r w:rsidR="006518EC">
        <w:rPr>
          <w:rFonts w:ascii="Times New Roman" w:hAnsi="Times New Roman" w:cs="Times New Roman"/>
          <w:sz w:val="24"/>
          <w:szCs w:val="24"/>
          <w:lang w:val="kk-KZ"/>
        </w:rPr>
        <w:t>ДЫ ЖҮЗЕГЕ АСЫРУ БАҒЫТТАРЫ</w:t>
      </w:r>
    </w:p>
    <w:p w:rsidR="00DD714A" w:rsidRDefault="00DD714A" w:rsidP="003C7194">
      <w:pPr>
        <w:tabs>
          <w:tab w:val="left" w:pos="1276"/>
        </w:tabs>
        <w:ind w:firstLine="567"/>
        <w:jc w:val="both"/>
        <w:rPr>
          <w:rFonts w:ascii="Times New Roman" w:hAnsi="Times New Roman" w:cs="Times New Roman"/>
          <w:sz w:val="24"/>
          <w:szCs w:val="24"/>
          <w:lang w:val="kk-KZ"/>
        </w:rPr>
      </w:pPr>
    </w:p>
    <w:p w:rsidR="00310241" w:rsidRPr="009F6FC8" w:rsidRDefault="00310241" w:rsidP="003C7194">
      <w:pPr>
        <w:tabs>
          <w:tab w:val="left" w:pos="1276"/>
        </w:tabs>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Қазақстанн</w:t>
      </w:r>
      <w:r w:rsidR="0059760F" w:rsidRPr="009F6FC8">
        <w:rPr>
          <w:rFonts w:ascii="Times New Roman" w:hAnsi="Times New Roman" w:cs="Times New Roman"/>
          <w:sz w:val="24"/>
          <w:szCs w:val="24"/>
          <w:lang w:val="kk-KZ"/>
        </w:rPr>
        <w:t>ың әлемдегі бәсекеге қабілетті 3</w:t>
      </w:r>
      <w:r w:rsidRPr="009F6FC8">
        <w:rPr>
          <w:rFonts w:ascii="Times New Roman" w:hAnsi="Times New Roman" w:cs="Times New Roman"/>
          <w:sz w:val="24"/>
          <w:szCs w:val="24"/>
          <w:lang w:val="kk-KZ"/>
        </w:rPr>
        <w:t>0 елдің қатарына өту стр</w:t>
      </w:r>
      <w:r w:rsidR="007213AC" w:rsidRPr="009F6FC8">
        <w:rPr>
          <w:rFonts w:ascii="Times New Roman" w:hAnsi="Times New Roman" w:cs="Times New Roman"/>
          <w:sz w:val="24"/>
          <w:szCs w:val="24"/>
          <w:lang w:val="kk-KZ"/>
        </w:rPr>
        <w:t>атегиясы еліміздің әлеуметтік-</w:t>
      </w:r>
      <w:r w:rsidRPr="009F6FC8">
        <w:rPr>
          <w:rFonts w:ascii="Times New Roman" w:hAnsi="Times New Roman" w:cs="Times New Roman"/>
          <w:sz w:val="24"/>
          <w:szCs w:val="24"/>
          <w:lang w:val="kk-KZ"/>
        </w:rPr>
        <w:t>экономикалық дамуы</w:t>
      </w:r>
      <w:r w:rsidR="0059760F" w:rsidRPr="009F6FC8">
        <w:rPr>
          <w:rFonts w:ascii="Times New Roman" w:hAnsi="Times New Roman" w:cs="Times New Roman"/>
          <w:sz w:val="24"/>
          <w:szCs w:val="24"/>
          <w:lang w:val="kk-KZ"/>
        </w:rPr>
        <w:t>ның барлық деңгейлеріндегі мәсе</w:t>
      </w:r>
      <w:r w:rsidRPr="009F6FC8">
        <w:rPr>
          <w:rFonts w:ascii="Times New Roman" w:hAnsi="Times New Roman" w:cs="Times New Roman"/>
          <w:sz w:val="24"/>
          <w:szCs w:val="24"/>
          <w:lang w:val="kk-KZ"/>
        </w:rPr>
        <w:t>лелерді кешенді және жүйелі түрде шешуді тал</w:t>
      </w:r>
      <w:r w:rsidR="007213AC" w:rsidRPr="009F6FC8">
        <w:rPr>
          <w:rFonts w:ascii="Times New Roman" w:hAnsi="Times New Roman" w:cs="Times New Roman"/>
          <w:sz w:val="24"/>
          <w:szCs w:val="24"/>
          <w:lang w:val="kk-KZ"/>
        </w:rPr>
        <w:t>ап етеді. Оларға, ең алдымен</w:t>
      </w:r>
      <w:r w:rsidRPr="009F6FC8">
        <w:rPr>
          <w:rFonts w:ascii="Times New Roman" w:hAnsi="Times New Roman" w:cs="Times New Roman"/>
          <w:sz w:val="24"/>
          <w:szCs w:val="24"/>
          <w:lang w:val="kk-KZ"/>
        </w:rPr>
        <w:t>, адам ресурстарын дамытудың тиімді жүйесін қалыптастыру жатады.</w:t>
      </w:r>
    </w:p>
    <w:p w:rsidR="007F3F0D" w:rsidRPr="009F6FC8" w:rsidRDefault="0059760F" w:rsidP="007F3F0D">
      <w:pPr>
        <w:pStyle w:val="a4"/>
        <w:widowControl w:val="0"/>
        <w:tabs>
          <w:tab w:val="left" w:pos="1843"/>
        </w:tabs>
        <w:spacing w:before="0" w:beforeAutospacing="0" w:after="0" w:afterAutospacing="0"/>
        <w:ind w:firstLine="567"/>
        <w:jc w:val="both"/>
        <w:rPr>
          <w:lang w:val="kk-KZ"/>
        </w:rPr>
      </w:pPr>
      <w:r w:rsidRPr="009F6FC8">
        <w:rPr>
          <w:rStyle w:val="apple-converted-space"/>
          <w:shd w:val="clear" w:color="auto" w:fill="FFFFFF"/>
          <w:lang w:val="kk-KZ"/>
        </w:rPr>
        <w:t xml:space="preserve">Ocы ретте, елiмiздегі мемлекеттiк кaдр caяcaтының мән-мaңызы жoғaры, өзектiлiгi өте ерекше екенін көруге болады. </w:t>
      </w:r>
      <w:r w:rsidR="00420544">
        <w:rPr>
          <w:lang w:val="kk-KZ"/>
        </w:rPr>
        <w:t>Осы</w:t>
      </w:r>
      <w:r w:rsidRPr="009F6FC8">
        <w:rPr>
          <w:lang w:val="kk-KZ"/>
        </w:rPr>
        <w:t xml:space="preserve">ғaн бaйлaныcты, Eлбacы Н.Ә. Нaзaрбaeвтың «Нұр Oтaн» </w:t>
      </w:r>
      <w:r w:rsidR="007F3F0D" w:rsidRPr="009F6FC8">
        <w:rPr>
          <w:lang w:val="kk-KZ"/>
        </w:rPr>
        <w:t>қызмeтшiлeр кoрпуcын кәciби жәнe aвтoнoмиялы eтугe бaғыттaлғaн [1]. Яғни, беc рефoрмaның бiрiншi бaғыты - зaмaнaуи, дербеc, кәciби мемлекеттiк aппaрaтты құруғa бaғыттaлып, oл экoнoмикaлық бaғдaрлaмaлaрдың caпaлы oрындaлуын, caпaлы мемлекеттiк қызметтер көрcетудi қaмтaмacыз етуi тиic. 100 нaқты қaдaмның 15 бөлiмi мемлекеттiк aппaрaтты кәciбилендiруге бaғыттaлғaн. Сондықтан бұл баға жетпес капиталды дамытуға және нарық жағдайында тиімді қолдану үшін жаңа формалар қалыптастыруға қолайлы жағдайлар жасау қажет.</w:t>
      </w: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Ocы oрaйдa, «100 нақты қадам»  Ұлт жоспарының 15-қадамына сай, 2017 жылдың    І жартыжылдығында «Б» корпусындағы мемлекеттік әкімшілік қызметшілер кешенді аттес</w:t>
      </w:r>
      <w:r w:rsidRPr="009F6FC8">
        <w:rPr>
          <w:rFonts w:ascii="Times New Roman" w:hAnsi="Times New Roman" w:cs="Times New Roman"/>
          <w:sz w:val="24"/>
          <w:szCs w:val="24"/>
          <w:lang w:val="kk-KZ"/>
        </w:rPr>
        <w:softHyphen/>
        <w:t xml:space="preserve">тациялаудан өтеді. Үш жылда бір рет ұйымдастырылып келген сынақтарға осы жылы біраз өзгерістер енгізілді. </w:t>
      </w:r>
      <w:r w:rsidRPr="009F6FC8">
        <w:rPr>
          <w:rFonts w:ascii="Times New Roman" w:hAnsi="Times New Roman" w:cs="Times New Roman"/>
          <w:sz w:val="24"/>
          <w:szCs w:val="24"/>
          <w:shd w:val="clear" w:color="auto" w:fill="FFFFFF"/>
          <w:lang w:val="kk-KZ"/>
        </w:rPr>
        <w:t xml:space="preserve">Мәселен, мемлекеттік қызметкерлер құқықтық сауаттылығы бойынша тест тапсырмайды. Оның орнына қызметтегі жұмыстың тиімділігін арттыру үшін маманның біліктілігі бағаланады. Сынақты арнайы автоматтандырылған бағдарламада тапсырады. </w:t>
      </w:r>
    </w:p>
    <w:p w:rsidR="007F3F0D" w:rsidRPr="009F6FC8" w:rsidRDefault="007F3F0D" w:rsidP="006518EC">
      <w:pPr>
        <w:pStyle w:val="a4"/>
        <w:widowControl w:val="0"/>
        <w:tabs>
          <w:tab w:val="left" w:pos="1843"/>
        </w:tabs>
        <w:spacing w:before="0" w:beforeAutospacing="0" w:after="0" w:afterAutospacing="0"/>
        <w:ind w:firstLine="567"/>
        <w:jc w:val="both"/>
        <w:rPr>
          <w:lang w:val="kk-KZ"/>
        </w:rPr>
      </w:pPr>
      <w:r w:rsidRPr="009F6FC8">
        <w:rPr>
          <w:lang w:val="kk-KZ"/>
        </w:rPr>
        <w:t>Қызметшілерді кешенді аттес</w:t>
      </w:r>
      <w:r w:rsidRPr="009F6FC8">
        <w:rPr>
          <w:lang w:val="kk-KZ"/>
        </w:rPr>
        <w:softHyphen/>
        <w:t>тациялау</w:t>
      </w:r>
      <w:r>
        <w:rPr>
          <w:lang w:val="kk-KZ"/>
        </w:rPr>
        <w:t>ды</w:t>
      </w:r>
      <w:r w:rsidRPr="009F6FC8">
        <w:rPr>
          <w:lang w:val="kk-KZ"/>
        </w:rPr>
        <w:t xml:space="preserve"> 2017 жылдың </w:t>
      </w:r>
      <w:r w:rsidRPr="009F6FC8">
        <w:rPr>
          <w:bCs/>
          <w:lang w:val="kk-KZ"/>
        </w:rPr>
        <w:t xml:space="preserve">1 шілдесіне дейін </w:t>
      </w:r>
      <w:r w:rsidRPr="009F6FC8">
        <w:rPr>
          <w:lang w:val="kk-KZ"/>
        </w:rPr>
        <w:t>өтеді. Сондықтан, бұл кезең – өз жұмысының нағыз мамандары үшін кәсіби біліктілігін көрсететін мүмкіндік. Өйткені аттестация - мемлекеттік қызметтің даму тенденциясын жетілдіру тетіктерін анықтауға арналады.</w:t>
      </w: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Аттестаттаудың мақсаты «Б» корпусының қызметшілерінің кәсіби дайындығының деңгейі мен атқарып отырған лауазымына сәйкестігін анықтап, мемлекеттік қызметтегі кәсібилікті жетілдіру шараларына жол ашу болып табылады.</w:t>
      </w:r>
    </w:p>
    <w:p w:rsidR="007F3F0D" w:rsidRPr="009F6FC8" w:rsidRDefault="007F3F0D" w:rsidP="007F3F0D">
      <w:pPr>
        <w:ind w:firstLine="567"/>
        <w:jc w:val="both"/>
        <w:rPr>
          <w:rFonts w:ascii="Times New Roman" w:eastAsia="Times New Roman" w:hAnsi="Times New Roman" w:cs="Times New Roman"/>
          <w:bCs/>
          <w:sz w:val="24"/>
          <w:szCs w:val="24"/>
          <w:lang w:val="kk-KZ" w:eastAsia="ru-RU"/>
        </w:rPr>
      </w:pPr>
      <w:r w:rsidRPr="009F6FC8">
        <w:rPr>
          <w:rFonts w:ascii="Times New Roman" w:hAnsi="Times New Roman" w:cs="Times New Roman"/>
          <w:sz w:val="24"/>
          <w:szCs w:val="24"/>
          <w:lang w:val="kk-KZ"/>
        </w:rPr>
        <w:t xml:space="preserve">Аттестациялауға «Б» корпусындағы барлық қызметші жатпайды. Аттестациядан </w:t>
      </w:r>
      <w:r w:rsidRPr="009F6FC8">
        <w:rPr>
          <w:rFonts w:ascii="Times New Roman" w:eastAsia="Times New Roman" w:hAnsi="Times New Roman" w:cs="Times New Roman"/>
          <w:bCs/>
          <w:sz w:val="24"/>
          <w:szCs w:val="24"/>
          <w:lang w:val="kk-KZ" w:eastAsia="ru-RU"/>
        </w:rPr>
        <w:t xml:space="preserve">төменде көрсетілген </w:t>
      </w:r>
      <w:r w:rsidRPr="009F6FC8">
        <w:rPr>
          <w:rFonts w:ascii="Times New Roman" w:hAnsi="Times New Roman" w:cs="Times New Roman"/>
          <w:sz w:val="24"/>
          <w:szCs w:val="24"/>
          <w:lang w:val="kk-KZ"/>
        </w:rPr>
        <w:t>қызметшілер тізбесі босатылады:</w:t>
      </w:r>
    </w:p>
    <w:p w:rsidR="007F3F0D" w:rsidRDefault="007F3F0D" w:rsidP="007F3F0D">
      <w:pPr>
        <w:numPr>
          <w:ilvl w:val="0"/>
          <w:numId w:val="9"/>
        </w:numPr>
        <w:shd w:val="clear" w:color="auto" w:fill="FFFFFF"/>
        <w:tabs>
          <w:tab w:val="clear" w:pos="720"/>
          <w:tab w:val="num" w:pos="851"/>
        </w:tabs>
        <w:ind w:left="851" w:hanging="284"/>
        <w:jc w:val="both"/>
        <w:rPr>
          <w:rFonts w:ascii="Times New Roman" w:eastAsia="Times New Roman" w:hAnsi="Times New Roman" w:cs="Times New Roman"/>
          <w:sz w:val="24"/>
          <w:szCs w:val="24"/>
          <w:lang w:val="kk-KZ" w:eastAsia="ru-RU"/>
        </w:rPr>
      </w:pPr>
      <w:r w:rsidRPr="00DD714A">
        <w:rPr>
          <w:rFonts w:ascii="Times New Roman" w:eastAsia="Times New Roman" w:hAnsi="Times New Roman" w:cs="Times New Roman"/>
          <w:sz w:val="24"/>
          <w:szCs w:val="24"/>
          <w:lang w:val="kk-KZ" w:eastAsia="ru-RU"/>
        </w:rPr>
        <w:t>аттестаттаудан өткізу кезінде «ҚР зейнетақымен қамсыздандыру туралы» ҚР Заңымен белгіленген зейнеткерлік жасқа толуына екі жыл және одан кем уақыт қалған «Б» корпусыны</w:t>
      </w:r>
      <w:r>
        <w:rPr>
          <w:rFonts w:ascii="Times New Roman" w:eastAsia="Times New Roman" w:hAnsi="Times New Roman" w:cs="Times New Roman"/>
          <w:sz w:val="24"/>
          <w:szCs w:val="24"/>
          <w:lang w:val="kk-KZ" w:eastAsia="ru-RU"/>
        </w:rPr>
        <w:t>ң қызметшілері.</w:t>
      </w:r>
      <w:r w:rsidRPr="00DD714A">
        <w:rPr>
          <w:rFonts w:ascii="Times New Roman" w:eastAsia="Times New Roman" w:hAnsi="Times New Roman" w:cs="Times New Roman"/>
          <w:sz w:val="24"/>
          <w:szCs w:val="24"/>
          <w:lang w:val="kk-KZ" w:eastAsia="ru-RU"/>
        </w:rPr>
        <w:t xml:space="preserve"> </w:t>
      </w:r>
    </w:p>
    <w:p w:rsidR="007F3F0D" w:rsidRPr="00DD714A" w:rsidRDefault="007F3F0D" w:rsidP="007F3F0D">
      <w:pPr>
        <w:numPr>
          <w:ilvl w:val="0"/>
          <w:numId w:val="9"/>
        </w:numPr>
        <w:shd w:val="clear" w:color="auto" w:fill="FFFFFF"/>
        <w:tabs>
          <w:tab w:val="clear" w:pos="720"/>
          <w:tab w:val="num" w:pos="851"/>
        </w:tabs>
        <w:ind w:left="851" w:hanging="284"/>
        <w:jc w:val="both"/>
        <w:rPr>
          <w:rFonts w:ascii="Times New Roman" w:eastAsia="Times New Roman" w:hAnsi="Times New Roman" w:cs="Times New Roman"/>
          <w:sz w:val="24"/>
          <w:szCs w:val="24"/>
          <w:lang w:val="kk-KZ" w:eastAsia="ru-RU"/>
        </w:rPr>
      </w:pPr>
      <w:r w:rsidRPr="00DD714A">
        <w:rPr>
          <w:rFonts w:ascii="Times New Roman" w:eastAsia="Times New Roman" w:hAnsi="Times New Roman" w:cs="Times New Roman"/>
          <w:sz w:val="24"/>
          <w:szCs w:val="24"/>
          <w:lang w:val="kk-KZ" w:eastAsia="ru-RU"/>
        </w:rPr>
        <w:t>жүктілік пен босануға, сондай-ақ бала күтіміне байланысты демалыстағы «Б» корпусының қызметшілері;</w:t>
      </w:r>
    </w:p>
    <w:p w:rsidR="007F3F0D" w:rsidRPr="009F6FC8" w:rsidRDefault="006518EC" w:rsidP="007F3F0D">
      <w:pPr>
        <w:numPr>
          <w:ilvl w:val="0"/>
          <w:numId w:val="9"/>
        </w:numPr>
        <w:shd w:val="clear" w:color="auto" w:fill="FFFFFF"/>
        <w:tabs>
          <w:tab w:val="clear" w:pos="720"/>
          <w:tab w:val="num" w:pos="851"/>
        </w:tabs>
        <w:ind w:left="851" w:hanging="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жүкті әйелдер, 3</w:t>
      </w:r>
      <w:r w:rsidR="007F3F0D" w:rsidRPr="009F6FC8">
        <w:rPr>
          <w:rFonts w:ascii="Times New Roman" w:eastAsia="Times New Roman" w:hAnsi="Times New Roman" w:cs="Times New Roman"/>
          <w:sz w:val="24"/>
          <w:szCs w:val="24"/>
          <w:lang w:val="kk-KZ" w:eastAsia="ru-RU"/>
        </w:rPr>
        <w:t xml:space="preserve"> жасқа дейінгі балалары бар</w:t>
      </w:r>
      <w:r>
        <w:rPr>
          <w:rFonts w:ascii="Times New Roman" w:eastAsia="Times New Roman" w:hAnsi="Times New Roman" w:cs="Times New Roman"/>
          <w:sz w:val="24"/>
          <w:szCs w:val="24"/>
          <w:lang w:val="kk-KZ" w:eastAsia="ru-RU"/>
        </w:rPr>
        <w:t xml:space="preserve"> әйелдер, </w:t>
      </w:r>
      <w:r w:rsidR="007F3F0D" w:rsidRPr="009F6FC8">
        <w:rPr>
          <w:rFonts w:ascii="Times New Roman" w:eastAsia="Times New Roman" w:hAnsi="Times New Roman" w:cs="Times New Roman"/>
          <w:sz w:val="24"/>
          <w:szCs w:val="24"/>
          <w:lang w:val="kk-KZ" w:eastAsia="ru-RU"/>
        </w:rPr>
        <w:t xml:space="preserve"> жа</w:t>
      </w:r>
      <w:r>
        <w:rPr>
          <w:rFonts w:ascii="Times New Roman" w:eastAsia="Times New Roman" w:hAnsi="Times New Roman" w:cs="Times New Roman"/>
          <w:sz w:val="24"/>
          <w:szCs w:val="24"/>
          <w:lang w:val="kk-KZ" w:eastAsia="ru-RU"/>
        </w:rPr>
        <w:t xml:space="preserve">сқа дейінгі балаларды (18 </w:t>
      </w:r>
      <w:r w:rsidR="007F3F0D" w:rsidRPr="009F6FC8">
        <w:rPr>
          <w:rFonts w:ascii="Times New Roman" w:eastAsia="Times New Roman" w:hAnsi="Times New Roman" w:cs="Times New Roman"/>
          <w:sz w:val="24"/>
          <w:szCs w:val="24"/>
          <w:lang w:val="kk-KZ" w:eastAsia="ru-RU"/>
        </w:rPr>
        <w:t>жасқа дейінгі мүгедек балаларды) тәрбиелеп отырған жалғызбасты аналар, көрсетілген санаттағы балаларды анасыз тәрбиелеп отырған басқа да тұлғалар;</w:t>
      </w:r>
    </w:p>
    <w:p w:rsidR="007F3F0D" w:rsidRPr="009F6FC8" w:rsidRDefault="007F3F0D" w:rsidP="007F3F0D">
      <w:pPr>
        <w:numPr>
          <w:ilvl w:val="0"/>
          <w:numId w:val="9"/>
        </w:numPr>
        <w:shd w:val="clear" w:color="auto" w:fill="FFFFFF"/>
        <w:tabs>
          <w:tab w:val="clear" w:pos="720"/>
          <w:tab w:val="num" w:pos="851"/>
        </w:tabs>
        <w:ind w:left="851" w:hanging="284"/>
        <w:jc w:val="both"/>
        <w:rPr>
          <w:rFonts w:ascii="Times New Roman" w:eastAsia="Times New Roman" w:hAnsi="Times New Roman" w:cs="Times New Roman"/>
          <w:sz w:val="24"/>
          <w:szCs w:val="24"/>
          <w:lang w:val="kk-KZ" w:eastAsia="ru-RU"/>
        </w:rPr>
      </w:pPr>
      <w:r w:rsidRPr="009F6FC8">
        <w:rPr>
          <w:rFonts w:ascii="Times New Roman" w:eastAsia="Times New Roman" w:hAnsi="Times New Roman" w:cs="Times New Roman"/>
          <w:sz w:val="24"/>
          <w:szCs w:val="24"/>
          <w:lang w:val="kk-KZ" w:eastAsia="ru-RU"/>
        </w:rPr>
        <w:t>тиісті аттестаттау комиссиясында әнгімелесу өту сәтінде м</w:t>
      </w:r>
      <w:r w:rsidR="006518EC">
        <w:rPr>
          <w:rFonts w:ascii="Times New Roman" w:eastAsia="Times New Roman" w:hAnsi="Times New Roman" w:cs="Times New Roman"/>
          <w:sz w:val="24"/>
          <w:szCs w:val="24"/>
          <w:lang w:val="kk-KZ" w:eastAsia="ru-RU"/>
        </w:rPr>
        <w:t>емлекеттік қызмет өтілі 6</w:t>
      </w:r>
      <w:r w:rsidRPr="009F6FC8">
        <w:rPr>
          <w:rFonts w:ascii="Times New Roman" w:eastAsia="Times New Roman" w:hAnsi="Times New Roman" w:cs="Times New Roman"/>
          <w:sz w:val="24"/>
          <w:szCs w:val="24"/>
          <w:lang w:val="kk-KZ" w:eastAsia="ru-RU"/>
        </w:rPr>
        <w:t xml:space="preserve"> айдан төмен мемлекеттік әкімшілік лауазымға алғаш рет тағайындалған қызметшілер;</w:t>
      </w:r>
    </w:p>
    <w:p w:rsidR="007F3F0D" w:rsidRPr="009F6FC8" w:rsidRDefault="007F3F0D" w:rsidP="007F3F0D">
      <w:pPr>
        <w:numPr>
          <w:ilvl w:val="0"/>
          <w:numId w:val="9"/>
        </w:numPr>
        <w:shd w:val="clear" w:color="auto" w:fill="FFFFFF"/>
        <w:tabs>
          <w:tab w:val="clear" w:pos="720"/>
          <w:tab w:val="num" w:pos="851"/>
        </w:tabs>
        <w:ind w:left="851" w:hanging="284"/>
        <w:jc w:val="both"/>
        <w:rPr>
          <w:rFonts w:ascii="Times New Roman" w:eastAsia="Times New Roman" w:hAnsi="Times New Roman" w:cs="Times New Roman"/>
          <w:sz w:val="24"/>
          <w:szCs w:val="24"/>
          <w:lang w:val="kk-KZ" w:eastAsia="ru-RU"/>
        </w:rPr>
      </w:pPr>
      <w:r w:rsidRPr="009F6FC8">
        <w:rPr>
          <w:rFonts w:ascii="Times New Roman" w:eastAsia="Times New Roman" w:hAnsi="Times New Roman" w:cs="Times New Roman"/>
          <w:sz w:val="24"/>
          <w:szCs w:val="24"/>
          <w:lang w:val="kk-KZ" w:eastAsia="ru-RU"/>
        </w:rPr>
        <w:t xml:space="preserve">«А» корпусы мемлекеттік әкімшілік қызметінің кадр резервінде тұрған «Б» корпусының қызметшілері </w:t>
      </w:r>
      <w:r w:rsidRPr="009F6FC8">
        <w:rPr>
          <w:rFonts w:ascii="Times New Roman" w:hAnsi="Times New Roman" w:cs="Times New Roman"/>
          <w:sz w:val="24"/>
          <w:szCs w:val="24"/>
          <w:lang w:val="kk-KZ"/>
        </w:rPr>
        <w:t>[2].</w:t>
      </w:r>
    </w:p>
    <w:p w:rsidR="007F3F0D"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 xml:space="preserve">Мемлекеттік қызметшілердің санын ескере отырып, аттестаттау кезең-кезеңмен 3 деңгейде өткізілетін болады. </w:t>
      </w:r>
      <w:r w:rsidRPr="009F6FC8">
        <w:rPr>
          <w:rFonts w:ascii="Times New Roman" w:eastAsia="Times New Roman" w:hAnsi="Times New Roman" w:cs="Times New Roman"/>
          <w:sz w:val="24"/>
          <w:szCs w:val="24"/>
          <w:lang w:val="kk-KZ" w:eastAsia="ru-RU"/>
        </w:rPr>
        <w:t xml:space="preserve">Әр деңгейде тиісті аттестаттау комиссиялары құрылады, және оларда мемлекеттік қызметшілер аттестаттауды атқаратын лауазымдарының санаттарына байланысты өтетін болады </w:t>
      </w:r>
      <w:r w:rsidRPr="009F6FC8">
        <w:rPr>
          <w:rFonts w:ascii="Times New Roman" w:hAnsi="Times New Roman" w:cs="Times New Roman"/>
          <w:sz w:val="24"/>
          <w:szCs w:val="24"/>
          <w:lang w:val="kk-KZ"/>
        </w:rPr>
        <w:t>[2].</w:t>
      </w:r>
    </w:p>
    <w:p w:rsidR="006518EC" w:rsidRDefault="006518EC" w:rsidP="007F3F0D">
      <w:pPr>
        <w:ind w:firstLine="567"/>
        <w:jc w:val="both"/>
        <w:rPr>
          <w:rFonts w:ascii="Times New Roman" w:hAnsi="Times New Roman" w:cs="Times New Roman"/>
          <w:sz w:val="24"/>
          <w:szCs w:val="24"/>
          <w:lang w:val="kk-KZ"/>
        </w:rPr>
      </w:pPr>
    </w:p>
    <w:p w:rsidR="006518EC" w:rsidRDefault="006518EC" w:rsidP="007F3F0D">
      <w:pPr>
        <w:ind w:firstLine="567"/>
        <w:jc w:val="both"/>
        <w:rPr>
          <w:rFonts w:ascii="Times New Roman" w:hAnsi="Times New Roman" w:cs="Times New Roman"/>
          <w:sz w:val="24"/>
          <w:szCs w:val="24"/>
          <w:lang w:val="kk-KZ"/>
        </w:rPr>
      </w:pPr>
    </w:p>
    <w:p w:rsidR="00F540E8" w:rsidRPr="009F6FC8" w:rsidRDefault="00F540E8" w:rsidP="007F3F0D">
      <w:pPr>
        <w:ind w:firstLine="567"/>
        <w:jc w:val="both"/>
        <w:rPr>
          <w:rFonts w:ascii="Times New Roman" w:hAnsi="Times New Roman" w:cs="Times New Roman"/>
          <w:sz w:val="24"/>
          <w:szCs w:val="24"/>
          <w:lang w:val="kk-KZ"/>
        </w:rPr>
      </w:pPr>
      <w:bookmarkStart w:id="0" w:name="_GoBack"/>
      <w:bookmarkEnd w:id="0"/>
    </w:p>
    <w:p w:rsidR="007F3F0D" w:rsidRPr="009F6FC8" w:rsidRDefault="007F3F0D" w:rsidP="007F3F0D">
      <w:pPr>
        <w:widowControl w:val="0"/>
        <w:ind w:firstLine="567"/>
        <w:jc w:val="both"/>
        <w:rPr>
          <w:rFonts w:ascii="Times New Roman" w:eastAsia="Times New Roman" w:hAnsi="Times New Roman" w:cs="Times New Roman"/>
          <w:bCs/>
          <w:sz w:val="24"/>
          <w:szCs w:val="24"/>
          <w:lang w:val="kk-KZ" w:eastAsia="ru-RU"/>
        </w:rPr>
      </w:pPr>
      <w:r w:rsidRPr="009F6FC8">
        <w:rPr>
          <w:rFonts w:ascii="Times New Roman" w:hAnsi="Times New Roman" w:cs="Times New Roman"/>
          <w:sz w:val="24"/>
          <w:szCs w:val="24"/>
          <w:lang w:val="kk-KZ"/>
        </w:rPr>
        <w:lastRenderedPageBreak/>
        <w:t xml:space="preserve">Кеcте 1 - </w:t>
      </w:r>
      <w:r w:rsidRPr="009F6FC8">
        <w:rPr>
          <w:rFonts w:ascii="Times New Roman" w:hAnsi="Times New Roman" w:cs="Times New Roman"/>
          <w:bCs/>
          <w:sz w:val="24"/>
          <w:szCs w:val="24"/>
          <w:lang w:val="kk-KZ"/>
        </w:rPr>
        <w:t xml:space="preserve">Мемлекеттiк әкiмшiлiк қызметшiлердi </w:t>
      </w:r>
      <w:r w:rsidRPr="009F6FC8">
        <w:rPr>
          <w:rFonts w:ascii="Times New Roman" w:eastAsia="Times New Roman" w:hAnsi="Times New Roman" w:cs="Times New Roman"/>
          <w:sz w:val="24"/>
          <w:szCs w:val="24"/>
          <w:lang w:val="kk-KZ" w:eastAsia="ru-RU"/>
        </w:rPr>
        <w:t xml:space="preserve">аттестаттау </w:t>
      </w:r>
      <w:r w:rsidRPr="009F6FC8">
        <w:rPr>
          <w:rFonts w:ascii="Times New Roman" w:eastAsia="Times New Roman" w:hAnsi="Times New Roman" w:cs="Times New Roman"/>
          <w:bCs/>
          <w:sz w:val="24"/>
          <w:szCs w:val="24"/>
          <w:lang w:val="kk-KZ" w:eastAsia="ru-RU"/>
        </w:rPr>
        <w:t>деңгейі</w:t>
      </w:r>
    </w:p>
    <w:p w:rsidR="007F3F0D" w:rsidRPr="009F6FC8" w:rsidRDefault="007F3F0D" w:rsidP="007F3F0D">
      <w:pPr>
        <w:widowControl w:val="0"/>
        <w:tabs>
          <w:tab w:val="left" w:pos="6570"/>
        </w:tabs>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p>
    <w:tbl>
      <w:tblPr>
        <w:tblStyle w:val="aa"/>
        <w:tblW w:w="0" w:type="auto"/>
        <w:tblInd w:w="108" w:type="dxa"/>
        <w:tblLook w:val="04A0" w:firstRow="1" w:lastRow="0" w:firstColumn="1" w:lastColumn="0" w:noHBand="0" w:noVBand="1"/>
      </w:tblPr>
      <w:tblGrid>
        <w:gridCol w:w="2835"/>
        <w:gridCol w:w="3402"/>
        <w:gridCol w:w="3226"/>
      </w:tblGrid>
      <w:tr w:rsidR="007F3F0D" w:rsidRPr="003473E1" w:rsidTr="00F2743C">
        <w:tc>
          <w:tcPr>
            <w:tcW w:w="9463" w:type="dxa"/>
            <w:gridSpan w:val="3"/>
          </w:tcPr>
          <w:p w:rsidR="007F3F0D" w:rsidRPr="009F6FC8" w:rsidRDefault="007F3F0D" w:rsidP="00F2743C">
            <w:pPr>
              <w:widowControl w:val="0"/>
              <w:spacing w:line="276" w:lineRule="auto"/>
              <w:ind w:firstLine="567"/>
              <w:jc w:val="center"/>
              <w:rPr>
                <w:bCs/>
                <w:sz w:val="24"/>
                <w:szCs w:val="24"/>
                <w:lang w:val="kk-KZ"/>
              </w:rPr>
            </w:pPr>
            <w:r w:rsidRPr="009F6FC8">
              <w:rPr>
                <w:bCs/>
                <w:sz w:val="24"/>
                <w:szCs w:val="24"/>
                <w:lang w:val="kk-KZ"/>
              </w:rPr>
              <w:t xml:space="preserve">Мемлекеттiк әкiмшiлiк қызметшiлердi </w:t>
            </w:r>
            <w:r w:rsidRPr="009F6FC8">
              <w:rPr>
                <w:sz w:val="24"/>
                <w:szCs w:val="24"/>
                <w:lang w:val="kk-KZ" w:eastAsia="ru-RU"/>
              </w:rPr>
              <w:t xml:space="preserve">аттестаттау </w:t>
            </w:r>
            <w:r w:rsidRPr="009F6FC8">
              <w:rPr>
                <w:bCs/>
                <w:sz w:val="24"/>
                <w:szCs w:val="24"/>
                <w:lang w:val="kk-KZ" w:eastAsia="ru-RU"/>
              </w:rPr>
              <w:t>деңгейі</w:t>
            </w:r>
          </w:p>
        </w:tc>
      </w:tr>
      <w:tr w:rsidR="007F3F0D" w:rsidRPr="009F6FC8" w:rsidTr="00F2743C">
        <w:trPr>
          <w:trHeight w:val="365"/>
        </w:trPr>
        <w:tc>
          <w:tcPr>
            <w:tcW w:w="2835" w:type="dxa"/>
          </w:tcPr>
          <w:p w:rsidR="007F3F0D" w:rsidRPr="009F6FC8" w:rsidRDefault="007F3F0D" w:rsidP="00F2743C">
            <w:pPr>
              <w:widowControl w:val="0"/>
              <w:tabs>
                <w:tab w:val="left" w:pos="1218"/>
                <w:tab w:val="center" w:pos="1735"/>
              </w:tabs>
              <w:spacing w:line="276" w:lineRule="auto"/>
              <w:ind w:firstLine="567"/>
              <w:jc w:val="center"/>
              <w:rPr>
                <w:bCs/>
                <w:sz w:val="24"/>
                <w:szCs w:val="24"/>
                <w:lang w:val="kk-KZ"/>
              </w:rPr>
            </w:pPr>
            <w:r w:rsidRPr="009F6FC8">
              <w:rPr>
                <w:bCs/>
                <w:sz w:val="24"/>
                <w:szCs w:val="24"/>
                <w:lang w:val="kk-KZ"/>
              </w:rPr>
              <w:t xml:space="preserve">1 </w:t>
            </w:r>
            <w:proofErr w:type="spellStart"/>
            <w:r w:rsidRPr="009F6FC8">
              <w:rPr>
                <w:bCs/>
                <w:sz w:val="24"/>
                <w:szCs w:val="24"/>
                <w:lang w:eastAsia="ru-RU"/>
              </w:rPr>
              <w:t>деңгей</w:t>
            </w:r>
            <w:proofErr w:type="spellEnd"/>
          </w:p>
        </w:tc>
        <w:tc>
          <w:tcPr>
            <w:tcW w:w="3402" w:type="dxa"/>
          </w:tcPr>
          <w:p w:rsidR="007F3F0D" w:rsidRPr="009F6FC8" w:rsidRDefault="007F3F0D" w:rsidP="00F2743C">
            <w:pPr>
              <w:widowControl w:val="0"/>
              <w:spacing w:line="276" w:lineRule="auto"/>
              <w:ind w:firstLine="567"/>
              <w:jc w:val="center"/>
              <w:rPr>
                <w:bCs/>
                <w:sz w:val="24"/>
                <w:szCs w:val="24"/>
                <w:lang w:val="kk-KZ"/>
              </w:rPr>
            </w:pPr>
            <w:r w:rsidRPr="009F6FC8">
              <w:rPr>
                <w:bCs/>
                <w:sz w:val="24"/>
                <w:szCs w:val="24"/>
                <w:lang w:val="kk-KZ"/>
              </w:rPr>
              <w:t xml:space="preserve">2 </w:t>
            </w:r>
            <w:proofErr w:type="spellStart"/>
            <w:r w:rsidRPr="009F6FC8">
              <w:rPr>
                <w:bCs/>
                <w:sz w:val="24"/>
                <w:szCs w:val="24"/>
                <w:lang w:eastAsia="ru-RU"/>
              </w:rPr>
              <w:t>деңгей</w:t>
            </w:r>
            <w:proofErr w:type="spellEnd"/>
          </w:p>
        </w:tc>
        <w:tc>
          <w:tcPr>
            <w:tcW w:w="3226" w:type="dxa"/>
          </w:tcPr>
          <w:p w:rsidR="007F3F0D" w:rsidRPr="009F6FC8" w:rsidRDefault="007F3F0D" w:rsidP="00F2743C">
            <w:pPr>
              <w:widowControl w:val="0"/>
              <w:spacing w:line="276" w:lineRule="auto"/>
              <w:ind w:firstLine="567"/>
              <w:jc w:val="center"/>
              <w:rPr>
                <w:bCs/>
                <w:sz w:val="24"/>
                <w:szCs w:val="24"/>
                <w:lang w:val="kk-KZ"/>
              </w:rPr>
            </w:pPr>
            <w:r w:rsidRPr="009F6FC8">
              <w:rPr>
                <w:bCs/>
                <w:sz w:val="24"/>
                <w:szCs w:val="24"/>
                <w:lang w:val="kk-KZ"/>
              </w:rPr>
              <w:t xml:space="preserve">3 </w:t>
            </w:r>
            <w:proofErr w:type="spellStart"/>
            <w:r w:rsidRPr="009F6FC8">
              <w:rPr>
                <w:bCs/>
                <w:sz w:val="24"/>
                <w:szCs w:val="24"/>
                <w:lang w:eastAsia="ru-RU"/>
              </w:rPr>
              <w:t>деңгей</w:t>
            </w:r>
            <w:proofErr w:type="spellEnd"/>
          </w:p>
        </w:tc>
      </w:tr>
      <w:tr w:rsidR="007F3F0D" w:rsidRPr="003473E1" w:rsidTr="00F2743C">
        <w:trPr>
          <w:trHeight w:val="1438"/>
        </w:trPr>
        <w:tc>
          <w:tcPr>
            <w:tcW w:w="2835" w:type="dxa"/>
          </w:tcPr>
          <w:p w:rsidR="007F3F0D" w:rsidRPr="009F6FC8" w:rsidRDefault="007F3F0D" w:rsidP="00F2743C">
            <w:pPr>
              <w:shd w:val="clear" w:color="auto" w:fill="FFFFFF"/>
              <w:ind w:firstLine="567"/>
              <w:jc w:val="both"/>
              <w:rPr>
                <w:sz w:val="24"/>
                <w:szCs w:val="24"/>
                <w:lang w:val="kk-KZ" w:eastAsia="ru-RU"/>
              </w:rPr>
            </w:pPr>
            <w:r w:rsidRPr="009F6FC8">
              <w:rPr>
                <w:sz w:val="24"/>
                <w:szCs w:val="24"/>
                <w:lang w:eastAsia="ru-RU"/>
              </w:rPr>
              <w:t>Қ</w:t>
            </w:r>
            <w:proofErr w:type="gramStart"/>
            <w:r w:rsidRPr="009F6FC8">
              <w:rPr>
                <w:sz w:val="24"/>
                <w:szCs w:val="24"/>
                <w:lang w:eastAsia="ru-RU"/>
              </w:rPr>
              <w:t>Р</w:t>
            </w:r>
            <w:proofErr w:type="gramEnd"/>
            <w:r w:rsidRPr="009F6FC8">
              <w:rPr>
                <w:sz w:val="24"/>
                <w:szCs w:val="24"/>
                <w:lang w:val="kk-KZ" w:eastAsia="ru-RU"/>
              </w:rPr>
              <w:t xml:space="preserve"> </w:t>
            </w:r>
            <w:proofErr w:type="spellStart"/>
            <w:r w:rsidRPr="009F6FC8">
              <w:rPr>
                <w:sz w:val="24"/>
                <w:szCs w:val="24"/>
                <w:lang w:eastAsia="ru-RU"/>
              </w:rPr>
              <w:t>Президенті</w:t>
            </w:r>
            <w:proofErr w:type="spellEnd"/>
            <w:r w:rsidRPr="009F6FC8">
              <w:rPr>
                <w:sz w:val="24"/>
                <w:szCs w:val="24"/>
                <w:lang w:eastAsia="ru-RU"/>
              </w:rPr>
              <w:t xml:space="preserve"> </w:t>
            </w:r>
            <w:proofErr w:type="spellStart"/>
            <w:r w:rsidRPr="009F6FC8">
              <w:rPr>
                <w:sz w:val="24"/>
                <w:szCs w:val="24"/>
                <w:lang w:eastAsia="ru-RU"/>
              </w:rPr>
              <w:t>жанындағы</w:t>
            </w:r>
            <w:proofErr w:type="spellEnd"/>
            <w:r w:rsidRPr="009F6FC8">
              <w:rPr>
                <w:sz w:val="24"/>
                <w:szCs w:val="24"/>
                <w:lang w:eastAsia="ru-RU"/>
              </w:rPr>
              <w:t xml:space="preserve"> </w:t>
            </w:r>
            <w:proofErr w:type="spellStart"/>
            <w:r w:rsidRPr="009F6FC8">
              <w:rPr>
                <w:sz w:val="24"/>
                <w:szCs w:val="24"/>
                <w:lang w:eastAsia="ru-RU"/>
              </w:rPr>
              <w:t>Жоғары</w:t>
            </w:r>
            <w:proofErr w:type="spellEnd"/>
            <w:r w:rsidRPr="009F6FC8">
              <w:rPr>
                <w:sz w:val="24"/>
                <w:szCs w:val="24"/>
                <w:lang w:eastAsia="ru-RU"/>
              </w:rPr>
              <w:t xml:space="preserve"> </w:t>
            </w:r>
            <w:proofErr w:type="spellStart"/>
            <w:r w:rsidRPr="009F6FC8">
              <w:rPr>
                <w:sz w:val="24"/>
                <w:szCs w:val="24"/>
                <w:lang w:eastAsia="ru-RU"/>
              </w:rPr>
              <w:t>аттестаттау</w:t>
            </w:r>
            <w:proofErr w:type="spellEnd"/>
            <w:r w:rsidRPr="009F6FC8">
              <w:rPr>
                <w:sz w:val="24"/>
                <w:szCs w:val="24"/>
                <w:lang w:eastAsia="ru-RU"/>
              </w:rPr>
              <w:t xml:space="preserve"> </w:t>
            </w:r>
            <w:proofErr w:type="spellStart"/>
            <w:r w:rsidRPr="009F6FC8">
              <w:rPr>
                <w:sz w:val="24"/>
                <w:szCs w:val="24"/>
                <w:lang w:eastAsia="ru-RU"/>
              </w:rPr>
              <w:t>комиссиясы</w:t>
            </w:r>
            <w:proofErr w:type="spellEnd"/>
            <w:r w:rsidRPr="009F6FC8">
              <w:rPr>
                <w:sz w:val="24"/>
                <w:szCs w:val="24"/>
                <w:lang w:eastAsia="ru-RU"/>
              </w:rPr>
              <w:t>.</w:t>
            </w:r>
          </w:p>
        </w:tc>
        <w:tc>
          <w:tcPr>
            <w:tcW w:w="3402" w:type="dxa"/>
          </w:tcPr>
          <w:p w:rsidR="007F3F0D" w:rsidRPr="009F6FC8" w:rsidRDefault="007F3F0D" w:rsidP="00F2743C">
            <w:pPr>
              <w:shd w:val="clear" w:color="auto" w:fill="FFFFFF"/>
              <w:ind w:firstLine="567"/>
              <w:jc w:val="both"/>
              <w:rPr>
                <w:sz w:val="24"/>
                <w:szCs w:val="24"/>
                <w:lang w:val="kk-KZ" w:eastAsia="ru-RU"/>
              </w:rPr>
            </w:pPr>
            <w:r w:rsidRPr="009F6FC8">
              <w:rPr>
                <w:sz w:val="24"/>
                <w:szCs w:val="24"/>
                <w:lang w:val="kk-KZ" w:eastAsia="ru-RU"/>
              </w:rPr>
              <w:t xml:space="preserve">Орталық </w:t>
            </w:r>
            <w:r w:rsidRPr="009F6FC8">
              <w:rPr>
                <w:sz w:val="24"/>
                <w:szCs w:val="24"/>
                <w:lang w:val="kk-KZ"/>
              </w:rPr>
              <w:t xml:space="preserve">мемлекеттік және олардың аумақтық органдарында, облыс әкімі аппаратынында құрылған аттестаттау </w:t>
            </w:r>
            <w:r w:rsidRPr="009F6FC8">
              <w:rPr>
                <w:sz w:val="24"/>
                <w:szCs w:val="24"/>
                <w:lang w:val="kk-KZ" w:eastAsia="ru-RU"/>
              </w:rPr>
              <w:t>комиссиялары.</w:t>
            </w:r>
          </w:p>
        </w:tc>
        <w:tc>
          <w:tcPr>
            <w:tcW w:w="3226" w:type="dxa"/>
          </w:tcPr>
          <w:p w:rsidR="007F3F0D" w:rsidRPr="009F6FC8" w:rsidRDefault="007F3F0D" w:rsidP="00F2743C">
            <w:pPr>
              <w:ind w:firstLine="567"/>
              <w:jc w:val="both"/>
              <w:rPr>
                <w:sz w:val="24"/>
                <w:szCs w:val="24"/>
                <w:lang w:val="kk-KZ"/>
              </w:rPr>
            </w:pPr>
            <w:r w:rsidRPr="009F6FC8">
              <w:rPr>
                <w:sz w:val="24"/>
                <w:szCs w:val="24"/>
                <w:lang w:val="kk-KZ" w:eastAsia="ru-RU"/>
              </w:rPr>
              <w:t xml:space="preserve">Орталық </w:t>
            </w:r>
            <w:r w:rsidRPr="009F6FC8">
              <w:rPr>
                <w:sz w:val="24"/>
                <w:szCs w:val="24"/>
                <w:lang w:val="kk-KZ"/>
              </w:rPr>
              <w:t xml:space="preserve">мемлекеттік органдардағы, сондай-ақ аудан, қала әкімдіктерінде құрылған аттестаттау </w:t>
            </w:r>
            <w:r w:rsidRPr="009F6FC8">
              <w:rPr>
                <w:sz w:val="24"/>
                <w:szCs w:val="24"/>
                <w:lang w:val="kk-KZ" w:eastAsia="ru-RU"/>
              </w:rPr>
              <w:t>комиссиялары.</w:t>
            </w:r>
          </w:p>
        </w:tc>
      </w:tr>
      <w:tr w:rsidR="007F3F0D" w:rsidRPr="003473E1" w:rsidTr="00F2743C">
        <w:trPr>
          <w:trHeight w:val="1740"/>
        </w:trPr>
        <w:tc>
          <w:tcPr>
            <w:tcW w:w="2835" w:type="dxa"/>
          </w:tcPr>
          <w:p w:rsidR="007F3F0D" w:rsidRPr="009F6FC8" w:rsidRDefault="007F3F0D" w:rsidP="00F2743C">
            <w:pPr>
              <w:pStyle w:val="a5"/>
              <w:numPr>
                <w:ilvl w:val="0"/>
                <w:numId w:val="3"/>
              </w:numPr>
              <w:shd w:val="clear" w:color="auto" w:fill="FFFFFF"/>
              <w:tabs>
                <w:tab w:val="clear" w:pos="720"/>
                <w:tab w:val="num" w:pos="318"/>
              </w:tabs>
              <w:spacing w:line="240" w:lineRule="auto"/>
              <w:ind w:left="318" w:hanging="284"/>
              <w:jc w:val="both"/>
              <w:rPr>
                <w:sz w:val="24"/>
                <w:szCs w:val="24"/>
                <w:lang w:val="kk-KZ" w:eastAsia="ru-RU"/>
              </w:rPr>
            </w:pPr>
            <w:r w:rsidRPr="009F6FC8">
              <w:rPr>
                <w:sz w:val="24"/>
                <w:szCs w:val="24"/>
                <w:lang w:eastAsia="ru-RU"/>
              </w:rPr>
              <w:t xml:space="preserve">А-1, А-2, А-3, А-4, В-1, С-1, С-О-1, D-1, D-2, D-О-1 </w:t>
            </w:r>
            <w:r w:rsidRPr="009F6FC8">
              <w:rPr>
                <w:sz w:val="24"/>
                <w:szCs w:val="24"/>
                <w:lang w:val="kk-KZ" w:eastAsia="ru-RU"/>
              </w:rPr>
              <w:t xml:space="preserve">-  </w:t>
            </w:r>
            <w:r w:rsidRPr="009F6FC8">
              <w:rPr>
                <w:sz w:val="24"/>
                <w:szCs w:val="24"/>
                <w:lang w:eastAsia="ru-RU"/>
              </w:rPr>
              <w:t>ЖАК-та</w:t>
            </w:r>
            <w:r w:rsidRPr="009F6FC8">
              <w:rPr>
                <w:sz w:val="24"/>
                <w:szCs w:val="24"/>
                <w:lang w:val="kk-KZ" w:eastAsia="ru-RU"/>
              </w:rPr>
              <w:t xml:space="preserve"> </w:t>
            </w:r>
            <w:proofErr w:type="spellStart"/>
            <w:r w:rsidRPr="009F6FC8">
              <w:rPr>
                <w:sz w:val="24"/>
                <w:szCs w:val="24"/>
                <w:lang w:eastAsia="ru-RU"/>
              </w:rPr>
              <w:t>құрылады</w:t>
            </w:r>
            <w:proofErr w:type="spellEnd"/>
            <w:r w:rsidRPr="009F6FC8">
              <w:rPr>
                <w:sz w:val="24"/>
                <w:szCs w:val="24"/>
                <w:lang w:eastAsia="ru-RU"/>
              </w:rPr>
              <w:t>.</w:t>
            </w:r>
            <w:r w:rsidRPr="009F6FC8">
              <w:rPr>
                <w:sz w:val="24"/>
                <w:szCs w:val="24"/>
                <w:lang w:val="kk-KZ" w:eastAsia="ru-RU"/>
              </w:rPr>
              <w:t xml:space="preserve"> </w:t>
            </w:r>
          </w:p>
        </w:tc>
        <w:tc>
          <w:tcPr>
            <w:tcW w:w="3402" w:type="dxa"/>
          </w:tcPr>
          <w:p w:rsidR="007F3F0D" w:rsidRPr="009F6FC8" w:rsidRDefault="007F3F0D" w:rsidP="00F2743C">
            <w:pPr>
              <w:numPr>
                <w:ilvl w:val="0"/>
                <w:numId w:val="3"/>
              </w:numPr>
              <w:shd w:val="clear" w:color="auto" w:fill="FFFFFF"/>
              <w:ind w:left="176" w:hanging="142"/>
              <w:jc w:val="both"/>
              <w:rPr>
                <w:sz w:val="24"/>
                <w:szCs w:val="24"/>
                <w:lang w:eastAsia="ru-RU"/>
              </w:rPr>
            </w:pPr>
            <w:r w:rsidRPr="009F6FC8">
              <w:rPr>
                <w:sz w:val="24"/>
                <w:szCs w:val="24"/>
                <w:lang w:eastAsia="ru-RU"/>
              </w:rPr>
              <w:t xml:space="preserve">В-2, В-3, В-4, В-5, С-2, С-3, С-4, С-5, С-О-2 </w:t>
            </w:r>
            <w:proofErr w:type="spellStart"/>
            <w:r w:rsidRPr="009F6FC8">
              <w:rPr>
                <w:sz w:val="24"/>
                <w:szCs w:val="24"/>
                <w:lang w:eastAsia="ru-RU"/>
              </w:rPr>
              <w:t>орталық</w:t>
            </w:r>
            <w:proofErr w:type="spellEnd"/>
            <w:r w:rsidRPr="009F6FC8">
              <w:rPr>
                <w:sz w:val="24"/>
                <w:szCs w:val="24"/>
                <w:lang w:eastAsia="ru-RU"/>
              </w:rPr>
              <w:t xml:space="preserve"> </w:t>
            </w:r>
            <w:proofErr w:type="spellStart"/>
            <w:r w:rsidRPr="009F6FC8">
              <w:rPr>
                <w:sz w:val="24"/>
                <w:szCs w:val="24"/>
                <w:lang w:eastAsia="ru-RU"/>
              </w:rPr>
              <w:t>мемлекеттік</w:t>
            </w:r>
            <w:proofErr w:type="spellEnd"/>
            <w:r w:rsidRPr="009F6FC8">
              <w:rPr>
                <w:sz w:val="24"/>
                <w:szCs w:val="24"/>
                <w:lang w:eastAsia="ru-RU"/>
              </w:rPr>
              <w:t xml:space="preserve"> </w:t>
            </w:r>
            <w:proofErr w:type="spellStart"/>
            <w:r w:rsidRPr="009F6FC8">
              <w:rPr>
                <w:sz w:val="24"/>
                <w:szCs w:val="24"/>
                <w:lang w:eastAsia="ru-RU"/>
              </w:rPr>
              <w:t>органдарында</w:t>
            </w:r>
            <w:proofErr w:type="spellEnd"/>
            <w:r w:rsidRPr="009F6FC8">
              <w:rPr>
                <w:sz w:val="24"/>
                <w:szCs w:val="24"/>
                <w:lang w:eastAsia="ru-RU"/>
              </w:rPr>
              <w:t>;</w:t>
            </w:r>
          </w:p>
          <w:p w:rsidR="007F3F0D" w:rsidRPr="009F6FC8" w:rsidRDefault="007F3F0D" w:rsidP="00F2743C">
            <w:pPr>
              <w:numPr>
                <w:ilvl w:val="0"/>
                <w:numId w:val="4"/>
              </w:numPr>
              <w:shd w:val="clear" w:color="auto" w:fill="FFFFFF"/>
              <w:ind w:left="176" w:hanging="142"/>
              <w:jc w:val="both"/>
              <w:rPr>
                <w:sz w:val="24"/>
                <w:szCs w:val="24"/>
                <w:lang w:eastAsia="ru-RU"/>
              </w:rPr>
            </w:pPr>
            <w:r w:rsidRPr="009F6FC8">
              <w:rPr>
                <w:sz w:val="24"/>
                <w:szCs w:val="24"/>
                <w:lang w:eastAsia="ru-RU"/>
              </w:rPr>
              <w:t xml:space="preserve">С-3, С-4, С-5, С-О-2 </w:t>
            </w:r>
            <w:proofErr w:type="spellStart"/>
            <w:r w:rsidRPr="009F6FC8">
              <w:rPr>
                <w:sz w:val="24"/>
                <w:szCs w:val="24"/>
                <w:lang w:eastAsia="ru-RU"/>
              </w:rPr>
              <w:t>орталық</w:t>
            </w:r>
            <w:proofErr w:type="spellEnd"/>
            <w:r w:rsidRPr="009F6FC8">
              <w:rPr>
                <w:sz w:val="24"/>
                <w:szCs w:val="24"/>
                <w:lang w:eastAsia="ru-RU"/>
              </w:rPr>
              <w:t xml:space="preserve"> </w:t>
            </w:r>
            <w:proofErr w:type="spellStart"/>
            <w:r w:rsidRPr="009F6FC8">
              <w:rPr>
                <w:sz w:val="24"/>
                <w:szCs w:val="24"/>
                <w:lang w:eastAsia="ru-RU"/>
              </w:rPr>
              <w:t>мемлекеттік</w:t>
            </w:r>
            <w:proofErr w:type="spellEnd"/>
            <w:r w:rsidRPr="009F6FC8">
              <w:rPr>
                <w:sz w:val="24"/>
                <w:szCs w:val="24"/>
                <w:lang w:eastAsia="ru-RU"/>
              </w:rPr>
              <w:t xml:space="preserve"> </w:t>
            </w:r>
            <w:proofErr w:type="spellStart"/>
            <w:r w:rsidRPr="009F6FC8">
              <w:rPr>
                <w:sz w:val="24"/>
                <w:szCs w:val="24"/>
                <w:lang w:eastAsia="ru-RU"/>
              </w:rPr>
              <w:t>органдардың</w:t>
            </w:r>
            <w:proofErr w:type="spellEnd"/>
            <w:r w:rsidRPr="009F6FC8">
              <w:rPr>
                <w:sz w:val="24"/>
                <w:szCs w:val="24"/>
                <w:lang w:eastAsia="ru-RU"/>
              </w:rPr>
              <w:t xml:space="preserve"> </w:t>
            </w:r>
            <w:proofErr w:type="spellStart"/>
            <w:r w:rsidRPr="009F6FC8">
              <w:rPr>
                <w:sz w:val="24"/>
                <w:szCs w:val="24"/>
                <w:lang w:eastAsia="ru-RU"/>
              </w:rPr>
              <w:t>ведомстволарында</w:t>
            </w:r>
            <w:proofErr w:type="spellEnd"/>
            <w:r w:rsidRPr="009F6FC8">
              <w:rPr>
                <w:sz w:val="24"/>
                <w:szCs w:val="24"/>
                <w:lang w:eastAsia="ru-RU"/>
              </w:rPr>
              <w:t>;</w:t>
            </w:r>
          </w:p>
          <w:p w:rsidR="007F3F0D" w:rsidRPr="009F6FC8" w:rsidRDefault="007F3F0D" w:rsidP="00F2743C">
            <w:pPr>
              <w:numPr>
                <w:ilvl w:val="0"/>
                <w:numId w:val="5"/>
              </w:numPr>
              <w:shd w:val="clear" w:color="auto" w:fill="FFFFFF"/>
              <w:ind w:left="176" w:hanging="142"/>
              <w:jc w:val="both"/>
              <w:rPr>
                <w:sz w:val="24"/>
                <w:szCs w:val="24"/>
                <w:lang w:eastAsia="ru-RU"/>
              </w:rPr>
            </w:pPr>
            <w:r w:rsidRPr="009F6FC8">
              <w:rPr>
                <w:sz w:val="24"/>
                <w:szCs w:val="24"/>
                <w:lang w:eastAsia="ru-RU"/>
              </w:rPr>
              <w:t xml:space="preserve">С-О-3, С-О-4, С-О-5, С-О-6, C-R-1, C-R-2 </w:t>
            </w:r>
            <w:proofErr w:type="spellStart"/>
            <w:r w:rsidRPr="009F6FC8">
              <w:rPr>
                <w:sz w:val="24"/>
                <w:szCs w:val="24"/>
                <w:lang w:eastAsia="ru-RU"/>
              </w:rPr>
              <w:t>облыстардағы</w:t>
            </w:r>
            <w:proofErr w:type="spellEnd"/>
            <w:r w:rsidRPr="009F6FC8">
              <w:rPr>
                <w:sz w:val="24"/>
                <w:szCs w:val="24"/>
                <w:lang w:eastAsia="ru-RU"/>
              </w:rPr>
              <w:t xml:space="preserve">, </w:t>
            </w:r>
            <w:proofErr w:type="spellStart"/>
            <w:r w:rsidRPr="009F6FC8">
              <w:rPr>
                <w:sz w:val="24"/>
                <w:szCs w:val="24"/>
                <w:lang w:eastAsia="ru-RU"/>
              </w:rPr>
              <w:t>республикалық</w:t>
            </w:r>
            <w:proofErr w:type="spellEnd"/>
            <w:r w:rsidRPr="009F6FC8">
              <w:rPr>
                <w:sz w:val="24"/>
                <w:szCs w:val="24"/>
                <w:lang w:eastAsia="ru-RU"/>
              </w:rPr>
              <w:t xml:space="preserve"> </w:t>
            </w:r>
            <w:proofErr w:type="spellStart"/>
            <w:r w:rsidRPr="009F6FC8">
              <w:rPr>
                <w:sz w:val="24"/>
                <w:szCs w:val="24"/>
                <w:lang w:eastAsia="ru-RU"/>
              </w:rPr>
              <w:t>маңызы</w:t>
            </w:r>
            <w:proofErr w:type="spellEnd"/>
            <w:r w:rsidRPr="009F6FC8">
              <w:rPr>
                <w:sz w:val="24"/>
                <w:szCs w:val="24"/>
                <w:lang w:eastAsia="ru-RU"/>
              </w:rPr>
              <w:t xml:space="preserve"> бар </w:t>
            </w:r>
            <w:proofErr w:type="spellStart"/>
            <w:r w:rsidRPr="009F6FC8">
              <w:rPr>
                <w:sz w:val="24"/>
                <w:szCs w:val="24"/>
                <w:lang w:eastAsia="ru-RU"/>
              </w:rPr>
              <w:t>қаладағы</w:t>
            </w:r>
            <w:proofErr w:type="spellEnd"/>
            <w:r w:rsidRPr="009F6FC8">
              <w:rPr>
                <w:sz w:val="24"/>
                <w:szCs w:val="24"/>
                <w:lang w:eastAsia="ru-RU"/>
              </w:rPr>
              <w:t xml:space="preserve">, </w:t>
            </w:r>
            <w:proofErr w:type="spellStart"/>
            <w:r w:rsidRPr="009F6FC8">
              <w:rPr>
                <w:sz w:val="24"/>
                <w:szCs w:val="24"/>
                <w:lang w:eastAsia="ru-RU"/>
              </w:rPr>
              <w:t>астанадағы</w:t>
            </w:r>
            <w:proofErr w:type="spellEnd"/>
            <w:r w:rsidRPr="009F6FC8">
              <w:rPr>
                <w:sz w:val="24"/>
                <w:szCs w:val="24"/>
                <w:lang w:eastAsia="ru-RU"/>
              </w:rPr>
              <w:t xml:space="preserve"> </w:t>
            </w:r>
            <w:proofErr w:type="spellStart"/>
            <w:r w:rsidRPr="009F6FC8">
              <w:rPr>
                <w:sz w:val="24"/>
                <w:szCs w:val="24"/>
                <w:lang w:eastAsia="ru-RU"/>
              </w:rPr>
              <w:t>аумақтық</w:t>
            </w:r>
            <w:proofErr w:type="spellEnd"/>
            <w:r w:rsidRPr="009F6FC8">
              <w:rPr>
                <w:sz w:val="24"/>
                <w:szCs w:val="24"/>
                <w:lang w:eastAsia="ru-RU"/>
              </w:rPr>
              <w:t xml:space="preserve"> </w:t>
            </w:r>
            <w:proofErr w:type="spellStart"/>
            <w:r w:rsidRPr="009F6FC8">
              <w:rPr>
                <w:sz w:val="24"/>
                <w:szCs w:val="24"/>
                <w:lang w:eastAsia="ru-RU"/>
              </w:rPr>
              <w:t>бө</w:t>
            </w:r>
            <w:proofErr w:type="gramStart"/>
            <w:r w:rsidRPr="009F6FC8">
              <w:rPr>
                <w:sz w:val="24"/>
                <w:szCs w:val="24"/>
                <w:lang w:eastAsia="ru-RU"/>
              </w:rPr>
              <w:t>л</w:t>
            </w:r>
            <w:proofErr w:type="gramEnd"/>
            <w:r w:rsidRPr="009F6FC8">
              <w:rPr>
                <w:sz w:val="24"/>
                <w:szCs w:val="24"/>
                <w:lang w:eastAsia="ru-RU"/>
              </w:rPr>
              <w:t>імшелерінде</w:t>
            </w:r>
            <w:proofErr w:type="spellEnd"/>
            <w:r w:rsidRPr="009F6FC8">
              <w:rPr>
                <w:sz w:val="24"/>
                <w:szCs w:val="24"/>
                <w:lang w:eastAsia="ru-RU"/>
              </w:rPr>
              <w:t>;</w:t>
            </w:r>
          </w:p>
          <w:p w:rsidR="007F3F0D" w:rsidRPr="009F6FC8" w:rsidRDefault="007F3F0D" w:rsidP="00F2743C">
            <w:pPr>
              <w:numPr>
                <w:ilvl w:val="0"/>
                <w:numId w:val="7"/>
              </w:numPr>
              <w:shd w:val="clear" w:color="auto" w:fill="FFFFFF"/>
              <w:ind w:left="176" w:hanging="142"/>
              <w:jc w:val="both"/>
              <w:rPr>
                <w:sz w:val="24"/>
                <w:szCs w:val="24"/>
                <w:lang w:eastAsia="ru-RU"/>
              </w:rPr>
            </w:pPr>
            <w:r w:rsidRPr="009F6FC8">
              <w:rPr>
                <w:sz w:val="24"/>
                <w:szCs w:val="24"/>
                <w:lang w:eastAsia="ru-RU"/>
              </w:rPr>
              <w:t xml:space="preserve">D-3, D-4, D-5, D-О-2, D-О-3, D-О-4, D-О-5, D-О-6, Е-1, Е-2, Е-R-1 </w:t>
            </w:r>
            <w:proofErr w:type="spellStart"/>
            <w:r w:rsidRPr="009F6FC8">
              <w:rPr>
                <w:sz w:val="24"/>
                <w:szCs w:val="24"/>
                <w:lang w:eastAsia="ru-RU"/>
              </w:rPr>
              <w:t>облыстардағы</w:t>
            </w:r>
            <w:proofErr w:type="spellEnd"/>
            <w:r w:rsidRPr="009F6FC8">
              <w:rPr>
                <w:sz w:val="24"/>
                <w:szCs w:val="24"/>
                <w:lang w:eastAsia="ru-RU"/>
              </w:rPr>
              <w:t xml:space="preserve">, </w:t>
            </w:r>
            <w:proofErr w:type="spellStart"/>
            <w:r w:rsidRPr="009F6FC8">
              <w:rPr>
                <w:sz w:val="24"/>
                <w:szCs w:val="24"/>
                <w:lang w:eastAsia="ru-RU"/>
              </w:rPr>
              <w:t>республикалық</w:t>
            </w:r>
            <w:proofErr w:type="spellEnd"/>
            <w:r w:rsidRPr="009F6FC8">
              <w:rPr>
                <w:sz w:val="24"/>
                <w:szCs w:val="24"/>
                <w:lang w:eastAsia="ru-RU"/>
              </w:rPr>
              <w:t xml:space="preserve"> </w:t>
            </w:r>
            <w:proofErr w:type="spellStart"/>
            <w:r w:rsidRPr="009F6FC8">
              <w:rPr>
                <w:sz w:val="24"/>
                <w:szCs w:val="24"/>
                <w:lang w:eastAsia="ru-RU"/>
              </w:rPr>
              <w:t>маңызы</w:t>
            </w:r>
            <w:proofErr w:type="spellEnd"/>
            <w:r w:rsidRPr="009F6FC8">
              <w:rPr>
                <w:sz w:val="24"/>
                <w:szCs w:val="24"/>
                <w:lang w:eastAsia="ru-RU"/>
              </w:rPr>
              <w:t xml:space="preserve"> бар </w:t>
            </w:r>
            <w:proofErr w:type="spellStart"/>
            <w:r w:rsidRPr="009F6FC8">
              <w:rPr>
                <w:sz w:val="24"/>
                <w:szCs w:val="24"/>
                <w:lang w:eastAsia="ru-RU"/>
              </w:rPr>
              <w:t>қаладағы</w:t>
            </w:r>
            <w:proofErr w:type="spellEnd"/>
            <w:r w:rsidRPr="009F6FC8">
              <w:rPr>
                <w:sz w:val="24"/>
                <w:szCs w:val="24"/>
                <w:lang w:eastAsia="ru-RU"/>
              </w:rPr>
              <w:t xml:space="preserve">, </w:t>
            </w:r>
            <w:proofErr w:type="spellStart"/>
            <w:r w:rsidRPr="009F6FC8">
              <w:rPr>
                <w:sz w:val="24"/>
                <w:szCs w:val="24"/>
                <w:lang w:eastAsia="ru-RU"/>
              </w:rPr>
              <w:t>астанадағы</w:t>
            </w:r>
            <w:proofErr w:type="spellEnd"/>
            <w:r w:rsidRPr="009F6FC8">
              <w:rPr>
                <w:sz w:val="24"/>
                <w:szCs w:val="24"/>
                <w:lang w:eastAsia="ru-RU"/>
              </w:rPr>
              <w:t xml:space="preserve"> </w:t>
            </w:r>
            <w:proofErr w:type="spellStart"/>
            <w:r w:rsidRPr="009F6FC8">
              <w:rPr>
                <w:sz w:val="24"/>
                <w:szCs w:val="24"/>
                <w:lang w:eastAsia="ru-RU"/>
              </w:rPr>
              <w:t>әкімдері</w:t>
            </w:r>
            <w:proofErr w:type="spellEnd"/>
            <w:r w:rsidRPr="009F6FC8">
              <w:rPr>
                <w:sz w:val="24"/>
                <w:szCs w:val="24"/>
                <w:lang w:eastAsia="ru-RU"/>
              </w:rPr>
              <w:t xml:space="preserve"> </w:t>
            </w:r>
            <w:proofErr w:type="spellStart"/>
            <w:r w:rsidRPr="009F6FC8">
              <w:rPr>
                <w:sz w:val="24"/>
                <w:szCs w:val="24"/>
                <w:lang w:eastAsia="ru-RU"/>
              </w:rPr>
              <w:t>аппараттарында</w:t>
            </w:r>
            <w:proofErr w:type="spellEnd"/>
            <w:r w:rsidRPr="009F6FC8">
              <w:rPr>
                <w:sz w:val="24"/>
                <w:szCs w:val="24"/>
                <w:lang w:eastAsia="ru-RU"/>
              </w:rPr>
              <w:t xml:space="preserve"> </w:t>
            </w:r>
            <w:proofErr w:type="spellStart"/>
            <w:r w:rsidRPr="009F6FC8">
              <w:rPr>
                <w:sz w:val="24"/>
                <w:szCs w:val="24"/>
                <w:lang w:eastAsia="ru-RU"/>
              </w:rPr>
              <w:t>құрылады</w:t>
            </w:r>
            <w:proofErr w:type="spellEnd"/>
            <w:r w:rsidRPr="009F6FC8">
              <w:rPr>
                <w:sz w:val="24"/>
                <w:szCs w:val="24"/>
                <w:lang w:eastAsia="ru-RU"/>
              </w:rPr>
              <w:t>.</w:t>
            </w:r>
          </w:p>
        </w:tc>
        <w:tc>
          <w:tcPr>
            <w:tcW w:w="3226" w:type="dxa"/>
          </w:tcPr>
          <w:p w:rsidR="007F3F0D" w:rsidRPr="009F6FC8" w:rsidRDefault="007F3F0D" w:rsidP="00F2743C">
            <w:pPr>
              <w:numPr>
                <w:ilvl w:val="0"/>
                <w:numId w:val="8"/>
              </w:numPr>
              <w:shd w:val="clear" w:color="auto" w:fill="FFFFFF"/>
              <w:ind w:left="176" w:hanging="142"/>
              <w:jc w:val="both"/>
              <w:rPr>
                <w:sz w:val="24"/>
                <w:szCs w:val="24"/>
                <w:lang w:val="kk-KZ" w:eastAsia="ru-RU"/>
              </w:rPr>
            </w:pPr>
            <w:r w:rsidRPr="009F6FC8">
              <w:rPr>
                <w:sz w:val="24"/>
                <w:szCs w:val="24"/>
                <w:lang w:val="kk-KZ" w:eastAsia="ru-RU"/>
              </w:rPr>
              <w:t>C-R-3, C-R-4, C-R-5 аудандардағы, қаланың аудандарындағы және облыстық маңызы бар қалалардағы аумақтық бөлімшелерінде;</w:t>
            </w:r>
          </w:p>
          <w:p w:rsidR="007F3F0D" w:rsidRPr="009F6FC8" w:rsidRDefault="007F3F0D" w:rsidP="00F2743C">
            <w:pPr>
              <w:numPr>
                <w:ilvl w:val="0"/>
                <w:numId w:val="8"/>
              </w:numPr>
              <w:shd w:val="clear" w:color="auto" w:fill="FFFFFF"/>
              <w:spacing w:after="100" w:afterAutospacing="1"/>
              <w:ind w:left="176" w:hanging="142"/>
              <w:jc w:val="both"/>
              <w:rPr>
                <w:sz w:val="24"/>
                <w:szCs w:val="24"/>
                <w:lang w:val="kk-KZ" w:eastAsia="ru-RU"/>
              </w:rPr>
            </w:pPr>
            <w:r w:rsidRPr="009F6FC8">
              <w:rPr>
                <w:sz w:val="24"/>
                <w:szCs w:val="24"/>
                <w:lang w:val="kk-KZ" w:eastAsia="ru-RU"/>
              </w:rPr>
              <w:t>E-3, E-4, E-5, E-R-2, E-R-3, E-R-4, E-R-5, E-G-1, E-G-2, E-G-3, E-G-4 аудандардағы, қаланың аудандарындағы және облыстық маңызы бар қалалардағы әкімдері аппараттарында құрылады.</w:t>
            </w:r>
          </w:p>
        </w:tc>
      </w:tr>
      <w:tr w:rsidR="007F3F0D" w:rsidRPr="003473E1" w:rsidTr="00F2743C">
        <w:tc>
          <w:tcPr>
            <w:tcW w:w="9463" w:type="dxa"/>
            <w:gridSpan w:val="3"/>
          </w:tcPr>
          <w:p w:rsidR="007F3F0D" w:rsidRPr="009F6FC8" w:rsidRDefault="007F3F0D" w:rsidP="00F2743C">
            <w:pPr>
              <w:widowControl w:val="0"/>
              <w:rPr>
                <w:bCs/>
                <w:sz w:val="22"/>
                <w:szCs w:val="22"/>
                <w:lang w:val="kk-KZ"/>
              </w:rPr>
            </w:pPr>
            <w:r w:rsidRPr="009F6FC8">
              <w:rPr>
                <w:i/>
                <w:sz w:val="22"/>
                <w:szCs w:val="22"/>
                <w:lang w:val="kk-KZ"/>
              </w:rPr>
              <w:t xml:space="preserve">Ecкeрту: </w:t>
            </w:r>
            <w:r w:rsidRPr="009F6FC8">
              <w:rPr>
                <w:i/>
                <w:spacing w:val="3"/>
                <w:sz w:val="22"/>
                <w:szCs w:val="22"/>
                <w:lang w:val="kk-KZ"/>
              </w:rPr>
              <w:t>[2] әдебиет негiзiнде aвтoр құрacтырғaн</w:t>
            </w:r>
          </w:p>
        </w:tc>
      </w:tr>
    </w:tbl>
    <w:p w:rsidR="007F3F0D" w:rsidRPr="009F6FC8" w:rsidRDefault="007F3F0D" w:rsidP="007F3F0D">
      <w:pPr>
        <w:ind w:firstLine="567"/>
        <w:jc w:val="both"/>
        <w:rPr>
          <w:rFonts w:ascii="Times New Roman" w:hAnsi="Times New Roman" w:cs="Times New Roman"/>
          <w:sz w:val="24"/>
          <w:szCs w:val="24"/>
          <w:lang w:val="kk-KZ"/>
        </w:rPr>
      </w:pP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Мемлекеттік қызметшілерді аттестаттау атқаратын қызметінің санатына байланысты үш кезеңде өткізіледі. Барлық аумақтық департаменттерде атестататтауды өткізудің желілік кестесі қалыптастырылды. Кесте бойынша, аттестаттаудың бірінші кезеңі 2017 жылдың 16 наурызында өткізіледі. Екінші кезеңі – 2 ақпаннан 17 мамырға дейін, үшіншісі – ағымдағы жылдың 3 наурыздан бастап 15 маусымға дейін өткізілу жоспарлануда [3].</w:t>
      </w:r>
    </w:p>
    <w:p w:rsidR="007F3F0D" w:rsidRPr="009F6FC8" w:rsidRDefault="007F3F0D" w:rsidP="007F3F0D">
      <w:pPr>
        <w:ind w:firstLine="567"/>
        <w:jc w:val="both"/>
        <w:rPr>
          <w:rFonts w:ascii="Times New Roman" w:eastAsia="Times New Roman" w:hAnsi="Times New Roman" w:cs="Times New Roman"/>
          <w:bCs/>
          <w:sz w:val="24"/>
          <w:szCs w:val="24"/>
          <w:lang w:val="kk-KZ" w:eastAsia="ru-RU"/>
        </w:rPr>
      </w:pPr>
      <w:r w:rsidRPr="009F6FC8">
        <w:rPr>
          <w:rFonts w:ascii="Times New Roman" w:hAnsi="Times New Roman" w:cs="Times New Roman"/>
          <w:sz w:val="24"/>
          <w:szCs w:val="24"/>
          <w:lang w:val="kk-KZ"/>
        </w:rPr>
        <w:t xml:space="preserve">Аттестациядан өтетін мемлекеттік қызметшілердің кәсіби сапасы мен олардың қажетті білімі, икемділігі мен машықтану  деңгейінің дәрежесі үш кезеңде анықталады. </w:t>
      </w:r>
      <w:r w:rsidRPr="009F6FC8">
        <w:rPr>
          <w:rFonts w:ascii="Times New Roman" w:eastAsia="Times New Roman" w:hAnsi="Times New Roman" w:cs="Times New Roman"/>
          <w:bCs/>
          <w:sz w:val="24"/>
          <w:szCs w:val="24"/>
          <w:lang w:val="kk-KZ" w:eastAsia="ru-RU"/>
        </w:rPr>
        <w:t>Мемлекеттік қызметшілерді аттестаттау кезеңі 1-суретте көрcетiлген.</w:t>
      </w:r>
    </w:p>
    <w:p w:rsidR="007F3F0D" w:rsidRPr="009F6FC8" w:rsidRDefault="007F3F0D" w:rsidP="007F3F0D">
      <w:pPr>
        <w:ind w:firstLine="567"/>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255F627" wp14:editId="66D121EA">
                <wp:simplePos x="0" y="0"/>
                <wp:positionH relativeFrom="column">
                  <wp:posOffset>1381760</wp:posOffset>
                </wp:positionH>
                <wp:positionV relativeFrom="paragraph">
                  <wp:posOffset>48260</wp:posOffset>
                </wp:positionV>
                <wp:extent cx="3446780" cy="281305"/>
                <wp:effectExtent l="10160" t="10160" r="10160" b="1333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281305"/>
                        </a:xfrm>
                        <a:prstGeom prst="rect">
                          <a:avLst/>
                        </a:prstGeom>
                        <a:solidFill>
                          <a:srgbClr val="FFFFFF"/>
                        </a:solidFill>
                        <a:ln w="9525">
                          <a:solidFill>
                            <a:srgbClr val="000000"/>
                          </a:solidFill>
                          <a:miter lim="800000"/>
                          <a:headEnd/>
                          <a:tailEnd/>
                        </a:ln>
                      </wps:spPr>
                      <wps:txbx>
                        <w:txbxContent>
                          <w:p w:rsidR="007F3F0D" w:rsidRPr="002C400B" w:rsidRDefault="007F3F0D" w:rsidP="007F3F0D">
                            <w:pPr>
                              <w:jc w:val="center"/>
                              <w:rPr>
                                <w:lang w:val="kk-KZ"/>
                              </w:rPr>
                            </w:pPr>
                            <w:r>
                              <w:rPr>
                                <w:rFonts w:ascii="Times New Roman" w:eastAsia="Times New Roman" w:hAnsi="Times New Roman" w:cs="Times New Roman"/>
                                <w:bCs/>
                                <w:sz w:val="24"/>
                                <w:szCs w:val="24"/>
                                <w:lang w:val="kk-KZ" w:eastAsia="ru-RU"/>
                              </w:rPr>
                              <w:t>Мемлекеттік қызметшілерді аттестаттау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08.8pt;margin-top:3.8pt;width:271.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">
                <v:textbox>
                  <w:txbxContent>
                    <w:p w:rsidR="007F3F0D" w:rsidRPr="002C400B" w:rsidRDefault="007F3F0D" w:rsidP="007F3F0D">
                      <w:pPr>
                        <w:jc w:val="center"/>
                        <w:rPr>
                          <w:lang w:val="kk-KZ"/>
                        </w:rPr>
                      </w:pPr>
                      <w:r>
                        <w:rPr>
                          <w:rFonts w:ascii="Times New Roman" w:eastAsia="Times New Roman" w:hAnsi="Times New Roman" w:cs="Times New Roman"/>
                          <w:bCs/>
                          <w:sz w:val="24"/>
                          <w:szCs w:val="24"/>
                          <w:lang w:val="kk-KZ" w:eastAsia="ru-RU"/>
                        </w:rPr>
                        <w:t>Мемлекеттік қызметшілерді аттестаттау кезеңі</w:t>
                      </w:r>
                    </w:p>
                  </w:txbxContent>
                </v:textbox>
              </v:shape>
            </w:pict>
          </mc:Fallback>
        </mc:AlternateContent>
      </w:r>
    </w:p>
    <w:p w:rsidR="007F3F0D" w:rsidRPr="009F6FC8" w:rsidRDefault="007F3F0D" w:rsidP="007F3F0D">
      <w:pPr>
        <w:widowControl w:val="0"/>
        <w:ind w:firstLine="567"/>
        <w:contextualSpacing/>
        <w:jc w:val="both"/>
        <w:rPr>
          <w:rFonts w:ascii="Times New Roman" w:hAnsi="Times New Roman" w:cs="Times New Roman"/>
          <w:sz w:val="24"/>
          <w:szCs w:val="24"/>
          <w:lang w:val="kk-KZ"/>
        </w:rPr>
      </w:pP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00EEFA5" wp14:editId="580C340E">
                <wp:simplePos x="0" y="0"/>
                <wp:positionH relativeFrom="column">
                  <wp:posOffset>2998470</wp:posOffset>
                </wp:positionH>
                <wp:positionV relativeFrom="paragraph">
                  <wp:posOffset>149225</wp:posOffset>
                </wp:positionV>
                <wp:extent cx="10160" cy="432435"/>
                <wp:effectExtent l="57150" t="0" r="66040" b="628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6.1pt;margin-top:11.75pt;width:.8pt;height: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">
                <v:stroke endarrow="block"/>
              </v:shape>
            </w:pict>
          </mc:Fallback>
        </mc:AlternateContent>
      </w: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735CFE2" wp14:editId="1674ED91">
                <wp:simplePos x="0" y="0"/>
                <wp:positionH relativeFrom="column">
                  <wp:posOffset>3014345</wp:posOffset>
                </wp:positionH>
                <wp:positionV relativeFrom="paragraph">
                  <wp:posOffset>163830</wp:posOffset>
                </wp:positionV>
                <wp:extent cx="1567815" cy="432435"/>
                <wp:effectExtent l="0" t="0" r="70485" b="819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37.35pt;margin-top:12.9pt;width:123.4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">
                <v:stroke endarrow="block"/>
              </v:shape>
            </w:pict>
          </mc:Fallback>
        </mc:AlternateContent>
      </w: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ECA8CB3" wp14:editId="5B846B45">
                <wp:simplePos x="0" y="0"/>
                <wp:positionH relativeFrom="column">
                  <wp:posOffset>1492885</wp:posOffset>
                </wp:positionH>
                <wp:positionV relativeFrom="paragraph">
                  <wp:posOffset>158750</wp:posOffset>
                </wp:positionV>
                <wp:extent cx="1527175" cy="432435"/>
                <wp:effectExtent l="38100" t="0" r="15875" b="819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717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17.55pt;margin-top:12.5pt;width:120.25pt;height:34.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">
                <v:stroke endarrow="block"/>
              </v:shape>
            </w:pict>
          </mc:Fallback>
        </mc:AlternateContent>
      </w: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2141168" wp14:editId="56EC865E">
                <wp:simplePos x="0" y="0"/>
                <wp:positionH relativeFrom="column">
                  <wp:posOffset>-22860</wp:posOffset>
                </wp:positionH>
                <wp:positionV relativeFrom="paragraph">
                  <wp:posOffset>139700</wp:posOffset>
                </wp:positionV>
                <wp:extent cx="2002155" cy="1057275"/>
                <wp:effectExtent l="0" t="0" r="17145"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1057275"/>
                        </a:xfrm>
                        <a:prstGeom prst="rect">
                          <a:avLst/>
                        </a:prstGeom>
                        <a:solidFill>
                          <a:srgbClr val="FFFFFF"/>
                        </a:solidFill>
                        <a:ln w="9525">
                          <a:solidFill>
                            <a:srgbClr val="000000"/>
                          </a:solidFill>
                          <a:miter lim="800000"/>
                          <a:headEnd/>
                          <a:tailEnd/>
                        </a:ln>
                      </wps:spPr>
                      <wps:txbx>
                        <w:txbxContent>
                          <w:p w:rsidR="007F3F0D" w:rsidRPr="00B46F78" w:rsidRDefault="007F3F0D" w:rsidP="007F3F0D">
                            <w:pPr>
                              <w:rPr>
                                <w:rFonts w:ascii="Times New Roman" w:hAnsi="Times New Roman" w:cs="Times New Roman"/>
                                <w:sz w:val="24"/>
                                <w:lang w:val="kk-KZ"/>
                              </w:rPr>
                            </w:pPr>
                            <w:proofErr w:type="spellStart"/>
                            <w:r w:rsidRPr="00B247BD">
                              <w:rPr>
                                <w:rFonts w:ascii="Times New Roman" w:hAnsi="Times New Roman" w:cs="Times New Roman"/>
                                <w:sz w:val="24"/>
                              </w:rPr>
                              <w:t>Б</w:t>
                            </w:r>
                            <w:proofErr w:type="gramStart"/>
                            <w:r w:rsidRPr="00B247BD">
                              <w:rPr>
                                <w:rFonts w:ascii="Times New Roman" w:hAnsi="Times New Roman" w:cs="Times New Roman"/>
                                <w:sz w:val="24"/>
                              </w:rPr>
                              <w:t>i</w:t>
                            </w:r>
                            <w:proofErr w:type="gramEnd"/>
                            <w:r w:rsidRPr="00B247BD">
                              <w:rPr>
                                <w:rFonts w:ascii="Times New Roman" w:hAnsi="Times New Roman" w:cs="Times New Roman"/>
                                <w:sz w:val="24"/>
                              </w:rPr>
                              <w:t>рiншi</w:t>
                            </w:r>
                            <w:proofErr w:type="spellEnd"/>
                            <w:r w:rsidRPr="00B247BD">
                              <w:rPr>
                                <w:rFonts w:ascii="Times New Roman" w:hAnsi="Times New Roman" w:cs="Times New Roman"/>
                                <w:sz w:val="24"/>
                              </w:rPr>
                              <w:t xml:space="preserve"> </w:t>
                            </w:r>
                            <w:r>
                              <w:rPr>
                                <w:rFonts w:ascii="Times New Roman" w:eastAsia="Times New Roman" w:hAnsi="Times New Roman" w:cs="Times New Roman"/>
                                <w:bCs/>
                                <w:sz w:val="24"/>
                                <w:szCs w:val="24"/>
                                <w:lang w:val="kk-KZ" w:eastAsia="ru-RU"/>
                              </w:rPr>
                              <w:t xml:space="preserve">кезең </w:t>
                            </w:r>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бағалау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парағын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дайындау</w:t>
                            </w:r>
                            <w:proofErr w:type="spellEnd"/>
                            <w:r w:rsidRPr="00B247BD">
                              <w:rPr>
                                <w:rFonts w:ascii="Times New Roman" w:hAnsi="Times New Roman" w:cs="Times New Roman"/>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1.8pt;margin-top:11pt;width:157.6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">
                <v:textbox>
                  <w:txbxContent>
                    <w:p w:rsidR="007F3F0D" w:rsidRPr="00B46F78" w:rsidRDefault="007F3F0D" w:rsidP="007F3F0D">
                      <w:pPr>
                        <w:rPr>
                          <w:rFonts w:ascii="Times New Roman" w:hAnsi="Times New Roman" w:cs="Times New Roman"/>
                          <w:sz w:val="24"/>
                          <w:lang w:val="kk-KZ"/>
                        </w:rPr>
                      </w:pPr>
                      <w:proofErr w:type="spellStart"/>
                      <w:r w:rsidRPr="00B247BD">
                        <w:rPr>
                          <w:rFonts w:ascii="Times New Roman" w:hAnsi="Times New Roman" w:cs="Times New Roman"/>
                          <w:sz w:val="24"/>
                        </w:rPr>
                        <w:t>Б</w:t>
                      </w:r>
                      <w:proofErr w:type="gramStart"/>
                      <w:r w:rsidRPr="00B247BD">
                        <w:rPr>
                          <w:rFonts w:ascii="Times New Roman" w:hAnsi="Times New Roman" w:cs="Times New Roman"/>
                          <w:sz w:val="24"/>
                        </w:rPr>
                        <w:t>i</w:t>
                      </w:r>
                      <w:proofErr w:type="gramEnd"/>
                      <w:r w:rsidRPr="00B247BD">
                        <w:rPr>
                          <w:rFonts w:ascii="Times New Roman" w:hAnsi="Times New Roman" w:cs="Times New Roman"/>
                          <w:sz w:val="24"/>
                        </w:rPr>
                        <w:t>рiншi</w:t>
                      </w:r>
                      <w:proofErr w:type="spellEnd"/>
                      <w:r w:rsidRPr="00B247BD">
                        <w:rPr>
                          <w:rFonts w:ascii="Times New Roman" w:hAnsi="Times New Roman" w:cs="Times New Roman"/>
                          <w:sz w:val="24"/>
                        </w:rPr>
                        <w:t xml:space="preserve"> </w:t>
                      </w:r>
                      <w:r>
                        <w:rPr>
                          <w:rFonts w:ascii="Times New Roman" w:eastAsia="Times New Roman" w:hAnsi="Times New Roman" w:cs="Times New Roman"/>
                          <w:bCs/>
                          <w:sz w:val="24"/>
                          <w:szCs w:val="24"/>
                          <w:lang w:val="kk-KZ" w:eastAsia="ru-RU"/>
                        </w:rPr>
                        <w:t xml:space="preserve">кезең </w:t>
                      </w:r>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бағалау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парағын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дайындау</w:t>
                      </w:r>
                      <w:proofErr w:type="spellEnd"/>
                      <w:r w:rsidRPr="00B247BD">
                        <w:rPr>
                          <w:rFonts w:ascii="Times New Roman" w:hAnsi="Times New Roman" w:cs="Times New Roman"/>
                          <w:sz w:val="24"/>
                        </w:rPr>
                        <w:t>.</w:t>
                      </w:r>
                    </w:p>
                  </w:txbxContent>
                </v:textbox>
              </v:shape>
            </w:pict>
          </mc:Fallback>
        </mc:AlternateContent>
      </w: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AEB97D8" wp14:editId="4B2D2630">
                <wp:simplePos x="0" y="0"/>
                <wp:positionH relativeFrom="column">
                  <wp:posOffset>2110740</wp:posOffset>
                </wp:positionH>
                <wp:positionV relativeFrom="paragraph">
                  <wp:posOffset>130175</wp:posOffset>
                </wp:positionV>
                <wp:extent cx="2009775" cy="1066800"/>
                <wp:effectExtent l="0" t="0" r="28575"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066800"/>
                        </a:xfrm>
                        <a:prstGeom prst="rect">
                          <a:avLst/>
                        </a:prstGeom>
                        <a:solidFill>
                          <a:srgbClr val="FFFFFF"/>
                        </a:solidFill>
                        <a:ln w="9525">
                          <a:solidFill>
                            <a:srgbClr val="000000"/>
                          </a:solidFill>
                          <a:miter lim="800000"/>
                          <a:headEnd/>
                          <a:tailEnd/>
                        </a:ln>
                      </wps:spPr>
                      <wps:txbx>
                        <w:txbxContent>
                          <w:p w:rsidR="007F3F0D" w:rsidRPr="00B46F78" w:rsidRDefault="007F3F0D" w:rsidP="007F3F0D">
                            <w:pPr>
                              <w:rPr>
                                <w:rFonts w:ascii="Times New Roman" w:hAnsi="Times New Roman" w:cs="Times New Roman"/>
                                <w:sz w:val="24"/>
                                <w:lang w:val="kk-KZ"/>
                              </w:rPr>
                            </w:pPr>
                            <w:r>
                              <w:rPr>
                                <w:rFonts w:ascii="Times New Roman" w:hAnsi="Times New Roman" w:cs="Times New Roman"/>
                                <w:sz w:val="24"/>
                                <w:szCs w:val="28"/>
                                <w:lang w:val="kk-KZ"/>
                              </w:rPr>
                              <w:t xml:space="preserve">Eкiншi </w:t>
                            </w:r>
                            <w:r>
                              <w:rPr>
                                <w:rFonts w:ascii="Times New Roman" w:eastAsia="Times New Roman" w:hAnsi="Times New Roman" w:cs="Times New Roman"/>
                                <w:bCs/>
                                <w:sz w:val="24"/>
                                <w:szCs w:val="24"/>
                                <w:lang w:val="kk-KZ" w:eastAsia="ru-RU"/>
                              </w:rPr>
                              <w:t>кезең</w:t>
                            </w:r>
                            <w:r w:rsidRPr="00B247BD">
                              <w:rPr>
                                <w:rFonts w:ascii="Times New Roman" w:hAnsi="Times New Roman" w:cs="Times New Roman"/>
                                <w:sz w:val="24"/>
                                <w:szCs w:val="28"/>
                                <w:lang w:val="en-US"/>
                              </w:rPr>
                              <w:t xml:space="preserve"> </w:t>
                            </w:r>
                            <w:r w:rsidRPr="00B247BD">
                              <w:rPr>
                                <w:rFonts w:ascii="Times New Roman" w:hAnsi="Times New Roman" w:cs="Times New Roman"/>
                                <w:sz w:val="24"/>
                                <w:szCs w:val="28"/>
                                <w:lang w:val="kk-KZ"/>
                              </w:rPr>
                              <w:t xml:space="preserve">- </w:t>
                            </w:r>
                            <w:proofErr w:type="spellStart"/>
                            <w:r w:rsidRPr="00B247BD">
                              <w:rPr>
                                <w:rFonts w:ascii="Times New Roman" w:hAnsi="Times New Roman" w:cs="Times New Roman"/>
                                <w:sz w:val="24"/>
                              </w:rPr>
                              <w:t>жеке</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құзыреттерді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бағалау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үшін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тестілеу</w:t>
                            </w:r>
                            <w:proofErr w:type="spellEnd"/>
                            <w:r w:rsidRPr="00B247BD">
                              <w:rPr>
                                <w:rFonts w:ascii="Times New Roman" w:hAnsi="Times New Roman" w:cs="Times New Roman"/>
                                <w:sz w:val="24"/>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left:0;text-align:left;margin-left:166.2pt;margin-top:10.25pt;width:158.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">
                <v:textbox>
                  <w:txbxContent>
                    <w:p w:rsidR="007F3F0D" w:rsidRPr="00B46F78" w:rsidRDefault="007F3F0D" w:rsidP="007F3F0D">
                      <w:pPr>
                        <w:rPr>
                          <w:rFonts w:ascii="Times New Roman" w:hAnsi="Times New Roman" w:cs="Times New Roman"/>
                          <w:sz w:val="24"/>
                          <w:lang w:val="kk-KZ"/>
                        </w:rPr>
                      </w:pPr>
                      <w:r>
                        <w:rPr>
                          <w:rFonts w:ascii="Times New Roman" w:hAnsi="Times New Roman" w:cs="Times New Roman"/>
                          <w:sz w:val="24"/>
                          <w:szCs w:val="28"/>
                          <w:lang w:val="kk-KZ"/>
                        </w:rPr>
                        <w:t xml:space="preserve">Eкiншi </w:t>
                      </w:r>
                      <w:r>
                        <w:rPr>
                          <w:rFonts w:ascii="Times New Roman" w:eastAsia="Times New Roman" w:hAnsi="Times New Roman" w:cs="Times New Roman"/>
                          <w:bCs/>
                          <w:sz w:val="24"/>
                          <w:szCs w:val="24"/>
                          <w:lang w:val="kk-KZ" w:eastAsia="ru-RU"/>
                        </w:rPr>
                        <w:t>кезең</w:t>
                      </w:r>
                      <w:r w:rsidRPr="00B247BD">
                        <w:rPr>
                          <w:rFonts w:ascii="Times New Roman" w:hAnsi="Times New Roman" w:cs="Times New Roman"/>
                          <w:sz w:val="24"/>
                          <w:szCs w:val="28"/>
                          <w:lang w:val="en-US"/>
                        </w:rPr>
                        <w:t xml:space="preserve"> </w:t>
                      </w:r>
                      <w:r w:rsidRPr="00B247BD">
                        <w:rPr>
                          <w:rFonts w:ascii="Times New Roman" w:hAnsi="Times New Roman" w:cs="Times New Roman"/>
                          <w:sz w:val="24"/>
                          <w:szCs w:val="28"/>
                          <w:lang w:val="kk-KZ"/>
                        </w:rPr>
                        <w:t xml:space="preserve">- </w:t>
                      </w:r>
                      <w:proofErr w:type="spellStart"/>
                      <w:r w:rsidRPr="00B247BD">
                        <w:rPr>
                          <w:rFonts w:ascii="Times New Roman" w:hAnsi="Times New Roman" w:cs="Times New Roman"/>
                          <w:sz w:val="24"/>
                        </w:rPr>
                        <w:t>жеке</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құзыреттерді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бағалау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үшін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тестілеу</w:t>
                      </w:r>
                      <w:proofErr w:type="spellEnd"/>
                      <w:r w:rsidRPr="00B247BD">
                        <w:rPr>
                          <w:rFonts w:ascii="Times New Roman" w:hAnsi="Times New Roman" w:cs="Times New Roman"/>
                          <w:sz w:val="24"/>
                          <w:lang w:val="kk-KZ"/>
                        </w:rPr>
                        <w:t>.</w:t>
                      </w:r>
                    </w:p>
                  </w:txbxContent>
                </v:textbox>
              </v:shape>
            </w:pict>
          </mc:Fallback>
        </mc:AlternateContent>
      </w:r>
      <w:r w:rsidRPr="009F6FC8">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E1EEEC9" wp14:editId="23BB455A">
                <wp:simplePos x="0" y="0"/>
                <wp:positionH relativeFrom="column">
                  <wp:posOffset>4234815</wp:posOffset>
                </wp:positionH>
                <wp:positionV relativeFrom="paragraph">
                  <wp:posOffset>120650</wp:posOffset>
                </wp:positionV>
                <wp:extent cx="1871980" cy="1076325"/>
                <wp:effectExtent l="0" t="0" r="1397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76325"/>
                        </a:xfrm>
                        <a:prstGeom prst="rect">
                          <a:avLst/>
                        </a:prstGeom>
                        <a:solidFill>
                          <a:srgbClr val="FFFFFF"/>
                        </a:solidFill>
                        <a:ln w="9525">
                          <a:solidFill>
                            <a:srgbClr val="000000"/>
                          </a:solidFill>
                          <a:miter lim="800000"/>
                          <a:headEnd/>
                          <a:tailEnd/>
                        </a:ln>
                      </wps:spPr>
                      <wps:txbx>
                        <w:txbxContent>
                          <w:p w:rsidR="007F3F0D" w:rsidRPr="00B46F78" w:rsidRDefault="007F3F0D" w:rsidP="007F3F0D">
                            <w:pPr>
                              <w:rPr>
                                <w:rFonts w:ascii="Times New Roman" w:hAnsi="Times New Roman" w:cs="Times New Roman"/>
                                <w:sz w:val="24"/>
                                <w:lang w:val="kk-KZ"/>
                              </w:rPr>
                            </w:pPr>
                            <w:r w:rsidRPr="00B247BD">
                              <w:rPr>
                                <w:rFonts w:ascii="Times New Roman" w:hAnsi="Times New Roman" w:cs="Times New Roman"/>
                                <w:sz w:val="24"/>
                                <w:szCs w:val="28"/>
                                <w:lang w:val="kk-KZ"/>
                              </w:rPr>
                              <w:t>Үшiншi</w:t>
                            </w:r>
                            <w:r>
                              <w:rPr>
                                <w:rFonts w:ascii="Times New Roman" w:hAnsi="Times New Roman" w:cs="Times New Roman"/>
                                <w:sz w:val="24"/>
                                <w:szCs w:val="28"/>
                                <w:lang w:val="kk-KZ"/>
                              </w:rPr>
                              <w:t xml:space="preserve"> </w:t>
                            </w:r>
                            <w:r>
                              <w:rPr>
                                <w:rFonts w:ascii="Times New Roman" w:eastAsia="Times New Roman" w:hAnsi="Times New Roman" w:cs="Times New Roman"/>
                                <w:bCs/>
                                <w:sz w:val="24"/>
                                <w:szCs w:val="24"/>
                                <w:lang w:val="kk-KZ" w:eastAsia="ru-RU"/>
                              </w:rPr>
                              <w:t>кезең</w:t>
                            </w:r>
                            <w:r w:rsidRPr="00B247BD">
                              <w:rPr>
                                <w:rFonts w:ascii="Times New Roman" w:hAnsi="Times New Roman" w:cs="Times New Roman"/>
                                <w:sz w:val="24"/>
                                <w:szCs w:val="28"/>
                                <w:lang w:val="en-US"/>
                              </w:rPr>
                              <w:t xml:space="preserve"> -</w:t>
                            </w:r>
                            <w:r w:rsidRPr="00B247BD">
                              <w:rPr>
                                <w:rFonts w:ascii="Times New Roman" w:hAnsi="Times New Roman" w:cs="Times New Roman"/>
                                <w:sz w:val="24"/>
                                <w:szCs w:val="28"/>
                                <w:lang w:val="kk-KZ"/>
                              </w:rPr>
                              <w:t xml:space="preserve"> </w:t>
                            </w:r>
                            <w:r w:rsidRPr="00B247BD">
                              <w:rPr>
                                <w:rFonts w:ascii="Times New Roman" w:hAnsi="Times New Roman" w:cs="Times New Roman"/>
                                <w:sz w:val="24"/>
                              </w:rPr>
                              <w:t xml:space="preserve">ЖАК </w:t>
                            </w:r>
                            <w:proofErr w:type="spellStart"/>
                            <w:r w:rsidRPr="00B247BD">
                              <w:rPr>
                                <w:rFonts w:ascii="Times New Roman" w:hAnsi="Times New Roman" w:cs="Times New Roman"/>
                                <w:sz w:val="24"/>
                              </w:rPr>
                              <w:t>немесе</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тиісті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деңгейдегі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аттестаттау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комиссияларында</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әңгімелесуден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өту</w:t>
                            </w:r>
                            <w:proofErr w:type="spellEnd"/>
                            <w:r w:rsidRPr="00B247BD">
                              <w:rPr>
                                <w:rFonts w:ascii="Times New Roman" w:hAnsi="Times New Roman" w:cs="Times New Roman"/>
                                <w:sz w:val="24"/>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333.45pt;margin-top:9.5pt;width:147.4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">
                <v:textbox>
                  <w:txbxContent>
                    <w:p w:rsidR="007F3F0D" w:rsidRPr="00B46F78" w:rsidRDefault="007F3F0D" w:rsidP="007F3F0D">
                      <w:pPr>
                        <w:rPr>
                          <w:rFonts w:ascii="Times New Roman" w:hAnsi="Times New Roman" w:cs="Times New Roman"/>
                          <w:sz w:val="24"/>
                          <w:lang w:val="kk-KZ"/>
                        </w:rPr>
                      </w:pPr>
                      <w:r w:rsidRPr="00B247BD">
                        <w:rPr>
                          <w:rFonts w:ascii="Times New Roman" w:hAnsi="Times New Roman" w:cs="Times New Roman"/>
                          <w:sz w:val="24"/>
                          <w:szCs w:val="28"/>
                          <w:lang w:val="kk-KZ"/>
                        </w:rPr>
                        <w:t>Үшiншi</w:t>
                      </w:r>
                      <w:r>
                        <w:rPr>
                          <w:rFonts w:ascii="Times New Roman" w:hAnsi="Times New Roman" w:cs="Times New Roman"/>
                          <w:sz w:val="24"/>
                          <w:szCs w:val="28"/>
                          <w:lang w:val="kk-KZ"/>
                        </w:rPr>
                        <w:t xml:space="preserve"> </w:t>
                      </w:r>
                      <w:r>
                        <w:rPr>
                          <w:rFonts w:ascii="Times New Roman" w:eastAsia="Times New Roman" w:hAnsi="Times New Roman" w:cs="Times New Roman"/>
                          <w:bCs/>
                          <w:sz w:val="24"/>
                          <w:szCs w:val="24"/>
                          <w:lang w:val="kk-KZ" w:eastAsia="ru-RU"/>
                        </w:rPr>
                        <w:t>кезең</w:t>
                      </w:r>
                      <w:r w:rsidRPr="00B247BD">
                        <w:rPr>
                          <w:rFonts w:ascii="Times New Roman" w:hAnsi="Times New Roman" w:cs="Times New Roman"/>
                          <w:sz w:val="24"/>
                          <w:szCs w:val="28"/>
                          <w:lang w:val="en-US"/>
                        </w:rPr>
                        <w:t xml:space="preserve"> -</w:t>
                      </w:r>
                      <w:r w:rsidRPr="00B247BD">
                        <w:rPr>
                          <w:rFonts w:ascii="Times New Roman" w:hAnsi="Times New Roman" w:cs="Times New Roman"/>
                          <w:sz w:val="24"/>
                          <w:szCs w:val="28"/>
                          <w:lang w:val="kk-KZ"/>
                        </w:rPr>
                        <w:t xml:space="preserve"> </w:t>
                      </w:r>
                      <w:r w:rsidRPr="00B247BD">
                        <w:rPr>
                          <w:rFonts w:ascii="Times New Roman" w:hAnsi="Times New Roman" w:cs="Times New Roman"/>
                          <w:sz w:val="24"/>
                        </w:rPr>
                        <w:t xml:space="preserve">ЖАК </w:t>
                      </w:r>
                      <w:proofErr w:type="spellStart"/>
                      <w:r w:rsidRPr="00B247BD">
                        <w:rPr>
                          <w:rFonts w:ascii="Times New Roman" w:hAnsi="Times New Roman" w:cs="Times New Roman"/>
                          <w:sz w:val="24"/>
                        </w:rPr>
                        <w:t>немесе</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тиісті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деңгейдегі</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аттестаттау</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комиссияларында</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әңгімелесуден</w:t>
                      </w:r>
                      <w:proofErr w:type="spellEnd"/>
                      <w:r w:rsidRPr="00B247BD">
                        <w:rPr>
                          <w:rFonts w:ascii="Times New Roman" w:hAnsi="Times New Roman" w:cs="Times New Roman"/>
                          <w:sz w:val="24"/>
                        </w:rPr>
                        <w:t xml:space="preserve"> </w:t>
                      </w:r>
                      <w:proofErr w:type="spellStart"/>
                      <w:r w:rsidRPr="00B247BD">
                        <w:rPr>
                          <w:rFonts w:ascii="Times New Roman" w:hAnsi="Times New Roman" w:cs="Times New Roman"/>
                          <w:sz w:val="24"/>
                        </w:rPr>
                        <w:t>өту</w:t>
                      </w:r>
                      <w:proofErr w:type="spellEnd"/>
                      <w:r w:rsidRPr="00B247BD">
                        <w:rPr>
                          <w:rFonts w:ascii="Times New Roman" w:hAnsi="Times New Roman" w:cs="Times New Roman"/>
                          <w:sz w:val="24"/>
                          <w:lang w:val="kk-KZ"/>
                        </w:rPr>
                        <w:t>.</w:t>
                      </w:r>
                    </w:p>
                  </w:txbxContent>
                </v:textbox>
              </v:shape>
            </w:pict>
          </mc:Fallback>
        </mc:AlternateContent>
      </w: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ind w:firstLine="567"/>
        <w:contextualSpacing/>
        <w:jc w:val="both"/>
        <w:rPr>
          <w:rFonts w:ascii="Times New Roman" w:hAnsi="Times New Roman" w:cs="Times New Roman"/>
          <w:sz w:val="24"/>
          <w:szCs w:val="24"/>
          <w:lang w:val="kk-KZ"/>
        </w:rPr>
      </w:pPr>
    </w:p>
    <w:p w:rsidR="007F3F0D" w:rsidRPr="009F6FC8" w:rsidRDefault="007F3F0D" w:rsidP="007F3F0D">
      <w:pPr>
        <w:widowControl w:val="0"/>
        <w:suppressAutoHyphens/>
        <w:jc w:val="both"/>
        <w:rPr>
          <w:rFonts w:ascii="Times New Roman" w:hAnsi="Times New Roman" w:cs="Times New Roman"/>
          <w:sz w:val="24"/>
          <w:szCs w:val="24"/>
          <w:lang w:val="kk-KZ"/>
        </w:rPr>
      </w:pPr>
    </w:p>
    <w:p w:rsidR="007F3F0D" w:rsidRPr="009F6FC8" w:rsidRDefault="007F3F0D" w:rsidP="007F3F0D">
      <w:pPr>
        <w:widowControl w:val="0"/>
        <w:suppressAutoHyphens/>
        <w:jc w:val="both"/>
        <w:rPr>
          <w:rFonts w:ascii="Times New Roman" w:eastAsia="SimSun" w:hAnsi="Times New Roman" w:cs="Times New Roman"/>
          <w:kern w:val="2"/>
          <w:sz w:val="24"/>
          <w:szCs w:val="24"/>
          <w:lang w:val="kk-KZ" w:eastAsia="hi-IN" w:bidi="hi-IN"/>
        </w:rPr>
      </w:pPr>
    </w:p>
    <w:p w:rsidR="007F3F0D" w:rsidRPr="009F6FC8" w:rsidRDefault="007F3F0D" w:rsidP="007F3F0D">
      <w:pPr>
        <w:shd w:val="clear" w:color="auto" w:fill="FFFFFF"/>
        <w:ind w:firstLine="567"/>
        <w:jc w:val="center"/>
        <w:rPr>
          <w:rFonts w:ascii="Times New Roman" w:eastAsia="Times New Roman" w:hAnsi="Times New Roman" w:cs="Times New Roman"/>
          <w:lang w:val="kk-KZ" w:eastAsia="ru-RU"/>
        </w:rPr>
      </w:pPr>
      <w:r w:rsidRPr="009F6FC8">
        <w:rPr>
          <w:rFonts w:ascii="Times New Roman" w:eastAsia="SimSun" w:hAnsi="Times New Roman" w:cs="Times New Roman"/>
          <w:kern w:val="2"/>
          <w:lang w:val="kk-KZ" w:eastAsia="hi-IN" w:bidi="hi-IN"/>
        </w:rPr>
        <w:t xml:space="preserve">Cурет 1 - </w:t>
      </w:r>
      <w:r w:rsidRPr="009F6FC8">
        <w:rPr>
          <w:rFonts w:ascii="Times New Roman" w:eastAsia="Times New Roman" w:hAnsi="Times New Roman" w:cs="Times New Roman"/>
          <w:bCs/>
          <w:lang w:val="kk-KZ" w:eastAsia="ru-RU"/>
        </w:rPr>
        <w:t>Мемлекеттік қызметшілерді аттестаттау кезеңі</w:t>
      </w:r>
    </w:p>
    <w:p w:rsidR="007F3F0D" w:rsidRPr="009F6FC8" w:rsidRDefault="007F3F0D" w:rsidP="007F3F0D">
      <w:pPr>
        <w:widowControl w:val="0"/>
        <w:suppressAutoHyphens/>
        <w:ind w:firstLine="567"/>
        <w:jc w:val="center"/>
        <w:rPr>
          <w:rFonts w:ascii="Times New Roman" w:eastAsia="SimSun" w:hAnsi="Times New Roman" w:cs="Times New Roman"/>
          <w:i/>
          <w:kern w:val="2"/>
          <w:lang w:val="kk-KZ" w:eastAsia="hi-IN" w:bidi="hi-IN"/>
        </w:rPr>
      </w:pPr>
      <w:r w:rsidRPr="009F6FC8">
        <w:rPr>
          <w:rFonts w:ascii="Times New Roman" w:eastAsia="SimSun" w:hAnsi="Times New Roman" w:cs="Times New Roman"/>
          <w:i/>
          <w:kern w:val="2"/>
          <w:lang w:val="kk-KZ" w:eastAsia="hi-IN" w:bidi="hi-IN"/>
        </w:rPr>
        <w:t>Еcкерту: [2] әдебиет негiзiнде aвтoр құрacтырғaн</w:t>
      </w: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lastRenderedPageBreak/>
        <w:t>Аттестация бітісімен аттестациялық комиссия шешімімен әрбір аттестациядан өтушінің бүкіл болып өткен кезеңде жинақтаған нәтижесі санатқа алынады.  Аттестаттау комиссиясының шешімдері 2-суретте көрcетiлген.</w:t>
      </w: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noProof/>
          <w:sz w:val="24"/>
          <w:szCs w:val="24"/>
          <w:lang w:eastAsia="ru-RU"/>
        </w:rPr>
        <w:drawing>
          <wp:inline distT="0" distB="0" distL="0" distR="0" wp14:anchorId="6260473D" wp14:editId="2299DC2F">
            <wp:extent cx="5814204" cy="2872596"/>
            <wp:effectExtent l="0" t="38100" r="0" b="11874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F3F0D" w:rsidRPr="009F6FC8" w:rsidRDefault="007F3F0D" w:rsidP="007F3F0D">
      <w:pPr>
        <w:widowControl w:val="0"/>
        <w:ind w:left="720"/>
        <w:jc w:val="center"/>
        <w:rPr>
          <w:rFonts w:ascii="Times New Roman" w:hAnsi="Times New Roman" w:cs="Times New Roman"/>
          <w:lang w:val="kk-KZ"/>
        </w:rPr>
      </w:pPr>
      <w:r w:rsidRPr="009F6FC8">
        <w:rPr>
          <w:rFonts w:ascii="Times New Roman" w:hAnsi="Times New Roman" w:cs="Times New Roman"/>
          <w:lang w:val="kk-KZ"/>
        </w:rPr>
        <w:t>Cурeт 2 - Аттестаттау комиссиясының шешімі</w:t>
      </w:r>
    </w:p>
    <w:p w:rsidR="007F3F0D" w:rsidRPr="009F6FC8" w:rsidRDefault="007F3F0D" w:rsidP="007F3F0D">
      <w:pPr>
        <w:widowControl w:val="0"/>
        <w:ind w:firstLine="567"/>
        <w:contextualSpacing/>
        <w:jc w:val="center"/>
        <w:rPr>
          <w:rFonts w:ascii="Times New Roman" w:hAnsi="Times New Roman" w:cs="Times New Roman"/>
          <w:i/>
          <w:sz w:val="24"/>
          <w:szCs w:val="24"/>
          <w:lang w:val="kk-KZ"/>
        </w:rPr>
      </w:pPr>
      <w:r w:rsidRPr="009F6FC8">
        <w:rPr>
          <w:rFonts w:ascii="Times New Roman" w:hAnsi="Times New Roman" w:cs="Times New Roman"/>
          <w:i/>
          <w:lang w:val="kk-KZ"/>
        </w:rPr>
        <w:t xml:space="preserve">Ecкeрту: </w:t>
      </w:r>
      <w:r w:rsidRPr="009F6FC8">
        <w:rPr>
          <w:rFonts w:ascii="Times New Roman" w:hAnsi="Times New Roman" w:cs="Times New Roman"/>
          <w:i/>
          <w:spacing w:val="3"/>
          <w:lang w:val="kk-KZ"/>
        </w:rPr>
        <w:t>[2]</w:t>
      </w:r>
      <w:r w:rsidRPr="009F6FC8">
        <w:rPr>
          <w:rFonts w:ascii="Times New Roman" w:hAnsi="Times New Roman" w:cs="Times New Roman"/>
          <w:i/>
          <w:lang w:val="kk-KZ"/>
        </w:rPr>
        <w:t xml:space="preserve"> әдeбиeт нeгiзiндe aвтoр  құрacтырғaн</w:t>
      </w:r>
    </w:p>
    <w:p w:rsidR="007F3F0D" w:rsidRPr="009F6FC8" w:rsidRDefault="007F3F0D" w:rsidP="007F3F0D">
      <w:pPr>
        <w:widowControl w:val="0"/>
        <w:ind w:firstLine="567"/>
        <w:contextualSpacing/>
        <w:jc w:val="both"/>
        <w:rPr>
          <w:rFonts w:ascii="Times New Roman" w:hAnsi="Times New Roman" w:cs="Times New Roman"/>
          <w:i/>
          <w:sz w:val="24"/>
          <w:szCs w:val="24"/>
          <w:lang w:val="kk-KZ"/>
        </w:rPr>
      </w:pP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Аттестация қорытындысымен лауазымды  жоғары</w:t>
      </w:r>
      <w:r w:rsidRPr="009F6FC8">
        <w:rPr>
          <w:rFonts w:ascii="Times New Roman" w:hAnsi="Times New Roman" w:cs="Times New Roman"/>
          <w:sz w:val="24"/>
          <w:szCs w:val="24"/>
          <w:lang w:val="kk-KZ"/>
        </w:rPr>
        <w:softHyphen/>
        <w:t>лату бос орын болған, сондай-ақ,  қызметші біліктілік талабына сай келген ретте конкурстық рәсімсіз жүр</w:t>
      </w:r>
      <w:r w:rsidRPr="009F6FC8">
        <w:rPr>
          <w:rFonts w:ascii="Times New Roman" w:hAnsi="Times New Roman" w:cs="Times New Roman"/>
          <w:sz w:val="24"/>
          <w:szCs w:val="24"/>
          <w:lang w:val="kk-KZ"/>
        </w:rPr>
        <w:softHyphen/>
        <w:t xml:space="preserve">гізіледі. Дәлелді себепсіз аттестациялық комиссия отырысына  екі рет келмеген қызметші  қызметінен  шығарылады. </w:t>
      </w:r>
    </w:p>
    <w:p w:rsidR="007F3F0D" w:rsidRPr="009F6FC8" w:rsidRDefault="007F3F0D" w:rsidP="007F3F0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Алматы қаласындағы мемлекеттік қызметшілерді аттестациялау кестеге сәйкес өткізіледі. Алматы қаласы бойынша жалпы 4600 «Б» корпусы мемлекеттік қызметшісі бар. Оның ішінен 2600-дай қызметші аттестацияға жіберілген. Қызметшлердің атқаратын лауазым</w:t>
      </w:r>
      <w:r w:rsidRPr="009F6FC8">
        <w:rPr>
          <w:rFonts w:ascii="Times New Roman" w:hAnsi="Times New Roman" w:cs="Times New Roman"/>
          <w:sz w:val="24"/>
          <w:szCs w:val="24"/>
          <w:lang w:val="kk-KZ"/>
        </w:rPr>
        <w:softHyphen/>
        <w:t xml:space="preserve">дық  санатына байланысты аттестация 3 деңгейде өтеді. </w:t>
      </w:r>
    </w:p>
    <w:p w:rsidR="007F3F0D" w:rsidRPr="009F6FC8" w:rsidRDefault="007F3F0D" w:rsidP="007F3F0D">
      <w:pPr>
        <w:pStyle w:val="a4"/>
        <w:shd w:val="clear" w:color="auto" w:fill="FFFFFF"/>
        <w:spacing w:before="0" w:beforeAutospacing="0" w:after="0" w:afterAutospacing="0"/>
        <w:ind w:firstLine="567"/>
        <w:jc w:val="both"/>
        <w:rPr>
          <w:lang w:val="kk-KZ"/>
        </w:rPr>
      </w:pPr>
      <w:r w:rsidRPr="009F6FC8">
        <w:rPr>
          <w:lang w:val="kk-KZ"/>
        </w:rPr>
        <w:t>Аттестацияға жіберілген мемлекеттік  қызметшілер саны 2-кестеде көрсетілген.</w:t>
      </w:r>
    </w:p>
    <w:p w:rsidR="007F3F0D" w:rsidRPr="009F6FC8" w:rsidRDefault="007F3F0D" w:rsidP="007F3F0D">
      <w:pPr>
        <w:pStyle w:val="a4"/>
        <w:shd w:val="clear" w:color="auto" w:fill="FFFFFF"/>
        <w:spacing w:before="0" w:beforeAutospacing="0" w:after="0" w:afterAutospacing="0"/>
        <w:ind w:firstLine="567"/>
        <w:jc w:val="both"/>
        <w:rPr>
          <w:lang w:val="kk-KZ"/>
        </w:rPr>
      </w:pPr>
    </w:p>
    <w:p w:rsidR="007F3F0D" w:rsidRPr="009F6FC8" w:rsidRDefault="007F3F0D" w:rsidP="007F3F0D">
      <w:pPr>
        <w:widowControl w:val="0"/>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Кеcте 2 - Аттестацияға жіберілген мемлекеттік  қызметшілер саны</w:t>
      </w:r>
    </w:p>
    <w:p w:rsidR="007F3F0D" w:rsidRPr="009F6FC8" w:rsidRDefault="007F3F0D" w:rsidP="007F3F0D">
      <w:pPr>
        <w:widowControl w:val="0"/>
        <w:ind w:firstLine="567"/>
        <w:jc w:val="both"/>
        <w:rPr>
          <w:rFonts w:ascii="Times New Roman" w:hAnsi="Times New Roman" w:cs="Times New Roman"/>
          <w:sz w:val="24"/>
          <w:szCs w:val="24"/>
          <w:lang w:val="kk-KZ"/>
        </w:rPr>
      </w:pPr>
    </w:p>
    <w:tbl>
      <w:tblPr>
        <w:tblStyle w:val="aa"/>
        <w:tblW w:w="0" w:type="auto"/>
        <w:tblLook w:val="04A0" w:firstRow="1" w:lastRow="0" w:firstColumn="1" w:lastColumn="0" w:noHBand="0" w:noVBand="1"/>
      </w:tblPr>
      <w:tblGrid>
        <w:gridCol w:w="2943"/>
        <w:gridCol w:w="6628"/>
      </w:tblGrid>
      <w:tr w:rsidR="007F3F0D" w:rsidRPr="009F6FC8" w:rsidTr="00F2743C">
        <w:tc>
          <w:tcPr>
            <w:tcW w:w="2943" w:type="dxa"/>
          </w:tcPr>
          <w:p w:rsidR="007F3F0D" w:rsidRPr="009F6FC8" w:rsidRDefault="007F3F0D" w:rsidP="00F2743C">
            <w:pPr>
              <w:pStyle w:val="a4"/>
              <w:spacing w:before="0" w:beforeAutospacing="0" w:after="0" w:afterAutospacing="0" w:line="276" w:lineRule="auto"/>
              <w:ind w:firstLine="567"/>
              <w:jc w:val="both"/>
              <w:rPr>
                <w:lang w:val="kk-KZ"/>
              </w:rPr>
            </w:pPr>
          </w:p>
        </w:tc>
        <w:tc>
          <w:tcPr>
            <w:tcW w:w="6628" w:type="dxa"/>
          </w:tcPr>
          <w:p w:rsidR="007F3F0D" w:rsidRPr="009F6FC8" w:rsidRDefault="007F3F0D" w:rsidP="00F2743C">
            <w:pPr>
              <w:pStyle w:val="a4"/>
              <w:spacing w:before="0" w:beforeAutospacing="0" w:after="0" w:afterAutospacing="0" w:line="276" w:lineRule="auto"/>
              <w:ind w:firstLine="567"/>
              <w:jc w:val="both"/>
              <w:rPr>
                <w:lang w:val="kk-KZ"/>
              </w:rPr>
            </w:pPr>
            <w:r w:rsidRPr="009F6FC8">
              <w:rPr>
                <w:lang w:val="kk-KZ"/>
              </w:rPr>
              <w:t>Мемлекеттік қызметшілер саны</w:t>
            </w:r>
          </w:p>
        </w:tc>
      </w:tr>
      <w:tr w:rsidR="007F3F0D" w:rsidRPr="009F6FC8" w:rsidTr="00F2743C">
        <w:tc>
          <w:tcPr>
            <w:tcW w:w="2943" w:type="dxa"/>
          </w:tcPr>
          <w:p w:rsidR="007F3F0D" w:rsidRPr="009F6FC8" w:rsidRDefault="007F3F0D" w:rsidP="00F2743C">
            <w:pPr>
              <w:pStyle w:val="a4"/>
              <w:spacing w:before="0" w:beforeAutospacing="0" w:after="0" w:afterAutospacing="0" w:line="276" w:lineRule="auto"/>
              <w:jc w:val="both"/>
              <w:rPr>
                <w:lang w:val="kk-KZ"/>
              </w:rPr>
            </w:pPr>
            <w:r w:rsidRPr="009F6FC8">
              <w:rPr>
                <w:lang w:val="kk-KZ"/>
              </w:rPr>
              <w:t>Қазақстан Республикасы</w:t>
            </w:r>
          </w:p>
        </w:tc>
        <w:tc>
          <w:tcPr>
            <w:tcW w:w="6628" w:type="dxa"/>
          </w:tcPr>
          <w:p w:rsidR="007F3F0D" w:rsidRPr="009F6FC8" w:rsidRDefault="007F3F0D" w:rsidP="00F2743C">
            <w:pPr>
              <w:pStyle w:val="a4"/>
              <w:spacing w:before="0" w:beforeAutospacing="0" w:after="0" w:afterAutospacing="0" w:line="276" w:lineRule="auto"/>
              <w:jc w:val="both"/>
              <w:rPr>
                <w:lang w:val="kk-KZ"/>
              </w:rPr>
            </w:pPr>
            <w:r w:rsidRPr="009F6FC8">
              <w:rPr>
                <w:lang w:val="kk-KZ"/>
              </w:rPr>
              <w:t>65 000 (58 000 өңірлерде өтеді)</w:t>
            </w:r>
          </w:p>
        </w:tc>
      </w:tr>
      <w:tr w:rsidR="007F3F0D" w:rsidRPr="003473E1" w:rsidTr="00F2743C">
        <w:tc>
          <w:tcPr>
            <w:tcW w:w="2943" w:type="dxa"/>
          </w:tcPr>
          <w:p w:rsidR="007F3F0D" w:rsidRPr="009F6FC8" w:rsidRDefault="007F3F0D" w:rsidP="00F2743C">
            <w:pPr>
              <w:pStyle w:val="a4"/>
              <w:spacing w:before="0" w:beforeAutospacing="0" w:after="0" w:afterAutospacing="0" w:line="276" w:lineRule="auto"/>
              <w:jc w:val="both"/>
              <w:rPr>
                <w:lang w:val="kk-KZ"/>
              </w:rPr>
            </w:pPr>
            <w:r w:rsidRPr="009F6FC8">
              <w:rPr>
                <w:lang w:val="kk-KZ"/>
              </w:rPr>
              <w:t>Алматы қаласы</w:t>
            </w:r>
          </w:p>
        </w:tc>
        <w:tc>
          <w:tcPr>
            <w:tcW w:w="6628" w:type="dxa"/>
          </w:tcPr>
          <w:p w:rsidR="007F3F0D" w:rsidRPr="009F6FC8" w:rsidRDefault="007F3F0D" w:rsidP="00F2743C">
            <w:pPr>
              <w:pStyle w:val="a4"/>
              <w:spacing w:before="0" w:beforeAutospacing="0" w:after="0" w:afterAutospacing="0" w:line="276" w:lineRule="auto"/>
              <w:jc w:val="both"/>
              <w:rPr>
                <w:lang w:val="kk-KZ"/>
              </w:rPr>
            </w:pPr>
            <w:r w:rsidRPr="009F6FC8">
              <w:rPr>
                <w:lang w:val="kk-KZ"/>
              </w:rPr>
              <w:t>2 600-ден аса мемлекеттік қызметші</w:t>
            </w:r>
          </w:p>
          <w:p w:rsidR="007F3F0D" w:rsidRPr="009F6FC8" w:rsidRDefault="007F3F0D" w:rsidP="00F2743C">
            <w:pPr>
              <w:pStyle w:val="a4"/>
              <w:numPr>
                <w:ilvl w:val="0"/>
                <w:numId w:val="10"/>
              </w:numPr>
              <w:spacing w:before="0" w:beforeAutospacing="0" w:after="0" w:afterAutospacing="0" w:line="276" w:lineRule="auto"/>
              <w:ind w:left="459" w:firstLine="0"/>
              <w:jc w:val="both"/>
              <w:rPr>
                <w:lang w:val="kk-KZ"/>
              </w:rPr>
            </w:pPr>
            <w:r w:rsidRPr="009F6FC8">
              <w:rPr>
                <w:lang w:val="kk-KZ"/>
              </w:rPr>
              <w:t>Бірінші деңгей - 40-тай мемлекеттік қызметші;</w:t>
            </w:r>
          </w:p>
          <w:p w:rsidR="007F3F0D" w:rsidRPr="009F6FC8" w:rsidRDefault="007F3F0D" w:rsidP="00F2743C">
            <w:pPr>
              <w:pStyle w:val="a4"/>
              <w:numPr>
                <w:ilvl w:val="0"/>
                <w:numId w:val="10"/>
              </w:numPr>
              <w:spacing w:before="0" w:beforeAutospacing="0" w:after="0" w:afterAutospacing="0" w:line="276" w:lineRule="auto"/>
              <w:ind w:left="459" w:firstLine="0"/>
              <w:jc w:val="both"/>
              <w:rPr>
                <w:lang w:val="kk-KZ"/>
              </w:rPr>
            </w:pPr>
            <w:r w:rsidRPr="009F6FC8">
              <w:rPr>
                <w:lang w:val="kk-KZ"/>
              </w:rPr>
              <w:t xml:space="preserve">Екінші деңгей - </w:t>
            </w:r>
            <w:r w:rsidRPr="009F6FC8">
              <w:t>1</w:t>
            </w:r>
            <w:r w:rsidRPr="009F6FC8">
              <w:rPr>
                <w:lang w:val="kk-KZ"/>
              </w:rPr>
              <w:t>700</w:t>
            </w:r>
            <w:r w:rsidRPr="009F6FC8">
              <w:t xml:space="preserve"> </w:t>
            </w:r>
            <w:proofErr w:type="spellStart"/>
            <w:r w:rsidRPr="009F6FC8">
              <w:t>мемлекеттік</w:t>
            </w:r>
            <w:proofErr w:type="spellEnd"/>
            <w:r w:rsidRPr="009F6FC8">
              <w:t xml:space="preserve"> </w:t>
            </w:r>
            <w:proofErr w:type="spellStart"/>
            <w:r w:rsidRPr="009F6FC8">
              <w:t>қызметші</w:t>
            </w:r>
            <w:proofErr w:type="spellEnd"/>
            <w:r w:rsidRPr="009F6FC8">
              <w:rPr>
                <w:lang w:val="kk-KZ"/>
              </w:rPr>
              <w:t>;</w:t>
            </w:r>
          </w:p>
          <w:p w:rsidR="007F3F0D" w:rsidRPr="009F6FC8" w:rsidRDefault="007F3F0D" w:rsidP="00F2743C">
            <w:pPr>
              <w:pStyle w:val="a4"/>
              <w:numPr>
                <w:ilvl w:val="0"/>
                <w:numId w:val="10"/>
              </w:numPr>
              <w:spacing w:before="0" w:beforeAutospacing="0" w:after="0" w:afterAutospacing="0" w:line="276" w:lineRule="auto"/>
              <w:ind w:left="459" w:firstLine="0"/>
              <w:jc w:val="both"/>
              <w:rPr>
                <w:lang w:val="kk-KZ"/>
              </w:rPr>
            </w:pPr>
            <w:r w:rsidRPr="009F6FC8">
              <w:rPr>
                <w:lang w:val="kk-KZ"/>
              </w:rPr>
              <w:t>Үшінші деңгей - 900-ге жуық мемлекеттік қызметші.</w:t>
            </w:r>
          </w:p>
        </w:tc>
      </w:tr>
      <w:tr w:rsidR="007F3F0D" w:rsidRPr="003473E1" w:rsidTr="00F2743C">
        <w:tc>
          <w:tcPr>
            <w:tcW w:w="9571" w:type="dxa"/>
            <w:gridSpan w:val="2"/>
          </w:tcPr>
          <w:p w:rsidR="007F3F0D" w:rsidRPr="009F6FC8" w:rsidRDefault="007F3F0D" w:rsidP="00F2743C">
            <w:pPr>
              <w:pStyle w:val="a4"/>
              <w:spacing w:before="0" w:beforeAutospacing="0" w:after="0" w:afterAutospacing="0" w:line="276" w:lineRule="auto"/>
              <w:jc w:val="both"/>
              <w:rPr>
                <w:sz w:val="22"/>
                <w:szCs w:val="22"/>
                <w:lang w:val="kk-KZ"/>
              </w:rPr>
            </w:pPr>
            <w:r w:rsidRPr="009F6FC8">
              <w:rPr>
                <w:rFonts w:eastAsiaTheme="minorHAnsi"/>
                <w:i/>
                <w:sz w:val="22"/>
                <w:szCs w:val="22"/>
                <w:lang w:val="kk-KZ" w:eastAsia="en-US"/>
              </w:rPr>
              <w:t>Еcкерту: [3;4] әдебиет негiзiнде aвтoр құрacтырғaн</w:t>
            </w:r>
          </w:p>
        </w:tc>
      </w:tr>
    </w:tbl>
    <w:p w:rsidR="007F3F0D" w:rsidRPr="009F6FC8" w:rsidRDefault="007F3F0D" w:rsidP="007F3F0D">
      <w:pPr>
        <w:jc w:val="both"/>
        <w:rPr>
          <w:rFonts w:ascii="Times New Roman" w:hAnsi="Times New Roman" w:cs="Times New Roman"/>
          <w:sz w:val="24"/>
          <w:szCs w:val="24"/>
          <w:lang w:val="kk-KZ"/>
        </w:rPr>
      </w:pPr>
    </w:p>
    <w:p w:rsidR="007F3F0D" w:rsidRPr="009F6FC8" w:rsidRDefault="007F3F0D" w:rsidP="007F3F0D">
      <w:pPr>
        <w:tabs>
          <w:tab w:val="left" w:pos="1155"/>
        </w:tabs>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Қарастырылып отырған мәселені тұжырымдайтын болсақ, «Б» корпусындағы мемлекеттік әкімшілік қызметшілерді кешенді аттес</w:t>
      </w:r>
      <w:r w:rsidRPr="009F6FC8">
        <w:rPr>
          <w:rFonts w:ascii="Times New Roman" w:hAnsi="Times New Roman" w:cs="Times New Roman"/>
          <w:sz w:val="24"/>
          <w:szCs w:val="24"/>
          <w:lang w:val="kk-KZ"/>
        </w:rPr>
        <w:softHyphen/>
        <w:t>тациялауға байланысты бірнеше ұсыныстар бере кетсек:</w:t>
      </w:r>
    </w:p>
    <w:p w:rsidR="007F3F0D" w:rsidRPr="009F6FC8" w:rsidRDefault="007F3F0D" w:rsidP="007F3F0D">
      <w:pPr>
        <w:pStyle w:val="a5"/>
        <w:numPr>
          <w:ilvl w:val="0"/>
          <w:numId w:val="11"/>
        </w:numPr>
        <w:tabs>
          <w:tab w:val="left" w:pos="709"/>
        </w:tabs>
        <w:spacing w:line="240" w:lineRule="auto"/>
        <w:ind w:left="709" w:hanging="283"/>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 xml:space="preserve">тестілеу залдарын кеңейту шараларын жүргізу; </w:t>
      </w:r>
    </w:p>
    <w:p w:rsidR="007F3F0D" w:rsidRPr="009F6FC8" w:rsidRDefault="007F3F0D" w:rsidP="007F3F0D">
      <w:pPr>
        <w:pStyle w:val="a5"/>
        <w:numPr>
          <w:ilvl w:val="0"/>
          <w:numId w:val="11"/>
        </w:numPr>
        <w:tabs>
          <w:tab w:val="left" w:pos="709"/>
        </w:tabs>
        <w:spacing w:line="240" w:lineRule="auto"/>
        <w:ind w:left="709" w:hanging="283"/>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әңгімелесу тәртіптерінің әділдігін қамтамасыз ету және қабылданған шешімдерге сенім</w:t>
      </w:r>
      <w:r w:rsidR="0006386D">
        <w:rPr>
          <w:rFonts w:ascii="Times New Roman" w:hAnsi="Times New Roman" w:cs="Times New Roman"/>
          <w:sz w:val="24"/>
          <w:szCs w:val="24"/>
          <w:lang w:val="kk-KZ"/>
        </w:rPr>
        <w:t xml:space="preserve"> арттыру мақстында</w:t>
      </w:r>
      <w:r w:rsidRPr="009F6FC8">
        <w:rPr>
          <w:rFonts w:ascii="Times New Roman" w:hAnsi="Times New Roman" w:cs="Times New Roman"/>
          <w:sz w:val="24"/>
          <w:szCs w:val="24"/>
          <w:lang w:val="kk-KZ"/>
        </w:rPr>
        <w:t xml:space="preserve"> аттестациялық комиссия құрамына әр түрлі мемлекеттік  орган қызметшілерін қосу; </w:t>
      </w:r>
    </w:p>
    <w:p w:rsidR="007F3F0D" w:rsidRPr="009F6FC8" w:rsidRDefault="007F3F0D" w:rsidP="007F3F0D">
      <w:pPr>
        <w:pStyle w:val="a5"/>
        <w:numPr>
          <w:ilvl w:val="0"/>
          <w:numId w:val="11"/>
        </w:numPr>
        <w:tabs>
          <w:tab w:val="left" w:pos="709"/>
        </w:tabs>
        <w:spacing w:line="240" w:lineRule="auto"/>
        <w:ind w:left="709" w:hanging="283"/>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lastRenderedPageBreak/>
        <w:t xml:space="preserve">кешенді аттестаттау жүргізудің мәселелері бойынша азаматтар мен мемлекеттік қызметшілер арасында сапалы ақпараттық-түсіндірмелік жұмыстарын жүргізу; </w:t>
      </w:r>
    </w:p>
    <w:p w:rsidR="007F3F0D" w:rsidRPr="009F6FC8" w:rsidRDefault="007F3F0D" w:rsidP="007F3F0D">
      <w:pPr>
        <w:pStyle w:val="a5"/>
        <w:numPr>
          <w:ilvl w:val="0"/>
          <w:numId w:val="11"/>
        </w:numPr>
        <w:tabs>
          <w:tab w:val="left" w:pos="709"/>
        </w:tabs>
        <w:spacing w:after="0" w:line="240" w:lineRule="auto"/>
        <w:ind w:left="709" w:hanging="283"/>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Агенттік интернет-ресурсында азаматтар аттестация бойынша қызықтыратын сұрақтарына жауап таба алатын қосымша сервис (қызмет көрсету) құру</w:t>
      </w:r>
      <w:r w:rsidR="0006386D">
        <w:rPr>
          <w:rFonts w:ascii="Times New Roman" w:hAnsi="Times New Roman" w:cs="Times New Roman"/>
          <w:sz w:val="24"/>
          <w:szCs w:val="24"/>
          <w:lang w:val="kk-KZ"/>
        </w:rPr>
        <w:t>.</w:t>
      </w:r>
    </w:p>
    <w:p w:rsidR="007F3F0D" w:rsidRPr="009F6FC8" w:rsidRDefault="007F3F0D" w:rsidP="007F3F0D">
      <w:pPr>
        <w:ind w:firstLine="567"/>
        <w:jc w:val="both"/>
        <w:rPr>
          <w:rFonts w:ascii="Times New Roman" w:eastAsia="Times New Roman" w:hAnsi="Times New Roman" w:cs="Times New Roman"/>
          <w:sz w:val="24"/>
          <w:szCs w:val="24"/>
          <w:lang w:val="kk-KZ" w:eastAsia="ru-RU"/>
        </w:rPr>
      </w:pPr>
      <w:r w:rsidRPr="009F6FC8">
        <w:rPr>
          <w:rFonts w:ascii="Times New Roman" w:eastAsia="SimSun" w:hAnsi="Times New Roman" w:cs="Times New Roman"/>
          <w:kern w:val="2"/>
          <w:sz w:val="24"/>
          <w:szCs w:val="24"/>
          <w:lang w:val="kk-KZ" w:eastAsia="hi-IN" w:bidi="hi-IN"/>
        </w:rPr>
        <w:t xml:space="preserve">Қорытындылай келе, бүкiл әлeмдe мeмлeкeттiк бacқaру тиiмдiлiгiн көтeру мiндeтi үлкeн мәнгe иe бoлудa. Бaрлық мeмлeкeттeр қoлдaну үшiн oңтaйлы бoлып тaбылaтын әмбeбaп үлгi жoқ, бірақ әрбiр мeмлeкeт тaриxи дaмуының бeлгiлi бiр кeзeңiндe өзiнiң ұлттық eрeкшeлiктeрiнe caй кeлeтiн ыңғaйлы үлгiнi жacaқтaуы тиic. </w:t>
      </w:r>
      <w:r w:rsidRPr="009F6FC8">
        <w:rPr>
          <w:rFonts w:ascii="Times New Roman" w:eastAsia="Times New Roman" w:hAnsi="Times New Roman" w:cs="Times New Roman"/>
          <w:sz w:val="24"/>
          <w:szCs w:val="24"/>
          <w:lang w:val="kk-KZ" w:eastAsia="ru-RU"/>
        </w:rPr>
        <w:t>Қазақстан Республикасындағы  реформа ең алдымен өз тәжірибемізге және Қазақстанның өзінің қажеттіліктеріне арқа сүйейді. Eлдiң бәceкeлecтiк қaбiлeттiлiгiн aр</w:t>
      </w:r>
      <w:r w:rsidR="0099113E">
        <w:rPr>
          <w:rFonts w:ascii="Times New Roman" w:eastAsia="Times New Roman" w:hAnsi="Times New Roman" w:cs="Times New Roman"/>
          <w:sz w:val="24"/>
          <w:szCs w:val="24"/>
          <w:lang w:val="kk-KZ" w:eastAsia="ru-RU"/>
        </w:rPr>
        <w:t>ттырудa мeмлeкeттiк қызмeттiң рө</w:t>
      </w:r>
      <w:r w:rsidRPr="009F6FC8">
        <w:rPr>
          <w:rFonts w:ascii="Times New Roman" w:eastAsia="Times New Roman" w:hAnsi="Times New Roman" w:cs="Times New Roman"/>
          <w:sz w:val="24"/>
          <w:szCs w:val="24"/>
          <w:lang w:val="kk-KZ" w:eastAsia="ru-RU"/>
        </w:rPr>
        <w:t>лi зoр.</w:t>
      </w:r>
    </w:p>
    <w:p w:rsidR="00083036" w:rsidRPr="0006386D" w:rsidRDefault="007F3F0D" w:rsidP="0006386D">
      <w:pPr>
        <w:ind w:firstLine="567"/>
        <w:jc w:val="both"/>
        <w:rPr>
          <w:rFonts w:ascii="Times New Roman" w:hAnsi="Times New Roman" w:cs="Times New Roman"/>
          <w:sz w:val="24"/>
          <w:szCs w:val="24"/>
          <w:lang w:val="kk-KZ"/>
        </w:rPr>
      </w:pPr>
      <w:r w:rsidRPr="009F6FC8">
        <w:rPr>
          <w:rFonts w:ascii="Times New Roman" w:hAnsi="Times New Roman" w:cs="Times New Roman"/>
          <w:sz w:val="24"/>
          <w:szCs w:val="24"/>
          <w:lang w:val="kk-KZ"/>
        </w:rPr>
        <w:t xml:space="preserve">Соған байланысты, «100 нақты қадам» Ұлт жоспарына сәйкес мемлекеттік аппаратты кәсібилендіру кезеңдерінің бірі мемлекеттік қызметшілерді кешенді аттестаттаудан өткізуді қарастырады. Аттестациялау мемлекеттік басқару жүйесін дамытуда негізгі тәжірибені жетілдіру тетіктерін анықтауға бағытталған. Жaлпы, мемлекеттiк қызметшiлердiң aттеcтaциялaудaн өтуi, қызметшiлердiң өзiне жүктелген мiндеттердi oрындaй aлуы, oлaрдың өз қызметiне caй eкендiгiн бiлдiредi. </w:t>
      </w:r>
    </w:p>
    <w:sectPr w:rsidR="00083036" w:rsidRPr="000638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2E" w:rsidRDefault="0055442E" w:rsidP="00E52D7C">
      <w:r>
        <w:separator/>
      </w:r>
    </w:p>
  </w:endnote>
  <w:endnote w:type="continuationSeparator" w:id="0">
    <w:p w:rsidR="0055442E" w:rsidRDefault="0055442E" w:rsidP="00E5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2E" w:rsidRDefault="0055442E" w:rsidP="00E52D7C">
      <w:r>
        <w:separator/>
      </w:r>
    </w:p>
  </w:footnote>
  <w:footnote w:type="continuationSeparator" w:id="0">
    <w:p w:rsidR="0055442E" w:rsidRDefault="0055442E" w:rsidP="00E52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3EE"/>
    <w:multiLevelType w:val="multilevel"/>
    <w:tmpl w:val="B1A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F3673"/>
    <w:multiLevelType w:val="hybridMultilevel"/>
    <w:tmpl w:val="17B0276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1BCF78F2"/>
    <w:multiLevelType w:val="hybridMultilevel"/>
    <w:tmpl w:val="7126611E"/>
    <w:lvl w:ilvl="0" w:tplc="128AB0F4">
      <w:start w:val="1"/>
      <w:numFmt w:val="bullet"/>
      <w:lvlText w:val="•"/>
      <w:lvlJc w:val="left"/>
      <w:pPr>
        <w:tabs>
          <w:tab w:val="num" w:pos="720"/>
        </w:tabs>
        <w:ind w:left="720" w:hanging="360"/>
      </w:pPr>
      <w:rPr>
        <w:rFonts w:ascii="Times New Roman" w:hAnsi="Times New Roman" w:hint="default"/>
      </w:rPr>
    </w:lvl>
    <w:lvl w:ilvl="1" w:tplc="EDB28BBA" w:tentative="1">
      <w:start w:val="1"/>
      <w:numFmt w:val="bullet"/>
      <w:lvlText w:val="•"/>
      <w:lvlJc w:val="left"/>
      <w:pPr>
        <w:tabs>
          <w:tab w:val="num" w:pos="1440"/>
        </w:tabs>
        <w:ind w:left="1440" w:hanging="360"/>
      </w:pPr>
      <w:rPr>
        <w:rFonts w:ascii="Times New Roman" w:hAnsi="Times New Roman" w:hint="default"/>
      </w:rPr>
    </w:lvl>
    <w:lvl w:ilvl="2" w:tplc="D5BE81F0" w:tentative="1">
      <w:start w:val="1"/>
      <w:numFmt w:val="bullet"/>
      <w:lvlText w:val="•"/>
      <w:lvlJc w:val="left"/>
      <w:pPr>
        <w:tabs>
          <w:tab w:val="num" w:pos="2160"/>
        </w:tabs>
        <w:ind w:left="2160" w:hanging="360"/>
      </w:pPr>
      <w:rPr>
        <w:rFonts w:ascii="Times New Roman" w:hAnsi="Times New Roman" w:hint="default"/>
      </w:rPr>
    </w:lvl>
    <w:lvl w:ilvl="3" w:tplc="560C8BEE" w:tentative="1">
      <w:start w:val="1"/>
      <w:numFmt w:val="bullet"/>
      <w:lvlText w:val="•"/>
      <w:lvlJc w:val="left"/>
      <w:pPr>
        <w:tabs>
          <w:tab w:val="num" w:pos="2880"/>
        </w:tabs>
        <w:ind w:left="2880" w:hanging="360"/>
      </w:pPr>
      <w:rPr>
        <w:rFonts w:ascii="Times New Roman" w:hAnsi="Times New Roman" w:hint="default"/>
      </w:rPr>
    </w:lvl>
    <w:lvl w:ilvl="4" w:tplc="CDEA179E" w:tentative="1">
      <w:start w:val="1"/>
      <w:numFmt w:val="bullet"/>
      <w:lvlText w:val="•"/>
      <w:lvlJc w:val="left"/>
      <w:pPr>
        <w:tabs>
          <w:tab w:val="num" w:pos="3600"/>
        </w:tabs>
        <w:ind w:left="3600" w:hanging="360"/>
      </w:pPr>
      <w:rPr>
        <w:rFonts w:ascii="Times New Roman" w:hAnsi="Times New Roman" w:hint="default"/>
      </w:rPr>
    </w:lvl>
    <w:lvl w:ilvl="5" w:tplc="4EA47FAA" w:tentative="1">
      <w:start w:val="1"/>
      <w:numFmt w:val="bullet"/>
      <w:lvlText w:val="•"/>
      <w:lvlJc w:val="left"/>
      <w:pPr>
        <w:tabs>
          <w:tab w:val="num" w:pos="4320"/>
        </w:tabs>
        <w:ind w:left="4320" w:hanging="360"/>
      </w:pPr>
      <w:rPr>
        <w:rFonts w:ascii="Times New Roman" w:hAnsi="Times New Roman" w:hint="default"/>
      </w:rPr>
    </w:lvl>
    <w:lvl w:ilvl="6" w:tplc="FCD6576A" w:tentative="1">
      <w:start w:val="1"/>
      <w:numFmt w:val="bullet"/>
      <w:lvlText w:val="•"/>
      <w:lvlJc w:val="left"/>
      <w:pPr>
        <w:tabs>
          <w:tab w:val="num" w:pos="5040"/>
        </w:tabs>
        <w:ind w:left="5040" w:hanging="360"/>
      </w:pPr>
      <w:rPr>
        <w:rFonts w:ascii="Times New Roman" w:hAnsi="Times New Roman" w:hint="default"/>
      </w:rPr>
    </w:lvl>
    <w:lvl w:ilvl="7" w:tplc="E3F4AA26" w:tentative="1">
      <w:start w:val="1"/>
      <w:numFmt w:val="bullet"/>
      <w:lvlText w:val="•"/>
      <w:lvlJc w:val="left"/>
      <w:pPr>
        <w:tabs>
          <w:tab w:val="num" w:pos="5760"/>
        </w:tabs>
        <w:ind w:left="5760" w:hanging="360"/>
      </w:pPr>
      <w:rPr>
        <w:rFonts w:ascii="Times New Roman" w:hAnsi="Times New Roman" w:hint="default"/>
      </w:rPr>
    </w:lvl>
    <w:lvl w:ilvl="8" w:tplc="0720C4C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C1461A4"/>
    <w:multiLevelType w:val="multilevel"/>
    <w:tmpl w:val="2F8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D08CF"/>
    <w:multiLevelType w:val="multilevel"/>
    <w:tmpl w:val="1A9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D20D6"/>
    <w:multiLevelType w:val="hybridMultilevel"/>
    <w:tmpl w:val="F2FC4F8C"/>
    <w:lvl w:ilvl="0" w:tplc="04190001">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6">
    <w:nsid w:val="3E9F2AED"/>
    <w:multiLevelType w:val="hybridMultilevel"/>
    <w:tmpl w:val="224C22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43280B81"/>
    <w:multiLevelType w:val="hybridMultilevel"/>
    <w:tmpl w:val="612EB596"/>
    <w:lvl w:ilvl="0" w:tplc="0419000F">
      <w:start w:val="1"/>
      <w:numFmt w:val="decimal"/>
      <w:lvlText w:val="%1."/>
      <w:lvlJc w:val="left"/>
      <w:pPr>
        <w:ind w:left="1287" w:hanging="360"/>
      </w:pPr>
    </w:lvl>
    <w:lvl w:ilvl="1" w:tplc="EF7E56F4">
      <w:start w:val="1"/>
      <w:numFmt w:val="upperLetter"/>
      <w:lvlText w:val="%2."/>
      <w:lvlJc w:val="left"/>
      <w:pPr>
        <w:ind w:left="2037" w:hanging="39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49BC709E"/>
    <w:multiLevelType w:val="multilevel"/>
    <w:tmpl w:val="4D0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709A4"/>
    <w:multiLevelType w:val="multilevel"/>
    <w:tmpl w:val="F8D8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ED3B89"/>
    <w:multiLevelType w:val="multilevel"/>
    <w:tmpl w:val="87A8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E2087"/>
    <w:multiLevelType w:val="multilevel"/>
    <w:tmpl w:val="0DC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9"/>
  </w:num>
  <w:num w:numId="5">
    <w:abstractNumId w:val="3"/>
  </w:num>
  <w:num w:numId="6">
    <w:abstractNumId w:val="10"/>
  </w:num>
  <w:num w:numId="7">
    <w:abstractNumId w:val="8"/>
  </w:num>
  <w:num w:numId="8">
    <w:abstractNumId w:val="11"/>
  </w:num>
  <w:num w:numId="9">
    <w:abstractNumId w:val="4"/>
  </w:num>
  <w:num w:numId="10">
    <w:abstractNumId w:val="1"/>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04"/>
    <w:rsid w:val="00001540"/>
    <w:rsid w:val="00014D20"/>
    <w:rsid w:val="000338F4"/>
    <w:rsid w:val="0005754D"/>
    <w:rsid w:val="0006386D"/>
    <w:rsid w:val="00083036"/>
    <w:rsid w:val="000E4BDE"/>
    <w:rsid w:val="000E7EFB"/>
    <w:rsid w:val="000F1C25"/>
    <w:rsid w:val="00124D29"/>
    <w:rsid w:val="00127D12"/>
    <w:rsid w:val="001406F2"/>
    <w:rsid w:val="00146DA2"/>
    <w:rsid w:val="0015113B"/>
    <w:rsid w:val="00173A2A"/>
    <w:rsid w:val="001F36CC"/>
    <w:rsid w:val="002116BF"/>
    <w:rsid w:val="00262346"/>
    <w:rsid w:val="002867DC"/>
    <w:rsid w:val="0029306B"/>
    <w:rsid w:val="002B32AB"/>
    <w:rsid w:val="002C76C8"/>
    <w:rsid w:val="002D73E8"/>
    <w:rsid w:val="002F028C"/>
    <w:rsid w:val="002F1BA3"/>
    <w:rsid w:val="002F2C48"/>
    <w:rsid w:val="00310241"/>
    <w:rsid w:val="00311139"/>
    <w:rsid w:val="003360BB"/>
    <w:rsid w:val="003473E1"/>
    <w:rsid w:val="003550BA"/>
    <w:rsid w:val="00373B21"/>
    <w:rsid w:val="00374581"/>
    <w:rsid w:val="00375497"/>
    <w:rsid w:val="00382BD5"/>
    <w:rsid w:val="003A448A"/>
    <w:rsid w:val="003C0388"/>
    <w:rsid w:val="003C7194"/>
    <w:rsid w:val="003D1BB7"/>
    <w:rsid w:val="004000C4"/>
    <w:rsid w:val="00404227"/>
    <w:rsid w:val="00415509"/>
    <w:rsid w:val="00420544"/>
    <w:rsid w:val="004A5291"/>
    <w:rsid w:val="004B5FAB"/>
    <w:rsid w:val="004C73BF"/>
    <w:rsid w:val="004E0319"/>
    <w:rsid w:val="00514B6A"/>
    <w:rsid w:val="005474B6"/>
    <w:rsid w:val="0055442E"/>
    <w:rsid w:val="0059760F"/>
    <w:rsid w:val="005A2B8D"/>
    <w:rsid w:val="005B1DD0"/>
    <w:rsid w:val="005B56E3"/>
    <w:rsid w:val="005E281A"/>
    <w:rsid w:val="00621A18"/>
    <w:rsid w:val="00643606"/>
    <w:rsid w:val="006518EC"/>
    <w:rsid w:val="006B2655"/>
    <w:rsid w:val="006D00DD"/>
    <w:rsid w:val="006E6466"/>
    <w:rsid w:val="007213AC"/>
    <w:rsid w:val="00737C40"/>
    <w:rsid w:val="007A4F29"/>
    <w:rsid w:val="007C02AF"/>
    <w:rsid w:val="007F3F0D"/>
    <w:rsid w:val="00800B3D"/>
    <w:rsid w:val="0080499A"/>
    <w:rsid w:val="00837439"/>
    <w:rsid w:val="00880185"/>
    <w:rsid w:val="008B7BD6"/>
    <w:rsid w:val="00916AD8"/>
    <w:rsid w:val="009224A9"/>
    <w:rsid w:val="00957EBA"/>
    <w:rsid w:val="009618BA"/>
    <w:rsid w:val="00964C7D"/>
    <w:rsid w:val="0099113E"/>
    <w:rsid w:val="009B7BDF"/>
    <w:rsid w:val="009D6ED6"/>
    <w:rsid w:val="009E00C2"/>
    <w:rsid w:val="009F6FC8"/>
    <w:rsid w:val="00A76805"/>
    <w:rsid w:val="00AB1A5F"/>
    <w:rsid w:val="00AE5E81"/>
    <w:rsid w:val="00AF69BA"/>
    <w:rsid w:val="00B17F0C"/>
    <w:rsid w:val="00B46F78"/>
    <w:rsid w:val="00B517E8"/>
    <w:rsid w:val="00B52E5A"/>
    <w:rsid w:val="00B6700E"/>
    <w:rsid w:val="00B72104"/>
    <w:rsid w:val="00C6436B"/>
    <w:rsid w:val="00C86B0E"/>
    <w:rsid w:val="00CA73E5"/>
    <w:rsid w:val="00CF5854"/>
    <w:rsid w:val="00D36348"/>
    <w:rsid w:val="00D51134"/>
    <w:rsid w:val="00D537EA"/>
    <w:rsid w:val="00D53A1B"/>
    <w:rsid w:val="00D6239E"/>
    <w:rsid w:val="00D80A17"/>
    <w:rsid w:val="00DA584E"/>
    <w:rsid w:val="00DA643E"/>
    <w:rsid w:val="00DA6666"/>
    <w:rsid w:val="00DD714A"/>
    <w:rsid w:val="00E42B3D"/>
    <w:rsid w:val="00E5180E"/>
    <w:rsid w:val="00E52D7C"/>
    <w:rsid w:val="00EB7444"/>
    <w:rsid w:val="00EE3AAC"/>
    <w:rsid w:val="00EE60A0"/>
    <w:rsid w:val="00F03F03"/>
    <w:rsid w:val="00F0473D"/>
    <w:rsid w:val="00F10F5A"/>
    <w:rsid w:val="00F11B5E"/>
    <w:rsid w:val="00F403BB"/>
    <w:rsid w:val="00F50D13"/>
    <w:rsid w:val="00F5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0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basedOn w:val="a0"/>
    <w:link w:val="a4"/>
    <w:locked/>
    <w:rsid w:val="0059760F"/>
    <w:rPr>
      <w:rFonts w:ascii="Times New Roman" w:eastAsia="Times New Roman" w:hAnsi="Times New Roman" w:cs="Times New Roman"/>
      <w:sz w:val="24"/>
      <w:szCs w:val="24"/>
      <w:lang w:eastAsia="ru-RU"/>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веб) Знак Знак"/>
    <w:basedOn w:val="a"/>
    <w:link w:val="a3"/>
    <w:uiPriority w:val="99"/>
    <w:unhideWhenUsed/>
    <w:qFormat/>
    <w:rsid w:val="0059760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760F"/>
  </w:style>
  <w:style w:type="paragraph" w:styleId="a5">
    <w:name w:val="List Paragraph"/>
    <w:basedOn w:val="a"/>
    <w:uiPriority w:val="34"/>
    <w:qFormat/>
    <w:rsid w:val="00D6239E"/>
    <w:pPr>
      <w:spacing w:after="200" w:line="276" w:lineRule="auto"/>
      <w:ind w:left="720"/>
      <w:contextualSpacing/>
    </w:pPr>
  </w:style>
  <w:style w:type="character" w:styleId="a6">
    <w:name w:val="Hyperlink"/>
    <w:basedOn w:val="a0"/>
    <w:uiPriority w:val="99"/>
    <w:unhideWhenUsed/>
    <w:rsid w:val="00D6239E"/>
    <w:rPr>
      <w:color w:val="0000FF"/>
      <w:u w:val="single"/>
    </w:rPr>
  </w:style>
  <w:style w:type="character" w:styleId="a7">
    <w:name w:val="Strong"/>
    <w:basedOn w:val="a0"/>
    <w:uiPriority w:val="22"/>
    <w:qFormat/>
    <w:rsid w:val="002B32AB"/>
    <w:rPr>
      <w:b/>
      <w:bCs/>
    </w:rPr>
  </w:style>
  <w:style w:type="paragraph" w:styleId="a8">
    <w:name w:val="Balloon Text"/>
    <w:basedOn w:val="a"/>
    <w:link w:val="a9"/>
    <w:uiPriority w:val="99"/>
    <w:semiHidden/>
    <w:unhideWhenUsed/>
    <w:rsid w:val="002B32AB"/>
    <w:rPr>
      <w:rFonts w:ascii="Tahoma" w:hAnsi="Tahoma" w:cs="Tahoma"/>
      <w:sz w:val="16"/>
      <w:szCs w:val="16"/>
    </w:rPr>
  </w:style>
  <w:style w:type="character" w:customStyle="1" w:styleId="a9">
    <w:name w:val="Текст выноски Знак"/>
    <w:basedOn w:val="a0"/>
    <w:link w:val="a8"/>
    <w:uiPriority w:val="99"/>
    <w:semiHidden/>
    <w:rsid w:val="002B32AB"/>
    <w:rPr>
      <w:rFonts w:ascii="Tahoma" w:hAnsi="Tahoma" w:cs="Tahoma"/>
      <w:sz w:val="16"/>
      <w:szCs w:val="16"/>
    </w:rPr>
  </w:style>
  <w:style w:type="table" w:styleId="aa">
    <w:name w:val="Table Grid"/>
    <w:basedOn w:val="a1"/>
    <w:uiPriority w:val="59"/>
    <w:rsid w:val="002867D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52D7C"/>
    <w:pPr>
      <w:tabs>
        <w:tab w:val="center" w:pos="4677"/>
        <w:tab w:val="right" w:pos="9355"/>
      </w:tabs>
    </w:pPr>
  </w:style>
  <w:style w:type="character" w:customStyle="1" w:styleId="ac">
    <w:name w:val="Верхний колонтитул Знак"/>
    <w:basedOn w:val="a0"/>
    <w:link w:val="ab"/>
    <w:uiPriority w:val="99"/>
    <w:rsid w:val="00E52D7C"/>
  </w:style>
  <w:style w:type="paragraph" w:styleId="ad">
    <w:name w:val="footer"/>
    <w:basedOn w:val="a"/>
    <w:link w:val="ae"/>
    <w:uiPriority w:val="99"/>
    <w:unhideWhenUsed/>
    <w:rsid w:val="00E52D7C"/>
    <w:pPr>
      <w:tabs>
        <w:tab w:val="center" w:pos="4677"/>
        <w:tab w:val="right" w:pos="9355"/>
      </w:tabs>
    </w:pPr>
  </w:style>
  <w:style w:type="character" w:customStyle="1" w:styleId="ae">
    <w:name w:val="Нижний колонтитул Знак"/>
    <w:basedOn w:val="a0"/>
    <w:link w:val="ad"/>
    <w:uiPriority w:val="99"/>
    <w:rsid w:val="00E52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0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basedOn w:val="a0"/>
    <w:link w:val="a4"/>
    <w:locked/>
    <w:rsid w:val="0059760F"/>
    <w:rPr>
      <w:rFonts w:ascii="Times New Roman" w:eastAsia="Times New Roman" w:hAnsi="Times New Roman" w:cs="Times New Roman"/>
      <w:sz w:val="24"/>
      <w:szCs w:val="24"/>
      <w:lang w:eastAsia="ru-RU"/>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веб) Знак Знак"/>
    <w:basedOn w:val="a"/>
    <w:link w:val="a3"/>
    <w:uiPriority w:val="99"/>
    <w:unhideWhenUsed/>
    <w:qFormat/>
    <w:rsid w:val="0059760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760F"/>
  </w:style>
  <w:style w:type="paragraph" w:styleId="a5">
    <w:name w:val="List Paragraph"/>
    <w:basedOn w:val="a"/>
    <w:uiPriority w:val="34"/>
    <w:qFormat/>
    <w:rsid w:val="00D6239E"/>
    <w:pPr>
      <w:spacing w:after="200" w:line="276" w:lineRule="auto"/>
      <w:ind w:left="720"/>
      <w:contextualSpacing/>
    </w:pPr>
  </w:style>
  <w:style w:type="character" w:styleId="a6">
    <w:name w:val="Hyperlink"/>
    <w:basedOn w:val="a0"/>
    <w:uiPriority w:val="99"/>
    <w:unhideWhenUsed/>
    <w:rsid w:val="00D6239E"/>
    <w:rPr>
      <w:color w:val="0000FF"/>
      <w:u w:val="single"/>
    </w:rPr>
  </w:style>
  <w:style w:type="character" w:styleId="a7">
    <w:name w:val="Strong"/>
    <w:basedOn w:val="a0"/>
    <w:uiPriority w:val="22"/>
    <w:qFormat/>
    <w:rsid w:val="002B32AB"/>
    <w:rPr>
      <w:b/>
      <w:bCs/>
    </w:rPr>
  </w:style>
  <w:style w:type="paragraph" w:styleId="a8">
    <w:name w:val="Balloon Text"/>
    <w:basedOn w:val="a"/>
    <w:link w:val="a9"/>
    <w:uiPriority w:val="99"/>
    <w:semiHidden/>
    <w:unhideWhenUsed/>
    <w:rsid w:val="002B32AB"/>
    <w:rPr>
      <w:rFonts w:ascii="Tahoma" w:hAnsi="Tahoma" w:cs="Tahoma"/>
      <w:sz w:val="16"/>
      <w:szCs w:val="16"/>
    </w:rPr>
  </w:style>
  <w:style w:type="character" w:customStyle="1" w:styleId="a9">
    <w:name w:val="Текст выноски Знак"/>
    <w:basedOn w:val="a0"/>
    <w:link w:val="a8"/>
    <w:uiPriority w:val="99"/>
    <w:semiHidden/>
    <w:rsid w:val="002B32AB"/>
    <w:rPr>
      <w:rFonts w:ascii="Tahoma" w:hAnsi="Tahoma" w:cs="Tahoma"/>
      <w:sz w:val="16"/>
      <w:szCs w:val="16"/>
    </w:rPr>
  </w:style>
  <w:style w:type="table" w:styleId="aa">
    <w:name w:val="Table Grid"/>
    <w:basedOn w:val="a1"/>
    <w:uiPriority w:val="59"/>
    <w:rsid w:val="002867D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52D7C"/>
    <w:pPr>
      <w:tabs>
        <w:tab w:val="center" w:pos="4677"/>
        <w:tab w:val="right" w:pos="9355"/>
      </w:tabs>
    </w:pPr>
  </w:style>
  <w:style w:type="character" w:customStyle="1" w:styleId="ac">
    <w:name w:val="Верхний колонтитул Знак"/>
    <w:basedOn w:val="a0"/>
    <w:link w:val="ab"/>
    <w:uiPriority w:val="99"/>
    <w:rsid w:val="00E52D7C"/>
  </w:style>
  <w:style w:type="paragraph" w:styleId="ad">
    <w:name w:val="footer"/>
    <w:basedOn w:val="a"/>
    <w:link w:val="ae"/>
    <w:uiPriority w:val="99"/>
    <w:unhideWhenUsed/>
    <w:rsid w:val="00E52D7C"/>
    <w:pPr>
      <w:tabs>
        <w:tab w:val="center" w:pos="4677"/>
        <w:tab w:val="right" w:pos="9355"/>
      </w:tabs>
    </w:pPr>
  </w:style>
  <w:style w:type="character" w:customStyle="1" w:styleId="ae">
    <w:name w:val="Нижний колонтитул Знак"/>
    <w:basedOn w:val="a0"/>
    <w:link w:val="ad"/>
    <w:uiPriority w:val="99"/>
    <w:rsid w:val="00E52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9512">
      <w:bodyDiv w:val="1"/>
      <w:marLeft w:val="0"/>
      <w:marRight w:val="0"/>
      <w:marTop w:val="0"/>
      <w:marBottom w:val="0"/>
      <w:divBdr>
        <w:top w:val="none" w:sz="0" w:space="0" w:color="auto"/>
        <w:left w:val="none" w:sz="0" w:space="0" w:color="auto"/>
        <w:bottom w:val="none" w:sz="0" w:space="0" w:color="auto"/>
        <w:right w:val="none" w:sz="0" w:space="0" w:color="auto"/>
      </w:divBdr>
      <w:divsChild>
        <w:div w:id="2139761762">
          <w:marLeft w:val="0"/>
          <w:marRight w:val="0"/>
          <w:marTop w:val="0"/>
          <w:marBottom w:val="0"/>
          <w:divBdr>
            <w:top w:val="single" w:sz="12" w:space="0" w:color="FFFFFF"/>
            <w:left w:val="none" w:sz="0" w:space="0" w:color="auto"/>
            <w:bottom w:val="none" w:sz="0" w:space="0" w:color="auto"/>
            <w:right w:val="none" w:sz="0" w:space="0" w:color="auto"/>
          </w:divBdr>
          <w:divsChild>
            <w:div w:id="648754830">
              <w:marLeft w:val="0"/>
              <w:marRight w:val="0"/>
              <w:marTop w:val="0"/>
              <w:marBottom w:val="0"/>
              <w:divBdr>
                <w:top w:val="none" w:sz="0" w:space="0" w:color="auto"/>
                <w:left w:val="none" w:sz="0" w:space="0" w:color="auto"/>
                <w:bottom w:val="none" w:sz="0" w:space="0" w:color="auto"/>
                <w:right w:val="none" w:sz="0" w:space="0" w:color="auto"/>
              </w:divBdr>
              <w:divsChild>
                <w:div w:id="10192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9336">
          <w:marLeft w:val="0"/>
          <w:marRight w:val="0"/>
          <w:marTop w:val="0"/>
          <w:marBottom w:val="0"/>
          <w:divBdr>
            <w:top w:val="none" w:sz="0" w:space="0" w:color="auto"/>
            <w:left w:val="none" w:sz="0" w:space="0" w:color="auto"/>
            <w:bottom w:val="none" w:sz="0" w:space="0" w:color="auto"/>
            <w:right w:val="none" w:sz="0" w:space="0" w:color="auto"/>
          </w:divBdr>
          <w:divsChild>
            <w:div w:id="807478088">
              <w:marLeft w:val="0"/>
              <w:marRight w:val="0"/>
              <w:marTop w:val="150"/>
              <w:marBottom w:val="225"/>
              <w:divBdr>
                <w:top w:val="none" w:sz="0" w:space="0" w:color="auto"/>
                <w:left w:val="none" w:sz="0" w:space="0" w:color="auto"/>
                <w:bottom w:val="none" w:sz="0" w:space="0" w:color="auto"/>
                <w:right w:val="none" w:sz="0" w:space="0" w:color="auto"/>
              </w:divBdr>
              <w:divsChild>
                <w:div w:id="1912301727">
                  <w:marLeft w:val="0"/>
                  <w:marRight w:val="0"/>
                  <w:marTop w:val="0"/>
                  <w:marBottom w:val="150"/>
                  <w:divBdr>
                    <w:top w:val="none" w:sz="0" w:space="0" w:color="auto"/>
                    <w:left w:val="none" w:sz="0" w:space="0" w:color="auto"/>
                    <w:bottom w:val="none" w:sz="0" w:space="0" w:color="auto"/>
                    <w:right w:val="none" w:sz="0" w:space="0" w:color="auto"/>
                  </w:divBdr>
                  <w:divsChild>
                    <w:div w:id="8501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4419">
      <w:bodyDiv w:val="1"/>
      <w:marLeft w:val="0"/>
      <w:marRight w:val="0"/>
      <w:marTop w:val="0"/>
      <w:marBottom w:val="0"/>
      <w:divBdr>
        <w:top w:val="none" w:sz="0" w:space="0" w:color="auto"/>
        <w:left w:val="none" w:sz="0" w:space="0" w:color="auto"/>
        <w:bottom w:val="none" w:sz="0" w:space="0" w:color="auto"/>
        <w:right w:val="none" w:sz="0" w:space="0" w:color="auto"/>
      </w:divBdr>
    </w:div>
    <w:div w:id="1384207013">
      <w:bodyDiv w:val="1"/>
      <w:marLeft w:val="0"/>
      <w:marRight w:val="0"/>
      <w:marTop w:val="0"/>
      <w:marBottom w:val="0"/>
      <w:divBdr>
        <w:top w:val="none" w:sz="0" w:space="0" w:color="auto"/>
        <w:left w:val="none" w:sz="0" w:space="0" w:color="auto"/>
        <w:bottom w:val="none" w:sz="0" w:space="0" w:color="auto"/>
        <w:right w:val="none" w:sz="0" w:space="0" w:color="auto"/>
      </w:divBdr>
    </w:div>
    <w:div w:id="1455638427">
      <w:bodyDiv w:val="1"/>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547"/>
          <w:marRight w:val="0"/>
          <w:marTop w:val="0"/>
          <w:marBottom w:val="0"/>
          <w:divBdr>
            <w:top w:val="none" w:sz="0" w:space="0" w:color="auto"/>
            <w:left w:val="none" w:sz="0" w:space="0" w:color="auto"/>
            <w:bottom w:val="none" w:sz="0" w:space="0" w:color="auto"/>
            <w:right w:val="none" w:sz="0" w:space="0" w:color="auto"/>
          </w:divBdr>
        </w:div>
      </w:divsChild>
    </w:div>
    <w:div w:id="1746610323">
      <w:bodyDiv w:val="1"/>
      <w:marLeft w:val="0"/>
      <w:marRight w:val="0"/>
      <w:marTop w:val="0"/>
      <w:marBottom w:val="0"/>
      <w:divBdr>
        <w:top w:val="none" w:sz="0" w:space="0" w:color="auto"/>
        <w:left w:val="none" w:sz="0" w:space="0" w:color="auto"/>
        <w:bottom w:val="none" w:sz="0" w:space="0" w:color="auto"/>
        <w:right w:val="none" w:sz="0" w:space="0" w:color="auto"/>
      </w:divBdr>
      <w:divsChild>
        <w:div w:id="766922573">
          <w:marLeft w:val="547"/>
          <w:marRight w:val="0"/>
          <w:marTop w:val="0"/>
          <w:marBottom w:val="0"/>
          <w:divBdr>
            <w:top w:val="none" w:sz="0" w:space="0" w:color="auto"/>
            <w:left w:val="none" w:sz="0" w:space="0" w:color="auto"/>
            <w:bottom w:val="none" w:sz="0" w:space="0" w:color="auto"/>
            <w:right w:val="none" w:sz="0" w:space="0" w:color="auto"/>
          </w:divBdr>
        </w:div>
      </w:divsChild>
    </w:div>
    <w:div w:id="18997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44BAA5-E85A-418C-A923-BE9DFC7AD15A}" type="doc">
      <dgm:prSet loTypeId="urn:microsoft.com/office/officeart/2008/layout/HorizontalMultiLevelHierarchy" loCatId="hierarchy" qsTypeId="urn:microsoft.com/office/officeart/2005/8/quickstyle/simple3" qsCatId="simple" csTypeId="urn:microsoft.com/office/officeart/2005/8/colors/accent5_4" csCatId="accent5" phldr="1"/>
      <dgm:spPr/>
      <dgm:t>
        <a:bodyPr/>
        <a:lstStyle/>
        <a:p>
          <a:endParaRPr lang="ru-RU"/>
        </a:p>
      </dgm:t>
    </dgm:pt>
    <dgm:pt modelId="{2E7E6FBB-550D-4D7F-9FC8-343368E825C6}">
      <dgm:prSet phldrT="[Текст]" custT="1"/>
      <dgm:spPr>
        <a:xfrm>
          <a:off x="1277889" y="156019"/>
          <a:ext cx="3907922" cy="608076"/>
        </a:xfrm>
      </dgm:spPr>
      <dgm:t>
        <a:bodyPr/>
        <a:lstStyle/>
        <a:p>
          <a:r>
            <a:rPr lang="ru-RU" sz="1200">
              <a:latin typeface="Times New Roman" pitchFamily="18" charset="0"/>
              <a:ea typeface="+mn-ea"/>
              <a:cs typeface="Times New Roman" pitchFamily="18" charset="0"/>
            </a:rPr>
            <a:t>атқаратын мемлекеттік лауазымына сай келеді және лауазымын жоғарылатуға ұсынылады.</a:t>
          </a:r>
        </a:p>
      </dgm:t>
    </dgm:pt>
    <dgm:pt modelId="{866DBC54-A8B2-4DB2-ADF0-E420635282A5}" type="parTrans" cxnId="{AACE5549-DBA7-40D7-8C8C-9F1E0A0C54E3}">
      <dgm:prSet/>
      <dgm:spPr>
        <a:xfrm>
          <a:off x="878991" y="460057"/>
          <a:ext cx="398897" cy="1140142"/>
        </a:xfrm>
      </dgm:spPr>
      <dgm:t>
        <a:bodyPr/>
        <a:lstStyle/>
        <a:p>
          <a:endParaRPr lang="ru-RU">
            <a:solidFill>
              <a:sysClr val="windowText" lastClr="000000">
                <a:hueOff val="0"/>
                <a:satOff val="0"/>
                <a:lumOff val="0"/>
                <a:alphaOff val="0"/>
              </a:sysClr>
            </a:solidFill>
            <a:latin typeface="Calibri"/>
            <a:ea typeface="+mn-ea"/>
            <a:cs typeface="+mn-cs"/>
          </a:endParaRPr>
        </a:p>
      </dgm:t>
    </dgm:pt>
    <dgm:pt modelId="{035A285F-5F4F-4AA7-A1FC-A98F6635A148}" type="sibTrans" cxnId="{AACE5549-DBA7-40D7-8C8C-9F1E0A0C54E3}">
      <dgm:prSet/>
      <dgm:spPr/>
      <dgm:t>
        <a:bodyPr/>
        <a:lstStyle/>
        <a:p>
          <a:endParaRPr lang="ru-RU"/>
        </a:p>
      </dgm:t>
    </dgm:pt>
    <dgm:pt modelId="{7DB6AE29-969C-4303-8C0D-29E40668322F}">
      <dgm:prSet phldrT="[Текст]" custT="1"/>
      <dgm:spPr>
        <a:xfrm>
          <a:off x="1277889" y="916114"/>
          <a:ext cx="3994742" cy="608076"/>
        </a:xfrm>
      </dgm:spPr>
      <dgm:t>
        <a:bodyPr/>
        <a:lstStyle/>
        <a:p>
          <a:r>
            <a:rPr lang="ru-RU" sz="1200">
              <a:latin typeface="Times New Roman" pitchFamily="18" charset="0"/>
              <a:ea typeface="+mn-ea"/>
              <a:cs typeface="Times New Roman" pitchFamily="18" charset="0"/>
            </a:rPr>
            <a:t>атқаратын мемлекеттік лауазымына сай келеді.</a:t>
          </a:r>
        </a:p>
      </dgm:t>
    </dgm:pt>
    <dgm:pt modelId="{E399AA70-8830-4331-A23F-8F727D2824BC}" type="parTrans" cxnId="{737386D8-274D-4112-815B-A13E64305D12}">
      <dgm:prSet/>
      <dgm:spPr>
        <a:xfrm>
          <a:off x="878991" y="1220152"/>
          <a:ext cx="398897" cy="380047"/>
        </a:xfrm>
      </dgm:spPr>
      <dgm:t>
        <a:bodyPr/>
        <a:lstStyle/>
        <a:p>
          <a:endParaRPr lang="ru-RU">
            <a:solidFill>
              <a:sysClr val="windowText" lastClr="000000">
                <a:hueOff val="0"/>
                <a:satOff val="0"/>
                <a:lumOff val="0"/>
                <a:alphaOff val="0"/>
              </a:sysClr>
            </a:solidFill>
            <a:latin typeface="Calibri"/>
            <a:ea typeface="+mn-ea"/>
            <a:cs typeface="+mn-cs"/>
          </a:endParaRPr>
        </a:p>
      </dgm:t>
    </dgm:pt>
    <dgm:pt modelId="{2E031A83-AC6B-4972-B423-0EE509DB59CA}" type="sibTrans" cxnId="{737386D8-274D-4112-815B-A13E64305D12}">
      <dgm:prSet/>
      <dgm:spPr/>
      <dgm:t>
        <a:bodyPr/>
        <a:lstStyle/>
        <a:p>
          <a:endParaRPr lang="ru-RU"/>
        </a:p>
      </dgm:t>
    </dgm:pt>
    <dgm:pt modelId="{62EB1C58-84DC-471F-BD88-328DFDF1DF7F}">
      <dgm:prSet phldrT="[Текст]" custT="1"/>
      <dgm:spPr>
        <a:xfrm>
          <a:off x="1277889" y="1676209"/>
          <a:ext cx="3937600" cy="608076"/>
        </a:xfrm>
      </dgm:spPr>
      <dgm:t>
        <a:bodyPr/>
        <a:lstStyle/>
        <a:p>
          <a:r>
            <a:rPr lang="ru-RU" sz="1200">
              <a:latin typeface="Times New Roman" pitchFamily="18" charset="0"/>
              <a:ea typeface="+mn-ea"/>
              <a:cs typeface="Times New Roman" pitchFamily="18" charset="0"/>
            </a:rPr>
            <a:t>атқаратын мемлекеттік лауазымына сай емес және мемлекеттік лауазымын төмендетуге ұсынылады.</a:t>
          </a:r>
        </a:p>
      </dgm:t>
    </dgm:pt>
    <dgm:pt modelId="{FEC2F499-0FB6-4010-8F2D-D80BB0E4C658}" type="parTrans" cxnId="{DC939731-1D87-4482-A5C7-B0093B48C772}">
      <dgm:prSet/>
      <dgm:spPr>
        <a:xfrm>
          <a:off x="878991" y="1600200"/>
          <a:ext cx="398897" cy="380047"/>
        </a:xfrm>
      </dgm:spPr>
      <dgm:t>
        <a:bodyPr/>
        <a:lstStyle/>
        <a:p>
          <a:endParaRPr lang="ru-RU">
            <a:solidFill>
              <a:sysClr val="windowText" lastClr="000000">
                <a:hueOff val="0"/>
                <a:satOff val="0"/>
                <a:lumOff val="0"/>
                <a:alphaOff val="0"/>
              </a:sysClr>
            </a:solidFill>
            <a:latin typeface="Calibri"/>
            <a:ea typeface="+mn-ea"/>
            <a:cs typeface="+mn-cs"/>
          </a:endParaRPr>
        </a:p>
      </dgm:t>
    </dgm:pt>
    <dgm:pt modelId="{CD6A521B-036A-4AE4-9B7C-AB79FD6442F8}" type="sibTrans" cxnId="{DC939731-1D87-4482-A5C7-B0093B48C772}">
      <dgm:prSet/>
      <dgm:spPr/>
      <dgm:t>
        <a:bodyPr/>
        <a:lstStyle/>
        <a:p>
          <a:endParaRPr lang="ru-RU"/>
        </a:p>
      </dgm:t>
    </dgm:pt>
    <dgm:pt modelId="{EF966811-2562-43E8-96FE-EABB6AF841CC}">
      <dgm:prSet phldrT="[Текст]" custT="1"/>
      <dgm:spPr>
        <a:xfrm>
          <a:off x="1277889" y="2436304"/>
          <a:ext cx="4261445" cy="608076"/>
        </a:xfrm>
      </dgm:spPr>
      <dgm:t>
        <a:bodyPr/>
        <a:lstStyle/>
        <a:p>
          <a:r>
            <a:rPr lang="kk-KZ" sz="1200">
              <a:latin typeface="Times New Roman" pitchFamily="18" charset="0"/>
              <a:ea typeface="+mn-ea"/>
              <a:cs typeface="Times New Roman" pitchFamily="18" charset="0"/>
            </a:rPr>
            <a:t>атқаратын </a:t>
          </a:r>
          <a:r>
            <a:rPr lang="ru-RU" sz="1200">
              <a:latin typeface="Times New Roman" pitchFamily="18" charset="0"/>
              <a:ea typeface="+mn-ea"/>
              <a:cs typeface="Times New Roman" pitchFamily="18" charset="0"/>
            </a:rPr>
            <a:t>атқаратын мемлекеттік лауазымына сай емес және қызметтен шығаруға ұсынылады.</a:t>
          </a:r>
        </a:p>
      </dgm:t>
    </dgm:pt>
    <dgm:pt modelId="{C6F46141-4C23-40AE-8F7E-E48C72F32E57}" type="parTrans" cxnId="{4413B746-9987-4C96-929F-277FB5D25578}">
      <dgm:prSet/>
      <dgm:spPr>
        <a:xfrm>
          <a:off x="878991" y="1600200"/>
          <a:ext cx="398897" cy="1140142"/>
        </a:xfrm>
      </dgm:spPr>
      <dgm:t>
        <a:bodyPr/>
        <a:lstStyle/>
        <a:p>
          <a:endParaRPr lang="ru-RU">
            <a:solidFill>
              <a:sysClr val="windowText" lastClr="000000">
                <a:hueOff val="0"/>
                <a:satOff val="0"/>
                <a:lumOff val="0"/>
                <a:alphaOff val="0"/>
              </a:sysClr>
            </a:solidFill>
            <a:latin typeface="Calibri"/>
            <a:ea typeface="+mn-ea"/>
            <a:cs typeface="+mn-cs"/>
          </a:endParaRPr>
        </a:p>
      </dgm:t>
    </dgm:pt>
    <dgm:pt modelId="{39A8FAEB-AA84-41C8-95A3-AFF423616E62}" type="sibTrans" cxnId="{4413B746-9987-4C96-929F-277FB5D25578}">
      <dgm:prSet/>
      <dgm:spPr/>
      <dgm:t>
        <a:bodyPr/>
        <a:lstStyle/>
        <a:p>
          <a:endParaRPr lang="ru-RU"/>
        </a:p>
      </dgm:t>
    </dgm:pt>
    <dgm:pt modelId="{40AF8624-3C2B-405B-97B3-E6E63EC6B6CB}">
      <dgm:prSet phldrT="[Текст]" custT="1"/>
      <dgm:spPr>
        <a:xfrm rot="16200000">
          <a:off x="-1025246" y="1296162"/>
          <a:ext cx="3200400" cy="608076"/>
        </a:xfrm>
      </dgm:spPr>
      <dgm:t>
        <a:bodyPr/>
        <a:lstStyle/>
        <a:p>
          <a:r>
            <a:rPr lang="ru-RU" sz="1400">
              <a:latin typeface="Times New Roman" pitchFamily="18" charset="0"/>
              <a:ea typeface="+mn-ea"/>
              <a:cs typeface="Times New Roman" pitchFamily="18" charset="0"/>
            </a:rPr>
            <a:t>Аттестаттау комиссиясының шешімі</a:t>
          </a:r>
        </a:p>
      </dgm:t>
    </dgm:pt>
    <dgm:pt modelId="{6DFFC618-E8A7-4AB5-A9D3-40296C3FBFC2}" type="sibTrans" cxnId="{43D138ED-C7A9-4C47-9D78-8141F984CFCF}">
      <dgm:prSet/>
      <dgm:spPr/>
      <dgm:t>
        <a:bodyPr/>
        <a:lstStyle/>
        <a:p>
          <a:endParaRPr lang="ru-RU"/>
        </a:p>
      </dgm:t>
    </dgm:pt>
    <dgm:pt modelId="{114C9616-DD8B-4A98-9A92-5447C66064CE}" type="parTrans" cxnId="{43D138ED-C7A9-4C47-9D78-8141F984CFCF}">
      <dgm:prSet/>
      <dgm:spPr/>
      <dgm:t>
        <a:bodyPr/>
        <a:lstStyle/>
        <a:p>
          <a:endParaRPr lang="ru-RU"/>
        </a:p>
      </dgm:t>
    </dgm:pt>
    <dgm:pt modelId="{B105DE92-D63E-4A42-8364-F246EB18B40C}" type="pres">
      <dgm:prSet presAssocID="{8144BAA5-E85A-418C-A923-BE9DFC7AD15A}" presName="Name0" presStyleCnt="0">
        <dgm:presLayoutVars>
          <dgm:chPref val="1"/>
          <dgm:dir/>
          <dgm:animOne val="branch"/>
          <dgm:animLvl val="lvl"/>
          <dgm:resizeHandles val="exact"/>
        </dgm:presLayoutVars>
      </dgm:prSet>
      <dgm:spPr/>
      <dgm:t>
        <a:bodyPr/>
        <a:lstStyle/>
        <a:p>
          <a:endParaRPr lang="ru-RU"/>
        </a:p>
      </dgm:t>
    </dgm:pt>
    <dgm:pt modelId="{2DBD96AC-7AA6-4057-996B-4CA4309366DC}" type="pres">
      <dgm:prSet presAssocID="{40AF8624-3C2B-405B-97B3-E6E63EC6B6CB}" presName="root1" presStyleCnt="0"/>
      <dgm:spPr/>
      <dgm:t>
        <a:bodyPr/>
        <a:lstStyle/>
        <a:p>
          <a:endParaRPr lang="ru-RU"/>
        </a:p>
      </dgm:t>
    </dgm:pt>
    <dgm:pt modelId="{0737F649-7883-4E94-A638-362EA8E1ED4D}" type="pres">
      <dgm:prSet presAssocID="{40AF8624-3C2B-405B-97B3-E6E63EC6B6CB}" presName="LevelOneTextNode" presStyleLbl="node0" presStyleIdx="0" presStyleCnt="1">
        <dgm:presLayoutVars>
          <dgm:chPref val="3"/>
        </dgm:presLayoutVars>
      </dgm:prSet>
      <dgm:spPr>
        <a:prstGeom prst="rect">
          <a:avLst/>
        </a:prstGeom>
      </dgm:spPr>
      <dgm:t>
        <a:bodyPr/>
        <a:lstStyle/>
        <a:p>
          <a:endParaRPr lang="ru-RU"/>
        </a:p>
      </dgm:t>
    </dgm:pt>
    <dgm:pt modelId="{05D5E94F-EA60-40CA-A871-0A24E7CC30C0}" type="pres">
      <dgm:prSet presAssocID="{40AF8624-3C2B-405B-97B3-E6E63EC6B6CB}" presName="level2hierChild" presStyleCnt="0"/>
      <dgm:spPr/>
      <dgm:t>
        <a:bodyPr/>
        <a:lstStyle/>
        <a:p>
          <a:endParaRPr lang="ru-RU"/>
        </a:p>
      </dgm:t>
    </dgm:pt>
    <dgm:pt modelId="{6CBA6849-E757-478E-ACC6-197B6F5698E2}" type="pres">
      <dgm:prSet presAssocID="{866DBC54-A8B2-4DB2-ADF0-E420635282A5}" presName="conn2-1" presStyleLbl="parChTrans1D2" presStyleIdx="0" presStyleCnt="4"/>
      <dgm:spPr>
        <a:custGeom>
          <a:avLst/>
          <a:gdLst/>
          <a:ahLst/>
          <a:cxnLst/>
          <a:rect l="0" t="0" r="0" b="0"/>
          <a:pathLst>
            <a:path>
              <a:moveTo>
                <a:pt x="0" y="1140142"/>
              </a:moveTo>
              <a:lnTo>
                <a:pt x="199448" y="1140142"/>
              </a:lnTo>
              <a:lnTo>
                <a:pt x="199448" y="0"/>
              </a:lnTo>
              <a:lnTo>
                <a:pt x="398897" y="0"/>
              </a:lnTo>
            </a:path>
          </a:pathLst>
        </a:custGeom>
      </dgm:spPr>
      <dgm:t>
        <a:bodyPr/>
        <a:lstStyle/>
        <a:p>
          <a:endParaRPr lang="ru-RU"/>
        </a:p>
      </dgm:t>
    </dgm:pt>
    <dgm:pt modelId="{4241F75D-9DB7-4F2E-9EA5-247A04361FB3}" type="pres">
      <dgm:prSet presAssocID="{866DBC54-A8B2-4DB2-ADF0-E420635282A5}" presName="connTx" presStyleLbl="parChTrans1D2" presStyleIdx="0" presStyleCnt="4"/>
      <dgm:spPr/>
      <dgm:t>
        <a:bodyPr/>
        <a:lstStyle/>
        <a:p>
          <a:endParaRPr lang="ru-RU"/>
        </a:p>
      </dgm:t>
    </dgm:pt>
    <dgm:pt modelId="{4E4C7A22-6FBA-4347-B3DB-2DF9149F4EE3}" type="pres">
      <dgm:prSet presAssocID="{2E7E6FBB-550D-4D7F-9FC8-343368E825C6}" presName="root2" presStyleCnt="0"/>
      <dgm:spPr/>
      <dgm:t>
        <a:bodyPr/>
        <a:lstStyle/>
        <a:p>
          <a:endParaRPr lang="ru-RU"/>
        </a:p>
      </dgm:t>
    </dgm:pt>
    <dgm:pt modelId="{0BC15262-A310-4E8D-8712-F9F30B2D8BAC}" type="pres">
      <dgm:prSet presAssocID="{2E7E6FBB-550D-4D7F-9FC8-343368E825C6}" presName="LevelTwoTextNode" presStyleLbl="node2" presStyleIdx="0" presStyleCnt="4" custScaleX="246672">
        <dgm:presLayoutVars>
          <dgm:chPref val="3"/>
        </dgm:presLayoutVars>
      </dgm:prSet>
      <dgm:spPr>
        <a:prstGeom prst="rect">
          <a:avLst/>
        </a:prstGeom>
      </dgm:spPr>
      <dgm:t>
        <a:bodyPr/>
        <a:lstStyle/>
        <a:p>
          <a:endParaRPr lang="ru-RU"/>
        </a:p>
      </dgm:t>
    </dgm:pt>
    <dgm:pt modelId="{F1DB68F2-FA5E-402B-8831-70BD6BE7B7EA}" type="pres">
      <dgm:prSet presAssocID="{2E7E6FBB-550D-4D7F-9FC8-343368E825C6}" presName="level3hierChild" presStyleCnt="0"/>
      <dgm:spPr/>
      <dgm:t>
        <a:bodyPr/>
        <a:lstStyle/>
        <a:p>
          <a:endParaRPr lang="ru-RU"/>
        </a:p>
      </dgm:t>
    </dgm:pt>
    <dgm:pt modelId="{B35EC16F-9230-48E9-B334-FD2310D8AFCD}" type="pres">
      <dgm:prSet presAssocID="{E399AA70-8830-4331-A23F-8F727D2824BC}" presName="conn2-1" presStyleLbl="parChTrans1D2" presStyleIdx="1" presStyleCnt="4"/>
      <dgm:spPr>
        <a:custGeom>
          <a:avLst/>
          <a:gdLst/>
          <a:ahLst/>
          <a:cxnLst/>
          <a:rect l="0" t="0" r="0" b="0"/>
          <a:pathLst>
            <a:path>
              <a:moveTo>
                <a:pt x="0" y="380047"/>
              </a:moveTo>
              <a:lnTo>
                <a:pt x="199448" y="380047"/>
              </a:lnTo>
              <a:lnTo>
                <a:pt x="199448" y="0"/>
              </a:lnTo>
              <a:lnTo>
                <a:pt x="398897" y="0"/>
              </a:lnTo>
            </a:path>
          </a:pathLst>
        </a:custGeom>
      </dgm:spPr>
      <dgm:t>
        <a:bodyPr/>
        <a:lstStyle/>
        <a:p>
          <a:endParaRPr lang="ru-RU"/>
        </a:p>
      </dgm:t>
    </dgm:pt>
    <dgm:pt modelId="{E299F02A-FE70-410E-8B5E-771FFFC58E1C}" type="pres">
      <dgm:prSet presAssocID="{E399AA70-8830-4331-A23F-8F727D2824BC}" presName="connTx" presStyleLbl="parChTrans1D2" presStyleIdx="1" presStyleCnt="4"/>
      <dgm:spPr/>
      <dgm:t>
        <a:bodyPr/>
        <a:lstStyle/>
        <a:p>
          <a:endParaRPr lang="ru-RU"/>
        </a:p>
      </dgm:t>
    </dgm:pt>
    <dgm:pt modelId="{F5E24B70-0BF9-4BBF-AF71-67A9E59B1F82}" type="pres">
      <dgm:prSet presAssocID="{7DB6AE29-969C-4303-8C0D-29E40668322F}" presName="root2" presStyleCnt="0"/>
      <dgm:spPr/>
      <dgm:t>
        <a:bodyPr/>
        <a:lstStyle/>
        <a:p>
          <a:endParaRPr lang="ru-RU"/>
        </a:p>
      </dgm:t>
    </dgm:pt>
    <dgm:pt modelId="{9A5D69D8-E96B-415E-BB0B-381AFA8D547C}" type="pres">
      <dgm:prSet presAssocID="{7DB6AE29-969C-4303-8C0D-29E40668322F}" presName="LevelTwoTextNode" presStyleLbl="node2" presStyleIdx="1" presStyleCnt="4" custScaleX="247187">
        <dgm:presLayoutVars>
          <dgm:chPref val="3"/>
        </dgm:presLayoutVars>
      </dgm:prSet>
      <dgm:spPr>
        <a:prstGeom prst="rect">
          <a:avLst/>
        </a:prstGeom>
      </dgm:spPr>
      <dgm:t>
        <a:bodyPr/>
        <a:lstStyle/>
        <a:p>
          <a:endParaRPr lang="ru-RU"/>
        </a:p>
      </dgm:t>
    </dgm:pt>
    <dgm:pt modelId="{3417DD6B-EB9E-47F6-AD20-70D6AE6F5FF1}" type="pres">
      <dgm:prSet presAssocID="{7DB6AE29-969C-4303-8C0D-29E40668322F}" presName="level3hierChild" presStyleCnt="0"/>
      <dgm:spPr/>
      <dgm:t>
        <a:bodyPr/>
        <a:lstStyle/>
        <a:p>
          <a:endParaRPr lang="ru-RU"/>
        </a:p>
      </dgm:t>
    </dgm:pt>
    <dgm:pt modelId="{6301E8F5-6E38-4324-B602-FEB22534FFB1}" type="pres">
      <dgm:prSet presAssocID="{FEC2F499-0FB6-4010-8F2D-D80BB0E4C658}" presName="conn2-1" presStyleLbl="parChTrans1D2" presStyleIdx="2" presStyleCnt="4"/>
      <dgm:spPr>
        <a:custGeom>
          <a:avLst/>
          <a:gdLst/>
          <a:ahLst/>
          <a:cxnLst/>
          <a:rect l="0" t="0" r="0" b="0"/>
          <a:pathLst>
            <a:path>
              <a:moveTo>
                <a:pt x="0" y="0"/>
              </a:moveTo>
              <a:lnTo>
                <a:pt x="199448" y="0"/>
              </a:lnTo>
              <a:lnTo>
                <a:pt x="199448" y="380047"/>
              </a:lnTo>
              <a:lnTo>
                <a:pt x="398897" y="380047"/>
              </a:lnTo>
            </a:path>
          </a:pathLst>
        </a:custGeom>
      </dgm:spPr>
      <dgm:t>
        <a:bodyPr/>
        <a:lstStyle/>
        <a:p>
          <a:endParaRPr lang="ru-RU"/>
        </a:p>
      </dgm:t>
    </dgm:pt>
    <dgm:pt modelId="{22602021-1703-4299-B634-C03DA46700CC}" type="pres">
      <dgm:prSet presAssocID="{FEC2F499-0FB6-4010-8F2D-D80BB0E4C658}" presName="connTx" presStyleLbl="parChTrans1D2" presStyleIdx="2" presStyleCnt="4"/>
      <dgm:spPr/>
      <dgm:t>
        <a:bodyPr/>
        <a:lstStyle/>
        <a:p>
          <a:endParaRPr lang="ru-RU"/>
        </a:p>
      </dgm:t>
    </dgm:pt>
    <dgm:pt modelId="{B04F068C-B7D7-49C3-8C65-6CC38F2FE368}" type="pres">
      <dgm:prSet presAssocID="{62EB1C58-84DC-471F-BD88-328DFDF1DF7F}" presName="root2" presStyleCnt="0"/>
      <dgm:spPr/>
      <dgm:t>
        <a:bodyPr/>
        <a:lstStyle/>
        <a:p>
          <a:endParaRPr lang="ru-RU"/>
        </a:p>
      </dgm:t>
    </dgm:pt>
    <dgm:pt modelId="{6DB0214E-05F9-4032-8A01-217549FC913F}" type="pres">
      <dgm:prSet presAssocID="{62EB1C58-84DC-471F-BD88-328DFDF1DF7F}" presName="LevelTwoTextNode" presStyleLbl="node2" presStyleIdx="2" presStyleCnt="4" custScaleX="249320">
        <dgm:presLayoutVars>
          <dgm:chPref val="3"/>
        </dgm:presLayoutVars>
      </dgm:prSet>
      <dgm:spPr>
        <a:prstGeom prst="rect">
          <a:avLst/>
        </a:prstGeom>
      </dgm:spPr>
      <dgm:t>
        <a:bodyPr/>
        <a:lstStyle/>
        <a:p>
          <a:endParaRPr lang="ru-RU"/>
        </a:p>
      </dgm:t>
    </dgm:pt>
    <dgm:pt modelId="{45ADD06F-00C8-4442-BF36-0E5BD6E88D31}" type="pres">
      <dgm:prSet presAssocID="{62EB1C58-84DC-471F-BD88-328DFDF1DF7F}" presName="level3hierChild" presStyleCnt="0"/>
      <dgm:spPr/>
      <dgm:t>
        <a:bodyPr/>
        <a:lstStyle/>
        <a:p>
          <a:endParaRPr lang="ru-RU"/>
        </a:p>
      </dgm:t>
    </dgm:pt>
    <dgm:pt modelId="{2DB0D420-8C65-4148-8301-D93183F77B92}" type="pres">
      <dgm:prSet presAssocID="{C6F46141-4C23-40AE-8F7E-E48C72F32E57}" presName="conn2-1" presStyleLbl="parChTrans1D2" presStyleIdx="3" presStyleCnt="4"/>
      <dgm:spPr>
        <a:custGeom>
          <a:avLst/>
          <a:gdLst/>
          <a:ahLst/>
          <a:cxnLst/>
          <a:rect l="0" t="0" r="0" b="0"/>
          <a:pathLst>
            <a:path>
              <a:moveTo>
                <a:pt x="0" y="0"/>
              </a:moveTo>
              <a:lnTo>
                <a:pt x="199448" y="0"/>
              </a:lnTo>
              <a:lnTo>
                <a:pt x="199448" y="1140142"/>
              </a:lnTo>
              <a:lnTo>
                <a:pt x="398897" y="1140142"/>
              </a:lnTo>
            </a:path>
          </a:pathLst>
        </a:custGeom>
      </dgm:spPr>
      <dgm:t>
        <a:bodyPr/>
        <a:lstStyle/>
        <a:p>
          <a:endParaRPr lang="ru-RU"/>
        </a:p>
      </dgm:t>
    </dgm:pt>
    <dgm:pt modelId="{26722C26-44F3-4962-AEC5-7CB69D817D88}" type="pres">
      <dgm:prSet presAssocID="{C6F46141-4C23-40AE-8F7E-E48C72F32E57}" presName="connTx" presStyleLbl="parChTrans1D2" presStyleIdx="3" presStyleCnt="4"/>
      <dgm:spPr/>
      <dgm:t>
        <a:bodyPr/>
        <a:lstStyle/>
        <a:p>
          <a:endParaRPr lang="ru-RU"/>
        </a:p>
      </dgm:t>
    </dgm:pt>
    <dgm:pt modelId="{3FB774FE-4F37-411D-AC40-C2CEBD252C09}" type="pres">
      <dgm:prSet presAssocID="{EF966811-2562-43E8-96FE-EABB6AF841CC}" presName="root2" presStyleCnt="0"/>
      <dgm:spPr/>
      <dgm:t>
        <a:bodyPr/>
        <a:lstStyle/>
        <a:p>
          <a:endParaRPr lang="ru-RU"/>
        </a:p>
      </dgm:t>
    </dgm:pt>
    <dgm:pt modelId="{A83FE2C3-1D5A-454E-A907-A641DE41E2D8}" type="pres">
      <dgm:prSet presAssocID="{EF966811-2562-43E8-96FE-EABB6AF841CC}" presName="LevelTwoTextNode" presStyleLbl="node2" presStyleIdx="3" presStyleCnt="4" custScaleX="247186">
        <dgm:presLayoutVars>
          <dgm:chPref val="3"/>
        </dgm:presLayoutVars>
      </dgm:prSet>
      <dgm:spPr>
        <a:prstGeom prst="rect">
          <a:avLst/>
        </a:prstGeom>
      </dgm:spPr>
      <dgm:t>
        <a:bodyPr/>
        <a:lstStyle/>
        <a:p>
          <a:endParaRPr lang="ru-RU"/>
        </a:p>
      </dgm:t>
    </dgm:pt>
    <dgm:pt modelId="{1EC00EDD-F285-4BE7-AB7B-C26C88B37362}" type="pres">
      <dgm:prSet presAssocID="{EF966811-2562-43E8-96FE-EABB6AF841CC}" presName="level3hierChild" presStyleCnt="0"/>
      <dgm:spPr/>
      <dgm:t>
        <a:bodyPr/>
        <a:lstStyle/>
        <a:p>
          <a:endParaRPr lang="ru-RU"/>
        </a:p>
      </dgm:t>
    </dgm:pt>
  </dgm:ptLst>
  <dgm:cxnLst>
    <dgm:cxn modelId="{737386D8-274D-4112-815B-A13E64305D12}" srcId="{40AF8624-3C2B-405B-97B3-E6E63EC6B6CB}" destId="{7DB6AE29-969C-4303-8C0D-29E40668322F}" srcOrd="1" destOrd="0" parTransId="{E399AA70-8830-4331-A23F-8F727D2824BC}" sibTransId="{2E031A83-AC6B-4972-B423-0EE509DB59CA}"/>
    <dgm:cxn modelId="{93BB32BC-D3ED-47F7-A2FE-7CF446B933B8}" type="presOf" srcId="{E399AA70-8830-4331-A23F-8F727D2824BC}" destId="{B35EC16F-9230-48E9-B334-FD2310D8AFCD}" srcOrd="0" destOrd="0" presId="urn:microsoft.com/office/officeart/2008/layout/HorizontalMultiLevelHierarchy"/>
    <dgm:cxn modelId="{F45E37BA-2300-4E96-A71D-613DA6195655}" type="presOf" srcId="{62EB1C58-84DC-471F-BD88-328DFDF1DF7F}" destId="{6DB0214E-05F9-4032-8A01-217549FC913F}" srcOrd="0" destOrd="0" presId="urn:microsoft.com/office/officeart/2008/layout/HorizontalMultiLevelHierarchy"/>
    <dgm:cxn modelId="{51AF967F-E137-45AA-B142-4DBC0792C8C1}" type="presOf" srcId="{FEC2F499-0FB6-4010-8F2D-D80BB0E4C658}" destId="{22602021-1703-4299-B634-C03DA46700CC}" srcOrd="1" destOrd="0" presId="urn:microsoft.com/office/officeart/2008/layout/HorizontalMultiLevelHierarchy"/>
    <dgm:cxn modelId="{4413B746-9987-4C96-929F-277FB5D25578}" srcId="{40AF8624-3C2B-405B-97B3-E6E63EC6B6CB}" destId="{EF966811-2562-43E8-96FE-EABB6AF841CC}" srcOrd="3" destOrd="0" parTransId="{C6F46141-4C23-40AE-8F7E-E48C72F32E57}" sibTransId="{39A8FAEB-AA84-41C8-95A3-AFF423616E62}"/>
    <dgm:cxn modelId="{AACE5549-DBA7-40D7-8C8C-9F1E0A0C54E3}" srcId="{40AF8624-3C2B-405B-97B3-E6E63EC6B6CB}" destId="{2E7E6FBB-550D-4D7F-9FC8-343368E825C6}" srcOrd="0" destOrd="0" parTransId="{866DBC54-A8B2-4DB2-ADF0-E420635282A5}" sibTransId="{035A285F-5F4F-4AA7-A1FC-A98F6635A148}"/>
    <dgm:cxn modelId="{E01A97C6-0F2F-4F8B-8E91-2D56C748F2CD}" type="presOf" srcId="{866DBC54-A8B2-4DB2-ADF0-E420635282A5}" destId="{4241F75D-9DB7-4F2E-9EA5-247A04361FB3}" srcOrd="1" destOrd="0" presId="urn:microsoft.com/office/officeart/2008/layout/HorizontalMultiLevelHierarchy"/>
    <dgm:cxn modelId="{F472E274-2926-48A2-993D-4F48F53B9B34}" type="presOf" srcId="{2E7E6FBB-550D-4D7F-9FC8-343368E825C6}" destId="{0BC15262-A310-4E8D-8712-F9F30B2D8BAC}" srcOrd="0" destOrd="0" presId="urn:microsoft.com/office/officeart/2008/layout/HorizontalMultiLevelHierarchy"/>
    <dgm:cxn modelId="{14BF4F57-473B-4EE1-A069-E55E6FB6DEC1}" type="presOf" srcId="{FEC2F499-0FB6-4010-8F2D-D80BB0E4C658}" destId="{6301E8F5-6E38-4324-B602-FEB22534FFB1}" srcOrd="0" destOrd="0" presId="urn:microsoft.com/office/officeart/2008/layout/HorizontalMultiLevelHierarchy"/>
    <dgm:cxn modelId="{C56044E8-AFDD-425C-A96E-C3BA7AB45BB2}" type="presOf" srcId="{C6F46141-4C23-40AE-8F7E-E48C72F32E57}" destId="{26722C26-44F3-4962-AEC5-7CB69D817D88}" srcOrd="1" destOrd="0" presId="urn:microsoft.com/office/officeart/2008/layout/HorizontalMultiLevelHierarchy"/>
    <dgm:cxn modelId="{0FDA0791-C79E-4568-B95D-3B3116438149}" type="presOf" srcId="{E399AA70-8830-4331-A23F-8F727D2824BC}" destId="{E299F02A-FE70-410E-8B5E-771FFFC58E1C}" srcOrd="1" destOrd="0" presId="urn:microsoft.com/office/officeart/2008/layout/HorizontalMultiLevelHierarchy"/>
    <dgm:cxn modelId="{6C9690E7-A5C6-4B9A-8E53-47AFC738F000}" type="presOf" srcId="{C6F46141-4C23-40AE-8F7E-E48C72F32E57}" destId="{2DB0D420-8C65-4148-8301-D93183F77B92}" srcOrd="0" destOrd="0" presId="urn:microsoft.com/office/officeart/2008/layout/HorizontalMultiLevelHierarchy"/>
    <dgm:cxn modelId="{6603E8B1-C1CB-42A1-A718-69E57DF31F7D}" type="presOf" srcId="{866DBC54-A8B2-4DB2-ADF0-E420635282A5}" destId="{6CBA6849-E757-478E-ACC6-197B6F5698E2}" srcOrd="0" destOrd="0" presId="urn:microsoft.com/office/officeart/2008/layout/HorizontalMultiLevelHierarchy"/>
    <dgm:cxn modelId="{1B280792-7CCB-4C3D-B24B-EB508FB27884}" type="presOf" srcId="{8144BAA5-E85A-418C-A923-BE9DFC7AD15A}" destId="{B105DE92-D63E-4A42-8364-F246EB18B40C}" srcOrd="0" destOrd="0" presId="urn:microsoft.com/office/officeart/2008/layout/HorizontalMultiLevelHierarchy"/>
    <dgm:cxn modelId="{CD683447-E3A4-472B-AD72-776A08CA79A0}" type="presOf" srcId="{7DB6AE29-969C-4303-8C0D-29E40668322F}" destId="{9A5D69D8-E96B-415E-BB0B-381AFA8D547C}" srcOrd="0" destOrd="0" presId="urn:microsoft.com/office/officeart/2008/layout/HorizontalMultiLevelHierarchy"/>
    <dgm:cxn modelId="{DC939731-1D87-4482-A5C7-B0093B48C772}" srcId="{40AF8624-3C2B-405B-97B3-E6E63EC6B6CB}" destId="{62EB1C58-84DC-471F-BD88-328DFDF1DF7F}" srcOrd="2" destOrd="0" parTransId="{FEC2F499-0FB6-4010-8F2D-D80BB0E4C658}" sibTransId="{CD6A521B-036A-4AE4-9B7C-AB79FD6442F8}"/>
    <dgm:cxn modelId="{43D138ED-C7A9-4C47-9D78-8141F984CFCF}" srcId="{8144BAA5-E85A-418C-A923-BE9DFC7AD15A}" destId="{40AF8624-3C2B-405B-97B3-E6E63EC6B6CB}" srcOrd="0" destOrd="0" parTransId="{114C9616-DD8B-4A98-9A92-5447C66064CE}" sibTransId="{6DFFC618-E8A7-4AB5-A9D3-40296C3FBFC2}"/>
    <dgm:cxn modelId="{DF21E85D-31B2-4918-AF17-F343F3236C53}" type="presOf" srcId="{40AF8624-3C2B-405B-97B3-E6E63EC6B6CB}" destId="{0737F649-7883-4E94-A638-362EA8E1ED4D}" srcOrd="0" destOrd="0" presId="urn:microsoft.com/office/officeart/2008/layout/HorizontalMultiLevelHierarchy"/>
    <dgm:cxn modelId="{519279AF-B658-4205-9B36-4B749A157F4F}" type="presOf" srcId="{EF966811-2562-43E8-96FE-EABB6AF841CC}" destId="{A83FE2C3-1D5A-454E-A907-A641DE41E2D8}" srcOrd="0" destOrd="0" presId="urn:microsoft.com/office/officeart/2008/layout/HorizontalMultiLevelHierarchy"/>
    <dgm:cxn modelId="{13729438-1716-44B3-9588-F01185C21194}" type="presParOf" srcId="{B105DE92-D63E-4A42-8364-F246EB18B40C}" destId="{2DBD96AC-7AA6-4057-996B-4CA4309366DC}" srcOrd="0" destOrd="0" presId="urn:microsoft.com/office/officeart/2008/layout/HorizontalMultiLevelHierarchy"/>
    <dgm:cxn modelId="{08069782-3EAB-4AD1-8DBC-6460CB6CF42C}" type="presParOf" srcId="{2DBD96AC-7AA6-4057-996B-4CA4309366DC}" destId="{0737F649-7883-4E94-A638-362EA8E1ED4D}" srcOrd="0" destOrd="0" presId="urn:microsoft.com/office/officeart/2008/layout/HorizontalMultiLevelHierarchy"/>
    <dgm:cxn modelId="{EFACF180-7AC5-4689-9BDC-CD889233DA46}" type="presParOf" srcId="{2DBD96AC-7AA6-4057-996B-4CA4309366DC}" destId="{05D5E94F-EA60-40CA-A871-0A24E7CC30C0}" srcOrd="1" destOrd="0" presId="urn:microsoft.com/office/officeart/2008/layout/HorizontalMultiLevelHierarchy"/>
    <dgm:cxn modelId="{F6015898-6654-4EAA-B960-C93D787EB85A}" type="presParOf" srcId="{05D5E94F-EA60-40CA-A871-0A24E7CC30C0}" destId="{6CBA6849-E757-478E-ACC6-197B6F5698E2}" srcOrd="0" destOrd="0" presId="urn:microsoft.com/office/officeart/2008/layout/HorizontalMultiLevelHierarchy"/>
    <dgm:cxn modelId="{087701BB-22B7-43DD-A110-CADE5BF46FF2}" type="presParOf" srcId="{6CBA6849-E757-478E-ACC6-197B6F5698E2}" destId="{4241F75D-9DB7-4F2E-9EA5-247A04361FB3}" srcOrd="0" destOrd="0" presId="urn:microsoft.com/office/officeart/2008/layout/HorizontalMultiLevelHierarchy"/>
    <dgm:cxn modelId="{22725FE5-C6BC-45F3-B2D4-C292697F477B}" type="presParOf" srcId="{05D5E94F-EA60-40CA-A871-0A24E7CC30C0}" destId="{4E4C7A22-6FBA-4347-B3DB-2DF9149F4EE3}" srcOrd="1" destOrd="0" presId="urn:microsoft.com/office/officeart/2008/layout/HorizontalMultiLevelHierarchy"/>
    <dgm:cxn modelId="{B79767AE-156E-485A-8155-FE44BE080114}" type="presParOf" srcId="{4E4C7A22-6FBA-4347-B3DB-2DF9149F4EE3}" destId="{0BC15262-A310-4E8D-8712-F9F30B2D8BAC}" srcOrd="0" destOrd="0" presId="urn:microsoft.com/office/officeart/2008/layout/HorizontalMultiLevelHierarchy"/>
    <dgm:cxn modelId="{01BF91AC-C80C-4508-BF27-39180B02D1B7}" type="presParOf" srcId="{4E4C7A22-6FBA-4347-B3DB-2DF9149F4EE3}" destId="{F1DB68F2-FA5E-402B-8831-70BD6BE7B7EA}" srcOrd="1" destOrd="0" presId="urn:microsoft.com/office/officeart/2008/layout/HorizontalMultiLevelHierarchy"/>
    <dgm:cxn modelId="{E4BD9DDE-93A6-4924-9869-4F29F84EA339}" type="presParOf" srcId="{05D5E94F-EA60-40CA-A871-0A24E7CC30C0}" destId="{B35EC16F-9230-48E9-B334-FD2310D8AFCD}" srcOrd="2" destOrd="0" presId="urn:microsoft.com/office/officeart/2008/layout/HorizontalMultiLevelHierarchy"/>
    <dgm:cxn modelId="{4F38EEB9-1B3B-4C44-9C57-9298658CD261}" type="presParOf" srcId="{B35EC16F-9230-48E9-B334-FD2310D8AFCD}" destId="{E299F02A-FE70-410E-8B5E-771FFFC58E1C}" srcOrd="0" destOrd="0" presId="urn:microsoft.com/office/officeart/2008/layout/HorizontalMultiLevelHierarchy"/>
    <dgm:cxn modelId="{9DB77A87-6789-435D-B1E4-28549C68FAAD}" type="presParOf" srcId="{05D5E94F-EA60-40CA-A871-0A24E7CC30C0}" destId="{F5E24B70-0BF9-4BBF-AF71-67A9E59B1F82}" srcOrd="3" destOrd="0" presId="urn:microsoft.com/office/officeart/2008/layout/HorizontalMultiLevelHierarchy"/>
    <dgm:cxn modelId="{E94D1152-32A9-4840-A4D8-F26AA232FAD7}" type="presParOf" srcId="{F5E24B70-0BF9-4BBF-AF71-67A9E59B1F82}" destId="{9A5D69D8-E96B-415E-BB0B-381AFA8D547C}" srcOrd="0" destOrd="0" presId="urn:microsoft.com/office/officeart/2008/layout/HorizontalMultiLevelHierarchy"/>
    <dgm:cxn modelId="{469ABDAB-03D8-4EC9-9B65-52A853FA1C32}" type="presParOf" srcId="{F5E24B70-0BF9-4BBF-AF71-67A9E59B1F82}" destId="{3417DD6B-EB9E-47F6-AD20-70D6AE6F5FF1}" srcOrd="1" destOrd="0" presId="urn:microsoft.com/office/officeart/2008/layout/HorizontalMultiLevelHierarchy"/>
    <dgm:cxn modelId="{BD8D8B25-0BF9-4D18-8DE3-583FD186B3E2}" type="presParOf" srcId="{05D5E94F-EA60-40CA-A871-0A24E7CC30C0}" destId="{6301E8F5-6E38-4324-B602-FEB22534FFB1}" srcOrd="4" destOrd="0" presId="urn:microsoft.com/office/officeart/2008/layout/HorizontalMultiLevelHierarchy"/>
    <dgm:cxn modelId="{B0723DEA-DE1A-4AC6-82B6-3AE6EE9C041D}" type="presParOf" srcId="{6301E8F5-6E38-4324-B602-FEB22534FFB1}" destId="{22602021-1703-4299-B634-C03DA46700CC}" srcOrd="0" destOrd="0" presId="urn:microsoft.com/office/officeart/2008/layout/HorizontalMultiLevelHierarchy"/>
    <dgm:cxn modelId="{6A6478F6-F490-4246-8AC0-6CE1AC1C7270}" type="presParOf" srcId="{05D5E94F-EA60-40CA-A871-0A24E7CC30C0}" destId="{B04F068C-B7D7-49C3-8C65-6CC38F2FE368}" srcOrd="5" destOrd="0" presId="urn:microsoft.com/office/officeart/2008/layout/HorizontalMultiLevelHierarchy"/>
    <dgm:cxn modelId="{01B8F8DA-2C2D-4300-8C80-F51CD7ABD46B}" type="presParOf" srcId="{B04F068C-B7D7-49C3-8C65-6CC38F2FE368}" destId="{6DB0214E-05F9-4032-8A01-217549FC913F}" srcOrd="0" destOrd="0" presId="urn:microsoft.com/office/officeart/2008/layout/HorizontalMultiLevelHierarchy"/>
    <dgm:cxn modelId="{8AC290DB-19B4-40EE-8049-F8141E40B133}" type="presParOf" srcId="{B04F068C-B7D7-49C3-8C65-6CC38F2FE368}" destId="{45ADD06F-00C8-4442-BF36-0E5BD6E88D31}" srcOrd="1" destOrd="0" presId="urn:microsoft.com/office/officeart/2008/layout/HorizontalMultiLevelHierarchy"/>
    <dgm:cxn modelId="{D2AB887D-30C2-443A-AE1E-14A35E23E50A}" type="presParOf" srcId="{05D5E94F-EA60-40CA-A871-0A24E7CC30C0}" destId="{2DB0D420-8C65-4148-8301-D93183F77B92}" srcOrd="6" destOrd="0" presId="urn:microsoft.com/office/officeart/2008/layout/HorizontalMultiLevelHierarchy"/>
    <dgm:cxn modelId="{63FB4294-1011-4C39-97C1-77D6E50E7B8F}" type="presParOf" srcId="{2DB0D420-8C65-4148-8301-D93183F77B92}" destId="{26722C26-44F3-4962-AEC5-7CB69D817D88}" srcOrd="0" destOrd="0" presId="urn:microsoft.com/office/officeart/2008/layout/HorizontalMultiLevelHierarchy"/>
    <dgm:cxn modelId="{3F1094EB-EEA5-49D1-860C-17A95C62070A}" type="presParOf" srcId="{05D5E94F-EA60-40CA-A871-0A24E7CC30C0}" destId="{3FB774FE-4F37-411D-AC40-C2CEBD252C09}" srcOrd="7" destOrd="0" presId="urn:microsoft.com/office/officeart/2008/layout/HorizontalMultiLevelHierarchy"/>
    <dgm:cxn modelId="{30151A26-C804-4FF8-A182-146F1B818B23}" type="presParOf" srcId="{3FB774FE-4F37-411D-AC40-C2CEBD252C09}" destId="{A83FE2C3-1D5A-454E-A907-A641DE41E2D8}" srcOrd="0" destOrd="0" presId="urn:microsoft.com/office/officeart/2008/layout/HorizontalMultiLevelHierarchy"/>
    <dgm:cxn modelId="{55459B88-0175-4AA9-9900-A8B2B8E31E4E}" type="presParOf" srcId="{3FB774FE-4F37-411D-AC40-C2CEBD252C09}" destId="{1EC00EDD-F285-4BE7-AB7B-C26C88B37362}"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B0D420-8C65-4148-8301-D93183F77B92}">
      <dsp:nvSpPr>
        <dsp:cNvPr id="0" name=""/>
        <dsp:cNvSpPr/>
      </dsp:nvSpPr>
      <dsp:spPr>
        <a:xfrm>
          <a:off x="773486" y="1436297"/>
          <a:ext cx="357341" cy="1021364"/>
        </a:xfrm>
        <a:custGeom>
          <a:avLst/>
          <a:gdLst/>
          <a:ahLst/>
          <a:cxnLst/>
          <a:rect l="0" t="0" r="0" b="0"/>
          <a:pathLst>
            <a:path>
              <a:moveTo>
                <a:pt x="0" y="0"/>
              </a:moveTo>
              <a:lnTo>
                <a:pt x="199448" y="0"/>
              </a:lnTo>
              <a:lnTo>
                <a:pt x="199448" y="1140142"/>
              </a:lnTo>
              <a:lnTo>
                <a:pt x="398897" y="1140142"/>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925105" y="1919928"/>
        <a:ext cx="54103" cy="54103"/>
      </dsp:txXfrm>
    </dsp:sp>
    <dsp:sp modelId="{6301E8F5-6E38-4324-B602-FEB22534FFB1}">
      <dsp:nvSpPr>
        <dsp:cNvPr id="0" name=""/>
        <dsp:cNvSpPr/>
      </dsp:nvSpPr>
      <dsp:spPr>
        <a:xfrm>
          <a:off x="773486" y="1436297"/>
          <a:ext cx="357341" cy="340454"/>
        </a:xfrm>
        <a:custGeom>
          <a:avLst/>
          <a:gdLst/>
          <a:ahLst/>
          <a:cxnLst/>
          <a:rect l="0" t="0" r="0" b="0"/>
          <a:pathLst>
            <a:path>
              <a:moveTo>
                <a:pt x="0" y="0"/>
              </a:moveTo>
              <a:lnTo>
                <a:pt x="199448" y="0"/>
              </a:lnTo>
              <a:lnTo>
                <a:pt x="199448" y="380047"/>
              </a:lnTo>
              <a:lnTo>
                <a:pt x="398897" y="380047"/>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939817" y="1594186"/>
        <a:ext cx="24678" cy="24678"/>
      </dsp:txXfrm>
    </dsp:sp>
    <dsp:sp modelId="{B35EC16F-9230-48E9-B334-FD2310D8AFCD}">
      <dsp:nvSpPr>
        <dsp:cNvPr id="0" name=""/>
        <dsp:cNvSpPr/>
      </dsp:nvSpPr>
      <dsp:spPr>
        <a:xfrm>
          <a:off x="773486" y="1095843"/>
          <a:ext cx="357341" cy="340454"/>
        </a:xfrm>
        <a:custGeom>
          <a:avLst/>
          <a:gdLst/>
          <a:ahLst/>
          <a:cxnLst/>
          <a:rect l="0" t="0" r="0" b="0"/>
          <a:pathLst>
            <a:path>
              <a:moveTo>
                <a:pt x="0" y="380047"/>
              </a:moveTo>
              <a:lnTo>
                <a:pt x="199448" y="380047"/>
              </a:lnTo>
              <a:lnTo>
                <a:pt x="199448" y="0"/>
              </a:lnTo>
              <a:lnTo>
                <a:pt x="398897" y="0"/>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939817" y="1253731"/>
        <a:ext cx="24678" cy="24678"/>
      </dsp:txXfrm>
    </dsp:sp>
    <dsp:sp modelId="{6CBA6849-E757-478E-ACC6-197B6F5698E2}">
      <dsp:nvSpPr>
        <dsp:cNvPr id="0" name=""/>
        <dsp:cNvSpPr/>
      </dsp:nvSpPr>
      <dsp:spPr>
        <a:xfrm>
          <a:off x="773486" y="414933"/>
          <a:ext cx="357341" cy="1021364"/>
        </a:xfrm>
        <a:custGeom>
          <a:avLst/>
          <a:gdLst/>
          <a:ahLst/>
          <a:cxnLst/>
          <a:rect l="0" t="0" r="0" b="0"/>
          <a:pathLst>
            <a:path>
              <a:moveTo>
                <a:pt x="0" y="1140142"/>
              </a:moveTo>
              <a:lnTo>
                <a:pt x="199448" y="1140142"/>
              </a:lnTo>
              <a:lnTo>
                <a:pt x="199448" y="0"/>
              </a:lnTo>
              <a:lnTo>
                <a:pt x="398897" y="0"/>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925105" y="898563"/>
        <a:ext cx="54103" cy="54103"/>
      </dsp:txXfrm>
    </dsp:sp>
    <dsp:sp modelId="{0737F649-7883-4E94-A638-362EA8E1ED4D}">
      <dsp:nvSpPr>
        <dsp:cNvPr id="0" name=""/>
        <dsp:cNvSpPr/>
      </dsp:nvSpPr>
      <dsp:spPr>
        <a:xfrm rot="16200000">
          <a:off x="-932371" y="1163934"/>
          <a:ext cx="2866988" cy="544727"/>
        </a:xfrm>
        <a:prstGeom prst="rect">
          <a:avLst/>
        </a:prstGeom>
        <a:gradFill rotWithShape="0">
          <a:gsLst>
            <a:gs pos="0">
              <a:schemeClr val="accent5">
                <a:shade val="60000"/>
                <a:hueOff val="0"/>
                <a:satOff val="0"/>
                <a:lumOff val="0"/>
                <a:alphaOff val="0"/>
                <a:tint val="50000"/>
                <a:satMod val="300000"/>
              </a:schemeClr>
            </a:gs>
            <a:gs pos="35000">
              <a:schemeClr val="accent5">
                <a:shade val="60000"/>
                <a:hueOff val="0"/>
                <a:satOff val="0"/>
                <a:lumOff val="0"/>
                <a:alphaOff val="0"/>
                <a:tint val="37000"/>
                <a:satMod val="300000"/>
              </a:schemeClr>
            </a:gs>
            <a:gs pos="100000">
              <a:schemeClr val="accent5">
                <a:shade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ea typeface="+mn-ea"/>
              <a:cs typeface="Times New Roman" pitchFamily="18" charset="0"/>
            </a:rPr>
            <a:t>Аттестаттау комиссиясының шешімі</a:t>
          </a:r>
        </a:p>
      </dsp:txBody>
      <dsp:txXfrm>
        <a:off x="-932371" y="1163934"/>
        <a:ext cx="2866988" cy="544727"/>
      </dsp:txXfrm>
    </dsp:sp>
    <dsp:sp modelId="{0BC15262-A310-4E8D-8712-F9F30B2D8BAC}">
      <dsp:nvSpPr>
        <dsp:cNvPr id="0" name=""/>
        <dsp:cNvSpPr/>
      </dsp:nvSpPr>
      <dsp:spPr>
        <a:xfrm>
          <a:off x="1130827" y="142569"/>
          <a:ext cx="4407306" cy="544727"/>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ea typeface="+mn-ea"/>
              <a:cs typeface="Times New Roman" pitchFamily="18" charset="0"/>
            </a:rPr>
            <a:t>атқаратын мемлекеттік лауазымына сай келеді және лауазымын жоғарылатуға ұсынылады.</a:t>
          </a:r>
        </a:p>
      </dsp:txBody>
      <dsp:txXfrm>
        <a:off x="1130827" y="142569"/>
        <a:ext cx="4407306" cy="544727"/>
      </dsp:txXfrm>
    </dsp:sp>
    <dsp:sp modelId="{9A5D69D8-E96B-415E-BB0B-381AFA8D547C}">
      <dsp:nvSpPr>
        <dsp:cNvPr id="0" name=""/>
        <dsp:cNvSpPr/>
      </dsp:nvSpPr>
      <dsp:spPr>
        <a:xfrm>
          <a:off x="1130827" y="823479"/>
          <a:ext cx="4416507" cy="544727"/>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ea typeface="+mn-ea"/>
              <a:cs typeface="Times New Roman" pitchFamily="18" charset="0"/>
            </a:rPr>
            <a:t>атқаратын мемлекеттік лауазымына сай келеді.</a:t>
          </a:r>
        </a:p>
      </dsp:txBody>
      <dsp:txXfrm>
        <a:off x="1130827" y="823479"/>
        <a:ext cx="4416507" cy="544727"/>
      </dsp:txXfrm>
    </dsp:sp>
    <dsp:sp modelId="{6DB0214E-05F9-4032-8A01-217549FC913F}">
      <dsp:nvSpPr>
        <dsp:cNvPr id="0" name=""/>
        <dsp:cNvSpPr/>
      </dsp:nvSpPr>
      <dsp:spPr>
        <a:xfrm>
          <a:off x="1130827" y="1504388"/>
          <a:ext cx="4454618" cy="544727"/>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ea typeface="+mn-ea"/>
              <a:cs typeface="Times New Roman" pitchFamily="18" charset="0"/>
            </a:rPr>
            <a:t>атқаратын мемлекеттік лауазымына сай емес және мемлекеттік лауазымын төмендетуге ұсынылады.</a:t>
          </a:r>
        </a:p>
      </dsp:txBody>
      <dsp:txXfrm>
        <a:off x="1130827" y="1504388"/>
        <a:ext cx="4454618" cy="544727"/>
      </dsp:txXfrm>
    </dsp:sp>
    <dsp:sp modelId="{A83FE2C3-1D5A-454E-A907-A641DE41E2D8}">
      <dsp:nvSpPr>
        <dsp:cNvPr id="0" name=""/>
        <dsp:cNvSpPr/>
      </dsp:nvSpPr>
      <dsp:spPr>
        <a:xfrm>
          <a:off x="1130827" y="2185298"/>
          <a:ext cx="4416489" cy="544727"/>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ea typeface="+mn-ea"/>
              <a:cs typeface="Times New Roman" pitchFamily="18" charset="0"/>
            </a:rPr>
            <a:t>атқаратын </a:t>
          </a:r>
          <a:r>
            <a:rPr lang="ru-RU" sz="1200" kern="1200">
              <a:latin typeface="Times New Roman" pitchFamily="18" charset="0"/>
              <a:ea typeface="+mn-ea"/>
              <a:cs typeface="Times New Roman" pitchFamily="18" charset="0"/>
            </a:rPr>
            <a:t>атқаратын мемлекеттік лауазымына сай емес және қызметтен шығаруға ұсынылады.</a:t>
          </a:r>
        </a:p>
      </dsp:txBody>
      <dsp:txXfrm>
        <a:off x="1130827" y="2185298"/>
        <a:ext cx="4416489" cy="54472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1540</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24</cp:revision>
  <dcterms:created xsi:type="dcterms:W3CDTF">2017-03-13T04:42:00Z</dcterms:created>
  <dcterms:modified xsi:type="dcterms:W3CDTF">2017-03-13T05:47:00Z</dcterms:modified>
</cp:coreProperties>
</file>