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318" w:rsidRPr="009C4625" w:rsidRDefault="00B07318" w:rsidP="00B0731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07318" w:rsidRDefault="00B07318" w:rsidP="00B0731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Шакиров К.</w:t>
      </w:r>
    </w:p>
    <w:p w:rsidR="00B07318" w:rsidRDefault="00B07318" w:rsidP="00B0731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Судебная </w:t>
      </w:r>
      <w:proofErr w:type="spellStart"/>
      <w:r>
        <w:rPr>
          <w:rFonts w:ascii="Arial" w:hAnsi="Arial" w:cs="Arial"/>
          <w:sz w:val="28"/>
          <w:szCs w:val="28"/>
        </w:rPr>
        <w:t>экспертология</w:t>
      </w:r>
      <w:proofErr w:type="spellEnd"/>
      <w:r>
        <w:rPr>
          <w:rFonts w:ascii="Arial" w:hAnsi="Arial" w:cs="Arial"/>
          <w:sz w:val="28"/>
          <w:szCs w:val="28"/>
        </w:rPr>
        <w:t xml:space="preserve">: проблемы и решения (от теории – к практике). – </w:t>
      </w:r>
      <w:proofErr w:type="gramStart"/>
      <w:r>
        <w:rPr>
          <w:rFonts w:ascii="Arial" w:hAnsi="Arial" w:cs="Arial"/>
          <w:sz w:val="28"/>
          <w:szCs w:val="28"/>
        </w:rPr>
        <w:t xml:space="preserve">Алматы:  </w:t>
      </w:r>
      <w:proofErr w:type="spellStart"/>
      <w:r>
        <w:rPr>
          <w:rFonts w:ascii="Arial" w:hAnsi="Arial" w:cs="Arial"/>
          <w:sz w:val="28"/>
          <w:szCs w:val="28"/>
        </w:rPr>
        <w:t>Қазақ</w:t>
      </w:r>
      <w:proofErr w:type="spellEnd"/>
      <w:proofErr w:type="gramEnd"/>
      <w:r>
        <w:rPr>
          <w:sz w:val="24"/>
          <w:szCs w:val="24"/>
        </w:rPr>
        <w:t xml:space="preserve">  </w:t>
      </w:r>
      <w:r>
        <w:rPr>
          <w:rFonts w:ascii="Arial" w:hAnsi="Arial" w:cs="Arial"/>
          <w:sz w:val="28"/>
          <w:szCs w:val="28"/>
        </w:rPr>
        <w:t>университет</w:t>
      </w:r>
      <w:proofErr w:type="spellStart"/>
      <w:r>
        <w:rPr>
          <w:rFonts w:ascii="Arial" w:hAnsi="Arial" w:cs="Arial"/>
          <w:sz w:val="28"/>
          <w:szCs w:val="28"/>
          <w:lang w:val="en-US"/>
        </w:rPr>
        <w:t>i</w:t>
      </w:r>
      <w:proofErr w:type="spellEnd"/>
      <w:r>
        <w:rPr>
          <w:rFonts w:ascii="Arial" w:hAnsi="Arial" w:cs="Arial"/>
          <w:sz w:val="28"/>
          <w:szCs w:val="28"/>
        </w:rPr>
        <w:t>, 2016. – 218 с.</w:t>
      </w:r>
    </w:p>
    <w:p w:rsidR="00B07318" w:rsidRDefault="00B07318" w:rsidP="00B07318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ISBN</w:t>
      </w:r>
      <w:r w:rsidRPr="009C4625">
        <w:rPr>
          <w:rFonts w:ascii="Arial" w:hAnsi="Arial" w:cs="Arial"/>
          <w:b/>
          <w:sz w:val="28"/>
          <w:szCs w:val="28"/>
        </w:rPr>
        <w:t xml:space="preserve"> </w:t>
      </w:r>
    </w:p>
    <w:p w:rsidR="00B07318" w:rsidRDefault="00B07318" w:rsidP="00B0731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B07318" w:rsidRDefault="00B07318" w:rsidP="00B0731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В монографии исследуется комплекс проблем научных и практических основ судебной экспертизы, сформировавшихся на современном этапе развития в самостоятельную отрасль прикладного юридического знания – судебную </w:t>
      </w:r>
      <w:proofErr w:type="spellStart"/>
      <w:r>
        <w:rPr>
          <w:rFonts w:ascii="Arial" w:hAnsi="Arial" w:cs="Arial"/>
          <w:sz w:val="28"/>
          <w:szCs w:val="28"/>
        </w:rPr>
        <w:t>экспертологию</w:t>
      </w:r>
      <w:proofErr w:type="spellEnd"/>
      <w:r>
        <w:rPr>
          <w:rFonts w:ascii="Arial" w:hAnsi="Arial" w:cs="Arial"/>
          <w:sz w:val="28"/>
          <w:szCs w:val="28"/>
        </w:rPr>
        <w:t>. На основе анализа судебной практики, действующего в республике процессуального института специальных знаний, существующих в научной литературе подходов к оценке науковедческих и методологических положений, отражающих судебно-экспертную деятельность, в работе предложены варианты решения возникающих в данной сфере проблем ее эффективной реализации.</w:t>
      </w:r>
    </w:p>
    <w:p w:rsidR="00B07318" w:rsidRDefault="00B07318" w:rsidP="00B0731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Книга рассчитана на специалистов, интересующихся вопросами теории и практики судебной экспертизы, будет полезна студентам, магистрантам и докторантам.</w:t>
      </w:r>
    </w:p>
    <w:p w:rsidR="00EE2A58" w:rsidRDefault="00EE2A58">
      <w:bookmarkStart w:id="0" w:name="_GoBack"/>
      <w:bookmarkEnd w:id="0"/>
    </w:p>
    <w:sectPr w:rsidR="00EE2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427"/>
    <w:rsid w:val="00741427"/>
    <w:rsid w:val="00B07318"/>
    <w:rsid w:val="00E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3B01F-C5D1-4473-9419-7CE99B46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3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2018-01-17T06:56:00Z</dcterms:created>
  <dcterms:modified xsi:type="dcterms:W3CDTF">2018-01-17T06:56:00Z</dcterms:modified>
</cp:coreProperties>
</file>