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EE" w:rsidRPr="00AB6ECE" w:rsidRDefault="0043274A" w:rsidP="00147EB0">
      <w:pPr>
        <w:spacing w:after="0" w:line="240" w:lineRule="auto"/>
        <w:ind w:firstLine="709"/>
        <w:jc w:val="center"/>
        <w:rPr>
          <w:rFonts w:ascii="Times New Roman" w:hAnsi="Times New Roman" w:cs="Times New Roman"/>
          <w:bCs/>
          <w:sz w:val="26"/>
          <w:szCs w:val="26"/>
          <w:u w:val="single"/>
        </w:rPr>
      </w:pPr>
      <w:r w:rsidRPr="00AB6ECE">
        <w:rPr>
          <w:rFonts w:ascii="Times New Roman" w:hAnsi="Times New Roman" w:cs="Times New Roman"/>
          <w:bCs/>
          <w:sz w:val="26"/>
          <w:szCs w:val="26"/>
          <w:u w:val="single"/>
        </w:rPr>
        <w:t>К</w:t>
      </w:r>
      <w:r w:rsidR="00AB6ECE" w:rsidRPr="00AB6ECE">
        <w:rPr>
          <w:rFonts w:ascii="Times New Roman" w:hAnsi="Times New Roman" w:cs="Times New Roman"/>
          <w:bCs/>
          <w:sz w:val="26"/>
          <w:szCs w:val="26"/>
          <w:u w:val="single"/>
        </w:rPr>
        <w:t xml:space="preserve">АЗАХСКИЙ НАЦИОНАЛЬНЫЙ УНИВЕРСИТЕТ </w:t>
      </w:r>
      <w:r w:rsidRPr="00AB6ECE">
        <w:rPr>
          <w:rFonts w:ascii="Times New Roman" w:hAnsi="Times New Roman" w:cs="Times New Roman"/>
          <w:bCs/>
          <w:sz w:val="26"/>
          <w:szCs w:val="26"/>
          <w:u w:val="single"/>
        </w:rPr>
        <w:t xml:space="preserve">имени </w:t>
      </w:r>
      <w:r w:rsidR="00AB6ECE" w:rsidRPr="00AB6ECE">
        <w:rPr>
          <w:rFonts w:ascii="Times New Roman" w:hAnsi="Times New Roman" w:cs="Times New Roman"/>
          <w:bCs/>
          <w:sz w:val="26"/>
          <w:szCs w:val="26"/>
          <w:u w:val="single"/>
        </w:rPr>
        <w:t>АЛЬ-ФАРАБИ</w:t>
      </w:r>
    </w:p>
    <w:p w:rsidR="00C432EE" w:rsidRPr="00DF1440" w:rsidRDefault="00C432EE" w:rsidP="00147EB0">
      <w:pPr>
        <w:spacing w:after="0" w:line="240" w:lineRule="auto"/>
        <w:ind w:firstLine="709"/>
        <w:jc w:val="center"/>
        <w:rPr>
          <w:rFonts w:ascii="Times New Roman" w:hAnsi="Times New Roman" w:cs="Times New Roman"/>
          <w:bCs/>
          <w:sz w:val="28"/>
          <w:szCs w:val="28"/>
        </w:rPr>
      </w:pPr>
    </w:p>
    <w:p w:rsidR="00C432EE" w:rsidRDefault="00C432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AB6ECE" w:rsidP="00147EB0">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Т.Т. </w:t>
      </w:r>
      <w:proofErr w:type="spellStart"/>
      <w:r>
        <w:rPr>
          <w:rFonts w:ascii="Times New Roman" w:hAnsi="Times New Roman" w:cs="Times New Roman"/>
          <w:bCs/>
          <w:sz w:val="28"/>
          <w:szCs w:val="28"/>
        </w:rPr>
        <w:t>Толебаев</w:t>
      </w:r>
      <w:proofErr w:type="spellEnd"/>
    </w:p>
    <w:p w:rsidR="00AB6ECE" w:rsidRDefault="00AB6ECE" w:rsidP="00147EB0">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А.И. Ниязбаева</w:t>
      </w:r>
    </w:p>
    <w:p w:rsidR="00AB6ECE" w:rsidRDefault="00AB6ECE" w:rsidP="00147EB0">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Е.Ю. Яровая</w:t>
      </w: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C432EE" w:rsidRPr="00AB6ECE" w:rsidRDefault="0043274A" w:rsidP="00147EB0">
      <w:pPr>
        <w:spacing w:after="0" w:line="240" w:lineRule="auto"/>
        <w:ind w:firstLine="709"/>
        <w:jc w:val="center"/>
        <w:rPr>
          <w:rFonts w:ascii="Times New Roman" w:hAnsi="Times New Roman" w:cs="Times New Roman"/>
          <w:b/>
          <w:bCs/>
          <w:sz w:val="40"/>
          <w:szCs w:val="40"/>
        </w:rPr>
      </w:pPr>
      <w:r w:rsidRPr="00AB6ECE">
        <w:rPr>
          <w:rFonts w:ascii="Times New Roman" w:hAnsi="Times New Roman" w:cs="Times New Roman"/>
          <w:b/>
          <w:bCs/>
          <w:sz w:val="40"/>
          <w:szCs w:val="40"/>
        </w:rPr>
        <w:t>ТЕХНОЛОГИЯ ВЯЖУЩИХ МАТЕРИАЛОВ</w:t>
      </w:r>
    </w:p>
    <w:p w:rsidR="0043274A" w:rsidRDefault="0043274A" w:rsidP="00147EB0">
      <w:pPr>
        <w:spacing w:after="0" w:line="240" w:lineRule="auto"/>
        <w:ind w:firstLine="709"/>
        <w:jc w:val="center"/>
        <w:rPr>
          <w:rFonts w:ascii="Times New Roman" w:hAnsi="Times New Roman" w:cs="Times New Roman"/>
          <w:bCs/>
          <w:sz w:val="28"/>
          <w:szCs w:val="28"/>
        </w:rPr>
      </w:pPr>
    </w:p>
    <w:p w:rsidR="00AB6ECE" w:rsidRDefault="00AB6ECE" w:rsidP="00AB6ECE">
      <w:pPr>
        <w:spacing w:after="0" w:line="240" w:lineRule="auto"/>
        <w:ind w:firstLine="709"/>
        <w:jc w:val="center"/>
        <w:rPr>
          <w:rFonts w:ascii="Times New Roman" w:hAnsi="Times New Roman" w:cs="Times New Roman"/>
          <w:bCs/>
          <w:sz w:val="28"/>
          <w:szCs w:val="28"/>
        </w:rPr>
      </w:pPr>
    </w:p>
    <w:p w:rsidR="0043274A" w:rsidRDefault="00AB6ECE" w:rsidP="00AB6ECE">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Методическо</w:t>
      </w:r>
      <w:r w:rsidR="000406EE">
        <w:rPr>
          <w:rFonts w:ascii="Times New Roman" w:hAnsi="Times New Roman" w:cs="Times New Roman"/>
          <w:bCs/>
          <w:sz w:val="28"/>
          <w:szCs w:val="28"/>
        </w:rPr>
        <w:t xml:space="preserve">е </w:t>
      </w:r>
      <w:r>
        <w:rPr>
          <w:rFonts w:ascii="Times New Roman" w:hAnsi="Times New Roman" w:cs="Times New Roman"/>
          <w:bCs/>
          <w:sz w:val="28"/>
          <w:szCs w:val="28"/>
        </w:rPr>
        <w:t>пособие</w:t>
      </w: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Pr="00AB6EC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147EB0" w:rsidRDefault="00147EB0" w:rsidP="00147EB0">
      <w:pPr>
        <w:spacing w:after="0" w:line="240" w:lineRule="auto"/>
        <w:ind w:firstLine="709"/>
        <w:jc w:val="center"/>
        <w:rPr>
          <w:rFonts w:ascii="Times New Roman" w:hAnsi="Times New Roman" w:cs="Times New Roman"/>
          <w:bCs/>
          <w:sz w:val="28"/>
          <w:szCs w:val="28"/>
        </w:rPr>
      </w:pPr>
    </w:p>
    <w:p w:rsidR="000406EE" w:rsidRDefault="000406EE" w:rsidP="00147EB0">
      <w:pPr>
        <w:spacing w:after="0" w:line="240" w:lineRule="auto"/>
        <w:ind w:firstLine="709"/>
        <w:jc w:val="center"/>
        <w:rPr>
          <w:rFonts w:ascii="Times New Roman" w:hAnsi="Times New Roman" w:cs="Times New Roman"/>
          <w:bCs/>
          <w:sz w:val="28"/>
          <w:szCs w:val="28"/>
        </w:rPr>
      </w:pPr>
    </w:p>
    <w:p w:rsidR="00AB6ECE" w:rsidRDefault="00AB6ECE" w:rsidP="00147EB0">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Алматы</w:t>
      </w:r>
    </w:p>
    <w:p w:rsidR="00AB6ECE" w:rsidRDefault="00AB6ECE" w:rsidP="00147EB0">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Қазақ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университеті</w:t>
      </w:r>
      <w:proofErr w:type="spellEnd"/>
      <w:r>
        <w:rPr>
          <w:rFonts w:ascii="Times New Roman" w:hAnsi="Times New Roman" w:cs="Times New Roman"/>
          <w:bCs/>
          <w:sz w:val="28"/>
          <w:szCs w:val="28"/>
        </w:rPr>
        <w:t>»</w:t>
      </w:r>
    </w:p>
    <w:p w:rsidR="000406EE" w:rsidRDefault="000406EE" w:rsidP="00147EB0">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 2017</w:t>
      </w: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9D4BE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УДК 54(075.8)</w:t>
      </w:r>
    </w:p>
    <w:p w:rsidR="009D4BE7" w:rsidRDefault="009D4BE7" w:rsidP="009D4BE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ББК</w:t>
      </w:r>
    </w:p>
    <w:p w:rsidR="009D4BE7" w:rsidRDefault="009D4BE7" w:rsidP="009D4BE7">
      <w:pPr>
        <w:spacing w:after="0" w:line="240" w:lineRule="auto"/>
        <w:ind w:firstLine="709"/>
        <w:jc w:val="both"/>
        <w:rPr>
          <w:rFonts w:ascii="Times New Roman" w:hAnsi="Times New Roman" w:cs="Times New Roman"/>
          <w:bCs/>
          <w:sz w:val="28"/>
          <w:szCs w:val="28"/>
        </w:rPr>
      </w:pPr>
    </w:p>
    <w:p w:rsidR="009D4BE7" w:rsidRDefault="009D4BE7" w:rsidP="009D4BE7">
      <w:pPr>
        <w:spacing w:after="0" w:line="240" w:lineRule="auto"/>
        <w:ind w:firstLine="709"/>
        <w:jc w:val="both"/>
        <w:rPr>
          <w:rFonts w:ascii="Times New Roman" w:hAnsi="Times New Roman" w:cs="Times New Roman"/>
          <w:bCs/>
          <w:sz w:val="28"/>
          <w:szCs w:val="28"/>
        </w:rPr>
      </w:pPr>
    </w:p>
    <w:p w:rsidR="009D4BE7" w:rsidRDefault="009D4BE7" w:rsidP="009D4BE7">
      <w:pPr>
        <w:spacing w:after="0" w:line="240" w:lineRule="auto"/>
        <w:ind w:firstLine="709"/>
        <w:jc w:val="both"/>
        <w:rPr>
          <w:rFonts w:ascii="Times New Roman" w:hAnsi="Times New Roman" w:cs="Times New Roman"/>
          <w:bCs/>
          <w:sz w:val="28"/>
          <w:szCs w:val="28"/>
        </w:rPr>
      </w:pPr>
    </w:p>
    <w:p w:rsidR="009D4BE7" w:rsidRDefault="009D4BE7" w:rsidP="009D4BE7">
      <w:pPr>
        <w:spacing w:after="0" w:line="240" w:lineRule="auto"/>
        <w:ind w:firstLine="709"/>
        <w:jc w:val="center"/>
        <w:rPr>
          <w:rFonts w:ascii="Times New Roman" w:hAnsi="Times New Roman" w:cs="Times New Roman"/>
          <w:bCs/>
          <w:i/>
          <w:sz w:val="28"/>
          <w:szCs w:val="28"/>
        </w:rPr>
      </w:pPr>
      <w:r>
        <w:rPr>
          <w:rFonts w:ascii="Times New Roman" w:hAnsi="Times New Roman" w:cs="Times New Roman"/>
          <w:bCs/>
          <w:i/>
          <w:sz w:val="28"/>
          <w:szCs w:val="28"/>
        </w:rPr>
        <w:t xml:space="preserve">Рекомендовано к изданию </w:t>
      </w:r>
    </w:p>
    <w:p w:rsidR="009D4BE7" w:rsidRDefault="009D4BE7" w:rsidP="009D4BE7">
      <w:pPr>
        <w:spacing w:after="0" w:line="240" w:lineRule="auto"/>
        <w:ind w:firstLine="709"/>
        <w:jc w:val="center"/>
        <w:rPr>
          <w:rFonts w:ascii="Times New Roman" w:hAnsi="Times New Roman" w:cs="Times New Roman"/>
          <w:bCs/>
          <w:i/>
          <w:sz w:val="28"/>
          <w:szCs w:val="28"/>
        </w:rPr>
      </w:pPr>
      <w:r>
        <w:rPr>
          <w:rFonts w:ascii="Times New Roman" w:hAnsi="Times New Roman" w:cs="Times New Roman"/>
          <w:bCs/>
          <w:i/>
          <w:sz w:val="28"/>
          <w:szCs w:val="28"/>
        </w:rPr>
        <w:t>Ученым советом факультета химии и химической технологии</w:t>
      </w:r>
    </w:p>
    <w:p w:rsidR="009D4BE7" w:rsidRDefault="009D4BE7" w:rsidP="009D4BE7">
      <w:pPr>
        <w:spacing w:after="0" w:line="240" w:lineRule="auto"/>
        <w:ind w:firstLine="709"/>
        <w:jc w:val="center"/>
        <w:rPr>
          <w:rFonts w:ascii="Times New Roman" w:hAnsi="Times New Roman" w:cs="Times New Roman"/>
          <w:bCs/>
          <w:i/>
          <w:sz w:val="28"/>
          <w:szCs w:val="28"/>
        </w:rPr>
      </w:pPr>
      <w:r>
        <w:rPr>
          <w:rFonts w:ascii="Times New Roman" w:hAnsi="Times New Roman" w:cs="Times New Roman"/>
          <w:bCs/>
          <w:i/>
          <w:sz w:val="28"/>
          <w:szCs w:val="28"/>
        </w:rPr>
        <w:t xml:space="preserve">и РИСО </w:t>
      </w:r>
      <w:proofErr w:type="spellStart"/>
      <w:r>
        <w:rPr>
          <w:rFonts w:ascii="Times New Roman" w:hAnsi="Times New Roman" w:cs="Times New Roman"/>
          <w:bCs/>
          <w:i/>
          <w:sz w:val="28"/>
          <w:szCs w:val="28"/>
        </w:rPr>
        <w:t>КазНУ</w:t>
      </w:r>
      <w:proofErr w:type="spellEnd"/>
      <w:r>
        <w:rPr>
          <w:rFonts w:ascii="Times New Roman" w:hAnsi="Times New Roman" w:cs="Times New Roman"/>
          <w:bCs/>
          <w:i/>
          <w:sz w:val="28"/>
          <w:szCs w:val="28"/>
        </w:rPr>
        <w:t xml:space="preserve"> им. Аль-</w:t>
      </w:r>
      <w:proofErr w:type="spellStart"/>
      <w:r>
        <w:rPr>
          <w:rFonts w:ascii="Times New Roman" w:hAnsi="Times New Roman" w:cs="Times New Roman"/>
          <w:bCs/>
          <w:i/>
          <w:sz w:val="28"/>
          <w:szCs w:val="28"/>
        </w:rPr>
        <w:t>Фараби</w:t>
      </w:r>
      <w:proofErr w:type="spellEnd"/>
    </w:p>
    <w:p w:rsidR="009D4BE7" w:rsidRDefault="009D4BE7" w:rsidP="009D4BE7">
      <w:pPr>
        <w:spacing w:after="0" w:line="240" w:lineRule="auto"/>
        <w:ind w:firstLine="709"/>
        <w:jc w:val="center"/>
        <w:rPr>
          <w:rFonts w:ascii="Times New Roman" w:hAnsi="Times New Roman" w:cs="Times New Roman"/>
          <w:bCs/>
          <w:i/>
          <w:sz w:val="28"/>
          <w:szCs w:val="28"/>
        </w:rPr>
      </w:pPr>
      <w:r>
        <w:rPr>
          <w:rFonts w:ascii="Times New Roman" w:hAnsi="Times New Roman" w:cs="Times New Roman"/>
          <w:bCs/>
          <w:i/>
          <w:sz w:val="28"/>
          <w:szCs w:val="28"/>
        </w:rPr>
        <w:t>(протокол №  от</w:t>
      </w:r>
      <w:proofErr w:type="gramStart"/>
      <w:r>
        <w:rPr>
          <w:rFonts w:ascii="Times New Roman" w:hAnsi="Times New Roman" w:cs="Times New Roman"/>
          <w:bCs/>
          <w:i/>
          <w:sz w:val="28"/>
          <w:szCs w:val="28"/>
        </w:rPr>
        <w:t xml:space="preserve">          )</w:t>
      </w:r>
      <w:proofErr w:type="gramEnd"/>
    </w:p>
    <w:p w:rsidR="009D4BE7" w:rsidRDefault="009D4BE7" w:rsidP="009D4BE7">
      <w:pPr>
        <w:spacing w:after="0" w:line="240" w:lineRule="auto"/>
        <w:ind w:firstLine="709"/>
        <w:jc w:val="center"/>
        <w:rPr>
          <w:rFonts w:ascii="Times New Roman" w:hAnsi="Times New Roman" w:cs="Times New Roman"/>
          <w:bCs/>
          <w:i/>
          <w:sz w:val="28"/>
          <w:szCs w:val="28"/>
        </w:rPr>
      </w:pPr>
    </w:p>
    <w:p w:rsidR="009D4BE7" w:rsidRDefault="009D4BE7" w:rsidP="009D4BE7">
      <w:pPr>
        <w:spacing w:after="0" w:line="240" w:lineRule="auto"/>
        <w:ind w:firstLine="709"/>
        <w:jc w:val="center"/>
        <w:rPr>
          <w:rFonts w:ascii="Times New Roman" w:hAnsi="Times New Roman" w:cs="Times New Roman"/>
          <w:bCs/>
          <w:i/>
          <w:sz w:val="28"/>
          <w:szCs w:val="28"/>
        </w:rPr>
      </w:pPr>
    </w:p>
    <w:p w:rsidR="009D4BE7" w:rsidRDefault="009D4BE7" w:rsidP="009D4BE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Рецензент</w:t>
      </w:r>
    </w:p>
    <w:p w:rsidR="009D4BE7" w:rsidRPr="009D4BE7" w:rsidRDefault="009D4BE7" w:rsidP="009D4BE7">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кандидат химических наук </w:t>
      </w:r>
      <w:r w:rsidRPr="009D4BE7">
        <w:rPr>
          <w:rFonts w:ascii="Times New Roman" w:hAnsi="Times New Roman" w:cs="Times New Roman"/>
          <w:b/>
          <w:bCs/>
          <w:sz w:val="28"/>
          <w:szCs w:val="28"/>
        </w:rPr>
        <w:t xml:space="preserve">Л.К. </w:t>
      </w:r>
      <w:proofErr w:type="spellStart"/>
      <w:r w:rsidRPr="009D4BE7">
        <w:rPr>
          <w:rFonts w:ascii="Times New Roman" w:hAnsi="Times New Roman" w:cs="Times New Roman"/>
          <w:b/>
          <w:bCs/>
          <w:sz w:val="28"/>
          <w:szCs w:val="28"/>
        </w:rPr>
        <w:t>Бейсембаева</w:t>
      </w:r>
      <w:proofErr w:type="spellEnd"/>
      <w:r>
        <w:rPr>
          <w:rFonts w:ascii="Times New Roman" w:hAnsi="Times New Roman" w:cs="Times New Roman"/>
          <w:bCs/>
          <w:sz w:val="28"/>
          <w:szCs w:val="28"/>
        </w:rPr>
        <w:t xml:space="preserve"> </w:t>
      </w: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9D4BE7" w:rsidRDefault="009D4BE7" w:rsidP="00147EB0">
      <w:pPr>
        <w:spacing w:after="0" w:line="240" w:lineRule="auto"/>
        <w:ind w:firstLine="709"/>
        <w:jc w:val="center"/>
        <w:rPr>
          <w:rFonts w:ascii="Times New Roman" w:hAnsi="Times New Roman" w:cs="Times New Roman"/>
          <w:bCs/>
          <w:sz w:val="28"/>
          <w:szCs w:val="28"/>
        </w:rPr>
      </w:pPr>
    </w:p>
    <w:p w:rsidR="00D629F5" w:rsidRDefault="009D4BE7" w:rsidP="00D629F5">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Технология вяжущих материалов</w:t>
      </w:r>
      <w:r w:rsidR="00804B33">
        <w:rPr>
          <w:rFonts w:ascii="Times New Roman" w:hAnsi="Times New Roman" w:cs="Times New Roman"/>
          <w:bCs/>
          <w:sz w:val="28"/>
          <w:szCs w:val="28"/>
        </w:rPr>
        <w:t>: м</w:t>
      </w:r>
      <w:r>
        <w:rPr>
          <w:rFonts w:ascii="Times New Roman" w:hAnsi="Times New Roman" w:cs="Times New Roman"/>
          <w:bCs/>
          <w:sz w:val="28"/>
          <w:szCs w:val="28"/>
        </w:rPr>
        <w:t>ето</w:t>
      </w:r>
      <w:r w:rsidR="00D629F5">
        <w:rPr>
          <w:rFonts w:ascii="Times New Roman" w:hAnsi="Times New Roman" w:cs="Times New Roman"/>
          <w:bCs/>
          <w:sz w:val="28"/>
          <w:szCs w:val="28"/>
        </w:rPr>
        <w:t>дическое</w:t>
      </w:r>
      <w:r>
        <w:rPr>
          <w:rFonts w:ascii="Times New Roman" w:hAnsi="Times New Roman" w:cs="Times New Roman"/>
          <w:bCs/>
          <w:sz w:val="28"/>
          <w:szCs w:val="28"/>
        </w:rPr>
        <w:t xml:space="preserve"> посо</w:t>
      </w:r>
      <w:r w:rsidR="00D629F5">
        <w:rPr>
          <w:rFonts w:ascii="Times New Roman" w:hAnsi="Times New Roman" w:cs="Times New Roman"/>
          <w:bCs/>
          <w:sz w:val="28"/>
          <w:szCs w:val="28"/>
        </w:rPr>
        <w:t xml:space="preserve">бие / </w:t>
      </w:r>
      <w:r>
        <w:rPr>
          <w:rFonts w:ascii="Times New Roman" w:hAnsi="Times New Roman" w:cs="Times New Roman"/>
          <w:bCs/>
          <w:sz w:val="28"/>
          <w:szCs w:val="28"/>
        </w:rPr>
        <w:t xml:space="preserve"> </w:t>
      </w:r>
      <w:r w:rsidR="00D629F5">
        <w:rPr>
          <w:rFonts w:ascii="Times New Roman" w:hAnsi="Times New Roman" w:cs="Times New Roman"/>
          <w:bCs/>
          <w:sz w:val="28"/>
          <w:szCs w:val="28"/>
        </w:rPr>
        <w:t xml:space="preserve">Т.Т. </w:t>
      </w:r>
      <w:proofErr w:type="spellStart"/>
      <w:r w:rsidR="00D629F5">
        <w:rPr>
          <w:rFonts w:ascii="Times New Roman" w:hAnsi="Times New Roman" w:cs="Times New Roman"/>
          <w:bCs/>
          <w:sz w:val="28"/>
          <w:szCs w:val="28"/>
        </w:rPr>
        <w:t>Толебаев</w:t>
      </w:r>
      <w:proofErr w:type="spellEnd"/>
      <w:r w:rsidR="00D629F5">
        <w:rPr>
          <w:rFonts w:ascii="Times New Roman" w:hAnsi="Times New Roman" w:cs="Times New Roman"/>
          <w:bCs/>
          <w:sz w:val="28"/>
          <w:szCs w:val="28"/>
        </w:rPr>
        <w:t xml:space="preserve">, </w:t>
      </w:r>
    </w:p>
    <w:p w:rsidR="009D4BE7" w:rsidRDefault="00D629F5" w:rsidP="00D629F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rPr>
        <w:t xml:space="preserve">А.И. Ниязбаева, Е.Ю. Яровая. – Алматы: </w:t>
      </w:r>
      <w:r>
        <w:rPr>
          <w:rFonts w:ascii="Times New Roman" w:hAnsi="Times New Roman" w:cs="Times New Roman"/>
          <w:bCs/>
          <w:sz w:val="28"/>
          <w:szCs w:val="28"/>
          <w:lang w:val="kk-KZ"/>
        </w:rPr>
        <w:t xml:space="preserve">Қазақ университеті, 2017. – </w:t>
      </w:r>
    </w:p>
    <w:p w:rsidR="00D629F5" w:rsidRPr="00AB235C" w:rsidRDefault="00D629F5" w:rsidP="00D629F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lang w:val="en-US"/>
        </w:rPr>
        <w:t>ISBN</w:t>
      </w:r>
    </w:p>
    <w:p w:rsidR="00D629F5" w:rsidRPr="00AB235C" w:rsidRDefault="00D629F5" w:rsidP="00D629F5">
      <w:pPr>
        <w:spacing w:after="0" w:line="240" w:lineRule="auto"/>
        <w:ind w:firstLine="709"/>
        <w:jc w:val="both"/>
        <w:rPr>
          <w:rFonts w:ascii="Times New Roman" w:hAnsi="Times New Roman" w:cs="Times New Roman"/>
          <w:b/>
          <w:bCs/>
          <w:sz w:val="28"/>
          <w:szCs w:val="28"/>
        </w:rPr>
      </w:pPr>
    </w:p>
    <w:p w:rsidR="00BE2D54" w:rsidRPr="004D0178" w:rsidRDefault="00AB235C" w:rsidP="00AB235C">
      <w:pPr>
        <w:spacing w:after="0" w:line="240" w:lineRule="auto"/>
        <w:ind w:firstLine="709"/>
        <w:jc w:val="both"/>
        <w:rPr>
          <w:rFonts w:ascii="Times New Roman" w:hAnsi="Times New Roman" w:cs="Times New Roman"/>
          <w:bCs/>
          <w:sz w:val="28"/>
          <w:szCs w:val="28"/>
        </w:rPr>
      </w:pPr>
      <w:r w:rsidRPr="004D0178">
        <w:rPr>
          <w:rFonts w:ascii="Times New Roman" w:hAnsi="Times New Roman" w:cs="Times New Roman"/>
          <w:bCs/>
          <w:sz w:val="28"/>
          <w:szCs w:val="28"/>
        </w:rPr>
        <w:t xml:space="preserve">Методическое пособие </w:t>
      </w:r>
      <w:proofErr w:type="gramStart"/>
      <w:r w:rsidRPr="004D0178">
        <w:rPr>
          <w:rFonts w:ascii="Times New Roman" w:hAnsi="Times New Roman" w:cs="Times New Roman"/>
          <w:bCs/>
          <w:sz w:val="28"/>
          <w:szCs w:val="28"/>
          <w:lang w:val="en-US"/>
        </w:rPr>
        <w:t>c</w:t>
      </w:r>
      <w:proofErr w:type="gramEnd"/>
      <w:r w:rsidRPr="004D0178">
        <w:rPr>
          <w:rFonts w:ascii="Times New Roman" w:hAnsi="Times New Roman" w:cs="Times New Roman"/>
          <w:bCs/>
          <w:sz w:val="28"/>
          <w:szCs w:val="28"/>
        </w:rPr>
        <w:t>одержит описание лабораторных работ</w:t>
      </w:r>
      <w:r w:rsidR="00087B26" w:rsidRPr="004D0178">
        <w:rPr>
          <w:rFonts w:ascii="Times New Roman" w:hAnsi="Times New Roman" w:cs="Times New Roman"/>
          <w:bCs/>
          <w:sz w:val="28"/>
          <w:szCs w:val="28"/>
        </w:rPr>
        <w:t>, охватывающих основн</w:t>
      </w:r>
      <w:r w:rsidR="004D0178" w:rsidRPr="004D0178">
        <w:rPr>
          <w:rFonts w:ascii="Times New Roman" w:hAnsi="Times New Roman" w:cs="Times New Roman"/>
          <w:bCs/>
          <w:sz w:val="28"/>
          <w:szCs w:val="28"/>
        </w:rPr>
        <w:t>ые</w:t>
      </w:r>
      <w:r w:rsidR="00087B26" w:rsidRPr="004D0178">
        <w:rPr>
          <w:rFonts w:ascii="Times New Roman" w:hAnsi="Times New Roman" w:cs="Times New Roman"/>
          <w:bCs/>
          <w:sz w:val="28"/>
          <w:szCs w:val="28"/>
        </w:rPr>
        <w:t xml:space="preserve"> свойств</w:t>
      </w:r>
      <w:r w:rsidR="004D0178" w:rsidRPr="004D0178">
        <w:rPr>
          <w:rFonts w:ascii="Times New Roman" w:hAnsi="Times New Roman" w:cs="Times New Roman"/>
          <w:bCs/>
          <w:sz w:val="28"/>
          <w:szCs w:val="28"/>
        </w:rPr>
        <w:t>а</w:t>
      </w:r>
      <w:r w:rsidR="00087B26" w:rsidRPr="004D0178">
        <w:rPr>
          <w:rFonts w:ascii="Times New Roman" w:hAnsi="Times New Roman" w:cs="Times New Roman"/>
          <w:bCs/>
          <w:sz w:val="28"/>
          <w:szCs w:val="28"/>
        </w:rPr>
        <w:t xml:space="preserve"> вяжущих материалов. </w:t>
      </w:r>
      <w:r w:rsidRPr="004D0178">
        <w:rPr>
          <w:rFonts w:ascii="Times New Roman" w:hAnsi="Times New Roman" w:cs="Times New Roman"/>
          <w:bCs/>
          <w:sz w:val="28"/>
          <w:szCs w:val="28"/>
        </w:rPr>
        <w:t xml:space="preserve"> </w:t>
      </w:r>
      <w:r w:rsidR="00BE2D54" w:rsidRPr="004D0178">
        <w:rPr>
          <w:rFonts w:ascii="Times New Roman" w:hAnsi="Times New Roman" w:cs="Times New Roman"/>
          <w:bCs/>
          <w:sz w:val="28"/>
          <w:szCs w:val="28"/>
        </w:rPr>
        <w:t>Каждая работа включает теоретическое обоснование, цель работы, методик</w:t>
      </w:r>
      <w:r w:rsidR="004D0178" w:rsidRPr="004D0178">
        <w:rPr>
          <w:rFonts w:ascii="Times New Roman" w:hAnsi="Times New Roman" w:cs="Times New Roman"/>
          <w:bCs/>
          <w:sz w:val="28"/>
          <w:szCs w:val="28"/>
        </w:rPr>
        <w:t>у</w:t>
      </w:r>
      <w:r w:rsidR="00BE2D54" w:rsidRPr="004D0178">
        <w:rPr>
          <w:rFonts w:ascii="Times New Roman" w:hAnsi="Times New Roman" w:cs="Times New Roman"/>
          <w:bCs/>
          <w:sz w:val="28"/>
          <w:szCs w:val="28"/>
        </w:rPr>
        <w:t xml:space="preserve"> выполнения эксперимента и контрольные вопросы для сдачи работ.</w:t>
      </w:r>
    </w:p>
    <w:p w:rsidR="00BE2D54" w:rsidRDefault="00BE2D54" w:rsidP="00AB235C">
      <w:pPr>
        <w:spacing w:after="0" w:line="240" w:lineRule="auto"/>
        <w:ind w:firstLine="709"/>
        <w:jc w:val="both"/>
        <w:rPr>
          <w:rFonts w:ascii="Times New Roman" w:hAnsi="Times New Roman" w:cs="Times New Roman"/>
          <w:bCs/>
          <w:sz w:val="28"/>
          <w:szCs w:val="28"/>
        </w:rPr>
      </w:pPr>
      <w:r w:rsidRPr="004D0178">
        <w:rPr>
          <w:rFonts w:ascii="Times New Roman" w:hAnsi="Times New Roman" w:cs="Times New Roman"/>
          <w:bCs/>
          <w:sz w:val="28"/>
          <w:szCs w:val="28"/>
        </w:rPr>
        <w:t>Предназначено для студентов химических, технических и строительных университетов.</w:t>
      </w:r>
      <w:r>
        <w:rPr>
          <w:rFonts w:ascii="Times New Roman" w:hAnsi="Times New Roman" w:cs="Times New Roman"/>
          <w:bCs/>
          <w:sz w:val="28"/>
          <w:szCs w:val="28"/>
        </w:rPr>
        <w:t xml:space="preserve"> </w:t>
      </w:r>
    </w:p>
    <w:p w:rsidR="00BE2D54" w:rsidRDefault="00BE2D54" w:rsidP="00AB235C">
      <w:pPr>
        <w:spacing w:after="0" w:line="240" w:lineRule="auto"/>
        <w:ind w:firstLine="709"/>
        <w:jc w:val="both"/>
        <w:rPr>
          <w:rFonts w:ascii="Times New Roman" w:hAnsi="Times New Roman" w:cs="Times New Roman"/>
          <w:bCs/>
          <w:sz w:val="28"/>
          <w:szCs w:val="28"/>
        </w:rPr>
      </w:pPr>
    </w:p>
    <w:p w:rsidR="00BE2D54" w:rsidRDefault="00BE2D54" w:rsidP="00AB235C">
      <w:pPr>
        <w:spacing w:after="0" w:line="240" w:lineRule="auto"/>
        <w:ind w:firstLine="709"/>
        <w:jc w:val="both"/>
        <w:rPr>
          <w:rFonts w:ascii="Times New Roman" w:hAnsi="Times New Roman" w:cs="Times New Roman"/>
          <w:bCs/>
          <w:sz w:val="28"/>
          <w:szCs w:val="28"/>
        </w:rPr>
      </w:pPr>
    </w:p>
    <w:p w:rsidR="00BE2D54" w:rsidRDefault="00BE2D54" w:rsidP="00AB235C">
      <w:pPr>
        <w:spacing w:after="0" w:line="240" w:lineRule="auto"/>
        <w:ind w:firstLine="709"/>
        <w:jc w:val="both"/>
        <w:rPr>
          <w:rFonts w:ascii="Times New Roman" w:hAnsi="Times New Roman" w:cs="Times New Roman"/>
          <w:bCs/>
          <w:sz w:val="28"/>
          <w:szCs w:val="28"/>
        </w:rPr>
      </w:pPr>
    </w:p>
    <w:p w:rsidR="00BE2D54" w:rsidRDefault="00BE2D54" w:rsidP="00AB235C">
      <w:pPr>
        <w:spacing w:after="0" w:line="240" w:lineRule="auto"/>
        <w:ind w:firstLine="709"/>
        <w:jc w:val="both"/>
        <w:rPr>
          <w:rFonts w:ascii="Times New Roman" w:hAnsi="Times New Roman" w:cs="Times New Roman"/>
          <w:bCs/>
          <w:sz w:val="28"/>
          <w:szCs w:val="28"/>
        </w:rPr>
      </w:pPr>
    </w:p>
    <w:p w:rsidR="00BE2D54" w:rsidRDefault="00BE2D54" w:rsidP="00AB235C">
      <w:pPr>
        <w:spacing w:after="0" w:line="240" w:lineRule="auto"/>
        <w:ind w:firstLine="709"/>
        <w:jc w:val="both"/>
        <w:rPr>
          <w:rFonts w:ascii="Times New Roman" w:hAnsi="Times New Roman" w:cs="Times New Roman"/>
          <w:bCs/>
          <w:sz w:val="28"/>
          <w:szCs w:val="28"/>
        </w:rPr>
      </w:pPr>
    </w:p>
    <w:p w:rsidR="00BE2D54" w:rsidRDefault="00BE2D54" w:rsidP="00AB235C">
      <w:pPr>
        <w:spacing w:after="0" w:line="240" w:lineRule="auto"/>
        <w:ind w:firstLine="709"/>
        <w:jc w:val="both"/>
        <w:rPr>
          <w:rFonts w:ascii="Times New Roman" w:hAnsi="Times New Roman" w:cs="Times New Roman"/>
          <w:bCs/>
          <w:sz w:val="28"/>
          <w:szCs w:val="28"/>
        </w:rPr>
      </w:pPr>
    </w:p>
    <w:p w:rsidR="00AB235C" w:rsidRPr="00AB235C" w:rsidRDefault="00BE2D54" w:rsidP="00AB235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87B26">
        <w:rPr>
          <w:rFonts w:ascii="Times New Roman" w:hAnsi="Times New Roman" w:cs="Times New Roman"/>
          <w:bCs/>
          <w:sz w:val="28"/>
          <w:szCs w:val="28"/>
        </w:rPr>
        <w:t xml:space="preserve"> </w:t>
      </w:r>
    </w:p>
    <w:p w:rsidR="00D629F5" w:rsidRPr="00AB235C" w:rsidRDefault="00D629F5" w:rsidP="00D629F5">
      <w:pPr>
        <w:spacing w:after="0" w:line="240" w:lineRule="auto"/>
        <w:ind w:firstLine="709"/>
        <w:jc w:val="both"/>
        <w:rPr>
          <w:rFonts w:ascii="Times New Roman" w:hAnsi="Times New Roman" w:cs="Times New Roman"/>
          <w:b/>
          <w:bCs/>
          <w:sz w:val="28"/>
          <w:szCs w:val="28"/>
        </w:rPr>
      </w:pPr>
    </w:p>
    <w:p w:rsidR="00D629F5" w:rsidRPr="00AB235C" w:rsidRDefault="00D629F5" w:rsidP="00D629F5">
      <w:pPr>
        <w:spacing w:after="0" w:line="240" w:lineRule="auto"/>
        <w:ind w:firstLine="709"/>
        <w:jc w:val="both"/>
        <w:rPr>
          <w:rFonts w:ascii="Times New Roman" w:hAnsi="Times New Roman" w:cs="Times New Roman"/>
          <w:b/>
          <w:bCs/>
          <w:sz w:val="28"/>
          <w:szCs w:val="28"/>
        </w:rPr>
      </w:pPr>
    </w:p>
    <w:p w:rsidR="000C16B7" w:rsidRPr="000C16B7" w:rsidRDefault="00147EB0" w:rsidP="000C16B7">
      <w:pPr>
        <w:pStyle w:val="af3"/>
        <w:jc w:val="center"/>
        <w:rPr>
          <w:rFonts w:ascii="Times New Roman" w:hAnsi="Times New Roman" w:cs="Times New Roman"/>
          <w:color w:val="auto"/>
        </w:rPr>
      </w:pPr>
      <w:r w:rsidRPr="000C16B7">
        <w:rPr>
          <w:rFonts w:ascii="Times New Roman" w:hAnsi="Times New Roman" w:cs="Times New Roman"/>
          <w:color w:val="auto"/>
        </w:rPr>
        <w:lastRenderedPageBreak/>
        <w:t>С</w:t>
      </w:r>
      <w:r w:rsidR="00E63293" w:rsidRPr="000C16B7">
        <w:rPr>
          <w:rFonts w:ascii="Times New Roman" w:hAnsi="Times New Roman" w:cs="Times New Roman"/>
          <w:color w:val="auto"/>
        </w:rPr>
        <w:t>одержание</w:t>
      </w:r>
      <w:bookmarkStart w:id="0" w:name="_GoBack"/>
      <w:bookmarkEnd w:id="0"/>
    </w:p>
    <w:sdt>
      <w:sdtPr>
        <w:id w:val="2029675065"/>
        <w:docPartObj>
          <w:docPartGallery w:val="Table of Contents"/>
          <w:docPartUnique/>
        </w:docPartObj>
      </w:sdtPr>
      <w:sdtEndPr>
        <w:rPr>
          <w:rFonts w:ascii="Times New Roman" w:hAnsi="Times New Roman" w:cs="Times New Roman"/>
          <w:b/>
          <w:bCs/>
          <w:sz w:val="28"/>
          <w:szCs w:val="28"/>
        </w:rPr>
      </w:sdtEndPr>
      <w:sdtContent>
        <w:p w:rsidR="005E7044" w:rsidRDefault="005E7044" w:rsidP="000C16B7">
          <w:pPr>
            <w:spacing w:after="0" w:line="240" w:lineRule="auto"/>
            <w:ind w:firstLine="709"/>
            <w:jc w:val="center"/>
          </w:pPr>
        </w:p>
        <w:p w:rsidR="007D42AC" w:rsidRPr="007D42AC" w:rsidRDefault="005E7044">
          <w:pPr>
            <w:pStyle w:val="11"/>
            <w:tabs>
              <w:tab w:val="right" w:leader="dot" w:pos="9628"/>
            </w:tabs>
            <w:rPr>
              <w:rFonts w:ascii="Times New Roman" w:eastAsiaTheme="minorEastAsia" w:hAnsi="Times New Roman" w:cs="Times New Roman"/>
              <w:noProof/>
              <w:sz w:val="28"/>
              <w:szCs w:val="28"/>
              <w:lang w:eastAsia="ru-RU"/>
            </w:rPr>
          </w:pPr>
          <w:r w:rsidRPr="007D42AC">
            <w:rPr>
              <w:rFonts w:ascii="Times New Roman" w:hAnsi="Times New Roman" w:cs="Times New Roman"/>
              <w:sz w:val="28"/>
              <w:szCs w:val="28"/>
            </w:rPr>
            <w:fldChar w:fldCharType="begin"/>
          </w:r>
          <w:r w:rsidRPr="007D42AC">
            <w:rPr>
              <w:rFonts w:ascii="Times New Roman" w:hAnsi="Times New Roman" w:cs="Times New Roman"/>
              <w:sz w:val="28"/>
              <w:szCs w:val="28"/>
            </w:rPr>
            <w:instrText xml:space="preserve"> TOC \o "1-3" \h \z \u </w:instrText>
          </w:r>
          <w:r w:rsidRPr="007D42AC">
            <w:rPr>
              <w:rFonts w:ascii="Times New Roman" w:hAnsi="Times New Roman" w:cs="Times New Roman"/>
              <w:sz w:val="28"/>
              <w:szCs w:val="28"/>
            </w:rPr>
            <w:fldChar w:fldCharType="separate"/>
          </w:r>
          <w:hyperlink w:anchor="_Toc479192985" w:history="1">
            <w:r w:rsidR="007D42AC" w:rsidRPr="007D42AC">
              <w:rPr>
                <w:rStyle w:val="a7"/>
                <w:rFonts w:ascii="Times New Roman" w:hAnsi="Times New Roman" w:cs="Times New Roman"/>
                <w:noProof/>
                <w:sz w:val="28"/>
                <w:szCs w:val="28"/>
              </w:rPr>
              <w:t>Введение</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_Toc479192985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5</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86" w:history="1">
            <w:r w:rsidR="007D42AC" w:rsidRPr="007D42AC">
              <w:rPr>
                <w:rStyle w:val="a7"/>
                <w:rFonts w:ascii="Times New Roman" w:hAnsi="Times New Roman" w:cs="Times New Roman"/>
                <w:noProof/>
                <w:sz w:val="28"/>
                <w:szCs w:val="28"/>
              </w:rPr>
              <w:t>Техника безопасности при работе в химической лаборатории</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_Toc479192986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6</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87" w:history="1">
            <w:r w:rsidR="007D42AC" w:rsidRPr="007D42AC">
              <w:rPr>
                <w:rStyle w:val="a7"/>
                <w:rFonts w:ascii="Times New Roman" w:hAnsi="Times New Roman" w:cs="Times New Roman"/>
                <w:noProof/>
                <w:sz w:val="28"/>
                <w:szCs w:val="28"/>
              </w:rPr>
              <w:t>Лабораторная работа № 1</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_Toc479192987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8</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88" w:history="1">
            <w:r w:rsidR="007D42AC" w:rsidRPr="007D42AC">
              <w:rPr>
                <w:rStyle w:val="a7"/>
                <w:rFonts w:ascii="Times New Roman" w:hAnsi="Times New Roman" w:cs="Times New Roman"/>
                <w:noProof/>
                <w:sz w:val="28"/>
                <w:szCs w:val="28"/>
              </w:rPr>
              <w:t>Определение истинной плотности материала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_Toc479192988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8</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89" w:history="1">
            <w:r w:rsidR="007D42AC" w:rsidRPr="007D42AC">
              <w:rPr>
                <w:rStyle w:val="a7"/>
                <w:rFonts w:ascii="Times New Roman" w:hAnsi="Times New Roman" w:cs="Times New Roman"/>
                <w:noProof/>
                <w:sz w:val="28"/>
                <w:szCs w:val="28"/>
              </w:rPr>
              <w:t>Лабораторная работа №2</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_Toc479192989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11</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0" w:history="1">
            <w:r w:rsidR="007D42AC" w:rsidRPr="007D42AC">
              <w:rPr>
                <w:rStyle w:val="a7"/>
                <w:rFonts w:ascii="Times New Roman" w:hAnsi="Times New Roman" w:cs="Times New Roman"/>
                <w:noProof/>
                <w:sz w:val="28"/>
                <w:szCs w:val="28"/>
              </w:rPr>
              <w:t>Определение нормальной густоты гипсового теста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_Toc479192990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11</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1" w:history="1">
            <w:r w:rsidR="007D42AC" w:rsidRPr="007D42AC">
              <w:rPr>
                <w:rStyle w:val="a7"/>
                <w:rFonts w:ascii="Times New Roman" w:hAnsi="Times New Roman" w:cs="Times New Roman"/>
                <w:noProof/>
                <w:sz w:val="28"/>
                <w:szCs w:val="28"/>
              </w:rPr>
              <w:t>Лабораторная работа №3</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_Toc479192991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15</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2" w:history="1">
            <w:r w:rsidR="007D42AC" w:rsidRPr="007D42AC">
              <w:rPr>
                <w:rStyle w:val="a7"/>
                <w:rFonts w:ascii="Times New Roman" w:hAnsi="Times New Roman" w:cs="Times New Roman"/>
                <w:noProof/>
                <w:sz w:val="28"/>
                <w:szCs w:val="28"/>
              </w:rPr>
              <w:t>Определение сроков схватывания гипсового теста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_Toc479192992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15</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3" w:history="1">
            <w:r w:rsidR="007D42AC" w:rsidRPr="007D42AC">
              <w:rPr>
                <w:rStyle w:val="a7"/>
                <w:rFonts w:ascii="Times New Roman" w:hAnsi="Times New Roman" w:cs="Times New Roman"/>
                <w:noProof/>
                <w:sz w:val="28"/>
                <w:szCs w:val="28"/>
              </w:rPr>
              <w:t>Лабораторная работа №4</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_Toc479192993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18</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4" w:history="1">
            <w:r w:rsidR="007D42AC" w:rsidRPr="007D42AC">
              <w:rPr>
                <w:rStyle w:val="a7"/>
                <w:rFonts w:ascii="Times New Roman" w:hAnsi="Times New Roman" w:cs="Times New Roman"/>
                <w:noProof/>
                <w:sz w:val="28"/>
                <w:szCs w:val="28"/>
              </w:rPr>
              <w:t>Определение прочности гипса при сжатии и изгибе</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_Toc479192994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18</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5" w:history="1">
            <w:r w:rsidR="007D42AC" w:rsidRPr="007D42AC">
              <w:rPr>
                <w:rStyle w:val="a7"/>
                <w:rFonts w:ascii="Times New Roman" w:hAnsi="Times New Roman" w:cs="Times New Roman"/>
                <w:noProof/>
                <w:sz w:val="28"/>
                <w:szCs w:val="28"/>
              </w:rPr>
              <w:t>Лабораторная работа №5</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_Toc479192995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20</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6" w:history="1">
            <w:r w:rsidR="007D42AC" w:rsidRPr="007D42AC">
              <w:rPr>
                <w:rStyle w:val="a7"/>
                <w:rFonts w:ascii="Times New Roman" w:hAnsi="Times New Roman" w:cs="Times New Roman"/>
                <w:noProof/>
                <w:sz w:val="28"/>
                <w:szCs w:val="28"/>
                <w:shd w:val="clear" w:color="auto" w:fill="FFFFFF"/>
              </w:rPr>
              <w:t>Определение тонкости помола строительной извести</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_Toc479192996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20</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7" w:history="1">
            <w:r w:rsidR="007D42AC" w:rsidRPr="007D42AC">
              <w:rPr>
                <w:rStyle w:val="a7"/>
                <w:rFonts w:ascii="Times New Roman" w:hAnsi="Times New Roman" w:cs="Times New Roman"/>
                <w:noProof/>
                <w:sz w:val="28"/>
                <w:szCs w:val="28"/>
              </w:rPr>
              <w:t>Лабораторная работа №6</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_Toc479192997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22</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8" w:history="1">
            <w:r w:rsidR="007D42AC" w:rsidRPr="007D42AC">
              <w:rPr>
                <w:rStyle w:val="a7"/>
                <w:rFonts w:ascii="Times New Roman" w:hAnsi="Times New Roman" w:cs="Times New Roman"/>
                <w:noProof/>
                <w:sz w:val="28"/>
                <w:szCs w:val="28"/>
              </w:rPr>
              <w:t>Определение влажности гидратной извести</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_Toc479192998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22</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2999" w:history="1">
            <w:r w:rsidR="007D42AC" w:rsidRPr="007D42AC">
              <w:rPr>
                <w:rStyle w:val="a7"/>
                <w:rFonts w:ascii="Times New Roman" w:hAnsi="Times New Roman" w:cs="Times New Roman"/>
                <w:noProof/>
                <w:sz w:val="28"/>
                <w:szCs w:val="28"/>
              </w:rPr>
              <w:t>Лабораторная работа №7</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_Toc479192999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24</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0" w:history="1">
            <w:r w:rsidR="007D42AC" w:rsidRPr="007D42AC">
              <w:rPr>
                <w:rStyle w:val="a7"/>
                <w:rFonts w:ascii="Times New Roman" w:hAnsi="Times New Roman" w:cs="Times New Roman"/>
                <w:noProof/>
                <w:sz w:val="28"/>
                <w:szCs w:val="28"/>
              </w:rPr>
              <w:t>Определение скорости гашения извести</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_Toc479193000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24</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1" w:history="1">
            <w:r w:rsidR="007D42AC" w:rsidRPr="007D42AC">
              <w:rPr>
                <w:rStyle w:val="a7"/>
                <w:rFonts w:ascii="Times New Roman" w:hAnsi="Times New Roman" w:cs="Times New Roman"/>
                <w:noProof/>
                <w:sz w:val="28"/>
                <w:szCs w:val="28"/>
              </w:rPr>
              <w:t>Лабораторная работа №8</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_Toc479193001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28</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2" w:history="1">
            <w:r w:rsidR="007D42AC" w:rsidRPr="007D42AC">
              <w:rPr>
                <w:rStyle w:val="a7"/>
                <w:rFonts w:ascii="Times New Roman" w:hAnsi="Times New Roman" w:cs="Times New Roman"/>
                <w:noProof/>
                <w:sz w:val="28"/>
                <w:szCs w:val="28"/>
              </w:rPr>
              <w:t>Определение предела прочности при сжатии гидравлической извести</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_Toc479193002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28</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3" w:history="1">
            <w:r w:rsidR="007D42AC" w:rsidRPr="007D42AC">
              <w:rPr>
                <w:rStyle w:val="a7"/>
                <w:rFonts w:ascii="Times New Roman" w:hAnsi="Times New Roman" w:cs="Times New Roman"/>
                <w:noProof/>
                <w:sz w:val="28"/>
                <w:szCs w:val="28"/>
              </w:rPr>
              <w:t>Лабораторная работа № 9</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_Toc479193003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31</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4" w:history="1">
            <w:r w:rsidR="007D42AC" w:rsidRPr="007D42AC">
              <w:rPr>
                <w:rStyle w:val="a7"/>
                <w:rFonts w:ascii="Times New Roman" w:hAnsi="Times New Roman" w:cs="Times New Roman"/>
                <w:noProof/>
                <w:sz w:val="28"/>
                <w:szCs w:val="28"/>
              </w:rPr>
              <w:t>Расчет сырьевой смеси для производства портландцементного</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_Toc479193004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31</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5" w:history="1">
            <w:r w:rsidR="007D42AC" w:rsidRPr="007D42AC">
              <w:rPr>
                <w:rStyle w:val="a7"/>
                <w:rFonts w:ascii="Times New Roman" w:hAnsi="Times New Roman" w:cs="Times New Roman"/>
                <w:noProof/>
                <w:sz w:val="28"/>
                <w:szCs w:val="28"/>
              </w:rPr>
              <w:t>клинкера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_Toc479193005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31</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6" w:history="1">
            <w:r w:rsidR="007D42AC" w:rsidRPr="007D42AC">
              <w:rPr>
                <w:rStyle w:val="a7"/>
                <w:rFonts w:ascii="Times New Roman" w:hAnsi="Times New Roman" w:cs="Times New Roman"/>
                <w:noProof/>
                <w:sz w:val="28"/>
                <w:szCs w:val="28"/>
              </w:rPr>
              <w:t>Лабораторная работа № 10</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_Toc479193006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33</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7" w:history="1">
            <w:r w:rsidR="007D42AC" w:rsidRPr="007D42AC">
              <w:rPr>
                <w:rStyle w:val="a7"/>
                <w:rFonts w:ascii="Times New Roman" w:hAnsi="Times New Roman" w:cs="Times New Roman"/>
                <w:noProof/>
                <w:sz w:val="28"/>
                <w:szCs w:val="28"/>
              </w:rPr>
              <w:t>Определение марки цемента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_Toc479193007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33</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8" w:history="1">
            <w:r w:rsidR="007D42AC" w:rsidRPr="007D42AC">
              <w:rPr>
                <w:rStyle w:val="a7"/>
                <w:rFonts w:ascii="Times New Roman" w:eastAsia="TimesNewRomanPSMT" w:hAnsi="Times New Roman" w:cs="Times New Roman"/>
                <w:noProof/>
                <w:sz w:val="28"/>
                <w:szCs w:val="28"/>
              </w:rPr>
              <w:t>Лабораторная работа №11</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_Toc479193008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40</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09" w:history="1">
            <w:r w:rsidR="007D42AC" w:rsidRPr="007D42AC">
              <w:rPr>
                <w:rStyle w:val="a7"/>
                <w:rFonts w:ascii="Times New Roman" w:eastAsia="TimesNewRomanPSMT" w:hAnsi="Times New Roman" w:cs="Times New Roman"/>
                <w:noProof/>
                <w:sz w:val="28"/>
                <w:szCs w:val="28"/>
              </w:rPr>
              <w:t>Расчет состава легкого бетона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_Toc479193009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40</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0" w:history="1">
            <w:r w:rsidR="007D42AC" w:rsidRPr="007D42AC">
              <w:rPr>
                <w:rStyle w:val="a7"/>
                <w:rFonts w:ascii="Times New Roman" w:hAnsi="Times New Roman" w:cs="Times New Roman"/>
                <w:noProof/>
                <w:sz w:val="28"/>
                <w:szCs w:val="28"/>
              </w:rPr>
              <w:t>Лабораторная работа № 12</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_Toc479193010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44</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1" w:history="1">
            <w:r w:rsidR="007D42AC" w:rsidRPr="007D42AC">
              <w:rPr>
                <w:rStyle w:val="a7"/>
                <w:rFonts w:ascii="Times New Roman" w:hAnsi="Times New Roman" w:cs="Times New Roman"/>
                <w:noProof/>
                <w:sz w:val="28"/>
                <w:szCs w:val="28"/>
              </w:rPr>
              <w:t>Получение стекла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_Toc479193011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44</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2" w:history="1">
            <w:r w:rsidR="007D42AC" w:rsidRPr="007D42AC">
              <w:rPr>
                <w:rStyle w:val="a7"/>
                <w:rFonts w:ascii="Times New Roman" w:eastAsia="TimesNewRomanPSMT" w:hAnsi="Times New Roman" w:cs="Times New Roman"/>
                <w:noProof/>
                <w:sz w:val="28"/>
                <w:szCs w:val="28"/>
              </w:rPr>
              <w:t>Лабораторная работа № 13</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_Toc479193012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47</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3" w:history="1">
            <w:r w:rsidR="007D42AC" w:rsidRPr="007D42AC">
              <w:rPr>
                <w:rStyle w:val="a7"/>
                <w:rFonts w:ascii="Times New Roman" w:hAnsi="Times New Roman" w:cs="Times New Roman"/>
                <w:noProof/>
                <w:sz w:val="28"/>
                <w:szCs w:val="28"/>
              </w:rPr>
              <w:t>Определение содержания в извести активных СаО</w:t>
            </w:r>
            <w:r w:rsidR="00AB6ECE">
              <w:rPr>
                <w:rStyle w:val="a7"/>
                <w:rFonts w:ascii="Times New Roman" w:hAnsi="Times New Roman" w:cs="Times New Roman"/>
                <w:noProof/>
                <w:sz w:val="28"/>
                <w:szCs w:val="28"/>
                <w:lang w:val="kk-KZ"/>
              </w:rPr>
              <w:t xml:space="preserve"> </w:t>
            </w:r>
            <w:r w:rsidR="007D42AC" w:rsidRPr="007D42AC">
              <w:rPr>
                <w:rStyle w:val="a7"/>
                <w:rFonts w:ascii="Times New Roman" w:hAnsi="Times New Roman" w:cs="Times New Roman"/>
                <w:noProof/>
                <w:sz w:val="28"/>
                <w:szCs w:val="28"/>
              </w:rPr>
              <w:t>+ МgО.</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_Toc479193013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47</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4" w:history="1">
            <w:r w:rsidR="007D42AC" w:rsidRPr="007D42AC">
              <w:rPr>
                <w:rStyle w:val="a7"/>
                <w:rFonts w:ascii="Times New Roman" w:hAnsi="Times New Roman" w:cs="Times New Roman"/>
                <w:noProof/>
                <w:sz w:val="28"/>
                <w:szCs w:val="28"/>
              </w:rPr>
              <w:t>Лабораторная работа № 14</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_Toc479193014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49</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5" w:history="1">
            <w:r w:rsidR="007D42AC" w:rsidRPr="007D42AC">
              <w:rPr>
                <w:rStyle w:val="a7"/>
                <w:rFonts w:ascii="Times New Roman" w:hAnsi="Times New Roman" w:cs="Times New Roman"/>
                <w:noProof/>
                <w:sz w:val="28"/>
                <w:szCs w:val="28"/>
              </w:rPr>
              <w:t>Определение содержания в извести непогасившихся зерен.</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_Toc479193015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49</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6" w:history="1">
            <w:r w:rsidR="007D42AC" w:rsidRPr="007D42AC">
              <w:rPr>
                <w:rStyle w:val="a7"/>
                <w:rFonts w:ascii="Times New Roman" w:hAnsi="Times New Roman" w:cs="Times New Roman"/>
                <w:noProof/>
                <w:sz w:val="28"/>
                <w:szCs w:val="28"/>
              </w:rPr>
              <w:t>Лабораторная работа № 15</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_Toc479193016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51</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7" w:history="1">
            <w:r w:rsidR="007D42AC" w:rsidRPr="007D42AC">
              <w:rPr>
                <w:rStyle w:val="a7"/>
                <w:rFonts w:ascii="Times New Roman" w:hAnsi="Times New Roman" w:cs="Times New Roman"/>
                <w:noProof/>
                <w:sz w:val="28"/>
                <w:szCs w:val="28"/>
              </w:rPr>
              <w:t>Определение химической устойчивости стекол</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_Toc479193017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51</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8" w:history="1">
            <w:r w:rsidR="007D42AC" w:rsidRPr="007D42AC">
              <w:rPr>
                <w:rStyle w:val="a7"/>
                <w:rFonts w:ascii="Times New Roman" w:eastAsia="TimesNewRomanPSMT" w:hAnsi="Times New Roman" w:cs="Times New Roman"/>
                <w:noProof/>
                <w:sz w:val="28"/>
                <w:szCs w:val="28"/>
              </w:rPr>
              <w:t>Литература</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_Toc479193018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55</w:t>
            </w:r>
            <w:r w:rsidR="007D42AC" w:rsidRPr="007D42AC">
              <w:rPr>
                <w:rFonts w:ascii="Times New Roman" w:hAnsi="Times New Roman" w:cs="Times New Roman"/>
                <w:noProof/>
                <w:webHidden/>
                <w:sz w:val="28"/>
                <w:szCs w:val="28"/>
              </w:rPr>
              <w:fldChar w:fldCharType="end"/>
            </w:r>
          </w:hyperlink>
        </w:p>
        <w:p w:rsidR="007D42AC" w:rsidRPr="007D42AC" w:rsidRDefault="00C1215B">
          <w:pPr>
            <w:pStyle w:val="11"/>
            <w:tabs>
              <w:tab w:val="right" w:leader="dot" w:pos="9628"/>
            </w:tabs>
            <w:rPr>
              <w:rFonts w:ascii="Times New Roman" w:eastAsiaTheme="minorEastAsia" w:hAnsi="Times New Roman" w:cs="Times New Roman"/>
              <w:noProof/>
              <w:sz w:val="28"/>
              <w:szCs w:val="28"/>
              <w:lang w:eastAsia="ru-RU"/>
            </w:rPr>
          </w:pPr>
          <w:hyperlink w:anchor="_Toc479193019" w:history="1">
            <w:r w:rsidR="007D42AC" w:rsidRPr="007D42AC">
              <w:rPr>
                <w:rStyle w:val="a7"/>
                <w:rFonts w:ascii="Times New Roman" w:eastAsia="TimesNewRomanPSMT" w:hAnsi="Times New Roman" w:cs="Times New Roman"/>
                <w:noProof/>
                <w:sz w:val="28"/>
                <w:szCs w:val="28"/>
              </w:rPr>
              <w:t>ПРИЛОЖЕНИЯ</w:t>
            </w:r>
            <w:r w:rsidR="007D42AC" w:rsidRPr="007D42AC">
              <w:rPr>
                <w:rFonts w:ascii="Times New Roman" w:hAnsi="Times New Roman" w:cs="Times New Roman"/>
                <w:noProof/>
                <w:webHidden/>
                <w:sz w:val="28"/>
                <w:szCs w:val="28"/>
              </w:rPr>
              <w:tab/>
            </w:r>
            <w:r w:rsidR="007D42AC" w:rsidRPr="007D42AC">
              <w:rPr>
                <w:rFonts w:ascii="Times New Roman" w:hAnsi="Times New Roman" w:cs="Times New Roman"/>
                <w:noProof/>
                <w:webHidden/>
                <w:sz w:val="28"/>
                <w:szCs w:val="28"/>
              </w:rPr>
              <w:fldChar w:fldCharType="begin"/>
            </w:r>
            <w:r w:rsidR="007D42AC" w:rsidRPr="007D42AC">
              <w:rPr>
                <w:rFonts w:ascii="Times New Roman" w:hAnsi="Times New Roman" w:cs="Times New Roman"/>
                <w:noProof/>
                <w:webHidden/>
                <w:sz w:val="28"/>
                <w:szCs w:val="28"/>
              </w:rPr>
              <w:instrText xml:space="preserve"> PAGEREF _Toc479193019 \h </w:instrText>
            </w:r>
            <w:r w:rsidR="007D42AC" w:rsidRPr="007D42AC">
              <w:rPr>
                <w:rFonts w:ascii="Times New Roman" w:hAnsi="Times New Roman" w:cs="Times New Roman"/>
                <w:noProof/>
                <w:webHidden/>
                <w:sz w:val="28"/>
                <w:szCs w:val="28"/>
              </w:rPr>
            </w:r>
            <w:r w:rsidR="007D42AC" w:rsidRPr="007D42AC">
              <w:rPr>
                <w:rFonts w:ascii="Times New Roman" w:hAnsi="Times New Roman" w:cs="Times New Roman"/>
                <w:noProof/>
                <w:webHidden/>
                <w:sz w:val="28"/>
                <w:szCs w:val="28"/>
              </w:rPr>
              <w:fldChar w:fldCharType="separate"/>
            </w:r>
            <w:r w:rsidR="00610051">
              <w:rPr>
                <w:rFonts w:ascii="Times New Roman" w:hAnsi="Times New Roman" w:cs="Times New Roman"/>
                <w:noProof/>
                <w:webHidden/>
                <w:sz w:val="28"/>
                <w:szCs w:val="28"/>
              </w:rPr>
              <w:t>56</w:t>
            </w:r>
            <w:r w:rsidR="007D42AC" w:rsidRPr="007D42AC">
              <w:rPr>
                <w:rFonts w:ascii="Times New Roman" w:hAnsi="Times New Roman" w:cs="Times New Roman"/>
                <w:noProof/>
                <w:webHidden/>
                <w:sz w:val="28"/>
                <w:szCs w:val="28"/>
              </w:rPr>
              <w:fldChar w:fldCharType="end"/>
            </w:r>
          </w:hyperlink>
        </w:p>
        <w:p w:rsidR="005E7044" w:rsidRPr="007D42AC" w:rsidRDefault="005E7044">
          <w:pPr>
            <w:rPr>
              <w:rFonts w:ascii="Times New Roman" w:hAnsi="Times New Roman" w:cs="Times New Roman"/>
              <w:sz w:val="28"/>
              <w:szCs w:val="28"/>
            </w:rPr>
          </w:pPr>
          <w:r w:rsidRPr="007D42AC">
            <w:rPr>
              <w:rFonts w:ascii="Times New Roman" w:hAnsi="Times New Roman" w:cs="Times New Roman"/>
              <w:b/>
              <w:bCs/>
              <w:sz w:val="28"/>
              <w:szCs w:val="28"/>
            </w:rPr>
            <w:fldChar w:fldCharType="end"/>
          </w:r>
        </w:p>
      </w:sdtContent>
    </w:sdt>
    <w:p w:rsidR="007F1FB1" w:rsidRDefault="007F1FB1" w:rsidP="005E7044">
      <w:pPr>
        <w:pStyle w:val="1"/>
        <w:jc w:val="center"/>
        <w:rPr>
          <w:sz w:val="28"/>
          <w:szCs w:val="28"/>
        </w:rPr>
      </w:pPr>
      <w:bookmarkStart w:id="1" w:name="_Toc479192985"/>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7F1FB1" w:rsidRDefault="007F1FB1" w:rsidP="005E7044">
      <w:pPr>
        <w:pStyle w:val="1"/>
        <w:jc w:val="center"/>
        <w:rPr>
          <w:sz w:val="28"/>
          <w:szCs w:val="28"/>
        </w:rPr>
      </w:pPr>
    </w:p>
    <w:p w:rsidR="00147EB0" w:rsidRPr="00DF1440" w:rsidRDefault="00B14F19" w:rsidP="005E7044">
      <w:pPr>
        <w:pStyle w:val="1"/>
        <w:jc w:val="center"/>
        <w:rPr>
          <w:bCs w:val="0"/>
          <w:sz w:val="28"/>
          <w:szCs w:val="28"/>
        </w:rPr>
      </w:pPr>
      <w:r w:rsidRPr="005E7044">
        <w:rPr>
          <w:sz w:val="28"/>
          <w:szCs w:val="28"/>
        </w:rPr>
        <w:lastRenderedPageBreak/>
        <w:t>Введение</w:t>
      </w:r>
      <w:bookmarkEnd w:id="1"/>
    </w:p>
    <w:p w:rsidR="006C7CE0" w:rsidRDefault="00D71997" w:rsidP="00147EB0">
      <w:pPr>
        <w:spacing w:after="0" w:line="240" w:lineRule="auto"/>
        <w:ind w:firstLine="709"/>
        <w:jc w:val="both"/>
        <w:rPr>
          <w:rFonts w:ascii="Times New Roman" w:hAnsi="Times New Roman" w:cs="Times New Roman"/>
          <w:sz w:val="28"/>
          <w:szCs w:val="28"/>
        </w:rPr>
      </w:pPr>
      <w:r w:rsidRPr="006C7CE0">
        <w:rPr>
          <w:rFonts w:ascii="Times New Roman" w:hAnsi="Times New Roman" w:cs="Times New Roman"/>
          <w:sz w:val="28"/>
          <w:szCs w:val="28"/>
        </w:rPr>
        <w:t xml:space="preserve">Жизнь людей тесно связана </w:t>
      </w:r>
      <w:r w:rsidRPr="004D0178">
        <w:rPr>
          <w:rFonts w:ascii="Times New Roman" w:hAnsi="Times New Roman" w:cs="Times New Roman"/>
          <w:sz w:val="28"/>
          <w:szCs w:val="28"/>
        </w:rPr>
        <w:t>с</w:t>
      </w:r>
      <w:r w:rsidR="004D0178" w:rsidRPr="004D0178">
        <w:rPr>
          <w:rFonts w:ascii="Times New Roman" w:hAnsi="Times New Roman" w:cs="Times New Roman"/>
          <w:sz w:val="28"/>
          <w:szCs w:val="28"/>
        </w:rPr>
        <w:t>о</w:t>
      </w:r>
      <w:r w:rsidRPr="004D0178">
        <w:rPr>
          <w:rFonts w:ascii="Times New Roman" w:hAnsi="Times New Roman" w:cs="Times New Roman"/>
          <w:sz w:val="28"/>
          <w:szCs w:val="28"/>
        </w:rPr>
        <w:t xml:space="preserve"> с</w:t>
      </w:r>
      <w:r w:rsidR="00994F64" w:rsidRPr="004D0178">
        <w:rPr>
          <w:rFonts w:ascii="Times New Roman" w:hAnsi="Times New Roman" w:cs="Times New Roman"/>
          <w:sz w:val="28"/>
          <w:szCs w:val="28"/>
        </w:rPr>
        <w:t>троительными</w:t>
      </w:r>
      <w:r w:rsidRPr="004D0178">
        <w:rPr>
          <w:rFonts w:ascii="Times New Roman" w:hAnsi="Times New Roman" w:cs="Times New Roman"/>
          <w:sz w:val="28"/>
          <w:szCs w:val="28"/>
        </w:rPr>
        <w:t xml:space="preserve"> материалами, </w:t>
      </w:r>
      <w:r w:rsidR="00562EDA" w:rsidRPr="004D0178">
        <w:rPr>
          <w:rFonts w:ascii="Times New Roman" w:hAnsi="Times New Roman" w:cs="Times New Roman"/>
          <w:sz w:val="28"/>
          <w:szCs w:val="28"/>
        </w:rPr>
        <w:t xml:space="preserve">что </w:t>
      </w:r>
      <w:r w:rsidRPr="004D0178">
        <w:rPr>
          <w:rFonts w:ascii="Times New Roman" w:hAnsi="Times New Roman" w:cs="Times New Roman"/>
          <w:sz w:val="28"/>
          <w:szCs w:val="28"/>
        </w:rPr>
        <w:t xml:space="preserve">не удивительно, так как в их основе лежит самое распространённое в природе сырьё. </w:t>
      </w:r>
      <w:r w:rsidR="00E03245" w:rsidRPr="004D0178">
        <w:rPr>
          <w:rFonts w:ascii="Times New Roman" w:hAnsi="Times New Roman" w:cs="Times New Roman"/>
          <w:sz w:val="28"/>
          <w:szCs w:val="28"/>
        </w:rPr>
        <w:t>Одно из основных мест среди строительных материалов занимают вяжущие вещества, которые являются основой современного строительства и применяются для соединения в одну монолитную массу отдельных составных частей здания, для штукатурных и отделочных работ, а также для изготовления строительных конструкций и деталей</w:t>
      </w:r>
      <w:r w:rsidR="004D0178" w:rsidRPr="004D0178">
        <w:rPr>
          <w:rFonts w:ascii="Times New Roman" w:hAnsi="Times New Roman" w:cs="Times New Roman"/>
          <w:sz w:val="28"/>
          <w:szCs w:val="28"/>
        </w:rPr>
        <w:t>,</w:t>
      </w:r>
      <w:r w:rsidR="00E03245" w:rsidRPr="004D0178">
        <w:rPr>
          <w:rFonts w:ascii="Times New Roman" w:hAnsi="Times New Roman" w:cs="Times New Roman"/>
          <w:sz w:val="28"/>
          <w:szCs w:val="28"/>
        </w:rPr>
        <w:t xml:space="preserve"> непосредственно на объекте или заводе.</w:t>
      </w:r>
    </w:p>
    <w:p w:rsidR="008C1826" w:rsidRPr="006C7CE0" w:rsidRDefault="00D71997" w:rsidP="00147EB0">
      <w:pPr>
        <w:spacing w:after="0" w:line="240" w:lineRule="auto"/>
        <w:ind w:firstLine="709"/>
        <w:jc w:val="both"/>
        <w:rPr>
          <w:rFonts w:ascii="Times New Roman" w:hAnsi="Times New Roman" w:cs="Times New Roman"/>
          <w:sz w:val="28"/>
          <w:szCs w:val="28"/>
        </w:rPr>
      </w:pPr>
      <w:r w:rsidRPr="006C7CE0">
        <w:rPr>
          <w:rFonts w:ascii="Times New Roman" w:hAnsi="Times New Roman" w:cs="Times New Roman"/>
          <w:sz w:val="28"/>
          <w:szCs w:val="28"/>
        </w:rPr>
        <w:t>Содержание в земной коре кремнезёма составляет 12% и плюс к этому ещё 75% SiO</w:t>
      </w:r>
      <w:r w:rsidR="008C1826" w:rsidRPr="006C7CE0">
        <w:rPr>
          <w:rFonts w:ascii="Times New Roman" w:hAnsi="Times New Roman" w:cs="Times New Roman"/>
          <w:noProof/>
          <w:sz w:val="28"/>
          <w:szCs w:val="28"/>
          <w:vertAlign w:val="subscript"/>
          <w:lang w:eastAsia="ru-RU"/>
        </w:rPr>
        <w:t>2</w:t>
      </w:r>
      <w:r w:rsidR="008C1826" w:rsidRPr="006C7CE0">
        <w:rPr>
          <w:rFonts w:ascii="Times New Roman" w:hAnsi="Times New Roman" w:cs="Times New Roman"/>
          <w:sz w:val="28"/>
          <w:szCs w:val="28"/>
        </w:rPr>
        <w:t xml:space="preserve"> </w:t>
      </w:r>
      <w:r w:rsidRPr="006C7CE0">
        <w:rPr>
          <w:rFonts w:ascii="Times New Roman" w:hAnsi="Times New Roman" w:cs="Times New Roman"/>
          <w:sz w:val="28"/>
          <w:szCs w:val="28"/>
        </w:rPr>
        <w:t>входит в состав алюмосиликатов. В природе семейство силикатов насчитывает более 500 видов минералов. К этому перечню человек добавил существенное количество новых искусственно синтезированных минералов.</w:t>
      </w:r>
      <w:r w:rsidR="008C1826" w:rsidRPr="006C7CE0">
        <w:rPr>
          <w:rFonts w:ascii="Times New Roman" w:hAnsi="Times New Roman" w:cs="Times New Roman"/>
          <w:sz w:val="28"/>
          <w:szCs w:val="28"/>
        </w:rPr>
        <w:t xml:space="preserve"> </w:t>
      </w:r>
    </w:p>
    <w:p w:rsidR="00D71997" w:rsidRPr="006C7CE0" w:rsidRDefault="008C1826" w:rsidP="00147EB0">
      <w:pPr>
        <w:spacing w:after="0" w:line="240" w:lineRule="auto"/>
        <w:ind w:firstLine="709"/>
        <w:jc w:val="both"/>
        <w:rPr>
          <w:rFonts w:ascii="Times New Roman" w:hAnsi="Times New Roman" w:cs="Times New Roman"/>
          <w:sz w:val="28"/>
          <w:szCs w:val="28"/>
        </w:rPr>
      </w:pPr>
      <w:r w:rsidRPr="006C7CE0">
        <w:rPr>
          <w:rFonts w:ascii="Times New Roman" w:hAnsi="Times New Roman" w:cs="Times New Roman"/>
          <w:sz w:val="28"/>
          <w:szCs w:val="28"/>
        </w:rPr>
        <w:t>В настоящее время из тугоплавких неметаллических и силикатных материалов представлены сотни тысяч продуктов и изделий. Они используются в промышленности, строительстве, быту, науке.</w:t>
      </w:r>
    </w:p>
    <w:p w:rsidR="00D71997" w:rsidRDefault="008C1826" w:rsidP="00147EB0">
      <w:pPr>
        <w:spacing w:after="0" w:line="240" w:lineRule="auto"/>
        <w:ind w:firstLine="709"/>
        <w:jc w:val="both"/>
        <w:rPr>
          <w:rFonts w:ascii="Times New Roman" w:hAnsi="Times New Roman" w:cs="Times New Roman"/>
          <w:sz w:val="28"/>
          <w:szCs w:val="28"/>
        </w:rPr>
      </w:pPr>
      <w:r w:rsidRPr="006C7CE0">
        <w:rPr>
          <w:rFonts w:ascii="Times New Roman" w:hAnsi="Times New Roman" w:cs="Times New Roman"/>
          <w:sz w:val="28"/>
          <w:szCs w:val="28"/>
        </w:rPr>
        <w:t>Только глубокое и всестороннее знание свойств этих материалов позволяет рационально и в техническом, и в экономическом отношениях выбрать материал для конкретных условий использования.</w:t>
      </w:r>
    </w:p>
    <w:p w:rsidR="000B52AE" w:rsidRPr="00DF1440" w:rsidRDefault="00EA4407"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Лабораторные  работы по дисциплине «Технология вяжущих материалов»  являются одной из важных составляющих процесса изучения  вяжущих материалов, без которых обучение  этому предмету будет неполноценным.  Лабораторный практикум способствует развитию у</w:t>
      </w:r>
      <w:r w:rsidR="00462721">
        <w:rPr>
          <w:rFonts w:ascii="Times New Roman" w:hAnsi="Times New Roman" w:cs="Times New Roman"/>
          <w:sz w:val="28"/>
          <w:szCs w:val="28"/>
        </w:rPr>
        <w:t xml:space="preserve"> студентов  аналитического ума,</w:t>
      </w:r>
      <w:r w:rsidRPr="00DF1440">
        <w:rPr>
          <w:rFonts w:ascii="Times New Roman" w:hAnsi="Times New Roman" w:cs="Times New Roman"/>
          <w:sz w:val="28"/>
          <w:szCs w:val="28"/>
        </w:rPr>
        <w:t xml:space="preserve"> наблюдательности</w:t>
      </w:r>
      <w:r w:rsidR="00462721">
        <w:rPr>
          <w:rFonts w:ascii="Times New Roman" w:hAnsi="Times New Roman" w:cs="Times New Roman"/>
          <w:sz w:val="28"/>
          <w:szCs w:val="28"/>
        </w:rPr>
        <w:t xml:space="preserve"> </w:t>
      </w:r>
      <w:r w:rsidR="00462721" w:rsidRPr="006E62A5">
        <w:rPr>
          <w:rFonts w:ascii="Times New Roman" w:hAnsi="Times New Roman" w:cs="Times New Roman"/>
          <w:sz w:val="28"/>
          <w:szCs w:val="28"/>
        </w:rPr>
        <w:t>и творческих способностей</w:t>
      </w:r>
      <w:r w:rsidRPr="00DF1440">
        <w:rPr>
          <w:rFonts w:ascii="Times New Roman" w:hAnsi="Times New Roman" w:cs="Times New Roman"/>
          <w:sz w:val="28"/>
          <w:szCs w:val="28"/>
        </w:rPr>
        <w:t>.</w:t>
      </w:r>
      <w:r w:rsidR="007355DD" w:rsidRPr="00DF1440">
        <w:rPr>
          <w:rFonts w:ascii="Times New Roman" w:hAnsi="Times New Roman" w:cs="Times New Roman"/>
          <w:sz w:val="28"/>
          <w:szCs w:val="28"/>
        </w:rPr>
        <w:t xml:space="preserve"> Выполняя лабораторные работы по дисциплине «Технология вяжущих материалов», студент приобретает практические навыки для изготовления</w:t>
      </w:r>
      <w:r w:rsidR="000B52AE" w:rsidRPr="00DF1440">
        <w:rPr>
          <w:rFonts w:ascii="Times New Roman" w:hAnsi="Times New Roman" w:cs="Times New Roman"/>
          <w:sz w:val="28"/>
          <w:szCs w:val="28"/>
        </w:rPr>
        <w:t xml:space="preserve"> минеральных, известковых вяжущих, бетонных смесей и цементных растворов с различными физико-химическими характеристиками. </w:t>
      </w:r>
      <w:r w:rsidR="007355DD" w:rsidRPr="00DF1440">
        <w:rPr>
          <w:rFonts w:ascii="Times New Roman" w:hAnsi="Times New Roman" w:cs="Times New Roman"/>
          <w:sz w:val="28"/>
          <w:szCs w:val="28"/>
        </w:rPr>
        <w:t xml:space="preserve"> </w:t>
      </w:r>
    </w:p>
    <w:p w:rsidR="00EA4407" w:rsidRPr="00DF1440" w:rsidRDefault="00EA4407"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Перед выполнением лабораторной работы студенту необходимо изучить предшествующий работе теоретический материал. Важно обладать теоретическими знаниями по предмету, перед тем, как приступать к лабораторной работе. Знание теории также позволит подтверждаться теоретическим знаниям и формулировать правильные выводы.</w:t>
      </w:r>
    </w:p>
    <w:p w:rsidR="00EA4407" w:rsidRPr="00DF1440" w:rsidRDefault="00EA4407"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Каждая  лабораторная работа состоит из поставленной преподавателем цели и задания. А порядок выполнения работы, практические результаты и выводы являются основными структурными компонентами лабораторной работы</w:t>
      </w:r>
      <w:r w:rsidR="00562EDA" w:rsidRPr="00DF1440">
        <w:rPr>
          <w:rFonts w:ascii="Times New Roman" w:hAnsi="Times New Roman" w:cs="Times New Roman"/>
          <w:sz w:val="28"/>
          <w:szCs w:val="28"/>
        </w:rPr>
        <w:t>.</w:t>
      </w:r>
    </w:p>
    <w:p w:rsidR="00EA4407" w:rsidRPr="00DF1440" w:rsidRDefault="00EA4407" w:rsidP="00147EB0">
      <w:pPr>
        <w:spacing w:after="0" w:line="240" w:lineRule="auto"/>
        <w:ind w:firstLine="709"/>
        <w:jc w:val="both"/>
        <w:rPr>
          <w:rFonts w:ascii="Times New Roman" w:hAnsi="Times New Roman" w:cs="Times New Roman"/>
          <w:b/>
          <w:bCs/>
          <w:sz w:val="28"/>
          <w:szCs w:val="28"/>
        </w:rPr>
      </w:pPr>
    </w:p>
    <w:p w:rsidR="00B14F19" w:rsidRPr="00DF1440" w:rsidRDefault="00B14F19" w:rsidP="00147EB0">
      <w:pPr>
        <w:spacing w:after="0" w:line="240" w:lineRule="auto"/>
        <w:ind w:firstLine="709"/>
        <w:jc w:val="both"/>
        <w:rPr>
          <w:rFonts w:ascii="Times New Roman" w:hAnsi="Times New Roman" w:cs="Times New Roman"/>
          <w:bCs/>
          <w:sz w:val="28"/>
          <w:szCs w:val="28"/>
        </w:rPr>
      </w:pPr>
    </w:p>
    <w:p w:rsidR="00B14F19" w:rsidRPr="00DF1440" w:rsidRDefault="00B14F19" w:rsidP="00147EB0">
      <w:pPr>
        <w:spacing w:after="0" w:line="240" w:lineRule="auto"/>
        <w:ind w:firstLine="709"/>
        <w:jc w:val="both"/>
        <w:rPr>
          <w:rFonts w:ascii="Times New Roman" w:hAnsi="Times New Roman" w:cs="Times New Roman"/>
          <w:bCs/>
          <w:sz w:val="28"/>
          <w:szCs w:val="28"/>
        </w:rPr>
      </w:pPr>
    </w:p>
    <w:p w:rsidR="00B14F19" w:rsidRDefault="00B14F19" w:rsidP="00147EB0">
      <w:pPr>
        <w:spacing w:after="0" w:line="240" w:lineRule="auto"/>
        <w:ind w:firstLine="709"/>
        <w:jc w:val="both"/>
        <w:rPr>
          <w:rFonts w:ascii="Times New Roman" w:hAnsi="Times New Roman" w:cs="Times New Roman"/>
          <w:bCs/>
          <w:sz w:val="28"/>
          <w:szCs w:val="28"/>
        </w:rPr>
      </w:pPr>
    </w:p>
    <w:p w:rsidR="00634146" w:rsidRDefault="00634146" w:rsidP="00147EB0">
      <w:pPr>
        <w:spacing w:after="0" w:line="240" w:lineRule="auto"/>
        <w:ind w:firstLine="709"/>
        <w:jc w:val="both"/>
        <w:rPr>
          <w:rFonts w:ascii="Times New Roman" w:hAnsi="Times New Roman" w:cs="Times New Roman"/>
          <w:bCs/>
          <w:sz w:val="28"/>
          <w:szCs w:val="28"/>
        </w:rPr>
      </w:pPr>
    </w:p>
    <w:p w:rsidR="00634146" w:rsidRPr="00DF1440" w:rsidRDefault="00634146" w:rsidP="00147EB0">
      <w:pPr>
        <w:spacing w:after="0" w:line="240" w:lineRule="auto"/>
        <w:ind w:firstLine="709"/>
        <w:jc w:val="both"/>
        <w:rPr>
          <w:rFonts w:ascii="Times New Roman" w:hAnsi="Times New Roman" w:cs="Times New Roman"/>
          <w:bCs/>
          <w:sz w:val="28"/>
          <w:szCs w:val="28"/>
        </w:rPr>
      </w:pPr>
    </w:p>
    <w:p w:rsidR="00B14F19" w:rsidRPr="00DF1440" w:rsidRDefault="00B14F19" w:rsidP="00147EB0">
      <w:pPr>
        <w:spacing w:after="0" w:line="240" w:lineRule="auto"/>
        <w:ind w:firstLine="709"/>
        <w:jc w:val="both"/>
        <w:rPr>
          <w:rFonts w:ascii="Times New Roman" w:hAnsi="Times New Roman" w:cs="Times New Roman"/>
          <w:bCs/>
          <w:sz w:val="28"/>
          <w:szCs w:val="28"/>
        </w:rPr>
      </w:pPr>
    </w:p>
    <w:p w:rsidR="003E4EF8" w:rsidRPr="00846243" w:rsidRDefault="007E38E1" w:rsidP="00846243">
      <w:pPr>
        <w:pStyle w:val="1"/>
        <w:jc w:val="center"/>
        <w:rPr>
          <w:bCs w:val="0"/>
          <w:sz w:val="28"/>
          <w:szCs w:val="28"/>
        </w:rPr>
      </w:pPr>
      <w:bookmarkStart w:id="2" w:name="_Toc479192986"/>
      <w:r w:rsidRPr="00846243">
        <w:rPr>
          <w:sz w:val="28"/>
          <w:szCs w:val="28"/>
        </w:rPr>
        <w:lastRenderedPageBreak/>
        <w:t>Техника безопасности при работе в химической лаборатории</w:t>
      </w:r>
      <w:bookmarkEnd w:id="2"/>
    </w:p>
    <w:p w:rsidR="007E38E1" w:rsidRPr="00DF1440" w:rsidRDefault="007E38E1" w:rsidP="00147EB0">
      <w:pPr>
        <w:spacing w:after="0" w:line="240" w:lineRule="auto"/>
        <w:ind w:firstLine="709"/>
        <w:jc w:val="both"/>
        <w:rPr>
          <w:rFonts w:ascii="Times New Roman" w:hAnsi="Times New Roman" w:cs="Times New Roman"/>
          <w:b/>
          <w:bCs/>
          <w:sz w:val="28"/>
          <w:szCs w:val="28"/>
        </w:rPr>
      </w:pPr>
    </w:p>
    <w:p w:rsidR="007E38E1" w:rsidRPr="00DF1440" w:rsidRDefault="007E38E1" w:rsidP="00147EB0">
      <w:pPr>
        <w:spacing w:after="0" w:line="240" w:lineRule="auto"/>
        <w:ind w:firstLine="709"/>
        <w:jc w:val="both"/>
        <w:rPr>
          <w:rFonts w:ascii="Times New Roman" w:hAnsi="Times New Roman" w:cs="Times New Roman"/>
          <w:b/>
          <w:bCs/>
          <w:sz w:val="28"/>
          <w:szCs w:val="28"/>
        </w:rPr>
      </w:pPr>
      <w:r w:rsidRPr="00DF1440">
        <w:rPr>
          <w:rFonts w:ascii="Times New Roman" w:hAnsi="Times New Roman" w:cs="Times New Roman"/>
          <w:sz w:val="28"/>
          <w:szCs w:val="28"/>
        </w:rPr>
        <w:t>Основное требование к студенту при подготовке к проведению лабораторной работы – осмысленное усвоение материала и понимание практической задачи, которую он должен решить, поскольку выполнению лабораторной работы</w:t>
      </w:r>
      <w:r w:rsidR="00881C4E" w:rsidRPr="00DF1440">
        <w:rPr>
          <w:rFonts w:ascii="Times New Roman" w:hAnsi="Times New Roman" w:cs="Times New Roman"/>
          <w:sz w:val="28"/>
          <w:szCs w:val="28"/>
        </w:rPr>
        <w:t xml:space="preserve"> предшествует усвоение некоторого теоретического материала. Следующее требование – четкость, собранность, внимание</w:t>
      </w:r>
      <w:r w:rsidR="00FC78B7" w:rsidRPr="00DF1440">
        <w:rPr>
          <w:rFonts w:ascii="Times New Roman" w:hAnsi="Times New Roman" w:cs="Times New Roman"/>
          <w:sz w:val="28"/>
          <w:szCs w:val="28"/>
        </w:rPr>
        <w:t xml:space="preserve"> и аккуратность при выполнении лабораторной работы.</w:t>
      </w:r>
    </w:p>
    <w:p w:rsidR="003E4EF8" w:rsidRPr="00DF1440" w:rsidRDefault="00FC78B7" w:rsidP="00147EB0">
      <w:pPr>
        <w:spacing w:after="0" w:line="240" w:lineRule="auto"/>
        <w:ind w:firstLine="709"/>
        <w:jc w:val="both"/>
        <w:rPr>
          <w:rFonts w:ascii="Times New Roman" w:hAnsi="Times New Roman" w:cs="Times New Roman"/>
          <w:b/>
          <w:bCs/>
          <w:sz w:val="28"/>
          <w:szCs w:val="28"/>
        </w:rPr>
      </w:pPr>
      <w:r w:rsidRPr="00DF1440">
        <w:rPr>
          <w:rFonts w:ascii="Times New Roman" w:hAnsi="Times New Roman" w:cs="Times New Roman"/>
          <w:sz w:val="28"/>
          <w:szCs w:val="28"/>
        </w:rPr>
        <w:t>Химическая лаборатория снабжена необходимыми приборами и оборудованием. В каждой лаборатории находится вытяжной шкаф, в котором проводят работы с использованием</w:t>
      </w:r>
      <w:r w:rsidR="00E5346C" w:rsidRPr="00DF1440">
        <w:rPr>
          <w:rFonts w:ascii="Times New Roman" w:hAnsi="Times New Roman" w:cs="Times New Roman"/>
          <w:sz w:val="28"/>
          <w:szCs w:val="28"/>
        </w:rPr>
        <w:t xml:space="preserve"> </w:t>
      </w:r>
      <w:r w:rsidR="009B16FD" w:rsidRPr="006E62A5">
        <w:rPr>
          <w:rFonts w:ascii="Times New Roman" w:hAnsi="Times New Roman" w:cs="Times New Roman"/>
          <w:sz w:val="28"/>
          <w:szCs w:val="28"/>
        </w:rPr>
        <w:t>сильно</w:t>
      </w:r>
      <w:r w:rsidR="00E5346C" w:rsidRPr="00DF1440">
        <w:rPr>
          <w:rFonts w:ascii="Times New Roman" w:hAnsi="Times New Roman" w:cs="Times New Roman"/>
          <w:sz w:val="28"/>
          <w:szCs w:val="28"/>
        </w:rPr>
        <w:t xml:space="preserve"> пахнущих или ядовитых соединений, а также обжиг различных веществ. </w:t>
      </w:r>
    </w:p>
    <w:p w:rsidR="00DB54A0" w:rsidRPr="00DF1440" w:rsidRDefault="00DB54A0" w:rsidP="00147EB0">
      <w:pPr>
        <w:spacing w:after="0" w:line="240" w:lineRule="auto"/>
        <w:ind w:firstLine="709"/>
        <w:jc w:val="both"/>
        <w:rPr>
          <w:rFonts w:ascii="Times New Roman" w:hAnsi="Times New Roman" w:cs="Times New Roman"/>
          <w:b/>
          <w:bCs/>
          <w:sz w:val="28"/>
          <w:szCs w:val="28"/>
        </w:rPr>
      </w:pPr>
      <w:r w:rsidRPr="00DF1440">
        <w:rPr>
          <w:rFonts w:ascii="Times New Roman" w:hAnsi="Times New Roman" w:cs="Times New Roman"/>
          <w:sz w:val="28"/>
          <w:szCs w:val="28"/>
        </w:rPr>
        <w:t>Химическая лаборатория оборудована специальными лабораторными столами, на которых размещены реактивы, необходимая посуда и приборы. К лабораторным столам подведены ток, вода. За каждым студентом в лаборатории закрепляется рабочее место, которое должно содержаться в порядке и не загромождаться предметами, не имеющими отношения к проведению работы. Каждый студент должен иметь для работы в лаборатории специальный халат.</w:t>
      </w:r>
    </w:p>
    <w:p w:rsidR="00213581" w:rsidRPr="00DF1440" w:rsidRDefault="00213581" w:rsidP="00147EB0">
      <w:pPr>
        <w:spacing w:after="0" w:line="240" w:lineRule="auto"/>
        <w:ind w:firstLine="709"/>
        <w:jc w:val="both"/>
        <w:rPr>
          <w:rFonts w:ascii="Times New Roman" w:hAnsi="Times New Roman" w:cs="Times New Roman"/>
          <w:b/>
          <w:bCs/>
          <w:sz w:val="28"/>
          <w:szCs w:val="28"/>
        </w:rPr>
      </w:pPr>
      <w:r w:rsidRPr="00DF1440">
        <w:rPr>
          <w:rFonts w:ascii="Times New Roman" w:hAnsi="Times New Roman" w:cs="Times New Roman"/>
          <w:sz w:val="28"/>
          <w:szCs w:val="28"/>
        </w:rPr>
        <w:t>При работе в химической лаборатории необходимо соблюдать следующие правила:</w:t>
      </w:r>
    </w:p>
    <w:p w:rsidR="00213581" w:rsidRPr="00AB06F5" w:rsidRDefault="00BA0C8F"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в</w:t>
      </w:r>
      <w:r w:rsidR="00213581" w:rsidRPr="00846243">
        <w:rPr>
          <w:rFonts w:ascii="Times New Roman" w:hAnsi="Times New Roman" w:cs="Times New Roman"/>
          <w:sz w:val="28"/>
          <w:szCs w:val="28"/>
        </w:rPr>
        <w:t>се опыты с ядовитыми  и пах</w:t>
      </w:r>
      <w:r>
        <w:rPr>
          <w:rFonts w:ascii="Times New Roman" w:hAnsi="Times New Roman" w:cs="Times New Roman"/>
          <w:sz w:val="28"/>
          <w:szCs w:val="28"/>
        </w:rPr>
        <w:t>нущ</w:t>
      </w:r>
      <w:r w:rsidR="00213581" w:rsidRPr="00846243">
        <w:rPr>
          <w:rFonts w:ascii="Times New Roman" w:hAnsi="Times New Roman" w:cs="Times New Roman"/>
          <w:sz w:val="28"/>
          <w:szCs w:val="28"/>
        </w:rPr>
        <w:t>ими веществами</w:t>
      </w:r>
      <w:r>
        <w:rPr>
          <w:rFonts w:ascii="Times New Roman" w:hAnsi="Times New Roman" w:cs="Times New Roman"/>
          <w:sz w:val="28"/>
          <w:szCs w:val="28"/>
        </w:rPr>
        <w:t xml:space="preserve">, </w:t>
      </w:r>
      <w:r w:rsidRPr="00AB06F5">
        <w:rPr>
          <w:rFonts w:ascii="Times New Roman" w:hAnsi="Times New Roman" w:cs="Times New Roman"/>
          <w:sz w:val="28"/>
          <w:szCs w:val="28"/>
        </w:rPr>
        <w:t>с концентрированными растворами кислот и щелочей</w:t>
      </w:r>
      <w:r w:rsidR="00945047" w:rsidRPr="00AB06F5">
        <w:rPr>
          <w:rFonts w:ascii="Times New Roman" w:hAnsi="Times New Roman" w:cs="Times New Roman"/>
          <w:sz w:val="28"/>
          <w:szCs w:val="28"/>
        </w:rPr>
        <w:t>, а также нагревание и выпаривание растворов производить только</w:t>
      </w:r>
      <w:r w:rsidR="00213581" w:rsidRPr="00AB06F5">
        <w:rPr>
          <w:rFonts w:ascii="Times New Roman" w:hAnsi="Times New Roman" w:cs="Times New Roman"/>
          <w:sz w:val="28"/>
          <w:szCs w:val="28"/>
        </w:rPr>
        <w:t xml:space="preserve"> в вытяжном шкафу;</w:t>
      </w:r>
    </w:p>
    <w:p w:rsidR="00EA786C" w:rsidRPr="00EA786C"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определять запах газообразного вещества следует, не вдыхая пары полной грудью, а направляя их к себе движением рук;</w:t>
      </w:r>
    </w:p>
    <w:p w:rsidR="00EA786C" w:rsidRPr="00846243"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при обращении с неизвестными веществами необходимо проявлять повышенную осторожность, ни в коем случае нельзя пробовать вещество на вкус; </w:t>
      </w:r>
    </w:p>
    <w:p w:rsidR="00213581" w:rsidRPr="00846243" w:rsidRDefault="00945047"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х</w:t>
      </w:r>
      <w:r w:rsidR="00213581" w:rsidRPr="00846243">
        <w:rPr>
          <w:rFonts w:ascii="Times New Roman" w:hAnsi="Times New Roman" w:cs="Times New Roman"/>
          <w:sz w:val="28"/>
          <w:szCs w:val="28"/>
        </w:rPr>
        <w:t>имические реактивы брать только шпателем, пинцетом или ложечкой (не руками!);</w:t>
      </w:r>
    </w:p>
    <w:p w:rsidR="00213581" w:rsidRPr="00846243"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н</w:t>
      </w:r>
      <w:r w:rsidR="00213581" w:rsidRPr="00846243">
        <w:rPr>
          <w:rFonts w:ascii="Times New Roman" w:hAnsi="Times New Roman" w:cs="Times New Roman"/>
          <w:sz w:val="28"/>
          <w:szCs w:val="28"/>
        </w:rPr>
        <w:t>еизрасходованные реактивы не высыпать и не выливать обратно в те сосуды, откуда они были взяты;</w:t>
      </w:r>
    </w:p>
    <w:p w:rsidR="00213581" w:rsidRPr="00846243"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р</w:t>
      </w:r>
      <w:r w:rsidR="00213581" w:rsidRPr="00846243">
        <w:rPr>
          <w:rFonts w:ascii="Times New Roman" w:hAnsi="Times New Roman" w:cs="Times New Roman"/>
          <w:sz w:val="28"/>
          <w:szCs w:val="28"/>
        </w:rPr>
        <w:t>аботу с твердыми щелочами проводить только в защитных очках и перчатках;</w:t>
      </w:r>
    </w:p>
    <w:p w:rsidR="00213581" w:rsidRPr="00846243"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ж</w:t>
      </w:r>
      <w:r w:rsidR="00E160F4" w:rsidRPr="00846243">
        <w:rPr>
          <w:rFonts w:ascii="Times New Roman" w:hAnsi="Times New Roman" w:cs="Times New Roman"/>
          <w:sz w:val="28"/>
          <w:szCs w:val="28"/>
        </w:rPr>
        <w:t>идкости переливать через химические воронки. Склянку, из которой переливают жидкость, необходимо держать этикеткой к руке, во избежание ее порчи;</w:t>
      </w:r>
    </w:p>
    <w:p w:rsidR="00E160F4" w:rsidRPr="00846243" w:rsidRDefault="00945047"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н</w:t>
      </w:r>
      <w:r w:rsidR="00E160F4" w:rsidRPr="00846243">
        <w:rPr>
          <w:rFonts w:ascii="Times New Roman" w:hAnsi="Times New Roman" w:cs="Times New Roman"/>
          <w:sz w:val="28"/>
          <w:szCs w:val="28"/>
        </w:rPr>
        <w:t>ельзя наклоняться над сосудом, в котором происходит нагревание или кипячение жидкости</w:t>
      </w:r>
      <w:r w:rsidR="00D82DBE" w:rsidRPr="00846243">
        <w:rPr>
          <w:rFonts w:ascii="Times New Roman" w:hAnsi="Times New Roman" w:cs="Times New Roman"/>
          <w:sz w:val="28"/>
          <w:szCs w:val="28"/>
        </w:rPr>
        <w:t>;</w:t>
      </w:r>
    </w:p>
    <w:p w:rsidR="005161B5" w:rsidRPr="00EA786C"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п</w:t>
      </w:r>
      <w:r w:rsidR="00D82DBE" w:rsidRPr="00846243">
        <w:rPr>
          <w:rFonts w:ascii="Times New Roman" w:hAnsi="Times New Roman" w:cs="Times New Roman"/>
          <w:sz w:val="28"/>
          <w:szCs w:val="28"/>
        </w:rPr>
        <w:t>ри разбавлении концентрированных кислот и щелочей небольшими порциями</w:t>
      </w:r>
      <w:r w:rsidR="005161B5" w:rsidRPr="00846243">
        <w:rPr>
          <w:rFonts w:ascii="Times New Roman" w:hAnsi="Times New Roman" w:cs="Times New Roman"/>
          <w:sz w:val="28"/>
          <w:szCs w:val="28"/>
        </w:rPr>
        <w:t xml:space="preserve"> приливать кислоту (или концентрированный раствор щелочи) в воду, а не наоборот;</w:t>
      </w:r>
    </w:p>
    <w:p w:rsidR="00EA786C" w:rsidRPr="00846243"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огнеопасные вещества такие, как водород, светильный газ, бензин, эфир</w:t>
      </w:r>
      <w:r w:rsidR="0064156F">
        <w:rPr>
          <w:rFonts w:ascii="Times New Roman" w:hAnsi="Times New Roman" w:cs="Times New Roman"/>
          <w:sz w:val="28"/>
          <w:szCs w:val="28"/>
        </w:rPr>
        <w:t xml:space="preserve"> и др. нужно держать подальше от огня;</w:t>
      </w:r>
    </w:p>
    <w:p w:rsidR="005161B5" w:rsidRPr="0064156F" w:rsidRDefault="00EA786C"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о</w:t>
      </w:r>
      <w:r w:rsidR="005161B5" w:rsidRPr="00846243">
        <w:rPr>
          <w:rFonts w:ascii="Times New Roman" w:hAnsi="Times New Roman" w:cs="Times New Roman"/>
          <w:sz w:val="28"/>
          <w:szCs w:val="28"/>
        </w:rPr>
        <w:t>пасные продукты реакции сливать только в соответствующие банки в вытяжном шкафу</w:t>
      </w:r>
      <w:r w:rsidR="0064156F">
        <w:rPr>
          <w:rFonts w:ascii="Times New Roman" w:hAnsi="Times New Roman" w:cs="Times New Roman"/>
          <w:sz w:val="28"/>
          <w:szCs w:val="28"/>
        </w:rPr>
        <w:t>;</w:t>
      </w:r>
    </w:p>
    <w:p w:rsidR="00634146" w:rsidRDefault="00634146" w:rsidP="00D3111F">
      <w:pPr>
        <w:pStyle w:val="ad"/>
        <w:numPr>
          <w:ilvl w:val="0"/>
          <w:numId w:val="1"/>
        </w:numPr>
        <w:spacing w:after="0" w:line="240" w:lineRule="auto"/>
        <w:jc w:val="both"/>
        <w:rPr>
          <w:rFonts w:ascii="Times New Roman" w:hAnsi="Times New Roman" w:cs="Times New Roman"/>
          <w:bCs/>
          <w:sz w:val="28"/>
          <w:szCs w:val="28"/>
        </w:rPr>
      </w:pPr>
      <w:r w:rsidRPr="00634146">
        <w:rPr>
          <w:rFonts w:ascii="Times New Roman" w:hAnsi="Times New Roman" w:cs="Times New Roman"/>
          <w:bCs/>
          <w:sz w:val="28"/>
          <w:szCs w:val="28"/>
        </w:rPr>
        <w:t>в х</w:t>
      </w:r>
      <w:r>
        <w:rPr>
          <w:rFonts w:ascii="Times New Roman" w:hAnsi="Times New Roman" w:cs="Times New Roman"/>
          <w:bCs/>
          <w:sz w:val="28"/>
          <w:szCs w:val="28"/>
        </w:rPr>
        <w:t xml:space="preserve">имической лаборатории имеется аптечка, надо уметь оказывать первую помощь, если необходимо. </w:t>
      </w:r>
    </w:p>
    <w:p w:rsidR="0064156F" w:rsidRPr="00634146" w:rsidRDefault="00634146" w:rsidP="00D3111F">
      <w:pPr>
        <w:pStyle w:val="ad"/>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в целях противопожарной безопасности химическая лаборатория снабжена огнетушителями, ящиками с песком, </w:t>
      </w:r>
      <w:r w:rsidR="00AB06F5">
        <w:rPr>
          <w:rFonts w:ascii="Times New Roman" w:hAnsi="Times New Roman" w:cs="Times New Roman"/>
          <w:bCs/>
          <w:sz w:val="28"/>
          <w:szCs w:val="28"/>
        </w:rPr>
        <w:t xml:space="preserve">асбестовыми одеялами. </w:t>
      </w:r>
      <w:r>
        <w:rPr>
          <w:rFonts w:ascii="Times New Roman" w:hAnsi="Times New Roman" w:cs="Times New Roman"/>
          <w:bCs/>
          <w:sz w:val="28"/>
          <w:szCs w:val="28"/>
        </w:rPr>
        <w:t xml:space="preserve"> </w:t>
      </w:r>
    </w:p>
    <w:p w:rsidR="00D82DBE" w:rsidRPr="00846243" w:rsidRDefault="00634146" w:rsidP="00D3111F">
      <w:pPr>
        <w:pStyle w:val="ad"/>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с</w:t>
      </w:r>
      <w:r w:rsidR="005161B5" w:rsidRPr="00846243">
        <w:rPr>
          <w:rFonts w:ascii="Times New Roman" w:hAnsi="Times New Roman" w:cs="Times New Roman"/>
          <w:sz w:val="28"/>
          <w:szCs w:val="28"/>
        </w:rPr>
        <w:t xml:space="preserve">о всеми возникающими вопросами сразу же обращаться к преподавателю. </w:t>
      </w:r>
    </w:p>
    <w:p w:rsidR="00E5346C" w:rsidRPr="00DF1440" w:rsidRDefault="00E5346C" w:rsidP="00147EB0">
      <w:pPr>
        <w:spacing w:after="0" w:line="240" w:lineRule="auto"/>
        <w:ind w:firstLine="709"/>
        <w:jc w:val="both"/>
        <w:rPr>
          <w:rFonts w:ascii="Times New Roman" w:hAnsi="Times New Roman" w:cs="Times New Roman"/>
          <w:b/>
          <w:bCs/>
          <w:sz w:val="28"/>
          <w:szCs w:val="28"/>
        </w:rPr>
      </w:pPr>
    </w:p>
    <w:p w:rsidR="00E5346C" w:rsidRPr="00DF1440" w:rsidRDefault="00E5346C" w:rsidP="00147EB0">
      <w:pPr>
        <w:spacing w:after="0" w:line="240" w:lineRule="auto"/>
        <w:ind w:firstLine="709"/>
        <w:jc w:val="both"/>
        <w:rPr>
          <w:rFonts w:ascii="Times New Roman" w:hAnsi="Times New Roman" w:cs="Times New Roman"/>
          <w:b/>
          <w:bCs/>
          <w:sz w:val="28"/>
          <w:szCs w:val="28"/>
        </w:rPr>
      </w:pPr>
    </w:p>
    <w:p w:rsidR="00AB06F5" w:rsidRDefault="00AB06F5" w:rsidP="00846243">
      <w:pPr>
        <w:pStyle w:val="1"/>
        <w:spacing w:before="0" w:beforeAutospacing="0" w:after="0" w:afterAutospacing="0"/>
        <w:jc w:val="center"/>
        <w:rPr>
          <w:sz w:val="28"/>
          <w:szCs w:val="28"/>
        </w:rPr>
      </w:pPr>
      <w:bookmarkStart w:id="3" w:name="_Toc479192987"/>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AB06F5" w:rsidRDefault="00AB06F5" w:rsidP="00846243">
      <w:pPr>
        <w:pStyle w:val="1"/>
        <w:spacing w:before="0" w:beforeAutospacing="0" w:after="0" w:afterAutospacing="0"/>
        <w:jc w:val="center"/>
        <w:rPr>
          <w:sz w:val="28"/>
          <w:szCs w:val="28"/>
        </w:rPr>
      </w:pPr>
    </w:p>
    <w:p w:rsidR="007738BB" w:rsidRPr="00846243" w:rsidRDefault="001D187C" w:rsidP="00846243">
      <w:pPr>
        <w:pStyle w:val="1"/>
        <w:spacing w:before="0" w:beforeAutospacing="0" w:after="0" w:afterAutospacing="0"/>
        <w:jc w:val="center"/>
        <w:rPr>
          <w:bCs w:val="0"/>
          <w:sz w:val="28"/>
          <w:szCs w:val="28"/>
        </w:rPr>
      </w:pPr>
      <w:r w:rsidRPr="00846243">
        <w:rPr>
          <w:sz w:val="28"/>
          <w:szCs w:val="28"/>
        </w:rPr>
        <w:lastRenderedPageBreak/>
        <w:t>Лабораторная работа № 1</w:t>
      </w:r>
      <w:bookmarkEnd w:id="3"/>
    </w:p>
    <w:p w:rsidR="001D187C" w:rsidRPr="00846243" w:rsidRDefault="001D187C" w:rsidP="00846243">
      <w:pPr>
        <w:pStyle w:val="1"/>
        <w:spacing w:before="0" w:beforeAutospacing="0" w:after="0" w:afterAutospacing="0"/>
        <w:jc w:val="center"/>
        <w:rPr>
          <w:bCs w:val="0"/>
          <w:sz w:val="28"/>
          <w:szCs w:val="28"/>
        </w:rPr>
      </w:pPr>
      <w:bookmarkStart w:id="4" w:name="_Toc479192988"/>
      <w:r w:rsidRPr="00846243">
        <w:rPr>
          <w:sz w:val="28"/>
          <w:szCs w:val="28"/>
        </w:rPr>
        <w:t>Определение истинной плотности</w:t>
      </w:r>
      <w:r w:rsidR="001848F2" w:rsidRPr="00846243">
        <w:rPr>
          <w:sz w:val="28"/>
          <w:szCs w:val="28"/>
        </w:rPr>
        <w:t xml:space="preserve"> материала</w:t>
      </w:r>
      <w:bookmarkEnd w:id="4"/>
    </w:p>
    <w:p w:rsidR="005D37A7" w:rsidRPr="00DF1440" w:rsidRDefault="005D37A7" w:rsidP="00147EB0">
      <w:pPr>
        <w:spacing w:after="0" w:line="240" w:lineRule="auto"/>
        <w:ind w:firstLine="709"/>
        <w:jc w:val="both"/>
        <w:rPr>
          <w:rFonts w:ascii="Times New Roman" w:hAnsi="Times New Roman" w:cs="Times New Roman"/>
          <w:sz w:val="28"/>
          <w:szCs w:val="28"/>
        </w:rPr>
      </w:pPr>
    </w:p>
    <w:p w:rsidR="00544FF1" w:rsidRPr="00DF1440" w:rsidRDefault="00544FF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sz w:val="28"/>
          <w:szCs w:val="28"/>
        </w:rPr>
        <w:t>Цель работы:</w:t>
      </w:r>
      <w:r w:rsidRPr="00DF1440">
        <w:rPr>
          <w:rFonts w:ascii="Times New Roman" w:hAnsi="Times New Roman" w:cs="Times New Roman"/>
          <w:sz w:val="28"/>
          <w:szCs w:val="28"/>
        </w:rPr>
        <w:t xml:space="preserve"> ознакомиться с сущностью понятий «плотность истинная</w:t>
      </w:r>
      <w:r w:rsidR="00D95DA0" w:rsidRPr="00DF1440">
        <w:rPr>
          <w:rFonts w:ascii="Times New Roman" w:hAnsi="Times New Roman" w:cs="Times New Roman"/>
          <w:sz w:val="28"/>
          <w:szCs w:val="28"/>
        </w:rPr>
        <w:t>»</w:t>
      </w:r>
      <w:r w:rsidRPr="00DF1440">
        <w:rPr>
          <w:rFonts w:ascii="Times New Roman" w:hAnsi="Times New Roman" w:cs="Times New Roman"/>
          <w:sz w:val="28"/>
          <w:szCs w:val="28"/>
        </w:rPr>
        <w:t xml:space="preserve"> и </w:t>
      </w:r>
      <w:r w:rsidR="00D95DA0" w:rsidRPr="00DF1440">
        <w:rPr>
          <w:rFonts w:ascii="Times New Roman" w:hAnsi="Times New Roman" w:cs="Times New Roman"/>
          <w:sz w:val="28"/>
          <w:szCs w:val="28"/>
        </w:rPr>
        <w:t>«плотность средняя»</w:t>
      </w:r>
      <w:r w:rsidRPr="00DF1440">
        <w:rPr>
          <w:rFonts w:ascii="Times New Roman" w:hAnsi="Times New Roman" w:cs="Times New Roman"/>
          <w:sz w:val="28"/>
          <w:szCs w:val="28"/>
        </w:rPr>
        <w:t xml:space="preserve"> и методами их определения для образцов правильной и неправильной геометрической формы. </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Физическое состояние строительных материалов достаточно полно характеризуется средней и истинной плотностью, а также пористостью.</w:t>
      </w:r>
    </w:p>
    <w:p w:rsidR="00BF6874"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iCs/>
          <w:sz w:val="28"/>
          <w:szCs w:val="28"/>
          <w:lang w:eastAsia="ru-RU"/>
        </w:rPr>
        <w:t>Средняя плотность ρ</w:t>
      </w:r>
      <w:r w:rsidRPr="00DF1440">
        <w:rPr>
          <w:rFonts w:ascii="Times New Roman" w:eastAsia="Times New Roman" w:hAnsi="Times New Roman" w:cs="Times New Roman"/>
          <w:iCs/>
          <w:sz w:val="28"/>
          <w:szCs w:val="28"/>
          <w:vertAlign w:val="subscript"/>
          <w:lang w:eastAsia="ru-RU"/>
        </w:rPr>
        <w:t>0</w:t>
      </w:r>
      <w:r w:rsidRPr="00DF1440">
        <w:rPr>
          <w:rFonts w:ascii="Times New Roman" w:eastAsia="Times New Roman" w:hAnsi="Times New Roman" w:cs="Times New Roman"/>
          <w:iCs/>
          <w:sz w:val="28"/>
          <w:szCs w:val="28"/>
          <w:lang w:eastAsia="ru-RU"/>
        </w:rPr>
        <w:t> </w:t>
      </w:r>
      <w:r w:rsidRPr="00DF1440">
        <w:rPr>
          <w:rFonts w:ascii="Times New Roman" w:eastAsia="Times New Roman" w:hAnsi="Times New Roman" w:cs="Times New Roman"/>
          <w:sz w:val="28"/>
          <w:szCs w:val="28"/>
          <w:lang w:eastAsia="ru-RU"/>
        </w:rPr>
        <w:t>(г/см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кг/м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 масса единицы объема материала в естественном состоянии.</w:t>
      </w:r>
      <w:r w:rsidR="00D95DA0"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Среднюю плотность вычисляют путем деления массы образца </w:t>
      </w:r>
      <w:r w:rsidRPr="00DF1440">
        <w:rPr>
          <w:rFonts w:ascii="Times New Roman" w:eastAsia="Times New Roman" w:hAnsi="Times New Roman" w:cs="Times New Roman"/>
          <w:iCs/>
          <w:sz w:val="28"/>
          <w:szCs w:val="28"/>
          <w:lang w:eastAsia="ru-RU"/>
        </w:rPr>
        <w:t>m</w:t>
      </w:r>
      <w:r w:rsidRPr="00DF1440">
        <w:rPr>
          <w:rFonts w:ascii="Times New Roman" w:eastAsia="Times New Roman" w:hAnsi="Times New Roman" w:cs="Times New Roman"/>
          <w:sz w:val="28"/>
          <w:szCs w:val="28"/>
          <w:lang w:eastAsia="ru-RU"/>
        </w:rPr>
        <w:t>, г (кг), на его геометрический объем </w:t>
      </w:r>
      <w:r w:rsidRPr="00DF1440">
        <w:rPr>
          <w:rFonts w:ascii="Times New Roman" w:eastAsia="Times New Roman" w:hAnsi="Times New Roman" w:cs="Times New Roman"/>
          <w:iCs/>
          <w:sz w:val="28"/>
          <w:szCs w:val="28"/>
          <w:lang w:eastAsia="ru-RU"/>
        </w:rPr>
        <w:t>V, </w:t>
      </w:r>
      <w:r w:rsidRPr="00DF1440">
        <w:rPr>
          <w:rFonts w:ascii="Times New Roman" w:eastAsia="Times New Roman" w:hAnsi="Times New Roman" w:cs="Times New Roman"/>
          <w:sz w:val="28"/>
          <w:szCs w:val="28"/>
          <w:lang w:eastAsia="ru-RU"/>
        </w:rPr>
        <w:t>см</w:t>
      </w:r>
      <w:r w:rsidRPr="00DF1440">
        <w:rPr>
          <w:rFonts w:ascii="Times New Roman" w:eastAsia="Times New Roman" w:hAnsi="Times New Roman" w:cs="Times New Roman"/>
          <w:sz w:val="28"/>
          <w:szCs w:val="28"/>
          <w:vertAlign w:val="superscript"/>
          <w:lang w:eastAsia="ru-RU"/>
        </w:rPr>
        <w:t>3</w:t>
      </w:r>
      <w:r w:rsidR="00BF6874" w:rsidRPr="00DF1440">
        <w:rPr>
          <w:rFonts w:ascii="Times New Roman" w:eastAsia="Times New Roman" w:hAnsi="Times New Roman" w:cs="Times New Roman"/>
          <w:sz w:val="28"/>
          <w:szCs w:val="28"/>
          <w:lang w:eastAsia="ru-RU"/>
        </w:rPr>
        <w:t>.</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w:t>
      </w:r>
    </w:p>
    <w:p w:rsidR="00185C6C" w:rsidRPr="00DF1440" w:rsidRDefault="00185C6C" w:rsidP="00846243">
      <w:pPr>
        <w:spacing w:after="0" w:line="240" w:lineRule="auto"/>
        <w:ind w:firstLine="709"/>
        <w:jc w:val="center"/>
        <w:rPr>
          <w:rFonts w:ascii="Times New Roman" w:eastAsia="Times New Roman" w:hAnsi="Times New Roman" w:cs="Times New Roman"/>
          <w:i/>
          <w:sz w:val="28"/>
          <w:szCs w:val="28"/>
          <w:lang w:eastAsia="ru-RU"/>
        </w:rPr>
      </w:pPr>
      <w:r w:rsidRPr="00DF1440">
        <w:rPr>
          <w:rFonts w:ascii="Times New Roman" w:eastAsia="Times New Roman" w:hAnsi="Times New Roman" w:cs="Times New Roman"/>
          <w:i/>
          <w:sz w:val="28"/>
          <w:szCs w:val="28"/>
          <w:lang w:eastAsia="ru-RU"/>
        </w:rPr>
        <w:t>ρ</w:t>
      </w:r>
      <w:r w:rsidRPr="00DF1440">
        <w:rPr>
          <w:rFonts w:ascii="Times New Roman" w:eastAsia="Times New Roman" w:hAnsi="Times New Roman" w:cs="Times New Roman"/>
          <w:i/>
          <w:sz w:val="28"/>
          <w:szCs w:val="28"/>
          <w:vertAlign w:val="subscript"/>
          <w:lang w:eastAsia="ru-RU"/>
        </w:rPr>
        <w:t>0</w:t>
      </w:r>
      <w:r w:rsidRPr="00DF1440">
        <w:rPr>
          <w:rFonts w:ascii="Times New Roman" w:eastAsia="Times New Roman" w:hAnsi="Times New Roman" w:cs="Times New Roman"/>
          <w:i/>
          <w:sz w:val="28"/>
          <w:szCs w:val="28"/>
          <w:lang w:eastAsia="ru-RU"/>
        </w:rPr>
        <w:t>=m/V</w:t>
      </w:r>
    </w:p>
    <w:p w:rsidR="00BF6874" w:rsidRPr="00DF1440" w:rsidRDefault="00BF6874" w:rsidP="00147EB0">
      <w:pPr>
        <w:spacing w:after="0" w:line="240" w:lineRule="auto"/>
        <w:ind w:firstLine="709"/>
        <w:jc w:val="both"/>
        <w:rPr>
          <w:rFonts w:ascii="Times New Roman" w:eastAsia="Times New Roman" w:hAnsi="Times New Roman" w:cs="Times New Roman"/>
          <w:i/>
          <w:sz w:val="28"/>
          <w:szCs w:val="28"/>
          <w:lang w:eastAsia="ru-RU"/>
        </w:rPr>
      </w:pP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При изменении температуры и влажности среды, окружающей материал, меняется его влажность, а</w:t>
      </w:r>
      <w:r w:rsidR="00544FF1" w:rsidRPr="00DF1440">
        <w:rPr>
          <w:rFonts w:ascii="Times New Roman" w:eastAsia="Times New Roman" w:hAnsi="Times New Roman" w:cs="Times New Roman"/>
          <w:sz w:val="28"/>
          <w:szCs w:val="28"/>
          <w:lang w:eastAsia="ru-RU"/>
        </w:rPr>
        <w:t>,</w:t>
      </w:r>
      <w:r w:rsidRPr="00DF1440">
        <w:rPr>
          <w:rFonts w:ascii="Times New Roman" w:eastAsia="Times New Roman" w:hAnsi="Times New Roman" w:cs="Times New Roman"/>
          <w:sz w:val="28"/>
          <w:szCs w:val="28"/>
          <w:lang w:eastAsia="ru-RU"/>
        </w:rPr>
        <w:t xml:space="preserve"> следовательно, и средняя плотность. Поэтому показатель средней плотности определяют после предварительной сушки материала до постоянной массы или вычисляют по формуле:</w:t>
      </w:r>
    </w:p>
    <w:p w:rsidR="001263A5" w:rsidRPr="00DF1440" w:rsidRDefault="001263A5" w:rsidP="00147EB0">
      <w:pPr>
        <w:spacing w:after="0" w:line="240" w:lineRule="auto"/>
        <w:ind w:firstLine="709"/>
        <w:jc w:val="both"/>
        <w:rPr>
          <w:rFonts w:ascii="Times New Roman" w:eastAsia="Times New Roman" w:hAnsi="Times New Roman" w:cs="Times New Roman"/>
          <w:sz w:val="28"/>
          <w:szCs w:val="28"/>
          <w:lang w:eastAsia="ru-RU"/>
        </w:rPr>
      </w:pPr>
    </w:p>
    <w:p w:rsidR="001263A5" w:rsidRPr="00DF1440" w:rsidRDefault="001263A5" w:rsidP="00846243">
      <w:pPr>
        <w:spacing w:after="0" w:line="240" w:lineRule="auto"/>
        <w:ind w:firstLine="709"/>
        <w:jc w:val="center"/>
        <w:rPr>
          <w:rFonts w:ascii="Times New Roman" w:eastAsia="Times New Roman" w:hAnsi="Times New Roman" w:cs="Times New Roman"/>
          <w:i/>
          <w:sz w:val="28"/>
          <w:szCs w:val="28"/>
          <w:lang w:eastAsia="ru-RU"/>
        </w:rPr>
      </w:pPr>
      <w:r w:rsidRPr="00DF1440">
        <w:rPr>
          <w:rFonts w:ascii="Times New Roman" w:eastAsia="Times New Roman" w:hAnsi="Times New Roman" w:cs="Times New Roman"/>
          <w:i/>
          <w:sz w:val="28"/>
          <w:szCs w:val="28"/>
          <w:lang w:eastAsia="ru-RU"/>
        </w:rPr>
        <w:t>ρ</w:t>
      </w:r>
      <w:r w:rsidRPr="00DF1440">
        <w:rPr>
          <w:rFonts w:ascii="Times New Roman" w:eastAsia="Times New Roman" w:hAnsi="Times New Roman" w:cs="Times New Roman"/>
          <w:i/>
          <w:sz w:val="28"/>
          <w:szCs w:val="28"/>
          <w:vertAlign w:val="subscript"/>
          <w:lang w:eastAsia="ru-RU"/>
        </w:rPr>
        <w:t>0</w:t>
      </w:r>
      <m:oMath>
        <m:r>
          <w:rPr>
            <w:rFonts w:ascii="Cambria Math" w:eastAsia="Times New Roman" w:hAnsi="Cambria Math" w:cs="Times New Roman"/>
            <w:sz w:val="28"/>
            <w:szCs w:val="28"/>
            <w:vertAlign w:val="subscript"/>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ρω</m:t>
            </m:r>
          </m:num>
          <m:den>
            <m:r>
              <w:rPr>
                <w:rFonts w:ascii="Cambria Math" w:eastAsia="Times New Roman" w:hAnsi="Cambria Math" w:cs="Times New Roman"/>
                <w:sz w:val="28"/>
                <w:szCs w:val="28"/>
                <w:lang w:eastAsia="ru-RU"/>
              </w:rPr>
              <m:t>(1+</m:t>
            </m:r>
            <m:r>
              <w:rPr>
                <w:rFonts w:ascii="Cambria Math" w:eastAsia="Times New Roman" w:hAnsi="Cambria Math" w:cs="Times New Roman"/>
                <w:sz w:val="28"/>
                <w:szCs w:val="28"/>
                <w:lang w:val="en-US" w:eastAsia="ru-RU"/>
              </w:rPr>
              <m:t>W</m:t>
            </m:r>
            <m:r>
              <w:rPr>
                <w:rFonts w:ascii="Cambria Math" w:eastAsia="Times New Roman" w:hAnsi="Cambria Math" w:cs="Times New Roman"/>
                <w:sz w:val="28"/>
                <w:szCs w:val="28"/>
                <w:lang w:eastAsia="ru-RU"/>
              </w:rPr>
              <m:t>)</m:t>
            </m:r>
          </m:den>
        </m:f>
      </m:oMath>
    </w:p>
    <w:p w:rsidR="001263A5" w:rsidRPr="00DF1440" w:rsidRDefault="001263A5" w:rsidP="00147EB0">
      <w:pPr>
        <w:spacing w:after="0" w:line="240" w:lineRule="auto"/>
        <w:ind w:firstLine="709"/>
        <w:jc w:val="both"/>
        <w:rPr>
          <w:rFonts w:ascii="Times New Roman" w:eastAsia="Times New Roman" w:hAnsi="Times New Roman" w:cs="Times New Roman"/>
          <w:sz w:val="28"/>
          <w:szCs w:val="28"/>
          <w:lang w:eastAsia="ru-RU"/>
        </w:rPr>
      </w:pP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где </w:t>
      </w:r>
      <w:proofErr w:type="spellStart"/>
      <w:r w:rsidRPr="00DF1440">
        <w:rPr>
          <w:rFonts w:ascii="Times New Roman" w:eastAsia="Times New Roman" w:hAnsi="Times New Roman" w:cs="Times New Roman"/>
          <w:bCs/>
          <w:sz w:val="28"/>
          <w:szCs w:val="28"/>
          <w:lang w:eastAsia="ru-RU"/>
        </w:rPr>
        <w:t>ρ</w:t>
      </w:r>
      <w:r w:rsidRPr="00DF1440">
        <w:rPr>
          <w:rFonts w:ascii="Times New Roman" w:eastAsia="Times New Roman" w:hAnsi="Times New Roman" w:cs="Times New Roman"/>
          <w:bCs/>
          <w:sz w:val="28"/>
          <w:szCs w:val="28"/>
          <w:vertAlign w:val="subscript"/>
          <w:lang w:eastAsia="ru-RU"/>
        </w:rPr>
        <w:t>w</w:t>
      </w:r>
      <w:proofErr w:type="spellEnd"/>
      <w:r w:rsidRPr="00DF1440">
        <w:rPr>
          <w:rFonts w:ascii="Times New Roman" w:eastAsia="Times New Roman" w:hAnsi="Times New Roman" w:cs="Times New Roman"/>
          <w:sz w:val="28"/>
          <w:szCs w:val="28"/>
          <w:vertAlign w:val="subscript"/>
          <w:lang w:eastAsia="ru-RU"/>
        </w:rPr>
        <w:t> </w:t>
      </w:r>
      <w:r w:rsidRPr="00DF1440">
        <w:rPr>
          <w:rFonts w:ascii="Times New Roman" w:eastAsia="Times New Roman" w:hAnsi="Times New Roman" w:cs="Times New Roman"/>
          <w:sz w:val="28"/>
          <w:szCs w:val="28"/>
          <w:lang w:eastAsia="ru-RU"/>
        </w:rPr>
        <w:t>и </w:t>
      </w:r>
      <w:r w:rsidRPr="00DF1440">
        <w:rPr>
          <w:rFonts w:ascii="Times New Roman" w:eastAsia="Times New Roman" w:hAnsi="Times New Roman" w:cs="Times New Roman"/>
          <w:bCs/>
          <w:sz w:val="28"/>
          <w:szCs w:val="28"/>
          <w:lang w:eastAsia="ru-RU"/>
        </w:rPr>
        <w:t>ρ</w:t>
      </w:r>
      <w:r w:rsidRPr="00DF1440">
        <w:rPr>
          <w:rFonts w:ascii="Times New Roman" w:eastAsia="Times New Roman" w:hAnsi="Times New Roman" w:cs="Times New Roman"/>
          <w:bCs/>
          <w:sz w:val="28"/>
          <w:szCs w:val="28"/>
          <w:vertAlign w:val="subscript"/>
          <w:lang w:eastAsia="ru-RU"/>
        </w:rPr>
        <w:t>0</w:t>
      </w:r>
      <w:r w:rsidRPr="00DF1440">
        <w:rPr>
          <w:rFonts w:ascii="Times New Roman" w:eastAsia="Times New Roman" w:hAnsi="Times New Roman" w:cs="Times New Roman"/>
          <w:sz w:val="28"/>
          <w:szCs w:val="28"/>
          <w:vertAlign w:val="subscript"/>
          <w:lang w:eastAsia="ru-RU"/>
        </w:rPr>
        <w:t> </w:t>
      </w:r>
      <w:r w:rsidRPr="00DF1440">
        <w:rPr>
          <w:rFonts w:ascii="Times New Roman" w:eastAsia="Times New Roman" w:hAnsi="Times New Roman" w:cs="Times New Roman"/>
          <w:sz w:val="28"/>
          <w:szCs w:val="28"/>
          <w:lang w:eastAsia="ru-RU"/>
        </w:rPr>
        <w:t>средняя плотность влажного и сухого материала; </w:t>
      </w:r>
      <w:r w:rsidRPr="00DF1440">
        <w:rPr>
          <w:rFonts w:ascii="Times New Roman" w:eastAsia="Times New Roman" w:hAnsi="Times New Roman" w:cs="Times New Roman"/>
          <w:iCs/>
          <w:sz w:val="28"/>
          <w:szCs w:val="28"/>
          <w:lang w:eastAsia="ru-RU"/>
        </w:rPr>
        <w:t>W – </w:t>
      </w:r>
      <w:r w:rsidRPr="00DF1440">
        <w:rPr>
          <w:rFonts w:ascii="Times New Roman" w:eastAsia="Times New Roman" w:hAnsi="Times New Roman" w:cs="Times New Roman"/>
          <w:sz w:val="28"/>
          <w:szCs w:val="28"/>
          <w:lang w:eastAsia="ru-RU"/>
        </w:rPr>
        <w:t>количество воды в материале (доля от его массы).</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Метод определения средней плотности зависит от формы образца материала.</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iCs/>
          <w:sz w:val="28"/>
          <w:szCs w:val="28"/>
          <w:lang w:eastAsia="ru-RU"/>
        </w:rPr>
        <w:t>Насыпной плотностью </w:t>
      </w:r>
      <w:r w:rsidRPr="00DF1440">
        <w:rPr>
          <w:rFonts w:ascii="Times New Roman" w:eastAsia="Times New Roman" w:hAnsi="Times New Roman" w:cs="Times New Roman"/>
          <w:sz w:val="28"/>
          <w:szCs w:val="28"/>
          <w:lang w:eastAsia="ru-RU"/>
        </w:rPr>
        <w:t>называется отношение массы материала в свободном рыхло насыпанном состоянии к его объему.</w:t>
      </w:r>
      <w:r w:rsidR="00BF6874"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Определение насыпной плотности сыпучих материалов производят засыпкой их в предварительно взвешенный мерный цилиндр с высоты 10 см через воронку или без нее. Объем материала определяют по объему цилиндра. Воронка обеспечивает равномерное заполнение мерного цилиндра материалом. Образовавшуюся (без уплотнения) над краями цилиндра горку материала срезают ножом или линейкой. После этого цилиндр с материалом взвешивают. Насыпную плотность материала рассчитывают по формуле:</w:t>
      </w:r>
    </w:p>
    <w:p w:rsidR="004C62B5" w:rsidRPr="00DF1440" w:rsidRDefault="004C62B5" w:rsidP="00147EB0">
      <w:pPr>
        <w:spacing w:after="0" w:line="240" w:lineRule="auto"/>
        <w:ind w:firstLine="709"/>
        <w:jc w:val="both"/>
        <w:rPr>
          <w:rFonts w:ascii="Times New Roman" w:eastAsia="Times New Roman" w:hAnsi="Times New Roman" w:cs="Times New Roman"/>
          <w:sz w:val="28"/>
          <w:szCs w:val="28"/>
          <w:lang w:eastAsia="ru-RU"/>
        </w:rPr>
      </w:pPr>
    </w:p>
    <w:p w:rsidR="00185C6C" w:rsidRPr="00DF1440" w:rsidRDefault="00185C6C" w:rsidP="00846243">
      <w:pPr>
        <w:spacing w:after="0" w:line="240" w:lineRule="auto"/>
        <w:ind w:firstLine="709"/>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noProof/>
          <w:sz w:val="28"/>
          <w:szCs w:val="28"/>
          <w:lang w:eastAsia="ru-RU"/>
        </w:rPr>
        <w:drawing>
          <wp:inline distT="0" distB="0" distL="0" distR="0" wp14:anchorId="7ABAAC1C" wp14:editId="6669AD66">
            <wp:extent cx="1085850" cy="557598"/>
            <wp:effectExtent l="0" t="0" r="0" b="0"/>
            <wp:docPr id="25" name="Рисунок 25" descr="http://www.studfiles.ru/html/2706/237/html_fD2NaA9mbB.P7Jj/img-b_ui7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tudfiles.ru/html/2706/237/html_fD2NaA9mbB.P7Jj/img-b_ui7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535" cy="559490"/>
                    </a:xfrm>
                    <a:prstGeom prst="rect">
                      <a:avLst/>
                    </a:prstGeom>
                    <a:noFill/>
                    <a:ln>
                      <a:noFill/>
                    </a:ln>
                  </pic:spPr>
                </pic:pic>
              </a:graphicData>
            </a:graphic>
          </wp:inline>
        </w:drawing>
      </w:r>
    </w:p>
    <w:p w:rsidR="00DA7A6D" w:rsidRDefault="00DA7A6D" w:rsidP="00147EB0">
      <w:pPr>
        <w:spacing w:after="0" w:line="240" w:lineRule="auto"/>
        <w:ind w:firstLine="709"/>
        <w:jc w:val="both"/>
        <w:rPr>
          <w:rFonts w:ascii="Times New Roman" w:eastAsia="Times New Roman" w:hAnsi="Times New Roman" w:cs="Times New Roman"/>
          <w:sz w:val="28"/>
          <w:szCs w:val="28"/>
          <w:lang w:eastAsia="ru-RU"/>
        </w:rPr>
      </w:pP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где </w:t>
      </w:r>
      <w:r w:rsidR="00846243">
        <w:rPr>
          <w:rFonts w:ascii="Times New Roman" w:eastAsia="Times New Roman" w:hAnsi="Times New Roman" w:cs="Times New Roman"/>
          <w:noProof/>
          <w:sz w:val="28"/>
          <w:szCs w:val="28"/>
          <w:lang w:val="en-US" w:eastAsia="ru-RU"/>
        </w:rPr>
        <w:t>m</w:t>
      </w:r>
      <w:r w:rsidR="00846243" w:rsidRPr="00846243">
        <w:rPr>
          <w:rFonts w:ascii="Times New Roman" w:eastAsia="Times New Roman" w:hAnsi="Times New Roman" w:cs="Times New Roman"/>
          <w:noProof/>
          <w:sz w:val="28"/>
          <w:szCs w:val="28"/>
          <w:vertAlign w:val="subscript"/>
          <w:lang w:eastAsia="ru-RU"/>
        </w:rPr>
        <w:t>1</w:t>
      </w:r>
      <w:r w:rsidRPr="00DF1440">
        <w:rPr>
          <w:rFonts w:ascii="Times New Roman" w:eastAsia="Times New Roman" w:hAnsi="Times New Roman" w:cs="Times New Roman"/>
          <w:sz w:val="28"/>
          <w:szCs w:val="28"/>
          <w:lang w:eastAsia="ru-RU"/>
        </w:rPr>
        <w:t>- масса пустого мерного цилиндра;</w:t>
      </w:r>
      <w:r w:rsidR="00846243" w:rsidRPr="00846243">
        <w:rPr>
          <w:rFonts w:ascii="Times New Roman" w:eastAsia="Times New Roman" w:hAnsi="Times New Roman" w:cs="Times New Roman"/>
          <w:noProof/>
          <w:sz w:val="28"/>
          <w:szCs w:val="28"/>
          <w:lang w:eastAsia="ru-RU"/>
        </w:rPr>
        <w:t xml:space="preserve"> </w:t>
      </w:r>
      <w:r w:rsidR="00846243">
        <w:rPr>
          <w:rFonts w:ascii="Times New Roman" w:eastAsia="Times New Roman" w:hAnsi="Times New Roman" w:cs="Times New Roman"/>
          <w:noProof/>
          <w:sz w:val="28"/>
          <w:szCs w:val="28"/>
          <w:lang w:val="en-US" w:eastAsia="ru-RU"/>
        </w:rPr>
        <w:t>m</w:t>
      </w:r>
      <w:r w:rsidR="00846243" w:rsidRPr="00846243">
        <w:rPr>
          <w:rFonts w:ascii="Times New Roman" w:eastAsia="Times New Roman" w:hAnsi="Times New Roman" w:cs="Times New Roman"/>
          <w:noProof/>
          <w:sz w:val="28"/>
          <w:szCs w:val="28"/>
          <w:vertAlign w:val="subscript"/>
          <w:lang w:eastAsia="ru-RU"/>
        </w:rPr>
        <w:t>2</w:t>
      </w:r>
      <w:r w:rsidRPr="00DF1440">
        <w:rPr>
          <w:rFonts w:ascii="Times New Roman" w:eastAsia="Times New Roman" w:hAnsi="Times New Roman" w:cs="Times New Roman"/>
          <w:sz w:val="28"/>
          <w:szCs w:val="28"/>
          <w:lang w:eastAsia="ru-RU"/>
        </w:rPr>
        <w:t>- масса цилиндра, заполненного испытываемым материалом;</w:t>
      </w:r>
      <w:r w:rsidR="00846243" w:rsidRPr="00846243">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iCs/>
          <w:sz w:val="28"/>
          <w:szCs w:val="28"/>
          <w:lang w:eastAsia="ru-RU"/>
        </w:rPr>
        <w:t>V</w:t>
      </w:r>
      <w:r w:rsidRPr="00DF1440">
        <w:rPr>
          <w:rFonts w:ascii="Times New Roman" w:eastAsia="Times New Roman" w:hAnsi="Times New Roman" w:cs="Times New Roman"/>
          <w:sz w:val="28"/>
          <w:szCs w:val="28"/>
          <w:lang w:eastAsia="ru-RU"/>
        </w:rPr>
        <w:t> – объем мерного цилиндра.</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iCs/>
          <w:sz w:val="28"/>
          <w:szCs w:val="28"/>
          <w:lang w:eastAsia="ru-RU"/>
        </w:rPr>
        <w:t>Истинной плотностью</w:t>
      </w:r>
      <w:r w:rsidRPr="00DF1440">
        <w:rPr>
          <w:rFonts w:ascii="Times New Roman" w:eastAsia="Times New Roman" w:hAnsi="Times New Roman" w:cs="Times New Roman"/>
          <w:sz w:val="28"/>
          <w:szCs w:val="28"/>
          <w:lang w:eastAsia="ru-RU"/>
        </w:rPr>
        <w:t> </w:t>
      </w:r>
      <w:r w:rsidRPr="00DF1440">
        <w:rPr>
          <w:rFonts w:ascii="Times New Roman" w:eastAsia="Times New Roman" w:hAnsi="Times New Roman" w:cs="Times New Roman"/>
          <w:bCs/>
          <w:sz w:val="28"/>
          <w:szCs w:val="28"/>
          <w:lang w:eastAsia="ru-RU"/>
        </w:rPr>
        <w:t>ρ</w:t>
      </w:r>
      <w:r w:rsidRPr="00DF1440">
        <w:rPr>
          <w:rFonts w:ascii="Times New Roman" w:eastAsia="Times New Roman" w:hAnsi="Times New Roman" w:cs="Times New Roman"/>
          <w:sz w:val="28"/>
          <w:szCs w:val="28"/>
          <w:lang w:eastAsia="ru-RU"/>
        </w:rPr>
        <w:t> (г/см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кг/м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называют массу единицы объема материала в абсолютно плотном состоянии без учета имеющихся в нем пор.</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Для определения абсолютного объема образцы измельчают в порошок до полного прохождения через сито с размером отверстий 0,2 мм. (Считается, что каждое отдельное зерно такого размера не содержит внутренних пор.)</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Истинную плотность определяют в приборе </w:t>
      </w:r>
      <w:proofErr w:type="spellStart"/>
      <w:r w:rsidRPr="00DF1440">
        <w:rPr>
          <w:rFonts w:ascii="Times New Roman" w:eastAsia="Times New Roman" w:hAnsi="Times New Roman" w:cs="Times New Roman"/>
          <w:sz w:val="28"/>
          <w:szCs w:val="28"/>
          <w:lang w:eastAsia="ru-RU"/>
        </w:rPr>
        <w:t>Ле-Шателье</w:t>
      </w:r>
      <w:proofErr w:type="spellEnd"/>
      <w:r w:rsidRPr="00DF1440">
        <w:rPr>
          <w:rFonts w:ascii="Times New Roman" w:eastAsia="Times New Roman" w:hAnsi="Times New Roman" w:cs="Times New Roman"/>
          <w:sz w:val="28"/>
          <w:szCs w:val="28"/>
          <w:lang w:eastAsia="ru-RU"/>
        </w:rPr>
        <w:t xml:space="preserve"> – </w:t>
      </w:r>
      <w:proofErr w:type="spellStart"/>
      <w:r w:rsidRPr="00DF1440">
        <w:rPr>
          <w:rFonts w:ascii="Times New Roman" w:eastAsia="Times New Roman" w:hAnsi="Times New Roman" w:cs="Times New Roman"/>
          <w:sz w:val="28"/>
          <w:szCs w:val="28"/>
          <w:lang w:eastAsia="ru-RU"/>
        </w:rPr>
        <w:t>Кандло</w:t>
      </w:r>
      <w:proofErr w:type="spellEnd"/>
      <w:r w:rsidRPr="00DF1440">
        <w:rPr>
          <w:rFonts w:ascii="Times New Roman" w:eastAsia="Times New Roman" w:hAnsi="Times New Roman" w:cs="Times New Roman"/>
          <w:sz w:val="28"/>
          <w:szCs w:val="28"/>
          <w:lang w:eastAsia="ru-RU"/>
        </w:rPr>
        <w:t>. Прибор представляет собой стеклянную колбу с узкой трубкой, имеющей шарообразное уширение в средней части. На трубке ниже уровня уширения имеется черта; верхняя часть трубки градуирована делениями и заканчивается воронкой.</w:t>
      </w:r>
    </w:p>
    <w:p w:rsidR="00185C6C" w:rsidRPr="00F020FF"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Объем трубки между нижней чертой и нижним делением градуированной части равен 20 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Прибор заполняют дистиллированной водой до уровня нижней черты, уровень устанавливают по нижнему мениску, затем взвешивают сухой измельченный образец массой m</w:t>
      </w:r>
      <w:r w:rsidRPr="00DF1440">
        <w:rPr>
          <w:rFonts w:ascii="Times New Roman" w:eastAsia="Times New Roman" w:hAnsi="Times New Roman" w:cs="Times New Roman"/>
          <w:sz w:val="28"/>
          <w:szCs w:val="28"/>
          <w:vertAlign w:val="subscript"/>
          <w:lang w:eastAsia="ru-RU"/>
        </w:rPr>
        <w:t>1</w:t>
      </w:r>
      <w:r w:rsidRPr="00DF1440">
        <w:rPr>
          <w:rFonts w:ascii="Times New Roman" w:eastAsia="Times New Roman" w:hAnsi="Times New Roman" w:cs="Times New Roman"/>
          <w:sz w:val="28"/>
          <w:szCs w:val="28"/>
          <w:lang w:eastAsia="ru-RU"/>
        </w:rPr>
        <w:t>, г. Порошок всыпают в прибор до тех пор, пока уровень воды в приборе не поднимется до нижнего деления градуированной части. Тогда абсолютный объем порошка, засыпанного в прибор, равен объему вытесненной воды – 20 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Остаток порошка взвешивают и подсчитывают массу порошка, всыпанного в прибор, по формуле:</w:t>
      </w:r>
    </w:p>
    <w:p w:rsidR="00846243" w:rsidRPr="00F020FF" w:rsidRDefault="00846243" w:rsidP="00147EB0">
      <w:pPr>
        <w:spacing w:after="0" w:line="240" w:lineRule="auto"/>
        <w:ind w:firstLine="709"/>
        <w:jc w:val="both"/>
        <w:rPr>
          <w:rFonts w:ascii="Times New Roman" w:eastAsia="Times New Roman" w:hAnsi="Times New Roman" w:cs="Times New Roman"/>
          <w:sz w:val="28"/>
          <w:szCs w:val="28"/>
          <w:lang w:eastAsia="ru-RU"/>
        </w:rPr>
      </w:pPr>
    </w:p>
    <w:p w:rsidR="00185C6C" w:rsidRPr="00DF1440" w:rsidRDefault="00185C6C" w:rsidP="00846243">
      <w:pPr>
        <w:spacing w:after="0" w:line="240" w:lineRule="auto"/>
        <w:ind w:firstLine="709"/>
        <w:jc w:val="center"/>
        <w:rPr>
          <w:rFonts w:ascii="Times New Roman" w:eastAsia="Times New Roman" w:hAnsi="Times New Roman" w:cs="Times New Roman"/>
          <w:i/>
          <w:sz w:val="28"/>
          <w:szCs w:val="28"/>
          <w:lang w:eastAsia="ru-RU"/>
        </w:rPr>
      </w:pPr>
      <w:r w:rsidRPr="00DF1440">
        <w:rPr>
          <w:rFonts w:ascii="Times New Roman" w:eastAsia="Times New Roman" w:hAnsi="Times New Roman" w:cs="Times New Roman"/>
          <w:i/>
          <w:sz w:val="28"/>
          <w:szCs w:val="28"/>
          <w:lang w:eastAsia="ru-RU"/>
        </w:rPr>
        <w:t>m = m</w:t>
      </w:r>
      <w:r w:rsidRPr="00DF1440">
        <w:rPr>
          <w:rFonts w:ascii="Times New Roman" w:eastAsia="Times New Roman" w:hAnsi="Times New Roman" w:cs="Times New Roman"/>
          <w:i/>
          <w:sz w:val="28"/>
          <w:szCs w:val="28"/>
          <w:vertAlign w:val="subscript"/>
          <w:lang w:eastAsia="ru-RU"/>
        </w:rPr>
        <w:t>1</w:t>
      </w:r>
      <w:r w:rsidRPr="00DF1440">
        <w:rPr>
          <w:rFonts w:ascii="Times New Roman" w:eastAsia="Times New Roman" w:hAnsi="Times New Roman" w:cs="Times New Roman"/>
          <w:i/>
          <w:sz w:val="28"/>
          <w:szCs w:val="28"/>
          <w:lang w:eastAsia="ru-RU"/>
        </w:rPr>
        <w:t>-m</w:t>
      </w:r>
      <w:r w:rsidRPr="00DF1440">
        <w:rPr>
          <w:rFonts w:ascii="Times New Roman" w:eastAsia="Times New Roman" w:hAnsi="Times New Roman" w:cs="Times New Roman"/>
          <w:i/>
          <w:sz w:val="28"/>
          <w:szCs w:val="28"/>
          <w:vertAlign w:val="subscript"/>
          <w:lang w:eastAsia="ru-RU"/>
        </w:rPr>
        <w:t>2</w:t>
      </w:r>
    </w:p>
    <w:p w:rsidR="004C62B5" w:rsidRPr="00DF1440" w:rsidRDefault="004C62B5" w:rsidP="00147EB0">
      <w:pPr>
        <w:spacing w:after="0" w:line="240" w:lineRule="auto"/>
        <w:ind w:firstLine="709"/>
        <w:jc w:val="both"/>
        <w:rPr>
          <w:rFonts w:ascii="Times New Roman" w:eastAsia="Times New Roman" w:hAnsi="Times New Roman" w:cs="Times New Roman"/>
          <w:sz w:val="28"/>
          <w:szCs w:val="28"/>
          <w:lang w:eastAsia="ru-RU"/>
        </w:rPr>
      </w:pP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Истинную плотность вычисляют по формуле:</w:t>
      </w:r>
    </w:p>
    <w:p w:rsidR="004C62B5" w:rsidRPr="00DF1440" w:rsidRDefault="004C62B5" w:rsidP="00147EB0">
      <w:pPr>
        <w:spacing w:after="0" w:line="240" w:lineRule="auto"/>
        <w:ind w:firstLine="709"/>
        <w:jc w:val="both"/>
        <w:rPr>
          <w:rFonts w:ascii="Times New Roman" w:eastAsia="Times New Roman" w:hAnsi="Times New Roman" w:cs="Times New Roman"/>
          <w:sz w:val="28"/>
          <w:szCs w:val="28"/>
          <w:lang w:eastAsia="ru-RU"/>
        </w:rPr>
      </w:pPr>
    </w:p>
    <w:p w:rsidR="00185C6C" w:rsidRPr="00DF1440" w:rsidRDefault="00185C6C" w:rsidP="00846243">
      <w:pPr>
        <w:spacing w:after="0" w:line="240" w:lineRule="auto"/>
        <w:ind w:firstLine="709"/>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noProof/>
          <w:sz w:val="28"/>
          <w:szCs w:val="28"/>
          <w:lang w:eastAsia="ru-RU"/>
        </w:rPr>
        <w:drawing>
          <wp:inline distT="0" distB="0" distL="0" distR="0" wp14:anchorId="014F7E1A" wp14:editId="61A54D9C">
            <wp:extent cx="733425" cy="463216"/>
            <wp:effectExtent l="0" t="0" r="0" b="0"/>
            <wp:docPr id="22" name="Рисунок 22" descr="http://www.studfiles.ru/html/2706/237/html_fD2NaA9mbB.P7Jj/img-zk_L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tudfiles.ru/html/2706/237/html_fD2NaA9mbB.P7Jj/img-zk_Lx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686" cy="465275"/>
                    </a:xfrm>
                    <a:prstGeom prst="rect">
                      <a:avLst/>
                    </a:prstGeom>
                    <a:noFill/>
                    <a:ln>
                      <a:noFill/>
                    </a:ln>
                  </pic:spPr>
                </pic:pic>
              </a:graphicData>
            </a:graphic>
          </wp:inline>
        </w:drawing>
      </w:r>
    </w:p>
    <w:p w:rsidR="004C62B5" w:rsidRPr="00DF1440" w:rsidRDefault="004C62B5" w:rsidP="00147EB0">
      <w:pPr>
        <w:spacing w:after="0" w:line="240" w:lineRule="auto"/>
        <w:ind w:firstLine="709"/>
        <w:jc w:val="both"/>
        <w:rPr>
          <w:rFonts w:ascii="Times New Roman" w:eastAsia="Times New Roman" w:hAnsi="Times New Roman" w:cs="Times New Roman"/>
          <w:sz w:val="28"/>
          <w:szCs w:val="28"/>
          <w:lang w:eastAsia="ru-RU"/>
        </w:rPr>
      </w:pP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Часто плотность материалов относят к плотности воды при температуре равной 4 </w:t>
      </w:r>
      <w:r w:rsidRPr="00DF1440">
        <w:rPr>
          <w:rFonts w:ascii="Times New Roman" w:eastAsia="Times New Roman" w:hAnsi="Times New Roman" w:cs="Times New Roman"/>
          <w:sz w:val="28"/>
          <w:szCs w:val="28"/>
          <w:vertAlign w:val="superscript"/>
          <w:lang w:eastAsia="ru-RU"/>
        </w:rPr>
        <w:t>0</w:t>
      </w:r>
      <w:r w:rsidRPr="00DF1440">
        <w:rPr>
          <w:rFonts w:ascii="Times New Roman" w:eastAsia="Times New Roman" w:hAnsi="Times New Roman" w:cs="Times New Roman"/>
          <w:sz w:val="28"/>
          <w:szCs w:val="28"/>
          <w:lang w:eastAsia="ru-RU"/>
        </w:rPr>
        <w:t>C, равной 1 г/см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 и тогда определяемая плотность становится безразмерной величиной, которую называют </w:t>
      </w:r>
      <w:r w:rsidRPr="00DF1440">
        <w:rPr>
          <w:rFonts w:ascii="Times New Roman" w:eastAsia="Times New Roman" w:hAnsi="Times New Roman" w:cs="Times New Roman"/>
          <w:iCs/>
          <w:sz w:val="28"/>
          <w:szCs w:val="28"/>
          <w:lang w:eastAsia="ru-RU"/>
        </w:rPr>
        <w:t>относительной плотностью d.</w:t>
      </w:r>
    </w:p>
    <w:p w:rsidR="00185C6C" w:rsidRPr="00DF1440" w:rsidRDefault="00185C6C"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Большинство строительных материалов имеет поры, поэтому истинная плотность у них всегда больше средней. Лишь у плотных материалов (сталь, стекло) истинная и средняя плотность практически равны, так как объем внутренних пор у этих материалов ничтожно мал</w:t>
      </w:r>
    </w:p>
    <w:p w:rsidR="004C62B5" w:rsidRPr="00DF1440" w:rsidRDefault="00DD3519"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bCs/>
          <w:sz w:val="28"/>
          <w:szCs w:val="28"/>
        </w:rPr>
        <w:t>Оборудование и реактивы:</w:t>
      </w:r>
      <w:r w:rsidR="001D187C" w:rsidRPr="00DF1440">
        <w:rPr>
          <w:rStyle w:val="apple-converted-space"/>
          <w:rFonts w:ascii="Times New Roman" w:hAnsi="Times New Roman" w:cs="Times New Roman"/>
          <w:sz w:val="28"/>
          <w:szCs w:val="28"/>
        </w:rPr>
        <w:t> </w:t>
      </w:r>
      <w:r w:rsidRPr="00DF1440">
        <w:rPr>
          <w:rFonts w:ascii="Times New Roman" w:hAnsi="Times New Roman" w:cs="Times New Roman"/>
          <w:sz w:val="28"/>
          <w:szCs w:val="28"/>
        </w:rPr>
        <w:t>т</w:t>
      </w:r>
      <w:r w:rsidR="001D187C" w:rsidRPr="00DF1440">
        <w:rPr>
          <w:rFonts w:ascii="Times New Roman" w:hAnsi="Times New Roman" w:cs="Times New Roman"/>
          <w:sz w:val="28"/>
          <w:szCs w:val="28"/>
        </w:rPr>
        <w:t xml:space="preserve">ехнические весы грузоподъемностью 0,5 кг; стаканчик или фарфоровая чашка для взвешивания; прибор </w:t>
      </w:r>
      <w:proofErr w:type="spellStart"/>
      <w:r w:rsidR="001D187C" w:rsidRPr="00DF1440">
        <w:rPr>
          <w:rFonts w:ascii="Times New Roman" w:hAnsi="Times New Roman" w:cs="Times New Roman"/>
          <w:sz w:val="28"/>
          <w:szCs w:val="28"/>
        </w:rPr>
        <w:t>Ле-Шателье</w:t>
      </w:r>
      <w:proofErr w:type="spellEnd"/>
      <w:r w:rsidR="001D187C" w:rsidRPr="00DF1440">
        <w:rPr>
          <w:rFonts w:ascii="Times New Roman" w:hAnsi="Times New Roman" w:cs="Times New Roman"/>
          <w:sz w:val="28"/>
          <w:szCs w:val="28"/>
        </w:rPr>
        <w:t>; стеклянный со</w:t>
      </w:r>
      <w:r w:rsidR="001D187C" w:rsidRPr="00DF1440">
        <w:rPr>
          <w:rFonts w:ascii="Times New Roman" w:hAnsi="Times New Roman" w:cs="Times New Roman"/>
          <w:sz w:val="28"/>
          <w:szCs w:val="28"/>
        </w:rPr>
        <w:softHyphen/>
        <w:t>суд с водой; песчаная или водяная баня; су</w:t>
      </w:r>
      <w:r w:rsidR="001D187C" w:rsidRPr="00DF1440">
        <w:rPr>
          <w:rFonts w:ascii="Times New Roman" w:hAnsi="Times New Roman" w:cs="Times New Roman"/>
          <w:sz w:val="28"/>
          <w:szCs w:val="28"/>
        </w:rPr>
        <w:softHyphen/>
        <w:t>шильный шкаф; эксикатор; концентрированная серная кислота; хлорид кальция; фарфоровая ступка с пестиком; сито № 02</w:t>
      </w:r>
      <w:r w:rsidR="004C62B5" w:rsidRPr="00DF1440">
        <w:rPr>
          <w:rFonts w:ascii="Times New Roman" w:hAnsi="Times New Roman" w:cs="Times New Roman"/>
          <w:sz w:val="28"/>
          <w:szCs w:val="28"/>
        </w:rPr>
        <w:t>,</w:t>
      </w:r>
      <w:r w:rsidR="001D187C" w:rsidRPr="00DF1440">
        <w:rPr>
          <w:rFonts w:ascii="Times New Roman" w:hAnsi="Times New Roman" w:cs="Times New Roman"/>
          <w:sz w:val="28"/>
          <w:szCs w:val="28"/>
        </w:rPr>
        <w:t xml:space="preserve"> инертн</w:t>
      </w:r>
      <w:r w:rsidR="004C62B5" w:rsidRPr="00DF1440">
        <w:rPr>
          <w:rFonts w:ascii="Times New Roman" w:hAnsi="Times New Roman" w:cs="Times New Roman"/>
          <w:sz w:val="28"/>
          <w:szCs w:val="28"/>
        </w:rPr>
        <w:t>ое</w:t>
      </w:r>
      <w:r w:rsidR="001D187C" w:rsidRPr="00DF1440">
        <w:rPr>
          <w:rFonts w:ascii="Times New Roman" w:hAnsi="Times New Roman" w:cs="Times New Roman"/>
          <w:sz w:val="28"/>
          <w:szCs w:val="28"/>
        </w:rPr>
        <w:t xml:space="preserve"> к испытуемым материалам (дистиллированная вода, безводный керосин); фильтро</w:t>
      </w:r>
      <w:r w:rsidR="001D187C" w:rsidRPr="00DF1440">
        <w:rPr>
          <w:rFonts w:ascii="Times New Roman" w:hAnsi="Times New Roman" w:cs="Times New Roman"/>
          <w:sz w:val="28"/>
          <w:szCs w:val="28"/>
        </w:rPr>
        <w:softHyphen/>
        <w:t>вальная бумага</w:t>
      </w:r>
      <w:r w:rsidR="004C62B5" w:rsidRPr="00DF1440">
        <w:rPr>
          <w:rFonts w:ascii="Times New Roman" w:hAnsi="Times New Roman" w:cs="Times New Roman"/>
          <w:sz w:val="28"/>
          <w:szCs w:val="28"/>
        </w:rPr>
        <w:t>.</w:t>
      </w:r>
      <w:r w:rsidR="001D187C" w:rsidRPr="00DF1440">
        <w:rPr>
          <w:rFonts w:ascii="Times New Roman" w:hAnsi="Times New Roman" w:cs="Times New Roman"/>
          <w:sz w:val="28"/>
          <w:szCs w:val="28"/>
        </w:rPr>
        <w:t xml:space="preserve"> </w:t>
      </w:r>
    </w:p>
    <w:p w:rsidR="004C62B5" w:rsidRPr="00DF1440" w:rsidRDefault="00DD3519"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sz w:val="28"/>
          <w:szCs w:val="28"/>
        </w:rPr>
        <w:t>Порядок выполнения работы:</w:t>
      </w:r>
      <w:r w:rsidR="007738BB" w:rsidRPr="00DF1440">
        <w:rPr>
          <w:rFonts w:ascii="Times New Roman" w:hAnsi="Times New Roman" w:cs="Times New Roman"/>
          <w:sz w:val="28"/>
          <w:szCs w:val="28"/>
        </w:rPr>
        <w:t xml:space="preserve"> </w:t>
      </w:r>
      <w:r w:rsidR="001D187C" w:rsidRPr="00DF1440">
        <w:rPr>
          <w:rFonts w:ascii="Times New Roman" w:hAnsi="Times New Roman" w:cs="Times New Roman"/>
          <w:sz w:val="28"/>
          <w:szCs w:val="28"/>
        </w:rPr>
        <w:t xml:space="preserve">От измельченной пробы берут навеску массой 10 г, высыпают ее в чистый </w:t>
      </w:r>
      <w:r w:rsidR="009758EB" w:rsidRPr="00DF1440">
        <w:rPr>
          <w:rFonts w:ascii="Times New Roman" w:hAnsi="Times New Roman" w:cs="Times New Roman"/>
          <w:sz w:val="28"/>
          <w:szCs w:val="28"/>
        </w:rPr>
        <w:t xml:space="preserve">прибор </w:t>
      </w:r>
      <w:proofErr w:type="spellStart"/>
      <w:r w:rsidR="009758EB" w:rsidRPr="00DF1440">
        <w:rPr>
          <w:rFonts w:ascii="Times New Roman" w:hAnsi="Times New Roman" w:cs="Times New Roman"/>
          <w:sz w:val="28"/>
          <w:szCs w:val="28"/>
        </w:rPr>
        <w:t>Ле-Шателье</w:t>
      </w:r>
      <w:proofErr w:type="spellEnd"/>
      <w:r w:rsidR="001D187C" w:rsidRPr="00DF1440">
        <w:rPr>
          <w:rFonts w:ascii="Times New Roman" w:hAnsi="Times New Roman" w:cs="Times New Roman"/>
          <w:sz w:val="28"/>
          <w:szCs w:val="28"/>
        </w:rPr>
        <w:t xml:space="preserve"> (рисунок 1</w:t>
      </w:r>
      <w:r w:rsidR="004C62B5" w:rsidRPr="00DF1440">
        <w:rPr>
          <w:rFonts w:ascii="Times New Roman" w:hAnsi="Times New Roman" w:cs="Times New Roman"/>
          <w:sz w:val="28"/>
          <w:szCs w:val="28"/>
        </w:rPr>
        <w:t>.1</w:t>
      </w:r>
      <w:r w:rsidR="001D187C" w:rsidRPr="00DF1440">
        <w:rPr>
          <w:rFonts w:ascii="Times New Roman" w:hAnsi="Times New Roman" w:cs="Times New Roman"/>
          <w:sz w:val="28"/>
          <w:szCs w:val="28"/>
        </w:rPr>
        <w:t>).</w:t>
      </w:r>
      <w:r w:rsidR="004C62B5" w:rsidRPr="00DF1440">
        <w:rPr>
          <w:rFonts w:ascii="Times New Roman" w:hAnsi="Times New Roman" w:cs="Times New Roman"/>
          <w:sz w:val="28"/>
          <w:szCs w:val="28"/>
        </w:rPr>
        <w:t xml:space="preserve"> Прибор </w:t>
      </w:r>
      <w:proofErr w:type="spellStart"/>
      <w:r w:rsidR="004C62B5" w:rsidRPr="00DF1440">
        <w:rPr>
          <w:rFonts w:ascii="Times New Roman" w:hAnsi="Times New Roman" w:cs="Times New Roman"/>
          <w:sz w:val="28"/>
          <w:szCs w:val="28"/>
        </w:rPr>
        <w:t>Ле-Шателье</w:t>
      </w:r>
      <w:proofErr w:type="spellEnd"/>
      <w:r w:rsidR="004C62B5" w:rsidRPr="00DF1440">
        <w:rPr>
          <w:rFonts w:ascii="Times New Roman" w:hAnsi="Times New Roman" w:cs="Times New Roman"/>
          <w:sz w:val="28"/>
          <w:szCs w:val="28"/>
        </w:rPr>
        <w:t xml:space="preserve"> с навеской заполняют на половину дистиллированной водой и в наклонном положении ставят на песчаную баню. Удаляют из навески материала воздух кипячением в течение 15-20 минут. После кипячения прибор </w:t>
      </w:r>
      <w:proofErr w:type="spellStart"/>
      <w:r w:rsidR="004C62B5" w:rsidRPr="00DF1440">
        <w:rPr>
          <w:rFonts w:ascii="Times New Roman" w:hAnsi="Times New Roman" w:cs="Times New Roman"/>
          <w:sz w:val="28"/>
          <w:szCs w:val="28"/>
        </w:rPr>
        <w:t>Ле-Шателье</w:t>
      </w:r>
      <w:proofErr w:type="spellEnd"/>
      <w:r w:rsidR="004C62B5" w:rsidRPr="00DF1440">
        <w:rPr>
          <w:rFonts w:ascii="Times New Roman" w:hAnsi="Times New Roman" w:cs="Times New Roman"/>
          <w:sz w:val="28"/>
          <w:szCs w:val="28"/>
        </w:rPr>
        <w:t xml:space="preserve"> с содержимым охлаждают до комнатной температуры. Пикнометр </w:t>
      </w:r>
      <w:r w:rsidR="004C62B5" w:rsidRPr="00DF1440">
        <w:rPr>
          <w:rFonts w:ascii="Times New Roman" w:hAnsi="Times New Roman" w:cs="Times New Roman"/>
          <w:sz w:val="28"/>
          <w:szCs w:val="28"/>
        </w:rPr>
        <w:lastRenderedPageBreak/>
        <w:t xml:space="preserve">тщательно вытирают снаружи фильтровальной бумагой, доливают до метки дистиллированную воду и взвешивают с погрешностью 0,01 г, определяя массу прибора </w:t>
      </w:r>
      <w:proofErr w:type="spellStart"/>
      <w:r w:rsidR="004C62B5" w:rsidRPr="00DF1440">
        <w:rPr>
          <w:rFonts w:ascii="Times New Roman" w:hAnsi="Times New Roman" w:cs="Times New Roman"/>
          <w:sz w:val="28"/>
          <w:szCs w:val="28"/>
        </w:rPr>
        <w:t>Ле-Шателье</w:t>
      </w:r>
      <w:proofErr w:type="spellEnd"/>
      <w:r w:rsidR="004C62B5" w:rsidRPr="00DF1440">
        <w:rPr>
          <w:rFonts w:ascii="Times New Roman" w:hAnsi="Times New Roman" w:cs="Times New Roman"/>
          <w:sz w:val="28"/>
          <w:szCs w:val="28"/>
        </w:rPr>
        <w:t xml:space="preserve"> с водой и навеской.</w:t>
      </w:r>
    </w:p>
    <w:p w:rsidR="001D187C" w:rsidRPr="00DF1440" w:rsidRDefault="001D187C" w:rsidP="00CF6EE9">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noProof/>
          <w:sz w:val="28"/>
          <w:szCs w:val="28"/>
          <w:lang w:eastAsia="ru-RU"/>
        </w:rPr>
        <w:drawing>
          <wp:inline distT="0" distB="0" distL="0" distR="0" wp14:anchorId="1D9F5349" wp14:editId="044ACEE5">
            <wp:extent cx="1162050" cy="3200400"/>
            <wp:effectExtent l="0" t="0" r="0" b="0"/>
            <wp:docPr id="17" name="Рисунок 17" descr="http://www.studfiles.ru/html/2706/463/html_SoTusTTI0H.cDPx/img-SPe1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tudfiles.ru/html/2706/463/html_SoTusTTI0H.cDPx/img-SPe1s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3200400"/>
                    </a:xfrm>
                    <a:prstGeom prst="rect">
                      <a:avLst/>
                    </a:prstGeom>
                    <a:noFill/>
                    <a:ln>
                      <a:noFill/>
                    </a:ln>
                  </pic:spPr>
                </pic:pic>
              </a:graphicData>
            </a:graphic>
          </wp:inline>
        </w:drawing>
      </w:r>
    </w:p>
    <w:p w:rsidR="004C62B5" w:rsidRPr="00DF1440" w:rsidRDefault="004C62B5" w:rsidP="00147EB0">
      <w:pPr>
        <w:spacing w:after="0" w:line="240" w:lineRule="auto"/>
        <w:ind w:firstLine="709"/>
        <w:jc w:val="both"/>
        <w:rPr>
          <w:rFonts w:ascii="Times New Roman" w:hAnsi="Times New Roman" w:cs="Times New Roman"/>
          <w:sz w:val="28"/>
          <w:szCs w:val="28"/>
        </w:rPr>
      </w:pPr>
    </w:p>
    <w:p w:rsidR="001D187C" w:rsidRPr="00DF1440" w:rsidRDefault="001D187C" w:rsidP="00CF6EE9">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sz w:val="28"/>
          <w:szCs w:val="28"/>
        </w:rPr>
        <w:t>Рисунок 1</w:t>
      </w:r>
      <w:r w:rsidR="004C62B5" w:rsidRPr="00DF1440">
        <w:rPr>
          <w:rFonts w:ascii="Times New Roman" w:hAnsi="Times New Roman" w:cs="Times New Roman"/>
          <w:sz w:val="28"/>
          <w:szCs w:val="28"/>
        </w:rPr>
        <w:t>.1</w:t>
      </w:r>
      <w:r w:rsidRPr="00DF1440">
        <w:rPr>
          <w:rFonts w:ascii="Times New Roman" w:hAnsi="Times New Roman" w:cs="Times New Roman"/>
          <w:sz w:val="28"/>
          <w:szCs w:val="28"/>
        </w:rPr>
        <w:t xml:space="preserve"> – </w:t>
      </w:r>
      <w:r w:rsidR="00D80ED4" w:rsidRPr="00DF1440">
        <w:rPr>
          <w:rFonts w:ascii="Times New Roman" w:hAnsi="Times New Roman" w:cs="Times New Roman"/>
          <w:sz w:val="28"/>
          <w:szCs w:val="28"/>
        </w:rPr>
        <w:t xml:space="preserve">Прибор </w:t>
      </w:r>
      <w:proofErr w:type="spellStart"/>
      <w:r w:rsidR="00D80ED4" w:rsidRPr="00DF1440">
        <w:rPr>
          <w:rFonts w:ascii="Times New Roman" w:hAnsi="Times New Roman" w:cs="Times New Roman"/>
          <w:sz w:val="28"/>
          <w:szCs w:val="28"/>
        </w:rPr>
        <w:t>Ле-Шателье</w:t>
      </w:r>
      <w:proofErr w:type="spellEnd"/>
    </w:p>
    <w:p w:rsidR="00E339A1" w:rsidRPr="00DF1440" w:rsidRDefault="00E339A1" w:rsidP="00147EB0">
      <w:pPr>
        <w:spacing w:after="0" w:line="240" w:lineRule="auto"/>
        <w:ind w:firstLine="709"/>
        <w:jc w:val="both"/>
        <w:rPr>
          <w:rFonts w:ascii="Times New Roman" w:hAnsi="Times New Roman" w:cs="Times New Roman"/>
          <w:sz w:val="28"/>
          <w:szCs w:val="28"/>
        </w:rPr>
      </w:pPr>
    </w:p>
    <w:p w:rsidR="001D187C" w:rsidRPr="00DF1440" w:rsidRDefault="001D187C"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Затем </w:t>
      </w:r>
      <w:r w:rsidR="00D80ED4" w:rsidRPr="00DF1440">
        <w:rPr>
          <w:rFonts w:ascii="Times New Roman" w:hAnsi="Times New Roman" w:cs="Times New Roman"/>
          <w:sz w:val="28"/>
          <w:szCs w:val="28"/>
        </w:rPr>
        <w:t xml:space="preserve">вынимают содержимое из прибора </w:t>
      </w:r>
      <w:proofErr w:type="spellStart"/>
      <w:r w:rsidR="00D80ED4" w:rsidRPr="00DF1440">
        <w:rPr>
          <w:rFonts w:ascii="Times New Roman" w:hAnsi="Times New Roman" w:cs="Times New Roman"/>
          <w:sz w:val="28"/>
          <w:szCs w:val="28"/>
        </w:rPr>
        <w:t>Ле-Шателье</w:t>
      </w:r>
      <w:proofErr w:type="spellEnd"/>
      <w:r w:rsidR="00D80ED4"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промывают, заполняют до метки дистиллированной водой комнатной температуры и вновь взвешивают с погрешностью 0,01 г, определяя массу </w:t>
      </w:r>
      <w:r w:rsidR="00D80ED4" w:rsidRPr="00DF1440">
        <w:rPr>
          <w:rFonts w:ascii="Times New Roman" w:hAnsi="Times New Roman" w:cs="Times New Roman"/>
          <w:sz w:val="28"/>
          <w:szCs w:val="28"/>
        </w:rPr>
        <w:t xml:space="preserve">прибора </w:t>
      </w:r>
      <w:proofErr w:type="spellStart"/>
      <w:r w:rsidR="00D80ED4" w:rsidRPr="00DF1440">
        <w:rPr>
          <w:rFonts w:ascii="Times New Roman" w:hAnsi="Times New Roman" w:cs="Times New Roman"/>
          <w:sz w:val="28"/>
          <w:szCs w:val="28"/>
        </w:rPr>
        <w:t>Ле-Шателье</w:t>
      </w:r>
      <w:proofErr w:type="spellEnd"/>
      <w:r w:rsidRPr="00DF1440">
        <w:rPr>
          <w:rFonts w:ascii="Times New Roman" w:hAnsi="Times New Roman" w:cs="Times New Roman"/>
          <w:sz w:val="28"/>
          <w:szCs w:val="28"/>
        </w:rPr>
        <w:t xml:space="preserve"> с водой.</w:t>
      </w:r>
    </w:p>
    <w:p w:rsidR="00EC7690" w:rsidRPr="00DF1440" w:rsidRDefault="00EC7690"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Результаты определения истинной плотности    материала зан</w:t>
      </w:r>
      <w:r w:rsidR="00D80ED4" w:rsidRPr="00DF1440">
        <w:rPr>
          <w:rFonts w:ascii="Times New Roman" w:hAnsi="Times New Roman" w:cs="Times New Roman"/>
          <w:sz w:val="28"/>
          <w:szCs w:val="28"/>
        </w:rPr>
        <w:t>осят</w:t>
      </w:r>
      <w:r w:rsidRPr="00DF1440">
        <w:rPr>
          <w:rFonts w:ascii="Times New Roman" w:hAnsi="Times New Roman" w:cs="Times New Roman"/>
          <w:sz w:val="28"/>
          <w:szCs w:val="28"/>
        </w:rPr>
        <w:t xml:space="preserve"> в таблицу 1</w:t>
      </w:r>
      <w:r w:rsidR="004C62B5" w:rsidRPr="00DF1440">
        <w:rPr>
          <w:rFonts w:ascii="Times New Roman" w:hAnsi="Times New Roman" w:cs="Times New Roman"/>
          <w:sz w:val="28"/>
          <w:szCs w:val="28"/>
        </w:rPr>
        <w:t>.1</w:t>
      </w:r>
      <w:r w:rsidR="00BA6583" w:rsidRPr="00DF1440">
        <w:rPr>
          <w:rFonts w:ascii="Times New Roman" w:hAnsi="Times New Roman" w:cs="Times New Roman"/>
          <w:sz w:val="28"/>
          <w:szCs w:val="28"/>
        </w:rPr>
        <w:t xml:space="preserve"> и </w:t>
      </w:r>
      <w:r w:rsidR="00C77BF2" w:rsidRPr="00DF1440">
        <w:rPr>
          <w:rFonts w:ascii="Times New Roman" w:hAnsi="Times New Roman" w:cs="Times New Roman"/>
          <w:sz w:val="28"/>
          <w:szCs w:val="28"/>
        </w:rPr>
        <w:t>сравнивают</w:t>
      </w:r>
      <w:r w:rsidR="00BA6583" w:rsidRPr="00DF1440">
        <w:rPr>
          <w:rFonts w:ascii="Times New Roman" w:hAnsi="Times New Roman" w:cs="Times New Roman"/>
          <w:sz w:val="28"/>
          <w:szCs w:val="28"/>
        </w:rPr>
        <w:t xml:space="preserve"> результаты исследования с данными таблицы  </w:t>
      </w:r>
      <w:r w:rsidR="004C62B5" w:rsidRPr="00DF1440">
        <w:rPr>
          <w:rFonts w:ascii="Times New Roman" w:hAnsi="Times New Roman" w:cs="Times New Roman"/>
          <w:sz w:val="28"/>
          <w:szCs w:val="28"/>
        </w:rPr>
        <w:t>1.</w:t>
      </w:r>
      <w:r w:rsidR="00BA6583" w:rsidRPr="00DF1440">
        <w:rPr>
          <w:rFonts w:ascii="Times New Roman" w:hAnsi="Times New Roman" w:cs="Times New Roman"/>
          <w:sz w:val="28"/>
          <w:szCs w:val="28"/>
        </w:rPr>
        <w:t>2</w:t>
      </w:r>
      <w:r w:rsidR="004C62B5" w:rsidRPr="00DF1440">
        <w:rPr>
          <w:rFonts w:ascii="Times New Roman" w:hAnsi="Times New Roman" w:cs="Times New Roman"/>
          <w:sz w:val="28"/>
          <w:szCs w:val="28"/>
        </w:rPr>
        <w:t>.</w:t>
      </w:r>
      <w:r w:rsidR="00BA6583" w:rsidRPr="00DF1440">
        <w:rPr>
          <w:rFonts w:ascii="Times New Roman" w:hAnsi="Times New Roman" w:cs="Times New Roman"/>
          <w:sz w:val="28"/>
          <w:szCs w:val="28"/>
        </w:rPr>
        <w:t xml:space="preserve">   </w:t>
      </w:r>
    </w:p>
    <w:p w:rsidR="00B1632E" w:rsidRPr="00DF1440" w:rsidRDefault="00B1632E" w:rsidP="00147EB0">
      <w:pPr>
        <w:spacing w:after="0" w:line="240" w:lineRule="auto"/>
        <w:ind w:firstLine="709"/>
        <w:jc w:val="both"/>
        <w:rPr>
          <w:rFonts w:ascii="Times New Roman" w:hAnsi="Times New Roman" w:cs="Times New Roman"/>
          <w:sz w:val="28"/>
          <w:szCs w:val="28"/>
        </w:rPr>
      </w:pPr>
    </w:p>
    <w:p w:rsidR="00B1632E" w:rsidRPr="00DF1440" w:rsidRDefault="00B1632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Таблица 1</w:t>
      </w:r>
      <w:r w:rsidR="004C62B5" w:rsidRPr="00DF1440">
        <w:rPr>
          <w:rFonts w:ascii="Times New Roman" w:hAnsi="Times New Roman" w:cs="Times New Roman"/>
          <w:sz w:val="28"/>
          <w:szCs w:val="28"/>
        </w:rPr>
        <w:t xml:space="preserve">.1 - </w:t>
      </w:r>
      <w:r w:rsidRPr="00DF1440">
        <w:rPr>
          <w:rFonts w:ascii="Times New Roman" w:hAnsi="Times New Roman" w:cs="Times New Roman"/>
          <w:sz w:val="28"/>
          <w:szCs w:val="28"/>
        </w:rPr>
        <w:t>Результаты определения истинной плотности    материала</w:t>
      </w:r>
    </w:p>
    <w:p w:rsidR="00B1632E" w:rsidRPr="00DF1440" w:rsidRDefault="00B1632E" w:rsidP="00147EB0">
      <w:pPr>
        <w:spacing w:after="0" w:line="240" w:lineRule="auto"/>
        <w:ind w:firstLine="709"/>
        <w:jc w:val="both"/>
        <w:rPr>
          <w:rFonts w:ascii="Times New Roman" w:hAnsi="Times New Roman" w:cs="Times New Roman"/>
          <w:sz w:val="28"/>
          <w:szCs w:val="28"/>
        </w:rPr>
      </w:pPr>
    </w:p>
    <w:tbl>
      <w:tblPr>
        <w:tblW w:w="5000" w:type="pct"/>
        <w:jc w:val="center"/>
        <w:tblLook w:val="04A0" w:firstRow="1" w:lastRow="0" w:firstColumn="1" w:lastColumn="0" w:noHBand="0" w:noVBand="1"/>
      </w:tblPr>
      <w:tblGrid>
        <w:gridCol w:w="1475"/>
        <w:gridCol w:w="1398"/>
        <w:gridCol w:w="1397"/>
        <w:gridCol w:w="1397"/>
        <w:gridCol w:w="1397"/>
        <w:gridCol w:w="1397"/>
        <w:gridCol w:w="1393"/>
      </w:tblGrid>
      <w:tr w:rsidR="0059195B" w:rsidRPr="00DF1440" w:rsidTr="004C62B5">
        <w:trPr>
          <w:jc w:val="center"/>
        </w:trPr>
        <w:tc>
          <w:tcPr>
            <w:tcW w:w="748"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Название материала</w:t>
            </w:r>
          </w:p>
        </w:tc>
        <w:tc>
          <w:tcPr>
            <w:tcW w:w="709"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lang w:val="en-US"/>
              </w:rPr>
              <w:t>m</w:t>
            </w:r>
            <w:r w:rsidRPr="00DF1440">
              <w:rPr>
                <w:rFonts w:ascii="Times New Roman" w:hAnsi="Times New Roman" w:cs="Times New Roman"/>
                <w:sz w:val="28"/>
                <w:szCs w:val="28"/>
              </w:rPr>
              <w:t>, г</w:t>
            </w:r>
          </w:p>
        </w:tc>
        <w:tc>
          <w:tcPr>
            <w:tcW w:w="709"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lang w:val="en-US"/>
              </w:rPr>
              <w:t>M</w:t>
            </w:r>
            <w:r w:rsidRPr="00DF1440">
              <w:rPr>
                <w:rFonts w:ascii="Times New Roman" w:hAnsi="Times New Roman" w:cs="Times New Roman"/>
                <w:sz w:val="28"/>
                <w:szCs w:val="28"/>
                <w:vertAlign w:val="subscript"/>
              </w:rPr>
              <w:t>1</w:t>
            </w:r>
            <w:r w:rsidRPr="00DF1440">
              <w:rPr>
                <w:rFonts w:ascii="Times New Roman" w:hAnsi="Times New Roman" w:cs="Times New Roman"/>
                <w:sz w:val="28"/>
                <w:szCs w:val="28"/>
              </w:rPr>
              <w:t>,  г</w:t>
            </w:r>
          </w:p>
        </w:tc>
        <w:tc>
          <w:tcPr>
            <w:tcW w:w="709"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vertAlign w:val="superscript"/>
              </w:rPr>
            </w:pPr>
            <w:r w:rsidRPr="00DF1440">
              <w:rPr>
                <w:rFonts w:ascii="Times New Roman" w:hAnsi="Times New Roman" w:cs="Times New Roman"/>
                <w:sz w:val="28"/>
                <w:szCs w:val="28"/>
                <w:lang w:val="en-US"/>
              </w:rPr>
              <w:t>M</w:t>
            </w:r>
            <w:r w:rsidRPr="00DF1440">
              <w:rPr>
                <w:rFonts w:ascii="Times New Roman" w:hAnsi="Times New Roman" w:cs="Times New Roman"/>
                <w:sz w:val="28"/>
                <w:szCs w:val="28"/>
                <w:vertAlign w:val="subscript"/>
              </w:rPr>
              <w:t>ср</w:t>
            </w:r>
            <w:r w:rsidRPr="00DF1440">
              <w:rPr>
                <w:rFonts w:ascii="Times New Roman" w:hAnsi="Times New Roman" w:cs="Times New Roman"/>
                <w:sz w:val="28"/>
                <w:szCs w:val="28"/>
              </w:rPr>
              <w:t xml:space="preserve"> ,  г</w:t>
            </w:r>
          </w:p>
        </w:tc>
        <w:tc>
          <w:tcPr>
            <w:tcW w:w="709"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vertAlign w:val="superscript"/>
              </w:rPr>
            </w:pPr>
            <w:r w:rsidRPr="00DF1440">
              <w:rPr>
                <w:rFonts w:ascii="Times New Roman" w:hAnsi="Times New Roman" w:cs="Times New Roman"/>
                <w:sz w:val="28"/>
                <w:szCs w:val="28"/>
                <w:lang w:val="en-US"/>
              </w:rPr>
              <w:t>V</w:t>
            </w:r>
            <w:r w:rsidRPr="00DF1440">
              <w:rPr>
                <w:rFonts w:ascii="Times New Roman" w:hAnsi="Times New Roman" w:cs="Times New Roman"/>
                <w:sz w:val="28"/>
                <w:szCs w:val="28"/>
                <w:vertAlign w:val="subscript"/>
                <w:lang w:val="en-US"/>
              </w:rPr>
              <w:t>A</w:t>
            </w:r>
            <w:r w:rsidRPr="00DF1440">
              <w:rPr>
                <w:rFonts w:ascii="Times New Roman" w:hAnsi="Times New Roman" w:cs="Times New Roman"/>
                <w:sz w:val="28"/>
                <w:szCs w:val="28"/>
                <w:vertAlign w:val="subscript"/>
              </w:rPr>
              <w:t>,</w:t>
            </w:r>
            <w:r w:rsidRPr="00DF1440">
              <w:rPr>
                <w:rFonts w:ascii="Times New Roman" w:hAnsi="Times New Roman" w:cs="Times New Roman"/>
                <w:sz w:val="28"/>
                <w:szCs w:val="28"/>
              </w:rPr>
              <w:t xml:space="preserve"> см</w:t>
            </w:r>
            <w:r w:rsidRPr="00DF1440">
              <w:rPr>
                <w:rFonts w:ascii="Times New Roman" w:hAnsi="Times New Roman" w:cs="Times New Roman"/>
                <w:sz w:val="28"/>
                <w:szCs w:val="28"/>
                <w:vertAlign w:val="superscript"/>
              </w:rPr>
              <w:t>3</w:t>
            </w:r>
          </w:p>
        </w:tc>
        <w:tc>
          <w:tcPr>
            <w:tcW w:w="709" w:type="pct"/>
            <w:tcBorders>
              <w:top w:val="single" w:sz="4" w:space="0" w:color="auto"/>
              <w:left w:val="single" w:sz="4" w:space="0" w:color="auto"/>
              <w:bottom w:val="single" w:sz="4" w:space="0" w:color="auto"/>
              <w:right w:val="single" w:sz="4" w:space="0" w:color="auto"/>
            </w:tcBorders>
          </w:tcPr>
          <w:p w:rsidR="004C62B5" w:rsidRPr="00DF1440" w:rsidRDefault="004C62B5"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ρ,</w:t>
            </w:r>
          </w:p>
          <w:p w:rsidR="00B1632E" w:rsidRPr="00DF1440" w:rsidRDefault="00B1632E" w:rsidP="00CF6EE9">
            <w:pPr>
              <w:spacing w:after="0" w:line="240" w:lineRule="auto"/>
              <w:jc w:val="center"/>
              <w:rPr>
                <w:rFonts w:ascii="Times New Roman" w:hAnsi="Times New Roman" w:cs="Times New Roman"/>
                <w:sz w:val="28"/>
                <w:szCs w:val="28"/>
                <w:vertAlign w:val="superscript"/>
              </w:rPr>
            </w:pPr>
            <w:proofErr w:type="gramStart"/>
            <w:r w:rsidRPr="00DF1440">
              <w:rPr>
                <w:rFonts w:ascii="Times New Roman" w:hAnsi="Times New Roman" w:cs="Times New Roman"/>
                <w:sz w:val="28"/>
                <w:szCs w:val="28"/>
              </w:rPr>
              <w:t>г</w:t>
            </w:r>
            <w:proofErr w:type="gramEnd"/>
            <w:r w:rsidRPr="00DF1440">
              <w:rPr>
                <w:rFonts w:ascii="Times New Roman" w:hAnsi="Times New Roman" w:cs="Times New Roman"/>
                <w:sz w:val="28"/>
                <w:szCs w:val="28"/>
              </w:rPr>
              <w:t>/см</w:t>
            </w:r>
            <w:r w:rsidRPr="00DF1440">
              <w:rPr>
                <w:rFonts w:ascii="Times New Roman" w:hAnsi="Times New Roman" w:cs="Times New Roman"/>
                <w:sz w:val="28"/>
                <w:szCs w:val="28"/>
                <w:vertAlign w:val="superscript"/>
              </w:rPr>
              <w:t>3</w:t>
            </w:r>
          </w:p>
        </w:tc>
        <w:tc>
          <w:tcPr>
            <w:tcW w:w="709"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ρ</w:t>
            </w:r>
          </w:p>
          <w:p w:rsidR="00B1632E" w:rsidRPr="00DF1440" w:rsidRDefault="00B1632E" w:rsidP="00CF6EE9">
            <w:pPr>
              <w:spacing w:after="0" w:line="240" w:lineRule="auto"/>
              <w:jc w:val="center"/>
              <w:rPr>
                <w:rFonts w:ascii="Times New Roman" w:hAnsi="Times New Roman" w:cs="Times New Roman"/>
                <w:sz w:val="28"/>
                <w:szCs w:val="28"/>
              </w:rPr>
            </w:pPr>
            <w:proofErr w:type="gramStart"/>
            <w:r w:rsidRPr="00DF1440">
              <w:rPr>
                <w:rFonts w:ascii="Times New Roman" w:hAnsi="Times New Roman" w:cs="Times New Roman"/>
                <w:sz w:val="28"/>
                <w:szCs w:val="28"/>
              </w:rPr>
              <w:t>г</w:t>
            </w:r>
            <w:proofErr w:type="gramEnd"/>
            <w:r w:rsidRPr="00DF1440">
              <w:rPr>
                <w:rFonts w:ascii="Times New Roman" w:hAnsi="Times New Roman" w:cs="Times New Roman"/>
                <w:sz w:val="28"/>
                <w:szCs w:val="28"/>
              </w:rPr>
              <w:t>/см</w:t>
            </w:r>
            <w:r w:rsidRPr="00DF1440">
              <w:rPr>
                <w:rFonts w:ascii="Times New Roman" w:hAnsi="Times New Roman" w:cs="Times New Roman"/>
                <w:sz w:val="28"/>
                <w:szCs w:val="28"/>
                <w:vertAlign w:val="superscript"/>
              </w:rPr>
              <w:t>3</w:t>
            </w:r>
          </w:p>
        </w:tc>
      </w:tr>
      <w:tr w:rsidR="00B1632E" w:rsidRPr="00DF1440" w:rsidTr="004C62B5">
        <w:trPr>
          <w:jc w:val="center"/>
        </w:trPr>
        <w:tc>
          <w:tcPr>
            <w:tcW w:w="748" w:type="pct"/>
            <w:tcBorders>
              <w:top w:val="single" w:sz="4" w:space="0" w:color="auto"/>
              <w:left w:val="single" w:sz="4" w:space="0" w:color="auto"/>
              <w:bottom w:val="single" w:sz="4" w:space="0" w:color="auto"/>
              <w:right w:val="single" w:sz="4" w:space="0" w:color="auto"/>
            </w:tcBorders>
          </w:tcPr>
          <w:p w:rsidR="00B1632E" w:rsidRPr="00DF1440" w:rsidRDefault="00B1632E" w:rsidP="00CF6EE9">
            <w:pPr>
              <w:spacing w:after="0" w:line="240" w:lineRule="auto"/>
              <w:ind w:firstLine="709"/>
              <w:jc w:val="center"/>
              <w:rPr>
                <w:rFonts w:ascii="Times New Roman" w:hAnsi="Times New Roman" w:cs="Times New Roman"/>
                <w:sz w:val="28"/>
                <w:szCs w:val="28"/>
              </w:rPr>
            </w:pPr>
          </w:p>
        </w:tc>
        <w:tc>
          <w:tcPr>
            <w:tcW w:w="709" w:type="pct"/>
            <w:tcBorders>
              <w:top w:val="single" w:sz="4" w:space="0" w:color="auto"/>
              <w:left w:val="single" w:sz="4" w:space="0" w:color="auto"/>
              <w:bottom w:val="single" w:sz="4" w:space="0" w:color="auto"/>
              <w:right w:val="single" w:sz="4" w:space="0" w:color="auto"/>
            </w:tcBorders>
          </w:tcPr>
          <w:p w:rsidR="00B1632E" w:rsidRPr="00DF1440" w:rsidRDefault="00B1632E" w:rsidP="00CF6EE9">
            <w:pPr>
              <w:spacing w:after="0" w:line="240" w:lineRule="auto"/>
              <w:ind w:firstLine="709"/>
              <w:jc w:val="center"/>
              <w:rPr>
                <w:rFonts w:ascii="Times New Roman" w:hAnsi="Times New Roman" w:cs="Times New Roman"/>
                <w:sz w:val="28"/>
                <w:szCs w:val="28"/>
              </w:rPr>
            </w:pPr>
          </w:p>
        </w:tc>
        <w:tc>
          <w:tcPr>
            <w:tcW w:w="709" w:type="pct"/>
            <w:tcBorders>
              <w:top w:val="single" w:sz="4" w:space="0" w:color="auto"/>
              <w:left w:val="single" w:sz="4" w:space="0" w:color="auto"/>
              <w:bottom w:val="single" w:sz="4" w:space="0" w:color="auto"/>
              <w:right w:val="single" w:sz="4" w:space="0" w:color="auto"/>
            </w:tcBorders>
          </w:tcPr>
          <w:p w:rsidR="00B1632E" w:rsidRPr="00DF1440" w:rsidRDefault="00B1632E" w:rsidP="00CF6EE9">
            <w:pPr>
              <w:spacing w:after="0" w:line="240" w:lineRule="auto"/>
              <w:ind w:firstLine="709"/>
              <w:jc w:val="center"/>
              <w:rPr>
                <w:rFonts w:ascii="Times New Roman" w:hAnsi="Times New Roman" w:cs="Times New Roman"/>
                <w:sz w:val="28"/>
                <w:szCs w:val="28"/>
              </w:rPr>
            </w:pPr>
          </w:p>
        </w:tc>
        <w:tc>
          <w:tcPr>
            <w:tcW w:w="709" w:type="pct"/>
            <w:tcBorders>
              <w:top w:val="single" w:sz="4" w:space="0" w:color="auto"/>
              <w:left w:val="single" w:sz="4" w:space="0" w:color="auto"/>
              <w:bottom w:val="single" w:sz="4" w:space="0" w:color="auto"/>
              <w:right w:val="single" w:sz="4" w:space="0" w:color="auto"/>
            </w:tcBorders>
          </w:tcPr>
          <w:p w:rsidR="00B1632E" w:rsidRPr="00DF1440" w:rsidRDefault="00B1632E" w:rsidP="00CF6EE9">
            <w:pPr>
              <w:spacing w:after="0" w:line="240" w:lineRule="auto"/>
              <w:ind w:firstLine="709"/>
              <w:jc w:val="center"/>
              <w:rPr>
                <w:rFonts w:ascii="Times New Roman" w:hAnsi="Times New Roman" w:cs="Times New Roman"/>
                <w:sz w:val="28"/>
                <w:szCs w:val="28"/>
              </w:rPr>
            </w:pPr>
          </w:p>
        </w:tc>
        <w:tc>
          <w:tcPr>
            <w:tcW w:w="709" w:type="pct"/>
            <w:tcBorders>
              <w:top w:val="single" w:sz="4" w:space="0" w:color="auto"/>
              <w:left w:val="single" w:sz="4" w:space="0" w:color="auto"/>
              <w:bottom w:val="single" w:sz="4" w:space="0" w:color="auto"/>
              <w:right w:val="single" w:sz="4" w:space="0" w:color="auto"/>
            </w:tcBorders>
          </w:tcPr>
          <w:p w:rsidR="00B1632E" w:rsidRPr="00DF1440" w:rsidRDefault="00B1632E" w:rsidP="00CF6EE9">
            <w:pPr>
              <w:spacing w:after="0" w:line="240" w:lineRule="auto"/>
              <w:ind w:firstLine="709"/>
              <w:jc w:val="center"/>
              <w:rPr>
                <w:rFonts w:ascii="Times New Roman" w:hAnsi="Times New Roman" w:cs="Times New Roman"/>
                <w:sz w:val="28"/>
                <w:szCs w:val="28"/>
              </w:rPr>
            </w:pPr>
          </w:p>
        </w:tc>
        <w:tc>
          <w:tcPr>
            <w:tcW w:w="709" w:type="pct"/>
            <w:tcBorders>
              <w:top w:val="single" w:sz="4" w:space="0" w:color="auto"/>
              <w:left w:val="single" w:sz="4" w:space="0" w:color="auto"/>
              <w:bottom w:val="single" w:sz="4" w:space="0" w:color="auto"/>
              <w:right w:val="single" w:sz="4" w:space="0" w:color="auto"/>
            </w:tcBorders>
          </w:tcPr>
          <w:p w:rsidR="00B1632E" w:rsidRPr="00DF1440" w:rsidRDefault="00B1632E" w:rsidP="00CF6EE9">
            <w:pPr>
              <w:spacing w:after="0" w:line="240" w:lineRule="auto"/>
              <w:ind w:firstLine="709"/>
              <w:jc w:val="center"/>
              <w:rPr>
                <w:rFonts w:ascii="Times New Roman" w:hAnsi="Times New Roman" w:cs="Times New Roman"/>
                <w:sz w:val="28"/>
                <w:szCs w:val="28"/>
              </w:rPr>
            </w:pPr>
          </w:p>
        </w:tc>
        <w:tc>
          <w:tcPr>
            <w:tcW w:w="709" w:type="pct"/>
            <w:tcBorders>
              <w:top w:val="single" w:sz="4" w:space="0" w:color="auto"/>
              <w:left w:val="single" w:sz="4" w:space="0" w:color="auto"/>
              <w:bottom w:val="single" w:sz="4" w:space="0" w:color="auto"/>
              <w:right w:val="single" w:sz="4" w:space="0" w:color="auto"/>
            </w:tcBorders>
          </w:tcPr>
          <w:p w:rsidR="00B1632E" w:rsidRPr="00DF1440" w:rsidRDefault="00B1632E" w:rsidP="00CF6EE9">
            <w:pPr>
              <w:spacing w:after="0" w:line="240" w:lineRule="auto"/>
              <w:ind w:firstLine="709"/>
              <w:jc w:val="center"/>
              <w:rPr>
                <w:rFonts w:ascii="Times New Roman" w:hAnsi="Times New Roman" w:cs="Times New Roman"/>
                <w:sz w:val="28"/>
                <w:szCs w:val="28"/>
              </w:rPr>
            </w:pPr>
          </w:p>
        </w:tc>
      </w:tr>
    </w:tbl>
    <w:p w:rsidR="00B1632E" w:rsidRPr="00DF1440" w:rsidRDefault="00B1632E" w:rsidP="00147EB0">
      <w:pPr>
        <w:spacing w:after="0" w:line="240" w:lineRule="auto"/>
        <w:ind w:firstLine="709"/>
        <w:jc w:val="both"/>
        <w:rPr>
          <w:rFonts w:ascii="Times New Roman" w:hAnsi="Times New Roman" w:cs="Times New Roman"/>
          <w:sz w:val="28"/>
          <w:szCs w:val="28"/>
        </w:rPr>
      </w:pPr>
    </w:p>
    <w:p w:rsidR="00B1632E" w:rsidRPr="00CF6EE9" w:rsidRDefault="00B1632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Таблица </w:t>
      </w:r>
      <w:r w:rsidR="004C62B5" w:rsidRPr="00DF1440">
        <w:rPr>
          <w:rFonts w:ascii="Times New Roman" w:hAnsi="Times New Roman" w:cs="Times New Roman"/>
          <w:sz w:val="28"/>
          <w:szCs w:val="28"/>
        </w:rPr>
        <w:t>1.2</w:t>
      </w:r>
      <w:r w:rsidR="00CF6EE9" w:rsidRPr="00CF6EE9">
        <w:rPr>
          <w:rFonts w:ascii="Times New Roman" w:hAnsi="Times New Roman" w:cs="Times New Roman"/>
          <w:sz w:val="28"/>
          <w:szCs w:val="28"/>
        </w:rPr>
        <w:t xml:space="preserve"> – </w:t>
      </w:r>
      <w:r w:rsidR="00CF6EE9">
        <w:rPr>
          <w:rFonts w:ascii="Times New Roman" w:hAnsi="Times New Roman" w:cs="Times New Roman"/>
          <w:sz w:val="28"/>
          <w:szCs w:val="28"/>
        </w:rPr>
        <w:t>Истинная и нормальная плотности строительных материалов</w:t>
      </w:r>
    </w:p>
    <w:p w:rsidR="00B1632E" w:rsidRPr="00DF1440" w:rsidRDefault="00B1632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               </w:t>
      </w:r>
    </w:p>
    <w:tbl>
      <w:tblPr>
        <w:tblW w:w="5000" w:type="pct"/>
        <w:tblLook w:val="04A0" w:firstRow="1" w:lastRow="0" w:firstColumn="1" w:lastColumn="0" w:noHBand="0" w:noVBand="1"/>
      </w:tblPr>
      <w:tblGrid>
        <w:gridCol w:w="3286"/>
        <w:gridCol w:w="3285"/>
        <w:gridCol w:w="3283"/>
      </w:tblGrid>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материал</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vertAlign w:val="superscript"/>
              </w:rPr>
            </w:pPr>
            <w:r w:rsidRPr="00DF1440">
              <w:rPr>
                <w:rFonts w:ascii="Times New Roman" w:hAnsi="Times New Roman" w:cs="Times New Roman"/>
                <w:sz w:val="28"/>
                <w:szCs w:val="28"/>
              </w:rPr>
              <w:t>Истинная плотность, г/см</w:t>
            </w:r>
            <w:r w:rsidRPr="00DF1440">
              <w:rPr>
                <w:rFonts w:ascii="Times New Roman" w:hAnsi="Times New Roman" w:cs="Times New Roman"/>
                <w:sz w:val="28"/>
                <w:szCs w:val="28"/>
                <w:vertAlign w:val="superscript"/>
              </w:rPr>
              <w:t>3</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vertAlign w:val="superscript"/>
              </w:rPr>
            </w:pPr>
            <w:r w:rsidRPr="00DF1440">
              <w:rPr>
                <w:rFonts w:ascii="Times New Roman" w:hAnsi="Times New Roman" w:cs="Times New Roman"/>
                <w:sz w:val="28"/>
                <w:szCs w:val="28"/>
              </w:rPr>
              <w:t>Нормальная плотность, г/см</w:t>
            </w:r>
            <w:r w:rsidRPr="00DF1440">
              <w:rPr>
                <w:rFonts w:ascii="Times New Roman" w:hAnsi="Times New Roman" w:cs="Times New Roman"/>
                <w:sz w:val="28"/>
                <w:szCs w:val="28"/>
                <w:vertAlign w:val="superscript"/>
              </w:rPr>
              <w:t>3</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Гранит</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2800-2900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2600-2700</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Керамический кирпич</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2600-2800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1600-1900</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Песок</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2500-2700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1400-1600</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Дерево берёзы</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1500-1600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450-600</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lastRenderedPageBreak/>
              <w:t>Сталь</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7850-7900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7800-7850</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Гипс строительный</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2600-2700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1250-1450</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Портландцемент</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3050-3150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1400-1700</w:t>
            </w:r>
          </w:p>
        </w:tc>
      </w:tr>
      <w:tr w:rsidR="0059195B"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Цемент</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3000-3100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300-1300</w:t>
            </w:r>
          </w:p>
        </w:tc>
      </w:tr>
      <w:tr w:rsidR="00B1632E" w:rsidRPr="00DF1440" w:rsidTr="004B71CD">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Бетон тяжелый</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2600-2900</w:t>
            </w:r>
          </w:p>
        </w:tc>
        <w:tc>
          <w:tcPr>
            <w:tcW w:w="1667" w:type="pct"/>
            <w:tcBorders>
              <w:top w:val="single" w:sz="4" w:space="0" w:color="auto"/>
              <w:left w:val="single" w:sz="4" w:space="0" w:color="auto"/>
              <w:bottom w:val="single" w:sz="4" w:space="0" w:color="auto"/>
              <w:right w:val="single" w:sz="4" w:space="0" w:color="auto"/>
            </w:tcBorders>
            <w:hideMark/>
          </w:tcPr>
          <w:p w:rsidR="00B1632E" w:rsidRPr="00DF1440" w:rsidRDefault="00B1632E" w:rsidP="00CF6EE9">
            <w:pPr>
              <w:spacing w:after="0" w:line="240" w:lineRule="auto"/>
              <w:jc w:val="center"/>
              <w:rPr>
                <w:rFonts w:ascii="Times New Roman" w:hAnsi="Times New Roman" w:cs="Times New Roman"/>
                <w:sz w:val="28"/>
                <w:szCs w:val="28"/>
              </w:rPr>
            </w:pPr>
            <w:r w:rsidRPr="00DF1440">
              <w:rPr>
                <w:rFonts w:ascii="Times New Roman" w:hAnsi="Times New Roman" w:cs="Times New Roman"/>
                <w:sz w:val="28"/>
                <w:szCs w:val="28"/>
              </w:rPr>
              <w:t>1800-2500</w:t>
            </w:r>
          </w:p>
        </w:tc>
      </w:tr>
    </w:tbl>
    <w:p w:rsidR="00CF6EE9" w:rsidRDefault="00CF6EE9" w:rsidP="00147EB0">
      <w:pPr>
        <w:spacing w:after="0" w:line="240" w:lineRule="auto"/>
        <w:ind w:firstLine="709"/>
        <w:jc w:val="both"/>
        <w:rPr>
          <w:rFonts w:ascii="Times New Roman" w:hAnsi="Times New Roman" w:cs="Times New Roman"/>
          <w:b/>
          <w:sz w:val="28"/>
          <w:szCs w:val="28"/>
        </w:rPr>
      </w:pPr>
    </w:p>
    <w:p w:rsidR="005D37A7" w:rsidRPr="00DF1440" w:rsidRDefault="005D37A7" w:rsidP="00147EB0">
      <w:pPr>
        <w:spacing w:after="0" w:line="240" w:lineRule="auto"/>
        <w:ind w:firstLine="709"/>
        <w:jc w:val="both"/>
        <w:rPr>
          <w:rFonts w:ascii="Times New Roman" w:hAnsi="Times New Roman" w:cs="Times New Roman"/>
          <w:b/>
          <w:sz w:val="28"/>
          <w:szCs w:val="28"/>
        </w:rPr>
      </w:pPr>
      <w:r w:rsidRPr="00DF1440">
        <w:rPr>
          <w:rFonts w:ascii="Times New Roman" w:hAnsi="Times New Roman" w:cs="Times New Roman"/>
          <w:b/>
          <w:sz w:val="28"/>
          <w:szCs w:val="28"/>
        </w:rPr>
        <w:t>Контрольные вопросы</w:t>
      </w:r>
      <w:r w:rsidR="00E339A1" w:rsidRPr="00DF1440">
        <w:rPr>
          <w:rFonts w:ascii="Times New Roman" w:hAnsi="Times New Roman" w:cs="Times New Roman"/>
          <w:b/>
          <w:sz w:val="28"/>
          <w:szCs w:val="28"/>
          <w:lang w:val="en-US"/>
        </w:rPr>
        <w:t>:</w:t>
      </w:r>
    </w:p>
    <w:p w:rsidR="003902AF" w:rsidRPr="00CF6EE9" w:rsidRDefault="003902AF" w:rsidP="00D3111F">
      <w:pPr>
        <w:pStyle w:val="ad"/>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CF6EE9">
        <w:rPr>
          <w:rFonts w:ascii="Times New Roman" w:hAnsi="Times New Roman" w:cs="Times New Roman"/>
          <w:sz w:val="28"/>
          <w:szCs w:val="28"/>
        </w:rPr>
        <w:t>Истинная и средняя плотность материалов. Методы определения.</w:t>
      </w:r>
    </w:p>
    <w:p w:rsidR="00C77BF2" w:rsidRPr="00CF6EE9" w:rsidRDefault="00C77BF2" w:rsidP="00D3111F">
      <w:pPr>
        <w:pStyle w:val="ad"/>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CF6EE9">
        <w:rPr>
          <w:rFonts w:ascii="Times New Roman" w:eastAsia="Times New Roman" w:hAnsi="Times New Roman" w:cs="Times New Roman"/>
          <w:sz w:val="28"/>
          <w:szCs w:val="28"/>
          <w:lang w:eastAsia="ru-RU"/>
        </w:rPr>
        <w:t xml:space="preserve">Как определить сроки схватывания гипсового вяжущего? </w:t>
      </w:r>
    </w:p>
    <w:p w:rsidR="00C77BF2" w:rsidRPr="00CF6EE9" w:rsidRDefault="00C77BF2" w:rsidP="00D3111F">
      <w:pPr>
        <w:pStyle w:val="ad"/>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CF6EE9">
        <w:rPr>
          <w:rFonts w:ascii="Times New Roman" w:eastAsia="Times New Roman" w:hAnsi="Times New Roman" w:cs="Times New Roman"/>
          <w:sz w:val="28"/>
          <w:szCs w:val="28"/>
          <w:lang w:eastAsia="ru-RU"/>
        </w:rPr>
        <w:t>Как определить нормальную густоту гипсового теста?</w:t>
      </w:r>
    </w:p>
    <w:p w:rsidR="00C77BF2" w:rsidRPr="00CF6EE9" w:rsidRDefault="00C77BF2" w:rsidP="00D3111F">
      <w:pPr>
        <w:pStyle w:val="ad"/>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CF6EE9">
        <w:rPr>
          <w:rFonts w:ascii="Times New Roman" w:eastAsia="Times New Roman" w:hAnsi="Times New Roman" w:cs="Times New Roman"/>
          <w:sz w:val="28"/>
          <w:szCs w:val="28"/>
          <w:lang w:eastAsia="ru-RU"/>
        </w:rPr>
        <w:t>Чем замедляют время схватывания гипса?</w:t>
      </w:r>
    </w:p>
    <w:p w:rsidR="00C77BF2" w:rsidRPr="00CF6EE9" w:rsidRDefault="00C77BF2" w:rsidP="00D3111F">
      <w:pPr>
        <w:pStyle w:val="ad"/>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CF6EE9">
        <w:rPr>
          <w:rFonts w:ascii="Times New Roman" w:eastAsia="Times New Roman" w:hAnsi="Times New Roman" w:cs="Times New Roman"/>
          <w:sz w:val="28"/>
          <w:szCs w:val="28"/>
          <w:lang w:eastAsia="ru-RU"/>
        </w:rPr>
        <w:t>Как определяют тесто нормальной густоты у гипсового вяжущего? Зачем?</w:t>
      </w:r>
    </w:p>
    <w:p w:rsidR="00C77BF2" w:rsidRPr="00CF6EE9" w:rsidRDefault="00C77BF2" w:rsidP="00D3111F">
      <w:pPr>
        <w:pStyle w:val="ad"/>
        <w:numPr>
          <w:ilvl w:val="0"/>
          <w:numId w:val="2"/>
        </w:numPr>
        <w:spacing w:after="0" w:line="240" w:lineRule="auto"/>
        <w:ind w:left="0" w:firstLine="0"/>
        <w:jc w:val="both"/>
        <w:rPr>
          <w:rFonts w:ascii="Times New Roman" w:eastAsia="Times New Roman" w:hAnsi="Times New Roman" w:cs="Times New Roman"/>
          <w:sz w:val="28"/>
          <w:szCs w:val="28"/>
          <w:lang w:eastAsia="ru-RU"/>
        </w:rPr>
      </w:pPr>
      <w:r w:rsidRPr="00CF6EE9">
        <w:rPr>
          <w:rFonts w:ascii="Times New Roman" w:eastAsia="Times New Roman" w:hAnsi="Times New Roman" w:cs="Times New Roman"/>
          <w:sz w:val="28"/>
          <w:szCs w:val="28"/>
          <w:lang w:eastAsia="ru-RU"/>
        </w:rPr>
        <w:t>В каких условиях должен твердеть гипсовый камень?</w:t>
      </w:r>
    </w:p>
    <w:p w:rsidR="003902AF" w:rsidRPr="00CF6EE9" w:rsidRDefault="003902AF" w:rsidP="00D3111F">
      <w:pPr>
        <w:pStyle w:val="ad"/>
        <w:numPr>
          <w:ilvl w:val="0"/>
          <w:numId w:val="2"/>
        </w:numPr>
        <w:spacing w:after="0" w:line="240" w:lineRule="auto"/>
        <w:ind w:left="0" w:firstLine="0"/>
        <w:jc w:val="both"/>
        <w:rPr>
          <w:rFonts w:ascii="Times New Roman" w:hAnsi="Times New Roman" w:cs="Times New Roman"/>
          <w:sz w:val="28"/>
          <w:szCs w:val="28"/>
        </w:rPr>
      </w:pPr>
      <w:r w:rsidRPr="00CF6EE9">
        <w:rPr>
          <w:rFonts w:ascii="Times New Roman" w:hAnsi="Times New Roman" w:cs="Times New Roman"/>
          <w:sz w:val="28"/>
          <w:szCs w:val="28"/>
        </w:rPr>
        <w:t>Определить истинную плотность твердого вещества цилиндрического образца горной породы диаметром и высотой 4 см, масса которого в сухом состоянии 145 г.</w:t>
      </w:r>
    </w:p>
    <w:p w:rsidR="003902AF" w:rsidRPr="00CF6EE9" w:rsidRDefault="003902AF" w:rsidP="00D3111F">
      <w:pPr>
        <w:pStyle w:val="ad"/>
        <w:numPr>
          <w:ilvl w:val="0"/>
          <w:numId w:val="2"/>
        </w:numPr>
        <w:spacing w:after="0" w:line="240" w:lineRule="auto"/>
        <w:ind w:left="0" w:firstLine="0"/>
        <w:jc w:val="both"/>
        <w:rPr>
          <w:rFonts w:ascii="Times New Roman" w:hAnsi="Times New Roman" w:cs="Times New Roman"/>
          <w:sz w:val="28"/>
          <w:szCs w:val="28"/>
        </w:rPr>
      </w:pPr>
      <w:r w:rsidRPr="00CF6EE9">
        <w:rPr>
          <w:rFonts w:ascii="Times New Roman" w:hAnsi="Times New Roman" w:cs="Times New Roman"/>
          <w:sz w:val="28"/>
          <w:szCs w:val="28"/>
        </w:rPr>
        <w:t>Масса образца камня в сухом состоянии 50 г. Определите массу образца после насыщения его водой, а также истинную плотность твердого вещества камня, если известно, что водонасыщение по объему равно 18%, пористость камня - 25%, средняя плотность - 1800 кг/м³</w:t>
      </w:r>
    </w:p>
    <w:p w:rsidR="003902AF" w:rsidRPr="00CF6EE9" w:rsidRDefault="003902AF" w:rsidP="00D3111F">
      <w:pPr>
        <w:pStyle w:val="ad"/>
        <w:numPr>
          <w:ilvl w:val="0"/>
          <w:numId w:val="2"/>
        </w:numPr>
        <w:spacing w:after="0" w:line="240" w:lineRule="auto"/>
        <w:ind w:left="0" w:firstLine="0"/>
        <w:jc w:val="both"/>
        <w:rPr>
          <w:rFonts w:ascii="Times New Roman" w:hAnsi="Times New Roman" w:cs="Times New Roman"/>
          <w:sz w:val="28"/>
          <w:szCs w:val="28"/>
        </w:rPr>
      </w:pPr>
      <w:r w:rsidRPr="00CF6EE9">
        <w:rPr>
          <w:rFonts w:ascii="Times New Roman" w:hAnsi="Times New Roman" w:cs="Times New Roman"/>
          <w:sz w:val="28"/>
          <w:szCs w:val="28"/>
        </w:rPr>
        <w:t>Номинальный состав бетона по объему при проектировании оказался 1 : 2,5 : 3,1; В/</w:t>
      </w:r>
      <w:proofErr w:type="gramStart"/>
      <w:r w:rsidRPr="00CF6EE9">
        <w:rPr>
          <w:rFonts w:ascii="Times New Roman" w:hAnsi="Times New Roman" w:cs="Times New Roman"/>
          <w:sz w:val="28"/>
          <w:szCs w:val="28"/>
        </w:rPr>
        <w:t>Ц</w:t>
      </w:r>
      <w:proofErr w:type="gramEnd"/>
      <w:r w:rsidRPr="00CF6EE9">
        <w:rPr>
          <w:rFonts w:ascii="Times New Roman" w:hAnsi="Times New Roman" w:cs="Times New Roman"/>
          <w:sz w:val="28"/>
          <w:szCs w:val="28"/>
        </w:rPr>
        <w:t xml:space="preserve"> = 0,45. Определите количество составляющих материалов на 145 м³ бетона, если на 1 м³ его расходуется 310 кг цемента, а влажность песка и гравия в момент приготовления бетонной смеси была соответственно равна 5,0 и 3,0%. Плотность цемента в насыпном состоянии - 1,3 г/см³.</w:t>
      </w:r>
    </w:p>
    <w:p w:rsidR="00E63293" w:rsidRPr="00DF1440" w:rsidRDefault="00E63293" w:rsidP="00147EB0">
      <w:pPr>
        <w:spacing w:after="0" w:line="240" w:lineRule="auto"/>
        <w:ind w:firstLine="709"/>
        <w:jc w:val="both"/>
        <w:rPr>
          <w:rFonts w:ascii="Times New Roman" w:hAnsi="Times New Roman" w:cs="Times New Roman"/>
          <w:sz w:val="28"/>
          <w:szCs w:val="28"/>
        </w:rPr>
      </w:pPr>
    </w:p>
    <w:p w:rsidR="00A2027F" w:rsidRPr="00CF6EE9" w:rsidRDefault="005D37A7" w:rsidP="00CF6EE9">
      <w:pPr>
        <w:pStyle w:val="1"/>
        <w:spacing w:before="0" w:beforeAutospacing="0" w:after="0" w:afterAutospacing="0"/>
        <w:jc w:val="center"/>
        <w:rPr>
          <w:sz w:val="28"/>
          <w:szCs w:val="28"/>
        </w:rPr>
      </w:pPr>
      <w:bookmarkStart w:id="5" w:name="_Toc479192989"/>
      <w:r w:rsidRPr="00CF6EE9">
        <w:rPr>
          <w:sz w:val="28"/>
          <w:szCs w:val="28"/>
        </w:rPr>
        <w:t>Лабораторная работа №2</w:t>
      </w:r>
      <w:bookmarkEnd w:id="5"/>
    </w:p>
    <w:p w:rsidR="00DD3519" w:rsidRPr="00CF6EE9" w:rsidRDefault="00DD3519" w:rsidP="00CF6EE9">
      <w:pPr>
        <w:pStyle w:val="1"/>
        <w:spacing w:before="0" w:beforeAutospacing="0" w:after="0" w:afterAutospacing="0"/>
        <w:jc w:val="center"/>
        <w:rPr>
          <w:sz w:val="28"/>
          <w:szCs w:val="28"/>
        </w:rPr>
      </w:pPr>
      <w:bookmarkStart w:id="6" w:name="_Toc479192990"/>
      <w:r w:rsidRPr="00CF6EE9">
        <w:rPr>
          <w:sz w:val="28"/>
          <w:szCs w:val="28"/>
        </w:rPr>
        <w:t>Определение нормальной густоты гипсового теста</w:t>
      </w:r>
      <w:bookmarkEnd w:id="6"/>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p>
    <w:p w:rsidR="00711070" w:rsidRPr="00DF1440" w:rsidRDefault="00711070"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b/>
          <w:bCs/>
          <w:sz w:val="28"/>
          <w:szCs w:val="28"/>
          <w:lang w:eastAsia="ru-RU"/>
        </w:rPr>
        <w:t>Цель работы:</w:t>
      </w:r>
      <w:r w:rsidRPr="00DF1440">
        <w:rPr>
          <w:rFonts w:ascii="Times New Roman" w:eastAsia="Times New Roman" w:hAnsi="Times New Roman" w:cs="Times New Roman"/>
          <w:bCs/>
          <w:sz w:val="28"/>
          <w:szCs w:val="28"/>
          <w:lang w:eastAsia="ru-RU"/>
        </w:rPr>
        <w:t xml:space="preserve"> о</w:t>
      </w:r>
      <w:r w:rsidRPr="00DF1440">
        <w:rPr>
          <w:rFonts w:ascii="Times New Roman" w:eastAsia="Times New Roman" w:hAnsi="Times New Roman" w:cs="Times New Roman"/>
          <w:sz w:val="28"/>
          <w:szCs w:val="28"/>
          <w:lang w:eastAsia="ru-RU"/>
        </w:rPr>
        <w:t>своение методов изучения свойств строительного гипса и изучение влияния различных факторов (В/Г-отношения, добавок, условий) на физико-механические свойства гипса.</w:t>
      </w:r>
    </w:p>
    <w:p w:rsidR="00D06494"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Гипсовые вяжущие материалы представляют собой воздушные вяжущие, получаемые путем тепловой обработки гипсового сырья и помола до или после этой обработки.</w:t>
      </w:r>
      <w:r w:rsidR="00D06494"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Сырьем для получения гипсовых вяжущих веществ являются природный гипсовый камень (CaSO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sym w:font="Symbol" w:char="F0D7"/>
      </w:r>
      <w:r w:rsidRPr="00DF1440">
        <w:rPr>
          <w:rFonts w:ascii="Times New Roman" w:eastAsia="Times New Roman" w:hAnsi="Times New Roman" w:cs="Times New Roman"/>
          <w:sz w:val="28"/>
          <w:szCs w:val="28"/>
          <w:lang w:eastAsia="ru-RU"/>
        </w:rPr>
        <w:t>2H</w:t>
      </w:r>
      <w:r w:rsidRPr="00DF1440">
        <w:rPr>
          <w:rFonts w:ascii="Times New Roman" w:eastAsia="Times New Roman" w:hAnsi="Times New Roman" w:cs="Times New Roman"/>
          <w:sz w:val="28"/>
          <w:szCs w:val="28"/>
          <w:vertAlign w:val="subscript"/>
          <w:lang w:eastAsia="ru-RU"/>
        </w:rPr>
        <w:t>2</w:t>
      </w:r>
      <w:r w:rsidRPr="00DF1440">
        <w:rPr>
          <w:rFonts w:ascii="Times New Roman" w:eastAsia="Times New Roman" w:hAnsi="Times New Roman" w:cs="Times New Roman"/>
          <w:sz w:val="28"/>
          <w:szCs w:val="28"/>
          <w:lang w:eastAsia="ru-RU"/>
        </w:rPr>
        <w:t>O) и ангидрит (CaSO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t>). Как правило, они встречаются одновременно. В зависимости от количества примесей исходное сырье делится на 3 сорта, по содержаниюCaSO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t xml:space="preserve">: </w:t>
      </w:r>
    </w:p>
    <w:p w:rsidR="00D06494" w:rsidRPr="00DF1440" w:rsidRDefault="00A2027F" w:rsidP="00147EB0">
      <w:pPr>
        <w:spacing w:after="0" w:line="240" w:lineRule="auto"/>
        <w:ind w:firstLine="709"/>
        <w:jc w:val="both"/>
        <w:rPr>
          <w:rFonts w:ascii="Times New Roman" w:eastAsia="Times New Roman" w:hAnsi="Times New Roman" w:cs="Times New Roman"/>
          <w:sz w:val="28"/>
          <w:szCs w:val="28"/>
          <w:lang w:val="en-US" w:eastAsia="ru-RU"/>
        </w:rPr>
      </w:pPr>
      <w:r w:rsidRPr="00DF1440">
        <w:rPr>
          <w:rFonts w:ascii="Times New Roman" w:eastAsia="Times New Roman" w:hAnsi="Times New Roman" w:cs="Times New Roman"/>
          <w:sz w:val="28"/>
          <w:szCs w:val="28"/>
          <w:lang w:val="en-US" w:eastAsia="ru-RU"/>
        </w:rPr>
        <w:t>I — CaSO</w:t>
      </w:r>
      <w:r w:rsidRPr="00DF1440">
        <w:rPr>
          <w:rFonts w:ascii="Times New Roman" w:eastAsia="Times New Roman" w:hAnsi="Times New Roman" w:cs="Times New Roman"/>
          <w:sz w:val="28"/>
          <w:szCs w:val="28"/>
          <w:vertAlign w:val="subscript"/>
          <w:lang w:val="en-US" w:eastAsia="ru-RU"/>
        </w:rPr>
        <w:t>4</w:t>
      </w:r>
      <w:r w:rsidRPr="00DF1440">
        <w:rPr>
          <w:rFonts w:ascii="Times New Roman" w:eastAsia="Times New Roman" w:hAnsi="Times New Roman" w:cs="Times New Roman"/>
          <w:sz w:val="28"/>
          <w:szCs w:val="28"/>
          <w:lang w:val="en-US" w:eastAsia="ru-RU"/>
        </w:rPr>
        <w:t xml:space="preserve"> 95%; </w:t>
      </w:r>
    </w:p>
    <w:p w:rsidR="00D06494" w:rsidRPr="00DF1440" w:rsidRDefault="00A2027F" w:rsidP="00147EB0">
      <w:pPr>
        <w:spacing w:after="0" w:line="240" w:lineRule="auto"/>
        <w:ind w:firstLine="709"/>
        <w:jc w:val="both"/>
        <w:rPr>
          <w:rFonts w:ascii="Times New Roman" w:eastAsia="Times New Roman" w:hAnsi="Times New Roman" w:cs="Times New Roman"/>
          <w:sz w:val="28"/>
          <w:szCs w:val="28"/>
          <w:lang w:val="en-US" w:eastAsia="ru-RU"/>
        </w:rPr>
      </w:pPr>
      <w:r w:rsidRPr="00DF1440">
        <w:rPr>
          <w:rFonts w:ascii="Times New Roman" w:eastAsia="Times New Roman" w:hAnsi="Times New Roman" w:cs="Times New Roman"/>
          <w:sz w:val="28"/>
          <w:szCs w:val="28"/>
          <w:lang w:val="en-US" w:eastAsia="ru-RU"/>
        </w:rPr>
        <w:t>II — CaSO</w:t>
      </w:r>
      <w:r w:rsidRPr="00DF1440">
        <w:rPr>
          <w:rFonts w:ascii="Times New Roman" w:eastAsia="Times New Roman" w:hAnsi="Times New Roman" w:cs="Times New Roman"/>
          <w:sz w:val="28"/>
          <w:szCs w:val="28"/>
          <w:vertAlign w:val="subscript"/>
          <w:lang w:val="en-US" w:eastAsia="ru-RU"/>
        </w:rPr>
        <w:t>4</w:t>
      </w:r>
      <w:r w:rsidRPr="00DF1440">
        <w:rPr>
          <w:rFonts w:ascii="Times New Roman" w:eastAsia="Times New Roman" w:hAnsi="Times New Roman" w:cs="Times New Roman"/>
          <w:sz w:val="28"/>
          <w:szCs w:val="28"/>
          <w:lang w:val="en-US" w:eastAsia="ru-RU"/>
        </w:rPr>
        <w:t xml:space="preserve"> 90%; </w:t>
      </w:r>
    </w:p>
    <w:p w:rsidR="00D06494" w:rsidRPr="00DF1440" w:rsidRDefault="00A2027F" w:rsidP="00147EB0">
      <w:pPr>
        <w:spacing w:after="0" w:line="240" w:lineRule="auto"/>
        <w:ind w:firstLine="709"/>
        <w:jc w:val="both"/>
        <w:rPr>
          <w:rFonts w:ascii="Times New Roman" w:eastAsia="Times New Roman" w:hAnsi="Times New Roman" w:cs="Times New Roman"/>
          <w:sz w:val="28"/>
          <w:szCs w:val="28"/>
          <w:lang w:val="en-US" w:eastAsia="ru-RU"/>
        </w:rPr>
      </w:pPr>
      <w:r w:rsidRPr="00DF1440">
        <w:rPr>
          <w:rFonts w:ascii="Times New Roman" w:eastAsia="Times New Roman" w:hAnsi="Times New Roman" w:cs="Times New Roman"/>
          <w:sz w:val="28"/>
          <w:szCs w:val="28"/>
          <w:lang w:val="en-US" w:eastAsia="ru-RU"/>
        </w:rPr>
        <w:t>III — CaSO</w:t>
      </w:r>
      <w:r w:rsidRPr="00DF1440">
        <w:rPr>
          <w:rFonts w:ascii="Times New Roman" w:eastAsia="Times New Roman" w:hAnsi="Times New Roman" w:cs="Times New Roman"/>
          <w:sz w:val="28"/>
          <w:szCs w:val="28"/>
          <w:vertAlign w:val="subscript"/>
          <w:lang w:val="en-US" w:eastAsia="ru-RU"/>
        </w:rPr>
        <w:t>4</w:t>
      </w:r>
      <w:r w:rsidRPr="00DF1440">
        <w:rPr>
          <w:rFonts w:ascii="Times New Roman" w:eastAsia="Times New Roman" w:hAnsi="Times New Roman" w:cs="Times New Roman"/>
          <w:sz w:val="28"/>
          <w:szCs w:val="28"/>
          <w:lang w:val="en-US" w:eastAsia="ru-RU"/>
        </w:rPr>
        <w:t xml:space="preserve"> 85%. </w:t>
      </w: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Плотность 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sym w:font="Symbol" w:char="F0D7"/>
      </w:r>
      <w:r w:rsidRPr="00DF1440">
        <w:rPr>
          <w:rFonts w:ascii="Times New Roman" w:eastAsia="Times New Roman" w:hAnsi="Times New Roman" w:cs="Times New Roman"/>
          <w:sz w:val="28"/>
          <w:szCs w:val="28"/>
          <w:lang w:eastAsia="ru-RU"/>
        </w:rPr>
        <w:t>2H</w:t>
      </w:r>
      <w:r w:rsidRPr="00DF1440">
        <w:rPr>
          <w:rFonts w:ascii="Times New Roman" w:eastAsia="Times New Roman" w:hAnsi="Times New Roman" w:cs="Times New Roman"/>
          <w:sz w:val="28"/>
          <w:szCs w:val="28"/>
          <w:vertAlign w:val="subscript"/>
          <w:lang w:eastAsia="ru-RU"/>
        </w:rPr>
        <w:t>2</w:t>
      </w:r>
      <w:r w:rsidRPr="00DF1440">
        <w:rPr>
          <w:rFonts w:ascii="Times New Roman" w:eastAsia="Times New Roman" w:hAnsi="Times New Roman" w:cs="Times New Roman"/>
          <w:sz w:val="28"/>
          <w:szCs w:val="28"/>
          <w:lang w:eastAsia="ru-RU"/>
        </w:rPr>
        <w:t xml:space="preserve">O — </w:t>
      </w:r>
      <w:r w:rsidRPr="00DF1440">
        <w:rPr>
          <w:rFonts w:ascii="Times New Roman" w:eastAsia="Times New Roman" w:hAnsi="Times New Roman" w:cs="Times New Roman"/>
          <w:sz w:val="28"/>
          <w:szCs w:val="28"/>
          <w:lang w:eastAsia="ru-RU"/>
        </w:rPr>
        <w:sym w:font="Symbol" w:char="F072"/>
      </w:r>
      <w:r w:rsidRPr="00DF1440">
        <w:rPr>
          <w:rFonts w:ascii="Times New Roman" w:eastAsia="Times New Roman" w:hAnsi="Times New Roman" w:cs="Times New Roman"/>
          <w:sz w:val="28"/>
          <w:szCs w:val="28"/>
          <w:lang w:eastAsia="ru-RU"/>
        </w:rPr>
        <w:t>=2,2</w:t>
      </w:r>
      <w:r w:rsidRPr="00DF1440">
        <w:rPr>
          <w:rFonts w:ascii="Times New Roman" w:eastAsia="Times New Roman" w:hAnsi="Times New Roman" w:cs="Times New Roman"/>
          <w:sz w:val="28"/>
          <w:szCs w:val="28"/>
          <w:lang w:eastAsia="ru-RU"/>
        </w:rPr>
        <w:sym w:font="Symbol" w:char="F0B8"/>
      </w:r>
      <w:r w:rsidRPr="00DF1440">
        <w:rPr>
          <w:rFonts w:ascii="Times New Roman" w:eastAsia="Times New Roman" w:hAnsi="Times New Roman" w:cs="Times New Roman"/>
          <w:sz w:val="28"/>
          <w:szCs w:val="28"/>
          <w:lang w:eastAsia="ru-RU"/>
        </w:rPr>
        <w:t>2,4 г/см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t xml:space="preserve"> — </w:t>
      </w:r>
      <w:r w:rsidRPr="00DF1440">
        <w:rPr>
          <w:rFonts w:ascii="Times New Roman" w:eastAsia="Times New Roman" w:hAnsi="Times New Roman" w:cs="Times New Roman"/>
          <w:sz w:val="28"/>
          <w:szCs w:val="28"/>
          <w:lang w:eastAsia="ru-RU"/>
        </w:rPr>
        <w:sym w:font="Symbol" w:char="F072"/>
      </w:r>
      <w:r w:rsidRPr="00DF1440">
        <w:rPr>
          <w:rFonts w:ascii="Times New Roman" w:eastAsia="Times New Roman" w:hAnsi="Times New Roman" w:cs="Times New Roman"/>
          <w:sz w:val="28"/>
          <w:szCs w:val="28"/>
          <w:lang w:eastAsia="ru-RU"/>
        </w:rPr>
        <w:t>=2,9</w:t>
      </w:r>
      <w:r w:rsidRPr="00DF1440">
        <w:rPr>
          <w:rFonts w:ascii="Times New Roman" w:eastAsia="Times New Roman" w:hAnsi="Times New Roman" w:cs="Times New Roman"/>
          <w:sz w:val="28"/>
          <w:szCs w:val="28"/>
          <w:lang w:eastAsia="ru-RU"/>
        </w:rPr>
        <w:sym w:font="Symbol" w:char="F0B8"/>
      </w:r>
      <w:r w:rsidRPr="00DF1440">
        <w:rPr>
          <w:rFonts w:ascii="Times New Roman" w:eastAsia="Times New Roman" w:hAnsi="Times New Roman" w:cs="Times New Roman"/>
          <w:sz w:val="28"/>
          <w:szCs w:val="28"/>
          <w:lang w:eastAsia="ru-RU"/>
        </w:rPr>
        <w:t>3,1 г/см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w:t>
      </w: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В результате температурной обработки (дегидратации) 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sym w:font="Symbol" w:char="F0D7"/>
      </w:r>
      <w:r w:rsidRPr="00DF1440">
        <w:rPr>
          <w:rFonts w:ascii="Times New Roman" w:eastAsia="Times New Roman" w:hAnsi="Times New Roman" w:cs="Times New Roman"/>
          <w:sz w:val="28"/>
          <w:szCs w:val="28"/>
          <w:lang w:eastAsia="ru-RU"/>
        </w:rPr>
        <w:t>2H</w:t>
      </w:r>
      <w:r w:rsidRPr="00DF1440">
        <w:rPr>
          <w:rFonts w:ascii="Times New Roman" w:eastAsia="Times New Roman" w:hAnsi="Times New Roman" w:cs="Times New Roman"/>
          <w:sz w:val="28"/>
          <w:szCs w:val="28"/>
          <w:vertAlign w:val="subscript"/>
          <w:lang w:eastAsia="ru-RU"/>
        </w:rPr>
        <w:t>2</w:t>
      </w:r>
      <w:r w:rsidRPr="00DF1440">
        <w:rPr>
          <w:rFonts w:ascii="Times New Roman" w:eastAsia="Times New Roman" w:hAnsi="Times New Roman" w:cs="Times New Roman"/>
          <w:sz w:val="28"/>
          <w:szCs w:val="28"/>
          <w:lang w:eastAsia="ru-RU"/>
        </w:rPr>
        <w:t>O</w:t>
      </w:r>
      <w:r w:rsidR="00D06494"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получается две модификации гипсовых вяжущих веществ:</w:t>
      </w:r>
      <w:r w:rsidR="00743B1B"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sym w:font="Symbol" w:char="F062"/>
      </w:r>
      <w:r w:rsidR="00743B1B"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и</w:t>
      </w:r>
      <w:r w:rsidR="00743B1B"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sym w:font="Symbol" w:char="F061"/>
      </w:r>
      <w:r w:rsidRPr="00DF1440">
        <w:rPr>
          <w:rFonts w:ascii="Times New Roman" w:eastAsia="Times New Roman" w:hAnsi="Times New Roman" w:cs="Times New Roman"/>
          <w:sz w:val="28"/>
          <w:szCs w:val="28"/>
          <w:lang w:eastAsia="ru-RU"/>
        </w:rPr>
        <w:t>. К</w:t>
      </w:r>
      <w:r w:rsidR="00743B1B" w:rsidRPr="00DF1440">
        <w:rPr>
          <w:rFonts w:ascii="Times New Roman" w:eastAsia="Times New Roman" w:hAnsi="Times New Roman" w:cs="Times New Roman"/>
          <w:sz w:val="28"/>
          <w:szCs w:val="28"/>
          <w:lang w:eastAsia="ru-RU"/>
        </w:rPr>
        <w:t xml:space="preserve"> </w:t>
      </w:r>
      <w:proofErr w:type="gramStart"/>
      <w:r w:rsidRPr="00DF1440">
        <w:rPr>
          <w:rFonts w:ascii="Times New Roman" w:eastAsia="Times New Roman" w:hAnsi="Times New Roman" w:cs="Times New Roman"/>
          <w:sz w:val="28"/>
          <w:szCs w:val="28"/>
          <w:lang w:eastAsia="ru-RU"/>
        </w:rPr>
        <w:sym w:font="Symbol" w:char="F062"/>
      </w:r>
      <w:r w:rsidRPr="00DF1440">
        <w:rPr>
          <w:rFonts w:ascii="Times New Roman" w:eastAsia="Times New Roman" w:hAnsi="Times New Roman" w:cs="Times New Roman"/>
          <w:sz w:val="28"/>
          <w:szCs w:val="28"/>
          <w:lang w:eastAsia="ru-RU"/>
        </w:rPr>
        <w:t>-</w:t>
      </w:r>
      <w:proofErr w:type="gramEnd"/>
      <w:r w:rsidRPr="00DF1440">
        <w:rPr>
          <w:rFonts w:ascii="Times New Roman" w:eastAsia="Times New Roman" w:hAnsi="Times New Roman" w:cs="Times New Roman"/>
          <w:sz w:val="28"/>
          <w:szCs w:val="28"/>
          <w:lang w:eastAsia="ru-RU"/>
        </w:rPr>
        <w:t>модификации относится строительный и формовочный полуводный гипс (CaSO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sym w:font="Symbol" w:char="F0D7"/>
      </w:r>
      <w:r w:rsidRPr="00DF1440">
        <w:rPr>
          <w:rFonts w:ascii="Times New Roman" w:eastAsia="Times New Roman" w:hAnsi="Times New Roman" w:cs="Times New Roman"/>
          <w:sz w:val="28"/>
          <w:szCs w:val="28"/>
          <w:lang w:eastAsia="ru-RU"/>
        </w:rPr>
        <w:t>0,5H</w:t>
      </w:r>
      <w:r w:rsidRPr="00DF1440">
        <w:rPr>
          <w:rFonts w:ascii="Times New Roman" w:eastAsia="Times New Roman" w:hAnsi="Times New Roman" w:cs="Times New Roman"/>
          <w:sz w:val="28"/>
          <w:szCs w:val="28"/>
          <w:vertAlign w:val="subscript"/>
          <w:lang w:eastAsia="ru-RU"/>
        </w:rPr>
        <w:t>2</w:t>
      </w:r>
      <w:r w:rsidRPr="00DF1440">
        <w:rPr>
          <w:rFonts w:ascii="Times New Roman" w:eastAsia="Times New Roman" w:hAnsi="Times New Roman" w:cs="Times New Roman"/>
          <w:sz w:val="28"/>
          <w:szCs w:val="28"/>
          <w:lang w:eastAsia="ru-RU"/>
        </w:rPr>
        <w:t xml:space="preserve">O) с </w:t>
      </w:r>
      <w:proofErr w:type="spellStart"/>
      <w:r w:rsidRPr="00DF1440">
        <w:rPr>
          <w:rFonts w:ascii="Times New Roman" w:eastAsia="Times New Roman" w:hAnsi="Times New Roman" w:cs="Times New Roman"/>
          <w:sz w:val="28"/>
          <w:szCs w:val="28"/>
          <w:lang w:eastAsia="ru-RU"/>
        </w:rPr>
        <w:t>водопотребностью</w:t>
      </w:r>
      <w:proofErr w:type="spellEnd"/>
      <w:r w:rsidRPr="00DF1440">
        <w:rPr>
          <w:rFonts w:ascii="Times New Roman" w:eastAsia="Times New Roman" w:hAnsi="Times New Roman" w:cs="Times New Roman"/>
          <w:sz w:val="28"/>
          <w:szCs w:val="28"/>
          <w:lang w:eastAsia="ru-RU"/>
        </w:rPr>
        <w:t xml:space="preserve"> 50-70 %. К</w:t>
      </w:r>
      <w:r w:rsidR="00D06494"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sym w:font="Symbol" w:char="F061"/>
      </w:r>
      <w:r w:rsidRPr="00DF1440">
        <w:rPr>
          <w:rFonts w:ascii="Times New Roman" w:eastAsia="Times New Roman" w:hAnsi="Times New Roman" w:cs="Times New Roman"/>
          <w:sz w:val="28"/>
          <w:szCs w:val="28"/>
          <w:lang w:eastAsia="ru-RU"/>
        </w:rPr>
        <w:t>-модификации относится высокопрочный гипс (CaSO</w:t>
      </w:r>
      <w:r w:rsidRPr="00DF1440">
        <w:rPr>
          <w:rFonts w:ascii="Times New Roman" w:eastAsia="Times New Roman" w:hAnsi="Times New Roman" w:cs="Times New Roman"/>
          <w:sz w:val="28"/>
          <w:szCs w:val="28"/>
          <w:vertAlign w:val="subscript"/>
          <w:lang w:eastAsia="ru-RU"/>
        </w:rPr>
        <w:t>4</w:t>
      </w:r>
      <w:r w:rsidRPr="00DF1440">
        <w:rPr>
          <w:rFonts w:ascii="Times New Roman" w:eastAsia="Times New Roman" w:hAnsi="Times New Roman" w:cs="Times New Roman"/>
          <w:sz w:val="28"/>
          <w:szCs w:val="28"/>
          <w:lang w:eastAsia="ru-RU"/>
        </w:rPr>
        <w:t xml:space="preserve">) с </w:t>
      </w:r>
      <w:proofErr w:type="spellStart"/>
      <w:r w:rsidRPr="00DF1440">
        <w:rPr>
          <w:rFonts w:ascii="Times New Roman" w:eastAsia="Times New Roman" w:hAnsi="Times New Roman" w:cs="Times New Roman"/>
          <w:sz w:val="28"/>
          <w:szCs w:val="28"/>
          <w:lang w:eastAsia="ru-RU"/>
        </w:rPr>
        <w:t>водопоглощением</w:t>
      </w:r>
      <w:proofErr w:type="spellEnd"/>
      <w:r w:rsidRPr="00DF1440">
        <w:rPr>
          <w:rFonts w:ascii="Times New Roman" w:eastAsia="Times New Roman" w:hAnsi="Times New Roman" w:cs="Times New Roman"/>
          <w:sz w:val="28"/>
          <w:szCs w:val="28"/>
          <w:lang w:eastAsia="ru-RU"/>
        </w:rPr>
        <w:t xml:space="preserve"> 35-45 %.</w:t>
      </w: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По условиям обжига, а также по скорости схватывания и твердения гипсовые вяжущие вещества делятся на две группы:</w:t>
      </w:r>
    </w:p>
    <w:p w:rsidR="00A2027F" w:rsidRPr="00477C2F" w:rsidRDefault="00A2027F" w:rsidP="00D3111F">
      <w:pPr>
        <w:pStyle w:val="ad"/>
        <w:numPr>
          <w:ilvl w:val="0"/>
          <w:numId w:val="3"/>
        </w:numPr>
        <w:spacing w:after="0" w:line="240" w:lineRule="auto"/>
        <w:ind w:left="0" w:firstLine="556"/>
        <w:jc w:val="both"/>
        <w:rPr>
          <w:rFonts w:ascii="Times New Roman" w:eastAsia="Times New Roman" w:hAnsi="Times New Roman" w:cs="Times New Roman"/>
          <w:sz w:val="28"/>
          <w:szCs w:val="28"/>
          <w:lang w:eastAsia="ru-RU"/>
        </w:rPr>
      </w:pPr>
      <w:proofErr w:type="spellStart"/>
      <w:r w:rsidRPr="00477C2F">
        <w:rPr>
          <w:rFonts w:ascii="Times New Roman" w:eastAsia="Times New Roman" w:hAnsi="Times New Roman" w:cs="Times New Roman"/>
          <w:sz w:val="28"/>
          <w:szCs w:val="28"/>
          <w:lang w:eastAsia="ru-RU"/>
        </w:rPr>
        <w:t>низкообжиговые</w:t>
      </w:r>
      <w:proofErr w:type="spellEnd"/>
      <w:r w:rsidRPr="00477C2F">
        <w:rPr>
          <w:rFonts w:ascii="Times New Roman" w:eastAsia="Times New Roman" w:hAnsi="Times New Roman" w:cs="Times New Roman"/>
          <w:sz w:val="28"/>
          <w:szCs w:val="28"/>
          <w:lang w:eastAsia="ru-RU"/>
        </w:rPr>
        <w:t xml:space="preserve"> (140-170</w:t>
      </w:r>
      <w:r w:rsidRPr="00477C2F">
        <w:rPr>
          <w:rFonts w:ascii="Times New Roman" w:eastAsia="Times New Roman" w:hAnsi="Times New Roman" w:cs="Times New Roman"/>
          <w:sz w:val="28"/>
          <w:szCs w:val="28"/>
          <w:vertAlign w:val="superscript"/>
          <w:lang w:eastAsia="ru-RU"/>
        </w:rPr>
        <w:t>°</w:t>
      </w:r>
      <w:r w:rsidRPr="00477C2F">
        <w:rPr>
          <w:rFonts w:ascii="Times New Roman" w:eastAsia="Times New Roman" w:hAnsi="Times New Roman" w:cs="Times New Roman"/>
          <w:sz w:val="28"/>
          <w:szCs w:val="28"/>
          <w:lang w:eastAsia="ru-RU"/>
        </w:rPr>
        <w:t xml:space="preserve">) — </w:t>
      </w:r>
      <w:proofErr w:type="gramStart"/>
      <w:r w:rsidRPr="00477C2F">
        <w:rPr>
          <w:rFonts w:ascii="Times New Roman" w:eastAsia="Times New Roman" w:hAnsi="Times New Roman" w:cs="Times New Roman"/>
          <w:sz w:val="28"/>
          <w:szCs w:val="28"/>
          <w:lang w:eastAsia="ru-RU"/>
        </w:rPr>
        <w:t>быстросхватывающие</w:t>
      </w:r>
      <w:proofErr w:type="gramEnd"/>
      <w:r w:rsidRPr="00477C2F">
        <w:rPr>
          <w:rFonts w:ascii="Times New Roman" w:eastAsia="Times New Roman" w:hAnsi="Times New Roman" w:cs="Times New Roman"/>
          <w:sz w:val="28"/>
          <w:szCs w:val="28"/>
          <w:lang w:eastAsia="ru-RU"/>
        </w:rPr>
        <w:t xml:space="preserve"> и быстротвердеющие, состоящие из полуводного сульфата кальция (CaSO</w:t>
      </w:r>
      <w:r w:rsidRPr="00477C2F">
        <w:rPr>
          <w:rFonts w:ascii="Times New Roman" w:eastAsia="Times New Roman" w:hAnsi="Times New Roman" w:cs="Times New Roman"/>
          <w:sz w:val="28"/>
          <w:szCs w:val="28"/>
          <w:vertAlign w:val="subscript"/>
          <w:lang w:eastAsia="ru-RU"/>
        </w:rPr>
        <w:t>4</w:t>
      </w:r>
      <w:r w:rsidRPr="00DF1440">
        <w:rPr>
          <w:lang w:eastAsia="ru-RU"/>
        </w:rPr>
        <w:sym w:font="Symbol" w:char="F0D7"/>
      </w:r>
      <w:r w:rsidRPr="00477C2F">
        <w:rPr>
          <w:rFonts w:ascii="Times New Roman" w:eastAsia="Times New Roman" w:hAnsi="Times New Roman" w:cs="Times New Roman"/>
          <w:sz w:val="28"/>
          <w:szCs w:val="28"/>
          <w:lang w:eastAsia="ru-RU"/>
        </w:rPr>
        <w:t>0,5H</w:t>
      </w:r>
      <w:r w:rsidRPr="00477C2F">
        <w:rPr>
          <w:rFonts w:ascii="Times New Roman" w:eastAsia="Times New Roman" w:hAnsi="Times New Roman" w:cs="Times New Roman"/>
          <w:sz w:val="28"/>
          <w:szCs w:val="28"/>
          <w:vertAlign w:val="subscript"/>
          <w:lang w:eastAsia="ru-RU"/>
        </w:rPr>
        <w:t>2</w:t>
      </w:r>
      <w:r w:rsidRPr="00477C2F">
        <w:rPr>
          <w:rFonts w:ascii="Times New Roman" w:eastAsia="Times New Roman" w:hAnsi="Times New Roman" w:cs="Times New Roman"/>
          <w:sz w:val="28"/>
          <w:szCs w:val="28"/>
          <w:lang w:eastAsia="ru-RU"/>
        </w:rPr>
        <w:t xml:space="preserve">O). К ним относятся гипс строительный, </w:t>
      </w:r>
      <w:proofErr w:type="spellStart"/>
      <w:r w:rsidRPr="00477C2F">
        <w:rPr>
          <w:rFonts w:ascii="Times New Roman" w:eastAsia="Times New Roman" w:hAnsi="Times New Roman" w:cs="Times New Roman"/>
          <w:sz w:val="28"/>
          <w:szCs w:val="28"/>
          <w:lang w:eastAsia="ru-RU"/>
        </w:rPr>
        <w:t>формосрочный</w:t>
      </w:r>
      <w:proofErr w:type="spellEnd"/>
      <w:r w:rsidRPr="00477C2F">
        <w:rPr>
          <w:rFonts w:ascii="Times New Roman" w:eastAsia="Times New Roman" w:hAnsi="Times New Roman" w:cs="Times New Roman"/>
          <w:sz w:val="28"/>
          <w:szCs w:val="28"/>
          <w:lang w:eastAsia="ru-RU"/>
        </w:rPr>
        <w:t xml:space="preserve"> и высокопрочный;</w:t>
      </w:r>
    </w:p>
    <w:p w:rsidR="00A2027F" w:rsidRPr="00477C2F" w:rsidRDefault="00A2027F" w:rsidP="00D3111F">
      <w:pPr>
        <w:pStyle w:val="ad"/>
        <w:numPr>
          <w:ilvl w:val="0"/>
          <w:numId w:val="3"/>
        </w:numPr>
        <w:spacing w:after="0" w:line="240" w:lineRule="auto"/>
        <w:ind w:left="0" w:firstLine="556"/>
        <w:jc w:val="both"/>
        <w:rPr>
          <w:rFonts w:ascii="Times New Roman" w:eastAsia="Times New Roman" w:hAnsi="Times New Roman" w:cs="Times New Roman"/>
          <w:sz w:val="28"/>
          <w:szCs w:val="28"/>
          <w:lang w:eastAsia="ru-RU"/>
        </w:rPr>
      </w:pPr>
      <w:proofErr w:type="gramStart"/>
      <w:r w:rsidRPr="00477C2F">
        <w:rPr>
          <w:rFonts w:ascii="Times New Roman" w:eastAsia="Times New Roman" w:hAnsi="Times New Roman" w:cs="Times New Roman"/>
          <w:sz w:val="28"/>
          <w:szCs w:val="28"/>
          <w:lang w:eastAsia="ru-RU"/>
        </w:rPr>
        <w:t>высокообжиговые</w:t>
      </w:r>
      <w:proofErr w:type="gramEnd"/>
      <w:r w:rsidRPr="00477C2F">
        <w:rPr>
          <w:rFonts w:ascii="Times New Roman" w:eastAsia="Times New Roman" w:hAnsi="Times New Roman" w:cs="Times New Roman"/>
          <w:sz w:val="28"/>
          <w:szCs w:val="28"/>
          <w:lang w:eastAsia="ru-RU"/>
        </w:rPr>
        <w:t xml:space="preserve"> (800-1000</w:t>
      </w:r>
      <w:r w:rsidRPr="00477C2F">
        <w:rPr>
          <w:rFonts w:ascii="Times New Roman" w:eastAsia="Times New Roman" w:hAnsi="Times New Roman" w:cs="Times New Roman"/>
          <w:sz w:val="28"/>
          <w:szCs w:val="28"/>
          <w:vertAlign w:val="superscript"/>
          <w:lang w:eastAsia="ru-RU"/>
        </w:rPr>
        <w:t>°</w:t>
      </w:r>
      <w:r w:rsidRPr="00477C2F">
        <w:rPr>
          <w:rFonts w:ascii="Times New Roman" w:eastAsia="Times New Roman" w:hAnsi="Times New Roman" w:cs="Times New Roman"/>
          <w:sz w:val="28"/>
          <w:szCs w:val="28"/>
          <w:lang w:eastAsia="ru-RU"/>
        </w:rPr>
        <w:t>) — медленно схватывающие и медленно твердеющие, в состав которых входит безводный сульфат кальция (CaSO</w:t>
      </w:r>
      <w:r w:rsidRPr="00477C2F">
        <w:rPr>
          <w:rFonts w:ascii="Times New Roman" w:eastAsia="Times New Roman" w:hAnsi="Times New Roman" w:cs="Times New Roman"/>
          <w:sz w:val="28"/>
          <w:szCs w:val="28"/>
          <w:vertAlign w:val="subscript"/>
          <w:lang w:eastAsia="ru-RU"/>
        </w:rPr>
        <w:t>4</w:t>
      </w:r>
      <w:r w:rsidRPr="00477C2F">
        <w:rPr>
          <w:rFonts w:ascii="Times New Roman" w:eastAsia="Times New Roman" w:hAnsi="Times New Roman" w:cs="Times New Roman"/>
          <w:sz w:val="28"/>
          <w:szCs w:val="28"/>
          <w:lang w:eastAsia="ru-RU"/>
        </w:rPr>
        <w:t>). Сюда относятся ангидритовый цемент и высокообжиговый гипс (</w:t>
      </w:r>
      <w:proofErr w:type="spellStart"/>
      <w:r w:rsidRPr="00477C2F">
        <w:rPr>
          <w:rFonts w:ascii="Times New Roman" w:eastAsia="Times New Roman" w:hAnsi="Times New Roman" w:cs="Times New Roman"/>
          <w:sz w:val="28"/>
          <w:szCs w:val="28"/>
          <w:lang w:eastAsia="ru-RU"/>
        </w:rPr>
        <w:t>экстрихгипс</w:t>
      </w:r>
      <w:proofErr w:type="spellEnd"/>
      <w:r w:rsidRPr="00477C2F">
        <w:rPr>
          <w:rFonts w:ascii="Times New Roman" w:eastAsia="Times New Roman" w:hAnsi="Times New Roman" w:cs="Times New Roman"/>
          <w:sz w:val="28"/>
          <w:szCs w:val="28"/>
          <w:lang w:eastAsia="ru-RU"/>
        </w:rPr>
        <w:t>).</w:t>
      </w: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Процесс твердения гипса, в соответствии с теорией </w:t>
      </w:r>
      <w:proofErr w:type="spellStart"/>
      <w:r w:rsidRPr="00DF1440">
        <w:rPr>
          <w:rFonts w:ascii="Times New Roman" w:eastAsia="Times New Roman" w:hAnsi="Times New Roman" w:cs="Times New Roman"/>
          <w:sz w:val="28"/>
          <w:szCs w:val="28"/>
          <w:lang w:eastAsia="ru-RU"/>
        </w:rPr>
        <w:t>Байкова</w:t>
      </w:r>
      <w:proofErr w:type="spellEnd"/>
      <w:r w:rsidRPr="00DF1440">
        <w:rPr>
          <w:rFonts w:ascii="Times New Roman" w:eastAsia="Times New Roman" w:hAnsi="Times New Roman" w:cs="Times New Roman"/>
          <w:sz w:val="28"/>
          <w:szCs w:val="28"/>
          <w:lang w:eastAsia="ru-RU"/>
        </w:rPr>
        <w:t>, можно представить следующим образом:</w:t>
      </w:r>
      <w:r w:rsidR="00D06494" w:rsidRPr="00DF1440">
        <w:rPr>
          <w:rFonts w:ascii="Times New Roman" w:eastAsia="Times New Roman" w:hAnsi="Times New Roman" w:cs="Times New Roman"/>
          <w:sz w:val="28"/>
          <w:szCs w:val="28"/>
          <w:lang w:eastAsia="ru-RU"/>
        </w:rPr>
        <w:t xml:space="preserve"> п</w:t>
      </w:r>
      <w:r w:rsidRPr="00DF1440">
        <w:rPr>
          <w:rFonts w:ascii="Times New Roman" w:eastAsia="Times New Roman" w:hAnsi="Times New Roman" w:cs="Times New Roman"/>
          <w:sz w:val="28"/>
          <w:szCs w:val="28"/>
          <w:lang w:eastAsia="ru-RU"/>
        </w:rPr>
        <w:t>ри твердении гипса в первый период происходит растворение полуводного гипса с поверхности частиц и образование насыщенного раствора.</w:t>
      </w: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В период </w:t>
      </w:r>
      <w:proofErr w:type="spellStart"/>
      <w:r w:rsidRPr="00DF1440">
        <w:rPr>
          <w:rFonts w:ascii="Times New Roman" w:eastAsia="Times New Roman" w:hAnsi="Times New Roman" w:cs="Times New Roman"/>
          <w:sz w:val="28"/>
          <w:szCs w:val="28"/>
          <w:lang w:eastAsia="ru-RU"/>
        </w:rPr>
        <w:t>коллоидации</w:t>
      </w:r>
      <w:proofErr w:type="spellEnd"/>
      <w:r w:rsidRPr="00DF1440">
        <w:rPr>
          <w:rFonts w:ascii="Times New Roman" w:eastAsia="Times New Roman" w:hAnsi="Times New Roman" w:cs="Times New Roman"/>
          <w:sz w:val="28"/>
          <w:szCs w:val="28"/>
          <w:lang w:eastAsia="ru-RU"/>
        </w:rPr>
        <w:t xml:space="preserve"> происходит химическое взаимодействие воды с твердым полуводным гипсом на поверхности частиц и образование </w:t>
      </w:r>
      <w:proofErr w:type="spellStart"/>
      <w:r w:rsidRPr="00DF1440">
        <w:rPr>
          <w:rFonts w:ascii="Times New Roman" w:eastAsia="Times New Roman" w:hAnsi="Times New Roman" w:cs="Times New Roman"/>
          <w:sz w:val="28"/>
          <w:szCs w:val="28"/>
          <w:lang w:eastAsia="ru-RU"/>
        </w:rPr>
        <w:t>двуводного</w:t>
      </w:r>
      <w:proofErr w:type="spellEnd"/>
      <w:r w:rsidRPr="00DF1440">
        <w:rPr>
          <w:rFonts w:ascii="Times New Roman" w:eastAsia="Times New Roman" w:hAnsi="Times New Roman" w:cs="Times New Roman"/>
          <w:sz w:val="28"/>
          <w:szCs w:val="28"/>
          <w:lang w:eastAsia="ru-RU"/>
        </w:rPr>
        <w:t xml:space="preserve"> гипса по реакции</w:t>
      </w:r>
      <w:r w:rsidR="00D06494" w:rsidRPr="00DF1440">
        <w:rPr>
          <w:rFonts w:ascii="Times New Roman" w:eastAsia="Times New Roman" w:hAnsi="Times New Roman" w:cs="Times New Roman"/>
          <w:sz w:val="28"/>
          <w:szCs w:val="28"/>
          <w:lang w:eastAsia="ru-RU"/>
        </w:rPr>
        <w:t xml:space="preserve">: </w:t>
      </w:r>
    </w:p>
    <w:p w:rsidR="00D06494" w:rsidRPr="00DF1440" w:rsidRDefault="00D06494" w:rsidP="00147EB0">
      <w:pPr>
        <w:spacing w:after="0" w:line="240" w:lineRule="auto"/>
        <w:ind w:firstLine="709"/>
        <w:jc w:val="both"/>
        <w:rPr>
          <w:rFonts w:ascii="Times New Roman" w:eastAsia="Times New Roman" w:hAnsi="Times New Roman" w:cs="Times New Roman"/>
          <w:sz w:val="28"/>
          <w:szCs w:val="28"/>
          <w:lang w:eastAsia="ru-RU"/>
        </w:rPr>
      </w:pPr>
    </w:p>
    <w:p w:rsidR="00A2027F" w:rsidRPr="00DF1440" w:rsidRDefault="00A2027F" w:rsidP="00477C2F">
      <w:pPr>
        <w:spacing w:after="0" w:line="240" w:lineRule="auto"/>
        <w:ind w:firstLine="709"/>
        <w:jc w:val="center"/>
        <w:rPr>
          <w:rFonts w:ascii="Times New Roman" w:eastAsia="Times New Roman" w:hAnsi="Times New Roman" w:cs="Times New Roman"/>
          <w:i/>
          <w:sz w:val="28"/>
          <w:szCs w:val="28"/>
          <w:lang w:eastAsia="ru-RU"/>
        </w:rPr>
      </w:pPr>
      <w:proofErr w:type="spellStart"/>
      <w:r w:rsidRPr="00DF1440">
        <w:rPr>
          <w:rFonts w:ascii="Times New Roman" w:eastAsia="Times New Roman" w:hAnsi="Times New Roman" w:cs="Times New Roman"/>
          <w:i/>
          <w:sz w:val="28"/>
          <w:szCs w:val="28"/>
          <w:lang w:val="en-US" w:eastAsia="ru-RU"/>
        </w:rPr>
        <w:t>CaSO</w:t>
      </w:r>
      <w:proofErr w:type="spellEnd"/>
      <w:r w:rsidRPr="00DF1440">
        <w:rPr>
          <w:rFonts w:ascii="Times New Roman" w:eastAsia="Times New Roman" w:hAnsi="Times New Roman" w:cs="Times New Roman"/>
          <w:i/>
          <w:sz w:val="28"/>
          <w:szCs w:val="28"/>
          <w:vertAlign w:val="subscript"/>
          <w:lang w:eastAsia="ru-RU"/>
        </w:rPr>
        <w:t>4</w:t>
      </w:r>
      <w:r w:rsidRPr="00DF1440">
        <w:rPr>
          <w:rFonts w:ascii="Times New Roman" w:eastAsia="Times New Roman" w:hAnsi="Times New Roman" w:cs="Times New Roman"/>
          <w:i/>
          <w:sz w:val="28"/>
          <w:szCs w:val="28"/>
          <w:lang w:eastAsia="ru-RU"/>
        </w:rPr>
        <w:sym w:font="Symbol" w:char="F0D7"/>
      </w:r>
      <w:r w:rsidR="00743B1B" w:rsidRPr="00DF1440">
        <w:rPr>
          <w:rFonts w:ascii="Times New Roman" w:eastAsia="Times New Roman" w:hAnsi="Times New Roman" w:cs="Times New Roman"/>
          <w:i/>
          <w:sz w:val="28"/>
          <w:szCs w:val="28"/>
          <w:lang w:eastAsia="ru-RU"/>
        </w:rPr>
        <w:t xml:space="preserve"> </w:t>
      </w:r>
      <w:r w:rsidRPr="00DF1440">
        <w:rPr>
          <w:rFonts w:ascii="Times New Roman" w:eastAsia="Times New Roman" w:hAnsi="Times New Roman" w:cs="Times New Roman"/>
          <w:i/>
          <w:sz w:val="28"/>
          <w:szCs w:val="28"/>
          <w:lang w:eastAsia="ru-RU"/>
        </w:rPr>
        <w:t>0,5</w:t>
      </w:r>
      <w:r w:rsidRPr="00DF1440">
        <w:rPr>
          <w:rFonts w:ascii="Times New Roman" w:eastAsia="Times New Roman" w:hAnsi="Times New Roman" w:cs="Times New Roman"/>
          <w:i/>
          <w:sz w:val="28"/>
          <w:szCs w:val="28"/>
          <w:lang w:val="en-US" w:eastAsia="ru-RU"/>
        </w:rPr>
        <w:t>H</w:t>
      </w:r>
      <w:r w:rsidRPr="00DF1440">
        <w:rPr>
          <w:rFonts w:ascii="Times New Roman" w:eastAsia="Times New Roman" w:hAnsi="Times New Roman" w:cs="Times New Roman"/>
          <w:i/>
          <w:sz w:val="28"/>
          <w:szCs w:val="28"/>
          <w:vertAlign w:val="subscript"/>
          <w:lang w:eastAsia="ru-RU"/>
        </w:rPr>
        <w:t>2</w:t>
      </w:r>
      <w:r w:rsidRPr="00DF1440">
        <w:rPr>
          <w:rFonts w:ascii="Times New Roman" w:eastAsia="Times New Roman" w:hAnsi="Times New Roman" w:cs="Times New Roman"/>
          <w:i/>
          <w:sz w:val="28"/>
          <w:szCs w:val="28"/>
          <w:lang w:val="en-US" w:eastAsia="ru-RU"/>
        </w:rPr>
        <w:t>O</w:t>
      </w:r>
      <w:r w:rsidR="00743B1B" w:rsidRPr="00DF1440">
        <w:rPr>
          <w:rFonts w:ascii="Times New Roman" w:eastAsia="Times New Roman" w:hAnsi="Times New Roman" w:cs="Times New Roman"/>
          <w:i/>
          <w:sz w:val="28"/>
          <w:szCs w:val="28"/>
          <w:lang w:eastAsia="ru-RU"/>
        </w:rPr>
        <w:t xml:space="preserve"> </w:t>
      </w:r>
      <w:r w:rsidRPr="00DF1440">
        <w:rPr>
          <w:rFonts w:ascii="Times New Roman" w:eastAsia="Times New Roman" w:hAnsi="Times New Roman" w:cs="Times New Roman"/>
          <w:i/>
          <w:sz w:val="28"/>
          <w:szCs w:val="28"/>
          <w:lang w:eastAsia="ru-RU"/>
        </w:rPr>
        <w:t>+</w:t>
      </w:r>
      <w:r w:rsidR="00743B1B" w:rsidRPr="00DF1440">
        <w:rPr>
          <w:rFonts w:ascii="Times New Roman" w:eastAsia="Times New Roman" w:hAnsi="Times New Roman" w:cs="Times New Roman"/>
          <w:i/>
          <w:sz w:val="28"/>
          <w:szCs w:val="28"/>
          <w:lang w:eastAsia="ru-RU"/>
        </w:rPr>
        <w:t xml:space="preserve"> </w:t>
      </w:r>
      <w:r w:rsidRPr="00DF1440">
        <w:rPr>
          <w:rFonts w:ascii="Times New Roman" w:eastAsia="Times New Roman" w:hAnsi="Times New Roman" w:cs="Times New Roman"/>
          <w:i/>
          <w:sz w:val="28"/>
          <w:szCs w:val="28"/>
          <w:lang w:eastAsia="ru-RU"/>
        </w:rPr>
        <w:t>1,5</w:t>
      </w:r>
      <w:r w:rsidRPr="00DF1440">
        <w:rPr>
          <w:rFonts w:ascii="Times New Roman" w:eastAsia="Times New Roman" w:hAnsi="Times New Roman" w:cs="Times New Roman"/>
          <w:i/>
          <w:sz w:val="28"/>
          <w:szCs w:val="28"/>
          <w:lang w:val="en-US" w:eastAsia="ru-RU"/>
        </w:rPr>
        <w:t>H</w:t>
      </w:r>
      <w:r w:rsidRPr="00DF1440">
        <w:rPr>
          <w:rFonts w:ascii="Times New Roman" w:eastAsia="Times New Roman" w:hAnsi="Times New Roman" w:cs="Times New Roman"/>
          <w:i/>
          <w:sz w:val="28"/>
          <w:szCs w:val="28"/>
          <w:vertAlign w:val="subscript"/>
          <w:lang w:eastAsia="ru-RU"/>
        </w:rPr>
        <w:t>2</w:t>
      </w:r>
      <w:r w:rsidRPr="00DF1440">
        <w:rPr>
          <w:rFonts w:ascii="Times New Roman" w:eastAsia="Times New Roman" w:hAnsi="Times New Roman" w:cs="Times New Roman"/>
          <w:i/>
          <w:sz w:val="28"/>
          <w:szCs w:val="28"/>
          <w:lang w:val="en-US" w:eastAsia="ru-RU"/>
        </w:rPr>
        <w:t>O</w:t>
      </w:r>
      <w:r w:rsidRPr="00DF1440">
        <w:rPr>
          <w:rFonts w:ascii="Times New Roman" w:eastAsia="Times New Roman" w:hAnsi="Times New Roman" w:cs="Times New Roman"/>
          <w:i/>
          <w:sz w:val="28"/>
          <w:szCs w:val="28"/>
          <w:lang w:eastAsia="ru-RU"/>
        </w:rPr>
        <w:t>=</w:t>
      </w:r>
      <w:r w:rsidR="00743B1B" w:rsidRPr="00DF1440">
        <w:rPr>
          <w:rFonts w:ascii="Times New Roman" w:eastAsia="Times New Roman" w:hAnsi="Times New Roman" w:cs="Times New Roman"/>
          <w:i/>
          <w:sz w:val="28"/>
          <w:szCs w:val="28"/>
          <w:lang w:eastAsia="ru-RU"/>
        </w:rPr>
        <w:t xml:space="preserve"> </w:t>
      </w:r>
      <w:proofErr w:type="spellStart"/>
      <w:r w:rsidRPr="00DF1440">
        <w:rPr>
          <w:rFonts w:ascii="Times New Roman" w:eastAsia="Times New Roman" w:hAnsi="Times New Roman" w:cs="Times New Roman"/>
          <w:i/>
          <w:sz w:val="28"/>
          <w:szCs w:val="28"/>
          <w:lang w:val="en-US" w:eastAsia="ru-RU"/>
        </w:rPr>
        <w:t>CaSO</w:t>
      </w:r>
      <w:proofErr w:type="spellEnd"/>
      <w:r w:rsidRPr="00DF1440">
        <w:rPr>
          <w:rFonts w:ascii="Times New Roman" w:eastAsia="Times New Roman" w:hAnsi="Times New Roman" w:cs="Times New Roman"/>
          <w:i/>
          <w:sz w:val="28"/>
          <w:szCs w:val="28"/>
          <w:vertAlign w:val="subscript"/>
          <w:lang w:eastAsia="ru-RU"/>
        </w:rPr>
        <w:t>4</w:t>
      </w:r>
      <w:r w:rsidRPr="00DF1440">
        <w:rPr>
          <w:rFonts w:ascii="Times New Roman" w:eastAsia="Times New Roman" w:hAnsi="Times New Roman" w:cs="Times New Roman"/>
          <w:i/>
          <w:sz w:val="28"/>
          <w:szCs w:val="28"/>
          <w:lang w:eastAsia="ru-RU"/>
        </w:rPr>
        <w:sym w:font="Symbol" w:char="F0D7"/>
      </w:r>
      <w:r w:rsidRPr="00DF1440">
        <w:rPr>
          <w:rFonts w:ascii="Times New Roman" w:eastAsia="Times New Roman" w:hAnsi="Times New Roman" w:cs="Times New Roman"/>
          <w:i/>
          <w:sz w:val="28"/>
          <w:szCs w:val="28"/>
          <w:lang w:eastAsia="ru-RU"/>
        </w:rPr>
        <w:t>2</w:t>
      </w:r>
      <w:r w:rsidRPr="00DF1440">
        <w:rPr>
          <w:rFonts w:ascii="Times New Roman" w:eastAsia="Times New Roman" w:hAnsi="Times New Roman" w:cs="Times New Roman"/>
          <w:i/>
          <w:sz w:val="28"/>
          <w:szCs w:val="28"/>
          <w:lang w:val="en-US" w:eastAsia="ru-RU"/>
        </w:rPr>
        <w:t>H</w:t>
      </w:r>
      <w:r w:rsidRPr="00DF1440">
        <w:rPr>
          <w:rFonts w:ascii="Times New Roman" w:eastAsia="Times New Roman" w:hAnsi="Times New Roman" w:cs="Times New Roman"/>
          <w:i/>
          <w:sz w:val="28"/>
          <w:szCs w:val="28"/>
          <w:vertAlign w:val="subscript"/>
          <w:lang w:eastAsia="ru-RU"/>
        </w:rPr>
        <w:t>2</w:t>
      </w:r>
      <w:r w:rsidR="00D06494" w:rsidRPr="00DF1440">
        <w:rPr>
          <w:rFonts w:ascii="Times New Roman" w:eastAsia="Times New Roman" w:hAnsi="Times New Roman" w:cs="Times New Roman"/>
          <w:i/>
          <w:sz w:val="28"/>
          <w:szCs w:val="28"/>
          <w:lang w:val="en-US" w:eastAsia="ru-RU"/>
        </w:rPr>
        <w:t>O</w:t>
      </w:r>
    </w:p>
    <w:p w:rsidR="00D06494" w:rsidRPr="00DF1440" w:rsidRDefault="00D06494" w:rsidP="00147EB0">
      <w:pPr>
        <w:spacing w:after="0" w:line="240" w:lineRule="auto"/>
        <w:ind w:firstLine="709"/>
        <w:jc w:val="both"/>
        <w:rPr>
          <w:rFonts w:ascii="Times New Roman" w:eastAsia="Times New Roman" w:hAnsi="Times New Roman" w:cs="Times New Roman"/>
          <w:i/>
          <w:sz w:val="28"/>
          <w:szCs w:val="28"/>
          <w:lang w:eastAsia="ru-RU"/>
        </w:rPr>
      </w:pP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Образующийся </w:t>
      </w:r>
      <w:proofErr w:type="spellStart"/>
      <w:r w:rsidRPr="00DF1440">
        <w:rPr>
          <w:rFonts w:ascii="Times New Roman" w:eastAsia="Times New Roman" w:hAnsi="Times New Roman" w:cs="Times New Roman"/>
          <w:sz w:val="28"/>
          <w:szCs w:val="28"/>
          <w:lang w:eastAsia="ru-RU"/>
        </w:rPr>
        <w:t>двуводный</w:t>
      </w:r>
      <w:proofErr w:type="spellEnd"/>
      <w:r w:rsidRPr="00DF1440">
        <w:rPr>
          <w:rFonts w:ascii="Times New Roman" w:eastAsia="Times New Roman" w:hAnsi="Times New Roman" w:cs="Times New Roman"/>
          <w:sz w:val="28"/>
          <w:szCs w:val="28"/>
          <w:lang w:eastAsia="ru-RU"/>
        </w:rPr>
        <w:t xml:space="preserve"> гипс не способен растворяться в насыщенном растворе полуводного гипса и выделяется в коллоидном состоянии в виде геля. В этот период происходит </w:t>
      </w:r>
      <w:proofErr w:type="spellStart"/>
      <w:r w:rsidRPr="00DF1440">
        <w:rPr>
          <w:rFonts w:ascii="Times New Roman" w:eastAsia="Times New Roman" w:hAnsi="Times New Roman" w:cs="Times New Roman"/>
          <w:sz w:val="28"/>
          <w:szCs w:val="28"/>
          <w:lang w:eastAsia="ru-RU"/>
        </w:rPr>
        <w:t>загустевание</w:t>
      </w:r>
      <w:proofErr w:type="spellEnd"/>
      <w:r w:rsidRPr="00DF1440">
        <w:rPr>
          <w:rFonts w:ascii="Times New Roman" w:eastAsia="Times New Roman" w:hAnsi="Times New Roman" w:cs="Times New Roman"/>
          <w:sz w:val="28"/>
          <w:szCs w:val="28"/>
          <w:lang w:eastAsia="ru-RU"/>
        </w:rPr>
        <w:t xml:space="preserve"> (схватывание) гипсового теста.</w:t>
      </w: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В период кристаллизации образовавшийся гель </w:t>
      </w:r>
      <w:proofErr w:type="spellStart"/>
      <w:r w:rsidRPr="00DF1440">
        <w:rPr>
          <w:rFonts w:ascii="Times New Roman" w:eastAsia="Times New Roman" w:hAnsi="Times New Roman" w:cs="Times New Roman"/>
          <w:sz w:val="28"/>
          <w:szCs w:val="28"/>
          <w:lang w:eastAsia="ru-RU"/>
        </w:rPr>
        <w:t>двуводного</w:t>
      </w:r>
      <w:proofErr w:type="spellEnd"/>
      <w:r w:rsidRPr="00DF1440">
        <w:rPr>
          <w:rFonts w:ascii="Times New Roman" w:eastAsia="Times New Roman" w:hAnsi="Times New Roman" w:cs="Times New Roman"/>
          <w:sz w:val="28"/>
          <w:szCs w:val="28"/>
          <w:lang w:eastAsia="ru-RU"/>
        </w:rPr>
        <w:t xml:space="preserve"> гипса постоянно превращается в кристаллические сростки — происходит твердение гипсового теста.</w:t>
      </w: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 зависимости от предела прочности на сжатие различают следующие марки гипсовых вяжущих веществ (табл</w:t>
      </w:r>
      <w:r w:rsidR="00D06494" w:rsidRPr="00DF1440">
        <w:rPr>
          <w:rFonts w:ascii="Times New Roman" w:eastAsia="Times New Roman" w:hAnsi="Times New Roman" w:cs="Times New Roman"/>
          <w:sz w:val="28"/>
          <w:szCs w:val="28"/>
          <w:lang w:eastAsia="ru-RU"/>
        </w:rPr>
        <w:t>ица</w:t>
      </w:r>
      <w:r w:rsidRPr="00DF1440">
        <w:rPr>
          <w:rFonts w:ascii="Times New Roman" w:eastAsia="Times New Roman" w:hAnsi="Times New Roman" w:cs="Times New Roman"/>
          <w:sz w:val="28"/>
          <w:szCs w:val="28"/>
          <w:lang w:eastAsia="ru-RU"/>
        </w:rPr>
        <w:t xml:space="preserve"> </w:t>
      </w:r>
      <w:r w:rsidR="00D06494" w:rsidRPr="00DF1440">
        <w:rPr>
          <w:rFonts w:ascii="Times New Roman" w:eastAsia="Times New Roman" w:hAnsi="Times New Roman" w:cs="Times New Roman"/>
          <w:sz w:val="28"/>
          <w:szCs w:val="28"/>
          <w:lang w:eastAsia="ru-RU"/>
        </w:rPr>
        <w:t>2.</w:t>
      </w:r>
      <w:r w:rsidRPr="00DF1440">
        <w:rPr>
          <w:rFonts w:ascii="Times New Roman" w:eastAsia="Times New Roman" w:hAnsi="Times New Roman" w:cs="Times New Roman"/>
          <w:sz w:val="28"/>
          <w:szCs w:val="28"/>
          <w:lang w:eastAsia="ru-RU"/>
        </w:rPr>
        <w:t>1).</w:t>
      </w:r>
    </w:p>
    <w:p w:rsidR="00D06494" w:rsidRPr="00DF1440" w:rsidRDefault="00D06494" w:rsidP="00147EB0">
      <w:pPr>
        <w:spacing w:after="0" w:line="240" w:lineRule="auto"/>
        <w:ind w:firstLine="709"/>
        <w:jc w:val="both"/>
        <w:rPr>
          <w:rFonts w:ascii="Times New Roman" w:eastAsia="Times New Roman" w:hAnsi="Times New Roman" w:cs="Times New Roman"/>
          <w:sz w:val="28"/>
          <w:szCs w:val="28"/>
          <w:lang w:eastAsia="ru-RU"/>
        </w:rPr>
      </w:pP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Таблица </w:t>
      </w:r>
      <w:r w:rsidR="00D06494" w:rsidRPr="00DF1440">
        <w:rPr>
          <w:rFonts w:ascii="Times New Roman" w:eastAsia="Times New Roman" w:hAnsi="Times New Roman" w:cs="Times New Roman"/>
          <w:sz w:val="28"/>
          <w:szCs w:val="28"/>
          <w:lang w:eastAsia="ru-RU"/>
        </w:rPr>
        <w:t>2.</w:t>
      </w:r>
      <w:r w:rsidRPr="00DF1440">
        <w:rPr>
          <w:rFonts w:ascii="Times New Roman" w:eastAsia="Times New Roman" w:hAnsi="Times New Roman" w:cs="Times New Roman"/>
          <w:sz w:val="28"/>
          <w:szCs w:val="28"/>
          <w:lang w:eastAsia="ru-RU"/>
        </w:rPr>
        <w:t>1</w:t>
      </w:r>
      <w:r w:rsidR="00D06494" w:rsidRPr="00DF1440">
        <w:rPr>
          <w:rFonts w:ascii="Times New Roman" w:eastAsia="Times New Roman" w:hAnsi="Times New Roman" w:cs="Times New Roman"/>
          <w:sz w:val="28"/>
          <w:szCs w:val="28"/>
          <w:lang w:eastAsia="ru-RU"/>
        </w:rPr>
        <w:t>- Марка гипсовых вяжущих веществ в зависимости от предела прочности на сжатие</w:t>
      </w:r>
    </w:p>
    <w:p w:rsidR="00D06494" w:rsidRPr="00DF1440" w:rsidRDefault="00D06494" w:rsidP="00147EB0">
      <w:pPr>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432"/>
        <w:gridCol w:w="3388"/>
        <w:gridCol w:w="4028"/>
      </w:tblGrid>
      <w:tr w:rsidR="0059195B" w:rsidRPr="00DF1440" w:rsidTr="00D06494">
        <w:trPr>
          <w:jc w:val="center"/>
        </w:trPr>
        <w:tc>
          <w:tcPr>
            <w:tcW w:w="1235" w:type="pct"/>
            <w:vMerge w:val="restar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Марка вяжущего</w:t>
            </w:r>
          </w:p>
        </w:tc>
        <w:tc>
          <w:tcPr>
            <w:tcW w:w="3765" w:type="pct"/>
            <w:gridSpan w:val="2"/>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Предел прочности образцов-</w:t>
            </w:r>
            <w:proofErr w:type="spellStart"/>
            <w:r w:rsidRPr="00DF1440">
              <w:rPr>
                <w:rFonts w:ascii="Times New Roman" w:eastAsia="Times New Roman" w:hAnsi="Times New Roman" w:cs="Times New Roman"/>
                <w:sz w:val="28"/>
                <w:szCs w:val="28"/>
                <w:lang w:eastAsia="ru-RU"/>
              </w:rPr>
              <w:t>балочек</w:t>
            </w:r>
            <w:proofErr w:type="spellEnd"/>
            <w:r w:rsidRPr="00DF1440">
              <w:rPr>
                <w:rFonts w:ascii="Times New Roman" w:eastAsia="Times New Roman" w:hAnsi="Times New Roman" w:cs="Times New Roman"/>
                <w:sz w:val="28"/>
                <w:szCs w:val="28"/>
                <w:lang w:eastAsia="ru-RU"/>
              </w:rPr>
              <w:t xml:space="preserve"> размерами 40х40х160 мм в возрасте 2 ч, МПа</w:t>
            </w:r>
          </w:p>
        </w:tc>
      </w:tr>
      <w:tr w:rsidR="0059195B" w:rsidRPr="00DF1440" w:rsidTr="00D06494">
        <w:trPr>
          <w:jc w:val="center"/>
        </w:trPr>
        <w:tc>
          <w:tcPr>
            <w:tcW w:w="1235" w:type="pct"/>
            <w:vMerge/>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p>
        </w:tc>
        <w:tc>
          <w:tcPr>
            <w:tcW w:w="1720" w:type="pc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при сжатии</w:t>
            </w:r>
          </w:p>
        </w:tc>
        <w:tc>
          <w:tcPr>
            <w:tcW w:w="2045" w:type="pc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при изгибе</w:t>
            </w:r>
          </w:p>
        </w:tc>
      </w:tr>
      <w:tr w:rsidR="0059195B" w:rsidRPr="00DF1440" w:rsidTr="00D06494">
        <w:trPr>
          <w:jc w:val="center"/>
        </w:trPr>
        <w:tc>
          <w:tcPr>
            <w:tcW w:w="1235"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Г-2</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Г-3</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Г-4</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Г-5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Г-6</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Г-7</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Г-10</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Г-13</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Г-16</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Г-19</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Г-22</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Г-25</w:t>
            </w:r>
          </w:p>
        </w:tc>
        <w:tc>
          <w:tcPr>
            <w:tcW w:w="1720"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2</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3</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4</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6</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7</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10</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13</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16</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19</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22</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25</w:t>
            </w:r>
          </w:p>
        </w:tc>
        <w:tc>
          <w:tcPr>
            <w:tcW w:w="2045"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1,2</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1,8</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2,0</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2,5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3,0</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3,5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4,5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5,5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6,0</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6,5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7,0</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8,0</w:t>
            </w:r>
          </w:p>
        </w:tc>
      </w:tr>
    </w:tbl>
    <w:p w:rsidR="00D06494" w:rsidRPr="00DF1440" w:rsidRDefault="00D06494" w:rsidP="00147EB0">
      <w:pPr>
        <w:spacing w:after="0" w:line="240" w:lineRule="auto"/>
        <w:ind w:firstLine="709"/>
        <w:jc w:val="both"/>
        <w:rPr>
          <w:rFonts w:ascii="Times New Roman" w:eastAsia="Times New Roman" w:hAnsi="Times New Roman" w:cs="Times New Roman"/>
          <w:sz w:val="28"/>
          <w:szCs w:val="28"/>
          <w:lang w:eastAsia="ru-RU"/>
        </w:rPr>
      </w:pP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 зависимости от сроков схватывания различают виды гипсовых вяжущих, приведенные в табл</w:t>
      </w:r>
      <w:r w:rsidR="00711070" w:rsidRPr="00DF1440">
        <w:rPr>
          <w:rFonts w:ascii="Times New Roman" w:eastAsia="Times New Roman" w:hAnsi="Times New Roman" w:cs="Times New Roman"/>
          <w:sz w:val="28"/>
          <w:szCs w:val="28"/>
          <w:lang w:eastAsia="ru-RU"/>
        </w:rPr>
        <w:t>ице</w:t>
      </w:r>
      <w:r w:rsidRPr="00DF1440">
        <w:rPr>
          <w:rFonts w:ascii="Times New Roman" w:eastAsia="Times New Roman" w:hAnsi="Times New Roman" w:cs="Times New Roman"/>
          <w:sz w:val="28"/>
          <w:szCs w:val="28"/>
          <w:lang w:eastAsia="ru-RU"/>
        </w:rPr>
        <w:t xml:space="preserve"> 2</w:t>
      </w:r>
      <w:r w:rsidR="00D06494" w:rsidRPr="00DF1440">
        <w:rPr>
          <w:rFonts w:ascii="Times New Roman" w:eastAsia="Times New Roman" w:hAnsi="Times New Roman" w:cs="Times New Roman"/>
          <w:sz w:val="28"/>
          <w:szCs w:val="28"/>
          <w:lang w:eastAsia="ru-RU"/>
        </w:rPr>
        <w:t>.2</w:t>
      </w:r>
      <w:r w:rsidRPr="00DF1440">
        <w:rPr>
          <w:rFonts w:ascii="Times New Roman" w:eastAsia="Times New Roman" w:hAnsi="Times New Roman" w:cs="Times New Roman"/>
          <w:sz w:val="28"/>
          <w:szCs w:val="28"/>
          <w:lang w:eastAsia="ru-RU"/>
        </w:rPr>
        <w:t>.</w:t>
      </w:r>
    </w:p>
    <w:p w:rsidR="00D06494" w:rsidRPr="00DF1440" w:rsidRDefault="00D06494" w:rsidP="00147EB0">
      <w:pPr>
        <w:spacing w:after="0" w:line="240" w:lineRule="auto"/>
        <w:ind w:firstLine="709"/>
        <w:jc w:val="both"/>
        <w:rPr>
          <w:rFonts w:ascii="Times New Roman" w:eastAsia="Times New Roman" w:hAnsi="Times New Roman" w:cs="Times New Roman"/>
          <w:sz w:val="28"/>
          <w:szCs w:val="28"/>
          <w:lang w:eastAsia="ru-RU"/>
        </w:rPr>
      </w:pP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Таблица 2</w:t>
      </w:r>
      <w:r w:rsidR="00711070" w:rsidRPr="00DF1440">
        <w:rPr>
          <w:rFonts w:ascii="Times New Roman" w:eastAsia="Times New Roman" w:hAnsi="Times New Roman" w:cs="Times New Roman"/>
          <w:sz w:val="28"/>
          <w:szCs w:val="28"/>
          <w:lang w:eastAsia="ru-RU"/>
        </w:rPr>
        <w:t>.2</w:t>
      </w:r>
      <w:r w:rsidR="00D06494" w:rsidRPr="00DF1440">
        <w:rPr>
          <w:rFonts w:ascii="Times New Roman" w:eastAsia="Times New Roman" w:hAnsi="Times New Roman" w:cs="Times New Roman"/>
          <w:sz w:val="28"/>
          <w:szCs w:val="28"/>
          <w:lang w:eastAsia="ru-RU"/>
        </w:rPr>
        <w:t xml:space="preserve"> – </w:t>
      </w:r>
      <w:r w:rsidR="00711070" w:rsidRPr="00DF1440">
        <w:rPr>
          <w:rFonts w:ascii="Times New Roman" w:eastAsia="Times New Roman" w:hAnsi="Times New Roman" w:cs="Times New Roman"/>
          <w:sz w:val="28"/>
          <w:szCs w:val="28"/>
          <w:lang w:eastAsia="ru-RU"/>
        </w:rPr>
        <w:t>В</w:t>
      </w:r>
      <w:r w:rsidR="00D06494" w:rsidRPr="00DF1440">
        <w:rPr>
          <w:rFonts w:ascii="Times New Roman" w:eastAsia="Times New Roman" w:hAnsi="Times New Roman" w:cs="Times New Roman"/>
          <w:sz w:val="28"/>
          <w:szCs w:val="28"/>
          <w:lang w:eastAsia="ru-RU"/>
        </w:rPr>
        <w:t>иды гипсовых вяжущих в зависимости</w:t>
      </w:r>
      <w:r w:rsidR="00711070" w:rsidRPr="00DF1440">
        <w:rPr>
          <w:rFonts w:ascii="Times New Roman" w:eastAsia="Times New Roman" w:hAnsi="Times New Roman" w:cs="Times New Roman"/>
          <w:sz w:val="28"/>
          <w:szCs w:val="28"/>
          <w:lang w:eastAsia="ru-RU"/>
        </w:rPr>
        <w:t xml:space="preserve"> от сроков схватывания</w:t>
      </w:r>
      <w:r w:rsidR="00D06494" w:rsidRPr="00DF1440">
        <w:rPr>
          <w:rFonts w:ascii="Times New Roman" w:eastAsia="Times New Roman" w:hAnsi="Times New Roman" w:cs="Times New Roman"/>
          <w:sz w:val="28"/>
          <w:szCs w:val="28"/>
          <w:lang w:eastAsia="ru-RU"/>
        </w:rPr>
        <w:t xml:space="preserve"> </w:t>
      </w:r>
    </w:p>
    <w:p w:rsidR="00D06494" w:rsidRPr="00DF1440" w:rsidRDefault="00D06494" w:rsidP="00147EB0">
      <w:pPr>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714"/>
        <w:gridCol w:w="2039"/>
        <w:gridCol w:w="1473"/>
        <w:gridCol w:w="2622"/>
      </w:tblGrid>
      <w:tr w:rsidR="0059195B" w:rsidRPr="00DF1440" w:rsidTr="00711070">
        <w:trPr>
          <w:jc w:val="center"/>
        </w:trPr>
        <w:tc>
          <w:tcPr>
            <w:tcW w:w="1886" w:type="pct"/>
            <w:vMerge w:val="restar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Вид вяжущего</w:t>
            </w:r>
          </w:p>
        </w:tc>
        <w:tc>
          <w:tcPr>
            <w:tcW w:w="1035" w:type="pct"/>
            <w:vMerge w:val="restar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Индекс сроков твердения</w:t>
            </w:r>
          </w:p>
        </w:tc>
        <w:tc>
          <w:tcPr>
            <w:tcW w:w="2079" w:type="pct"/>
            <w:gridSpan w:val="2"/>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Сроки схватывания, мин.</w:t>
            </w:r>
          </w:p>
        </w:tc>
      </w:tr>
      <w:tr w:rsidR="0059195B" w:rsidRPr="00DF1440" w:rsidTr="00711070">
        <w:trPr>
          <w:jc w:val="center"/>
        </w:trPr>
        <w:tc>
          <w:tcPr>
            <w:tcW w:w="1886" w:type="pct"/>
            <w:vMerge/>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p>
        </w:tc>
        <w:tc>
          <w:tcPr>
            <w:tcW w:w="1035" w:type="pct"/>
            <w:vMerge/>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p>
        </w:tc>
        <w:tc>
          <w:tcPr>
            <w:tcW w:w="748"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начало</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(не ранее)</w:t>
            </w:r>
          </w:p>
        </w:tc>
        <w:tc>
          <w:tcPr>
            <w:tcW w:w="1331"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конец</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(не позднее)</w:t>
            </w:r>
          </w:p>
        </w:tc>
      </w:tr>
      <w:tr w:rsidR="0059195B" w:rsidRPr="00DF1440" w:rsidTr="00711070">
        <w:trPr>
          <w:jc w:val="center"/>
        </w:trPr>
        <w:tc>
          <w:tcPr>
            <w:tcW w:w="1886"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Быстротвердеющий</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Нормально твердеющий</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Медленно твердеющий</w:t>
            </w:r>
          </w:p>
        </w:tc>
        <w:tc>
          <w:tcPr>
            <w:tcW w:w="1035"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А</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Б</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w:t>
            </w:r>
          </w:p>
        </w:tc>
        <w:tc>
          <w:tcPr>
            <w:tcW w:w="748"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2</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6</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20</w:t>
            </w:r>
          </w:p>
        </w:tc>
        <w:tc>
          <w:tcPr>
            <w:tcW w:w="1331"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15</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30</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не нормируются</w:t>
            </w:r>
          </w:p>
        </w:tc>
      </w:tr>
    </w:tbl>
    <w:p w:rsidR="00711070" w:rsidRPr="00DF1440" w:rsidRDefault="00711070" w:rsidP="00147EB0">
      <w:pPr>
        <w:spacing w:after="0" w:line="240" w:lineRule="auto"/>
        <w:ind w:firstLine="709"/>
        <w:jc w:val="both"/>
        <w:rPr>
          <w:rFonts w:ascii="Times New Roman" w:eastAsia="Times New Roman" w:hAnsi="Times New Roman" w:cs="Times New Roman"/>
          <w:sz w:val="28"/>
          <w:szCs w:val="28"/>
          <w:lang w:eastAsia="ru-RU"/>
        </w:rPr>
      </w:pP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 зависимости от степени помола различают виды гипсовых вяжущих, приведенные в табл</w:t>
      </w:r>
      <w:r w:rsidR="00711070" w:rsidRPr="00DF1440">
        <w:rPr>
          <w:rFonts w:ascii="Times New Roman" w:eastAsia="Times New Roman" w:hAnsi="Times New Roman" w:cs="Times New Roman"/>
          <w:sz w:val="28"/>
          <w:szCs w:val="28"/>
          <w:lang w:eastAsia="ru-RU"/>
        </w:rPr>
        <w:t>ице</w:t>
      </w:r>
      <w:r w:rsidRPr="00DF1440">
        <w:rPr>
          <w:rFonts w:ascii="Times New Roman" w:eastAsia="Times New Roman" w:hAnsi="Times New Roman" w:cs="Times New Roman"/>
          <w:sz w:val="28"/>
          <w:szCs w:val="28"/>
          <w:lang w:eastAsia="ru-RU"/>
        </w:rPr>
        <w:t xml:space="preserve"> </w:t>
      </w:r>
      <w:r w:rsidR="00711070" w:rsidRPr="00DF1440">
        <w:rPr>
          <w:rFonts w:ascii="Times New Roman" w:eastAsia="Times New Roman" w:hAnsi="Times New Roman" w:cs="Times New Roman"/>
          <w:sz w:val="28"/>
          <w:szCs w:val="28"/>
          <w:lang w:eastAsia="ru-RU"/>
        </w:rPr>
        <w:t>2.</w:t>
      </w:r>
      <w:r w:rsidRPr="00DF1440">
        <w:rPr>
          <w:rFonts w:ascii="Times New Roman" w:eastAsia="Times New Roman" w:hAnsi="Times New Roman" w:cs="Times New Roman"/>
          <w:sz w:val="28"/>
          <w:szCs w:val="28"/>
          <w:lang w:eastAsia="ru-RU"/>
        </w:rPr>
        <w:t>3.</w:t>
      </w:r>
    </w:p>
    <w:p w:rsidR="00711070" w:rsidRPr="00DF1440" w:rsidRDefault="00711070" w:rsidP="00147EB0">
      <w:pPr>
        <w:spacing w:after="0" w:line="240" w:lineRule="auto"/>
        <w:ind w:firstLine="709"/>
        <w:jc w:val="both"/>
        <w:rPr>
          <w:rFonts w:ascii="Times New Roman" w:eastAsia="Times New Roman" w:hAnsi="Times New Roman" w:cs="Times New Roman"/>
          <w:sz w:val="28"/>
          <w:szCs w:val="28"/>
          <w:lang w:eastAsia="ru-RU"/>
        </w:rPr>
      </w:pP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Таблица</w:t>
      </w:r>
      <w:r w:rsidR="00711070" w:rsidRPr="00DF1440">
        <w:rPr>
          <w:rFonts w:ascii="Times New Roman" w:eastAsia="Times New Roman" w:hAnsi="Times New Roman" w:cs="Times New Roman"/>
          <w:sz w:val="28"/>
          <w:szCs w:val="28"/>
          <w:lang w:eastAsia="ru-RU"/>
        </w:rPr>
        <w:t xml:space="preserve"> 2.</w:t>
      </w:r>
      <w:r w:rsidRPr="00DF1440">
        <w:rPr>
          <w:rFonts w:ascii="Times New Roman" w:eastAsia="Times New Roman" w:hAnsi="Times New Roman" w:cs="Times New Roman"/>
          <w:sz w:val="28"/>
          <w:szCs w:val="28"/>
          <w:lang w:eastAsia="ru-RU"/>
        </w:rPr>
        <w:t>3</w:t>
      </w:r>
      <w:r w:rsidR="00711070" w:rsidRPr="00DF1440">
        <w:rPr>
          <w:rFonts w:ascii="Times New Roman" w:eastAsia="Times New Roman" w:hAnsi="Times New Roman" w:cs="Times New Roman"/>
          <w:sz w:val="28"/>
          <w:szCs w:val="28"/>
          <w:lang w:eastAsia="ru-RU"/>
        </w:rPr>
        <w:t xml:space="preserve"> – Виды гипсовых вяжущих в зависимости от степени помола.</w:t>
      </w:r>
    </w:p>
    <w:p w:rsidR="00711070" w:rsidRPr="00DF1440" w:rsidRDefault="00711070" w:rsidP="00147EB0">
      <w:pPr>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413"/>
        <w:gridCol w:w="2216"/>
        <w:gridCol w:w="5219"/>
      </w:tblGrid>
      <w:tr w:rsidR="0059195B" w:rsidRPr="00DF1440" w:rsidTr="00711070">
        <w:trPr>
          <w:jc w:val="center"/>
        </w:trPr>
        <w:tc>
          <w:tcPr>
            <w:tcW w:w="1225" w:type="pc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Вид вяжущего</w:t>
            </w:r>
          </w:p>
        </w:tc>
        <w:tc>
          <w:tcPr>
            <w:tcW w:w="1125" w:type="pc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Индекс степени помола</w:t>
            </w:r>
          </w:p>
        </w:tc>
        <w:tc>
          <w:tcPr>
            <w:tcW w:w="2650" w:type="pct"/>
            <w:tcBorders>
              <w:top w:val="single" w:sz="6" w:space="0" w:color="000000"/>
              <w:left w:val="single" w:sz="6" w:space="0" w:color="000000"/>
              <w:bottom w:val="single" w:sz="6" w:space="0" w:color="000000"/>
              <w:right w:val="single" w:sz="6" w:space="0" w:color="000000"/>
            </w:tcBorders>
            <w:vAlign w:val="center"/>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Максимальный остаток на сите с размерами ячеек в свету 0,2 мм, % (не более)</w:t>
            </w:r>
          </w:p>
        </w:tc>
      </w:tr>
      <w:tr w:rsidR="00A2027F" w:rsidRPr="00DF1440" w:rsidTr="00711070">
        <w:trPr>
          <w:jc w:val="center"/>
        </w:trPr>
        <w:tc>
          <w:tcPr>
            <w:tcW w:w="1225"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Грубого помола</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Среднего помола</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Тонкого помола</w:t>
            </w:r>
          </w:p>
        </w:tc>
        <w:tc>
          <w:tcPr>
            <w:tcW w:w="1125"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I</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II</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III</w:t>
            </w:r>
          </w:p>
        </w:tc>
        <w:tc>
          <w:tcPr>
            <w:tcW w:w="2650" w:type="pct"/>
            <w:tcBorders>
              <w:top w:val="single" w:sz="6" w:space="0" w:color="000000"/>
              <w:left w:val="single" w:sz="6" w:space="0" w:color="000000"/>
              <w:bottom w:val="single" w:sz="6" w:space="0" w:color="000000"/>
              <w:right w:val="single" w:sz="6" w:space="0" w:color="000000"/>
            </w:tcBorders>
            <w:hideMark/>
          </w:tcPr>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23</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14</w:t>
            </w:r>
          </w:p>
          <w:p w:rsidR="00A2027F" w:rsidRPr="00DF1440" w:rsidRDefault="00A2027F" w:rsidP="00477C2F">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2</w:t>
            </w:r>
          </w:p>
        </w:tc>
      </w:tr>
    </w:tbl>
    <w:p w:rsidR="002F2AFD" w:rsidRPr="00DF1440" w:rsidRDefault="002F2AFD" w:rsidP="00147EB0">
      <w:pPr>
        <w:spacing w:after="0" w:line="240" w:lineRule="auto"/>
        <w:ind w:firstLine="709"/>
        <w:jc w:val="both"/>
        <w:rPr>
          <w:rFonts w:ascii="Times New Roman" w:eastAsia="Times New Roman" w:hAnsi="Times New Roman" w:cs="Times New Roman"/>
          <w:sz w:val="28"/>
          <w:szCs w:val="28"/>
          <w:lang w:eastAsia="ru-RU"/>
        </w:rPr>
      </w:pPr>
    </w:p>
    <w:p w:rsidR="00A2027F" w:rsidRPr="00DF1440" w:rsidRDefault="00A2027F"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Маркировка гипсового вяжущего вещества дает информацию о его основных свойствах. Например, Г-5-А-II</w:t>
      </w:r>
      <w:r w:rsidR="00711070"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обозначает: гипсовое вяжущее вещество марки 5 быстротвердеющее, среднего помола.</w:t>
      </w:r>
    </w:p>
    <w:p w:rsidR="00137CFE" w:rsidRPr="00DF1440" w:rsidRDefault="00D242D4" w:rsidP="00147EB0">
      <w:pPr>
        <w:spacing w:after="0" w:line="240" w:lineRule="auto"/>
        <w:ind w:firstLine="709"/>
        <w:jc w:val="both"/>
        <w:rPr>
          <w:rFonts w:ascii="Times New Roman" w:eastAsia="Calibri" w:hAnsi="Times New Roman" w:cs="Times New Roman"/>
          <w:sz w:val="28"/>
          <w:szCs w:val="28"/>
        </w:rPr>
      </w:pPr>
      <w:r w:rsidRPr="00DF1440">
        <w:rPr>
          <w:rFonts w:ascii="Times New Roman" w:eastAsia="Times New Roman" w:hAnsi="Times New Roman" w:cs="Times New Roman"/>
          <w:b/>
          <w:sz w:val="28"/>
          <w:szCs w:val="28"/>
          <w:lang w:eastAsia="ru-RU"/>
        </w:rPr>
        <w:t>Оборудование и реактивы:</w:t>
      </w:r>
      <w:r w:rsidR="00137CFE" w:rsidRPr="00DF1440">
        <w:rPr>
          <w:rFonts w:ascii="Times New Roman" w:eastAsia="Calibri" w:hAnsi="Times New Roman" w:cs="Times New Roman"/>
          <w:i/>
          <w:sz w:val="28"/>
          <w:szCs w:val="28"/>
        </w:rPr>
        <w:t xml:space="preserve"> </w:t>
      </w:r>
      <w:r w:rsidR="00137CFE" w:rsidRPr="00DF1440">
        <w:rPr>
          <w:rFonts w:ascii="Times New Roman" w:eastAsia="Calibri" w:hAnsi="Times New Roman" w:cs="Times New Roman"/>
          <w:sz w:val="28"/>
          <w:szCs w:val="28"/>
        </w:rPr>
        <w:t>Стекло 20×20; куб 20×20 см</w:t>
      </w:r>
      <w:r w:rsidR="00711070" w:rsidRPr="00DF1440">
        <w:rPr>
          <w:rFonts w:ascii="Times New Roman" w:eastAsia="Calibri" w:hAnsi="Times New Roman" w:cs="Times New Roman"/>
          <w:sz w:val="28"/>
          <w:szCs w:val="28"/>
        </w:rPr>
        <w:t>,</w:t>
      </w:r>
      <w:r w:rsidR="00137CFE" w:rsidRPr="00DF1440">
        <w:rPr>
          <w:rFonts w:ascii="Times New Roman" w:eastAsia="Calibri" w:hAnsi="Times New Roman" w:cs="Times New Roman"/>
          <w:sz w:val="28"/>
          <w:szCs w:val="28"/>
        </w:rPr>
        <w:t xml:space="preserve"> </w:t>
      </w:r>
      <w:r w:rsidR="00711070" w:rsidRPr="00DF1440">
        <w:rPr>
          <w:rFonts w:ascii="Times New Roman" w:eastAsia="Calibri" w:hAnsi="Times New Roman" w:cs="Times New Roman"/>
          <w:sz w:val="28"/>
          <w:szCs w:val="28"/>
        </w:rPr>
        <w:t>завернутый</w:t>
      </w:r>
      <w:r w:rsidR="00137CFE" w:rsidRPr="00DF1440">
        <w:rPr>
          <w:rFonts w:ascii="Times New Roman" w:eastAsia="Calibri" w:hAnsi="Times New Roman" w:cs="Times New Roman"/>
          <w:sz w:val="28"/>
          <w:szCs w:val="28"/>
        </w:rPr>
        <w:t xml:space="preserve"> в бумагу; цилиндр из латуни диаметром 50 мм и высотой 100 мм; сферическая </w:t>
      </w:r>
      <w:r w:rsidR="00137CFE" w:rsidRPr="00DF1440">
        <w:rPr>
          <w:rFonts w:ascii="Times New Roman" w:eastAsia="Calibri" w:hAnsi="Times New Roman" w:cs="Times New Roman"/>
          <w:sz w:val="28"/>
          <w:szCs w:val="28"/>
        </w:rPr>
        <w:lastRenderedPageBreak/>
        <w:t>чашка диаметром 400 мм и высотой 100 мм; мешалка для перемешивания теста; мерный цилиндр 250 мл; технические весы; шпатель или нож; мягкая ткань; сито №085.</w:t>
      </w:r>
    </w:p>
    <w:p w:rsidR="00A2027F" w:rsidRPr="00DF1440" w:rsidRDefault="00D242D4" w:rsidP="00147EB0">
      <w:pPr>
        <w:spacing w:after="0" w:line="240" w:lineRule="auto"/>
        <w:ind w:firstLine="709"/>
        <w:jc w:val="both"/>
        <w:rPr>
          <w:rFonts w:ascii="Times New Roman" w:hAnsi="Times New Roman" w:cs="Times New Roman"/>
          <w:sz w:val="28"/>
          <w:szCs w:val="28"/>
        </w:rPr>
      </w:pPr>
      <w:r w:rsidRPr="00DF1440">
        <w:rPr>
          <w:rFonts w:ascii="Times New Roman" w:eastAsia="Times New Roman" w:hAnsi="Times New Roman" w:cs="Times New Roman"/>
          <w:b/>
          <w:sz w:val="28"/>
          <w:szCs w:val="28"/>
          <w:lang w:eastAsia="ru-RU"/>
        </w:rPr>
        <w:t>Порядок выполнения работы:</w:t>
      </w:r>
      <w:r w:rsidRPr="00DF1440">
        <w:rPr>
          <w:rFonts w:ascii="Times New Roman" w:eastAsia="Times New Roman" w:hAnsi="Times New Roman" w:cs="Times New Roman"/>
          <w:sz w:val="28"/>
          <w:szCs w:val="28"/>
          <w:lang w:eastAsia="ru-RU"/>
        </w:rPr>
        <w:t xml:space="preserve"> </w:t>
      </w:r>
    </w:p>
    <w:p w:rsidR="00A2027F" w:rsidRPr="00DF1440" w:rsidRDefault="00A2027F"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Прибор </w:t>
      </w:r>
      <w:proofErr w:type="spellStart"/>
      <w:r w:rsidRPr="00DF1440">
        <w:rPr>
          <w:rFonts w:ascii="Times New Roman" w:hAnsi="Times New Roman" w:cs="Times New Roman"/>
          <w:sz w:val="28"/>
          <w:szCs w:val="28"/>
        </w:rPr>
        <w:t>Суттарда</w:t>
      </w:r>
      <w:proofErr w:type="spellEnd"/>
      <w:r w:rsidRPr="00DF1440">
        <w:rPr>
          <w:rFonts w:ascii="Times New Roman" w:hAnsi="Times New Roman" w:cs="Times New Roman"/>
          <w:sz w:val="28"/>
          <w:szCs w:val="28"/>
        </w:rPr>
        <w:t xml:space="preserve"> состоит из медного или латунного цилиндра с внутренним диаметром 5 см и высотой около 10 см и стеклянного диска диаметром 20 см. На стекло наносится ряд концентрических окружностей диаметром 6-22 см.</w:t>
      </w:r>
    </w:p>
    <w:p w:rsidR="00A2027F" w:rsidRPr="00DF1440" w:rsidRDefault="00A2027F"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Гипсовое тесто </w:t>
      </w:r>
      <w:r w:rsidR="00ED0762" w:rsidRPr="00DF1440">
        <w:rPr>
          <w:rFonts w:ascii="Times New Roman" w:hAnsi="Times New Roman" w:cs="Times New Roman"/>
          <w:sz w:val="28"/>
          <w:szCs w:val="28"/>
        </w:rPr>
        <w:t>готовят</w:t>
      </w:r>
      <w:r w:rsidRPr="00DF1440">
        <w:rPr>
          <w:rFonts w:ascii="Times New Roman" w:hAnsi="Times New Roman" w:cs="Times New Roman"/>
          <w:sz w:val="28"/>
          <w:szCs w:val="28"/>
        </w:rPr>
        <w:t xml:space="preserve"> из гипса массой 300 г и 50-70% воды. Гипс добавля</w:t>
      </w:r>
      <w:r w:rsidR="00ED0762" w:rsidRPr="00DF1440">
        <w:rPr>
          <w:rFonts w:ascii="Times New Roman" w:hAnsi="Times New Roman" w:cs="Times New Roman"/>
          <w:sz w:val="28"/>
          <w:szCs w:val="28"/>
        </w:rPr>
        <w:t>ю</w:t>
      </w:r>
      <w:r w:rsidRPr="00DF1440">
        <w:rPr>
          <w:rFonts w:ascii="Times New Roman" w:hAnsi="Times New Roman" w:cs="Times New Roman"/>
          <w:sz w:val="28"/>
          <w:szCs w:val="28"/>
        </w:rPr>
        <w:t>тся к воде и быстро размешива</w:t>
      </w:r>
      <w:r w:rsidR="00ED0762" w:rsidRPr="00DF1440">
        <w:rPr>
          <w:rFonts w:ascii="Times New Roman" w:hAnsi="Times New Roman" w:cs="Times New Roman"/>
          <w:sz w:val="28"/>
          <w:szCs w:val="28"/>
        </w:rPr>
        <w:t>ю</w:t>
      </w:r>
      <w:r w:rsidRPr="00DF1440">
        <w:rPr>
          <w:rFonts w:ascii="Times New Roman" w:hAnsi="Times New Roman" w:cs="Times New Roman"/>
          <w:sz w:val="28"/>
          <w:szCs w:val="28"/>
        </w:rPr>
        <w:t>т до однородной массы в течение 30 сек. Затем масс</w:t>
      </w:r>
      <w:r w:rsidR="00ED0762" w:rsidRPr="00DF1440">
        <w:rPr>
          <w:rFonts w:ascii="Times New Roman" w:hAnsi="Times New Roman" w:cs="Times New Roman"/>
          <w:sz w:val="28"/>
          <w:szCs w:val="28"/>
        </w:rPr>
        <w:t>у</w:t>
      </w:r>
      <w:r w:rsidRPr="00DF1440">
        <w:rPr>
          <w:rFonts w:ascii="Times New Roman" w:hAnsi="Times New Roman" w:cs="Times New Roman"/>
          <w:sz w:val="28"/>
          <w:szCs w:val="28"/>
        </w:rPr>
        <w:t xml:space="preserve"> быстро вылива</w:t>
      </w:r>
      <w:r w:rsidR="00ED0762" w:rsidRPr="00DF1440">
        <w:rPr>
          <w:rFonts w:ascii="Times New Roman" w:hAnsi="Times New Roman" w:cs="Times New Roman"/>
          <w:sz w:val="28"/>
          <w:szCs w:val="28"/>
        </w:rPr>
        <w:t>ю</w:t>
      </w:r>
      <w:r w:rsidRPr="00DF1440">
        <w:rPr>
          <w:rFonts w:ascii="Times New Roman" w:hAnsi="Times New Roman" w:cs="Times New Roman"/>
          <w:sz w:val="28"/>
          <w:szCs w:val="28"/>
        </w:rPr>
        <w:t>т</w:t>
      </w:r>
      <w:r w:rsidR="00ED0762"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в цилиндр </w:t>
      </w:r>
      <w:proofErr w:type="spellStart"/>
      <w:r w:rsidRPr="00DF1440">
        <w:rPr>
          <w:rFonts w:ascii="Times New Roman" w:hAnsi="Times New Roman" w:cs="Times New Roman"/>
          <w:sz w:val="28"/>
          <w:szCs w:val="28"/>
        </w:rPr>
        <w:t>Суттарда</w:t>
      </w:r>
      <w:proofErr w:type="spellEnd"/>
      <w:r w:rsidRPr="00DF1440">
        <w:rPr>
          <w:rFonts w:ascii="Times New Roman" w:hAnsi="Times New Roman" w:cs="Times New Roman"/>
          <w:sz w:val="28"/>
          <w:szCs w:val="28"/>
        </w:rPr>
        <w:t>, смоченный водой и установленный в центре стеклянной пластинки</w:t>
      </w:r>
      <w:r w:rsidR="00ED0762" w:rsidRPr="00DF1440">
        <w:rPr>
          <w:rFonts w:ascii="Times New Roman" w:hAnsi="Times New Roman" w:cs="Times New Roman"/>
          <w:sz w:val="28"/>
          <w:szCs w:val="28"/>
        </w:rPr>
        <w:t xml:space="preserve"> (рисунок 2.1 (а))</w:t>
      </w:r>
      <w:r w:rsidRPr="00DF1440">
        <w:rPr>
          <w:rFonts w:ascii="Times New Roman" w:hAnsi="Times New Roman" w:cs="Times New Roman"/>
          <w:sz w:val="28"/>
          <w:szCs w:val="28"/>
        </w:rPr>
        <w:t xml:space="preserve">. Поверхность гипса </w:t>
      </w:r>
      <w:r w:rsidR="00ED0762" w:rsidRPr="00DF1440">
        <w:rPr>
          <w:rFonts w:ascii="Times New Roman" w:hAnsi="Times New Roman" w:cs="Times New Roman"/>
          <w:sz w:val="28"/>
          <w:szCs w:val="28"/>
        </w:rPr>
        <w:t>с</w:t>
      </w:r>
      <w:r w:rsidRPr="00DF1440">
        <w:rPr>
          <w:rFonts w:ascii="Times New Roman" w:hAnsi="Times New Roman" w:cs="Times New Roman"/>
          <w:sz w:val="28"/>
          <w:szCs w:val="28"/>
        </w:rPr>
        <w:t>равнива</w:t>
      </w:r>
      <w:r w:rsidR="00ED0762" w:rsidRPr="00DF1440">
        <w:rPr>
          <w:rFonts w:ascii="Times New Roman" w:hAnsi="Times New Roman" w:cs="Times New Roman"/>
          <w:sz w:val="28"/>
          <w:szCs w:val="28"/>
        </w:rPr>
        <w:t>ю</w:t>
      </w:r>
      <w:r w:rsidRPr="00DF1440">
        <w:rPr>
          <w:rFonts w:ascii="Times New Roman" w:hAnsi="Times New Roman" w:cs="Times New Roman"/>
          <w:sz w:val="28"/>
          <w:szCs w:val="28"/>
        </w:rPr>
        <w:t>т</w:t>
      </w:r>
      <w:r w:rsidR="00ED0762"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с краями цилиндра ножом. Через 45 сек., считая от начала </w:t>
      </w:r>
      <w:r w:rsidR="00ED0762" w:rsidRPr="00DF1440">
        <w:rPr>
          <w:rFonts w:ascii="Times New Roman" w:hAnsi="Times New Roman" w:cs="Times New Roman"/>
          <w:sz w:val="28"/>
          <w:szCs w:val="28"/>
        </w:rPr>
        <w:t>добавления</w:t>
      </w:r>
      <w:r w:rsidRPr="00DF1440">
        <w:rPr>
          <w:rFonts w:ascii="Times New Roman" w:hAnsi="Times New Roman" w:cs="Times New Roman"/>
          <w:sz w:val="28"/>
          <w:szCs w:val="28"/>
        </w:rPr>
        <w:t xml:space="preserve"> гипса в воду, цилиндр резким движением поднима</w:t>
      </w:r>
      <w:r w:rsidR="00ED0762" w:rsidRPr="00DF1440">
        <w:rPr>
          <w:rFonts w:ascii="Times New Roman" w:hAnsi="Times New Roman" w:cs="Times New Roman"/>
          <w:sz w:val="28"/>
          <w:szCs w:val="28"/>
        </w:rPr>
        <w:t>ю</w:t>
      </w:r>
      <w:r w:rsidRPr="00DF1440">
        <w:rPr>
          <w:rFonts w:ascii="Times New Roman" w:hAnsi="Times New Roman" w:cs="Times New Roman"/>
          <w:sz w:val="28"/>
          <w:szCs w:val="28"/>
        </w:rPr>
        <w:t>т строго вверх. При этом тесто разливается на стекло в конусообразную лепешку</w:t>
      </w:r>
      <w:r w:rsidR="00ED0762" w:rsidRPr="00DF1440">
        <w:rPr>
          <w:rFonts w:ascii="Times New Roman" w:hAnsi="Times New Roman" w:cs="Times New Roman"/>
          <w:sz w:val="28"/>
          <w:szCs w:val="28"/>
        </w:rPr>
        <w:t xml:space="preserve"> (рисунок 2.1 (б))</w:t>
      </w:r>
      <w:r w:rsidRPr="00DF1440">
        <w:rPr>
          <w:rFonts w:ascii="Times New Roman" w:hAnsi="Times New Roman" w:cs="Times New Roman"/>
          <w:sz w:val="28"/>
          <w:szCs w:val="28"/>
        </w:rPr>
        <w:t xml:space="preserve">. Если диаметр лепешки будет меньше 180 мм, необходимо повторить опыт, увеличив количество воды </w:t>
      </w:r>
      <w:proofErr w:type="spellStart"/>
      <w:r w:rsidRPr="00DF1440">
        <w:rPr>
          <w:rFonts w:ascii="Times New Roman" w:hAnsi="Times New Roman" w:cs="Times New Roman"/>
          <w:sz w:val="28"/>
          <w:szCs w:val="28"/>
        </w:rPr>
        <w:t>затворения</w:t>
      </w:r>
      <w:proofErr w:type="spellEnd"/>
      <w:r w:rsidRPr="00DF1440">
        <w:rPr>
          <w:rFonts w:ascii="Times New Roman" w:hAnsi="Times New Roman" w:cs="Times New Roman"/>
          <w:sz w:val="28"/>
          <w:szCs w:val="28"/>
        </w:rPr>
        <w:t>; если диаметр получился больше 180 мм, повторение дела</w:t>
      </w:r>
      <w:r w:rsidR="009C2E0B" w:rsidRPr="00DF1440">
        <w:rPr>
          <w:rFonts w:ascii="Times New Roman" w:hAnsi="Times New Roman" w:cs="Times New Roman"/>
          <w:sz w:val="28"/>
          <w:szCs w:val="28"/>
        </w:rPr>
        <w:t>ю</w:t>
      </w:r>
      <w:r w:rsidRPr="00DF1440">
        <w:rPr>
          <w:rFonts w:ascii="Times New Roman" w:hAnsi="Times New Roman" w:cs="Times New Roman"/>
          <w:sz w:val="28"/>
          <w:szCs w:val="28"/>
        </w:rPr>
        <w:t>т при меньшем количестве воды до тех пор, пока не будет получен средний диаметр, равный 180 мм.</w:t>
      </w:r>
    </w:p>
    <w:p w:rsidR="00ED0762" w:rsidRPr="00DF1440" w:rsidRDefault="00ED0762" w:rsidP="00147EB0">
      <w:pPr>
        <w:spacing w:after="0" w:line="240" w:lineRule="auto"/>
        <w:ind w:firstLine="709"/>
        <w:jc w:val="both"/>
        <w:rPr>
          <w:rFonts w:ascii="Times New Roman" w:hAnsi="Times New Roman" w:cs="Times New Roman"/>
          <w:sz w:val="28"/>
          <w:szCs w:val="28"/>
        </w:rPr>
      </w:pPr>
    </w:p>
    <w:p w:rsidR="00821A3B" w:rsidRPr="00DF1440" w:rsidRDefault="00821A3B"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noProof/>
          <w:sz w:val="28"/>
          <w:szCs w:val="28"/>
          <w:lang w:eastAsia="ru-RU"/>
        </w:rPr>
        <w:drawing>
          <wp:inline distT="0" distB="0" distL="0" distR="0" wp14:anchorId="44EFE395" wp14:editId="41FAB467">
            <wp:extent cx="3714750" cy="1438275"/>
            <wp:effectExtent l="0" t="0" r="0" b="9525"/>
            <wp:docPr id="27" name="Рисунок 27" descr="http://pandia.ru/text/77/216/images/image006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andia.ru/text/77/216/images/image006_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1438275"/>
                    </a:xfrm>
                    <a:prstGeom prst="rect">
                      <a:avLst/>
                    </a:prstGeom>
                    <a:noFill/>
                    <a:ln>
                      <a:noFill/>
                    </a:ln>
                  </pic:spPr>
                </pic:pic>
              </a:graphicData>
            </a:graphic>
          </wp:inline>
        </w:drawing>
      </w:r>
    </w:p>
    <w:p w:rsidR="00ED0762" w:rsidRPr="00DF1440" w:rsidRDefault="00ED0762" w:rsidP="00147EB0">
      <w:pPr>
        <w:spacing w:after="0" w:line="240" w:lineRule="auto"/>
        <w:ind w:firstLine="709"/>
        <w:jc w:val="both"/>
        <w:rPr>
          <w:rFonts w:ascii="Times New Roman" w:hAnsi="Times New Roman" w:cs="Times New Roman"/>
          <w:sz w:val="28"/>
          <w:szCs w:val="28"/>
        </w:rPr>
      </w:pPr>
    </w:p>
    <w:p w:rsidR="00ED0762" w:rsidRPr="00DF1440" w:rsidRDefault="00647894"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bCs/>
          <w:sz w:val="28"/>
          <w:szCs w:val="28"/>
        </w:rPr>
        <w:t>Рис</w:t>
      </w:r>
      <w:r w:rsidR="00ED0762" w:rsidRPr="00DF1440">
        <w:rPr>
          <w:rFonts w:ascii="Times New Roman" w:hAnsi="Times New Roman" w:cs="Times New Roman"/>
          <w:bCs/>
          <w:sz w:val="28"/>
          <w:szCs w:val="28"/>
        </w:rPr>
        <w:t>унок 2.1</w:t>
      </w:r>
      <w:r w:rsidRPr="00DF1440">
        <w:rPr>
          <w:rStyle w:val="apple-converted-space"/>
          <w:rFonts w:ascii="Times New Roman" w:hAnsi="Times New Roman" w:cs="Times New Roman"/>
          <w:sz w:val="28"/>
          <w:szCs w:val="28"/>
        </w:rPr>
        <w:t> </w:t>
      </w:r>
      <w:r w:rsidRPr="00DF1440">
        <w:rPr>
          <w:rFonts w:ascii="Times New Roman" w:hAnsi="Times New Roman" w:cs="Times New Roman"/>
          <w:sz w:val="28"/>
          <w:szCs w:val="28"/>
        </w:rPr>
        <w:t xml:space="preserve">– Схема прибора </w:t>
      </w:r>
      <w:proofErr w:type="spellStart"/>
      <w:r w:rsidRPr="00DF1440">
        <w:rPr>
          <w:rFonts w:ascii="Times New Roman" w:hAnsi="Times New Roman" w:cs="Times New Roman"/>
          <w:sz w:val="28"/>
          <w:szCs w:val="28"/>
        </w:rPr>
        <w:t>Суттарда</w:t>
      </w:r>
      <w:proofErr w:type="spellEnd"/>
      <w:r w:rsidRPr="00DF1440">
        <w:rPr>
          <w:rFonts w:ascii="Times New Roman" w:hAnsi="Times New Roman" w:cs="Times New Roman"/>
          <w:sz w:val="28"/>
          <w:szCs w:val="28"/>
        </w:rPr>
        <w:t xml:space="preserve"> для определения нормальной густоты гипсового теста</w:t>
      </w:r>
      <w:r w:rsidR="00ED0762" w:rsidRPr="00DF1440">
        <w:rPr>
          <w:rFonts w:ascii="Times New Roman" w:hAnsi="Times New Roman" w:cs="Times New Roman"/>
          <w:sz w:val="28"/>
          <w:szCs w:val="28"/>
        </w:rPr>
        <w:t>.</w:t>
      </w:r>
    </w:p>
    <w:p w:rsidR="00ED0762" w:rsidRPr="00DF1440" w:rsidRDefault="00647894"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sz w:val="28"/>
          <w:szCs w:val="28"/>
        </w:rPr>
        <w:t xml:space="preserve">а – общий вид прибора; б – </w:t>
      </w:r>
      <w:proofErr w:type="spellStart"/>
      <w:r w:rsidRPr="00DF1440">
        <w:rPr>
          <w:rFonts w:ascii="Times New Roman" w:hAnsi="Times New Roman" w:cs="Times New Roman"/>
          <w:sz w:val="28"/>
          <w:szCs w:val="28"/>
        </w:rPr>
        <w:t>расплыв</w:t>
      </w:r>
      <w:proofErr w:type="spellEnd"/>
      <w:r w:rsidRPr="00DF1440">
        <w:rPr>
          <w:rFonts w:ascii="Times New Roman" w:hAnsi="Times New Roman" w:cs="Times New Roman"/>
          <w:sz w:val="28"/>
          <w:szCs w:val="28"/>
        </w:rPr>
        <w:t xml:space="preserve"> лепешки из гипсового теста;</w:t>
      </w:r>
    </w:p>
    <w:p w:rsidR="00821A3B" w:rsidRPr="00DF1440" w:rsidRDefault="00647894"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sz w:val="28"/>
          <w:szCs w:val="28"/>
        </w:rPr>
        <w:t xml:space="preserve">1 – латунный цилиндр; 2 – стеклянная пластинка с концентрическими окружностями; 3 – недостаточный </w:t>
      </w:r>
      <w:proofErr w:type="spellStart"/>
      <w:r w:rsidRPr="00DF1440">
        <w:rPr>
          <w:rFonts w:ascii="Times New Roman" w:hAnsi="Times New Roman" w:cs="Times New Roman"/>
          <w:sz w:val="28"/>
          <w:szCs w:val="28"/>
        </w:rPr>
        <w:t>расплыв</w:t>
      </w:r>
      <w:proofErr w:type="spellEnd"/>
      <w:r w:rsidRPr="00DF1440">
        <w:rPr>
          <w:rFonts w:ascii="Times New Roman" w:hAnsi="Times New Roman" w:cs="Times New Roman"/>
          <w:sz w:val="28"/>
          <w:szCs w:val="28"/>
        </w:rPr>
        <w:t xml:space="preserve"> гипсового теста</w:t>
      </w:r>
    </w:p>
    <w:p w:rsidR="00647894" w:rsidRPr="00DF1440" w:rsidRDefault="00647894" w:rsidP="00147EB0">
      <w:pPr>
        <w:spacing w:after="0" w:line="240" w:lineRule="auto"/>
        <w:ind w:firstLine="709"/>
        <w:jc w:val="both"/>
        <w:rPr>
          <w:rFonts w:ascii="Times New Roman" w:hAnsi="Times New Roman" w:cs="Times New Roman"/>
          <w:sz w:val="28"/>
          <w:szCs w:val="28"/>
        </w:rPr>
      </w:pPr>
    </w:p>
    <w:p w:rsidR="009C2E0B" w:rsidRPr="00DF1440" w:rsidRDefault="00647894"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После </w:t>
      </w:r>
      <w:r w:rsidR="009C2E0B" w:rsidRPr="00DF1440">
        <w:rPr>
          <w:rFonts w:ascii="Times New Roman" w:hAnsi="Times New Roman" w:cs="Times New Roman"/>
          <w:sz w:val="28"/>
          <w:szCs w:val="28"/>
        </w:rPr>
        <w:t>проведения эксперимента</w:t>
      </w:r>
      <w:r w:rsidRPr="00DF1440">
        <w:rPr>
          <w:rFonts w:ascii="Times New Roman" w:hAnsi="Times New Roman" w:cs="Times New Roman"/>
          <w:sz w:val="28"/>
          <w:szCs w:val="28"/>
        </w:rPr>
        <w:t xml:space="preserve"> </w:t>
      </w:r>
      <w:r w:rsidR="009C2E0B" w:rsidRPr="00DF1440">
        <w:rPr>
          <w:rFonts w:ascii="Times New Roman" w:hAnsi="Times New Roman" w:cs="Times New Roman"/>
          <w:sz w:val="28"/>
          <w:szCs w:val="28"/>
        </w:rPr>
        <w:t>необходимо посчитать</w:t>
      </w:r>
      <w:r w:rsidRPr="00DF1440">
        <w:rPr>
          <w:rFonts w:ascii="Times New Roman" w:hAnsi="Times New Roman" w:cs="Times New Roman"/>
          <w:sz w:val="28"/>
          <w:szCs w:val="28"/>
        </w:rPr>
        <w:t xml:space="preserve"> водогипсовое </w:t>
      </w:r>
      <w:r w:rsidR="009C2E0B" w:rsidRPr="00DF1440">
        <w:rPr>
          <w:rFonts w:ascii="Times New Roman" w:hAnsi="Times New Roman" w:cs="Times New Roman"/>
          <w:sz w:val="28"/>
          <w:szCs w:val="28"/>
        </w:rPr>
        <w:t>со</w:t>
      </w:r>
      <w:r w:rsidRPr="00DF1440">
        <w:rPr>
          <w:rFonts w:ascii="Times New Roman" w:hAnsi="Times New Roman" w:cs="Times New Roman"/>
          <w:sz w:val="28"/>
          <w:szCs w:val="28"/>
        </w:rPr>
        <w:t>отношение (В/Г) при нормальной густоте теста, определить количество свободной воды как разность между</w:t>
      </w:r>
      <w:r w:rsidRPr="00DF1440">
        <w:rPr>
          <w:rStyle w:val="apple-converted-space"/>
          <w:rFonts w:ascii="Times New Roman" w:hAnsi="Times New Roman" w:cs="Times New Roman"/>
          <w:sz w:val="28"/>
          <w:szCs w:val="28"/>
        </w:rPr>
        <w:t> </w:t>
      </w:r>
      <w:proofErr w:type="spellStart"/>
      <w:r w:rsidRPr="00DF1440">
        <w:rPr>
          <w:rFonts w:ascii="Times New Roman" w:hAnsi="Times New Roman" w:cs="Times New Roman"/>
          <w:iCs/>
          <w:sz w:val="28"/>
          <w:szCs w:val="28"/>
        </w:rPr>
        <w:t>водопотребностью</w:t>
      </w:r>
      <w:proofErr w:type="spellEnd"/>
      <w:r w:rsidRPr="00DF1440">
        <w:rPr>
          <w:rFonts w:ascii="Times New Roman" w:hAnsi="Times New Roman" w:cs="Times New Roman"/>
          <w:iCs/>
          <w:sz w:val="28"/>
          <w:szCs w:val="28"/>
        </w:rPr>
        <w:t xml:space="preserve"> гипса</w:t>
      </w:r>
      <w:r w:rsidRPr="00DF1440">
        <w:rPr>
          <w:rStyle w:val="apple-converted-space"/>
          <w:rFonts w:ascii="Times New Roman" w:hAnsi="Times New Roman" w:cs="Times New Roman"/>
          <w:i/>
          <w:iCs/>
          <w:sz w:val="28"/>
          <w:szCs w:val="28"/>
        </w:rPr>
        <w:t> </w:t>
      </w:r>
      <w:r w:rsidRPr="00DF1440">
        <w:rPr>
          <w:rFonts w:ascii="Times New Roman" w:hAnsi="Times New Roman" w:cs="Times New Roman"/>
          <w:sz w:val="28"/>
          <w:szCs w:val="28"/>
        </w:rPr>
        <w:t>и количеством воды, необходимым для</w:t>
      </w:r>
      <w:r w:rsidRPr="00DF1440">
        <w:rPr>
          <w:rStyle w:val="apple-converted-space"/>
          <w:rFonts w:ascii="Times New Roman" w:hAnsi="Times New Roman" w:cs="Times New Roman"/>
          <w:sz w:val="28"/>
          <w:szCs w:val="28"/>
        </w:rPr>
        <w:t> </w:t>
      </w:r>
      <w:r w:rsidRPr="00DF1440">
        <w:rPr>
          <w:rFonts w:ascii="Times New Roman" w:hAnsi="Times New Roman" w:cs="Times New Roman"/>
          <w:iCs/>
          <w:sz w:val="28"/>
          <w:szCs w:val="28"/>
        </w:rPr>
        <w:t>химической реакции</w:t>
      </w:r>
      <w:r w:rsidRPr="00DF1440">
        <w:rPr>
          <w:rStyle w:val="apple-converted-space"/>
          <w:rFonts w:ascii="Times New Roman" w:hAnsi="Times New Roman" w:cs="Times New Roman"/>
          <w:i/>
          <w:iCs/>
          <w:sz w:val="28"/>
          <w:szCs w:val="28"/>
        </w:rPr>
        <w:t> </w:t>
      </w:r>
      <w:r w:rsidRPr="00DF1440">
        <w:rPr>
          <w:rFonts w:ascii="Times New Roman" w:hAnsi="Times New Roman" w:cs="Times New Roman"/>
          <w:sz w:val="28"/>
          <w:szCs w:val="28"/>
        </w:rPr>
        <w:t xml:space="preserve">полуводного гипса – 18,6%. Свободная вода (разность между этими количествами воды) обеспечивает однородное перемешивание, </w:t>
      </w:r>
      <w:proofErr w:type="spellStart"/>
      <w:r w:rsidRPr="00DF1440">
        <w:rPr>
          <w:rFonts w:ascii="Times New Roman" w:hAnsi="Times New Roman" w:cs="Times New Roman"/>
          <w:sz w:val="28"/>
          <w:szCs w:val="28"/>
        </w:rPr>
        <w:t>удобоформуемость</w:t>
      </w:r>
      <w:proofErr w:type="spellEnd"/>
      <w:r w:rsidRPr="00DF1440">
        <w:rPr>
          <w:rFonts w:ascii="Times New Roman" w:hAnsi="Times New Roman" w:cs="Times New Roman"/>
          <w:sz w:val="28"/>
          <w:szCs w:val="28"/>
        </w:rPr>
        <w:t xml:space="preserve"> и формирует капиллярную систему гипсового камня.</w:t>
      </w:r>
      <w:r w:rsidR="009C2E0B" w:rsidRPr="00DF1440">
        <w:rPr>
          <w:rFonts w:ascii="Times New Roman" w:hAnsi="Times New Roman" w:cs="Times New Roman"/>
          <w:sz w:val="28"/>
          <w:szCs w:val="28"/>
        </w:rPr>
        <w:t xml:space="preserve"> Нормальной густотой гипсового теста (НГ) называется процентное содержание воды, приходящееся на 100 г гипса, когда </w:t>
      </w:r>
      <w:proofErr w:type="spellStart"/>
      <w:r w:rsidR="009C2E0B" w:rsidRPr="00DF1440">
        <w:rPr>
          <w:rFonts w:ascii="Times New Roman" w:hAnsi="Times New Roman" w:cs="Times New Roman"/>
          <w:sz w:val="28"/>
          <w:szCs w:val="28"/>
        </w:rPr>
        <w:t>расплыв</w:t>
      </w:r>
      <w:proofErr w:type="spellEnd"/>
      <w:r w:rsidR="009C2E0B" w:rsidRPr="00DF1440">
        <w:rPr>
          <w:rFonts w:ascii="Times New Roman" w:hAnsi="Times New Roman" w:cs="Times New Roman"/>
          <w:sz w:val="28"/>
          <w:szCs w:val="28"/>
        </w:rPr>
        <w:t xml:space="preserve"> лепешки на приборе </w:t>
      </w:r>
      <w:proofErr w:type="spellStart"/>
      <w:r w:rsidR="009C2E0B" w:rsidRPr="00DF1440">
        <w:rPr>
          <w:rFonts w:ascii="Times New Roman" w:hAnsi="Times New Roman" w:cs="Times New Roman"/>
          <w:sz w:val="28"/>
          <w:szCs w:val="28"/>
        </w:rPr>
        <w:t>Суттарда</w:t>
      </w:r>
      <w:proofErr w:type="spellEnd"/>
      <w:r w:rsidR="009C2E0B" w:rsidRPr="00DF1440">
        <w:rPr>
          <w:rFonts w:ascii="Times New Roman" w:hAnsi="Times New Roman" w:cs="Times New Roman"/>
          <w:sz w:val="28"/>
          <w:szCs w:val="28"/>
        </w:rPr>
        <w:t xml:space="preserve"> равен около 18 см.</w:t>
      </w:r>
    </w:p>
    <w:p w:rsidR="00647894" w:rsidRPr="00DF1440" w:rsidRDefault="00647894" w:rsidP="00147EB0">
      <w:pPr>
        <w:spacing w:after="0" w:line="240" w:lineRule="auto"/>
        <w:ind w:firstLine="709"/>
        <w:jc w:val="both"/>
        <w:rPr>
          <w:rFonts w:ascii="Times New Roman" w:hAnsi="Times New Roman" w:cs="Times New Roman"/>
          <w:sz w:val="28"/>
          <w:szCs w:val="28"/>
        </w:rPr>
      </w:pPr>
    </w:p>
    <w:p w:rsidR="00790836" w:rsidRPr="00DF1440" w:rsidRDefault="00790836" w:rsidP="00147EB0">
      <w:pPr>
        <w:spacing w:after="0" w:line="240" w:lineRule="auto"/>
        <w:ind w:firstLine="709"/>
        <w:jc w:val="both"/>
        <w:rPr>
          <w:rFonts w:ascii="Times New Roman" w:hAnsi="Times New Roman" w:cs="Times New Roman"/>
          <w:b/>
          <w:sz w:val="28"/>
          <w:szCs w:val="28"/>
        </w:rPr>
      </w:pPr>
      <w:r w:rsidRPr="00DF1440">
        <w:rPr>
          <w:rFonts w:ascii="Times New Roman" w:hAnsi="Times New Roman" w:cs="Times New Roman"/>
          <w:b/>
          <w:sz w:val="28"/>
          <w:szCs w:val="28"/>
        </w:rPr>
        <w:lastRenderedPageBreak/>
        <w:t>Контрольные вопросы:</w:t>
      </w:r>
    </w:p>
    <w:p w:rsidR="009C2E0B" w:rsidRPr="00CB4A24" w:rsidRDefault="00790836" w:rsidP="00D3111F">
      <w:pPr>
        <w:pStyle w:val="ad"/>
        <w:numPr>
          <w:ilvl w:val="0"/>
          <w:numId w:val="4"/>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С помощью каких приборов определяют нормальную густоту гипсового теста и его сроки схватывания?</w:t>
      </w:r>
    </w:p>
    <w:p w:rsidR="009C2E0B" w:rsidRPr="00CB4A24" w:rsidRDefault="00790836" w:rsidP="00D3111F">
      <w:pPr>
        <w:pStyle w:val="ad"/>
        <w:numPr>
          <w:ilvl w:val="0"/>
          <w:numId w:val="4"/>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 xml:space="preserve">Что называют началом и концом схватывания гипсового теста? </w:t>
      </w:r>
    </w:p>
    <w:p w:rsidR="009C2E0B" w:rsidRPr="00CB4A24" w:rsidRDefault="00790836" w:rsidP="00D3111F">
      <w:pPr>
        <w:pStyle w:val="ad"/>
        <w:numPr>
          <w:ilvl w:val="0"/>
          <w:numId w:val="4"/>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Напишите уравнения химических реакций получения строительного гипса и его твердения.</w:t>
      </w:r>
    </w:p>
    <w:p w:rsidR="00790836" w:rsidRPr="00CB4A24" w:rsidRDefault="00790836" w:rsidP="00D3111F">
      <w:pPr>
        <w:pStyle w:val="ad"/>
        <w:numPr>
          <w:ilvl w:val="0"/>
          <w:numId w:val="4"/>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В течение какого времени должны наступать начало и конец схватывания гипсового теста по ГОСТ 125-79?</w:t>
      </w:r>
    </w:p>
    <w:p w:rsidR="009C2E0B" w:rsidRPr="00CB4A24" w:rsidRDefault="00790836" w:rsidP="00D3111F">
      <w:pPr>
        <w:pStyle w:val="ad"/>
        <w:numPr>
          <w:ilvl w:val="0"/>
          <w:numId w:val="4"/>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Вычислите массу полуводного гипса CaSO</w:t>
      </w:r>
      <w:r w:rsidRPr="00CB4A24">
        <w:rPr>
          <w:rFonts w:ascii="Times New Roman" w:hAnsi="Times New Roman" w:cs="Times New Roman"/>
          <w:sz w:val="28"/>
          <w:szCs w:val="28"/>
          <w:vertAlign w:val="subscript"/>
        </w:rPr>
        <w:t>4</w:t>
      </w:r>
      <w:r w:rsidR="009C2E0B" w:rsidRPr="00CB4A24">
        <w:rPr>
          <w:rFonts w:ascii="Times New Roman" w:hAnsi="Times New Roman" w:cs="Times New Roman"/>
          <w:sz w:val="28"/>
          <w:szCs w:val="28"/>
          <w:vertAlign w:val="subscript"/>
        </w:rPr>
        <w:t xml:space="preserve"> </w:t>
      </w:r>
      <w:r w:rsidR="009C2E0B" w:rsidRPr="00CB4A24">
        <w:rPr>
          <w:rFonts w:ascii="Times New Roman" w:hAnsi="Times New Roman" w:cs="Times New Roman"/>
          <w:sz w:val="28"/>
          <w:szCs w:val="28"/>
          <w:vertAlign w:val="superscript"/>
        </w:rPr>
        <w:t xml:space="preserve">. </w:t>
      </w:r>
      <w:r w:rsidRPr="00CB4A24">
        <w:rPr>
          <w:rFonts w:ascii="Times New Roman" w:hAnsi="Times New Roman" w:cs="Times New Roman"/>
          <w:sz w:val="28"/>
          <w:szCs w:val="28"/>
        </w:rPr>
        <w:t>0,5H</w:t>
      </w:r>
      <w:r w:rsidRPr="00CB4A24">
        <w:rPr>
          <w:rFonts w:ascii="Times New Roman" w:hAnsi="Times New Roman" w:cs="Times New Roman"/>
          <w:sz w:val="28"/>
          <w:szCs w:val="28"/>
          <w:vertAlign w:val="subscript"/>
        </w:rPr>
        <w:t>2</w:t>
      </w:r>
      <w:r w:rsidRPr="00CB4A24">
        <w:rPr>
          <w:rFonts w:ascii="Times New Roman" w:hAnsi="Times New Roman" w:cs="Times New Roman"/>
          <w:sz w:val="28"/>
          <w:szCs w:val="28"/>
        </w:rPr>
        <w:t>O, полученного после термической обработки 10 т гипсового камня CaSO</w:t>
      </w:r>
      <w:r w:rsidRPr="00CB4A24">
        <w:rPr>
          <w:rFonts w:ascii="Times New Roman" w:hAnsi="Times New Roman" w:cs="Times New Roman"/>
          <w:sz w:val="28"/>
          <w:szCs w:val="28"/>
          <w:vertAlign w:val="subscript"/>
        </w:rPr>
        <w:t>4</w:t>
      </w:r>
      <w:r w:rsidRPr="00CB4A24">
        <w:rPr>
          <w:rFonts w:ascii="Times New Roman" w:hAnsi="Times New Roman" w:cs="Times New Roman"/>
          <w:sz w:val="28"/>
          <w:szCs w:val="28"/>
        </w:rPr>
        <w:t xml:space="preserve"> 2H</w:t>
      </w:r>
      <w:r w:rsidRPr="00CB4A24">
        <w:rPr>
          <w:rFonts w:ascii="Times New Roman" w:hAnsi="Times New Roman" w:cs="Times New Roman"/>
          <w:sz w:val="28"/>
          <w:szCs w:val="28"/>
          <w:vertAlign w:val="subscript"/>
        </w:rPr>
        <w:t>2</w:t>
      </w:r>
      <w:r w:rsidRPr="00CB4A24">
        <w:rPr>
          <w:rFonts w:ascii="Times New Roman" w:hAnsi="Times New Roman" w:cs="Times New Roman"/>
          <w:sz w:val="28"/>
          <w:szCs w:val="28"/>
        </w:rPr>
        <w:t xml:space="preserve">O. </w:t>
      </w:r>
    </w:p>
    <w:p w:rsidR="00484B0B" w:rsidRPr="00CB4A24" w:rsidRDefault="00790836" w:rsidP="00D3111F">
      <w:pPr>
        <w:pStyle w:val="ad"/>
        <w:numPr>
          <w:ilvl w:val="0"/>
          <w:numId w:val="4"/>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 xml:space="preserve">Вычислите массу всей связанной воды при полной гидратации 1 т полуводного гипса. </w:t>
      </w:r>
    </w:p>
    <w:p w:rsidR="00790836" w:rsidRPr="00CB4A24" w:rsidRDefault="00790836" w:rsidP="00D3111F">
      <w:pPr>
        <w:pStyle w:val="ad"/>
        <w:numPr>
          <w:ilvl w:val="0"/>
          <w:numId w:val="4"/>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Вычислите (в процентах) долю связанной воды в строительном гипсе</w:t>
      </w:r>
      <w:r w:rsidR="00484B0B" w:rsidRPr="00CB4A24">
        <w:rPr>
          <w:rFonts w:ascii="Times New Roman" w:hAnsi="Times New Roman" w:cs="Times New Roman"/>
          <w:sz w:val="28"/>
          <w:szCs w:val="28"/>
        </w:rPr>
        <w:t>.</w:t>
      </w:r>
      <w:r w:rsidRPr="00CB4A24">
        <w:rPr>
          <w:rFonts w:ascii="Times New Roman" w:hAnsi="Times New Roman" w:cs="Times New Roman"/>
          <w:sz w:val="28"/>
          <w:szCs w:val="28"/>
        </w:rPr>
        <w:t xml:space="preserve"> </w:t>
      </w:r>
    </w:p>
    <w:p w:rsidR="00801259" w:rsidRPr="00DF1440" w:rsidRDefault="00801259" w:rsidP="00147EB0">
      <w:pPr>
        <w:spacing w:after="0" w:line="240" w:lineRule="auto"/>
        <w:ind w:firstLine="709"/>
        <w:jc w:val="both"/>
        <w:rPr>
          <w:rFonts w:ascii="Times New Roman" w:hAnsi="Times New Roman" w:cs="Times New Roman"/>
          <w:sz w:val="28"/>
          <w:szCs w:val="28"/>
        </w:rPr>
      </w:pPr>
    </w:p>
    <w:p w:rsidR="00D242D4" w:rsidRPr="00DF1440" w:rsidRDefault="001773C8" w:rsidP="00CB4A24">
      <w:pPr>
        <w:pStyle w:val="1"/>
        <w:spacing w:before="0" w:beforeAutospacing="0" w:after="0" w:afterAutospacing="0"/>
        <w:jc w:val="center"/>
        <w:rPr>
          <w:bCs w:val="0"/>
          <w:sz w:val="28"/>
          <w:szCs w:val="28"/>
        </w:rPr>
      </w:pPr>
      <w:bookmarkStart w:id="7" w:name="_Toc479192991"/>
      <w:r w:rsidRPr="00DF1440">
        <w:rPr>
          <w:sz w:val="28"/>
          <w:szCs w:val="28"/>
        </w:rPr>
        <w:t>Лабораторная работа</w:t>
      </w:r>
      <w:r w:rsidR="00646E60" w:rsidRPr="00DF1440">
        <w:rPr>
          <w:sz w:val="28"/>
          <w:szCs w:val="28"/>
        </w:rPr>
        <w:t xml:space="preserve"> №3</w:t>
      </w:r>
      <w:bookmarkEnd w:id="7"/>
    </w:p>
    <w:p w:rsidR="001454E8" w:rsidRPr="00DF1440" w:rsidRDefault="00A2027F" w:rsidP="00CB4A24">
      <w:pPr>
        <w:pStyle w:val="1"/>
        <w:spacing w:before="0" w:beforeAutospacing="0" w:after="0" w:afterAutospacing="0"/>
        <w:jc w:val="center"/>
        <w:rPr>
          <w:bCs w:val="0"/>
          <w:sz w:val="28"/>
          <w:szCs w:val="28"/>
        </w:rPr>
      </w:pPr>
      <w:bookmarkStart w:id="8" w:name="_Toc479192992"/>
      <w:r w:rsidRPr="00DF1440">
        <w:rPr>
          <w:sz w:val="28"/>
          <w:szCs w:val="28"/>
        </w:rPr>
        <w:t>Определение сроков схватывания гипсового теста</w:t>
      </w:r>
      <w:bookmarkEnd w:id="8"/>
    </w:p>
    <w:p w:rsidR="00661D18" w:rsidRPr="00DF1440" w:rsidRDefault="00661D18" w:rsidP="00147EB0">
      <w:pPr>
        <w:spacing w:after="0" w:line="240" w:lineRule="auto"/>
        <w:ind w:firstLine="709"/>
        <w:jc w:val="both"/>
        <w:rPr>
          <w:rFonts w:ascii="Times New Roman" w:hAnsi="Times New Roman" w:cs="Times New Roman"/>
          <w:sz w:val="28"/>
          <w:szCs w:val="28"/>
        </w:rPr>
      </w:pPr>
    </w:p>
    <w:p w:rsidR="00267097" w:rsidRPr="00DF1440" w:rsidRDefault="00267097" w:rsidP="00147EB0">
      <w:pPr>
        <w:spacing w:after="0" w:line="240" w:lineRule="auto"/>
        <w:ind w:firstLine="709"/>
        <w:jc w:val="both"/>
        <w:rPr>
          <w:rFonts w:ascii="Times New Roman" w:eastAsia="Times New Roman" w:hAnsi="Times New Roman" w:cs="Times New Roman"/>
          <w:color w:val="000000"/>
          <w:sz w:val="28"/>
          <w:szCs w:val="28"/>
          <w:lang w:eastAsia="ru-RU"/>
        </w:rPr>
      </w:pPr>
      <w:r w:rsidRPr="00DF1440">
        <w:rPr>
          <w:rFonts w:ascii="Times New Roman" w:eastAsia="Times New Roman" w:hAnsi="Times New Roman" w:cs="Times New Roman"/>
          <w:b/>
          <w:color w:val="000000"/>
          <w:sz w:val="28"/>
          <w:szCs w:val="28"/>
          <w:lang w:eastAsia="ru-RU"/>
        </w:rPr>
        <w:t xml:space="preserve">Цель работы: </w:t>
      </w:r>
      <w:r w:rsidRPr="00DF1440">
        <w:rPr>
          <w:rFonts w:ascii="Times New Roman" w:eastAsia="Times New Roman" w:hAnsi="Times New Roman" w:cs="Times New Roman"/>
          <w:color w:val="000000"/>
          <w:sz w:val="28"/>
          <w:szCs w:val="28"/>
          <w:lang w:eastAsia="ru-RU"/>
        </w:rPr>
        <w:t>определить временной интервал уменьшения пластичности гипсового теста.</w:t>
      </w:r>
    </w:p>
    <w:p w:rsidR="00661D18" w:rsidRPr="00DF1440" w:rsidRDefault="00661D18" w:rsidP="00147EB0">
      <w:pPr>
        <w:spacing w:after="0" w:line="240" w:lineRule="auto"/>
        <w:ind w:firstLine="709"/>
        <w:jc w:val="both"/>
        <w:rPr>
          <w:rFonts w:ascii="Times New Roman" w:eastAsia="Times New Roman" w:hAnsi="Times New Roman" w:cs="Times New Roman"/>
          <w:color w:val="333333"/>
          <w:sz w:val="28"/>
          <w:szCs w:val="28"/>
          <w:lang w:eastAsia="ru-RU"/>
        </w:rPr>
      </w:pPr>
      <w:r w:rsidRPr="00DF1440">
        <w:rPr>
          <w:rFonts w:ascii="Times New Roman" w:eastAsia="Times New Roman" w:hAnsi="Times New Roman" w:cs="Times New Roman"/>
          <w:color w:val="000000"/>
          <w:sz w:val="28"/>
          <w:szCs w:val="28"/>
          <w:lang w:eastAsia="ru-RU"/>
        </w:rPr>
        <w:t>При взаимодействии гипсового вяжущего с водой происходит постепенное уменьшение пластичности гипсового теста, оно загустевает и уплотняется, это соответствует началу процесса схватывания гипсового теста. Со временем гипсовая масса теряет свою пластичность полностью, становится практически неподвижной и еще более уплотняется и упрочняется, это соответствует концу процесса схватывания гипсового теста.</w:t>
      </w:r>
    </w:p>
    <w:p w:rsidR="00661D18" w:rsidRPr="00DF1440" w:rsidRDefault="00661D18" w:rsidP="00147EB0">
      <w:pPr>
        <w:spacing w:after="0" w:line="240" w:lineRule="auto"/>
        <w:ind w:firstLine="709"/>
        <w:jc w:val="both"/>
        <w:rPr>
          <w:rFonts w:ascii="Times New Roman" w:hAnsi="Times New Roman" w:cs="Times New Roman"/>
          <w:sz w:val="28"/>
          <w:szCs w:val="28"/>
        </w:rPr>
      </w:pPr>
      <w:r w:rsidRPr="00DF1440">
        <w:rPr>
          <w:rFonts w:ascii="Times New Roman" w:eastAsia="Times New Roman" w:hAnsi="Times New Roman" w:cs="Times New Roman"/>
          <w:color w:val="000000"/>
          <w:sz w:val="28"/>
          <w:szCs w:val="28"/>
          <w:lang w:eastAsia="ru-RU"/>
        </w:rPr>
        <w:t>Сроки схватывания гипсового вяжущего зависят от нескольких факторов, наиболее важные из которых: вид вяжущего вещества, водогипсовое отношение, тонина помола и др. Сроки схватывания гипсового вяжущего определяются на приборе Вика.</w:t>
      </w:r>
    </w:p>
    <w:p w:rsidR="001454E8" w:rsidRPr="00DF1440" w:rsidRDefault="001454E8" w:rsidP="00147EB0">
      <w:pPr>
        <w:spacing w:after="0" w:line="240" w:lineRule="auto"/>
        <w:ind w:firstLine="709"/>
        <w:jc w:val="both"/>
        <w:rPr>
          <w:rFonts w:ascii="Times New Roman" w:hAnsi="Times New Roman" w:cs="Times New Roman"/>
          <w:sz w:val="28"/>
          <w:szCs w:val="28"/>
        </w:rPr>
      </w:pPr>
      <w:r w:rsidRPr="00DF1440">
        <w:rPr>
          <w:rFonts w:ascii="Times New Roman" w:eastAsia="Times New Roman" w:hAnsi="Times New Roman" w:cs="Times New Roman"/>
          <w:b/>
          <w:sz w:val="28"/>
          <w:szCs w:val="28"/>
        </w:rPr>
        <w:t>Оборудование и реактивы:</w:t>
      </w:r>
      <w:r w:rsidRPr="00DF1440">
        <w:rPr>
          <w:rFonts w:ascii="Times New Roman" w:eastAsia="Times New Roman" w:hAnsi="Times New Roman" w:cs="Times New Roman"/>
          <w:sz w:val="28"/>
          <w:szCs w:val="28"/>
        </w:rPr>
        <w:t xml:space="preserve"> Средний образец исследуемого гипса; все нужные установки и материалы для определения нормальной густоты гипсового теста; прибор Вика; секундомер</w:t>
      </w:r>
    </w:p>
    <w:p w:rsidR="00FD651B" w:rsidRPr="00DF1440" w:rsidRDefault="001454E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sz w:val="28"/>
          <w:szCs w:val="28"/>
        </w:rPr>
        <w:t>Порядок выполнения работы:</w:t>
      </w:r>
      <w:r w:rsidRPr="00DF1440">
        <w:rPr>
          <w:rFonts w:ascii="Times New Roman" w:hAnsi="Times New Roman" w:cs="Times New Roman"/>
          <w:sz w:val="28"/>
          <w:szCs w:val="28"/>
        </w:rPr>
        <w:t xml:space="preserve"> </w:t>
      </w:r>
      <w:r w:rsidR="00FD651B" w:rsidRPr="00DF1440">
        <w:rPr>
          <w:rFonts w:ascii="Times New Roman" w:hAnsi="Times New Roman" w:cs="Times New Roman"/>
          <w:sz w:val="28"/>
          <w:szCs w:val="28"/>
        </w:rPr>
        <w:t>Сущность метода состоит в определении времени от начала контакта гипсового вяжущего с водой до начала и конца схватывания теста. Сроки схватывания гипсового теста определяют при помощи прибора Вика (</w:t>
      </w:r>
      <w:r w:rsidRPr="00DF1440">
        <w:rPr>
          <w:rFonts w:ascii="Times New Roman" w:hAnsi="Times New Roman" w:cs="Times New Roman"/>
          <w:sz w:val="28"/>
          <w:szCs w:val="28"/>
        </w:rPr>
        <w:t>рисунок 3.1</w:t>
      </w:r>
      <w:r w:rsidR="00FD651B" w:rsidRPr="00DF1440">
        <w:rPr>
          <w:rFonts w:ascii="Times New Roman" w:hAnsi="Times New Roman" w:cs="Times New Roman"/>
          <w:sz w:val="28"/>
          <w:szCs w:val="28"/>
        </w:rPr>
        <w:t>).</w:t>
      </w:r>
    </w:p>
    <w:p w:rsidR="001454E8" w:rsidRPr="00DF1440" w:rsidRDefault="001454E8" w:rsidP="00147EB0">
      <w:pPr>
        <w:spacing w:after="0" w:line="240" w:lineRule="auto"/>
        <w:ind w:firstLine="709"/>
        <w:jc w:val="both"/>
        <w:rPr>
          <w:rFonts w:ascii="Times New Roman" w:hAnsi="Times New Roman" w:cs="Times New Roman"/>
          <w:sz w:val="28"/>
          <w:szCs w:val="28"/>
        </w:rPr>
      </w:pPr>
    </w:p>
    <w:p w:rsidR="00FD651B" w:rsidRPr="00DF1440" w:rsidRDefault="00FD651B"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noProof/>
          <w:sz w:val="28"/>
          <w:szCs w:val="28"/>
          <w:lang w:eastAsia="ru-RU"/>
        </w:rPr>
        <w:lastRenderedPageBreak/>
        <w:drawing>
          <wp:inline distT="0" distB="0" distL="0" distR="0" wp14:anchorId="49E7B520" wp14:editId="591C6111">
            <wp:extent cx="2886075" cy="3169419"/>
            <wp:effectExtent l="0" t="0" r="0" b="0"/>
            <wp:docPr id="28" name="Рисунок 28" descr="http://www.studfiles.ru/html/2706/431/html_NQP7EZqo3y.dblK/img-TGEh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tudfiles.ru/html/2706/431/html_NQP7EZqo3y.dblK/img-TGEhm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3451" cy="3166537"/>
                    </a:xfrm>
                    <a:prstGeom prst="rect">
                      <a:avLst/>
                    </a:prstGeom>
                    <a:noFill/>
                    <a:ln>
                      <a:noFill/>
                    </a:ln>
                  </pic:spPr>
                </pic:pic>
              </a:graphicData>
            </a:graphic>
          </wp:inline>
        </w:drawing>
      </w:r>
    </w:p>
    <w:p w:rsidR="001454E8" w:rsidRPr="00DF1440" w:rsidRDefault="001454E8" w:rsidP="00147EB0">
      <w:pPr>
        <w:spacing w:after="0" w:line="240" w:lineRule="auto"/>
        <w:ind w:firstLine="709"/>
        <w:jc w:val="both"/>
        <w:rPr>
          <w:rFonts w:ascii="Times New Roman" w:hAnsi="Times New Roman" w:cs="Times New Roman"/>
          <w:sz w:val="28"/>
          <w:szCs w:val="28"/>
        </w:rPr>
      </w:pPr>
    </w:p>
    <w:p w:rsidR="008B4D06" w:rsidRPr="00DF1440" w:rsidRDefault="008B4D06" w:rsidP="00147EB0">
      <w:pPr>
        <w:spacing w:after="0" w:line="240" w:lineRule="auto"/>
        <w:ind w:firstLine="709"/>
        <w:jc w:val="both"/>
        <w:rPr>
          <w:rFonts w:ascii="Times New Roman" w:hAnsi="Times New Roman" w:cs="Times New Roman"/>
          <w:sz w:val="28"/>
          <w:szCs w:val="28"/>
        </w:rPr>
      </w:pPr>
    </w:p>
    <w:p w:rsidR="008B4D06" w:rsidRPr="00DF1440" w:rsidRDefault="008B4D06"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sz w:val="28"/>
          <w:szCs w:val="28"/>
        </w:rPr>
        <w:t>Рис</w:t>
      </w:r>
      <w:r w:rsidR="001454E8" w:rsidRPr="00DF1440">
        <w:rPr>
          <w:rFonts w:ascii="Times New Roman" w:hAnsi="Times New Roman" w:cs="Times New Roman"/>
          <w:sz w:val="28"/>
          <w:szCs w:val="28"/>
        </w:rPr>
        <w:t>унок 3.</w:t>
      </w:r>
      <w:r w:rsidRPr="00DF1440">
        <w:rPr>
          <w:rFonts w:ascii="Times New Roman" w:hAnsi="Times New Roman" w:cs="Times New Roman"/>
          <w:sz w:val="28"/>
          <w:szCs w:val="28"/>
        </w:rPr>
        <w:t>1</w:t>
      </w:r>
      <w:r w:rsidR="00EF3C5E" w:rsidRPr="00DF1440">
        <w:rPr>
          <w:rFonts w:ascii="Times New Roman" w:hAnsi="Times New Roman" w:cs="Times New Roman"/>
          <w:sz w:val="28"/>
          <w:szCs w:val="28"/>
        </w:rPr>
        <w:t xml:space="preserve"> - </w:t>
      </w:r>
      <w:r w:rsidRPr="00DF1440">
        <w:rPr>
          <w:rFonts w:ascii="Times New Roman" w:hAnsi="Times New Roman" w:cs="Times New Roman"/>
          <w:sz w:val="28"/>
          <w:szCs w:val="28"/>
        </w:rPr>
        <w:t>Прибор Вика</w:t>
      </w:r>
    </w:p>
    <w:p w:rsidR="00FD651B" w:rsidRPr="00DF1440" w:rsidRDefault="00FD651B" w:rsidP="00CB4A24">
      <w:pPr>
        <w:spacing w:after="0" w:line="240" w:lineRule="auto"/>
        <w:ind w:firstLine="709"/>
        <w:jc w:val="center"/>
        <w:rPr>
          <w:rFonts w:ascii="Times New Roman" w:hAnsi="Times New Roman" w:cs="Times New Roman"/>
          <w:b/>
          <w:bCs/>
          <w:sz w:val="28"/>
          <w:szCs w:val="28"/>
        </w:rPr>
      </w:pPr>
      <w:r w:rsidRPr="00DF1440">
        <w:rPr>
          <w:rFonts w:ascii="Times New Roman" w:hAnsi="Times New Roman" w:cs="Times New Roman"/>
          <w:sz w:val="28"/>
          <w:szCs w:val="28"/>
        </w:rPr>
        <w:t xml:space="preserve">1- </w:t>
      </w:r>
      <w:r w:rsidR="00EF3C5E" w:rsidRPr="00DF1440">
        <w:rPr>
          <w:rFonts w:ascii="Times New Roman" w:hAnsi="Times New Roman" w:cs="Times New Roman"/>
          <w:sz w:val="28"/>
          <w:szCs w:val="28"/>
        </w:rPr>
        <w:t>ц</w:t>
      </w:r>
      <w:r w:rsidRPr="00DF1440">
        <w:rPr>
          <w:rFonts w:ascii="Times New Roman" w:hAnsi="Times New Roman" w:cs="Times New Roman"/>
          <w:sz w:val="28"/>
          <w:szCs w:val="28"/>
        </w:rPr>
        <w:t>илиндрический металлический стержень;</w:t>
      </w:r>
      <w:r w:rsidR="00EF3C5E" w:rsidRPr="00DF1440">
        <w:rPr>
          <w:rFonts w:ascii="Times New Roman" w:hAnsi="Times New Roman" w:cs="Times New Roman"/>
          <w:sz w:val="28"/>
          <w:szCs w:val="28"/>
        </w:rPr>
        <w:t xml:space="preserve"> </w:t>
      </w:r>
      <w:r w:rsidRPr="00DF1440">
        <w:rPr>
          <w:rFonts w:ascii="Times New Roman" w:hAnsi="Times New Roman" w:cs="Times New Roman"/>
          <w:sz w:val="28"/>
          <w:szCs w:val="28"/>
        </w:rPr>
        <w:t>2- обойма ста</w:t>
      </w:r>
      <w:r w:rsidRPr="00DF1440">
        <w:rPr>
          <w:rFonts w:ascii="Times New Roman" w:hAnsi="Times New Roman" w:cs="Times New Roman"/>
          <w:sz w:val="28"/>
          <w:szCs w:val="28"/>
        </w:rPr>
        <w:softHyphen/>
        <w:t>нины;</w:t>
      </w:r>
      <w:r w:rsidR="00EF3C5E"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3- </w:t>
      </w:r>
      <w:r w:rsidR="00EF3C5E" w:rsidRPr="00DF1440">
        <w:rPr>
          <w:rFonts w:ascii="Times New Roman" w:hAnsi="Times New Roman" w:cs="Times New Roman"/>
          <w:sz w:val="28"/>
          <w:szCs w:val="28"/>
        </w:rPr>
        <w:t>с</w:t>
      </w:r>
      <w:r w:rsidRPr="00DF1440">
        <w:rPr>
          <w:rFonts w:ascii="Times New Roman" w:hAnsi="Times New Roman" w:cs="Times New Roman"/>
          <w:sz w:val="28"/>
          <w:szCs w:val="28"/>
        </w:rPr>
        <w:t>топорное устройство;</w:t>
      </w:r>
      <w:r w:rsidR="00EF3C5E" w:rsidRPr="00DF1440">
        <w:rPr>
          <w:rFonts w:ascii="Times New Roman" w:hAnsi="Times New Roman" w:cs="Times New Roman"/>
          <w:sz w:val="28"/>
          <w:szCs w:val="28"/>
        </w:rPr>
        <w:t xml:space="preserve"> </w:t>
      </w:r>
      <w:r w:rsidRPr="00DF1440">
        <w:rPr>
          <w:rFonts w:ascii="Times New Roman" w:hAnsi="Times New Roman" w:cs="Times New Roman"/>
          <w:sz w:val="28"/>
          <w:szCs w:val="28"/>
        </w:rPr>
        <w:t>4- указатель;</w:t>
      </w:r>
      <w:r w:rsidR="00EF3C5E" w:rsidRPr="00DF1440">
        <w:rPr>
          <w:rFonts w:ascii="Times New Roman" w:hAnsi="Times New Roman" w:cs="Times New Roman"/>
          <w:sz w:val="28"/>
          <w:szCs w:val="28"/>
        </w:rPr>
        <w:t xml:space="preserve"> </w:t>
      </w:r>
      <w:r w:rsidRPr="00DF1440">
        <w:rPr>
          <w:rFonts w:ascii="Times New Roman" w:hAnsi="Times New Roman" w:cs="Times New Roman"/>
          <w:sz w:val="28"/>
          <w:szCs w:val="28"/>
        </w:rPr>
        <w:t>5- шкала;</w:t>
      </w:r>
      <w:r w:rsidR="00EF3C5E" w:rsidRPr="00DF1440">
        <w:rPr>
          <w:rFonts w:ascii="Times New Roman" w:hAnsi="Times New Roman" w:cs="Times New Roman"/>
          <w:sz w:val="28"/>
          <w:szCs w:val="28"/>
        </w:rPr>
        <w:t xml:space="preserve"> </w:t>
      </w:r>
      <w:r w:rsidRPr="00DF1440">
        <w:rPr>
          <w:rFonts w:ascii="Times New Roman" w:hAnsi="Times New Roman" w:cs="Times New Roman"/>
          <w:sz w:val="28"/>
          <w:szCs w:val="28"/>
        </w:rPr>
        <w:t>6- пестик;</w:t>
      </w:r>
      <w:r w:rsidR="00EF3C5E" w:rsidRPr="00DF1440">
        <w:rPr>
          <w:rFonts w:ascii="Times New Roman" w:hAnsi="Times New Roman" w:cs="Times New Roman"/>
          <w:sz w:val="28"/>
          <w:szCs w:val="28"/>
        </w:rPr>
        <w:t xml:space="preserve"> </w:t>
      </w:r>
      <w:r w:rsidRPr="00DF1440">
        <w:rPr>
          <w:rFonts w:ascii="Times New Roman" w:hAnsi="Times New Roman" w:cs="Times New Roman"/>
          <w:sz w:val="28"/>
          <w:szCs w:val="28"/>
        </w:rPr>
        <w:t>7- игла</w:t>
      </w:r>
    </w:p>
    <w:p w:rsidR="00FD651B" w:rsidRPr="00DF1440" w:rsidRDefault="00FD651B" w:rsidP="00147EB0">
      <w:pPr>
        <w:spacing w:after="0" w:line="240" w:lineRule="auto"/>
        <w:ind w:firstLine="709"/>
        <w:jc w:val="both"/>
        <w:rPr>
          <w:rFonts w:ascii="Times New Roman" w:hAnsi="Times New Roman" w:cs="Times New Roman"/>
          <w:sz w:val="28"/>
          <w:szCs w:val="28"/>
        </w:rPr>
      </w:pPr>
    </w:p>
    <w:p w:rsidR="008B4D06" w:rsidRPr="00DF1440" w:rsidRDefault="008B4D06" w:rsidP="00147EB0">
      <w:pPr>
        <w:spacing w:after="0" w:line="240" w:lineRule="auto"/>
        <w:ind w:firstLine="709"/>
        <w:jc w:val="both"/>
        <w:rPr>
          <w:rFonts w:ascii="Times New Roman" w:hAnsi="Times New Roman" w:cs="Times New Roman"/>
          <w:sz w:val="28"/>
          <w:szCs w:val="28"/>
        </w:rPr>
      </w:pPr>
    </w:p>
    <w:p w:rsidR="00FD651B" w:rsidRPr="00DF1440" w:rsidRDefault="00FD651B"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Игла прибора Вика должна быть изготовлена из твердой нержавеющей стальной проволоки с полированной поверхностью и не должна иметь искривлений. Диаметр иглы 1,1±0,02 мм. Высота рабочей части 50 мм.</w:t>
      </w:r>
    </w:p>
    <w:p w:rsidR="00EF3C5E" w:rsidRPr="00DF1440" w:rsidRDefault="00EF3C5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Коническое к</w:t>
      </w:r>
      <w:r w:rsidR="00FD651B" w:rsidRPr="00DF1440">
        <w:rPr>
          <w:rFonts w:ascii="Times New Roman" w:hAnsi="Times New Roman" w:cs="Times New Roman"/>
          <w:sz w:val="28"/>
          <w:szCs w:val="28"/>
        </w:rPr>
        <w:t>ольцо (</w:t>
      </w:r>
      <w:r w:rsidRPr="00DF1440">
        <w:rPr>
          <w:rFonts w:ascii="Times New Roman" w:hAnsi="Times New Roman" w:cs="Times New Roman"/>
          <w:sz w:val="28"/>
          <w:szCs w:val="28"/>
        </w:rPr>
        <w:t>рисунок 3.</w:t>
      </w:r>
      <w:r w:rsidR="00FD651B" w:rsidRPr="00DF1440">
        <w:rPr>
          <w:rFonts w:ascii="Times New Roman" w:hAnsi="Times New Roman" w:cs="Times New Roman"/>
          <w:sz w:val="28"/>
          <w:szCs w:val="28"/>
        </w:rPr>
        <w:t>2), предварительно протертое и смазанное минеральным маслом и установленное на полированную пластинку, заполняют тестом.</w:t>
      </w:r>
    </w:p>
    <w:p w:rsidR="00EF3C5E" w:rsidRPr="00DF1440" w:rsidRDefault="00EF3C5E" w:rsidP="00147EB0">
      <w:pPr>
        <w:spacing w:after="0" w:line="240" w:lineRule="auto"/>
        <w:ind w:firstLine="709"/>
        <w:jc w:val="both"/>
        <w:rPr>
          <w:rFonts w:ascii="Times New Roman" w:hAnsi="Times New Roman" w:cs="Times New Roman"/>
          <w:sz w:val="28"/>
          <w:szCs w:val="28"/>
        </w:rPr>
      </w:pPr>
    </w:p>
    <w:p w:rsidR="00EF3C5E" w:rsidRPr="00DF1440" w:rsidRDefault="00EF3C5E"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noProof/>
          <w:sz w:val="28"/>
          <w:szCs w:val="28"/>
          <w:lang w:eastAsia="ru-RU"/>
        </w:rPr>
        <w:drawing>
          <wp:inline distT="0" distB="0" distL="0" distR="0" wp14:anchorId="30C4BE37" wp14:editId="06C2132F">
            <wp:extent cx="2333625" cy="1781175"/>
            <wp:effectExtent l="0" t="0" r="9525" b="9525"/>
            <wp:docPr id="29" name="Рисунок 29" descr="http://www.studfiles.ru/html/2706/431/html_NQP7EZqo3y.dblK/img-XRxk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tudfiles.ru/html/2706/431/html_NQP7EZqo3y.dblK/img-XRxko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1781175"/>
                    </a:xfrm>
                    <a:prstGeom prst="rect">
                      <a:avLst/>
                    </a:prstGeom>
                    <a:noFill/>
                    <a:ln>
                      <a:noFill/>
                    </a:ln>
                  </pic:spPr>
                </pic:pic>
              </a:graphicData>
            </a:graphic>
          </wp:inline>
        </w:drawing>
      </w:r>
    </w:p>
    <w:p w:rsidR="00EF3C5E" w:rsidRPr="00DF1440" w:rsidRDefault="00EF3C5E" w:rsidP="00CB4A24">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sz w:val="28"/>
          <w:szCs w:val="28"/>
        </w:rPr>
        <w:t>Рисунок 3.2 - Коническое кольцо</w:t>
      </w:r>
    </w:p>
    <w:p w:rsidR="00EF3C5E" w:rsidRPr="00DF1440" w:rsidRDefault="00EF3C5E" w:rsidP="00147EB0">
      <w:pPr>
        <w:spacing w:after="0" w:line="240" w:lineRule="auto"/>
        <w:ind w:firstLine="709"/>
        <w:jc w:val="both"/>
        <w:rPr>
          <w:rFonts w:ascii="Times New Roman" w:hAnsi="Times New Roman" w:cs="Times New Roman"/>
          <w:sz w:val="28"/>
          <w:szCs w:val="28"/>
        </w:rPr>
      </w:pPr>
    </w:p>
    <w:p w:rsidR="00FD651B" w:rsidRPr="00DF1440" w:rsidRDefault="00FD651B"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Для удаления попавшего в тесто воздуха</w:t>
      </w:r>
      <w:r w:rsidR="00E63293" w:rsidRPr="00DF1440">
        <w:rPr>
          <w:rFonts w:ascii="Times New Roman" w:hAnsi="Times New Roman" w:cs="Times New Roman"/>
          <w:sz w:val="28"/>
          <w:szCs w:val="28"/>
        </w:rPr>
        <w:t>,</w:t>
      </w:r>
      <w:r w:rsidRPr="00DF1440">
        <w:rPr>
          <w:rFonts w:ascii="Times New Roman" w:hAnsi="Times New Roman" w:cs="Times New Roman"/>
          <w:sz w:val="28"/>
          <w:szCs w:val="28"/>
        </w:rPr>
        <w:t xml:space="preserve"> кольцо с пластинкой 4-5 раз встряхивают путем поднятия и опускания одной из сторон пластинки примерно на 10 мм. После этого излишки теста срезают линейкой и заполненную форму на пластинке устанавливают на основании прибора Вика.</w:t>
      </w:r>
    </w:p>
    <w:p w:rsidR="00FD651B" w:rsidRPr="00DF1440" w:rsidRDefault="00FD651B"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lastRenderedPageBreak/>
        <w:t>Подвижную часть прибора с иглой устанавливают в такое положение, при котором конец иглы касается поверхности гипсового теста, а затем иглу свободно опускают в кольцо с тестом. Погружение производят один раз каждые 30 секунд, начиная с целого числа минут. После каждого погружения иглу тщательно вытирают, а пластинку вместе с кольцом передвигают так, чтобы игла при новом погружении попадала в другое место поверхности теста.</w:t>
      </w:r>
    </w:p>
    <w:p w:rsidR="00FD651B" w:rsidRPr="00DF1440" w:rsidRDefault="00FD651B"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Начало схватывания определяют числом минут, истекших от момента добавления вяжущего к воде до момента, когда свободно опущенная игла после погружения в тесто первый раз не доходит до поверхности пластинки, а конец схватывания - когда свободно опущенная игла погружается на глубину не более 1 мм. Время начала и конца схватывания выражают числом минут.</w:t>
      </w:r>
    </w:p>
    <w:p w:rsidR="00A2027F" w:rsidRPr="00DF1440" w:rsidRDefault="00A2027F"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Для приготовления гипсового теста</w:t>
      </w:r>
      <w:r w:rsidR="00794D75" w:rsidRPr="00DF1440">
        <w:rPr>
          <w:rFonts w:ascii="Times New Roman" w:hAnsi="Times New Roman" w:cs="Times New Roman"/>
          <w:sz w:val="28"/>
          <w:szCs w:val="28"/>
        </w:rPr>
        <w:t xml:space="preserve"> нормальной густоты,</w:t>
      </w:r>
      <w:r w:rsidRPr="00DF1440">
        <w:rPr>
          <w:rFonts w:ascii="Times New Roman" w:hAnsi="Times New Roman" w:cs="Times New Roman"/>
          <w:sz w:val="28"/>
          <w:szCs w:val="28"/>
        </w:rPr>
        <w:t xml:space="preserve"> 200 г гипса всыпают в воду</w:t>
      </w:r>
      <w:r w:rsidR="00794D75" w:rsidRPr="00DF1440">
        <w:rPr>
          <w:rFonts w:ascii="Times New Roman" w:hAnsi="Times New Roman" w:cs="Times New Roman"/>
          <w:sz w:val="28"/>
          <w:szCs w:val="28"/>
        </w:rPr>
        <w:t xml:space="preserve"> и тщательно перемешивают в</w:t>
      </w:r>
      <w:r w:rsidRPr="00DF1440">
        <w:rPr>
          <w:rFonts w:ascii="Times New Roman" w:hAnsi="Times New Roman" w:cs="Times New Roman"/>
          <w:sz w:val="28"/>
          <w:szCs w:val="28"/>
        </w:rPr>
        <w:t xml:space="preserve"> течение 30 сек. </w:t>
      </w:r>
      <w:r w:rsidR="00794D75" w:rsidRPr="00DF1440">
        <w:rPr>
          <w:rFonts w:ascii="Times New Roman" w:hAnsi="Times New Roman" w:cs="Times New Roman"/>
          <w:sz w:val="28"/>
          <w:szCs w:val="28"/>
        </w:rPr>
        <w:t xml:space="preserve">После чего смесь выливают </w:t>
      </w:r>
      <w:r w:rsidRPr="00DF1440">
        <w:rPr>
          <w:rFonts w:ascii="Times New Roman" w:hAnsi="Times New Roman" w:cs="Times New Roman"/>
          <w:sz w:val="28"/>
          <w:szCs w:val="28"/>
        </w:rPr>
        <w:t>в кольцо, смазанное машинным маслом. Затем кольцо помеща</w:t>
      </w:r>
      <w:r w:rsidR="00794D75" w:rsidRPr="00DF1440">
        <w:rPr>
          <w:rFonts w:ascii="Times New Roman" w:hAnsi="Times New Roman" w:cs="Times New Roman"/>
          <w:sz w:val="28"/>
          <w:szCs w:val="28"/>
        </w:rPr>
        <w:t>ют</w:t>
      </w:r>
      <w:r w:rsidRPr="00DF1440">
        <w:rPr>
          <w:rFonts w:ascii="Times New Roman" w:hAnsi="Times New Roman" w:cs="Times New Roman"/>
          <w:sz w:val="28"/>
          <w:szCs w:val="28"/>
        </w:rPr>
        <w:t xml:space="preserve"> под иглу прибора Вика. Игла опускается</w:t>
      </w:r>
      <w:r w:rsidR="008B4D06" w:rsidRPr="00DF1440">
        <w:rPr>
          <w:rFonts w:ascii="Times New Roman" w:hAnsi="Times New Roman" w:cs="Times New Roman"/>
          <w:sz w:val="28"/>
          <w:szCs w:val="28"/>
        </w:rPr>
        <w:t xml:space="preserve"> </w:t>
      </w:r>
      <w:r w:rsidR="00794D75" w:rsidRPr="00DF1440">
        <w:rPr>
          <w:rFonts w:ascii="Times New Roman" w:hAnsi="Times New Roman" w:cs="Times New Roman"/>
          <w:sz w:val="28"/>
          <w:szCs w:val="28"/>
        </w:rPr>
        <w:t>через каждые 30 сек.</w:t>
      </w:r>
      <w:r w:rsidR="00D334E0" w:rsidRPr="00DF1440">
        <w:rPr>
          <w:rFonts w:ascii="Times New Roman" w:hAnsi="Times New Roman" w:cs="Times New Roman"/>
          <w:sz w:val="28"/>
          <w:szCs w:val="28"/>
        </w:rPr>
        <w:t>,</w:t>
      </w:r>
      <w:r w:rsidR="00794D75" w:rsidRPr="00DF1440">
        <w:rPr>
          <w:rFonts w:ascii="Times New Roman" w:hAnsi="Times New Roman" w:cs="Times New Roman"/>
          <w:sz w:val="28"/>
          <w:szCs w:val="28"/>
        </w:rPr>
        <w:t xml:space="preserve"> </w:t>
      </w:r>
      <w:r w:rsidRPr="00DF1440">
        <w:rPr>
          <w:rFonts w:ascii="Times New Roman" w:hAnsi="Times New Roman" w:cs="Times New Roman"/>
          <w:sz w:val="28"/>
          <w:szCs w:val="28"/>
        </w:rPr>
        <w:t>каждый раз в новое место. После каждого погружения иглу нужно тщательно вытирать.</w:t>
      </w:r>
      <w:r w:rsidR="00CD1499" w:rsidRPr="00DF1440">
        <w:rPr>
          <w:rFonts w:ascii="Times New Roman" w:hAnsi="Times New Roman" w:cs="Times New Roman"/>
          <w:sz w:val="28"/>
          <w:szCs w:val="28"/>
        </w:rPr>
        <w:t xml:space="preserve"> Следует отметить два момента</w:t>
      </w:r>
      <w:r w:rsidRPr="00DF1440">
        <w:rPr>
          <w:rFonts w:ascii="Times New Roman" w:hAnsi="Times New Roman" w:cs="Times New Roman"/>
          <w:sz w:val="28"/>
          <w:szCs w:val="28"/>
        </w:rPr>
        <w:t xml:space="preserve">: первый, когда игла </w:t>
      </w:r>
      <w:r w:rsidR="00CD1499" w:rsidRPr="00DF1440">
        <w:rPr>
          <w:rFonts w:ascii="Times New Roman" w:hAnsi="Times New Roman" w:cs="Times New Roman"/>
          <w:sz w:val="28"/>
          <w:szCs w:val="28"/>
        </w:rPr>
        <w:t>приближается ко дну</w:t>
      </w:r>
      <w:r w:rsidRPr="00DF1440">
        <w:rPr>
          <w:rFonts w:ascii="Times New Roman" w:hAnsi="Times New Roman" w:cs="Times New Roman"/>
          <w:sz w:val="28"/>
          <w:szCs w:val="28"/>
        </w:rPr>
        <w:t xml:space="preserve">, и второй, когда она входит в </w:t>
      </w:r>
      <w:r w:rsidR="00CD1499" w:rsidRPr="00DF1440">
        <w:rPr>
          <w:rFonts w:ascii="Times New Roman" w:hAnsi="Times New Roman" w:cs="Times New Roman"/>
          <w:sz w:val="28"/>
          <w:szCs w:val="28"/>
        </w:rPr>
        <w:t xml:space="preserve">гипсовое </w:t>
      </w:r>
      <w:r w:rsidRPr="00DF1440">
        <w:rPr>
          <w:rFonts w:ascii="Times New Roman" w:hAnsi="Times New Roman" w:cs="Times New Roman"/>
          <w:sz w:val="28"/>
          <w:szCs w:val="28"/>
        </w:rPr>
        <w:t>тесто не более, чем на 1,0 мм.</w:t>
      </w:r>
    </w:p>
    <w:p w:rsidR="00A2027F" w:rsidRPr="00DF1440" w:rsidRDefault="00A2027F"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Время от начала </w:t>
      </w:r>
      <w:proofErr w:type="spellStart"/>
      <w:r w:rsidRPr="00DF1440">
        <w:rPr>
          <w:rFonts w:ascii="Times New Roman" w:hAnsi="Times New Roman" w:cs="Times New Roman"/>
          <w:sz w:val="28"/>
          <w:szCs w:val="28"/>
        </w:rPr>
        <w:t>затворения</w:t>
      </w:r>
      <w:proofErr w:type="spellEnd"/>
      <w:r w:rsidRPr="00DF1440">
        <w:rPr>
          <w:rFonts w:ascii="Times New Roman" w:hAnsi="Times New Roman" w:cs="Times New Roman"/>
          <w:sz w:val="28"/>
          <w:szCs w:val="28"/>
        </w:rPr>
        <w:t xml:space="preserve"> гипсового теста до первого момента считается началом схватывания, а время от начала </w:t>
      </w:r>
      <w:proofErr w:type="spellStart"/>
      <w:r w:rsidRPr="00DF1440">
        <w:rPr>
          <w:rFonts w:ascii="Times New Roman" w:hAnsi="Times New Roman" w:cs="Times New Roman"/>
          <w:sz w:val="28"/>
          <w:szCs w:val="28"/>
        </w:rPr>
        <w:t>затворения</w:t>
      </w:r>
      <w:proofErr w:type="spellEnd"/>
      <w:r w:rsidRPr="00DF1440">
        <w:rPr>
          <w:rFonts w:ascii="Times New Roman" w:hAnsi="Times New Roman" w:cs="Times New Roman"/>
          <w:sz w:val="28"/>
          <w:szCs w:val="28"/>
        </w:rPr>
        <w:t xml:space="preserve"> гипсового теста до второго момента, когда игла входит в тесто не более, чем на 1,0 мм – концом схватывания.</w:t>
      </w:r>
    </w:p>
    <w:p w:rsidR="00A2027F" w:rsidRPr="00DF1440" w:rsidRDefault="00CD1499"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Чтобы регулировать</w:t>
      </w:r>
      <w:r w:rsidR="00A2027F" w:rsidRPr="00DF1440">
        <w:rPr>
          <w:rFonts w:ascii="Times New Roman" w:hAnsi="Times New Roman" w:cs="Times New Roman"/>
          <w:sz w:val="28"/>
          <w:szCs w:val="28"/>
        </w:rPr>
        <w:t xml:space="preserve"> срок</w:t>
      </w:r>
      <w:r w:rsidRPr="00DF1440">
        <w:rPr>
          <w:rFonts w:ascii="Times New Roman" w:hAnsi="Times New Roman" w:cs="Times New Roman"/>
          <w:sz w:val="28"/>
          <w:szCs w:val="28"/>
        </w:rPr>
        <w:t>и</w:t>
      </w:r>
      <w:r w:rsidR="00A2027F" w:rsidRPr="00DF1440">
        <w:rPr>
          <w:rFonts w:ascii="Times New Roman" w:hAnsi="Times New Roman" w:cs="Times New Roman"/>
          <w:sz w:val="28"/>
          <w:szCs w:val="28"/>
        </w:rPr>
        <w:t xml:space="preserve"> схватывания гипса в смесь добавля</w:t>
      </w:r>
      <w:r w:rsidRPr="00DF1440">
        <w:rPr>
          <w:rFonts w:ascii="Times New Roman" w:hAnsi="Times New Roman" w:cs="Times New Roman"/>
          <w:sz w:val="28"/>
          <w:szCs w:val="28"/>
        </w:rPr>
        <w:t>ют</w:t>
      </w:r>
      <w:r w:rsidR="00A2027F" w:rsidRPr="00DF1440">
        <w:rPr>
          <w:rFonts w:ascii="Times New Roman" w:hAnsi="Times New Roman" w:cs="Times New Roman"/>
          <w:sz w:val="28"/>
          <w:szCs w:val="28"/>
        </w:rPr>
        <w:t xml:space="preserve"> различные добавки</w:t>
      </w:r>
      <w:r w:rsidRPr="00DF1440">
        <w:rPr>
          <w:rFonts w:ascii="Times New Roman" w:hAnsi="Times New Roman" w:cs="Times New Roman"/>
          <w:sz w:val="28"/>
          <w:szCs w:val="28"/>
        </w:rPr>
        <w:t xml:space="preserve"> до 2% от веса гипса. К таким добавкам относят</w:t>
      </w:r>
      <w:r w:rsidR="00A2027F" w:rsidRPr="00DF1440">
        <w:rPr>
          <w:rFonts w:ascii="Times New Roman" w:hAnsi="Times New Roman" w:cs="Times New Roman"/>
          <w:sz w:val="28"/>
          <w:szCs w:val="28"/>
        </w:rPr>
        <w:t xml:space="preserve"> бур</w:t>
      </w:r>
      <w:r w:rsidRPr="00DF1440">
        <w:rPr>
          <w:rFonts w:ascii="Times New Roman" w:hAnsi="Times New Roman" w:cs="Times New Roman"/>
          <w:sz w:val="28"/>
          <w:szCs w:val="28"/>
        </w:rPr>
        <w:t>у</w:t>
      </w:r>
      <w:r w:rsidR="00A2027F" w:rsidRPr="00DF1440">
        <w:rPr>
          <w:rFonts w:ascii="Times New Roman" w:hAnsi="Times New Roman" w:cs="Times New Roman"/>
          <w:sz w:val="28"/>
          <w:szCs w:val="28"/>
        </w:rPr>
        <w:t>, ССВ, казеиновый клей, молот</w:t>
      </w:r>
      <w:r w:rsidRPr="00DF1440">
        <w:rPr>
          <w:rFonts w:ascii="Times New Roman" w:hAnsi="Times New Roman" w:cs="Times New Roman"/>
          <w:sz w:val="28"/>
          <w:szCs w:val="28"/>
        </w:rPr>
        <w:t>ую</w:t>
      </w:r>
      <w:r w:rsidR="00A2027F" w:rsidRPr="00DF1440">
        <w:rPr>
          <w:rFonts w:ascii="Times New Roman" w:hAnsi="Times New Roman" w:cs="Times New Roman"/>
          <w:sz w:val="28"/>
          <w:szCs w:val="28"/>
        </w:rPr>
        <w:t xml:space="preserve"> известь-</w:t>
      </w:r>
      <w:proofErr w:type="spellStart"/>
      <w:r w:rsidR="00A2027F" w:rsidRPr="00DF1440">
        <w:rPr>
          <w:rFonts w:ascii="Times New Roman" w:hAnsi="Times New Roman" w:cs="Times New Roman"/>
          <w:sz w:val="28"/>
          <w:szCs w:val="28"/>
        </w:rPr>
        <w:t>кипелк</w:t>
      </w:r>
      <w:r w:rsidRPr="00DF1440">
        <w:rPr>
          <w:rFonts w:ascii="Times New Roman" w:hAnsi="Times New Roman" w:cs="Times New Roman"/>
          <w:sz w:val="28"/>
          <w:szCs w:val="28"/>
        </w:rPr>
        <w:t>у</w:t>
      </w:r>
      <w:proofErr w:type="spellEnd"/>
      <w:r w:rsidR="00A2027F" w:rsidRPr="00DF1440">
        <w:rPr>
          <w:rFonts w:ascii="Times New Roman" w:hAnsi="Times New Roman" w:cs="Times New Roman"/>
          <w:sz w:val="28"/>
          <w:szCs w:val="28"/>
        </w:rPr>
        <w:t xml:space="preserve">, хлорид натрия и др. </w:t>
      </w:r>
      <w:r w:rsidRPr="00DF1440">
        <w:rPr>
          <w:rFonts w:ascii="Times New Roman" w:hAnsi="Times New Roman" w:cs="Times New Roman"/>
          <w:sz w:val="28"/>
          <w:szCs w:val="28"/>
        </w:rPr>
        <w:t>П</w:t>
      </w:r>
      <w:r w:rsidR="00A2027F" w:rsidRPr="00DF1440">
        <w:rPr>
          <w:rFonts w:ascii="Times New Roman" w:hAnsi="Times New Roman" w:cs="Times New Roman"/>
          <w:sz w:val="28"/>
          <w:szCs w:val="28"/>
        </w:rPr>
        <w:t>о указанию преподавателя</w:t>
      </w:r>
      <w:r w:rsidRPr="00DF1440">
        <w:rPr>
          <w:rFonts w:ascii="Times New Roman" w:hAnsi="Times New Roman" w:cs="Times New Roman"/>
          <w:sz w:val="28"/>
          <w:szCs w:val="28"/>
        </w:rPr>
        <w:t xml:space="preserve"> в гипсовое тесто вносят одну из добавок </w:t>
      </w:r>
      <w:r w:rsidR="00A2027F" w:rsidRPr="00DF1440">
        <w:rPr>
          <w:rFonts w:ascii="Times New Roman" w:hAnsi="Times New Roman" w:cs="Times New Roman"/>
          <w:sz w:val="28"/>
          <w:szCs w:val="28"/>
        </w:rPr>
        <w:t xml:space="preserve">и </w:t>
      </w:r>
      <w:r w:rsidRPr="00DF1440">
        <w:rPr>
          <w:rFonts w:ascii="Times New Roman" w:hAnsi="Times New Roman" w:cs="Times New Roman"/>
          <w:sz w:val="28"/>
          <w:szCs w:val="28"/>
        </w:rPr>
        <w:t>повторяют испытание</w:t>
      </w:r>
    </w:p>
    <w:p w:rsidR="00A2027F" w:rsidRPr="00DF1440" w:rsidRDefault="00A2027F"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Время от начала </w:t>
      </w:r>
      <w:proofErr w:type="spellStart"/>
      <w:r w:rsidRPr="00DF1440">
        <w:rPr>
          <w:rFonts w:ascii="Times New Roman" w:hAnsi="Times New Roman" w:cs="Times New Roman"/>
          <w:sz w:val="28"/>
          <w:szCs w:val="28"/>
        </w:rPr>
        <w:t>затворения</w:t>
      </w:r>
      <w:proofErr w:type="spellEnd"/>
      <w:r w:rsidRPr="00DF1440">
        <w:rPr>
          <w:rFonts w:ascii="Times New Roman" w:hAnsi="Times New Roman" w:cs="Times New Roman"/>
          <w:sz w:val="28"/>
          <w:szCs w:val="28"/>
        </w:rPr>
        <w:t xml:space="preserve"> гипсового теста до конца кристаллизации определяется с помощью устройства, состоящего из фарфорового стакана, вставленного в сосуд, пространство между которыми изолируется асбестом или стекловатой. Берется навеска гипса в 100 г и высыпается в чашку с водой, взятой в количестве, соответствующем нормальной густоте гипсового теста, и тщательно перемешивается в течение 30 сек. Затем часть массы (не менее 30 г) переносится в фарфоровый стакан. Стакан плотно закрывается пробкой, в которую вставлен ртутный термометр</w:t>
      </w:r>
      <w:r w:rsidR="00CD1499" w:rsidRPr="00DF1440">
        <w:rPr>
          <w:rFonts w:ascii="Times New Roman" w:hAnsi="Times New Roman" w:cs="Times New Roman"/>
          <w:sz w:val="28"/>
          <w:szCs w:val="28"/>
        </w:rPr>
        <w:t>.</w:t>
      </w:r>
      <w:r w:rsidRPr="00DF1440">
        <w:rPr>
          <w:rFonts w:ascii="Times New Roman" w:hAnsi="Times New Roman" w:cs="Times New Roman"/>
          <w:sz w:val="28"/>
          <w:szCs w:val="28"/>
        </w:rPr>
        <w:t xml:space="preserve"> Чтобы избежать прилипания гипса, ртутный шарик термометра смазыва</w:t>
      </w:r>
      <w:r w:rsidR="00CD1499" w:rsidRPr="00DF1440">
        <w:rPr>
          <w:rFonts w:ascii="Times New Roman" w:hAnsi="Times New Roman" w:cs="Times New Roman"/>
          <w:sz w:val="28"/>
          <w:szCs w:val="28"/>
        </w:rPr>
        <w:t xml:space="preserve">ют вазелином. </w:t>
      </w:r>
      <w:r w:rsidRPr="00DF1440">
        <w:rPr>
          <w:rFonts w:ascii="Times New Roman" w:hAnsi="Times New Roman" w:cs="Times New Roman"/>
          <w:sz w:val="28"/>
          <w:szCs w:val="28"/>
        </w:rPr>
        <w:t>Затем</w:t>
      </w:r>
      <w:r w:rsidR="00CD1499" w:rsidRPr="00DF1440">
        <w:rPr>
          <w:rFonts w:ascii="Times New Roman" w:hAnsi="Times New Roman" w:cs="Times New Roman"/>
          <w:sz w:val="28"/>
          <w:szCs w:val="28"/>
        </w:rPr>
        <w:t xml:space="preserve"> с помощью</w:t>
      </w:r>
      <w:r w:rsidRPr="00DF1440">
        <w:rPr>
          <w:rFonts w:ascii="Times New Roman" w:hAnsi="Times New Roman" w:cs="Times New Roman"/>
          <w:sz w:val="28"/>
          <w:szCs w:val="28"/>
        </w:rPr>
        <w:t xml:space="preserve"> термометр</w:t>
      </w:r>
      <w:r w:rsidR="00CD1499" w:rsidRPr="00DF1440">
        <w:rPr>
          <w:rFonts w:ascii="Times New Roman" w:hAnsi="Times New Roman" w:cs="Times New Roman"/>
          <w:sz w:val="28"/>
          <w:szCs w:val="28"/>
        </w:rPr>
        <w:t>а</w:t>
      </w:r>
      <w:r w:rsidRPr="00DF1440">
        <w:rPr>
          <w:rFonts w:ascii="Times New Roman" w:hAnsi="Times New Roman" w:cs="Times New Roman"/>
          <w:sz w:val="28"/>
          <w:szCs w:val="28"/>
        </w:rPr>
        <w:t xml:space="preserve"> непрерывно наблюдают за повышением температуры гипса, фиксируя его показания через каждые 30 сек. до тех пор, пока температура гипса не начнет снижаться, что будет указывать на окончание кристаллизации гипса.</w:t>
      </w:r>
    </w:p>
    <w:p w:rsidR="00801259" w:rsidRPr="00DF1440" w:rsidRDefault="00801259"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По результатам эксперимента заполн</w:t>
      </w:r>
      <w:r w:rsidR="00D334E0" w:rsidRPr="00DF1440">
        <w:rPr>
          <w:rFonts w:ascii="Times New Roman" w:eastAsia="Times New Roman" w:hAnsi="Times New Roman" w:cs="Times New Roman"/>
          <w:sz w:val="28"/>
          <w:szCs w:val="28"/>
          <w:lang w:eastAsia="ru-RU"/>
        </w:rPr>
        <w:t>яют</w:t>
      </w:r>
      <w:r w:rsidRPr="00DF1440">
        <w:rPr>
          <w:rFonts w:ascii="Times New Roman" w:eastAsia="Times New Roman" w:hAnsi="Times New Roman" w:cs="Times New Roman"/>
          <w:sz w:val="28"/>
          <w:szCs w:val="28"/>
          <w:lang w:eastAsia="ru-RU"/>
        </w:rPr>
        <w:t xml:space="preserve"> таблицу</w:t>
      </w:r>
      <w:r w:rsidR="00D334E0" w:rsidRPr="00DF1440">
        <w:rPr>
          <w:rFonts w:ascii="Times New Roman" w:eastAsia="Times New Roman" w:hAnsi="Times New Roman" w:cs="Times New Roman"/>
          <w:sz w:val="28"/>
          <w:szCs w:val="28"/>
          <w:lang w:eastAsia="ru-RU"/>
        </w:rPr>
        <w:t xml:space="preserve"> 3.1.</w:t>
      </w:r>
    </w:p>
    <w:p w:rsidR="00D334E0" w:rsidRPr="00DF1440" w:rsidRDefault="00D334E0" w:rsidP="00147EB0">
      <w:pPr>
        <w:spacing w:after="0" w:line="240" w:lineRule="auto"/>
        <w:ind w:firstLine="709"/>
        <w:jc w:val="both"/>
        <w:rPr>
          <w:rFonts w:ascii="Times New Roman" w:eastAsia="Times New Roman" w:hAnsi="Times New Roman" w:cs="Times New Roman"/>
          <w:sz w:val="28"/>
          <w:szCs w:val="28"/>
          <w:lang w:eastAsia="ru-RU"/>
        </w:rPr>
      </w:pPr>
    </w:p>
    <w:p w:rsidR="00801259" w:rsidRPr="00DF1440" w:rsidRDefault="00801259"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bCs/>
          <w:sz w:val="28"/>
          <w:szCs w:val="28"/>
          <w:lang w:eastAsia="ru-RU"/>
        </w:rPr>
        <w:t>Таблица 3</w:t>
      </w:r>
      <w:r w:rsidR="00D334E0" w:rsidRPr="00DF1440">
        <w:rPr>
          <w:rFonts w:ascii="Times New Roman" w:eastAsia="Times New Roman" w:hAnsi="Times New Roman" w:cs="Times New Roman"/>
          <w:bCs/>
          <w:sz w:val="28"/>
          <w:szCs w:val="28"/>
          <w:lang w:eastAsia="ru-RU"/>
        </w:rPr>
        <w:t>.1</w:t>
      </w:r>
      <w:r w:rsidRPr="00DF1440">
        <w:rPr>
          <w:rFonts w:ascii="Times New Roman" w:eastAsia="Times New Roman" w:hAnsi="Times New Roman" w:cs="Times New Roman"/>
          <w:sz w:val="28"/>
          <w:szCs w:val="28"/>
          <w:lang w:eastAsia="ru-RU"/>
        </w:rPr>
        <w:t> – Время и интервал схватывания</w:t>
      </w:r>
      <w:r w:rsidR="00D334E0" w:rsidRPr="00DF1440">
        <w:rPr>
          <w:rFonts w:ascii="Times New Roman" w:eastAsia="Times New Roman" w:hAnsi="Times New Roman" w:cs="Times New Roman"/>
          <w:sz w:val="28"/>
          <w:szCs w:val="28"/>
          <w:lang w:eastAsia="ru-RU"/>
        </w:rPr>
        <w:t xml:space="preserve"> гипсового теста</w:t>
      </w:r>
    </w:p>
    <w:p w:rsidR="00D334E0" w:rsidRPr="00DF1440" w:rsidRDefault="00D334E0" w:rsidP="00147EB0">
      <w:pPr>
        <w:spacing w:after="0" w:line="240" w:lineRule="auto"/>
        <w:ind w:firstLine="709"/>
        <w:jc w:val="both"/>
        <w:rPr>
          <w:rFonts w:ascii="Times New Roman" w:eastAsia="Times New Roman" w:hAnsi="Times New Roman" w:cs="Times New Roman"/>
          <w:sz w:val="28"/>
          <w:szCs w:val="28"/>
          <w:lang w:eastAsia="ru-RU"/>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277"/>
        <w:gridCol w:w="6571"/>
      </w:tblGrid>
      <w:tr w:rsidR="00E12F15" w:rsidRPr="00DF1440" w:rsidTr="00E12F15">
        <w:trPr>
          <w:jc w:val="center"/>
        </w:trPr>
        <w:tc>
          <w:tcPr>
            <w:tcW w:w="1664" w:type="pct"/>
            <w:tcBorders>
              <w:top w:val="single" w:sz="6" w:space="0" w:color="000000"/>
              <w:left w:val="single" w:sz="6" w:space="0" w:color="000000"/>
              <w:bottom w:val="single" w:sz="6" w:space="0" w:color="000000"/>
              <w:right w:val="single" w:sz="6" w:space="0" w:color="000000"/>
            </w:tcBorders>
            <w:hideMark/>
          </w:tcPr>
          <w:p w:rsidR="00E12F15" w:rsidRPr="00DF1440" w:rsidRDefault="00E12F15" w:rsidP="00CB4A24">
            <w:pPr>
              <w:spacing w:after="0" w:line="240" w:lineRule="auto"/>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Начало </w:t>
            </w:r>
            <w:proofErr w:type="spellStart"/>
            <w:r w:rsidRPr="00DF1440">
              <w:rPr>
                <w:rFonts w:ascii="Times New Roman" w:eastAsia="Times New Roman" w:hAnsi="Times New Roman" w:cs="Times New Roman"/>
                <w:sz w:val="28"/>
                <w:szCs w:val="28"/>
                <w:lang w:eastAsia="ru-RU"/>
              </w:rPr>
              <w:t>затворения</w:t>
            </w:r>
            <w:proofErr w:type="spellEnd"/>
          </w:p>
        </w:tc>
        <w:tc>
          <w:tcPr>
            <w:tcW w:w="3336" w:type="pct"/>
            <w:tcBorders>
              <w:top w:val="single" w:sz="6" w:space="0" w:color="000000"/>
              <w:left w:val="single" w:sz="6" w:space="0" w:color="000000"/>
              <w:bottom w:val="single" w:sz="6" w:space="0" w:color="000000"/>
              <w:right w:val="single" w:sz="6" w:space="0" w:color="000000"/>
            </w:tcBorders>
          </w:tcPr>
          <w:p w:rsidR="00E12F15" w:rsidRPr="00DF1440" w:rsidRDefault="00E12F15" w:rsidP="00147EB0">
            <w:pPr>
              <w:spacing w:after="0" w:line="240" w:lineRule="auto"/>
              <w:ind w:firstLine="709"/>
              <w:jc w:val="both"/>
              <w:rPr>
                <w:rFonts w:ascii="Times New Roman" w:eastAsia="Times New Roman" w:hAnsi="Times New Roman" w:cs="Times New Roman"/>
                <w:sz w:val="28"/>
                <w:szCs w:val="28"/>
                <w:lang w:eastAsia="ru-RU"/>
              </w:rPr>
            </w:pPr>
          </w:p>
        </w:tc>
      </w:tr>
      <w:tr w:rsidR="00E12F15" w:rsidRPr="00DF1440" w:rsidTr="00E12F15">
        <w:trPr>
          <w:jc w:val="center"/>
        </w:trPr>
        <w:tc>
          <w:tcPr>
            <w:tcW w:w="1664" w:type="pct"/>
            <w:tcBorders>
              <w:top w:val="single" w:sz="6" w:space="0" w:color="000000"/>
              <w:left w:val="single" w:sz="6" w:space="0" w:color="000000"/>
              <w:bottom w:val="single" w:sz="6" w:space="0" w:color="000000"/>
              <w:right w:val="single" w:sz="6" w:space="0" w:color="000000"/>
            </w:tcBorders>
            <w:hideMark/>
          </w:tcPr>
          <w:p w:rsidR="00E12F15" w:rsidRPr="00DF1440" w:rsidRDefault="00E12F15" w:rsidP="00CB4A24">
            <w:pPr>
              <w:spacing w:after="0" w:line="240" w:lineRule="auto"/>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Начало схватывания</w:t>
            </w:r>
          </w:p>
        </w:tc>
        <w:tc>
          <w:tcPr>
            <w:tcW w:w="3336" w:type="pct"/>
            <w:tcBorders>
              <w:top w:val="single" w:sz="6" w:space="0" w:color="000000"/>
              <w:left w:val="single" w:sz="6" w:space="0" w:color="000000"/>
              <w:bottom w:val="single" w:sz="6" w:space="0" w:color="000000"/>
              <w:right w:val="single" w:sz="6" w:space="0" w:color="000000"/>
            </w:tcBorders>
          </w:tcPr>
          <w:p w:rsidR="00E12F15" w:rsidRPr="00DF1440" w:rsidRDefault="00E12F15" w:rsidP="00147EB0">
            <w:pPr>
              <w:spacing w:after="0" w:line="240" w:lineRule="auto"/>
              <w:ind w:firstLine="709"/>
              <w:jc w:val="both"/>
              <w:rPr>
                <w:rFonts w:ascii="Times New Roman" w:eastAsia="Times New Roman" w:hAnsi="Times New Roman" w:cs="Times New Roman"/>
                <w:sz w:val="28"/>
                <w:szCs w:val="28"/>
                <w:lang w:eastAsia="ru-RU"/>
              </w:rPr>
            </w:pPr>
          </w:p>
        </w:tc>
      </w:tr>
      <w:tr w:rsidR="00E12F15" w:rsidRPr="00DF1440" w:rsidTr="00E12F15">
        <w:trPr>
          <w:jc w:val="center"/>
        </w:trPr>
        <w:tc>
          <w:tcPr>
            <w:tcW w:w="1664" w:type="pct"/>
            <w:tcBorders>
              <w:top w:val="single" w:sz="6" w:space="0" w:color="000000"/>
              <w:left w:val="single" w:sz="6" w:space="0" w:color="000000"/>
              <w:bottom w:val="single" w:sz="6" w:space="0" w:color="000000"/>
              <w:right w:val="single" w:sz="6" w:space="0" w:color="000000"/>
            </w:tcBorders>
            <w:hideMark/>
          </w:tcPr>
          <w:p w:rsidR="00E12F15" w:rsidRPr="00DF1440" w:rsidRDefault="00E12F15" w:rsidP="00CB4A24">
            <w:pPr>
              <w:spacing w:after="0" w:line="240" w:lineRule="auto"/>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Конец схватывания</w:t>
            </w:r>
          </w:p>
        </w:tc>
        <w:tc>
          <w:tcPr>
            <w:tcW w:w="3336" w:type="pct"/>
            <w:tcBorders>
              <w:top w:val="single" w:sz="6" w:space="0" w:color="000000"/>
              <w:left w:val="single" w:sz="6" w:space="0" w:color="000000"/>
              <w:bottom w:val="single" w:sz="6" w:space="0" w:color="000000"/>
              <w:right w:val="single" w:sz="6" w:space="0" w:color="000000"/>
            </w:tcBorders>
          </w:tcPr>
          <w:p w:rsidR="00E12F15" w:rsidRPr="00DF1440" w:rsidRDefault="00E12F15" w:rsidP="00147EB0">
            <w:pPr>
              <w:spacing w:after="0" w:line="240" w:lineRule="auto"/>
              <w:ind w:firstLine="709"/>
              <w:jc w:val="both"/>
              <w:rPr>
                <w:rFonts w:ascii="Times New Roman" w:eastAsia="Times New Roman" w:hAnsi="Times New Roman" w:cs="Times New Roman"/>
                <w:sz w:val="28"/>
                <w:szCs w:val="28"/>
                <w:lang w:eastAsia="ru-RU"/>
              </w:rPr>
            </w:pPr>
          </w:p>
        </w:tc>
      </w:tr>
    </w:tbl>
    <w:p w:rsidR="00801259" w:rsidRPr="00DF1440" w:rsidRDefault="00801259" w:rsidP="00147EB0">
      <w:pPr>
        <w:spacing w:after="0" w:line="240" w:lineRule="auto"/>
        <w:ind w:firstLine="709"/>
        <w:jc w:val="both"/>
        <w:rPr>
          <w:rFonts w:ascii="Times New Roman" w:hAnsi="Times New Roman" w:cs="Times New Roman"/>
          <w:sz w:val="28"/>
          <w:szCs w:val="28"/>
        </w:rPr>
      </w:pPr>
    </w:p>
    <w:p w:rsidR="00A2027F" w:rsidRPr="00CB4A24" w:rsidRDefault="00A2027F" w:rsidP="00147EB0">
      <w:pPr>
        <w:spacing w:after="0" w:line="240" w:lineRule="auto"/>
        <w:ind w:firstLine="709"/>
        <w:jc w:val="both"/>
        <w:rPr>
          <w:rFonts w:ascii="Times New Roman" w:hAnsi="Times New Roman" w:cs="Times New Roman"/>
          <w:b/>
          <w:bCs/>
          <w:sz w:val="28"/>
          <w:szCs w:val="28"/>
        </w:rPr>
      </w:pPr>
      <w:r w:rsidRPr="00CB4A24">
        <w:rPr>
          <w:rFonts w:ascii="Times New Roman" w:hAnsi="Times New Roman" w:cs="Times New Roman"/>
          <w:b/>
          <w:sz w:val="28"/>
          <w:szCs w:val="28"/>
        </w:rPr>
        <w:t>Контрольные вопросы</w:t>
      </w:r>
      <w:r w:rsidR="00E12F15" w:rsidRPr="00CB4A24">
        <w:rPr>
          <w:rFonts w:ascii="Times New Roman" w:hAnsi="Times New Roman" w:cs="Times New Roman"/>
          <w:b/>
          <w:sz w:val="28"/>
          <w:szCs w:val="28"/>
        </w:rPr>
        <w:t>:</w:t>
      </w:r>
    </w:p>
    <w:p w:rsidR="00E12F15" w:rsidRPr="00DF1440" w:rsidRDefault="00E12F15" w:rsidP="00147EB0">
      <w:pPr>
        <w:spacing w:after="0" w:line="240" w:lineRule="auto"/>
        <w:ind w:firstLine="709"/>
        <w:jc w:val="both"/>
        <w:rPr>
          <w:rFonts w:ascii="Times New Roman" w:hAnsi="Times New Roman" w:cs="Times New Roman"/>
          <w:sz w:val="28"/>
          <w:szCs w:val="28"/>
        </w:rPr>
      </w:pPr>
    </w:p>
    <w:p w:rsidR="00801259" w:rsidRPr="00CB4A24" w:rsidRDefault="00801259" w:rsidP="00D3111F">
      <w:pPr>
        <w:pStyle w:val="ad"/>
        <w:numPr>
          <w:ilvl w:val="0"/>
          <w:numId w:val="5"/>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На какие классы делятся гипсовые вяжущие веществ.</w:t>
      </w:r>
    </w:p>
    <w:p w:rsidR="00A2027F" w:rsidRPr="00CB4A24" w:rsidRDefault="00CD1499" w:rsidP="00D3111F">
      <w:pPr>
        <w:pStyle w:val="ad"/>
        <w:numPr>
          <w:ilvl w:val="0"/>
          <w:numId w:val="5"/>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Как</w:t>
      </w:r>
      <w:r w:rsidR="00A2027F" w:rsidRPr="00CB4A24">
        <w:rPr>
          <w:rFonts w:ascii="Times New Roman" w:hAnsi="Times New Roman" w:cs="Times New Roman"/>
          <w:sz w:val="28"/>
          <w:szCs w:val="28"/>
        </w:rPr>
        <w:t xml:space="preserve"> определя</w:t>
      </w:r>
      <w:r w:rsidRPr="00CB4A24">
        <w:rPr>
          <w:rFonts w:ascii="Times New Roman" w:hAnsi="Times New Roman" w:cs="Times New Roman"/>
          <w:sz w:val="28"/>
          <w:szCs w:val="28"/>
        </w:rPr>
        <w:t>ют</w:t>
      </w:r>
      <w:r w:rsidR="00A2027F" w:rsidRPr="00CB4A24">
        <w:rPr>
          <w:rFonts w:ascii="Times New Roman" w:hAnsi="Times New Roman" w:cs="Times New Roman"/>
          <w:sz w:val="28"/>
          <w:szCs w:val="28"/>
        </w:rPr>
        <w:t xml:space="preserve"> густот</w:t>
      </w:r>
      <w:r w:rsidRPr="00CB4A24">
        <w:rPr>
          <w:rFonts w:ascii="Times New Roman" w:hAnsi="Times New Roman" w:cs="Times New Roman"/>
          <w:sz w:val="28"/>
          <w:szCs w:val="28"/>
        </w:rPr>
        <w:t>у</w:t>
      </w:r>
      <w:r w:rsidR="00A2027F" w:rsidRPr="00CB4A24">
        <w:rPr>
          <w:rFonts w:ascii="Times New Roman" w:hAnsi="Times New Roman" w:cs="Times New Roman"/>
          <w:sz w:val="28"/>
          <w:szCs w:val="28"/>
        </w:rPr>
        <w:t xml:space="preserve"> гипсового теста?</w:t>
      </w:r>
    </w:p>
    <w:p w:rsidR="00A2027F" w:rsidRPr="00CB4A24" w:rsidRDefault="00A2027F" w:rsidP="00D3111F">
      <w:pPr>
        <w:pStyle w:val="ad"/>
        <w:numPr>
          <w:ilvl w:val="0"/>
          <w:numId w:val="5"/>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Как определяют прочность гипса?</w:t>
      </w:r>
    </w:p>
    <w:p w:rsidR="00801259" w:rsidRPr="00CB4A24" w:rsidRDefault="00801259" w:rsidP="00D3111F">
      <w:pPr>
        <w:pStyle w:val="ad"/>
        <w:numPr>
          <w:ilvl w:val="0"/>
          <w:numId w:val="5"/>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В чем заключается сущность процесса твердения гипса</w:t>
      </w:r>
      <w:proofErr w:type="gramStart"/>
      <w:r w:rsidRPr="00CB4A24">
        <w:rPr>
          <w:rFonts w:ascii="Times New Roman" w:hAnsi="Times New Roman" w:cs="Times New Roman"/>
          <w:sz w:val="28"/>
          <w:szCs w:val="28"/>
        </w:rPr>
        <w:t xml:space="preserve"> ?</w:t>
      </w:r>
      <w:proofErr w:type="gramEnd"/>
    </w:p>
    <w:p w:rsidR="00801259" w:rsidRPr="00CB4A24" w:rsidRDefault="00801259" w:rsidP="00D3111F">
      <w:pPr>
        <w:pStyle w:val="ad"/>
        <w:numPr>
          <w:ilvl w:val="0"/>
          <w:numId w:val="5"/>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Вычислите, сколько получится строительного гипса после термической обработки 10 т гипсового камня. Содержание примесей в гипсовом камне – 8%, а естественная влажность – 5%.</w:t>
      </w:r>
    </w:p>
    <w:p w:rsidR="00801259" w:rsidRPr="00CB4A24" w:rsidRDefault="00801259" w:rsidP="00D3111F">
      <w:pPr>
        <w:pStyle w:val="ad"/>
        <w:numPr>
          <w:ilvl w:val="0"/>
          <w:numId w:val="5"/>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 xml:space="preserve">Масса сухого известняка - 300 г, а после насыщения водой - 308 г. Средняя плотность известняка - 2450 кг/м³. Вычислите </w:t>
      </w:r>
      <w:proofErr w:type="spellStart"/>
      <w:r w:rsidRPr="00CB4A24">
        <w:rPr>
          <w:rFonts w:ascii="Times New Roman" w:hAnsi="Times New Roman" w:cs="Times New Roman"/>
          <w:sz w:val="28"/>
          <w:szCs w:val="28"/>
        </w:rPr>
        <w:t>водопоглощение</w:t>
      </w:r>
      <w:proofErr w:type="spellEnd"/>
      <w:r w:rsidRPr="00CB4A24">
        <w:rPr>
          <w:rFonts w:ascii="Times New Roman" w:hAnsi="Times New Roman" w:cs="Times New Roman"/>
          <w:sz w:val="28"/>
          <w:szCs w:val="28"/>
        </w:rPr>
        <w:t xml:space="preserve"> по массе и объему.</w:t>
      </w:r>
    </w:p>
    <w:p w:rsidR="00801259" w:rsidRDefault="00801259" w:rsidP="00D3111F">
      <w:pPr>
        <w:pStyle w:val="ad"/>
        <w:numPr>
          <w:ilvl w:val="0"/>
          <w:numId w:val="5"/>
        </w:numPr>
        <w:spacing w:after="0" w:line="240" w:lineRule="auto"/>
        <w:ind w:left="0" w:firstLine="556"/>
        <w:jc w:val="both"/>
        <w:rPr>
          <w:rFonts w:ascii="Times New Roman" w:hAnsi="Times New Roman" w:cs="Times New Roman"/>
          <w:sz w:val="28"/>
          <w:szCs w:val="28"/>
        </w:rPr>
      </w:pPr>
      <w:r w:rsidRPr="00CB4A24">
        <w:rPr>
          <w:rFonts w:ascii="Times New Roman" w:hAnsi="Times New Roman" w:cs="Times New Roman"/>
          <w:sz w:val="28"/>
          <w:szCs w:val="28"/>
        </w:rPr>
        <w:t>Номинальный состав бетона по объему при проектировании оказался 1 : 2,5 : 3,1; В/</w:t>
      </w:r>
      <w:proofErr w:type="gramStart"/>
      <w:r w:rsidRPr="00CB4A24">
        <w:rPr>
          <w:rFonts w:ascii="Times New Roman" w:hAnsi="Times New Roman" w:cs="Times New Roman"/>
          <w:sz w:val="28"/>
          <w:szCs w:val="28"/>
        </w:rPr>
        <w:t>Ц</w:t>
      </w:r>
      <w:proofErr w:type="gramEnd"/>
      <w:r w:rsidRPr="00CB4A24">
        <w:rPr>
          <w:rFonts w:ascii="Times New Roman" w:hAnsi="Times New Roman" w:cs="Times New Roman"/>
          <w:sz w:val="28"/>
          <w:szCs w:val="28"/>
        </w:rPr>
        <w:t xml:space="preserve"> = 0,45. Определите количество составляющих материалов на 145 м³ бетона, если на 1 м³ его расходуется 310 кг цемента, а влажность песка и гравия в момент приготовления бетонной смеси была соответственно равна 5,0 и 3,0%. Плотность цемента в насыпном состоянии - 1,3 г/см³.</w:t>
      </w:r>
    </w:p>
    <w:p w:rsidR="00CB4A24" w:rsidRPr="00CB4A24" w:rsidRDefault="00CB4A24" w:rsidP="00CB4A24">
      <w:pPr>
        <w:spacing w:after="0" w:line="240" w:lineRule="auto"/>
        <w:jc w:val="both"/>
        <w:rPr>
          <w:rFonts w:ascii="Times New Roman" w:hAnsi="Times New Roman" w:cs="Times New Roman"/>
          <w:sz w:val="28"/>
          <w:szCs w:val="28"/>
        </w:rPr>
      </w:pPr>
    </w:p>
    <w:p w:rsidR="00A2027F" w:rsidRPr="00CB4A24" w:rsidRDefault="001773C8" w:rsidP="00CB4A24">
      <w:pPr>
        <w:pStyle w:val="1"/>
        <w:spacing w:before="0" w:beforeAutospacing="0" w:after="0" w:afterAutospacing="0"/>
        <w:jc w:val="center"/>
        <w:rPr>
          <w:sz w:val="28"/>
          <w:szCs w:val="28"/>
        </w:rPr>
      </w:pPr>
      <w:bookmarkStart w:id="9" w:name="_Toc479192993"/>
      <w:r w:rsidRPr="00CB4A24">
        <w:rPr>
          <w:sz w:val="28"/>
          <w:szCs w:val="28"/>
        </w:rPr>
        <w:t>Лабораторная работа №</w:t>
      </w:r>
      <w:r w:rsidR="00065940" w:rsidRPr="00CB4A24">
        <w:rPr>
          <w:sz w:val="28"/>
          <w:szCs w:val="28"/>
        </w:rPr>
        <w:t>4</w:t>
      </w:r>
      <w:bookmarkEnd w:id="9"/>
    </w:p>
    <w:p w:rsidR="001773C8" w:rsidRPr="00CB4A24" w:rsidRDefault="001773C8" w:rsidP="00CB4A24">
      <w:pPr>
        <w:pStyle w:val="1"/>
        <w:spacing w:before="0" w:beforeAutospacing="0" w:after="0" w:afterAutospacing="0"/>
        <w:jc w:val="center"/>
        <w:rPr>
          <w:sz w:val="28"/>
          <w:szCs w:val="28"/>
        </w:rPr>
      </w:pPr>
      <w:bookmarkStart w:id="10" w:name="_Toc479192994"/>
      <w:r w:rsidRPr="00CB4A24">
        <w:rPr>
          <w:sz w:val="28"/>
          <w:szCs w:val="28"/>
        </w:rPr>
        <w:t>Определение прочности гипса при сжатии и изгибе</w:t>
      </w:r>
      <w:bookmarkEnd w:id="10"/>
    </w:p>
    <w:p w:rsidR="00330952" w:rsidRPr="00DF1440" w:rsidRDefault="00330952" w:rsidP="00147EB0">
      <w:pPr>
        <w:spacing w:after="0" w:line="240" w:lineRule="auto"/>
        <w:ind w:firstLine="709"/>
        <w:jc w:val="both"/>
        <w:rPr>
          <w:rFonts w:ascii="Times New Roman" w:hAnsi="Times New Roman" w:cs="Times New Roman"/>
          <w:b/>
          <w:sz w:val="28"/>
          <w:szCs w:val="28"/>
        </w:rPr>
      </w:pPr>
    </w:p>
    <w:p w:rsidR="003C7AE7" w:rsidRPr="00DF1440" w:rsidRDefault="003C7AE7" w:rsidP="00147EB0">
      <w:pPr>
        <w:spacing w:after="0" w:line="240" w:lineRule="auto"/>
        <w:ind w:firstLine="709"/>
        <w:jc w:val="both"/>
        <w:rPr>
          <w:rFonts w:ascii="Times New Roman" w:hAnsi="Times New Roman" w:cs="Times New Roman"/>
          <w:b/>
          <w:spacing w:val="2"/>
          <w:sz w:val="28"/>
          <w:szCs w:val="28"/>
        </w:rPr>
      </w:pPr>
      <w:r w:rsidRPr="00CB4A24">
        <w:rPr>
          <w:rFonts w:ascii="Times New Roman" w:hAnsi="Times New Roman" w:cs="Times New Roman"/>
          <w:b/>
          <w:spacing w:val="2"/>
          <w:sz w:val="28"/>
          <w:szCs w:val="28"/>
        </w:rPr>
        <w:t>Цель работы:</w:t>
      </w:r>
      <w:r w:rsidRPr="00DF1440">
        <w:rPr>
          <w:rFonts w:ascii="Times New Roman" w:hAnsi="Times New Roman" w:cs="Times New Roman"/>
          <w:spacing w:val="2"/>
          <w:sz w:val="28"/>
          <w:szCs w:val="28"/>
        </w:rPr>
        <w:t xml:space="preserve"> определить влияние деформации, в частности сжатия и изгиба, на прочность гипса.</w:t>
      </w:r>
    </w:p>
    <w:p w:rsidR="00831615" w:rsidRPr="00DF1440" w:rsidRDefault="00831615" w:rsidP="00147EB0">
      <w:pPr>
        <w:spacing w:after="0" w:line="240" w:lineRule="auto"/>
        <w:ind w:firstLine="709"/>
        <w:jc w:val="both"/>
        <w:rPr>
          <w:rFonts w:ascii="Times New Roman" w:hAnsi="Times New Roman" w:cs="Times New Roman"/>
          <w:b/>
          <w:spacing w:val="2"/>
          <w:sz w:val="28"/>
          <w:szCs w:val="28"/>
        </w:rPr>
      </w:pPr>
      <w:r w:rsidRPr="00DF1440">
        <w:rPr>
          <w:rFonts w:ascii="Times New Roman" w:hAnsi="Times New Roman" w:cs="Times New Roman"/>
          <w:spacing w:val="2"/>
          <w:sz w:val="28"/>
          <w:szCs w:val="28"/>
        </w:rPr>
        <w:t xml:space="preserve">Прочность при сжатии — механическое свойство, обычно применяемое для оценки прочности гипса. Эти показатели приведены в Таблице </w:t>
      </w:r>
      <w:r w:rsidR="00330952" w:rsidRPr="00DF1440">
        <w:rPr>
          <w:rFonts w:ascii="Times New Roman" w:hAnsi="Times New Roman" w:cs="Times New Roman"/>
          <w:spacing w:val="2"/>
          <w:sz w:val="28"/>
          <w:szCs w:val="28"/>
        </w:rPr>
        <w:t>5.1</w:t>
      </w:r>
      <w:r w:rsidRPr="00DF1440">
        <w:rPr>
          <w:rFonts w:ascii="Times New Roman" w:hAnsi="Times New Roman" w:cs="Times New Roman"/>
          <w:spacing w:val="2"/>
          <w:sz w:val="28"/>
          <w:szCs w:val="28"/>
        </w:rPr>
        <w:t xml:space="preserve">.    </w:t>
      </w:r>
    </w:p>
    <w:p w:rsidR="001773C8" w:rsidRPr="00DF1440" w:rsidRDefault="001773C8" w:rsidP="00147EB0">
      <w:pPr>
        <w:spacing w:after="0" w:line="240" w:lineRule="auto"/>
        <w:ind w:firstLine="709"/>
        <w:jc w:val="both"/>
        <w:rPr>
          <w:rFonts w:ascii="Times New Roman" w:hAnsi="Times New Roman" w:cs="Times New Roman"/>
          <w:b/>
          <w:spacing w:val="2"/>
          <w:sz w:val="28"/>
          <w:szCs w:val="28"/>
        </w:rPr>
      </w:pPr>
    </w:p>
    <w:p w:rsidR="001773C8" w:rsidRPr="00DF1440" w:rsidRDefault="001773C8" w:rsidP="00147EB0">
      <w:pPr>
        <w:spacing w:after="0" w:line="240" w:lineRule="auto"/>
        <w:ind w:firstLine="709"/>
        <w:jc w:val="both"/>
        <w:rPr>
          <w:rFonts w:ascii="Times New Roman" w:hAnsi="Times New Roman" w:cs="Times New Roman"/>
          <w:b/>
          <w:spacing w:val="2"/>
          <w:sz w:val="28"/>
          <w:szCs w:val="28"/>
        </w:rPr>
      </w:pPr>
      <w:r w:rsidRPr="00DF1440">
        <w:rPr>
          <w:rFonts w:ascii="Times New Roman" w:hAnsi="Times New Roman" w:cs="Times New Roman"/>
          <w:spacing w:val="2"/>
          <w:sz w:val="28"/>
          <w:szCs w:val="28"/>
        </w:rPr>
        <w:t>Табл</w:t>
      </w:r>
      <w:r w:rsidR="002F7BD9" w:rsidRPr="00DF1440">
        <w:rPr>
          <w:rFonts w:ascii="Times New Roman" w:hAnsi="Times New Roman" w:cs="Times New Roman"/>
          <w:spacing w:val="2"/>
          <w:sz w:val="28"/>
          <w:szCs w:val="28"/>
        </w:rPr>
        <w:t>и</w:t>
      </w:r>
      <w:r w:rsidRPr="00DF1440">
        <w:rPr>
          <w:rFonts w:ascii="Times New Roman" w:hAnsi="Times New Roman" w:cs="Times New Roman"/>
          <w:spacing w:val="2"/>
          <w:sz w:val="28"/>
          <w:szCs w:val="28"/>
        </w:rPr>
        <w:t>ца</w:t>
      </w:r>
      <w:r w:rsidR="002F7BD9" w:rsidRPr="00DF1440">
        <w:rPr>
          <w:rFonts w:ascii="Times New Roman" w:hAnsi="Times New Roman" w:cs="Times New Roman"/>
          <w:spacing w:val="2"/>
          <w:sz w:val="28"/>
          <w:szCs w:val="28"/>
        </w:rPr>
        <w:t xml:space="preserve"> 5.1</w:t>
      </w:r>
      <w:r w:rsidRPr="00DF1440">
        <w:rPr>
          <w:rFonts w:ascii="Times New Roman" w:hAnsi="Times New Roman" w:cs="Times New Roman"/>
          <w:spacing w:val="2"/>
          <w:sz w:val="28"/>
          <w:szCs w:val="28"/>
        </w:rPr>
        <w:t xml:space="preserve"> – Прочность при сжатии некоторых типов гипса</w:t>
      </w:r>
    </w:p>
    <w:p w:rsidR="001773C8" w:rsidRPr="00DF1440" w:rsidRDefault="001773C8" w:rsidP="00147EB0">
      <w:pPr>
        <w:spacing w:after="0" w:line="240" w:lineRule="auto"/>
        <w:ind w:firstLine="709"/>
        <w:jc w:val="both"/>
        <w:rPr>
          <w:rFonts w:ascii="Times New Roman" w:hAnsi="Times New Roman" w:cs="Times New Roman"/>
          <w:b/>
          <w:spacing w:val="2"/>
          <w:sz w:val="28"/>
          <w:szCs w:val="28"/>
        </w:rPr>
      </w:pPr>
    </w:p>
    <w:tbl>
      <w:tblPr>
        <w:tblStyle w:val="ab"/>
        <w:tblW w:w="5000" w:type="pct"/>
        <w:tblLook w:val="04A0" w:firstRow="1" w:lastRow="0" w:firstColumn="1" w:lastColumn="0" w:noHBand="0" w:noVBand="1"/>
      </w:tblPr>
      <w:tblGrid>
        <w:gridCol w:w="4959"/>
        <w:gridCol w:w="4895"/>
      </w:tblGrid>
      <w:tr w:rsidR="0059195B" w:rsidRPr="00DF1440" w:rsidTr="002F7BD9">
        <w:tc>
          <w:tcPr>
            <w:tcW w:w="2516" w:type="pct"/>
          </w:tcPr>
          <w:p w:rsidR="001773C8" w:rsidRPr="00DF1440" w:rsidRDefault="001773C8" w:rsidP="00CB4A24">
            <w:pPr>
              <w:jc w:val="center"/>
              <w:rPr>
                <w:rFonts w:ascii="Times New Roman" w:hAnsi="Times New Roman" w:cs="Times New Roman"/>
                <w:b/>
                <w:spacing w:val="2"/>
                <w:sz w:val="28"/>
                <w:szCs w:val="28"/>
              </w:rPr>
            </w:pPr>
            <w:r w:rsidRPr="00DF1440">
              <w:rPr>
                <w:rFonts w:ascii="Times New Roman" w:hAnsi="Times New Roman" w:cs="Times New Roman"/>
                <w:spacing w:val="2"/>
                <w:sz w:val="28"/>
                <w:szCs w:val="28"/>
              </w:rPr>
              <w:t>Тип гипса</w:t>
            </w:r>
          </w:p>
        </w:tc>
        <w:tc>
          <w:tcPr>
            <w:tcW w:w="2484" w:type="pct"/>
          </w:tcPr>
          <w:p w:rsidR="001773C8" w:rsidRPr="00DF1440" w:rsidRDefault="001773C8" w:rsidP="00CB4A24">
            <w:pPr>
              <w:ind w:firstLine="3"/>
              <w:jc w:val="center"/>
              <w:rPr>
                <w:rFonts w:ascii="Times New Roman" w:hAnsi="Times New Roman" w:cs="Times New Roman"/>
                <w:b/>
                <w:spacing w:val="2"/>
                <w:sz w:val="28"/>
                <w:szCs w:val="28"/>
              </w:rPr>
            </w:pPr>
            <w:r w:rsidRPr="00DF1440">
              <w:rPr>
                <w:rFonts w:ascii="Times New Roman" w:hAnsi="Times New Roman" w:cs="Times New Roman"/>
                <w:spacing w:val="2"/>
                <w:sz w:val="28"/>
                <w:szCs w:val="28"/>
              </w:rPr>
              <w:t>Прочность (МПа)</w:t>
            </w:r>
          </w:p>
        </w:tc>
      </w:tr>
      <w:tr w:rsidR="0059195B" w:rsidRPr="00DF1440" w:rsidTr="002F7BD9">
        <w:tc>
          <w:tcPr>
            <w:tcW w:w="2516" w:type="pct"/>
          </w:tcPr>
          <w:p w:rsidR="001773C8" w:rsidRPr="00DF1440" w:rsidRDefault="001773C8" w:rsidP="00CB4A24">
            <w:pPr>
              <w:jc w:val="center"/>
              <w:rPr>
                <w:rFonts w:ascii="Times New Roman" w:hAnsi="Times New Roman" w:cs="Times New Roman"/>
                <w:b/>
                <w:spacing w:val="2"/>
                <w:sz w:val="28"/>
                <w:szCs w:val="28"/>
              </w:rPr>
            </w:pPr>
            <w:r w:rsidRPr="00DF1440">
              <w:rPr>
                <w:rFonts w:ascii="Times New Roman" w:hAnsi="Times New Roman" w:cs="Times New Roman"/>
                <w:spacing w:val="2"/>
                <w:sz w:val="28"/>
                <w:szCs w:val="28"/>
              </w:rPr>
              <w:t>Обычный или медицинский</w:t>
            </w:r>
            <w:r w:rsidR="003752BA" w:rsidRPr="00DF1440">
              <w:rPr>
                <w:rFonts w:ascii="Times New Roman" w:hAnsi="Times New Roman" w:cs="Times New Roman"/>
                <w:spacing w:val="2"/>
                <w:sz w:val="28"/>
                <w:szCs w:val="28"/>
              </w:rPr>
              <w:t xml:space="preserve"> гипс</w:t>
            </w:r>
          </w:p>
        </w:tc>
        <w:tc>
          <w:tcPr>
            <w:tcW w:w="2484" w:type="pct"/>
          </w:tcPr>
          <w:p w:rsidR="001773C8" w:rsidRPr="00DF1440" w:rsidRDefault="003752BA" w:rsidP="00CB4A24">
            <w:pPr>
              <w:ind w:firstLine="3"/>
              <w:jc w:val="center"/>
              <w:rPr>
                <w:rFonts w:ascii="Times New Roman" w:hAnsi="Times New Roman" w:cs="Times New Roman"/>
                <w:b/>
                <w:spacing w:val="2"/>
                <w:sz w:val="28"/>
                <w:szCs w:val="28"/>
              </w:rPr>
            </w:pPr>
            <w:r w:rsidRPr="00DF1440">
              <w:rPr>
                <w:rFonts w:ascii="Times New Roman" w:hAnsi="Times New Roman" w:cs="Times New Roman"/>
                <w:spacing w:val="2"/>
                <w:sz w:val="28"/>
                <w:szCs w:val="28"/>
              </w:rPr>
              <w:t>12</w:t>
            </w:r>
          </w:p>
        </w:tc>
      </w:tr>
      <w:tr w:rsidR="0059195B" w:rsidRPr="00DF1440" w:rsidTr="002F7BD9">
        <w:tc>
          <w:tcPr>
            <w:tcW w:w="2516" w:type="pct"/>
          </w:tcPr>
          <w:p w:rsidR="001773C8" w:rsidRPr="00DF1440" w:rsidRDefault="003752BA" w:rsidP="00CB4A24">
            <w:pPr>
              <w:jc w:val="center"/>
              <w:rPr>
                <w:rFonts w:ascii="Times New Roman" w:hAnsi="Times New Roman" w:cs="Times New Roman"/>
                <w:b/>
                <w:spacing w:val="2"/>
                <w:sz w:val="28"/>
                <w:szCs w:val="28"/>
              </w:rPr>
            </w:pPr>
            <w:r w:rsidRPr="00DF1440">
              <w:rPr>
                <w:rFonts w:ascii="Times New Roman" w:hAnsi="Times New Roman" w:cs="Times New Roman"/>
                <w:spacing w:val="2"/>
                <w:sz w:val="28"/>
                <w:szCs w:val="28"/>
              </w:rPr>
              <w:t>Высокопрочный гипс</w:t>
            </w:r>
          </w:p>
        </w:tc>
        <w:tc>
          <w:tcPr>
            <w:tcW w:w="2484" w:type="pct"/>
          </w:tcPr>
          <w:p w:rsidR="001773C8" w:rsidRPr="00DF1440" w:rsidRDefault="003752BA" w:rsidP="00CB4A24">
            <w:pPr>
              <w:ind w:firstLine="3"/>
              <w:jc w:val="center"/>
              <w:rPr>
                <w:rFonts w:ascii="Times New Roman" w:hAnsi="Times New Roman" w:cs="Times New Roman"/>
                <w:b/>
                <w:spacing w:val="2"/>
                <w:sz w:val="28"/>
                <w:szCs w:val="28"/>
              </w:rPr>
            </w:pPr>
            <w:r w:rsidRPr="00DF1440">
              <w:rPr>
                <w:rFonts w:ascii="Times New Roman" w:hAnsi="Times New Roman" w:cs="Times New Roman"/>
                <w:spacing w:val="2"/>
                <w:sz w:val="28"/>
                <w:szCs w:val="28"/>
              </w:rPr>
              <w:t>30</w:t>
            </w:r>
          </w:p>
        </w:tc>
      </w:tr>
      <w:tr w:rsidR="0059195B" w:rsidRPr="00DF1440" w:rsidTr="002F7BD9">
        <w:tc>
          <w:tcPr>
            <w:tcW w:w="2516" w:type="pct"/>
          </w:tcPr>
          <w:p w:rsidR="001773C8" w:rsidRPr="00DF1440" w:rsidRDefault="003752BA" w:rsidP="00CB4A24">
            <w:pPr>
              <w:jc w:val="center"/>
              <w:rPr>
                <w:rFonts w:ascii="Times New Roman" w:hAnsi="Times New Roman" w:cs="Times New Roman"/>
                <w:b/>
                <w:spacing w:val="2"/>
                <w:sz w:val="28"/>
                <w:szCs w:val="28"/>
              </w:rPr>
            </w:pPr>
            <w:proofErr w:type="spellStart"/>
            <w:r w:rsidRPr="00DF1440">
              <w:rPr>
                <w:rFonts w:ascii="Times New Roman" w:hAnsi="Times New Roman" w:cs="Times New Roman"/>
                <w:spacing w:val="2"/>
                <w:sz w:val="28"/>
                <w:szCs w:val="28"/>
              </w:rPr>
              <w:t>Супергипс</w:t>
            </w:r>
            <w:proofErr w:type="spellEnd"/>
          </w:p>
        </w:tc>
        <w:tc>
          <w:tcPr>
            <w:tcW w:w="2484" w:type="pct"/>
          </w:tcPr>
          <w:p w:rsidR="001773C8" w:rsidRPr="00DF1440" w:rsidRDefault="003752BA" w:rsidP="00CB4A24">
            <w:pPr>
              <w:ind w:firstLine="3"/>
              <w:jc w:val="center"/>
              <w:rPr>
                <w:rFonts w:ascii="Times New Roman" w:hAnsi="Times New Roman" w:cs="Times New Roman"/>
                <w:b/>
                <w:spacing w:val="2"/>
                <w:sz w:val="28"/>
                <w:szCs w:val="28"/>
              </w:rPr>
            </w:pPr>
            <w:r w:rsidRPr="00DF1440">
              <w:rPr>
                <w:rFonts w:ascii="Times New Roman" w:hAnsi="Times New Roman" w:cs="Times New Roman"/>
                <w:spacing w:val="2"/>
                <w:sz w:val="28"/>
                <w:szCs w:val="28"/>
              </w:rPr>
              <w:t>40</w:t>
            </w:r>
          </w:p>
        </w:tc>
      </w:tr>
    </w:tbl>
    <w:p w:rsidR="001773C8" w:rsidRPr="00DF1440" w:rsidRDefault="001773C8" w:rsidP="00147EB0">
      <w:pPr>
        <w:spacing w:after="0" w:line="240" w:lineRule="auto"/>
        <w:ind w:firstLine="709"/>
        <w:jc w:val="both"/>
        <w:rPr>
          <w:rFonts w:ascii="Times New Roman" w:hAnsi="Times New Roman" w:cs="Times New Roman"/>
          <w:b/>
          <w:spacing w:val="2"/>
          <w:sz w:val="28"/>
          <w:szCs w:val="28"/>
        </w:rPr>
      </w:pPr>
    </w:p>
    <w:p w:rsidR="00997682" w:rsidRPr="00DF1440" w:rsidRDefault="00831615" w:rsidP="00147EB0">
      <w:pPr>
        <w:spacing w:after="0" w:line="240" w:lineRule="auto"/>
        <w:ind w:firstLine="709"/>
        <w:jc w:val="both"/>
        <w:rPr>
          <w:rFonts w:ascii="Times New Roman" w:hAnsi="Times New Roman" w:cs="Times New Roman"/>
          <w:b/>
          <w:sz w:val="28"/>
          <w:szCs w:val="28"/>
        </w:rPr>
      </w:pPr>
      <w:r w:rsidRPr="00DF1440">
        <w:rPr>
          <w:rFonts w:ascii="Times New Roman" w:hAnsi="Times New Roman" w:cs="Times New Roman"/>
          <w:spacing w:val="2"/>
          <w:sz w:val="28"/>
          <w:szCs w:val="28"/>
        </w:rPr>
        <w:t xml:space="preserve">На прочность при сжатии существенно влияет соотношение порошок-жидкость. Из вышеприведенных данных ясно, что уменьшение количества воды, необходимого для приготовления приемлемой гипсовой смеси, существенно повышает прочность изделия при сжатии. Таким образом, на прочность при сжатии затвердевшего гипса влияет отклонение </w:t>
      </w:r>
      <w:r w:rsidR="002F7BD9" w:rsidRPr="00DF1440">
        <w:rPr>
          <w:rFonts w:ascii="Times New Roman" w:hAnsi="Times New Roman" w:cs="Times New Roman"/>
          <w:spacing w:val="2"/>
          <w:sz w:val="28"/>
          <w:szCs w:val="28"/>
        </w:rPr>
        <w:t xml:space="preserve">от </w:t>
      </w:r>
      <w:r w:rsidRPr="00DF1440">
        <w:rPr>
          <w:rFonts w:ascii="Times New Roman" w:hAnsi="Times New Roman" w:cs="Times New Roman"/>
          <w:spacing w:val="2"/>
          <w:sz w:val="28"/>
          <w:szCs w:val="28"/>
        </w:rPr>
        <w:t xml:space="preserve">рекомендуемого соотношения порошок-жидкость. Преимущество применения </w:t>
      </w:r>
      <w:r w:rsidRPr="00DF1440">
        <w:rPr>
          <w:rFonts w:ascii="Times New Roman" w:hAnsi="Times New Roman" w:cs="Times New Roman"/>
          <w:spacing w:val="2"/>
          <w:sz w:val="28"/>
          <w:szCs w:val="28"/>
        </w:rPr>
        <w:lastRenderedPageBreak/>
        <w:t xml:space="preserve">излишнего количества воды в том, что смесь получается гомогенной или однородной и легко заливается. Воздух, попадающий в смесь при ее замешивании, легче удаляется из жидкой смеси высокопрочного и </w:t>
      </w:r>
      <w:proofErr w:type="spellStart"/>
      <w:r w:rsidRPr="00DF1440">
        <w:rPr>
          <w:rFonts w:ascii="Times New Roman" w:hAnsi="Times New Roman" w:cs="Times New Roman"/>
          <w:spacing w:val="2"/>
          <w:sz w:val="28"/>
          <w:szCs w:val="28"/>
        </w:rPr>
        <w:t>супергипса</w:t>
      </w:r>
      <w:proofErr w:type="spellEnd"/>
      <w:r w:rsidRPr="00DF1440">
        <w:rPr>
          <w:rFonts w:ascii="Times New Roman" w:hAnsi="Times New Roman" w:cs="Times New Roman"/>
          <w:spacing w:val="2"/>
          <w:sz w:val="28"/>
          <w:szCs w:val="28"/>
        </w:rPr>
        <w:t xml:space="preserve"> при вибрации, но при этом прочность при сжатии снижается. С другой стороны, рекомендуемое меньшее количество воды приводит к получению слишком густой смеси, из которой труднее удалить пузырьки воздуха, что влечет за собой увеличение пористости и значительное снижение прочности. Также существует опасность недостатка воды для полного прохождения реакции затвердевания.  Таким образом, использование меньшего количества воды способно повышать прочность при сжатии, но при малом количестве воды наблюдается ухудшение качества материала. Существует явное различие в прочности гипса во влажном и сухом состоянии. В основном, в сухом состоянии прочность примерно в два раза выше, чем во влажном состоянии. Прочность при растяжении Прочность при растяжении обычного гипса во влажном состоянии очень низкая (примерно 2 МПа). Это обусловлено пористой и хрупкой природой гипса, в результате чего зубы и края на гипсовой модели могут легко повреждаться при грубом обращении. </w:t>
      </w:r>
      <w:r w:rsidRPr="00DF1440">
        <w:rPr>
          <w:rFonts w:ascii="Times New Roman" w:hAnsi="Times New Roman" w:cs="Times New Roman"/>
          <w:spacing w:val="2"/>
          <w:sz w:val="28"/>
          <w:szCs w:val="28"/>
        </w:rPr>
        <w:br/>
      </w:r>
      <w:r w:rsidR="003C7AE7" w:rsidRPr="00DF1440">
        <w:rPr>
          <w:rFonts w:ascii="Times New Roman" w:hAnsi="Times New Roman" w:cs="Times New Roman"/>
          <w:iCs/>
          <w:sz w:val="28"/>
          <w:szCs w:val="28"/>
        </w:rPr>
        <w:t xml:space="preserve">        </w:t>
      </w:r>
      <w:r w:rsidR="0062019C" w:rsidRPr="00A80177">
        <w:rPr>
          <w:rFonts w:ascii="Times New Roman" w:hAnsi="Times New Roman" w:cs="Times New Roman"/>
          <w:b/>
          <w:iCs/>
          <w:sz w:val="28"/>
          <w:szCs w:val="28"/>
        </w:rPr>
        <w:t>Оборудование и реактивы</w:t>
      </w:r>
      <w:r w:rsidR="00997682" w:rsidRPr="00A80177">
        <w:rPr>
          <w:rFonts w:ascii="Times New Roman" w:hAnsi="Times New Roman" w:cs="Times New Roman"/>
          <w:b/>
          <w:iCs/>
          <w:sz w:val="28"/>
          <w:szCs w:val="28"/>
        </w:rPr>
        <w:t>:</w:t>
      </w:r>
      <w:r w:rsidR="003C7AE7" w:rsidRPr="00DF1440">
        <w:rPr>
          <w:rFonts w:ascii="Times New Roman" w:hAnsi="Times New Roman" w:cs="Times New Roman"/>
          <w:iCs/>
          <w:sz w:val="28"/>
          <w:szCs w:val="28"/>
        </w:rPr>
        <w:t xml:space="preserve"> </w:t>
      </w:r>
      <w:r w:rsidR="00997682" w:rsidRPr="00DF1440">
        <w:rPr>
          <w:rFonts w:ascii="Times New Roman" w:hAnsi="Times New Roman" w:cs="Times New Roman"/>
          <w:sz w:val="28"/>
          <w:szCs w:val="28"/>
        </w:rPr>
        <w:t>металлическая форма 40х40х160 мм для изготовления образцов-</w:t>
      </w:r>
      <w:proofErr w:type="spellStart"/>
      <w:r w:rsidR="00997682" w:rsidRPr="00DF1440">
        <w:rPr>
          <w:rFonts w:ascii="Times New Roman" w:hAnsi="Times New Roman" w:cs="Times New Roman"/>
          <w:sz w:val="28"/>
          <w:szCs w:val="28"/>
        </w:rPr>
        <w:t>балочек</w:t>
      </w:r>
      <w:proofErr w:type="spellEnd"/>
      <w:r w:rsidR="00997682" w:rsidRPr="00DF1440">
        <w:rPr>
          <w:rFonts w:ascii="Times New Roman" w:hAnsi="Times New Roman" w:cs="Times New Roman"/>
          <w:sz w:val="28"/>
          <w:szCs w:val="28"/>
        </w:rPr>
        <w:t>,</w:t>
      </w:r>
      <w:r w:rsidR="003C7AE7" w:rsidRPr="00DF1440">
        <w:rPr>
          <w:rFonts w:ascii="Times New Roman" w:hAnsi="Times New Roman" w:cs="Times New Roman"/>
          <w:sz w:val="28"/>
          <w:szCs w:val="28"/>
        </w:rPr>
        <w:t xml:space="preserve">  металлическая чаша</w:t>
      </w:r>
      <w:r w:rsidR="00997682" w:rsidRPr="00DF1440">
        <w:rPr>
          <w:rFonts w:ascii="Times New Roman" w:hAnsi="Times New Roman" w:cs="Times New Roman"/>
          <w:sz w:val="28"/>
          <w:szCs w:val="28"/>
        </w:rPr>
        <w:t xml:space="preserve"> с ручной мешалкой,</w:t>
      </w:r>
      <w:r w:rsidR="003C7AE7" w:rsidRPr="00DF1440">
        <w:rPr>
          <w:rFonts w:ascii="Times New Roman" w:hAnsi="Times New Roman" w:cs="Times New Roman"/>
          <w:sz w:val="28"/>
          <w:szCs w:val="28"/>
        </w:rPr>
        <w:t xml:space="preserve"> </w:t>
      </w:r>
      <w:r w:rsidR="00997682" w:rsidRPr="00DF1440">
        <w:rPr>
          <w:rFonts w:ascii="Times New Roman" w:hAnsi="Times New Roman" w:cs="Times New Roman"/>
          <w:sz w:val="28"/>
          <w:szCs w:val="28"/>
        </w:rPr>
        <w:t>- гидравлический пресс мощностью 10т,</w:t>
      </w:r>
      <w:r w:rsidR="003C7AE7" w:rsidRPr="00DF1440">
        <w:rPr>
          <w:rFonts w:ascii="Times New Roman" w:hAnsi="Times New Roman" w:cs="Times New Roman"/>
          <w:sz w:val="28"/>
          <w:szCs w:val="28"/>
        </w:rPr>
        <w:t xml:space="preserve"> </w:t>
      </w:r>
      <w:r w:rsidR="00997682" w:rsidRPr="00DF1440">
        <w:rPr>
          <w:rFonts w:ascii="Times New Roman" w:hAnsi="Times New Roman" w:cs="Times New Roman"/>
          <w:sz w:val="28"/>
          <w:szCs w:val="28"/>
        </w:rPr>
        <w:t>прибор для определения прочности на сжатие, состоящий из двух металлических нажимных пластин,- мерный цилиндр вместимостью 1 л,</w:t>
      </w:r>
      <w:r w:rsidR="003C7AE7" w:rsidRPr="00DF1440">
        <w:rPr>
          <w:rFonts w:ascii="Times New Roman" w:hAnsi="Times New Roman" w:cs="Times New Roman"/>
          <w:sz w:val="28"/>
          <w:szCs w:val="28"/>
        </w:rPr>
        <w:t xml:space="preserve"> - ги</w:t>
      </w:r>
      <w:proofErr w:type="gramStart"/>
      <w:r w:rsidR="003C7AE7" w:rsidRPr="00DF1440">
        <w:rPr>
          <w:rFonts w:ascii="Times New Roman" w:hAnsi="Times New Roman" w:cs="Times New Roman"/>
          <w:sz w:val="28"/>
          <w:szCs w:val="28"/>
        </w:rPr>
        <w:t>пс стр</w:t>
      </w:r>
      <w:proofErr w:type="gramEnd"/>
      <w:r w:rsidR="003C7AE7" w:rsidRPr="00DF1440">
        <w:rPr>
          <w:rFonts w:ascii="Times New Roman" w:hAnsi="Times New Roman" w:cs="Times New Roman"/>
          <w:sz w:val="28"/>
          <w:szCs w:val="28"/>
        </w:rPr>
        <w:t>оительный 1000-1200 г</w:t>
      </w:r>
      <w:r w:rsidR="00997682" w:rsidRPr="00DF1440">
        <w:rPr>
          <w:rFonts w:ascii="Times New Roman" w:hAnsi="Times New Roman" w:cs="Times New Roman"/>
          <w:sz w:val="28"/>
          <w:szCs w:val="28"/>
        </w:rPr>
        <w:t>,</w:t>
      </w:r>
      <w:r w:rsidR="003C7AE7" w:rsidRPr="00DF1440">
        <w:rPr>
          <w:rFonts w:ascii="Times New Roman" w:hAnsi="Times New Roman" w:cs="Times New Roman"/>
          <w:sz w:val="28"/>
          <w:szCs w:val="28"/>
        </w:rPr>
        <w:t xml:space="preserve"> </w:t>
      </w:r>
      <w:r w:rsidR="00997682" w:rsidRPr="00DF1440">
        <w:rPr>
          <w:rFonts w:ascii="Times New Roman" w:hAnsi="Times New Roman" w:cs="Times New Roman"/>
          <w:sz w:val="28"/>
          <w:szCs w:val="28"/>
        </w:rPr>
        <w:t>вода.</w:t>
      </w:r>
    </w:p>
    <w:p w:rsidR="00997682" w:rsidRPr="00DF1440" w:rsidRDefault="00E81B36"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iCs/>
          <w:sz w:val="28"/>
          <w:szCs w:val="28"/>
        </w:rPr>
        <w:t xml:space="preserve">Порядок выполнения </w:t>
      </w:r>
      <w:r w:rsidR="00997682" w:rsidRPr="00DF1440">
        <w:rPr>
          <w:rFonts w:ascii="Times New Roman" w:hAnsi="Times New Roman" w:cs="Times New Roman"/>
          <w:b/>
          <w:iCs/>
          <w:sz w:val="28"/>
          <w:szCs w:val="28"/>
        </w:rPr>
        <w:t>работы:</w:t>
      </w:r>
      <w:r w:rsidR="003C7AE7" w:rsidRPr="00DF1440">
        <w:rPr>
          <w:rFonts w:ascii="Times New Roman" w:hAnsi="Times New Roman" w:cs="Times New Roman"/>
          <w:iCs/>
          <w:sz w:val="28"/>
          <w:szCs w:val="28"/>
        </w:rPr>
        <w:t xml:space="preserve"> </w:t>
      </w:r>
      <w:r w:rsidR="00737ADB" w:rsidRPr="00DF1440">
        <w:rPr>
          <w:rFonts w:ascii="Times New Roman" w:hAnsi="Times New Roman" w:cs="Times New Roman"/>
          <w:sz w:val="28"/>
          <w:szCs w:val="28"/>
        </w:rPr>
        <w:t>В</w:t>
      </w:r>
      <w:r w:rsidR="00997682" w:rsidRPr="00DF1440">
        <w:rPr>
          <w:rFonts w:ascii="Times New Roman" w:hAnsi="Times New Roman" w:cs="Times New Roman"/>
          <w:sz w:val="28"/>
          <w:szCs w:val="28"/>
        </w:rPr>
        <w:t>нутреннюю поверхность формы для изготовления образцов-</w:t>
      </w:r>
      <w:proofErr w:type="spellStart"/>
      <w:r w:rsidR="00997682" w:rsidRPr="00DF1440">
        <w:rPr>
          <w:rFonts w:ascii="Times New Roman" w:hAnsi="Times New Roman" w:cs="Times New Roman"/>
          <w:sz w:val="28"/>
          <w:szCs w:val="28"/>
        </w:rPr>
        <w:t>балочек</w:t>
      </w:r>
      <w:proofErr w:type="spellEnd"/>
      <w:r w:rsidR="00997682" w:rsidRPr="00DF1440">
        <w:rPr>
          <w:rFonts w:ascii="Times New Roman" w:hAnsi="Times New Roman" w:cs="Times New Roman"/>
          <w:sz w:val="28"/>
          <w:szCs w:val="28"/>
        </w:rPr>
        <w:t xml:space="preserve"> смазывают минеральным маслом.</w:t>
      </w:r>
      <w:r w:rsidR="00737ADB" w:rsidRPr="00DF1440">
        <w:rPr>
          <w:rFonts w:ascii="Times New Roman" w:hAnsi="Times New Roman" w:cs="Times New Roman"/>
          <w:sz w:val="28"/>
          <w:szCs w:val="28"/>
        </w:rPr>
        <w:t xml:space="preserve"> В</w:t>
      </w:r>
      <w:r w:rsidR="00997682" w:rsidRPr="00DF1440">
        <w:rPr>
          <w:rFonts w:ascii="Times New Roman" w:hAnsi="Times New Roman" w:cs="Times New Roman"/>
          <w:sz w:val="28"/>
          <w:szCs w:val="28"/>
        </w:rPr>
        <w:t xml:space="preserve">звешивают 1-1,2 кг гипса, цилиндром отмеряют воду, необходимую для приготовления теста нормальной густоты, чашу для </w:t>
      </w:r>
      <w:proofErr w:type="spellStart"/>
      <w:r w:rsidR="00997682" w:rsidRPr="00DF1440">
        <w:rPr>
          <w:rFonts w:ascii="Times New Roman" w:hAnsi="Times New Roman" w:cs="Times New Roman"/>
          <w:sz w:val="28"/>
          <w:szCs w:val="28"/>
        </w:rPr>
        <w:t>затворения</w:t>
      </w:r>
      <w:proofErr w:type="spellEnd"/>
      <w:r w:rsidR="00997682" w:rsidRPr="00DF1440">
        <w:rPr>
          <w:rFonts w:ascii="Times New Roman" w:hAnsi="Times New Roman" w:cs="Times New Roman"/>
          <w:sz w:val="28"/>
          <w:szCs w:val="28"/>
        </w:rPr>
        <w:t xml:space="preserve"> протирают влажной тканью.</w:t>
      </w:r>
      <w:r w:rsidR="00737ADB" w:rsidRPr="00DF1440">
        <w:rPr>
          <w:rFonts w:ascii="Times New Roman" w:hAnsi="Times New Roman" w:cs="Times New Roman"/>
          <w:sz w:val="28"/>
          <w:szCs w:val="28"/>
        </w:rPr>
        <w:t xml:space="preserve"> В</w:t>
      </w:r>
      <w:r w:rsidR="00997682" w:rsidRPr="00DF1440">
        <w:rPr>
          <w:rFonts w:ascii="Times New Roman" w:hAnsi="Times New Roman" w:cs="Times New Roman"/>
          <w:sz w:val="28"/>
          <w:szCs w:val="28"/>
        </w:rPr>
        <w:t xml:space="preserve">оду выливают в чашу для </w:t>
      </w:r>
      <w:proofErr w:type="spellStart"/>
      <w:r w:rsidR="00997682" w:rsidRPr="00DF1440">
        <w:rPr>
          <w:rFonts w:ascii="Times New Roman" w:hAnsi="Times New Roman" w:cs="Times New Roman"/>
          <w:sz w:val="28"/>
          <w:szCs w:val="28"/>
        </w:rPr>
        <w:t>затворения</w:t>
      </w:r>
      <w:proofErr w:type="spellEnd"/>
      <w:r w:rsidR="00997682" w:rsidRPr="00DF1440">
        <w:rPr>
          <w:rFonts w:ascii="Times New Roman" w:hAnsi="Times New Roman" w:cs="Times New Roman"/>
          <w:sz w:val="28"/>
          <w:szCs w:val="28"/>
        </w:rPr>
        <w:t>. Затем гипс в течение 5-20 сек. засыпают в чашку с водой и перемешивают ручной мешалкой в течение 60 сек. до получения однородной массы.</w:t>
      </w:r>
      <w:r w:rsidR="00737ADB" w:rsidRPr="00DF1440">
        <w:rPr>
          <w:rFonts w:ascii="Times New Roman" w:hAnsi="Times New Roman" w:cs="Times New Roman"/>
          <w:sz w:val="28"/>
          <w:szCs w:val="28"/>
        </w:rPr>
        <w:t xml:space="preserve"> П</w:t>
      </w:r>
      <w:r w:rsidR="00997682" w:rsidRPr="00DF1440">
        <w:rPr>
          <w:rFonts w:ascii="Times New Roman" w:hAnsi="Times New Roman" w:cs="Times New Roman"/>
          <w:sz w:val="28"/>
          <w:szCs w:val="28"/>
        </w:rPr>
        <w:t>ри изготовлении образцов отсеки формы наполняют одновременно, для чего чашку с гипсовым тестом равномерно продвигают над формой. Для удаления вовлеченного воздуха, после заливки форму встряхивают 5 раз, для чего ее поднимают за торцевую сторону на высоту около 10 мм и отпускают.</w:t>
      </w:r>
      <w:r w:rsidR="001238D7" w:rsidRPr="00DF1440">
        <w:rPr>
          <w:rFonts w:ascii="Times New Roman" w:hAnsi="Times New Roman" w:cs="Times New Roman"/>
          <w:sz w:val="28"/>
          <w:szCs w:val="28"/>
        </w:rPr>
        <w:t xml:space="preserve"> Ч</w:t>
      </w:r>
      <w:r w:rsidR="00997682" w:rsidRPr="00DF1440">
        <w:rPr>
          <w:rFonts w:ascii="Times New Roman" w:hAnsi="Times New Roman" w:cs="Times New Roman"/>
          <w:sz w:val="28"/>
          <w:szCs w:val="28"/>
        </w:rPr>
        <w:t>ерез 15±5 мин. после конца схватывания образцы извлекают из формы и осматривают. Грани образцов-</w:t>
      </w:r>
      <w:proofErr w:type="spellStart"/>
      <w:r w:rsidR="00997682" w:rsidRPr="00DF1440">
        <w:rPr>
          <w:rFonts w:ascii="Times New Roman" w:hAnsi="Times New Roman" w:cs="Times New Roman"/>
          <w:sz w:val="28"/>
          <w:szCs w:val="28"/>
        </w:rPr>
        <w:t>балочек</w:t>
      </w:r>
      <w:proofErr w:type="spellEnd"/>
      <w:r w:rsidR="00997682" w:rsidRPr="00DF1440">
        <w:rPr>
          <w:rFonts w:ascii="Times New Roman" w:hAnsi="Times New Roman" w:cs="Times New Roman"/>
          <w:sz w:val="28"/>
          <w:szCs w:val="28"/>
        </w:rPr>
        <w:t>, прилегающи</w:t>
      </w:r>
      <w:r w:rsidR="001238D7" w:rsidRPr="00DF1440">
        <w:rPr>
          <w:rFonts w:ascii="Times New Roman" w:hAnsi="Times New Roman" w:cs="Times New Roman"/>
          <w:sz w:val="28"/>
          <w:szCs w:val="28"/>
        </w:rPr>
        <w:t>х</w:t>
      </w:r>
      <w:r w:rsidR="00997682" w:rsidRPr="00DF1440">
        <w:rPr>
          <w:rFonts w:ascii="Times New Roman" w:hAnsi="Times New Roman" w:cs="Times New Roman"/>
          <w:sz w:val="28"/>
          <w:szCs w:val="28"/>
        </w:rPr>
        <w:t xml:space="preserve"> к плитам пресса, должны быть параллельны и не должны иметь отклонения от плоскости более чем на 0,5 мм. Если на гранях образцов будут обнаружены дефекты, то такие образцы к испытанию не принимают.</w:t>
      </w:r>
      <w:r w:rsidR="001238D7" w:rsidRPr="00DF1440">
        <w:rPr>
          <w:rFonts w:ascii="Times New Roman" w:hAnsi="Times New Roman" w:cs="Times New Roman"/>
          <w:sz w:val="28"/>
          <w:szCs w:val="28"/>
        </w:rPr>
        <w:t xml:space="preserve"> Ч</w:t>
      </w:r>
      <w:r w:rsidR="00997682" w:rsidRPr="00DF1440">
        <w:rPr>
          <w:rFonts w:ascii="Times New Roman" w:hAnsi="Times New Roman" w:cs="Times New Roman"/>
          <w:sz w:val="28"/>
          <w:szCs w:val="28"/>
        </w:rPr>
        <w:t xml:space="preserve">ерез 2 ч после </w:t>
      </w:r>
      <w:proofErr w:type="spellStart"/>
      <w:r w:rsidR="00997682" w:rsidRPr="00DF1440">
        <w:rPr>
          <w:rFonts w:ascii="Times New Roman" w:hAnsi="Times New Roman" w:cs="Times New Roman"/>
          <w:sz w:val="28"/>
          <w:szCs w:val="28"/>
        </w:rPr>
        <w:t>затворения</w:t>
      </w:r>
      <w:proofErr w:type="spellEnd"/>
      <w:r w:rsidR="00997682" w:rsidRPr="00DF1440">
        <w:rPr>
          <w:rFonts w:ascii="Times New Roman" w:hAnsi="Times New Roman" w:cs="Times New Roman"/>
          <w:sz w:val="28"/>
          <w:szCs w:val="28"/>
        </w:rPr>
        <w:t xml:space="preserve"> теста три образца испытывают на изгиб.</w:t>
      </w:r>
    </w:p>
    <w:p w:rsidR="0084787A" w:rsidRPr="00DF1440" w:rsidRDefault="0084787A"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Предел прочности при сжатии образца определяют как частное от деления величины разрушающей нагрузки на рабочую площадь пластины, равную 25 см</w:t>
      </w:r>
      <w:proofErr w:type="gramStart"/>
      <w:r w:rsidRPr="00DF1440">
        <w:rPr>
          <w:rFonts w:ascii="Times New Roman" w:eastAsia="Times New Roman" w:hAnsi="Times New Roman" w:cs="Times New Roman"/>
          <w:sz w:val="28"/>
          <w:szCs w:val="28"/>
          <w:vertAlign w:val="superscript"/>
          <w:lang w:eastAsia="ru-RU"/>
        </w:rPr>
        <w:t>2</w:t>
      </w:r>
      <w:proofErr w:type="gramEnd"/>
      <w:r w:rsidRPr="00DF1440">
        <w:rPr>
          <w:rFonts w:ascii="Times New Roman" w:eastAsia="Times New Roman" w:hAnsi="Times New Roman" w:cs="Times New Roman"/>
          <w:sz w:val="28"/>
          <w:szCs w:val="28"/>
          <w:lang w:eastAsia="ru-RU"/>
        </w:rPr>
        <w:t>.</w:t>
      </w:r>
    </w:p>
    <w:p w:rsidR="0084787A" w:rsidRPr="00DF1440" w:rsidRDefault="0084787A"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После проведения лабораторных работ регистрируют экспериментальные данные в </w:t>
      </w:r>
      <w:r w:rsidR="003C7AE7" w:rsidRPr="00DF1440">
        <w:rPr>
          <w:rFonts w:ascii="Times New Roman" w:eastAsia="Times New Roman" w:hAnsi="Times New Roman" w:cs="Times New Roman"/>
          <w:sz w:val="28"/>
          <w:szCs w:val="28"/>
          <w:lang w:eastAsia="ru-RU"/>
        </w:rPr>
        <w:t>таблице 5.2 и</w:t>
      </w:r>
      <w:r w:rsidRPr="00DF1440">
        <w:rPr>
          <w:rFonts w:ascii="Times New Roman" w:eastAsia="Times New Roman" w:hAnsi="Times New Roman" w:cs="Times New Roman"/>
          <w:sz w:val="28"/>
          <w:szCs w:val="28"/>
          <w:lang w:eastAsia="ru-RU"/>
        </w:rPr>
        <w:t xml:space="preserve"> делают выводы </w:t>
      </w:r>
      <w:r w:rsidR="003C7AE7" w:rsidRPr="00DF1440">
        <w:rPr>
          <w:rFonts w:ascii="Times New Roman" w:eastAsia="Times New Roman" w:hAnsi="Times New Roman" w:cs="Times New Roman"/>
          <w:sz w:val="28"/>
          <w:szCs w:val="28"/>
          <w:lang w:eastAsia="ru-RU"/>
        </w:rPr>
        <w:t>о</w:t>
      </w:r>
      <w:r w:rsidRPr="00DF1440">
        <w:rPr>
          <w:rFonts w:ascii="Times New Roman" w:eastAsia="Times New Roman" w:hAnsi="Times New Roman" w:cs="Times New Roman"/>
          <w:sz w:val="28"/>
          <w:szCs w:val="28"/>
          <w:lang w:eastAsia="ru-RU"/>
        </w:rPr>
        <w:t xml:space="preserve"> соответстви</w:t>
      </w:r>
      <w:r w:rsidR="003C7AE7" w:rsidRPr="00DF1440">
        <w:rPr>
          <w:rFonts w:ascii="Times New Roman" w:eastAsia="Times New Roman" w:hAnsi="Times New Roman" w:cs="Times New Roman"/>
          <w:sz w:val="28"/>
          <w:szCs w:val="28"/>
          <w:lang w:eastAsia="ru-RU"/>
        </w:rPr>
        <w:t xml:space="preserve">и </w:t>
      </w:r>
      <w:r w:rsidRPr="00DF1440">
        <w:rPr>
          <w:rFonts w:ascii="Times New Roman" w:eastAsia="Times New Roman" w:hAnsi="Times New Roman" w:cs="Times New Roman"/>
          <w:sz w:val="28"/>
          <w:szCs w:val="28"/>
          <w:lang w:eastAsia="ru-RU"/>
        </w:rPr>
        <w:t>гипсовых образцов</w:t>
      </w:r>
      <w:r w:rsidR="003C7AE7"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ГОСТ 125-79 (СТ СЭВ 826-77).</w:t>
      </w:r>
    </w:p>
    <w:p w:rsidR="003C7AE7" w:rsidRPr="00DF1440" w:rsidRDefault="003C7AE7" w:rsidP="00147EB0">
      <w:pPr>
        <w:spacing w:after="0" w:line="240" w:lineRule="auto"/>
        <w:ind w:firstLine="709"/>
        <w:jc w:val="both"/>
        <w:rPr>
          <w:rFonts w:ascii="Times New Roman" w:eastAsia="Times New Roman" w:hAnsi="Times New Roman" w:cs="Times New Roman"/>
          <w:sz w:val="28"/>
          <w:szCs w:val="28"/>
          <w:lang w:eastAsia="ru-RU"/>
        </w:rPr>
      </w:pPr>
    </w:p>
    <w:p w:rsidR="0084787A" w:rsidRPr="00DF1440" w:rsidRDefault="003C7AE7"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Таблица 5.2 - </w:t>
      </w:r>
      <w:r w:rsidR="0084787A" w:rsidRPr="00DF1440">
        <w:rPr>
          <w:rFonts w:ascii="Times New Roman" w:eastAsia="Times New Roman" w:hAnsi="Times New Roman" w:cs="Times New Roman"/>
          <w:sz w:val="28"/>
          <w:szCs w:val="28"/>
          <w:lang w:eastAsia="ru-RU"/>
        </w:rPr>
        <w:t>Определение предела прочности гипса при сжатии</w:t>
      </w:r>
    </w:p>
    <w:p w:rsidR="003C7AE7" w:rsidRPr="00DF1440" w:rsidRDefault="003C7AE7" w:rsidP="00147EB0">
      <w:pPr>
        <w:spacing w:after="0" w:line="240" w:lineRule="auto"/>
        <w:ind w:firstLine="709"/>
        <w:jc w:val="both"/>
        <w:rPr>
          <w:rFonts w:ascii="Times New Roman" w:eastAsia="Times New Roman" w:hAnsi="Times New Roman" w:cs="Times New Roman"/>
          <w:sz w:val="28"/>
          <w:szCs w:val="28"/>
          <w:lang w:eastAsia="ru-RU"/>
        </w:rPr>
      </w:pPr>
    </w:p>
    <w:tbl>
      <w:tblPr>
        <w:tblStyle w:val="ab"/>
        <w:tblW w:w="5000" w:type="pct"/>
        <w:tblLook w:val="04A0" w:firstRow="1" w:lastRow="0" w:firstColumn="1" w:lastColumn="0" w:noHBand="0" w:noVBand="1"/>
      </w:tblPr>
      <w:tblGrid>
        <w:gridCol w:w="2936"/>
        <w:gridCol w:w="3402"/>
        <w:gridCol w:w="3516"/>
      </w:tblGrid>
      <w:tr w:rsidR="00CB4A24" w:rsidRPr="00DF1440" w:rsidTr="00CB4A24">
        <w:tc>
          <w:tcPr>
            <w:tcW w:w="1490" w:type="pct"/>
          </w:tcPr>
          <w:p w:rsidR="00CB4A24" w:rsidRPr="00DF1440" w:rsidRDefault="00CB4A24" w:rsidP="00CB4A24">
            <w:pPr>
              <w:ind w:firstLine="34"/>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Площадь сечения, м</w:t>
            </w:r>
            <w:r w:rsidRPr="00DF1440">
              <w:rPr>
                <w:rFonts w:ascii="Times New Roman" w:eastAsia="Times New Roman" w:hAnsi="Times New Roman" w:cs="Times New Roman"/>
                <w:sz w:val="28"/>
                <w:szCs w:val="28"/>
                <w:vertAlign w:val="superscript"/>
                <w:lang w:eastAsia="ru-RU"/>
              </w:rPr>
              <w:t>2</w:t>
            </w:r>
          </w:p>
        </w:tc>
        <w:tc>
          <w:tcPr>
            <w:tcW w:w="1726" w:type="pct"/>
          </w:tcPr>
          <w:p w:rsidR="00CB4A24" w:rsidRPr="00DF1440" w:rsidRDefault="00CB4A24" w:rsidP="00CB4A24">
            <w:pPr>
              <w:ind w:firstLine="34"/>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Разрушающая нагрузка, </w:t>
            </w:r>
            <w:proofErr w:type="spellStart"/>
            <w:r w:rsidRPr="00DF1440">
              <w:rPr>
                <w:rFonts w:ascii="Times New Roman" w:eastAsia="Times New Roman" w:hAnsi="Times New Roman" w:cs="Times New Roman"/>
                <w:sz w:val="28"/>
                <w:szCs w:val="28"/>
                <w:lang w:eastAsia="ru-RU"/>
              </w:rPr>
              <w:t>Мн</w:t>
            </w:r>
            <w:proofErr w:type="spellEnd"/>
          </w:p>
        </w:tc>
        <w:tc>
          <w:tcPr>
            <w:tcW w:w="1784" w:type="pct"/>
          </w:tcPr>
          <w:p w:rsidR="00CB4A24" w:rsidRPr="00DF1440" w:rsidRDefault="00CB4A24" w:rsidP="00CB4A24">
            <w:pPr>
              <w:ind w:firstLine="34"/>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Предел прочности при сжатии, МПа</w:t>
            </w:r>
          </w:p>
        </w:tc>
      </w:tr>
      <w:tr w:rsidR="00CB4A24" w:rsidRPr="00DF1440" w:rsidTr="00CB4A24">
        <w:tc>
          <w:tcPr>
            <w:tcW w:w="1490" w:type="pct"/>
          </w:tcPr>
          <w:p w:rsidR="00CB4A24" w:rsidRPr="00DF1440" w:rsidRDefault="00CB4A24" w:rsidP="00CB4A24">
            <w:pPr>
              <w:ind w:firstLine="34"/>
              <w:jc w:val="center"/>
              <w:rPr>
                <w:rFonts w:ascii="Times New Roman" w:eastAsia="Times New Roman" w:hAnsi="Times New Roman" w:cs="Times New Roman"/>
                <w:sz w:val="28"/>
                <w:szCs w:val="28"/>
                <w:lang w:eastAsia="ru-RU"/>
              </w:rPr>
            </w:pPr>
          </w:p>
        </w:tc>
        <w:tc>
          <w:tcPr>
            <w:tcW w:w="1726" w:type="pct"/>
          </w:tcPr>
          <w:p w:rsidR="00CB4A24" w:rsidRPr="00DF1440" w:rsidRDefault="00CB4A24" w:rsidP="00CB4A24">
            <w:pPr>
              <w:ind w:firstLine="34"/>
              <w:jc w:val="center"/>
              <w:rPr>
                <w:rFonts w:ascii="Times New Roman" w:eastAsia="Times New Roman" w:hAnsi="Times New Roman" w:cs="Times New Roman"/>
                <w:sz w:val="28"/>
                <w:szCs w:val="28"/>
                <w:lang w:eastAsia="ru-RU"/>
              </w:rPr>
            </w:pPr>
          </w:p>
        </w:tc>
        <w:tc>
          <w:tcPr>
            <w:tcW w:w="1784" w:type="pct"/>
          </w:tcPr>
          <w:p w:rsidR="00CB4A24" w:rsidRPr="00DF1440" w:rsidRDefault="00CB4A24" w:rsidP="00CB4A24">
            <w:pPr>
              <w:ind w:firstLine="34"/>
              <w:jc w:val="center"/>
              <w:rPr>
                <w:rFonts w:ascii="Times New Roman" w:eastAsia="Times New Roman" w:hAnsi="Times New Roman" w:cs="Times New Roman"/>
                <w:sz w:val="28"/>
                <w:szCs w:val="28"/>
                <w:lang w:eastAsia="ru-RU"/>
              </w:rPr>
            </w:pPr>
          </w:p>
        </w:tc>
      </w:tr>
    </w:tbl>
    <w:p w:rsidR="003C7AE7" w:rsidRPr="00DF1440" w:rsidRDefault="003C7AE7" w:rsidP="00147EB0">
      <w:pPr>
        <w:spacing w:after="0" w:line="240" w:lineRule="auto"/>
        <w:ind w:firstLine="709"/>
        <w:jc w:val="both"/>
        <w:rPr>
          <w:rFonts w:ascii="Times New Roman" w:eastAsia="Times New Roman" w:hAnsi="Times New Roman" w:cs="Times New Roman"/>
          <w:sz w:val="28"/>
          <w:szCs w:val="28"/>
          <w:lang w:eastAsia="ru-RU"/>
        </w:rPr>
      </w:pPr>
    </w:p>
    <w:p w:rsidR="0084787A" w:rsidRPr="00DF1440" w:rsidRDefault="0084787A" w:rsidP="00147EB0">
      <w:pPr>
        <w:spacing w:after="0" w:line="240" w:lineRule="auto"/>
        <w:ind w:firstLine="709"/>
        <w:jc w:val="both"/>
        <w:rPr>
          <w:rFonts w:ascii="Times New Roman" w:eastAsia="Times New Roman" w:hAnsi="Times New Roman" w:cs="Times New Roman"/>
          <w:b/>
          <w:sz w:val="28"/>
          <w:szCs w:val="28"/>
          <w:lang w:eastAsia="ru-RU"/>
        </w:rPr>
      </w:pPr>
      <w:r w:rsidRPr="00DF1440">
        <w:rPr>
          <w:rFonts w:ascii="Times New Roman" w:eastAsia="Times New Roman" w:hAnsi="Times New Roman" w:cs="Times New Roman"/>
          <w:b/>
          <w:sz w:val="28"/>
          <w:szCs w:val="28"/>
          <w:lang w:eastAsia="ru-RU"/>
        </w:rPr>
        <w:t>Контрольные вопросы:</w:t>
      </w:r>
    </w:p>
    <w:p w:rsidR="0084787A" w:rsidRPr="00CB4A24" w:rsidRDefault="0084787A" w:rsidP="00D3111F">
      <w:pPr>
        <w:pStyle w:val="ad"/>
        <w:numPr>
          <w:ilvl w:val="0"/>
          <w:numId w:val="5"/>
        </w:numPr>
        <w:spacing w:after="0" w:line="240" w:lineRule="auto"/>
        <w:ind w:left="0" w:firstLine="567"/>
        <w:jc w:val="both"/>
        <w:rPr>
          <w:rFonts w:ascii="Times New Roman" w:eastAsia="Times New Roman" w:hAnsi="Times New Roman" w:cs="Times New Roman"/>
          <w:sz w:val="28"/>
          <w:szCs w:val="28"/>
          <w:lang w:eastAsia="ru-RU"/>
        </w:rPr>
      </w:pPr>
      <w:r w:rsidRPr="00CB4A24">
        <w:rPr>
          <w:rFonts w:ascii="Times New Roman" w:eastAsia="Times New Roman" w:hAnsi="Times New Roman" w:cs="Times New Roman"/>
          <w:sz w:val="28"/>
          <w:szCs w:val="28"/>
          <w:lang w:eastAsia="ru-RU"/>
        </w:rPr>
        <w:t>В чем заключается сущность испытания</w:t>
      </w:r>
      <w:r w:rsidR="002068FC" w:rsidRPr="00CB4A24">
        <w:rPr>
          <w:rFonts w:ascii="Times New Roman" w:eastAsia="Times New Roman" w:hAnsi="Times New Roman" w:cs="Times New Roman"/>
          <w:sz w:val="28"/>
          <w:szCs w:val="28"/>
          <w:lang w:eastAsia="ru-RU"/>
        </w:rPr>
        <w:t xml:space="preserve"> прочности гипса при сжатии и изгибе?</w:t>
      </w:r>
    </w:p>
    <w:p w:rsidR="0084787A" w:rsidRPr="00CB4A24" w:rsidRDefault="0084787A" w:rsidP="00D3111F">
      <w:pPr>
        <w:pStyle w:val="ad"/>
        <w:numPr>
          <w:ilvl w:val="0"/>
          <w:numId w:val="5"/>
        </w:numPr>
        <w:spacing w:after="0" w:line="240" w:lineRule="auto"/>
        <w:ind w:left="0" w:firstLine="567"/>
        <w:jc w:val="both"/>
        <w:rPr>
          <w:rFonts w:ascii="Times New Roman" w:eastAsia="Times New Roman" w:hAnsi="Times New Roman" w:cs="Times New Roman"/>
          <w:sz w:val="28"/>
          <w:szCs w:val="28"/>
          <w:lang w:eastAsia="ru-RU"/>
        </w:rPr>
      </w:pPr>
      <w:r w:rsidRPr="00CB4A24">
        <w:rPr>
          <w:rFonts w:ascii="Times New Roman" w:eastAsia="Times New Roman" w:hAnsi="Times New Roman" w:cs="Times New Roman"/>
          <w:sz w:val="28"/>
          <w:szCs w:val="28"/>
          <w:lang w:eastAsia="ru-RU"/>
        </w:rPr>
        <w:t>По какой формуле определяют предел прочности при сжатии.</w:t>
      </w:r>
    </w:p>
    <w:p w:rsidR="0084787A" w:rsidRPr="00CB4A24" w:rsidRDefault="0084787A" w:rsidP="00D3111F">
      <w:pPr>
        <w:pStyle w:val="ad"/>
        <w:numPr>
          <w:ilvl w:val="0"/>
          <w:numId w:val="5"/>
        </w:numPr>
        <w:spacing w:after="0" w:line="240" w:lineRule="auto"/>
        <w:ind w:left="0" w:firstLine="567"/>
        <w:jc w:val="both"/>
        <w:rPr>
          <w:rFonts w:ascii="Times New Roman" w:eastAsia="Times New Roman" w:hAnsi="Times New Roman" w:cs="Times New Roman"/>
          <w:sz w:val="28"/>
          <w:szCs w:val="28"/>
          <w:lang w:eastAsia="ru-RU"/>
        </w:rPr>
      </w:pPr>
      <w:r w:rsidRPr="00CB4A24">
        <w:rPr>
          <w:rFonts w:ascii="Times New Roman" w:eastAsia="Times New Roman" w:hAnsi="Times New Roman" w:cs="Times New Roman"/>
          <w:sz w:val="28"/>
          <w:szCs w:val="28"/>
          <w:lang w:eastAsia="ru-RU"/>
        </w:rPr>
        <w:t>По какой формуле определяют предел прочности при изгибе.</w:t>
      </w:r>
    </w:p>
    <w:p w:rsidR="0084787A" w:rsidRPr="00CB4A24" w:rsidRDefault="0084787A" w:rsidP="00D3111F">
      <w:pPr>
        <w:pStyle w:val="ad"/>
        <w:numPr>
          <w:ilvl w:val="0"/>
          <w:numId w:val="5"/>
        </w:numPr>
        <w:spacing w:after="0" w:line="240" w:lineRule="auto"/>
        <w:ind w:left="0" w:firstLine="567"/>
        <w:jc w:val="both"/>
        <w:rPr>
          <w:rFonts w:ascii="Times New Roman" w:eastAsia="Times New Roman" w:hAnsi="Times New Roman" w:cs="Times New Roman"/>
          <w:sz w:val="28"/>
          <w:szCs w:val="28"/>
          <w:lang w:eastAsia="ru-RU"/>
        </w:rPr>
      </w:pPr>
      <w:r w:rsidRPr="00CB4A24">
        <w:rPr>
          <w:rFonts w:ascii="Times New Roman" w:eastAsia="Times New Roman" w:hAnsi="Times New Roman" w:cs="Times New Roman"/>
          <w:sz w:val="28"/>
          <w:szCs w:val="28"/>
          <w:lang w:eastAsia="ru-RU"/>
        </w:rPr>
        <w:t xml:space="preserve">Что используют для испытания гипсовых </w:t>
      </w:r>
      <w:proofErr w:type="spellStart"/>
      <w:r w:rsidRPr="00CB4A24">
        <w:rPr>
          <w:rFonts w:ascii="Times New Roman" w:eastAsia="Times New Roman" w:hAnsi="Times New Roman" w:cs="Times New Roman"/>
          <w:sz w:val="28"/>
          <w:szCs w:val="28"/>
          <w:lang w:eastAsia="ru-RU"/>
        </w:rPr>
        <w:t>балочек</w:t>
      </w:r>
      <w:proofErr w:type="spellEnd"/>
      <w:r w:rsidRPr="00CB4A24">
        <w:rPr>
          <w:rFonts w:ascii="Times New Roman" w:eastAsia="Times New Roman" w:hAnsi="Times New Roman" w:cs="Times New Roman"/>
          <w:sz w:val="28"/>
          <w:szCs w:val="28"/>
          <w:lang w:eastAsia="ru-RU"/>
        </w:rPr>
        <w:t xml:space="preserve"> на сжатие.</w:t>
      </w:r>
    </w:p>
    <w:p w:rsidR="0084787A" w:rsidRPr="00CB4A24" w:rsidRDefault="0084787A" w:rsidP="00D3111F">
      <w:pPr>
        <w:pStyle w:val="ad"/>
        <w:numPr>
          <w:ilvl w:val="0"/>
          <w:numId w:val="5"/>
        </w:numPr>
        <w:spacing w:after="0" w:line="240" w:lineRule="auto"/>
        <w:ind w:left="0" w:firstLine="567"/>
        <w:jc w:val="both"/>
        <w:rPr>
          <w:rFonts w:ascii="Times New Roman" w:hAnsi="Times New Roman" w:cs="Times New Roman"/>
          <w:sz w:val="28"/>
          <w:szCs w:val="28"/>
        </w:rPr>
      </w:pPr>
      <w:r w:rsidRPr="00CB4A24">
        <w:rPr>
          <w:rFonts w:ascii="Times New Roman" w:eastAsia="Times New Roman" w:hAnsi="Times New Roman" w:cs="Times New Roman"/>
          <w:sz w:val="28"/>
          <w:szCs w:val="28"/>
          <w:lang w:eastAsia="ru-RU"/>
        </w:rPr>
        <w:t>Через какое время испытывают гипсовые образцы на прочность?</w:t>
      </w:r>
    </w:p>
    <w:p w:rsidR="00997682" w:rsidRPr="00CB4A24" w:rsidRDefault="000A0890" w:rsidP="00D3111F">
      <w:pPr>
        <w:pStyle w:val="ad"/>
        <w:numPr>
          <w:ilvl w:val="0"/>
          <w:numId w:val="5"/>
        </w:numPr>
        <w:spacing w:after="0" w:line="240" w:lineRule="auto"/>
        <w:ind w:left="0" w:firstLine="567"/>
        <w:jc w:val="both"/>
        <w:rPr>
          <w:rFonts w:ascii="Times New Roman" w:hAnsi="Times New Roman" w:cs="Times New Roman"/>
          <w:sz w:val="28"/>
          <w:szCs w:val="28"/>
        </w:rPr>
      </w:pPr>
      <w:r w:rsidRPr="00CB4A24">
        <w:rPr>
          <w:rFonts w:ascii="Times New Roman" w:hAnsi="Times New Roman" w:cs="Times New Roman"/>
          <w:sz w:val="28"/>
          <w:szCs w:val="28"/>
        </w:rPr>
        <w:t xml:space="preserve">Определите состав бетона с прочностью при сжатии </w:t>
      </w:r>
      <w:proofErr w:type="spellStart"/>
      <w:r w:rsidRPr="00CB4A24">
        <w:rPr>
          <w:rFonts w:ascii="Times New Roman" w:hAnsi="Times New Roman" w:cs="Times New Roman"/>
          <w:sz w:val="28"/>
          <w:szCs w:val="28"/>
        </w:rPr>
        <w:t>Rсж</w:t>
      </w:r>
      <w:proofErr w:type="spellEnd"/>
      <w:r w:rsidRPr="00CB4A24">
        <w:rPr>
          <w:rFonts w:ascii="Times New Roman" w:hAnsi="Times New Roman" w:cs="Times New Roman"/>
          <w:sz w:val="28"/>
          <w:szCs w:val="28"/>
        </w:rPr>
        <w:t xml:space="preserve"> = 200 кгс/см². Осадка конуса бетонной смеси 1 – 2 см. Материалы: портландцемент активностью </w:t>
      </w:r>
      <w:proofErr w:type="spellStart"/>
      <w:r w:rsidRPr="00CB4A24">
        <w:rPr>
          <w:rFonts w:ascii="Times New Roman" w:hAnsi="Times New Roman" w:cs="Times New Roman"/>
          <w:sz w:val="28"/>
          <w:szCs w:val="28"/>
        </w:rPr>
        <w:t>Rц</w:t>
      </w:r>
      <w:proofErr w:type="spellEnd"/>
      <w:r w:rsidRPr="00CB4A24">
        <w:rPr>
          <w:rFonts w:ascii="Times New Roman" w:hAnsi="Times New Roman" w:cs="Times New Roman"/>
          <w:sz w:val="28"/>
          <w:szCs w:val="28"/>
        </w:rPr>
        <w:t xml:space="preserve"> = 410 кгс/см² и 42 истинной плотностью 3,1 г/см³; песок средней крупности с истинной и средней плотностью соответственно 2,6 и 1,6 г/см³; щебень гранитный с истинной и средней плотностью 2,65 и 1,54 г/см³.</w:t>
      </w:r>
    </w:p>
    <w:p w:rsidR="000A0890" w:rsidRPr="00CB4A24" w:rsidRDefault="000A0890" w:rsidP="00D3111F">
      <w:pPr>
        <w:pStyle w:val="ad"/>
        <w:numPr>
          <w:ilvl w:val="0"/>
          <w:numId w:val="5"/>
        </w:numPr>
        <w:spacing w:after="0" w:line="240" w:lineRule="auto"/>
        <w:ind w:left="0" w:firstLine="567"/>
        <w:jc w:val="both"/>
        <w:rPr>
          <w:rFonts w:ascii="Times New Roman" w:hAnsi="Times New Roman" w:cs="Times New Roman"/>
          <w:sz w:val="28"/>
          <w:szCs w:val="28"/>
        </w:rPr>
      </w:pPr>
      <w:r w:rsidRPr="00CB4A24">
        <w:rPr>
          <w:rFonts w:ascii="Times New Roman" w:hAnsi="Times New Roman" w:cs="Times New Roman"/>
          <w:sz w:val="28"/>
          <w:szCs w:val="28"/>
        </w:rPr>
        <w:t>Вычислите расход материалов на 1 м³ бетонной смеси средняя плотность которой – 2360 кг/м³, а водоцементное отношение В/</w:t>
      </w:r>
      <w:proofErr w:type="gramStart"/>
      <w:r w:rsidRPr="00CB4A24">
        <w:rPr>
          <w:rFonts w:ascii="Times New Roman" w:hAnsi="Times New Roman" w:cs="Times New Roman"/>
          <w:sz w:val="28"/>
          <w:szCs w:val="28"/>
        </w:rPr>
        <w:t>Ц</w:t>
      </w:r>
      <w:proofErr w:type="gramEnd"/>
      <w:r w:rsidRPr="00CB4A24">
        <w:rPr>
          <w:rFonts w:ascii="Times New Roman" w:hAnsi="Times New Roman" w:cs="Times New Roman"/>
          <w:sz w:val="28"/>
          <w:szCs w:val="28"/>
        </w:rPr>
        <w:t xml:space="preserve"> = 0,42, если производственный состав бетона выражен массовым соотношением 1 : 2 : 4 (цемент : песок : щебень).</w:t>
      </w:r>
    </w:p>
    <w:p w:rsidR="00997682" w:rsidRPr="00DF1440" w:rsidRDefault="00997682" w:rsidP="00147EB0">
      <w:pPr>
        <w:spacing w:after="0" w:line="240" w:lineRule="auto"/>
        <w:ind w:firstLine="709"/>
        <w:jc w:val="both"/>
        <w:rPr>
          <w:rFonts w:ascii="Times New Roman" w:hAnsi="Times New Roman" w:cs="Times New Roman"/>
          <w:sz w:val="28"/>
          <w:szCs w:val="28"/>
        </w:rPr>
      </w:pPr>
    </w:p>
    <w:p w:rsidR="00997682" w:rsidRPr="00171504" w:rsidRDefault="005E3602" w:rsidP="00171504">
      <w:pPr>
        <w:pStyle w:val="1"/>
        <w:spacing w:before="0" w:beforeAutospacing="0" w:after="0" w:afterAutospacing="0"/>
        <w:jc w:val="center"/>
        <w:rPr>
          <w:sz w:val="28"/>
          <w:szCs w:val="28"/>
        </w:rPr>
      </w:pPr>
      <w:bookmarkStart w:id="11" w:name="_Toc479192995"/>
      <w:r w:rsidRPr="00171504">
        <w:rPr>
          <w:sz w:val="28"/>
          <w:szCs w:val="28"/>
        </w:rPr>
        <w:t>Лабораторная работа №</w:t>
      </w:r>
      <w:r w:rsidR="00065940" w:rsidRPr="00171504">
        <w:rPr>
          <w:sz w:val="28"/>
          <w:szCs w:val="28"/>
        </w:rPr>
        <w:t>5</w:t>
      </w:r>
      <w:bookmarkEnd w:id="11"/>
    </w:p>
    <w:p w:rsidR="002D54DC" w:rsidRPr="00171504" w:rsidRDefault="005E3602" w:rsidP="00171504">
      <w:pPr>
        <w:pStyle w:val="1"/>
        <w:spacing w:before="0" w:beforeAutospacing="0" w:after="0" w:afterAutospacing="0"/>
        <w:jc w:val="center"/>
        <w:rPr>
          <w:sz w:val="28"/>
          <w:szCs w:val="28"/>
          <w:shd w:val="clear" w:color="auto" w:fill="FFFFFF"/>
        </w:rPr>
      </w:pPr>
      <w:bookmarkStart w:id="12" w:name="_Toc479192996"/>
      <w:r w:rsidRPr="00171504">
        <w:rPr>
          <w:sz w:val="28"/>
          <w:szCs w:val="28"/>
          <w:shd w:val="clear" w:color="auto" w:fill="FFFFFF"/>
        </w:rPr>
        <w:t>Определение тонкости помола строительной извести</w:t>
      </w:r>
      <w:bookmarkEnd w:id="12"/>
    </w:p>
    <w:p w:rsidR="007F5DA3" w:rsidRPr="00DF1440" w:rsidRDefault="007F5DA3" w:rsidP="00147EB0">
      <w:pPr>
        <w:spacing w:after="0" w:line="240" w:lineRule="auto"/>
        <w:ind w:firstLine="709"/>
        <w:jc w:val="both"/>
        <w:rPr>
          <w:rFonts w:ascii="Times New Roman" w:hAnsi="Times New Roman" w:cs="Times New Roman"/>
          <w:sz w:val="28"/>
          <w:szCs w:val="28"/>
          <w:shd w:val="clear" w:color="auto" w:fill="FFFFFF"/>
        </w:rPr>
      </w:pPr>
    </w:p>
    <w:p w:rsidR="007F5DA3" w:rsidRPr="00DF1440" w:rsidRDefault="007F5DA3" w:rsidP="00147EB0">
      <w:pPr>
        <w:spacing w:after="0" w:line="240" w:lineRule="auto"/>
        <w:ind w:firstLine="709"/>
        <w:jc w:val="both"/>
        <w:rPr>
          <w:rFonts w:ascii="Times New Roman" w:hAnsi="Times New Roman" w:cs="Times New Roman"/>
          <w:sz w:val="28"/>
          <w:szCs w:val="28"/>
          <w:shd w:val="clear" w:color="auto" w:fill="FFFFFF"/>
        </w:rPr>
      </w:pPr>
      <w:r w:rsidRPr="00DF1440">
        <w:rPr>
          <w:rFonts w:ascii="Times New Roman" w:hAnsi="Times New Roman" w:cs="Times New Roman"/>
          <w:b/>
          <w:sz w:val="28"/>
          <w:szCs w:val="28"/>
          <w:shd w:val="clear" w:color="auto" w:fill="FFFFFF"/>
        </w:rPr>
        <w:t>Цель работы:</w:t>
      </w:r>
      <w:r w:rsidRPr="00DF1440">
        <w:rPr>
          <w:rFonts w:ascii="Times New Roman" w:hAnsi="Times New Roman" w:cs="Times New Roman"/>
          <w:sz w:val="28"/>
          <w:szCs w:val="28"/>
          <w:shd w:val="clear" w:color="auto" w:fill="FFFFFF"/>
        </w:rPr>
        <w:t xml:space="preserve"> определить в</w:t>
      </w:r>
      <w:r w:rsidRPr="00DF1440">
        <w:rPr>
          <w:rFonts w:ascii="Times New Roman" w:hAnsi="Times New Roman" w:cs="Times New Roman"/>
          <w:sz w:val="28"/>
          <w:szCs w:val="28"/>
        </w:rPr>
        <w:t>лияние тонкости помола сырьевых компонентов на качество строительной извести.</w:t>
      </w:r>
    </w:p>
    <w:p w:rsidR="002D54DC" w:rsidRPr="00DF1440" w:rsidRDefault="002D54DC" w:rsidP="00147EB0">
      <w:pPr>
        <w:spacing w:after="0" w:line="240" w:lineRule="auto"/>
        <w:ind w:firstLine="709"/>
        <w:jc w:val="both"/>
        <w:rPr>
          <w:rFonts w:ascii="Times New Roman" w:hAnsi="Times New Roman" w:cs="Times New Roman"/>
          <w:sz w:val="28"/>
          <w:szCs w:val="28"/>
          <w:shd w:val="clear" w:color="auto" w:fill="FFFFFF"/>
        </w:rPr>
      </w:pPr>
      <w:r w:rsidRPr="00DF1440">
        <w:rPr>
          <w:rFonts w:ascii="Times New Roman" w:hAnsi="Times New Roman" w:cs="Times New Roman"/>
          <w:sz w:val="28"/>
          <w:szCs w:val="28"/>
          <w:shd w:val="clear" w:color="auto" w:fill="FFFFFF"/>
        </w:rPr>
        <w:t>В</w:t>
      </w:r>
      <w:r w:rsidRPr="00DF1440">
        <w:rPr>
          <w:rStyle w:val="apple-converted-space"/>
          <w:rFonts w:ascii="Times New Roman" w:hAnsi="Times New Roman" w:cs="Times New Roman"/>
          <w:sz w:val="28"/>
          <w:szCs w:val="28"/>
          <w:shd w:val="clear" w:color="auto" w:fill="FFFFFF"/>
        </w:rPr>
        <w:t> </w:t>
      </w:r>
      <w:hyperlink r:id="rId15" w:history="1">
        <w:r w:rsidRPr="00DF1440">
          <w:rPr>
            <w:rStyle w:val="a7"/>
            <w:rFonts w:ascii="Times New Roman" w:hAnsi="Times New Roman" w:cs="Times New Roman"/>
            <w:color w:val="auto"/>
            <w:sz w:val="28"/>
            <w:szCs w:val="28"/>
            <w:u w:val="none"/>
            <w:shd w:val="clear" w:color="auto" w:fill="FFFFFF"/>
          </w:rPr>
          <w:t>технологии вяжущих веществ</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обычно стремятся к весьма</w:t>
      </w:r>
      <w:r w:rsidRPr="00DF1440">
        <w:rPr>
          <w:rStyle w:val="apple-converted-space"/>
          <w:rFonts w:ascii="Times New Roman" w:hAnsi="Times New Roman" w:cs="Times New Roman"/>
          <w:sz w:val="28"/>
          <w:szCs w:val="28"/>
          <w:shd w:val="clear" w:color="auto" w:fill="FFFFFF"/>
        </w:rPr>
        <w:t> </w:t>
      </w:r>
      <w:hyperlink r:id="rId16" w:history="1">
        <w:r w:rsidRPr="00DF1440">
          <w:rPr>
            <w:rStyle w:val="a7"/>
            <w:rFonts w:ascii="Times New Roman" w:hAnsi="Times New Roman" w:cs="Times New Roman"/>
            <w:color w:val="auto"/>
            <w:sz w:val="28"/>
            <w:szCs w:val="28"/>
            <w:u w:val="none"/>
            <w:shd w:val="clear" w:color="auto" w:fill="FFFFFF"/>
          </w:rPr>
          <w:t>тонкому измельчению</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сырьевых материалов и получаемых из них вяжущих. Так, при</w:t>
      </w:r>
      <w:r w:rsidRPr="00DF1440">
        <w:rPr>
          <w:rStyle w:val="apple-converted-space"/>
          <w:rFonts w:ascii="Times New Roman" w:hAnsi="Times New Roman" w:cs="Times New Roman"/>
          <w:sz w:val="28"/>
          <w:szCs w:val="28"/>
          <w:shd w:val="clear" w:color="auto" w:fill="FFFFFF"/>
        </w:rPr>
        <w:t> </w:t>
      </w:r>
      <w:hyperlink r:id="rId17" w:history="1">
        <w:r w:rsidRPr="00DF1440">
          <w:rPr>
            <w:rStyle w:val="a7"/>
            <w:rFonts w:ascii="Times New Roman" w:hAnsi="Times New Roman" w:cs="Times New Roman"/>
            <w:color w:val="auto"/>
            <w:sz w:val="28"/>
            <w:szCs w:val="28"/>
            <w:u w:val="none"/>
            <w:shd w:val="clear" w:color="auto" w:fill="FFFFFF"/>
          </w:rPr>
          <w:t>производстве цемента</w:t>
        </w:r>
      </w:hyperlink>
      <w:r w:rsidRPr="00DF1440">
        <w:rPr>
          <w:rFonts w:ascii="Times New Roman" w:hAnsi="Times New Roman" w:cs="Times New Roman"/>
          <w:sz w:val="28"/>
          <w:szCs w:val="28"/>
          <w:shd w:val="clear" w:color="auto" w:fill="FFFFFF"/>
        </w:rPr>
        <w:t>,</w:t>
      </w:r>
      <w:r w:rsidRPr="00DF1440">
        <w:rPr>
          <w:rStyle w:val="apple-converted-space"/>
          <w:rFonts w:ascii="Times New Roman" w:hAnsi="Times New Roman" w:cs="Times New Roman"/>
          <w:sz w:val="28"/>
          <w:szCs w:val="28"/>
          <w:shd w:val="clear" w:color="auto" w:fill="FFFFFF"/>
        </w:rPr>
        <w:t> </w:t>
      </w:r>
      <w:hyperlink r:id="rId18" w:history="1">
        <w:r w:rsidRPr="00DF1440">
          <w:rPr>
            <w:rStyle w:val="a7"/>
            <w:rFonts w:ascii="Times New Roman" w:hAnsi="Times New Roman" w:cs="Times New Roman"/>
            <w:color w:val="auto"/>
            <w:sz w:val="28"/>
            <w:szCs w:val="28"/>
            <w:u w:val="none"/>
            <w:shd w:val="clear" w:color="auto" w:fill="FFFFFF"/>
          </w:rPr>
          <w:t>особенно высоких</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марок, а</w:t>
      </w:r>
      <w:r w:rsidRPr="00DF1440">
        <w:rPr>
          <w:rStyle w:val="apple-converted-space"/>
          <w:rFonts w:ascii="Times New Roman" w:hAnsi="Times New Roman" w:cs="Times New Roman"/>
          <w:sz w:val="28"/>
          <w:szCs w:val="28"/>
          <w:shd w:val="clear" w:color="auto" w:fill="FFFFFF"/>
        </w:rPr>
        <w:t> </w:t>
      </w:r>
      <w:hyperlink r:id="rId19" w:history="1">
        <w:r w:rsidRPr="00DF1440">
          <w:rPr>
            <w:rStyle w:val="a7"/>
            <w:rFonts w:ascii="Times New Roman" w:hAnsi="Times New Roman" w:cs="Times New Roman"/>
            <w:color w:val="auto"/>
            <w:sz w:val="28"/>
            <w:szCs w:val="28"/>
            <w:u w:val="none"/>
            <w:shd w:val="clear" w:color="auto" w:fill="FFFFFF"/>
          </w:rPr>
          <w:t>также специального</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быстротвердеющего</w:t>
      </w:r>
      <w:r w:rsidRPr="00DF1440">
        <w:rPr>
          <w:rStyle w:val="apple-converted-space"/>
          <w:rFonts w:ascii="Times New Roman" w:hAnsi="Times New Roman" w:cs="Times New Roman"/>
          <w:sz w:val="28"/>
          <w:szCs w:val="28"/>
          <w:shd w:val="clear" w:color="auto" w:fill="FFFFFF"/>
        </w:rPr>
        <w:t> </w:t>
      </w:r>
      <w:hyperlink r:id="rId20" w:history="1">
        <w:r w:rsidRPr="00DF1440">
          <w:rPr>
            <w:rStyle w:val="a7"/>
            <w:rFonts w:ascii="Times New Roman" w:hAnsi="Times New Roman" w:cs="Times New Roman"/>
            <w:color w:val="auto"/>
            <w:sz w:val="28"/>
            <w:szCs w:val="28"/>
            <w:u w:val="none"/>
            <w:shd w:val="clear" w:color="auto" w:fill="FFFFFF"/>
          </w:rPr>
          <w:t>цемента исходные</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 xml:space="preserve">материалы (известняк и глину) с большой тщательностью </w:t>
      </w:r>
      <w:proofErr w:type="spellStart"/>
      <w:r w:rsidRPr="00DF1440">
        <w:rPr>
          <w:rFonts w:ascii="Times New Roman" w:hAnsi="Times New Roman" w:cs="Times New Roman"/>
          <w:sz w:val="28"/>
          <w:szCs w:val="28"/>
          <w:shd w:val="clear" w:color="auto" w:fill="FFFFFF"/>
        </w:rPr>
        <w:t>диспергируют</w:t>
      </w:r>
      <w:proofErr w:type="spellEnd"/>
      <w:r w:rsidRPr="00DF1440">
        <w:rPr>
          <w:rFonts w:ascii="Times New Roman" w:hAnsi="Times New Roman" w:cs="Times New Roman"/>
          <w:sz w:val="28"/>
          <w:szCs w:val="28"/>
          <w:shd w:val="clear" w:color="auto" w:fill="FFFFFF"/>
        </w:rPr>
        <w:t>, чтобы тем самым активизировать реакции, протекающие между ними при обжиге в печи. Кроме того, в</w:t>
      </w:r>
      <w:r w:rsidRPr="00DF1440">
        <w:rPr>
          <w:rStyle w:val="apple-converted-space"/>
          <w:rFonts w:ascii="Times New Roman" w:hAnsi="Times New Roman" w:cs="Times New Roman"/>
          <w:sz w:val="28"/>
          <w:szCs w:val="28"/>
          <w:shd w:val="clear" w:color="auto" w:fill="FFFFFF"/>
        </w:rPr>
        <w:t> </w:t>
      </w:r>
      <w:hyperlink r:id="rId21" w:history="1">
        <w:r w:rsidRPr="00DF1440">
          <w:rPr>
            <w:rStyle w:val="a7"/>
            <w:rFonts w:ascii="Times New Roman" w:hAnsi="Times New Roman" w:cs="Times New Roman"/>
            <w:color w:val="auto"/>
            <w:sz w:val="28"/>
            <w:szCs w:val="28"/>
            <w:u w:val="none"/>
            <w:shd w:val="clear" w:color="auto" w:fill="FFFFFF"/>
          </w:rPr>
          <w:t>тонкий порошок</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размалывают и самый клинкер.</w:t>
      </w:r>
      <w:r w:rsidRPr="00DF1440">
        <w:rPr>
          <w:rFonts w:ascii="Times New Roman" w:hAnsi="Times New Roman" w:cs="Times New Roman"/>
          <w:sz w:val="28"/>
          <w:szCs w:val="28"/>
          <w:shd w:val="clear" w:color="auto" w:fill="FFFFFF"/>
        </w:rPr>
        <w:t> </w:t>
      </w:r>
    </w:p>
    <w:p w:rsidR="004A26A0" w:rsidRPr="00DF1440" w:rsidRDefault="002D54DC"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shd w:val="clear" w:color="auto" w:fill="FFFFFF"/>
        </w:rPr>
        <w:t>Тонкость</w:t>
      </w:r>
      <w:r w:rsidRPr="00DF1440">
        <w:rPr>
          <w:rStyle w:val="apple-converted-space"/>
          <w:rFonts w:ascii="Times New Roman" w:hAnsi="Times New Roman" w:cs="Times New Roman"/>
          <w:sz w:val="28"/>
          <w:szCs w:val="28"/>
          <w:shd w:val="clear" w:color="auto" w:fill="FFFFFF"/>
        </w:rPr>
        <w:t> </w:t>
      </w:r>
      <w:hyperlink r:id="rId22" w:history="1">
        <w:r w:rsidRPr="00DF1440">
          <w:rPr>
            <w:rStyle w:val="a7"/>
            <w:rFonts w:ascii="Times New Roman" w:hAnsi="Times New Roman" w:cs="Times New Roman"/>
            <w:color w:val="auto"/>
            <w:sz w:val="28"/>
            <w:szCs w:val="28"/>
            <w:u w:val="none"/>
            <w:shd w:val="clear" w:color="auto" w:fill="FFFFFF"/>
          </w:rPr>
          <w:t>измельчения сырьевой</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смеси является одним из важнейших факторов, оказывающих влияние на скорость усвоения извести. Особенно</w:t>
      </w:r>
      <w:r w:rsidRPr="00DF1440">
        <w:rPr>
          <w:rStyle w:val="apple-converted-space"/>
          <w:rFonts w:ascii="Times New Roman" w:hAnsi="Times New Roman" w:cs="Times New Roman"/>
          <w:sz w:val="28"/>
          <w:szCs w:val="28"/>
          <w:shd w:val="clear" w:color="auto" w:fill="FFFFFF"/>
        </w:rPr>
        <w:t> </w:t>
      </w:r>
      <w:hyperlink r:id="rId23" w:history="1">
        <w:r w:rsidRPr="00DF1440">
          <w:rPr>
            <w:rStyle w:val="a7"/>
            <w:rFonts w:ascii="Times New Roman" w:hAnsi="Times New Roman" w:cs="Times New Roman"/>
            <w:color w:val="auto"/>
            <w:sz w:val="28"/>
            <w:szCs w:val="28"/>
            <w:u w:val="none"/>
            <w:shd w:val="clear" w:color="auto" w:fill="FFFFFF"/>
          </w:rPr>
          <w:t>большое</w:t>
        </w:r>
        <w:r w:rsidR="00E0212E" w:rsidRPr="00DF1440">
          <w:rPr>
            <w:rStyle w:val="a7"/>
            <w:rFonts w:ascii="Times New Roman" w:hAnsi="Times New Roman" w:cs="Times New Roman"/>
            <w:color w:val="auto"/>
            <w:sz w:val="28"/>
            <w:szCs w:val="28"/>
            <w:u w:val="none"/>
            <w:shd w:val="clear" w:color="auto" w:fill="FFFFFF"/>
          </w:rPr>
          <w:t xml:space="preserve"> </w:t>
        </w:r>
        <w:r w:rsidRPr="00DF1440">
          <w:rPr>
            <w:rStyle w:val="a7"/>
            <w:rFonts w:ascii="Times New Roman" w:hAnsi="Times New Roman" w:cs="Times New Roman"/>
            <w:color w:val="auto"/>
            <w:sz w:val="28"/>
            <w:szCs w:val="28"/>
            <w:u w:val="none"/>
            <w:shd w:val="clear" w:color="auto" w:fill="FFFFFF"/>
          </w:rPr>
          <w:t>влияние</w:t>
        </w:r>
      </w:hyperlink>
      <w:r w:rsidRPr="00DF1440">
        <w:rPr>
          <w:rStyle w:val="apple-converted-space"/>
          <w:rFonts w:ascii="Times New Roman" w:hAnsi="Times New Roman" w:cs="Times New Roman"/>
          <w:sz w:val="28"/>
          <w:szCs w:val="28"/>
          <w:shd w:val="clear" w:color="auto" w:fill="FFFFFF"/>
        </w:rPr>
        <w:t> </w:t>
      </w:r>
      <w:hyperlink r:id="rId24" w:history="1">
        <w:r w:rsidRPr="00DF1440">
          <w:rPr>
            <w:rStyle w:val="a7"/>
            <w:rFonts w:ascii="Times New Roman" w:hAnsi="Times New Roman" w:cs="Times New Roman"/>
            <w:color w:val="auto"/>
            <w:sz w:val="28"/>
            <w:szCs w:val="28"/>
            <w:u w:val="none"/>
            <w:shd w:val="clear" w:color="auto" w:fill="FFFFFF"/>
          </w:rPr>
          <w:t>дисперсности смеси</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на</w:t>
      </w:r>
      <w:r w:rsidRPr="00DF1440">
        <w:rPr>
          <w:rStyle w:val="apple-converted-space"/>
          <w:rFonts w:ascii="Times New Roman" w:hAnsi="Times New Roman" w:cs="Times New Roman"/>
          <w:sz w:val="28"/>
          <w:szCs w:val="28"/>
          <w:shd w:val="clear" w:color="auto" w:fill="FFFFFF"/>
        </w:rPr>
        <w:t> </w:t>
      </w:r>
      <w:hyperlink r:id="rId25" w:history="1">
        <w:r w:rsidRPr="00DF1440">
          <w:rPr>
            <w:rStyle w:val="a7"/>
            <w:rFonts w:ascii="Times New Roman" w:hAnsi="Times New Roman" w:cs="Times New Roman"/>
            <w:color w:val="auto"/>
            <w:sz w:val="28"/>
            <w:szCs w:val="28"/>
            <w:u w:val="none"/>
            <w:shd w:val="clear" w:color="auto" w:fill="FFFFFF"/>
          </w:rPr>
          <w:t>скорость реакций</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проявляется в том случае, когда</w:t>
      </w:r>
      <w:r w:rsidRPr="00DF1440">
        <w:rPr>
          <w:rStyle w:val="apple-converted-space"/>
          <w:rFonts w:ascii="Times New Roman" w:hAnsi="Times New Roman" w:cs="Times New Roman"/>
          <w:sz w:val="28"/>
          <w:szCs w:val="28"/>
          <w:shd w:val="clear" w:color="auto" w:fill="FFFFFF"/>
        </w:rPr>
        <w:t> </w:t>
      </w:r>
      <w:hyperlink r:id="rId26" w:history="1">
        <w:r w:rsidRPr="00DF1440">
          <w:rPr>
            <w:rStyle w:val="a7"/>
            <w:rFonts w:ascii="Times New Roman" w:hAnsi="Times New Roman" w:cs="Times New Roman"/>
            <w:color w:val="auto"/>
            <w:sz w:val="28"/>
            <w:szCs w:val="28"/>
            <w:u w:val="none"/>
            <w:shd w:val="clear" w:color="auto" w:fill="FFFFFF"/>
          </w:rPr>
          <w:t>исходные сырьевые</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компоненты неоднородны по своему составу и крупнозернисты. При грубом помоле</w:t>
      </w:r>
      <w:r w:rsidRPr="00DF1440">
        <w:rPr>
          <w:rStyle w:val="apple-converted-space"/>
          <w:rFonts w:ascii="Times New Roman" w:hAnsi="Times New Roman" w:cs="Times New Roman"/>
          <w:sz w:val="28"/>
          <w:szCs w:val="28"/>
          <w:shd w:val="clear" w:color="auto" w:fill="FFFFFF"/>
        </w:rPr>
        <w:t> </w:t>
      </w:r>
      <w:hyperlink r:id="rId27" w:history="1">
        <w:r w:rsidRPr="00DF1440">
          <w:rPr>
            <w:rStyle w:val="a7"/>
            <w:rFonts w:ascii="Times New Roman" w:hAnsi="Times New Roman" w:cs="Times New Roman"/>
            <w:color w:val="auto"/>
            <w:sz w:val="28"/>
            <w:szCs w:val="28"/>
            <w:u w:val="none"/>
            <w:shd w:val="clear" w:color="auto" w:fill="FFFFFF"/>
          </w:rPr>
          <w:t>компонентов некоторая</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часть больших по размеру зерен не успевает полностью прореагировать в</w:t>
      </w:r>
      <w:r w:rsidRPr="00DF1440">
        <w:rPr>
          <w:rStyle w:val="apple-converted-space"/>
          <w:rFonts w:ascii="Times New Roman" w:hAnsi="Times New Roman" w:cs="Times New Roman"/>
          <w:sz w:val="28"/>
          <w:szCs w:val="28"/>
          <w:shd w:val="clear" w:color="auto" w:fill="FFFFFF"/>
        </w:rPr>
        <w:t> </w:t>
      </w:r>
      <w:hyperlink r:id="rId28" w:history="1">
        <w:r w:rsidRPr="00DF1440">
          <w:rPr>
            <w:rStyle w:val="a7"/>
            <w:rFonts w:ascii="Times New Roman" w:hAnsi="Times New Roman" w:cs="Times New Roman"/>
            <w:color w:val="auto"/>
            <w:sz w:val="28"/>
            <w:szCs w:val="28"/>
            <w:u w:val="none"/>
            <w:shd w:val="clear" w:color="auto" w:fill="FFFFFF"/>
          </w:rPr>
          <w:t>процессе обжига</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и остается в клинкере в</w:t>
      </w:r>
      <w:r w:rsidRPr="00DF1440">
        <w:rPr>
          <w:rStyle w:val="apple-converted-space"/>
          <w:rFonts w:ascii="Times New Roman" w:hAnsi="Times New Roman" w:cs="Times New Roman"/>
          <w:sz w:val="28"/>
          <w:szCs w:val="28"/>
          <w:shd w:val="clear" w:color="auto" w:fill="FFFFFF"/>
        </w:rPr>
        <w:t> </w:t>
      </w:r>
      <w:hyperlink r:id="rId29" w:history="1">
        <w:r w:rsidRPr="00DF1440">
          <w:rPr>
            <w:rStyle w:val="a7"/>
            <w:rFonts w:ascii="Times New Roman" w:hAnsi="Times New Roman" w:cs="Times New Roman"/>
            <w:color w:val="auto"/>
            <w:sz w:val="28"/>
            <w:szCs w:val="28"/>
            <w:u w:val="none"/>
            <w:shd w:val="clear" w:color="auto" w:fill="FFFFFF"/>
          </w:rPr>
          <w:t>свободном состоянии</w:t>
        </w:r>
      </w:hyperlink>
      <w:r w:rsidRPr="00DF1440">
        <w:rPr>
          <w:rFonts w:ascii="Times New Roman" w:hAnsi="Times New Roman" w:cs="Times New Roman"/>
          <w:sz w:val="28"/>
          <w:szCs w:val="28"/>
          <w:shd w:val="clear" w:color="auto" w:fill="FFFFFF"/>
        </w:rPr>
        <w:t xml:space="preserve">. Достаточно реакционноспособными оказываются лишь </w:t>
      </w:r>
      <w:r w:rsidRPr="00DF1440">
        <w:rPr>
          <w:rFonts w:ascii="Times New Roman" w:hAnsi="Times New Roman" w:cs="Times New Roman"/>
          <w:sz w:val="28"/>
          <w:szCs w:val="28"/>
          <w:shd w:val="clear" w:color="auto" w:fill="FFFFFF"/>
        </w:rPr>
        <w:lastRenderedPageBreak/>
        <w:t>зерна компонентов, имеющие</w:t>
      </w:r>
      <w:r w:rsidRPr="00DF1440">
        <w:rPr>
          <w:rStyle w:val="apple-converted-space"/>
          <w:rFonts w:ascii="Times New Roman" w:hAnsi="Times New Roman" w:cs="Times New Roman"/>
          <w:sz w:val="28"/>
          <w:szCs w:val="28"/>
          <w:shd w:val="clear" w:color="auto" w:fill="FFFFFF"/>
        </w:rPr>
        <w:t> </w:t>
      </w:r>
      <w:hyperlink r:id="rId30" w:history="1">
        <w:r w:rsidRPr="00DF1440">
          <w:rPr>
            <w:rStyle w:val="a7"/>
            <w:rFonts w:ascii="Times New Roman" w:hAnsi="Times New Roman" w:cs="Times New Roman"/>
            <w:color w:val="auto"/>
            <w:sz w:val="28"/>
            <w:szCs w:val="28"/>
            <w:u w:val="none"/>
            <w:shd w:val="clear" w:color="auto" w:fill="FFFFFF"/>
          </w:rPr>
          <w:t>размер менее</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 xml:space="preserve">100—120 </w:t>
      </w:r>
      <w:proofErr w:type="spellStart"/>
      <w:r w:rsidRPr="00DF1440">
        <w:rPr>
          <w:rFonts w:ascii="Times New Roman" w:hAnsi="Times New Roman" w:cs="Times New Roman"/>
          <w:sz w:val="28"/>
          <w:szCs w:val="28"/>
          <w:shd w:val="clear" w:color="auto" w:fill="FFFFFF"/>
        </w:rPr>
        <w:t>лгк</w:t>
      </w:r>
      <w:proofErr w:type="spellEnd"/>
      <w:r w:rsidRPr="00DF1440">
        <w:rPr>
          <w:rFonts w:ascii="Times New Roman" w:hAnsi="Times New Roman" w:cs="Times New Roman"/>
          <w:sz w:val="28"/>
          <w:szCs w:val="28"/>
          <w:shd w:val="clear" w:color="auto" w:fill="FFFFFF"/>
        </w:rPr>
        <w:t>. Практически от 3 до 10% сырьевой смеси</w:t>
      </w:r>
      <w:r w:rsidRPr="00DF1440">
        <w:rPr>
          <w:rStyle w:val="apple-converted-space"/>
          <w:rFonts w:ascii="Times New Roman" w:hAnsi="Times New Roman" w:cs="Times New Roman"/>
          <w:sz w:val="28"/>
          <w:szCs w:val="28"/>
          <w:shd w:val="clear" w:color="auto" w:fill="FFFFFF"/>
        </w:rPr>
        <w:t> </w:t>
      </w:r>
      <w:hyperlink r:id="rId31" w:history="1">
        <w:r w:rsidRPr="00DF1440">
          <w:rPr>
            <w:rStyle w:val="a7"/>
            <w:rFonts w:ascii="Times New Roman" w:hAnsi="Times New Roman" w:cs="Times New Roman"/>
            <w:color w:val="auto"/>
            <w:sz w:val="28"/>
            <w:szCs w:val="28"/>
            <w:u w:val="none"/>
            <w:shd w:val="clear" w:color="auto" w:fill="FFFFFF"/>
          </w:rPr>
          <w:t>заводского изготовления</w:t>
        </w:r>
      </w:hyperlink>
      <w:r w:rsidRPr="00DF1440">
        <w:rPr>
          <w:rStyle w:val="apple-converted-space"/>
          <w:rFonts w:ascii="Times New Roman" w:hAnsi="Times New Roman" w:cs="Times New Roman"/>
          <w:sz w:val="28"/>
          <w:szCs w:val="28"/>
          <w:shd w:val="clear" w:color="auto" w:fill="FFFFFF"/>
        </w:rPr>
        <w:t> </w:t>
      </w:r>
      <w:r w:rsidRPr="00DF1440">
        <w:rPr>
          <w:rFonts w:ascii="Times New Roman" w:hAnsi="Times New Roman" w:cs="Times New Roman"/>
          <w:sz w:val="28"/>
          <w:szCs w:val="28"/>
          <w:shd w:val="clear" w:color="auto" w:fill="FFFFFF"/>
        </w:rPr>
        <w:t>(производственные шламы) состоит из частиц таких или более значительных размеров, что в ряде случаев и служит одной из причин замедленного усвоения извести.</w:t>
      </w:r>
      <w:r w:rsidRPr="00DF1440">
        <w:rPr>
          <w:rFonts w:ascii="Times New Roman" w:hAnsi="Times New Roman" w:cs="Times New Roman"/>
          <w:sz w:val="28"/>
          <w:szCs w:val="28"/>
          <w:shd w:val="clear" w:color="auto" w:fill="FFFFFF"/>
        </w:rPr>
        <w:t> </w:t>
      </w:r>
      <w:r w:rsidR="004A26A0" w:rsidRPr="00DF1440">
        <w:rPr>
          <w:rFonts w:ascii="Times New Roman" w:hAnsi="Times New Roman" w:cs="Times New Roman"/>
          <w:sz w:val="28"/>
          <w:szCs w:val="28"/>
        </w:rPr>
        <w:t xml:space="preserve">Особое внимание должно обращаться на тонкость измельчения кварца и известняка, так как именно эти два компонента составляют основу грубых фракций сырьевых смесей. Глинистые компоненты </w:t>
      </w:r>
      <w:proofErr w:type="spellStart"/>
      <w:r w:rsidR="004A26A0" w:rsidRPr="00DF1440">
        <w:rPr>
          <w:rFonts w:ascii="Times New Roman" w:hAnsi="Times New Roman" w:cs="Times New Roman"/>
          <w:sz w:val="28"/>
          <w:szCs w:val="28"/>
        </w:rPr>
        <w:t>высокодисперсны</w:t>
      </w:r>
      <w:proofErr w:type="spellEnd"/>
      <w:r w:rsidR="004A26A0" w:rsidRPr="00DF1440">
        <w:rPr>
          <w:rFonts w:ascii="Times New Roman" w:hAnsi="Times New Roman" w:cs="Times New Roman"/>
          <w:sz w:val="28"/>
          <w:szCs w:val="28"/>
        </w:rPr>
        <w:t xml:space="preserve"> от природы (их удельная поверхность составляет 1 – 300 м</w:t>
      </w:r>
      <w:r w:rsidR="004A26A0" w:rsidRPr="00DF1440">
        <w:rPr>
          <w:rFonts w:ascii="Times New Roman" w:hAnsi="Times New Roman" w:cs="Times New Roman"/>
          <w:sz w:val="28"/>
          <w:szCs w:val="28"/>
          <w:vertAlign w:val="superscript"/>
        </w:rPr>
        <w:t>2</w:t>
      </w:r>
      <w:r w:rsidR="004A26A0" w:rsidRPr="00DF1440">
        <w:rPr>
          <w:rFonts w:ascii="Times New Roman" w:hAnsi="Times New Roman" w:cs="Times New Roman"/>
          <w:sz w:val="28"/>
          <w:szCs w:val="28"/>
        </w:rPr>
        <w:t xml:space="preserve">/г) и образование ими крупнозернистых агрегатов практически исключено. Лишь при применении в качестве глинистого компонента плотных сланцев отдельные, сильно </w:t>
      </w:r>
      <w:proofErr w:type="spellStart"/>
      <w:r w:rsidR="004A26A0" w:rsidRPr="00DF1440">
        <w:rPr>
          <w:rFonts w:ascii="Times New Roman" w:hAnsi="Times New Roman" w:cs="Times New Roman"/>
          <w:sz w:val="28"/>
          <w:szCs w:val="28"/>
        </w:rPr>
        <w:t>окремнелые</w:t>
      </w:r>
      <w:proofErr w:type="spellEnd"/>
      <w:r w:rsidR="004A26A0" w:rsidRPr="00DF1440">
        <w:rPr>
          <w:rFonts w:ascii="Times New Roman" w:hAnsi="Times New Roman" w:cs="Times New Roman"/>
          <w:sz w:val="28"/>
          <w:szCs w:val="28"/>
        </w:rPr>
        <w:t xml:space="preserve"> частички последних, могут оказаться недостаточно тонко измельченными.</w:t>
      </w:r>
    </w:p>
    <w:p w:rsidR="004A26A0" w:rsidRPr="00DF1440" w:rsidRDefault="004A26A0"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Наличие в сырьевых смесях крупных зерен </w:t>
      </w:r>
      <w:proofErr w:type="spellStart"/>
      <w:r w:rsidRPr="00DF1440">
        <w:rPr>
          <w:rFonts w:ascii="Times New Roman" w:hAnsi="Times New Roman" w:cs="Times New Roman"/>
          <w:sz w:val="28"/>
          <w:szCs w:val="28"/>
        </w:rPr>
        <w:t>кремнеземнистого</w:t>
      </w:r>
      <w:proofErr w:type="spellEnd"/>
      <w:r w:rsidRPr="00DF1440">
        <w:rPr>
          <w:rFonts w:ascii="Times New Roman" w:hAnsi="Times New Roman" w:cs="Times New Roman"/>
          <w:sz w:val="28"/>
          <w:szCs w:val="28"/>
        </w:rPr>
        <w:t xml:space="preserve"> компонента приводит к образованию в клинкере зон, обогащенных </w:t>
      </w:r>
      <w:proofErr w:type="spellStart"/>
      <w:r w:rsidRPr="00DF1440">
        <w:rPr>
          <w:rFonts w:ascii="Times New Roman" w:hAnsi="Times New Roman" w:cs="Times New Roman"/>
          <w:sz w:val="28"/>
          <w:szCs w:val="28"/>
        </w:rPr>
        <w:t>белитом</w:t>
      </w:r>
      <w:proofErr w:type="spellEnd"/>
      <w:r w:rsidRPr="00DF1440">
        <w:rPr>
          <w:rFonts w:ascii="Times New Roman" w:hAnsi="Times New Roman" w:cs="Times New Roman"/>
          <w:sz w:val="28"/>
          <w:szCs w:val="28"/>
        </w:rPr>
        <w:t xml:space="preserve">, что предопределяет неполноту усвоения извести в других зонах. Кристаллы </w:t>
      </w:r>
      <w:proofErr w:type="spellStart"/>
      <w:r w:rsidRPr="00DF1440">
        <w:rPr>
          <w:rFonts w:ascii="Times New Roman" w:hAnsi="Times New Roman" w:cs="Times New Roman"/>
          <w:sz w:val="28"/>
          <w:szCs w:val="28"/>
        </w:rPr>
        <w:t>белита</w:t>
      </w:r>
      <w:proofErr w:type="spellEnd"/>
      <w:r w:rsidRPr="00DF1440">
        <w:rPr>
          <w:rFonts w:ascii="Times New Roman" w:hAnsi="Times New Roman" w:cs="Times New Roman"/>
          <w:sz w:val="28"/>
          <w:szCs w:val="28"/>
        </w:rPr>
        <w:t xml:space="preserve"> в таких случаях располагаются вокруг реагирующего зерна  </w:t>
      </w:r>
      <w:proofErr w:type="spellStart"/>
      <w:r w:rsidRPr="00DF1440">
        <w:rPr>
          <w:rFonts w:ascii="Times New Roman" w:hAnsi="Times New Roman" w:cs="Times New Roman"/>
          <w:sz w:val="28"/>
          <w:szCs w:val="28"/>
          <w:lang w:val="en-US"/>
        </w:rPr>
        <w:t>SiO</w:t>
      </w:r>
      <w:proofErr w:type="spellEnd"/>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в виде колец, а зерна свободной извести образуют скопления – «гнезда».</w:t>
      </w:r>
    </w:p>
    <w:p w:rsidR="004A26A0" w:rsidRPr="00DF1440" w:rsidRDefault="004A26A0"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Причиной замедленного усвоения извести при обжиге клинкера являются также и крупные зерна золы твердого топлива и шлака, используемого в качестве сырьевого компонента. Зола, не успевая за время обжига равномерно распределится по всей массе спекающегося клинкера, образует скопления, в пределах которых из-за недостатка извести образуются лишь кристаллы </w:t>
      </w:r>
      <w:proofErr w:type="spellStart"/>
      <w:r w:rsidRPr="00DF1440">
        <w:rPr>
          <w:rFonts w:ascii="Times New Roman" w:hAnsi="Times New Roman" w:cs="Times New Roman"/>
          <w:sz w:val="28"/>
          <w:szCs w:val="28"/>
        </w:rPr>
        <w:t>белита</w:t>
      </w:r>
      <w:proofErr w:type="spellEnd"/>
      <w:r w:rsidRPr="00DF1440">
        <w:rPr>
          <w:rFonts w:ascii="Times New Roman" w:hAnsi="Times New Roman" w:cs="Times New Roman"/>
          <w:sz w:val="28"/>
          <w:szCs w:val="28"/>
        </w:rPr>
        <w:t xml:space="preserve">. Другие участки массы, наоборот, оказываются обогащенными известью. </w:t>
      </w:r>
    </w:p>
    <w:p w:rsidR="00E573E1" w:rsidRPr="00DF1440" w:rsidRDefault="005702A4" w:rsidP="00147EB0">
      <w:pPr>
        <w:spacing w:after="0" w:line="240" w:lineRule="auto"/>
        <w:ind w:firstLine="709"/>
        <w:jc w:val="both"/>
        <w:rPr>
          <w:rFonts w:ascii="Times New Roman" w:eastAsia="Calibri" w:hAnsi="Times New Roman" w:cs="Times New Roman"/>
          <w:sz w:val="28"/>
          <w:szCs w:val="28"/>
        </w:rPr>
      </w:pPr>
      <w:r w:rsidRPr="00DF1440">
        <w:rPr>
          <w:rFonts w:ascii="Times New Roman" w:eastAsia="Calibri" w:hAnsi="Times New Roman" w:cs="Times New Roman"/>
          <w:b/>
          <w:sz w:val="28"/>
          <w:szCs w:val="28"/>
        </w:rPr>
        <w:t>Оборудование и реактивы</w:t>
      </w:r>
      <w:r w:rsidR="00E573E1" w:rsidRPr="00DF1440">
        <w:rPr>
          <w:rFonts w:ascii="Times New Roman" w:eastAsia="Calibri" w:hAnsi="Times New Roman" w:cs="Times New Roman"/>
          <w:b/>
          <w:sz w:val="28"/>
          <w:szCs w:val="28"/>
        </w:rPr>
        <w:t>:</w:t>
      </w:r>
      <w:r w:rsidR="00E573E1" w:rsidRPr="00DF1440">
        <w:rPr>
          <w:rFonts w:ascii="Times New Roman" w:eastAsia="Calibri" w:hAnsi="Times New Roman" w:cs="Times New Roman"/>
          <w:i/>
          <w:sz w:val="28"/>
          <w:szCs w:val="28"/>
        </w:rPr>
        <w:t xml:space="preserve"> </w:t>
      </w:r>
      <w:r w:rsidR="00E573E1" w:rsidRPr="00DF1440">
        <w:rPr>
          <w:rFonts w:ascii="Times New Roman" w:eastAsia="Calibri" w:hAnsi="Times New Roman" w:cs="Times New Roman"/>
          <w:sz w:val="28"/>
          <w:szCs w:val="28"/>
        </w:rPr>
        <w:t xml:space="preserve">средний образец исследуемой извести; </w:t>
      </w:r>
      <w:r w:rsidRPr="00DF1440">
        <w:rPr>
          <w:rFonts w:ascii="Times New Roman" w:eastAsia="Calibri" w:hAnsi="Times New Roman" w:cs="Times New Roman"/>
          <w:sz w:val="28"/>
          <w:szCs w:val="28"/>
        </w:rPr>
        <w:t>часовое стекло</w:t>
      </w:r>
      <w:r w:rsidR="00E573E1" w:rsidRPr="00DF1440">
        <w:rPr>
          <w:rFonts w:ascii="Times New Roman" w:eastAsia="Calibri" w:hAnsi="Times New Roman" w:cs="Times New Roman"/>
          <w:sz w:val="28"/>
          <w:szCs w:val="28"/>
        </w:rPr>
        <w:t xml:space="preserve">; технические весы; сушильный шкаф; </w:t>
      </w:r>
      <w:r w:rsidRPr="00DF1440">
        <w:rPr>
          <w:rFonts w:ascii="Times New Roman" w:eastAsia="Calibri" w:hAnsi="Times New Roman" w:cs="Times New Roman"/>
          <w:sz w:val="28"/>
          <w:szCs w:val="28"/>
        </w:rPr>
        <w:t>фильтровальная бумага</w:t>
      </w:r>
      <w:r w:rsidR="00E573E1" w:rsidRPr="00DF1440">
        <w:rPr>
          <w:rFonts w:ascii="Times New Roman" w:eastAsia="Calibri" w:hAnsi="Times New Roman" w:cs="Times New Roman"/>
          <w:sz w:val="28"/>
          <w:szCs w:val="28"/>
        </w:rPr>
        <w:t xml:space="preserve">; набор сит </w:t>
      </w:r>
      <w:r w:rsidRPr="00DF1440">
        <w:rPr>
          <w:rFonts w:ascii="Times New Roman" w:eastAsia="Calibri" w:hAnsi="Times New Roman" w:cs="Times New Roman"/>
          <w:sz w:val="28"/>
          <w:szCs w:val="28"/>
        </w:rPr>
        <w:t>(</w:t>
      </w:r>
      <w:r w:rsidRPr="00DF1440">
        <w:rPr>
          <w:rFonts w:ascii="Times New Roman" w:hAnsi="Times New Roman" w:cs="Times New Roman"/>
          <w:sz w:val="28"/>
          <w:szCs w:val="28"/>
        </w:rPr>
        <w:t>№02 и №008</w:t>
      </w:r>
      <w:r w:rsidR="00E573E1" w:rsidRPr="00DF1440">
        <w:rPr>
          <w:rFonts w:ascii="Times New Roman" w:eastAsia="Calibri" w:hAnsi="Times New Roman" w:cs="Times New Roman"/>
          <w:sz w:val="28"/>
          <w:szCs w:val="28"/>
        </w:rPr>
        <w:t>); стеклянная посуда с пробкой.</w:t>
      </w:r>
    </w:p>
    <w:p w:rsidR="00F4098B" w:rsidRPr="00DF1440" w:rsidRDefault="005702A4" w:rsidP="00147EB0">
      <w:pPr>
        <w:spacing w:after="0" w:line="240" w:lineRule="auto"/>
        <w:ind w:firstLine="709"/>
        <w:jc w:val="both"/>
        <w:rPr>
          <w:rFonts w:ascii="Times New Roman" w:hAnsi="Times New Roman" w:cs="Times New Roman"/>
          <w:sz w:val="28"/>
          <w:szCs w:val="28"/>
        </w:rPr>
      </w:pPr>
      <w:r w:rsidRPr="00DF1440">
        <w:rPr>
          <w:rFonts w:ascii="Times New Roman" w:eastAsia="Calibri" w:hAnsi="Times New Roman" w:cs="Times New Roman"/>
          <w:b/>
          <w:sz w:val="28"/>
          <w:szCs w:val="28"/>
        </w:rPr>
        <w:t>Порядок выполнения работы:</w:t>
      </w:r>
      <w:r w:rsidRPr="00DF1440">
        <w:rPr>
          <w:rFonts w:ascii="Times New Roman" w:eastAsia="Calibri" w:hAnsi="Times New Roman" w:cs="Times New Roman"/>
          <w:sz w:val="28"/>
          <w:szCs w:val="28"/>
        </w:rPr>
        <w:t xml:space="preserve"> </w:t>
      </w:r>
      <w:r w:rsidR="00E573E1" w:rsidRPr="00DF1440">
        <w:rPr>
          <w:rFonts w:ascii="Times New Roman" w:hAnsi="Times New Roman" w:cs="Times New Roman"/>
          <w:sz w:val="28"/>
          <w:szCs w:val="28"/>
        </w:rPr>
        <w:t xml:space="preserve">Тонкость помола определяют просеиванием 50г высушенной порошкообразной извести сквозь сита с сетками №02 и №008. Просеивание считается законченным, когда в течение 1 мин </w:t>
      </w:r>
      <w:proofErr w:type="spellStart"/>
      <w:r w:rsidR="00E573E1" w:rsidRPr="00DF1440">
        <w:rPr>
          <w:rFonts w:ascii="Times New Roman" w:hAnsi="Times New Roman" w:cs="Times New Roman"/>
          <w:sz w:val="28"/>
          <w:szCs w:val="28"/>
        </w:rPr>
        <w:t>скозь</w:t>
      </w:r>
      <w:proofErr w:type="spellEnd"/>
      <w:r w:rsidR="00E573E1" w:rsidRPr="00DF1440">
        <w:rPr>
          <w:rFonts w:ascii="Times New Roman" w:hAnsi="Times New Roman" w:cs="Times New Roman"/>
          <w:sz w:val="28"/>
          <w:szCs w:val="28"/>
        </w:rPr>
        <w:t xml:space="preserve"> указанные сита проходит не более 0,1 г извести. </w:t>
      </w:r>
      <w:r w:rsidR="00FE0608" w:rsidRPr="00DF1440">
        <w:rPr>
          <w:rFonts w:ascii="Times New Roman" w:hAnsi="Times New Roman" w:cs="Times New Roman"/>
          <w:sz w:val="28"/>
          <w:szCs w:val="28"/>
        </w:rPr>
        <w:t>Тонкость помола извести определяют как остаток на сетке 02 (Т</w:t>
      </w:r>
      <w:r w:rsidR="00FE0608" w:rsidRPr="00DF1440">
        <w:rPr>
          <w:rFonts w:ascii="Times New Roman" w:hAnsi="Times New Roman" w:cs="Times New Roman"/>
          <w:sz w:val="28"/>
          <w:szCs w:val="28"/>
          <w:vertAlign w:val="subscript"/>
        </w:rPr>
        <w:t>02</w:t>
      </w:r>
      <w:r w:rsidR="00FE0608" w:rsidRPr="00DF1440">
        <w:rPr>
          <w:rFonts w:ascii="Times New Roman" w:hAnsi="Times New Roman" w:cs="Times New Roman"/>
          <w:sz w:val="28"/>
          <w:szCs w:val="28"/>
        </w:rPr>
        <w:t>) и остаток на сетке 008 (Т</w:t>
      </w:r>
      <w:r w:rsidR="00FE0608" w:rsidRPr="00DF1440">
        <w:rPr>
          <w:rFonts w:ascii="Times New Roman" w:hAnsi="Times New Roman" w:cs="Times New Roman"/>
          <w:sz w:val="28"/>
          <w:szCs w:val="28"/>
          <w:vertAlign w:val="subscript"/>
        </w:rPr>
        <w:t>008</w:t>
      </w:r>
      <w:r w:rsidR="00FE0608" w:rsidRPr="00DF1440">
        <w:rPr>
          <w:rFonts w:ascii="Times New Roman" w:hAnsi="Times New Roman" w:cs="Times New Roman"/>
          <w:sz w:val="28"/>
          <w:szCs w:val="28"/>
        </w:rPr>
        <w:t>) в процентах от пе</w:t>
      </w:r>
      <w:proofErr w:type="gramStart"/>
      <w:r w:rsidR="00FE0608" w:rsidRPr="00DF1440">
        <w:rPr>
          <w:rFonts w:ascii="Times New Roman" w:hAnsi="Times New Roman" w:cs="Times New Roman"/>
          <w:sz w:val="28"/>
          <w:szCs w:val="28"/>
        </w:rPr>
        <w:t>р-</w:t>
      </w:r>
      <w:proofErr w:type="gramEnd"/>
      <w:r w:rsidR="00FE0608" w:rsidRPr="00DF1440">
        <w:rPr>
          <w:rFonts w:ascii="Times New Roman" w:hAnsi="Times New Roman" w:cs="Times New Roman"/>
          <w:sz w:val="28"/>
          <w:szCs w:val="28"/>
        </w:rPr>
        <w:t xml:space="preserve"> </w:t>
      </w:r>
      <w:proofErr w:type="spellStart"/>
      <w:r w:rsidR="00FE0608" w:rsidRPr="00DF1440">
        <w:rPr>
          <w:rFonts w:ascii="Times New Roman" w:hAnsi="Times New Roman" w:cs="Times New Roman"/>
          <w:sz w:val="28"/>
          <w:szCs w:val="28"/>
        </w:rPr>
        <w:t>воначальной</w:t>
      </w:r>
      <w:proofErr w:type="spellEnd"/>
      <w:r w:rsidR="00FE0608" w:rsidRPr="00DF1440">
        <w:rPr>
          <w:rFonts w:ascii="Times New Roman" w:hAnsi="Times New Roman" w:cs="Times New Roman"/>
          <w:sz w:val="28"/>
          <w:szCs w:val="28"/>
        </w:rPr>
        <w:t xml:space="preserve"> массы просеиваемой пробы по формулам</w:t>
      </w:r>
    </w:p>
    <w:p w:rsidR="00F4098B" w:rsidRPr="00DF1440" w:rsidRDefault="00F4098B"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noProof/>
          <w:sz w:val="28"/>
          <w:szCs w:val="28"/>
          <w:lang w:eastAsia="ru-RU"/>
        </w:rPr>
        <w:drawing>
          <wp:inline distT="0" distB="0" distL="0" distR="0" wp14:anchorId="5E66A553" wp14:editId="22E14449">
            <wp:extent cx="4486275" cy="542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6275" cy="542925"/>
                    </a:xfrm>
                    <a:prstGeom prst="rect">
                      <a:avLst/>
                    </a:prstGeom>
                    <a:noFill/>
                    <a:ln>
                      <a:noFill/>
                    </a:ln>
                  </pic:spPr>
                </pic:pic>
              </a:graphicData>
            </a:graphic>
          </wp:inline>
        </w:drawing>
      </w:r>
    </w:p>
    <w:p w:rsidR="00F4098B" w:rsidRPr="00DF1440" w:rsidRDefault="00FE060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 где G</w:t>
      </w:r>
      <w:r w:rsidRPr="00DF1440">
        <w:rPr>
          <w:rFonts w:ascii="Times New Roman" w:hAnsi="Times New Roman" w:cs="Times New Roman"/>
          <w:sz w:val="28"/>
          <w:szCs w:val="28"/>
          <w:vertAlign w:val="subscript"/>
        </w:rPr>
        <w:t>02</w:t>
      </w:r>
      <w:r w:rsidRPr="00DF1440">
        <w:rPr>
          <w:rFonts w:ascii="Times New Roman" w:hAnsi="Times New Roman" w:cs="Times New Roman"/>
          <w:sz w:val="28"/>
          <w:szCs w:val="28"/>
        </w:rPr>
        <w:t xml:space="preserve"> – масса остатка на сетке 02, г; G</w:t>
      </w:r>
      <w:r w:rsidRPr="00DF1440">
        <w:rPr>
          <w:rFonts w:ascii="Times New Roman" w:hAnsi="Times New Roman" w:cs="Times New Roman"/>
          <w:sz w:val="28"/>
          <w:szCs w:val="28"/>
          <w:vertAlign w:val="subscript"/>
        </w:rPr>
        <w:t>008</w:t>
      </w:r>
      <w:r w:rsidRPr="00DF1440">
        <w:rPr>
          <w:rFonts w:ascii="Times New Roman" w:hAnsi="Times New Roman" w:cs="Times New Roman"/>
          <w:sz w:val="28"/>
          <w:szCs w:val="28"/>
        </w:rPr>
        <w:t xml:space="preserve"> – масса остатка на сетке 008, г; G – масса пробы, взятой для просеивания, г. </w:t>
      </w:r>
    </w:p>
    <w:p w:rsidR="00FE0608" w:rsidRPr="00DF1440" w:rsidRDefault="00FE0608" w:rsidP="00147EB0">
      <w:pPr>
        <w:spacing w:after="0" w:line="240" w:lineRule="auto"/>
        <w:ind w:firstLine="709"/>
        <w:jc w:val="both"/>
        <w:rPr>
          <w:rFonts w:ascii="Times New Roman" w:hAnsi="Times New Roman" w:cs="Times New Roman"/>
          <w:sz w:val="28"/>
          <w:szCs w:val="28"/>
        </w:rPr>
      </w:pPr>
    </w:p>
    <w:p w:rsidR="00E573E1" w:rsidRPr="00DF1440" w:rsidRDefault="00E573E1" w:rsidP="00147EB0">
      <w:pPr>
        <w:spacing w:after="0" w:line="240" w:lineRule="auto"/>
        <w:ind w:firstLine="709"/>
        <w:jc w:val="both"/>
        <w:rPr>
          <w:rFonts w:ascii="Times New Roman" w:eastAsia="Calibri" w:hAnsi="Times New Roman" w:cs="Times New Roman"/>
          <w:sz w:val="28"/>
          <w:szCs w:val="28"/>
        </w:rPr>
      </w:pPr>
      <w:r w:rsidRPr="00DF1440">
        <w:rPr>
          <w:rFonts w:ascii="Times New Roman" w:eastAsia="Calibri" w:hAnsi="Times New Roman" w:cs="Times New Roman"/>
          <w:sz w:val="28"/>
          <w:szCs w:val="28"/>
        </w:rPr>
        <w:t>Отвешивают остаток в сито, выражают в процентах, результаты  измерения заполняют в таблицу.</w:t>
      </w:r>
      <w:r w:rsidR="00F4098B" w:rsidRPr="00DF1440">
        <w:rPr>
          <w:rFonts w:ascii="Times New Roman" w:hAnsi="Times New Roman" w:cs="Times New Roman"/>
          <w:sz w:val="28"/>
          <w:szCs w:val="28"/>
        </w:rPr>
        <w:t xml:space="preserve"> Результатом работы должно явиться определение сорта извести</w:t>
      </w:r>
    </w:p>
    <w:p w:rsidR="005702A4" w:rsidRPr="00DF1440" w:rsidRDefault="00FB4CDC"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Проведя лабораторные испытания строительной извести, следует определить ее качество в соответствии с техническими требованиями</w:t>
      </w:r>
      <w:r w:rsidR="005702A4" w:rsidRPr="00DF1440">
        <w:rPr>
          <w:rFonts w:ascii="Times New Roman" w:hAnsi="Times New Roman" w:cs="Times New Roman"/>
          <w:sz w:val="28"/>
          <w:szCs w:val="28"/>
        </w:rPr>
        <w:t xml:space="preserve">. </w:t>
      </w:r>
    </w:p>
    <w:p w:rsidR="00171504" w:rsidRDefault="00FB4CDC"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 </w:t>
      </w:r>
    </w:p>
    <w:p w:rsidR="005702A4" w:rsidRPr="00DF1440" w:rsidRDefault="00FB4CDC" w:rsidP="00147EB0">
      <w:pPr>
        <w:spacing w:after="0" w:line="240" w:lineRule="auto"/>
        <w:ind w:firstLine="709"/>
        <w:jc w:val="both"/>
        <w:rPr>
          <w:rFonts w:ascii="Times New Roman" w:hAnsi="Times New Roman" w:cs="Times New Roman"/>
          <w:b/>
          <w:sz w:val="28"/>
          <w:szCs w:val="28"/>
        </w:rPr>
      </w:pPr>
      <w:r w:rsidRPr="00DF1440">
        <w:rPr>
          <w:rFonts w:ascii="Times New Roman" w:hAnsi="Times New Roman" w:cs="Times New Roman"/>
          <w:b/>
          <w:sz w:val="28"/>
          <w:szCs w:val="28"/>
        </w:rPr>
        <w:t>Контрольные вопросы</w:t>
      </w:r>
      <w:r w:rsidR="005702A4" w:rsidRPr="00DF1440">
        <w:rPr>
          <w:rFonts w:ascii="Times New Roman" w:hAnsi="Times New Roman" w:cs="Times New Roman"/>
          <w:b/>
          <w:sz w:val="28"/>
          <w:szCs w:val="28"/>
        </w:rPr>
        <w:t>:</w:t>
      </w:r>
      <w:r w:rsidRPr="00DF1440">
        <w:rPr>
          <w:rFonts w:ascii="Times New Roman" w:hAnsi="Times New Roman" w:cs="Times New Roman"/>
          <w:b/>
          <w:sz w:val="28"/>
          <w:szCs w:val="28"/>
        </w:rPr>
        <w:t xml:space="preserve"> </w:t>
      </w:r>
    </w:p>
    <w:p w:rsidR="00E573E1" w:rsidRPr="00171504" w:rsidRDefault="00E573E1"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 xml:space="preserve">Что называют тонкостью помола извести?  </w:t>
      </w:r>
    </w:p>
    <w:p w:rsidR="00FB4CDC" w:rsidRPr="00171504" w:rsidRDefault="00FB4CDC"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lastRenderedPageBreak/>
        <w:t xml:space="preserve">Что представляет собой воздушная известь? </w:t>
      </w:r>
    </w:p>
    <w:p w:rsidR="00FB4CDC" w:rsidRPr="00171504" w:rsidRDefault="00FB4CDC"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 xml:space="preserve">Изложите методику определения скорости гашения извести? </w:t>
      </w:r>
    </w:p>
    <w:p w:rsidR="00FB4CDC" w:rsidRPr="00171504" w:rsidRDefault="00FB4CDC"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 xml:space="preserve">Какая известь относится к быстрогасящейся? </w:t>
      </w:r>
    </w:p>
    <w:p w:rsidR="00FB4CDC" w:rsidRPr="00171504" w:rsidRDefault="00FB4CDC"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 xml:space="preserve">В чем состоит методика определения содержания в извести </w:t>
      </w:r>
      <w:proofErr w:type="spellStart"/>
      <w:r w:rsidRPr="00171504">
        <w:rPr>
          <w:rFonts w:ascii="Times New Roman" w:hAnsi="Times New Roman" w:cs="Times New Roman"/>
          <w:sz w:val="28"/>
          <w:szCs w:val="28"/>
        </w:rPr>
        <w:t>непогасившихся</w:t>
      </w:r>
      <w:proofErr w:type="spellEnd"/>
      <w:r w:rsidRPr="00171504">
        <w:rPr>
          <w:rFonts w:ascii="Times New Roman" w:hAnsi="Times New Roman" w:cs="Times New Roman"/>
          <w:sz w:val="28"/>
          <w:szCs w:val="28"/>
        </w:rPr>
        <w:t xml:space="preserve"> зерен? </w:t>
      </w:r>
    </w:p>
    <w:p w:rsidR="00FB4CDC" w:rsidRPr="00171504" w:rsidRDefault="00FB4CDC"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 xml:space="preserve">Каково содержание </w:t>
      </w:r>
      <w:proofErr w:type="spellStart"/>
      <w:r w:rsidRPr="00171504">
        <w:rPr>
          <w:rFonts w:ascii="Times New Roman" w:hAnsi="Times New Roman" w:cs="Times New Roman"/>
          <w:sz w:val="28"/>
          <w:szCs w:val="28"/>
        </w:rPr>
        <w:t>непогасившихся</w:t>
      </w:r>
      <w:proofErr w:type="spellEnd"/>
      <w:r w:rsidRPr="00171504">
        <w:rPr>
          <w:rFonts w:ascii="Times New Roman" w:hAnsi="Times New Roman" w:cs="Times New Roman"/>
          <w:sz w:val="28"/>
          <w:szCs w:val="28"/>
        </w:rPr>
        <w:t xml:space="preserve"> зерен в кальциевой извести? </w:t>
      </w:r>
    </w:p>
    <w:p w:rsidR="00E573E1" w:rsidRPr="00171504" w:rsidRDefault="00E573E1"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Рассчитайте массу негашеной извести, получаемой при обжиге 10 т чистого известняка с влажностью 10%. (Отв. 5,04 т)</w:t>
      </w:r>
    </w:p>
    <w:p w:rsidR="00E573E1" w:rsidRPr="00171504" w:rsidRDefault="00E573E1"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Вычислите массу чистого известняка с влажностью 5%, который п</w:t>
      </w:r>
      <w:proofErr w:type="gramStart"/>
      <w:r w:rsidRPr="00171504">
        <w:rPr>
          <w:rFonts w:ascii="Times New Roman" w:hAnsi="Times New Roman" w:cs="Times New Roman"/>
          <w:sz w:val="28"/>
          <w:szCs w:val="28"/>
        </w:rPr>
        <w:t>о-</w:t>
      </w:r>
      <w:proofErr w:type="gramEnd"/>
      <w:r w:rsidRPr="00171504">
        <w:rPr>
          <w:rFonts w:ascii="Times New Roman" w:hAnsi="Times New Roman" w:cs="Times New Roman"/>
          <w:sz w:val="28"/>
          <w:szCs w:val="28"/>
        </w:rPr>
        <w:t xml:space="preserve"> требуется для получения 10 т негашеной извести. </w:t>
      </w:r>
    </w:p>
    <w:p w:rsidR="00E573E1" w:rsidRPr="00171504" w:rsidRDefault="00E573E1" w:rsidP="00D3111F">
      <w:pPr>
        <w:pStyle w:val="ad"/>
        <w:numPr>
          <w:ilvl w:val="0"/>
          <w:numId w:val="6"/>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Вычислите массу негашеной извести, которая получится при обжиге 10 т известняка, имеющего влажность 2% и содержащего 10% песчаных примесей.</w:t>
      </w:r>
    </w:p>
    <w:p w:rsidR="00FB4CDC" w:rsidRPr="00DF1440" w:rsidRDefault="00FB4CDC" w:rsidP="00147EB0">
      <w:pPr>
        <w:spacing w:after="0" w:line="240" w:lineRule="auto"/>
        <w:ind w:firstLine="709"/>
        <w:jc w:val="both"/>
        <w:rPr>
          <w:rFonts w:ascii="Times New Roman" w:hAnsi="Times New Roman" w:cs="Times New Roman"/>
          <w:sz w:val="28"/>
          <w:szCs w:val="28"/>
        </w:rPr>
      </w:pPr>
    </w:p>
    <w:p w:rsidR="005702A4" w:rsidRPr="00DF1440" w:rsidRDefault="005702A4" w:rsidP="00147EB0">
      <w:pPr>
        <w:spacing w:after="0" w:line="240" w:lineRule="auto"/>
        <w:ind w:firstLine="709"/>
        <w:jc w:val="both"/>
        <w:rPr>
          <w:rFonts w:ascii="Times New Roman" w:hAnsi="Times New Roman" w:cs="Times New Roman"/>
          <w:b/>
          <w:sz w:val="28"/>
          <w:szCs w:val="28"/>
        </w:rPr>
      </w:pPr>
    </w:p>
    <w:p w:rsidR="00E111B6" w:rsidRPr="00171504" w:rsidRDefault="00974E3D" w:rsidP="00171504">
      <w:pPr>
        <w:pStyle w:val="1"/>
        <w:spacing w:before="0" w:beforeAutospacing="0" w:after="0" w:afterAutospacing="0"/>
        <w:jc w:val="center"/>
        <w:rPr>
          <w:sz w:val="28"/>
          <w:szCs w:val="28"/>
        </w:rPr>
      </w:pPr>
      <w:bookmarkStart w:id="13" w:name="_Toc479192997"/>
      <w:r w:rsidRPr="00171504">
        <w:rPr>
          <w:sz w:val="28"/>
          <w:szCs w:val="28"/>
        </w:rPr>
        <w:t>Лабораторная работа №</w:t>
      </w:r>
      <w:r w:rsidR="00065940" w:rsidRPr="00171504">
        <w:rPr>
          <w:sz w:val="28"/>
          <w:szCs w:val="28"/>
        </w:rPr>
        <w:t>6</w:t>
      </w:r>
      <w:bookmarkEnd w:id="13"/>
    </w:p>
    <w:p w:rsidR="00974E3D" w:rsidRPr="00171504" w:rsidRDefault="00E111B6" w:rsidP="00171504">
      <w:pPr>
        <w:pStyle w:val="1"/>
        <w:spacing w:before="0" w:beforeAutospacing="0" w:after="0" w:afterAutospacing="0"/>
        <w:jc w:val="center"/>
        <w:rPr>
          <w:bCs w:val="0"/>
          <w:sz w:val="28"/>
          <w:szCs w:val="28"/>
        </w:rPr>
      </w:pPr>
      <w:bookmarkStart w:id="14" w:name="_Toc479192998"/>
      <w:r w:rsidRPr="00171504">
        <w:rPr>
          <w:sz w:val="28"/>
          <w:szCs w:val="28"/>
        </w:rPr>
        <w:t>Определение влажности гидратной извести</w:t>
      </w:r>
      <w:bookmarkEnd w:id="14"/>
    </w:p>
    <w:p w:rsidR="00974E3D" w:rsidRPr="00DF1440" w:rsidRDefault="00974E3D" w:rsidP="00147EB0">
      <w:pPr>
        <w:spacing w:after="0" w:line="240" w:lineRule="auto"/>
        <w:ind w:firstLine="709"/>
        <w:jc w:val="both"/>
        <w:rPr>
          <w:rFonts w:ascii="Times New Roman" w:hAnsi="Times New Roman" w:cs="Times New Roman"/>
          <w:sz w:val="28"/>
          <w:szCs w:val="28"/>
        </w:rPr>
      </w:pPr>
    </w:p>
    <w:p w:rsidR="00171504" w:rsidRDefault="00171504" w:rsidP="00147EB0">
      <w:pPr>
        <w:spacing w:after="0" w:line="240" w:lineRule="auto"/>
        <w:ind w:firstLine="709"/>
        <w:jc w:val="both"/>
        <w:rPr>
          <w:rFonts w:ascii="Times New Roman" w:hAnsi="Times New Roman" w:cs="Times New Roman"/>
          <w:sz w:val="28"/>
          <w:szCs w:val="28"/>
        </w:rPr>
      </w:pPr>
      <w:r w:rsidRPr="00171504">
        <w:rPr>
          <w:rFonts w:ascii="Times New Roman" w:hAnsi="Times New Roman" w:cs="Times New Roman"/>
          <w:b/>
          <w:sz w:val="28"/>
          <w:szCs w:val="28"/>
        </w:rPr>
        <w:t>Цель работы:</w:t>
      </w:r>
      <w:r>
        <w:rPr>
          <w:rFonts w:ascii="Times New Roman" w:hAnsi="Times New Roman" w:cs="Times New Roman"/>
          <w:sz w:val="28"/>
          <w:szCs w:val="28"/>
        </w:rPr>
        <w:t xml:space="preserve"> определить показатель содержания воды гидратной извести.</w:t>
      </w:r>
    </w:p>
    <w:p w:rsidR="005702A4"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Гидратная известь, </w:t>
      </w:r>
      <w:proofErr w:type="spellStart"/>
      <w:r w:rsidRPr="00DF1440">
        <w:rPr>
          <w:rFonts w:ascii="Times New Roman" w:hAnsi="Times New Roman" w:cs="Times New Roman"/>
          <w:sz w:val="28"/>
          <w:szCs w:val="28"/>
        </w:rPr>
        <w:t>пушонка</w:t>
      </w:r>
      <w:proofErr w:type="spellEnd"/>
      <w:r w:rsidRPr="00DF1440">
        <w:rPr>
          <w:rFonts w:ascii="Times New Roman" w:hAnsi="Times New Roman" w:cs="Times New Roman"/>
          <w:sz w:val="28"/>
          <w:szCs w:val="28"/>
        </w:rPr>
        <w:t xml:space="preserve"> – это высокодисперсный продукт с размером частиц порядка 5мкм, получаемый гашением комовой негашеной извести водой, взятой в количестве, достаточном для перевода оксидов в гидроксиды. По уравнению реакции гидратации оксида кальция для полного прохождения процесса достаточно 32,13% воды по отношению к массе оксида кальция. Однако в процессе гашения выделяется значительное количество теплоты и часть воды испаряется, поэтому на практике для гашения извести в </w:t>
      </w:r>
      <w:proofErr w:type="spellStart"/>
      <w:r w:rsidRPr="00DF1440">
        <w:rPr>
          <w:rFonts w:ascii="Times New Roman" w:hAnsi="Times New Roman" w:cs="Times New Roman"/>
          <w:sz w:val="28"/>
          <w:szCs w:val="28"/>
        </w:rPr>
        <w:t>пушонку</w:t>
      </w:r>
      <w:proofErr w:type="spellEnd"/>
      <w:r w:rsidRPr="00DF1440">
        <w:rPr>
          <w:rFonts w:ascii="Times New Roman" w:hAnsi="Times New Roman" w:cs="Times New Roman"/>
          <w:sz w:val="28"/>
          <w:szCs w:val="28"/>
        </w:rPr>
        <w:t xml:space="preserve"> берут около 70% воды. Гидратная известь состоит в основном из гидроксидов кальция и магния, содержит некоторое количество карбоната кальция и другие примеси.    Получают гидратную известь, как правило, на специальных предприятиях, хотя её можно получить и непосредственно на строительной площадке. Как показывает практика, известь, длительное время хранившаяся на складе, гасится очень медленно. Это объясняется тем, что при длительном хранении начинается самопроизвольное гашение извести за счет влаги воздуха, а затем карбонизация гидратированного слоя, который становится  малопроницаемым для воды.    Производство гидратной извести включает операции дробления, гашения, </w:t>
      </w:r>
      <w:proofErr w:type="spellStart"/>
      <w:r w:rsidRPr="00DF1440">
        <w:rPr>
          <w:rFonts w:ascii="Times New Roman" w:hAnsi="Times New Roman" w:cs="Times New Roman"/>
          <w:sz w:val="28"/>
          <w:szCs w:val="28"/>
        </w:rPr>
        <w:t>догашивания</w:t>
      </w:r>
      <w:proofErr w:type="spellEnd"/>
      <w:r w:rsidRPr="00DF1440">
        <w:rPr>
          <w:rFonts w:ascii="Times New Roman" w:hAnsi="Times New Roman" w:cs="Times New Roman"/>
          <w:sz w:val="28"/>
          <w:szCs w:val="28"/>
        </w:rPr>
        <w:t xml:space="preserve">, отсева </w:t>
      </w:r>
      <w:proofErr w:type="spellStart"/>
      <w:r w:rsidRPr="00DF1440">
        <w:rPr>
          <w:rFonts w:ascii="Times New Roman" w:hAnsi="Times New Roman" w:cs="Times New Roman"/>
          <w:sz w:val="28"/>
          <w:szCs w:val="28"/>
        </w:rPr>
        <w:t>непогасившихся</w:t>
      </w:r>
      <w:proofErr w:type="spellEnd"/>
      <w:r w:rsidRPr="00DF1440">
        <w:rPr>
          <w:rFonts w:ascii="Times New Roman" w:hAnsi="Times New Roman" w:cs="Times New Roman"/>
          <w:sz w:val="28"/>
          <w:szCs w:val="28"/>
        </w:rPr>
        <w:t xml:space="preserve"> частиц и упаковку.    Дробление производится в молотковых или ударно-центробежных дробилках, где куски </w:t>
      </w:r>
      <w:proofErr w:type="spellStart"/>
      <w:r w:rsidRPr="00DF1440">
        <w:rPr>
          <w:rFonts w:ascii="Times New Roman" w:hAnsi="Times New Roman" w:cs="Times New Roman"/>
          <w:sz w:val="28"/>
          <w:szCs w:val="28"/>
        </w:rPr>
        <w:t>кипелки</w:t>
      </w:r>
      <w:proofErr w:type="spellEnd"/>
      <w:r w:rsidRPr="00DF1440">
        <w:rPr>
          <w:rFonts w:ascii="Times New Roman" w:hAnsi="Times New Roman" w:cs="Times New Roman"/>
          <w:sz w:val="28"/>
          <w:szCs w:val="28"/>
        </w:rPr>
        <w:t xml:space="preserve"> измельчаются до частиц размером 5-10 мм, что сокращает длительность гашения.    Гашение извести в </w:t>
      </w:r>
      <w:proofErr w:type="spellStart"/>
      <w:r w:rsidRPr="00DF1440">
        <w:rPr>
          <w:rFonts w:ascii="Times New Roman" w:hAnsi="Times New Roman" w:cs="Times New Roman"/>
          <w:sz w:val="28"/>
          <w:szCs w:val="28"/>
        </w:rPr>
        <w:t>пушонку</w:t>
      </w:r>
      <w:proofErr w:type="spellEnd"/>
      <w:r w:rsidRPr="00DF1440">
        <w:rPr>
          <w:rFonts w:ascii="Times New Roman" w:hAnsi="Times New Roman" w:cs="Times New Roman"/>
          <w:sz w:val="28"/>
          <w:szCs w:val="28"/>
        </w:rPr>
        <w:t xml:space="preserve"> производится в гасильных аппаратах — </w:t>
      </w:r>
      <w:proofErr w:type="spellStart"/>
      <w:r w:rsidRPr="00DF1440">
        <w:rPr>
          <w:rFonts w:ascii="Times New Roman" w:hAnsi="Times New Roman" w:cs="Times New Roman"/>
          <w:sz w:val="28"/>
          <w:szCs w:val="28"/>
        </w:rPr>
        <w:t>гидраторах</w:t>
      </w:r>
      <w:proofErr w:type="spellEnd"/>
      <w:r w:rsidRPr="00DF1440">
        <w:rPr>
          <w:rFonts w:ascii="Times New Roman" w:hAnsi="Times New Roman" w:cs="Times New Roman"/>
          <w:sz w:val="28"/>
          <w:szCs w:val="28"/>
        </w:rPr>
        <w:t xml:space="preserve"> периодического или непрерывного действия. Используются чашечные или барабанные </w:t>
      </w:r>
      <w:proofErr w:type="spellStart"/>
      <w:r w:rsidRPr="00DF1440">
        <w:rPr>
          <w:rFonts w:ascii="Times New Roman" w:hAnsi="Times New Roman" w:cs="Times New Roman"/>
          <w:sz w:val="28"/>
          <w:szCs w:val="28"/>
        </w:rPr>
        <w:t>гидраторы</w:t>
      </w:r>
      <w:proofErr w:type="spellEnd"/>
      <w:r w:rsidRPr="00DF1440">
        <w:rPr>
          <w:rFonts w:ascii="Times New Roman" w:hAnsi="Times New Roman" w:cs="Times New Roman"/>
          <w:sz w:val="28"/>
          <w:szCs w:val="28"/>
        </w:rPr>
        <w:t xml:space="preserve">. Чашечный </w:t>
      </w:r>
      <w:proofErr w:type="spellStart"/>
      <w:r w:rsidRPr="00DF1440">
        <w:rPr>
          <w:rFonts w:ascii="Times New Roman" w:hAnsi="Times New Roman" w:cs="Times New Roman"/>
          <w:sz w:val="28"/>
          <w:szCs w:val="28"/>
        </w:rPr>
        <w:t>гидратор</w:t>
      </w:r>
      <w:proofErr w:type="spellEnd"/>
      <w:r w:rsidRPr="00DF1440">
        <w:rPr>
          <w:rFonts w:ascii="Times New Roman" w:hAnsi="Times New Roman" w:cs="Times New Roman"/>
          <w:sz w:val="28"/>
          <w:szCs w:val="28"/>
        </w:rPr>
        <w:t xml:space="preserve"> представляет собой вращающуюся чащу, внутри которой находятся неподвижные лопатки. При вращении чаши лопатки перемешивают </w:t>
      </w:r>
      <w:r w:rsidRPr="00DF1440">
        <w:rPr>
          <w:rFonts w:ascii="Times New Roman" w:hAnsi="Times New Roman" w:cs="Times New Roman"/>
          <w:sz w:val="28"/>
          <w:szCs w:val="28"/>
        </w:rPr>
        <w:lastRenderedPageBreak/>
        <w:t xml:space="preserve">известь. Процесс гашения длится 10-20 мин. Производительность </w:t>
      </w:r>
      <w:proofErr w:type="spellStart"/>
      <w:r w:rsidRPr="00DF1440">
        <w:rPr>
          <w:rFonts w:ascii="Times New Roman" w:hAnsi="Times New Roman" w:cs="Times New Roman"/>
          <w:sz w:val="28"/>
          <w:szCs w:val="28"/>
        </w:rPr>
        <w:t>гидратора</w:t>
      </w:r>
      <w:proofErr w:type="spellEnd"/>
      <w:r w:rsidRPr="00DF1440">
        <w:rPr>
          <w:rFonts w:ascii="Times New Roman" w:hAnsi="Times New Roman" w:cs="Times New Roman"/>
          <w:sz w:val="28"/>
          <w:szCs w:val="28"/>
        </w:rPr>
        <w:t xml:space="preserve"> – 4-5 т/ч. Для непрерывного гашения извести используют барабанный </w:t>
      </w:r>
      <w:proofErr w:type="spellStart"/>
      <w:r w:rsidRPr="00DF1440">
        <w:rPr>
          <w:rFonts w:ascii="Times New Roman" w:hAnsi="Times New Roman" w:cs="Times New Roman"/>
          <w:sz w:val="28"/>
          <w:szCs w:val="28"/>
        </w:rPr>
        <w:t>гидратор</w:t>
      </w:r>
      <w:proofErr w:type="spellEnd"/>
      <w:r w:rsidRPr="00DF1440">
        <w:rPr>
          <w:rFonts w:ascii="Times New Roman" w:hAnsi="Times New Roman" w:cs="Times New Roman"/>
          <w:sz w:val="28"/>
          <w:szCs w:val="28"/>
        </w:rPr>
        <w:t xml:space="preserve">, состоящий из семи расположенных друг над другом барабанов. Внутри барабанов находятся валы с лопастями, интенсивно перемешивающие и передвигающие известь. Барабаны соединяют патрубками. Измельченная известь подаётся в верхний барабан, смачивается водой, перемешивается и передвигается к патрубку, по которому поступает в следующий барабан, и т. д. Совершая зигзагообразное движение, известь достаточно </w:t>
      </w:r>
      <w:proofErr w:type="spellStart"/>
      <w:r w:rsidRPr="00DF1440">
        <w:rPr>
          <w:rFonts w:ascii="Times New Roman" w:hAnsi="Times New Roman" w:cs="Times New Roman"/>
          <w:sz w:val="28"/>
          <w:szCs w:val="28"/>
        </w:rPr>
        <w:t>гидратируеся</w:t>
      </w:r>
      <w:proofErr w:type="spellEnd"/>
      <w:r w:rsidRPr="00DF1440">
        <w:rPr>
          <w:rFonts w:ascii="Times New Roman" w:hAnsi="Times New Roman" w:cs="Times New Roman"/>
          <w:sz w:val="28"/>
          <w:szCs w:val="28"/>
        </w:rPr>
        <w:t>. Производительность аппарата – 5т/ч.    </w:t>
      </w:r>
      <w:proofErr w:type="spellStart"/>
      <w:r w:rsidRPr="00DF1440">
        <w:rPr>
          <w:rFonts w:ascii="Times New Roman" w:hAnsi="Times New Roman" w:cs="Times New Roman"/>
          <w:sz w:val="28"/>
          <w:szCs w:val="28"/>
        </w:rPr>
        <w:t>Высококальциевая</w:t>
      </w:r>
      <w:proofErr w:type="spellEnd"/>
      <w:r w:rsidRPr="00DF1440">
        <w:rPr>
          <w:rFonts w:ascii="Times New Roman" w:hAnsi="Times New Roman" w:cs="Times New Roman"/>
          <w:sz w:val="28"/>
          <w:szCs w:val="28"/>
        </w:rPr>
        <w:t xml:space="preserve"> известь достаточно полно гасится в </w:t>
      </w:r>
      <w:proofErr w:type="spellStart"/>
      <w:r w:rsidRPr="00DF1440">
        <w:rPr>
          <w:rFonts w:ascii="Times New Roman" w:hAnsi="Times New Roman" w:cs="Times New Roman"/>
          <w:sz w:val="28"/>
          <w:szCs w:val="28"/>
        </w:rPr>
        <w:t>гидраторах</w:t>
      </w:r>
      <w:proofErr w:type="spellEnd"/>
      <w:r w:rsidRPr="00DF1440">
        <w:rPr>
          <w:rFonts w:ascii="Times New Roman" w:hAnsi="Times New Roman" w:cs="Times New Roman"/>
          <w:sz w:val="28"/>
          <w:szCs w:val="28"/>
        </w:rPr>
        <w:t xml:space="preserve"> и сразу направляется на склад. Магнезиальные и доломитовые извести подаются на </w:t>
      </w:r>
      <w:proofErr w:type="spellStart"/>
      <w:r w:rsidRPr="00DF1440">
        <w:rPr>
          <w:rFonts w:ascii="Times New Roman" w:hAnsi="Times New Roman" w:cs="Times New Roman"/>
          <w:sz w:val="28"/>
          <w:szCs w:val="28"/>
        </w:rPr>
        <w:t>догашивание</w:t>
      </w:r>
      <w:proofErr w:type="spellEnd"/>
      <w:r w:rsidRPr="00DF1440">
        <w:rPr>
          <w:rFonts w:ascii="Times New Roman" w:hAnsi="Times New Roman" w:cs="Times New Roman"/>
          <w:sz w:val="28"/>
          <w:szCs w:val="28"/>
        </w:rPr>
        <w:t xml:space="preserve"> в силоса. Процесс </w:t>
      </w:r>
      <w:proofErr w:type="spellStart"/>
      <w:r w:rsidRPr="00DF1440">
        <w:rPr>
          <w:rFonts w:ascii="Times New Roman" w:hAnsi="Times New Roman" w:cs="Times New Roman"/>
          <w:sz w:val="28"/>
          <w:szCs w:val="28"/>
        </w:rPr>
        <w:t>догашивания</w:t>
      </w:r>
      <w:proofErr w:type="spellEnd"/>
      <w:r w:rsidRPr="00DF1440">
        <w:rPr>
          <w:rFonts w:ascii="Times New Roman" w:hAnsi="Times New Roman" w:cs="Times New Roman"/>
          <w:sz w:val="28"/>
          <w:szCs w:val="28"/>
        </w:rPr>
        <w:t xml:space="preserve"> происходит за счет влаги </w:t>
      </w:r>
      <w:proofErr w:type="spellStart"/>
      <w:r w:rsidRPr="00DF1440">
        <w:rPr>
          <w:rFonts w:ascii="Times New Roman" w:hAnsi="Times New Roman" w:cs="Times New Roman"/>
          <w:sz w:val="28"/>
          <w:szCs w:val="28"/>
        </w:rPr>
        <w:t>итеплоты</w:t>
      </w:r>
      <w:proofErr w:type="spellEnd"/>
      <w:r w:rsidRPr="00DF1440">
        <w:rPr>
          <w:rFonts w:ascii="Times New Roman" w:hAnsi="Times New Roman" w:cs="Times New Roman"/>
          <w:sz w:val="28"/>
          <w:szCs w:val="28"/>
        </w:rPr>
        <w:t xml:space="preserve"> самого материала и продолжается 1-2 </w:t>
      </w:r>
      <w:proofErr w:type="spellStart"/>
      <w:r w:rsidRPr="00DF1440">
        <w:rPr>
          <w:rFonts w:ascii="Times New Roman" w:hAnsi="Times New Roman" w:cs="Times New Roman"/>
          <w:sz w:val="28"/>
          <w:szCs w:val="28"/>
        </w:rPr>
        <w:t>сут</w:t>
      </w:r>
      <w:proofErr w:type="spellEnd"/>
      <w:r w:rsidRPr="00DF1440">
        <w:rPr>
          <w:rFonts w:ascii="Times New Roman" w:hAnsi="Times New Roman" w:cs="Times New Roman"/>
          <w:sz w:val="28"/>
          <w:szCs w:val="28"/>
        </w:rPr>
        <w:t xml:space="preserve">.    После этого известь направляется на отсев </w:t>
      </w:r>
      <w:proofErr w:type="spellStart"/>
      <w:r w:rsidRPr="00DF1440">
        <w:rPr>
          <w:rFonts w:ascii="Times New Roman" w:hAnsi="Times New Roman" w:cs="Times New Roman"/>
          <w:sz w:val="28"/>
          <w:szCs w:val="28"/>
        </w:rPr>
        <w:t>непогасившихся</w:t>
      </w:r>
      <w:proofErr w:type="spellEnd"/>
      <w:r w:rsidRPr="00DF1440">
        <w:rPr>
          <w:rFonts w:ascii="Times New Roman" w:hAnsi="Times New Roman" w:cs="Times New Roman"/>
          <w:sz w:val="28"/>
          <w:szCs w:val="28"/>
        </w:rPr>
        <w:t xml:space="preserve"> частиц в воздушный сепаратор или сита. </w:t>
      </w:r>
      <w:proofErr w:type="spellStart"/>
      <w:r w:rsidRPr="00DF1440">
        <w:rPr>
          <w:rFonts w:ascii="Times New Roman" w:hAnsi="Times New Roman" w:cs="Times New Roman"/>
          <w:sz w:val="28"/>
          <w:szCs w:val="28"/>
        </w:rPr>
        <w:t>Непогасившиеся</w:t>
      </w:r>
      <w:proofErr w:type="spellEnd"/>
      <w:r w:rsidRPr="00DF1440">
        <w:rPr>
          <w:rFonts w:ascii="Times New Roman" w:hAnsi="Times New Roman" w:cs="Times New Roman"/>
          <w:sz w:val="28"/>
          <w:szCs w:val="28"/>
        </w:rPr>
        <w:t xml:space="preserve"> зёрна подвергают тонкому измельчению и подают в силоса на вторичное гашение. Готовую известь-</w:t>
      </w:r>
      <w:proofErr w:type="spellStart"/>
      <w:r w:rsidRPr="00DF1440">
        <w:rPr>
          <w:rFonts w:ascii="Times New Roman" w:hAnsi="Times New Roman" w:cs="Times New Roman"/>
          <w:sz w:val="28"/>
          <w:szCs w:val="28"/>
        </w:rPr>
        <w:t>пушонку</w:t>
      </w:r>
      <w:proofErr w:type="spellEnd"/>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упуковывают</w:t>
      </w:r>
      <w:proofErr w:type="spellEnd"/>
      <w:r w:rsidRPr="00DF1440">
        <w:rPr>
          <w:rFonts w:ascii="Times New Roman" w:hAnsi="Times New Roman" w:cs="Times New Roman"/>
          <w:sz w:val="28"/>
          <w:szCs w:val="28"/>
        </w:rPr>
        <w:t xml:space="preserve"> для транспортировки в многослойные бумажные мешки.</w:t>
      </w:r>
    </w:p>
    <w:p w:rsidR="00720157" w:rsidRPr="00DF1440" w:rsidRDefault="005702A4" w:rsidP="00147EB0">
      <w:pPr>
        <w:spacing w:after="0" w:line="240" w:lineRule="auto"/>
        <w:ind w:firstLine="709"/>
        <w:jc w:val="both"/>
        <w:rPr>
          <w:rFonts w:ascii="Times New Roman" w:eastAsia="Calibri" w:hAnsi="Times New Roman" w:cs="Times New Roman"/>
          <w:sz w:val="28"/>
          <w:szCs w:val="28"/>
        </w:rPr>
      </w:pPr>
      <w:r w:rsidRPr="00DF1440">
        <w:rPr>
          <w:rFonts w:ascii="Times New Roman" w:hAnsi="Times New Roman" w:cs="Times New Roman"/>
          <w:b/>
          <w:sz w:val="28"/>
          <w:szCs w:val="28"/>
        </w:rPr>
        <w:t>Оборудование и реактивы:</w:t>
      </w:r>
      <w:r w:rsidRPr="00DF1440">
        <w:rPr>
          <w:rFonts w:ascii="Times New Roman" w:hAnsi="Times New Roman" w:cs="Times New Roman"/>
          <w:sz w:val="28"/>
          <w:szCs w:val="28"/>
        </w:rPr>
        <w:t xml:space="preserve"> </w:t>
      </w:r>
      <w:r w:rsidR="00720157" w:rsidRPr="00DF1440">
        <w:rPr>
          <w:rFonts w:ascii="Times New Roman" w:eastAsia="Calibri" w:hAnsi="Times New Roman" w:cs="Times New Roman"/>
          <w:sz w:val="28"/>
          <w:szCs w:val="28"/>
        </w:rPr>
        <w:t>средний образец исследуемой извести, бюкс, сушильный шкаф, эксикатор, аналитические весы, фильтр.</w:t>
      </w:r>
    </w:p>
    <w:p w:rsidR="00720157" w:rsidRPr="00DF1440" w:rsidRDefault="00140EDC" w:rsidP="00147EB0">
      <w:pPr>
        <w:spacing w:after="0" w:line="240" w:lineRule="auto"/>
        <w:ind w:firstLine="709"/>
        <w:jc w:val="both"/>
        <w:rPr>
          <w:rFonts w:ascii="Times New Roman" w:eastAsia="Calibri" w:hAnsi="Times New Roman" w:cs="Times New Roman"/>
          <w:sz w:val="28"/>
          <w:szCs w:val="28"/>
        </w:rPr>
      </w:pPr>
      <w:bookmarkStart w:id="15" w:name="1"/>
      <w:bookmarkEnd w:id="15"/>
      <w:r w:rsidRPr="00DF1440">
        <w:rPr>
          <w:rFonts w:ascii="Times New Roman" w:hAnsi="Times New Roman" w:cs="Times New Roman"/>
          <w:b/>
          <w:sz w:val="28"/>
          <w:szCs w:val="28"/>
        </w:rPr>
        <w:t>Порядок выполнения работы</w:t>
      </w:r>
      <w:r w:rsidR="005702A4" w:rsidRPr="00DF1440">
        <w:rPr>
          <w:rFonts w:ascii="Times New Roman" w:hAnsi="Times New Roman" w:cs="Times New Roman"/>
          <w:b/>
          <w:sz w:val="28"/>
          <w:szCs w:val="28"/>
        </w:rPr>
        <w:t>:</w:t>
      </w:r>
      <w:r w:rsidR="005702A4" w:rsidRPr="00DF1440">
        <w:rPr>
          <w:rFonts w:ascii="Times New Roman" w:hAnsi="Times New Roman" w:cs="Times New Roman"/>
          <w:sz w:val="28"/>
          <w:szCs w:val="28"/>
        </w:rPr>
        <w:t xml:space="preserve"> </w:t>
      </w:r>
      <w:r w:rsidR="00720157" w:rsidRPr="00DF1440">
        <w:rPr>
          <w:rFonts w:ascii="Times New Roman" w:eastAsia="Calibri" w:hAnsi="Times New Roman" w:cs="Times New Roman"/>
          <w:sz w:val="28"/>
          <w:szCs w:val="28"/>
        </w:rPr>
        <w:t xml:space="preserve">Влажность </w:t>
      </w:r>
      <w:proofErr w:type="spellStart"/>
      <w:r w:rsidR="00720157" w:rsidRPr="00DF1440">
        <w:rPr>
          <w:rFonts w:ascii="Times New Roman" w:eastAsia="Calibri" w:hAnsi="Times New Roman" w:cs="Times New Roman"/>
          <w:sz w:val="28"/>
          <w:szCs w:val="28"/>
        </w:rPr>
        <w:t>гидратической</w:t>
      </w:r>
      <w:proofErr w:type="spellEnd"/>
      <w:r w:rsidR="00720157" w:rsidRPr="00DF1440">
        <w:rPr>
          <w:rFonts w:ascii="Times New Roman" w:eastAsia="Calibri" w:hAnsi="Times New Roman" w:cs="Times New Roman"/>
          <w:sz w:val="28"/>
          <w:szCs w:val="28"/>
        </w:rPr>
        <w:t xml:space="preserve"> извести обычно определяют в бюксе или в химическом </w:t>
      </w:r>
      <w:proofErr w:type="spellStart"/>
      <w:r w:rsidR="00720157" w:rsidRPr="00DF1440">
        <w:rPr>
          <w:rFonts w:ascii="Times New Roman" w:eastAsia="Calibri" w:hAnsi="Times New Roman" w:cs="Times New Roman"/>
          <w:sz w:val="28"/>
          <w:szCs w:val="28"/>
        </w:rPr>
        <w:t>стакане.</w:t>
      </w:r>
      <w:r w:rsidR="00E111B6" w:rsidRPr="00DF1440">
        <w:rPr>
          <w:rFonts w:ascii="Times New Roman" w:hAnsi="Times New Roman" w:cs="Times New Roman"/>
          <w:sz w:val="28"/>
          <w:szCs w:val="28"/>
        </w:rPr>
        <w:t>Массу</w:t>
      </w:r>
      <w:proofErr w:type="spellEnd"/>
      <w:r w:rsidR="00E111B6" w:rsidRPr="00DF1440">
        <w:rPr>
          <w:rFonts w:ascii="Times New Roman" w:hAnsi="Times New Roman" w:cs="Times New Roman"/>
          <w:sz w:val="28"/>
          <w:szCs w:val="28"/>
        </w:rPr>
        <w:t xml:space="preserve"> навески (10 г) помещают в </w:t>
      </w:r>
      <w:r w:rsidRPr="00DF1440">
        <w:rPr>
          <w:rFonts w:ascii="Times New Roman" w:hAnsi="Times New Roman" w:cs="Times New Roman"/>
          <w:sz w:val="28"/>
          <w:szCs w:val="28"/>
        </w:rPr>
        <w:t xml:space="preserve">бюкс с крышкой, </w:t>
      </w:r>
      <w:r w:rsidR="00E111B6" w:rsidRPr="00DF1440">
        <w:rPr>
          <w:rFonts w:ascii="Times New Roman" w:hAnsi="Times New Roman" w:cs="Times New Roman"/>
          <w:sz w:val="28"/>
          <w:szCs w:val="28"/>
        </w:rPr>
        <w:t>предварительно высушенный до постоянной массы</w:t>
      </w:r>
      <w:r w:rsidRPr="00DF1440">
        <w:rPr>
          <w:rFonts w:ascii="Times New Roman" w:hAnsi="Times New Roman" w:cs="Times New Roman"/>
          <w:sz w:val="28"/>
          <w:szCs w:val="28"/>
        </w:rPr>
        <w:t xml:space="preserve"> </w:t>
      </w:r>
      <w:r w:rsidR="00E111B6" w:rsidRPr="00DF1440">
        <w:rPr>
          <w:rFonts w:ascii="Times New Roman" w:hAnsi="Times New Roman" w:cs="Times New Roman"/>
          <w:sz w:val="28"/>
          <w:szCs w:val="28"/>
        </w:rPr>
        <w:t xml:space="preserve">и сушат в сушильном шкафу при температуре 105—110° С. В сушильном шкафу должен </w:t>
      </w:r>
      <w:r w:rsidRPr="00DF1440">
        <w:rPr>
          <w:rFonts w:ascii="Times New Roman" w:hAnsi="Times New Roman" w:cs="Times New Roman"/>
          <w:sz w:val="28"/>
          <w:szCs w:val="28"/>
        </w:rPr>
        <w:t>находиться</w:t>
      </w:r>
      <w:r w:rsidR="00E111B6" w:rsidRPr="00DF1440">
        <w:rPr>
          <w:rFonts w:ascii="Times New Roman" w:hAnsi="Times New Roman" w:cs="Times New Roman"/>
          <w:sz w:val="28"/>
          <w:szCs w:val="28"/>
        </w:rPr>
        <w:t xml:space="preserve"> бюкс с натронной известью для улавливания СО</w:t>
      </w:r>
      <w:r w:rsidR="00E111B6" w:rsidRPr="00DF1440">
        <w:rPr>
          <w:rFonts w:ascii="Times New Roman" w:hAnsi="Times New Roman" w:cs="Times New Roman"/>
          <w:sz w:val="28"/>
          <w:szCs w:val="28"/>
          <w:vertAlign w:val="subscript"/>
        </w:rPr>
        <w:t>2</w:t>
      </w:r>
      <w:r w:rsidR="00E111B6" w:rsidRPr="00DF1440">
        <w:rPr>
          <w:rStyle w:val="apple-converted-space"/>
          <w:rFonts w:ascii="Times New Roman" w:hAnsi="Times New Roman" w:cs="Times New Roman"/>
          <w:sz w:val="28"/>
          <w:szCs w:val="28"/>
        </w:rPr>
        <w:t> </w:t>
      </w:r>
      <w:r w:rsidR="00E111B6" w:rsidRPr="00DF1440">
        <w:rPr>
          <w:rFonts w:ascii="Times New Roman" w:hAnsi="Times New Roman" w:cs="Times New Roman"/>
          <w:sz w:val="28"/>
          <w:szCs w:val="28"/>
        </w:rPr>
        <w:t>воздуха. Во время сушки крышку бюкса приоткрывают. Через два часа бюкс плотно закрывают крышкой, извлекают из сушильного шкафа, охлаждают в эксикаторе и взвешивают. Высушивание повторяют до постоянной массы</w:t>
      </w:r>
      <w:r w:rsidRPr="00DF1440">
        <w:rPr>
          <w:rFonts w:ascii="Times New Roman" w:hAnsi="Times New Roman" w:cs="Times New Roman"/>
          <w:sz w:val="28"/>
          <w:szCs w:val="28"/>
        </w:rPr>
        <w:t xml:space="preserve">. </w:t>
      </w:r>
      <w:r w:rsidR="00E111B6" w:rsidRPr="00DF1440">
        <w:rPr>
          <w:rFonts w:ascii="Times New Roman" w:hAnsi="Times New Roman" w:cs="Times New Roman"/>
          <w:sz w:val="28"/>
          <w:szCs w:val="28"/>
        </w:rPr>
        <w:br/>
        <w:t>Влажность извести W в процентах вычисляют по формуле</w:t>
      </w:r>
      <w:r w:rsidR="00E111B6" w:rsidRPr="00DF1440">
        <w:rPr>
          <w:rFonts w:ascii="Times New Roman" w:hAnsi="Times New Roman" w:cs="Times New Roman"/>
          <w:sz w:val="28"/>
          <w:szCs w:val="28"/>
        </w:rPr>
        <w:br/>
      </w:r>
      <w:r w:rsidR="00720157" w:rsidRPr="00DF1440">
        <w:rPr>
          <w:rFonts w:ascii="Times New Roman" w:eastAsia="Calibri" w:hAnsi="Times New Roman" w:cs="Times New Roman"/>
          <w:sz w:val="28"/>
          <w:szCs w:val="28"/>
        </w:rPr>
        <w:t xml:space="preserve">Разница  влажного образца и сухого образца с </w:t>
      </w:r>
      <w:proofErr w:type="spellStart"/>
      <w:r w:rsidR="00720157" w:rsidRPr="00DF1440">
        <w:rPr>
          <w:rFonts w:ascii="Times New Roman" w:eastAsia="Calibri" w:hAnsi="Times New Roman" w:cs="Times New Roman"/>
          <w:sz w:val="28"/>
          <w:szCs w:val="28"/>
        </w:rPr>
        <w:t>бюксом</w:t>
      </w:r>
      <w:proofErr w:type="spellEnd"/>
      <w:r w:rsidR="00720157" w:rsidRPr="00DF1440">
        <w:rPr>
          <w:rFonts w:ascii="Times New Roman" w:eastAsia="Calibri" w:hAnsi="Times New Roman" w:cs="Times New Roman"/>
          <w:sz w:val="28"/>
          <w:szCs w:val="28"/>
        </w:rPr>
        <w:t xml:space="preserve"> дает влажность материала:</w:t>
      </w:r>
    </w:p>
    <w:p w:rsidR="005702A4" w:rsidRPr="00DF1440" w:rsidRDefault="005702A4" w:rsidP="00147EB0">
      <w:pPr>
        <w:spacing w:after="0" w:line="240" w:lineRule="auto"/>
        <w:ind w:firstLine="709"/>
        <w:jc w:val="both"/>
        <w:rPr>
          <w:rFonts w:ascii="Times New Roman" w:eastAsia="Calibri" w:hAnsi="Times New Roman" w:cs="Times New Roman"/>
          <w:sz w:val="28"/>
          <w:szCs w:val="28"/>
        </w:rPr>
      </w:pPr>
    </w:p>
    <w:p w:rsidR="00720157" w:rsidRPr="00DF1440" w:rsidRDefault="0059195B" w:rsidP="00171504">
      <w:pPr>
        <w:spacing w:after="0" w:line="240" w:lineRule="auto"/>
        <w:ind w:firstLine="709"/>
        <w:jc w:val="center"/>
        <w:rPr>
          <w:rFonts w:ascii="Times New Roman" w:eastAsia="Calibri" w:hAnsi="Times New Roman" w:cs="Times New Roman"/>
          <w:sz w:val="28"/>
          <w:szCs w:val="28"/>
        </w:rPr>
      </w:pPr>
      <m:oMath>
        <m:r>
          <w:rPr>
            <w:rFonts w:ascii="Cambria Math" w:eastAsia="Calibri" w:hAnsi="Cambria Math" w:cs="Times New Roman"/>
            <w:sz w:val="28"/>
            <w:szCs w:val="28"/>
          </w:rPr>
          <m:t>W=</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G-G1</m:t>
            </m:r>
          </m:num>
          <m:den>
            <m:r>
              <w:rPr>
                <w:rFonts w:ascii="Cambria Math" w:eastAsia="Calibri" w:hAnsi="Cambria Math" w:cs="Times New Roman"/>
                <w:sz w:val="28"/>
                <w:szCs w:val="28"/>
              </w:rPr>
              <m:t>G-G2</m:t>
            </m:r>
          </m:den>
        </m:f>
      </m:oMath>
      <w:r w:rsidR="00720157" w:rsidRPr="00DF1440">
        <w:rPr>
          <w:rFonts w:ascii="Times New Roman" w:eastAsia="Calibri" w:hAnsi="Times New Roman" w:cs="Times New Roman"/>
          <w:sz w:val="28"/>
          <w:szCs w:val="28"/>
        </w:rPr>
        <w:t xml:space="preserve"> ×100%</w:t>
      </w:r>
    </w:p>
    <w:p w:rsidR="005702A4" w:rsidRPr="00DF1440" w:rsidRDefault="005702A4" w:rsidP="00147EB0">
      <w:pPr>
        <w:spacing w:after="0" w:line="240" w:lineRule="auto"/>
        <w:ind w:firstLine="709"/>
        <w:jc w:val="both"/>
        <w:rPr>
          <w:rFonts w:ascii="Times New Roman" w:eastAsia="Calibri" w:hAnsi="Times New Roman" w:cs="Times New Roman"/>
          <w:sz w:val="28"/>
          <w:szCs w:val="28"/>
        </w:rPr>
      </w:pPr>
    </w:p>
    <w:p w:rsidR="00720157" w:rsidRPr="00DF1440" w:rsidRDefault="005702A4" w:rsidP="00147EB0">
      <w:pPr>
        <w:spacing w:after="0" w:line="240" w:lineRule="auto"/>
        <w:ind w:firstLine="709"/>
        <w:jc w:val="both"/>
        <w:rPr>
          <w:rFonts w:ascii="Times New Roman" w:eastAsia="Calibri" w:hAnsi="Times New Roman" w:cs="Times New Roman"/>
          <w:sz w:val="28"/>
          <w:szCs w:val="28"/>
        </w:rPr>
      </w:pPr>
      <w:r w:rsidRPr="00DF1440">
        <w:rPr>
          <w:rFonts w:ascii="Times New Roman" w:eastAsia="Calibri" w:hAnsi="Times New Roman" w:cs="Times New Roman"/>
          <w:sz w:val="28"/>
          <w:szCs w:val="28"/>
        </w:rPr>
        <w:t>г</w:t>
      </w:r>
      <w:r w:rsidR="00720157" w:rsidRPr="00DF1440">
        <w:rPr>
          <w:rFonts w:ascii="Times New Roman" w:eastAsia="Calibri" w:hAnsi="Times New Roman" w:cs="Times New Roman"/>
          <w:sz w:val="28"/>
          <w:szCs w:val="28"/>
        </w:rPr>
        <w:t xml:space="preserve">де </w:t>
      </w:r>
      <w:r w:rsidR="00720157" w:rsidRPr="00DF1440">
        <w:rPr>
          <w:rFonts w:ascii="Times New Roman" w:eastAsia="Calibri" w:hAnsi="Times New Roman" w:cs="Times New Roman"/>
          <w:i/>
          <w:sz w:val="28"/>
          <w:szCs w:val="28"/>
          <w:lang w:val="en-US"/>
        </w:rPr>
        <w:t>G</w:t>
      </w:r>
      <w:r w:rsidR="00720157" w:rsidRPr="00DF1440">
        <w:rPr>
          <w:rFonts w:ascii="Times New Roman" w:eastAsia="Calibri" w:hAnsi="Times New Roman" w:cs="Times New Roman"/>
          <w:i/>
          <w:sz w:val="28"/>
          <w:szCs w:val="28"/>
        </w:rPr>
        <w:t xml:space="preserve">- </w:t>
      </w:r>
      <w:r w:rsidR="00720157" w:rsidRPr="00DF1440">
        <w:rPr>
          <w:rFonts w:ascii="Times New Roman" w:eastAsia="Calibri" w:hAnsi="Times New Roman" w:cs="Times New Roman"/>
          <w:sz w:val="28"/>
          <w:szCs w:val="28"/>
        </w:rPr>
        <w:t xml:space="preserve">образец исследуемой вещи и масса бюкса, </w:t>
      </w:r>
      <w:proofErr w:type="gramStart"/>
      <w:r w:rsidR="00720157" w:rsidRPr="00DF1440">
        <w:rPr>
          <w:rFonts w:ascii="Times New Roman" w:eastAsia="Calibri" w:hAnsi="Times New Roman" w:cs="Times New Roman"/>
          <w:sz w:val="28"/>
          <w:szCs w:val="28"/>
        </w:rPr>
        <w:t>г</w:t>
      </w:r>
      <w:proofErr w:type="gramEnd"/>
      <w:r w:rsidR="00720157" w:rsidRPr="00DF1440">
        <w:rPr>
          <w:rFonts w:ascii="Times New Roman" w:eastAsia="Calibri" w:hAnsi="Times New Roman" w:cs="Times New Roman"/>
          <w:sz w:val="28"/>
          <w:szCs w:val="28"/>
        </w:rPr>
        <w:t>.;</w:t>
      </w:r>
    </w:p>
    <w:p w:rsidR="00720157" w:rsidRPr="00DF1440" w:rsidRDefault="00720157" w:rsidP="00147EB0">
      <w:pPr>
        <w:spacing w:after="0" w:line="240" w:lineRule="auto"/>
        <w:ind w:firstLine="709"/>
        <w:jc w:val="both"/>
        <w:rPr>
          <w:rFonts w:ascii="Times New Roman" w:eastAsia="Calibri" w:hAnsi="Times New Roman" w:cs="Times New Roman"/>
          <w:sz w:val="28"/>
          <w:szCs w:val="28"/>
        </w:rPr>
      </w:pPr>
      <w:r w:rsidRPr="00DF1440">
        <w:rPr>
          <w:rFonts w:ascii="Times New Roman" w:eastAsia="Calibri" w:hAnsi="Times New Roman" w:cs="Times New Roman"/>
          <w:i/>
          <w:sz w:val="28"/>
          <w:szCs w:val="28"/>
          <w:lang w:val="en-US"/>
        </w:rPr>
        <w:t>G</w:t>
      </w:r>
      <w:r w:rsidRPr="00DF1440">
        <w:rPr>
          <w:rFonts w:ascii="Times New Roman" w:eastAsia="Calibri" w:hAnsi="Times New Roman" w:cs="Times New Roman"/>
          <w:sz w:val="28"/>
          <w:szCs w:val="28"/>
          <w:vertAlign w:val="subscript"/>
        </w:rPr>
        <w:t>1</w:t>
      </w:r>
      <w:r w:rsidRPr="00DF1440">
        <w:rPr>
          <w:rFonts w:ascii="Times New Roman" w:eastAsia="Calibri" w:hAnsi="Times New Roman" w:cs="Times New Roman"/>
          <w:sz w:val="28"/>
          <w:szCs w:val="28"/>
        </w:rPr>
        <w:t>- самая маленькая масса бюкса и высушенного образца;</w:t>
      </w:r>
    </w:p>
    <w:p w:rsidR="00720157" w:rsidRPr="00DF1440" w:rsidRDefault="00720157" w:rsidP="00147EB0">
      <w:pPr>
        <w:spacing w:after="0" w:line="240" w:lineRule="auto"/>
        <w:ind w:firstLine="709"/>
        <w:jc w:val="both"/>
        <w:rPr>
          <w:rFonts w:ascii="Times New Roman" w:eastAsia="Calibri" w:hAnsi="Times New Roman" w:cs="Times New Roman"/>
          <w:sz w:val="28"/>
          <w:szCs w:val="28"/>
        </w:rPr>
      </w:pPr>
      <w:r w:rsidRPr="00DF1440">
        <w:rPr>
          <w:rFonts w:ascii="Times New Roman" w:eastAsia="Calibri" w:hAnsi="Times New Roman" w:cs="Times New Roman"/>
          <w:i/>
          <w:sz w:val="28"/>
          <w:szCs w:val="28"/>
          <w:lang w:val="en-US"/>
        </w:rPr>
        <w:t>G</w:t>
      </w:r>
      <w:r w:rsidRPr="00DF1440">
        <w:rPr>
          <w:rFonts w:ascii="Times New Roman" w:eastAsia="Calibri" w:hAnsi="Times New Roman" w:cs="Times New Roman"/>
          <w:sz w:val="28"/>
          <w:szCs w:val="28"/>
          <w:vertAlign w:val="subscript"/>
        </w:rPr>
        <w:t>2</w:t>
      </w:r>
      <w:r w:rsidRPr="00DF1440">
        <w:rPr>
          <w:rFonts w:ascii="Times New Roman" w:eastAsia="Calibri" w:hAnsi="Times New Roman" w:cs="Times New Roman"/>
          <w:sz w:val="28"/>
          <w:szCs w:val="28"/>
        </w:rPr>
        <w:t>- масса бюкса, г.</w:t>
      </w:r>
    </w:p>
    <w:p w:rsidR="005702A4" w:rsidRPr="00DF1440" w:rsidRDefault="005702A4" w:rsidP="00147EB0">
      <w:pPr>
        <w:spacing w:after="0" w:line="240" w:lineRule="auto"/>
        <w:ind w:firstLine="709"/>
        <w:jc w:val="both"/>
        <w:rPr>
          <w:rFonts w:ascii="Times New Roman" w:eastAsia="Calibri" w:hAnsi="Times New Roman" w:cs="Times New Roman"/>
          <w:sz w:val="28"/>
          <w:szCs w:val="28"/>
        </w:rPr>
      </w:pPr>
    </w:p>
    <w:p w:rsidR="00596366" w:rsidRPr="00DF1440" w:rsidRDefault="00140EDC" w:rsidP="00147EB0">
      <w:pPr>
        <w:spacing w:after="0" w:line="240" w:lineRule="auto"/>
        <w:ind w:firstLine="709"/>
        <w:jc w:val="both"/>
        <w:rPr>
          <w:rFonts w:ascii="Times New Roman" w:hAnsi="Times New Roman" w:cs="Times New Roman"/>
          <w:b/>
          <w:sz w:val="28"/>
          <w:szCs w:val="28"/>
        </w:rPr>
      </w:pPr>
      <w:r w:rsidRPr="00DF1440">
        <w:rPr>
          <w:rFonts w:ascii="Times New Roman" w:hAnsi="Times New Roman" w:cs="Times New Roman"/>
          <w:b/>
          <w:sz w:val="28"/>
          <w:szCs w:val="28"/>
        </w:rPr>
        <w:t>Контрольные вопросы:</w:t>
      </w:r>
    </w:p>
    <w:p w:rsidR="008B7C39" w:rsidRPr="00171504" w:rsidRDefault="008B7C39" w:rsidP="00D3111F">
      <w:pPr>
        <w:pStyle w:val="ad"/>
        <w:numPr>
          <w:ilvl w:val="0"/>
          <w:numId w:val="7"/>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Воздушная известь: технология получения, технические свойства, область применения.</w:t>
      </w:r>
    </w:p>
    <w:p w:rsidR="006C15D6" w:rsidRPr="00171504" w:rsidRDefault="006C15D6" w:rsidP="00D3111F">
      <w:pPr>
        <w:pStyle w:val="ad"/>
        <w:numPr>
          <w:ilvl w:val="0"/>
          <w:numId w:val="7"/>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В чем принципиальная разница между влажностью и содержанием воды в гидратной извести?</w:t>
      </w:r>
    </w:p>
    <w:p w:rsidR="006C15D6" w:rsidRPr="00171504" w:rsidRDefault="006C15D6" w:rsidP="00D3111F">
      <w:pPr>
        <w:pStyle w:val="ad"/>
        <w:numPr>
          <w:ilvl w:val="0"/>
          <w:numId w:val="7"/>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С какой целью определяется равномерность изменения объема извести?</w:t>
      </w:r>
    </w:p>
    <w:p w:rsidR="00325881" w:rsidRPr="00171504" w:rsidRDefault="00325881" w:rsidP="00D3111F">
      <w:pPr>
        <w:pStyle w:val="ad"/>
        <w:numPr>
          <w:ilvl w:val="0"/>
          <w:numId w:val="7"/>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lastRenderedPageBreak/>
        <w:t>Масса известкового теста равна сумме масс гидратной извести и воды. Составьте два уравнения, учитывая, что объем известкового теста равен 1м</w:t>
      </w:r>
      <w:r w:rsidRPr="004C06BA">
        <w:rPr>
          <w:rFonts w:ascii="Times New Roman" w:hAnsi="Times New Roman" w:cs="Times New Roman"/>
          <w:sz w:val="28"/>
          <w:szCs w:val="28"/>
          <w:vertAlign w:val="superscript"/>
        </w:rPr>
        <w:t>3</w:t>
      </w:r>
      <w:r w:rsidRPr="00171504">
        <w:rPr>
          <w:rFonts w:ascii="Times New Roman" w:hAnsi="Times New Roman" w:cs="Times New Roman"/>
          <w:sz w:val="28"/>
          <w:szCs w:val="28"/>
        </w:rPr>
        <w:t>, а его масса 1400 кг. Выражая объем через массу, или наоборот, зная плотности, определить искомые величины.</w:t>
      </w:r>
    </w:p>
    <w:p w:rsidR="00720157" w:rsidRPr="00171504" w:rsidRDefault="008B7C39" w:rsidP="00D3111F">
      <w:pPr>
        <w:pStyle w:val="ad"/>
        <w:numPr>
          <w:ilvl w:val="0"/>
          <w:numId w:val="7"/>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 xml:space="preserve">Сколько получится негашеной и гидратной извести из 30 т известняка с содержанием активной </w:t>
      </w:r>
      <w:proofErr w:type="spellStart"/>
      <w:r w:rsidRPr="00171504">
        <w:rPr>
          <w:rFonts w:ascii="Times New Roman" w:hAnsi="Times New Roman" w:cs="Times New Roman"/>
          <w:sz w:val="28"/>
          <w:szCs w:val="28"/>
        </w:rPr>
        <w:t>СаО</w:t>
      </w:r>
      <w:proofErr w:type="spellEnd"/>
      <w:r w:rsidRPr="00171504">
        <w:rPr>
          <w:rFonts w:ascii="Times New Roman" w:hAnsi="Times New Roman" w:cs="Times New Roman"/>
          <w:sz w:val="28"/>
          <w:szCs w:val="28"/>
        </w:rPr>
        <w:t xml:space="preserve"> 85 % и естественной влажностью 8 %?</w:t>
      </w:r>
    </w:p>
    <w:p w:rsidR="008B7C39" w:rsidRPr="00171504" w:rsidRDefault="008B7C39" w:rsidP="00D3111F">
      <w:pPr>
        <w:pStyle w:val="ad"/>
        <w:numPr>
          <w:ilvl w:val="0"/>
          <w:numId w:val="7"/>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Определить выход сухой извести-</w:t>
      </w:r>
      <w:proofErr w:type="spellStart"/>
      <w:r w:rsidRPr="00171504">
        <w:rPr>
          <w:rFonts w:ascii="Times New Roman" w:hAnsi="Times New Roman" w:cs="Times New Roman"/>
          <w:sz w:val="28"/>
          <w:szCs w:val="28"/>
        </w:rPr>
        <w:t>кипелки</w:t>
      </w:r>
      <w:proofErr w:type="spellEnd"/>
      <w:r w:rsidRPr="00171504">
        <w:rPr>
          <w:rFonts w:ascii="Times New Roman" w:hAnsi="Times New Roman" w:cs="Times New Roman"/>
          <w:sz w:val="28"/>
          <w:szCs w:val="28"/>
        </w:rPr>
        <w:t xml:space="preserve"> из 20 т известняка, имеющего влажность 6 % и содержащего 5 % глинистых прим</w:t>
      </w:r>
      <w:proofErr w:type="gramStart"/>
      <w:r w:rsidRPr="00171504">
        <w:rPr>
          <w:rFonts w:ascii="Times New Roman" w:hAnsi="Times New Roman" w:cs="Times New Roman"/>
          <w:sz w:val="28"/>
          <w:szCs w:val="28"/>
        </w:rPr>
        <w:t>е-</w:t>
      </w:r>
      <w:proofErr w:type="gramEnd"/>
      <w:r w:rsidRPr="00171504">
        <w:rPr>
          <w:rFonts w:ascii="Times New Roman" w:hAnsi="Times New Roman" w:cs="Times New Roman"/>
          <w:sz w:val="28"/>
          <w:szCs w:val="28"/>
        </w:rPr>
        <w:t xml:space="preserve"> сей. 163. </w:t>
      </w:r>
    </w:p>
    <w:p w:rsidR="008B7C39" w:rsidRPr="00171504" w:rsidRDefault="008B7C39" w:rsidP="00D3111F">
      <w:pPr>
        <w:pStyle w:val="ad"/>
        <w:numPr>
          <w:ilvl w:val="0"/>
          <w:numId w:val="7"/>
        </w:numPr>
        <w:spacing w:after="0" w:line="240" w:lineRule="auto"/>
        <w:ind w:left="0" w:firstLine="567"/>
        <w:jc w:val="both"/>
        <w:rPr>
          <w:rFonts w:ascii="Times New Roman" w:hAnsi="Times New Roman" w:cs="Times New Roman"/>
          <w:sz w:val="28"/>
          <w:szCs w:val="28"/>
        </w:rPr>
      </w:pPr>
      <w:r w:rsidRPr="00171504">
        <w:rPr>
          <w:rFonts w:ascii="Times New Roman" w:hAnsi="Times New Roman" w:cs="Times New Roman"/>
          <w:sz w:val="28"/>
          <w:szCs w:val="28"/>
        </w:rPr>
        <w:t>Сколько будет получено гидратной извести (</w:t>
      </w:r>
      <w:proofErr w:type="spellStart"/>
      <w:r w:rsidRPr="00171504">
        <w:rPr>
          <w:rFonts w:ascii="Times New Roman" w:hAnsi="Times New Roman" w:cs="Times New Roman"/>
          <w:sz w:val="28"/>
          <w:szCs w:val="28"/>
        </w:rPr>
        <w:t>пушонки</w:t>
      </w:r>
      <w:proofErr w:type="spellEnd"/>
      <w:r w:rsidRPr="00171504">
        <w:rPr>
          <w:rFonts w:ascii="Times New Roman" w:hAnsi="Times New Roman" w:cs="Times New Roman"/>
          <w:sz w:val="28"/>
          <w:szCs w:val="28"/>
        </w:rPr>
        <w:t>) из 5 т кальциевой извести-</w:t>
      </w:r>
      <w:proofErr w:type="spellStart"/>
      <w:r w:rsidRPr="00171504">
        <w:rPr>
          <w:rFonts w:ascii="Times New Roman" w:hAnsi="Times New Roman" w:cs="Times New Roman"/>
          <w:sz w:val="28"/>
          <w:szCs w:val="28"/>
        </w:rPr>
        <w:t>кипелки</w:t>
      </w:r>
      <w:proofErr w:type="spellEnd"/>
      <w:r w:rsidRPr="00171504">
        <w:rPr>
          <w:rFonts w:ascii="Times New Roman" w:hAnsi="Times New Roman" w:cs="Times New Roman"/>
          <w:sz w:val="28"/>
          <w:szCs w:val="28"/>
        </w:rPr>
        <w:t xml:space="preserve">, содержащей 88 % активной </w:t>
      </w:r>
      <w:proofErr w:type="spellStart"/>
      <w:r w:rsidRPr="00171504">
        <w:rPr>
          <w:rFonts w:ascii="Times New Roman" w:hAnsi="Times New Roman" w:cs="Times New Roman"/>
          <w:sz w:val="28"/>
          <w:szCs w:val="28"/>
        </w:rPr>
        <w:t>СаО</w:t>
      </w:r>
      <w:proofErr w:type="spellEnd"/>
      <w:r w:rsidRPr="00171504">
        <w:rPr>
          <w:rFonts w:ascii="Times New Roman" w:hAnsi="Times New Roman" w:cs="Times New Roman"/>
          <w:sz w:val="28"/>
          <w:szCs w:val="28"/>
        </w:rPr>
        <w:t>, если влажность гидратной извести равна 3,5 %?</w:t>
      </w:r>
    </w:p>
    <w:p w:rsidR="00325881" w:rsidRPr="00DF1440" w:rsidRDefault="00325881" w:rsidP="00147EB0">
      <w:pPr>
        <w:spacing w:after="0" w:line="240" w:lineRule="auto"/>
        <w:ind w:firstLine="709"/>
        <w:jc w:val="both"/>
        <w:rPr>
          <w:rFonts w:ascii="Times New Roman" w:hAnsi="Times New Roman" w:cs="Times New Roman"/>
          <w:sz w:val="28"/>
          <w:szCs w:val="28"/>
        </w:rPr>
      </w:pPr>
    </w:p>
    <w:p w:rsidR="00140EDC" w:rsidRPr="004C06BA" w:rsidRDefault="00616330" w:rsidP="004C06BA">
      <w:pPr>
        <w:pStyle w:val="1"/>
        <w:spacing w:before="0" w:beforeAutospacing="0" w:after="0" w:afterAutospacing="0"/>
        <w:jc w:val="center"/>
        <w:rPr>
          <w:sz w:val="28"/>
          <w:szCs w:val="28"/>
        </w:rPr>
      </w:pPr>
      <w:bookmarkStart w:id="16" w:name="_Toc479192999"/>
      <w:r w:rsidRPr="004C06BA">
        <w:rPr>
          <w:sz w:val="28"/>
          <w:szCs w:val="28"/>
        </w:rPr>
        <w:t>Лабораторная</w:t>
      </w:r>
      <w:r w:rsidR="00140EDC" w:rsidRPr="004C06BA">
        <w:rPr>
          <w:sz w:val="28"/>
          <w:szCs w:val="28"/>
        </w:rPr>
        <w:t xml:space="preserve"> работа №</w:t>
      </w:r>
      <w:r w:rsidR="00065940" w:rsidRPr="004C06BA">
        <w:rPr>
          <w:sz w:val="28"/>
          <w:szCs w:val="28"/>
        </w:rPr>
        <w:t>7</w:t>
      </w:r>
      <w:bookmarkEnd w:id="16"/>
    </w:p>
    <w:p w:rsidR="00596366" w:rsidRPr="004C06BA" w:rsidRDefault="00596366" w:rsidP="004C06BA">
      <w:pPr>
        <w:pStyle w:val="1"/>
        <w:spacing w:before="0" w:beforeAutospacing="0" w:after="0" w:afterAutospacing="0"/>
        <w:jc w:val="center"/>
        <w:rPr>
          <w:sz w:val="28"/>
          <w:szCs w:val="28"/>
        </w:rPr>
      </w:pPr>
      <w:bookmarkStart w:id="17" w:name="_Toc479193000"/>
      <w:r w:rsidRPr="004C06BA">
        <w:rPr>
          <w:sz w:val="28"/>
          <w:szCs w:val="28"/>
        </w:rPr>
        <w:t>Определение скорости гашения извести</w:t>
      </w:r>
      <w:bookmarkEnd w:id="17"/>
    </w:p>
    <w:p w:rsidR="00325881" w:rsidRPr="00DF1440" w:rsidRDefault="00325881" w:rsidP="00147EB0">
      <w:pPr>
        <w:spacing w:after="0" w:line="240" w:lineRule="auto"/>
        <w:ind w:firstLine="709"/>
        <w:jc w:val="both"/>
        <w:rPr>
          <w:rFonts w:ascii="Times New Roman" w:eastAsia="Times New Roman" w:hAnsi="Times New Roman" w:cs="Times New Roman"/>
          <w:b/>
          <w:sz w:val="28"/>
          <w:szCs w:val="28"/>
          <w:lang w:eastAsia="ru-RU"/>
        </w:rPr>
      </w:pPr>
    </w:p>
    <w:p w:rsidR="00122052" w:rsidRPr="00DF1440" w:rsidRDefault="00122052"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b/>
          <w:bCs/>
          <w:iCs/>
          <w:sz w:val="28"/>
          <w:szCs w:val="28"/>
          <w:lang w:eastAsia="ru-RU"/>
        </w:rPr>
        <w:t>Цель работы:</w:t>
      </w:r>
      <w:r w:rsidRPr="00DF1440">
        <w:rPr>
          <w:rFonts w:ascii="Times New Roman" w:eastAsia="Times New Roman" w:hAnsi="Times New Roman" w:cs="Times New Roman"/>
          <w:bCs/>
          <w:i/>
          <w:iCs/>
          <w:sz w:val="28"/>
          <w:szCs w:val="28"/>
          <w:lang w:eastAsia="ru-RU"/>
        </w:rPr>
        <w:t> </w:t>
      </w:r>
      <w:r w:rsidR="00325881" w:rsidRPr="00DF1440">
        <w:rPr>
          <w:rFonts w:ascii="Times New Roman" w:eastAsia="Times New Roman" w:hAnsi="Times New Roman" w:cs="Times New Roman"/>
          <w:sz w:val="28"/>
          <w:szCs w:val="28"/>
          <w:lang w:eastAsia="ru-RU"/>
        </w:rPr>
        <w:t>определить и рассчитать скорость процесса гашения строительной извести</w:t>
      </w:r>
      <w:r w:rsidR="00731EA9" w:rsidRPr="00DF1440">
        <w:rPr>
          <w:rFonts w:ascii="Times New Roman" w:eastAsia="Times New Roman" w:hAnsi="Times New Roman" w:cs="Times New Roman"/>
          <w:sz w:val="28"/>
          <w:szCs w:val="28"/>
          <w:lang w:eastAsia="ru-RU"/>
        </w:rPr>
        <w:t>.</w:t>
      </w:r>
    </w:p>
    <w:p w:rsidR="00731EA9"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Процесс гашения представляет собой взаимодействие извести с водой: </w:t>
      </w:r>
    </w:p>
    <w:p w:rsidR="00731EA9" w:rsidRPr="00DF1440" w:rsidRDefault="00731EA9" w:rsidP="00147EB0">
      <w:pPr>
        <w:spacing w:after="0" w:line="240" w:lineRule="auto"/>
        <w:ind w:firstLine="709"/>
        <w:jc w:val="both"/>
        <w:rPr>
          <w:rFonts w:ascii="Times New Roman" w:hAnsi="Times New Roman" w:cs="Times New Roman"/>
          <w:sz w:val="28"/>
          <w:szCs w:val="28"/>
        </w:rPr>
      </w:pPr>
    </w:p>
    <w:p w:rsidR="004D7492" w:rsidRPr="00DF1440" w:rsidRDefault="004D7492" w:rsidP="004C06BA">
      <w:pPr>
        <w:spacing w:after="0" w:line="240" w:lineRule="auto"/>
        <w:ind w:firstLine="709"/>
        <w:jc w:val="center"/>
        <w:rPr>
          <w:rFonts w:ascii="Times New Roman" w:hAnsi="Times New Roman" w:cs="Times New Roman"/>
          <w:i/>
          <w:sz w:val="28"/>
          <w:szCs w:val="28"/>
        </w:rPr>
      </w:pPr>
      <w:proofErr w:type="spellStart"/>
      <w:r w:rsidRPr="00DF1440">
        <w:rPr>
          <w:rFonts w:ascii="Times New Roman" w:hAnsi="Times New Roman" w:cs="Times New Roman"/>
          <w:i/>
          <w:sz w:val="28"/>
          <w:szCs w:val="28"/>
        </w:rPr>
        <w:t>СаО</w:t>
      </w:r>
      <w:proofErr w:type="spellEnd"/>
      <w:r w:rsidRPr="00DF1440">
        <w:rPr>
          <w:rFonts w:ascii="Times New Roman" w:hAnsi="Times New Roman" w:cs="Times New Roman"/>
          <w:i/>
          <w:sz w:val="28"/>
          <w:szCs w:val="28"/>
        </w:rPr>
        <w:t xml:space="preserve"> + Н</w:t>
      </w:r>
      <w:r w:rsidRPr="00DF1440">
        <w:rPr>
          <w:rFonts w:ascii="Times New Roman" w:hAnsi="Times New Roman" w:cs="Times New Roman"/>
          <w:i/>
          <w:sz w:val="28"/>
          <w:szCs w:val="28"/>
          <w:vertAlign w:val="subscript"/>
        </w:rPr>
        <w:t>2</w:t>
      </w:r>
      <w:r w:rsidRPr="00DF1440">
        <w:rPr>
          <w:rFonts w:ascii="Times New Roman" w:hAnsi="Times New Roman" w:cs="Times New Roman"/>
          <w:i/>
          <w:sz w:val="28"/>
          <w:szCs w:val="28"/>
        </w:rPr>
        <w:t xml:space="preserve">О </w:t>
      </w:r>
      <w:r w:rsidR="00140EDC" w:rsidRPr="00DF1440">
        <w:rPr>
          <w:rFonts w:ascii="Times New Roman" w:hAnsi="Times New Roman" w:cs="Times New Roman"/>
          <w:i/>
          <w:sz w:val="28"/>
          <w:szCs w:val="28"/>
        </w:rPr>
        <w:t xml:space="preserve">↔  </w:t>
      </w:r>
      <w:proofErr w:type="spellStart"/>
      <w:r w:rsidRPr="00DF1440">
        <w:rPr>
          <w:rFonts w:ascii="Times New Roman" w:hAnsi="Times New Roman" w:cs="Times New Roman"/>
          <w:i/>
          <w:sz w:val="28"/>
          <w:szCs w:val="28"/>
        </w:rPr>
        <w:t>С</w:t>
      </w:r>
      <w:proofErr w:type="gramStart"/>
      <w:r w:rsidRPr="00DF1440">
        <w:rPr>
          <w:rFonts w:ascii="Times New Roman" w:hAnsi="Times New Roman" w:cs="Times New Roman"/>
          <w:i/>
          <w:sz w:val="28"/>
          <w:szCs w:val="28"/>
        </w:rPr>
        <w:t>а</w:t>
      </w:r>
      <w:proofErr w:type="spellEnd"/>
      <w:r w:rsidRPr="00DF1440">
        <w:rPr>
          <w:rFonts w:ascii="Times New Roman" w:hAnsi="Times New Roman" w:cs="Times New Roman"/>
          <w:i/>
          <w:sz w:val="28"/>
          <w:szCs w:val="28"/>
        </w:rPr>
        <w:t>(</w:t>
      </w:r>
      <w:proofErr w:type="gramEnd"/>
      <w:r w:rsidRPr="00DF1440">
        <w:rPr>
          <w:rFonts w:ascii="Times New Roman" w:hAnsi="Times New Roman" w:cs="Times New Roman"/>
          <w:i/>
          <w:sz w:val="28"/>
          <w:szCs w:val="28"/>
        </w:rPr>
        <w:t>ОН)</w:t>
      </w:r>
      <w:r w:rsidRPr="00DF1440">
        <w:rPr>
          <w:rFonts w:ascii="Times New Roman" w:hAnsi="Times New Roman" w:cs="Times New Roman"/>
          <w:i/>
          <w:sz w:val="28"/>
          <w:szCs w:val="28"/>
          <w:vertAlign w:val="subscript"/>
        </w:rPr>
        <w:t>2</w:t>
      </w:r>
    </w:p>
    <w:p w:rsidR="00731EA9" w:rsidRPr="00DF1440" w:rsidRDefault="00731EA9" w:rsidP="00147EB0">
      <w:pPr>
        <w:spacing w:after="0" w:line="240" w:lineRule="auto"/>
        <w:ind w:firstLine="709"/>
        <w:jc w:val="both"/>
        <w:rPr>
          <w:rFonts w:ascii="Times New Roman" w:hAnsi="Times New Roman" w:cs="Times New Roman"/>
          <w:sz w:val="28"/>
          <w:szCs w:val="28"/>
        </w:rPr>
      </w:pP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При гашении извести выделяется значительное количество теплоты, составляющее 65 кДж</w:t>
      </w:r>
      <w:r w:rsidR="000F4409" w:rsidRPr="00DF1440">
        <w:rPr>
          <w:rFonts w:ascii="Times New Roman" w:hAnsi="Times New Roman" w:cs="Times New Roman"/>
          <w:sz w:val="28"/>
          <w:szCs w:val="28"/>
        </w:rPr>
        <w:t>/</w:t>
      </w:r>
      <w:r w:rsidRPr="00DF1440">
        <w:rPr>
          <w:rFonts w:ascii="Times New Roman" w:hAnsi="Times New Roman" w:cs="Times New Roman"/>
          <w:sz w:val="28"/>
          <w:szCs w:val="28"/>
        </w:rPr>
        <w:t xml:space="preserve">моль, или 1160 кДж на 1 кг оксида кальция. При этом температура </w:t>
      </w:r>
      <w:proofErr w:type="spellStart"/>
      <w:r w:rsidRPr="00DF1440">
        <w:rPr>
          <w:rFonts w:ascii="Times New Roman" w:hAnsi="Times New Roman" w:cs="Times New Roman"/>
          <w:sz w:val="28"/>
          <w:szCs w:val="28"/>
        </w:rPr>
        <w:t>гасящейся</w:t>
      </w:r>
      <w:proofErr w:type="spellEnd"/>
      <w:r w:rsidRPr="00DF1440">
        <w:rPr>
          <w:rFonts w:ascii="Times New Roman" w:hAnsi="Times New Roman" w:cs="Times New Roman"/>
          <w:sz w:val="28"/>
          <w:szCs w:val="28"/>
        </w:rPr>
        <w:t xml:space="preserve"> извести может достигать таких значений, при которых возможно не только кипение воды, но и возгорание дерева. Само название негашёной извести – известь-</w:t>
      </w:r>
      <w:proofErr w:type="spellStart"/>
      <w:r w:rsidRPr="00DF1440">
        <w:rPr>
          <w:rFonts w:ascii="Times New Roman" w:hAnsi="Times New Roman" w:cs="Times New Roman"/>
          <w:sz w:val="28"/>
          <w:szCs w:val="28"/>
        </w:rPr>
        <w:t>кипелка</w:t>
      </w:r>
      <w:proofErr w:type="spellEnd"/>
      <w:r w:rsidRPr="00DF1440">
        <w:rPr>
          <w:rFonts w:ascii="Times New Roman" w:hAnsi="Times New Roman" w:cs="Times New Roman"/>
          <w:sz w:val="28"/>
          <w:szCs w:val="28"/>
        </w:rPr>
        <w:t xml:space="preserve"> обусловлено способностью её выделять большое количество теплоты, вызывающей кипение воды.</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Реакция гидратации оксида кальция обратимая. Её направление зависит от температуры и парциального давления водяных паров в окружающей среде. Упругость диссоциации гидроксида кальция достигает атмосферного давления при 547</w:t>
      </w:r>
      <w:r w:rsidRPr="00DF1440">
        <w:rPr>
          <w:rFonts w:ascii="Times New Roman" w:hAnsi="Times New Roman" w:cs="Times New Roman"/>
          <w:sz w:val="28"/>
          <w:szCs w:val="28"/>
          <w:vertAlign w:val="superscript"/>
        </w:rPr>
        <w:t>о</w:t>
      </w:r>
      <w:r w:rsidRPr="00DF1440">
        <w:rPr>
          <w:rFonts w:ascii="Times New Roman" w:hAnsi="Times New Roman" w:cs="Times New Roman"/>
          <w:sz w:val="28"/>
          <w:szCs w:val="28"/>
        </w:rPr>
        <w:t>С. Однако частичная дегидратация возможна и при более низких температурах (300-350</w:t>
      </w:r>
      <w:r w:rsidRPr="00DF1440">
        <w:rPr>
          <w:rFonts w:ascii="Times New Roman" w:hAnsi="Times New Roman" w:cs="Times New Roman"/>
          <w:sz w:val="28"/>
          <w:szCs w:val="28"/>
          <w:vertAlign w:val="superscript"/>
        </w:rPr>
        <w:t>о</w:t>
      </w:r>
      <w:r w:rsidRPr="00DF1440">
        <w:rPr>
          <w:rFonts w:ascii="Times New Roman" w:hAnsi="Times New Roman" w:cs="Times New Roman"/>
          <w:sz w:val="28"/>
          <w:szCs w:val="28"/>
        </w:rPr>
        <w:t xml:space="preserve">С) с образованием вторичного оксида кальция, обычно уплотнённого и плохо </w:t>
      </w:r>
      <w:proofErr w:type="spellStart"/>
      <w:r w:rsidRPr="00DF1440">
        <w:rPr>
          <w:rFonts w:ascii="Times New Roman" w:hAnsi="Times New Roman" w:cs="Times New Roman"/>
          <w:sz w:val="28"/>
          <w:szCs w:val="28"/>
        </w:rPr>
        <w:t>гасящегося</w:t>
      </w:r>
      <w:proofErr w:type="spellEnd"/>
      <w:r w:rsidRPr="00DF1440">
        <w:rPr>
          <w:rFonts w:ascii="Times New Roman" w:hAnsi="Times New Roman" w:cs="Times New Roman"/>
          <w:sz w:val="28"/>
          <w:szCs w:val="28"/>
        </w:rPr>
        <w:t xml:space="preserve"> в дальнейшем, поэтому для быстрого и полного гашения извести необходимо присутствие воды или насыщенных водяных паров.</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Чем выше температура гашения извести (особенно паром) в гидратную известь-</w:t>
      </w:r>
      <w:proofErr w:type="spellStart"/>
      <w:r w:rsidRPr="00DF1440">
        <w:rPr>
          <w:rFonts w:ascii="Times New Roman" w:hAnsi="Times New Roman" w:cs="Times New Roman"/>
          <w:sz w:val="28"/>
          <w:szCs w:val="28"/>
        </w:rPr>
        <w:t>пушонку</w:t>
      </w:r>
      <w:proofErr w:type="spellEnd"/>
      <w:r w:rsidRPr="00DF1440">
        <w:rPr>
          <w:rFonts w:ascii="Times New Roman" w:hAnsi="Times New Roman" w:cs="Times New Roman"/>
          <w:sz w:val="28"/>
          <w:szCs w:val="28"/>
        </w:rPr>
        <w:t xml:space="preserve">, тем крупнее и прочнее образующиеся агрегаты гидроксида кальция, почти не способные в дальнейшем в смеси с водой распадаться на тончайшие частички и давать </w:t>
      </w:r>
      <w:proofErr w:type="spellStart"/>
      <w:r w:rsidRPr="00DF1440">
        <w:rPr>
          <w:rFonts w:ascii="Times New Roman" w:hAnsi="Times New Roman" w:cs="Times New Roman"/>
          <w:sz w:val="28"/>
          <w:szCs w:val="28"/>
        </w:rPr>
        <w:t>высокопластичное</w:t>
      </w:r>
      <w:proofErr w:type="spellEnd"/>
      <w:r w:rsidRPr="00DF1440">
        <w:rPr>
          <w:rFonts w:ascii="Times New Roman" w:hAnsi="Times New Roman" w:cs="Times New Roman"/>
          <w:sz w:val="28"/>
          <w:szCs w:val="28"/>
        </w:rPr>
        <w:t xml:space="preserve"> тесто. При гашении извести в тесто целесообразно устанавливать температуру </w:t>
      </w:r>
      <w:proofErr w:type="spellStart"/>
      <w:r w:rsidRPr="00DF1440">
        <w:rPr>
          <w:rFonts w:ascii="Times New Roman" w:hAnsi="Times New Roman" w:cs="Times New Roman"/>
          <w:sz w:val="28"/>
          <w:szCs w:val="28"/>
        </w:rPr>
        <w:t>гасящейся</w:t>
      </w:r>
      <w:proofErr w:type="spellEnd"/>
      <w:r w:rsidRPr="00DF1440">
        <w:rPr>
          <w:rFonts w:ascii="Times New Roman" w:hAnsi="Times New Roman" w:cs="Times New Roman"/>
          <w:sz w:val="28"/>
          <w:szCs w:val="28"/>
        </w:rPr>
        <w:t xml:space="preserve"> массы в пределах 60-80</w:t>
      </w:r>
      <w:r w:rsidRPr="00DF1440">
        <w:rPr>
          <w:rFonts w:ascii="Times New Roman" w:hAnsi="Times New Roman" w:cs="Times New Roman"/>
          <w:sz w:val="28"/>
          <w:szCs w:val="28"/>
          <w:vertAlign w:val="superscript"/>
        </w:rPr>
        <w:t>о</w:t>
      </w:r>
      <w:r w:rsidRPr="00DF1440">
        <w:rPr>
          <w:rFonts w:ascii="Times New Roman" w:hAnsi="Times New Roman" w:cs="Times New Roman"/>
          <w:sz w:val="28"/>
          <w:szCs w:val="28"/>
        </w:rPr>
        <w:t xml:space="preserve">С с тем, чтобы, с одной стороны, не было перегрева материала, а с другой – процесс взаимодействия извести с водой протекал бы достаточно интенсивно и скоро. Перемешивание материала предотвращает возможное образование плёнок </w:t>
      </w:r>
      <w:proofErr w:type="spellStart"/>
      <w:r w:rsidRPr="00DF1440">
        <w:rPr>
          <w:rFonts w:ascii="Times New Roman" w:hAnsi="Times New Roman" w:cs="Times New Roman"/>
          <w:sz w:val="28"/>
          <w:szCs w:val="28"/>
        </w:rPr>
        <w:t>Са</w:t>
      </w:r>
      <w:proofErr w:type="spellEnd"/>
      <w:r w:rsidRPr="00DF1440">
        <w:rPr>
          <w:rFonts w:ascii="Times New Roman" w:hAnsi="Times New Roman" w:cs="Times New Roman"/>
          <w:sz w:val="28"/>
          <w:szCs w:val="28"/>
        </w:rPr>
        <w:t>(ОН)</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на частицах оксида кальция и прекращение её гидратации. </w:t>
      </w:r>
      <w:r w:rsidRPr="00DF1440">
        <w:rPr>
          <w:rFonts w:ascii="Times New Roman" w:hAnsi="Times New Roman" w:cs="Times New Roman"/>
          <w:sz w:val="28"/>
          <w:szCs w:val="28"/>
        </w:rPr>
        <w:lastRenderedPageBreak/>
        <w:t>Воду нужно вводить в материал в полном объёме или отдельными дозами с тем, чтобы удерживать температуру массы в указанных пределах.</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При гашении извести в порошок необходимо также избегать перегрева продукта выше 100</w:t>
      </w:r>
      <w:r w:rsidRPr="00DF1440">
        <w:rPr>
          <w:rFonts w:ascii="Times New Roman" w:hAnsi="Times New Roman" w:cs="Times New Roman"/>
          <w:sz w:val="28"/>
          <w:szCs w:val="28"/>
          <w:vertAlign w:val="superscript"/>
        </w:rPr>
        <w:t>о</w:t>
      </w:r>
      <w:r w:rsidRPr="00DF1440">
        <w:rPr>
          <w:rFonts w:ascii="Times New Roman" w:hAnsi="Times New Roman" w:cs="Times New Roman"/>
          <w:sz w:val="28"/>
          <w:szCs w:val="28"/>
        </w:rPr>
        <w:t>С, особенно при гашении высокоактивных быстрогасящихся видов извести.</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Механизм взаимодействия оксида кальция с водой зависит от условий, в которых протекает реакция образования гидроксида кальция (свойства извести, агрегатное состояние воды – жидкость или пар, значение </w:t>
      </w:r>
      <w:proofErr w:type="spellStart"/>
      <w:r w:rsidRPr="00DF1440">
        <w:rPr>
          <w:rFonts w:ascii="Times New Roman" w:hAnsi="Times New Roman" w:cs="Times New Roman"/>
          <w:sz w:val="28"/>
          <w:szCs w:val="28"/>
        </w:rPr>
        <w:t>водоизвесткового</w:t>
      </w:r>
      <w:proofErr w:type="spellEnd"/>
      <w:r w:rsidRPr="00DF1440">
        <w:rPr>
          <w:rFonts w:ascii="Times New Roman" w:hAnsi="Times New Roman" w:cs="Times New Roman"/>
          <w:sz w:val="28"/>
          <w:szCs w:val="28"/>
        </w:rPr>
        <w:t xml:space="preserve"> отношения и др.).</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Объём образующейся гидратной извести в 2-2,5 раза превышает объём исходной негашёной извести за счёт значительного увеличения размера пустот между отдельными частицами.</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Теоретически для гашения извести необходимо 32,13% воды по массе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Практически при гашении в порошок вводят в среднем 60-80% воды по массе извести-</w:t>
      </w:r>
      <w:proofErr w:type="spellStart"/>
      <w:r w:rsidRPr="00DF1440">
        <w:rPr>
          <w:rFonts w:ascii="Times New Roman" w:hAnsi="Times New Roman" w:cs="Times New Roman"/>
          <w:sz w:val="28"/>
          <w:szCs w:val="28"/>
        </w:rPr>
        <w:t>кипелки</w:t>
      </w:r>
      <w:proofErr w:type="spellEnd"/>
      <w:r w:rsidRPr="00DF1440">
        <w:rPr>
          <w:rFonts w:ascii="Times New Roman" w:hAnsi="Times New Roman" w:cs="Times New Roman"/>
          <w:sz w:val="28"/>
          <w:szCs w:val="28"/>
        </w:rPr>
        <w:t>. Это обусловлено тем, что при гашении часть воды испаряется, а некоторое количество её (3-5%) расходуется на смачивание образующегося порошка гидроксида кальция.</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При гашении извести в тесто расход воды увеличивают до 2-3 частей по массе на 1 часть извести-</w:t>
      </w:r>
      <w:proofErr w:type="spellStart"/>
      <w:r w:rsidRPr="00DF1440">
        <w:rPr>
          <w:rFonts w:ascii="Times New Roman" w:hAnsi="Times New Roman" w:cs="Times New Roman"/>
          <w:sz w:val="28"/>
          <w:szCs w:val="28"/>
        </w:rPr>
        <w:t>кипелки</w:t>
      </w:r>
      <w:proofErr w:type="spellEnd"/>
      <w:r w:rsidRPr="00DF1440">
        <w:rPr>
          <w:rFonts w:ascii="Times New Roman" w:hAnsi="Times New Roman" w:cs="Times New Roman"/>
          <w:sz w:val="28"/>
          <w:szCs w:val="28"/>
        </w:rPr>
        <w:t xml:space="preserve">. При большем количестве воды получают известковое молоко, а при значительном избытке – известковую воду. Чем выше содержание в извести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чем умереннее температура обжига, тем больше воды необходимо брать для гашения.</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Оксид магния, полученный обжигом при 900-1000</w:t>
      </w:r>
      <w:r w:rsidRPr="00DF1440">
        <w:rPr>
          <w:rFonts w:ascii="Times New Roman" w:hAnsi="Times New Roman" w:cs="Times New Roman"/>
          <w:sz w:val="28"/>
          <w:szCs w:val="28"/>
          <w:vertAlign w:val="superscript"/>
        </w:rPr>
        <w:t>о</w:t>
      </w:r>
      <w:r w:rsidRPr="00DF1440">
        <w:rPr>
          <w:rFonts w:ascii="Times New Roman" w:hAnsi="Times New Roman" w:cs="Times New Roman"/>
          <w:sz w:val="28"/>
          <w:szCs w:val="28"/>
        </w:rPr>
        <w:t xml:space="preserve">С, относительно быстро взаимодействует с водой, переходя в </w:t>
      </w:r>
      <w:proofErr w:type="spellStart"/>
      <w:r w:rsidRPr="00DF1440">
        <w:rPr>
          <w:rFonts w:ascii="Times New Roman" w:hAnsi="Times New Roman" w:cs="Times New Roman"/>
          <w:sz w:val="28"/>
          <w:szCs w:val="28"/>
        </w:rPr>
        <w:t>Mg</w:t>
      </w:r>
      <w:proofErr w:type="spellEnd"/>
      <w:r w:rsidRPr="00DF1440">
        <w:rPr>
          <w:rFonts w:ascii="Times New Roman" w:hAnsi="Times New Roman" w:cs="Times New Roman"/>
          <w:sz w:val="28"/>
          <w:szCs w:val="28"/>
        </w:rPr>
        <w:t>(OH)</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Пережжённый оксид магния при обычных условиях гашения не </w:t>
      </w:r>
      <w:proofErr w:type="spellStart"/>
      <w:r w:rsidRPr="00DF1440">
        <w:rPr>
          <w:rFonts w:ascii="Times New Roman" w:hAnsi="Times New Roman" w:cs="Times New Roman"/>
          <w:sz w:val="28"/>
          <w:szCs w:val="28"/>
        </w:rPr>
        <w:t>гидратируется</w:t>
      </w:r>
      <w:proofErr w:type="spellEnd"/>
      <w:r w:rsidRPr="00DF1440">
        <w:rPr>
          <w:rFonts w:ascii="Times New Roman" w:hAnsi="Times New Roman" w:cs="Times New Roman"/>
          <w:sz w:val="28"/>
          <w:szCs w:val="28"/>
        </w:rPr>
        <w:t xml:space="preserve"> и гасится лишь в измельчённом виде насыщенным паром в автоклавах под давлением 0,8-1,5 МПа.</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В </w:t>
      </w:r>
      <w:proofErr w:type="spellStart"/>
      <w:r w:rsidRPr="00DF1440">
        <w:rPr>
          <w:rFonts w:ascii="Times New Roman" w:hAnsi="Times New Roman" w:cs="Times New Roman"/>
          <w:sz w:val="28"/>
          <w:szCs w:val="28"/>
        </w:rPr>
        <w:t>гашёную</w:t>
      </w:r>
      <w:proofErr w:type="spellEnd"/>
      <w:r w:rsidRPr="00DF1440">
        <w:rPr>
          <w:rFonts w:ascii="Times New Roman" w:hAnsi="Times New Roman" w:cs="Times New Roman"/>
          <w:sz w:val="28"/>
          <w:szCs w:val="28"/>
        </w:rPr>
        <w:t xml:space="preserve"> известь (</w:t>
      </w:r>
      <w:proofErr w:type="spellStart"/>
      <w:r w:rsidRPr="00DF1440">
        <w:rPr>
          <w:rFonts w:ascii="Times New Roman" w:hAnsi="Times New Roman" w:cs="Times New Roman"/>
          <w:sz w:val="28"/>
          <w:szCs w:val="28"/>
        </w:rPr>
        <w:t>пушонку</w:t>
      </w:r>
      <w:proofErr w:type="spellEnd"/>
      <w:r w:rsidRPr="00DF1440">
        <w:rPr>
          <w:rFonts w:ascii="Times New Roman" w:hAnsi="Times New Roman" w:cs="Times New Roman"/>
          <w:sz w:val="28"/>
          <w:szCs w:val="28"/>
        </w:rPr>
        <w:t xml:space="preserve"> или тесто) попадает часть силикатов, алюминатов и ферритов кальция. В строительных растворах и бетонах эти соединения со временем переходят в соответствующие гидраты, способствуя повышению прочности и водостойкости получаемых материалов.</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Заметно ускоряют или замедляют скорость гашения извести некоторые вещества. В частности, гидратацию ускоряют, вводя в воду для гашения хлористые соли в количестве 0,2-1% (CaCl</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NaCl</w:t>
      </w:r>
      <w:proofErr w:type="spellEnd"/>
      <w:r w:rsidRPr="00DF1440">
        <w:rPr>
          <w:rFonts w:ascii="Times New Roman" w:hAnsi="Times New Roman" w:cs="Times New Roman"/>
          <w:sz w:val="28"/>
          <w:szCs w:val="28"/>
        </w:rPr>
        <w:t xml:space="preserve"> и др.). Сернокислые соли (гипс, Na</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SO</w:t>
      </w:r>
      <w:r w:rsidRPr="00DF1440">
        <w:rPr>
          <w:rFonts w:ascii="Times New Roman" w:hAnsi="Times New Roman" w:cs="Times New Roman"/>
          <w:sz w:val="28"/>
          <w:szCs w:val="28"/>
          <w:vertAlign w:val="subscript"/>
        </w:rPr>
        <w:t>4</w:t>
      </w:r>
      <w:r w:rsidRPr="00DF1440">
        <w:rPr>
          <w:rFonts w:ascii="Times New Roman" w:hAnsi="Times New Roman" w:cs="Times New Roman"/>
          <w:sz w:val="28"/>
          <w:szCs w:val="28"/>
        </w:rPr>
        <w:t xml:space="preserve"> и др.), а также некоторые поверхностно-активные вещества замедляют скорость гашения.</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Гидроксид кальция образуется обычно в виде гексагональных пластинок со слоистой кристаллической решёткой. При быстром процессе взаимодействия активной быстрогасящейся извести с водой Гидроксид кальция возникает в виде дисперсных частичек, склонных к образованию агрегатов. Известь высокого температурного обжига, относительно медленно реагирующая с водой, даёт более крупные кристаллы </w:t>
      </w:r>
      <w:proofErr w:type="spellStart"/>
      <w:r w:rsidRPr="00DF1440">
        <w:rPr>
          <w:rFonts w:ascii="Times New Roman" w:hAnsi="Times New Roman" w:cs="Times New Roman"/>
          <w:sz w:val="28"/>
          <w:szCs w:val="28"/>
        </w:rPr>
        <w:t>Са</w:t>
      </w:r>
      <w:proofErr w:type="spellEnd"/>
      <w:r w:rsidRPr="00DF1440">
        <w:rPr>
          <w:rFonts w:ascii="Times New Roman" w:hAnsi="Times New Roman" w:cs="Times New Roman"/>
          <w:sz w:val="28"/>
          <w:szCs w:val="28"/>
        </w:rPr>
        <w:t>(ОН)</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Поверхность частичек гидрата заряжена положительно, что, несомненно, благоприятно для взаимодействия </w:t>
      </w:r>
      <w:r w:rsidRPr="00DF1440">
        <w:rPr>
          <w:rFonts w:ascii="Times New Roman" w:hAnsi="Times New Roman" w:cs="Times New Roman"/>
          <w:sz w:val="28"/>
          <w:szCs w:val="28"/>
        </w:rPr>
        <w:lastRenderedPageBreak/>
        <w:t>его с кварцем или другими кремнеземистыми веществами, поверхность частичек которых заряжена отрицательно.</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Растворимость </w:t>
      </w:r>
      <w:proofErr w:type="spellStart"/>
      <w:r w:rsidRPr="00DF1440">
        <w:rPr>
          <w:rFonts w:ascii="Times New Roman" w:hAnsi="Times New Roman" w:cs="Times New Roman"/>
          <w:sz w:val="28"/>
          <w:szCs w:val="28"/>
        </w:rPr>
        <w:t>Са</w:t>
      </w:r>
      <w:proofErr w:type="spellEnd"/>
      <w:r w:rsidRPr="00DF1440">
        <w:rPr>
          <w:rFonts w:ascii="Times New Roman" w:hAnsi="Times New Roman" w:cs="Times New Roman"/>
          <w:sz w:val="28"/>
          <w:szCs w:val="28"/>
        </w:rPr>
        <w:t>(ОН)</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в воде в некоторой мере зависит от величины кристаллов. Растворимость гидроксида кальция в присутствии солей </w:t>
      </w:r>
      <w:proofErr w:type="spellStart"/>
      <w:r w:rsidRPr="00DF1440">
        <w:rPr>
          <w:rFonts w:ascii="Times New Roman" w:hAnsi="Times New Roman" w:cs="Times New Roman"/>
          <w:sz w:val="28"/>
          <w:szCs w:val="28"/>
        </w:rPr>
        <w:t>NaCl</w:t>
      </w:r>
      <w:proofErr w:type="spellEnd"/>
      <w:r w:rsidRPr="00DF1440">
        <w:rPr>
          <w:rFonts w:ascii="Times New Roman" w:hAnsi="Times New Roman" w:cs="Times New Roman"/>
          <w:sz w:val="28"/>
          <w:szCs w:val="28"/>
        </w:rPr>
        <w:t>, CaCl</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MgCl</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и т. д. несколько увеличивается; в присутствии же гипса, а также Na</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SO</w:t>
      </w:r>
      <w:r w:rsidRPr="00DF1440">
        <w:rPr>
          <w:rFonts w:ascii="Times New Roman" w:hAnsi="Times New Roman" w:cs="Times New Roman"/>
          <w:sz w:val="28"/>
          <w:szCs w:val="28"/>
          <w:vertAlign w:val="subscript"/>
        </w:rPr>
        <w:t>4</w:t>
      </w:r>
      <w:r w:rsidRPr="00DF1440">
        <w:rPr>
          <w:rFonts w:ascii="Times New Roman" w:hAnsi="Times New Roman" w:cs="Times New Roman"/>
          <w:sz w:val="28"/>
          <w:szCs w:val="28"/>
        </w:rPr>
        <w:t xml:space="preserve"> она уменьшается.</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В заводских условиях гидратную известь получают по следующей технологической схеме. Комовую негашёную известь со склада направляют в дробилку и измельчают до частиц размером не более 5-10 мм, а при большом содержании оксида магния – размером не более 3-5 мм. Для дробления извести применяют молотковые, а в последнее время ударно-центробежные дробилки, работающие в замкнутом цикле с ситами. При сильно пережжённой извести, полученной из прочного известняка, целесообразно использование конусных дробилок.</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Известь в порошок гасят в специальных гасильных аппаратах (</w:t>
      </w:r>
      <w:proofErr w:type="spellStart"/>
      <w:r w:rsidRPr="00DF1440">
        <w:rPr>
          <w:rFonts w:ascii="Times New Roman" w:hAnsi="Times New Roman" w:cs="Times New Roman"/>
          <w:sz w:val="28"/>
          <w:szCs w:val="28"/>
        </w:rPr>
        <w:t>гидраторах</w:t>
      </w:r>
      <w:proofErr w:type="spellEnd"/>
      <w:r w:rsidRPr="00DF1440">
        <w:rPr>
          <w:rFonts w:ascii="Times New Roman" w:hAnsi="Times New Roman" w:cs="Times New Roman"/>
          <w:sz w:val="28"/>
          <w:szCs w:val="28"/>
        </w:rPr>
        <w:t xml:space="preserve">) периодического и непрерывного действия. </w:t>
      </w:r>
      <w:proofErr w:type="spellStart"/>
      <w:r w:rsidRPr="00DF1440">
        <w:rPr>
          <w:rFonts w:ascii="Times New Roman" w:hAnsi="Times New Roman" w:cs="Times New Roman"/>
          <w:sz w:val="28"/>
          <w:szCs w:val="28"/>
        </w:rPr>
        <w:t>Гидраторы</w:t>
      </w:r>
      <w:proofErr w:type="spellEnd"/>
      <w:r w:rsidRPr="00DF1440">
        <w:rPr>
          <w:rFonts w:ascii="Times New Roman" w:hAnsi="Times New Roman" w:cs="Times New Roman"/>
          <w:sz w:val="28"/>
          <w:szCs w:val="28"/>
        </w:rPr>
        <w:t xml:space="preserve"> непрерывного действия более рациональны. В условиях интенсивного перемешивания с водой вначале образуется пластичная масса, которая постепенно в результате присоединения воды к оксиду кальция и её испарения рассыпается в подвижный горячий порошок.</w:t>
      </w:r>
    </w:p>
    <w:p w:rsidR="004D7492" w:rsidRPr="00DF1440" w:rsidRDefault="004D7492" w:rsidP="00147EB0">
      <w:pPr>
        <w:spacing w:after="0" w:line="240" w:lineRule="auto"/>
        <w:ind w:firstLine="709"/>
        <w:jc w:val="both"/>
        <w:rPr>
          <w:rFonts w:ascii="Times New Roman" w:hAnsi="Times New Roman" w:cs="Times New Roman"/>
          <w:sz w:val="28"/>
          <w:szCs w:val="28"/>
        </w:rPr>
      </w:pPr>
      <w:proofErr w:type="spellStart"/>
      <w:r w:rsidRPr="00DF1440">
        <w:rPr>
          <w:rFonts w:ascii="Times New Roman" w:hAnsi="Times New Roman" w:cs="Times New Roman"/>
          <w:sz w:val="28"/>
          <w:szCs w:val="28"/>
        </w:rPr>
        <w:t>Высококальциевые</w:t>
      </w:r>
      <w:proofErr w:type="spellEnd"/>
      <w:r w:rsidRPr="00DF1440">
        <w:rPr>
          <w:rFonts w:ascii="Times New Roman" w:hAnsi="Times New Roman" w:cs="Times New Roman"/>
          <w:sz w:val="28"/>
          <w:szCs w:val="28"/>
        </w:rPr>
        <w:t xml:space="preserve"> виды извести в </w:t>
      </w:r>
      <w:proofErr w:type="spellStart"/>
      <w:r w:rsidRPr="00DF1440">
        <w:rPr>
          <w:rFonts w:ascii="Times New Roman" w:hAnsi="Times New Roman" w:cs="Times New Roman"/>
          <w:sz w:val="28"/>
          <w:szCs w:val="28"/>
        </w:rPr>
        <w:t>гидраторе</w:t>
      </w:r>
      <w:proofErr w:type="spellEnd"/>
      <w:r w:rsidRPr="00DF1440">
        <w:rPr>
          <w:rFonts w:ascii="Times New Roman" w:hAnsi="Times New Roman" w:cs="Times New Roman"/>
          <w:sz w:val="28"/>
          <w:szCs w:val="28"/>
        </w:rPr>
        <w:t xml:space="preserve"> непрерывного действия обычно гасятся достаточно полно и сразу направляются на склад. Магнезиальные же и доломитовые извести подают в силосы для </w:t>
      </w:r>
      <w:proofErr w:type="spellStart"/>
      <w:r w:rsidRPr="00DF1440">
        <w:rPr>
          <w:rFonts w:ascii="Times New Roman" w:hAnsi="Times New Roman" w:cs="Times New Roman"/>
          <w:sz w:val="28"/>
          <w:szCs w:val="28"/>
        </w:rPr>
        <w:t>догашивания</w:t>
      </w:r>
      <w:proofErr w:type="spellEnd"/>
      <w:r w:rsidRPr="00DF1440">
        <w:rPr>
          <w:rFonts w:ascii="Times New Roman" w:hAnsi="Times New Roman" w:cs="Times New Roman"/>
          <w:sz w:val="28"/>
          <w:szCs w:val="28"/>
        </w:rPr>
        <w:t xml:space="preserve"> в течение 1-2 суток. После этого продукт направляют в воздушный сепаратор для отделения </w:t>
      </w:r>
      <w:proofErr w:type="spellStart"/>
      <w:r w:rsidRPr="00DF1440">
        <w:rPr>
          <w:rFonts w:ascii="Times New Roman" w:hAnsi="Times New Roman" w:cs="Times New Roman"/>
          <w:sz w:val="28"/>
          <w:szCs w:val="28"/>
        </w:rPr>
        <w:t>непогасившихся</w:t>
      </w:r>
      <w:proofErr w:type="spellEnd"/>
      <w:r w:rsidRPr="00DF1440">
        <w:rPr>
          <w:rFonts w:ascii="Times New Roman" w:hAnsi="Times New Roman" w:cs="Times New Roman"/>
          <w:sz w:val="28"/>
          <w:szCs w:val="28"/>
        </w:rPr>
        <w:t xml:space="preserve"> зёрен, которые подвергают тонкому измельчению и снова подают в силосы на вторичное гашение.</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Насыпная плотность порошка </w:t>
      </w:r>
      <w:proofErr w:type="spellStart"/>
      <w:r w:rsidRPr="00DF1440">
        <w:rPr>
          <w:rFonts w:ascii="Times New Roman" w:hAnsi="Times New Roman" w:cs="Times New Roman"/>
          <w:sz w:val="28"/>
          <w:szCs w:val="28"/>
        </w:rPr>
        <w:t>гашёной</w:t>
      </w:r>
      <w:proofErr w:type="spellEnd"/>
      <w:r w:rsidRPr="00DF1440">
        <w:rPr>
          <w:rFonts w:ascii="Times New Roman" w:hAnsi="Times New Roman" w:cs="Times New Roman"/>
          <w:sz w:val="28"/>
          <w:szCs w:val="28"/>
        </w:rPr>
        <w:t xml:space="preserve"> извести 400-500 кг/м3. </w:t>
      </w:r>
      <w:proofErr w:type="spellStart"/>
      <w:r w:rsidRPr="00DF1440">
        <w:rPr>
          <w:rFonts w:ascii="Times New Roman" w:hAnsi="Times New Roman" w:cs="Times New Roman"/>
          <w:sz w:val="28"/>
          <w:szCs w:val="28"/>
        </w:rPr>
        <w:t>Гашёную</w:t>
      </w:r>
      <w:proofErr w:type="spellEnd"/>
      <w:r w:rsidRPr="00DF1440">
        <w:rPr>
          <w:rFonts w:ascii="Times New Roman" w:hAnsi="Times New Roman" w:cs="Times New Roman"/>
          <w:sz w:val="28"/>
          <w:szCs w:val="28"/>
        </w:rPr>
        <w:t xml:space="preserve"> известь (</w:t>
      </w:r>
      <w:proofErr w:type="spellStart"/>
      <w:r w:rsidRPr="00DF1440">
        <w:rPr>
          <w:rFonts w:ascii="Times New Roman" w:hAnsi="Times New Roman" w:cs="Times New Roman"/>
          <w:sz w:val="28"/>
          <w:szCs w:val="28"/>
        </w:rPr>
        <w:t>пушонку</w:t>
      </w:r>
      <w:proofErr w:type="spellEnd"/>
      <w:r w:rsidRPr="00DF1440">
        <w:rPr>
          <w:rFonts w:ascii="Times New Roman" w:hAnsi="Times New Roman" w:cs="Times New Roman"/>
          <w:sz w:val="28"/>
          <w:szCs w:val="28"/>
        </w:rPr>
        <w:t>) поставляют потребителю в бумажных мешках или в контейнерах, а также в специальных вагонах, цементовозах.</w:t>
      </w:r>
    </w:p>
    <w:p w:rsidR="004D7492" w:rsidRPr="00DF1440" w:rsidRDefault="004D749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На заводах силикатного кирпича молотую известь в смеси с песком иногда гасят во вращающихся барабанах паром под давлением 0,3-0,5 МПа. Обычно применяют барабаны вместимостью до 15 м3, вращающиеся с частотой 3-5 об/мин. Пар подают в барабан из котла. Процесс гашения занимает 30-40 минут (с загрузкой и выгрузкой материала). Такой способ обеспечивает полную гидратацию извести, даже с пережогом, в короткий срок.</w:t>
      </w:r>
    </w:p>
    <w:p w:rsidR="00596366" w:rsidRPr="00DF1440" w:rsidRDefault="000F4409"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b/>
          <w:bCs/>
          <w:sz w:val="28"/>
          <w:szCs w:val="28"/>
          <w:lang w:eastAsia="ru-RU"/>
        </w:rPr>
        <w:t>Оборудование и реактивы</w:t>
      </w:r>
      <w:r w:rsidR="00596366" w:rsidRPr="00DF1440">
        <w:rPr>
          <w:rFonts w:ascii="Times New Roman" w:eastAsia="Times New Roman" w:hAnsi="Times New Roman" w:cs="Times New Roman"/>
          <w:b/>
          <w:sz w:val="28"/>
          <w:szCs w:val="28"/>
          <w:lang w:eastAsia="ru-RU"/>
        </w:rPr>
        <w:t>:</w:t>
      </w:r>
      <w:r w:rsidR="00596366" w:rsidRPr="00DF1440">
        <w:rPr>
          <w:rFonts w:ascii="Times New Roman" w:eastAsia="Times New Roman" w:hAnsi="Times New Roman" w:cs="Times New Roman"/>
          <w:sz w:val="28"/>
          <w:szCs w:val="28"/>
          <w:lang w:eastAsia="ru-RU"/>
        </w:rPr>
        <w:t xml:space="preserve"> Термос емкостью 200 мл</w:t>
      </w:r>
      <w:proofErr w:type="gramStart"/>
      <w:r w:rsidR="00596366" w:rsidRPr="00DF1440">
        <w:rPr>
          <w:rFonts w:ascii="Times New Roman" w:eastAsia="Times New Roman" w:hAnsi="Times New Roman" w:cs="Times New Roman"/>
          <w:sz w:val="28"/>
          <w:szCs w:val="28"/>
          <w:lang w:eastAsia="ru-RU"/>
        </w:rPr>
        <w:t>.</w:t>
      </w:r>
      <w:r w:rsidR="00FA08F6" w:rsidRPr="00DF1440">
        <w:rPr>
          <w:rFonts w:ascii="Times New Roman" w:eastAsia="Times New Roman" w:hAnsi="Times New Roman" w:cs="Times New Roman"/>
          <w:sz w:val="28"/>
          <w:szCs w:val="28"/>
          <w:lang w:eastAsia="ru-RU"/>
        </w:rPr>
        <w:t xml:space="preserve">, </w:t>
      </w:r>
      <w:proofErr w:type="gramEnd"/>
      <w:r w:rsidR="00FA08F6" w:rsidRPr="00DF1440">
        <w:rPr>
          <w:rFonts w:ascii="Times New Roman" w:eastAsia="Times New Roman" w:hAnsi="Times New Roman" w:cs="Times New Roman"/>
          <w:sz w:val="28"/>
          <w:szCs w:val="28"/>
          <w:lang w:eastAsia="ru-RU"/>
        </w:rPr>
        <w:t>т</w:t>
      </w:r>
      <w:r w:rsidR="00596366" w:rsidRPr="00DF1440">
        <w:rPr>
          <w:rFonts w:ascii="Times New Roman" w:eastAsia="Times New Roman" w:hAnsi="Times New Roman" w:cs="Times New Roman"/>
          <w:sz w:val="28"/>
          <w:szCs w:val="28"/>
          <w:lang w:eastAsia="ru-RU"/>
        </w:rPr>
        <w:t>ермометр на 100 °С</w:t>
      </w:r>
      <w:r w:rsidR="00FA08F6" w:rsidRPr="00DF1440">
        <w:rPr>
          <w:rFonts w:ascii="Times New Roman" w:eastAsia="Times New Roman" w:hAnsi="Times New Roman" w:cs="Times New Roman"/>
          <w:sz w:val="28"/>
          <w:szCs w:val="28"/>
          <w:lang w:eastAsia="ru-RU"/>
        </w:rPr>
        <w:t>, т</w:t>
      </w:r>
      <w:r w:rsidR="00596366" w:rsidRPr="00DF1440">
        <w:rPr>
          <w:rFonts w:ascii="Times New Roman" w:eastAsia="Times New Roman" w:hAnsi="Times New Roman" w:cs="Times New Roman"/>
          <w:sz w:val="28"/>
          <w:szCs w:val="28"/>
          <w:lang w:eastAsia="ru-RU"/>
        </w:rPr>
        <w:t>ехнические весы</w:t>
      </w:r>
      <w:r w:rsidR="00FA08F6" w:rsidRPr="00DF1440">
        <w:rPr>
          <w:rFonts w:ascii="Times New Roman" w:eastAsia="Times New Roman" w:hAnsi="Times New Roman" w:cs="Times New Roman"/>
          <w:sz w:val="28"/>
          <w:szCs w:val="28"/>
          <w:lang w:eastAsia="ru-RU"/>
        </w:rPr>
        <w:t>, м</w:t>
      </w:r>
      <w:r w:rsidR="00596366" w:rsidRPr="00DF1440">
        <w:rPr>
          <w:rFonts w:ascii="Times New Roman" w:eastAsia="Times New Roman" w:hAnsi="Times New Roman" w:cs="Times New Roman"/>
          <w:sz w:val="28"/>
          <w:szCs w:val="28"/>
          <w:lang w:eastAsia="ru-RU"/>
        </w:rPr>
        <w:t>ерный цилиндр на 25 мл.</w:t>
      </w:r>
      <w:r w:rsidR="00FA08F6" w:rsidRPr="00DF1440">
        <w:rPr>
          <w:rFonts w:ascii="Times New Roman" w:eastAsia="Times New Roman" w:hAnsi="Times New Roman" w:cs="Times New Roman"/>
          <w:sz w:val="28"/>
          <w:szCs w:val="28"/>
          <w:lang w:eastAsia="ru-RU"/>
        </w:rPr>
        <w:t>, с</w:t>
      </w:r>
      <w:r w:rsidR="00596366" w:rsidRPr="00DF1440">
        <w:rPr>
          <w:rFonts w:ascii="Times New Roman" w:eastAsia="Times New Roman" w:hAnsi="Times New Roman" w:cs="Times New Roman"/>
          <w:sz w:val="28"/>
          <w:szCs w:val="28"/>
          <w:lang w:eastAsia="ru-RU"/>
        </w:rPr>
        <w:t>екундомер.</w:t>
      </w:r>
    </w:p>
    <w:p w:rsidR="00596366" w:rsidRPr="00DF1440" w:rsidRDefault="0059636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w:t>
      </w:r>
      <w:r w:rsidRPr="00DF1440">
        <w:rPr>
          <w:rFonts w:ascii="Times New Roman" w:eastAsia="Times New Roman" w:hAnsi="Times New Roman" w:cs="Times New Roman"/>
          <w:b/>
          <w:bCs/>
          <w:sz w:val="28"/>
          <w:szCs w:val="28"/>
          <w:lang w:eastAsia="ru-RU"/>
        </w:rPr>
        <w:t>Порядок выполнения работы:</w:t>
      </w:r>
      <w:r w:rsidR="00FA08F6" w:rsidRPr="00DF1440">
        <w:rPr>
          <w:rFonts w:ascii="Times New Roman" w:eastAsia="Times New Roman" w:hAnsi="Times New Roman" w:cs="Times New Roman"/>
          <w:bCs/>
          <w:sz w:val="28"/>
          <w:szCs w:val="28"/>
          <w:lang w:eastAsia="ru-RU"/>
        </w:rPr>
        <w:t xml:space="preserve"> </w:t>
      </w:r>
      <w:r w:rsidRPr="00DF1440">
        <w:rPr>
          <w:rFonts w:ascii="Times New Roman" w:eastAsia="Times New Roman" w:hAnsi="Times New Roman" w:cs="Times New Roman"/>
          <w:sz w:val="28"/>
          <w:szCs w:val="28"/>
          <w:lang w:eastAsia="ru-RU"/>
        </w:rPr>
        <w:t>Прибор для определения скорости гашения извести – калориметр, состоит из фарфорового стаканчика, вставленного в стеклянный стакан большего размера</w:t>
      </w:r>
      <w:r w:rsidR="00A746AA" w:rsidRPr="00DF1440">
        <w:rPr>
          <w:rFonts w:ascii="Times New Roman" w:eastAsia="Times New Roman" w:hAnsi="Times New Roman" w:cs="Times New Roman"/>
          <w:sz w:val="28"/>
          <w:szCs w:val="28"/>
          <w:lang w:eastAsia="ru-RU"/>
        </w:rPr>
        <w:t xml:space="preserve"> (рисунок </w:t>
      </w:r>
      <w:r w:rsidR="004C06BA">
        <w:rPr>
          <w:rFonts w:ascii="Times New Roman" w:eastAsia="Times New Roman" w:hAnsi="Times New Roman" w:cs="Times New Roman"/>
          <w:sz w:val="28"/>
          <w:szCs w:val="28"/>
          <w:lang w:eastAsia="ru-RU"/>
        </w:rPr>
        <w:t>7</w:t>
      </w:r>
      <w:r w:rsidR="00A746AA" w:rsidRPr="00DF1440">
        <w:rPr>
          <w:rFonts w:ascii="Times New Roman" w:eastAsia="Times New Roman" w:hAnsi="Times New Roman" w:cs="Times New Roman"/>
          <w:sz w:val="28"/>
          <w:szCs w:val="28"/>
          <w:lang w:eastAsia="ru-RU"/>
        </w:rPr>
        <w:t>.1)</w:t>
      </w:r>
      <w:r w:rsidRPr="00DF1440">
        <w:rPr>
          <w:rFonts w:ascii="Times New Roman" w:eastAsia="Times New Roman" w:hAnsi="Times New Roman" w:cs="Times New Roman"/>
          <w:sz w:val="28"/>
          <w:szCs w:val="28"/>
          <w:lang w:eastAsia="ru-RU"/>
        </w:rPr>
        <w:t>. Пространство</w:t>
      </w:r>
      <w:r w:rsidR="000F4409" w:rsidRPr="00DF1440">
        <w:rPr>
          <w:rFonts w:ascii="Times New Roman" w:eastAsia="Times New Roman" w:hAnsi="Times New Roman" w:cs="Times New Roman"/>
          <w:sz w:val="28"/>
          <w:szCs w:val="28"/>
          <w:lang w:eastAsia="ru-RU"/>
        </w:rPr>
        <w:t xml:space="preserve"> между стаканами и дном заполняют</w:t>
      </w:r>
      <w:r w:rsidRPr="00DF1440">
        <w:rPr>
          <w:rFonts w:ascii="Times New Roman" w:eastAsia="Times New Roman" w:hAnsi="Times New Roman" w:cs="Times New Roman"/>
          <w:sz w:val="28"/>
          <w:szCs w:val="28"/>
          <w:lang w:eastAsia="ru-RU"/>
        </w:rPr>
        <w:t xml:space="preserve"> теплоизоляционн</w:t>
      </w:r>
      <w:r w:rsidR="000F4409" w:rsidRPr="00DF1440">
        <w:rPr>
          <w:rFonts w:ascii="Times New Roman" w:eastAsia="Times New Roman" w:hAnsi="Times New Roman" w:cs="Times New Roman"/>
          <w:sz w:val="28"/>
          <w:szCs w:val="28"/>
          <w:lang w:eastAsia="ru-RU"/>
        </w:rPr>
        <w:t>ым наполнителем</w:t>
      </w:r>
      <w:r w:rsidRPr="00DF1440">
        <w:rPr>
          <w:rFonts w:ascii="Times New Roman" w:eastAsia="Times New Roman" w:hAnsi="Times New Roman" w:cs="Times New Roman"/>
          <w:sz w:val="28"/>
          <w:szCs w:val="28"/>
          <w:lang w:eastAsia="ru-RU"/>
        </w:rPr>
        <w:t>. Фарфоровый стаканчик плотно закрывается крышкой или пробкой, в которую вставлен термометр.</w:t>
      </w:r>
    </w:p>
    <w:p w:rsidR="00122052" w:rsidRPr="00DF1440" w:rsidRDefault="0059636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Мерным цилиндром отмерива</w:t>
      </w:r>
      <w:r w:rsidR="000F4409" w:rsidRPr="00DF1440">
        <w:rPr>
          <w:rFonts w:ascii="Times New Roman" w:eastAsia="Times New Roman" w:hAnsi="Times New Roman" w:cs="Times New Roman"/>
          <w:sz w:val="28"/>
          <w:szCs w:val="28"/>
          <w:lang w:eastAsia="ru-RU"/>
        </w:rPr>
        <w:t>ют</w:t>
      </w:r>
      <w:r w:rsidRPr="00DF1440">
        <w:rPr>
          <w:rFonts w:ascii="Times New Roman" w:eastAsia="Times New Roman" w:hAnsi="Times New Roman" w:cs="Times New Roman"/>
          <w:sz w:val="28"/>
          <w:szCs w:val="28"/>
          <w:lang w:eastAsia="ru-RU"/>
        </w:rPr>
        <w:t xml:space="preserve"> 20 см</w:t>
      </w:r>
      <w:r w:rsidRPr="00DF1440">
        <w:rPr>
          <w:rFonts w:ascii="Times New Roman" w:eastAsia="Times New Roman" w:hAnsi="Times New Roman" w:cs="Times New Roman"/>
          <w:sz w:val="28"/>
          <w:szCs w:val="28"/>
          <w:vertAlign w:val="superscript"/>
          <w:lang w:eastAsia="ru-RU"/>
        </w:rPr>
        <w:t>3</w:t>
      </w:r>
      <w:r w:rsidRPr="00DF1440">
        <w:rPr>
          <w:rFonts w:ascii="Times New Roman" w:eastAsia="Times New Roman" w:hAnsi="Times New Roman" w:cs="Times New Roman"/>
          <w:sz w:val="28"/>
          <w:szCs w:val="28"/>
          <w:lang w:eastAsia="ru-RU"/>
        </w:rPr>
        <w:t> воды с температурой 18 – 20°С и вылива</w:t>
      </w:r>
      <w:r w:rsidR="000F4409" w:rsidRPr="00DF1440">
        <w:rPr>
          <w:rFonts w:ascii="Times New Roman" w:eastAsia="Times New Roman" w:hAnsi="Times New Roman" w:cs="Times New Roman"/>
          <w:sz w:val="28"/>
          <w:szCs w:val="28"/>
          <w:lang w:eastAsia="ru-RU"/>
        </w:rPr>
        <w:t>ют</w:t>
      </w:r>
      <w:r w:rsidRPr="00DF1440">
        <w:rPr>
          <w:rFonts w:ascii="Times New Roman" w:eastAsia="Times New Roman" w:hAnsi="Times New Roman" w:cs="Times New Roman"/>
          <w:sz w:val="28"/>
          <w:szCs w:val="28"/>
          <w:lang w:eastAsia="ru-RU"/>
        </w:rPr>
        <w:t xml:space="preserve"> в стаканчик, затем туда же засыпа</w:t>
      </w:r>
      <w:r w:rsidR="000F4409" w:rsidRPr="00DF1440">
        <w:rPr>
          <w:rFonts w:ascii="Times New Roman" w:eastAsia="Times New Roman" w:hAnsi="Times New Roman" w:cs="Times New Roman"/>
          <w:sz w:val="28"/>
          <w:szCs w:val="28"/>
          <w:lang w:eastAsia="ru-RU"/>
        </w:rPr>
        <w:t>ют</w:t>
      </w:r>
      <w:r w:rsidRPr="00DF1440">
        <w:rPr>
          <w:rFonts w:ascii="Times New Roman" w:eastAsia="Times New Roman" w:hAnsi="Times New Roman" w:cs="Times New Roman"/>
          <w:sz w:val="28"/>
          <w:szCs w:val="28"/>
          <w:lang w:eastAsia="ru-RU"/>
        </w:rPr>
        <w:t xml:space="preserve"> 10 г комовой извести</w:t>
      </w:r>
      <w:r w:rsidR="000F4409" w:rsidRPr="00DF1440">
        <w:rPr>
          <w:rFonts w:ascii="Times New Roman" w:eastAsia="Times New Roman" w:hAnsi="Times New Roman" w:cs="Times New Roman"/>
          <w:sz w:val="28"/>
          <w:szCs w:val="28"/>
          <w:lang w:eastAsia="ru-RU"/>
        </w:rPr>
        <w:t>-</w:t>
      </w:r>
      <w:proofErr w:type="spellStart"/>
      <w:r w:rsidR="000F4409" w:rsidRPr="00DF1440">
        <w:rPr>
          <w:rFonts w:ascii="Times New Roman" w:eastAsia="Times New Roman" w:hAnsi="Times New Roman" w:cs="Times New Roman"/>
          <w:sz w:val="28"/>
          <w:szCs w:val="28"/>
          <w:lang w:eastAsia="ru-RU"/>
        </w:rPr>
        <w:t>ки</w:t>
      </w:r>
      <w:r w:rsidRPr="00DF1440">
        <w:rPr>
          <w:rFonts w:ascii="Times New Roman" w:eastAsia="Times New Roman" w:hAnsi="Times New Roman" w:cs="Times New Roman"/>
          <w:sz w:val="28"/>
          <w:szCs w:val="28"/>
          <w:lang w:eastAsia="ru-RU"/>
        </w:rPr>
        <w:t>пелки</w:t>
      </w:r>
      <w:proofErr w:type="spellEnd"/>
      <w:r w:rsidRPr="00DF1440">
        <w:rPr>
          <w:rFonts w:ascii="Times New Roman" w:eastAsia="Times New Roman" w:hAnsi="Times New Roman" w:cs="Times New Roman"/>
          <w:sz w:val="28"/>
          <w:szCs w:val="28"/>
          <w:lang w:eastAsia="ru-RU"/>
        </w:rPr>
        <w:t xml:space="preserve"> и </w:t>
      </w:r>
      <w:r w:rsidR="000F4409" w:rsidRPr="00DF1440">
        <w:rPr>
          <w:rFonts w:ascii="Times New Roman" w:eastAsia="Times New Roman" w:hAnsi="Times New Roman" w:cs="Times New Roman"/>
          <w:sz w:val="28"/>
          <w:szCs w:val="28"/>
          <w:lang w:eastAsia="ru-RU"/>
        </w:rPr>
        <w:t>начинают</w:t>
      </w:r>
      <w:r w:rsidRPr="00DF1440">
        <w:rPr>
          <w:rFonts w:ascii="Times New Roman" w:eastAsia="Times New Roman" w:hAnsi="Times New Roman" w:cs="Times New Roman"/>
          <w:sz w:val="28"/>
          <w:szCs w:val="28"/>
          <w:lang w:eastAsia="ru-RU"/>
        </w:rPr>
        <w:t xml:space="preserve"> отсчет времени.</w:t>
      </w:r>
      <w:r w:rsidR="000F4409" w:rsidRPr="00DF1440">
        <w:rPr>
          <w:rFonts w:ascii="Times New Roman" w:eastAsia="Times New Roman" w:hAnsi="Times New Roman" w:cs="Times New Roman"/>
          <w:sz w:val="28"/>
          <w:szCs w:val="28"/>
          <w:lang w:eastAsia="ru-RU"/>
        </w:rPr>
        <w:t xml:space="preserve"> С</w:t>
      </w:r>
      <w:r w:rsidRPr="00DF1440">
        <w:rPr>
          <w:rFonts w:ascii="Times New Roman" w:eastAsia="Times New Roman" w:hAnsi="Times New Roman" w:cs="Times New Roman"/>
          <w:sz w:val="28"/>
          <w:szCs w:val="28"/>
          <w:lang w:eastAsia="ru-RU"/>
        </w:rPr>
        <w:t>месь перемешивают термометром и закрывают крышкой или пробкой</w:t>
      </w:r>
      <w:r w:rsidR="00122052" w:rsidRPr="00DF1440">
        <w:rPr>
          <w:rFonts w:ascii="Times New Roman" w:eastAsia="Times New Roman" w:hAnsi="Times New Roman" w:cs="Times New Roman"/>
          <w:sz w:val="28"/>
          <w:szCs w:val="28"/>
          <w:lang w:eastAsia="ru-RU"/>
        </w:rPr>
        <w:t xml:space="preserve"> </w:t>
      </w:r>
    </w:p>
    <w:p w:rsidR="00122052" w:rsidRPr="00DF1440" w:rsidRDefault="00122052" w:rsidP="00147EB0">
      <w:pPr>
        <w:spacing w:after="0" w:line="240" w:lineRule="auto"/>
        <w:ind w:firstLine="709"/>
        <w:jc w:val="both"/>
        <w:rPr>
          <w:rFonts w:ascii="Times New Roman" w:eastAsia="Times New Roman" w:hAnsi="Times New Roman" w:cs="Times New Roman"/>
          <w:sz w:val="28"/>
          <w:szCs w:val="28"/>
          <w:lang w:eastAsia="ru-RU"/>
        </w:rPr>
      </w:pPr>
    </w:p>
    <w:p w:rsidR="00122052" w:rsidRPr="00DF1440" w:rsidRDefault="00D07291" w:rsidP="004C06BA">
      <w:pPr>
        <w:spacing w:after="0" w:line="240" w:lineRule="auto"/>
        <w:ind w:firstLine="709"/>
        <w:jc w:val="center"/>
        <w:rPr>
          <w:rFonts w:ascii="Times New Roman" w:eastAsia="Times New Roman" w:hAnsi="Times New Roman" w:cs="Times New Roman"/>
          <w:sz w:val="28"/>
          <w:szCs w:val="28"/>
          <w:lang w:eastAsia="ru-RU"/>
        </w:rPr>
      </w:pPr>
      <w:r w:rsidRPr="00DF1440">
        <w:rPr>
          <w:rFonts w:ascii="Times New Roman" w:hAnsi="Times New Roman" w:cs="Times New Roman"/>
          <w:noProof/>
          <w:sz w:val="28"/>
          <w:szCs w:val="28"/>
          <w:lang w:eastAsia="ru-RU"/>
        </w:rPr>
        <w:drawing>
          <wp:inline distT="0" distB="0" distL="0" distR="0" wp14:anchorId="370563E9" wp14:editId="64D6AEBE">
            <wp:extent cx="1676400" cy="2721279"/>
            <wp:effectExtent l="0" t="0" r="0" b="3175"/>
            <wp:docPr id="12" name="Рисунок 12" descr="http://ebooks.semgu.kz/ebook/33/images/1558/1475/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books.semgu.kz/ebook/33/images/1558/1475/clip_image00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0" cy="2721279"/>
                    </a:xfrm>
                    <a:prstGeom prst="rect">
                      <a:avLst/>
                    </a:prstGeom>
                    <a:noFill/>
                    <a:ln>
                      <a:noFill/>
                    </a:ln>
                  </pic:spPr>
                </pic:pic>
              </a:graphicData>
            </a:graphic>
          </wp:inline>
        </w:drawing>
      </w:r>
    </w:p>
    <w:p w:rsidR="00A746AA" w:rsidRPr="00DF1440" w:rsidRDefault="00A746AA" w:rsidP="00147EB0">
      <w:pPr>
        <w:spacing w:after="0" w:line="240" w:lineRule="auto"/>
        <w:ind w:firstLine="709"/>
        <w:jc w:val="both"/>
        <w:rPr>
          <w:rFonts w:ascii="Times New Roman" w:eastAsia="Times New Roman" w:hAnsi="Times New Roman" w:cs="Times New Roman"/>
          <w:sz w:val="28"/>
          <w:szCs w:val="28"/>
          <w:lang w:eastAsia="ru-RU"/>
        </w:rPr>
      </w:pPr>
    </w:p>
    <w:p w:rsidR="00122052" w:rsidRPr="00DF1440" w:rsidRDefault="00A746AA" w:rsidP="004C06BA">
      <w:pPr>
        <w:spacing w:after="0" w:line="240" w:lineRule="auto"/>
        <w:ind w:firstLine="709"/>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Рисунок </w:t>
      </w:r>
      <w:r w:rsidR="004C06BA">
        <w:rPr>
          <w:rFonts w:ascii="Times New Roman" w:eastAsia="Times New Roman" w:hAnsi="Times New Roman" w:cs="Times New Roman"/>
          <w:sz w:val="28"/>
          <w:szCs w:val="28"/>
          <w:lang w:eastAsia="ru-RU"/>
        </w:rPr>
        <w:t>7</w:t>
      </w:r>
      <w:r w:rsidRPr="00DF1440">
        <w:rPr>
          <w:rFonts w:ascii="Times New Roman" w:eastAsia="Times New Roman" w:hAnsi="Times New Roman" w:cs="Times New Roman"/>
          <w:sz w:val="28"/>
          <w:szCs w:val="28"/>
          <w:lang w:eastAsia="ru-RU"/>
        </w:rPr>
        <w:t xml:space="preserve">.1 - </w:t>
      </w:r>
      <w:r w:rsidR="00122052" w:rsidRPr="00DF1440">
        <w:rPr>
          <w:rFonts w:ascii="Times New Roman" w:eastAsia="Times New Roman" w:hAnsi="Times New Roman" w:cs="Times New Roman"/>
          <w:sz w:val="28"/>
          <w:szCs w:val="28"/>
          <w:lang w:eastAsia="ru-RU"/>
        </w:rPr>
        <w:t xml:space="preserve"> Прибор для определения скорости гашения извести</w:t>
      </w:r>
      <w:r w:rsidRPr="00DF1440">
        <w:rPr>
          <w:rFonts w:ascii="Times New Roman" w:eastAsia="Times New Roman" w:hAnsi="Times New Roman" w:cs="Times New Roman"/>
          <w:sz w:val="28"/>
          <w:szCs w:val="28"/>
          <w:lang w:eastAsia="ru-RU"/>
        </w:rPr>
        <w:t>.</w:t>
      </w:r>
    </w:p>
    <w:p w:rsidR="00D07291" w:rsidRPr="00DF1440" w:rsidRDefault="00D07291" w:rsidP="004C06BA">
      <w:pPr>
        <w:spacing w:after="0" w:line="240" w:lineRule="auto"/>
        <w:ind w:firstLine="709"/>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1-термометр, 2-крышка,</w:t>
      </w:r>
      <w:r w:rsidR="00A746AA"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3-внутренний стакан,</w:t>
      </w:r>
      <w:r w:rsidR="00A746AA"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4-</w:t>
      </w:r>
      <w:r w:rsidR="00A746AA" w:rsidRPr="00DF1440">
        <w:rPr>
          <w:rFonts w:ascii="Times New Roman" w:eastAsia="Times New Roman" w:hAnsi="Times New Roman" w:cs="Times New Roman"/>
          <w:sz w:val="28"/>
          <w:szCs w:val="28"/>
          <w:lang w:eastAsia="ru-RU"/>
        </w:rPr>
        <w:t>т</w:t>
      </w:r>
      <w:r w:rsidRPr="00DF1440">
        <w:rPr>
          <w:rFonts w:ascii="Times New Roman" w:eastAsia="Times New Roman" w:hAnsi="Times New Roman" w:cs="Times New Roman"/>
          <w:sz w:val="28"/>
          <w:szCs w:val="28"/>
          <w:lang w:eastAsia="ru-RU"/>
        </w:rPr>
        <w:t>еплоизолирующая       прокладка,</w:t>
      </w:r>
      <w:r w:rsidR="00A746AA"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5-наружний стакан.</w:t>
      </w:r>
    </w:p>
    <w:p w:rsidR="00122052" w:rsidRPr="00DF1440" w:rsidRDefault="00122052" w:rsidP="004C06BA">
      <w:pPr>
        <w:spacing w:after="0" w:line="240" w:lineRule="auto"/>
        <w:ind w:firstLine="709"/>
        <w:jc w:val="center"/>
        <w:rPr>
          <w:rFonts w:ascii="Times New Roman" w:eastAsia="Times New Roman" w:hAnsi="Times New Roman" w:cs="Times New Roman"/>
          <w:sz w:val="28"/>
          <w:szCs w:val="28"/>
          <w:lang w:eastAsia="ru-RU"/>
        </w:rPr>
      </w:pPr>
    </w:p>
    <w:p w:rsidR="00596366" w:rsidRPr="00DF1440" w:rsidRDefault="0059636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Ртутный шарик термометра должен быть полностью погружен в реагирующую смесь. </w:t>
      </w:r>
      <w:r w:rsidR="000F4409" w:rsidRPr="00DF1440">
        <w:rPr>
          <w:rFonts w:ascii="Times New Roman" w:eastAsia="Times New Roman" w:hAnsi="Times New Roman" w:cs="Times New Roman"/>
          <w:sz w:val="28"/>
          <w:szCs w:val="28"/>
          <w:lang w:eastAsia="ru-RU"/>
        </w:rPr>
        <w:t>Интервал о</w:t>
      </w:r>
      <w:r w:rsidRPr="00DF1440">
        <w:rPr>
          <w:rFonts w:ascii="Times New Roman" w:eastAsia="Times New Roman" w:hAnsi="Times New Roman" w:cs="Times New Roman"/>
          <w:sz w:val="28"/>
          <w:szCs w:val="28"/>
          <w:lang w:eastAsia="ru-RU"/>
        </w:rPr>
        <w:t>тсчет</w:t>
      </w:r>
      <w:r w:rsidR="000F4409" w:rsidRPr="00DF1440">
        <w:rPr>
          <w:rFonts w:ascii="Times New Roman" w:eastAsia="Times New Roman" w:hAnsi="Times New Roman" w:cs="Times New Roman"/>
          <w:sz w:val="28"/>
          <w:szCs w:val="28"/>
          <w:lang w:eastAsia="ru-RU"/>
        </w:rPr>
        <w:t>а</w:t>
      </w:r>
      <w:r w:rsidRPr="00DF1440">
        <w:rPr>
          <w:rFonts w:ascii="Times New Roman" w:eastAsia="Times New Roman" w:hAnsi="Times New Roman" w:cs="Times New Roman"/>
          <w:sz w:val="28"/>
          <w:szCs w:val="28"/>
          <w:lang w:eastAsia="ru-RU"/>
        </w:rPr>
        <w:t xml:space="preserve"> температуры реагирующей смеси</w:t>
      </w:r>
      <w:r w:rsidR="000F4409" w:rsidRPr="00DF1440">
        <w:rPr>
          <w:rFonts w:ascii="Times New Roman" w:eastAsia="Times New Roman" w:hAnsi="Times New Roman" w:cs="Times New Roman"/>
          <w:sz w:val="28"/>
          <w:szCs w:val="28"/>
          <w:lang w:eastAsia="ru-RU"/>
        </w:rPr>
        <w:t xml:space="preserve"> начинают вести с момента добавления воды через минуту в течение</w:t>
      </w:r>
      <w:r w:rsidRPr="00DF1440">
        <w:rPr>
          <w:rFonts w:ascii="Times New Roman" w:eastAsia="Times New Roman" w:hAnsi="Times New Roman" w:cs="Times New Roman"/>
          <w:sz w:val="28"/>
          <w:szCs w:val="28"/>
          <w:lang w:eastAsia="ru-RU"/>
        </w:rPr>
        <w:t xml:space="preserve"> </w:t>
      </w:r>
      <w:r w:rsidR="000F4409" w:rsidRPr="00DF1440">
        <w:rPr>
          <w:rFonts w:ascii="Times New Roman" w:eastAsia="Times New Roman" w:hAnsi="Times New Roman" w:cs="Times New Roman"/>
          <w:sz w:val="28"/>
          <w:szCs w:val="28"/>
          <w:lang w:eastAsia="ru-RU"/>
        </w:rPr>
        <w:t xml:space="preserve">заданного времени. </w:t>
      </w:r>
      <w:r w:rsidRPr="00DF1440">
        <w:rPr>
          <w:rFonts w:ascii="Times New Roman" w:eastAsia="Times New Roman" w:hAnsi="Times New Roman" w:cs="Times New Roman"/>
          <w:sz w:val="28"/>
          <w:szCs w:val="28"/>
          <w:lang w:eastAsia="ru-RU"/>
        </w:rPr>
        <w:t>Вначале температура повышается (что указывает на происходящий процесс гашения извести) и достигает максимума. Затем начинается понижение температуры. Это означает, что процесс гашения закончился. Наблюдения ведут до достижения наивысшей температуры, и начала падения ее и в течение первых 3-х минут. За скорость гашения принимается промежуток времени, выраженный в минутах от момента засыпания извести в воду до момента достижения наивысшей температуры.</w:t>
      </w:r>
    </w:p>
    <w:p w:rsidR="00122052" w:rsidRPr="00DF1440" w:rsidRDefault="0012205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По данным результат</w:t>
      </w:r>
      <w:r w:rsidR="008B7F99" w:rsidRPr="00DF1440">
        <w:rPr>
          <w:rFonts w:ascii="Times New Roman" w:hAnsi="Times New Roman" w:cs="Times New Roman"/>
          <w:sz w:val="28"/>
          <w:szCs w:val="28"/>
        </w:rPr>
        <w:t>ов эксперимента</w:t>
      </w:r>
      <w:r w:rsidRPr="00DF1440">
        <w:rPr>
          <w:rFonts w:ascii="Times New Roman" w:hAnsi="Times New Roman" w:cs="Times New Roman"/>
          <w:sz w:val="28"/>
          <w:szCs w:val="28"/>
        </w:rPr>
        <w:t xml:space="preserve">, на </w:t>
      </w:r>
      <w:proofErr w:type="spellStart"/>
      <w:r w:rsidRPr="00DF1440">
        <w:rPr>
          <w:rFonts w:ascii="Times New Roman" w:hAnsi="Times New Roman" w:cs="Times New Roman"/>
          <w:sz w:val="28"/>
          <w:szCs w:val="28"/>
        </w:rPr>
        <w:t>миллиметрованной</w:t>
      </w:r>
      <w:proofErr w:type="spellEnd"/>
      <w:r w:rsidRPr="00DF1440">
        <w:rPr>
          <w:rFonts w:ascii="Times New Roman" w:hAnsi="Times New Roman" w:cs="Times New Roman"/>
          <w:sz w:val="28"/>
          <w:szCs w:val="28"/>
        </w:rPr>
        <w:t xml:space="preserve"> бумаге выражают зависимость  изменение температуры от времени</w:t>
      </w:r>
      <w:r w:rsidR="008B7F99" w:rsidRPr="00DF1440">
        <w:rPr>
          <w:rFonts w:ascii="Times New Roman" w:hAnsi="Times New Roman" w:cs="Times New Roman"/>
          <w:sz w:val="28"/>
          <w:szCs w:val="28"/>
        </w:rPr>
        <w:t xml:space="preserve"> гашения извести</w:t>
      </w:r>
      <w:r w:rsidRPr="00DF1440">
        <w:rPr>
          <w:rFonts w:ascii="Times New Roman" w:hAnsi="Times New Roman" w:cs="Times New Roman"/>
          <w:sz w:val="28"/>
          <w:szCs w:val="28"/>
        </w:rPr>
        <w:t>.</w:t>
      </w:r>
    </w:p>
    <w:p w:rsidR="00122052" w:rsidRPr="00DF1440" w:rsidRDefault="00122052" w:rsidP="00147EB0">
      <w:pPr>
        <w:spacing w:after="0" w:line="240" w:lineRule="auto"/>
        <w:ind w:firstLine="709"/>
        <w:jc w:val="both"/>
        <w:rPr>
          <w:rFonts w:ascii="Times New Roman" w:eastAsia="Times New Roman" w:hAnsi="Times New Roman" w:cs="Times New Roman"/>
          <w:sz w:val="28"/>
          <w:szCs w:val="28"/>
          <w:lang w:eastAsia="ru-RU"/>
        </w:rPr>
      </w:pPr>
    </w:p>
    <w:p w:rsidR="00122052" w:rsidRPr="00DF1440" w:rsidRDefault="00122052" w:rsidP="00147EB0">
      <w:pPr>
        <w:spacing w:after="0" w:line="240" w:lineRule="auto"/>
        <w:ind w:firstLine="709"/>
        <w:jc w:val="both"/>
        <w:rPr>
          <w:rFonts w:ascii="Times New Roman" w:hAnsi="Times New Roman" w:cs="Times New Roman"/>
          <w:b/>
          <w:sz w:val="28"/>
          <w:szCs w:val="28"/>
        </w:rPr>
      </w:pPr>
      <w:r w:rsidRPr="00DF1440">
        <w:rPr>
          <w:rFonts w:ascii="Times New Roman" w:hAnsi="Times New Roman" w:cs="Times New Roman"/>
          <w:b/>
          <w:sz w:val="28"/>
          <w:szCs w:val="28"/>
        </w:rPr>
        <w:t>Контрольные вопросы</w:t>
      </w:r>
      <w:r w:rsidR="008B7F99" w:rsidRPr="00DF1440">
        <w:rPr>
          <w:rFonts w:ascii="Times New Roman" w:hAnsi="Times New Roman" w:cs="Times New Roman"/>
          <w:b/>
          <w:sz w:val="28"/>
          <w:szCs w:val="28"/>
        </w:rPr>
        <w:t>:</w:t>
      </w:r>
    </w:p>
    <w:p w:rsidR="00122052" w:rsidRPr="004C06BA" w:rsidRDefault="00122052" w:rsidP="00D3111F">
      <w:pPr>
        <w:pStyle w:val="ad"/>
        <w:numPr>
          <w:ilvl w:val="0"/>
          <w:numId w:val="8"/>
        </w:numPr>
        <w:spacing w:after="0" w:line="240" w:lineRule="auto"/>
        <w:ind w:left="0" w:firstLine="567"/>
        <w:jc w:val="both"/>
        <w:rPr>
          <w:rFonts w:ascii="Times New Roman" w:hAnsi="Times New Roman" w:cs="Times New Roman"/>
          <w:sz w:val="28"/>
          <w:szCs w:val="28"/>
        </w:rPr>
      </w:pPr>
      <w:r w:rsidRPr="004C06BA">
        <w:rPr>
          <w:rFonts w:ascii="Times New Roman" w:hAnsi="Times New Roman" w:cs="Times New Roman"/>
          <w:sz w:val="28"/>
          <w:szCs w:val="28"/>
        </w:rPr>
        <w:t>К какому виду вяжущих относится известь воздушная? Из чего ее получают, при какой температуре обжигают?</w:t>
      </w:r>
    </w:p>
    <w:p w:rsidR="00122052" w:rsidRPr="004C06BA" w:rsidRDefault="00122052" w:rsidP="00D3111F">
      <w:pPr>
        <w:pStyle w:val="ad"/>
        <w:numPr>
          <w:ilvl w:val="0"/>
          <w:numId w:val="8"/>
        </w:numPr>
        <w:spacing w:after="0" w:line="240" w:lineRule="auto"/>
        <w:ind w:left="0" w:firstLine="567"/>
        <w:jc w:val="both"/>
        <w:rPr>
          <w:rFonts w:ascii="Times New Roman" w:hAnsi="Times New Roman" w:cs="Times New Roman"/>
          <w:sz w:val="28"/>
          <w:szCs w:val="28"/>
        </w:rPr>
      </w:pPr>
      <w:r w:rsidRPr="004C06BA">
        <w:rPr>
          <w:rFonts w:ascii="Times New Roman" w:hAnsi="Times New Roman" w:cs="Times New Roman"/>
          <w:sz w:val="28"/>
          <w:szCs w:val="28"/>
        </w:rPr>
        <w:t>Из какой горной породы получают известь, сколько примесей допускается? Напишите реакцию получения извести комовой и гидратной.</w:t>
      </w:r>
    </w:p>
    <w:p w:rsidR="00122052" w:rsidRPr="004C06BA" w:rsidRDefault="00122052" w:rsidP="00D3111F">
      <w:pPr>
        <w:pStyle w:val="ad"/>
        <w:numPr>
          <w:ilvl w:val="0"/>
          <w:numId w:val="8"/>
        </w:numPr>
        <w:spacing w:after="0" w:line="240" w:lineRule="auto"/>
        <w:ind w:left="0" w:firstLine="567"/>
        <w:jc w:val="both"/>
        <w:rPr>
          <w:rFonts w:ascii="Times New Roman" w:hAnsi="Times New Roman" w:cs="Times New Roman"/>
          <w:sz w:val="28"/>
          <w:szCs w:val="28"/>
        </w:rPr>
      </w:pPr>
      <w:r w:rsidRPr="004C06BA">
        <w:rPr>
          <w:rFonts w:ascii="Times New Roman" w:hAnsi="Times New Roman" w:cs="Times New Roman"/>
          <w:sz w:val="28"/>
          <w:szCs w:val="28"/>
        </w:rPr>
        <w:t>Как твердеет известь воздушная? Почему долго сохнет известково-песчаный раствор? Напишите реакцию.</w:t>
      </w:r>
    </w:p>
    <w:p w:rsidR="00122052" w:rsidRPr="004C06BA" w:rsidRDefault="00122052" w:rsidP="00D3111F">
      <w:pPr>
        <w:pStyle w:val="ad"/>
        <w:numPr>
          <w:ilvl w:val="0"/>
          <w:numId w:val="8"/>
        </w:numPr>
        <w:spacing w:after="0" w:line="240" w:lineRule="auto"/>
        <w:ind w:left="0" w:firstLine="567"/>
        <w:jc w:val="both"/>
        <w:rPr>
          <w:rFonts w:ascii="Times New Roman" w:hAnsi="Times New Roman" w:cs="Times New Roman"/>
          <w:sz w:val="28"/>
          <w:szCs w:val="28"/>
        </w:rPr>
      </w:pPr>
      <w:r w:rsidRPr="004C06BA">
        <w:rPr>
          <w:rFonts w:ascii="Times New Roman" w:hAnsi="Times New Roman" w:cs="Times New Roman"/>
          <w:sz w:val="28"/>
          <w:szCs w:val="28"/>
        </w:rPr>
        <w:lastRenderedPageBreak/>
        <w:t>Где применяют известь воздушную? В каких условиях получают изделия из известково-песчаных смесей?</w:t>
      </w:r>
    </w:p>
    <w:p w:rsidR="00122052" w:rsidRPr="004C06BA" w:rsidRDefault="00122052" w:rsidP="00D3111F">
      <w:pPr>
        <w:pStyle w:val="ad"/>
        <w:numPr>
          <w:ilvl w:val="0"/>
          <w:numId w:val="8"/>
        </w:numPr>
        <w:spacing w:after="0" w:line="240" w:lineRule="auto"/>
        <w:ind w:left="0" w:firstLine="567"/>
        <w:jc w:val="both"/>
        <w:rPr>
          <w:rFonts w:ascii="Times New Roman" w:hAnsi="Times New Roman" w:cs="Times New Roman"/>
          <w:sz w:val="28"/>
          <w:szCs w:val="28"/>
        </w:rPr>
      </w:pPr>
      <w:r w:rsidRPr="004C06BA">
        <w:rPr>
          <w:rFonts w:ascii="Times New Roman" w:hAnsi="Times New Roman" w:cs="Times New Roman"/>
          <w:sz w:val="28"/>
          <w:szCs w:val="28"/>
        </w:rPr>
        <w:t>Определить по массе и по объему количество известкового теста, содержащего 60 % воды и полученного из 3 кг извест</w:t>
      </w:r>
      <w:proofErr w:type="gramStart"/>
      <w:r w:rsidRPr="004C06BA">
        <w:rPr>
          <w:rFonts w:ascii="Times New Roman" w:hAnsi="Times New Roman" w:cs="Times New Roman"/>
          <w:sz w:val="28"/>
          <w:szCs w:val="28"/>
        </w:rPr>
        <w:t>и-</w:t>
      </w:r>
      <w:proofErr w:type="gramEnd"/>
      <w:r w:rsidRPr="004C06BA">
        <w:rPr>
          <w:rFonts w:ascii="Times New Roman" w:hAnsi="Times New Roman" w:cs="Times New Roman"/>
          <w:sz w:val="28"/>
          <w:szCs w:val="28"/>
        </w:rPr>
        <w:t xml:space="preserve"> </w:t>
      </w:r>
      <w:proofErr w:type="spellStart"/>
      <w:r w:rsidRPr="004C06BA">
        <w:rPr>
          <w:rFonts w:ascii="Times New Roman" w:hAnsi="Times New Roman" w:cs="Times New Roman"/>
          <w:sz w:val="28"/>
          <w:szCs w:val="28"/>
        </w:rPr>
        <w:t>кипелки</w:t>
      </w:r>
      <w:proofErr w:type="spellEnd"/>
      <w:r w:rsidRPr="004C06BA">
        <w:rPr>
          <w:rFonts w:ascii="Times New Roman" w:hAnsi="Times New Roman" w:cs="Times New Roman"/>
          <w:sz w:val="28"/>
          <w:szCs w:val="28"/>
        </w:rPr>
        <w:t xml:space="preserve">, активность которой 90 %. Плотность теста 1420 кг/ м3 . </w:t>
      </w:r>
    </w:p>
    <w:p w:rsidR="00122052" w:rsidRPr="004C06BA" w:rsidRDefault="00122052" w:rsidP="00D3111F">
      <w:pPr>
        <w:pStyle w:val="ad"/>
        <w:numPr>
          <w:ilvl w:val="0"/>
          <w:numId w:val="8"/>
        </w:numPr>
        <w:spacing w:after="0" w:line="240" w:lineRule="auto"/>
        <w:ind w:left="0" w:firstLine="567"/>
        <w:jc w:val="both"/>
        <w:rPr>
          <w:rFonts w:ascii="Times New Roman" w:hAnsi="Times New Roman" w:cs="Times New Roman"/>
          <w:sz w:val="28"/>
          <w:szCs w:val="28"/>
        </w:rPr>
      </w:pPr>
      <w:r w:rsidRPr="004C06BA">
        <w:rPr>
          <w:rFonts w:ascii="Times New Roman" w:hAnsi="Times New Roman" w:cs="Times New Roman"/>
          <w:sz w:val="28"/>
          <w:szCs w:val="28"/>
        </w:rPr>
        <w:t>Определить выход сухой извести-</w:t>
      </w:r>
      <w:proofErr w:type="spellStart"/>
      <w:r w:rsidRPr="004C06BA">
        <w:rPr>
          <w:rFonts w:ascii="Times New Roman" w:hAnsi="Times New Roman" w:cs="Times New Roman"/>
          <w:sz w:val="28"/>
          <w:szCs w:val="28"/>
        </w:rPr>
        <w:t>кипелки</w:t>
      </w:r>
      <w:proofErr w:type="spellEnd"/>
      <w:r w:rsidRPr="004C06BA">
        <w:rPr>
          <w:rFonts w:ascii="Times New Roman" w:hAnsi="Times New Roman" w:cs="Times New Roman"/>
          <w:sz w:val="28"/>
          <w:szCs w:val="28"/>
        </w:rPr>
        <w:t xml:space="preserve"> из 20 т </w:t>
      </w:r>
      <w:proofErr w:type="spellStart"/>
      <w:r w:rsidRPr="004C06BA">
        <w:rPr>
          <w:rFonts w:ascii="Times New Roman" w:hAnsi="Times New Roman" w:cs="Times New Roman"/>
          <w:sz w:val="28"/>
          <w:szCs w:val="28"/>
        </w:rPr>
        <w:t>известн</w:t>
      </w:r>
      <w:proofErr w:type="gramStart"/>
      <w:r w:rsidRPr="004C06BA">
        <w:rPr>
          <w:rFonts w:ascii="Times New Roman" w:hAnsi="Times New Roman" w:cs="Times New Roman"/>
          <w:sz w:val="28"/>
          <w:szCs w:val="28"/>
        </w:rPr>
        <w:t>я</w:t>
      </w:r>
      <w:proofErr w:type="spellEnd"/>
      <w:r w:rsidRPr="004C06BA">
        <w:rPr>
          <w:rFonts w:ascii="Times New Roman" w:hAnsi="Times New Roman" w:cs="Times New Roman"/>
          <w:sz w:val="28"/>
          <w:szCs w:val="28"/>
        </w:rPr>
        <w:t>-</w:t>
      </w:r>
      <w:proofErr w:type="gramEnd"/>
      <w:r w:rsidRPr="004C06BA">
        <w:rPr>
          <w:rFonts w:ascii="Times New Roman" w:hAnsi="Times New Roman" w:cs="Times New Roman"/>
          <w:sz w:val="28"/>
          <w:szCs w:val="28"/>
        </w:rPr>
        <w:t xml:space="preserve"> ка, имеющего влажность 6 % и содержащего 5 % глинистых приме- сей.</w:t>
      </w:r>
    </w:p>
    <w:p w:rsidR="00122052" w:rsidRPr="004C06BA" w:rsidRDefault="00122052" w:rsidP="00D3111F">
      <w:pPr>
        <w:pStyle w:val="ad"/>
        <w:numPr>
          <w:ilvl w:val="0"/>
          <w:numId w:val="8"/>
        </w:numPr>
        <w:spacing w:after="0" w:line="240" w:lineRule="auto"/>
        <w:ind w:left="0" w:firstLine="567"/>
        <w:jc w:val="both"/>
        <w:rPr>
          <w:rFonts w:ascii="Times New Roman" w:hAnsi="Times New Roman" w:cs="Times New Roman"/>
          <w:sz w:val="28"/>
          <w:szCs w:val="28"/>
        </w:rPr>
      </w:pPr>
      <w:r w:rsidRPr="004C06BA">
        <w:rPr>
          <w:rFonts w:ascii="Times New Roman" w:hAnsi="Times New Roman" w:cs="Times New Roman"/>
          <w:sz w:val="28"/>
          <w:szCs w:val="28"/>
        </w:rPr>
        <w:t>Сколько будет получено гидратной извести (</w:t>
      </w:r>
      <w:proofErr w:type="spellStart"/>
      <w:r w:rsidRPr="004C06BA">
        <w:rPr>
          <w:rFonts w:ascii="Times New Roman" w:hAnsi="Times New Roman" w:cs="Times New Roman"/>
          <w:sz w:val="28"/>
          <w:szCs w:val="28"/>
        </w:rPr>
        <w:t>пушонки</w:t>
      </w:r>
      <w:proofErr w:type="spellEnd"/>
      <w:r w:rsidRPr="004C06BA">
        <w:rPr>
          <w:rFonts w:ascii="Times New Roman" w:hAnsi="Times New Roman" w:cs="Times New Roman"/>
          <w:sz w:val="28"/>
          <w:szCs w:val="28"/>
        </w:rPr>
        <w:t>) из 5 т кальциевой извести-</w:t>
      </w:r>
      <w:proofErr w:type="spellStart"/>
      <w:r w:rsidRPr="004C06BA">
        <w:rPr>
          <w:rFonts w:ascii="Times New Roman" w:hAnsi="Times New Roman" w:cs="Times New Roman"/>
          <w:sz w:val="28"/>
          <w:szCs w:val="28"/>
        </w:rPr>
        <w:t>кипелки</w:t>
      </w:r>
      <w:proofErr w:type="spellEnd"/>
      <w:r w:rsidRPr="004C06BA">
        <w:rPr>
          <w:rFonts w:ascii="Times New Roman" w:hAnsi="Times New Roman" w:cs="Times New Roman"/>
          <w:sz w:val="28"/>
          <w:szCs w:val="28"/>
        </w:rPr>
        <w:t xml:space="preserve">, содержащей 88 % активной </w:t>
      </w:r>
      <w:proofErr w:type="spellStart"/>
      <w:r w:rsidRPr="004C06BA">
        <w:rPr>
          <w:rFonts w:ascii="Times New Roman" w:hAnsi="Times New Roman" w:cs="Times New Roman"/>
          <w:sz w:val="28"/>
          <w:szCs w:val="28"/>
        </w:rPr>
        <w:t>СаО</w:t>
      </w:r>
      <w:proofErr w:type="spellEnd"/>
      <w:r w:rsidRPr="004C06BA">
        <w:rPr>
          <w:rFonts w:ascii="Times New Roman" w:hAnsi="Times New Roman" w:cs="Times New Roman"/>
          <w:sz w:val="28"/>
          <w:szCs w:val="28"/>
        </w:rPr>
        <w:t xml:space="preserve">, </w:t>
      </w:r>
      <w:proofErr w:type="spellStart"/>
      <w:r w:rsidRPr="004C06BA">
        <w:rPr>
          <w:rFonts w:ascii="Times New Roman" w:hAnsi="Times New Roman" w:cs="Times New Roman"/>
          <w:sz w:val="28"/>
          <w:szCs w:val="28"/>
        </w:rPr>
        <w:t>е</w:t>
      </w:r>
      <w:proofErr w:type="gramStart"/>
      <w:r w:rsidRPr="004C06BA">
        <w:rPr>
          <w:rFonts w:ascii="Times New Roman" w:hAnsi="Times New Roman" w:cs="Times New Roman"/>
          <w:sz w:val="28"/>
          <w:szCs w:val="28"/>
        </w:rPr>
        <w:t>с</w:t>
      </w:r>
      <w:proofErr w:type="spellEnd"/>
      <w:r w:rsidRPr="004C06BA">
        <w:rPr>
          <w:rFonts w:ascii="Times New Roman" w:hAnsi="Times New Roman" w:cs="Times New Roman"/>
          <w:sz w:val="28"/>
          <w:szCs w:val="28"/>
        </w:rPr>
        <w:t>-</w:t>
      </w:r>
      <w:proofErr w:type="gramEnd"/>
      <w:r w:rsidRPr="004C06BA">
        <w:rPr>
          <w:rFonts w:ascii="Times New Roman" w:hAnsi="Times New Roman" w:cs="Times New Roman"/>
          <w:sz w:val="28"/>
          <w:szCs w:val="28"/>
        </w:rPr>
        <w:t xml:space="preserve"> ли влажность гидратной извести равна 3,5 %?</w:t>
      </w:r>
    </w:p>
    <w:p w:rsidR="00596366" w:rsidRPr="00DF1440" w:rsidRDefault="00596366" w:rsidP="004C06BA">
      <w:pPr>
        <w:spacing w:after="0" w:line="240" w:lineRule="auto"/>
        <w:ind w:firstLine="567"/>
        <w:jc w:val="both"/>
        <w:rPr>
          <w:rFonts w:ascii="Times New Roman" w:hAnsi="Times New Roman" w:cs="Times New Roman"/>
          <w:sz w:val="28"/>
          <w:szCs w:val="28"/>
        </w:rPr>
      </w:pPr>
    </w:p>
    <w:p w:rsidR="00687FBE" w:rsidRPr="00DF1440" w:rsidRDefault="00687FBE" w:rsidP="00147EB0">
      <w:pPr>
        <w:spacing w:after="0" w:line="240" w:lineRule="auto"/>
        <w:ind w:firstLine="709"/>
        <w:jc w:val="both"/>
        <w:rPr>
          <w:rFonts w:ascii="Times New Roman" w:hAnsi="Times New Roman" w:cs="Times New Roman"/>
          <w:sz w:val="28"/>
          <w:szCs w:val="28"/>
        </w:rPr>
      </w:pPr>
    </w:p>
    <w:p w:rsidR="00EE67D1" w:rsidRPr="006367F4" w:rsidRDefault="00EE67D1" w:rsidP="006367F4">
      <w:pPr>
        <w:pStyle w:val="1"/>
        <w:spacing w:before="0" w:beforeAutospacing="0" w:after="0" w:afterAutospacing="0"/>
        <w:jc w:val="center"/>
        <w:rPr>
          <w:bCs w:val="0"/>
          <w:sz w:val="28"/>
          <w:szCs w:val="28"/>
        </w:rPr>
      </w:pPr>
      <w:bookmarkStart w:id="18" w:name="_Toc479193001"/>
      <w:r w:rsidRPr="006367F4">
        <w:rPr>
          <w:bCs w:val="0"/>
          <w:sz w:val="28"/>
          <w:szCs w:val="28"/>
        </w:rPr>
        <w:t>Лабораторная работа №</w:t>
      </w:r>
      <w:r w:rsidR="00065940" w:rsidRPr="006367F4">
        <w:rPr>
          <w:bCs w:val="0"/>
          <w:sz w:val="28"/>
          <w:szCs w:val="28"/>
        </w:rPr>
        <w:t>8</w:t>
      </w:r>
      <w:bookmarkEnd w:id="18"/>
    </w:p>
    <w:p w:rsidR="00687FBE" w:rsidRPr="006367F4" w:rsidRDefault="00296F6C" w:rsidP="006367F4">
      <w:pPr>
        <w:pStyle w:val="1"/>
        <w:spacing w:before="0" w:beforeAutospacing="0" w:after="0" w:afterAutospacing="0"/>
        <w:jc w:val="center"/>
        <w:rPr>
          <w:bCs w:val="0"/>
          <w:sz w:val="28"/>
          <w:szCs w:val="28"/>
        </w:rPr>
      </w:pPr>
      <w:bookmarkStart w:id="19" w:name="_Toc479193002"/>
      <w:r w:rsidRPr="006367F4">
        <w:rPr>
          <w:bCs w:val="0"/>
          <w:sz w:val="28"/>
          <w:szCs w:val="28"/>
        </w:rPr>
        <w:t>Определение предела прочности при сжати</w:t>
      </w:r>
      <w:r w:rsidR="00544FF1" w:rsidRPr="006367F4">
        <w:rPr>
          <w:bCs w:val="0"/>
          <w:sz w:val="28"/>
          <w:szCs w:val="28"/>
        </w:rPr>
        <w:t>и</w:t>
      </w:r>
      <w:r w:rsidRPr="006367F4">
        <w:rPr>
          <w:bCs w:val="0"/>
          <w:sz w:val="28"/>
          <w:szCs w:val="28"/>
        </w:rPr>
        <w:t xml:space="preserve"> г</w:t>
      </w:r>
      <w:r w:rsidR="00544FF1" w:rsidRPr="006367F4">
        <w:rPr>
          <w:bCs w:val="0"/>
          <w:sz w:val="28"/>
          <w:szCs w:val="28"/>
        </w:rPr>
        <w:t>и</w:t>
      </w:r>
      <w:r w:rsidRPr="006367F4">
        <w:rPr>
          <w:bCs w:val="0"/>
          <w:sz w:val="28"/>
          <w:szCs w:val="28"/>
        </w:rPr>
        <w:t>дравлической извести</w:t>
      </w:r>
      <w:bookmarkEnd w:id="19"/>
    </w:p>
    <w:p w:rsidR="00296F6C" w:rsidRPr="00DF1440" w:rsidRDefault="00296F6C" w:rsidP="00147EB0">
      <w:pPr>
        <w:spacing w:after="0" w:line="240" w:lineRule="auto"/>
        <w:ind w:firstLine="709"/>
        <w:jc w:val="both"/>
        <w:rPr>
          <w:rFonts w:ascii="Times New Roman" w:hAnsi="Times New Roman" w:cs="Times New Roman"/>
          <w:bCs/>
          <w:sz w:val="28"/>
          <w:szCs w:val="28"/>
        </w:rPr>
      </w:pPr>
    </w:p>
    <w:p w:rsidR="00390696" w:rsidRPr="00DF1440" w:rsidRDefault="0039069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b/>
          <w:sz w:val="28"/>
          <w:szCs w:val="28"/>
          <w:lang w:eastAsia="ru-RU"/>
        </w:rPr>
        <w:t>Цель работы:</w:t>
      </w:r>
      <w:r w:rsidRPr="00DF1440">
        <w:rPr>
          <w:rFonts w:ascii="Times New Roman" w:eastAsia="Times New Roman" w:hAnsi="Times New Roman" w:cs="Times New Roman"/>
          <w:sz w:val="28"/>
          <w:szCs w:val="28"/>
          <w:lang w:eastAsia="ru-RU"/>
        </w:rPr>
        <w:t xml:space="preserve"> определить предел прочности при сжатии гидравлической извести.</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Основная характеристика вяжущих веществ — прочность, которой оценивают марку вяжущего. Предел прочности при сжатии различных вяжущих находится в широком диапазоне: от 0,2 МПа у воздушной извести до 60 МПа и более у цементов.</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Кроме прочности учитывают скорость твердения вяжущего, т. е. темп набора прочности. Различают два этапа твердения вяжущего — схватывание и собственно твердение. Момент, когда тесто вяжущего начинает загустевать и утрачивает пластичность, называют началом схватывания. Все технологические операции по приготовлению, транспортированию и укладке бетонной смеси и раствора производят до начала схватывания, пока масса еще не утратила пластичности. В этом важное практическое значение данного показателя.</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Со временем вяжущее тесто окончательно загустевает и переходит в твердое камневидное тело. Период, характеризующий собственно твердение, у вяжущих веществ может быть различным. Наибольшей быстротой твердения отличаются гипсовые вяжущие: они твердеют за несколько часов. Цементы набирают марочную прочность через 28 суток.</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Известковые вяжущие относятся к медленнотвердеющим.</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Основными вяжущими в бетонах и строительных растворах служат цементы. Их подразделяют по следующим признакам: виду клинкера, вещественному составу, прочности, скорости твердения, срокам схватывания, специальным свойствам.</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По виду клинкера различают цементы на основе портландцементного или глиноземистого клинкера.</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По вещественному составу цементы на основе портландцементного клинкера подразделяют на следующие виды: портландцемент, портландцемент с добавками, </w:t>
      </w:r>
      <w:proofErr w:type="spellStart"/>
      <w:r w:rsidRPr="00DF1440">
        <w:rPr>
          <w:rFonts w:ascii="Times New Roman" w:eastAsia="Times New Roman" w:hAnsi="Times New Roman" w:cs="Times New Roman"/>
          <w:sz w:val="28"/>
          <w:szCs w:val="28"/>
          <w:lang w:eastAsia="ru-RU"/>
        </w:rPr>
        <w:t>шлакопортландцемент</w:t>
      </w:r>
      <w:proofErr w:type="spellEnd"/>
      <w:r w:rsidRPr="00DF1440">
        <w:rPr>
          <w:rFonts w:ascii="Times New Roman" w:eastAsia="Times New Roman" w:hAnsi="Times New Roman" w:cs="Times New Roman"/>
          <w:sz w:val="28"/>
          <w:szCs w:val="28"/>
          <w:lang w:eastAsia="ru-RU"/>
        </w:rPr>
        <w:t xml:space="preserve"> и пуццолановый портландцемент. Среди </w:t>
      </w:r>
      <w:r w:rsidRPr="00DF1440">
        <w:rPr>
          <w:rFonts w:ascii="Times New Roman" w:eastAsia="Times New Roman" w:hAnsi="Times New Roman" w:cs="Times New Roman"/>
          <w:sz w:val="28"/>
          <w:szCs w:val="28"/>
          <w:lang w:eastAsia="ru-RU"/>
        </w:rPr>
        <w:lastRenderedPageBreak/>
        <w:t>цементов на основе глиноземистого клинкера выделяют глиноземистый, высокоглиноземистый и гипсоглиноземистый цементы.</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По прочности при твердении (маркам) различают цементы: высокопрочные — 500 и более; рядовые — 300 и 400; низкомарочные — ниже 300.</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По скорости твердения цементы на основе портландцементного клинкера подразделяют следующим образом: нормально- и медленнотвердеющие (нормируется прочность, приобретаемая за 28 </w:t>
      </w:r>
      <w:proofErr w:type="spellStart"/>
      <w:r w:rsidRPr="00DF1440">
        <w:rPr>
          <w:rFonts w:ascii="Times New Roman" w:eastAsia="Times New Roman" w:hAnsi="Times New Roman" w:cs="Times New Roman"/>
          <w:sz w:val="28"/>
          <w:szCs w:val="28"/>
          <w:lang w:eastAsia="ru-RU"/>
        </w:rPr>
        <w:t>сут</w:t>
      </w:r>
      <w:proofErr w:type="spellEnd"/>
      <w:r w:rsidRPr="00DF1440">
        <w:rPr>
          <w:rFonts w:ascii="Times New Roman" w:eastAsia="Times New Roman" w:hAnsi="Times New Roman" w:cs="Times New Roman"/>
          <w:sz w:val="28"/>
          <w:szCs w:val="28"/>
          <w:lang w:eastAsia="ru-RU"/>
        </w:rPr>
        <w:t xml:space="preserve">); быстротвердеющие (нормируется 3-суточная прочность, которая должна составлять не менее 55% 28-суточной прочности); </w:t>
      </w:r>
      <w:r w:rsidR="0091701A" w:rsidRPr="00DF1440">
        <w:rPr>
          <w:rFonts w:ascii="Times New Roman" w:eastAsia="Times New Roman" w:hAnsi="Times New Roman" w:cs="Times New Roman"/>
          <w:sz w:val="28"/>
          <w:szCs w:val="28"/>
          <w:lang w:eastAsia="ru-RU"/>
        </w:rPr>
        <w:t>особо быстротвердеющие</w:t>
      </w:r>
      <w:r w:rsidRPr="00DF1440">
        <w:rPr>
          <w:rFonts w:ascii="Times New Roman" w:eastAsia="Times New Roman" w:hAnsi="Times New Roman" w:cs="Times New Roman"/>
          <w:sz w:val="28"/>
          <w:szCs w:val="28"/>
          <w:lang w:eastAsia="ru-RU"/>
        </w:rPr>
        <w:t xml:space="preserve"> (нормируется прочность, приобретаемая через 1 сут</w:t>
      </w:r>
      <w:r w:rsidR="0091701A">
        <w:rPr>
          <w:rFonts w:ascii="Times New Roman" w:eastAsia="Times New Roman" w:hAnsi="Times New Roman" w:cs="Times New Roman"/>
          <w:sz w:val="28"/>
          <w:szCs w:val="28"/>
          <w:lang w:eastAsia="ru-RU"/>
        </w:rPr>
        <w:t xml:space="preserve">ки </w:t>
      </w:r>
      <w:r w:rsidRPr="00DF1440">
        <w:rPr>
          <w:rFonts w:ascii="Times New Roman" w:eastAsia="Times New Roman" w:hAnsi="Times New Roman" w:cs="Times New Roman"/>
          <w:sz w:val="28"/>
          <w:szCs w:val="28"/>
          <w:lang w:eastAsia="ru-RU"/>
        </w:rPr>
        <w:t>или раньше).</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 зависимости от сроков схватывания цементы бывают медленносхватывающиеся (начало схватывания более 2 ч);</w:t>
      </w:r>
      <w:r w:rsidR="00367982" w:rsidRPr="00DF1440">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нормально</w:t>
      </w:r>
      <w:r w:rsidR="0091701A">
        <w:rPr>
          <w:rFonts w:ascii="Times New Roman" w:eastAsia="Times New Roman" w:hAnsi="Times New Roman" w:cs="Times New Roman"/>
          <w:sz w:val="28"/>
          <w:szCs w:val="28"/>
          <w:lang w:eastAsia="ru-RU"/>
        </w:rPr>
        <w:t xml:space="preserve"> </w:t>
      </w:r>
      <w:r w:rsidRPr="00DF1440">
        <w:rPr>
          <w:rFonts w:ascii="Times New Roman" w:eastAsia="Times New Roman" w:hAnsi="Times New Roman" w:cs="Times New Roman"/>
          <w:sz w:val="28"/>
          <w:szCs w:val="28"/>
          <w:lang w:eastAsia="ru-RU"/>
        </w:rPr>
        <w:t>схватывающиеся (начало схватывания в пределах от 45 мин до 2 ч); быстросхватывающиеся (менее 45 мин).</w:t>
      </w:r>
    </w:p>
    <w:p w:rsidR="004A7B16" w:rsidRPr="00DF1440" w:rsidRDefault="004A7B16"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По специальным свойствам различают </w:t>
      </w:r>
      <w:proofErr w:type="spellStart"/>
      <w:r w:rsidRPr="00DF1440">
        <w:rPr>
          <w:rFonts w:ascii="Times New Roman" w:eastAsia="Times New Roman" w:hAnsi="Times New Roman" w:cs="Times New Roman"/>
          <w:sz w:val="28"/>
          <w:szCs w:val="28"/>
          <w:lang w:eastAsia="ru-RU"/>
        </w:rPr>
        <w:t>сульфатостойкие</w:t>
      </w:r>
      <w:proofErr w:type="spellEnd"/>
      <w:r w:rsidRPr="00DF1440">
        <w:rPr>
          <w:rFonts w:ascii="Times New Roman" w:eastAsia="Times New Roman" w:hAnsi="Times New Roman" w:cs="Times New Roman"/>
          <w:sz w:val="28"/>
          <w:szCs w:val="28"/>
          <w:lang w:eastAsia="ru-RU"/>
        </w:rPr>
        <w:t xml:space="preserve"> цементы; цементы с нормируемым тепловыделением (низко- или умеренно</w:t>
      </w:r>
      <w:r w:rsidR="0091701A">
        <w:rPr>
          <w:rFonts w:ascii="Times New Roman" w:eastAsia="Times New Roman" w:hAnsi="Times New Roman" w:cs="Times New Roman"/>
          <w:sz w:val="28"/>
          <w:szCs w:val="28"/>
          <w:lang w:eastAsia="ru-RU"/>
        </w:rPr>
        <w:t xml:space="preserve"> </w:t>
      </w:r>
      <w:proofErr w:type="spellStart"/>
      <w:r w:rsidRPr="00DF1440">
        <w:rPr>
          <w:rFonts w:ascii="Times New Roman" w:eastAsia="Times New Roman" w:hAnsi="Times New Roman" w:cs="Times New Roman"/>
          <w:sz w:val="28"/>
          <w:szCs w:val="28"/>
          <w:lang w:eastAsia="ru-RU"/>
        </w:rPr>
        <w:t>термичные</w:t>
      </w:r>
      <w:proofErr w:type="spellEnd"/>
      <w:r w:rsidRPr="00DF1440">
        <w:rPr>
          <w:rFonts w:ascii="Times New Roman" w:eastAsia="Times New Roman" w:hAnsi="Times New Roman" w:cs="Times New Roman"/>
          <w:sz w:val="28"/>
          <w:szCs w:val="28"/>
          <w:lang w:eastAsia="ru-RU"/>
        </w:rPr>
        <w:t>); цементы с нормируемой деформацией при твердении (безусадочные, расширяющиеся, напрягающие); цементы с особыми декоративными свойствами (белый и цветные).</w:t>
      </w:r>
    </w:p>
    <w:p w:rsidR="004A7B16" w:rsidRPr="00DF1440" w:rsidRDefault="00EE67D1" w:rsidP="00147EB0">
      <w:pPr>
        <w:spacing w:after="0" w:line="240" w:lineRule="auto"/>
        <w:ind w:firstLine="709"/>
        <w:jc w:val="both"/>
        <w:rPr>
          <w:rFonts w:ascii="Times New Roman" w:hAnsi="Times New Roman" w:cs="Times New Roman"/>
          <w:bCs/>
          <w:sz w:val="28"/>
          <w:szCs w:val="28"/>
        </w:rPr>
      </w:pPr>
      <w:proofErr w:type="gramStart"/>
      <w:r w:rsidRPr="00DF1440">
        <w:rPr>
          <w:rFonts w:ascii="Times New Roman" w:hAnsi="Times New Roman" w:cs="Times New Roman"/>
          <w:b/>
          <w:bCs/>
          <w:sz w:val="28"/>
          <w:szCs w:val="28"/>
        </w:rPr>
        <w:t>Оборудование и реактивы:</w:t>
      </w:r>
      <w:r w:rsidR="004C42FE" w:rsidRPr="00DF1440">
        <w:rPr>
          <w:rFonts w:ascii="Times New Roman" w:hAnsi="Times New Roman" w:cs="Times New Roman"/>
          <w:i/>
          <w:sz w:val="28"/>
          <w:szCs w:val="28"/>
        </w:rPr>
        <w:t xml:space="preserve"> </w:t>
      </w:r>
      <w:r w:rsidR="004C42FE" w:rsidRPr="00DF1440">
        <w:rPr>
          <w:rFonts w:ascii="Times New Roman" w:hAnsi="Times New Roman" w:cs="Times New Roman"/>
          <w:sz w:val="28"/>
          <w:szCs w:val="28"/>
        </w:rPr>
        <w:t>средний образец гидравлической извести; полный набор формы для приготовления кубов; плита металлическ</w:t>
      </w:r>
      <w:r w:rsidR="00367982" w:rsidRPr="00DF1440">
        <w:rPr>
          <w:rFonts w:ascii="Times New Roman" w:hAnsi="Times New Roman" w:cs="Times New Roman"/>
          <w:sz w:val="28"/>
          <w:szCs w:val="28"/>
        </w:rPr>
        <w:t>ая</w:t>
      </w:r>
      <w:r w:rsidR="004C42FE" w:rsidRPr="00DF1440">
        <w:rPr>
          <w:rFonts w:ascii="Times New Roman" w:hAnsi="Times New Roman" w:cs="Times New Roman"/>
          <w:sz w:val="28"/>
          <w:szCs w:val="28"/>
        </w:rPr>
        <w:t xml:space="preserve">; </w:t>
      </w:r>
      <w:r w:rsidR="00367982" w:rsidRPr="00DF1440">
        <w:rPr>
          <w:rFonts w:ascii="Times New Roman" w:hAnsi="Times New Roman" w:cs="Times New Roman"/>
          <w:sz w:val="28"/>
          <w:szCs w:val="28"/>
        </w:rPr>
        <w:t xml:space="preserve">емкость с </w:t>
      </w:r>
      <w:r w:rsidR="004C42FE" w:rsidRPr="00DF1440">
        <w:rPr>
          <w:rFonts w:ascii="Times New Roman" w:hAnsi="Times New Roman" w:cs="Times New Roman"/>
          <w:sz w:val="28"/>
          <w:szCs w:val="28"/>
        </w:rPr>
        <w:t xml:space="preserve"> гидравлическ</w:t>
      </w:r>
      <w:r w:rsidR="00673F85" w:rsidRPr="00DF1440">
        <w:rPr>
          <w:rFonts w:ascii="Times New Roman" w:hAnsi="Times New Roman" w:cs="Times New Roman"/>
          <w:sz w:val="28"/>
          <w:szCs w:val="28"/>
        </w:rPr>
        <w:t>им</w:t>
      </w:r>
      <w:r w:rsidR="004C42FE" w:rsidRPr="00DF1440">
        <w:rPr>
          <w:rFonts w:ascii="Times New Roman" w:hAnsi="Times New Roman" w:cs="Times New Roman"/>
          <w:sz w:val="28"/>
          <w:szCs w:val="28"/>
        </w:rPr>
        <w:t xml:space="preserve"> з</w:t>
      </w:r>
      <w:r w:rsidR="00673F85" w:rsidRPr="00DF1440">
        <w:rPr>
          <w:rFonts w:ascii="Times New Roman" w:hAnsi="Times New Roman" w:cs="Times New Roman"/>
          <w:sz w:val="28"/>
          <w:szCs w:val="28"/>
        </w:rPr>
        <w:t>ажимом</w:t>
      </w:r>
      <w:r w:rsidR="004C42FE" w:rsidRPr="00DF1440">
        <w:rPr>
          <w:rFonts w:ascii="Times New Roman" w:hAnsi="Times New Roman" w:cs="Times New Roman"/>
          <w:sz w:val="28"/>
          <w:szCs w:val="28"/>
        </w:rPr>
        <w:t xml:space="preserve">; </w:t>
      </w:r>
      <w:r w:rsidR="00367982" w:rsidRPr="00DF1440">
        <w:rPr>
          <w:rFonts w:ascii="Times New Roman" w:hAnsi="Times New Roman" w:cs="Times New Roman"/>
          <w:sz w:val="28"/>
          <w:szCs w:val="28"/>
        </w:rPr>
        <w:t>емкость</w:t>
      </w:r>
      <w:r w:rsidR="004C42FE" w:rsidRPr="00DF1440">
        <w:rPr>
          <w:rFonts w:ascii="Times New Roman" w:hAnsi="Times New Roman" w:cs="Times New Roman"/>
          <w:sz w:val="28"/>
          <w:szCs w:val="28"/>
        </w:rPr>
        <w:t xml:space="preserve"> для сохранения образцов в воде; технические весы; измерительн</w:t>
      </w:r>
      <w:r w:rsidR="00367982" w:rsidRPr="00DF1440">
        <w:rPr>
          <w:rFonts w:ascii="Times New Roman" w:hAnsi="Times New Roman" w:cs="Times New Roman"/>
          <w:sz w:val="28"/>
          <w:szCs w:val="28"/>
        </w:rPr>
        <w:t>ый</w:t>
      </w:r>
      <w:r w:rsidR="004C42FE" w:rsidRPr="00DF1440">
        <w:rPr>
          <w:rFonts w:ascii="Times New Roman" w:hAnsi="Times New Roman" w:cs="Times New Roman"/>
          <w:sz w:val="28"/>
          <w:szCs w:val="28"/>
        </w:rPr>
        <w:t xml:space="preserve"> </w:t>
      </w:r>
      <w:r w:rsidR="00367982" w:rsidRPr="00DF1440">
        <w:rPr>
          <w:rFonts w:ascii="Times New Roman" w:hAnsi="Times New Roman" w:cs="Times New Roman"/>
          <w:sz w:val="28"/>
          <w:szCs w:val="28"/>
        </w:rPr>
        <w:t>цилиндр</w:t>
      </w:r>
      <w:r w:rsidR="004C42FE" w:rsidRPr="00DF1440">
        <w:rPr>
          <w:rFonts w:ascii="Times New Roman" w:hAnsi="Times New Roman" w:cs="Times New Roman"/>
          <w:sz w:val="28"/>
          <w:szCs w:val="28"/>
        </w:rPr>
        <w:t xml:space="preserve">; мешалка стандартная; металлическая пружина для уплотнения раствора в </w:t>
      </w:r>
      <w:r w:rsidR="00367982" w:rsidRPr="00DF1440">
        <w:rPr>
          <w:rFonts w:ascii="Times New Roman" w:hAnsi="Times New Roman" w:cs="Times New Roman"/>
          <w:sz w:val="28"/>
          <w:szCs w:val="28"/>
        </w:rPr>
        <w:t>емкостях</w:t>
      </w:r>
      <w:r w:rsidR="004C42FE" w:rsidRPr="00DF1440">
        <w:rPr>
          <w:rFonts w:ascii="Times New Roman" w:hAnsi="Times New Roman" w:cs="Times New Roman"/>
          <w:sz w:val="28"/>
          <w:szCs w:val="28"/>
        </w:rPr>
        <w:t>; песок; стол для встряхивания; форма для приготовления конуса; секундомер или часы; гидравлический зажим.</w:t>
      </w:r>
      <w:proofErr w:type="gramEnd"/>
    </w:p>
    <w:p w:rsidR="002A76EF" w:rsidRPr="00DF1440" w:rsidRDefault="00EE67D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bCs/>
          <w:sz w:val="28"/>
          <w:szCs w:val="28"/>
        </w:rPr>
        <w:t>Порядок выполнения работы:</w:t>
      </w:r>
      <w:r w:rsidRPr="00DF1440">
        <w:rPr>
          <w:rFonts w:ascii="Times New Roman" w:hAnsi="Times New Roman" w:cs="Times New Roman"/>
          <w:bCs/>
          <w:sz w:val="28"/>
          <w:szCs w:val="28"/>
        </w:rPr>
        <w:t xml:space="preserve">  </w:t>
      </w:r>
      <w:r w:rsidR="00687FBE" w:rsidRPr="00DF1440">
        <w:rPr>
          <w:rFonts w:ascii="Times New Roman" w:hAnsi="Times New Roman" w:cs="Times New Roman"/>
          <w:sz w:val="28"/>
          <w:szCs w:val="28"/>
        </w:rPr>
        <w:t>Оставшиеся после испытания на изгиб шесть половинок-</w:t>
      </w:r>
      <w:proofErr w:type="spellStart"/>
      <w:r w:rsidR="00687FBE" w:rsidRPr="00DF1440">
        <w:rPr>
          <w:rFonts w:ascii="Times New Roman" w:hAnsi="Times New Roman" w:cs="Times New Roman"/>
          <w:sz w:val="28"/>
          <w:szCs w:val="28"/>
        </w:rPr>
        <w:t>балочек</w:t>
      </w:r>
      <w:proofErr w:type="spellEnd"/>
      <w:r w:rsidR="00687FBE" w:rsidRPr="00DF1440">
        <w:rPr>
          <w:rFonts w:ascii="Times New Roman" w:hAnsi="Times New Roman" w:cs="Times New Roman"/>
          <w:sz w:val="28"/>
          <w:szCs w:val="28"/>
        </w:rPr>
        <w:t xml:space="preserve"> сразу же испытывают на сжатие. Каждую половинку </w:t>
      </w:r>
      <w:proofErr w:type="spellStart"/>
      <w:r w:rsidR="00687FBE" w:rsidRPr="00DF1440">
        <w:rPr>
          <w:rFonts w:ascii="Times New Roman" w:hAnsi="Times New Roman" w:cs="Times New Roman"/>
          <w:sz w:val="28"/>
          <w:szCs w:val="28"/>
        </w:rPr>
        <w:t>балочки</w:t>
      </w:r>
      <w:proofErr w:type="spellEnd"/>
      <w:r w:rsidR="00687FBE" w:rsidRPr="00DF1440">
        <w:rPr>
          <w:rFonts w:ascii="Times New Roman" w:hAnsi="Times New Roman" w:cs="Times New Roman"/>
          <w:sz w:val="28"/>
          <w:szCs w:val="28"/>
        </w:rPr>
        <w:t xml:space="preserve"> помещают между пластинами размером 40 х 62,5 мм таким образом, чтобы боковые грани, которые при изготовлении прилегали к продольным стенкам формы, находились на плоскостных стенках пластинок, а опоры пластинок плотно прилегали к. торцовой' гладкой стене образца, образец вместе с пластинами подвергается сжатию на прессе. Скорость увеличения нагрузки должна составлять 20 х 5 к</w:t>
      </w:r>
      <w:r w:rsidR="002A76EF" w:rsidRPr="00DF1440">
        <w:rPr>
          <w:rFonts w:ascii="Times New Roman" w:hAnsi="Times New Roman" w:cs="Times New Roman"/>
          <w:sz w:val="28"/>
          <w:szCs w:val="28"/>
        </w:rPr>
        <w:t>г</w:t>
      </w:r>
      <w:r w:rsidR="00687FBE" w:rsidRPr="00DF1440">
        <w:rPr>
          <w:rFonts w:ascii="Times New Roman" w:hAnsi="Times New Roman" w:cs="Times New Roman"/>
          <w:sz w:val="28"/>
          <w:szCs w:val="28"/>
        </w:rPr>
        <w:t>/см</w:t>
      </w:r>
      <w:r w:rsidR="00687FBE" w:rsidRPr="00DF1440">
        <w:rPr>
          <w:rFonts w:ascii="Times New Roman" w:hAnsi="Times New Roman" w:cs="Times New Roman"/>
          <w:sz w:val="28"/>
          <w:szCs w:val="28"/>
          <w:vertAlign w:val="superscript"/>
        </w:rPr>
        <w:t>2</w:t>
      </w:r>
      <w:r w:rsidR="00687FBE" w:rsidRPr="00DF1440">
        <w:rPr>
          <w:rFonts w:ascii="Times New Roman" w:hAnsi="Times New Roman" w:cs="Times New Roman"/>
          <w:sz w:val="28"/>
          <w:szCs w:val="28"/>
        </w:rPr>
        <w:t xml:space="preserve"> в сек. или 0,5 т в секунду общей нагрузки. Предел прочности при сжатии в к</w:t>
      </w:r>
      <w:r w:rsidR="002A76EF" w:rsidRPr="00DF1440">
        <w:rPr>
          <w:rFonts w:ascii="Times New Roman" w:hAnsi="Times New Roman" w:cs="Times New Roman"/>
          <w:sz w:val="28"/>
          <w:szCs w:val="28"/>
        </w:rPr>
        <w:t>г</w:t>
      </w:r>
      <w:r w:rsidR="00687FBE" w:rsidRPr="00DF1440">
        <w:rPr>
          <w:rFonts w:ascii="Times New Roman" w:hAnsi="Times New Roman" w:cs="Times New Roman"/>
          <w:sz w:val="28"/>
          <w:szCs w:val="28"/>
        </w:rPr>
        <w:t>/см</w:t>
      </w:r>
      <w:r w:rsidR="00687FBE" w:rsidRPr="00DF1440">
        <w:rPr>
          <w:rFonts w:ascii="Times New Roman" w:hAnsi="Times New Roman" w:cs="Times New Roman"/>
          <w:sz w:val="28"/>
          <w:szCs w:val="28"/>
          <w:vertAlign w:val="superscript"/>
        </w:rPr>
        <w:t>2</w:t>
      </w:r>
      <w:r w:rsidR="00687FBE" w:rsidRPr="00DF1440">
        <w:rPr>
          <w:rFonts w:ascii="Times New Roman" w:hAnsi="Times New Roman" w:cs="Times New Roman"/>
          <w:sz w:val="28"/>
          <w:szCs w:val="28"/>
        </w:rPr>
        <w:t xml:space="preserve"> отдельного образца вычисляется по формуле: </w:t>
      </w:r>
    </w:p>
    <w:p w:rsidR="002A76EF" w:rsidRPr="00DF1440" w:rsidRDefault="002A76EF" w:rsidP="00147EB0">
      <w:pPr>
        <w:spacing w:after="0" w:line="240" w:lineRule="auto"/>
        <w:ind w:firstLine="709"/>
        <w:jc w:val="both"/>
        <w:rPr>
          <w:rFonts w:ascii="Times New Roman" w:hAnsi="Times New Roman" w:cs="Times New Roman"/>
          <w:sz w:val="28"/>
          <w:szCs w:val="28"/>
        </w:rPr>
      </w:pPr>
    </w:p>
    <w:p w:rsidR="002A76EF" w:rsidRPr="00DF1440" w:rsidRDefault="00687FBE" w:rsidP="00127C5E">
      <w:pPr>
        <w:spacing w:after="0" w:line="240" w:lineRule="auto"/>
        <w:ind w:firstLine="709"/>
        <w:jc w:val="center"/>
        <w:rPr>
          <w:rFonts w:ascii="Times New Roman" w:hAnsi="Times New Roman" w:cs="Times New Roman"/>
          <w:i/>
          <w:sz w:val="28"/>
          <w:szCs w:val="28"/>
        </w:rPr>
      </w:pPr>
      <w:proofErr w:type="spellStart"/>
      <w:r w:rsidRPr="00DF1440">
        <w:rPr>
          <w:rFonts w:ascii="Times New Roman" w:hAnsi="Times New Roman" w:cs="Times New Roman"/>
          <w:i/>
          <w:sz w:val="28"/>
          <w:szCs w:val="28"/>
        </w:rPr>
        <w:t>R</w:t>
      </w:r>
      <w:r w:rsidRPr="00DF1440">
        <w:rPr>
          <w:rFonts w:ascii="Times New Roman" w:hAnsi="Times New Roman" w:cs="Times New Roman"/>
          <w:i/>
          <w:sz w:val="28"/>
          <w:szCs w:val="28"/>
          <w:vertAlign w:val="subscript"/>
        </w:rPr>
        <w:t>сж</w:t>
      </w:r>
      <w:proofErr w:type="spellEnd"/>
      <w:r w:rsidRPr="00DF1440">
        <w:rPr>
          <w:rFonts w:ascii="Times New Roman" w:hAnsi="Times New Roman" w:cs="Times New Roman"/>
          <w:i/>
          <w:sz w:val="28"/>
          <w:szCs w:val="28"/>
        </w:rPr>
        <w:t>=Р/S</w:t>
      </w:r>
    </w:p>
    <w:p w:rsidR="002A76EF" w:rsidRPr="00DF1440" w:rsidRDefault="002A76EF" w:rsidP="00147EB0">
      <w:pPr>
        <w:spacing w:after="0" w:line="240" w:lineRule="auto"/>
        <w:ind w:firstLine="709"/>
        <w:jc w:val="both"/>
        <w:rPr>
          <w:rFonts w:ascii="Times New Roman" w:hAnsi="Times New Roman" w:cs="Times New Roman"/>
          <w:sz w:val="28"/>
          <w:szCs w:val="28"/>
        </w:rPr>
      </w:pPr>
    </w:p>
    <w:p w:rsidR="002A76EF" w:rsidRPr="00DF1440" w:rsidRDefault="00687FB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где: </w:t>
      </w:r>
      <w:proofErr w:type="gramStart"/>
      <w:r w:rsidRPr="00DF1440">
        <w:rPr>
          <w:rFonts w:ascii="Times New Roman" w:hAnsi="Times New Roman" w:cs="Times New Roman"/>
          <w:sz w:val="28"/>
          <w:szCs w:val="28"/>
        </w:rPr>
        <w:t>Р</w:t>
      </w:r>
      <w:proofErr w:type="gramEnd"/>
      <w:r w:rsidRPr="00DF1440">
        <w:rPr>
          <w:rFonts w:ascii="Times New Roman" w:hAnsi="Times New Roman" w:cs="Times New Roman"/>
          <w:sz w:val="28"/>
          <w:szCs w:val="28"/>
        </w:rPr>
        <w:t xml:space="preserve"> - разрушающая нагрузка, в кг; S - рабочая плоскость пластины в см</w:t>
      </w:r>
      <w:r w:rsidRPr="00DF1440">
        <w:rPr>
          <w:rFonts w:ascii="Times New Roman" w:hAnsi="Times New Roman" w:cs="Times New Roman"/>
          <w:sz w:val="28"/>
          <w:szCs w:val="28"/>
          <w:vertAlign w:val="superscript"/>
        </w:rPr>
        <w:t>2</w:t>
      </w:r>
      <w:r w:rsidRPr="00DF1440">
        <w:rPr>
          <w:rFonts w:ascii="Times New Roman" w:hAnsi="Times New Roman" w:cs="Times New Roman"/>
          <w:sz w:val="28"/>
          <w:szCs w:val="28"/>
        </w:rPr>
        <w:t>, т.е. 25 см</w:t>
      </w:r>
      <w:r w:rsidRPr="00DF1440">
        <w:rPr>
          <w:rFonts w:ascii="Times New Roman" w:hAnsi="Times New Roman" w:cs="Times New Roman"/>
          <w:sz w:val="28"/>
          <w:szCs w:val="28"/>
          <w:vertAlign w:val="superscript"/>
        </w:rPr>
        <w:t>2</w:t>
      </w:r>
      <w:r w:rsidRPr="00DF1440">
        <w:rPr>
          <w:rFonts w:ascii="Times New Roman" w:hAnsi="Times New Roman" w:cs="Times New Roman"/>
          <w:sz w:val="28"/>
          <w:szCs w:val="28"/>
        </w:rPr>
        <w:t xml:space="preserve"> . </w:t>
      </w:r>
    </w:p>
    <w:p w:rsidR="002A76EF" w:rsidRPr="00DF1440" w:rsidRDefault="00687FB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lastRenderedPageBreak/>
        <w:t xml:space="preserve">Предел, прочности при сжатии образцов вычисляют как среднее арифметическое четырех образцов, получивших наибольшие результаты из шести испытуемых образцов. </w:t>
      </w:r>
    </w:p>
    <w:p w:rsidR="005D30FE" w:rsidRPr="00DF1440" w:rsidRDefault="00687FB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Результаты испытания при определении предела прочности цемента при изгибе и сжатии записыва</w:t>
      </w:r>
      <w:r w:rsidR="002A76EF" w:rsidRPr="00DF1440">
        <w:rPr>
          <w:rFonts w:ascii="Times New Roman" w:hAnsi="Times New Roman" w:cs="Times New Roman"/>
          <w:sz w:val="28"/>
          <w:szCs w:val="28"/>
        </w:rPr>
        <w:t>ю</w:t>
      </w:r>
      <w:r w:rsidRPr="00DF1440">
        <w:rPr>
          <w:rFonts w:ascii="Times New Roman" w:hAnsi="Times New Roman" w:cs="Times New Roman"/>
          <w:sz w:val="28"/>
          <w:szCs w:val="28"/>
        </w:rPr>
        <w:t>т в таблиц</w:t>
      </w:r>
      <w:r w:rsidR="002A76EF" w:rsidRPr="00DF1440">
        <w:rPr>
          <w:rFonts w:ascii="Times New Roman" w:hAnsi="Times New Roman" w:cs="Times New Roman"/>
          <w:sz w:val="28"/>
          <w:szCs w:val="28"/>
        </w:rPr>
        <w:t>ы</w:t>
      </w:r>
      <w:r w:rsidRPr="00DF1440">
        <w:rPr>
          <w:rFonts w:ascii="Times New Roman" w:hAnsi="Times New Roman" w:cs="Times New Roman"/>
          <w:sz w:val="28"/>
          <w:szCs w:val="28"/>
        </w:rPr>
        <w:t xml:space="preserve"> </w:t>
      </w:r>
      <w:r w:rsidR="00127C5E">
        <w:rPr>
          <w:rFonts w:ascii="Times New Roman" w:hAnsi="Times New Roman" w:cs="Times New Roman"/>
          <w:sz w:val="28"/>
          <w:szCs w:val="28"/>
        </w:rPr>
        <w:t>8</w:t>
      </w:r>
      <w:r w:rsidR="002A76EF" w:rsidRPr="00DF1440">
        <w:rPr>
          <w:rFonts w:ascii="Times New Roman" w:hAnsi="Times New Roman" w:cs="Times New Roman"/>
          <w:sz w:val="28"/>
          <w:szCs w:val="28"/>
        </w:rPr>
        <w:t xml:space="preserve">.1 и </w:t>
      </w:r>
      <w:r w:rsidR="00127C5E">
        <w:rPr>
          <w:rFonts w:ascii="Times New Roman" w:hAnsi="Times New Roman" w:cs="Times New Roman"/>
          <w:sz w:val="28"/>
          <w:szCs w:val="28"/>
        </w:rPr>
        <w:t>8</w:t>
      </w:r>
      <w:r w:rsidR="002A76EF" w:rsidRPr="00DF1440">
        <w:rPr>
          <w:rFonts w:ascii="Times New Roman" w:hAnsi="Times New Roman" w:cs="Times New Roman"/>
          <w:sz w:val="28"/>
          <w:szCs w:val="28"/>
        </w:rPr>
        <w:t>.2</w:t>
      </w:r>
      <w:r w:rsidRPr="00DF1440">
        <w:rPr>
          <w:rFonts w:ascii="Times New Roman" w:hAnsi="Times New Roman" w:cs="Times New Roman"/>
          <w:sz w:val="28"/>
          <w:szCs w:val="28"/>
        </w:rPr>
        <w:t xml:space="preserve">. </w:t>
      </w:r>
    </w:p>
    <w:p w:rsidR="005D30FE" w:rsidRPr="00DF1440" w:rsidRDefault="005D30FE" w:rsidP="00147EB0">
      <w:pPr>
        <w:spacing w:after="0" w:line="240" w:lineRule="auto"/>
        <w:ind w:firstLine="709"/>
        <w:jc w:val="both"/>
        <w:rPr>
          <w:rFonts w:ascii="Times New Roman" w:hAnsi="Times New Roman" w:cs="Times New Roman"/>
          <w:sz w:val="28"/>
          <w:szCs w:val="28"/>
        </w:rPr>
      </w:pPr>
    </w:p>
    <w:p w:rsidR="005D30FE" w:rsidRPr="00DF1440" w:rsidRDefault="005D30F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Таблица </w:t>
      </w:r>
      <w:r w:rsidR="00127C5E">
        <w:rPr>
          <w:rFonts w:ascii="Times New Roman" w:hAnsi="Times New Roman" w:cs="Times New Roman"/>
          <w:sz w:val="28"/>
          <w:szCs w:val="28"/>
        </w:rPr>
        <w:t>8</w:t>
      </w:r>
      <w:r w:rsidR="002A76EF" w:rsidRPr="00DF1440">
        <w:rPr>
          <w:rFonts w:ascii="Times New Roman" w:hAnsi="Times New Roman" w:cs="Times New Roman"/>
          <w:sz w:val="28"/>
          <w:szCs w:val="28"/>
        </w:rPr>
        <w:t>.1</w:t>
      </w:r>
    </w:p>
    <w:p w:rsidR="005D30FE" w:rsidRPr="00DF1440" w:rsidRDefault="005D30FE" w:rsidP="00147EB0">
      <w:pPr>
        <w:spacing w:after="0" w:line="240" w:lineRule="auto"/>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1551"/>
        <w:gridCol w:w="1582"/>
        <w:gridCol w:w="1582"/>
        <w:gridCol w:w="1624"/>
        <w:gridCol w:w="1610"/>
        <w:gridCol w:w="1905"/>
      </w:tblGrid>
      <w:tr w:rsidR="0059195B" w:rsidRPr="00DF1440" w:rsidTr="005D30FE">
        <w:tc>
          <w:tcPr>
            <w:tcW w:w="1642"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Ширина образца, см</w:t>
            </w:r>
          </w:p>
        </w:tc>
        <w:tc>
          <w:tcPr>
            <w:tcW w:w="1642"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 xml:space="preserve">Возраст образцов, </w:t>
            </w:r>
            <w:proofErr w:type="spellStart"/>
            <w:r w:rsidRPr="00DF1440">
              <w:rPr>
                <w:rFonts w:ascii="Times New Roman" w:hAnsi="Times New Roman" w:cs="Times New Roman"/>
                <w:sz w:val="28"/>
                <w:szCs w:val="28"/>
              </w:rPr>
              <w:t>сут</w:t>
            </w:r>
            <w:proofErr w:type="spellEnd"/>
          </w:p>
        </w:tc>
        <w:tc>
          <w:tcPr>
            <w:tcW w:w="1642"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Высота образцов, см</w:t>
            </w:r>
          </w:p>
        </w:tc>
        <w:tc>
          <w:tcPr>
            <w:tcW w:w="1642"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Расстояние между опорами, см</w:t>
            </w:r>
          </w:p>
        </w:tc>
        <w:tc>
          <w:tcPr>
            <w:tcW w:w="1642"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Показание манометра А, кг</w:t>
            </w:r>
          </w:p>
        </w:tc>
        <w:tc>
          <w:tcPr>
            <w:tcW w:w="1643"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Разрушающая нагрузка, кг</w:t>
            </w:r>
          </w:p>
        </w:tc>
      </w:tr>
      <w:tr w:rsidR="0059195B" w:rsidRPr="00DF1440" w:rsidTr="005D30FE">
        <w:tc>
          <w:tcPr>
            <w:tcW w:w="1642" w:type="dxa"/>
          </w:tcPr>
          <w:p w:rsidR="005D30FE" w:rsidRPr="00DF1440" w:rsidRDefault="005D30FE" w:rsidP="00627791">
            <w:pPr>
              <w:ind w:firstLine="709"/>
              <w:jc w:val="center"/>
              <w:rPr>
                <w:rFonts w:ascii="Times New Roman" w:hAnsi="Times New Roman" w:cs="Times New Roman"/>
                <w:sz w:val="28"/>
                <w:szCs w:val="28"/>
              </w:rPr>
            </w:pPr>
          </w:p>
        </w:tc>
        <w:tc>
          <w:tcPr>
            <w:tcW w:w="1642" w:type="dxa"/>
          </w:tcPr>
          <w:p w:rsidR="005D30FE" w:rsidRPr="00DF1440" w:rsidRDefault="005D30FE" w:rsidP="00627791">
            <w:pPr>
              <w:ind w:firstLine="709"/>
              <w:jc w:val="center"/>
              <w:rPr>
                <w:rFonts w:ascii="Times New Roman" w:hAnsi="Times New Roman" w:cs="Times New Roman"/>
                <w:sz w:val="28"/>
                <w:szCs w:val="28"/>
              </w:rPr>
            </w:pPr>
          </w:p>
        </w:tc>
        <w:tc>
          <w:tcPr>
            <w:tcW w:w="1642" w:type="dxa"/>
          </w:tcPr>
          <w:p w:rsidR="005D30FE" w:rsidRPr="00DF1440" w:rsidRDefault="005D30FE" w:rsidP="00627791">
            <w:pPr>
              <w:ind w:firstLine="709"/>
              <w:jc w:val="center"/>
              <w:rPr>
                <w:rFonts w:ascii="Times New Roman" w:hAnsi="Times New Roman" w:cs="Times New Roman"/>
                <w:sz w:val="28"/>
                <w:szCs w:val="28"/>
              </w:rPr>
            </w:pPr>
          </w:p>
        </w:tc>
        <w:tc>
          <w:tcPr>
            <w:tcW w:w="1642" w:type="dxa"/>
          </w:tcPr>
          <w:p w:rsidR="005D30FE" w:rsidRPr="00DF1440" w:rsidRDefault="005D30FE" w:rsidP="00627791">
            <w:pPr>
              <w:ind w:firstLine="709"/>
              <w:jc w:val="center"/>
              <w:rPr>
                <w:rFonts w:ascii="Times New Roman" w:hAnsi="Times New Roman" w:cs="Times New Roman"/>
                <w:sz w:val="28"/>
                <w:szCs w:val="28"/>
              </w:rPr>
            </w:pPr>
          </w:p>
        </w:tc>
        <w:tc>
          <w:tcPr>
            <w:tcW w:w="1642" w:type="dxa"/>
          </w:tcPr>
          <w:p w:rsidR="005D30FE" w:rsidRPr="00DF1440" w:rsidRDefault="005D30FE" w:rsidP="00627791">
            <w:pPr>
              <w:ind w:firstLine="709"/>
              <w:jc w:val="center"/>
              <w:rPr>
                <w:rFonts w:ascii="Times New Roman" w:hAnsi="Times New Roman" w:cs="Times New Roman"/>
                <w:sz w:val="28"/>
                <w:szCs w:val="28"/>
              </w:rPr>
            </w:pPr>
          </w:p>
        </w:tc>
        <w:tc>
          <w:tcPr>
            <w:tcW w:w="1643" w:type="dxa"/>
          </w:tcPr>
          <w:p w:rsidR="005D30FE" w:rsidRPr="00DF1440" w:rsidRDefault="005D30FE" w:rsidP="00627791">
            <w:pPr>
              <w:ind w:firstLine="709"/>
              <w:jc w:val="center"/>
              <w:rPr>
                <w:rFonts w:ascii="Times New Roman" w:hAnsi="Times New Roman" w:cs="Times New Roman"/>
                <w:sz w:val="28"/>
                <w:szCs w:val="28"/>
              </w:rPr>
            </w:pPr>
          </w:p>
        </w:tc>
      </w:tr>
    </w:tbl>
    <w:p w:rsidR="005D30FE" w:rsidRPr="00DF1440" w:rsidRDefault="005D30FE" w:rsidP="00147EB0">
      <w:pPr>
        <w:spacing w:after="0" w:line="240" w:lineRule="auto"/>
        <w:ind w:firstLine="709"/>
        <w:jc w:val="both"/>
        <w:rPr>
          <w:rFonts w:ascii="Times New Roman" w:hAnsi="Times New Roman" w:cs="Times New Roman"/>
          <w:sz w:val="28"/>
          <w:szCs w:val="28"/>
        </w:rPr>
      </w:pPr>
    </w:p>
    <w:p w:rsidR="005D30FE" w:rsidRPr="00DF1440" w:rsidRDefault="005D30FE"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Таблица </w:t>
      </w:r>
      <w:r w:rsidR="00127C5E">
        <w:rPr>
          <w:rFonts w:ascii="Times New Roman" w:hAnsi="Times New Roman" w:cs="Times New Roman"/>
          <w:sz w:val="28"/>
          <w:szCs w:val="28"/>
        </w:rPr>
        <w:t>8</w:t>
      </w:r>
      <w:r w:rsidR="002A76EF" w:rsidRPr="00DF1440">
        <w:rPr>
          <w:rFonts w:ascii="Times New Roman" w:hAnsi="Times New Roman" w:cs="Times New Roman"/>
          <w:sz w:val="28"/>
          <w:szCs w:val="28"/>
        </w:rPr>
        <w:t>.2</w:t>
      </w:r>
    </w:p>
    <w:p w:rsidR="005D30FE" w:rsidRPr="00DF1440" w:rsidRDefault="005D30FE" w:rsidP="00147EB0">
      <w:pPr>
        <w:spacing w:after="0" w:line="240" w:lineRule="auto"/>
        <w:ind w:firstLine="709"/>
        <w:jc w:val="both"/>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1242"/>
        <w:gridCol w:w="1418"/>
        <w:gridCol w:w="1417"/>
        <w:gridCol w:w="1418"/>
        <w:gridCol w:w="1559"/>
        <w:gridCol w:w="1377"/>
        <w:gridCol w:w="1423"/>
      </w:tblGrid>
      <w:tr w:rsidR="0059195B" w:rsidRPr="00DF1440" w:rsidTr="002A76EF">
        <w:tc>
          <w:tcPr>
            <w:tcW w:w="1242"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Ширина образца, см</w:t>
            </w:r>
          </w:p>
        </w:tc>
        <w:tc>
          <w:tcPr>
            <w:tcW w:w="1418"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 xml:space="preserve">Возраст образцов, </w:t>
            </w:r>
            <w:proofErr w:type="spellStart"/>
            <w:r w:rsidRPr="00DF1440">
              <w:rPr>
                <w:rFonts w:ascii="Times New Roman" w:hAnsi="Times New Roman" w:cs="Times New Roman"/>
                <w:sz w:val="28"/>
                <w:szCs w:val="28"/>
              </w:rPr>
              <w:t>сут</w:t>
            </w:r>
            <w:proofErr w:type="spellEnd"/>
          </w:p>
        </w:tc>
        <w:tc>
          <w:tcPr>
            <w:tcW w:w="1417"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Высота образцов, см</w:t>
            </w:r>
          </w:p>
        </w:tc>
        <w:tc>
          <w:tcPr>
            <w:tcW w:w="1418"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Площадь, см</w:t>
            </w:r>
            <w:r w:rsidRPr="00DF1440">
              <w:rPr>
                <w:rFonts w:ascii="Times New Roman" w:hAnsi="Times New Roman" w:cs="Times New Roman"/>
                <w:sz w:val="28"/>
                <w:szCs w:val="28"/>
                <w:vertAlign w:val="superscript"/>
              </w:rPr>
              <w:t>2</w:t>
            </w:r>
          </w:p>
        </w:tc>
        <w:tc>
          <w:tcPr>
            <w:tcW w:w="1559"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Показание манометра А, кг</w:t>
            </w:r>
          </w:p>
        </w:tc>
        <w:tc>
          <w:tcPr>
            <w:tcW w:w="1377"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Разрушающая нагрузка, кг</w:t>
            </w:r>
          </w:p>
        </w:tc>
        <w:tc>
          <w:tcPr>
            <w:tcW w:w="1423" w:type="dxa"/>
          </w:tcPr>
          <w:p w:rsidR="005D30FE" w:rsidRPr="00DF1440" w:rsidRDefault="005D30FE" w:rsidP="00627791">
            <w:pPr>
              <w:jc w:val="center"/>
              <w:rPr>
                <w:rFonts w:ascii="Times New Roman" w:hAnsi="Times New Roman" w:cs="Times New Roman"/>
                <w:sz w:val="28"/>
                <w:szCs w:val="28"/>
              </w:rPr>
            </w:pPr>
            <w:r w:rsidRPr="00DF1440">
              <w:rPr>
                <w:rFonts w:ascii="Times New Roman" w:hAnsi="Times New Roman" w:cs="Times New Roman"/>
                <w:sz w:val="28"/>
                <w:szCs w:val="28"/>
              </w:rPr>
              <w:t>Предел прочности при сжатии, кг/см</w:t>
            </w:r>
            <w:r w:rsidRPr="00DF1440">
              <w:rPr>
                <w:rFonts w:ascii="Times New Roman" w:hAnsi="Times New Roman" w:cs="Times New Roman"/>
                <w:sz w:val="28"/>
                <w:szCs w:val="28"/>
                <w:vertAlign w:val="superscript"/>
              </w:rPr>
              <w:t>2</w:t>
            </w:r>
          </w:p>
        </w:tc>
      </w:tr>
      <w:tr w:rsidR="0059195B" w:rsidRPr="00DF1440" w:rsidTr="002A76EF">
        <w:tc>
          <w:tcPr>
            <w:tcW w:w="1242" w:type="dxa"/>
          </w:tcPr>
          <w:p w:rsidR="005D30FE" w:rsidRPr="00DF1440" w:rsidRDefault="005D30FE" w:rsidP="00627791">
            <w:pPr>
              <w:ind w:firstLine="709"/>
              <w:jc w:val="center"/>
              <w:rPr>
                <w:rFonts w:ascii="Times New Roman" w:hAnsi="Times New Roman" w:cs="Times New Roman"/>
                <w:sz w:val="28"/>
                <w:szCs w:val="28"/>
              </w:rPr>
            </w:pPr>
          </w:p>
        </w:tc>
        <w:tc>
          <w:tcPr>
            <w:tcW w:w="1418" w:type="dxa"/>
          </w:tcPr>
          <w:p w:rsidR="005D30FE" w:rsidRPr="00DF1440" w:rsidRDefault="005D30FE" w:rsidP="00627791">
            <w:pPr>
              <w:ind w:firstLine="709"/>
              <w:jc w:val="center"/>
              <w:rPr>
                <w:rFonts w:ascii="Times New Roman" w:hAnsi="Times New Roman" w:cs="Times New Roman"/>
                <w:sz w:val="28"/>
                <w:szCs w:val="28"/>
              </w:rPr>
            </w:pPr>
          </w:p>
        </w:tc>
        <w:tc>
          <w:tcPr>
            <w:tcW w:w="1417" w:type="dxa"/>
          </w:tcPr>
          <w:p w:rsidR="005D30FE" w:rsidRPr="00DF1440" w:rsidRDefault="005D30FE" w:rsidP="00627791">
            <w:pPr>
              <w:ind w:firstLine="709"/>
              <w:jc w:val="center"/>
              <w:rPr>
                <w:rFonts w:ascii="Times New Roman" w:hAnsi="Times New Roman" w:cs="Times New Roman"/>
                <w:sz w:val="28"/>
                <w:szCs w:val="28"/>
              </w:rPr>
            </w:pPr>
          </w:p>
        </w:tc>
        <w:tc>
          <w:tcPr>
            <w:tcW w:w="1418" w:type="dxa"/>
          </w:tcPr>
          <w:p w:rsidR="005D30FE" w:rsidRPr="00DF1440" w:rsidRDefault="005D30FE" w:rsidP="00627791">
            <w:pPr>
              <w:ind w:firstLine="709"/>
              <w:jc w:val="center"/>
              <w:rPr>
                <w:rFonts w:ascii="Times New Roman" w:hAnsi="Times New Roman" w:cs="Times New Roman"/>
                <w:sz w:val="28"/>
                <w:szCs w:val="28"/>
              </w:rPr>
            </w:pPr>
          </w:p>
        </w:tc>
        <w:tc>
          <w:tcPr>
            <w:tcW w:w="1559" w:type="dxa"/>
          </w:tcPr>
          <w:p w:rsidR="005D30FE" w:rsidRPr="00DF1440" w:rsidRDefault="005D30FE" w:rsidP="00627791">
            <w:pPr>
              <w:ind w:firstLine="709"/>
              <w:jc w:val="center"/>
              <w:rPr>
                <w:rFonts w:ascii="Times New Roman" w:hAnsi="Times New Roman" w:cs="Times New Roman"/>
                <w:sz w:val="28"/>
                <w:szCs w:val="28"/>
              </w:rPr>
            </w:pPr>
          </w:p>
        </w:tc>
        <w:tc>
          <w:tcPr>
            <w:tcW w:w="1377" w:type="dxa"/>
          </w:tcPr>
          <w:p w:rsidR="005D30FE" w:rsidRPr="00DF1440" w:rsidRDefault="005D30FE" w:rsidP="00627791">
            <w:pPr>
              <w:ind w:firstLine="709"/>
              <w:jc w:val="center"/>
              <w:rPr>
                <w:rFonts w:ascii="Times New Roman" w:hAnsi="Times New Roman" w:cs="Times New Roman"/>
                <w:sz w:val="28"/>
                <w:szCs w:val="28"/>
              </w:rPr>
            </w:pPr>
          </w:p>
        </w:tc>
        <w:tc>
          <w:tcPr>
            <w:tcW w:w="1423" w:type="dxa"/>
          </w:tcPr>
          <w:p w:rsidR="005D30FE" w:rsidRPr="00DF1440" w:rsidRDefault="005D30FE" w:rsidP="00627791">
            <w:pPr>
              <w:ind w:firstLine="709"/>
              <w:jc w:val="center"/>
              <w:rPr>
                <w:rFonts w:ascii="Times New Roman" w:hAnsi="Times New Roman" w:cs="Times New Roman"/>
                <w:sz w:val="28"/>
                <w:szCs w:val="28"/>
              </w:rPr>
            </w:pPr>
          </w:p>
        </w:tc>
      </w:tr>
    </w:tbl>
    <w:p w:rsidR="005D30FE" w:rsidRPr="00DF1440" w:rsidRDefault="005D30FE" w:rsidP="00147EB0">
      <w:pPr>
        <w:spacing w:after="0" w:line="240" w:lineRule="auto"/>
        <w:ind w:firstLine="709"/>
        <w:jc w:val="both"/>
        <w:rPr>
          <w:rFonts w:ascii="Times New Roman" w:hAnsi="Times New Roman" w:cs="Times New Roman"/>
          <w:sz w:val="28"/>
          <w:szCs w:val="28"/>
        </w:rPr>
      </w:pPr>
    </w:p>
    <w:p w:rsidR="002A76EF" w:rsidRPr="00DF1440" w:rsidRDefault="00E90B2D"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sz w:val="28"/>
          <w:szCs w:val="28"/>
        </w:rPr>
        <w:t>Контрольные вопросы:</w:t>
      </w:r>
    </w:p>
    <w:p w:rsidR="002A76EF"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Что такое пр</w:t>
      </w:r>
      <w:r w:rsidR="002A76EF" w:rsidRPr="00627791">
        <w:rPr>
          <w:rFonts w:ascii="Times New Roman" w:hAnsi="Times New Roman" w:cs="Times New Roman"/>
          <w:sz w:val="28"/>
          <w:szCs w:val="28"/>
        </w:rPr>
        <w:t>очность материала?</w:t>
      </w:r>
    </w:p>
    <w:p w:rsidR="00E90B2D"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Как определяется предел прочности при сжатии и изгибе?</w:t>
      </w:r>
    </w:p>
    <w:p w:rsidR="00E90B2D"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Процессы, протекающие при твердении гашеной и негашеной извести.</w:t>
      </w:r>
    </w:p>
    <w:p w:rsidR="002A76EF"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Виды известковых вяжущих веществ.</w:t>
      </w:r>
      <w:r w:rsidR="002A76EF" w:rsidRPr="00627791">
        <w:rPr>
          <w:rFonts w:ascii="Times New Roman" w:hAnsi="Times New Roman" w:cs="Times New Roman"/>
          <w:sz w:val="28"/>
          <w:szCs w:val="28"/>
        </w:rPr>
        <w:t xml:space="preserve"> </w:t>
      </w:r>
    </w:p>
    <w:p w:rsidR="00E90B2D"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Масса образца известняка в сухом состоянии – 290 г, а после насыщения водой – 308 г. Вычислить влажность известняка, есл</w:t>
      </w:r>
      <w:r w:rsidR="002A76EF" w:rsidRPr="00627791">
        <w:rPr>
          <w:rFonts w:ascii="Times New Roman" w:hAnsi="Times New Roman" w:cs="Times New Roman"/>
          <w:sz w:val="28"/>
          <w:szCs w:val="28"/>
        </w:rPr>
        <w:t>и плотность его равна 2400 кг/м</w:t>
      </w:r>
      <w:r w:rsidRPr="00627791">
        <w:rPr>
          <w:rFonts w:ascii="Times New Roman" w:hAnsi="Times New Roman" w:cs="Times New Roman"/>
          <w:sz w:val="28"/>
          <w:szCs w:val="28"/>
          <w:vertAlign w:val="superscript"/>
        </w:rPr>
        <w:t>3</w:t>
      </w:r>
      <w:r w:rsidRPr="00627791">
        <w:rPr>
          <w:rFonts w:ascii="Times New Roman" w:hAnsi="Times New Roman" w:cs="Times New Roman"/>
          <w:sz w:val="28"/>
          <w:szCs w:val="28"/>
        </w:rPr>
        <w:t xml:space="preserve"> .</w:t>
      </w:r>
    </w:p>
    <w:p w:rsidR="00E90B2D"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 xml:space="preserve">Рассчитать, сколько свободной извести </w:t>
      </w:r>
      <w:proofErr w:type="spellStart"/>
      <w:r w:rsidRPr="00627791">
        <w:rPr>
          <w:rFonts w:ascii="Times New Roman" w:hAnsi="Times New Roman" w:cs="Times New Roman"/>
          <w:sz w:val="28"/>
          <w:szCs w:val="28"/>
        </w:rPr>
        <w:t>Са</w:t>
      </w:r>
      <w:proofErr w:type="spellEnd"/>
      <w:r w:rsidRPr="00627791">
        <w:rPr>
          <w:rFonts w:ascii="Times New Roman" w:hAnsi="Times New Roman" w:cs="Times New Roman"/>
          <w:sz w:val="28"/>
          <w:szCs w:val="28"/>
        </w:rPr>
        <w:t>(ОН)</w:t>
      </w:r>
      <w:r w:rsidRPr="00627791">
        <w:rPr>
          <w:rFonts w:ascii="Times New Roman" w:hAnsi="Times New Roman" w:cs="Times New Roman"/>
          <w:sz w:val="28"/>
          <w:szCs w:val="28"/>
          <w:vertAlign w:val="subscript"/>
        </w:rPr>
        <w:t>2</w:t>
      </w:r>
      <w:r w:rsidRPr="00627791">
        <w:rPr>
          <w:rFonts w:ascii="Times New Roman" w:hAnsi="Times New Roman" w:cs="Times New Roman"/>
          <w:sz w:val="28"/>
          <w:szCs w:val="28"/>
        </w:rPr>
        <w:t xml:space="preserve"> выделится при гидратации 10 кг портландцемента (без активных минеральных добавок), содержащего 54 % С</w:t>
      </w:r>
      <w:r w:rsidRPr="00627791">
        <w:rPr>
          <w:rFonts w:ascii="Times New Roman" w:hAnsi="Times New Roman" w:cs="Times New Roman"/>
          <w:sz w:val="28"/>
          <w:szCs w:val="28"/>
          <w:vertAlign w:val="subscript"/>
        </w:rPr>
        <w:t>3</w:t>
      </w:r>
      <w:r w:rsidRPr="00627791">
        <w:rPr>
          <w:rFonts w:ascii="Times New Roman" w:hAnsi="Times New Roman" w:cs="Times New Roman"/>
          <w:sz w:val="28"/>
          <w:szCs w:val="28"/>
        </w:rPr>
        <w:t>S, если гидролиз прошел на 65 %. Определить процентное отношение свободной извести к исходной массе цемента.</w:t>
      </w:r>
    </w:p>
    <w:p w:rsidR="00E90B2D"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Как снизится прочность бетона на сжатие, если в производственных условиях не будет учтена влажность щебня 2 %, влажность песка 3 %. Лабораторный состав бетона следующий (кг/м</w:t>
      </w:r>
      <w:r w:rsidRPr="00627791">
        <w:rPr>
          <w:rFonts w:ascii="Times New Roman" w:hAnsi="Times New Roman" w:cs="Times New Roman"/>
          <w:sz w:val="28"/>
          <w:szCs w:val="28"/>
          <w:vertAlign w:val="superscript"/>
        </w:rPr>
        <w:t>3</w:t>
      </w:r>
      <w:proofErr w:type="gramStart"/>
      <w:r w:rsidRPr="00627791">
        <w:rPr>
          <w:rFonts w:ascii="Times New Roman" w:hAnsi="Times New Roman" w:cs="Times New Roman"/>
          <w:sz w:val="28"/>
          <w:szCs w:val="28"/>
        </w:rPr>
        <w:t xml:space="preserve"> )</w:t>
      </w:r>
      <w:proofErr w:type="gramEnd"/>
      <w:r w:rsidRPr="00627791">
        <w:rPr>
          <w:rFonts w:ascii="Times New Roman" w:hAnsi="Times New Roman" w:cs="Times New Roman"/>
          <w:sz w:val="28"/>
          <w:szCs w:val="28"/>
        </w:rPr>
        <w:t xml:space="preserve">: </w:t>
      </w:r>
      <w:proofErr w:type="gramStart"/>
      <w:r w:rsidRPr="00627791">
        <w:rPr>
          <w:rFonts w:ascii="Times New Roman" w:hAnsi="Times New Roman" w:cs="Times New Roman"/>
          <w:sz w:val="28"/>
          <w:szCs w:val="28"/>
        </w:rPr>
        <w:t>Ц</w:t>
      </w:r>
      <w:proofErr w:type="gramEnd"/>
      <w:r w:rsidRPr="00627791">
        <w:rPr>
          <w:rFonts w:ascii="Times New Roman" w:hAnsi="Times New Roman" w:cs="Times New Roman"/>
          <w:sz w:val="28"/>
          <w:szCs w:val="28"/>
        </w:rPr>
        <w:t xml:space="preserve"> = 380, П = 610, Щ =1250, В = 190.</w:t>
      </w:r>
    </w:p>
    <w:p w:rsidR="00E90B2D" w:rsidRPr="00627791" w:rsidRDefault="00E90B2D" w:rsidP="00D3111F">
      <w:pPr>
        <w:pStyle w:val="ad"/>
        <w:numPr>
          <w:ilvl w:val="0"/>
          <w:numId w:val="9"/>
        </w:numPr>
        <w:spacing w:after="0" w:line="240" w:lineRule="auto"/>
        <w:ind w:left="0" w:firstLine="567"/>
        <w:jc w:val="both"/>
        <w:rPr>
          <w:rFonts w:ascii="Times New Roman" w:hAnsi="Times New Roman" w:cs="Times New Roman"/>
          <w:sz w:val="28"/>
          <w:szCs w:val="28"/>
        </w:rPr>
      </w:pPr>
      <w:r w:rsidRPr="00627791">
        <w:rPr>
          <w:rFonts w:ascii="Times New Roman" w:hAnsi="Times New Roman" w:cs="Times New Roman"/>
          <w:sz w:val="28"/>
          <w:szCs w:val="28"/>
        </w:rPr>
        <w:t>Сколько комовой извести можно получить при обжиге 100 т известняка, имеющего влажность 5 %, содержание глинистых и песчаных примесей по 10 %?</w:t>
      </w:r>
    </w:p>
    <w:p w:rsidR="005D30FE" w:rsidRPr="00DF1440" w:rsidRDefault="005D30FE" w:rsidP="00147EB0">
      <w:pPr>
        <w:spacing w:after="0" w:line="240" w:lineRule="auto"/>
        <w:ind w:firstLine="709"/>
        <w:jc w:val="both"/>
        <w:rPr>
          <w:rFonts w:ascii="Times New Roman" w:hAnsi="Times New Roman" w:cs="Times New Roman"/>
          <w:sz w:val="28"/>
          <w:szCs w:val="28"/>
        </w:rPr>
      </w:pPr>
    </w:p>
    <w:p w:rsidR="001D7EEF" w:rsidRPr="00627791" w:rsidRDefault="001D7EEF" w:rsidP="00627791">
      <w:pPr>
        <w:pStyle w:val="1"/>
        <w:spacing w:before="0" w:beforeAutospacing="0" w:after="0" w:afterAutospacing="0"/>
        <w:jc w:val="center"/>
        <w:rPr>
          <w:bCs w:val="0"/>
          <w:sz w:val="28"/>
          <w:szCs w:val="28"/>
        </w:rPr>
      </w:pPr>
      <w:bookmarkStart w:id="20" w:name="_Toc479193003"/>
      <w:r w:rsidRPr="00627791">
        <w:rPr>
          <w:bCs w:val="0"/>
          <w:sz w:val="28"/>
          <w:szCs w:val="28"/>
        </w:rPr>
        <w:lastRenderedPageBreak/>
        <w:t xml:space="preserve">Лабораторная работа № </w:t>
      </w:r>
      <w:r w:rsidR="00065940" w:rsidRPr="00627791">
        <w:rPr>
          <w:bCs w:val="0"/>
          <w:sz w:val="28"/>
          <w:szCs w:val="28"/>
        </w:rPr>
        <w:t>9</w:t>
      </w:r>
      <w:bookmarkEnd w:id="20"/>
    </w:p>
    <w:p w:rsidR="001D7EEF" w:rsidRPr="00627791" w:rsidRDefault="001D7EEF" w:rsidP="00627791">
      <w:pPr>
        <w:pStyle w:val="1"/>
        <w:spacing w:before="0" w:beforeAutospacing="0" w:after="0" w:afterAutospacing="0"/>
        <w:jc w:val="center"/>
        <w:rPr>
          <w:bCs w:val="0"/>
          <w:sz w:val="28"/>
          <w:szCs w:val="28"/>
        </w:rPr>
      </w:pPr>
      <w:bookmarkStart w:id="21" w:name="_Toc479193004"/>
      <w:r w:rsidRPr="00627791">
        <w:rPr>
          <w:bCs w:val="0"/>
          <w:sz w:val="28"/>
          <w:szCs w:val="28"/>
        </w:rPr>
        <w:t>Расчет сырьевой смеси для производства портландцементного</w:t>
      </w:r>
      <w:bookmarkEnd w:id="21"/>
    </w:p>
    <w:p w:rsidR="001D7EEF" w:rsidRPr="00627791" w:rsidRDefault="00C40B44" w:rsidP="00627791">
      <w:pPr>
        <w:pStyle w:val="1"/>
        <w:spacing w:before="0" w:beforeAutospacing="0" w:after="0" w:afterAutospacing="0"/>
        <w:jc w:val="center"/>
        <w:rPr>
          <w:bCs w:val="0"/>
          <w:sz w:val="28"/>
          <w:szCs w:val="28"/>
        </w:rPr>
      </w:pPr>
      <w:bookmarkStart w:id="22" w:name="_Toc479193005"/>
      <w:r w:rsidRPr="00627791">
        <w:rPr>
          <w:bCs w:val="0"/>
          <w:sz w:val="28"/>
          <w:szCs w:val="28"/>
        </w:rPr>
        <w:t>к</w:t>
      </w:r>
      <w:r w:rsidR="001D7EEF" w:rsidRPr="00627791">
        <w:rPr>
          <w:bCs w:val="0"/>
          <w:sz w:val="28"/>
          <w:szCs w:val="28"/>
        </w:rPr>
        <w:t>линкера</w:t>
      </w:r>
      <w:bookmarkEnd w:id="22"/>
    </w:p>
    <w:p w:rsidR="00C40B44" w:rsidRPr="00DF1440" w:rsidRDefault="00C40B44" w:rsidP="00147EB0">
      <w:pPr>
        <w:spacing w:after="0" w:line="240" w:lineRule="auto"/>
        <w:ind w:firstLine="709"/>
        <w:jc w:val="both"/>
        <w:rPr>
          <w:rFonts w:ascii="Times New Roman" w:hAnsi="Times New Roman" w:cs="Times New Roman"/>
          <w:b/>
          <w:bCs/>
          <w:sz w:val="28"/>
          <w:szCs w:val="28"/>
        </w:rPr>
      </w:pPr>
    </w:p>
    <w:p w:rsidR="00A646FB" w:rsidRPr="00DF1440" w:rsidRDefault="000C5E2A" w:rsidP="000C5E2A">
      <w:pPr>
        <w:spacing w:after="0" w:line="240" w:lineRule="auto"/>
        <w:jc w:val="both"/>
        <w:rPr>
          <w:rFonts w:ascii="Times New Roman" w:eastAsia="TimesNewRomanPSMT" w:hAnsi="Times New Roman" w:cs="Times New Roman"/>
          <w:sz w:val="28"/>
          <w:szCs w:val="28"/>
        </w:rPr>
      </w:pPr>
      <w:r>
        <w:rPr>
          <w:rFonts w:ascii="Times New Roman" w:hAnsi="Times New Roman" w:cs="Times New Roman"/>
          <w:b/>
          <w:bCs/>
          <w:sz w:val="28"/>
          <w:szCs w:val="28"/>
        </w:rPr>
        <w:t xml:space="preserve">        </w:t>
      </w:r>
      <w:r w:rsidR="00C40B44" w:rsidRPr="00DF1440">
        <w:rPr>
          <w:rFonts w:ascii="Times New Roman" w:hAnsi="Times New Roman" w:cs="Times New Roman"/>
          <w:b/>
          <w:bCs/>
          <w:sz w:val="28"/>
          <w:szCs w:val="28"/>
        </w:rPr>
        <w:t>Цель работы:</w:t>
      </w:r>
      <w:r w:rsidR="00C40B44" w:rsidRPr="00DF1440">
        <w:rPr>
          <w:rFonts w:ascii="Times New Roman" w:hAnsi="Times New Roman" w:cs="Times New Roman"/>
          <w:bCs/>
          <w:sz w:val="28"/>
          <w:szCs w:val="28"/>
        </w:rPr>
        <w:t xml:space="preserve"> </w:t>
      </w:r>
      <w:r w:rsidR="00A646FB" w:rsidRPr="00DF1440">
        <w:rPr>
          <w:rFonts w:ascii="Times New Roman" w:eastAsia="TimesNewRomanPSMT" w:hAnsi="Times New Roman" w:cs="Times New Roman"/>
          <w:sz w:val="28"/>
          <w:szCs w:val="28"/>
        </w:rPr>
        <w:t>Рассчитать состав смеси по заданному значению коэффициента насыщения известью и силикатного модуля.</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i/>
          <w:iCs/>
          <w:sz w:val="28"/>
          <w:szCs w:val="28"/>
        </w:rPr>
        <w:t>Портландцемент</w:t>
      </w:r>
      <w:r w:rsidRPr="00DF1440">
        <w:rPr>
          <w:rFonts w:ascii="Times New Roman" w:hAnsi="Times New Roman" w:cs="Times New Roman"/>
          <w:iCs/>
          <w:sz w:val="28"/>
          <w:szCs w:val="28"/>
        </w:rPr>
        <w:t xml:space="preserve"> </w:t>
      </w:r>
      <w:r w:rsidRPr="00DF1440">
        <w:rPr>
          <w:rFonts w:ascii="Times New Roman" w:eastAsia="TimesNewRomanPSMT" w:hAnsi="Times New Roman" w:cs="Times New Roman"/>
          <w:sz w:val="28"/>
          <w:szCs w:val="28"/>
        </w:rPr>
        <w:t>– гидравлическое вяжущее вещество, способное</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после </w:t>
      </w:r>
      <w:proofErr w:type="spellStart"/>
      <w:r w:rsidRPr="00DF1440">
        <w:rPr>
          <w:rFonts w:ascii="Times New Roman" w:eastAsia="TimesNewRomanPSMT" w:hAnsi="Times New Roman" w:cs="Times New Roman"/>
          <w:sz w:val="28"/>
          <w:szCs w:val="28"/>
        </w:rPr>
        <w:t>затворения</w:t>
      </w:r>
      <w:proofErr w:type="spellEnd"/>
      <w:r w:rsidRPr="00DF1440">
        <w:rPr>
          <w:rFonts w:ascii="Times New Roman" w:eastAsia="TimesNewRomanPSMT" w:hAnsi="Times New Roman" w:cs="Times New Roman"/>
          <w:sz w:val="28"/>
          <w:szCs w:val="28"/>
        </w:rPr>
        <w:t xml:space="preserve"> водой твердеть и набирать прочность, как на воздухе, так</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 в воде, получаемое совместным тонким измельчением</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портландцементного клинкера с необходимым количеством </w:t>
      </w:r>
      <w:proofErr w:type="spellStart"/>
      <w:r w:rsidRPr="00DF1440">
        <w:rPr>
          <w:rFonts w:ascii="Times New Roman" w:eastAsia="TimesNewRomanPSMT" w:hAnsi="Times New Roman" w:cs="Times New Roman"/>
          <w:sz w:val="28"/>
          <w:szCs w:val="28"/>
        </w:rPr>
        <w:t>двуводного</w:t>
      </w:r>
      <w:proofErr w:type="spellEnd"/>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гипса (СаSO</w:t>
      </w:r>
      <w:r w:rsidRPr="00DF1440">
        <w:rPr>
          <w:rFonts w:ascii="Times New Roman" w:eastAsia="TimesNewRomanPSMT" w:hAnsi="Times New Roman" w:cs="Times New Roman"/>
          <w:sz w:val="28"/>
          <w:szCs w:val="28"/>
          <w:vertAlign w:val="subscript"/>
        </w:rPr>
        <w:t>4</w:t>
      </w:r>
      <w:r w:rsidRPr="00DF1440">
        <w:rPr>
          <w:rFonts w:ascii="Times New Roman" w:eastAsia="TimesNewRomanPSMT" w:hAnsi="Times New Roman" w:cs="Times New Roman"/>
          <w:sz w:val="28"/>
          <w:szCs w:val="28"/>
        </w:rPr>
        <w:t>·2H</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O), замедляющего сроки схватывания портландцемента.</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Измельченный клинкер после </w:t>
      </w:r>
      <w:proofErr w:type="spellStart"/>
      <w:r w:rsidRPr="00DF1440">
        <w:rPr>
          <w:rFonts w:ascii="Times New Roman" w:eastAsia="TimesNewRomanPSMT" w:hAnsi="Times New Roman" w:cs="Times New Roman"/>
          <w:sz w:val="28"/>
          <w:szCs w:val="28"/>
        </w:rPr>
        <w:t>затворения</w:t>
      </w:r>
      <w:proofErr w:type="spellEnd"/>
      <w:r w:rsidRPr="00DF1440">
        <w:rPr>
          <w:rFonts w:ascii="Times New Roman" w:eastAsia="TimesNewRomanPSMT" w:hAnsi="Times New Roman" w:cs="Times New Roman"/>
          <w:sz w:val="28"/>
          <w:szCs w:val="28"/>
        </w:rPr>
        <w:t xml:space="preserve"> водой схватывается в</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течение нескольких минут, что затрудняет изготовление изделий. Для</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замедления сроков схватывания до 3-5 ч в состав ПЦ вводят гипсовый</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камень СаSO</w:t>
      </w:r>
      <w:r w:rsidRPr="00DF1440">
        <w:rPr>
          <w:rFonts w:ascii="Times New Roman" w:eastAsia="TimesNewRomanPSMT" w:hAnsi="Times New Roman" w:cs="Times New Roman"/>
          <w:sz w:val="28"/>
          <w:szCs w:val="28"/>
          <w:vertAlign w:val="subscript"/>
        </w:rPr>
        <w:t>4</w:t>
      </w:r>
      <w:r w:rsidRPr="00DF1440">
        <w:rPr>
          <w:rFonts w:ascii="Times New Roman" w:eastAsia="TimesNewRomanPSMT" w:hAnsi="Times New Roman" w:cs="Times New Roman"/>
          <w:sz w:val="28"/>
          <w:szCs w:val="28"/>
        </w:rPr>
        <w:t>·2H</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O или другие материалы, содержащие сульфат кальция</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w:t>
      </w:r>
      <w:proofErr w:type="spellStart"/>
      <w:r w:rsidRPr="00DF1440">
        <w:rPr>
          <w:rFonts w:ascii="Times New Roman" w:eastAsia="TimesNewRomanPSMT" w:hAnsi="Times New Roman" w:cs="Times New Roman"/>
          <w:sz w:val="28"/>
          <w:szCs w:val="28"/>
        </w:rPr>
        <w:t>фосфогипс</w:t>
      </w:r>
      <w:proofErr w:type="spellEnd"/>
      <w:r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борогипс</w:t>
      </w:r>
      <w:proofErr w:type="spellEnd"/>
      <w:r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фторогипс</w:t>
      </w:r>
      <w:proofErr w:type="spellEnd"/>
      <w:r w:rsidRPr="00DF1440">
        <w:rPr>
          <w:rFonts w:ascii="Times New Roman" w:eastAsia="TimesNewRomanPSMT" w:hAnsi="Times New Roman" w:cs="Times New Roman"/>
          <w:sz w:val="28"/>
          <w:szCs w:val="28"/>
        </w:rPr>
        <w:t xml:space="preserve"> и др.).</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i/>
          <w:iCs/>
          <w:sz w:val="28"/>
          <w:szCs w:val="28"/>
        </w:rPr>
        <w:t xml:space="preserve">Портландцементный клинкер </w:t>
      </w:r>
      <w:r w:rsidRPr="00DF1440">
        <w:rPr>
          <w:rFonts w:ascii="Times New Roman" w:eastAsia="TimesNewRomanPSMT" w:hAnsi="Times New Roman" w:cs="Times New Roman"/>
          <w:sz w:val="28"/>
          <w:szCs w:val="28"/>
        </w:rPr>
        <w:t>получают путем обжига сырьевой</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смеси, состоящей из кальциево-карбонатных (известняк, мел) и</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алюмосиликатных горных пород (глина) или из природных смесей</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(мергели) при соотношении 3:1 по массе, до спекания, т. е. частичного</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плавления сырьевой смеси при температуре 1450°С.</w:t>
      </w:r>
    </w:p>
    <w:p w:rsidR="001D7EEF" w:rsidRPr="00DF1440" w:rsidRDefault="001D7EEF" w:rsidP="00147EB0">
      <w:pPr>
        <w:spacing w:after="0" w:line="240" w:lineRule="auto"/>
        <w:ind w:firstLine="709"/>
        <w:jc w:val="both"/>
        <w:rPr>
          <w:rFonts w:ascii="Times New Roman" w:hAnsi="Times New Roman" w:cs="Times New Roman"/>
          <w:b/>
          <w:bCs/>
          <w:sz w:val="28"/>
          <w:szCs w:val="28"/>
        </w:rPr>
      </w:pPr>
      <w:r w:rsidRPr="00DF1440">
        <w:rPr>
          <w:rFonts w:ascii="Times New Roman" w:hAnsi="Times New Roman" w:cs="Times New Roman"/>
          <w:b/>
          <w:bCs/>
          <w:sz w:val="28"/>
          <w:szCs w:val="28"/>
        </w:rPr>
        <w:t>Порядок расчета.</w:t>
      </w:r>
    </w:p>
    <w:p w:rsidR="001D7EEF" w:rsidRPr="00DF1440" w:rsidRDefault="001D7EEF" w:rsidP="00147EB0">
      <w:pPr>
        <w:spacing w:after="0" w:line="240" w:lineRule="auto"/>
        <w:ind w:firstLine="709"/>
        <w:jc w:val="both"/>
        <w:rPr>
          <w:rFonts w:ascii="Times New Roman" w:hAnsi="Times New Roman" w:cs="Times New Roman"/>
          <w:i/>
          <w:iCs/>
          <w:sz w:val="28"/>
          <w:szCs w:val="28"/>
        </w:rPr>
      </w:pPr>
      <w:r w:rsidRPr="00DF1440">
        <w:rPr>
          <w:rFonts w:ascii="Times New Roman" w:hAnsi="Times New Roman" w:cs="Times New Roman"/>
          <w:i/>
          <w:iCs/>
          <w:sz w:val="28"/>
          <w:szCs w:val="28"/>
        </w:rPr>
        <w:t>Расчет минералогического состава клинкера</w:t>
      </w:r>
    </w:p>
    <w:p w:rsidR="001D7EEF"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Определение минералогического состава клинкера расчетом</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производится по следующим формулам:</w:t>
      </w:r>
    </w:p>
    <w:p w:rsidR="00A8297B" w:rsidRDefault="00A8297B" w:rsidP="00147EB0">
      <w:pPr>
        <w:spacing w:after="0" w:line="240" w:lineRule="auto"/>
        <w:ind w:firstLine="709"/>
        <w:jc w:val="both"/>
        <w:rPr>
          <w:rFonts w:ascii="Times New Roman" w:eastAsia="TimesNewRomanPSMT" w:hAnsi="Times New Roman" w:cs="Times New Roman"/>
          <w:sz w:val="28"/>
          <w:szCs w:val="28"/>
        </w:rPr>
      </w:pPr>
    </w:p>
    <w:p w:rsidR="00A8297B" w:rsidRPr="00C977DF" w:rsidRDefault="00A8297B" w:rsidP="00C977DF">
      <w:pPr>
        <w:spacing w:after="0" w:line="240" w:lineRule="auto"/>
        <w:jc w:val="center"/>
        <w:rPr>
          <w:rFonts w:ascii="Times New Roman" w:eastAsia="TimesNewRomanPSMT" w:hAnsi="Times New Roman" w:cs="Times New Roman"/>
          <w:i/>
          <w:sz w:val="28"/>
          <w:szCs w:val="28"/>
          <w:lang w:val="en-US"/>
        </w:rPr>
      </w:pPr>
      <w:r w:rsidRPr="00C977DF">
        <w:rPr>
          <w:rFonts w:ascii="Times New Roman" w:eastAsia="TimesNewRomanPSMT" w:hAnsi="Times New Roman" w:cs="Times New Roman"/>
          <w:i/>
          <w:sz w:val="28"/>
          <w:szCs w:val="28"/>
          <w:lang w:val="en-US"/>
        </w:rPr>
        <w:t>CaO</w:t>
      </w:r>
      <w:r w:rsidRPr="00C977DF">
        <w:rPr>
          <w:rFonts w:ascii="Times New Roman" w:eastAsia="TimesNewRomanPSMT" w:hAnsi="Times New Roman" w:cs="Times New Roman"/>
          <w:i/>
          <w:sz w:val="28"/>
          <w:szCs w:val="28"/>
          <w:vertAlign w:val="superscript"/>
          <w:lang w:val="en-US"/>
        </w:rPr>
        <w:t>.</w:t>
      </w:r>
      <w:r w:rsidRPr="00C977DF">
        <w:rPr>
          <w:rFonts w:ascii="Times New Roman" w:eastAsia="TimesNewRomanPSMT" w:hAnsi="Times New Roman" w:cs="Times New Roman"/>
          <w:i/>
          <w:sz w:val="28"/>
          <w:szCs w:val="28"/>
          <w:lang w:val="en-US"/>
        </w:rPr>
        <w:t>SiO</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 xml:space="preserve"> = 4</w:t>
      </w:r>
      <w:proofErr w:type="gramStart"/>
      <w:r w:rsidRPr="00C977DF">
        <w:rPr>
          <w:rFonts w:ascii="Times New Roman" w:eastAsia="TimesNewRomanPSMT" w:hAnsi="Times New Roman" w:cs="Times New Roman"/>
          <w:i/>
          <w:sz w:val="28"/>
          <w:szCs w:val="28"/>
          <w:lang w:val="en-US"/>
        </w:rPr>
        <w:t>,07</w:t>
      </w:r>
      <w:proofErr w:type="gramEnd"/>
      <w:r w:rsidRPr="00C977DF">
        <w:rPr>
          <w:rFonts w:ascii="Times New Roman" w:eastAsia="TimesNewRomanPSMT" w:hAnsi="Times New Roman" w:cs="Times New Roman"/>
          <w:i/>
          <w:sz w:val="28"/>
          <w:szCs w:val="28"/>
          <w:lang w:val="en-US"/>
        </w:rPr>
        <w:t>(</w:t>
      </w:r>
      <w:proofErr w:type="spellStart"/>
      <w:r w:rsidRPr="00C977DF">
        <w:rPr>
          <w:rFonts w:ascii="Times New Roman" w:eastAsia="TimesNewRomanPSMT" w:hAnsi="Times New Roman" w:cs="Times New Roman"/>
          <w:i/>
          <w:sz w:val="28"/>
          <w:szCs w:val="28"/>
          <w:lang w:val="en-US"/>
        </w:rPr>
        <w:t>CaO</w:t>
      </w:r>
      <w:proofErr w:type="spellEnd"/>
      <w:r w:rsidRPr="00C977DF">
        <w:rPr>
          <w:rFonts w:ascii="Times New Roman" w:eastAsia="TimesNewRomanPSMT" w:hAnsi="Times New Roman" w:cs="Times New Roman"/>
          <w:i/>
          <w:sz w:val="28"/>
          <w:szCs w:val="28"/>
          <w:vertAlign w:val="subscript"/>
        </w:rPr>
        <w:t>общ</w:t>
      </w:r>
      <w:r w:rsidRPr="00C977DF">
        <w:rPr>
          <w:rFonts w:ascii="Times New Roman" w:eastAsia="TimesNewRomanPSMT" w:hAnsi="Times New Roman" w:cs="Times New Roman"/>
          <w:i/>
          <w:sz w:val="28"/>
          <w:szCs w:val="28"/>
          <w:lang w:val="en-US"/>
        </w:rPr>
        <w:t xml:space="preserve"> - </w:t>
      </w:r>
      <w:proofErr w:type="spellStart"/>
      <w:r w:rsidRPr="00C977DF">
        <w:rPr>
          <w:rFonts w:ascii="Times New Roman" w:eastAsia="TimesNewRomanPSMT" w:hAnsi="Times New Roman" w:cs="Times New Roman"/>
          <w:i/>
          <w:sz w:val="28"/>
          <w:szCs w:val="28"/>
          <w:lang w:val="en-US"/>
        </w:rPr>
        <w:t>CaO</w:t>
      </w:r>
      <w:r w:rsidR="00C977DF" w:rsidRPr="00C977DF">
        <w:rPr>
          <w:rFonts w:ascii="Times New Roman" w:eastAsia="TimesNewRomanPSMT" w:hAnsi="Times New Roman" w:cs="Times New Roman"/>
          <w:i/>
          <w:sz w:val="28"/>
          <w:szCs w:val="28"/>
          <w:vertAlign w:val="subscript"/>
        </w:rPr>
        <w:t>св</w:t>
      </w:r>
      <w:proofErr w:type="spellEnd"/>
      <w:r w:rsidRPr="00C977DF">
        <w:rPr>
          <w:rFonts w:ascii="Times New Roman" w:eastAsia="TimesNewRomanPSMT" w:hAnsi="Times New Roman" w:cs="Times New Roman"/>
          <w:i/>
          <w:sz w:val="28"/>
          <w:szCs w:val="28"/>
          <w:vertAlign w:val="subscript"/>
          <w:lang w:val="en-US"/>
        </w:rPr>
        <w:t xml:space="preserve"> </w:t>
      </w:r>
      <w:r w:rsidRPr="00C977DF">
        <w:rPr>
          <w:rFonts w:ascii="Times New Roman" w:eastAsia="TimesNewRomanPSMT" w:hAnsi="Times New Roman" w:cs="Times New Roman"/>
          <w:i/>
          <w:sz w:val="28"/>
          <w:szCs w:val="28"/>
          <w:lang w:val="en-US"/>
        </w:rPr>
        <w:t>) – [7,6(SiO</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 xml:space="preserve"> – SiO</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 + 6,7Al</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O</w:t>
      </w:r>
      <w:r w:rsidRPr="00C977DF">
        <w:rPr>
          <w:rFonts w:ascii="Times New Roman" w:eastAsia="TimesNewRomanPSMT" w:hAnsi="Times New Roman" w:cs="Times New Roman"/>
          <w:i/>
          <w:sz w:val="28"/>
          <w:szCs w:val="28"/>
          <w:vertAlign w:val="subscript"/>
          <w:lang w:val="en-US"/>
        </w:rPr>
        <w:t>3</w:t>
      </w:r>
      <w:r w:rsidRPr="00C977DF">
        <w:rPr>
          <w:rFonts w:ascii="Times New Roman" w:eastAsia="TimesNewRomanPSMT" w:hAnsi="Times New Roman" w:cs="Times New Roman"/>
          <w:i/>
          <w:sz w:val="28"/>
          <w:szCs w:val="28"/>
          <w:lang w:val="en-US"/>
        </w:rPr>
        <w:t xml:space="preserve"> + 1,42Fe</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O</w:t>
      </w:r>
      <w:r w:rsidRPr="00C977DF">
        <w:rPr>
          <w:rFonts w:ascii="Times New Roman" w:eastAsia="TimesNewRomanPSMT" w:hAnsi="Times New Roman" w:cs="Times New Roman"/>
          <w:i/>
          <w:sz w:val="28"/>
          <w:szCs w:val="28"/>
          <w:vertAlign w:val="subscript"/>
          <w:lang w:val="en-US"/>
        </w:rPr>
        <w:t>3</w:t>
      </w:r>
      <w:r w:rsidRPr="00C977DF">
        <w:rPr>
          <w:rFonts w:ascii="Times New Roman" w:eastAsia="TimesNewRomanPSMT" w:hAnsi="Times New Roman" w:cs="Times New Roman"/>
          <w:i/>
          <w:sz w:val="28"/>
          <w:szCs w:val="28"/>
          <w:lang w:val="en-US"/>
        </w:rPr>
        <w:t>]</w:t>
      </w:r>
    </w:p>
    <w:p w:rsidR="00A8297B" w:rsidRPr="00C977DF" w:rsidRDefault="00A8297B" w:rsidP="00C977DF">
      <w:pPr>
        <w:spacing w:after="0" w:line="240" w:lineRule="auto"/>
        <w:jc w:val="center"/>
        <w:rPr>
          <w:rFonts w:ascii="Times New Roman" w:eastAsia="TimesNewRomanPSMT" w:hAnsi="Times New Roman" w:cs="Times New Roman"/>
          <w:i/>
          <w:sz w:val="28"/>
          <w:szCs w:val="28"/>
          <w:lang w:val="en-US"/>
        </w:rPr>
      </w:pPr>
      <w:r w:rsidRPr="00C977DF">
        <w:rPr>
          <w:rFonts w:ascii="Times New Roman" w:eastAsia="TimesNewRomanPSMT" w:hAnsi="Times New Roman" w:cs="Times New Roman"/>
          <w:i/>
          <w:sz w:val="28"/>
          <w:szCs w:val="28"/>
          <w:lang w:val="en-US"/>
        </w:rPr>
        <w:t>2CaO</w:t>
      </w:r>
      <w:r w:rsidRPr="00C977DF">
        <w:rPr>
          <w:rFonts w:ascii="Times New Roman" w:eastAsia="TimesNewRomanPSMT" w:hAnsi="Times New Roman" w:cs="Times New Roman"/>
          <w:i/>
          <w:sz w:val="28"/>
          <w:szCs w:val="28"/>
          <w:vertAlign w:val="superscript"/>
          <w:lang w:val="en-US"/>
        </w:rPr>
        <w:t>.</w:t>
      </w:r>
      <w:r w:rsidRPr="00C977DF">
        <w:rPr>
          <w:rFonts w:ascii="Times New Roman" w:eastAsia="TimesNewRomanPSMT" w:hAnsi="Times New Roman" w:cs="Times New Roman"/>
          <w:i/>
          <w:sz w:val="28"/>
          <w:szCs w:val="28"/>
          <w:lang w:val="en-US"/>
        </w:rPr>
        <w:t>SiO</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 xml:space="preserve"> = 8</w:t>
      </w:r>
      <w:proofErr w:type="gramStart"/>
      <w:r w:rsidRPr="00C977DF">
        <w:rPr>
          <w:rFonts w:ascii="Times New Roman" w:eastAsia="TimesNewRomanPSMT" w:hAnsi="Times New Roman" w:cs="Times New Roman"/>
          <w:i/>
          <w:sz w:val="28"/>
          <w:szCs w:val="28"/>
          <w:lang w:val="en-US"/>
        </w:rPr>
        <w:t>,6</w:t>
      </w:r>
      <w:proofErr w:type="gramEnd"/>
      <w:r w:rsidR="00E837F4" w:rsidRPr="00C977DF">
        <w:rPr>
          <w:rFonts w:ascii="Times New Roman" w:eastAsia="TimesNewRomanPSMT" w:hAnsi="Times New Roman" w:cs="Times New Roman"/>
          <w:i/>
          <w:sz w:val="28"/>
          <w:szCs w:val="28"/>
          <w:lang w:val="en-US"/>
        </w:rPr>
        <w:t>(SiO</w:t>
      </w:r>
      <w:r w:rsidR="00E837F4" w:rsidRPr="00C977DF">
        <w:rPr>
          <w:rFonts w:ascii="Times New Roman" w:eastAsia="TimesNewRomanPSMT" w:hAnsi="Times New Roman" w:cs="Times New Roman"/>
          <w:i/>
          <w:sz w:val="28"/>
          <w:szCs w:val="28"/>
          <w:vertAlign w:val="subscript"/>
          <w:lang w:val="en-US"/>
        </w:rPr>
        <w:t>2</w:t>
      </w:r>
      <w:r w:rsidR="00E837F4" w:rsidRPr="00C977DF">
        <w:rPr>
          <w:rFonts w:ascii="Times New Roman" w:eastAsia="TimesNewRomanPSMT" w:hAnsi="Times New Roman" w:cs="Times New Roman"/>
          <w:i/>
          <w:sz w:val="28"/>
          <w:szCs w:val="28"/>
          <w:lang w:val="en-US"/>
        </w:rPr>
        <w:t xml:space="preserve"> – SiO</w:t>
      </w:r>
      <w:r w:rsidR="00E837F4" w:rsidRPr="00C977DF">
        <w:rPr>
          <w:rFonts w:ascii="Times New Roman" w:eastAsia="TimesNewRomanPSMT" w:hAnsi="Times New Roman" w:cs="Times New Roman"/>
          <w:i/>
          <w:sz w:val="28"/>
          <w:szCs w:val="28"/>
          <w:vertAlign w:val="subscript"/>
          <w:lang w:val="en-US"/>
        </w:rPr>
        <w:t>2</w:t>
      </w:r>
      <w:r w:rsidR="00E837F4" w:rsidRPr="00C977DF">
        <w:rPr>
          <w:rFonts w:ascii="Times New Roman" w:eastAsia="TimesNewRomanPSMT" w:hAnsi="Times New Roman" w:cs="Times New Roman"/>
          <w:i/>
          <w:sz w:val="28"/>
          <w:szCs w:val="28"/>
          <w:lang w:val="en-US"/>
        </w:rPr>
        <w:t>) + 5,07Al</w:t>
      </w:r>
      <w:r w:rsidR="00E837F4" w:rsidRPr="00C977DF">
        <w:rPr>
          <w:rFonts w:ascii="Times New Roman" w:eastAsia="TimesNewRomanPSMT" w:hAnsi="Times New Roman" w:cs="Times New Roman"/>
          <w:i/>
          <w:sz w:val="28"/>
          <w:szCs w:val="28"/>
          <w:vertAlign w:val="subscript"/>
          <w:lang w:val="en-US"/>
        </w:rPr>
        <w:t>2</w:t>
      </w:r>
      <w:r w:rsidR="00E837F4" w:rsidRPr="00C977DF">
        <w:rPr>
          <w:rFonts w:ascii="Times New Roman" w:eastAsia="TimesNewRomanPSMT" w:hAnsi="Times New Roman" w:cs="Times New Roman"/>
          <w:i/>
          <w:sz w:val="28"/>
          <w:szCs w:val="28"/>
          <w:lang w:val="en-US"/>
        </w:rPr>
        <w:t>O</w:t>
      </w:r>
      <w:r w:rsidR="00E837F4" w:rsidRPr="00C977DF">
        <w:rPr>
          <w:rFonts w:ascii="Times New Roman" w:eastAsia="TimesNewRomanPSMT" w:hAnsi="Times New Roman" w:cs="Times New Roman"/>
          <w:i/>
          <w:sz w:val="28"/>
          <w:szCs w:val="28"/>
          <w:vertAlign w:val="subscript"/>
          <w:lang w:val="en-US"/>
        </w:rPr>
        <w:t>3</w:t>
      </w:r>
      <w:r w:rsidR="00E837F4" w:rsidRPr="00C977DF">
        <w:rPr>
          <w:rFonts w:ascii="Times New Roman" w:eastAsia="TimesNewRomanPSMT" w:hAnsi="Times New Roman" w:cs="Times New Roman"/>
          <w:i/>
          <w:sz w:val="28"/>
          <w:szCs w:val="28"/>
          <w:lang w:val="en-US"/>
        </w:rPr>
        <w:t xml:space="preserve"> + 1,07Fe</w:t>
      </w:r>
      <w:r w:rsidR="00E837F4" w:rsidRPr="00C977DF">
        <w:rPr>
          <w:rFonts w:ascii="Times New Roman" w:eastAsia="TimesNewRomanPSMT" w:hAnsi="Times New Roman" w:cs="Times New Roman"/>
          <w:i/>
          <w:sz w:val="28"/>
          <w:szCs w:val="28"/>
          <w:vertAlign w:val="subscript"/>
          <w:lang w:val="en-US"/>
        </w:rPr>
        <w:t>2</w:t>
      </w:r>
      <w:r w:rsidR="00E837F4" w:rsidRPr="00C977DF">
        <w:rPr>
          <w:rFonts w:ascii="Times New Roman" w:eastAsia="TimesNewRomanPSMT" w:hAnsi="Times New Roman" w:cs="Times New Roman"/>
          <w:i/>
          <w:sz w:val="28"/>
          <w:szCs w:val="28"/>
          <w:lang w:val="en-US"/>
        </w:rPr>
        <w:t>O</w:t>
      </w:r>
      <w:r w:rsidR="00E837F4" w:rsidRPr="00C977DF">
        <w:rPr>
          <w:rFonts w:ascii="Times New Roman" w:eastAsia="TimesNewRomanPSMT" w:hAnsi="Times New Roman" w:cs="Times New Roman"/>
          <w:i/>
          <w:sz w:val="28"/>
          <w:szCs w:val="28"/>
          <w:vertAlign w:val="subscript"/>
          <w:lang w:val="en-US"/>
        </w:rPr>
        <w:t>3</w:t>
      </w:r>
      <w:r w:rsidR="00E837F4" w:rsidRPr="00C977DF">
        <w:rPr>
          <w:rFonts w:ascii="Times New Roman" w:eastAsia="TimesNewRomanPSMT" w:hAnsi="Times New Roman" w:cs="Times New Roman"/>
          <w:i/>
          <w:sz w:val="28"/>
          <w:szCs w:val="28"/>
          <w:lang w:val="en-US"/>
        </w:rPr>
        <w:t xml:space="preserve"> – 3,07 (</w:t>
      </w:r>
      <w:proofErr w:type="spellStart"/>
      <w:r w:rsidR="00E837F4" w:rsidRPr="00C977DF">
        <w:rPr>
          <w:rFonts w:ascii="Times New Roman" w:eastAsia="TimesNewRomanPSMT" w:hAnsi="Times New Roman" w:cs="Times New Roman"/>
          <w:i/>
          <w:sz w:val="28"/>
          <w:szCs w:val="28"/>
          <w:lang w:val="en-US"/>
        </w:rPr>
        <w:t>CaO</w:t>
      </w:r>
      <w:proofErr w:type="spellEnd"/>
      <w:r w:rsidR="00C977DF" w:rsidRPr="00C977DF">
        <w:rPr>
          <w:rFonts w:ascii="Times New Roman" w:eastAsia="TimesNewRomanPSMT" w:hAnsi="Times New Roman" w:cs="Times New Roman"/>
          <w:i/>
          <w:sz w:val="28"/>
          <w:szCs w:val="28"/>
          <w:vertAlign w:val="subscript"/>
        </w:rPr>
        <w:t>общ</w:t>
      </w:r>
      <w:r w:rsidR="00E837F4" w:rsidRPr="00C977DF">
        <w:rPr>
          <w:rFonts w:ascii="Times New Roman" w:eastAsia="TimesNewRomanPSMT" w:hAnsi="Times New Roman" w:cs="Times New Roman"/>
          <w:i/>
          <w:sz w:val="28"/>
          <w:szCs w:val="28"/>
          <w:lang w:val="en-US"/>
        </w:rPr>
        <w:t xml:space="preserve"> - </w:t>
      </w:r>
      <w:proofErr w:type="spellStart"/>
      <w:r w:rsidR="00E837F4" w:rsidRPr="00C977DF">
        <w:rPr>
          <w:rFonts w:ascii="Times New Roman" w:eastAsia="TimesNewRomanPSMT" w:hAnsi="Times New Roman" w:cs="Times New Roman"/>
          <w:i/>
          <w:sz w:val="28"/>
          <w:szCs w:val="28"/>
          <w:lang w:val="en-US"/>
        </w:rPr>
        <w:t>CaO</w:t>
      </w:r>
      <w:r w:rsidR="00C977DF" w:rsidRPr="00C977DF">
        <w:rPr>
          <w:rFonts w:ascii="Times New Roman" w:eastAsia="TimesNewRomanPSMT" w:hAnsi="Times New Roman" w:cs="Times New Roman"/>
          <w:i/>
          <w:sz w:val="28"/>
          <w:szCs w:val="28"/>
          <w:vertAlign w:val="subscript"/>
        </w:rPr>
        <w:t>св</w:t>
      </w:r>
      <w:proofErr w:type="spellEnd"/>
      <w:r w:rsidR="00E837F4" w:rsidRPr="00C977DF">
        <w:rPr>
          <w:rFonts w:ascii="Times New Roman" w:eastAsia="TimesNewRomanPSMT" w:hAnsi="Times New Roman" w:cs="Times New Roman"/>
          <w:i/>
          <w:sz w:val="28"/>
          <w:szCs w:val="28"/>
          <w:lang w:val="en-US"/>
        </w:rPr>
        <w:t>)</w:t>
      </w:r>
    </w:p>
    <w:p w:rsidR="00E837F4" w:rsidRPr="00C977DF" w:rsidRDefault="00E837F4" w:rsidP="00C977DF">
      <w:pPr>
        <w:spacing w:after="0" w:line="240" w:lineRule="auto"/>
        <w:jc w:val="center"/>
        <w:rPr>
          <w:rFonts w:ascii="Times New Roman" w:eastAsia="TimesNewRomanPSMT" w:hAnsi="Times New Roman" w:cs="Times New Roman"/>
          <w:i/>
          <w:sz w:val="28"/>
          <w:szCs w:val="28"/>
          <w:lang w:val="en-US"/>
        </w:rPr>
      </w:pPr>
      <w:r w:rsidRPr="00C977DF">
        <w:rPr>
          <w:rFonts w:ascii="Times New Roman" w:eastAsia="TimesNewRomanPSMT" w:hAnsi="Times New Roman" w:cs="Times New Roman"/>
          <w:i/>
          <w:sz w:val="28"/>
          <w:szCs w:val="28"/>
          <w:lang w:val="en-US"/>
        </w:rPr>
        <w:t>3CaO</w:t>
      </w:r>
      <w:r w:rsidR="0056537A" w:rsidRPr="00C977DF">
        <w:rPr>
          <w:rFonts w:ascii="Times New Roman" w:eastAsia="TimesNewRomanPSMT" w:hAnsi="Times New Roman" w:cs="Times New Roman"/>
          <w:i/>
          <w:sz w:val="28"/>
          <w:szCs w:val="28"/>
          <w:vertAlign w:val="superscript"/>
          <w:lang w:val="en-US"/>
        </w:rPr>
        <w:t>.</w:t>
      </w:r>
      <w:r w:rsidR="0056537A" w:rsidRPr="00C977DF">
        <w:rPr>
          <w:rFonts w:ascii="Times New Roman" w:eastAsia="TimesNewRomanPSMT" w:hAnsi="Times New Roman" w:cs="Times New Roman"/>
          <w:i/>
          <w:sz w:val="28"/>
          <w:szCs w:val="28"/>
          <w:lang w:val="en-US"/>
        </w:rPr>
        <w:t>Al</w:t>
      </w:r>
      <w:r w:rsidR="0056537A" w:rsidRPr="00C977DF">
        <w:rPr>
          <w:rFonts w:ascii="Times New Roman" w:eastAsia="TimesNewRomanPSMT" w:hAnsi="Times New Roman" w:cs="Times New Roman"/>
          <w:i/>
          <w:sz w:val="28"/>
          <w:szCs w:val="28"/>
          <w:vertAlign w:val="subscript"/>
          <w:lang w:val="en-US"/>
        </w:rPr>
        <w:t>2</w:t>
      </w:r>
      <w:r w:rsidR="0056537A" w:rsidRPr="00C977DF">
        <w:rPr>
          <w:rFonts w:ascii="Times New Roman" w:eastAsia="TimesNewRomanPSMT" w:hAnsi="Times New Roman" w:cs="Times New Roman"/>
          <w:i/>
          <w:sz w:val="28"/>
          <w:szCs w:val="28"/>
          <w:lang w:val="en-US"/>
        </w:rPr>
        <w:t>O</w:t>
      </w:r>
      <w:r w:rsidR="0056537A" w:rsidRPr="00C977DF">
        <w:rPr>
          <w:rFonts w:ascii="Times New Roman" w:eastAsia="TimesNewRomanPSMT" w:hAnsi="Times New Roman" w:cs="Times New Roman"/>
          <w:i/>
          <w:sz w:val="28"/>
          <w:szCs w:val="28"/>
          <w:vertAlign w:val="subscript"/>
          <w:lang w:val="en-US"/>
        </w:rPr>
        <w:t>3</w:t>
      </w:r>
      <w:r w:rsidR="0056537A" w:rsidRPr="00C977DF">
        <w:rPr>
          <w:rFonts w:ascii="Times New Roman" w:eastAsia="TimesNewRomanPSMT" w:hAnsi="Times New Roman" w:cs="Times New Roman"/>
          <w:i/>
          <w:sz w:val="28"/>
          <w:szCs w:val="28"/>
          <w:lang w:val="en-US"/>
        </w:rPr>
        <w:t xml:space="preserve"> = 2</w:t>
      </w:r>
      <w:proofErr w:type="gramStart"/>
      <w:r w:rsidR="0056537A" w:rsidRPr="00C977DF">
        <w:rPr>
          <w:rFonts w:ascii="Times New Roman" w:eastAsia="TimesNewRomanPSMT" w:hAnsi="Times New Roman" w:cs="Times New Roman"/>
          <w:i/>
          <w:sz w:val="28"/>
          <w:szCs w:val="28"/>
          <w:lang w:val="en-US"/>
        </w:rPr>
        <w:t>,65</w:t>
      </w:r>
      <w:proofErr w:type="gramEnd"/>
      <w:r w:rsidR="0056537A" w:rsidRPr="00C977DF">
        <w:rPr>
          <w:rFonts w:ascii="Times New Roman" w:eastAsia="TimesNewRomanPSMT" w:hAnsi="Times New Roman" w:cs="Times New Roman"/>
          <w:i/>
          <w:sz w:val="28"/>
          <w:szCs w:val="28"/>
          <w:lang w:val="en-US"/>
        </w:rPr>
        <w:t>(Al</w:t>
      </w:r>
      <w:r w:rsidR="0056537A" w:rsidRPr="00C977DF">
        <w:rPr>
          <w:rFonts w:ascii="Times New Roman" w:eastAsia="TimesNewRomanPSMT" w:hAnsi="Times New Roman" w:cs="Times New Roman"/>
          <w:i/>
          <w:sz w:val="28"/>
          <w:szCs w:val="28"/>
          <w:vertAlign w:val="subscript"/>
          <w:lang w:val="en-US"/>
        </w:rPr>
        <w:t>2</w:t>
      </w:r>
      <w:r w:rsidR="0056537A" w:rsidRPr="00C977DF">
        <w:rPr>
          <w:rFonts w:ascii="Times New Roman" w:eastAsia="TimesNewRomanPSMT" w:hAnsi="Times New Roman" w:cs="Times New Roman"/>
          <w:i/>
          <w:sz w:val="28"/>
          <w:szCs w:val="28"/>
          <w:lang w:val="en-US"/>
        </w:rPr>
        <w:t>O</w:t>
      </w:r>
      <w:r w:rsidR="0056537A" w:rsidRPr="00C977DF">
        <w:rPr>
          <w:rFonts w:ascii="Times New Roman" w:eastAsia="TimesNewRomanPSMT" w:hAnsi="Times New Roman" w:cs="Times New Roman"/>
          <w:i/>
          <w:sz w:val="28"/>
          <w:szCs w:val="28"/>
          <w:vertAlign w:val="subscript"/>
          <w:lang w:val="en-US"/>
        </w:rPr>
        <w:t>3</w:t>
      </w:r>
      <w:r w:rsidR="0056537A" w:rsidRPr="00C977DF">
        <w:rPr>
          <w:rFonts w:ascii="Times New Roman" w:eastAsia="TimesNewRomanPSMT" w:hAnsi="Times New Roman" w:cs="Times New Roman"/>
          <w:i/>
          <w:sz w:val="28"/>
          <w:szCs w:val="28"/>
          <w:lang w:val="en-US"/>
        </w:rPr>
        <w:t xml:space="preserve"> – 0,64Fe</w:t>
      </w:r>
      <w:r w:rsidR="0056537A" w:rsidRPr="00C977DF">
        <w:rPr>
          <w:rFonts w:ascii="Times New Roman" w:eastAsia="TimesNewRomanPSMT" w:hAnsi="Times New Roman" w:cs="Times New Roman"/>
          <w:i/>
          <w:sz w:val="28"/>
          <w:szCs w:val="28"/>
          <w:vertAlign w:val="subscript"/>
          <w:lang w:val="en-US"/>
        </w:rPr>
        <w:t>2</w:t>
      </w:r>
      <w:r w:rsidR="0056537A" w:rsidRPr="00C977DF">
        <w:rPr>
          <w:rFonts w:ascii="Times New Roman" w:eastAsia="TimesNewRomanPSMT" w:hAnsi="Times New Roman" w:cs="Times New Roman"/>
          <w:i/>
          <w:sz w:val="28"/>
          <w:szCs w:val="28"/>
          <w:lang w:val="en-US"/>
        </w:rPr>
        <w:t>O</w:t>
      </w:r>
      <w:r w:rsidR="0056537A" w:rsidRPr="00C977DF">
        <w:rPr>
          <w:rFonts w:ascii="Times New Roman" w:eastAsia="TimesNewRomanPSMT" w:hAnsi="Times New Roman" w:cs="Times New Roman"/>
          <w:i/>
          <w:sz w:val="28"/>
          <w:szCs w:val="28"/>
          <w:vertAlign w:val="subscript"/>
          <w:lang w:val="en-US"/>
        </w:rPr>
        <w:t>3</w:t>
      </w:r>
      <w:r w:rsidR="0056537A" w:rsidRPr="00C977DF">
        <w:rPr>
          <w:rFonts w:ascii="Times New Roman" w:eastAsia="TimesNewRomanPSMT" w:hAnsi="Times New Roman" w:cs="Times New Roman"/>
          <w:i/>
          <w:sz w:val="28"/>
          <w:szCs w:val="28"/>
          <w:lang w:val="en-US"/>
        </w:rPr>
        <w:t>)</w:t>
      </w:r>
    </w:p>
    <w:p w:rsidR="0056537A" w:rsidRPr="00C977DF" w:rsidRDefault="0056537A" w:rsidP="00C977DF">
      <w:pPr>
        <w:spacing w:after="0" w:line="240" w:lineRule="auto"/>
        <w:jc w:val="center"/>
        <w:rPr>
          <w:rFonts w:ascii="Times New Roman" w:eastAsia="TimesNewRomanPSMT" w:hAnsi="Times New Roman" w:cs="Times New Roman"/>
          <w:i/>
          <w:sz w:val="28"/>
          <w:szCs w:val="28"/>
          <w:lang w:val="en-US"/>
        </w:rPr>
      </w:pPr>
      <w:r w:rsidRPr="00C977DF">
        <w:rPr>
          <w:rFonts w:ascii="Times New Roman" w:eastAsia="TimesNewRomanPSMT" w:hAnsi="Times New Roman" w:cs="Times New Roman"/>
          <w:i/>
          <w:sz w:val="28"/>
          <w:szCs w:val="28"/>
          <w:lang w:val="en-US"/>
        </w:rPr>
        <w:t>4CaO</w:t>
      </w:r>
      <w:r w:rsidRPr="00C977DF">
        <w:rPr>
          <w:rFonts w:ascii="Times New Roman" w:eastAsia="TimesNewRomanPSMT" w:hAnsi="Times New Roman" w:cs="Times New Roman"/>
          <w:i/>
          <w:sz w:val="28"/>
          <w:szCs w:val="28"/>
          <w:vertAlign w:val="superscript"/>
          <w:lang w:val="en-US"/>
        </w:rPr>
        <w:t>.</w:t>
      </w:r>
      <w:r w:rsidRPr="00C977DF">
        <w:rPr>
          <w:rFonts w:ascii="Times New Roman" w:eastAsia="TimesNewRomanPSMT" w:hAnsi="Times New Roman" w:cs="Times New Roman"/>
          <w:i/>
          <w:sz w:val="28"/>
          <w:szCs w:val="28"/>
          <w:lang w:val="en-US"/>
        </w:rPr>
        <w:t>Al</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O</w:t>
      </w:r>
      <w:r w:rsidRPr="00C977DF">
        <w:rPr>
          <w:rFonts w:ascii="Times New Roman" w:eastAsia="TimesNewRomanPSMT" w:hAnsi="Times New Roman" w:cs="Times New Roman"/>
          <w:i/>
          <w:sz w:val="28"/>
          <w:szCs w:val="28"/>
          <w:vertAlign w:val="subscript"/>
          <w:lang w:val="en-US"/>
        </w:rPr>
        <w:t>3</w:t>
      </w:r>
      <w:r w:rsidRPr="00C977DF">
        <w:rPr>
          <w:rFonts w:ascii="Times New Roman" w:eastAsia="TimesNewRomanPSMT" w:hAnsi="Times New Roman" w:cs="Times New Roman"/>
          <w:i/>
          <w:sz w:val="28"/>
          <w:szCs w:val="28"/>
          <w:vertAlign w:val="superscript"/>
          <w:lang w:val="en-US"/>
        </w:rPr>
        <w:t>.</w:t>
      </w:r>
      <w:r w:rsidRPr="00C977DF">
        <w:rPr>
          <w:rFonts w:ascii="Times New Roman" w:eastAsia="TimesNewRomanPSMT" w:hAnsi="Times New Roman" w:cs="Times New Roman"/>
          <w:i/>
          <w:sz w:val="28"/>
          <w:szCs w:val="28"/>
          <w:lang w:val="en-US"/>
        </w:rPr>
        <w:t>Fe</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O</w:t>
      </w:r>
      <w:r w:rsidRPr="00C977DF">
        <w:rPr>
          <w:rFonts w:ascii="Times New Roman" w:eastAsia="TimesNewRomanPSMT" w:hAnsi="Times New Roman" w:cs="Times New Roman"/>
          <w:i/>
          <w:sz w:val="28"/>
          <w:szCs w:val="28"/>
          <w:vertAlign w:val="subscript"/>
          <w:lang w:val="en-US"/>
        </w:rPr>
        <w:t>3</w:t>
      </w:r>
      <w:r w:rsidRPr="00C977DF">
        <w:rPr>
          <w:rFonts w:ascii="Times New Roman" w:eastAsia="TimesNewRomanPSMT" w:hAnsi="Times New Roman" w:cs="Times New Roman"/>
          <w:i/>
          <w:sz w:val="28"/>
          <w:szCs w:val="28"/>
          <w:lang w:val="en-US"/>
        </w:rPr>
        <w:t xml:space="preserve"> = 3,04Fe</w:t>
      </w:r>
      <w:r w:rsidRPr="00C977DF">
        <w:rPr>
          <w:rFonts w:ascii="Times New Roman" w:eastAsia="TimesNewRomanPSMT" w:hAnsi="Times New Roman" w:cs="Times New Roman"/>
          <w:i/>
          <w:sz w:val="28"/>
          <w:szCs w:val="28"/>
          <w:vertAlign w:val="subscript"/>
          <w:lang w:val="en-US"/>
        </w:rPr>
        <w:t>2</w:t>
      </w:r>
      <w:r w:rsidRPr="00C977DF">
        <w:rPr>
          <w:rFonts w:ascii="Times New Roman" w:eastAsia="TimesNewRomanPSMT" w:hAnsi="Times New Roman" w:cs="Times New Roman"/>
          <w:i/>
          <w:sz w:val="28"/>
          <w:szCs w:val="28"/>
          <w:lang w:val="en-US"/>
        </w:rPr>
        <w:t>O</w:t>
      </w:r>
      <w:r w:rsidRPr="00C977DF">
        <w:rPr>
          <w:rFonts w:ascii="Times New Roman" w:eastAsia="TimesNewRomanPSMT" w:hAnsi="Times New Roman" w:cs="Times New Roman"/>
          <w:i/>
          <w:sz w:val="28"/>
          <w:szCs w:val="28"/>
          <w:vertAlign w:val="subscript"/>
          <w:lang w:val="en-US"/>
        </w:rPr>
        <w:t>3</w:t>
      </w:r>
    </w:p>
    <w:p w:rsidR="00121A38" w:rsidRPr="00DF1440" w:rsidRDefault="00121A38" w:rsidP="00147EB0">
      <w:pPr>
        <w:spacing w:after="0" w:line="240" w:lineRule="auto"/>
        <w:ind w:firstLine="709"/>
        <w:jc w:val="both"/>
        <w:rPr>
          <w:rFonts w:ascii="Times New Roman" w:eastAsia="TimesNewRomanPSMT" w:hAnsi="Times New Roman" w:cs="Times New Roman"/>
          <w:sz w:val="28"/>
          <w:szCs w:val="28"/>
        </w:rPr>
      </w:pPr>
    </w:p>
    <w:p w:rsidR="001D7EEF" w:rsidRPr="00DF1440" w:rsidRDefault="001D7EEF" w:rsidP="00147EB0">
      <w:pPr>
        <w:spacing w:after="0" w:line="240" w:lineRule="auto"/>
        <w:ind w:firstLine="709"/>
        <w:jc w:val="both"/>
        <w:rPr>
          <w:rFonts w:ascii="Times New Roman" w:hAnsi="Times New Roman" w:cs="Times New Roman"/>
          <w:i/>
          <w:iCs/>
          <w:sz w:val="28"/>
          <w:szCs w:val="28"/>
        </w:rPr>
      </w:pPr>
      <w:r w:rsidRPr="00DF1440">
        <w:rPr>
          <w:rFonts w:ascii="Times New Roman" w:hAnsi="Times New Roman" w:cs="Times New Roman"/>
          <w:i/>
          <w:iCs/>
          <w:sz w:val="28"/>
          <w:szCs w:val="28"/>
        </w:rPr>
        <w:t>Расчет сырьевой смеси клинкера</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Расчет состава сырьевой смеси клинкера заключается в определении</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соотношения между исходными сырьевыми материалами, которое</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обеспечивает получение клинкера заданного минералогического состава.</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Эта задача решается расчетными или графическими методами (при</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помощи заранее разработанных диаграмм); в современной заводской</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практике расчетные методы получили основное применение.</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Существуют различные методы расчета сырьевой смеси клинкера;</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однако сущность большинства их заключается в определении того</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максимального количества </w:t>
      </w:r>
      <w:proofErr w:type="spellStart"/>
      <w:r w:rsidRPr="00DF1440">
        <w:rPr>
          <w:rFonts w:ascii="Times New Roman" w:eastAsia="TimesNewRomanPSMT" w:hAnsi="Times New Roman" w:cs="Times New Roman"/>
          <w:sz w:val="28"/>
          <w:szCs w:val="28"/>
        </w:rPr>
        <w:t>СаО</w:t>
      </w:r>
      <w:proofErr w:type="spellEnd"/>
      <w:r w:rsidRPr="00DF1440">
        <w:rPr>
          <w:rFonts w:ascii="Times New Roman" w:eastAsia="TimesNewRomanPSMT" w:hAnsi="Times New Roman" w:cs="Times New Roman"/>
          <w:sz w:val="28"/>
          <w:szCs w:val="28"/>
        </w:rPr>
        <w:t>, которое может химически связаться с</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кислотными окислами при обжиге клинкера, образуя клинкерные</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минералы.</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Рассмотрим один из расчетных методов хорошо подтверждающийся</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практикой.</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lastRenderedPageBreak/>
        <w:t>В зависимости от числа разновидностей материалов (компонентов),</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применяемых для составления сырьевой смеси требуемого химического</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состава, различают сырьевую смесь двухкомпонентную,</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трехкомпонентную и четырехкомпонентную.</w:t>
      </w: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При использовании для обжига клинкера твердого топлива расчет</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смеси не зависимо от числа исходных компонентов производят с учетом</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или без учета присадки к клинкеру золы топлива. Присадку золы</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учитывают в случае использования топлива высокой зольности, например,</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горючих сланцев, бурых углей, а также проектируя состав клинкера с</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высоким коэффициентом насыщения - быстротвердеющих,</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высокопрочных цементов.</w:t>
      </w:r>
    </w:p>
    <w:p w:rsidR="001D7EEF"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Рассмотрим пример расчета двухкомпонентной сырьевой смеси</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(смеси с большим количеством компонентов рассчитывают аналогично).</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Расчет двухкомпонентной сырьевой смеси без учета присадки золы</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топлива производят по заданной величине коэффициента насыщения и при</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известном химическом составе каждого компонента (известняка и глины).</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Состав смеси характеризуется количеством весовых частей одного из</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компонентов, приходящихся на одну весовую часть другого компонента,</w:t>
      </w:r>
      <w:r w:rsidR="00C40B44"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так, если </w:t>
      </w:r>
      <w:r w:rsidRPr="00DF1440">
        <w:rPr>
          <w:rFonts w:ascii="Times New Roman" w:hAnsi="Times New Roman" w:cs="Times New Roman"/>
          <w:i/>
          <w:iCs/>
          <w:sz w:val="28"/>
          <w:szCs w:val="28"/>
        </w:rPr>
        <w:t xml:space="preserve">х </w:t>
      </w:r>
      <w:r w:rsidRPr="00DF1440">
        <w:rPr>
          <w:rFonts w:ascii="Times New Roman" w:eastAsia="TimesNewRomanPSMT" w:hAnsi="Times New Roman" w:cs="Times New Roman"/>
          <w:sz w:val="28"/>
          <w:szCs w:val="28"/>
        </w:rPr>
        <w:t>вес</w:t>
      </w:r>
      <w:proofErr w:type="gramStart"/>
      <w:r w:rsidRPr="00DF1440">
        <w:rPr>
          <w:rFonts w:ascii="Times New Roman" w:eastAsia="TimesNewRomanPSMT" w:hAnsi="Times New Roman" w:cs="Times New Roman"/>
          <w:sz w:val="28"/>
          <w:szCs w:val="28"/>
        </w:rPr>
        <w:t>.</w:t>
      </w:r>
      <w:proofErr w:type="gramEnd"/>
      <w:r w:rsidRPr="00DF1440">
        <w:rPr>
          <w:rFonts w:ascii="Times New Roman" w:eastAsia="TimesNewRomanPSMT" w:hAnsi="Times New Roman" w:cs="Times New Roman"/>
          <w:sz w:val="28"/>
          <w:szCs w:val="28"/>
        </w:rPr>
        <w:t xml:space="preserve"> </w:t>
      </w:r>
      <w:proofErr w:type="gramStart"/>
      <w:r w:rsidRPr="00DF1440">
        <w:rPr>
          <w:rFonts w:ascii="Times New Roman" w:eastAsia="TimesNewRomanPSMT" w:hAnsi="Times New Roman" w:cs="Times New Roman"/>
          <w:sz w:val="28"/>
          <w:szCs w:val="28"/>
        </w:rPr>
        <w:t>ч</w:t>
      </w:r>
      <w:proofErr w:type="gramEnd"/>
      <w:r w:rsidRPr="00DF1440">
        <w:rPr>
          <w:rFonts w:ascii="Times New Roman" w:eastAsia="TimesNewRomanPSMT" w:hAnsi="Times New Roman" w:cs="Times New Roman"/>
          <w:sz w:val="28"/>
          <w:szCs w:val="28"/>
        </w:rPr>
        <w:t xml:space="preserve">. первого компонента, приходится на 1 вес. ч. </w:t>
      </w:r>
      <w:r w:rsidR="00A646FB" w:rsidRPr="00DF1440">
        <w:rPr>
          <w:rFonts w:ascii="Times New Roman" w:eastAsia="TimesNewRomanPSMT" w:hAnsi="Times New Roman" w:cs="Times New Roman"/>
          <w:sz w:val="28"/>
          <w:szCs w:val="28"/>
        </w:rPr>
        <w:t>в</w:t>
      </w:r>
      <w:r w:rsidRPr="00DF1440">
        <w:rPr>
          <w:rFonts w:ascii="Times New Roman" w:eastAsia="TimesNewRomanPSMT" w:hAnsi="Times New Roman" w:cs="Times New Roman"/>
          <w:sz w:val="28"/>
          <w:szCs w:val="28"/>
        </w:rPr>
        <w:t>торого</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компонента, то потребное содержание основных окислов в</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двухкомпонентной сырьевой смеси может быть выражено следующими</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уравнениями:</w:t>
      </w:r>
    </w:p>
    <w:p w:rsidR="00C1215B" w:rsidRDefault="00C1215B" w:rsidP="00147EB0">
      <w:pPr>
        <w:spacing w:after="0" w:line="240" w:lineRule="auto"/>
        <w:ind w:firstLine="709"/>
        <w:jc w:val="both"/>
        <w:rPr>
          <w:rFonts w:ascii="Times New Roman" w:eastAsia="TimesNewRomanPSMT" w:hAnsi="Times New Roman" w:cs="Times New Roman"/>
          <w:sz w:val="28"/>
          <w:szCs w:val="28"/>
        </w:rPr>
      </w:pPr>
    </w:p>
    <w:p w:rsidR="007038AB" w:rsidRPr="00DF1440" w:rsidRDefault="00121A38" w:rsidP="0091701A">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noProof/>
          <w:sz w:val="28"/>
          <w:szCs w:val="28"/>
          <w:lang w:eastAsia="ru-RU"/>
        </w:rPr>
        <w:drawing>
          <wp:inline distT="0" distB="0" distL="0" distR="0" wp14:anchorId="403628B5" wp14:editId="78C47D18">
            <wp:extent cx="3238500" cy="99886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0" cy="998863"/>
                    </a:xfrm>
                    <a:prstGeom prst="rect">
                      <a:avLst/>
                    </a:prstGeom>
                    <a:noFill/>
                    <a:ln>
                      <a:noFill/>
                    </a:ln>
                  </pic:spPr>
                </pic:pic>
              </a:graphicData>
            </a:graphic>
          </wp:inline>
        </w:drawing>
      </w:r>
    </w:p>
    <w:p w:rsidR="007038AB" w:rsidRPr="00DF1440" w:rsidRDefault="007038AB" w:rsidP="00147EB0">
      <w:pPr>
        <w:spacing w:after="0" w:line="240" w:lineRule="auto"/>
        <w:ind w:firstLine="709"/>
        <w:jc w:val="both"/>
        <w:rPr>
          <w:rFonts w:ascii="Times New Roman" w:eastAsia="TimesNewRomanPSMT" w:hAnsi="Times New Roman" w:cs="Times New Roman"/>
          <w:sz w:val="28"/>
          <w:szCs w:val="28"/>
        </w:rPr>
      </w:pP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где </w:t>
      </w:r>
      <w:proofErr w:type="spellStart"/>
      <w:r w:rsidRPr="00DF1440">
        <w:rPr>
          <w:rFonts w:ascii="Times New Roman" w:eastAsia="TimesNewRomanPSMT" w:hAnsi="Times New Roman" w:cs="Times New Roman"/>
          <w:sz w:val="28"/>
          <w:szCs w:val="28"/>
        </w:rPr>
        <w:t>С</w:t>
      </w:r>
      <w:proofErr w:type="gramStart"/>
      <w:r w:rsidRPr="00C1215B">
        <w:rPr>
          <w:rFonts w:ascii="Times New Roman" w:eastAsia="TimesNewRomanPSMT" w:hAnsi="Times New Roman" w:cs="Times New Roman"/>
          <w:sz w:val="28"/>
          <w:szCs w:val="28"/>
          <w:vertAlign w:val="subscript"/>
        </w:rPr>
        <w:t>o</w:t>
      </w:r>
      <w:proofErr w:type="spellEnd"/>
      <w:proofErr w:type="gramEnd"/>
      <w:r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S</w:t>
      </w:r>
      <w:r w:rsidRPr="00C1215B">
        <w:rPr>
          <w:rFonts w:ascii="Times New Roman" w:eastAsia="TimesNewRomanPSMT" w:hAnsi="Times New Roman" w:cs="Times New Roman"/>
          <w:sz w:val="28"/>
          <w:szCs w:val="28"/>
          <w:vertAlign w:val="subscript"/>
        </w:rPr>
        <w:t>o</w:t>
      </w:r>
      <w:proofErr w:type="spellEnd"/>
      <w:r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А</w:t>
      </w:r>
      <w:r w:rsidRPr="00C1215B">
        <w:rPr>
          <w:rFonts w:ascii="Times New Roman" w:eastAsia="TimesNewRomanPSMT" w:hAnsi="Times New Roman" w:cs="Times New Roman"/>
          <w:sz w:val="28"/>
          <w:szCs w:val="28"/>
          <w:vertAlign w:val="subscript"/>
        </w:rPr>
        <w:t>o</w:t>
      </w:r>
      <w:proofErr w:type="spellEnd"/>
      <w:r w:rsidRPr="00DF1440">
        <w:rPr>
          <w:rFonts w:ascii="Times New Roman" w:eastAsia="TimesNewRomanPSMT" w:hAnsi="Times New Roman" w:cs="Times New Roman"/>
          <w:sz w:val="28"/>
          <w:szCs w:val="28"/>
        </w:rPr>
        <w:t xml:space="preserve"> и </w:t>
      </w:r>
      <w:proofErr w:type="spellStart"/>
      <w:r w:rsidRPr="00DF1440">
        <w:rPr>
          <w:rFonts w:ascii="Times New Roman" w:eastAsia="TimesNewRomanPSMT" w:hAnsi="Times New Roman" w:cs="Times New Roman"/>
          <w:sz w:val="28"/>
          <w:szCs w:val="28"/>
        </w:rPr>
        <w:t>F</w:t>
      </w:r>
      <w:r w:rsidRPr="00C1215B">
        <w:rPr>
          <w:rFonts w:ascii="Times New Roman" w:eastAsia="TimesNewRomanPSMT" w:hAnsi="Times New Roman" w:cs="Times New Roman"/>
          <w:sz w:val="28"/>
          <w:szCs w:val="28"/>
          <w:vertAlign w:val="subscript"/>
        </w:rPr>
        <w:t>o</w:t>
      </w:r>
      <w:proofErr w:type="spellEnd"/>
      <w:r w:rsidRPr="00C1215B">
        <w:rPr>
          <w:rFonts w:ascii="Times New Roman" w:eastAsia="TimesNewRomanPSMT" w:hAnsi="Times New Roman" w:cs="Times New Roman"/>
          <w:sz w:val="28"/>
          <w:szCs w:val="28"/>
          <w:vertAlign w:val="subscript"/>
        </w:rPr>
        <w:t xml:space="preserve"> </w:t>
      </w:r>
      <w:r w:rsidRPr="00DF1440">
        <w:rPr>
          <w:rFonts w:ascii="Times New Roman" w:eastAsia="TimesNewRomanPSMT" w:hAnsi="Times New Roman" w:cs="Times New Roman"/>
          <w:sz w:val="28"/>
          <w:szCs w:val="28"/>
        </w:rPr>
        <w:t xml:space="preserve">- потребное процентное содержание основных </w:t>
      </w:r>
      <w:r w:rsidR="00A646FB" w:rsidRPr="00DF1440">
        <w:rPr>
          <w:rFonts w:ascii="Times New Roman" w:eastAsia="TimesNewRomanPSMT" w:hAnsi="Times New Roman" w:cs="Times New Roman"/>
          <w:sz w:val="28"/>
          <w:szCs w:val="28"/>
        </w:rPr>
        <w:t xml:space="preserve">оксидов </w:t>
      </w:r>
      <w:r w:rsidRPr="00DF1440">
        <w:rPr>
          <w:rFonts w:ascii="Times New Roman" w:eastAsia="TimesNewRomanPSMT" w:hAnsi="Times New Roman" w:cs="Times New Roman"/>
          <w:sz w:val="28"/>
          <w:szCs w:val="28"/>
        </w:rPr>
        <w:t>(</w:t>
      </w:r>
      <w:proofErr w:type="spellStart"/>
      <w:r w:rsidRPr="00DF1440">
        <w:rPr>
          <w:rFonts w:ascii="Times New Roman" w:eastAsia="TimesNewRomanPSMT" w:hAnsi="Times New Roman" w:cs="Times New Roman"/>
          <w:sz w:val="28"/>
          <w:szCs w:val="28"/>
        </w:rPr>
        <w:t>CaO</w:t>
      </w:r>
      <w:proofErr w:type="spellEnd"/>
      <w:r w:rsidRPr="00DF1440">
        <w:rPr>
          <w:rFonts w:ascii="Times New Roman" w:eastAsia="TimesNewRomanPSMT" w:hAnsi="Times New Roman" w:cs="Times New Roman"/>
          <w:sz w:val="28"/>
          <w:szCs w:val="28"/>
        </w:rPr>
        <w:t>; SiО</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 А1</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О</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 xml:space="preserve"> и Fe</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О</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 в сырьевой смеси, обеспечивающее получение</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клинкера с заданным коэффициентом насыщения.</w:t>
      </w:r>
    </w:p>
    <w:p w:rsidR="001D7EEF" w:rsidRDefault="001D7EEF" w:rsidP="00147EB0">
      <w:pPr>
        <w:spacing w:after="0" w:line="240" w:lineRule="auto"/>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rPr>
        <w:t xml:space="preserve">Начальные буквы основных </w:t>
      </w:r>
      <w:r w:rsidR="00A646FB" w:rsidRPr="00DF1440">
        <w:rPr>
          <w:rFonts w:ascii="Times New Roman" w:eastAsia="TimesNewRomanPSMT" w:hAnsi="Times New Roman" w:cs="Times New Roman"/>
          <w:sz w:val="28"/>
          <w:szCs w:val="28"/>
        </w:rPr>
        <w:t>оксидов</w:t>
      </w:r>
      <w:r w:rsidRPr="00DF1440">
        <w:rPr>
          <w:rFonts w:ascii="Times New Roman" w:eastAsia="TimesNewRomanPSMT" w:hAnsi="Times New Roman" w:cs="Times New Roman"/>
          <w:sz w:val="28"/>
          <w:szCs w:val="28"/>
        </w:rPr>
        <w:t xml:space="preserve"> со значком 1 и 2 показывают их</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процентное содержание соответственно в первом или втором компоненте.</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Для определения величины </w:t>
      </w:r>
      <w:r w:rsidRPr="00DF1440">
        <w:rPr>
          <w:rFonts w:ascii="Times New Roman" w:eastAsia="TimesNewRomanPSMT" w:hAnsi="Times New Roman" w:cs="Times New Roman"/>
          <w:i/>
          <w:iCs/>
          <w:sz w:val="28"/>
          <w:szCs w:val="28"/>
        </w:rPr>
        <w:t xml:space="preserve">х </w:t>
      </w:r>
      <w:r w:rsidRPr="00DF1440">
        <w:rPr>
          <w:rFonts w:ascii="Times New Roman" w:eastAsia="TimesNewRomanPSMT" w:hAnsi="Times New Roman" w:cs="Times New Roman"/>
          <w:sz w:val="28"/>
          <w:szCs w:val="28"/>
        </w:rPr>
        <w:t xml:space="preserve">значения </w:t>
      </w:r>
      <w:proofErr w:type="spellStart"/>
      <w:r w:rsidRPr="00DF1440">
        <w:rPr>
          <w:rFonts w:ascii="Times New Roman" w:eastAsia="TimesNewRomanPSMT" w:hAnsi="Times New Roman" w:cs="Times New Roman"/>
          <w:sz w:val="28"/>
          <w:szCs w:val="28"/>
        </w:rPr>
        <w:t>С</w:t>
      </w:r>
      <w:proofErr w:type="gramStart"/>
      <w:r w:rsidRPr="00C1215B">
        <w:rPr>
          <w:rFonts w:ascii="Times New Roman" w:eastAsia="TimesNewRomanPSMT" w:hAnsi="Times New Roman" w:cs="Times New Roman"/>
          <w:sz w:val="28"/>
          <w:szCs w:val="28"/>
          <w:vertAlign w:val="subscript"/>
        </w:rPr>
        <w:t>o</w:t>
      </w:r>
      <w:proofErr w:type="spellEnd"/>
      <w:proofErr w:type="gramEnd"/>
      <w:r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S</w:t>
      </w:r>
      <w:r w:rsidRPr="00C1215B">
        <w:rPr>
          <w:rFonts w:ascii="Times New Roman" w:eastAsia="TimesNewRomanPSMT" w:hAnsi="Times New Roman" w:cs="Times New Roman"/>
          <w:sz w:val="28"/>
          <w:szCs w:val="28"/>
          <w:vertAlign w:val="subscript"/>
        </w:rPr>
        <w:t>o</w:t>
      </w:r>
      <w:proofErr w:type="spellEnd"/>
      <w:r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А</w:t>
      </w:r>
      <w:r w:rsidRPr="00C1215B">
        <w:rPr>
          <w:rFonts w:ascii="Times New Roman" w:eastAsia="TimesNewRomanPSMT" w:hAnsi="Times New Roman" w:cs="Times New Roman"/>
          <w:sz w:val="28"/>
          <w:szCs w:val="28"/>
          <w:vertAlign w:val="subscript"/>
        </w:rPr>
        <w:t>o</w:t>
      </w:r>
      <w:proofErr w:type="spellEnd"/>
      <w:r w:rsidRPr="00DF1440">
        <w:rPr>
          <w:rFonts w:ascii="Times New Roman" w:eastAsia="TimesNewRomanPSMT" w:hAnsi="Times New Roman" w:cs="Times New Roman"/>
          <w:sz w:val="28"/>
          <w:szCs w:val="28"/>
        </w:rPr>
        <w:t xml:space="preserve"> и </w:t>
      </w:r>
      <w:proofErr w:type="spellStart"/>
      <w:r w:rsidRPr="00DF1440">
        <w:rPr>
          <w:rFonts w:ascii="Times New Roman" w:eastAsia="TimesNewRomanPSMT" w:hAnsi="Times New Roman" w:cs="Times New Roman"/>
          <w:sz w:val="28"/>
          <w:szCs w:val="28"/>
        </w:rPr>
        <w:t>F</w:t>
      </w:r>
      <w:r w:rsidRPr="00C1215B">
        <w:rPr>
          <w:rFonts w:ascii="Times New Roman" w:eastAsia="TimesNewRomanPSMT" w:hAnsi="Times New Roman" w:cs="Times New Roman"/>
          <w:sz w:val="28"/>
          <w:szCs w:val="28"/>
          <w:vertAlign w:val="subscript"/>
        </w:rPr>
        <w:t>o</w:t>
      </w:r>
      <w:proofErr w:type="spellEnd"/>
      <w:r w:rsidRPr="00DF1440">
        <w:rPr>
          <w:rFonts w:ascii="Times New Roman" w:eastAsia="TimesNewRomanPSMT" w:hAnsi="Times New Roman" w:cs="Times New Roman"/>
          <w:sz w:val="28"/>
          <w:szCs w:val="28"/>
        </w:rPr>
        <w:t xml:space="preserve"> подставляют в</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формулу коэффициента насыщения:</w:t>
      </w:r>
    </w:p>
    <w:p w:rsidR="00C1215B" w:rsidRDefault="00C1215B" w:rsidP="00147EB0">
      <w:pPr>
        <w:spacing w:after="0" w:line="240" w:lineRule="auto"/>
        <w:ind w:firstLine="709"/>
        <w:jc w:val="both"/>
        <w:rPr>
          <w:rFonts w:ascii="Times New Roman" w:eastAsia="TimesNewRomanPSMT" w:hAnsi="Times New Roman" w:cs="Times New Roman"/>
          <w:sz w:val="28"/>
          <w:szCs w:val="28"/>
          <w:lang w:val="en-US"/>
        </w:rPr>
      </w:pPr>
    </w:p>
    <w:p w:rsidR="00C1215B" w:rsidRPr="00C1215B" w:rsidRDefault="00C1215B" w:rsidP="00C1215B">
      <w:pPr>
        <w:spacing w:after="0" w:line="240" w:lineRule="auto"/>
        <w:ind w:firstLine="709"/>
        <w:jc w:val="center"/>
        <w:rPr>
          <w:rFonts w:ascii="Times New Roman" w:eastAsia="TimesNewRomanPSMT" w:hAnsi="Times New Roman" w:cs="Times New Roman"/>
          <w:i/>
          <w:sz w:val="28"/>
          <w:szCs w:val="28"/>
          <w:lang w:val="en-US"/>
        </w:rPr>
      </w:pPr>
      <w:r w:rsidRPr="00C1215B">
        <w:rPr>
          <w:rFonts w:ascii="Times New Roman" w:eastAsia="TimesNewRomanPSMT" w:hAnsi="Times New Roman" w:cs="Times New Roman"/>
          <w:i/>
          <w:sz w:val="28"/>
          <w:szCs w:val="28"/>
          <w:lang w:val="en-US"/>
        </w:rPr>
        <w:t>K</w:t>
      </w:r>
      <w:r w:rsidRPr="00C1215B">
        <w:rPr>
          <w:rFonts w:ascii="Times New Roman" w:eastAsia="TimesNewRomanPSMT" w:hAnsi="Times New Roman" w:cs="Times New Roman"/>
          <w:i/>
          <w:sz w:val="28"/>
          <w:szCs w:val="28"/>
          <w:vertAlign w:val="subscript"/>
          <w:lang w:val="en-US"/>
        </w:rPr>
        <w:t>H</w:t>
      </w:r>
      <w:r w:rsidRPr="00C1215B">
        <w:rPr>
          <w:rFonts w:ascii="Times New Roman" w:eastAsia="TimesNewRomanPSMT" w:hAnsi="Times New Roman" w:cs="Times New Roman"/>
          <w:i/>
          <w:sz w:val="28"/>
          <w:szCs w:val="28"/>
          <w:lang w:val="en-US"/>
        </w:rPr>
        <w:t xml:space="preserve"> = C</w:t>
      </w:r>
      <w:r w:rsidRPr="00C1215B">
        <w:rPr>
          <w:rFonts w:ascii="Times New Roman" w:eastAsia="TimesNewRomanPSMT" w:hAnsi="Times New Roman" w:cs="Times New Roman"/>
          <w:i/>
          <w:sz w:val="28"/>
          <w:szCs w:val="28"/>
          <w:vertAlign w:val="subscript"/>
          <w:lang w:val="en-US"/>
        </w:rPr>
        <w:t>0</w:t>
      </w:r>
      <w:r w:rsidRPr="00C1215B">
        <w:rPr>
          <w:rFonts w:ascii="Times New Roman" w:eastAsia="TimesNewRomanPSMT" w:hAnsi="Times New Roman" w:cs="Times New Roman"/>
          <w:i/>
          <w:sz w:val="28"/>
          <w:szCs w:val="28"/>
          <w:lang w:val="en-US"/>
        </w:rPr>
        <w:t xml:space="preserve"> – (1,65A</w:t>
      </w:r>
      <w:r w:rsidRPr="00C1215B">
        <w:rPr>
          <w:rFonts w:ascii="Times New Roman" w:eastAsia="TimesNewRomanPSMT" w:hAnsi="Times New Roman" w:cs="Times New Roman"/>
          <w:i/>
          <w:sz w:val="28"/>
          <w:szCs w:val="28"/>
          <w:vertAlign w:val="subscript"/>
          <w:lang w:val="en-US"/>
        </w:rPr>
        <w:t>0</w:t>
      </w:r>
      <w:r w:rsidRPr="00C1215B">
        <w:rPr>
          <w:rFonts w:ascii="Times New Roman" w:eastAsia="TimesNewRomanPSMT" w:hAnsi="Times New Roman" w:cs="Times New Roman"/>
          <w:i/>
          <w:sz w:val="28"/>
          <w:szCs w:val="28"/>
          <w:lang w:val="en-US"/>
        </w:rPr>
        <w:t xml:space="preserve"> + 0,35F</w:t>
      </w:r>
      <w:r w:rsidRPr="00C1215B">
        <w:rPr>
          <w:rFonts w:ascii="Times New Roman" w:eastAsia="TimesNewRomanPSMT" w:hAnsi="Times New Roman" w:cs="Times New Roman"/>
          <w:i/>
          <w:sz w:val="28"/>
          <w:szCs w:val="28"/>
          <w:vertAlign w:val="subscript"/>
          <w:lang w:val="en-US"/>
        </w:rPr>
        <w:t>0</w:t>
      </w:r>
      <w:r w:rsidRPr="00C1215B">
        <w:rPr>
          <w:rFonts w:ascii="Times New Roman" w:eastAsia="TimesNewRomanPSMT" w:hAnsi="Times New Roman" w:cs="Times New Roman"/>
          <w:i/>
          <w:sz w:val="28"/>
          <w:szCs w:val="28"/>
          <w:lang w:val="en-US"/>
        </w:rPr>
        <w:t>) / 2,8S</w:t>
      </w:r>
      <w:r w:rsidRPr="00C1215B">
        <w:rPr>
          <w:rFonts w:ascii="Times New Roman" w:eastAsia="TimesNewRomanPSMT" w:hAnsi="Times New Roman" w:cs="Times New Roman"/>
          <w:i/>
          <w:sz w:val="28"/>
          <w:szCs w:val="28"/>
          <w:vertAlign w:val="subscript"/>
          <w:lang w:val="en-US"/>
        </w:rPr>
        <w:t>0</w:t>
      </w:r>
    </w:p>
    <w:p w:rsidR="00121A38" w:rsidRPr="00DF1440" w:rsidRDefault="00121A38" w:rsidP="00147EB0">
      <w:pPr>
        <w:spacing w:after="0" w:line="240" w:lineRule="auto"/>
        <w:ind w:firstLine="709"/>
        <w:jc w:val="both"/>
        <w:rPr>
          <w:rFonts w:ascii="Times New Roman" w:eastAsia="TimesNewRomanPSMT" w:hAnsi="Times New Roman" w:cs="Times New Roman"/>
          <w:sz w:val="28"/>
          <w:szCs w:val="28"/>
        </w:rPr>
      </w:pPr>
    </w:p>
    <w:p w:rsidR="001D7EEF" w:rsidRPr="00DF1440" w:rsidRDefault="001D7EEF"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и решают относительно </w:t>
      </w:r>
      <w:r w:rsidRPr="00DF1440">
        <w:rPr>
          <w:rFonts w:ascii="Times New Roman" w:eastAsia="TimesNewRomanPSMT" w:hAnsi="Times New Roman" w:cs="Times New Roman"/>
          <w:i/>
          <w:iCs/>
          <w:sz w:val="28"/>
          <w:szCs w:val="28"/>
        </w:rPr>
        <w:t>х</w:t>
      </w:r>
      <w:r w:rsidRPr="00DF1440">
        <w:rPr>
          <w:rFonts w:ascii="Times New Roman" w:eastAsia="TimesNewRomanPSMT" w:hAnsi="Times New Roman" w:cs="Times New Roman"/>
          <w:sz w:val="28"/>
          <w:szCs w:val="28"/>
        </w:rPr>
        <w:t>, получая путем соответствующих</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преобразований расчетную формулу, устанавливающую, какое количество</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весовых частей первого компонента (</w:t>
      </w:r>
      <w:r w:rsidRPr="00DF1440">
        <w:rPr>
          <w:rFonts w:ascii="Times New Roman" w:eastAsia="TimesNewRomanPSMT" w:hAnsi="Times New Roman" w:cs="Times New Roman"/>
          <w:i/>
          <w:iCs/>
          <w:sz w:val="28"/>
          <w:szCs w:val="28"/>
        </w:rPr>
        <w:t>х</w:t>
      </w:r>
      <w:r w:rsidRPr="00DF1440">
        <w:rPr>
          <w:rFonts w:ascii="Times New Roman" w:eastAsia="TimesNewRomanPSMT" w:hAnsi="Times New Roman" w:cs="Times New Roman"/>
          <w:sz w:val="28"/>
          <w:szCs w:val="28"/>
        </w:rPr>
        <w:t>) требуется взять на 1 вес</w:t>
      </w:r>
      <w:proofErr w:type="gramStart"/>
      <w:r w:rsidRPr="00DF1440">
        <w:rPr>
          <w:rFonts w:ascii="Times New Roman" w:eastAsia="TimesNewRomanPSMT" w:hAnsi="Times New Roman" w:cs="Times New Roman"/>
          <w:sz w:val="28"/>
          <w:szCs w:val="28"/>
        </w:rPr>
        <w:t>.</w:t>
      </w:r>
      <w:proofErr w:type="gramEnd"/>
      <w:r w:rsidRPr="00DF1440">
        <w:rPr>
          <w:rFonts w:ascii="Times New Roman" w:eastAsia="TimesNewRomanPSMT" w:hAnsi="Times New Roman" w:cs="Times New Roman"/>
          <w:sz w:val="28"/>
          <w:szCs w:val="28"/>
        </w:rPr>
        <w:t xml:space="preserve"> </w:t>
      </w:r>
      <w:proofErr w:type="gramStart"/>
      <w:r w:rsidRPr="00DF1440">
        <w:rPr>
          <w:rFonts w:ascii="Times New Roman" w:eastAsia="TimesNewRomanPSMT" w:hAnsi="Times New Roman" w:cs="Times New Roman"/>
          <w:sz w:val="28"/>
          <w:szCs w:val="28"/>
        </w:rPr>
        <w:t>ч</w:t>
      </w:r>
      <w:proofErr w:type="gramEnd"/>
      <w:r w:rsidRPr="00DF1440">
        <w:rPr>
          <w:rFonts w:ascii="Times New Roman" w:eastAsia="TimesNewRomanPSMT" w:hAnsi="Times New Roman" w:cs="Times New Roman"/>
          <w:sz w:val="28"/>
          <w:szCs w:val="28"/>
        </w:rPr>
        <w:t>. второго</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компонента, чтобы получить клинкер с заданным коэффициентом</w:t>
      </w:r>
      <w:r w:rsidR="00A646F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насыщения:</w:t>
      </w:r>
    </w:p>
    <w:p w:rsidR="00A646FB" w:rsidRDefault="00A646FB" w:rsidP="00147EB0">
      <w:pPr>
        <w:spacing w:after="0" w:line="240" w:lineRule="auto"/>
        <w:ind w:firstLine="709"/>
        <w:jc w:val="both"/>
        <w:rPr>
          <w:rFonts w:ascii="Times New Roman" w:eastAsia="TimesNewRomanPSMT" w:hAnsi="Times New Roman" w:cs="Times New Roman"/>
          <w:sz w:val="28"/>
          <w:szCs w:val="28"/>
          <w:lang w:val="en-US"/>
        </w:rPr>
      </w:pPr>
    </w:p>
    <w:p w:rsidR="0061246C" w:rsidRDefault="0061246C" w:rsidP="00147EB0">
      <w:pPr>
        <w:spacing w:after="0" w:line="240" w:lineRule="auto"/>
        <w:ind w:firstLine="709"/>
        <w:jc w:val="both"/>
        <w:rPr>
          <w:rFonts w:ascii="Times New Roman" w:eastAsia="TimesNewRomanPSMT" w:hAnsi="Times New Roman" w:cs="Times New Roman"/>
          <w:sz w:val="28"/>
          <w:szCs w:val="28"/>
          <w:lang w:val="en-US"/>
        </w:rPr>
      </w:pPr>
    </w:p>
    <w:p w:rsidR="0061246C" w:rsidRPr="0061246C" w:rsidRDefault="0061246C" w:rsidP="00147EB0">
      <w:pPr>
        <w:spacing w:after="0" w:line="240" w:lineRule="auto"/>
        <w:ind w:firstLine="709"/>
        <w:jc w:val="both"/>
        <w:rPr>
          <w:rFonts w:ascii="Times New Roman" w:eastAsia="TimesNewRomanPSMT" w:hAnsi="Times New Roman" w:cs="Times New Roman"/>
          <w:sz w:val="28"/>
          <w:szCs w:val="28"/>
          <w:lang w:val="en-US"/>
        </w:rPr>
      </w:pPr>
    </w:p>
    <w:p w:rsidR="00121A38" w:rsidRPr="00DF1440" w:rsidRDefault="00121A38" w:rsidP="0091701A">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noProof/>
          <w:sz w:val="28"/>
          <w:szCs w:val="28"/>
          <w:lang w:eastAsia="ru-RU"/>
        </w:rPr>
        <w:lastRenderedPageBreak/>
        <w:drawing>
          <wp:inline distT="0" distB="0" distL="0" distR="0" wp14:anchorId="61A7B767" wp14:editId="7A33C9A6">
            <wp:extent cx="3609975" cy="552302"/>
            <wp:effectExtent l="0" t="0" r="0"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09975" cy="552302"/>
                    </a:xfrm>
                    <a:prstGeom prst="rect">
                      <a:avLst/>
                    </a:prstGeom>
                    <a:noFill/>
                    <a:ln>
                      <a:noFill/>
                    </a:ln>
                  </pic:spPr>
                </pic:pic>
              </a:graphicData>
            </a:graphic>
          </wp:inline>
        </w:drawing>
      </w:r>
    </w:p>
    <w:p w:rsidR="003540DE" w:rsidRPr="00DF1440" w:rsidRDefault="003540DE" w:rsidP="00147EB0">
      <w:pPr>
        <w:spacing w:after="0" w:line="240" w:lineRule="auto"/>
        <w:ind w:firstLine="709"/>
        <w:jc w:val="both"/>
        <w:rPr>
          <w:rFonts w:ascii="Times New Roman" w:eastAsia="TimesNewRomanPSMT" w:hAnsi="Times New Roman" w:cs="Times New Roman"/>
          <w:sz w:val="28"/>
          <w:szCs w:val="28"/>
        </w:rPr>
      </w:pPr>
    </w:p>
    <w:p w:rsidR="00A646FB" w:rsidRPr="00DF1440" w:rsidRDefault="00A646FB" w:rsidP="00147EB0">
      <w:pPr>
        <w:spacing w:after="0" w:line="240" w:lineRule="auto"/>
        <w:ind w:firstLine="709"/>
        <w:jc w:val="both"/>
        <w:rPr>
          <w:rFonts w:ascii="Times New Roman" w:eastAsia="TimesNewRomanPSMT" w:hAnsi="Times New Roman" w:cs="Times New Roman"/>
          <w:b/>
          <w:bCs/>
          <w:sz w:val="28"/>
          <w:szCs w:val="28"/>
        </w:rPr>
      </w:pPr>
      <w:r w:rsidRPr="00DF1440">
        <w:rPr>
          <w:rFonts w:ascii="Times New Roman" w:eastAsia="TimesNewRomanPSMT" w:hAnsi="Times New Roman" w:cs="Times New Roman"/>
          <w:b/>
          <w:bCs/>
          <w:sz w:val="28"/>
          <w:szCs w:val="28"/>
        </w:rPr>
        <w:t>Контрольные вопросы:</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К какому классу вяжущих по условиям твердения и эксплуатации</w:t>
      </w:r>
      <w:r w:rsidR="00BF2711" w:rsidRPr="000C5E2A">
        <w:rPr>
          <w:rFonts w:ascii="Times New Roman" w:eastAsia="TimesNewRomanPSMT" w:hAnsi="Times New Roman" w:cs="Times New Roman"/>
          <w:sz w:val="28"/>
          <w:szCs w:val="28"/>
        </w:rPr>
        <w:t xml:space="preserve"> </w:t>
      </w:r>
      <w:r w:rsidRPr="000C5E2A">
        <w:rPr>
          <w:rFonts w:ascii="Times New Roman" w:eastAsia="TimesNewRomanPSMT" w:hAnsi="Times New Roman" w:cs="Times New Roman"/>
          <w:sz w:val="28"/>
          <w:szCs w:val="28"/>
        </w:rPr>
        <w:t>относится портландцемент?</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Основные стадии производства портландцемента.</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Чем мокрый способ получения портландцемента отличается от</w:t>
      </w:r>
      <w:r w:rsidR="00BF2711" w:rsidRPr="000C5E2A">
        <w:rPr>
          <w:rFonts w:ascii="Times New Roman" w:eastAsia="TimesNewRomanPSMT" w:hAnsi="Times New Roman" w:cs="Times New Roman"/>
          <w:sz w:val="28"/>
          <w:szCs w:val="28"/>
        </w:rPr>
        <w:t xml:space="preserve"> </w:t>
      </w:r>
      <w:r w:rsidRPr="000C5E2A">
        <w:rPr>
          <w:rFonts w:ascii="Times New Roman" w:eastAsia="TimesNewRomanPSMT" w:hAnsi="Times New Roman" w:cs="Times New Roman"/>
          <w:sz w:val="28"/>
          <w:szCs w:val="28"/>
        </w:rPr>
        <w:t>сухого?</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Какие минералы входят в состав портландцемента?</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По каким показателям оценивают качество портландцемента?</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Чем свойства пуццоланового портландцемента отличаются от</w:t>
      </w:r>
      <w:r w:rsidR="00BF2711" w:rsidRPr="000C5E2A">
        <w:rPr>
          <w:rFonts w:ascii="Times New Roman" w:eastAsia="TimesNewRomanPSMT" w:hAnsi="Times New Roman" w:cs="Times New Roman"/>
          <w:sz w:val="28"/>
          <w:szCs w:val="28"/>
        </w:rPr>
        <w:t xml:space="preserve"> </w:t>
      </w:r>
      <w:r w:rsidRPr="000C5E2A">
        <w:rPr>
          <w:rFonts w:ascii="Times New Roman" w:eastAsia="TimesNewRomanPSMT" w:hAnsi="Times New Roman" w:cs="Times New Roman"/>
          <w:sz w:val="28"/>
          <w:szCs w:val="28"/>
        </w:rPr>
        <w:t>свойств портландцемента?</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 xml:space="preserve">Чем свойства </w:t>
      </w:r>
      <w:proofErr w:type="spellStart"/>
      <w:r w:rsidRPr="000C5E2A">
        <w:rPr>
          <w:rFonts w:ascii="Times New Roman" w:eastAsia="TimesNewRomanPSMT" w:hAnsi="Times New Roman" w:cs="Times New Roman"/>
          <w:sz w:val="28"/>
          <w:szCs w:val="28"/>
        </w:rPr>
        <w:t>шлакопортландцемента</w:t>
      </w:r>
      <w:proofErr w:type="spellEnd"/>
      <w:r w:rsidRPr="000C5E2A">
        <w:rPr>
          <w:rFonts w:ascii="Times New Roman" w:eastAsia="TimesNewRomanPSMT" w:hAnsi="Times New Roman" w:cs="Times New Roman"/>
          <w:sz w:val="28"/>
          <w:szCs w:val="28"/>
        </w:rPr>
        <w:t xml:space="preserve"> отличаются от свойств</w:t>
      </w:r>
      <w:r w:rsidR="00BF2711" w:rsidRPr="000C5E2A">
        <w:rPr>
          <w:rFonts w:ascii="Times New Roman" w:eastAsia="TimesNewRomanPSMT" w:hAnsi="Times New Roman" w:cs="Times New Roman"/>
          <w:sz w:val="28"/>
          <w:szCs w:val="28"/>
        </w:rPr>
        <w:t xml:space="preserve"> </w:t>
      </w:r>
      <w:r w:rsidRPr="000C5E2A">
        <w:rPr>
          <w:rFonts w:ascii="Times New Roman" w:eastAsia="TimesNewRomanPSMT" w:hAnsi="Times New Roman" w:cs="Times New Roman"/>
          <w:sz w:val="28"/>
          <w:szCs w:val="28"/>
        </w:rPr>
        <w:t>портландцемента?</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С какой целью при помоле клинкера вводят гипс?</w:t>
      </w:r>
    </w:p>
    <w:p w:rsidR="001D7EEF" w:rsidRPr="000C5E2A" w:rsidRDefault="001D7EEF" w:rsidP="00D3111F">
      <w:pPr>
        <w:pStyle w:val="ad"/>
        <w:numPr>
          <w:ilvl w:val="0"/>
          <w:numId w:val="10"/>
        </w:numPr>
        <w:spacing w:after="0" w:line="240" w:lineRule="auto"/>
        <w:ind w:left="0" w:firstLine="567"/>
        <w:jc w:val="both"/>
        <w:rPr>
          <w:rFonts w:ascii="Times New Roman" w:eastAsia="TimesNewRomanPSMT" w:hAnsi="Times New Roman" w:cs="Times New Roman"/>
          <w:sz w:val="28"/>
          <w:szCs w:val="28"/>
        </w:rPr>
      </w:pPr>
      <w:r w:rsidRPr="000C5E2A">
        <w:rPr>
          <w:rFonts w:ascii="Times New Roman" w:eastAsia="TimesNewRomanPSMT" w:hAnsi="Times New Roman" w:cs="Times New Roman"/>
          <w:sz w:val="28"/>
          <w:szCs w:val="28"/>
        </w:rPr>
        <w:t>Чем клинкер отличается от портландцемента?</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p w:rsidR="002636F5" w:rsidRPr="00827F26" w:rsidRDefault="002636F5" w:rsidP="00827F26">
      <w:pPr>
        <w:pStyle w:val="1"/>
        <w:spacing w:before="0" w:beforeAutospacing="0" w:after="0" w:afterAutospacing="0"/>
        <w:jc w:val="center"/>
        <w:rPr>
          <w:bCs w:val="0"/>
          <w:sz w:val="28"/>
          <w:szCs w:val="28"/>
        </w:rPr>
      </w:pPr>
      <w:bookmarkStart w:id="23" w:name="_Toc479193006"/>
      <w:r w:rsidRPr="00827F26">
        <w:rPr>
          <w:bCs w:val="0"/>
          <w:sz w:val="28"/>
          <w:szCs w:val="28"/>
        </w:rPr>
        <w:t xml:space="preserve">Лабораторная работа № </w:t>
      </w:r>
      <w:r w:rsidR="00065940" w:rsidRPr="00827F26">
        <w:rPr>
          <w:bCs w:val="0"/>
          <w:sz w:val="28"/>
          <w:szCs w:val="28"/>
        </w:rPr>
        <w:t>10</w:t>
      </w:r>
      <w:bookmarkEnd w:id="23"/>
    </w:p>
    <w:p w:rsidR="002636F5" w:rsidRPr="00827F26" w:rsidRDefault="002636F5" w:rsidP="00827F26">
      <w:pPr>
        <w:pStyle w:val="1"/>
        <w:spacing w:before="0" w:beforeAutospacing="0" w:after="0" w:afterAutospacing="0"/>
        <w:jc w:val="center"/>
        <w:rPr>
          <w:bCs w:val="0"/>
          <w:sz w:val="28"/>
          <w:szCs w:val="28"/>
        </w:rPr>
      </w:pPr>
      <w:bookmarkStart w:id="24" w:name="_Toc479193007"/>
      <w:r w:rsidRPr="00827F26">
        <w:rPr>
          <w:bCs w:val="0"/>
          <w:sz w:val="28"/>
          <w:szCs w:val="28"/>
        </w:rPr>
        <w:t>Определение марки цемента</w:t>
      </w:r>
      <w:bookmarkEnd w:id="24"/>
    </w:p>
    <w:p w:rsidR="00E25B13" w:rsidRPr="00DF1440" w:rsidRDefault="00E25B13" w:rsidP="00147EB0">
      <w:pPr>
        <w:spacing w:after="0" w:line="240" w:lineRule="auto"/>
        <w:ind w:firstLine="709"/>
        <w:jc w:val="both"/>
        <w:rPr>
          <w:rFonts w:ascii="Times New Roman" w:hAnsi="Times New Roman" w:cs="Times New Roman"/>
          <w:bCs/>
          <w:sz w:val="28"/>
          <w:szCs w:val="28"/>
        </w:rPr>
      </w:pPr>
    </w:p>
    <w:p w:rsidR="00842B46" w:rsidRPr="00DF1440" w:rsidRDefault="00842B46"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b/>
          <w:bCs/>
          <w:sz w:val="28"/>
          <w:szCs w:val="28"/>
        </w:rPr>
        <w:t>Цель работы:</w:t>
      </w:r>
      <w:r w:rsidRPr="00DF1440">
        <w:rPr>
          <w:rFonts w:ascii="Times New Roman" w:hAnsi="Times New Roman" w:cs="Times New Roman"/>
          <w:bCs/>
          <w:sz w:val="28"/>
          <w:szCs w:val="28"/>
        </w:rPr>
        <w:t xml:space="preserve"> </w:t>
      </w:r>
      <w:r w:rsidRPr="00DF1440">
        <w:rPr>
          <w:rFonts w:ascii="Times New Roman" w:eastAsia="TimesNewRomanPSMT" w:hAnsi="Times New Roman" w:cs="Times New Roman"/>
          <w:sz w:val="28"/>
          <w:szCs w:val="28"/>
        </w:rPr>
        <w:t>Определить физико-технические характеристики (марку) цемента.</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Цемент, как и любой другой строительный материал, различается по своим физико-техническим характеристикам в зависимости от того, в каких атмосферных условиях и при каких нагрузках предполагается его эксплуатация.</w:t>
      </w:r>
      <w:r w:rsidRPr="00DF1440">
        <w:rPr>
          <w:rFonts w:ascii="Times New Roman" w:eastAsia="Times New Roman" w:hAnsi="Times New Roman" w:cs="Times New Roman"/>
          <w:sz w:val="28"/>
          <w:szCs w:val="28"/>
          <w:lang w:eastAsia="ru-RU"/>
        </w:rPr>
        <w:br/>
        <w:t>Сырьём для получения строительного цемента является глина и известняк в пропорции один к трем. Как вариант, используется готовое природное сырьё — камень мергель, который содержит и глину и известняк. После обжига смеси глины и известняка с добавкой воды получают клинкер, который представляет собой серо-зелёные гранулы. Клинкер охлаждается и складируется для корректировки состава, после чего измельчается с добавкой примерно 5% гипса. Чем тоньше помол клинкера тем скорее он твердеет и выше прочность, но ниже срок хранения.</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Обычный портландцемент (ПЦ) получают травлением клинкера с добавлением 20% гидравлических примесей в виде шлака и золы. Портландцемент морозостоек и водостоек, применяется для строительных растворов и изготовления бетона и железобетонных изделий.</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proofErr w:type="spellStart"/>
      <w:r w:rsidRPr="00DF1440">
        <w:rPr>
          <w:rFonts w:ascii="Times New Roman" w:eastAsia="Times New Roman" w:hAnsi="Times New Roman" w:cs="Times New Roman"/>
          <w:sz w:val="28"/>
          <w:szCs w:val="28"/>
          <w:lang w:eastAsia="ru-RU"/>
        </w:rPr>
        <w:t>Шлакопортландцемент</w:t>
      </w:r>
      <w:proofErr w:type="spellEnd"/>
      <w:r w:rsidRPr="00DF1440">
        <w:rPr>
          <w:rFonts w:ascii="Times New Roman" w:eastAsia="Times New Roman" w:hAnsi="Times New Roman" w:cs="Times New Roman"/>
          <w:sz w:val="28"/>
          <w:szCs w:val="28"/>
          <w:lang w:eastAsia="ru-RU"/>
        </w:rPr>
        <w:t xml:space="preserve"> (ШПЦ) получают добавлением в измельченный клинкер 21 – 60% доменного шлака и 5% гипса. Этот вид еще более водостоек, жаростоек, но менее морозостоек. Медленнее схватывается и твердеет. Применяется для изготовления штукатурных и кладочных растворов, а так же для подземного и подводного бетонирования.</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lastRenderedPageBreak/>
        <w:t xml:space="preserve">Гидрофобный цемент изготавливают путём тонкого измельчения портландцементного клинкера с гипсом и </w:t>
      </w:r>
      <w:proofErr w:type="spellStart"/>
      <w:r w:rsidRPr="00DF1440">
        <w:rPr>
          <w:rFonts w:ascii="Times New Roman" w:eastAsia="Times New Roman" w:hAnsi="Times New Roman" w:cs="Times New Roman"/>
          <w:sz w:val="28"/>
          <w:szCs w:val="28"/>
          <w:lang w:eastAsia="ru-RU"/>
        </w:rPr>
        <w:t>гидрофобизирующей</w:t>
      </w:r>
      <w:proofErr w:type="spellEnd"/>
      <w:r w:rsidRPr="00DF1440">
        <w:rPr>
          <w:rFonts w:ascii="Times New Roman" w:eastAsia="Times New Roman" w:hAnsi="Times New Roman" w:cs="Times New Roman"/>
          <w:sz w:val="28"/>
          <w:szCs w:val="28"/>
          <w:lang w:eastAsia="ru-RU"/>
        </w:rPr>
        <w:t xml:space="preserve"> добавкой. Этот цемент по отношению к обычному и </w:t>
      </w:r>
      <w:proofErr w:type="spellStart"/>
      <w:r w:rsidRPr="00DF1440">
        <w:rPr>
          <w:rFonts w:ascii="Times New Roman" w:eastAsia="Times New Roman" w:hAnsi="Times New Roman" w:cs="Times New Roman"/>
          <w:sz w:val="28"/>
          <w:szCs w:val="28"/>
          <w:lang w:eastAsia="ru-RU"/>
        </w:rPr>
        <w:t>шлакопортландцементу</w:t>
      </w:r>
      <w:proofErr w:type="spellEnd"/>
      <w:r w:rsidRPr="00DF1440">
        <w:rPr>
          <w:rFonts w:ascii="Times New Roman" w:eastAsia="Times New Roman" w:hAnsi="Times New Roman" w:cs="Times New Roman"/>
          <w:sz w:val="28"/>
          <w:szCs w:val="28"/>
          <w:lang w:eastAsia="ru-RU"/>
        </w:rPr>
        <w:t xml:space="preserve"> имеет меньшее </w:t>
      </w:r>
      <w:proofErr w:type="spellStart"/>
      <w:r w:rsidRPr="00DF1440">
        <w:rPr>
          <w:rFonts w:ascii="Times New Roman" w:eastAsia="Times New Roman" w:hAnsi="Times New Roman" w:cs="Times New Roman"/>
          <w:sz w:val="28"/>
          <w:szCs w:val="28"/>
          <w:lang w:eastAsia="ru-RU"/>
        </w:rPr>
        <w:t>водопоглощение</w:t>
      </w:r>
      <w:proofErr w:type="spellEnd"/>
      <w:r w:rsidRPr="00DF1440">
        <w:rPr>
          <w:rFonts w:ascii="Times New Roman" w:eastAsia="Times New Roman" w:hAnsi="Times New Roman" w:cs="Times New Roman"/>
          <w:sz w:val="28"/>
          <w:szCs w:val="28"/>
          <w:lang w:eastAsia="ru-RU"/>
        </w:rPr>
        <w:t>, большую морозостойкость и водонепроницаемость. Гидрофобный цемент может долго находиться во влажной среде.</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Портландцемент с наполнителями получают добавлением в измельченный клинкер молотого песка, известняка и доломит общим весом до 20-60%. Плюсы такого цемента: экономится клинкер, снижается </w:t>
      </w:r>
      <w:proofErr w:type="spellStart"/>
      <w:r w:rsidRPr="00DF1440">
        <w:rPr>
          <w:rFonts w:ascii="Times New Roman" w:eastAsia="Times New Roman" w:hAnsi="Times New Roman" w:cs="Times New Roman"/>
          <w:sz w:val="28"/>
          <w:szCs w:val="28"/>
          <w:lang w:eastAsia="ru-RU"/>
        </w:rPr>
        <w:t>деформативность</w:t>
      </w:r>
      <w:proofErr w:type="spellEnd"/>
      <w:r w:rsidRPr="00DF1440">
        <w:rPr>
          <w:rFonts w:ascii="Times New Roman" w:eastAsia="Times New Roman" w:hAnsi="Times New Roman" w:cs="Times New Roman"/>
          <w:sz w:val="28"/>
          <w:szCs w:val="28"/>
          <w:lang w:eastAsia="ru-RU"/>
        </w:rPr>
        <w:t xml:space="preserve"> бетона и растворов. Применяется для изготовления низкомарочных бетонов.</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Быстротвердеющий портландцемент (БПЦ) получают добавлением активных добавок в измельчаемый клинкер. У такого цемента довольно высока скорость схватывания и твердения. Долго не хранится. Но идеален для изготовления сборного железобетона и монолитного строительства в зимнее время.</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Для получения белого цемента используют каолин. Белый цемент характеризуется низкой морозостойкостью и применяется только в растворах и малярных составах. Цветной портландцемент получают добавлением пигментов в сырье или к измельчаемому клинкеру. Быстро схватывается, применяется в растворах и красках, в том числе красках для дорожной разметки.</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Глинозёмистый цемент – получают обжигом известняка и бокситов. Быстро твердеет и высокопрочен. Начало схватывания — минимум 30 мин., конец схватывания — максимум 12 часов.</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Расширяющийся цемент получают при добавлении в портландцемент гипса и </w:t>
      </w:r>
      <w:proofErr w:type="spellStart"/>
      <w:r w:rsidRPr="00DF1440">
        <w:rPr>
          <w:rFonts w:ascii="Times New Roman" w:eastAsia="Times New Roman" w:hAnsi="Times New Roman" w:cs="Times New Roman"/>
          <w:sz w:val="28"/>
          <w:szCs w:val="28"/>
          <w:lang w:eastAsia="ru-RU"/>
        </w:rPr>
        <w:t>высокоглинозёмистого</w:t>
      </w:r>
      <w:proofErr w:type="spellEnd"/>
      <w:r w:rsidRPr="00DF1440">
        <w:rPr>
          <w:rFonts w:ascii="Times New Roman" w:eastAsia="Times New Roman" w:hAnsi="Times New Roman" w:cs="Times New Roman"/>
          <w:sz w:val="28"/>
          <w:szCs w:val="28"/>
          <w:lang w:eastAsia="ru-RU"/>
        </w:rPr>
        <w:t xml:space="preserve"> шлака. Расширяется на 1%, быстро твердеет и водонепроницаем. Расширяющийся цемент применяется для заделки стыков железобетонных конструкций.</w:t>
      </w:r>
    </w:p>
    <w:p w:rsidR="00E25B13" w:rsidRPr="00DF1440" w:rsidRDefault="00E25B13"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Основным показателем качества цемента является его марка,</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численно выражающая гарантированный предел прочности при сжатии</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образцов-</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изготовленных в стандартных условиях. Активность</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цемента характеризует фактическую прочность при сжатии конкретных</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образцов. Марку цемента устанавливают по показателям предела</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прочности при изгибе и сжатии образцов-</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xml:space="preserve"> размером 40х40х160 мм.</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Для определения прочностных характеристик цемента</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изготавливаются образцы-</w:t>
      </w:r>
      <w:proofErr w:type="spellStart"/>
      <w:r w:rsidRPr="00DF1440">
        <w:rPr>
          <w:rFonts w:ascii="Times New Roman" w:eastAsia="TimesNewRomanPSMT" w:hAnsi="Times New Roman" w:cs="Times New Roman"/>
          <w:sz w:val="28"/>
          <w:szCs w:val="28"/>
        </w:rPr>
        <w:t>балочки</w:t>
      </w:r>
      <w:proofErr w:type="spellEnd"/>
      <w:r w:rsidRPr="00DF1440">
        <w:rPr>
          <w:rFonts w:ascii="Times New Roman" w:eastAsia="TimesNewRomanPSMT" w:hAnsi="Times New Roman" w:cs="Times New Roman"/>
          <w:sz w:val="28"/>
          <w:szCs w:val="28"/>
        </w:rPr>
        <w:t xml:space="preserve"> размерами 40х40х160 мм из цементно-песчаного раствора, состоящего из одной весовой части цемента и трех</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весовых частей стандартного </w:t>
      </w:r>
      <w:proofErr w:type="spellStart"/>
      <w:r w:rsidRPr="00DF1440">
        <w:rPr>
          <w:rFonts w:ascii="Times New Roman" w:eastAsia="TimesNewRomanPSMT" w:hAnsi="Times New Roman" w:cs="Times New Roman"/>
          <w:sz w:val="28"/>
          <w:szCs w:val="28"/>
        </w:rPr>
        <w:t>полифракционного</w:t>
      </w:r>
      <w:proofErr w:type="spellEnd"/>
      <w:r w:rsidRPr="00DF1440">
        <w:rPr>
          <w:rFonts w:ascii="Times New Roman" w:eastAsia="TimesNewRomanPSMT" w:hAnsi="Times New Roman" w:cs="Times New Roman"/>
          <w:sz w:val="28"/>
          <w:szCs w:val="28"/>
        </w:rPr>
        <w:t xml:space="preserve"> песка для испытания</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цемента с размером зерен от 2,00 до 0,08 мм. Применение других песков,</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чтобы исключить их влияние на прочность образцов, не допускается.</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Согласно ГОСТ цемент обозначается по двум признакам: способность выдерживать нагрузку и процентное соотношение к общему объёму цемента разнообразных добавок. Маркируют цемент по нагрузке, которую выдерживает опытный образец бетонного блока размером 4х4х16 см. Максимальную </w:t>
      </w:r>
      <w:r w:rsidRPr="00DF1440">
        <w:rPr>
          <w:rFonts w:ascii="Times New Roman" w:eastAsia="Times New Roman" w:hAnsi="Times New Roman" w:cs="Times New Roman"/>
          <w:sz w:val="28"/>
          <w:szCs w:val="28"/>
          <w:lang w:eastAsia="ru-RU"/>
        </w:rPr>
        <w:lastRenderedPageBreak/>
        <w:t>прочность цемента обозначают буквами М или ПЦ и цифрами. К примеру, М 500 обозначает, что данный цемент может выдержать нагрузку в 500 кг/см.</w:t>
      </w:r>
    </w:p>
    <w:p w:rsidR="00E25B13" w:rsidRPr="00DF1440" w:rsidRDefault="00E25B13"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 xml:space="preserve">Процентное содержание добавок обозначается буквой Д. К примеру, цемент обозначенный Д20 содержит 20% добавок. Важно учитывать эту характеристику, так как добавки влияют на пластичность и прочность материала, что позволяет подобрать </w:t>
      </w:r>
      <w:r w:rsidR="003B4C3D" w:rsidRPr="00DF1440">
        <w:rPr>
          <w:rFonts w:ascii="Times New Roman" w:eastAsia="Times New Roman" w:hAnsi="Times New Roman" w:cs="Times New Roman"/>
          <w:sz w:val="28"/>
          <w:szCs w:val="28"/>
          <w:lang w:eastAsia="ru-RU"/>
        </w:rPr>
        <w:t>наиболее</w:t>
      </w:r>
      <w:r w:rsidRPr="00DF1440">
        <w:rPr>
          <w:rFonts w:ascii="Times New Roman" w:eastAsia="Times New Roman" w:hAnsi="Times New Roman" w:cs="Times New Roman"/>
          <w:sz w:val="28"/>
          <w:szCs w:val="28"/>
          <w:lang w:eastAsia="ru-RU"/>
        </w:rPr>
        <w:t xml:space="preserve"> подходящую в данной ситуации марку цемента.</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bCs/>
          <w:sz w:val="28"/>
          <w:szCs w:val="28"/>
        </w:rPr>
        <w:t>Оборудование</w:t>
      </w:r>
      <w:r w:rsidR="003B4C3D" w:rsidRPr="00DF1440">
        <w:rPr>
          <w:rFonts w:ascii="Times New Roman" w:hAnsi="Times New Roman" w:cs="Times New Roman"/>
          <w:bCs/>
          <w:sz w:val="28"/>
          <w:szCs w:val="28"/>
        </w:rPr>
        <w:t xml:space="preserve"> и реактивы</w:t>
      </w:r>
      <w:r w:rsidRPr="00DF1440">
        <w:rPr>
          <w:rFonts w:ascii="Times New Roman" w:hAnsi="Times New Roman" w:cs="Times New Roman"/>
          <w:bCs/>
          <w:sz w:val="28"/>
          <w:szCs w:val="28"/>
        </w:rPr>
        <w:t xml:space="preserve">: </w:t>
      </w:r>
      <w:r w:rsidRPr="00DF1440">
        <w:rPr>
          <w:rFonts w:ascii="Times New Roman" w:eastAsia="TimesNewRomanPSMT" w:hAnsi="Times New Roman" w:cs="Times New Roman"/>
          <w:sz w:val="28"/>
          <w:szCs w:val="28"/>
        </w:rPr>
        <w:t xml:space="preserve">мешалка лопастная или </w:t>
      </w:r>
      <w:proofErr w:type="spellStart"/>
      <w:r w:rsidRPr="00DF1440">
        <w:rPr>
          <w:rFonts w:ascii="Times New Roman" w:eastAsia="TimesNewRomanPSMT" w:hAnsi="Times New Roman" w:cs="Times New Roman"/>
          <w:sz w:val="28"/>
          <w:szCs w:val="28"/>
        </w:rPr>
        <w:t>бегунковая</w:t>
      </w:r>
      <w:proofErr w:type="spellEnd"/>
      <w:r w:rsidRPr="00DF1440">
        <w:rPr>
          <w:rFonts w:ascii="Times New Roman" w:eastAsia="TimesNewRomanPSMT" w:hAnsi="Times New Roman" w:cs="Times New Roman"/>
          <w:sz w:val="28"/>
          <w:szCs w:val="28"/>
        </w:rPr>
        <w:t xml:space="preserve"> для</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перемешивания цементного раствора; чаша и лопатка для перемешивания</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раствора; встряхивающий столик и форма-конус; штыковка металлическая</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диаметром 26 мм; формы разъемные для изготовления образцов-</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насадка к формам; вибрационная площадка для уплотнения цементного</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раствора в формах </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прибор для испытания на изгиб образцов-</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пресс с предельным усилием до 500 кН для определения предела</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прочности при сжатии половинок </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пластинки для передачи усилия</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 половинки образцов-</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пропарочная камера; весы технические с</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разновесами, цилиндр для отмеривания воды, нож; сосуд (ванна) с</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гидравлическим затвором для хранения изготовленных образцов; ванна</w:t>
      </w:r>
      <w:r w:rsidR="003B4C3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для хранения образцов-</w:t>
      </w:r>
      <w:proofErr w:type="spellStart"/>
      <w:r w:rsidRPr="00DF1440">
        <w:rPr>
          <w:rFonts w:ascii="Times New Roman" w:eastAsia="TimesNewRomanPSMT" w:hAnsi="Times New Roman" w:cs="Times New Roman"/>
          <w:sz w:val="28"/>
          <w:szCs w:val="28"/>
        </w:rPr>
        <w:t>ба</w:t>
      </w:r>
      <w:r w:rsidR="003B4C3D" w:rsidRPr="00DF1440">
        <w:rPr>
          <w:rFonts w:ascii="Times New Roman" w:eastAsia="TimesNewRomanPSMT" w:hAnsi="Times New Roman" w:cs="Times New Roman"/>
          <w:sz w:val="28"/>
          <w:szCs w:val="28"/>
        </w:rPr>
        <w:t>лочек</w:t>
      </w:r>
      <w:proofErr w:type="spellEnd"/>
      <w:r w:rsidR="003B4C3D" w:rsidRPr="00DF1440">
        <w:rPr>
          <w:rFonts w:ascii="Times New Roman" w:eastAsia="TimesNewRomanPSMT" w:hAnsi="Times New Roman" w:cs="Times New Roman"/>
          <w:sz w:val="28"/>
          <w:szCs w:val="28"/>
        </w:rPr>
        <w:t xml:space="preserve"> в воде, </w:t>
      </w:r>
      <w:r w:rsidRPr="00DF1440">
        <w:rPr>
          <w:rFonts w:ascii="Times New Roman" w:eastAsia="TimesNewRomanPSMT" w:hAnsi="Times New Roman" w:cs="Times New Roman"/>
          <w:sz w:val="28"/>
          <w:szCs w:val="28"/>
        </w:rPr>
        <w:t>кварцевый песок; цемент.</w:t>
      </w:r>
    </w:p>
    <w:p w:rsidR="002636F5" w:rsidRPr="00DF1440" w:rsidRDefault="003B4C3D" w:rsidP="00147EB0">
      <w:pPr>
        <w:spacing w:after="0" w:line="240" w:lineRule="auto"/>
        <w:ind w:firstLine="709"/>
        <w:jc w:val="both"/>
        <w:rPr>
          <w:rFonts w:ascii="Times New Roman" w:hAnsi="Times New Roman" w:cs="Times New Roman"/>
          <w:b/>
          <w:bCs/>
          <w:sz w:val="28"/>
          <w:szCs w:val="28"/>
        </w:rPr>
      </w:pPr>
      <w:r w:rsidRPr="00DF1440">
        <w:rPr>
          <w:rFonts w:ascii="Times New Roman" w:hAnsi="Times New Roman" w:cs="Times New Roman"/>
          <w:b/>
          <w:bCs/>
          <w:sz w:val="28"/>
          <w:szCs w:val="28"/>
        </w:rPr>
        <w:t>Порядок выполнения работы:</w:t>
      </w:r>
    </w:p>
    <w:p w:rsidR="002636F5" w:rsidRPr="00DF1440" w:rsidRDefault="002636F5" w:rsidP="00147EB0">
      <w:pPr>
        <w:spacing w:after="0" w:line="240" w:lineRule="auto"/>
        <w:ind w:firstLine="709"/>
        <w:jc w:val="both"/>
        <w:rPr>
          <w:rFonts w:ascii="Times New Roman" w:hAnsi="Times New Roman" w:cs="Times New Roman"/>
          <w:i/>
          <w:iCs/>
          <w:sz w:val="28"/>
          <w:szCs w:val="28"/>
        </w:rPr>
      </w:pPr>
      <w:r w:rsidRPr="00DF1440">
        <w:rPr>
          <w:rFonts w:ascii="Times New Roman" w:hAnsi="Times New Roman" w:cs="Times New Roman"/>
          <w:i/>
          <w:iCs/>
          <w:sz w:val="28"/>
          <w:szCs w:val="28"/>
        </w:rPr>
        <w:t>1. Приготовление раствора и определение его консистенции.</w:t>
      </w:r>
    </w:p>
    <w:p w:rsidR="00627DB2"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Для определения прочностных характеристик цемента</w:t>
      </w:r>
      <w:r w:rsidR="00227965"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изготавливают образцы из цементного раствора в соотношении 1:3 (Ц</w:t>
      </w:r>
      <w:proofErr w:type="gramStart"/>
      <w:r w:rsidRPr="00DF1440">
        <w:rPr>
          <w:rFonts w:ascii="Times New Roman" w:eastAsia="TimesNewRomanPSMT" w:hAnsi="Times New Roman" w:cs="Times New Roman"/>
          <w:sz w:val="28"/>
          <w:szCs w:val="28"/>
        </w:rPr>
        <w:t>:П</w:t>
      </w:r>
      <w:proofErr w:type="gramEnd"/>
      <w:r w:rsidRPr="00DF1440">
        <w:rPr>
          <w:rFonts w:ascii="Times New Roman" w:eastAsia="TimesNewRomanPSMT" w:hAnsi="Times New Roman" w:cs="Times New Roman"/>
          <w:sz w:val="28"/>
          <w:szCs w:val="28"/>
        </w:rPr>
        <w:t>)</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 массе. Водоцементное отношение при этом должно быть не менее</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0,40 (В/Ц = 0,40), а консистенция раствора, определяемая на специальном</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приборе по </w:t>
      </w:r>
      <w:proofErr w:type="spellStart"/>
      <w:r w:rsidRPr="00DF1440">
        <w:rPr>
          <w:rFonts w:ascii="Times New Roman" w:eastAsia="TimesNewRomanPSMT" w:hAnsi="Times New Roman" w:cs="Times New Roman"/>
          <w:sz w:val="28"/>
          <w:szCs w:val="28"/>
        </w:rPr>
        <w:t>расплыву</w:t>
      </w:r>
      <w:proofErr w:type="spellEnd"/>
      <w:r w:rsidRPr="00DF1440">
        <w:rPr>
          <w:rFonts w:ascii="Times New Roman" w:eastAsia="TimesNewRomanPSMT" w:hAnsi="Times New Roman" w:cs="Times New Roman"/>
          <w:sz w:val="28"/>
          <w:szCs w:val="28"/>
        </w:rPr>
        <w:t xml:space="preserve"> конуса, - не менее 106 мм. Консистенция растворной</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смеси определяется количеством воды в ее составе.</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Консистенция раствора также зависит от размера зерен песка и</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содержания в нем примесей, поэтому для изготовления цементного</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раствора применяют стандартный </w:t>
      </w:r>
      <w:proofErr w:type="spellStart"/>
      <w:r w:rsidRPr="00DF1440">
        <w:rPr>
          <w:rFonts w:ascii="Times New Roman" w:eastAsia="TimesNewRomanPSMT" w:hAnsi="Times New Roman" w:cs="Times New Roman"/>
          <w:sz w:val="28"/>
          <w:szCs w:val="28"/>
        </w:rPr>
        <w:t>полифракционный</w:t>
      </w:r>
      <w:proofErr w:type="spellEnd"/>
      <w:r w:rsidRPr="00DF1440">
        <w:rPr>
          <w:rFonts w:ascii="Times New Roman" w:eastAsia="TimesNewRomanPSMT" w:hAnsi="Times New Roman" w:cs="Times New Roman"/>
          <w:sz w:val="28"/>
          <w:szCs w:val="28"/>
        </w:rPr>
        <w:t xml:space="preserve"> песок для испытания</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цемента – кварцевый природный песок с размером зерен от 0,08 до 2,0 мм</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 постоянным зерновым составом.</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Для определения консистенции цементного раствора отвешивают</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1500 г стандартного песка и 500 г цемента, всыпают их в предварительно</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протертую мокрой тканью сферическую чашу, а затем перемешивают</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цемент с песком лопаткой в течение 1 мин. В центре сухой смеси делают</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лунку и вливают в нее воду в количестве 200 г (В/Ц = 0,40). Через 0,5 мин</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после </w:t>
      </w:r>
      <w:proofErr w:type="spellStart"/>
      <w:r w:rsidRPr="00DF1440">
        <w:rPr>
          <w:rFonts w:ascii="Times New Roman" w:eastAsia="TimesNewRomanPSMT" w:hAnsi="Times New Roman" w:cs="Times New Roman"/>
          <w:sz w:val="28"/>
          <w:szCs w:val="28"/>
        </w:rPr>
        <w:t>приливания</w:t>
      </w:r>
      <w:proofErr w:type="spellEnd"/>
      <w:r w:rsidRPr="00DF1440">
        <w:rPr>
          <w:rFonts w:ascii="Times New Roman" w:eastAsia="TimesNewRomanPSMT" w:hAnsi="Times New Roman" w:cs="Times New Roman"/>
          <w:sz w:val="28"/>
          <w:szCs w:val="28"/>
        </w:rPr>
        <w:t xml:space="preserve"> воды еще раз перемешивают смесь в течение 1 мин,</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затем раствор переносят в предварительно протертую мокрой тканью чашу</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лабораторной </w:t>
      </w:r>
      <w:proofErr w:type="spellStart"/>
      <w:r w:rsidRPr="00DF1440">
        <w:rPr>
          <w:rFonts w:ascii="Times New Roman" w:eastAsia="TimesNewRomanPSMT" w:hAnsi="Times New Roman" w:cs="Times New Roman"/>
          <w:sz w:val="28"/>
          <w:szCs w:val="28"/>
        </w:rPr>
        <w:t>бегунковой</w:t>
      </w:r>
      <w:proofErr w:type="spellEnd"/>
      <w:r w:rsidRPr="00DF1440">
        <w:rPr>
          <w:rFonts w:ascii="Times New Roman" w:eastAsia="TimesNewRomanPSMT" w:hAnsi="Times New Roman" w:cs="Times New Roman"/>
          <w:sz w:val="28"/>
          <w:szCs w:val="28"/>
        </w:rPr>
        <w:t xml:space="preserve"> растворомешалки и перемешивают в ней в</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течение 2,5 мин (20 оборотов чаши-мешалки).</w:t>
      </w:r>
      <w:r w:rsidR="00B353A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 окончании перемешивания форму-конус, установленную в центре</w:t>
      </w:r>
      <w:r w:rsidR="00627DB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стеклянного диска встряхивающего столика, заполняют раствором в два</w:t>
      </w:r>
      <w:r w:rsidR="00627DB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приема слоями равной толщины (</w:t>
      </w:r>
      <w:r w:rsidR="00627DB2" w:rsidRPr="00DF1440">
        <w:rPr>
          <w:rFonts w:ascii="Times New Roman" w:eastAsia="TimesNewRomanPSMT" w:hAnsi="Times New Roman" w:cs="Times New Roman"/>
          <w:sz w:val="28"/>
          <w:szCs w:val="28"/>
        </w:rPr>
        <w:t>рисунок 8.1</w:t>
      </w:r>
      <w:r w:rsidRPr="00DF1440">
        <w:rPr>
          <w:rFonts w:ascii="Times New Roman" w:eastAsia="TimesNewRomanPSMT" w:hAnsi="Times New Roman" w:cs="Times New Roman"/>
          <w:sz w:val="28"/>
          <w:szCs w:val="28"/>
        </w:rPr>
        <w:t>). Внутренняя поверхность конуса и</w:t>
      </w:r>
      <w:r w:rsidR="00627DB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диск столика перед проведением испытаний должны быть слегка</w:t>
      </w:r>
      <w:r w:rsidR="00627DB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увлажнены. Раствор уплотняют металлической штыковкой: нижний слой –15-ю </w:t>
      </w:r>
      <w:proofErr w:type="spellStart"/>
      <w:r w:rsidRPr="00DF1440">
        <w:rPr>
          <w:rFonts w:ascii="Times New Roman" w:eastAsia="TimesNewRomanPSMT" w:hAnsi="Times New Roman" w:cs="Times New Roman"/>
          <w:sz w:val="28"/>
          <w:szCs w:val="28"/>
        </w:rPr>
        <w:t>штыкованиями</w:t>
      </w:r>
      <w:proofErr w:type="spellEnd"/>
      <w:r w:rsidRPr="00DF1440">
        <w:rPr>
          <w:rFonts w:ascii="Times New Roman" w:eastAsia="TimesNewRomanPSMT" w:hAnsi="Times New Roman" w:cs="Times New Roman"/>
          <w:sz w:val="28"/>
          <w:szCs w:val="28"/>
        </w:rPr>
        <w:t>, верхний – 10-ю.</w:t>
      </w:r>
      <w:r w:rsidR="00627DB2" w:rsidRPr="00DF1440">
        <w:rPr>
          <w:rFonts w:ascii="Times New Roman" w:eastAsia="TimesNewRomanPSMT" w:hAnsi="Times New Roman" w:cs="Times New Roman"/>
          <w:sz w:val="28"/>
          <w:szCs w:val="28"/>
        </w:rPr>
        <w:t xml:space="preserve"> Во время </w:t>
      </w:r>
      <w:r w:rsidR="00627DB2" w:rsidRPr="00DF1440">
        <w:rPr>
          <w:rFonts w:ascii="Times New Roman" w:eastAsia="TimesNewRomanPSMT" w:hAnsi="Times New Roman" w:cs="Times New Roman"/>
          <w:sz w:val="28"/>
          <w:szCs w:val="28"/>
        </w:rPr>
        <w:lastRenderedPageBreak/>
        <w:t xml:space="preserve">укладки и уплотнения раствора конус прижимают рукой к стеклянному диску. После уплотнения верхнего слоя раствора снимают насадку, излишек раствора срезают ножом вровень с краями конуса, затем снимают форму-конус и производят встряхивание раствора на столике 30-ю ударами в течение 30 с. Затем измеряют </w:t>
      </w:r>
      <w:proofErr w:type="spellStart"/>
      <w:r w:rsidR="00627DB2" w:rsidRPr="00DF1440">
        <w:rPr>
          <w:rFonts w:ascii="Times New Roman" w:eastAsia="TimesNewRomanPSMT" w:hAnsi="Times New Roman" w:cs="Times New Roman"/>
          <w:sz w:val="28"/>
          <w:szCs w:val="28"/>
        </w:rPr>
        <w:t>расплыв</w:t>
      </w:r>
      <w:proofErr w:type="spellEnd"/>
      <w:r w:rsidR="00627DB2" w:rsidRPr="00DF1440">
        <w:rPr>
          <w:rFonts w:ascii="Times New Roman" w:eastAsia="TimesNewRomanPSMT" w:hAnsi="Times New Roman" w:cs="Times New Roman"/>
          <w:sz w:val="28"/>
          <w:szCs w:val="28"/>
        </w:rPr>
        <w:t xml:space="preserve"> конуса по нижнему основанию штангенциркулем в двух взаимно перпендикулярных направлениях и берут среднее значение. Если консистенция раствора окажется менее 106 мм, или конус рассыпается, следует повторить </w:t>
      </w:r>
      <w:proofErr w:type="spellStart"/>
      <w:r w:rsidR="00627DB2" w:rsidRPr="00DF1440">
        <w:rPr>
          <w:rFonts w:ascii="Times New Roman" w:eastAsia="TimesNewRomanPSMT" w:hAnsi="Times New Roman" w:cs="Times New Roman"/>
          <w:sz w:val="28"/>
          <w:szCs w:val="28"/>
        </w:rPr>
        <w:t>затворение</w:t>
      </w:r>
      <w:proofErr w:type="spellEnd"/>
      <w:r w:rsidR="00627DB2" w:rsidRPr="00DF1440">
        <w:rPr>
          <w:rFonts w:ascii="Times New Roman" w:eastAsia="TimesNewRomanPSMT" w:hAnsi="Times New Roman" w:cs="Times New Roman"/>
          <w:sz w:val="28"/>
          <w:szCs w:val="28"/>
        </w:rPr>
        <w:t xml:space="preserve">, увеличив количество воды так, чтобы </w:t>
      </w:r>
      <w:proofErr w:type="spellStart"/>
      <w:r w:rsidR="00627DB2" w:rsidRPr="00DF1440">
        <w:rPr>
          <w:rFonts w:ascii="Times New Roman" w:eastAsia="TimesNewRomanPSMT" w:hAnsi="Times New Roman" w:cs="Times New Roman"/>
          <w:sz w:val="28"/>
          <w:szCs w:val="28"/>
        </w:rPr>
        <w:t>расплыв</w:t>
      </w:r>
      <w:proofErr w:type="spellEnd"/>
      <w:r w:rsidR="00627DB2" w:rsidRPr="00DF1440">
        <w:rPr>
          <w:rFonts w:ascii="Times New Roman" w:eastAsia="TimesNewRomanPSMT" w:hAnsi="Times New Roman" w:cs="Times New Roman"/>
          <w:sz w:val="28"/>
          <w:szCs w:val="28"/>
        </w:rPr>
        <w:t xml:space="preserve"> конуса находился в пределах 106-108 мм. Если </w:t>
      </w:r>
      <w:proofErr w:type="spellStart"/>
      <w:r w:rsidR="00627DB2" w:rsidRPr="00DF1440">
        <w:rPr>
          <w:rFonts w:ascii="Times New Roman" w:eastAsia="TimesNewRomanPSMT" w:hAnsi="Times New Roman" w:cs="Times New Roman"/>
          <w:sz w:val="28"/>
          <w:szCs w:val="28"/>
        </w:rPr>
        <w:t>расплыв</w:t>
      </w:r>
      <w:proofErr w:type="spellEnd"/>
      <w:r w:rsidR="00627DB2" w:rsidRPr="00DF1440">
        <w:rPr>
          <w:rFonts w:ascii="Times New Roman" w:eastAsia="TimesNewRomanPSMT" w:hAnsi="Times New Roman" w:cs="Times New Roman"/>
          <w:sz w:val="28"/>
          <w:szCs w:val="28"/>
        </w:rPr>
        <w:t xml:space="preserve"> конуса окажется больше 115 мм, количество воды надо уменьшить до получения </w:t>
      </w:r>
      <w:proofErr w:type="spellStart"/>
      <w:r w:rsidR="00627DB2" w:rsidRPr="00DF1440">
        <w:rPr>
          <w:rFonts w:ascii="Times New Roman" w:eastAsia="TimesNewRomanPSMT" w:hAnsi="Times New Roman" w:cs="Times New Roman"/>
          <w:sz w:val="28"/>
          <w:szCs w:val="28"/>
        </w:rPr>
        <w:t>расплыва</w:t>
      </w:r>
      <w:proofErr w:type="spellEnd"/>
      <w:r w:rsidR="00627DB2" w:rsidRPr="00DF1440">
        <w:rPr>
          <w:rFonts w:ascii="Times New Roman" w:eastAsia="TimesNewRomanPSMT" w:hAnsi="Times New Roman" w:cs="Times New Roman"/>
          <w:sz w:val="28"/>
          <w:szCs w:val="28"/>
        </w:rPr>
        <w:t xml:space="preserve"> конуса 113-115 мм.</w:t>
      </w:r>
    </w:p>
    <w:p w:rsidR="00627DB2" w:rsidRPr="00DF1440" w:rsidRDefault="00627DB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noProof/>
          <w:sz w:val="28"/>
          <w:szCs w:val="28"/>
          <w:lang w:eastAsia="ru-RU"/>
        </w:rPr>
        <w:drawing>
          <wp:inline distT="0" distB="0" distL="0" distR="0" wp14:anchorId="2FCBE057" wp14:editId="3B6A26D3">
            <wp:extent cx="1754505" cy="2924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4505" cy="2924175"/>
                    </a:xfrm>
                    <a:prstGeom prst="rect">
                      <a:avLst/>
                    </a:prstGeom>
                    <a:noFill/>
                    <a:ln>
                      <a:noFill/>
                    </a:ln>
                  </pic:spPr>
                </pic:pic>
              </a:graphicData>
            </a:graphic>
          </wp:inline>
        </w:drawing>
      </w:r>
    </w:p>
    <w:p w:rsidR="00627DB2" w:rsidRPr="00DF1440" w:rsidRDefault="00627DB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Рисунок </w:t>
      </w:r>
      <w:r w:rsidR="00827F26">
        <w:rPr>
          <w:rFonts w:ascii="Times New Roman" w:eastAsia="TimesNewRomanPSMT" w:hAnsi="Times New Roman" w:cs="Times New Roman"/>
          <w:sz w:val="28"/>
          <w:szCs w:val="28"/>
        </w:rPr>
        <w:t>10</w:t>
      </w:r>
      <w:r w:rsidR="00627DB2" w:rsidRPr="00DF1440">
        <w:rPr>
          <w:rFonts w:ascii="Times New Roman" w:eastAsia="TimesNewRomanPSMT" w:hAnsi="Times New Roman" w:cs="Times New Roman"/>
          <w:sz w:val="28"/>
          <w:szCs w:val="28"/>
        </w:rPr>
        <w:t>.1</w:t>
      </w:r>
      <w:r w:rsidRPr="00DF1440">
        <w:rPr>
          <w:rFonts w:ascii="Times New Roman" w:eastAsia="TimesNewRomanPSMT" w:hAnsi="Times New Roman" w:cs="Times New Roman"/>
          <w:sz w:val="28"/>
          <w:szCs w:val="28"/>
        </w:rPr>
        <w:t xml:space="preserve"> - Встряхивающий столик</w:t>
      </w:r>
    </w:p>
    <w:p w:rsidR="002636F5"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1 - станина; 2 - кулачок; 3 - шток; 4 - столик; 5 - форма-конус;</w:t>
      </w:r>
      <w:r w:rsidR="00627DB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6 - насадка</w:t>
      </w:r>
    </w:p>
    <w:p w:rsidR="00627DB2" w:rsidRPr="00DF1440" w:rsidRDefault="00627DB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827F26">
      <w:pPr>
        <w:spacing w:after="0" w:line="240" w:lineRule="auto"/>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Количество повторных </w:t>
      </w:r>
      <w:proofErr w:type="spellStart"/>
      <w:r w:rsidRPr="00DF1440">
        <w:rPr>
          <w:rFonts w:ascii="Times New Roman" w:eastAsia="TimesNewRomanPSMT" w:hAnsi="Times New Roman" w:cs="Times New Roman"/>
          <w:sz w:val="28"/>
          <w:szCs w:val="28"/>
        </w:rPr>
        <w:t>затворений</w:t>
      </w:r>
      <w:proofErr w:type="spellEnd"/>
      <w:r w:rsidRPr="00DF1440">
        <w:rPr>
          <w:rFonts w:ascii="Times New Roman" w:eastAsia="TimesNewRomanPSMT" w:hAnsi="Times New Roman" w:cs="Times New Roman"/>
          <w:sz w:val="28"/>
          <w:szCs w:val="28"/>
        </w:rPr>
        <w:t xml:space="preserve"> и водоцементное отношение,</w:t>
      </w:r>
      <w:r w:rsidR="00827F26">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полученное при достижении </w:t>
      </w:r>
      <w:proofErr w:type="spellStart"/>
      <w:r w:rsidRPr="00DF1440">
        <w:rPr>
          <w:rFonts w:ascii="Times New Roman" w:eastAsia="TimesNewRomanPSMT" w:hAnsi="Times New Roman" w:cs="Times New Roman"/>
          <w:sz w:val="28"/>
          <w:szCs w:val="28"/>
        </w:rPr>
        <w:t>расплыва</w:t>
      </w:r>
      <w:proofErr w:type="spellEnd"/>
      <w:r w:rsidRPr="00DF1440">
        <w:rPr>
          <w:rFonts w:ascii="Times New Roman" w:eastAsia="TimesNewRomanPSMT" w:hAnsi="Times New Roman" w:cs="Times New Roman"/>
          <w:sz w:val="28"/>
          <w:szCs w:val="28"/>
        </w:rPr>
        <w:t xml:space="preserve"> конуса 106-115 мм, заносятся в</w:t>
      </w:r>
      <w:r w:rsidR="00827F26">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табл</w:t>
      </w:r>
      <w:r w:rsidR="00627DB2" w:rsidRPr="00DF1440">
        <w:rPr>
          <w:rFonts w:ascii="Times New Roman" w:eastAsia="TimesNewRomanPSMT" w:hAnsi="Times New Roman" w:cs="Times New Roman"/>
          <w:sz w:val="28"/>
          <w:szCs w:val="28"/>
        </w:rPr>
        <w:t>ицу 8.1</w:t>
      </w:r>
      <w:r w:rsidRPr="00DF1440">
        <w:rPr>
          <w:rFonts w:ascii="Times New Roman" w:eastAsia="TimesNewRomanPSMT" w:hAnsi="Times New Roman" w:cs="Times New Roman"/>
          <w:sz w:val="28"/>
          <w:szCs w:val="28"/>
        </w:rPr>
        <w:t>.</w:t>
      </w:r>
    </w:p>
    <w:p w:rsidR="00627DB2" w:rsidRPr="00DF1440" w:rsidRDefault="00627DB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Таблица </w:t>
      </w:r>
      <w:r w:rsidR="00827F26">
        <w:rPr>
          <w:rFonts w:ascii="Times New Roman" w:eastAsia="TimesNewRomanPSMT" w:hAnsi="Times New Roman" w:cs="Times New Roman"/>
          <w:sz w:val="28"/>
          <w:szCs w:val="28"/>
        </w:rPr>
        <w:t>10</w:t>
      </w:r>
      <w:r w:rsidR="00627DB2" w:rsidRPr="00DF1440">
        <w:rPr>
          <w:rFonts w:ascii="Times New Roman" w:eastAsia="TimesNewRomanPSMT" w:hAnsi="Times New Roman" w:cs="Times New Roman"/>
          <w:sz w:val="28"/>
          <w:szCs w:val="28"/>
        </w:rPr>
        <w:t>.1</w:t>
      </w:r>
      <w:r w:rsidRPr="00DF1440">
        <w:rPr>
          <w:rFonts w:ascii="Times New Roman" w:eastAsia="TimesNewRomanPSMT" w:hAnsi="Times New Roman" w:cs="Times New Roman"/>
          <w:sz w:val="28"/>
          <w:szCs w:val="28"/>
        </w:rPr>
        <w:t xml:space="preserve"> – Результаты определения консистенции раствора</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tbl>
      <w:tblPr>
        <w:tblStyle w:val="ab"/>
        <w:tblW w:w="5000" w:type="pct"/>
        <w:tblLook w:val="04A0" w:firstRow="1" w:lastRow="0" w:firstColumn="1" w:lastColumn="0" w:noHBand="0" w:noVBand="1"/>
      </w:tblPr>
      <w:tblGrid>
        <w:gridCol w:w="2463"/>
        <w:gridCol w:w="2463"/>
        <w:gridCol w:w="2464"/>
        <w:gridCol w:w="2464"/>
      </w:tblGrid>
      <w:tr w:rsidR="0059195B" w:rsidRPr="00DF1440" w:rsidTr="00627DB2">
        <w:tc>
          <w:tcPr>
            <w:tcW w:w="1250" w:type="pct"/>
          </w:tcPr>
          <w:p w:rsidR="002636F5" w:rsidRPr="00DF1440" w:rsidRDefault="002636F5" w:rsidP="00827F26">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Показатели</w:t>
            </w:r>
          </w:p>
        </w:tc>
        <w:tc>
          <w:tcPr>
            <w:tcW w:w="1250" w:type="pct"/>
          </w:tcPr>
          <w:p w:rsidR="002636F5" w:rsidRPr="00DF1440" w:rsidRDefault="002636F5" w:rsidP="00827F26">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w:t>
            </w:r>
          </w:p>
        </w:tc>
        <w:tc>
          <w:tcPr>
            <w:tcW w:w="1250" w:type="pct"/>
          </w:tcPr>
          <w:p w:rsidR="002636F5" w:rsidRPr="00DF1440" w:rsidRDefault="002636F5" w:rsidP="00827F26">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2</w:t>
            </w:r>
          </w:p>
        </w:tc>
        <w:tc>
          <w:tcPr>
            <w:tcW w:w="1250" w:type="pct"/>
          </w:tcPr>
          <w:p w:rsidR="002636F5" w:rsidRPr="00DF1440" w:rsidRDefault="002636F5" w:rsidP="00827F26">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3</w:t>
            </w:r>
          </w:p>
        </w:tc>
      </w:tr>
      <w:tr w:rsidR="0059195B" w:rsidRPr="00DF1440" w:rsidTr="00627DB2">
        <w:tc>
          <w:tcPr>
            <w:tcW w:w="1250" w:type="pct"/>
          </w:tcPr>
          <w:p w:rsidR="002636F5" w:rsidRPr="00DF1440" w:rsidRDefault="002636F5" w:rsidP="00827F26">
            <w:pPr>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Масса цемента, г</w:t>
            </w: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r>
      <w:tr w:rsidR="0059195B" w:rsidRPr="00DF1440" w:rsidTr="00627DB2">
        <w:tc>
          <w:tcPr>
            <w:tcW w:w="1250" w:type="pct"/>
          </w:tcPr>
          <w:p w:rsidR="002636F5" w:rsidRPr="00DF1440" w:rsidRDefault="002636F5" w:rsidP="00827F26">
            <w:pPr>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Масса стандартного песка, г</w:t>
            </w: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r>
      <w:tr w:rsidR="0059195B" w:rsidRPr="00DF1440" w:rsidTr="00627DB2">
        <w:tc>
          <w:tcPr>
            <w:tcW w:w="1250" w:type="pct"/>
          </w:tcPr>
          <w:p w:rsidR="002636F5" w:rsidRPr="00DF1440" w:rsidRDefault="002636F5" w:rsidP="00827F26">
            <w:pPr>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Объем воды, мл</w:t>
            </w: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r>
      <w:tr w:rsidR="0059195B" w:rsidRPr="00DF1440" w:rsidTr="00627DB2">
        <w:tc>
          <w:tcPr>
            <w:tcW w:w="1250" w:type="pct"/>
          </w:tcPr>
          <w:p w:rsidR="002636F5" w:rsidRPr="00DF1440" w:rsidRDefault="002636F5" w:rsidP="00827F26">
            <w:pPr>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В/Ц</w:t>
            </w: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r>
      <w:tr w:rsidR="002636F5" w:rsidRPr="00DF1440" w:rsidTr="00627DB2">
        <w:tc>
          <w:tcPr>
            <w:tcW w:w="1250" w:type="pct"/>
          </w:tcPr>
          <w:p w:rsidR="002636F5" w:rsidRPr="00DF1440" w:rsidRDefault="002636F5" w:rsidP="00827F26">
            <w:pPr>
              <w:jc w:val="both"/>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sz w:val="28"/>
                <w:szCs w:val="28"/>
              </w:rPr>
              <w:t>Расплыв</w:t>
            </w:r>
            <w:proofErr w:type="spellEnd"/>
            <w:r w:rsidRPr="00DF1440">
              <w:rPr>
                <w:rFonts w:ascii="Times New Roman" w:eastAsia="TimesNewRomanPSMT" w:hAnsi="Times New Roman" w:cs="Times New Roman"/>
                <w:sz w:val="28"/>
                <w:szCs w:val="28"/>
              </w:rPr>
              <w:t xml:space="preserve"> конуса, </w:t>
            </w:r>
            <w:r w:rsidRPr="00DF1440">
              <w:rPr>
                <w:rFonts w:ascii="Times New Roman" w:eastAsia="TimesNewRomanPSMT" w:hAnsi="Times New Roman" w:cs="Times New Roman"/>
                <w:sz w:val="28"/>
                <w:szCs w:val="28"/>
              </w:rPr>
              <w:lastRenderedPageBreak/>
              <w:t>мм</w:t>
            </w: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c>
          <w:tcPr>
            <w:tcW w:w="1250" w:type="pct"/>
          </w:tcPr>
          <w:p w:rsidR="002636F5" w:rsidRPr="00DF1440" w:rsidRDefault="002636F5" w:rsidP="00147EB0">
            <w:pPr>
              <w:ind w:firstLine="709"/>
              <w:jc w:val="both"/>
              <w:rPr>
                <w:rFonts w:ascii="Times New Roman" w:eastAsia="TimesNewRomanPSMT" w:hAnsi="Times New Roman" w:cs="Times New Roman"/>
                <w:sz w:val="28"/>
                <w:szCs w:val="28"/>
              </w:rPr>
            </w:pPr>
          </w:p>
        </w:tc>
      </w:tr>
    </w:tbl>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i/>
          <w:iCs/>
          <w:sz w:val="28"/>
          <w:szCs w:val="28"/>
        </w:rPr>
      </w:pPr>
      <w:r w:rsidRPr="00DF1440">
        <w:rPr>
          <w:rFonts w:ascii="Times New Roman" w:eastAsia="TimesNewRomanPSMT" w:hAnsi="Times New Roman" w:cs="Times New Roman"/>
          <w:i/>
          <w:iCs/>
          <w:sz w:val="28"/>
          <w:szCs w:val="28"/>
        </w:rPr>
        <w:t>2. Изготовление и хранение образцов-</w:t>
      </w:r>
      <w:proofErr w:type="spellStart"/>
      <w:r w:rsidRPr="00DF1440">
        <w:rPr>
          <w:rFonts w:ascii="Times New Roman" w:eastAsia="TimesNewRomanPSMT" w:hAnsi="Times New Roman" w:cs="Times New Roman"/>
          <w:i/>
          <w:iCs/>
          <w:sz w:val="28"/>
          <w:szCs w:val="28"/>
        </w:rPr>
        <w:t>балочек</w:t>
      </w:r>
      <w:proofErr w:type="spellEnd"/>
      <w:r w:rsidRPr="00DF1440">
        <w:rPr>
          <w:rFonts w:ascii="Times New Roman" w:eastAsia="TimesNewRomanPSMT" w:hAnsi="Times New Roman" w:cs="Times New Roman"/>
          <w:i/>
          <w:iCs/>
          <w:sz w:val="28"/>
          <w:szCs w:val="28"/>
        </w:rPr>
        <w:t>.</w:t>
      </w:r>
    </w:p>
    <w:p w:rsidR="002636F5"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Образцы </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xml:space="preserve"> готовят в </w:t>
      </w:r>
      <w:proofErr w:type="spellStart"/>
      <w:r w:rsidRPr="00DF1440">
        <w:rPr>
          <w:rFonts w:ascii="Times New Roman" w:eastAsia="TimesNewRomanPSMT" w:hAnsi="Times New Roman" w:cs="Times New Roman"/>
          <w:sz w:val="28"/>
          <w:szCs w:val="28"/>
        </w:rPr>
        <w:t>трехсекционных</w:t>
      </w:r>
      <w:proofErr w:type="spellEnd"/>
      <w:r w:rsidRPr="00DF1440">
        <w:rPr>
          <w:rFonts w:ascii="Times New Roman" w:eastAsia="TimesNewRomanPSMT" w:hAnsi="Times New Roman" w:cs="Times New Roman"/>
          <w:sz w:val="28"/>
          <w:szCs w:val="28"/>
        </w:rPr>
        <w:t xml:space="preserve"> формах (рис</w:t>
      </w:r>
      <w:r w:rsidR="00627DB2" w:rsidRPr="00DF1440">
        <w:rPr>
          <w:rFonts w:ascii="Times New Roman" w:eastAsia="TimesNewRomanPSMT" w:hAnsi="Times New Roman" w:cs="Times New Roman"/>
          <w:sz w:val="28"/>
          <w:szCs w:val="28"/>
        </w:rPr>
        <w:t xml:space="preserve">унок </w:t>
      </w:r>
      <w:r w:rsidR="00827F26">
        <w:rPr>
          <w:rFonts w:ascii="Times New Roman" w:eastAsia="TimesNewRomanPSMT" w:hAnsi="Times New Roman" w:cs="Times New Roman"/>
          <w:sz w:val="28"/>
          <w:szCs w:val="28"/>
        </w:rPr>
        <w:t>10</w:t>
      </w:r>
      <w:r w:rsidR="00627DB2" w:rsidRPr="00DF1440">
        <w:rPr>
          <w:rFonts w:ascii="Times New Roman" w:eastAsia="TimesNewRomanPSMT" w:hAnsi="Times New Roman" w:cs="Times New Roman"/>
          <w:sz w:val="28"/>
          <w:szCs w:val="28"/>
        </w:rPr>
        <w:t>.2</w:t>
      </w:r>
      <w:r w:rsidRPr="00DF1440">
        <w:rPr>
          <w:rFonts w:ascii="Times New Roman" w:eastAsia="TimesNewRomanPSMT" w:hAnsi="Times New Roman" w:cs="Times New Roman"/>
          <w:sz w:val="28"/>
          <w:szCs w:val="28"/>
        </w:rPr>
        <w:t>).</w:t>
      </w:r>
    </w:p>
    <w:p w:rsidR="0091701A" w:rsidRDefault="0091701A" w:rsidP="00147EB0">
      <w:pPr>
        <w:spacing w:after="0" w:line="240" w:lineRule="auto"/>
        <w:ind w:firstLine="709"/>
        <w:jc w:val="both"/>
        <w:rPr>
          <w:rFonts w:ascii="Times New Roman" w:eastAsia="TimesNewRomanPSMT" w:hAnsi="Times New Roman" w:cs="Times New Roman"/>
          <w:sz w:val="28"/>
          <w:szCs w:val="28"/>
        </w:rPr>
      </w:pPr>
    </w:p>
    <w:p w:rsidR="0091701A" w:rsidRPr="00DF1440" w:rsidRDefault="0091701A"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noProof/>
          <w:sz w:val="28"/>
          <w:szCs w:val="28"/>
          <w:lang w:eastAsia="ru-RU"/>
        </w:rPr>
        <w:drawing>
          <wp:inline distT="0" distB="0" distL="0" distR="0" wp14:anchorId="72602F7C" wp14:editId="6F0AA925">
            <wp:extent cx="5857875" cy="2971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7875" cy="2971800"/>
                    </a:xfrm>
                    <a:prstGeom prst="rect">
                      <a:avLst/>
                    </a:prstGeom>
                    <a:noFill/>
                    <a:ln>
                      <a:noFill/>
                    </a:ln>
                  </pic:spPr>
                </pic:pic>
              </a:graphicData>
            </a:graphic>
          </wp:inline>
        </w:drawing>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91701A">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Рисунок </w:t>
      </w:r>
      <w:r w:rsidR="00827F26">
        <w:rPr>
          <w:rFonts w:ascii="Times New Roman" w:eastAsia="TimesNewRomanPSMT" w:hAnsi="Times New Roman" w:cs="Times New Roman"/>
          <w:sz w:val="28"/>
          <w:szCs w:val="28"/>
        </w:rPr>
        <w:t>10</w:t>
      </w:r>
      <w:r w:rsidR="00627DB2" w:rsidRPr="00DF1440">
        <w:rPr>
          <w:rFonts w:ascii="Times New Roman" w:eastAsia="TimesNewRomanPSMT" w:hAnsi="Times New Roman" w:cs="Times New Roman"/>
          <w:sz w:val="28"/>
          <w:szCs w:val="28"/>
        </w:rPr>
        <w:t>.2</w:t>
      </w:r>
      <w:r w:rsidRPr="00DF1440">
        <w:rPr>
          <w:rFonts w:ascii="Times New Roman" w:eastAsia="TimesNewRomanPSMT" w:hAnsi="Times New Roman" w:cs="Times New Roman"/>
          <w:sz w:val="28"/>
          <w:szCs w:val="28"/>
        </w:rPr>
        <w:t xml:space="preserve"> - Форма для образцов-</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xml:space="preserve"> (а) и насадка к ней (б)</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Перед изготовлением образцов внутреннюю поверхность стенок</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форм и поддона слегка смазывают машинным маслом. Стыки наружных</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стенок друг с другом и поддоном формы необходимо промазывать тонким</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слоем солидола или другой густой смазки. На собранную форму</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устанавливают насадку.</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Подготовленную форму закрепляют на </w:t>
      </w:r>
      <w:proofErr w:type="spellStart"/>
      <w:r w:rsidRPr="00DF1440">
        <w:rPr>
          <w:rFonts w:ascii="Times New Roman" w:eastAsia="TimesNewRomanPSMT" w:hAnsi="Times New Roman" w:cs="Times New Roman"/>
          <w:sz w:val="28"/>
          <w:szCs w:val="28"/>
        </w:rPr>
        <w:t>виброплощадке</w:t>
      </w:r>
      <w:proofErr w:type="spellEnd"/>
      <w:r w:rsidRPr="00DF1440">
        <w:rPr>
          <w:rFonts w:ascii="Times New Roman" w:eastAsia="TimesNewRomanPSMT" w:hAnsi="Times New Roman" w:cs="Times New Roman"/>
          <w:sz w:val="28"/>
          <w:szCs w:val="28"/>
        </w:rPr>
        <w:t xml:space="preserve"> с частотой</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колебаний 0,35 мм, наполняют раствором приблизительно на 1 см по</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высоте и включают </w:t>
      </w:r>
      <w:proofErr w:type="spellStart"/>
      <w:r w:rsidRPr="00DF1440">
        <w:rPr>
          <w:rFonts w:ascii="Times New Roman" w:eastAsia="TimesNewRomanPSMT" w:hAnsi="Times New Roman" w:cs="Times New Roman"/>
          <w:sz w:val="28"/>
          <w:szCs w:val="28"/>
        </w:rPr>
        <w:t>виброплощадку</w:t>
      </w:r>
      <w:proofErr w:type="spellEnd"/>
      <w:r w:rsidRPr="00DF1440">
        <w:rPr>
          <w:rFonts w:ascii="Times New Roman" w:eastAsia="TimesNewRomanPSMT" w:hAnsi="Times New Roman" w:cs="Times New Roman"/>
          <w:sz w:val="28"/>
          <w:szCs w:val="28"/>
        </w:rPr>
        <w:t>, а затем в течение 2 мин вибрации все</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три секции формы равномерно, небольшими порциями окончательно</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заполняют раствором. По истечении 3 мин от начала вибрации образцов ее</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заканчивают, форму снимают с </w:t>
      </w:r>
      <w:proofErr w:type="spellStart"/>
      <w:r w:rsidRPr="00DF1440">
        <w:rPr>
          <w:rFonts w:ascii="Times New Roman" w:eastAsia="TimesNewRomanPSMT" w:hAnsi="Times New Roman" w:cs="Times New Roman"/>
          <w:sz w:val="28"/>
          <w:szCs w:val="28"/>
        </w:rPr>
        <w:t>виброплощадки</w:t>
      </w:r>
      <w:proofErr w:type="spellEnd"/>
      <w:r w:rsidRPr="00DF1440">
        <w:rPr>
          <w:rFonts w:ascii="Times New Roman" w:eastAsia="TimesNewRomanPSMT" w:hAnsi="Times New Roman" w:cs="Times New Roman"/>
          <w:sz w:val="28"/>
          <w:szCs w:val="28"/>
        </w:rPr>
        <w:t>, срезают смоченным водой</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ножом излишек раствора, зачищают поверхность образцов вровень с</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краями формы и маркируют их.</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Образцы в формах хранят 24±2 ч в ванне с гидравлическим затвором.</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По истечении времени хранения образцы осторожно </w:t>
      </w:r>
      <w:proofErr w:type="spellStart"/>
      <w:r w:rsidRPr="00DF1440">
        <w:rPr>
          <w:rFonts w:ascii="Times New Roman" w:eastAsia="TimesNewRomanPSMT" w:hAnsi="Times New Roman" w:cs="Times New Roman"/>
          <w:sz w:val="28"/>
          <w:szCs w:val="28"/>
        </w:rPr>
        <w:t>расформовывают</w:t>
      </w:r>
      <w:proofErr w:type="spellEnd"/>
      <w:r w:rsidRPr="00DF1440">
        <w:rPr>
          <w:rFonts w:ascii="Times New Roman" w:eastAsia="TimesNewRomanPSMT" w:hAnsi="Times New Roman" w:cs="Times New Roman"/>
          <w:sz w:val="28"/>
          <w:szCs w:val="28"/>
        </w:rPr>
        <w:t xml:space="preserve"> и</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укладывают в ванну с водой в горизонтальном положении таким образом,</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чтобы они не соприкасались друг с другом, и хранят так до испытания.</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Температура воды в ванне 20±2°С. Воду, в которой хранятся</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образцы, меняют через каждые 14 суток.</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Испытание образцов производят через 28 суток нормального</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твердения.</w:t>
      </w:r>
    </w:p>
    <w:p w:rsidR="002636F5" w:rsidRPr="00DF1440" w:rsidRDefault="002636F5" w:rsidP="00147EB0">
      <w:pPr>
        <w:spacing w:after="0" w:line="240" w:lineRule="auto"/>
        <w:ind w:firstLine="709"/>
        <w:jc w:val="both"/>
        <w:rPr>
          <w:rFonts w:ascii="Times New Roman" w:eastAsia="TimesNewRomanPSMT" w:hAnsi="Times New Roman" w:cs="Times New Roman"/>
          <w:i/>
          <w:iCs/>
          <w:sz w:val="28"/>
          <w:szCs w:val="28"/>
        </w:rPr>
      </w:pPr>
      <w:r w:rsidRPr="00DF1440">
        <w:rPr>
          <w:rFonts w:ascii="Times New Roman" w:eastAsia="TimesNewRomanPSMT" w:hAnsi="Times New Roman" w:cs="Times New Roman"/>
          <w:i/>
          <w:iCs/>
          <w:sz w:val="28"/>
          <w:szCs w:val="28"/>
        </w:rPr>
        <w:t>3. Определение предела прочности при изгибе.</w:t>
      </w:r>
    </w:p>
    <w:p w:rsidR="002636F5"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lastRenderedPageBreak/>
        <w:t>Перед испытанием образцы должны быть вынуты из воды и не</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позднее чем через 30 мин подвергнуты испытанию. Непосредственно</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перед испытанием образцы следует вытереть насухо.</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Испытание образцов-</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xml:space="preserve"> производится на приборе МИИ-100,</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который автоматически вычисляет величину </w:t>
      </w:r>
      <w:proofErr w:type="spellStart"/>
      <w:r w:rsidRPr="00DF1440">
        <w:rPr>
          <w:rFonts w:ascii="Times New Roman" w:eastAsia="TimesNewRomanPSMT" w:hAnsi="Times New Roman" w:cs="Times New Roman"/>
          <w:i/>
          <w:sz w:val="28"/>
          <w:szCs w:val="28"/>
        </w:rPr>
        <w:t>R</w:t>
      </w:r>
      <w:r w:rsidRPr="00DF1440">
        <w:rPr>
          <w:rFonts w:ascii="Times New Roman" w:eastAsia="TimesNewRomanPSMT" w:hAnsi="Times New Roman" w:cs="Times New Roman"/>
          <w:i/>
          <w:sz w:val="28"/>
          <w:szCs w:val="28"/>
          <w:vertAlign w:val="subscript"/>
        </w:rPr>
        <w:t>изг</w:t>
      </w:r>
      <w:proofErr w:type="spellEnd"/>
      <w:r w:rsidRPr="00DF1440">
        <w:rPr>
          <w:rFonts w:ascii="Times New Roman" w:eastAsia="TimesNewRomanPSMT" w:hAnsi="Times New Roman" w:cs="Times New Roman"/>
          <w:sz w:val="28"/>
          <w:szCs w:val="28"/>
        </w:rPr>
        <w:t xml:space="preserve"> для стандартных</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образцов.</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Установку образцов на опорные элементы прибора производят так,</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чтобы грани, которые при изготовлении были горизонтальными,</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находились в вертикальном положении, а поверхность с маркировкой была</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обращена к испытателю. Схема расположения образца на опорных</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элементах показана на рис</w:t>
      </w:r>
      <w:r w:rsidR="00286832" w:rsidRPr="00DF1440">
        <w:rPr>
          <w:rFonts w:ascii="Times New Roman" w:eastAsia="TimesNewRomanPSMT" w:hAnsi="Times New Roman" w:cs="Times New Roman"/>
          <w:sz w:val="28"/>
          <w:szCs w:val="28"/>
        </w:rPr>
        <w:t>унке</w:t>
      </w:r>
      <w:r w:rsidRPr="00DF1440">
        <w:rPr>
          <w:rFonts w:ascii="Times New Roman" w:eastAsia="TimesNewRomanPSMT" w:hAnsi="Times New Roman" w:cs="Times New Roman"/>
          <w:sz w:val="28"/>
          <w:szCs w:val="28"/>
        </w:rPr>
        <w:t xml:space="preserve"> </w:t>
      </w:r>
      <w:r w:rsidR="00827F26">
        <w:rPr>
          <w:rFonts w:ascii="Times New Roman" w:eastAsia="TimesNewRomanPSMT" w:hAnsi="Times New Roman" w:cs="Times New Roman"/>
          <w:sz w:val="28"/>
          <w:szCs w:val="28"/>
        </w:rPr>
        <w:t>10.3</w:t>
      </w:r>
      <w:r w:rsidRPr="00DF1440">
        <w:rPr>
          <w:rFonts w:ascii="Times New Roman" w:eastAsia="TimesNewRomanPSMT" w:hAnsi="Times New Roman" w:cs="Times New Roman"/>
          <w:sz w:val="28"/>
          <w:szCs w:val="28"/>
        </w:rPr>
        <w:t>. Средняя скорость приложения усилия к</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образцу должна быть (50±10) Н/с.</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Предел прочности при изгибе вычисляют как среднее</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арифметическое значение из двух наибольших результатов испытания трех</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образцов. Результаты испытания заносятся в табл</w:t>
      </w:r>
      <w:r w:rsidR="00286832" w:rsidRPr="00DF1440">
        <w:rPr>
          <w:rFonts w:ascii="Times New Roman" w:eastAsia="TimesNewRomanPSMT" w:hAnsi="Times New Roman" w:cs="Times New Roman"/>
          <w:sz w:val="28"/>
          <w:szCs w:val="28"/>
        </w:rPr>
        <w:t>ицу</w:t>
      </w:r>
      <w:r w:rsidRPr="00DF1440">
        <w:rPr>
          <w:rFonts w:ascii="Times New Roman" w:eastAsia="TimesNewRomanPSMT" w:hAnsi="Times New Roman" w:cs="Times New Roman"/>
          <w:sz w:val="28"/>
          <w:szCs w:val="28"/>
        </w:rPr>
        <w:t xml:space="preserve"> </w:t>
      </w:r>
      <w:r w:rsidR="00827F26">
        <w:rPr>
          <w:rFonts w:ascii="Times New Roman" w:eastAsia="TimesNewRomanPSMT" w:hAnsi="Times New Roman" w:cs="Times New Roman"/>
          <w:sz w:val="28"/>
          <w:szCs w:val="28"/>
        </w:rPr>
        <w:t>10.3</w:t>
      </w:r>
      <w:r w:rsidRPr="00DF1440">
        <w:rPr>
          <w:rFonts w:ascii="Times New Roman" w:eastAsia="TimesNewRomanPSMT" w:hAnsi="Times New Roman" w:cs="Times New Roman"/>
          <w:sz w:val="28"/>
          <w:szCs w:val="28"/>
        </w:rPr>
        <w:t>.</w:t>
      </w:r>
    </w:p>
    <w:p w:rsidR="0091701A" w:rsidRDefault="0091701A" w:rsidP="00147EB0">
      <w:pPr>
        <w:spacing w:after="0" w:line="240" w:lineRule="auto"/>
        <w:ind w:firstLine="709"/>
        <w:jc w:val="both"/>
        <w:rPr>
          <w:rFonts w:ascii="Times New Roman" w:eastAsia="TimesNewRomanPSMT" w:hAnsi="Times New Roman" w:cs="Times New Roman"/>
          <w:sz w:val="28"/>
          <w:szCs w:val="28"/>
        </w:rPr>
      </w:pPr>
    </w:p>
    <w:p w:rsidR="0091701A" w:rsidRPr="00DF1440" w:rsidRDefault="0091701A" w:rsidP="00147EB0">
      <w:pPr>
        <w:spacing w:after="0" w:line="240" w:lineRule="auto"/>
        <w:ind w:firstLine="709"/>
        <w:jc w:val="both"/>
        <w:rPr>
          <w:rFonts w:ascii="Times New Roman" w:eastAsia="TimesNewRomanPSMT" w:hAnsi="Times New Roman" w:cs="Times New Roman"/>
          <w:sz w:val="28"/>
          <w:szCs w:val="28"/>
        </w:rPr>
      </w:pPr>
    </w:p>
    <w:p w:rsidR="00723973" w:rsidRPr="00DF1440" w:rsidRDefault="00723973"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noProof/>
          <w:sz w:val="28"/>
          <w:szCs w:val="28"/>
          <w:lang w:eastAsia="ru-RU"/>
        </w:rPr>
        <w:drawing>
          <wp:inline distT="0" distB="0" distL="0" distR="0" wp14:anchorId="0707EF73" wp14:editId="5679BDC2">
            <wp:extent cx="3648075" cy="2124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48075" cy="2124075"/>
                    </a:xfrm>
                    <a:prstGeom prst="rect">
                      <a:avLst/>
                    </a:prstGeom>
                    <a:noFill/>
                    <a:ln>
                      <a:noFill/>
                    </a:ln>
                  </pic:spPr>
                </pic:pic>
              </a:graphicData>
            </a:graphic>
          </wp:inline>
        </w:drawing>
      </w:r>
    </w:p>
    <w:p w:rsidR="00286832" w:rsidRPr="00DF1440" w:rsidRDefault="00286832" w:rsidP="00147EB0">
      <w:pPr>
        <w:spacing w:after="0" w:line="240" w:lineRule="auto"/>
        <w:ind w:firstLine="709"/>
        <w:jc w:val="both"/>
        <w:rPr>
          <w:rFonts w:ascii="Times New Roman" w:eastAsia="TimesNewRomanPSMT" w:hAnsi="Times New Roman" w:cs="Times New Roman"/>
          <w:sz w:val="28"/>
          <w:szCs w:val="28"/>
        </w:rPr>
      </w:pPr>
    </w:p>
    <w:p w:rsidR="00723973"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Рисунок </w:t>
      </w:r>
      <w:r w:rsidR="00827F26">
        <w:rPr>
          <w:rFonts w:ascii="Times New Roman" w:eastAsia="TimesNewRomanPSMT" w:hAnsi="Times New Roman" w:cs="Times New Roman"/>
          <w:sz w:val="28"/>
          <w:szCs w:val="28"/>
        </w:rPr>
        <w:t>10.3</w:t>
      </w:r>
      <w:r w:rsidRPr="00DF1440">
        <w:rPr>
          <w:rFonts w:ascii="Times New Roman" w:eastAsia="TimesNewRomanPSMT" w:hAnsi="Times New Roman" w:cs="Times New Roman"/>
          <w:sz w:val="28"/>
          <w:szCs w:val="28"/>
        </w:rPr>
        <w:t xml:space="preserve"> – Схема испытания </w:t>
      </w:r>
      <w:proofErr w:type="spellStart"/>
      <w:r w:rsidRPr="00DF1440">
        <w:rPr>
          <w:rFonts w:ascii="Times New Roman" w:eastAsia="TimesNewRomanPSMT" w:hAnsi="Times New Roman" w:cs="Times New Roman"/>
          <w:sz w:val="28"/>
          <w:szCs w:val="28"/>
        </w:rPr>
        <w:t>балочки</w:t>
      </w:r>
      <w:proofErr w:type="spellEnd"/>
      <w:r w:rsidRPr="00DF1440">
        <w:rPr>
          <w:rFonts w:ascii="Times New Roman" w:eastAsia="TimesNewRomanPSMT" w:hAnsi="Times New Roman" w:cs="Times New Roman"/>
          <w:sz w:val="28"/>
          <w:szCs w:val="28"/>
        </w:rPr>
        <w:t xml:space="preserve"> на изгиб</w:t>
      </w:r>
    </w:p>
    <w:p w:rsidR="002636F5"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1 – опоры; 2 – нагружающий валик; 3 – </w:t>
      </w:r>
      <w:proofErr w:type="spellStart"/>
      <w:r w:rsidRPr="00DF1440">
        <w:rPr>
          <w:rFonts w:ascii="Times New Roman" w:eastAsia="TimesNewRomanPSMT" w:hAnsi="Times New Roman" w:cs="Times New Roman"/>
          <w:sz w:val="28"/>
          <w:szCs w:val="28"/>
        </w:rPr>
        <w:t>балочка</w:t>
      </w:r>
      <w:proofErr w:type="spellEnd"/>
    </w:p>
    <w:p w:rsidR="00723973" w:rsidRPr="00DF1440" w:rsidRDefault="00723973"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i/>
          <w:iCs/>
          <w:sz w:val="28"/>
          <w:szCs w:val="28"/>
        </w:rPr>
      </w:pPr>
      <w:r w:rsidRPr="00DF1440">
        <w:rPr>
          <w:rFonts w:ascii="Times New Roman" w:eastAsia="TimesNewRomanPSMT" w:hAnsi="Times New Roman" w:cs="Times New Roman"/>
          <w:i/>
          <w:iCs/>
          <w:sz w:val="28"/>
          <w:szCs w:val="28"/>
        </w:rPr>
        <w:t>4. Испытание образцов на сжатие.</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Полученные после испытания на изгиб шесть половинок образцов</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w:t>
      </w:r>
      <w:r w:rsidR="00286832"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xml:space="preserve"> сразу подвергают испытанию на сжатие.</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Каждую половинку </w:t>
      </w:r>
      <w:proofErr w:type="spellStart"/>
      <w:r w:rsidRPr="00DF1440">
        <w:rPr>
          <w:rFonts w:ascii="Times New Roman" w:eastAsia="TimesNewRomanPSMT" w:hAnsi="Times New Roman" w:cs="Times New Roman"/>
          <w:sz w:val="28"/>
          <w:szCs w:val="28"/>
        </w:rPr>
        <w:t>балочки</w:t>
      </w:r>
      <w:proofErr w:type="spellEnd"/>
      <w:r w:rsidRPr="00DF1440">
        <w:rPr>
          <w:rFonts w:ascii="Times New Roman" w:eastAsia="TimesNewRomanPSMT" w:hAnsi="Times New Roman" w:cs="Times New Roman"/>
          <w:sz w:val="28"/>
          <w:szCs w:val="28"/>
        </w:rPr>
        <w:t xml:space="preserve"> помещают между двумя специальными</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нажимными пластинками так, чтобы боковые грани, которые при</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изготовлении прилегали в продольным стенкам формы, находились на</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плоскостях пластинок, заглаженная поверхность с маркировкой была</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обращена к испытателю, а упоры пластинок плотно прилегали к гладкой</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торцовой стенке образца (рис</w:t>
      </w:r>
      <w:r w:rsidR="00827F26">
        <w:rPr>
          <w:rFonts w:ascii="Times New Roman" w:eastAsia="TimesNewRomanPSMT" w:hAnsi="Times New Roman" w:cs="Times New Roman"/>
          <w:sz w:val="28"/>
          <w:szCs w:val="28"/>
        </w:rPr>
        <w:t>унок</w:t>
      </w:r>
      <w:r w:rsidRPr="00DF1440">
        <w:rPr>
          <w:rFonts w:ascii="Times New Roman" w:eastAsia="TimesNewRomanPSMT" w:hAnsi="Times New Roman" w:cs="Times New Roman"/>
          <w:sz w:val="28"/>
          <w:szCs w:val="28"/>
        </w:rPr>
        <w:t xml:space="preserve"> 10</w:t>
      </w:r>
      <w:r w:rsidR="00827F26">
        <w:rPr>
          <w:rFonts w:ascii="Times New Roman" w:eastAsia="TimesNewRomanPSMT" w:hAnsi="Times New Roman" w:cs="Times New Roman"/>
          <w:sz w:val="28"/>
          <w:szCs w:val="28"/>
        </w:rPr>
        <w:t>.4</w:t>
      </w:r>
      <w:r w:rsidRPr="00DF1440">
        <w:rPr>
          <w:rFonts w:ascii="Times New Roman" w:eastAsia="TimesNewRomanPSMT" w:hAnsi="Times New Roman" w:cs="Times New Roman"/>
          <w:sz w:val="28"/>
          <w:szCs w:val="28"/>
        </w:rPr>
        <w:t>). Пластинки применяются для того,</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чтобы знать площадь поперечного сечения половинки образца-</w:t>
      </w:r>
      <w:proofErr w:type="spellStart"/>
      <w:r w:rsidRPr="00DF1440">
        <w:rPr>
          <w:rFonts w:ascii="Times New Roman" w:eastAsia="TimesNewRomanPSMT" w:hAnsi="Times New Roman" w:cs="Times New Roman"/>
          <w:sz w:val="28"/>
          <w:szCs w:val="28"/>
        </w:rPr>
        <w:t>балочки</w:t>
      </w:r>
      <w:proofErr w:type="spellEnd"/>
      <w:r w:rsidRPr="00DF1440">
        <w:rPr>
          <w:rFonts w:ascii="Times New Roman" w:eastAsia="TimesNewRomanPSMT" w:hAnsi="Times New Roman" w:cs="Times New Roman"/>
          <w:sz w:val="28"/>
          <w:szCs w:val="28"/>
        </w:rPr>
        <w:t>,</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подвергаемой </w:t>
      </w:r>
      <w:proofErr w:type="spellStart"/>
      <w:r w:rsidRPr="00DF1440">
        <w:rPr>
          <w:rFonts w:ascii="Times New Roman" w:eastAsia="TimesNewRomanPSMT" w:hAnsi="Times New Roman" w:cs="Times New Roman"/>
          <w:sz w:val="28"/>
          <w:szCs w:val="28"/>
        </w:rPr>
        <w:t>нагружению</w:t>
      </w:r>
      <w:proofErr w:type="spellEnd"/>
      <w:r w:rsidRPr="00DF1440">
        <w:rPr>
          <w:rFonts w:ascii="Times New Roman" w:eastAsia="TimesNewRomanPSMT" w:hAnsi="Times New Roman" w:cs="Times New Roman"/>
          <w:sz w:val="28"/>
          <w:szCs w:val="28"/>
        </w:rPr>
        <w:t>.</w:t>
      </w:r>
    </w:p>
    <w:p w:rsidR="00206EBE" w:rsidRPr="00DF1440" w:rsidRDefault="00206EBE"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noProof/>
          <w:sz w:val="28"/>
          <w:szCs w:val="28"/>
          <w:lang w:eastAsia="ru-RU"/>
        </w:rPr>
        <w:lastRenderedPageBreak/>
        <w:drawing>
          <wp:inline distT="0" distB="0" distL="0" distR="0" wp14:anchorId="1771910C" wp14:editId="7AD63D77">
            <wp:extent cx="3800475" cy="20193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00475" cy="2019300"/>
                    </a:xfrm>
                    <a:prstGeom prst="rect">
                      <a:avLst/>
                    </a:prstGeom>
                    <a:noFill/>
                    <a:ln>
                      <a:noFill/>
                    </a:ln>
                  </pic:spPr>
                </pic:pic>
              </a:graphicData>
            </a:graphic>
          </wp:inline>
        </w:drawing>
      </w:r>
    </w:p>
    <w:p w:rsidR="00286832" w:rsidRPr="00DF1440" w:rsidRDefault="0028683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Рисунок 10</w:t>
      </w:r>
      <w:r w:rsidR="00827F26">
        <w:rPr>
          <w:rFonts w:ascii="Times New Roman" w:eastAsia="TimesNewRomanPSMT" w:hAnsi="Times New Roman" w:cs="Times New Roman"/>
          <w:sz w:val="28"/>
          <w:szCs w:val="28"/>
        </w:rPr>
        <w:t>.4</w:t>
      </w:r>
      <w:r w:rsidRPr="00DF1440">
        <w:rPr>
          <w:rFonts w:ascii="Times New Roman" w:eastAsia="TimesNewRomanPSMT" w:hAnsi="Times New Roman" w:cs="Times New Roman"/>
          <w:sz w:val="28"/>
          <w:szCs w:val="28"/>
        </w:rPr>
        <w:t xml:space="preserve"> - Схема испытания </w:t>
      </w:r>
      <w:proofErr w:type="spellStart"/>
      <w:r w:rsidRPr="00DF1440">
        <w:rPr>
          <w:rFonts w:ascii="Times New Roman" w:eastAsia="TimesNewRomanPSMT" w:hAnsi="Times New Roman" w:cs="Times New Roman"/>
          <w:sz w:val="28"/>
          <w:szCs w:val="28"/>
        </w:rPr>
        <w:t>балочки</w:t>
      </w:r>
      <w:proofErr w:type="spellEnd"/>
      <w:r w:rsidRPr="00DF1440">
        <w:rPr>
          <w:rFonts w:ascii="Times New Roman" w:eastAsia="TimesNewRomanPSMT" w:hAnsi="Times New Roman" w:cs="Times New Roman"/>
          <w:sz w:val="28"/>
          <w:szCs w:val="28"/>
        </w:rPr>
        <w:t xml:space="preserve"> на сжатие</w:t>
      </w:r>
    </w:p>
    <w:p w:rsidR="002636F5"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1 - нижняя плита пресса; 2 - пластинки; 3 - верхняя плита пресса;</w:t>
      </w:r>
    </w:p>
    <w:p w:rsidR="002636F5" w:rsidRPr="00DF1440" w:rsidRDefault="002636F5" w:rsidP="00827F26">
      <w:pPr>
        <w:spacing w:after="0" w:line="240" w:lineRule="auto"/>
        <w:ind w:firstLine="709"/>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4 - образец - половинка </w:t>
      </w:r>
      <w:proofErr w:type="spellStart"/>
      <w:r w:rsidRPr="00DF1440">
        <w:rPr>
          <w:rFonts w:ascii="Times New Roman" w:eastAsia="TimesNewRomanPSMT" w:hAnsi="Times New Roman" w:cs="Times New Roman"/>
          <w:sz w:val="28"/>
          <w:szCs w:val="28"/>
        </w:rPr>
        <w:t>балочки</w:t>
      </w:r>
      <w:proofErr w:type="spellEnd"/>
    </w:p>
    <w:p w:rsidR="0091701A" w:rsidRDefault="0091701A" w:rsidP="00147EB0">
      <w:pPr>
        <w:spacing w:after="0" w:line="240" w:lineRule="auto"/>
        <w:ind w:firstLine="709"/>
        <w:jc w:val="both"/>
        <w:rPr>
          <w:rFonts w:ascii="Times New Roman" w:eastAsia="TimesNewRomanPSMT" w:hAnsi="Times New Roman" w:cs="Times New Roman"/>
          <w:sz w:val="28"/>
          <w:szCs w:val="28"/>
        </w:rPr>
      </w:pPr>
    </w:p>
    <w:p w:rsidR="0091701A" w:rsidRDefault="0091701A"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Требуемая скорость увеличения нагрузки (2,0±0,5) МПа/с</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устанавливается опытным путем.</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Предел прочности при сжатии отдельного образца в (МПа)</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вычисляют по формуле:</w:t>
      </w:r>
    </w:p>
    <w:p w:rsidR="00286832" w:rsidRPr="00DF1440" w:rsidRDefault="0028683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827F26">
      <w:pPr>
        <w:spacing w:after="0" w:line="240" w:lineRule="auto"/>
        <w:ind w:firstLine="709"/>
        <w:jc w:val="center"/>
        <w:rPr>
          <w:rFonts w:ascii="Times New Roman" w:eastAsia="TimesNewRomanPSMT" w:hAnsi="Times New Roman" w:cs="Times New Roman"/>
          <w:i/>
          <w:iCs/>
          <w:sz w:val="28"/>
          <w:szCs w:val="28"/>
        </w:rPr>
      </w:pPr>
      <w:proofErr w:type="spellStart"/>
      <w:r w:rsidRPr="00DF1440">
        <w:rPr>
          <w:rFonts w:ascii="Times New Roman" w:eastAsia="TimesNewRomanPSMT" w:hAnsi="Times New Roman" w:cs="Times New Roman"/>
          <w:i/>
          <w:iCs/>
          <w:sz w:val="28"/>
          <w:szCs w:val="28"/>
        </w:rPr>
        <w:t>Rсж</w:t>
      </w:r>
      <w:proofErr w:type="spellEnd"/>
      <w:r w:rsidRPr="00DF1440">
        <w:rPr>
          <w:rFonts w:ascii="Times New Roman" w:eastAsia="TimesNewRomanPSMT" w:hAnsi="Times New Roman" w:cs="Times New Roman"/>
          <w:i/>
          <w:iCs/>
          <w:sz w:val="28"/>
          <w:szCs w:val="28"/>
        </w:rPr>
        <w:t xml:space="preserve"> = F / А</w:t>
      </w:r>
    </w:p>
    <w:p w:rsidR="00286832" w:rsidRPr="00DF1440" w:rsidRDefault="00286832" w:rsidP="00147EB0">
      <w:pPr>
        <w:spacing w:after="0" w:line="240" w:lineRule="auto"/>
        <w:ind w:firstLine="709"/>
        <w:jc w:val="both"/>
        <w:rPr>
          <w:rFonts w:ascii="Times New Roman" w:eastAsia="TimesNewRomanPSMT" w:hAnsi="Times New Roman" w:cs="Times New Roman"/>
          <w:i/>
          <w:iCs/>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где </w:t>
      </w:r>
      <w:r w:rsidRPr="00DF1440">
        <w:rPr>
          <w:rFonts w:ascii="Times New Roman" w:eastAsia="TimesNewRomanPSMT" w:hAnsi="Times New Roman" w:cs="Times New Roman"/>
          <w:i/>
          <w:iCs/>
          <w:sz w:val="28"/>
          <w:szCs w:val="28"/>
        </w:rPr>
        <w:t xml:space="preserve">F </w:t>
      </w:r>
      <w:r w:rsidRPr="00DF1440">
        <w:rPr>
          <w:rFonts w:ascii="Times New Roman" w:eastAsia="TimesNewRomanPSMT" w:hAnsi="Times New Roman" w:cs="Times New Roman"/>
          <w:sz w:val="28"/>
          <w:szCs w:val="28"/>
        </w:rPr>
        <w:t>– разрушающая нагрузка, Н;</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i/>
          <w:iCs/>
          <w:sz w:val="28"/>
          <w:szCs w:val="28"/>
        </w:rPr>
        <w:t xml:space="preserve">А </w:t>
      </w:r>
      <w:r w:rsidRPr="00DF1440">
        <w:rPr>
          <w:rFonts w:ascii="Times New Roman" w:eastAsia="TimesNewRomanPSMT" w:hAnsi="Times New Roman" w:cs="Times New Roman"/>
          <w:sz w:val="28"/>
          <w:szCs w:val="28"/>
        </w:rPr>
        <w:t>– площадь рабочей поверхности нажимной пластинки, равная 2500 мм</w:t>
      </w:r>
      <w:r w:rsidRPr="00DF1440">
        <w:rPr>
          <w:rFonts w:ascii="Times New Roman" w:eastAsia="TimesNewRomanPSMT" w:hAnsi="Times New Roman" w:cs="Times New Roman"/>
          <w:sz w:val="28"/>
          <w:szCs w:val="28"/>
          <w:vertAlign w:val="superscript"/>
        </w:rPr>
        <w:t>2</w:t>
      </w:r>
      <w:r w:rsidRPr="00DF1440">
        <w:rPr>
          <w:rFonts w:ascii="Times New Roman" w:eastAsia="TimesNewRomanPSMT" w:hAnsi="Times New Roman" w:cs="Times New Roman"/>
          <w:sz w:val="28"/>
          <w:szCs w:val="28"/>
        </w:rPr>
        <w:t>.</w:t>
      </w:r>
    </w:p>
    <w:p w:rsidR="00286832" w:rsidRPr="00DF1440" w:rsidRDefault="0028683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Предел прочности портландцемента при сжатии вычисляют как</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среднее арифметическое четырех наибольших результатов испытаний из</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шести. Результат вычисления округляют до 0,1 МПа.</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Результаты определения прочности при изгибе и сжатии образцов</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w:t>
      </w:r>
      <w:proofErr w:type="spellStart"/>
      <w:r w:rsidRPr="00DF1440">
        <w:rPr>
          <w:rFonts w:ascii="Times New Roman" w:eastAsia="TimesNewRomanPSMT" w:hAnsi="Times New Roman" w:cs="Times New Roman"/>
          <w:sz w:val="28"/>
          <w:szCs w:val="28"/>
        </w:rPr>
        <w:t>балочек</w:t>
      </w:r>
      <w:proofErr w:type="spellEnd"/>
      <w:r w:rsidRPr="00DF1440">
        <w:rPr>
          <w:rFonts w:ascii="Times New Roman" w:eastAsia="TimesNewRomanPSMT" w:hAnsi="Times New Roman" w:cs="Times New Roman"/>
          <w:sz w:val="28"/>
          <w:szCs w:val="28"/>
        </w:rPr>
        <w:t xml:space="preserve"> заносят в табл</w:t>
      </w:r>
      <w:r w:rsidR="00286832" w:rsidRPr="00DF1440">
        <w:rPr>
          <w:rFonts w:ascii="Times New Roman" w:eastAsia="TimesNewRomanPSMT" w:hAnsi="Times New Roman" w:cs="Times New Roman"/>
          <w:sz w:val="28"/>
          <w:szCs w:val="28"/>
        </w:rPr>
        <w:t>ицу</w:t>
      </w:r>
      <w:r w:rsidRPr="00DF1440">
        <w:rPr>
          <w:rFonts w:ascii="Times New Roman" w:eastAsia="TimesNewRomanPSMT" w:hAnsi="Times New Roman" w:cs="Times New Roman"/>
          <w:sz w:val="28"/>
          <w:szCs w:val="28"/>
        </w:rPr>
        <w:t xml:space="preserve"> 1</w:t>
      </w:r>
      <w:r w:rsidR="00827F26">
        <w:rPr>
          <w:rFonts w:ascii="Times New Roman" w:eastAsia="TimesNewRomanPSMT" w:hAnsi="Times New Roman" w:cs="Times New Roman"/>
          <w:sz w:val="28"/>
          <w:szCs w:val="28"/>
        </w:rPr>
        <w:t>0.3</w:t>
      </w:r>
      <w:r w:rsidRPr="00DF1440">
        <w:rPr>
          <w:rFonts w:ascii="Times New Roman" w:eastAsia="TimesNewRomanPSMT" w:hAnsi="Times New Roman" w:cs="Times New Roman"/>
          <w:sz w:val="28"/>
          <w:szCs w:val="28"/>
        </w:rPr>
        <w:t>.</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Ориентировочно марку портландцемента можно определить в более</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раннем возрасте, но не менее 3-х суток, по логарифмической зависимости</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прочности цементного раствора от времени его твердения:</w:t>
      </w:r>
    </w:p>
    <w:p w:rsidR="00286832" w:rsidRPr="00DF1440" w:rsidRDefault="0028683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827F26">
      <w:pPr>
        <w:spacing w:after="0" w:line="240" w:lineRule="auto"/>
        <w:ind w:firstLine="709"/>
        <w:jc w:val="center"/>
        <w:rPr>
          <w:rFonts w:ascii="Times New Roman" w:eastAsia="TimesNewRomanPSMT" w:hAnsi="Times New Roman" w:cs="Times New Roman"/>
          <w:i/>
          <w:sz w:val="28"/>
          <w:szCs w:val="28"/>
        </w:rPr>
      </w:pPr>
      <w:r w:rsidRPr="00DF1440">
        <w:rPr>
          <w:rFonts w:ascii="Times New Roman" w:eastAsia="TimesNewRomanPSMT" w:hAnsi="Times New Roman" w:cs="Times New Roman"/>
          <w:i/>
          <w:iCs/>
          <w:sz w:val="28"/>
          <w:szCs w:val="28"/>
        </w:rPr>
        <w:t>R</w:t>
      </w:r>
      <w:r w:rsidRPr="00DF1440">
        <w:rPr>
          <w:rFonts w:ascii="Times New Roman" w:eastAsia="TimesNewRomanPSMT" w:hAnsi="Times New Roman" w:cs="Times New Roman"/>
          <w:i/>
          <w:sz w:val="28"/>
          <w:szCs w:val="28"/>
          <w:vertAlign w:val="subscript"/>
        </w:rPr>
        <w:t>28</w:t>
      </w:r>
      <w:r w:rsidRPr="00DF1440">
        <w:rPr>
          <w:rFonts w:ascii="Times New Roman" w:eastAsia="TimesNewRomanPSMT" w:hAnsi="Times New Roman" w:cs="Times New Roman"/>
          <w:i/>
          <w:sz w:val="28"/>
          <w:szCs w:val="28"/>
        </w:rPr>
        <w:t xml:space="preserve"> = </w:t>
      </w:r>
      <w:proofErr w:type="spellStart"/>
      <w:r w:rsidRPr="00DF1440">
        <w:rPr>
          <w:rFonts w:ascii="Times New Roman" w:eastAsia="TimesNewRomanPSMT" w:hAnsi="Times New Roman" w:cs="Times New Roman"/>
          <w:i/>
          <w:iCs/>
          <w:sz w:val="28"/>
          <w:szCs w:val="28"/>
        </w:rPr>
        <w:t>Rn</w:t>
      </w:r>
      <w:proofErr w:type="spellEnd"/>
      <w:r w:rsidRPr="00DF1440">
        <w:rPr>
          <w:rFonts w:ascii="Times New Roman" w:eastAsia="TimesNewRomanPSMT" w:hAnsi="Times New Roman" w:cs="Times New Roman"/>
          <w:i/>
          <w:iCs/>
          <w:sz w:val="28"/>
          <w:szCs w:val="28"/>
        </w:rPr>
        <w:t xml:space="preserve"> ∙ </w:t>
      </w:r>
      <w:r w:rsidRPr="00DF1440">
        <w:rPr>
          <w:rFonts w:ascii="Times New Roman" w:eastAsia="TimesNewRomanPSMT" w:hAnsi="Times New Roman" w:cs="Times New Roman"/>
          <w:i/>
          <w:sz w:val="28"/>
          <w:szCs w:val="28"/>
        </w:rPr>
        <w:t>(</w:t>
      </w:r>
      <w:r w:rsidRPr="00DF1440">
        <w:rPr>
          <w:rFonts w:ascii="Times New Roman" w:eastAsia="TimesNewRomanPSMT" w:hAnsi="Times New Roman" w:cs="Times New Roman"/>
          <w:i/>
          <w:iCs/>
          <w:sz w:val="28"/>
          <w:szCs w:val="28"/>
        </w:rPr>
        <w:t>lg</w:t>
      </w:r>
      <w:r w:rsidRPr="00DF1440">
        <w:rPr>
          <w:rFonts w:ascii="Times New Roman" w:eastAsia="TimesNewRomanPSMT" w:hAnsi="Times New Roman" w:cs="Times New Roman"/>
          <w:i/>
          <w:sz w:val="28"/>
          <w:szCs w:val="28"/>
        </w:rPr>
        <w:t>28/</w:t>
      </w:r>
      <w:proofErr w:type="spellStart"/>
      <w:r w:rsidRPr="00DF1440">
        <w:rPr>
          <w:rFonts w:ascii="Times New Roman" w:eastAsia="TimesNewRomanPSMT" w:hAnsi="Times New Roman" w:cs="Times New Roman"/>
          <w:i/>
          <w:iCs/>
          <w:sz w:val="28"/>
          <w:szCs w:val="28"/>
        </w:rPr>
        <w:t>lg</w:t>
      </w:r>
      <w:r w:rsidRPr="00DF1440">
        <w:rPr>
          <w:rFonts w:ascii="Times New Roman" w:eastAsia="TimesNewRomanPSMT" w:hAnsi="Times New Roman" w:cs="Times New Roman"/>
          <w:i/>
          <w:sz w:val="28"/>
          <w:szCs w:val="28"/>
        </w:rPr>
        <w:t>n</w:t>
      </w:r>
      <w:proofErr w:type="spellEnd"/>
      <w:r w:rsidRPr="00DF1440">
        <w:rPr>
          <w:rFonts w:ascii="Times New Roman" w:eastAsia="TimesNewRomanPSMT" w:hAnsi="Times New Roman" w:cs="Times New Roman"/>
          <w:i/>
          <w:sz w:val="28"/>
          <w:szCs w:val="28"/>
        </w:rPr>
        <w:t>)</w:t>
      </w:r>
    </w:p>
    <w:p w:rsidR="00286832" w:rsidRPr="00DF1440" w:rsidRDefault="00286832" w:rsidP="00147EB0">
      <w:pPr>
        <w:spacing w:after="0" w:line="240" w:lineRule="auto"/>
        <w:ind w:firstLine="709"/>
        <w:jc w:val="both"/>
        <w:rPr>
          <w:rFonts w:ascii="Times New Roman" w:eastAsia="TimesNewRomanPSMT" w:hAnsi="Times New Roman" w:cs="Times New Roman"/>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где </w:t>
      </w:r>
      <w:r w:rsidRPr="00DF1440">
        <w:rPr>
          <w:rFonts w:ascii="Times New Roman" w:eastAsia="TimesNewRomanPSMT" w:hAnsi="Times New Roman" w:cs="Times New Roman"/>
          <w:i/>
          <w:iCs/>
          <w:sz w:val="28"/>
          <w:szCs w:val="28"/>
        </w:rPr>
        <w:t>R</w:t>
      </w:r>
      <w:r w:rsidRPr="00DF1440">
        <w:rPr>
          <w:rFonts w:ascii="Times New Roman" w:eastAsia="TimesNewRomanPSMT" w:hAnsi="Times New Roman" w:cs="Times New Roman"/>
          <w:sz w:val="28"/>
          <w:szCs w:val="28"/>
          <w:vertAlign w:val="subscript"/>
        </w:rPr>
        <w:t>28</w:t>
      </w:r>
      <w:r w:rsidRPr="00DF1440">
        <w:rPr>
          <w:rFonts w:ascii="Times New Roman" w:eastAsia="TimesNewRomanPSMT" w:hAnsi="Times New Roman" w:cs="Times New Roman"/>
          <w:sz w:val="28"/>
          <w:szCs w:val="28"/>
        </w:rPr>
        <w:t xml:space="preserve"> – предел прочности цементного раствора при изгибе или сжатии в</w:t>
      </w:r>
      <w:r w:rsidR="0028683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возрасте 28 суток твердения, МПа;</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i/>
          <w:iCs/>
          <w:sz w:val="28"/>
          <w:szCs w:val="28"/>
        </w:rPr>
        <w:t>R</w:t>
      </w:r>
      <w:r w:rsidRPr="00DF1440">
        <w:rPr>
          <w:rFonts w:ascii="Times New Roman" w:eastAsia="TimesNewRomanPSMT" w:hAnsi="Times New Roman" w:cs="Times New Roman"/>
          <w:i/>
          <w:iCs/>
          <w:sz w:val="28"/>
          <w:szCs w:val="28"/>
          <w:vertAlign w:val="subscript"/>
        </w:rPr>
        <w:t>n</w:t>
      </w:r>
      <w:proofErr w:type="spellEnd"/>
      <w:r w:rsidRPr="00DF1440">
        <w:rPr>
          <w:rFonts w:ascii="Times New Roman" w:eastAsia="TimesNewRomanPSMT" w:hAnsi="Times New Roman" w:cs="Times New Roman"/>
          <w:i/>
          <w:iCs/>
          <w:sz w:val="28"/>
          <w:szCs w:val="28"/>
        </w:rPr>
        <w:t xml:space="preserve"> </w:t>
      </w:r>
      <w:r w:rsidRPr="00DF1440">
        <w:rPr>
          <w:rFonts w:ascii="Times New Roman" w:eastAsia="TimesNewRomanPSMT" w:hAnsi="Times New Roman" w:cs="Times New Roman"/>
          <w:sz w:val="28"/>
          <w:szCs w:val="28"/>
        </w:rPr>
        <w:t xml:space="preserve">– предел прочности раствора при изгибе или сжатии в возрасте </w:t>
      </w:r>
      <w:r w:rsidRPr="00DF1440">
        <w:rPr>
          <w:rFonts w:ascii="Times New Roman" w:eastAsia="TimesNewRomanPSMT" w:hAnsi="Times New Roman" w:cs="Times New Roman"/>
          <w:i/>
          <w:iCs/>
          <w:sz w:val="28"/>
          <w:szCs w:val="28"/>
        </w:rPr>
        <w:t xml:space="preserve">n </w:t>
      </w:r>
      <w:r w:rsidRPr="00DF1440">
        <w:rPr>
          <w:rFonts w:ascii="Times New Roman" w:eastAsia="TimesNewRomanPSMT" w:hAnsi="Times New Roman" w:cs="Times New Roman"/>
          <w:sz w:val="28"/>
          <w:szCs w:val="28"/>
        </w:rPr>
        <w:t>суток</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твердения, МПа;</w:t>
      </w:r>
    </w:p>
    <w:p w:rsidR="002636F5" w:rsidRPr="00DF1440" w:rsidRDefault="002636F5"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i/>
          <w:iCs/>
          <w:sz w:val="28"/>
          <w:szCs w:val="28"/>
        </w:rPr>
        <w:t xml:space="preserve">n </w:t>
      </w:r>
      <w:r w:rsidRPr="00DF1440">
        <w:rPr>
          <w:rFonts w:ascii="Times New Roman" w:eastAsia="TimesNewRomanPSMT" w:hAnsi="Times New Roman" w:cs="Times New Roman"/>
          <w:sz w:val="28"/>
          <w:szCs w:val="28"/>
        </w:rPr>
        <w:t xml:space="preserve">– возраст образцов к моменту испытания, </w:t>
      </w:r>
      <w:proofErr w:type="spellStart"/>
      <w:r w:rsidRPr="00DF1440">
        <w:rPr>
          <w:rFonts w:ascii="Times New Roman" w:eastAsia="TimesNewRomanPSMT" w:hAnsi="Times New Roman" w:cs="Times New Roman"/>
          <w:sz w:val="28"/>
          <w:szCs w:val="28"/>
        </w:rPr>
        <w:t>сут</w:t>
      </w:r>
      <w:proofErr w:type="spellEnd"/>
      <w:r w:rsidRPr="00DF1440">
        <w:rPr>
          <w:rFonts w:ascii="Times New Roman" w:eastAsia="TimesNewRomanPSMT" w:hAnsi="Times New Roman" w:cs="Times New Roman"/>
          <w:sz w:val="28"/>
          <w:szCs w:val="28"/>
        </w:rPr>
        <w:t>.</w:t>
      </w:r>
    </w:p>
    <w:p w:rsidR="00206EBE" w:rsidRPr="00DF1440" w:rsidRDefault="00206EBE" w:rsidP="00147EB0">
      <w:pPr>
        <w:spacing w:after="0" w:line="240" w:lineRule="auto"/>
        <w:ind w:firstLine="709"/>
        <w:jc w:val="both"/>
        <w:rPr>
          <w:rFonts w:ascii="Times New Roman" w:eastAsia="TimesNewRomanPSMT" w:hAnsi="Times New Roman" w:cs="Times New Roman"/>
          <w:bCs/>
          <w:sz w:val="28"/>
          <w:szCs w:val="28"/>
        </w:rPr>
      </w:pPr>
    </w:p>
    <w:p w:rsidR="00206EBE" w:rsidRPr="00DF1440" w:rsidRDefault="00206EBE" w:rsidP="00147EB0">
      <w:pPr>
        <w:spacing w:after="0" w:line="240" w:lineRule="auto"/>
        <w:ind w:firstLine="709"/>
        <w:jc w:val="both"/>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Таблица 1</w:t>
      </w:r>
      <w:r w:rsidR="00827F26">
        <w:rPr>
          <w:rFonts w:ascii="Times New Roman" w:eastAsia="TimesNewRomanPSMT" w:hAnsi="Times New Roman" w:cs="Times New Roman"/>
          <w:bCs/>
          <w:sz w:val="28"/>
          <w:szCs w:val="28"/>
        </w:rPr>
        <w:t>0.3</w:t>
      </w:r>
      <w:r w:rsidRPr="00DF1440">
        <w:rPr>
          <w:rFonts w:ascii="Times New Roman" w:eastAsia="TimesNewRomanPSMT" w:hAnsi="Times New Roman" w:cs="Times New Roman"/>
          <w:bCs/>
          <w:sz w:val="28"/>
          <w:szCs w:val="28"/>
        </w:rPr>
        <w:t xml:space="preserve"> – Результаты испытаний для определения марки цемента</w:t>
      </w:r>
    </w:p>
    <w:p w:rsidR="00206EBE" w:rsidRPr="00DF1440" w:rsidRDefault="00206EBE" w:rsidP="00147EB0">
      <w:pPr>
        <w:spacing w:after="0" w:line="240" w:lineRule="auto"/>
        <w:ind w:firstLine="709"/>
        <w:jc w:val="both"/>
        <w:rPr>
          <w:rFonts w:ascii="Times New Roman" w:eastAsia="TimesNewRomanPSMT" w:hAnsi="Times New Roman" w:cs="Times New Roman"/>
          <w:bCs/>
          <w:sz w:val="28"/>
          <w:szCs w:val="28"/>
        </w:rPr>
      </w:pPr>
    </w:p>
    <w:tbl>
      <w:tblPr>
        <w:tblStyle w:val="ab"/>
        <w:tblW w:w="0" w:type="auto"/>
        <w:tblLook w:val="04A0" w:firstRow="1" w:lastRow="0" w:firstColumn="1" w:lastColumn="0" w:noHBand="0" w:noVBand="1"/>
      </w:tblPr>
      <w:tblGrid>
        <w:gridCol w:w="3284"/>
        <w:gridCol w:w="3284"/>
        <w:gridCol w:w="3285"/>
      </w:tblGrid>
      <w:tr w:rsidR="0059195B" w:rsidRPr="00DF1440" w:rsidTr="00CD1499">
        <w:tc>
          <w:tcPr>
            <w:tcW w:w="6568" w:type="dxa"/>
            <w:gridSpan w:val="2"/>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lastRenderedPageBreak/>
              <w:t>Предел прочности, МПа</w:t>
            </w:r>
          </w:p>
        </w:tc>
        <w:tc>
          <w:tcPr>
            <w:tcW w:w="3285" w:type="dxa"/>
            <w:vMerge w:val="restart"/>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Марка портландцемента</w:t>
            </w:r>
          </w:p>
        </w:tc>
      </w:tr>
      <w:tr w:rsidR="0059195B" w:rsidRPr="00DF1440" w:rsidTr="00206EBE">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При изгибе</w:t>
            </w:r>
          </w:p>
        </w:tc>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При сжатии</w:t>
            </w:r>
          </w:p>
        </w:tc>
        <w:tc>
          <w:tcPr>
            <w:tcW w:w="3285" w:type="dxa"/>
            <w:vMerge/>
          </w:tcPr>
          <w:p w:rsidR="00206EBE" w:rsidRPr="00DF1440" w:rsidRDefault="00206EBE" w:rsidP="00827F26">
            <w:pPr>
              <w:ind w:firstLine="709"/>
              <w:jc w:val="center"/>
              <w:rPr>
                <w:rFonts w:ascii="Times New Roman" w:eastAsia="TimesNewRomanPSMT" w:hAnsi="Times New Roman" w:cs="Times New Roman"/>
                <w:bCs/>
                <w:sz w:val="28"/>
                <w:szCs w:val="28"/>
              </w:rPr>
            </w:pPr>
          </w:p>
        </w:tc>
      </w:tr>
      <w:tr w:rsidR="0059195B" w:rsidRPr="00DF1440" w:rsidTr="00206EBE">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1</w:t>
            </w:r>
          </w:p>
        </w:tc>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4</w:t>
            </w:r>
          </w:p>
        </w:tc>
        <w:tc>
          <w:tcPr>
            <w:tcW w:w="3285"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w:t>
            </w:r>
          </w:p>
        </w:tc>
      </w:tr>
      <w:tr w:rsidR="0059195B" w:rsidRPr="00DF1440" w:rsidTr="00206EBE">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2</w:t>
            </w:r>
          </w:p>
        </w:tc>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5</w:t>
            </w:r>
          </w:p>
        </w:tc>
        <w:tc>
          <w:tcPr>
            <w:tcW w:w="3285"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w:t>
            </w:r>
          </w:p>
        </w:tc>
      </w:tr>
      <w:tr w:rsidR="0059195B" w:rsidRPr="00DF1440" w:rsidTr="00206EBE">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3</w:t>
            </w:r>
          </w:p>
        </w:tc>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6</w:t>
            </w:r>
          </w:p>
        </w:tc>
        <w:tc>
          <w:tcPr>
            <w:tcW w:w="3285"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w:t>
            </w:r>
          </w:p>
        </w:tc>
      </w:tr>
      <w:tr w:rsidR="00206EBE" w:rsidRPr="00DF1440" w:rsidTr="00206EBE">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Среднее из двух наибольших результатов</w:t>
            </w:r>
          </w:p>
        </w:tc>
        <w:tc>
          <w:tcPr>
            <w:tcW w:w="3284"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Среднее из четырех наибольших результатов</w:t>
            </w:r>
          </w:p>
        </w:tc>
        <w:tc>
          <w:tcPr>
            <w:tcW w:w="3285" w:type="dxa"/>
          </w:tcPr>
          <w:p w:rsidR="00206EBE" w:rsidRPr="00DF1440" w:rsidRDefault="00206EBE" w:rsidP="00827F26">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М</w:t>
            </w:r>
          </w:p>
        </w:tc>
      </w:tr>
    </w:tbl>
    <w:p w:rsidR="00206EBE" w:rsidRPr="00DF1440" w:rsidRDefault="00206EBE" w:rsidP="00147EB0">
      <w:pPr>
        <w:spacing w:after="0" w:line="240" w:lineRule="auto"/>
        <w:ind w:firstLine="709"/>
        <w:jc w:val="both"/>
        <w:rPr>
          <w:rFonts w:ascii="Times New Roman" w:eastAsia="TimesNewRomanPSMT" w:hAnsi="Times New Roman" w:cs="Times New Roman"/>
          <w:bCs/>
          <w:sz w:val="28"/>
          <w:szCs w:val="28"/>
        </w:rPr>
      </w:pPr>
    </w:p>
    <w:p w:rsidR="002636F5" w:rsidRPr="00DF1440" w:rsidRDefault="002636F5" w:rsidP="00147EB0">
      <w:pPr>
        <w:spacing w:after="0" w:line="240" w:lineRule="auto"/>
        <w:ind w:firstLine="709"/>
        <w:jc w:val="both"/>
        <w:rPr>
          <w:rFonts w:ascii="Times New Roman" w:eastAsia="TimesNewRomanPSMT" w:hAnsi="Times New Roman" w:cs="Times New Roman"/>
          <w:b/>
          <w:bCs/>
          <w:sz w:val="28"/>
          <w:szCs w:val="28"/>
        </w:rPr>
      </w:pPr>
      <w:r w:rsidRPr="00DF1440">
        <w:rPr>
          <w:rFonts w:ascii="Times New Roman" w:eastAsia="TimesNewRomanPSMT" w:hAnsi="Times New Roman" w:cs="Times New Roman"/>
          <w:b/>
          <w:bCs/>
          <w:sz w:val="28"/>
          <w:szCs w:val="28"/>
        </w:rPr>
        <w:t>Контрольные вопросы:</w:t>
      </w:r>
    </w:p>
    <w:p w:rsidR="002636F5" w:rsidRPr="00827F26" w:rsidRDefault="002636F5"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Что такое цементный раствор?</w:t>
      </w:r>
    </w:p>
    <w:p w:rsidR="002636F5" w:rsidRPr="00827F26" w:rsidRDefault="002636F5"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Что такое марка и активность ПЦ?</w:t>
      </w:r>
    </w:p>
    <w:p w:rsidR="002636F5" w:rsidRPr="00827F26" w:rsidRDefault="002636F5"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С какой целью при определении марки цемента предварительно</w:t>
      </w:r>
      <w:r w:rsidR="003E6C86" w:rsidRPr="00827F26">
        <w:rPr>
          <w:rFonts w:ascii="Times New Roman" w:eastAsia="TimesNewRomanPSMT" w:hAnsi="Times New Roman" w:cs="Times New Roman"/>
          <w:sz w:val="28"/>
          <w:szCs w:val="28"/>
        </w:rPr>
        <w:t xml:space="preserve"> </w:t>
      </w:r>
      <w:r w:rsidRPr="00827F26">
        <w:rPr>
          <w:rFonts w:ascii="Times New Roman" w:eastAsia="TimesNewRomanPSMT" w:hAnsi="Times New Roman" w:cs="Times New Roman"/>
          <w:sz w:val="28"/>
          <w:szCs w:val="28"/>
        </w:rPr>
        <w:t>подбирают консистенцию цементно-песчаного раствора?</w:t>
      </w:r>
    </w:p>
    <w:p w:rsidR="002636F5" w:rsidRPr="00827F26" w:rsidRDefault="002636F5"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От чего зависит марка цемента?</w:t>
      </w:r>
    </w:p>
    <w:p w:rsidR="002636F5" w:rsidRPr="00827F26" w:rsidRDefault="002636F5"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Какие экспериментальные данные необходимо иметь для расчета</w:t>
      </w:r>
      <w:r w:rsidR="003E6C86" w:rsidRPr="00827F26">
        <w:rPr>
          <w:rFonts w:ascii="Times New Roman" w:eastAsia="TimesNewRomanPSMT" w:hAnsi="Times New Roman" w:cs="Times New Roman"/>
          <w:sz w:val="28"/>
          <w:szCs w:val="28"/>
        </w:rPr>
        <w:t xml:space="preserve"> </w:t>
      </w:r>
      <w:r w:rsidRPr="00827F26">
        <w:rPr>
          <w:rFonts w:ascii="Times New Roman" w:eastAsia="TimesNewRomanPSMT" w:hAnsi="Times New Roman" w:cs="Times New Roman"/>
          <w:sz w:val="28"/>
          <w:szCs w:val="28"/>
        </w:rPr>
        <w:t>марки цемента?</w:t>
      </w:r>
    </w:p>
    <w:p w:rsidR="002636F5" w:rsidRPr="00827F26" w:rsidRDefault="002636F5"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Почему для твердения гидравлических вяжущих необходима</w:t>
      </w:r>
      <w:r w:rsidR="003E6C86" w:rsidRPr="00827F26">
        <w:rPr>
          <w:rFonts w:ascii="Times New Roman" w:eastAsia="TimesNewRomanPSMT" w:hAnsi="Times New Roman" w:cs="Times New Roman"/>
          <w:sz w:val="28"/>
          <w:szCs w:val="28"/>
        </w:rPr>
        <w:t xml:space="preserve"> </w:t>
      </w:r>
      <w:r w:rsidRPr="00827F26">
        <w:rPr>
          <w:rFonts w:ascii="Times New Roman" w:eastAsia="TimesNewRomanPSMT" w:hAnsi="Times New Roman" w:cs="Times New Roman"/>
          <w:sz w:val="28"/>
          <w:szCs w:val="28"/>
        </w:rPr>
        <w:t>высокая влажность?</w:t>
      </w:r>
    </w:p>
    <w:p w:rsidR="00542E61" w:rsidRPr="00827F26" w:rsidRDefault="00253566"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Определить активность пуццоланового портландцемента, который изготовлен из 65 % портландцемента марки 400 и 35 %</w:t>
      </w:r>
      <w:r w:rsidR="00542E61" w:rsidRPr="00827F26">
        <w:rPr>
          <w:rFonts w:ascii="Times New Roman" w:eastAsia="TimesNewRomanPSMT" w:hAnsi="Times New Roman" w:cs="Times New Roman"/>
          <w:sz w:val="28"/>
          <w:szCs w:val="28"/>
        </w:rPr>
        <w:t xml:space="preserve"> </w:t>
      </w:r>
      <w:r w:rsidRPr="00827F26">
        <w:rPr>
          <w:rFonts w:ascii="Times New Roman" w:eastAsia="TimesNewRomanPSMT" w:hAnsi="Times New Roman" w:cs="Times New Roman"/>
          <w:sz w:val="28"/>
          <w:szCs w:val="28"/>
        </w:rPr>
        <w:t>кремнеземистой добавки.</w:t>
      </w:r>
      <w:r w:rsidR="00542E61" w:rsidRPr="00827F26">
        <w:rPr>
          <w:rFonts w:ascii="Times New Roman" w:eastAsia="TimesNewRomanPSMT" w:hAnsi="Times New Roman" w:cs="Times New Roman"/>
          <w:sz w:val="28"/>
          <w:szCs w:val="28"/>
        </w:rPr>
        <w:t xml:space="preserve">  </w:t>
      </w:r>
    </w:p>
    <w:p w:rsidR="00253566" w:rsidRPr="00827F26" w:rsidRDefault="00253566"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Определить пористость цементного камня, изготовленного</w:t>
      </w:r>
      <w:r w:rsidR="00542E61" w:rsidRPr="00827F26">
        <w:rPr>
          <w:rFonts w:ascii="Times New Roman" w:eastAsia="TimesNewRomanPSMT" w:hAnsi="Times New Roman" w:cs="Times New Roman"/>
          <w:sz w:val="28"/>
          <w:szCs w:val="28"/>
        </w:rPr>
        <w:t xml:space="preserve"> </w:t>
      </w:r>
      <w:r w:rsidRPr="00827F26">
        <w:rPr>
          <w:rFonts w:ascii="Times New Roman" w:eastAsia="TimesNewRomanPSMT" w:hAnsi="Times New Roman" w:cs="Times New Roman"/>
          <w:sz w:val="28"/>
          <w:szCs w:val="28"/>
        </w:rPr>
        <w:t>при В/Ц = 0,60, если химически связанная вода составляет 21 % от</w:t>
      </w:r>
      <w:r w:rsidR="00542E61" w:rsidRPr="00827F26">
        <w:rPr>
          <w:rFonts w:ascii="Times New Roman" w:eastAsia="TimesNewRomanPSMT" w:hAnsi="Times New Roman" w:cs="Times New Roman"/>
          <w:sz w:val="28"/>
          <w:szCs w:val="28"/>
        </w:rPr>
        <w:t xml:space="preserve"> </w:t>
      </w:r>
      <w:r w:rsidRPr="00827F26">
        <w:rPr>
          <w:rFonts w:ascii="Times New Roman" w:eastAsia="TimesNewRomanPSMT" w:hAnsi="Times New Roman" w:cs="Times New Roman"/>
          <w:sz w:val="28"/>
          <w:szCs w:val="28"/>
        </w:rPr>
        <w:t>массы цемента, истинная плотность которого 3100 кг/м</w:t>
      </w:r>
      <w:r w:rsidRPr="00827F26">
        <w:rPr>
          <w:rFonts w:ascii="Times New Roman" w:eastAsia="TimesNewRomanPSMT" w:hAnsi="Times New Roman" w:cs="Times New Roman"/>
          <w:sz w:val="28"/>
          <w:szCs w:val="28"/>
          <w:vertAlign w:val="superscript"/>
        </w:rPr>
        <w:t>3</w:t>
      </w:r>
      <w:r w:rsidRPr="00827F26">
        <w:rPr>
          <w:rFonts w:ascii="Times New Roman" w:eastAsia="TimesNewRomanPSMT" w:hAnsi="Times New Roman" w:cs="Times New Roman"/>
          <w:sz w:val="28"/>
          <w:szCs w:val="28"/>
        </w:rPr>
        <w:t>.</w:t>
      </w:r>
    </w:p>
    <w:p w:rsidR="00253566" w:rsidRPr="00827F26" w:rsidRDefault="00253566" w:rsidP="00D3111F">
      <w:pPr>
        <w:pStyle w:val="ad"/>
        <w:numPr>
          <w:ilvl w:val="0"/>
          <w:numId w:val="11"/>
        </w:numPr>
        <w:spacing w:after="0" w:line="240" w:lineRule="auto"/>
        <w:ind w:left="0" w:firstLine="567"/>
        <w:jc w:val="both"/>
        <w:rPr>
          <w:rFonts w:ascii="Times New Roman" w:eastAsia="TimesNewRomanPSMT" w:hAnsi="Times New Roman" w:cs="Times New Roman"/>
          <w:sz w:val="28"/>
          <w:szCs w:val="28"/>
        </w:rPr>
      </w:pPr>
      <w:r w:rsidRPr="00827F26">
        <w:rPr>
          <w:rFonts w:ascii="Times New Roman" w:eastAsia="TimesNewRomanPSMT" w:hAnsi="Times New Roman" w:cs="Times New Roman"/>
          <w:sz w:val="28"/>
          <w:szCs w:val="28"/>
        </w:rPr>
        <w:t>Цемент не содержит добавок (кроме гипса) и характеризуется следующим расчетным минералогическим составом клинкера:</w:t>
      </w:r>
      <w:r w:rsidR="00542E61" w:rsidRPr="00827F26">
        <w:rPr>
          <w:rFonts w:ascii="Times New Roman" w:eastAsia="TimesNewRomanPSMT" w:hAnsi="Times New Roman" w:cs="Times New Roman"/>
          <w:sz w:val="28"/>
          <w:szCs w:val="28"/>
        </w:rPr>
        <w:t xml:space="preserve"> </w:t>
      </w:r>
      <w:r w:rsidRPr="00827F26">
        <w:rPr>
          <w:rFonts w:ascii="Times New Roman" w:eastAsia="TimesNewRomanPSMT" w:hAnsi="Times New Roman" w:cs="Times New Roman"/>
          <w:sz w:val="28"/>
          <w:szCs w:val="28"/>
        </w:rPr>
        <w:t>С</w:t>
      </w:r>
      <w:r w:rsidRPr="00827F26">
        <w:rPr>
          <w:rFonts w:ascii="Times New Roman" w:eastAsia="TimesNewRomanPSMT" w:hAnsi="Times New Roman" w:cs="Times New Roman"/>
          <w:sz w:val="28"/>
          <w:szCs w:val="28"/>
          <w:vertAlign w:val="subscript"/>
        </w:rPr>
        <w:t>3</w:t>
      </w:r>
      <w:r w:rsidRPr="00827F26">
        <w:rPr>
          <w:rFonts w:ascii="Times New Roman" w:eastAsia="TimesNewRomanPSMT" w:hAnsi="Times New Roman" w:cs="Times New Roman"/>
          <w:sz w:val="28"/>
          <w:szCs w:val="28"/>
        </w:rPr>
        <w:t>S = 48 %, C</w:t>
      </w:r>
      <w:r w:rsidRPr="00827F26">
        <w:rPr>
          <w:rFonts w:ascii="Times New Roman" w:eastAsia="TimesNewRomanPSMT" w:hAnsi="Times New Roman" w:cs="Times New Roman"/>
          <w:sz w:val="28"/>
          <w:szCs w:val="28"/>
          <w:vertAlign w:val="subscript"/>
        </w:rPr>
        <w:t>2</w:t>
      </w:r>
      <w:r w:rsidRPr="00827F26">
        <w:rPr>
          <w:rFonts w:ascii="Times New Roman" w:eastAsia="TimesNewRomanPSMT" w:hAnsi="Times New Roman" w:cs="Times New Roman"/>
          <w:sz w:val="28"/>
          <w:szCs w:val="28"/>
        </w:rPr>
        <w:t>S = 44 %, С</w:t>
      </w:r>
      <w:r w:rsidRPr="00827F26">
        <w:rPr>
          <w:rFonts w:ascii="Times New Roman" w:eastAsia="TimesNewRomanPSMT" w:hAnsi="Times New Roman" w:cs="Times New Roman"/>
          <w:sz w:val="28"/>
          <w:szCs w:val="28"/>
          <w:vertAlign w:val="subscript"/>
        </w:rPr>
        <w:t>3</w:t>
      </w:r>
      <w:r w:rsidRPr="00827F26">
        <w:rPr>
          <w:rFonts w:ascii="Times New Roman" w:eastAsia="TimesNewRomanPSMT" w:hAnsi="Times New Roman" w:cs="Times New Roman"/>
          <w:sz w:val="28"/>
          <w:szCs w:val="28"/>
        </w:rPr>
        <w:t>A = 4 %, C</w:t>
      </w:r>
      <w:r w:rsidRPr="00827F26">
        <w:rPr>
          <w:rFonts w:ascii="Times New Roman" w:eastAsia="TimesNewRomanPSMT" w:hAnsi="Times New Roman" w:cs="Times New Roman"/>
          <w:sz w:val="28"/>
          <w:szCs w:val="28"/>
          <w:vertAlign w:val="subscript"/>
        </w:rPr>
        <w:t>4</w:t>
      </w:r>
      <w:r w:rsidRPr="00827F26">
        <w:rPr>
          <w:rFonts w:ascii="Times New Roman" w:eastAsia="TimesNewRomanPSMT" w:hAnsi="Times New Roman" w:cs="Times New Roman"/>
          <w:sz w:val="28"/>
          <w:szCs w:val="28"/>
        </w:rPr>
        <w:t xml:space="preserve">AF = 11 %. Можно ли этот цемент отнести к категории </w:t>
      </w:r>
      <w:proofErr w:type="spellStart"/>
      <w:r w:rsidRPr="00827F26">
        <w:rPr>
          <w:rFonts w:ascii="Times New Roman" w:eastAsia="TimesNewRomanPSMT" w:hAnsi="Times New Roman" w:cs="Times New Roman"/>
          <w:sz w:val="28"/>
          <w:szCs w:val="28"/>
        </w:rPr>
        <w:t>сульфатостойких</w:t>
      </w:r>
      <w:proofErr w:type="spellEnd"/>
      <w:r w:rsidRPr="00827F26">
        <w:rPr>
          <w:rFonts w:ascii="Times New Roman" w:eastAsia="TimesNewRomanPSMT" w:hAnsi="Times New Roman" w:cs="Times New Roman"/>
          <w:sz w:val="28"/>
          <w:szCs w:val="28"/>
        </w:rPr>
        <w:t xml:space="preserve"> портландцементов?</w:t>
      </w: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p>
    <w:p w:rsidR="00065940" w:rsidRPr="00283224" w:rsidRDefault="00065940" w:rsidP="00283224">
      <w:pPr>
        <w:pStyle w:val="1"/>
        <w:spacing w:before="0" w:beforeAutospacing="0" w:after="0" w:afterAutospacing="0"/>
        <w:jc w:val="center"/>
        <w:rPr>
          <w:rFonts w:eastAsia="TimesNewRomanPSMT"/>
          <w:sz w:val="28"/>
          <w:szCs w:val="28"/>
        </w:rPr>
      </w:pPr>
      <w:bookmarkStart w:id="25" w:name="_Toc479193008"/>
      <w:r w:rsidRPr="00283224">
        <w:rPr>
          <w:rFonts w:eastAsia="TimesNewRomanPSMT"/>
          <w:sz w:val="28"/>
          <w:szCs w:val="28"/>
        </w:rPr>
        <w:t>Лабораторная работа №11</w:t>
      </w:r>
      <w:bookmarkEnd w:id="25"/>
    </w:p>
    <w:p w:rsidR="00065940" w:rsidRPr="00283224" w:rsidRDefault="00A21131" w:rsidP="00283224">
      <w:pPr>
        <w:pStyle w:val="1"/>
        <w:spacing w:before="0" w:beforeAutospacing="0" w:after="0" w:afterAutospacing="0"/>
        <w:jc w:val="center"/>
        <w:rPr>
          <w:rFonts w:eastAsia="TimesNewRomanPSMT"/>
          <w:sz w:val="28"/>
          <w:szCs w:val="28"/>
        </w:rPr>
      </w:pPr>
      <w:bookmarkStart w:id="26" w:name="_Toc479193009"/>
      <w:r w:rsidRPr="00283224">
        <w:rPr>
          <w:rFonts w:eastAsia="TimesNewRomanPSMT"/>
          <w:sz w:val="28"/>
          <w:szCs w:val="28"/>
        </w:rPr>
        <w:t>Расчет состава легкого бетона</w:t>
      </w:r>
      <w:bookmarkEnd w:id="26"/>
    </w:p>
    <w:p w:rsidR="000F4E51" w:rsidRPr="00DF1440" w:rsidRDefault="000F4E51" w:rsidP="00147EB0">
      <w:pPr>
        <w:spacing w:after="0" w:line="240" w:lineRule="auto"/>
        <w:ind w:firstLine="709"/>
        <w:jc w:val="both"/>
        <w:rPr>
          <w:rFonts w:ascii="Times New Roman" w:eastAsia="TimesNewRomanPSMT" w:hAnsi="Times New Roman" w:cs="Times New Roman"/>
          <w:b/>
          <w:sz w:val="28"/>
          <w:szCs w:val="28"/>
        </w:rPr>
      </w:pPr>
    </w:p>
    <w:p w:rsidR="00583BFA" w:rsidRPr="00DF1440" w:rsidRDefault="00583BFA"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hAnsi="Times New Roman" w:cs="Times New Roman"/>
          <w:b/>
          <w:sz w:val="28"/>
          <w:szCs w:val="28"/>
        </w:rPr>
        <w:t>Цель работы:</w:t>
      </w:r>
      <w:r w:rsidRPr="00DF1440">
        <w:rPr>
          <w:rFonts w:ascii="Times New Roman" w:hAnsi="Times New Roman" w:cs="Times New Roman"/>
          <w:sz w:val="28"/>
          <w:szCs w:val="28"/>
        </w:rPr>
        <w:t xml:space="preserve"> Подобрать состав легкого бетона </w:t>
      </w:r>
      <w:r w:rsidRPr="00DF1440">
        <w:rPr>
          <w:rFonts w:ascii="Times New Roman" w:eastAsia="TimesNewRoman" w:hAnsi="Times New Roman" w:cs="Times New Roman"/>
          <w:sz w:val="28"/>
          <w:szCs w:val="28"/>
        </w:rPr>
        <w:t xml:space="preserve">расчетно-экспериментальным методом. </w:t>
      </w:r>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Бетоны объемным весом 500—1800 кг/м</w:t>
      </w:r>
      <w:r w:rsidRPr="00DF1440">
        <w:rPr>
          <w:rFonts w:ascii="Times New Roman" w:hAnsi="Times New Roman" w:cs="Times New Roman"/>
          <w:sz w:val="28"/>
          <w:szCs w:val="28"/>
          <w:vertAlign w:val="superscript"/>
        </w:rPr>
        <w:t>3</w:t>
      </w:r>
      <w:r w:rsidRPr="00DF1440">
        <w:rPr>
          <w:rFonts w:ascii="Times New Roman" w:hAnsi="Times New Roman" w:cs="Times New Roman"/>
          <w:sz w:val="28"/>
          <w:szCs w:val="28"/>
        </w:rPr>
        <w:t xml:space="preserve"> относятся к группе легких бетонов, отличающихся высокой пористостью.</w:t>
      </w:r>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По способу создания искусственной пористости различают следующие разновидности легких бетонов:</w:t>
      </w:r>
    </w:p>
    <w:p w:rsidR="000F4E51" w:rsidRPr="00283224" w:rsidRDefault="000F4E51" w:rsidP="00D3111F">
      <w:pPr>
        <w:pStyle w:val="ad"/>
        <w:numPr>
          <w:ilvl w:val="0"/>
          <w:numId w:val="12"/>
        </w:numPr>
        <w:spacing w:after="0" w:line="240" w:lineRule="auto"/>
        <w:ind w:left="0" w:firstLine="567"/>
        <w:jc w:val="both"/>
        <w:rPr>
          <w:rFonts w:ascii="Times New Roman" w:hAnsi="Times New Roman" w:cs="Times New Roman"/>
          <w:sz w:val="28"/>
          <w:szCs w:val="28"/>
        </w:rPr>
      </w:pPr>
      <w:r w:rsidRPr="00283224">
        <w:rPr>
          <w:rFonts w:ascii="Times New Roman" w:hAnsi="Times New Roman" w:cs="Times New Roman"/>
          <w:sz w:val="28"/>
          <w:szCs w:val="28"/>
        </w:rPr>
        <w:t xml:space="preserve">изготовляемые из </w:t>
      </w:r>
      <w:proofErr w:type="gramStart"/>
      <w:r w:rsidRPr="00283224">
        <w:rPr>
          <w:rFonts w:ascii="Times New Roman" w:hAnsi="Times New Roman" w:cs="Times New Roman"/>
          <w:sz w:val="28"/>
          <w:szCs w:val="28"/>
        </w:rPr>
        <w:t>вяжущего</w:t>
      </w:r>
      <w:proofErr w:type="gramEnd"/>
      <w:r w:rsidRPr="00283224">
        <w:rPr>
          <w:rFonts w:ascii="Times New Roman" w:hAnsi="Times New Roman" w:cs="Times New Roman"/>
          <w:sz w:val="28"/>
          <w:szCs w:val="28"/>
        </w:rPr>
        <w:t>, воды и легких пористых заполнителей;</w:t>
      </w:r>
    </w:p>
    <w:p w:rsidR="000F4E51" w:rsidRPr="00283224" w:rsidRDefault="000F4E51" w:rsidP="00D3111F">
      <w:pPr>
        <w:pStyle w:val="ad"/>
        <w:numPr>
          <w:ilvl w:val="0"/>
          <w:numId w:val="12"/>
        </w:numPr>
        <w:spacing w:after="0" w:line="240" w:lineRule="auto"/>
        <w:ind w:left="0" w:firstLine="567"/>
        <w:jc w:val="both"/>
        <w:rPr>
          <w:rFonts w:ascii="Times New Roman" w:hAnsi="Times New Roman" w:cs="Times New Roman"/>
          <w:sz w:val="28"/>
          <w:szCs w:val="28"/>
        </w:rPr>
      </w:pPr>
      <w:proofErr w:type="gramStart"/>
      <w:r w:rsidRPr="00283224">
        <w:rPr>
          <w:rFonts w:ascii="Times New Roman" w:hAnsi="Times New Roman" w:cs="Times New Roman"/>
          <w:sz w:val="28"/>
          <w:szCs w:val="28"/>
        </w:rPr>
        <w:t>крупнопористые</w:t>
      </w:r>
      <w:proofErr w:type="gramEnd"/>
      <w:r w:rsidRPr="00283224">
        <w:rPr>
          <w:rFonts w:ascii="Times New Roman" w:hAnsi="Times New Roman" w:cs="Times New Roman"/>
          <w:sz w:val="28"/>
          <w:szCs w:val="28"/>
        </w:rPr>
        <w:t xml:space="preserve"> (</w:t>
      </w:r>
      <w:proofErr w:type="spellStart"/>
      <w:r w:rsidRPr="00283224">
        <w:rPr>
          <w:rFonts w:ascii="Times New Roman" w:hAnsi="Times New Roman" w:cs="Times New Roman"/>
          <w:sz w:val="28"/>
          <w:szCs w:val="28"/>
        </w:rPr>
        <w:t>беспесчаные</w:t>
      </w:r>
      <w:proofErr w:type="spellEnd"/>
      <w:r w:rsidRPr="00283224">
        <w:rPr>
          <w:rFonts w:ascii="Times New Roman" w:hAnsi="Times New Roman" w:cs="Times New Roman"/>
          <w:sz w:val="28"/>
          <w:szCs w:val="28"/>
        </w:rPr>
        <w:t xml:space="preserve">), изготавливаемые с применением </w:t>
      </w:r>
      <w:proofErr w:type="spellStart"/>
      <w:r w:rsidRPr="00283224">
        <w:rPr>
          <w:rFonts w:ascii="Times New Roman" w:hAnsi="Times New Roman" w:cs="Times New Roman"/>
          <w:sz w:val="28"/>
          <w:szCs w:val="28"/>
        </w:rPr>
        <w:t>однофракционного</w:t>
      </w:r>
      <w:proofErr w:type="spellEnd"/>
      <w:r w:rsidRPr="00283224">
        <w:rPr>
          <w:rFonts w:ascii="Times New Roman" w:hAnsi="Times New Roman" w:cs="Times New Roman"/>
          <w:sz w:val="28"/>
          <w:szCs w:val="28"/>
        </w:rPr>
        <w:t xml:space="preserve"> плотного или пористого крупного заполнителя бее песка;</w:t>
      </w:r>
    </w:p>
    <w:p w:rsidR="000F4E51" w:rsidRPr="00283224" w:rsidRDefault="000F4E51" w:rsidP="00D3111F">
      <w:pPr>
        <w:pStyle w:val="ad"/>
        <w:numPr>
          <w:ilvl w:val="0"/>
          <w:numId w:val="12"/>
        </w:numPr>
        <w:spacing w:after="0" w:line="240" w:lineRule="auto"/>
        <w:ind w:left="0" w:firstLine="567"/>
        <w:jc w:val="both"/>
        <w:rPr>
          <w:rFonts w:ascii="Times New Roman" w:hAnsi="Times New Roman" w:cs="Times New Roman"/>
          <w:sz w:val="28"/>
          <w:szCs w:val="28"/>
        </w:rPr>
      </w:pPr>
      <w:proofErr w:type="gramStart"/>
      <w:r w:rsidRPr="00283224">
        <w:rPr>
          <w:rFonts w:ascii="Times New Roman" w:hAnsi="Times New Roman" w:cs="Times New Roman"/>
          <w:sz w:val="28"/>
          <w:szCs w:val="28"/>
        </w:rPr>
        <w:t>ячеистые, структура которых представлена искусственно созданными ячейками, заменяющими зерна заполнителей.</w:t>
      </w:r>
      <w:proofErr w:type="gramEnd"/>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По назначению легкие бетоны подразделяются на:</w:t>
      </w:r>
    </w:p>
    <w:p w:rsidR="000F4E51" w:rsidRPr="00283224" w:rsidRDefault="000F4E51" w:rsidP="00D3111F">
      <w:pPr>
        <w:pStyle w:val="ad"/>
        <w:numPr>
          <w:ilvl w:val="0"/>
          <w:numId w:val="12"/>
        </w:numPr>
        <w:spacing w:after="0" w:line="240" w:lineRule="auto"/>
        <w:ind w:left="0" w:firstLine="567"/>
        <w:jc w:val="both"/>
        <w:rPr>
          <w:rFonts w:ascii="Times New Roman" w:hAnsi="Times New Roman" w:cs="Times New Roman"/>
          <w:sz w:val="28"/>
          <w:szCs w:val="28"/>
        </w:rPr>
      </w:pPr>
      <w:r w:rsidRPr="00283224">
        <w:rPr>
          <w:rFonts w:ascii="Times New Roman" w:hAnsi="Times New Roman" w:cs="Times New Roman"/>
          <w:sz w:val="28"/>
          <w:szCs w:val="28"/>
        </w:rPr>
        <w:lastRenderedPageBreak/>
        <w:t>теплоизоляционные, основное назначение которых обеспечивать необходимое термическое сопротивление ограждающей конструкции; объемный вес их менее 500 кг/м</w:t>
      </w:r>
      <w:r w:rsidRPr="00283224">
        <w:rPr>
          <w:rFonts w:ascii="Times New Roman" w:hAnsi="Times New Roman" w:cs="Times New Roman"/>
          <w:sz w:val="28"/>
          <w:szCs w:val="28"/>
          <w:vertAlign w:val="superscript"/>
        </w:rPr>
        <w:t>3</w:t>
      </w:r>
      <w:r w:rsidRPr="00283224">
        <w:rPr>
          <w:rFonts w:ascii="Times New Roman" w:hAnsi="Times New Roman" w:cs="Times New Roman"/>
          <w:sz w:val="28"/>
          <w:szCs w:val="28"/>
        </w:rPr>
        <w:t>, коэффициент теплопроводности до 0,2 ккал/м • ч • град.</w:t>
      </w:r>
    </w:p>
    <w:p w:rsidR="000F4E51" w:rsidRPr="00283224" w:rsidRDefault="000F4E51" w:rsidP="00D3111F">
      <w:pPr>
        <w:pStyle w:val="ad"/>
        <w:numPr>
          <w:ilvl w:val="0"/>
          <w:numId w:val="12"/>
        </w:numPr>
        <w:spacing w:after="0" w:line="240" w:lineRule="auto"/>
        <w:ind w:left="0" w:firstLine="567"/>
        <w:jc w:val="both"/>
        <w:rPr>
          <w:rFonts w:ascii="Times New Roman" w:hAnsi="Times New Roman" w:cs="Times New Roman"/>
          <w:sz w:val="28"/>
          <w:szCs w:val="28"/>
        </w:rPr>
      </w:pPr>
      <w:r w:rsidRPr="00283224">
        <w:rPr>
          <w:rFonts w:ascii="Times New Roman" w:hAnsi="Times New Roman" w:cs="Times New Roman"/>
          <w:sz w:val="28"/>
          <w:szCs w:val="28"/>
        </w:rPr>
        <w:t xml:space="preserve">конструктивные, предназначенные воспринимать значительные нагрузки в зданиях и сооружениях; объемный вес их 14-00—1800 кг/м3, марка по прочности не менее 50, морозостойкость не ниже </w:t>
      </w:r>
      <w:proofErr w:type="spellStart"/>
      <w:r w:rsidRPr="00283224">
        <w:rPr>
          <w:rFonts w:ascii="Times New Roman" w:hAnsi="Times New Roman" w:cs="Times New Roman"/>
          <w:sz w:val="28"/>
          <w:szCs w:val="28"/>
        </w:rPr>
        <w:t>Мрз</w:t>
      </w:r>
      <w:proofErr w:type="spellEnd"/>
      <w:r w:rsidRPr="00283224">
        <w:rPr>
          <w:rFonts w:ascii="Times New Roman" w:hAnsi="Times New Roman" w:cs="Times New Roman"/>
          <w:sz w:val="28"/>
          <w:szCs w:val="28"/>
        </w:rPr>
        <w:t xml:space="preserve"> 15;</w:t>
      </w:r>
    </w:p>
    <w:p w:rsidR="000F4E51" w:rsidRPr="00283224" w:rsidRDefault="000F4E51" w:rsidP="00D3111F">
      <w:pPr>
        <w:pStyle w:val="ad"/>
        <w:numPr>
          <w:ilvl w:val="0"/>
          <w:numId w:val="12"/>
        </w:numPr>
        <w:spacing w:after="0" w:line="240" w:lineRule="auto"/>
        <w:ind w:left="0" w:firstLine="567"/>
        <w:jc w:val="both"/>
        <w:rPr>
          <w:rFonts w:ascii="Times New Roman" w:hAnsi="Times New Roman" w:cs="Times New Roman"/>
          <w:sz w:val="28"/>
          <w:szCs w:val="28"/>
        </w:rPr>
      </w:pPr>
      <w:r w:rsidRPr="00283224">
        <w:rPr>
          <w:rFonts w:ascii="Times New Roman" w:hAnsi="Times New Roman" w:cs="Times New Roman"/>
          <w:sz w:val="28"/>
          <w:szCs w:val="28"/>
        </w:rPr>
        <w:t>конструктивно-теплоизоляционные, в которых совмещаются свойства предыдущих видов легких бетонов; объемный вес их 500— 1400 кг/м3, коэффициент теплопроводности не более 0,55 ккал/м • ч • град, марка по прочности не менее 35.</w:t>
      </w:r>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Особенностью легких бетонов является то, что их прочность зависит не только от качества цемента, но н от его количества. С увеличением расхода цемента растет не только прочность, но и объемный вес бетона. Это связано с тем, что с повышением количества цементного теста легкобетонные смеси лучше уплотняются, а также возрастает содержание в бетоне наиболее прочного и тяжелого компонента — цементного камня.</w:t>
      </w:r>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Теплоизоляционные свойства легких бетонов зависят от степени их пористости и характера пор. В легком бетоне тепло передается через твердый остов и воздушные пространства, заполняющие поры, а также в результате конвекционного движения воздуха в замкнутом объеме. Поэтому чем меньше объем пор, тем меньше подвижность воздуха в бетоне и лучшими теплоизолирующими свойствами он обладает.</w:t>
      </w:r>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Легкие бетоны вследствие высокой пористости менее морозостойки, чем тяжелые. Тем не менее</w:t>
      </w:r>
      <w:r w:rsidR="00583BFA" w:rsidRPr="00DF1440">
        <w:rPr>
          <w:rFonts w:ascii="Times New Roman" w:hAnsi="Times New Roman" w:cs="Times New Roman"/>
          <w:sz w:val="28"/>
          <w:szCs w:val="28"/>
        </w:rPr>
        <w:t>,</w:t>
      </w:r>
      <w:r w:rsidRPr="00DF1440">
        <w:rPr>
          <w:rFonts w:ascii="Times New Roman" w:hAnsi="Times New Roman" w:cs="Times New Roman"/>
          <w:sz w:val="28"/>
          <w:szCs w:val="28"/>
        </w:rPr>
        <w:t xml:space="preserve"> их морозостойкость является достаточной для применения в стеновых и других конструкциях зданий и сооружений. Высокую морозостойкость легких бетонов обеспечивает применение искусственных пористых заполнителей, обладающих низким </w:t>
      </w:r>
      <w:proofErr w:type="spellStart"/>
      <w:r w:rsidRPr="00DF1440">
        <w:rPr>
          <w:rFonts w:ascii="Times New Roman" w:hAnsi="Times New Roman" w:cs="Times New Roman"/>
          <w:sz w:val="28"/>
          <w:szCs w:val="28"/>
        </w:rPr>
        <w:t>водопогло-щением</w:t>
      </w:r>
      <w:proofErr w:type="spellEnd"/>
      <w:r w:rsidRPr="00DF1440">
        <w:rPr>
          <w:rFonts w:ascii="Times New Roman" w:hAnsi="Times New Roman" w:cs="Times New Roman"/>
          <w:sz w:val="28"/>
          <w:szCs w:val="28"/>
        </w:rPr>
        <w:t xml:space="preserve">, например керамзита, а также путем </w:t>
      </w:r>
      <w:proofErr w:type="spellStart"/>
      <w:r w:rsidRPr="00DF1440">
        <w:rPr>
          <w:rFonts w:ascii="Times New Roman" w:hAnsi="Times New Roman" w:cs="Times New Roman"/>
          <w:sz w:val="28"/>
          <w:szCs w:val="28"/>
        </w:rPr>
        <w:t>поризации</w:t>
      </w:r>
      <w:proofErr w:type="spellEnd"/>
      <w:r w:rsidRPr="00DF1440">
        <w:rPr>
          <w:rFonts w:ascii="Times New Roman" w:hAnsi="Times New Roman" w:cs="Times New Roman"/>
          <w:sz w:val="28"/>
          <w:szCs w:val="28"/>
        </w:rPr>
        <w:t xml:space="preserve"> цементного камня. Повышают морозостойкость также путем введения </w:t>
      </w:r>
      <w:proofErr w:type="spellStart"/>
      <w:r w:rsidRPr="00DF1440">
        <w:rPr>
          <w:rFonts w:ascii="Times New Roman" w:hAnsi="Times New Roman" w:cs="Times New Roman"/>
          <w:sz w:val="28"/>
          <w:szCs w:val="28"/>
        </w:rPr>
        <w:t>гидрофобизую-щих</w:t>
      </w:r>
      <w:proofErr w:type="spellEnd"/>
      <w:r w:rsidRPr="00DF1440">
        <w:rPr>
          <w:rFonts w:ascii="Times New Roman" w:hAnsi="Times New Roman" w:cs="Times New Roman"/>
          <w:sz w:val="28"/>
          <w:szCs w:val="28"/>
        </w:rPr>
        <w:t xml:space="preserve"> добавок.</w:t>
      </w:r>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Для приготовления легких бетонов применяют все виды неорганических вяжущих веществ. Выбор вида вяжущего зависит от многих причин: требуемой прочности бетона, необходимой стойкости в данных условиях среды, режима твердения и других факторов.</w:t>
      </w:r>
    </w:p>
    <w:p w:rsidR="000F4E51" w:rsidRPr="00DF1440" w:rsidRDefault="000F4E51"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Для легких бетонов неавтоклавного твердения обычно используют портландцемент, быстротвердеющий портландцемент, </w:t>
      </w:r>
      <w:proofErr w:type="spellStart"/>
      <w:r w:rsidRPr="00DF1440">
        <w:rPr>
          <w:rFonts w:ascii="Times New Roman" w:hAnsi="Times New Roman" w:cs="Times New Roman"/>
          <w:sz w:val="28"/>
          <w:szCs w:val="28"/>
        </w:rPr>
        <w:t>пуцдолановый</w:t>
      </w:r>
      <w:proofErr w:type="spellEnd"/>
      <w:r w:rsidRPr="00DF1440">
        <w:rPr>
          <w:rFonts w:ascii="Times New Roman" w:hAnsi="Times New Roman" w:cs="Times New Roman"/>
          <w:sz w:val="28"/>
          <w:szCs w:val="28"/>
        </w:rPr>
        <w:t xml:space="preserve"> портландцемент, </w:t>
      </w:r>
      <w:proofErr w:type="spellStart"/>
      <w:r w:rsidRPr="00DF1440">
        <w:rPr>
          <w:rFonts w:ascii="Times New Roman" w:hAnsi="Times New Roman" w:cs="Times New Roman"/>
          <w:sz w:val="28"/>
          <w:szCs w:val="28"/>
        </w:rPr>
        <w:t>шлакопортландцемент</w:t>
      </w:r>
      <w:proofErr w:type="spellEnd"/>
      <w:r w:rsidRPr="00DF1440">
        <w:rPr>
          <w:rFonts w:ascii="Times New Roman" w:hAnsi="Times New Roman" w:cs="Times New Roman"/>
          <w:sz w:val="28"/>
          <w:szCs w:val="28"/>
        </w:rPr>
        <w:t>, портландцемент с поверхностно-активными добавками и местные вяжущие вещества с активностью не менее 200 к</w:t>
      </w:r>
      <w:r w:rsidR="00583BFA" w:rsidRPr="00DF1440">
        <w:rPr>
          <w:rFonts w:ascii="Times New Roman" w:hAnsi="Times New Roman" w:cs="Times New Roman"/>
          <w:sz w:val="28"/>
          <w:szCs w:val="28"/>
        </w:rPr>
        <w:t>г</w:t>
      </w:r>
      <w:r w:rsidRPr="00DF1440">
        <w:rPr>
          <w:rFonts w:ascii="Times New Roman" w:hAnsi="Times New Roman" w:cs="Times New Roman"/>
          <w:sz w:val="28"/>
          <w:szCs w:val="28"/>
        </w:rPr>
        <w:t>/см</w:t>
      </w:r>
      <w:r w:rsidRPr="00DF1440">
        <w:rPr>
          <w:rFonts w:ascii="Times New Roman" w:hAnsi="Times New Roman" w:cs="Times New Roman"/>
          <w:sz w:val="28"/>
          <w:szCs w:val="28"/>
          <w:vertAlign w:val="superscript"/>
        </w:rPr>
        <w:t>2</w:t>
      </w:r>
      <w:r w:rsidRPr="00DF1440">
        <w:rPr>
          <w:rFonts w:ascii="Times New Roman" w:hAnsi="Times New Roman" w:cs="Times New Roman"/>
          <w:sz w:val="28"/>
          <w:szCs w:val="28"/>
        </w:rPr>
        <w:t xml:space="preserve">. Лучшим считается вяжущее, которое дает бетон необходимой прочности при наименьшем расходе цемента. Применение быстротвердеющих цементов способствует сокращению расхода вяжущего и сокращению срока выдерживания бетона. Пуццолановый портландцемент обеспечивает высокую стойкость бетона в морской, пресных и грунтовых водах. Он обладает большей по сравнению с обычным портландцементом </w:t>
      </w:r>
      <w:proofErr w:type="spellStart"/>
      <w:r w:rsidRPr="00DF1440">
        <w:rPr>
          <w:rFonts w:ascii="Times New Roman" w:hAnsi="Times New Roman" w:cs="Times New Roman"/>
          <w:sz w:val="28"/>
          <w:szCs w:val="28"/>
        </w:rPr>
        <w:t>водопотребностью</w:t>
      </w:r>
      <w:proofErr w:type="spellEnd"/>
      <w:r w:rsidRPr="00DF1440">
        <w:rPr>
          <w:rFonts w:ascii="Times New Roman" w:hAnsi="Times New Roman" w:cs="Times New Roman"/>
          <w:sz w:val="28"/>
          <w:szCs w:val="28"/>
        </w:rPr>
        <w:t xml:space="preserve"> и </w:t>
      </w:r>
      <w:r w:rsidRPr="00DF1440">
        <w:rPr>
          <w:rFonts w:ascii="Times New Roman" w:hAnsi="Times New Roman" w:cs="Times New Roman"/>
          <w:sz w:val="28"/>
          <w:szCs w:val="28"/>
        </w:rPr>
        <w:lastRenderedPageBreak/>
        <w:t xml:space="preserve">водоудерживающей способностью, однако имеет и недостатки: медленнее набирает прочность как при пониженной, так и при нормальной температуре и обладает повышенными усадочными деформациями. </w:t>
      </w:r>
      <w:proofErr w:type="spellStart"/>
      <w:r w:rsidRPr="00DF1440">
        <w:rPr>
          <w:rFonts w:ascii="Times New Roman" w:hAnsi="Times New Roman" w:cs="Times New Roman"/>
          <w:sz w:val="28"/>
          <w:szCs w:val="28"/>
        </w:rPr>
        <w:t>Шлакопортландцемент</w:t>
      </w:r>
      <w:proofErr w:type="spellEnd"/>
      <w:r w:rsidRPr="00DF1440">
        <w:rPr>
          <w:rFonts w:ascii="Times New Roman" w:hAnsi="Times New Roman" w:cs="Times New Roman"/>
          <w:sz w:val="28"/>
          <w:szCs w:val="28"/>
        </w:rPr>
        <w:t xml:space="preserve"> твердеет медленнее, чем портландцемент, имеет пониженное тепловыделение и повышенную стойкость в агрессивной среде; при </w:t>
      </w:r>
      <w:proofErr w:type="spellStart"/>
      <w:r w:rsidRPr="00DF1440">
        <w:rPr>
          <w:rFonts w:ascii="Times New Roman" w:hAnsi="Times New Roman" w:cs="Times New Roman"/>
          <w:sz w:val="28"/>
          <w:szCs w:val="28"/>
        </w:rPr>
        <w:t>пропариванни</w:t>
      </w:r>
      <w:proofErr w:type="spellEnd"/>
      <w:r w:rsidRPr="00DF1440">
        <w:rPr>
          <w:rFonts w:ascii="Times New Roman" w:hAnsi="Times New Roman" w:cs="Times New Roman"/>
          <w:sz w:val="28"/>
          <w:szCs w:val="28"/>
        </w:rPr>
        <w:t xml:space="preserve"> дает лучшие результаты, чем обычный портландцемент. Пластифицированный и гидрофобный цементы повышают подвижность бетонной смеси, уменьшают </w:t>
      </w:r>
      <w:proofErr w:type="spellStart"/>
      <w:r w:rsidRPr="00DF1440">
        <w:rPr>
          <w:rFonts w:ascii="Times New Roman" w:hAnsi="Times New Roman" w:cs="Times New Roman"/>
          <w:sz w:val="28"/>
          <w:szCs w:val="28"/>
        </w:rPr>
        <w:t>расслаиваемость</w:t>
      </w:r>
      <w:proofErr w:type="spellEnd"/>
      <w:r w:rsidRPr="00DF1440">
        <w:rPr>
          <w:rFonts w:ascii="Times New Roman" w:hAnsi="Times New Roman" w:cs="Times New Roman"/>
          <w:sz w:val="28"/>
          <w:szCs w:val="28"/>
        </w:rPr>
        <w:t xml:space="preserve"> и повышают морозостойкость бетона. Местные вяжущие вещества (известково-шлаковые, известково-пуццолановые, известково-зольные) используют в основном для изготовления изделий автоклавного твердения, и вяжущее выбирают с учетом условий твердения изделий из легкого бетона (естественное, пропаривание, автоклавная обработка и др.). Однако общим критерием — снижение объемного веса — является применение вяжущих высоких марок.</w:t>
      </w:r>
    </w:p>
    <w:p w:rsidR="00283224" w:rsidRDefault="000F4E51" w:rsidP="00283224">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Для сокращения технологического цикла изготовления легкобетонных изделий их подвергают тепловой обработке, которую чаще всего осуществляют в камерах пропаривания непрерывного или периодического действия, на теплых обогреваемых стендах, под колпаками, термообработкой в пакетах форм с паровыми рубашками или в вертикально-кассетных установках; используют также </w:t>
      </w:r>
      <w:proofErr w:type="spellStart"/>
      <w:r w:rsidRPr="00DF1440">
        <w:rPr>
          <w:rFonts w:ascii="Times New Roman" w:hAnsi="Times New Roman" w:cs="Times New Roman"/>
          <w:sz w:val="28"/>
          <w:szCs w:val="28"/>
        </w:rPr>
        <w:t>электропрогрев</w:t>
      </w:r>
      <w:proofErr w:type="spellEnd"/>
      <w:r w:rsidRPr="00DF1440">
        <w:rPr>
          <w:rFonts w:ascii="Times New Roman" w:hAnsi="Times New Roman" w:cs="Times New Roman"/>
          <w:sz w:val="28"/>
          <w:szCs w:val="28"/>
        </w:rPr>
        <w:t xml:space="preserve"> и </w:t>
      </w:r>
      <w:proofErr w:type="spellStart"/>
      <w:r w:rsidRPr="00DF1440">
        <w:rPr>
          <w:rFonts w:ascii="Times New Roman" w:hAnsi="Times New Roman" w:cs="Times New Roman"/>
          <w:sz w:val="28"/>
          <w:szCs w:val="28"/>
        </w:rPr>
        <w:t>электрообогрев</w:t>
      </w:r>
      <w:proofErr w:type="spellEnd"/>
      <w:r w:rsidRPr="00DF1440">
        <w:rPr>
          <w:rFonts w:ascii="Times New Roman" w:hAnsi="Times New Roman" w:cs="Times New Roman"/>
          <w:sz w:val="28"/>
          <w:szCs w:val="28"/>
        </w:rPr>
        <w:t xml:space="preserve"> и</w:t>
      </w:r>
      <w:r w:rsidR="00283224">
        <w:rPr>
          <w:rFonts w:ascii="Times New Roman" w:hAnsi="Times New Roman" w:cs="Times New Roman"/>
          <w:sz w:val="28"/>
          <w:szCs w:val="28"/>
        </w:rPr>
        <w:t xml:space="preserve"> автоклавную обработку изделий.</w:t>
      </w:r>
    </w:p>
    <w:p w:rsidR="00967958" w:rsidRPr="00283224" w:rsidRDefault="00967958" w:rsidP="00283224">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b/>
          <w:sz w:val="28"/>
          <w:szCs w:val="28"/>
        </w:rPr>
        <w:t>Порядок выполнения работы:</w:t>
      </w:r>
      <w:r w:rsidRPr="00DF1440">
        <w:rPr>
          <w:rFonts w:ascii="Times New Roman" w:hAnsi="Times New Roman" w:cs="Times New Roman"/>
          <w:sz w:val="28"/>
          <w:szCs w:val="28"/>
        </w:rPr>
        <w:t xml:space="preserve"> </w:t>
      </w:r>
      <w:r w:rsidRPr="00DF1440">
        <w:rPr>
          <w:rFonts w:ascii="Times New Roman" w:eastAsia="TimesNewRoman" w:hAnsi="Times New Roman" w:cs="Times New Roman"/>
          <w:sz w:val="28"/>
          <w:szCs w:val="28"/>
        </w:rPr>
        <w:t xml:space="preserve">Состав легких бетонов подбирают расчетно-экспериментальным и экспериментальным методами. При подборе состава легкого бетона предварительно задают следующие показатели: прочность бетона, среднюю плотность бетона в сухом состоянии, условия твердения, </w:t>
      </w:r>
      <w:proofErr w:type="spellStart"/>
      <w:r w:rsidRPr="00DF1440">
        <w:rPr>
          <w:rFonts w:ascii="Times New Roman" w:eastAsia="TimesNewRoman" w:hAnsi="Times New Roman" w:cs="Times New Roman"/>
          <w:sz w:val="28"/>
          <w:szCs w:val="28"/>
        </w:rPr>
        <w:t>удобоукладываемость</w:t>
      </w:r>
      <w:proofErr w:type="spellEnd"/>
      <w:r w:rsidRPr="00DF1440">
        <w:rPr>
          <w:rFonts w:ascii="Times New Roman" w:eastAsia="TimesNewRoman" w:hAnsi="Times New Roman" w:cs="Times New Roman"/>
          <w:sz w:val="28"/>
          <w:szCs w:val="28"/>
        </w:rPr>
        <w:t xml:space="preserve"> бетонной смеси, вид изготовляемого изделия и его место эксплуатации. </w:t>
      </w:r>
    </w:p>
    <w:p w:rsidR="00967958" w:rsidRPr="00DF1440" w:rsidRDefault="00967958"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eastAsia="TimesNewRoman" w:hAnsi="Times New Roman" w:cs="Times New Roman"/>
          <w:sz w:val="28"/>
          <w:szCs w:val="28"/>
        </w:rPr>
        <w:t>Расчетно-экспериментальный метод проектирования состава легкого бетона осуществляется в следующей последовательности. Сначала находят зерновой состав крупного заполнителя и наибольший размер зерен. Затем из готовых таблиц устанавливают количество цемента на 1 м</w:t>
      </w:r>
      <w:r w:rsidRPr="00DF1440">
        <w:rPr>
          <w:rFonts w:ascii="Times New Roman" w:eastAsia="TimesNewRoman" w:hAnsi="Times New Roman" w:cs="Times New Roman"/>
          <w:sz w:val="28"/>
          <w:szCs w:val="28"/>
          <w:vertAlign w:val="superscript"/>
        </w:rPr>
        <w:t>3</w:t>
      </w:r>
      <w:r w:rsidRPr="00DF1440">
        <w:rPr>
          <w:rFonts w:ascii="Times New Roman" w:eastAsia="TimesNewRoman" w:hAnsi="Times New Roman" w:cs="Times New Roman"/>
          <w:sz w:val="28"/>
          <w:szCs w:val="28"/>
        </w:rPr>
        <w:t xml:space="preserve"> бетонной смеси в зависимости от плотности бетона в сухом состоянии и марки легкого заполнителя. После назначения ориентировочного расхода цемента определяют расход воды на 1 м</w:t>
      </w:r>
      <w:r w:rsidRPr="00DF1440">
        <w:rPr>
          <w:rFonts w:ascii="Times New Roman" w:eastAsia="TimesNewRoman" w:hAnsi="Times New Roman" w:cs="Times New Roman"/>
          <w:sz w:val="28"/>
          <w:szCs w:val="28"/>
          <w:vertAlign w:val="superscript"/>
        </w:rPr>
        <w:t>3</w:t>
      </w:r>
      <w:r w:rsidRPr="00DF1440">
        <w:rPr>
          <w:rFonts w:ascii="Times New Roman" w:eastAsia="TimesNewRoman" w:hAnsi="Times New Roman" w:cs="Times New Roman"/>
          <w:sz w:val="28"/>
          <w:szCs w:val="28"/>
        </w:rPr>
        <w:t xml:space="preserve"> бетонной смеси в зависимости от ее </w:t>
      </w:r>
      <w:proofErr w:type="spellStart"/>
      <w:r w:rsidRPr="00DF1440">
        <w:rPr>
          <w:rFonts w:ascii="Times New Roman" w:eastAsia="TimesNewRoman" w:hAnsi="Times New Roman" w:cs="Times New Roman"/>
          <w:sz w:val="28"/>
          <w:szCs w:val="28"/>
        </w:rPr>
        <w:t>удобоукладываемости</w:t>
      </w:r>
      <w:proofErr w:type="spellEnd"/>
      <w:r w:rsidRPr="00DF1440">
        <w:rPr>
          <w:rFonts w:ascii="Times New Roman" w:eastAsia="TimesNewRoman" w:hAnsi="Times New Roman" w:cs="Times New Roman"/>
          <w:sz w:val="28"/>
          <w:szCs w:val="28"/>
        </w:rPr>
        <w:t>, плотности пористого заполнителя и вида мелкого заполнителя (плотный или пористый песок).</w:t>
      </w:r>
    </w:p>
    <w:p w:rsidR="00967958" w:rsidRPr="00DF1440" w:rsidRDefault="00967958"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eastAsia="TimesNewRoman" w:hAnsi="Times New Roman" w:cs="Times New Roman"/>
          <w:sz w:val="28"/>
          <w:szCs w:val="28"/>
        </w:rPr>
        <w:t>Общий расход заполнителей, кг/м</w:t>
      </w:r>
      <w:r w:rsidRPr="00DF1440">
        <w:rPr>
          <w:rFonts w:ascii="Times New Roman" w:eastAsia="TimesNewRoman" w:hAnsi="Times New Roman" w:cs="Times New Roman"/>
          <w:sz w:val="28"/>
          <w:szCs w:val="28"/>
          <w:vertAlign w:val="superscript"/>
        </w:rPr>
        <w:t>3</w:t>
      </w:r>
      <w:r w:rsidRPr="00DF1440">
        <w:rPr>
          <w:rFonts w:ascii="Times New Roman" w:eastAsia="TimesNewRoman" w:hAnsi="Times New Roman" w:cs="Times New Roman"/>
          <w:sz w:val="28"/>
          <w:szCs w:val="28"/>
        </w:rPr>
        <w:t>, на 1 м</w:t>
      </w:r>
      <w:r w:rsidRPr="00DF1440">
        <w:rPr>
          <w:rFonts w:ascii="Times New Roman" w:eastAsia="TimesNewRoman" w:hAnsi="Times New Roman" w:cs="Times New Roman"/>
          <w:sz w:val="28"/>
          <w:szCs w:val="28"/>
          <w:vertAlign w:val="superscript"/>
        </w:rPr>
        <w:t>3</w:t>
      </w:r>
      <w:r w:rsidRPr="00DF1440">
        <w:rPr>
          <w:rFonts w:ascii="Times New Roman" w:eastAsia="TimesNewRoman" w:hAnsi="Times New Roman" w:cs="Times New Roman"/>
          <w:sz w:val="28"/>
          <w:szCs w:val="28"/>
        </w:rPr>
        <w:t xml:space="preserve"> бетонной смеси ориентировочно вычисляют по формуле</w:t>
      </w:r>
      <w:r w:rsidR="00E319DB" w:rsidRPr="00DF1440">
        <w:rPr>
          <w:rFonts w:ascii="Times New Roman" w:eastAsia="TimesNewRoman" w:hAnsi="Times New Roman" w:cs="Times New Roman"/>
          <w:sz w:val="28"/>
          <w:szCs w:val="28"/>
        </w:rPr>
        <w:t xml:space="preserve">: </w:t>
      </w:r>
    </w:p>
    <w:p w:rsidR="00E319DB" w:rsidRPr="00DF1440" w:rsidRDefault="00E319DB" w:rsidP="00147EB0">
      <w:pPr>
        <w:spacing w:after="0" w:line="240" w:lineRule="auto"/>
        <w:ind w:firstLine="709"/>
        <w:jc w:val="both"/>
        <w:rPr>
          <w:rFonts w:ascii="Times New Roman" w:eastAsia="TimesNewRoman" w:hAnsi="Times New Roman" w:cs="Times New Roman"/>
          <w:sz w:val="28"/>
          <w:szCs w:val="28"/>
        </w:rPr>
      </w:pPr>
    </w:p>
    <w:p w:rsidR="00967958" w:rsidRPr="006A055A" w:rsidRDefault="00967958" w:rsidP="006A055A">
      <w:pPr>
        <w:spacing w:after="0" w:line="240" w:lineRule="auto"/>
        <w:ind w:firstLine="709"/>
        <w:jc w:val="center"/>
        <w:rPr>
          <w:rFonts w:ascii="Times New Roman" w:eastAsia="TimesNewRoman" w:hAnsi="Times New Roman" w:cs="Times New Roman"/>
          <w:i/>
          <w:sz w:val="28"/>
          <w:szCs w:val="28"/>
        </w:rPr>
      </w:pPr>
      <w:proofErr w:type="gramStart"/>
      <w:r w:rsidRPr="006A055A">
        <w:rPr>
          <w:rFonts w:ascii="Times New Roman" w:eastAsia="TimesNewRoman" w:hAnsi="Times New Roman" w:cs="Times New Roman"/>
          <w:i/>
          <w:sz w:val="28"/>
          <w:szCs w:val="28"/>
        </w:rPr>
        <w:t>З</w:t>
      </w:r>
      <w:proofErr w:type="gramEnd"/>
      <w:r w:rsidRPr="006A055A">
        <w:rPr>
          <w:rFonts w:ascii="Times New Roman" w:eastAsia="TimesNewRoman" w:hAnsi="Times New Roman" w:cs="Times New Roman"/>
          <w:i/>
          <w:sz w:val="28"/>
          <w:szCs w:val="28"/>
        </w:rPr>
        <w:t xml:space="preserve"> = </w:t>
      </w:r>
      <w:proofErr w:type="spellStart"/>
      <w:r w:rsidRPr="006A055A">
        <w:rPr>
          <w:rFonts w:ascii="Times New Roman" w:eastAsia="TimesNewRoman" w:hAnsi="Times New Roman" w:cs="Times New Roman"/>
          <w:i/>
          <w:sz w:val="28"/>
          <w:szCs w:val="28"/>
        </w:rPr>
        <w:t>γб.сух</w:t>
      </w:r>
      <w:proofErr w:type="spellEnd"/>
      <w:r w:rsidRPr="006A055A">
        <w:rPr>
          <w:rFonts w:ascii="Times New Roman" w:eastAsia="TimesNewRoman" w:hAnsi="Times New Roman" w:cs="Times New Roman"/>
          <w:i/>
          <w:sz w:val="28"/>
          <w:szCs w:val="28"/>
        </w:rPr>
        <w:t xml:space="preserve"> – 1,15Ц,</w:t>
      </w:r>
    </w:p>
    <w:p w:rsidR="00E319DB" w:rsidRPr="00DF1440" w:rsidRDefault="00E319DB" w:rsidP="00147EB0">
      <w:pPr>
        <w:spacing w:after="0" w:line="240" w:lineRule="auto"/>
        <w:ind w:firstLine="709"/>
        <w:jc w:val="both"/>
        <w:rPr>
          <w:rFonts w:ascii="Times New Roman" w:eastAsia="TimesNewRoman" w:hAnsi="Times New Roman" w:cs="Times New Roman"/>
          <w:sz w:val="28"/>
          <w:szCs w:val="28"/>
        </w:rPr>
      </w:pPr>
    </w:p>
    <w:p w:rsidR="00967958" w:rsidRPr="00DF1440" w:rsidRDefault="00967958"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eastAsia="TimesNewRoman" w:hAnsi="Times New Roman" w:cs="Times New Roman"/>
          <w:sz w:val="28"/>
          <w:szCs w:val="28"/>
        </w:rPr>
        <w:t xml:space="preserve">где </w:t>
      </w:r>
      <w:proofErr w:type="spellStart"/>
      <w:r w:rsidRPr="00DF1440">
        <w:rPr>
          <w:rFonts w:ascii="Times New Roman" w:eastAsia="TimesNewRoman" w:hAnsi="Times New Roman" w:cs="Times New Roman"/>
          <w:sz w:val="28"/>
          <w:szCs w:val="28"/>
        </w:rPr>
        <w:t>γб</w:t>
      </w:r>
      <w:proofErr w:type="gramStart"/>
      <w:r w:rsidRPr="00DF1440">
        <w:rPr>
          <w:rFonts w:ascii="Times New Roman" w:eastAsia="TimesNewRoman" w:hAnsi="Times New Roman" w:cs="Times New Roman"/>
          <w:sz w:val="28"/>
          <w:szCs w:val="28"/>
        </w:rPr>
        <w:t>.с</w:t>
      </w:r>
      <w:proofErr w:type="gramEnd"/>
      <w:r w:rsidRPr="00DF1440">
        <w:rPr>
          <w:rFonts w:ascii="Times New Roman" w:eastAsia="TimesNewRoman" w:hAnsi="Times New Roman" w:cs="Times New Roman"/>
          <w:sz w:val="28"/>
          <w:szCs w:val="28"/>
        </w:rPr>
        <w:t>ух</w:t>
      </w:r>
      <w:proofErr w:type="spellEnd"/>
      <w:r w:rsidRPr="00DF1440">
        <w:rPr>
          <w:rFonts w:ascii="Times New Roman" w:eastAsia="TimesNewRoman" w:hAnsi="Times New Roman" w:cs="Times New Roman"/>
          <w:sz w:val="28"/>
          <w:szCs w:val="28"/>
        </w:rPr>
        <w:t xml:space="preserve"> – заданная плотность бетона в сухом состоянии, кг/м</w:t>
      </w:r>
      <w:r w:rsidRPr="00DF1440">
        <w:rPr>
          <w:rFonts w:ascii="Times New Roman" w:eastAsia="TimesNewRoman" w:hAnsi="Times New Roman" w:cs="Times New Roman"/>
          <w:sz w:val="28"/>
          <w:szCs w:val="28"/>
          <w:vertAlign w:val="superscript"/>
        </w:rPr>
        <w:t>3</w:t>
      </w:r>
      <w:r w:rsidRPr="00DF1440">
        <w:rPr>
          <w:rFonts w:ascii="Times New Roman" w:eastAsia="TimesNewRoman" w:hAnsi="Times New Roman" w:cs="Times New Roman"/>
          <w:sz w:val="28"/>
          <w:szCs w:val="28"/>
        </w:rPr>
        <w:t>;</w:t>
      </w:r>
    </w:p>
    <w:p w:rsidR="00967958" w:rsidRPr="00DF1440" w:rsidRDefault="00967958"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eastAsia="TimesNewRoman" w:hAnsi="Times New Roman" w:cs="Times New Roman"/>
          <w:sz w:val="28"/>
          <w:szCs w:val="28"/>
        </w:rPr>
        <w:t>Ц – расход цемента, кг/м</w:t>
      </w:r>
      <w:r w:rsidRPr="00DF1440">
        <w:rPr>
          <w:rFonts w:ascii="Times New Roman" w:eastAsia="TimesNewRoman" w:hAnsi="Times New Roman" w:cs="Times New Roman"/>
          <w:sz w:val="28"/>
          <w:szCs w:val="28"/>
          <w:vertAlign w:val="superscript"/>
        </w:rPr>
        <w:t>3</w:t>
      </w:r>
      <w:r w:rsidRPr="00DF1440">
        <w:rPr>
          <w:rFonts w:ascii="Times New Roman" w:eastAsia="TimesNewRoman" w:hAnsi="Times New Roman" w:cs="Times New Roman"/>
          <w:sz w:val="28"/>
          <w:szCs w:val="28"/>
        </w:rPr>
        <w:t>;</w:t>
      </w:r>
    </w:p>
    <w:p w:rsidR="00967958" w:rsidRPr="00DF1440" w:rsidRDefault="00967958"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eastAsia="TimesNewRoman" w:hAnsi="Times New Roman" w:cs="Times New Roman"/>
          <w:sz w:val="28"/>
          <w:szCs w:val="28"/>
        </w:rPr>
        <w:lastRenderedPageBreak/>
        <w:t>1,15 – коэффициент, учитывающий количество химически связанной</w:t>
      </w:r>
      <w:r w:rsidR="00E319DB" w:rsidRPr="00DF1440">
        <w:rPr>
          <w:rFonts w:ascii="Times New Roman" w:eastAsia="TimesNewRoman" w:hAnsi="Times New Roman" w:cs="Times New Roman"/>
          <w:sz w:val="28"/>
          <w:szCs w:val="28"/>
        </w:rPr>
        <w:t xml:space="preserve"> </w:t>
      </w:r>
      <w:r w:rsidRPr="00DF1440">
        <w:rPr>
          <w:rFonts w:ascii="Times New Roman" w:eastAsia="TimesNewRoman" w:hAnsi="Times New Roman" w:cs="Times New Roman"/>
          <w:sz w:val="28"/>
          <w:szCs w:val="28"/>
        </w:rPr>
        <w:t>воды.</w:t>
      </w:r>
    </w:p>
    <w:p w:rsidR="00E319DB" w:rsidRPr="006A055A" w:rsidRDefault="00967958"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eastAsia="TimesNewRoman" w:hAnsi="Times New Roman" w:cs="Times New Roman"/>
          <w:sz w:val="28"/>
          <w:szCs w:val="28"/>
        </w:rPr>
        <w:t>По специальным таблицам находят объемный расход керамзитового</w:t>
      </w:r>
      <w:r w:rsidR="00E319DB" w:rsidRPr="00DF1440">
        <w:rPr>
          <w:rFonts w:ascii="Times New Roman" w:eastAsia="TimesNewRoman" w:hAnsi="Times New Roman" w:cs="Times New Roman"/>
          <w:sz w:val="28"/>
          <w:szCs w:val="28"/>
        </w:rPr>
        <w:t xml:space="preserve"> </w:t>
      </w:r>
      <w:r w:rsidRPr="00DF1440">
        <w:rPr>
          <w:rFonts w:ascii="Times New Roman" w:eastAsia="TimesNewRoman" w:hAnsi="Times New Roman" w:cs="Times New Roman"/>
          <w:sz w:val="28"/>
          <w:szCs w:val="28"/>
        </w:rPr>
        <w:t>гравия. Определив объемный расход крупного заполнителя, вычисляют его</w:t>
      </w:r>
      <w:r w:rsidR="00E319DB" w:rsidRPr="00DF1440">
        <w:rPr>
          <w:rFonts w:ascii="Times New Roman" w:eastAsia="TimesNewRoman" w:hAnsi="Times New Roman" w:cs="Times New Roman"/>
          <w:sz w:val="28"/>
          <w:szCs w:val="28"/>
        </w:rPr>
        <w:t xml:space="preserve"> </w:t>
      </w:r>
      <w:r w:rsidRPr="00DF1440">
        <w:rPr>
          <w:rFonts w:ascii="Times New Roman" w:eastAsia="TimesNewRoman" w:hAnsi="Times New Roman" w:cs="Times New Roman"/>
          <w:sz w:val="28"/>
          <w:szCs w:val="28"/>
        </w:rPr>
        <w:t>расход по массе</w:t>
      </w:r>
      <w:r w:rsidR="006A055A">
        <w:rPr>
          <w:rFonts w:ascii="Times New Roman" w:eastAsia="TimesNewRoman" w:hAnsi="Times New Roman" w:cs="Times New Roman"/>
          <w:sz w:val="28"/>
          <w:szCs w:val="28"/>
        </w:rPr>
        <w:t>.</w:t>
      </w:r>
    </w:p>
    <w:p w:rsidR="00E319DB" w:rsidRPr="00DF1440" w:rsidRDefault="00E319DB" w:rsidP="00147EB0">
      <w:pPr>
        <w:spacing w:after="0" w:line="240" w:lineRule="auto"/>
        <w:ind w:firstLine="709"/>
        <w:jc w:val="both"/>
        <w:rPr>
          <w:rFonts w:ascii="Times New Roman" w:eastAsia="TimesNewRoman" w:hAnsi="Times New Roman" w:cs="Times New Roman"/>
          <w:sz w:val="28"/>
          <w:szCs w:val="28"/>
        </w:rPr>
      </w:pPr>
      <w:r w:rsidRPr="00DF1440">
        <w:rPr>
          <w:rFonts w:ascii="Times New Roman" w:eastAsia="TimesNewRoman" w:hAnsi="Times New Roman" w:cs="Times New Roman"/>
          <w:sz w:val="28"/>
          <w:szCs w:val="28"/>
        </w:rPr>
        <w:t xml:space="preserve">После определения ориентировочного расхода материалов приготовляют пробные замесы. Количество пробных замесов должно быть не менее трех. В одном из них расход цемента берут из таблицы, в двух остальных – с разницей от этого значения на ±20 %. В каждом замесе опытным путем уточняют расход воды для получения заданной </w:t>
      </w:r>
      <w:proofErr w:type="spellStart"/>
      <w:r w:rsidRPr="00DF1440">
        <w:rPr>
          <w:rFonts w:ascii="Times New Roman" w:eastAsia="TimesNewRoman" w:hAnsi="Times New Roman" w:cs="Times New Roman"/>
          <w:sz w:val="28"/>
          <w:szCs w:val="28"/>
        </w:rPr>
        <w:t>удобоукладываемости</w:t>
      </w:r>
      <w:proofErr w:type="spellEnd"/>
      <w:r w:rsidRPr="00DF1440">
        <w:rPr>
          <w:rFonts w:ascii="Times New Roman" w:eastAsia="TimesNewRoman" w:hAnsi="Times New Roman" w:cs="Times New Roman"/>
          <w:sz w:val="28"/>
          <w:szCs w:val="28"/>
        </w:rPr>
        <w:t xml:space="preserve"> смеси, определяют среднюю плотность бетонной смеси в каждом замесе, фактический объем замесов, а затем фактический расход материалов на 1 м</w:t>
      </w:r>
      <w:r w:rsidRPr="00DF1440">
        <w:rPr>
          <w:rFonts w:ascii="Times New Roman" w:eastAsia="TimesNewRoman" w:hAnsi="Times New Roman" w:cs="Times New Roman"/>
          <w:sz w:val="28"/>
          <w:szCs w:val="28"/>
          <w:vertAlign w:val="superscript"/>
        </w:rPr>
        <w:t>3</w:t>
      </w:r>
      <w:r w:rsidRPr="00DF1440">
        <w:rPr>
          <w:rFonts w:ascii="Times New Roman" w:eastAsia="TimesNewRoman" w:hAnsi="Times New Roman" w:cs="Times New Roman"/>
          <w:sz w:val="28"/>
          <w:szCs w:val="28"/>
        </w:rPr>
        <w:t xml:space="preserve"> бетонной смеси. Из каждого замеса изготовляют образцы кубической формы и подвергают их твердению по установленному режиму. После этого определяют плотность бетона в сухом состоянии и предел прочности при сжатии. Затем строят графики зависимости прочности бетона, его плотности в сухом состоянии, </w:t>
      </w:r>
      <w:proofErr w:type="spellStart"/>
      <w:r w:rsidRPr="00DF1440">
        <w:rPr>
          <w:rFonts w:ascii="Times New Roman" w:eastAsia="TimesNewRoman" w:hAnsi="Times New Roman" w:cs="Times New Roman"/>
          <w:sz w:val="28"/>
          <w:szCs w:val="28"/>
        </w:rPr>
        <w:t>водопотребности</w:t>
      </w:r>
      <w:proofErr w:type="spellEnd"/>
      <w:r w:rsidRPr="00DF1440">
        <w:rPr>
          <w:rFonts w:ascii="Times New Roman" w:eastAsia="TimesNewRoman" w:hAnsi="Times New Roman" w:cs="Times New Roman"/>
          <w:sz w:val="28"/>
          <w:szCs w:val="28"/>
        </w:rPr>
        <w:t xml:space="preserve"> бетонной смеси от расхода цемента. Из этих зависимостей находят оптимальные расходы цемента и воды, обеспечивающие заданную прочность и плотность бетона. По фактической плотности бетонной смеси уточняют расход заполнителей. Результаты определения состава легкого бетона</w:t>
      </w:r>
      <w:r w:rsidR="00BE4F9C">
        <w:rPr>
          <w:rFonts w:ascii="Times New Roman" w:eastAsia="TimesNewRoman" w:hAnsi="Times New Roman" w:cs="Times New Roman"/>
          <w:sz w:val="28"/>
          <w:szCs w:val="28"/>
        </w:rPr>
        <w:t xml:space="preserve"> </w:t>
      </w:r>
      <w:r w:rsidRPr="00DF1440">
        <w:rPr>
          <w:rFonts w:ascii="Times New Roman" w:eastAsia="TimesNewRoman" w:hAnsi="Times New Roman" w:cs="Times New Roman"/>
          <w:sz w:val="28"/>
          <w:szCs w:val="28"/>
        </w:rPr>
        <w:t>записывают в форме таблиц.</w:t>
      </w:r>
    </w:p>
    <w:p w:rsidR="001440D9" w:rsidRPr="00DF1440" w:rsidRDefault="001440D9" w:rsidP="00147EB0">
      <w:pPr>
        <w:spacing w:after="0" w:line="240" w:lineRule="auto"/>
        <w:ind w:firstLine="709"/>
        <w:jc w:val="both"/>
        <w:rPr>
          <w:rFonts w:ascii="Times New Roman" w:hAnsi="Times New Roman" w:cs="Times New Roman"/>
          <w:sz w:val="28"/>
          <w:szCs w:val="28"/>
        </w:rPr>
      </w:pPr>
    </w:p>
    <w:p w:rsidR="000F4E51" w:rsidRPr="00DF1440" w:rsidRDefault="002877E0" w:rsidP="00147EB0">
      <w:pPr>
        <w:spacing w:after="0" w:line="240" w:lineRule="auto"/>
        <w:ind w:firstLine="709"/>
        <w:jc w:val="both"/>
        <w:rPr>
          <w:rFonts w:ascii="Times New Roman" w:eastAsia="TimesNewRomanPSMT" w:hAnsi="Times New Roman" w:cs="Times New Roman"/>
          <w:b/>
          <w:sz w:val="28"/>
          <w:szCs w:val="28"/>
        </w:rPr>
      </w:pPr>
      <w:r w:rsidRPr="00DF1440">
        <w:rPr>
          <w:rFonts w:ascii="Times New Roman" w:eastAsia="TimesNewRomanPSMT" w:hAnsi="Times New Roman" w:cs="Times New Roman"/>
          <w:b/>
          <w:sz w:val="28"/>
          <w:szCs w:val="28"/>
        </w:rPr>
        <w:t>Контрольные вопросы:</w:t>
      </w:r>
    </w:p>
    <w:p w:rsidR="001440D9" w:rsidRPr="00DF1440" w:rsidRDefault="001440D9" w:rsidP="00147EB0">
      <w:pPr>
        <w:spacing w:after="0" w:line="240" w:lineRule="auto"/>
        <w:ind w:firstLine="709"/>
        <w:jc w:val="both"/>
        <w:rPr>
          <w:rFonts w:ascii="Times New Roman" w:eastAsia="TimesNewRomanPSMT" w:hAnsi="Times New Roman" w:cs="Times New Roman"/>
          <w:b/>
          <w:sz w:val="28"/>
          <w:szCs w:val="28"/>
        </w:rPr>
      </w:pPr>
    </w:p>
    <w:p w:rsidR="001440D9" w:rsidRPr="00BE4F9C" w:rsidRDefault="001440D9" w:rsidP="00D3111F">
      <w:pPr>
        <w:pStyle w:val="ad"/>
        <w:numPr>
          <w:ilvl w:val="0"/>
          <w:numId w:val="13"/>
        </w:numPr>
        <w:spacing w:after="0" w:line="240" w:lineRule="auto"/>
        <w:ind w:left="0" w:firstLine="0"/>
        <w:jc w:val="both"/>
        <w:rPr>
          <w:rFonts w:ascii="Times New Roman" w:eastAsia="Times New Roman" w:hAnsi="Times New Roman" w:cs="Times New Roman"/>
          <w:sz w:val="28"/>
          <w:szCs w:val="28"/>
          <w:shd w:val="clear" w:color="auto" w:fill="FFFFFF"/>
          <w:lang w:eastAsia="ru-RU"/>
        </w:rPr>
      </w:pPr>
      <w:bookmarkStart w:id="27" w:name="588"/>
      <w:r w:rsidRPr="00BE4F9C">
        <w:rPr>
          <w:rFonts w:ascii="Times New Roman" w:eastAsia="Times New Roman" w:hAnsi="Times New Roman" w:cs="Times New Roman"/>
          <w:sz w:val="28"/>
          <w:szCs w:val="28"/>
          <w:shd w:val="clear" w:color="auto" w:fill="FFFFFF"/>
          <w:lang w:eastAsia="ru-RU"/>
        </w:rPr>
        <w:t>Опишите з</w:t>
      </w:r>
      <w:r w:rsidR="002877E0" w:rsidRPr="00BE4F9C">
        <w:rPr>
          <w:rFonts w:ascii="Times New Roman" w:eastAsia="Times New Roman" w:hAnsi="Times New Roman" w:cs="Times New Roman"/>
          <w:sz w:val="28"/>
          <w:szCs w:val="28"/>
          <w:shd w:val="clear" w:color="auto" w:fill="FFFFFF"/>
          <w:lang w:eastAsia="ru-RU"/>
        </w:rPr>
        <w:t>ерновой состав легкого бетона</w:t>
      </w:r>
      <w:r w:rsidRPr="00BE4F9C">
        <w:rPr>
          <w:rFonts w:ascii="Times New Roman" w:eastAsia="Times New Roman" w:hAnsi="Times New Roman" w:cs="Times New Roman"/>
          <w:sz w:val="28"/>
          <w:szCs w:val="28"/>
          <w:shd w:val="clear" w:color="auto" w:fill="FFFFFF"/>
          <w:lang w:eastAsia="ru-RU"/>
        </w:rPr>
        <w:t xml:space="preserve">. </w:t>
      </w:r>
    </w:p>
    <w:p w:rsidR="007F0F35" w:rsidRPr="00BE4F9C" w:rsidRDefault="001440D9" w:rsidP="00D3111F">
      <w:pPr>
        <w:pStyle w:val="ad"/>
        <w:numPr>
          <w:ilvl w:val="0"/>
          <w:numId w:val="13"/>
        </w:numPr>
        <w:spacing w:after="0" w:line="240" w:lineRule="auto"/>
        <w:ind w:left="0" w:firstLine="0"/>
        <w:jc w:val="both"/>
        <w:rPr>
          <w:rFonts w:ascii="Times New Roman" w:eastAsia="Times New Roman" w:hAnsi="Times New Roman" w:cs="Times New Roman"/>
          <w:sz w:val="28"/>
          <w:szCs w:val="28"/>
          <w:shd w:val="clear" w:color="auto" w:fill="FFFFFF"/>
          <w:lang w:eastAsia="ru-RU"/>
        </w:rPr>
      </w:pPr>
      <w:r w:rsidRPr="00BE4F9C">
        <w:rPr>
          <w:rFonts w:ascii="Times New Roman" w:eastAsia="Times New Roman" w:hAnsi="Times New Roman" w:cs="Times New Roman"/>
          <w:sz w:val="28"/>
          <w:szCs w:val="28"/>
          <w:shd w:val="clear" w:color="auto" w:fill="FFFFFF"/>
          <w:lang w:eastAsia="ru-RU"/>
        </w:rPr>
        <w:t xml:space="preserve">Опишите существующие </w:t>
      </w:r>
      <w:r w:rsidR="007F0F35" w:rsidRPr="00BE4F9C">
        <w:rPr>
          <w:rFonts w:ascii="Times New Roman" w:eastAsia="Times New Roman" w:hAnsi="Times New Roman" w:cs="Times New Roman"/>
          <w:sz w:val="28"/>
          <w:szCs w:val="28"/>
          <w:shd w:val="clear" w:color="auto" w:fill="FFFFFF"/>
          <w:lang w:eastAsia="ru-RU"/>
        </w:rPr>
        <w:t>м</w:t>
      </w:r>
      <w:r w:rsidR="002877E0" w:rsidRPr="00BE4F9C">
        <w:rPr>
          <w:rFonts w:ascii="Times New Roman" w:eastAsia="Times New Roman" w:hAnsi="Times New Roman" w:cs="Times New Roman"/>
          <w:sz w:val="28"/>
          <w:szCs w:val="28"/>
          <w:shd w:val="clear" w:color="auto" w:fill="FFFFFF"/>
          <w:lang w:eastAsia="ru-RU"/>
        </w:rPr>
        <w:t>арки</w:t>
      </w:r>
      <w:r w:rsidR="007F0F35" w:rsidRPr="00BE4F9C">
        <w:rPr>
          <w:rFonts w:ascii="Times New Roman" w:eastAsia="Times New Roman" w:hAnsi="Times New Roman" w:cs="Times New Roman"/>
          <w:sz w:val="28"/>
          <w:szCs w:val="28"/>
          <w:shd w:val="clear" w:color="auto" w:fill="FFFFFF"/>
          <w:lang w:eastAsia="ru-RU"/>
        </w:rPr>
        <w:t xml:space="preserve"> бетона</w:t>
      </w:r>
      <w:r w:rsidR="002877E0" w:rsidRPr="00BE4F9C">
        <w:rPr>
          <w:rFonts w:ascii="Times New Roman" w:eastAsia="Times New Roman" w:hAnsi="Times New Roman" w:cs="Times New Roman"/>
          <w:sz w:val="28"/>
          <w:szCs w:val="28"/>
          <w:shd w:val="clear" w:color="auto" w:fill="FFFFFF"/>
          <w:lang w:eastAsia="ru-RU"/>
        </w:rPr>
        <w:t xml:space="preserve"> по насыпной плотности крупного пористого заполнителя</w:t>
      </w:r>
      <w:r w:rsidR="007F0F35" w:rsidRPr="00BE4F9C">
        <w:rPr>
          <w:rFonts w:ascii="Times New Roman" w:eastAsia="Times New Roman" w:hAnsi="Times New Roman" w:cs="Times New Roman"/>
          <w:sz w:val="28"/>
          <w:szCs w:val="28"/>
          <w:shd w:val="clear" w:color="auto" w:fill="FFFFFF"/>
          <w:lang w:eastAsia="ru-RU"/>
        </w:rPr>
        <w:t>.</w:t>
      </w:r>
    </w:p>
    <w:p w:rsidR="002877E0" w:rsidRPr="00BE4F9C" w:rsidRDefault="007F0F35" w:rsidP="00D3111F">
      <w:pPr>
        <w:pStyle w:val="ad"/>
        <w:numPr>
          <w:ilvl w:val="0"/>
          <w:numId w:val="13"/>
        </w:numPr>
        <w:spacing w:after="0" w:line="240" w:lineRule="auto"/>
        <w:ind w:left="0" w:firstLine="0"/>
        <w:jc w:val="both"/>
        <w:rPr>
          <w:rFonts w:ascii="Times New Roman" w:eastAsia="Times New Roman" w:hAnsi="Times New Roman" w:cs="Times New Roman"/>
          <w:sz w:val="28"/>
          <w:szCs w:val="28"/>
          <w:shd w:val="clear" w:color="auto" w:fill="FFFFFF"/>
          <w:lang w:eastAsia="ru-RU"/>
        </w:rPr>
      </w:pPr>
      <w:r w:rsidRPr="00BE4F9C">
        <w:rPr>
          <w:rFonts w:ascii="Times New Roman" w:eastAsia="Times New Roman" w:hAnsi="Times New Roman" w:cs="Times New Roman"/>
          <w:sz w:val="28"/>
          <w:szCs w:val="28"/>
          <w:shd w:val="clear" w:color="auto" w:fill="FFFFFF"/>
          <w:lang w:eastAsia="ru-RU"/>
        </w:rPr>
        <w:t>Опишите существующие марки бетона</w:t>
      </w:r>
      <w:r w:rsidR="002877E0" w:rsidRPr="00BE4F9C">
        <w:rPr>
          <w:rFonts w:ascii="Times New Roman" w:eastAsia="Times New Roman" w:hAnsi="Times New Roman" w:cs="Times New Roman"/>
          <w:sz w:val="28"/>
          <w:szCs w:val="28"/>
          <w:shd w:val="clear" w:color="auto" w:fill="FFFFFF"/>
          <w:lang w:eastAsia="ru-RU"/>
        </w:rPr>
        <w:t xml:space="preserve"> по морозостойкости пористых заполнителей</w:t>
      </w:r>
      <w:r w:rsidRPr="00BE4F9C">
        <w:rPr>
          <w:rFonts w:ascii="Times New Roman" w:eastAsia="Times New Roman" w:hAnsi="Times New Roman" w:cs="Times New Roman"/>
          <w:sz w:val="28"/>
          <w:szCs w:val="28"/>
          <w:shd w:val="clear" w:color="auto" w:fill="FFFFFF"/>
          <w:lang w:eastAsia="ru-RU"/>
        </w:rPr>
        <w:t>.</w:t>
      </w:r>
    </w:p>
    <w:p w:rsidR="002877E0" w:rsidRPr="00BE4F9C" w:rsidRDefault="002877E0" w:rsidP="00D3111F">
      <w:pPr>
        <w:pStyle w:val="ad"/>
        <w:numPr>
          <w:ilvl w:val="0"/>
          <w:numId w:val="13"/>
        </w:numPr>
        <w:spacing w:after="0" w:line="240" w:lineRule="auto"/>
        <w:ind w:left="0" w:firstLine="0"/>
        <w:jc w:val="both"/>
        <w:rPr>
          <w:rFonts w:ascii="Times New Roman" w:eastAsia="Times New Roman" w:hAnsi="Times New Roman" w:cs="Times New Roman"/>
          <w:sz w:val="28"/>
          <w:szCs w:val="28"/>
          <w:shd w:val="clear" w:color="auto" w:fill="FFFFFF"/>
          <w:lang w:eastAsia="ru-RU"/>
        </w:rPr>
      </w:pPr>
      <w:r w:rsidRPr="00BE4F9C">
        <w:rPr>
          <w:rFonts w:ascii="Times New Roman" w:eastAsia="Times New Roman" w:hAnsi="Times New Roman" w:cs="Times New Roman"/>
          <w:sz w:val="28"/>
          <w:szCs w:val="28"/>
          <w:shd w:val="clear" w:color="auto" w:fill="FFFFFF"/>
          <w:lang w:eastAsia="ru-RU"/>
        </w:rPr>
        <w:t>Основные технические характеристики различных видов легких бетонов на пористых заполнителях.</w:t>
      </w:r>
    </w:p>
    <w:p w:rsidR="00865F1F" w:rsidRPr="00BE4F9C" w:rsidRDefault="00845359" w:rsidP="00D3111F">
      <w:pPr>
        <w:pStyle w:val="ad"/>
        <w:numPr>
          <w:ilvl w:val="0"/>
          <w:numId w:val="13"/>
        </w:numPr>
        <w:spacing w:after="0" w:line="240" w:lineRule="auto"/>
        <w:ind w:left="0" w:firstLine="0"/>
        <w:jc w:val="both"/>
        <w:rPr>
          <w:rFonts w:ascii="Times New Roman" w:eastAsia="TimesNewRomanPSMT" w:hAnsi="Times New Roman" w:cs="Times New Roman"/>
          <w:sz w:val="28"/>
          <w:szCs w:val="28"/>
        </w:rPr>
      </w:pPr>
      <w:proofErr w:type="spellStart"/>
      <w:r w:rsidRPr="00BE4F9C">
        <w:rPr>
          <w:rFonts w:ascii="Times New Roman" w:eastAsia="TimesNewRomanPSMT" w:hAnsi="Times New Roman" w:cs="Times New Roman"/>
          <w:sz w:val="28"/>
          <w:szCs w:val="28"/>
        </w:rPr>
        <w:t>Водопоглощение</w:t>
      </w:r>
      <w:proofErr w:type="spellEnd"/>
      <w:r w:rsidRPr="00BE4F9C">
        <w:rPr>
          <w:rFonts w:ascii="Times New Roman" w:eastAsia="TimesNewRomanPSMT" w:hAnsi="Times New Roman" w:cs="Times New Roman"/>
          <w:sz w:val="28"/>
          <w:szCs w:val="28"/>
        </w:rPr>
        <w:t xml:space="preserve"> бетона по массе и по объему равно соответственно 3,9 и 8,6 %. Рассчитать пористость бетона при истинной</w:t>
      </w:r>
      <w:r w:rsidR="00865F1F" w:rsidRPr="00BE4F9C">
        <w:rPr>
          <w:rFonts w:ascii="Times New Roman" w:eastAsia="TimesNewRomanPSMT" w:hAnsi="Times New Roman" w:cs="Times New Roman"/>
          <w:sz w:val="28"/>
          <w:szCs w:val="28"/>
        </w:rPr>
        <w:t xml:space="preserve"> </w:t>
      </w:r>
      <w:r w:rsidRPr="00BE4F9C">
        <w:rPr>
          <w:rFonts w:ascii="Times New Roman" w:eastAsia="TimesNewRomanPSMT" w:hAnsi="Times New Roman" w:cs="Times New Roman"/>
          <w:sz w:val="28"/>
          <w:szCs w:val="28"/>
        </w:rPr>
        <w:t>плотности 2720 кг/м</w:t>
      </w:r>
      <w:r w:rsidRPr="00BE4F9C">
        <w:rPr>
          <w:rFonts w:ascii="Times New Roman" w:eastAsia="TimesNewRomanPSMT" w:hAnsi="Times New Roman" w:cs="Times New Roman"/>
          <w:sz w:val="28"/>
          <w:szCs w:val="28"/>
          <w:vertAlign w:val="superscript"/>
        </w:rPr>
        <w:t>3</w:t>
      </w:r>
      <w:r w:rsidRPr="00BE4F9C">
        <w:rPr>
          <w:rFonts w:ascii="Times New Roman" w:eastAsia="TimesNewRomanPSMT" w:hAnsi="Times New Roman" w:cs="Times New Roman"/>
          <w:sz w:val="28"/>
          <w:szCs w:val="28"/>
        </w:rPr>
        <w:t>.</w:t>
      </w:r>
      <w:bookmarkEnd w:id="27"/>
      <w:r w:rsidR="00865F1F" w:rsidRPr="00BE4F9C">
        <w:rPr>
          <w:rFonts w:ascii="Times New Roman" w:eastAsia="TimesNewRomanPSMT" w:hAnsi="Times New Roman" w:cs="Times New Roman"/>
          <w:sz w:val="28"/>
          <w:szCs w:val="28"/>
        </w:rPr>
        <w:t xml:space="preserve"> </w:t>
      </w:r>
    </w:p>
    <w:p w:rsidR="00865F1F" w:rsidRPr="00BE4F9C" w:rsidRDefault="00865F1F" w:rsidP="00D3111F">
      <w:pPr>
        <w:pStyle w:val="ad"/>
        <w:numPr>
          <w:ilvl w:val="0"/>
          <w:numId w:val="13"/>
        </w:numPr>
        <w:spacing w:after="0" w:line="240" w:lineRule="auto"/>
        <w:ind w:left="0" w:firstLine="0"/>
        <w:jc w:val="both"/>
        <w:rPr>
          <w:rFonts w:ascii="Times New Roman" w:eastAsia="TimesNewRomanPSMT" w:hAnsi="Times New Roman" w:cs="Times New Roman"/>
          <w:sz w:val="28"/>
          <w:szCs w:val="28"/>
        </w:rPr>
      </w:pPr>
      <w:r w:rsidRPr="00BE4F9C">
        <w:rPr>
          <w:rFonts w:ascii="Times New Roman" w:eastAsia="TimesNewRomanPSMT" w:hAnsi="Times New Roman" w:cs="Times New Roman"/>
          <w:sz w:val="28"/>
          <w:szCs w:val="28"/>
        </w:rPr>
        <w:t>Определить количество тепла, которое проходит за сутки через бетонный массив объемом 10 м</w:t>
      </w:r>
      <w:r w:rsidRPr="00BE4F9C">
        <w:rPr>
          <w:rFonts w:ascii="Times New Roman" w:eastAsia="TimesNewRomanPSMT" w:hAnsi="Times New Roman" w:cs="Times New Roman"/>
          <w:sz w:val="28"/>
          <w:szCs w:val="28"/>
          <w:vertAlign w:val="superscript"/>
        </w:rPr>
        <w:t>3</w:t>
      </w:r>
      <w:r w:rsidRPr="00BE4F9C">
        <w:rPr>
          <w:rFonts w:ascii="Times New Roman" w:eastAsia="TimesNewRomanPSMT" w:hAnsi="Times New Roman" w:cs="Times New Roman"/>
          <w:sz w:val="28"/>
          <w:szCs w:val="28"/>
        </w:rPr>
        <w:t xml:space="preserve"> и толщиной 0,5 м, если разность температур равна 40</w:t>
      </w:r>
      <w:r w:rsidRPr="00BE4F9C">
        <w:rPr>
          <w:rFonts w:ascii="Times New Roman" w:eastAsia="TimesNewRomanPSMT" w:hAnsi="Times New Roman" w:cs="Times New Roman"/>
          <w:sz w:val="28"/>
          <w:szCs w:val="28"/>
          <w:vertAlign w:val="superscript"/>
        </w:rPr>
        <w:t>о</w:t>
      </w:r>
      <w:r w:rsidRPr="00BE4F9C">
        <w:rPr>
          <w:rFonts w:ascii="Times New Roman" w:eastAsia="TimesNewRomanPSMT" w:hAnsi="Times New Roman" w:cs="Times New Roman"/>
          <w:sz w:val="28"/>
          <w:szCs w:val="28"/>
        </w:rPr>
        <w:t>С, коэффициент теплопроводности бетона 0,442 Вт/(</w:t>
      </w:r>
      <w:proofErr w:type="spellStart"/>
      <w:r w:rsidRPr="00BE4F9C">
        <w:rPr>
          <w:rFonts w:ascii="Times New Roman" w:eastAsia="TimesNewRomanPSMT" w:hAnsi="Times New Roman" w:cs="Times New Roman"/>
          <w:sz w:val="28"/>
          <w:szCs w:val="28"/>
        </w:rPr>
        <w:t>м·</w:t>
      </w:r>
      <w:r w:rsidRPr="00BE4F9C">
        <w:rPr>
          <w:rFonts w:ascii="Times New Roman" w:eastAsia="TimesNewRomanPSMT" w:hAnsi="Times New Roman" w:cs="Times New Roman"/>
          <w:sz w:val="28"/>
          <w:szCs w:val="28"/>
          <w:vertAlign w:val="superscript"/>
        </w:rPr>
        <w:t>о</w:t>
      </w:r>
      <w:r w:rsidRPr="00BE4F9C">
        <w:rPr>
          <w:rFonts w:ascii="Times New Roman" w:eastAsia="TimesNewRomanPSMT" w:hAnsi="Times New Roman" w:cs="Times New Roman"/>
          <w:sz w:val="28"/>
          <w:szCs w:val="28"/>
        </w:rPr>
        <w:t>С</w:t>
      </w:r>
      <w:proofErr w:type="spellEnd"/>
      <w:r w:rsidRPr="00BE4F9C">
        <w:rPr>
          <w:rFonts w:ascii="Times New Roman" w:eastAsia="TimesNewRomanPSMT" w:hAnsi="Times New Roman" w:cs="Times New Roman"/>
          <w:sz w:val="28"/>
          <w:szCs w:val="28"/>
        </w:rPr>
        <w:t xml:space="preserve">). </w:t>
      </w:r>
    </w:p>
    <w:p w:rsidR="000F4E51" w:rsidRPr="00BE4F9C" w:rsidRDefault="00865F1F" w:rsidP="00D3111F">
      <w:pPr>
        <w:pStyle w:val="ad"/>
        <w:numPr>
          <w:ilvl w:val="0"/>
          <w:numId w:val="13"/>
        </w:numPr>
        <w:spacing w:after="0" w:line="240" w:lineRule="auto"/>
        <w:ind w:left="0" w:firstLine="0"/>
        <w:jc w:val="both"/>
        <w:rPr>
          <w:rFonts w:ascii="Times New Roman" w:eastAsia="TimesNewRomanPSMT" w:hAnsi="Times New Roman" w:cs="Times New Roman"/>
          <w:b/>
          <w:sz w:val="28"/>
          <w:szCs w:val="28"/>
        </w:rPr>
      </w:pPr>
      <w:r w:rsidRPr="00BE4F9C">
        <w:rPr>
          <w:rFonts w:ascii="Times New Roman" w:eastAsia="TimesNewRomanPSMT" w:hAnsi="Times New Roman" w:cs="Times New Roman"/>
          <w:sz w:val="28"/>
          <w:szCs w:val="28"/>
        </w:rPr>
        <w:t>Керамзитобетонная наружная стеновая панель размером 3,1×2,8×0,25 м весит 2,25 т при абсолютной влажности 13,2 % (по массе). Определить среднюю плотность керамзитобетона во влажном и абсолютно сухом состоянии.</w:t>
      </w: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p>
    <w:p w:rsidR="006A055A" w:rsidRDefault="006A055A" w:rsidP="00BE4F9C">
      <w:pPr>
        <w:pStyle w:val="1"/>
        <w:spacing w:before="0" w:beforeAutospacing="0" w:after="0" w:afterAutospacing="0"/>
        <w:jc w:val="center"/>
        <w:rPr>
          <w:bCs w:val="0"/>
          <w:sz w:val="28"/>
          <w:szCs w:val="28"/>
        </w:rPr>
      </w:pPr>
      <w:bookmarkStart w:id="28" w:name="_Toc479193010"/>
    </w:p>
    <w:p w:rsidR="006A055A" w:rsidRDefault="006A055A" w:rsidP="00BE4F9C">
      <w:pPr>
        <w:pStyle w:val="1"/>
        <w:spacing w:before="0" w:beforeAutospacing="0" w:after="0" w:afterAutospacing="0"/>
        <w:jc w:val="center"/>
        <w:rPr>
          <w:bCs w:val="0"/>
          <w:sz w:val="28"/>
          <w:szCs w:val="28"/>
        </w:rPr>
      </w:pPr>
    </w:p>
    <w:p w:rsidR="006A055A" w:rsidRDefault="006A055A" w:rsidP="00BE4F9C">
      <w:pPr>
        <w:pStyle w:val="1"/>
        <w:spacing w:before="0" w:beforeAutospacing="0" w:after="0" w:afterAutospacing="0"/>
        <w:jc w:val="center"/>
        <w:rPr>
          <w:bCs w:val="0"/>
          <w:sz w:val="28"/>
          <w:szCs w:val="28"/>
        </w:rPr>
      </w:pPr>
    </w:p>
    <w:p w:rsidR="00AE5D80" w:rsidRPr="00BE4F9C" w:rsidRDefault="00AE5D80" w:rsidP="00BE4F9C">
      <w:pPr>
        <w:pStyle w:val="1"/>
        <w:spacing w:before="0" w:beforeAutospacing="0" w:after="0" w:afterAutospacing="0"/>
        <w:jc w:val="center"/>
        <w:rPr>
          <w:bCs w:val="0"/>
          <w:sz w:val="28"/>
          <w:szCs w:val="28"/>
        </w:rPr>
      </w:pPr>
      <w:r w:rsidRPr="00BE4F9C">
        <w:rPr>
          <w:bCs w:val="0"/>
          <w:sz w:val="28"/>
          <w:szCs w:val="28"/>
        </w:rPr>
        <w:lastRenderedPageBreak/>
        <w:t>Лабораторная работа № 12</w:t>
      </w:r>
      <w:bookmarkEnd w:id="28"/>
    </w:p>
    <w:p w:rsidR="00AE5D80" w:rsidRPr="00BE4F9C" w:rsidRDefault="00AE5D80" w:rsidP="00BE4F9C">
      <w:pPr>
        <w:pStyle w:val="1"/>
        <w:spacing w:before="0" w:beforeAutospacing="0" w:after="0" w:afterAutospacing="0"/>
        <w:jc w:val="center"/>
        <w:rPr>
          <w:bCs w:val="0"/>
          <w:sz w:val="28"/>
          <w:szCs w:val="28"/>
        </w:rPr>
      </w:pPr>
      <w:bookmarkStart w:id="29" w:name="_Toc479193011"/>
      <w:r w:rsidRPr="00BE4F9C">
        <w:rPr>
          <w:bCs w:val="0"/>
          <w:sz w:val="28"/>
          <w:szCs w:val="28"/>
        </w:rPr>
        <w:t>Получение стекла</w:t>
      </w:r>
      <w:bookmarkEnd w:id="29"/>
    </w:p>
    <w:p w:rsidR="008B6CC0" w:rsidRPr="00DF1440" w:rsidRDefault="008B6CC0" w:rsidP="00147EB0">
      <w:pPr>
        <w:spacing w:after="0" w:line="240" w:lineRule="auto"/>
        <w:ind w:firstLine="709"/>
        <w:jc w:val="both"/>
        <w:rPr>
          <w:rFonts w:ascii="Times New Roman" w:hAnsi="Times New Roman" w:cs="Times New Roman"/>
          <w:bCs/>
          <w:sz w:val="28"/>
          <w:szCs w:val="28"/>
        </w:rPr>
      </w:pPr>
    </w:p>
    <w:p w:rsidR="003B779D" w:rsidRPr="00DF1440" w:rsidRDefault="00BE4F9C" w:rsidP="00BE4F9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3B779D" w:rsidRPr="00DF1440">
        <w:rPr>
          <w:rFonts w:ascii="Times New Roman" w:hAnsi="Times New Roman" w:cs="Times New Roman"/>
          <w:b/>
          <w:bCs/>
          <w:sz w:val="28"/>
          <w:szCs w:val="28"/>
        </w:rPr>
        <w:t>Цель работы:</w:t>
      </w:r>
      <w:r w:rsidR="003B779D" w:rsidRPr="00DF1440">
        <w:rPr>
          <w:rFonts w:ascii="Times New Roman" w:hAnsi="Times New Roman" w:cs="Times New Roman"/>
          <w:bCs/>
          <w:sz w:val="28"/>
          <w:szCs w:val="28"/>
        </w:rPr>
        <w:t xml:space="preserve"> </w:t>
      </w:r>
      <w:r w:rsidR="003B779D" w:rsidRPr="00DF1440">
        <w:rPr>
          <w:rFonts w:ascii="Times New Roman" w:eastAsia="TimesNewRomanPSMT" w:hAnsi="Times New Roman" w:cs="Times New Roman"/>
          <w:sz w:val="28"/>
          <w:szCs w:val="28"/>
        </w:rPr>
        <w:t>получение стекла заданного состава.</w:t>
      </w:r>
    </w:p>
    <w:p w:rsidR="008B6CC0" w:rsidRPr="00DF1440" w:rsidRDefault="008B6CC0"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Стекло, твердый аморфный прозрачный в той или иной области оптического диапазона (в зависимости от состава) материал, полученный при переохлаждении расплава, содержащего стеклообразующие компоненты (оксиды </w:t>
      </w:r>
      <w:proofErr w:type="spellStart"/>
      <w:r w:rsidRPr="00DF1440">
        <w:rPr>
          <w:rFonts w:ascii="Times New Roman" w:hAnsi="Times New Roman" w:cs="Times New Roman"/>
          <w:sz w:val="28"/>
          <w:szCs w:val="28"/>
        </w:rPr>
        <w:t>Si</w:t>
      </w:r>
      <w:proofErr w:type="spellEnd"/>
      <w:r w:rsidRPr="00DF1440">
        <w:rPr>
          <w:rFonts w:ascii="Times New Roman" w:hAnsi="Times New Roman" w:cs="Times New Roman"/>
          <w:sz w:val="28"/>
          <w:szCs w:val="28"/>
        </w:rPr>
        <w:t xml:space="preserve">, B, </w:t>
      </w:r>
      <w:proofErr w:type="spellStart"/>
      <w:r w:rsidRPr="00DF1440">
        <w:rPr>
          <w:rFonts w:ascii="Times New Roman" w:hAnsi="Times New Roman" w:cs="Times New Roman"/>
          <w:sz w:val="28"/>
          <w:szCs w:val="28"/>
        </w:rPr>
        <w:t>Al</w:t>
      </w:r>
      <w:proofErr w:type="spellEnd"/>
      <w:r w:rsidRPr="00DF1440">
        <w:rPr>
          <w:rFonts w:ascii="Times New Roman" w:hAnsi="Times New Roman" w:cs="Times New Roman"/>
          <w:sz w:val="28"/>
          <w:szCs w:val="28"/>
        </w:rPr>
        <w:t>, P и т. д.) и оксиды металлов (</w:t>
      </w:r>
      <w:proofErr w:type="spellStart"/>
      <w:r w:rsidRPr="00DF1440">
        <w:rPr>
          <w:rFonts w:ascii="Times New Roman" w:hAnsi="Times New Roman" w:cs="Times New Roman"/>
          <w:sz w:val="28"/>
          <w:szCs w:val="28"/>
        </w:rPr>
        <w:t>Li</w:t>
      </w:r>
      <w:proofErr w:type="spellEnd"/>
      <w:r w:rsidRPr="00DF1440">
        <w:rPr>
          <w:rFonts w:ascii="Times New Roman" w:hAnsi="Times New Roman" w:cs="Times New Roman"/>
          <w:sz w:val="28"/>
          <w:szCs w:val="28"/>
        </w:rPr>
        <w:t xml:space="preserve">, K, </w:t>
      </w:r>
      <w:proofErr w:type="spellStart"/>
      <w:r w:rsidRPr="00DF1440">
        <w:rPr>
          <w:rFonts w:ascii="Times New Roman" w:hAnsi="Times New Roman" w:cs="Times New Roman"/>
          <w:sz w:val="28"/>
          <w:szCs w:val="28"/>
        </w:rPr>
        <w:t>Mg</w:t>
      </w:r>
      <w:proofErr w:type="spellEnd"/>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Pb</w:t>
      </w:r>
      <w:proofErr w:type="spellEnd"/>
      <w:r w:rsidRPr="00DF1440">
        <w:rPr>
          <w:rFonts w:ascii="Times New Roman" w:hAnsi="Times New Roman" w:cs="Times New Roman"/>
          <w:sz w:val="28"/>
          <w:szCs w:val="28"/>
        </w:rPr>
        <w:t xml:space="preserve"> и т. д.). Наиболее распространено силикатное стекло.</w:t>
      </w:r>
      <w:r w:rsidR="00C70D9B" w:rsidRPr="00DF1440">
        <w:rPr>
          <w:rFonts w:ascii="Times New Roman" w:hAnsi="Times New Roman" w:cs="Times New Roman"/>
          <w:sz w:val="28"/>
          <w:szCs w:val="28"/>
        </w:rPr>
        <w:t xml:space="preserve"> </w:t>
      </w:r>
      <w:r w:rsidRPr="00DF1440">
        <w:rPr>
          <w:rFonts w:ascii="Times New Roman" w:hAnsi="Times New Roman" w:cs="Times New Roman"/>
          <w:sz w:val="28"/>
          <w:szCs w:val="28"/>
        </w:rPr>
        <w:t>Стекло, исходными компонентами шихты которого является кварцевый песок, сода и известь, называют натрий-кальциевым. Оно составляет около 90 % получаемого в мире стекла. При варке карбонат натрия и карбонат кальция разлагаются в соответствии с уравнениями:</w:t>
      </w:r>
    </w:p>
    <w:p w:rsidR="008B6CC0" w:rsidRPr="00DF1440" w:rsidRDefault="008B6CC0" w:rsidP="00147EB0">
      <w:pPr>
        <w:spacing w:after="0" w:line="240" w:lineRule="auto"/>
        <w:ind w:firstLine="709"/>
        <w:jc w:val="both"/>
        <w:rPr>
          <w:rFonts w:ascii="Times New Roman" w:hAnsi="Times New Roman" w:cs="Times New Roman"/>
          <w:i/>
          <w:sz w:val="28"/>
          <w:szCs w:val="28"/>
        </w:rPr>
      </w:pPr>
    </w:p>
    <w:p w:rsidR="008B6CC0" w:rsidRPr="00DF1440" w:rsidRDefault="008B6CC0" w:rsidP="00BE4F9C">
      <w:pPr>
        <w:spacing w:after="0" w:line="240" w:lineRule="auto"/>
        <w:ind w:firstLine="709"/>
        <w:jc w:val="center"/>
        <w:rPr>
          <w:rFonts w:ascii="Times New Roman" w:hAnsi="Times New Roman" w:cs="Times New Roman"/>
          <w:i/>
          <w:sz w:val="28"/>
          <w:szCs w:val="28"/>
        </w:rPr>
      </w:pPr>
      <w:r w:rsidRPr="00DF1440">
        <w:rPr>
          <w:rFonts w:ascii="Times New Roman" w:hAnsi="Times New Roman" w:cs="Times New Roman"/>
          <w:i/>
          <w:sz w:val="28"/>
          <w:szCs w:val="28"/>
        </w:rPr>
        <w:t>Na</w:t>
      </w:r>
      <w:r w:rsidRPr="00DF1440">
        <w:rPr>
          <w:rFonts w:ascii="Times New Roman" w:hAnsi="Times New Roman" w:cs="Times New Roman"/>
          <w:i/>
          <w:sz w:val="28"/>
          <w:szCs w:val="28"/>
          <w:vertAlign w:val="subscript"/>
        </w:rPr>
        <w:t>2</w:t>
      </w:r>
      <w:r w:rsidRPr="00DF1440">
        <w:rPr>
          <w:rFonts w:ascii="Times New Roman" w:hAnsi="Times New Roman" w:cs="Times New Roman"/>
          <w:i/>
          <w:sz w:val="28"/>
          <w:szCs w:val="28"/>
        </w:rPr>
        <w:t>CО</w:t>
      </w:r>
      <w:r w:rsidRPr="00DF1440">
        <w:rPr>
          <w:rFonts w:ascii="Times New Roman" w:hAnsi="Times New Roman" w:cs="Times New Roman"/>
          <w:i/>
          <w:sz w:val="28"/>
          <w:szCs w:val="28"/>
          <w:vertAlign w:val="subscript"/>
        </w:rPr>
        <w:t>3</w:t>
      </w:r>
      <w:r w:rsidRPr="00DF1440">
        <w:rPr>
          <w:rFonts w:ascii="Times New Roman" w:hAnsi="Times New Roman" w:cs="Times New Roman"/>
          <w:i/>
          <w:sz w:val="28"/>
          <w:szCs w:val="28"/>
        </w:rPr>
        <w:t xml:space="preserve"> </w:t>
      </w:r>
      <w:r w:rsidRPr="00DF1440">
        <w:rPr>
          <w:rFonts w:ascii="Times New Roman" w:hAnsi="Times New Roman" w:cs="Times New Roman"/>
          <w:i/>
          <w:sz w:val="28"/>
          <w:szCs w:val="28"/>
        </w:rPr>
        <w:sym w:font="Symbol" w:char="F0AE"/>
      </w:r>
      <w:r w:rsidRPr="00DF1440">
        <w:rPr>
          <w:rFonts w:ascii="Times New Roman" w:hAnsi="Times New Roman" w:cs="Times New Roman"/>
          <w:i/>
          <w:sz w:val="28"/>
          <w:szCs w:val="28"/>
        </w:rPr>
        <w:t xml:space="preserve"> Na</w:t>
      </w:r>
      <w:r w:rsidRPr="00DF1440">
        <w:rPr>
          <w:rFonts w:ascii="Times New Roman" w:hAnsi="Times New Roman" w:cs="Times New Roman"/>
          <w:i/>
          <w:sz w:val="28"/>
          <w:szCs w:val="28"/>
          <w:vertAlign w:val="subscript"/>
        </w:rPr>
        <w:t>2</w:t>
      </w:r>
      <w:r w:rsidRPr="00DF1440">
        <w:rPr>
          <w:rFonts w:ascii="Times New Roman" w:hAnsi="Times New Roman" w:cs="Times New Roman"/>
          <w:i/>
          <w:sz w:val="28"/>
          <w:szCs w:val="28"/>
        </w:rPr>
        <w:t>О+CО</w:t>
      </w:r>
      <w:r w:rsidRPr="00DF1440">
        <w:rPr>
          <w:rFonts w:ascii="Times New Roman" w:hAnsi="Times New Roman" w:cs="Times New Roman"/>
          <w:i/>
          <w:sz w:val="28"/>
          <w:szCs w:val="28"/>
          <w:vertAlign w:val="subscript"/>
        </w:rPr>
        <w:t>2</w:t>
      </w:r>
    </w:p>
    <w:p w:rsidR="008B6CC0" w:rsidRPr="00DF1440" w:rsidRDefault="008B6CC0" w:rsidP="00BE4F9C">
      <w:pPr>
        <w:spacing w:after="0" w:line="240" w:lineRule="auto"/>
        <w:ind w:firstLine="709"/>
        <w:jc w:val="center"/>
        <w:rPr>
          <w:rFonts w:ascii="Times New Roman" w:hAnsi="Times New Roman" w:cs="Times New Roman"/>
          <w:i/>
          <w:sz w:val="28"/>
          <w:szCs w:val="28"/>
        </w:rPr>
      </w:pPr>
      <w:proofErr w:type="spellStart"/>
      <w:r w:rsidRPr="00DF1440">
        <w:rPr>
          <w:rFonts w:ascii="Times New Roman" w:hAnsi="Times New Roman" w:cs="Times New Roman"/>
          <w:i/>
          <w:sz w:val="28"/>
          <w:szCs w:val="28"/>
        </w:rPr>
        <w:t>СаСОз</w:t>
      </w:r>
      <w:proofErr w:type="spellEnd"/>
      <w:r w:rsidRPr="00DF1440">
        <w:rPr>
          <w:rFonts w:ascii="Times New Roman" w:hAnsi="Times New Roman" w:cs="Times New Roman"/>
          <w:i/>
          <w:sz w:val="28"/>
          <w:szCs w:val="28"/>
        </w:rPr>
        <w:t xml:space="preserve"> </w:t>
      </w:r>
      <w:r w:rsidRPr="00DF1440">
        <w:rPr>
          <w:rFonts w:ascii="Times New Roman" w:hAnsi="Times New Roman" w:cs="Times New Roman"/>
          <w:i/>
          <w:sz w:val="28"/>
          <w:szCs w:val="28"/>
        </w:rPr>
        <w:sym w:font="Symbol" w:char="F0AE"/>
      </w:r>
      <w:r w:rsidRPr="00DF1440">
        <w:rPr>
          <w:rFonts w:ascii="Times New Roman" w:hAnsi="Times New Roman" w:cs="Times New Roman"/>
          <w:i/>
          <w:sz w:val="28"/>
          <w:szCs w:val="28"/>
        </w:rPr>
        <w:t xml:space="preserve"> СаО+СО</w:t>
      </w:r>
      <w:proofErr w:type="gramStart"/>
      <w:r w:rsidRPr="00DF1440">
        <w:rPr>
          <w:rFonts w:ascii="Times New Roman" w:hAnsi="Times New Roman" w:cs="Times New Roman"/>
          <w:i/>
          <w:sz w:val="28"/>
          <w:szCs w:val="28"/>
          <w:vertAlign w:val="subscript"/>
        </w:rPr>
        <w:t>2</w:t>
      </w:r>
      <w:proofErr w:type="gramEnd"/>
    </w:p>
    <w:p w:rsidR="008B6CC0" w:rsidRPr="00DF1440" w:rsidRDefault="008B6CC0" w:rsidP="00147EB0">
      <w:pPr>
        <w:spacing w:after="0" w:line="240" w:lineRule="auto"/>
        <w:ind w:firstLine="709"/>
        <w:jc w:val="both"/>
        <w:rPr>
          <w:rFonts w:ascii="Times New Roman" w:hAnsi="Times New Roman" w:cs="Times New Roman"/>
          <w:sz w:val="28"/>
          <w:szCs w:val="28"/>
        </w:rPr>
      </w:pPr>
    </w:p>
    <w:p w:rsidR="008B6CC0" w:rsidRPr="00DF1440" w:rsidRDefault="008B6CC0"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В результате в состав стекла входят оксиды SiО</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Na</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О и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Они образуют сложные соединения — силикаты, которые являются натриевыми и кальциевыми солями кремниевой кислоты.</w:t>
      </w:r>
    </w:p>
    <w:p w:rsidR="00065940" w:rsidRPr="00DF1440" w:rsidRDefault="008B6CC0"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В стекло вместо Na</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О с успехом можно вводить К</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О, а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xml:space="preserve"> может быть заменен </w:t>
      </w:r>
      <w:proofErr w:type="spellStart"/>
      <w:r w:rsidRPr="00DF1440">
        <w:rPr>
          <w:rFonts w:ascii="Times New Roman" w:hAnsi="Times New Roman" w:cs="Times New Roman"/>
          <w:sz w:val="28"/>
          <w:szCs w:val="28"/>
        </w:rPr>
        <w:t>MgO</w:t>
      </w:r>
      <w:proofErr w:type="spellEnd"/>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РbО</w:t>
      </w:r>
      <w:proofErr w:type="spellEnd"/>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ZnO</w:t>
      </w:r>
      <w:proofErr w:type="spellEnd"/>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BaO</w:t>
      </w:r>
      <w:proofErr w:type="spellEnd"/>
      <w:r w:rsidRPr="00DF1440">
        <w:rPr>
          <w:rFonts w:ascii="Times New Roman" w:hAnsi="Times New Roman" w:cs="Times New Roman"/>
          <w:sz w:val="28"/>
          <w:szCs w:val="28"/>
        </w:rPr>
        <w:t>. Часть кремнезема можно заменить на оксид бора или оксид фосфора (введением соединений борной или фосфорной кислот). В каждом стекле содержится немного глинозема АlО</w:t>
      </w:r>
      <w:r w:rsidRPr="00DF1440">
        <w:rPr>
          <w:rFonts w:ascii="Times New Roman" w:hAnsi="Times New Roman" w:cs="Times New Roman"/>
          <w:sz w:val="28"/>
          <w:szCs w:val="28"/>
          <w:vertAlign w:val="subscript"/>
        </w:rPr>
        <w:t>3</w:t>
      </w:r>
      <w:r w:rsidRPr="00DF1440">
        <w:rPr>
          <w:rFonts w:ascii="Times New Roman" w:hAnsi="Times New Roman" w:cs="Times New Roman"/>
          <w:sz w:val="28"/>
          <w:szCs w:val="28"/>
        </w:rPr>
        <w:t>, попадающего из стенок стекловаренного сосуда. Иногда его добавляют специально. Каждый из перечисленных оксидов обеспечивает стеклу специфические свойства. Поэтому, варьируя этими оксидами и их количеством, получают стекла с заданными свойствами. Например, оксид борной кислоты В</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О</w:t>
      </w:r>
      <w:r w:rsidRPr="00DF1440">
        <w:rPr>
          <w:rFonts w:ascii="Times New Roman" w:hAnsi="Times New Roman" w:cs="Times New Roman"/>
          <w:sz w:val="28"/>
          <w:szCs w:val="28"/>
          <w:vertAlign w:val="subscript"/>
        </w:rPr>
        <w:t>3</w:t>
      </w:r>
      <w:r w:rsidRPr="00DF1440">
        <w:rPr>
          <w:rFonts w:ascii="Times New Roman" w:hAnsi="Times New Roman" w:cs="Times New Roman"/>
          <w:sz w:val="28"/>
          <w:szCs w:val="28"/>
        </w:rPr>
        <w:t xml:space="preserve"> приводит к понижению коэффициента теплового расширения стекла, а значит, делает его более устойчивым к резким температурным изменениям. Свинец сильно увеличивает показатель преломления стекла. Оксиды щелочных металлов увеличивают растворимость стекла в воде, поэтому для химической посуды используют стекло с малым их содержанием. </w:t>
      </w: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Для варки стекла используются оксиды или образующие их при</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высокой температуре соединения, носящие название </w:t>
      </w:r>
      <w:proofErr w:type="spellStart"/>
      <w:r w:rsidRPr="00DF1440">
        <w:rPr>
          <w:rFonts w:ascii="Times New Roman" w:eastAsia="TimesNewRomanPSMT" w:hAnsi="Times New Roman" w:cs="Times New Roman"/>
          <w:sz w:val="28"/>
          <w:szCs w:val="28"/>
        </w:rPr>
        <w:t>стеклообразователей</w:t>
      </w:r>
      <w:proofErr w:type="spellEnd"/>
      <w:r w:rsidRPr="00DF1440">
        <w:rPr>
          <w:rFonts w:ascii="Times New Roman" w:eastAsia="TimesNewRomanPSMT" w:hAnsi="Times New Roman" w:cs="Times New Roman"/>
          <w:sz w:val="28"/>
          <w:szCs w:val="28"/>
        </w:rPr>
        <w:t>.</w:t>
      </w: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К ним относятся кварцевый песок SiO</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 сода Na</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CO</w:t>
      </w:r>
      <w:r w:rsidR="00233E4D"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 поташ К</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СО</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сульфат натрия Na</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SO</w:t>
      </w:r>
      <w:r w:rsidRPr="00DF1440">
        <w:rPr>
          <w:rFonts w:ascii="Times New Roman" w:eastAsia="TimesNewRomanPSMT" w:hAnsi="Times New Roman" w:cs="Times New Roman"/>
          <w:sz w:val="28"/>
          <w:szCs w:val="28"/>
          <w:vertAlign w:val="subscript"/>
        </w:rPr>
        <w:t>4</w:t>
      </w:r>
      <w:r w:rsidRPr="00DF1440">
        <w:rPr>
          <w:rFonts w:ascii="Times New Roman" w:eastAsia="TimesNewRomanPSMT" w:hAnsi="Times New Roman" w:cs="Times New Roman"/>
          <w:sz w:val="28"/>
          <w:szCs w:val="28"/>
        </w:rPr>
        <w:t>, известняк СаСО</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 борная кислота H</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BO</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 бура</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Na</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B</w:t>
      </w:r>
      <w:r w:rsidRPr="00DF1440">
        <w:rPr>
          <w:rFonts w:ascii="Times New Roman" w:eastAsia="TimesNewRomanPSMT" w:hAnsi="Times New Roman" w:cs="Times New Roman"/>
          <w:sz w:val="28"/>
          <w:szCs w:val="28"/>
          <w:vertAlign w:val="subscript"/>
        </w:rPr>
        <w:t>4</w:t>
      </w:r>
      <w:r w:rsidRPr="00DF1440">
        <w:rPr>
          <w:rFonts w:ascii="Times New Roman" w:eastAsia="TimesNewRomanPSMT" w:hAnsi="Times New Roman" w:cs="Times New Roman"/>
          <w:sz w:val="28"/>
          <w:szCs w:val="28"/>
        </w:rPr>
        <w:t>O</w:t>
      </w:r>
      <w:r w:rsidRPr="00DF1440">
        <w:rPr>
          <w:rFonts w:ascii="Times New Roman" w:eastAsia="TimesNewRomanPSMT" w:hAnsi="Times New Roman" w:cs="Times New Roman"/>
          <w:sz w:val="28"/>
          <w:szCs w:val="28"/>
          <w:vertAlign w:val="subscript"/>
        </w:rPr>
        <w:t>7</w:t>
      </w:r>
      <w:r w:rsidRPr="00DF1440">
        <w:rPr>
          <w:rFonts w:ascii="Times New Roman" w:eastAsia="TimesNewRomanPSMT" w:hAnsi="Times New Roman" w:cs="Times New Roman"/>
          <w:sz w:val="28"/>
          <w:szCs w:val="28"/>
        </w:rPr>
        <w:t>, свинцовый сурик Рb</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О</w:t>
      </w:r>
      <w:r w:rsidRPr="00DF1440">
        <w:rPr>
          <w:rFonts w:ascii="Times New Roman" w:eastAsia="TimesNewRomanPSMT" w:hAnsi="Times New Roman" w:cs="Times New Roman"/>
          <w:sz w:val="28"/>
          <w:szCs w:val="28"/>
          <w:vertAlign w:val="subscript"/>
        </w:rPr>
        <w:t>4</w:t>
      </w:r>
      <w:r w:rsidRPr="00DF1440">
        <w:rPr>
          <w:rFonts w:ascii="Times New Roman" w:eastAsia="TimesNewRomanPSMT" w:hAnsi="Times New Roman" w:cs="Times New Roman"/>
          <w:sz w:val="28"/>
          <w:szCs w:val="28"/>
        </w:rPr>
        <w:t>, оксиды свинца РbО</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 xml:space="preserve"> и </w:t>
      </w:r>
      <w:proofErr w:type="spellStart"/>
      <w:r w:rsidRPr="00DF1440">
        <w:rPr>
          <w:rFonts w:ascii="Times New Roman" w:eastAsia="TimesNewRomanPSMT" w:hAnsi="Times New Roman" w:cs="Times New Roman"/>
          <w:sz w:val="28"/>
          <w:szCs w:val="28"/>
        </w:rPr>
        <w:t>РbО</w:t>
      </w:r>
      <w:proofErr w:type="spellEnd"/>
      <w:r w:rsidRPr="00DF1440">
        <w:rPr>
          <w:rFonts w:ascii="Times New Roman" w:eastAsia="TimesNewRomanPSMT" w:hAnsi="Times New Roman" w:cs="Times New Roman"/>
          <w:sz w:val="28"/>
          <w:szCs w:val="28"/>
        </w:rPr>
        <w:t>. Кроме того,</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в состав шихты могут входить </w:t>
      </w:r>
      <w:proofErr w:type="spellStart"/>
      <w:r w:rsidRPr="00DF1440">
        <w:rPr>
          <w:rFonts w:ascii="Times New Roman" w:eastAsia="TimesNewRomanPSMT" w:hAnsi="Times New Roman" w:cs="Times New Roman"/>
          <w:sz w:val="28"/>
          <w:szCs w:val="28"/>
        </w:rPr>
        <w:t>обесцвечиватели</w:t>
      </w:r>
      <w:proofErr w:type="spellEnd"/>
      <w:r w:rsidRPr="00DF1440">
        <w:rPr>
          <w:rFonts w:ascii="Times New Roman" w:eastAsia="TimesNewRomanPSMT" w:hAnsi="Times New Roman" w:cs="Times New Roman"/>
          <w:sz w:val="28"/>
          <w:szCs w:val="28"/>
        </w:rPr>
        <w:t>, удаляющие слабую</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окраску стекол (натриевая селитра, пиролюзит), осветлители,</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способствующие удалению газов при варке стекла (оксид мышьяка (III),</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нитрат натрия), глушители, делающие стекло матовым или молочным</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(оксиды и серосодержащие соединения мышьяка, олова или сурьмы), и</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красители, придающие стеклу любую окраску. Варку стекла ведут при</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температурах от 1273 до 1773 К, но, меняя состав </w:t>
      </w:r>
      <w:r w:rsidRPr="00DF1440">
        <w:rPr>
          <w:rFonts w:ascii="Times New Roman" w:eastAsia="TimesNewRomanPSMT" w:hAnsi="Times New Roman" w:cs="Times New Roman"/>
          <w:sz w:val="28"/>
          <w:szCs w:val="28"/>
        </w:rPr>
        <w:lastRenderedPageBreak/>
        <w:t>шихты, можно получить</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легкоплавкие стекла при температуре 760-1000 К. Обычно к таким</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легкоплавким стеклам относятся свинцовые и боратные стекла,</w:t>
      </w:r>
      <w:r w:rsidR="00233E4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содержащие оксиды калия или натрия.</w:t>
      </w:r>
    </w:p>
    <w:p w:rsidR="0006594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BE4F9C">
        <w:rPr>
          <w:rFonts w:ascii="Times New Roman" w:hAnsi="Times New Roman" w:cs="Times New Roman"/>
          <w:b/>
          <w:bCs/>
          <w:sz w:val="28"/>
          <w:szCs w:val="28"/>
        </w:rPr>
        <w:t>Оборудование</w:t>
      </w:r>
      <w:r w:rsidR="003B779D" w:rsidRPr="00BE4F9C">
        <w:rPr>
          <w:rFonts w:ascii="Times New Roman" w:hAnsi="Times New Roman" w:cs="Times New Roman"/>
          <w:b/>
          <w:bCs/>
          <w:sz w:val="28"/>
          <w:szCs w:val="28"/>
        </w:rPr>
        <w:t xml:space="preserve"> и </w:t>
      </w:r>
      <w:r w:rsidR="00BE4F9C" w:rsidRPr="00BE4F9C">
        <w:rPr>
          <w:rFonts w:ascii="Times New Roman" w:hAnsi="Times New Roman" w:cs="Times New Roman"/>
          <w:b/>
          <w:bCs/>
          <w:sz w:val="28"/>
          <w:szCs w:val="28"/>
        </w:rPr>
        <w:t>реактивы</w:t>
      </w:r>
      <w:r w:rsidRPr="00BE4F9C">
        <w:rPr>
          <w:rFonts w:ascii="Times New Roman" w:hAnsi="Times New Roman" w:cs="Times New Roman"/>
          <w:b/>
          <w:bCs/>
          <w:sz w:val="28"/>
          <w:szCs w:val="28"/>
        </w:rPr>
        <w:t>:</w:t>
      </w:r>
      <w:r w:rsidRPr="00DF1440">
        <w:rPr>
          <w:rFonts w:ascii="Times New Roman" w:hAnsi="Times New Roman" w:cs="Times New Roman"/>
          <w:bCs/>
          <w:sz w:val="28"/>
          <w:szCs w:val="28"/>
        </w:rPr>
        <w:t xml:space="preserve"> </w:t>
      </w:r>
      <w:r w:rsidRPr="00DF1440">
        <w:rPr>
          <w:rFonts w:ascii="Times New Roman" w:eastAsia="TimesNewRomanPSMT" w:hAnsi="Times New Roman" w:cs="Times New Roman"/>
          <w:sz w:val="28"/>
          <w:szCs w:val="28"/>
        </w:rPr>
        <w:t>муфельная печь, фарфоровая чашка или ступка,</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фарфоровый тигель, щипцы, тигли</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кварцевый песок, борная кислота, сода или поташ,</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оксиды свинца, оксиды железа, кобальта, никеля, меди или марганца для</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окраски стекла.</w:t>
      </w:r>
      <w:r w:rsidR="00065940" w:rsidRPr="00DF1440">
        <w:rPr>
          <w:rFonts w:ascii="Times New Roman" w:eastAsia="TimesNewRomanPSMT" w:hAnsi="Times New Roman" w:cs="Times New Roman"/>
          <w:sz w:val="28"/>
          <w:szCs w:val="28"/>
        </w:rPr>
        <w:t xml:space="preserve"> </w:t>
      </w: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b/>
          <w:bCs/>
          <w:sz w:val="28"/>
          <w:szCs w:val="28"/>
        </w:rPr>
        <w:t>Пор</w:t>
      </w:r>
      <w:r w:rsidR="003B779D" w:rsidRPr="00DF1440">
        <w:rPr>
          <w:rFonts w:ascii="Times New Roman" w:hAnsi="Times New Roman" w:cs="Times New Roman"/>
          <w:b/>
          <w:bCs/>
          <w:sz w:val="28"/>
          <w:szCs w:val="28"/>
        </w:rPr>
        <w:t xml:space="preserve">ядок выполнения работы: </w:t>
      </w:r>
      <w:r w:rsidRPr="00DF1440">
        <w:rPr>
          <w:rFonts w:ascii="Times New Roman" w:eastAsia="TimesNewRomanPSMT" w:hAnsi="Times New Roman" w:cs="Times New Roman"/>
          <w:sz w:val="28"/>
          <w:szCs w:val="28"/>
        </w:rPr>
        <w:t>Для приготовления прозрачных и легкоплавких стекол</w:t>
      </w:r>
      <w:r w:rsidR="003B779D"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борсвинцовосиликатных</w:t>
      </w:r>
      <w:proofErr w:type="spellEnd"/>
      <w:r w:rsidRPr="00DF1440">
        <w:rPr>
          <w:rFonts w:ascii="Times New Roman" w:eastAsia="TimesNewRomanPSMT" w:hAnsi="Times New Roman" w:cs="Times New Roman"/>
          <w:sz w:val="28"/>
          <w:szCs w:val="28"/>
        </w:rPr>
        <w:t xml:space="preserve"> стекол - можно использовать следующие смеси</w:t>
      </w:r>
      <w:r w:rsidR="003B779D" w:rsidRPr="00DF1440">
        <w:rPr>
          <w:rFonts w:ascii="Times New Roman" w:eastAsia="TimesNewRomanPSMT" w:hAnsi="Times New Roman" w:cs="Times New Roman"/>
          <w:sz w:val="28"/>
          <w:szCs w:val="28"/>
        </w:rPr>
        <w:t xml:space="preserve"> (таблица 1</w:t>
      </w:r>
      <w:r w:rsidR="00BE4F9C">
        <w:rPr>
          <w:rFonts w:ascii="Times New Roman" w:eastAsia="TimesNewRomanPSMT" w:hAnsi="Times New Roman" w:cs="Times New Roman"/>
          <w:sz w:val="28"/>
          <w:szCs w:val="28"/>
        </w:rPr>
        <w:t>2.1</w:t>
      </w:r>
      <w:r w:rsidR="003B779D" w:rsidRPr="00DF1440">
        <w:rPr>
          <w:rFonts w:ascii="Times New Roman" w:eastAsia="TimesNewRomanPSMT" w:hAnsi="Times New Roman" w:cs="Times New Roman"/>
          <w:sz w:val="28"/>
          <w:szCs w:val="28"/>
        </w:rPr>
        <w:t>).</w:t>
      </w:r>
    </w:p>
    <w:p w:rsidR="003B779D" w:rsidRPr="00DF1440" w:rsidRDefault="003B779D" w:rsidP="00147EB0">
      <w:pPr>
        <w:spacing w:after="0" w:line="240" w:lineRule="auto"/>
        <w:ind w:firstLine="709"/>
        <w:jc w:val="both"/>
        <w:rPr>
          <w:rFonts w:ascii="Times New Roman" w:eastAsia="TimesNewRomanPSMT" w:hAnsi="Times New Roman" w:cs="Times New Roman"/>
          <w:sz w:val="28"/>
          <w:szCs w:val="28"/>
        </w:rPr>
      </w:pP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Таблица 1</w:t>
      </w:r>
      <w:r w:rsidR="00BE4F9C">
        <w:rPr>
          <w:rFonts w:ascii="Times New Roman" w:eastAsia="TimesNewRomanPSMT" w:hAnsi="Times New Roman" w:cs="Times New Roman"/>
          <w:sz w:val="28"/>
          <w:szCs w:val="28"/>
        </w:rPr>
        <w:t>2.1</w:t>
      </w:r>
      <w:r w:rsidRPr="00DF1440">
        <w:rPr>
          <w:rFonts w:ascii="Times New Roman" w:eastAsia="TimesNewRomanPSMT" w:hAnsi="Times New Roman" w:cs="Times New Roman"/>
          <w:sz w:val="28"/>
          <w:szCs w:val="28"/>
        </w:rPr>
        <w:t xml:space="preserve"> – Составы легкоплавких </w:t>
      </w:r>
      <w:proofErr w:type="spellStart"/>
      <w:r w:rsidRPr="00DF1440">
        <w:rPr>
          <w:rFonts w:ascii="Times New Roman" w:eastAsia="TimesNewRomanPSMT" w:hAnsi="Times New Roman" w:cs="Times New Roman"/>
          <w:sz w:val="28"/>
          <w:szCs w:val="28"/>
        </w:rPr>
        <w:t>борсвинцовосиликатных</w:t>
      </w:r>
      <w:proofErr w:type="spellEnd"/>
      <w:r w:rsidRPr="00DF1440">
        <w:rPr>
          <w:rFonts w:ascii="Times New Roman" w:eastAsia="TimesNewRomanPSMT" w:hAnsi="Times New Roman" w:cs="Times New Roman"/>
          <w:sz w:val="28"/>
          <w:szCs w:val="28"/>
        </w:rPr>
        <w:t xml:space="preserve"> стекол</w:t>
      </w:r>
    </w:p>
    <w:p w:rsidR="003B779D" w:rsidRPr="00DF1440" w:rsidRDefault="003B779D" w:rsidP="00147EB0">
      <w:pPr>
        <w:spacing w:after="0" w:line="240" w:lineRule="auto"/>
        <w:ind w:firstLine="709"/>
        <w:jc w:val="both"/>
        <w:rPr>
          <w:rFonts w:ascii="Times New Roman" w:eastAsia="TimesNewRomanPSMT" w:hAnsi="Times New Roman" w:cs="Times New Roman"/>
          <w:sz w:val="28"/>
          <w:szCs w:val="28"/>
        </w:rPr>
      </w:pPr>
    </w:p>
    <w:tbl>
      <w:tblPr>
        <w:tblStyle w:val="ab"/>
        <w:tblW w:w="0" w:type="auto"/>
        <w:tblLook w:val="04A0" w:firstRow="1" w:lastRow="0" w:firstColumn="1" w:lastColumn="0" w:noHBand="0" w:noVBand="1"/>
      </w:tblPr>
      <w:tblGrid>
        <w:gridCol w:w="2463"/>
        <w:gridCol w:w="2463"/>
        <w:gridCol w:w="2463"/>
        <w:gridCol w:w="2464"/>
      </w:tblGrid>
      <w:tr w:rsidR="0059195B" w:rsidRPr="00DF1440" w:rsidTr="00CD1499">
        <w:tc>
          <w:tcPr>
            <w:tcW w:w="7389" w:type="dxa"/>
            <w:gridSpan w:val="3"/>
          </w:tcPr>
          <w:p w:rsidR="00AE5D80" w:rsidRPr="00DF1440" w:rsidRDefault="00AE5D80"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Состав, %</w:t>
            </w:r>
          </w:p>
        </w:tc>
        <w:tc>
          <w:tcPr>
            <w:tcW w:w="2464" w:type="dxa"/>
            <w:vMerge w:val="restart"/>
          </w:tcPr>
          <w:p w:rsidR="00AE5D80" w:rsidRPr="00DF1440" w:rsidRDefault="00AE5D80"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Температура </w:t>
            </w:r>
            <w:r w:rsidR="00BE4F9C">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плавления, </w:t>
            </w:r>
            <w:r w:rsidRPr="00DF1440">
              <w:rPr>
                <w:rFonts w:ascii="Times New Roman" w:eastAsia="TimesNewRomanPSMT" w:hAnsi="Times New Roman" w:cs="Times New Roman"/>
                <w:sz w:val="28"/>
                <w:szCs w:val="28"/>
                <w:vertAlign w:val="superscript"/>
              </w:rPr>
              <w:t>О</w:t>
            </w:r>
            <w:r w:rsidRPr="00DF1440">
              <w:rPr>
                <w:rFonts w:ascii="Times New Roman" w:eastAsia="TimesNewRomanPSMT" w:hAnsi="Times New Roman" w:cs="Times New Roman"/>
                <w:sz w:val="28"/>
                <w:szCs w:val="28"/>
              </w:rPr>
              <w:t>С</w:t>
            </w:r>
          </w:p>
        </w:tc>
      </w:tr>
      <w:tr w:rsidR="0059195B" w:rsidRPr="00DF1440" w:rsidTr="00AE5D80">
        <w:tc>
          <w:tcPr>
            <w:tcW w:w="2463" w:type="dxa"/>
          </w:tcPr>
          <w:p w:rsidR="00AE5D80" w:rsidRPr="00BE4F9C" w:rsidRDefault="00AE5D80" w:rsidP="00BE4F9C">
            <w:pPr>
              <w:jc w:val="center"/>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sz w:val="28"/>
                <w:szCs w:val="28"/>
                <w:lang w:val="en-US"/>
              </w:rPr>
              <w:t>PbO</w:t>
            </w:r>
            <w:proofErr w:type="spellEnd"/>
          </w:p>
        </w:tc>
        <w:tc>
          <w:tcPr>
            <w:tcW w:w="2463" w:type="dxa"/>
          </w:tcPr>
          <w:p w:rsidR="00AE5D80" w:rsidRPr="00BE4F9C" w:rsidRDefault="00AE5D80"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lang w:val="en-US"/>
              </w:rPr>
              <w:t>B</w:t>
            </w:r>
            <w:r w:rsidRPr="00BE4F9C">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lang w:val="en-US"/>
              </w:rPr>
              <w:t>O</w:t>
            </w:r>
            <w:r w:rsidRPr="00BE4F9C">
              <w:rPr>
                <w:rFonts w:ascii="Times New Roman" w:eastAsia="TimesNewRomanPSMT" w:hAnsi="Times New Roman" w:cs="Times New Roman"/>
                <w:sz w:val="28"/>
                <w:szCs w:val="28"/>
                <w:vertAlign w:val="subscript"/>
              </w:rPr>
              <w:t>3</w:t>
            </w:r>
          </w:p>
        </w:tc>
        <w:tc>
          <w:tcPr>
            <w:tcW w:w="2463" w:type="dxa"/>
          </w:tcPr>
          <w:p w:rsidR="00AE5D80" w:rsidRPr="00BE4F9C" w:rsidRDefault="00AE5D80" w:rsidP="00BE4F9C">
            <w:pPr>
              <w:jc w:val="center"/>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sz w:val="28"/>
                <w:szCs w:val="28"/>
                <w:lang w:val="en-US"/>
              </w:rPr>
              <w:t>SiO</w:t>
            </w:r>
            <w:proofErr w:type="spellEnd"/>
            <w:r w:rsidRPr="00BE4F9C">
              <w:rPr>
                <w:rFonts w:ascii="Times New Roman" w:eastAsia="TimesNewRomanPSMT" w:hAnsi="Times New Roman" w:cs="Times New Roman"/>
                <w:sz w:val="28"/>
                <w:szCs w:val="28"/>
                <w:vertAlign w:val="subscript"/>
              </w:rPr>
              <w:t>2</w:t>
            </w:r>
          </w:p>
        </w:tc>
        <w:tc>
          <w:tcPr>
            <w:tcW w:w="2464" w:type="dxa"/>
            <w:vMerge/>
          </w:tcPr>
          <w:p w:rsidR="00AE5D80" w:rsidRPr="00DF1440" w:rsidRDefault="00AE5D80" w:rsidP="00147EB0">
            <w:pPr>
              <w:ind w:firstLine="709"/>
              <w:jc w:val="both"/>
              <w:rPr>
                <w:rFonts w:ascii="Times New Roman" w:eastAsia="TimesNewRomanPSMT" w:hAnsi="Times New Roman" w:cs="Times New Roman"/>
                <w:sz w:val="28"/>
                <w:szCs w:val="28"/>
              </w:rPr>
            </w:pPr>
          </w:p>
        </w:tc>
      </w:tr>
      <w:tr w:rsidR="0059195B" w:rsidRPr="00DF1440" w:rsidTr="00AE5D80">
        <w:tc>
          <w:tcPr>
            <w:tcW w:w="2463" w:type="dxa"/>
          </w:tcPr>
          <w:p w:rsidR="00AE5D80" w:rsidRPr="00BE4F9C" w:rsidRDefault="000B0E91" w:rsidP="00BE4F9C">
            <w:pPr>
              <w:jc w:val="center"/>
              <w:rPr>
                <w:rFonts w:ascii="Times New Roman" w:eastAsia="TimesNewRomanPSMT" w:hAnsi="Times New Roman" w:cs="Times New Roman"/>
                <w:sz w:val="28"/>
                <w:szCs w:val="28"/>
              </w:rPr>
            </w:pPr>
            <w:r w:rsidRPr="00BE4F9C">
              <w:rPr>
                <w:rFonts w:ascii="Times New Roman" w:eastAsia="TimesNewRomanPSMT" w:hAnsi="Times New Roman" w:cs="Times New Roman"/>
                <w:sz w:val="28"/>
                <w:szCs w:val="28"/>
              </w:rPr>
              <w:t>84</w:t>
            </w:r>
            <w:r w:rsidRPr="00DF1440">
              <w:rPr>
                <w:rFonts w:ascii="Times New Roman" w:eastAsia="TimesNewRomanPSMT" w:hAnsi="Times New Roman" w:cs="Times New Roman"/>
                <w:sz w:val="28"/>
                <w:szCs w:val="28"/>
              </w:rPr>
              <w:t>,</w:t>
            </w:r>
            <w:r w:rsidRPr="00BE4F9C">
              <w:rPr>
                <w:rFonts w:ascii="Times New Roman" w:eastAsia="TimesNewRomanPSMT" w:hAnsi="Times New Roman" w:cs="Times New Roman"/>
                <w:sz w:val="28"/>
                <w:szCs w:val="28"/>
              </w:rPr>
              <w:t>5</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11,0</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4,5</w:t>
            </w:r>
          </w:p>
        </w:tc>
        <w:tc>
          <w:tcPr>
            <w:tcW w:w="2464" w:type="dxa"/>
          </w:tcPr>
          <w:p w:rsidR="00AE5D80" w:rsidRPr="00BE4F9C" w:rsidRDefault="000B0E91" w:rsidP="00147EB0">
            <w:pPr>
              <w:ind w:firstLine="709"/>
              <w:jc w:val="both"/>
              <w:rPr>
                <w:rFonts w:ascii="Times New Roman" w:eastAsia="TimesNewRomanPSMT" w:hAnsi="Times New Roman" w:cs="Times New Roman"/>
                <w:sz w:val="28"/>
                <w:szCs w:val="28"/>
              </w:rPr>
            </w:pPr>
            <w:r w:rsidRPr="00BE4F9C">
              <w:rPr>
                <w:rFonts w:ascii="Times New Roman" w:eastAsia="TimesNewRomanPSMT" w:hAnsi="Times New Roman" w:cs="Times New Roman"/>
                <w:sz w:val="28"/>
                <w:szCs w:val="28"/>
              </w:rPr>
              <w:t>484</w:t>
            </w:r>
          </w:p>
        </w:tc>
      </w:tr>
      <w:tr w:rsidR="0059195B" w:rsidRPr="00DF1440" w:rsidTr="00AE5D80">
        <w:tc>
          <w:tcPr>
            <w:tcW w:w="2463" w:type="dxa"/>
          </w:tcPr>
          <w:p w:rsidR="00AE5D80"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86,0</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10,6</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3,4</w:t>
            </w:r>
          </w:p>
        </w:tc>
        <w:tc>
          <w:tcPr>
            <w:tcW w:w="2464" w:type="dxa"/>
          </w:tcPr>
          <w:p w:rsidR="00AE5D80" w:rsidRPr="00BE4F9C" w:rsidRDefault="000B0E91" w:rsidP="00147EB0">
            <w:pPr>
              <w:ind w:firstLine="709"/>
              <w:jc w:val="both"/>
              <w:rPr>
                <w:rFonts w:ascii="Times New Roman" w:eastAsia="TimesNewRomanPSMT" w:hAnsi="Times New Roman" w:cs="Times New Roman"/>
                <w:sz w:val="28"/>
                <w:szCs w:val="28"/>
              </w:rPr>
            </w:pPr>
            <w:r w:rsidRPr="00BE4F9C">
              <w:rPr>
                <w:rFonts w:ascii="Times New Roman" w:eastAsia="TimesNewRomanPSMT" w:hAnsi="Times New Roman" w:cs="Times New Roman"/>
                <w:sz w:val="28"/>
                <w:szCs w:val="28"/>
              </w:rPr>
              <w:t>486</w:t>
            </w:r>
          </w:p>
        </w:tc>
      </w:tr>
      <w:tr w:rsidR="0059195B" w:rsidRPr="00DF1440" w:rsidTr="00AE5D80">
        <w:tc>
          <w:tcPr>
            <w:tcW w:w="2463" w:type="dxa"/>
          </w:tcPr>
          <w:p w:rsidR="00AE5D80"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87,5</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11,4</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1,1</w:t>
            </w:r>
          </w:p>
        </w:tc>
        <w:tc>
          <w:tcPr>
            <w:tcW w:w="2464" w:type="dxa"/>
          </w:tcPr>
          <w:p w:rsidR="00AE5D80" w:rsidRPr="00BE4F9C" w:rsidRDefault="000B0E91" w:rsidP="00147EB0">
            <w:pPr>
              <w:ind w:firstLine="709"/>
              <w:jc w:val="both"/>
              <w:rPr>
                <w:rFonts w:ascii="Times New Roman" w:eastAsia="TimesNewRomanPSMT" w:hAnsi="Times New Roman" w:cs="Times New Roman"/>
                <w:sz w:val="28"/>
                <w:szCs w:val="28"/>
              </w:rPr>
            </w:pPr>
            <w:r w:rsidRPr="00BE4F9C">
              <w:rPr>
                <w:rFonts w:ascii="Times New Roman" w:eastAsia="TimesNewRomanPSMT" w:hAnsi="Times New Roman" w:cs="Times New Roman"/>
                <w:sz w:val="28"/>
                <w:szCs w:val="28"/>
              </w:rPr>
              <w:t>488</w:t>
            </w:r>
          </w:p>
        </w:tc>
      </w:tr>
      <w:tr w:rsidR="0059195B" w:rsidRPr="00DF1440" w:rsidTr="00AE5D80">
        <w:tc>
          <w:tcPr>
            <w:tcW w:w="2463" w:type="dxa"/>
          </w:tcPr>
          <w:p w:rsidR="00AE5D80"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75,0</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15,0</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10</w:t>
            </w:r>
          </w:p>
        </w:tc>
        <w:tc>
          <w:tcPr>
            <w:tcW w:w="2464" w:type="dxa"/>
          </w:tcPr>
          <w:p w:rsidR="00AE5D80" w:rsidRPr="00DF1440" w:rsidRDefault="000B0E91" w:rsidP="00147EB0">
            <w:pPr>
              <w:ind w:firstLine="709"/>
              <w:jc w:val="both"/>
              <w:rPr>
                <w:rFonts w:ascii="Times New Roman" w:eastAsia="TimesNewRomanPSMT" w:hAnsi="Times New Roman" w:cs="Times New Roman"/>
                <w:sz w:val="28"/>
                <w:szCs w:val="28"/>
                <w:lang w:val="en-US"/>
              </w:rPr>
            </w:pPr>
            <w:r w:rsidRPr="00BE4F9C">
              <w:rPr>
                <w:rFonts w:ascii="Times New Roman" w:eastAsia="TimesNewRomanPSMT" w:hAnsi="Times New Roman" w:cs="Times New Roman"/>
                <w:sz w:val="28"/>
                <w:szCs w:val="28"/>
              </w:rPr>
              <w:t>54</w:t>
            </w:r>
            <w:r w:rsidRPr="00DF1440">
              <w:rPr>
                <w:rFonts w:ascii="Times New Roman" w:eastAsia="TimesNewRomanPSMT" w:hAnsi="Times New Roman" w:cs="Times New Roman"/>
                <w:sz w:val="28"/>
                <w:szCs w:val="28"/>
                <w:lang w:val="en-US"/>
              </w:rPr>
              <w:t>0</w:t>
            </w:r>
          </w:p>
        </w:tc>
      </w:tr>
      <w:tr w:rsidR="0059195B" w:rsidRPr="00DF1440" w:rsidTr="00AE5D80">
        <w:tc>
          <w:tcPr>
            <w:tcW w:w="2463" w:type="dxa"/>
          </w:tcPr>
          <w:p w:rsidR="00AE5D80"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92,7</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7,3</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w:t>
            </w:r>
          </w:p>
        </w:tc>
        <w:tc>
          <w:tcPr>
            <w:tcW w:w="2464" w:type="dxa"/>
          </w:tcPr>
          <w:p w:rsidR="00AE5D80" w:rsidRPr="00DF1440" w:rsidRDefault="000B0E91" w:rsidP="00147EB0">
            <w:pPr>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565</w:t>
            </w:r>
          </w:p>
        </w:tc>
      </w:tr>
      <w:tr w:rsidR="0059195B" w:rsidRPr="00DF1440" w:rsidTr="00AE5D80">
        <w:tc>
          <w:tcPr>
            <w:tcW w:w="2463" w:type="dxa"/>
          </w:tcPr>
          <w:p w:rsidR="00AE5D80"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86,6</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13,4</w:t>
            </w:r>
          </w:p>
        </w:tc>
        <w:tc>
          <w:tcPr>
            <w:tcW w:w="2463" w:type="dxa"/>
          </w:tcPr>
          <w:p w:rsidR="00AE5D80"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w:t>
            </w:r>
          </w:p>
        </w:tc>
        <w:tc>
          <w:tcPr>
            <w:tcW w:w="2464" w:type="dxa"/>
          </w:tcPr>
          <w:p w:rsidR="00AE5D80" w:rsidRPr="00DF1440" w:rsidRDefault="000B0E91" w:rsidP="00147EB0">
            <w:pPr>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497</w:t>
            </w:r>
          </w:p>
        </w:tc>
      </w:tr>
      <w:tr w:rsidR="0059195B" w:rsidRPr="00DF1440" w:rsidTr="00AE5D80">
        <w:tc>
          <w:tcPr>
            <w:tcW w:w="2463" w:type="dxa"/>
          </w:tcPr>
          <w:p w:rsidR="000B0E91"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93,7</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6,3</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w:t>
            </w:r>
          </w:p>
        </w:tc>
        <w:tc>
          <w:tcPr>
            <w:tcW w:w="2464" w:type="dxa"/>
          </w:tcPr>
          <w:p w:rsidR="000B0E91" w:rsidRPr="00DF1440" w:rsidRDefault="000B0E91" w:rsidP="00147EB0">
            <w:pPr>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560</w:t>
            </w:r>
          </w:p>
        </w:tc>
      </w:tr>
      <w:tr w:rsidR="0059195B" w:rsidRPr="00DF1440" w:rsidTr="00AE5D80">
        <w:tc>
          <w:tcPr>
            <w:tcW w:w="2463" w:type="dxa"/>
          </w:tcPr>
          <w:p w:rsidR="000B0E91"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61,4</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38,6</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w:t>
            </w:r>
          </w:p>
        </w:tc>
        <w:tc>
          <w:tcPr>
            <w:tcW w:w="2464" w:type="dxa"/>
          </w:tcPr>
          <w:p w:rsidR="000B0E91" w:rsidRPr="00DF1440" w:rsidRDefault="000B0E91" w:rsidP="00147EB0">
            <w:pPr>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768</w:t>
            </w:r>
          </w:p>
        </w:tc>
      </w:tr>
      <w:tr w:rsidR="0059195B" w:rsidRPr="00DF1440" w:rsidTr="00AE5D80">
        <w:tc>
          <w:tcPr>
            <w:tcW w:w="2463" w:type="dxa"/>
          </w:tcPr>
          <w:p w:rsidR="000B0E91"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70,4</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29,6</w:t>
            </w:r>
          </w:p>
        </w:tc>
        <w:tc>
          <w:tcPr>
            <w:tcW w:w="2464" w:type="dxa"/>
          </w:tcPr>
          <w:p w:rsidR="000B0E91" w:rsidRPr="00DF1440" w:rsidRDefault="000B0E91" w:rsidP="00147EB0">
            <w:pPr>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732</w:t>
            </w:r>
          </w:p>
        </w:tc>
      </w:tr>
      <w:tr w:rsidR="0059195B" w:rsidRPr="00DF1440" w:rsidTr="00AE5D80">
        <w:tc>
          <w:tcPr>
            <w:tcW w:w="2463" w:type="dxa"/>
          </w:tcPr>
          <w:p w:rsidR="000B0E91"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88,1</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11,9</w:t>
            </w:r>
          </w:p>
        </w:tc>
        <w:tc>
          <w:tcPr>
            <w:tcW w:w="2464" w:type="dxa"/>
          </w:tcPr>
          <w:p w:rsidR="000B0E91" w:rsidRPr="00DF1440" w:rsidRDefault="000B0E91" w:rsidP="00147EB0">
            <w:pPr>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723</w:t>
            </w:r>
          </w:p>
        </w:tc>
      </w:tr>
      <w:tr w:rsidR="000B0E91" w:rsidRPr="00DF1440" w:rsidTr="00AE5D80">
        <w:tc>
          <w:tcPr>
            <w:tcW w:w="2463" w:type="dxa"/>
          </w:tcPr>
          <w:p w:rsidR="000B0E91" w:rsidRPr="00DF1440" w:rsidRDefault="000B0E91"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91,8</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w:t>
            </w:r>
          </w:p>
        </w:tc>
        <w:tc>
          <w:tcPr>
            <w:tcW w:w="2463" w:type="dxa"/>
          </w:tcPr>
          <w:p w:rsidR="000B0E91"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8,2</w:t>
            </w:r>
          </w:p>
        </w:tc>
        <w:tc>
          <w:tcPr>
            <w:tcW w:w="2464" w:type="dxa"/>
          </w:tcPr>
          <w:p w:rsidR="000B0E91" w:rsidRPr="00DF1440" w:rsidRDefault="000B0E91" w:rsidP="00147EB0">
            <w:pPr>
              <w:ind w:firstLine="709"/>
              <w:jc w:val="both"/>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714</w:t>
            </w:r>
          </w:p>
        </w:tc>
      </w:tr>
    </w:tbl>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По заданию преподавателя рассчитывают химический состав шихты,</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определяют массу шихты для получения 8-12 г стекла. При этом</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допускают, что стекло образуется только из оксидов и летучесть оксидов</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незначительна. В соответствии с расчетами взвешивают компоненты</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шихты с точностью 0,1 г и тщательно их перемешивают. Шихту слегка</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увлажняют (3-5% воды) и перемешивают сначала на листе бумаги, а затем</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 фарфоровой ступке. Затем ее переносят в предварительно прокаленный и</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взвешенный тигель. Если в состав шихты входит борная кислота, то лучше</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брать высокие фарфоровые тигли, так как при разложении кислоты</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происходит сильное вспенивание и возможен выброс стекломассы. Тигель,</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заполненный шихтой, с помощью щипцов ставят в муфельную печь и</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включают ее, постепенно поднимая температуру до необходимых</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пределов. При достижении нужной температуры замечают время и ведут</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варку стекла в течение 20-30 мин, после чего быстро, но аккуратно</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вынимают щипцами тигель из печи и выливают расплавленное стекло в</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специальную форму или на чистый железный лист. </w:t>
      </w:r>
      <w:r w:rsidRPr="00DF1440">
        <w:rPr>
          <w:rFonts w:ascii="Times New Roman" w:eastAsia="TimesNewRomanPSMT" w:hAnsi="Times New Roman" w:cs="Times New Roman"/>
          <w:b/>
          <w:iCs/>
          <w:sz w:val="28"/>
          <w:szCs w:val="28"/>
        </w:rPr>
        <w:t>Все операции варки</w:t>
      </w:r>
      <w:r w:rsidR="003B779D" w:rsidRPr="00DF1440">
        <w:rPr>
          <w:rFonts w:ascii="Times New Roman" w:eastAsia="TimesNewRomanPSMT" w:hAnsi="Times New Roman" w:cs="Times New Roman"/>
          <w:b/>
          <w:iCs/>
          <w:sz w:val="28"/>
          <w:szCs w:val="28"/>
        </w:rPr>
        <w:t xml:space="preserve"> </w:t>
      </w:r>
      <w:r w:rsidRPr="00DF1440">
        <w:rPr>
          <w:rFonts w:ascii="Times New Roman" w:eastAsia="TimesNewRomanPSMT" w:hAnsi="Times New Roman" w:cs="Times New Roman"/>
          <w:b/>
          <w:iCs/>
          <w:sz w:val="28"/>
          <w:szCs w:val="28"/>
        </w:rPr>
        <w:t>стекла проводить в рукавицах и защитных очках!</w:t>
      </w:r>
      <w:r w:rsidRPr="00DF1440">
        <w:rPr>
          <w:rFonts w:ascii="Times New Roman" w:eastAsia="TimesNewRomanPSMT" w:hAnsi="Times New Roman" w:cs="Times New Roman"/>
          <w:i/>
          <w:iCs/>
          <w:sz w:val="28"/>
          <w:szCs w:val="28"/>
        </w:rPr>
        <w:t xml:space="preserve"> </w:t>
      </w:r>
      <w:r w:rsidRPr="00DF1440">
        <w:rPr>
          <w:rFonts w:ascii="Times New Roman" w:eastAsia="TimesNewRomanPSMT" w:hAnsi="Times New Roman" w:cs="Times New Roman"/>
          <w:sz w:val="28"/>
          <w:szCs w:val="28"/>
        </w:rPr>
        <w:t>После полного</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охлаждения тигля и стекла их взвешивают и определяют выход стекла в</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lastRenderedPageBreak/>
        <w:t>процентах от теоретически возможного. Результаты работы записывают в</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таблицу 1</w:t>
      </w:r>
      <w:r w:rsidR="00BE4F9C">
        <w:rPr>
          <w:rFonts w:ascii="Times New Roman" w:eastAsia="TimesNewRomanPSMT" w:hAnsi="Times New Roman" w:cs="Times New Roman"/>
          <w:sz w:val="28"/>
          <w:szCs w:val="28"/>
        </w:rPr>
        <w:t>2.2</w:t>
      </w:r>
      <w:r w:rsidRPr="00DF1440">
        <w:rPr>
          <w:rFonts w:ascii="Times New Roman" w:eastAsia="TimesNewRomanPSMT" w:hAnsi="Times New Roman" w:cs="Times New Roman"/>
          <w:sz w:val="28"/>
          <w:szCs w:val="28"/>
        </w:rPr>
        <w:t>.</w:t>
      </w:r>
    </w:p>
    <w:p w:rsidR="00965612" w:rsidRPr="00DF1440" w:rsidRDefault="00965612" w:rsidP="00147EB0">
      <w:pPr>
        <w:spacing w:after="0" w:line="240" w:lineRule="auto"/>
        <w:ind w:firstLine="709"/>
        <w:jc w:val="both"/>
        <w:rPr>
          <w:rFonts w:ascii="Times New Roman" w:eastAsia="TimesNewRomanPSMT" w:hAnsi="Times New Roman" w:cs="Times New Roman"/>
          <w:sz w:val="28"/>
          <w:szCs w:val="28"/>
        </w:rPr>
      </w:pP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Таблица 1</w:t>
      </w:r>
      <w:r w:rsidR="00BE4F9C">
        <w:rPr>
          <w:rFonts w:ascii="Times New Roman" w:eastAsia="TimesNewRomanPSMT" w:hAnsi="Times New Roman" w:cs="Times New Roman"/>
          <w:sz w:val="28"/>
          <w:szCs w:val="28"/>
        </w:rPr>
        <w:t>2.2</w:t>
      </w:r>
      <w:r w:rsidRPr="00DF1440">
        <w:rPr>
          <w:rFonts w:ascii="Times New Roman" w:eastAsia="TimesNewRomanPSMT" w:hAnsi="Times New Roman" w:cs="Times New Roman"/>
          <w:sz w:val="28"/>
          <w:szCs w:val="28"/>
        </w:rPr>
        <w:t xml:space="preserve"> – Теоретический и практический выход стекломассы</w:t>
      </w:r>
    </w:p>
    <w:p w:rsidR="003B779D" w:rsidRPr="00DF1440" w:rsidRDefault="003B779D" w:rsidP="00147EB0">
      <w:pPr>
        <w:spacing w:after="0" w:line="240" w:lineRule="auto"/>
        <w:ind w:firstLine="709"/>
        <w:jc w:val="both"/>
        <w:rPr>
          <w:rFonts w:ascii="Times New Roman" w:eastAsia="TimesNewRomanPSMT" w:hAnsi="Times New Roman" w:cs="Times New Roman"/>
          <w:sz w:val="28"/>
          <w:szCs w:val="28"/>
        </w:rPr>
      </w:pPr>
    </w:p>
    <w:tbl>
      <w:tblPr>
        <w:tblStyle w:val="ab"/>
        <w:tblW w:w="0" w:type="auto"/>
        <w:tblLook w:val="04A0" w:firstRow="1" w:lastRow="0" w:firstColumn="1" w:lastColumn="0" w:noHBand="0" w:noVBand="1"/>
      </w:tblPr>
      <w:tblGrid>
        <w:gridCol w:w="2654"/>
        <w:gridCol w:w="2399"/>
        <w:gridCol w:w="2400"/>
        <w:gridCol w:w="2400"/>
      </w:tblGrid>
      <w:tr w:rsidR="0059195B" w:rsidRPr="00DF1440" w:rsidTr="00CD1499">
        <w:tc>
          <w:tcPr>
            <w:tcW w:w="2654" w:type="dxa"/>
            <w:vMerge w:val="restart"/>
          </w:tcPr>
          <w:p w:rsidR="00965612"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Состав шихты,</w:t>
            </w:r>
          </w:p>
          <w:p w:rsidR="00965612" w:rsidRPr="00DF1440" w:rsidRDefault="003B779D" w:rsidP="00BE4F9C">
            <w:pPr>
              <w:jc w:val="center"/>
              <w:rPr>
                <w:rFonts w:ascii="Times New Roman" w:eastAsia="TimesNewRomanPSMT" w:hAnsi="Times New Roman" w:cs="Times New Roman"/>
                <w:sz w:val="28"/>
                <w:szCs w:val="28"/>
              </w:rPr>
            </w:pPr>
            <w:proofErr w:type="gramStart"/>
            <w:r w:rsidRPr="00DF1440">
              <w:rPr>
                <w:rFonts w:ascii="Times New Roman" w:eastAsia="TimesNewRomanPSMT" w:hAnsi="Times New Roman" w:cs="Times New Roman"/>
                <w:sz w:val="28"/>
                <w:szCs w:val="28"/>
              </w:rPr>
              <w:t>г</w:t>
            </w:r>
            <w:proofErr w:type="gramEnd"/>
            <w:r w:rsidR="00965612" w:rsidRPr="00DF1440">
              <w:rPr>
                <w:rFonts w:ascii="Times New Roman" w:eastAsia="TimesNewRomanPSMT" w:hAnsi="Times New Roman" w:cs="Times New Roman"/>
                <w:sz w:val="28"/>
                <w:szCs w:val="28"/>
              </w:rPr>
              <w:t xml:space="preserve"> или %</w:t>
            </w:r>
          </w:p>
        </w:tc>
        <w:tc>
          <w:tcPr>
            <w:tcW w:w="4799" w:type="dxa"/>
            <w:gridSpan w:val="2"/>
          </w:tcPr>
          <w:p w:rsidR="00965612"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Масса полученного </w:t>
            </w:r>
            <w:proofErr w:type="spellStart"/>
            <w:r w:rsidRPr="00DF1440">
              <w:rPr>
                <w:rFonts w:ascii="Times New Roman" w:eastAsia="TimesNewRomanPSMT" w:hAnsi="Times New Roman" w:cs="Times New Roman"/>
                <w:sz w:val="28"/>
                <w:szCs w:val="28"/>
              </w:rPr>
              <w:t>стекла</w:t>
            </w:r>
            <w:proofErr w:type="gramStart"/>
            <w:r w:rsidRPr="00DF1440">
              <w:rPr>
                <w:rFonts w:ascii="Times New Roman" w:eastAsia="TimesNewRomanPSMT" w:hAnsi="Times New Roman" w:cs="Times New Roman"/>
                <w:sz w:val="28"/>
                <w:szCs w:val="28"/>
              </w:rPr>
              <w:t>,г</w:t>
            </w:r>
            <w:proofErr w:type="spellEnd"/>
            <w:proofErr w:type="gramEnd"/>
          </w:p>
        </w:tc>
        <w:tc>
          <w:tcPr>
            <w:tcW w:w="2400" w:type="dxa"/>
            <w:vMerge w:val="restart"/>
          </w:tcPr>
          <w:p w:rsidR="00965612"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Выход, %</w:t>
            </w:r>
          </w:p>
        </w:tc>
      </w:tr>
      <w:tr w:rsidR="0059195B" w:rsidRPr="00DF1440" w:rsidTr="00965612">
        <w:tc>
          <w:tcPr>
            <w:tcW w:w="2654" w:type="dxa"/>
            <w:vMerge/>
          </w:tcPr>
          <w:p w:rsidR="00965612" w:rsidRPr="00DF1440" w:rsidRDefault="00965612" w:rsidP="00BE4F9C">
            <w:pPr>
              <w:jc w:val="center"/>
              <w:rPr>
                <w:rFonts w:ascii="Times New Roman" w:eastAsia="TimesNewRomanPSMT" w:hAnsi="Times New Roman" w:cs="Times New Roman"/>
                <w:sz w:val="28"/>
                <w:szCs w:val="28"/>
              </w:rPr>
            </w:pPr>
          </w:p>
        </w:tc>
        <w:tc>
          <w:tcPr>
            <w:tcW w:w="2399" w:type="dxa"/>
          </w:tcPr>
          <w:p w:rsidR="00965612" w:rsidRPr="00DF1440" w:rsidRDefault="00965612" w:rsidP="00BE4F9C">
            <w:pPr>
              <w:jc w:val="center"/>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sz w:val="28"/>
                <w:szCs w:val="28"/>
              </w:rPr>
              <w:t>Теоретческий</w:t>
            </w:r>
            <w:proofErr w:type="spellEnd"/>
            <w:r w:rsidRPr="00DF1440">
              <w:rPr>
                <w:rFonts w:ascii="Times New Roman" w:eastAsia="TimesNewRomanPSMT" w:hAnsi="Times New Roman" w:cs="Times New Roman"/>
                <w:sz w:val="28"/>
                <w:szCs w:val="28"/>
              </w:rPr>
              <w:t xml:space="preserve"> выход</w:t>
            </w:r>
          </w:p>
        </w:tc>
        <w:tc>
          <w:tcPr>
            <w:tcW w:w="2400" w:type="dxa"/>
          </w:tcPr>
          <w:p w:rsidR="00965612"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Практический выход</w:t>
            </w:r>
          </w:p>
        </w:tc>
        <w:tc>
          <w:tcPr>
            <w:tcW w:w="2400" w:type="dxa"/>
            <w:vMerge/>
          </w:tcPr>
          <w:p w:rsidR="00965612" w:rsidRPr="00DF1440" w:rsidRDefault="00965612" w:rsidP="00BE4F9C">
            <w:pPr>
              <w:ind w:firstLine="709"/>
              <w:jc w:val="center"/>
              <w:rPr>
                <w:rFonts w:ascii="Times New Roman" w:eastAsia="TimesNewRomanPSMT" w:hAnsi="Times New Roman" w:cs="Times New Roman"/>
                <w:sz w:val="28"/>
                <w:szCs w:val="28"/>
              </w:rPr>
            </w:pPr>
          </w:p>
        </w:tc>
      </w:tr>
      <w:tr w:rsidR="00965612" w:rsidRPr="00DF1440" w:rsidTr="00965612">
        <w:tc>
          <w:tcPr>
            <w:tcW w:w="2654" w:type="dxa"/>
          </w:tcPr>
          <w:p w:rsidR="00965612" w:rsidRPr="00DF1440" w:rsidRDefault="00965612" w:rsidP="00BE4F9C">
            <w:pPr>
              <w:jc w:val="center"/>
              <w:rPr>
                <w:rFonts w:ascii="Times New Roman" w:eastAsia="TimesNewRomanPSMT" w:hAnsi="Times New Roman" w:cs="Times New Roman"/>
                <w:sz w:val="28"/>
                <w:szCs w:val="28"/>
              </w:rPr>
            </w:pPr>
          </w:p>
        </w:tc>
        <w:tc>
          <w:tcPr>
            <w:tcW w:w="2399" w:type="dxa"/>
          </w:tcPr>
          <w:p w:rsidR="00965612" w:rsidRPr="00DF1440" w:rsidRDefault="00965612" w:rsidP="00BE4F9C">
            <w:pPr>
              <w:jc w:val="center"/>
              <w:rPr>
                <w:rFonts w:ascii="Times New Roman" w:eastAsia="TimesNewRomanPSMT" w:hAnsi="Times New Roman" w:cs="Times New Roman"/>
                <w:sz w:val="28"/>
                <w:szCs w:val="28"/>
              </w:rPr>
            </w:pPr>
          </w:p>
        </w:tc>
        <w:tc>
          <w:tcPr>
            <w:tcW w:w="2400" w:type="dxa"/>
          </w:tcPr>
          <w:p w:rsidR="00965612" w:rsidRPr="00DF1440" w:rsidRDefault="00965612" w:rsidP="00BE4F9C">
            <w:pPr>
              <w:jc w:val="center"/>
              <w:rPr>
                <w:rFonts w:ascii="Times New Roman" w:eastAsia="TimesNewRomanPSMT" w:hAnsi="Times New Roman" w:cs="Times New Roman"/>
                <w:sz w:val="28"/>
                <w:szCs w:val="28"/>
              </w:rPr>
            </w:pPr>
          </w:p>
        </w:tc>
        <w:tc>
          <w:tcPr>
            <w:tcW w:w="2400" w:type="dxa"/>
          </w:tcPr>
          <w:p w:rsidR="00965612" w:rsidRPr="00DF1440" w:rsidRDefault="00965612" w:rsidP="00BE4F9C">
            <w:pPr>
              <w:ind w:firstLine="709"/>
              <w:jc w:val="center"/>
              <w:rPr>
                <w:rFonts w:ascii="Times New Roman" w:eastAsia="TimesNewRomanPSMT" w:hAnsi="Times New Roman" w:cs="Times New Roman"/>
                <w:sz w:val="28"/>
                <w:szCs w:val="28"/>
              </w:rPr>
            </w:pPr>
          </w:p>
        </w:tc>
      </w:tr>
    </w:tbl>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p>
    <w:p w:rsidR="00AE5D80" w:rsidRPr="00DF1440" w:rsidRDefault="00AE5D80" w:rsidP="00147EB0">
      <w:pPr>
        <w:spacing w:after="0" w:line="240" w:lineRule="auto"/>
        <w:ind w:firstLine="709"/>
        <w:jc w:val="both"/>
        <w:rPr>
          <w:rFonts w:ascii="Times New Roman" w:eastAsia="TimesNewRomanPSMT" w:hAnsi="Times New Roman" w:cs="Times New Roman"/>
          <w:i/>
          <w:iCs/>
          <w:sz w:val="28"/>
          <w:szCs w:val="28"/>
        </w:rPr>
      </w:pPr>
      <w:r w:rsidRPr="00DF1440">
        <w:rPr>
          <w:rFonts w:ascii="Times New Roman" w:eastAsia="TimesNewRomanPSMT" w:hAnsi="Times New Roman" w:cs="Times New Roman"/>
          <w:i/>
          <w:iCs/>
          <w:sz w:val="28"/>
          <w:szCs w:val="28"/>
        </w:rPr>
        <w:t>Приготовление окрашенного стекла.</w:t>
      </w: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На основе вышеперечисленных прозрачных стекол можно</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приготовить окрашенные стекла. Для этого к приготовленной шихте,</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дающей прозрачные стекла, нужно добавить оксид, сообщающий стеклу</w:t>
      </w:r>
      <w:r w:rsidR="003B779D"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соответствующую окраску (табл</w:t>
      </w:r>
      <w:r w:rsidR="003B779D" w:rsidRPr="00DF1440">
        <w:rPr>
          <w:rFonts w:ascii="Times New Roman" w:eastAsia="TimesNewRomanPSMT" w:hAnsi="Times New Roman" w:cs="Times New Roman"/>
          <w:sz w:val="28"/>
          <w:szCs w:val="28"/>
        </w:rPr>
        <w:t>ица</w:t>
      </w:r>
      <w:r w:rsidRPr="00DF1440">
        <w:rPr>
          <w:rFonts w:ascii="Times New Roman" w:eastAsia="TimesNewRomanPSMT" w:hAnsi="Times New Roman" w:cs="Times New Roman"/>
          <w:sz w:val="28"/>
          <w:szCs w:val="28"/>
        </w:rPr>
        <w:t xml:space="preserve"> </w:t>
      </w:r>
      <w:r w:rsidR="00BE4F9C">
        <w:rPr>
          <w:rFonts w:ascii="Times New Roman" w:eastAsia="TimesNewRomanPSMT" w:hAnsi="Times New Roman" w:cs="Times New Roman"/>
          <w:sz w:val="28"/>
          <w:szCs w:val="28"/>
        </w:rPr>
        <w:t>12.3</w:t>
      </w:r>
      <w:r w:rsidRPr="00DF1440">
        <w:rPr>
          <w:rFonts w:ascii="Times New Roman" w:eastAsia="TimesNewRomanPSMT" w:hAnsi="Times New Roman" w:cs="Times New Roman"/>
          <w:sz w:val="28"/>
          <w:szCs w:val="28"/>
        </w:rPr>
        <w:t>).</w:t>
      </w:r>
    </w:p>
    <w:p w:rsidR="00965612" w:rsidRPr="00DF1440" w:rsidRDefault="00965612" w:rsidP="00147EB0">
      <w:pPr>
        <w:spacing w:after="0" w:line="240" w:lineRule="auto"/>
        <w:ind w:firstLine="709"/>
        <w:jc w:val="both"/>
        <w:rPr>
          <w:rFonts w:ascii="Times New Roman" w:eastAsia="TimesNewRomanPSMT" w:hAnsi="Times New Roman" w:cs="Times New Roman"/>
          <w:sz w:val="28"/>
          <w:szCs w:val="28"/>
        </w:rPr>
      </w:pP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Таблица </w:t>
      </w:r>
      <w:r w:rsidR="00BE4F9C">
        <w:rPr>
          <w:rFonts w:ascii="Times New Roman" w:eastAsia="TimesNewRomanPSMT" w:hAnsi="Times New Roman" w:cs="Times New Roman"/>
          <w:sz w:val="28"/>
          <w:szCs w:val="28"/>
        </w:rPr>
        <w:t>12.3</w:t>
      </w:r>
      <w:r w:rsidRPr="00DF1440">
        <w:rPr>
          <w:rFonts w:ascii="Times New Roman" w:eastAsia="TimesNewRomanPSMT" w:hAnsi="Times New Roman" w:cs="Times New Roman"/>
          <w:sz w:val="28"/>
          <w:szCs w:val="28"/>
        </w:rPr>
        <w:t xml:space="preserve"> - Красители, придающие стеклу окраску</w:t>
      </w:r>
    </w:p>
    <w:p w:rsidR="00A059E2" w:rsidRPr="00DF1440" w:rsidRDefault="00A059E2" w:rsidP="00147EB0">
      <w:pPr>
        <w:spacing w:after="0" w:line="240" w:lineRule="auto"/>
        <w:ind w:firstLine="709"/>
        <w:jc w:val="both"/>
        <w:rPr>
          <w:rFonts w:ascii="Times New Roman" w:eastAsia="TimesNewRomanPSMT" w:hAnsi="Times New Roman" w:cs="Times New Roman"/>
          <w:sz w:val="28"/>
          <w:szCs w:val="28"/>
        </w:rPr>
      </w:pPr>
    </w:p>
    <w:tbl>
      <w:tblPr>
        <w:tblStyle w:val="ab"/>
        <w:tblW w:w="0" w:type="auto"/>
        <w:tblLook w:val="04A0" w:firstRow="1" w:lastRow="0" w:firstColumn="1" w:lastColumn="0" w:noHBand="0" w:noVBand="1"/>
      </w:tblPr>
      <w:tblGrid>
        <w:gridCol w:w="3284"/>
        <w:gridCol w:w="3284"/>
        <w:gridCol w:w="3285"/>
      </w:tblGrid>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Краситель</w:t>
            </w:r>
          </w:p>
        </w:tc>
        <w:tc>
          <w:tcPr>
            <w:tcW w:w="3284" w:type="dxa"/>
          </w:tcPr>
          <w:p w:rsidR="00965612"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Количество оксидов, %</w:t>
            </w:r>
          </w:p>
        </w:tc>
        <w:tc>
          <w:tcPr>
            <w:tcW w:w="3285" w:type="dxa"/>
          </w:tcPr>
          <w:p w:rsidR="00965612" w:rsidRPr="00DF1440"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Окраска</w:t>
            </w:r>
          </w:p>
        </w:tc>
      </w:tr>
      <w:tr w:rsidR="0059195B" w:rsidRPr="00DF1440" w:rsidTr="00965612">
        <w:tc>
          <w:tcPr>
            <w:tcW w:w="3284" w:type="dxa"/>
          </w:tcPr>
          <w:p w:rsidR="00965612" w:rsidRPr="00BE4F9C" w:rsidRDefault="00965612" w:rsidP="00BE4F9C">
            <w:pPr>
              <w:jc w:val="center"/>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sz w:val="28"/>
                <w:szCs w:val="28"/>
                <w:lang w:val="en-US"/>
              </w:rPr>
              <w:t>FeO</w:t>
            </w:r>
            <w:proofErr w:type="spellEnd"/>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0,2 – 0,3</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Сине-зеленая</w:t>
            </w:r>
          </w:p>
        </w:tc>
      </w:tr>
      <w:tr w:rsidR="0059195B" w:rsidRPr="00DF1440" w:rsidTr="00965612">
        <w:tc>
          <w:tcPr>
            <w:tcW w:w="3284" w:type="dxa"/>
          </w:tcPr>
          <w:p w:rsidR="00965612" w:rsidRPr="00BE4F9C" w:rsidRDefault="00965612"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lang w:val="en-US"/>
              </w:rPr>
              <w:t>Fe</w:t>
            </w:r>
            <w:r w:rsidRPr="00BE4F9C">
              <w:rPr>
                <w:rFonts w:ascii="Times New Roman" w:eastAsia="TimesNewRomanPSMT" w:hAnsi="Times New Roman" w:cs="Times New Roman"/>
                <w:sz w:val="28"/>
                <w:szCs w:val="28"/>
              </w:rPr>
              <w:t>2</w:t>
            </w:r>
            <w:r w:rsidRPr="00DF1440">
              <w:rPr>
                <w:rFonts w:ascii="Times New Roman" w:eastAsia="TimesNewRomanPSMT" w:hAnsi="Times New Roman" w:cs="Times New Roman"/>
                <w:sz w:val="28"/>
                <w:szCs w:val="28"/>
                <w:lang w:val="en-US"/>
              </w:rPr>
              <w:t>O</w:t>
            </w:r>
            <w:r w:rsidRPr="00BE4F9C">
              <w:rPr>
                <w:rFonts w:ascii="Times New Roman" w:eastAsia="TimesNewRomanPSMT" w:hAnsi="Times New Roman" w:cs="Times New Roman"/>
                <w:sz w:val="28"/>
                <w:szCs w:val="28"/>
              </w:rPr>
              <w:t>3</w:t>
            </w:r>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0,3 – 0,5</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Желто-зеленая</w:t>
            </w:r>
          </w:p>
        </w:tc>
      </w:tr>
      <w:tr w:rsidR="0059195B" w:rsidRPr="00DF1440" w:rsidTr="00965612">
        <w:tc>
          <w:tcPr>
            <w:tcW w:w="3284" w:type="dxa"/>
          </w:tcPr>
          <w:p w:rsidR="00965612" w:rsidRPr="00BE4F9C" w:rsidRDefault="00965612" w:rsidP="00BE4F9C">
            <w:pPr>
              <w:jc w:val="center"/>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sz w:val="28"/>
                <w:szCs w:val="28"/>
                <w:lang w:val="en-US"/>
              </w:rPr>
              <w:t>CoO</w:t>
            </w:r>
            <w:proofErr w:type="spellEnd"/>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0,003 – 0,1</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Синяя</w:t>
            </w:r>
          </w:p>
        </w:tc>
      </w:tr>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lang w:val="en-US"/>
              </w:rPr>
            </w:pPr>
            <w:proofErr w:type="spellStart"/>
            <w:r w:rsidRPr="00DF1440">
              <w:rPr>
                <w:rFonts w:ascii="Times New Roman" w:eastAsia="TimesNewRomanPSMT" w:hAnsi="Times New Roman" w:cs="Times New Roman"/>
                <w:sz w:val="28"/>
                <w:szCs w:val="28"/>
                <w:lang w:val="en-US"/>
              </w:rPr>
              <w:t>NiO</w:t>
            </w:r>
            <w:proofErr w:type="spellEnd"/>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0,1 – 0,2</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Сине-зеленая</w:t>
            </w:r>
          </w:p>
        </w:tc>
      </w:tr>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lang w:val="en-US"/>
              </w:rPr>
            </w:pPr>
            <w:proofErr w:type="spellStart"/>
            <w:r w:rsidRPr="00DF1440">
              <w:rPr>
                <w:rFonts w:ascii="Times New Roman" w:eastAsia="TimesNewRomanPSMT" w:hAnsi="Times New Roman" w:cs="Times New Roman"/>
                <w:sz w:val="28"/>
                <w:szCs w:val="28"/>
                <w:lang w:val="en-US"/>
              </w:rPr>
              <w:t>CuO</w:t>
            </w:r>
            <w:proofErr w:type="spellEnd"/>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0,1 – 0,2</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proofErr w:type="spellStart"/>
            <w:r w:rsidRPr="00DF1440">
              <w:rPr>
                <w:rFonts w:ascii="Times New Roman" w:eastAsia="TimesNewRomanPSMT" w:hAnsi="Times New Roman" w:cs="Times New Roman"/>
                <w:sz w:val="28"/>
                <w:szCs w:val="28"/>
              </w:rPr>
              <w:t>Голубо</w:t>
            </w:r>
            <w:proofErr w:type="spellEnd"/>
            <w:r w:rsidRPr="00DF1440">
              <w:rPr>
                <w:rFonts w:ascii="Times New Roman" w:eastAsia="TimesNewRomanPSMT" w:hAnsi="Times New Roman" w:cs="Times New Roman"/>
                <w:sz w:val="28"/>
                <w:szCs w:val="28"/>
              </w:rPr>
              <w:t>-синяя</w:t>
            </w:r>
          </w:p>
        </w:tc>
      </w:tr>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Cr2O3</w:t>
            </w:r>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0,05 – 0,10</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Зеленая</w:t>
            </w:r>
          </w:p>
        </w:tc>
      </w:tr>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Mn2O3</w:t>
            </w:r>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0,01 – 0,05</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Дымчато-красная</w:t>
            </w:r>
          </w:p>
        </w:tc>
      </w:tr>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AgNo3</w:t>
            </w:r>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0,1 – 0,3</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Желтая</w:t>
            </w:r>
          </w:p>
        </w:tc>
      </w:tr>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S</w:t>
            </w:r>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1 - 2</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Черная</w:t>
            </w:r>
          </w:p>
        </w:tc>
      </w:tr>
      <w:tr w:rsidR="0059195B" w:rsidRPr="00DF1440" w:rsidTr="00965612">
        <w:tc>
          <w:tcPr>
            <w:tcW w:w="3284" w:type="dxa"/>
          </w:tcPr>
          <w:p w:rsidR="00965612" w:rsidRPr="00DF1440" w:rsidRDefault="00965612" w:rsidP="00BE4F9C">
            <w:pPr>
              <w:jc w:val="center"/>
              <w:rPr>
                <w:rFonts w:ascii="Times New Roman" w:eastAsia="TimesNewRomanPSMT" w:hAnsi="Times New Roman" w:cs="Times New Roman"/>
                <w:sz w:val="28"/>
                <w:szCs w:val="28"/>
                <w:lang w:val="en-US"/>
              </w:rPr>
            </w:pPr>
            <w:r w:rsidRPr="00DF1440">
              <w:rPr>
                <w:rFonts w:ascii="Times New Roman" w:eastAsia="TimesNewRomanPSMT" w:hAnsi="Times New Roman" w:cs="Times New Roman"/>
                <w:sz w:val="28"/>
                <w:szCs w:val="28"/>
                <w:lang w:val="en-US"/>
              </w:rPr>
              <w:t>SnO2</w:t>
            </w:r>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5 – 6</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Молочная</w:t>
            </w:r>
          </w:p>
        </w:tc>
      </w:tr>
      <w:tr w:rsidR="00965612" w:rsidRPr="00DF1440" w:rsidTr="00965612">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Тальк</w:t>
            </w:r>
          </w:p>
        </w:tc>
        <w:tc>
          <w:tcPr>
            <w:tcW w:w="3284"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5 - 6</w:t>
            </w:r>
          </w:p>
        </w:tc>
        <w:tc>
          <w:tcPr>
            <w:tcW w:w="3285" w:type="dxa"/>
          </w:tcPr>
          <w:p w:rsidR="00965612" w:rsidRPr="00DF1440" w:rsidRDefault="0036693D" w:rsidP="00BE4F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молочная</w:t>
            </w:r>
          </w:p>
        </w:tc>
      </w:tr>
    </w:tbl>
    <w:p w:rsidR="00965612" w:rsidRPr="00DF1440" w:rsidRDefault="00965612" w:rsidP="00147EB0">
      <w:pPr>
        <w:spacing w:after="0" w:line="240" w:lineRule="auto"/>
        <w:ind w:firstLine="709"/>
        <w:jc w:val="both"/>
        <w:rPr>
          <w:rFonts w:ascii="Times New Roman" w:eastAsia="TimesNewRomanPSMT" w:hAnsi="Times New Roman" w:cs="Times New Roman"/>
          <w:sz w:val="28"/>
          <w:szCs w:val="28"/>
        </w:rPr>
      </w:pP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Интенсивность окраски зависит от количества добавленного оксида.</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Для равномерного распределения краситель перетирают с шихтой, но его</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можно добавить и в сплавляемую массу при осторожном покачивании</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тигля или пробирки.</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Серу для получения черного непрозрачного стекла нужно вводить</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после сплавления первых порций стекла прямо в жидкое стекло. Если же</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серу ввести в начале плавки, то она иногда выгорает.</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В качестве красителей можно добавлять не только те оксиды,</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которые указаны в таблице, но также и другие. Вместо </w:t>
      </w:r>
      <w:proofErr w:type="spellStart"/>
      <w:r w:rsidRPr="00DF1440">
        <w:rPr>
          <w:rFonts w:ascii="Times New Roman" w:eastAsia="TimesNewRomanPSMT" w:hAnsi="Times New Roman" w:cs="Times New Roman"/>
          <w:sz w:val="28"/>
          <w:szCs w:val="28"/>
        </w:rPr>
        <w:t>СоО</w:t>
      </w:r>
      <w:proofErr w:type="spellEnd"/>
      <w:r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NiO</w:t>
      </w:r>
      <w:proofErr w:type="spellEnd"/>
      <w:r w:rsidRPr="00DF1440">
        <w:rPr>
          <w:rFonts w:ascii="Times New Roman" w:eastAsia="TimesNewRomanPSMT" w:hAnsi="Times New Roman" w:cs="Times New Roman"/>
          <w:sz w:val="28"/>
          <w:szCs w:val="28"/>
        </w:rPr>
        <w:t xml:space="preserve"> можно</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брать любые оксиды кобальта и никеля, а также их соли, которые в</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условиях варки стекла разлагаются и переходят в оксиды с элементом в</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более низкой степени окисления. Вместо Мn</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О</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 xml:space="preserve"> можно брать МnО</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 xml:space="preserve"> и</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перманганат калия. Необходимо учесть, что Мn</w:t>
      </w:r>
      <w:r w:rsidRPr="00DF1440">
        <w:rPr>
          <w:rFonts w:ascii="Times New Roman" w:eastAsia="TimesNewRomanPSMT" w:hAnsi="Times New Roman" w:cs="Times New Roman"/>
          <w:sz w:val="28"/>
          <w:szCs w:val="28"/>
          <w:vertAlign w:val="subscript"/>
        </w:rPr>
        <w:t>2</w:t>
      </w:r>
      <w:r w:rsidRPr="00DF1440">
        <w:rPr>
          <w:rFonts w:ascii="Times New Roman" w:eastAsia="TimesNewRomanPSMT" w:hAnsi="Times New Roman" w:cs="Times New Roman"/>
          <w:sz w:val="28"/>
          <w:szCs w:val="28"/>
        </w:rPr>
        <w:t>О</w:t>
      </w:r>
      <w:r w:rsidRPr="00DF1440">
        <w:rPr>
          <w:rFonts w:ascii="Times New Roman" w:eastAsia="TimesNewRomanPSMT" w:hAnsi="Times New Roman" w:cs="Times New Roman"/>
          <w:sz w:val="28"/>
          <w:szCs w:val="28"/>
          <w:vertAlign w:val="subscript"/>
        </w:rPr>
        <w:t>3</w:t>
      </w:r>
      <w:r w:rsidRPr="00DF1440">
        <w:rPr>
          <w:rFonts w:ascii="Times New Roman" w:eastAsia="TimesNewRomanPSMT" w:hAnsi="Times New Roman" w:cs="Times New Roman"/>
          <w:sz w:val="28"/>
          <w:szCs w:val="28"/>
        </w:rPr>
        <w:t xml:space="preserve"> в условиях варки легко</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переходит в </w:t>
      </w:r>
      <w:proofErr w:type="spellStart"/>
      <w:r w:rsidRPr="00DF1440">
        <w:rPr>
          <w:rFonts w:ascii="Times New Roman" w:eastAsia="TimesNewRomanPSMT" w:hAnsi="Times New Roman" w:cs="Times New Roman"/>
          <w:sz w:val="28"/>
          <w:szCs w:val="28"/>
        </w:rPr>
        <w:t>МnО</w:t>
      </w:r>
      <w:proofErr w:type="spellEnd"/>
      <w:r w:rsidRPr="00DF1440">
        <w:rPr>
          <w:rFonts w:ascii="Times New Roman" w:eastAsia="TimesNewRomanPSMT" w:hAnsi="Times New Roman" w:cs="Times New Roman"/>
          <w:sz w:val="28"/>
          <w:szCs w:val="28"/>
        </w:rPr>
        <w:t>, которая окрашивает стекло в желтоватый цвет. Поэтому</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 целью предупреждения восстановления Мn</w:t>
      </w:r>
      <w:r w:rsidRPr="00BE4F9C">
        <w:rPr>
          <w:rFonts w:ascii="Times New Roman" w:eastAsia="TimesNewRomanPSMT" w:hAnsi="Times New Roman" w:cs="Times New Roman"/>
          <w:sz w:val="28"/>
          <w:szCs w:val="28"/>
          <w:vertAlign w:val="superscript"/>
        </w:rPr>
        <w:t>3+</w:t>
      </w:r>
      <w:r w:rsidRPr="00DF1440">
        <w:rPr>
          <w:rFonts w:ascii="Times New Roman" w:eastAsia="TimesNewRomanPSMT" w:hAnsi="Times New Roman" w:cs="Times New Roman"/>
          <w:sz w:val="28"/>
          <w:szCs w:val="28"/>
        </w:rPr>
        <w:t xml:space="preserve"> полезно добавить в </w:t>
      </w:r>
      <w:r w:rsidRPr="00DF1440">
        <w:rPr>
          <w:rFonts w:ascii="Times New Roman" w:eastAsia="TimesNewRomanPSMT" w:hAnsi="Times New Roman" w:cs="Times New Roman"/>
          <w:sz w:val="28"/>
          <w:szCs w:val="28"/>
        </w:rPr>
        <w:lastRenderedPageBreak/>
        <w:t>шихту</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1-2 крупинки селитры.</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Для варки стекла наиболее пригодны корундовые тигли, так как они</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не загрязняют стекло и термостойки. Варку стекла можно проводить и в</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фарфоровых тиглях, но они иногда трескаются. Если тигель развалится в</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печке или опрокинется, нужно немедленно выключить печь, снять для</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более быстрого охлаждения печи крышку и вынуть тигель. Расплавленное</w:t>
      </w:r>
      <w:r w:rsidR="00DE3B24">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стекло сильно разъедает футеровку печи, а при попадании на спираль</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быстро выводит ее из строя. Поэтому стекло после охлаждения печи</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нужно полностью удалить. Тигель лучше ставить на подставку, сделанную</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из кирпича. Ее можно сделать и из обычной глины, которая после</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подсушивания и обжига приобретает необходимую механическую</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прочность.</w:t>
      </w:r>
    </w:p>
    <w:p w:rsidR="00AE5D80" w:rsidRPr="00DF1440" w:rsidRDefault="00AE5D80"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b/>
          <w:bCs/>
          <w:sz w:val="28"/>
          <w:szCs w:val="28"/>
        </w:rPr>
        <w:t>Задание:</w:t>
      </w:r>
      <w:r w:rsidR="00A059E2" w:rsidRPr="00DF1440">
        <w:rPr>
          <w:rFonts w:ascii="Times New Roman" w:eastAsia="TimesNewRomanPSMT" w:hAnsi="Times New Roman" w:cs="Times New Roman"/>
          <w:b/>
          <w:bCs/>
          <w:sz w:val="28"/>
          <w:szCs w:val="28"/>
        </w:rPr>
        <w:t xml:space="preserve"> </w:t>
      </w:r>
      <w:r w:rsidRPr="00DF1440">
        <w:rPr>
          <w:rFonts w:ascii="Times New Roman" w:eastAsia="TimesNewRomanPSMT" w:hAnsi="Times New Roman" w:cs="Times New Roman"/>
          <w:sz w:val="28"/>
          <w:szCs w:val="28"/>
        </w:rPr>
        <w:t>Записать состав шихты для получения наиболее легкоплавких стекол и</w:t>
      </w:r>
      <w:r w:rsidR="00A059E2"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методы их окраски.</w:t>
      </w:r>
    </w:p>
    <w:p w:rsidR="00A059E2" w:rsidRPr="00DF1440" w:rsidRDefault="00A059E2" w:rsidP="00147EB0">
      <w:pPr>
        <w:spacing w:after="0" w:line="240" w:lineRule="auto"/>
        <w:ind w:firstLine="709"/>
        <w:jc w:val="both"/>
        <w:rPr>
          <w:rFonts w:ascii="Times New Roman" w:eastAsia="TimesNewRomanPSMT" w:hAnsi="Times New Roman" w:cs="Times New Roman"/>
          <w:sz w:val="28"/>
          <w:szCs w:val="28"/>
        </w:rPr>
      </w:pPr>
    </w:p>
    <w:p w:rsidR="00AE5D80" w:rsidRPr="00DF1440" w:rsidRDefault="00AE5D80" w:rsidP="00147EB0">
      <w:pPr>
        <w:spacing w:after="0" w:line="240" w:lineRule="auto"/>
        <w:ind w:firstLine="709"/>
        <w:jc w:val="both"/>
        <w:rPr>
          <w:rFonts w:ascii="Times New Roman" w:eastAsia="TimesNewRomanPSMT" w:hAnsi="Times New Roman" w:cs="Times New Roman"/>
          <w:b/>
          <w:bCs/>
          <w:sz w:val="28"/>
          <w:szCs w:val="28"/>
        </w:rPr>
      </w:pPr>
      <w:r w:rsidRPr="00DF1440">
        <w:rPr>
          <w:rFonts w:ascii="Times New Roman" w:eastAsia="TimesNewRomanPSMT" w:hAnsi="Times New Roman" w:cs="Times New Roman"/>
          <w:b/>
          <w:bCs/>
          <w:sz w:val="28"/>
          <w:szCs w:val="28"/>
        </w:rPr>
        <w:t>Контрольные вопросы:</w:t>
      </w:r>
    </w:p>
    <w:p w:rsidR="00A059E2" w:rsidRPr="00DF1440" w:rsidRDefault="00A059E2" w:rsidP="00147EB0">
      <w:pPr>
        <w:spacing w:after="0" w:line="240" w:lineRule="auto"/>
        <w:ind w:firstLine="709"/>
        <w:jc w:val="both"/>
        <w:rPr>
          <w:rFonts w:ascii="Times New Roman" w:eastAsia="TimesNewRomanPSMT" w:hAnsi="Times New Roman" w:cs="Times New Roman"/>
          <w:b/>
          <w:bCs/>
          <w:sz w:val="28"/>
          <w:szCs w:val="28"/>
        </w:rPr>
      </w:pPr>
    </w:p>
    <w:p w:rsidR="00194512" w:rsidRPr="007D4D5B" w:rsidRDefault="00194512" w:rsidP="00D3111F">
      <w:pPr>
        <w:pStyle w:val="ad"/>
        <w:numPr>
          <w:ilvl w:val="0"/>
          <w:numId w:val="14"/>
        </w:numPr>
        <w:spacing w:after="0" w:line="240" w:lineRule="auto"/>
        <w:jc w:val="both"/>
        <w:rPr>
          <w:rFonts w:ascii="Times New Roman" w:hAnsi="Times New Roman" w:cs="Times New Roman"/>
          <w:sz w:val="28"/>
          <w:szCs w:val="28"/>
        </w:rPr>
      </w:pPr>
      <w:r w:rsidRPr="007D4D5B">
        <w:rPr>
          <w:rFonts w:ascii="Times New Roman" w:hAnsi="Times New Roman" w:cs="Times New Roman"/>
          <w:sz w:val="28"/>
          <w:szCs w:val="28"/>
        </w:rPr>
        <w:t>Из каких сырьевых материалов изготавливают стекло?</w:t>
      </w:r>
    </w:p>
    <w:p w:rsidR="00194512" w:rsidRPr="007D4D5B" w:rsidRDefault="00194512" w:rsidP="00D3111F">
      <w:pPr>
        <w:pStyle w:val="ad"/>
        <w:numPr>
          <w:ilvl w:val="0"/>
          <w:numId w:val="14"/>
        </w:numPr>
        <w:spacing w:after="0" w:line="240" w:lineRule="auto"/>
        <w:jc w:val="both"/>
        <w:rPr>
          <w:rFonts w:ascii="Times New Roman" w:hAnsi="Times New Roman" w:cs="Times New Roman"/>
          <w:sz w:val="28"/>
          <w:szCs w:val="28"/>
        </w:rPr>
      </w:pPr>
      <w:r w:rsidRPr="007D4D5B">
        <w:rPr>
          <w:rFonts w:ascii="Times New Roman" w:hAnsi="Times New Roman" w:cs="Times New Roman"/>
          <w:sz w:val="28"/>
          <w:szCs w:val="28"/>
        </w:rPr>
        <w:t>Каковы основные технические свойства стекла?</w:t>
      </w:r>
    </w:p>
    <w:p w:rsidR="00194512" w:rsidRPr="007D4D5B" w:rsidRDefault="00194512" w:rsidP="00D3111F">
      <w:pPr>
        <w:pStyle w:val="ad"/>
        <w:numPr>
          <w:ilvl w:val="0"/>
          <w:numId w:val="14"/>
        </w:numPr>
        <w:spacing w:after="0" w:line="240" w:lineRule="auto"/>
        <w:jc w:val="both"/>
        <w:rPr>
          <w:rFonts w:ascii="Times New Roman" w:hAnsi="Times New Roman" w:cs="Times New Roman"/>
          <w:sz w:val="28"/>
          <w:szCs w:val="28"/>
        </w:rPr>
      </w:pPr>
      <w:r w:rsidRPr="007D4D5B">
        <w:rPr>
          <w:rFonts w:ascii="Times New Roman" w:hAnsi="Times New Roman" w:cs="Times New Roman"/>
          <w:sz w:val="28"/>
          <w:szCs w:val="28"/>
        </w:rPr>
        <w:t>Что представляет собой листовое стекло и какие его разновидности применяют в строительстве?</w:t>
      </w:r>
    </w:p>
    <w:p w:rsidR="007D4D5B" w:rsidRPr="007D4D5B" w:rsidRDefault="007D4D5B" w:rsidP="00D3111F">
      <w:pPr>
        <w:pStyle w:val="ad"/>
        <w:numPr>
          <w:ilvl w:val="0"/>
          <w:numId w:val="14"/>
        </w:numPr>
        <w:spacing w:after="0" w:line="240" w:lineRule="auto"/>
        <w:jc w:val="both"/>
        <w:rPr>
          <w:rFonts w:ascii="Times New Roman" w:hAnsi="Times New Roman" w:cs="Times New Roman"/>
          <w:sz w:val="28"/>
          <w:szCs w:val="28"/>
        </w:rPr>
      </w:pPr>
      <w:r w:rsidRPr="007D4D5B">
        <w:rPr>
          <w:rFonts w:ascii="Times New Roman" w:eastAsia="TimesNewRomanPSMT" w:hAnsi="Times New Roman" w:cs="Times New Roman"/>
          <w:sz w:val="28"/>
          <w:szCs w:val="28"/>
        </w:rPr>
        <w:t>Как влияет химический состав стекла на его химическую устойчивость?</w:t>
      </w:r>
    </w:p>
    <w:p w:rsidR="00DE39BB" w:rsidRPr="007D4D5B" w:rsidRDefault="00194512" w:rsidP="00D3111F">
      <w:pPr>
        <w:pStyle w:val="ad"/>
        <w:numPr>
          <w:ilvl w:val="0"/>
          <w:numId w:val="14"/>
        </w:numPr>
        <w:spacing w:after="0" w:line="240" w:lineRule="auto"/>
        <w:jc w:val="both"/>
        <w:rPr>
          <w:rFonts w:ascii="Times New Roman" w:hAnsi="Times New Roman" w:cs="Times New Roman"/>
          <w:sz w:val="28"/>
          <w:szCs w:val="28"/>
        </w:rPr>
      </w:pPr>
      <w:r w:rsidRPr="007D4D5B">
        <w:rPr>
          <w:rFonts w:ascii="Times New Roman" w:hAnsi="Times New Roman" w:cs="Times New Roman"/>
          <w:sz w:val="28"/>
          <w:szCs w:val="28"/>
        </w:rPr>
        <w:t>Перечислите изделия, изготавливаемые из стекла. Укажите, где их применяют</w:t>
      </w:r>
      <w:r w:rsidR="00DE39BB" w:rsidRPr="007D4D5B">
        <w:rPr>
          <w:rFonts w:ascii="Times New Roman" w:hAnsi="Times New Roman" w:cs="Times New Roman"/>
          <w:sz w:val="28"/>
          <w:szCs w:val="28"/>
        </w:rPr>
        <w:t xml:space="preserve">. </w:t>
      </w:r>
    </w:p>
    <w:p w:rsidR="007D4D5B" w:rsidRPr="007D4D5B" w:rsidRDefault="00DE39BB" w:rsidP="00D3111F">
      <w:pPr>
        <w:pStyle w:val="ad"/>
        <w:numPr>
          <w:ilvl w:val="0"/>
          <w:numId w:val="14"/>
        </w:numPr>
        <w:autoSpaceDE w:val="0"/>
        <w:autoSpaceDN w:val="0"/>
        <w:adjustRightInd w:val="0"/>
        <w:spacing w:after="0" w:line="240" w:lineRule="auto"/>
        <w:jc w:val="both"/>
        <w:rPr>
          <w:rFonts w:ascii="Times New Roman" w:eastAsia="TimesNewRomanPSMT" w:hAnsi="Times New Roman" w:cs="Times New Roman"/>
          <w:sz w:val="28"/>
          <w:szCs w:val="28"/>
        </w:rPr>
      </w:pPr>
      <w:r w:rsidRPr="007D4D5B">
        <w:rPr>
          <w:rFonts w:ascii="Times New Roman" w:eastAsia="TimesNewRomanPSMT" w:hAnsi="Times New Roman" w:cs="Times New Roman"/>
          <w:sz w:val="28"/>
          <w:szCs w:val="28"/>
        </w:rPr>
        <w:t xml:space="preserve">Наиболее легкоплавким </w:t>
      </w:r>
      <w:proofErr w:type="spellStart"/>
      <w:r w:rsidRPr="007D4D5B">
        <w:rPr>
          <w:rFonts w:ascii="Times New Roman" w:eastAsia="TimesNewRomanPSMT" w:hAnsi="Times New Roman" w:cs="Times New Roman"/>
          <w:sz w:val="28"/>
          <w:szCs w:val="28"/>
        </w:rPr>
        <w:t>борсвинцовосиликатным</w:t>
      </w:r>
      <w:proofErr w:type="spellEnd"/>
      <w:r w:rsidRPr="007D4D5B">
        <w:rPr>
          <w:rFonts w:ascii="Times New Roman" w:eastAsia="TimesNewRomanPSMT" w:hAnsi="Times New Roman" w:cs="Times New Roman"/>
          <w:sz w:val="28"/>
          <w:szCs w:val="28"/>
        </w:rPr>
        <w:t xml:space="preserve"> стеклом (температура</w:t>
      </w:r>
      <w:r w:rsidR="007D4D5B" w:rsidRPr="007D4D5B">
        <w:rPr>
          <w:rFonts w:ascii="Times New Roman" w:eastAsia="TimesNewRomanPSMT" w:hAnsi="Times New Roman" w:cs="Times New Roman"/>
          <w:sz w:val="28"/>
          <w:szCs w:val="28"/>
        </w:rPr>
        <w:t xml:space="preserve"> </w:t>
      </w:r>
      <w:r w:rsidRPr="007D4D5B">
        <w:rPr>
          <w:rFonts w:ascii="Times New Roman" w:eastAsia="TimesNewRomanPSMT" w:hAnsi="Times New Roman" w:cs="Times New Roman"/>
          <w:sz w:val="28"/>
          <w:szCs w:val="28"/>
        </w:rPr>
        <w:t>плавления 484</w:t>
      </w:r>
      <w:r w:rsidRPr="007D4D5B">
        <w:rPr>
          <w:rFonts w:ascii="Times New Roman" w:eastAsia="TimesNewRomanPSMT" w:hAnsi="Times New Roman" w:cs="Times New Roman"/>
          <w:sz w:val="28"/>
          <w:szCs w:val="28"/>
          <w:vertAlign w:val="superscript"/>
        </w:rPr>
        <w:t>о</w:t>
      </w:r>
      <w:r w:rsidRPr="007D4D5B">
        <w:rPr>
          <w:rFonts w:ascii="Times New Roman" w:eastAsia="TimesNewRomanPSMT" w:hAnsi="Times New Roman" w:cs="Times New Roman"/>
          <w:sz w:val="28"/>
          <w:szCs w:val="28"/>
        </w:rPr>
        <w:t xml:space="preserve">С) является стекло следующего состава: </w:t>
      </w:r>
      <w:proofErr w:type="spellStart"/>
      <w:r w:rsidRPr="007D4D5B">
        <w:rPr>
          <w:rFonts w:ascii="Times New Roman" w:eastAsia="TimesNewRomanPSMT" w:hAnsi="Times New Roman" w:cs="Times New Roman"/>
          <w:sz w:val="28"/>
          <w:szCs w:val="28"/>
        </w:rPr>
        <w:t>PbO</w:t>
      </w:r>
      <w:proofErr w:type="spellEnd"/>
      <w:r w:rsidRPr="007D4D5B">
        <w:rPr>
          <w:rFonts w:ascii="Times New Roman" w:eastAsia="TimesNewRomanPSMT" w:hAnsi="Times New Roman" w:cs="Times New Roman"/>
          <w:sz w:val="28"/>
          <w:szCs w:val="28"/>
        </w:rPr>
        <w:t xml:space="preserve"> 84%, B</w:t>
      </w:r>
      <w:r w:rsidRPr="007D4D5B">
        <w:rPr>
          <w:rFonts w:ascii="Times New Roman" w:eastAsia="TimesNewRomanPSMT" w:hAnsi="Times New Roman" w:cs="Times New Roman"/>
          <w:sz w:val="28"/>
          <w:szCs w:val="28"/>
          <w:vertAlign w:val="subscript"/>
        </w:rPr>
        <w:t>2</w:t>
      </w:r>
      <w:r w:rsidRPr="007D4D5B">
        <w:rPr>
          <w:rFonts w:ascii="Times New Roman" w:eastAsia="TimesNewRomanPSMT" w:hAnsi="Times New Roman" w:cs="Times New Roman"/>
          <w:sz w:val="28"/>
          <w:szCs w:val="28"/>
        </w:rPr>
        <w:t>O</w:t>
      </w:r>
      <w:r w:rsidRPr="007D4D5B">
        <w:rPr>
          <w:rFonts w:ascii="Times New Roman" w:eastAsia="TimesNewRomanPSMT" w:hAnsi="Times New Roman" w:cs="Times New Roman"/>
          <w:sz w:val="28"/>
          <w:szCs w:val="28"/>
          <w:vertAlign w:val="subscript"/>
        </w:rPr>
        <w:t xml:space="preserve"> 3 </w:t>
      </w:r>
      <w:r w:rsidRPr="007D4D5B">
        <w:rPr>
          <w:rFonts w:ascii="Times New Roman" w:eastAsia="TimesNewRomanPSMT" w:hAnsi="Times New Roman" w:cs="Times New Roman"/>
          <w:sz w:val="28"/>
          <w:szCs w:val="28"/>
        </w:rPr>
        <w:t>11.5% и SiO</w:t>
      </w:r>
      <w:r w:rsidRPr="007D4D5B">
        <w:rPr>
          <w:rFonts w:ascii="Times New Roman" w:eastAsia="TimesNewRomanPSMT" w:hAnsi="Times New Roman" w:cs="Times New Roman"/>
          <w:sz w:val="28"/>
          <w:szCs w:val="28"/>
          <w:vertAlign w:val="subscript"/>
        </w:rPr>
        <w:t>2</w:t>
      </w:r>
      <w:r w:rsidRPr="007D4D5B">
        <w:rPr>
          <w:rFonts w:ascii="Times New Roman" w:eastAsia="TimesNewRomanPSMT" w:hAnsi="Times New Roman" w:cs="Times New Roman"/>
          <w:sz w:val="28"/>
          <w:szCs w:val="28"/>
        </w:rPr>
        <w:t xml:space="preserve"> 4.5%. Сколько нужно взять сурика (Pb</w:t>
      </w:r>
      <w:r w:rsidRPr="007D4D5B">
        <w:rPr>
          <w:rFonts w:ascii="Times New Roman" w:eastAsia="TimesNewRomanPSMT" w:hAnsi="Times New Roman" w:cs="Times New Roman"/>
          <w:sz w:val="28"/>
          <w:szCs w:val="28"/>
          <w:vertAlign w:val="subscript"/>
        </w:rPr>
        <w:t>3</w:t>
      </w:r>
      <w:r w:rsidRPr="007D4D5B">
        <w:rPr>
          <w:rFonts w:ascii="Times New Roman" w:eastAsia="TimesNewRomanPSMT" w:hAnsi="Times New Roman" w:cs="Times New Roman"/>
          <w:sz w:val="28"/>
          <w:szCs w:val="28"/>
        </w:rPr>
        <w:t>O</w:t>
      </w:r>
      <w:r w:rsidRPr="007D4D5B">
        <w:rPr>
          <w:rFonts w:ascii="Times New Roman" w:eastAsia="TimesNewRomanPSMT" w:hAnsi="Times New Roman" w:cs="Times New Roman"/>
          <w:sz w:val="28"/>
          <w:szCs w:val="28"/>
          <w:vertAlign w:val="subscript"/>
        </w:rPr>
        <w:t>4</w:t>
      </w:r>
      <w:r w:rsidRPr="007D4D5B">
        <w:rPr>
          <w:rFonts w:ascii="Times New Roman" w:eastAsia="TimesNewRomanPSMT" w:hAnsi="Times New Roman" w:cs="Times New Roman"/>
          <w:sz w:val="28"/>
          <w:szCs w:val="28"/>
        </w:rPr>
        <w:t>), борной кислоты и кварцевого песка для приготовления 10 г стекла указанного состава?</w:t>
      </w:r>
      <w:r w:rsidR="007D4D5B" w:rsidRPr="007D4D5B">
        <w:rPr>
          <w:rFonts w:ascii="Times New Roman" w:eastAsia="TimesNewRomanPSMT" w:hAnsi="Times New Roman" w:cs="Times New Roman"/>
          <w:sz w:val="28"/>
          <w:szCs w:val="28"/>
        </w:rPr>
        <w:t xml:space="preserve"> </w:t>
      </w:r>
    </w:p>
    <w:p w:rsidR="007D4D5B" w:rsidRPr="007D4D5B" w:rsidRDefault="007D4D5B" w:rsidP="00D3111F">
      <w:pPr>
        <w:pStyle w:val="ad"/>
        <w:numPr>
          <w:ilvl w:val="0"/>
          <w:numId w:val="14"/>
        </w:numPr>
        <w:autoSpaceDE w:val="0"/>
        <w:autoSpaceDN w:val="0"/>
        <w:adjustRightInd w:val="0"/>
        <w:spacing w:after="0" w:line="240" w:lineRule="auto"/>
        <w:jc w:val="both"/>
        <w:rPr>
          <w:rFonts w:ascii="Times New Roman" w:eastAsia="TimesNewRomanPSMT" w:hAnsi="Times New Roman" w:cs="Times New Roman"/>
          <w:sz w:val="28"/>
          <w:szCs w:val="28"/>
        </w:rPr>
      </w:pPr>
      <w:r w:rsidRPr="007D4D5B">
        <w:rPr>
          <w:rFonts w:ascii="Times New Roman" w:eastAsia="TimesNewRomanPSMT" w:hAnsi="Times New Roman" w:cs="Times New Roman"/>
          <w:sz w:val="28"/>
          <w:szCs w:val="28"/>
        </w:rPr>
        <w:t>Сколько нужно взять кальцинированной соды, мела и кварцевого песка для приготовления 100 кг основного стекла состава Na</w:t>
      </w:r>
      <w:r w:rsidRPr="007D4D5B">
        <w:rPr>
          <w:rFonts w:ascii="Times New Roman" w:eastAsia="TimesNewRomanPSMT" w:hAnsi="Times New Roman" w:cs="Times New Roman"/>
          <w:sz w:val="28"/>
          <w:szCs w:val="28"/>
          <w:vertAlign w:val="subscript"/>
        </w:rPr>
        <w:t>2</w:t>
      </w:r>
      <w:r w:rsidRPr="007D4D5B">
        <w:rPr>
          <w:rFonts w:ascii="Times New Roman" w:eastAsia="TimesNewRomanPSMT" w:hAnsi="Times New Roman" w:cs="Times New Roman"/>
          <w:sz w:val="28"/>
          <w:szCs w:val="28"/>
        </w:rPr>
        <w:t>O·СaO·6SiO</w:t>
      </w:r>
      <w:r w:rsidRPr="007D4D5B">
        <w:rPr>
          <w:rFonts w:ascii="Times New Roman" w:eastAsia="TimesNewRomanPSMT" w:hAnsi="Times New Roman" w:cs="Times New Roman"/>
          <w:sz w:val="28"/>
          <w:szCs w:val="28"/>
          <w:vertAlign w:val="subscript"/>
        </w:rPr>
        <w:t>2</w:t>
      </w:r>
    </w:p>
    <w:p w:rsidR="00B46E38" w:rsidRPr="00DF1440" w:rsidRDefault="00B46E38" w:rsidP="00147EB0">
      <w:pPr>
        <w:spacing w:after="0" w:line="240" w:lineRule="auto"/>
        <w:ind w:firstLine="709"/>
        <w:jc w:val="both"/>
        <w:rPr>
          <w:rFonts w:ascii="Times New Roman" w:eastAsia="TimesNewRomanPSMT" w:hAnsi="Times New Roman" w:cs="Times New Roman"/>
          <w:sz w:val="28"/>
          <w:szCs w:val="28"/>
        </w:rPr>
      </w:pPr>
    </w:p>
    <w:p w:rsidR="0091701A" w:rsidRDefault="0091701A" w:rsidP="00D856B9">
      <w:pPr>
        <w:pStyle w:val="1"/>
        <w:spacing w:before="0" w:beforeAutospacing="0" w:after="0" w:afterAutospacing="0"/>
        <w:jc w:val="center"/>
        <w:rPr>
          <w:rFonts w:eastAsia="TimesNewRomanPSMT"/>
          <w:sz w:val="28"/>
          <w:szCs w:val="28"/>
        </w:rPr>
      </w:pPr>
      <w:bookmarkStart w:id="30" w:name="_Toc479193012"/>
    </w:p>
    <w:p w:rsidR="00B46E38" w:rsidRPr="00D856B9" w:rsidRDefault="00B46E38" w:rsidP="00D856B9">
      <w:pPr>
        <w:pStyle w:val="1"/>
        <w:spacing w:before="0" w:beforeAutospacing="0" w:after="0" w:afterAutospacing="0"/>
        <w:jc w:val="center"/>
        <w:rPr>
          <w:rFonts w:eastAsia="TimesNewRomanPSMT"/>
          <w:sz w:val="28"/>
          <w:szCs w:val="28"/>
        </w:rPr>
      </w:pPr>
      <w:r w:rsidRPr="00D856B9">
        <w:rPr>
          <w:rFonts w:eastAsia="TimesNewRomanPSMT"/>
          <w:sz w:val="28"/>
          <w:szCs w:val="28"/>
        </w:rPr>
        <w:t>Лабораторная работа №</w:t>
      </w:r>
      <w:r w:rsidR="00065940" w:rsidRPr="00D856B9">
        <w:rPr>
          <w:rFonts w:eastAsia="TimesNewRomanPSMT"/>
          <w:sz w:val="28"/>
          <w:szCs w:val="28"/>
        </w:rPr>
        <w:t xml:space="preserve"> 13</w:t>
      </w:r>
      <w:bookmarkEnd w:id="30"/>
    </w:p>
    <w:p w:rsidR="00B46E38" w:rsidRPr="00D856B9" w:rsidRDefault="00B46E38" w:rsidP="00D856B9">
      <w:pPr>
        <w:pStyle w:val="1"/>
        <w:spacing w:before="0" w:beforeAutospacing="0" w:after="0" w:afterAutospacing="0"/>
        <w:jc w:val="center"/>
        <w:rPr>
          <w:bCs w:val="0"/>
          <w:sz w:val="28"/>
          <w:szCs w:val="28"/>
        </w:rPr>
      </w:pPr>
      <w:bookmarkStart w:id="31" w:name="_Toc479193013"/>
      <w:r w:rsidRPr="00D856B9">
        <w:rPr>
          <w:bCs w:val="0"/>
          <w:sz w:val="28"/>
          <w:szCs w:val="28"/>
        </w:rPr>
        <w:t xml:space="preserve">Определение содержания в извести активных </w:t>
      </w:r>
      <w:proofErr w:type="spellStart"/>
      <w:r w:rsidRPr="00D856B9">
        <w:rPr>
          <w:bCs w:val="0"/>
          <w:sz w:val="28"/>
          <w:szCs w:val="28"/>
        </w:rPr>
        <w:t>СаО</w:t>
      </w:r>
      <w:proofErr w:type="spellEnd"/>
      <w:r w:rsidRPr="00D856B9">
        <w:rPr>
          <w:bCs w:val="0"/>
          <w:sz w:val="28"/>
          <w:szCs w:val="28"/>
        </w:rPr>
        <w:t xml:space="preserve">+ </w:t>
      </w:r>
      <w:proofErr w:type="spellStart"/>
      <w:r w:rsidRPr="00D856B9">
        <w:rPr>
          <w:bCs w:val="0"/>
          <w:sz w:val="28"/>
          <w:szCs w:val="28"/>
        </w:rPr>
        <w:t>МgО</w:t>
      </w:r>
      <w:proofErr w:type="spellEnd"/>
      <w:r w:rsidRPr="00D856B9">
        <w:rPr>
          <w:bCs w:val="0"/>
          <w:sz w:val="28"/>
          <w:szCs w:val="28"/>
        </w:rPr>
        <w:t>.</w:t>
      </w:r>
      <w:bookmarkEnd w:id="31"/>
    </w:p>
    <w:p w:rsidR="00B46E38" w:rsidRDefault="00B46E38" w:rsidP="00147EB0">
      <w:pPr>
        <w:spacing w:after="0" w:line="240" w:lineRule="auto"/>
        <w:ind w:firstLine="709"/>
        <w:jc w:val="both"/>
        <w:rPr>
          <w:rFonts w:ascii="Times New Roman" w:hAnsi="Times New Roman" w:cs="Times New Roman"/>
          <w:bCs/>
          <w:sz w:val="28"/>
          <w:szCs w:val="28"/>
        </w:rPr>
      </w:pPr>
    </w:p>
    <w:p w:rsidR="00D856B9" w:rsidRDefault="00D856B9" w:rsidP="00147EB0">
      <w:pPr>
        <w:spacing w:after="0" w:line="240" w:lineRule="auto"/>
        <w:ind w:firstLine="709"/>
        <w:jc w:val="both"/>
        <w:rPr>
          <w:rFonts w:ascii="Times New Roman" w:hAnsi="Times New Roman" w:cs="Times New Roman"/>
          <w:sz w:val="28"/>
          <w:szCs w:val="28"/>
        </w:rPr>
      </w:pPr>
      <w:r w:rsidRPr="00D856B9">
        <w:rPr>
          <w:rFonts w:ascii="Times New Roman" w:hAnsi="Times New Roman" w:cs="Times New Roman"/>
          <w:b/>
          <w:bCs/>
          <w:sz w:val="28"/>
          <w:szCs w:val="28"/>
        </w:rPr>
        <w:t>Цель работы:</w:t>
      </w:r>
      <w:r>
        <w:rPr>
          <w:rFonts w:ascii="Times New Roman" w:hAnsi="Times New Roman" w:cs="Times New Roman"/>
          <w:bCs/>
          <w:sz w:val="28"/>
          <w:szCs w:val="28"/>
        </w:rPr>
        <w:t xml:space="preserve"> Определить суммарное содержание в извести  активных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xml:space="preserve"> + </w:t>
      </w:r>
      <w:proofErr w:type="spellStart"/>
      <w:r w:rsidRPr="00DF1440">
        <w:rPr>
          <w:rFonts w:ascii="Times New Roman" w:hAnsi="Times New Roman" w:cs="Times New Roman"/>
          <w:sz w:val="28"/>
          <w:szCs w:val="28"/>
        </w:rPr>
        <w:t>М</w:t>
      </w:r>
      <w:proofErr w:type="gramStart"/>
      <w:r w:rsidRPr="00DF1440">
        <w:rPr>
          <w:rFonts w:ascii="Times New Roman" w:hAnsi="Times New Roman" w:cs="Times New Roman"/>
          <w:sz w:val="28"/>
          <w:szCs w:val="28"/>
        </w:rPr>
        <w:t>g</w:t>
      </w:r>
      <w:proofErr w:type="gramEnd"/>
      <w:r w:rsidRPr="00DF1440">
        <w:rPr>
          <w:rFonts w:ascii="Times New Roman" w:hAnsi="Times New Roman" w:cs="Times New Roman"/>
          <w:sz w:val="28"/>
          <w:szCs w:val="28"/>
        </w:rPr>
        <w:t>О</w:t>
      </w:r>
      <w:proofErr w:type="spellEnd"/>
      <w:r>
        <w:rPr>
          <w:rFonts w:ascii="Times New Roman" w:hAnsi="Times New Roman" w:cs="Times New Roman"/>
          <w:sz w:val="28"/>
          <w:szCs w:val="28"/>
        </w:rPr>
        <w:t>.</w:t>
      </w:r>
    </w:p>
    <w:p w:rsidR="00A41299" w:rsidRDefault="00A41299" w:rsidP="00147EB0">
      <w:pPr>
        <w:spacing w:after="0" w:line="240" w:lineRule="auto"/>
        <w:ind w:firstLine="709"/>
        <w:jc w:val="both"/>
        <w:rPr>
          <w:rFonts w:ascii="Times New Roman" w:hAnsi="Times New Roman" w:cs="Times New Roman"/>
          <w:sz w:val="28"/>
          <w:szCs w:val="28"/>
        </w:rPr>
      </w:pPr>
      <w:r w:rsidRPr="00A41299">
        <w:rPr>
          <w:rFonts w:ascii="Times New Roman" w:hAnsi="Times New Roman" w:cs="Times New Roman"/>
          <w:sz w:val="28"/>
          <w:szCs w:val="28"/>
        </w:rPr>
        <w:t>Строительная воздушная известь представляет собой воздушное минеральное вяжущее, полученное обжигом кальциево-магниевых карбонатных горных пород (известняк СаСО</w:t>
      </w:r>
      <w:r w:rsidRPr="00A41299">
        <w:rPr>
          <w:rFonts w:ascii="Times New Roman" w:hAnsi="Times New Roman" w:cs="Times New Roman"/>
          <w:sz w:val="28"/>
          <w:szCs w:val="28"/>
          <w:vertAlign w:val="subscript"/>
        </w:rPr>
        <w:t>3</w:t>
      </w:r>
      <w:r w:rsidRPr="00A41299">
        <w:rPr>
          <w:rFonts w:ascii="Times New Roman" w:hAnsi="Times New Roman" w:cs="Times New Roman"/>
          <w:sz w:val="28"/>
          <w:szCs w:val="28"/>
        </w:rPr>
        <w:t>, доломит CaCO</w:t>
      </w:r>
      <w:r w:rsidRPr="00A41299">
        <w:rPr>
          <w:rFonts w:ascii="Times New Roman" w:hAnsi="Times New Roman" w:cs="Times New Roman"/>
          <w:sz w:val="28"/>
          <w:szCs w:val="28"/>
          <w:vertAlign w:val="subscript"/>
        </w:rPr>
        <w:t>3</w:t>
      </w:r>
      <w:r w:rsidRPr="00A41299">
        <w:rPr>
          <w:rFonts w:ascii="Times New Roman" w:hAnsi="Times New Roman" w:cs="Times New Roman"/>
          <w:sz w:val="28"/>
          <w:szCs w:val="28"/>
        </w:rPr>
        <w:t xml:space="preserve"> · MgCO</w:t>
      </w:r>
      <w:r w:rsidRPr="00A41299">
        <w:rPr>
          <w:rFonts w:ascii="Times New Roman" w:hAnsi="Times New Roman" w:cs="Times New Roman"/>
          <w:sz w:val="28"/>
          <w:szCs w:val="28"/>
          <w:vertAlign w:val="subscript"/>
        </w:rPr>
        <w:t>3</w:t>
      </w:r>
      <w:r w:rsidRPr="00A41299">
        <w:rPr>
          <w:rFonts w:ascii="Times New Roman" w:hAnsi="Times New Roman" w:cs="Times New Roman"/>
          <w:sz w:val="28"/>
          <w:szCs w:val="28"/>
        </w:rPr>
        <w:t xml:space="preserve">), содержащих не более 6 % глинистых примесей. В состав извести входят оксид кальция и, как правило, примесь оксида магния. В зависимости от процентного содержания примеси известь классифицируют на кальциевую (до 5 %), </w:t>
      </w:r>
      <w:r w:rsidRPr="00A41299">
        <w:rPr>
          <w:rFonts w:ascii="Times New Roman" w:hAnsi="Times New Roman" w:cs="Times New Roman"/>
          <w:sz w:val="28"/>
          <w:szCs w:val="28"/>
        </w:rPr>
        <w:lastRenderedPageBreak/>
        <w:t xml:space="preserve">магнезиальную (5 – 20 %) и доломитовую (20 – 40 %). Качество молотой негашеной извести оценивают в соответствии с ГОСТ 9179-77 по следующим показателям: тонкость помола, активность – содержание свободных оксидов кальция и магния, скорость гашения, наличие </w:t>
      </w:r>
      <w:proofErr w:type="spellStart"/>
      <w:r w:rsidRPr="00A41299">
        <w:rPr>
          <w:rFonts w:ascii="Times New Roman" w:hAnsi="Times New Roman" w:cs="Times New Roman"/>
          <w:sz w:val="28"/>
          <w:szCs w:val="28"/>
        </w:rPr>
        <w:t>непогасив</w:t>
      </w:r>
      <w:r>
        <w:rPr>
          <w:rFonts w:ascii="Times New Roman" w:hAnsi="Times New Roman" w:cs="Times New Roman"/>
          <w:sz w:val="28"/>
          <w:szCs w:val="28"/>
        </w:rPr>
        <w:t>ш</w:t>
      </w:r>
      <w:r w:rsidRPr="00A41299">
        <w:rPr>
          <w:rFonts w:ascii="Times New Roman" w:hAnsi="Times New Roman" w:cs="Times New Roman"/>
          <w:sz w:val="28"/>
          <w:szCs w:val="28"/>
        </w:rPr>
        <w:t>ихся</w:t>
      </w:r>
      <w:proofErr w:type="spellEnd"/>
      <w:r w:rsidRPr="00A41299">
        <w:rPr>
          <w:rFonts w:ascii="Times New Roman" w:hAnsi="Times New Roman" w:cs="Times New Roman"/>
          <w:sz w:val="28"/>
          <w:szCs w:val="28"/>
        </w:rPr>
        <w:t xml:space="preserve"> зерен. Последние представляют собой различные примеси: кварцевый песок, неразложившееся при обжиге сырье (CaCO</w:t>
      </w:r>
      <w:r w:rsidRPr="00A41299">
        <w:rPr>
          <w:rFonts w:ascii="Times New Roman" w:hAnsi="Times New Roman" w:cs="Times New Roman"/>
          <w:sz w:val="28"/>
          <w:szCs w:val="28"/>
          <w:vertAlign w:val="subscript"/>
        </w:rPr>
        <w:t>3</w:t>
      </w:r>
      <w:r w:rsidRPr="00A41299">
        <w:rPr>
          <w:rFonts w:ascii="Times New Roman" w:hAnsi="Times New Roman" w:cs="Times New Roman"/>
          <w:sz w:val="28"/>
          <w:szCs w:val="28"/>
        </w:rPr>
        <w:t xml:space="preserve"> – недожог), остеклованную при обжиге </w:t>
      </w:r>
      <w:proofErr w:type="spellStart"/>
      <w:r w:rsidRPr="00A41299">
        <w:rPr>
          <w:rFonts w:ascii="Times New Roman" w:hAnsi="Times New Roman" w:cs="Times New Roman"/>
          <w:sz w:val="28"/>
          <w:szCs w:val="28"/>
        </w:rPr>
        <w:t>трудногасящ</w:t>
      </w:r>
      <w:r>
        <w:rPr>
          <w:rFonts w:ascii="Times New Roman" w:hAnsi="Times New Roman" w:cs="Times New Roman"/>
          <w:sz w:val="28"/>
          <w:szCs w:val="28"/>
        </w:rPr>
        <w:t>ейся</w:t>
      </w:r>
      <w:proofErr w:type="spellEnd"/>
      <w:r>
        <w:rPr>
          <w:rFonts w:ascii="Times New Roman" w:hAnsi="Times New Roman" w:cs="Times New Roman"/>
          <w:sz w:val="28"/>
          <w:szCs w:val="28"/>
        </w:rPr>
        <w:t xml:space="preserve"> оксид</w:t>
      </w:r>
      <w:r w:rsidRPr="00A41299">
        <w:rPr>
          <w:rFonts w:ascii="Times New Roman" w:hAnsi="Times New Roman" w:cs="Times New Roman"/>
          <w:sz w:val="28"/>
          <w:szCs w:val="28"/>
        </w:rPr>
        <w:t xml:space="preserve"> кальция (пережог). Наличие пережога приводит к тому, что процесс гашения, сопровождаемый повышением температуры и увеличением объема, происходит в кирпичной кладке или оштукатуренной поверхности, вызывая растрескивание затвердевшего раствора.</w:t>
      </w:r>
    </w:p>
    <w:p w:rsidR="00A41299" w:rsidRPr="00A41299" w:rsidRDefault="00A41299" w:rsidP="00147EB0">
      <w:pPr>
        <w:spacing w:after="0" w:line="240" w:lineRule="auto"/>
        <w:ind w:firstLine="709"/>
        <w:jc w:val="both"/>
        <w:rPr>
          <w:rFonts w:ascii="Times New Roman" w:hAnsi="Times New Roman" w:cs="Times New Roman"/>
          <w:bCs/>
          <w:sz w:val="28"/>
          <w:szCs w:val="28"/>
        </w:rPr>
      </w:pPr>
      <w:r w:rsidRPr="00A41299">
        <w:rPr>
          <w:rFonts w:ascii="Times New Roman" w:hAnsi="Times New Roman" w:cs="Times New Roman"/>
          <w:b/>
          <w:sz w:val="28"/>
          <w:szCs w:val="28"/>
        </w:rPr>
        <w:t>Оборудование и реактивы:</w:t>
      </w:r>
      <w:r>
        <w:rPr>
          <w:rFonts w:ascii="Times New Roman" w:hAnsi="Times New Roman" w:cs="Times New Roman"/>
          <w:sz w:val="28"/>
          <w:szCs w:val="28"/>
        </w:rPr>
        <w:t xml:space="preserve"> </w:t>
      </w:r>
      <w:r w:rsidRPr="00A41299">
        <w:rPr>
          <w:rFonts w:ascii="Times New Roman" w:hAnsi="Times New Roman" w:cs="Times New Roman"/>
          <w:sz w:val="28"/>
          <w:szCs w:val="28"/>
        </w:rPr>
        <w:t>Весы лабораторные, п</w:t>
      </w:r>
      <w:r>
        <w:rPr>
          <w:rFonts w:ascii="Times New Roman" w:hAnsi="Times New Roman" w:cs="Times New Roman"/>
          <w:sz w:val="28"/>
          <w:szCs w:val="28"/>
        </w:rPr>
        <w:t>лита электрическая, б</w:t>
      </w:r>
      <w:r w:rsidRPr="00A41299">
        <w:rPr>
          <w:rFonts w:ascii="Times New Roman" w:hAnsi="Times New Roman" w:cs="Times New Roman"/>
          <w:sz w:val="28"/>
          <w:szCs w:val="28"/>
        </w:rPr>
        <w:t>юретка</w:t>
      </w:r>
      <w:r>
        <w:rPr>
          <w:rFonts w:ascii="Times New Roman" w:hAnsi="Times New Roman" w:cs="Times New Roman"/>
          <w:sz w:val="28"/>
          <w:szCs w:val="28"/>
        </w:rPr>
        <w:t>, с</w:t>
      </w:r>
      <w:r w:rsidRPr="00A41299">
        <w:rPr>
          <w:rFonts w:ascii="Times New Roman" w:hAnsi="Times New Roman" w:cs="Times New Roman"/>
          <w:sz w:val="28"/>
          <w:szCs w:val="28"/>
        </w:rPr>
        <w:t>ита № 02; 008</w:t>
      </w:r>
      <w:r>
        <w:rPr>
          <w:rFonts w:ascii="Times New Roman" w:hAnsi="Times New Roman" w:cs="Times New Roman"/>
          <w:sz w:val="28"/>
          <w:szCs w:val="28"/>
        </w:rPr>
        <w:t>, к</w:t>
      </w:r>
      <w:r w:rsidRPr="00A41299">
        <w:rPr>
          <w:rFonts w:ascii="Times New Roman" w:hAnsi="Times New Roman" w:cs="Times New Roman"/>
          <w:sz w:val="28"/>
          <w:szCs w:val="28"/>
        </w:rPr>
        <w:t>онические колбы емкостью 250 мл</w:t>
      </w:r>
      <w:proofErr w:type="gramStart"/>
      <w:r w:rsidRPr="00A41299">
        <w:rPr>
          <w:rFonts w:ascii="Times New Roman" w:hAnsi="Times New Roman" w:cs="Times New Roman"/>
          <w:sz w:val="28"/>
          <w:szCs w:val="28"/>
        </w:rPr>
        <w:t>.</w:t>
      </w:r>
      <w:r>
        <w:rPr>
          <w:rFonts w:ascii="Times New Roman" w:hAnsi="Times New Roman" w:cs="Times New Roman"/>
          <w:sz w:val="28"/>
          <w:szCs w:val="28"/>
        </w:rPr>
        <w:t>,</w:t>
      </w:r>
      <w:r w:rsidRPr="00A41299">
        <w:rPr>
          <w:rFonts w:ascii="Times New Roman" w:hAnsi="Times New Roman" w:cs="Times New Roman"/>
          <w:sz w:val="28"/>
          <w:szCs w:val="28"/>
        </w:rPr>
        <w:t xml:space="preserve"> </w:t>
      </w:r>
      <w:proofErr w:type="gramEnd"/>
      <w:r>
        <w:rPr>
          <w:rFonts w:ascii="Times New Roman" w:hAnsi="Times New Roman" w:cs="Times New Roman"/>
          <w:sz w:val="28"/>
          <w:szCs w:val="28"/>
        </w:rPr>
        <w:t>т</w:t>
      </w:r>
      <w:r w:rsidRPr="00A41299">
        <w:rPr>
          <w:rFonts w:ascii="Times New Roman" w:hAnsi="Times New Roman" w:cs="Times New Roman"/>
          <w:sz w:val="28"/>
          <w:szCs w:val="28"/>
        </w:rPr>
        <w:t>ермосный фарф</w:t>
      </w:r>
      <w:r>
        <w:rPr>
          <w:rFonts w:ascii="Times New Roman" w:hAnsi="Times New Roman" w:cs="Times New Roman"/>
          <w:sz w:val="28"/>
          <w:szCs w:val="28"/>
        </w:rPr>
        <w:t>оровый стакан (колба), т</w:t>
      </w:r>
      <w:r w:rsidRPr="00A41299">
        <w:rPr>
          <w:rFonts w:ascii="Times New Roman" w:hAnsi="Times New Roman" w:cs="Times New Roman"/>
          <w:sz w:val="28"/>
          <w:szCs w:val="28"/>
        </w:rPr>
        <w:t xml:space="preserve">ермометр на 100 </w:t>
      </w:r>
      <w:proofErr w:type="spellStart"/>
      <w:r w:rsidRPr="00A41299">
        <w:rPr>
          <w:rFonts w:ascii="Times New Roman" w:hAnsi="Times New Roman" w:cs="Times New Roman"/>
          <w:sz w:val="28"/>
          <w:szCs w:val="28"/>
          <w:vertAlign w:val="superscript"/>
        </w:rPr>
        <w:t>о</w:t>
      </w:r>
      <w:r w:rsidRPr="00A41299">
        <w:rPr>
          <w:rFonts w:ascii="Times New Roman" w:hAnsi="Times New Roman" w:cs="Times New Roman"/>
          <w:sz w:val="28"/>
          <w:szCs w:val="28"/>
        </w:rPr>
        <w:t>С</w:t>
      </w:r>
      <w:proofErr w:type="spellEnd"/>
      <w:r w:rsidRPr="00A41299">
        <w:rPr>
          <w:rFonts w:ascii="Times New Roman" w:hAnsi="Times New Roman" w:cs="Times New Roman"/>
          <w:sz w:val="28"/>
          <w:szCs w:val="28"/>
        </w:rPr>
        <w:t>.</w:t>
      </w:r>
    </w:p>
    <w:p w:rsidR="00A059E2" w:rsidRPr="00DF1440" w:rsidRDefault="00A41299" w:rsidP="00147EB0">
      <w:pPr>
        <w:spacing w:after="0" w:line="240" w:lineRule="auto"/>
        <w:ind w:firstLine="709"/>
        <w:jc w:val="both"/>
        <w:rPr>
          <w:rFonts w:ascii="Times New Roman" w:hAnsi="Times New Roman" w:cs="Times New Roman"/>
          <w:sz w:val="28"/>
          <w:szCs w:val="28"/>
        </w:rPr>
      </w:pPr>
      <w:r w:rsidRPr="00A41299">
        <w:rPr>
          <w:rFonts w:ascii="Times New Roman" w:hAnsi="Times New Roman" w:cs="Times New Roman"/>
          <w:b/>
          <w:bCs/>
          <w:sz w:val="28"/>
          <w:szCs w:val="28"/>
        </w:rPr>
        <w:t>Порядок выполнения работы:</w:t>
      </w:r>
      <w:r>
        <w:rPr>
          <w:rFonts w:ascii="Times New Roman" w:hAnsi="Times New Roman" w:cs="Times New Roman"/>
          <w:bCs/>
          <w:sz w:val="28"/>
          <w:szCs w:val="28"/>
        </w:rPr>
        <w:t xml:space="preserve"> с</w:t>
      </w:r>
      <w:r w:rsidR="00B46E38" w:rsidRPr="00DF1440">
        <w:rPr>
          <w:rFonts w:ascii="Times New Roman" w:hAnsi="Times New Roman" w:cs="Times New Roman"/>
          <w:sz w:val="28"/>
          <w:szCs w:val="28"/>
        </w:rPr>
        <w:t xml:space="preserve">уммарное содержание в извести активных </w:t>
      </w:r>
      <w:proofErr w:type="spellStart"/>
      <w:r w:rsidR="00B46E38" w:rsidRPr="00DF1440">
        <w:rPr>
          <w:rFonts w:ascii="Times New Roman" w:hAnsi="Times New Roman" w:cs="Times New Roman"/>
          <w:sz w:val="28"/>
          <w:szCs w:val="28"/>
        </w:rPr>
        <w:t>СаО</w:t>
      </w:r>
      <w:proofErr w:type="spellEnd"/>
      <w:r w:rsidR="00B46E38" w:rsidRPr="00DF1440">
        <w:rPr>
          <w:rFonts w:ascii="Times New Roman" w:hAnsi="Times New Roman" w:cs="Times New Roman"/>
          <w:sz w:val="28"/>
          <w:szCs w:val="28"/>
        </w:rPr>
        <w:t xml:space="preserve"> + </w:t>
      </w:r>
      <w:proofErr w:type="spellStart"/>
      <w:r w:rsidR="00B46E38" w:rsidRPr="00DF1440">
        <w:rPr>
          <w:rFonts w:ascii="Times New Roman" w:hAnsi="Times New Roman" w:cs="Times New Roman"/>
          <w:sz w:val="28"/>
          <w:szCs w:val="28"/>
        </w:rPr>
        <w:t>МgО</w:t>
      </w:r>
      <w:proofErr w:type="spellEnd"/>
      <w:r w:rsidR="00B46E38" w:rsidRPr="00DF1440">
        <w:rPr>
          <w:rFonts w:ascii="Times New Roman" w:hAnsi="Times New Roman" w:cs="Times New Roman"/>
          <w:sz w:val="28"/>
          <w:szCs w:val="28"/>
        </w:rPr>
        <w:t xml:space="preserve"> (при наличии оксида магния до </w:t>
      </w:r>
      <w:r w:rsidR="00B46E38" w:rsidRPr="00DF1440">
        <w:rPr>
          <w:rFonts w:ascii="Times New Roman" w:hAnsi="Times New Roman" w:cs="Times New Roman"/>
          <w:bCs/>
          <w:iCs/>
          <w:sz w:val="28"/>
          <w:szCs w:val="28"/>
        </w:rPr>
        <w:t>5%)</w:t>
      </w:r>
      <w:r w:rsidR="00B46E38" w:rsidRPr="00DF1440">
        <w:rPr>
          <w:rFonts w:ascii="Times New Roman" w:hAnsi="Times New Roman" w:cs="Times New Roman"/>
          <w:bCs/>
          <w:i/>
          <w:iCs/>
          <w:sz w:val="28"/>
          <w:szCs w:val="28"/>
        </w:rPr>
        <w:t xml:space="preserve"> </w:t>
      </w:r>
      <w:r w:rsidR="00B46E38" w:rsidRPr="00DF1440">
        <w:rPr>
          <w:rFonts w:ascii="Times New Roman" w:hAnsi="Times New Roman" w:cs="Times New Roman"/>
          <w:sz w:val="28"/>
          <w:szCs w:val="28"/>
        </w:rPr>
        <w:t>определяют титрованием навески извести соляной кислотой НС</w:t>
      </w:r>
      <w:r>
        <w:rPr>
          <w:rFonts w:ascii="Times New Roman" w:hAnsi="Times New Roman" w:cs="Times New Roman"/>
          <w:sz w:val="28"/>
          <w:szCs w:val="28"/>
          <w:lang w:val="en-US"/>
        </w:rPr>
        <w:t>l</w:t>
      </w:r>
      <w:r w:rsidR="00B46E38" w:rsidRPr="00DF1440">
        <w:rPr>
          <w:rFonts w:ascii="Times New Roman" w:hAnsi="Times New Roman" w:cs="Times New Roman"/>
          <w:sz w:val="28"/>
          <w:szCs w:val="28"/>
        </w:rPr>
        <w:t xml:space="preserve"> до тех пор, пока все активные частицы </w:t>
      </w:r>
      <w:proofErr w:type="spellStart"/>
      <w:r w:rsidR="00B46E38" w:rsidRPr="00DF1440">
        <w:rPr>
          <w:rFonts w:ascii="Times New Roman" w:hAnsi="Times New Roman" w:cs="Times New Roman"/>
          <w:sz w:val="28"/>
          <w:szCs w:val="28"/>
        </w:rPr>
        <w:t>СаО</w:t>
      </w:r>
      <w:proofErr w:type="spellEnd"/>
      <w:r w:rsidR="00B46E38" w:rsidRPr="00DF1440">
        <w:rPr>
          <w:rFonts w:ascii="Times New Roman" w:hAnsi="Times New Roman" w:cs="Times New Roman"/>
          <w:sz w:val="28"/>
          <w:szCs w:val="28"/>
        </w:rPr>
        <w:t xml:space="preserve"> и </w:t>
      </w:r>
      <w:proofErr w:type="spellStart"/>
      <w:r w:rsidR="00B46E38" w:rsidRPr="00DF1440">
        <w:rPr>
          <w:rFonts w:ascii="Times New Roman" w:hAnsi="Times New Roman" w:cs="Times New Roman"/>
          <w:sz w:val="28"/>
          <w:szCs w:val="28"/>
        </w:rPr>
        <w:t>МgО</w:t>
      </w:r>
      <w:proofErr w:type="spellEnd"/>
      <w:r w:rsidR="00B46E38" w:rsidRPr="00DF1440">
        <w:rPr>
          <w:rFonts w:ascii="Times New Roman" w:hAnsi="Times New Roman" w:cs="Times New Roman"/>
          <w:sz w:val="28"/>
          <w:szCs w:val="28"/>
        </w:rPr>
        <w:t xml:space="preserve"> не будут нейтрализованы кислотой. </w:t>
      </w:r>
      <w:r w:rsidR="00A059E2" w:rsidRPr="00DF1440">
        <w:rPr>
          <w:rFonts w:ascii="Times New Roman" w:hAnsi="Times New Roman" w:cs="Times New Roman"/>
          <w:sz w:val="28"/>
          <w:szCs w:val="28"/>
        </w:rPr>
        <w:t>Д</w:t>
      </w:r>
      <w:r w:rsidR="00B46E38" w:rsidRPr="00DF1440">
        <w:rPr>
          <w:rFonts w:ascii="Times New Roman" w:hAnsi="Times New Roman" w:cs="Times New Roman"/>
          <w:sz w:val="28"/>
          <w:szCs w:val="28"/>
        </w:rPr>
        <w:t xml:space="preserve">ля этого негашеную комовую, молотую или карбонатную известь в количестве </w:t>
      </w:r>
      <w:r w:rsidR="00B46E38" w:rsidRPr="00DF1440">
        <w:rPr>
          <w:rFonts w:ascii="Times New Roman" w:hAnsi="Times New Roman" w:cs="Times New Roman"/>
          <w:iCs/>
          <w:sz w:val="28"/>
          <w:szCs w:val="28"/>
        </w:rPr>
        <w:t>4</w:t>
      </w:r>
      <w:r w:rsidR="00A059E2" w:rsidRPr="00DF1440">
        <w:rPr>
          <w:rFonts w:ascii="Times New Roman" w:hAnsi="Times New Roman" w:cs="Times New Roman"/>
          <w:iCs/>
          <w:sz w:val="28"/>
          <w:szCs w:val="28"/>
        </w:rPr>
        <w:t xml:space="preserve"> - </w:t>
      </w:r>
      <w:r w:rsidR="00B46E38" w:rsidRPr="00DF1440">
        <w:rPr>
          <w:rFonts w:ascii="Times New Roman" w:hAnsi="Times New Roman" w:cs="Times New Roman"/>
          <w:iCs/>
          <w:sz w:val="28"/>
          <w:szCs w:val="28"/>
        </w:rPr>
        <w:t>5</w:t>
      </w:r>
      <w:r w:rsidR="00B46E38" w:rsidRPr="00DF1440">
        <w:rPr>
          <w:rFonts w:ascii="Times New Roman" w:hAnsi="Times New Roman" w:cs="Times New Roman"/>
          <w:i/>
          <w:iCs/>
          <w:sz w:val="28"/>
          <w:szCs w:val="28"/>
        </w:rPr>
        <w:t xml:space="preserve"> </w:t>
      </w:r>
      <w:r w:rsidR="00B46E38" w:rsidRPr="00DF1440">
        <w:rPr>
          <w:rFonts w:ascii="Times New Roman" w:hAnsi="Times New Roman" w:cs="Times New Roman"/>
          <w:sz w:val="28"/>
          <w:szCs w:val="28"/>
        </w:rPr>
        <w:t xml:space="preserve">г предварительно растирают в течение 5 мин в фарфоровой или агатовой </w:t>
      </w:r>
      <w:proofErr w:type="spellStart"/>
      <w:r w:rsidR="00B46E38" w:rsidRPr="00DF1440">
        <w:rPr>
          <w:rFonts w:ascii="Times New Roman" w:hAnsi="Times New Roman" w:cs="Times New Roman"/>
          <w:sz w:val="28"/>
          <w:szCs w:val="28"/>
        </w:rPr>
        <w:t>ступкѐ</w:t>
      </w:r>
      <w:proofErr w:type="spellEnd"/>
      <w:r w:rsidR="00B46E38" w:rsidRPr="00DF1440">
        <w:rPr>
          <w:rFonts w:ascii="Times New Roman" w:hAnsi="Times New Roman" w:cs="Times New Roman"/>
          <w:sz w:val="28"/>
          <w:szCs w:val="28"/>
        </w:rPr>
        <w:t>. Растертую известь в количестве 1 г (гидратную известь в количестве 1—1,2 г) поме</w:t>
      </w:r>
      <w:r w:rsidR="00A059E2" w:rsidRPr="00DF1440">
        <w:rPr>
          <w:rFonts w:ascii="Times New Roman" w:hAnsi="Times New Roman" w:cs="Times New Roman"/>
          <w:sz w:val="28"/>
          <w:szCs w:val="28"/>
        </w:rPr>
        <w:t>щ</w:t>
      </w:r>
      <w:r w:rsidR="00B46E38" w:rsidRPr="00DF1440">
        <w:rPr>
          <w:rFonts w:ascii="Times New Roman" w:hAnsi="Times New Roman" w:cs="Times New Roman"/>
          <w:sz w:val="28"/>
          <w:szCs w:val="28"/>
        </w:rPr>
        <w:t>ают в коническую колбу вместимостью 250 мл, наливают 150 мл дистиллированной воды</w:t>
      </w:r>
      <w:r w:rsidR="00B46E38" w:rsidRPr="00DF1440">
        <w:rPr>
          <w:rFonts w:ascii="Times New Roman" w:hAnsi="Times New Roman" w:cs="Times New Roman"/>
          <w:bCs/>
          <w:sz w:val="28"/>
          <w:szCs w:val="28"/>
        </w:rPr>
        <w:t xml:space="preserve">, </w:t>
      </w:r>
      <w:r w:rsidR="00B46E38" w:rsidRPr="00DF1440">
        <w:rPr>
          <w:rFonts w:ascii="Times New Roman" w:hAnsi="Times New Roman" w:cs="Times New Roman"/>
          <w:sz w:val="28"/>
          <w:szCs w:val="28"/>
        </w:rPr>
        <w:t>добавляют 3-5</w:t>
      </w:r>
      <w:r w:rsidR="00A059E2" w:rsidRPr="00DF1440">
        <w:rPr>
          <w:rFonts w:ascii="Times New Roman" w:hAnsi="Times New Roman" w:cs="Times New Roman"/>
          <w:sz w:val="28"/>
          <w:szCs w:val="28"/>
        </w:rPr>
        <w:t xml:space="preserve"> штук</w:t>
      </w:r>
      <w:r w:rsidR="00B46E38" w:rsidRPr="00DF1440">
        <w:rPr>
          <w:rFonts w:ascii="Times New Roman" w:hAnsi="Times New Roman" w:cs="Times New Roman"/>
          <w:sz w:val="28"/>
          <w:szCs w:val="28"/>
        </w:rPr>
        <w:t xml:space="preserve"> стеклянных бус или оплавленных кусочков стеклянных палочек (длиной 5—7 мм), закрывают стеклянной воронкой (или часовым стеклом) и нагревают содержимое колбы в течение 5—7 мин, не доводя до кипения. Затем раствор охлаждают до температуры 20— 30 °С. По</w:t>
      </w:r>
      <w:r w:rsidR="00A059E2" w:rsidRPr="00DF1440">
        <w:rPr>
          <w:rFonts w:ascii="Times New Roman" w:hAnsi="Times New Roman" w:cs="Times New Roman"/>
          <w:sz w:val="28"/>
          <w:szCs w:val="28"/>
        </w:rPr>
        <w:t>сле</w:t>
      </w:r>
      <w:r w:rsidR="00B46E38" w:rsidRPr="00DF1440">
        <w:rPr>
          <w:rFonts w:ascii="Times New Roman" w:hAnsi="Times New Roman" w:cs="Times New Roman"/>
          <w:sz w:val="28"/>
          <w:szCs w:val="28"/>
        </w:rPr>
        <w:t xml:space="preserve"> остывани</w:t>
      </w:r>
      <w:r w:rsidR="00A059E2" w:rsidRPr="00DF1440">
        <w:rPr>
          <w:rFonts w:ascii="Times New Roman" w:hAnsi="Times New Roman" w:cs="Times New Roman"/>
          <w:sz w:val="28"/>
          <w:szCs w:val="28"/>
        </w:rPr>
        <w:t>я</w:t>
      </w:r>
      <w:r w:rsidR="00B46E38" w:rsidRPr="00DF1440">
        <w:rPr>
          <w:rFonts w:ascii="Times New Roman" w:hAnsi="Times New Roman" w:cs="Times New Roman"/>
          <w:sz w:val="28"/>
          <w:szCs w:val="28"/>
        </w:rPr>
        <w:t xml:space="preserve"> смывают стенки колбы и стеклянную воронку (или часовое стекло) кипяченой дистиллированной водой, добавляют 2—3 капли 1 % спиртового раствора фенолфталеина и титруют при постоянном взбалтывании раствором соляной кислоты до полного обесцвечивания содержимого. Титрование считается оконченным, если по истечении 8 мин не изменится цвет окрашивания содержимого колбы. Титрование следует производить медленно, добавляя кислоту по каплям. Содержание </w:t>
      </w:r>
      <w:proofErr w:type="spellStart"/>
      <w:r w:rsidR="00B46E38" w:rsidRPr="00DF1440">
        <w:rPr>
          <w:rFonts w:ascii="Times New Roman" w:hAnsi="Times New Roman" w:cs="Times New Roman"/>
          <w:sz w:val="28"/>
          <w:szCs w:val="28"/>
        </w:rPr>
        <w:t>СаО</w:t>
      </w:r>
      <w:proofErr w:type="spellEnd"/>
      <w:r w:rsidR="00B46E38" w:rsidRPr="00DF1440">
        <w:rPr>
          <w:rFonts w:ascii="Times New Roman" w:hAnsi="Times New Roman" w:cs="Times New Roman"/>
          <w:sz w:val="28"/>
          <w:szCs w:val="28"/>
        </w:rPr>
        <w:t xml:space="preserve"> </w:t>
      </w:r>
      <w:r w:rsidR="00B46E38" w:rsidRPr="00DF1440">
        <w:rPr>
          <w:rFonts w:ascii="Times New Roman" w:hAnsi="Times New Roman" w:cs="Times New Roman"/>
          <w:bCs/>
          <w:sz w:val="28"/>
          <w:szCs w:val="28"/>
        </w:rPr>
        <w:t xml:space="preserve">+ </w:t>
      </w:r>
      <w:proofErr w:type="spellStart"/>
      <w:r w:rsidR="00B46E38" w:rsidRPr="00DF1440">
        <w:rPr>
          <w:rFonts w:ascii="Times New Roman" w:hAnsi="Times New Roman" w:cs="Times New Roman"/>
          <w:sz w:val="28"/>
          <w:szCs w:val="28"/>
        </w:rPr>
        <w:t>МgО</w:t>
      </w:r>
      <w:proofErr w:type="spellEnd"/>
      <w:r w:rsidR="00B46E38" w:rsidRPr="00DF1440">
        <w:rPr>
          <w:rFonts w:ascii="Times New Roman" w:hAnsi="Times New Roman" w:cs="Times New Roman"/>
          <w:sz w:val="28"/>
          <w:szCs w:val="28"/>
        </w:rPr>
        <w:t xml:space="preserve"> для негашеной извести</w:t>
      </w:r>
      <w:r w:rsidR="00A059E2" w:rsidRPr="00DF1440">
        <w:rPr>
          <w:rFonts w:ascii="Times New Roman" w:hAnsi="Times New Roman" w:cs="Times New Roman"/>
          <w:sz w:val="28"/>
          <w:szCs w:val="28"/>
        </w:rPr>
        <w:t xml:space="preserve"> вычисляют по формуле:</w:t>
      </w:r>
    </w:p>
    <w:p w:rsidR="00A059E2" w:rsidRPr="00DF1440" w:rsidRDefault="00B46E38" w:rsidP="00147EB0">
      <w:pPr>
        <w:spacing w:after="0" w:line="240" w:lineRule="auto"/>
        <w:ind w:firstLine="709"/>
        <w:jc w:val="both"/>
        <w:rPr>
          <w:rFonts w:ascii="Times New Roman" w:hAnsi="Times New Roman" w:cs="Times New Roman"/>
          <w:bCs/>
          <w:i/>
          <w:iCs/>
          <w:sz w:val="28"/>
          <w:szCs w:val="28"/>
        </w:rPr>
      </w:pPr>
      <w:r w:rsidRPr="00DF1440">
        <w:rPr>
          <w:rFonts w:ascii="Times New Roman" w:hAnsi="Times New Roman" w:cs="Times New Roman"/>
          <w:bCs/>
          <w:i/>
          <w:iCs/>
          <w:sz w:val="28"/>
          <w:szCs w:val="28"/>
        </w:rPr>
        <w:t xml:space="preserve"> </w:t>
      </w:r>
    </w:p>
    <w:p w:rsidR="00A059E2" w:rsidRPr="00DF1440" w:rsidRDefault="00B46E38" w:rsidP="00D856B9">
      <w:pPr>
        <w:spacing w:after="0" w:line="240" w:lineRule="auto"/>
        <w:ind w:firstLine="709"/>
        <w:jc w:val="center"/>
        <w:rPr>
          <w:rFonts w:ascii="Times New Roman" w:hAnsi="Times New Roman" w:cs="Times New Roman"/>
          <w:bCs/>
          <w:i/>
          <w:iCs/>
          <w:sz w:val="28"/>
          <w:szCs w:val="28"/>
        </w:rPr>
      </w:pPr>
      <w:r w:rsidRPr="00DF1440">
        <w:rPr>
          <w:rFonts w:ascii="Times New Roman" w:hAnsi="Times New Roman" w:cs="Times New Roman"/>
          <w:bCs/>
          <w:i/>
          <w:iCs/>
          <w:sz w:val="28"/>
          <w:szCs w:val="28"/>
        </w:rPr>
        <w:t>А=</w:t>
      </w:r>
      <w:proofErr w:type="spellStart"/>
      <w:r w:rsidRPr="00DF1440">
        <w:rPr>
          <w:rFonts w:ascii="Times New Roman" w:hAnsi="Times New Roman" w:cs="Times New Roman"/>
          <w:bCs/>
          <w:i/>
          <w:iCs/>
          <w:sz w:val="28"/>
          <w:szCs w:val="28"/>
        </w:rPr>
        <w:t>VТ</w:t>
      </w:r>
      <w:r w:rsidRPr="00DF1440">
        <w:rPr>
          <w:rFonts w:ascii="Times New Roman" w:hAnsi="Times New Roman" w:cs="Times New Roman"/>
          <w:bCs/>
          <w:i/>
          <w:iCs/>
          <w:sz w:val="28"/>
          <w:szCs w:val="28"/>
          <w:vertAlign w:val="subscript"/>
        </w:rPr>
        <w:t>СаО</w:t>
      </w:r>
      <w:proofErr w:type="spellEnd"/>
      <w:r w:rsidRPr="00DF1440">
        <w:rPr>
          <w:rFonts w:ascii="Times New Roman" w:hAnsi="Times New Roman" w:cs="Times New Roman"/>
          <w:bCs/>
          <w:i/>
          <w:iCs/>
          <w:sz w:val="28"/>
          <w:szCs w:val="28"/>
        </w:rPr>
        <w:t>*100т</w:t>
      </w:r>
    </w:p>
    <w:p w:rsidR="00A059E2" w:rsidRPr="00DF1440" w:rsidRDefault="00A059E2" w:rsidP="00147EB0">
      <w:pPr>
        <w:spacing w:after="0" w:line="240" w:lineRule="auto"/>
        <w:ind w:firstLine="709"/>
        <w:jc w:val="both"/>
        <w:rPr>
          <w:rFonts w:ascii="Times New Roman" w:hAnsi="Times New Roman" w:cs="Times New Roman"/>
          <w:bCs/>
          <w:i/>
          <w:iCs/>
          <w:sz w:val="28"/>
          <w:szCs w:val="28"/>
        </w:rPr>
      </w:pPr>
    </w:p>
    <w:p w:rsidR="00A059E2" w:rsidRPr="00DF1440" w:rsidRDefault="00B46E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где </w:t>
      </w:r>
      <w:r w:rsidRPr="00DF1440">
        <w:rPr>
          <w:rFonts w:ascii="Times New Roman" w:hAnsi="Times New Roman" w:cs="Times New Roman"/>
          <w:bCs/>
          <w:iCs/>
          <w:sz w:val="28"/>
          <w:szCs w:val="28"/>
        </w:rPr>
        <w:t>V</w:t>
      </w:r>
      <w:r w:rsidRPr="00DF1440">
        <w:rPr>
          <w:rFonts w:ascii="Times New Roman" w:hAnsi="Times New Roman" w:cs="Times New Roman"/>
          <w:bCs/>
          <w:i/>
          <w:iCs/>
          <w:sz w:val="28"/>
          <w:szCs w:val="28"/>
        </w:rPr>
        <w:t xml:space="preserve"> - </w:t>
      </w:r>
      <w:r w:rsidRPr="00DF1440">
        <w:rPr>
          <w:rFonts w:ascii="Times New Roman" w:hAnsi="Times New Roman" w:cs="Times New Roman"/>
          <w:sz w:val="28"/>
          <w:szCs w:val="28"/>
        </w:rPr>
        <w:t xml:space="preserve">объем раствора 1 н соляной кислоты, пошедшей на титрование, мл; </w:t>
      </w:r>
      <w:proofErr w:type="spellStart"/>
      <w:r w:rsidRPr="00DF1440">
        <w:rPr>
          <w:rFonts w:ascii="Times New Roman" w:hAnsi="Times New Roman" w:cs="Times New Roman"/>
          <w:sz w:val="28"/>
          <w:szCs w:val="28"/>
        </w:rPr>
        <w:t>Т</w:t>
      </w:r>
      <w:r w:rsidR="00A41299" w:rsidRPr="00A41299">
        <w:rPr>
          <w:rFonts w:ascii="Times New Roman" w:hAnsi="Times New Roman" w:cs="Times New Roman"/>
          <w:sz w:val="28"/>
          <w:szCs w:val="28"/>
          <w:vertAlign w:val="subscript"/>
        </w:rPr>
        <w:t>СаО</w:t>
      </w:r>
      <w:proofErr w:type="spellEnd"/>
      <w:r w:rsidRPr="00DF1440">
        <w:rPr>
          <w:rFonts w:ascii="Times New Roman" w:hAnsi="Times New Roman" w:cs="Times New Roman"/>
          <w:sz w:val="28"/>
          <w:szCs w:val="28"/>
        </w:rPr>
        <w:t xml:space="preserve">—титр </w:t>
      </w:r>
      <w:r w:rsidR="00A059E2" w:rsidRPr="00DF1440">
        <w:rPr>
          <w:rFonts w:ascii="Times New Roman" w:hAnsi="Times New Roman" w:cs="Times New Roman"/>
          <w:sz w:val="28"/>
          <w:szCs w:val="28"/>
        </w:rPr>
        <w:t>1</w:t>
      </w:r>
      <w:r w:rsidRPr="00DF1440">
        <w:rPr>
          <w:rFonts w:ascii="Times New Roman" w:hAnsi="Times New Roman" w:cs="Times New Roman"/>
          <w:sz w:val="28"/>
          <w:szCs w:val="28"/>
        </w:rPr>
        <w:t xml:space="preserve">н раствора соляной кислоты, г </w:t>
      </w:r>
      <w:r w:rsidRPr="00DF1440">
        <w:rPr>
          <w:rFonts w:ascii="Times New Roman" w:hAnsi="Times New Roman" w:cs="Times New Roman"/>
          <w:bCs/>
          <w:sz w:val="28"/>
          <w:szCs w:val="28"/>
        </w:rPr>
        <w:t xml:space="preserve">по </w:t>
      </w:r>
      <w:r w:rsidRPr="00DF1440">
        <w:rPr>
          <w:rFonts w:ascii="Times New Roman" w:hAnsi="Times New Roman" w:cs="Times New Roman"/>
          <w:sz w:val="28"/>
          <w:szCs w:val="28"/>
        </w:rPr>
        <w:t xml:space="preserve">массе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т — масса навески извести, г.</w:t>
      </w:r>
    </w:p>
    <w:p w:rsidR="00A059E2" w:rsidRPr="00DF1440" w:rsidRDefault="00B46E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 Содержание активных оксидов кальция и магния для гидратной извести</w:t>
      </w:r>
      <w:r w:rsidR="00A059E2" w:rsidRPr="00DF1440">
        <w:rPr>
          <w:rFonts w:ascii="Times New Roman" w:hAnsi="Times New Roman" w:cs="Times New Roman"/>
          <w:sz w:val="28"/>
          <w:szCs w:val="28"/>
        </w:rPr>
        <w:t xml:space="preserve"> вычисляют по формуле:</w:t>
      </w:r>
    </w:p>
    <w:p w:rsidR="00A059E2" w:rsidRPr="00DF1440" w:rsidRDefault="00A059E2" w:rsidP="00147EB0">
      <w:pPr>
        <w:spacing w:after="0" w:line="240" w:lineRule="auto"/>
        <w:ind w:firstLine="709"/>
        <w:jc w:val="both"/>
        <w:rPr>
          <w:rFonts w:ascii="Times New Roman" w:hAnsi="Times New Roman" w:cs="Times New Roman"/>
          <w:sz w:val="28"/>
          <w:szCs w:val="28"/>
        </w:rPr>
      </w:pPr>
    </w:p>
    <w:p w:rsidR="00A059E2" w:rsidRPr="00DF1440" w:rsidRDefault="00B46E38" w:rsidP="00D856B9">
      <w:pPr>
        <w:spacing w:after="0" w:line="240" w:lineRule="auto"/>
        <w:ind w:firstLine="709"/>
        <w:jc w:val="center"/>
        <w:rPr>
          <w:rFonts w:ascii="Times New Roman" w:hAnsi="Times New Roman" w:cs="Times New Roman"/>
          <w:bCs/>
          <w:i/>
          <w:iCs/>
          <w:sz w:val="28"/>
          <w:szCs w:val="28"/>
        </w:rPr>
      </w:pPr>
      <w:r w:rsidRPr="00DF1440">
        <w:rPr>
          <w:rFonts w:ascii="Times New Roman" w:hAnsi="Times New Roman" w:cs="Times New Roman"/>
          <w:bCs/>
          <w:i/>
          <w:iCs/>
          <w:sz w:val="28"/>
          <w:szCs w:val="28"/>
        </w:rPr>
        <w:t>А=</w:t>
      </w:r>
      <w:proofErr w:type="spellStart"/>
      <w:r w:rsidRPr="00DF1440">
        <w:rPr>
          <w:rFonts w:ascii="Times New Roman" w:hAnsi="Times New Roman" w:cs="Times New Roman"/>
          <w:bCs/>
          <w:i/>
          <w:iCs/>
          <w:sz w:val="28"/>
          <w:szCs w:val="28"/>
        </w:rPr>
        <w:t>VТ</w:t>
      </w:r>
      <w:r w:rsidRPr="00DF1440">
        <w:rPr>
          <w:rFonts w:ascii="Times New Roman" w:hAnsi="Times New Roman" w:cs="Times New Roman"/>
          <w:bCs/>
          <w:i/>
          <w:iCs/>
          <w:sz w:val="28"/>
          <w:szCs w:val="28"/>
          <w:vertAlign w:val="subscript"/>
        </w:rPr>
        <w:t>СаО</w:t>
      </w:r>
      <w:proofErr w:type="spellEnd"/>
      <w:r w:rsidRPr="00DF1440">
        <w:rPr>
          <w:rFonts w:ascii="Times New Roman" w:hAnsi="Times New Roman" w:cs="Times New Roman"/>
          <w:bCs/>
          <w:i/>
          <w:iCs/>
          <w:sz w:val="28"/>
          <w:szCs w:val="28"/>
        </w:rPr>
        <w:t>*100т(100-W)</w:t>
      </w:r>
    </w:p>
    <w:p w:rsidR="00A059E2" w:rsidRPr="00DF1440" w:rsidRDefault="00A059E2" w:rsidP="00147EB0">
      <w:pPr>
        <w:spacing w:after="0" w:line="240" w:lineRule="auto"/>
        <w:ind w:firstLine="709"/>
        <w:jc w:val="both"/>
        <w:rPr>
          <w:rFonts w:ascii="Times New Roman" w:hAnsi="Times New Roman" w:cs="Times New Roman"/>
          <w:bCs/>
          <w:i/>
          <w:iCs/>
          <w:sz w:val="28"/>
          <w:szCs w:val="28"/>
        </w:rPr>
      </w:pPr>
    </w:p>
    <w:p w:rsidR="00A059E2" w:rsidRPr="00DF1440" w:rsidRDefault="00B46E38" w:rsidP="00147EB0">
      <w:pPr>
        <w:spacing w:after="0" w:line="240" w:lineRule="auto"/>
        <w:ind w:firstLine="709"/>
        <w:jc w:val="both"/>
        <w:rPr>
          <w:rFonts w:ascii="Times New Roman" w:hAnsi="Times New Roman" w:cs="Times New Roman"/>
          <w:bCs/>
          <w:i/>
          <w:iCs/>
          <w:sz w:val="28"/>
          <w:szCs w:val="28"/>
        </w:rPr>
      </w:pPr>
      <w:r w:rsidRPr="00DF1440">
        <w:rPr>
          <w:rFonts w:ascii="Times New Roman" w:hAnsi="Times New Roman" w:cs="Times New Roman"/>
          <w:sz w:val="28"/>
          <w:szCs w:val="28"/>
        </w:rPr>
        <w:lastRenderedPageBreak/>
        <w:t xml:space="preserve">где </w:t>
      </w:r>
      <w:r w:rsidRPr="00DF1440">
        <w:rPr>
          <w:rFonts w:ascii="Times New Roman" w:hAnsi="Times New Roman" w:cs="Times New Roman"/>
          <w:bCs/>
          <w:iCs/>
          <w:sz w:val="28"/>
          <w:szCs w:val="28"/>
        </w:rPr>
        <w:t>W</w:t>
      </w:r>
      <w:r w:rsidRPr="00DF1440">
        <w:rPr>
          <w:rFonts w:ascii="Times New Roman" w:hAnsi="Times New Roman" w:cs="Times New Roman"/>
          <w:bCs/>
          <w:i/>
          <w:iCs/>
          <w:sz w:val="28"/>
          <w:szCs w:val="28"/>
        </w:rPr>
        <w:t xml:space="preserve"> </w:t>
      </w:r>
      <w:r w:rsidRPr="00DF1440">
        <w:rPr>
          <w:rFonts w:ascii="Times New Roman" w:hAnsi="Times New Roman" w:cs="Times New Roman"/>
          <w:sz w:val="28"/>
          <w:szCs w:val="28"/>
        </w:rPr>
        <w:t xml:space="preserve">-влажность гидратной извести, </w:t>
      </w:r>
      <w:r w:rsidRPr="00DF1440">
        <w:rPr>
          <w:rFonts w:ascii="Times New Roman" w:hAnsi="Times New Roman" w:cs="Times New Roman"/>
          <w:bCs/>
          <w:iCs/>
          <w:sz w:val="28"/>
          <w:szCs w:val="28"/>
        </w:rPr>
        <w:t>%</w:t>
      </w:r>
      <w:r w:rsidRPr="00DF1440">
        <w:rPr>
          <w:rFonts w:ascii="Times New Roman" w:hAnsi="Times New Roman" w:cs="Times New Roman"/>
          <w:bCs/>
          <w:i/>
          <w:iCs/>
          <w:sz w:val="28"/>
          <w:szCs w:val="28"/>
        </w:rPr>
        <w:t xml:space="preserve">. </w:t>
      </w:r>
    </w:p>
    <w:p w:rsidR="00A059E2" w:rsidRPr="00DF1440" w:rsidRDefault="00A059E2" w:rsidP="00147EB0">
      <w:pPr>
        <w:spacing w:after="0" w:line="240" w:lineRule="auto"/>
        <w:ind w:firstLine="709"/>
        <w:jc w:val="both"/>
        <w:rPr>
          <w:rFonts w:ascii="Times New Roman" w:hAnsi="Times New Roman" w:cs="Times New Roman"/>
          <w:bCs/>
          <w:i/>
          <w:iCs/>
          <w:sz w:val="28"/>
          <w:szCs w:val="28"/>
        </w:rPr>
      </w:pPr>
    </w:p>
    <w:p w:rsidR="00B46E38" w:rsidRDefault="00B46E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Результаты определения содержания в извести активных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xml:space="preserve"> и </w:t>
      </w:r>
      <w:proofErr w:type="spellStart"/>
      <w:r w:rsidRPr="00DF1440">
        <w:rPr>
          <w:rFonts w:ascii="Times New Roman" w:hAnsi="Times New Roman" w:cs="Times New Roman"/>
          <w:sz w:val="28"/>
          <w:szCs w:val="28"/>
        </w:rPr>
        <w:t>МgО</w:t>
      </w:r>
      <w:proofErr w:type="spellEnd"/>
      <w:r w:rsidRPr="00DF1440">
        <w:rPr>
          <w:rFonts w:ascii="Times New Roman" w:hAnsi="Times New Roman" w:cs="Times New Roman"/>
          <w:sz w:val="28"/>
          <w:szCs w:val="28"/>
        </w:rPr>
        <w:t xml:space="preserve"> заносят в журнал для лабораторных работ.</w:t>
      </w:r>
    </w:p>
    <w:p w:rsidR="000C4DA5" w:rsidRDefault="000C4DA5" w:rsidP="00147EB0">
      <w:pPr>
        <w:spacing w:after="0" w:line="240" w:lineRule="auto"/>
        <w:ind w:firstLine="709"/>
        <w:jc w:val="both"/>
        <w:rPr>
          <w:rFonts w:ascii="Times New Roman" w:hAnsi="Times New Roman" w:cs="Times New Roman"/>
          <w:sz w:val="28"/>
          <w:szCs w:val="28"/>
        </w:rPr>
      </w:pPr>
    </w:p>
    <w:p w:rsidR="000C4DA5" w:rsidRDefault="000C4DA5" w:rsidP="00147EB0">
      <w:pPr>
        <w:spacing w:after="0" w:line="240" w:lineRule="auto"/>
        <w:ind w:firstLine="709"/>
        <w:jc w:val="both"/>
        <w:rPr>
          <w:rFonts w:ascii="Times New Roman" w:hAnsi="Times New Roman" w:cs="Times New Roman"/>
          <w:b/>
          <w:sz w:val="28"/>
          <w:szCs w:val="28"/>
        </w:rPr>
      </w:pPr>
      <w:r w:rsidRPr="00880D95">
        <w:rPr>
          <w:rFonts w:ascii="Times New Roman" w:hAnsi="Times New Roman" w:cs="Times New Roman"/>
          <w:b/>
          <w:sz w:val="28"/>
          <w:szCs w:val="28"/>
        </w:rPr>
        <w:t>Контрольные вопросы:</w:t>
      </w:r>
    </w:p>
    <w:p w:rsidR="00880D95" w:rsidRDefault="00880D95" w:rsidP="00D3111F">
      <w:pPr>
        <w:pStyle w:val="ad"/>
        <w:numPr>
          <w:ilvl w:val="0"/>
          <w:numId w:val="15"/>
        </w:numPr>
        <w:spacing w:after="0" w:line="240" w:lineRule="auto"/>
        <w:jc w:val="both"/>
        <w:rPr>
          <w:rFonts w:ascii="Times New Roman" w:hAnsi="Times New Roman" w:cs="Times New Roman"/>
          <w:sz w:val="28"/>
          <w:szCs w:val="28"/>
        </w:rPr>
      </w:pPr>
      <w:r w:rsidRPr="00BE05D8">
        <w:rPr>
          <w:rFonts w:ascii="Times New Roman" w:hAnsi="Times New Roman" w:cs="Times New Roman"/>
          <w:sz w:val="28"/>
          <w:szCs w:val="28"/>
        </w:rPr>
        <w:t xml:space="preserve">Как определить активность извести? </w:t>
      </w:r>
    </w:p>
    <w:p w:rsidR="00D73177" w:rsidRPr="00D73177" w:rsidRDefault="00D73177" w:rsidP="00D3111F">
      <w:pPr>
        <w:pStyle w:val="ad"/>
        <w:numPr>
          <w:ilvl w:val="0"/>
          <w:numId w:val="15"/>
        </w:numPr>
        <w:spacing w:after="0" w:line="240" w:lineRule="auto"/>
        <w:jc w:val="both"/>
        <w:rPr>
          <w:rFonts w:ascii="Times New Roman" w:hAnsi="Times New Roman" w:cs="Times New Roman"/>
          <w:sz w:val="28"/>
          <w:szCs w:val="28"/>
        </w:rPr>
      </w:pPr>
      <w:r w:rsidRPr="00D73177">
        <w:rPr>
          <w:rFonts w:ascii="Times New Roman" w:hAnsi="Times New Roman" w:cs="Times New Roman"/>
          <w:iCs/>
          <w:color w:val="000000"/>
          <w:sz w:val="28"/>
          <w:szCs w:val="28"/>
        </w:rPr>
        <w:t xml:space="preserve">Каково содержание активных </w:t>
      </w:r>
      <w:proofErr w:type="spellStart"/>
      <w:r w:rsidRPr="00D73177">
        <w:rPr>
          <w:rFonts w:ascii="Times New Roman" w:hAnsi="Times New Roman" w:cs="Times New Roman"/>
          <w:iCs/>
          <w:color w:val="000000"/>
          <w:sz w:val="28"/>
          <w:szCs w:val="28"/>
        </w:rPr>
        <w:t>СаО+MgO</w:t>
      </w:r>
      <w:proofErr w:type="spellEnd"/>
      <w:r w:rsidRPr="00D73177">
        <w:rPr>
          <w:rFonts w:ascii="Times New Roman" w:hAnsi="Times New Roman" w:cs="Times New Roman"/>
          <w:iCs/>
          <w:color w:val="000000"/>
          <w:sz w:val="28"/>
          <w:szCs w:val="28"/>
        </w:rPr>
        <w:t xml:space="preserve"> в извести 1 сорта?</w:t>
      </w:r>
    </w:p>
    <w:p w:rsidR="00880D95" w:rsidRDefault="00880D95" w:rsidP="00D3111F">
      <w:pPr>
        <w:pStyle w:val="ad"/>
        <w:numPr>
          <w:ilvl w:val="0"/>
          <w:numId w:val="15"/>
        </w:numPr>
        <w:spacing w:after="0" w:line="240" w:lineRule="auto"/>
        <w:jc w:val="both"/>
        <w:rPr>
          <w:rFonts w:ascii="Times New Roman" w:hAnsi="Times New Roman" w:cs="Times New Roman"/>
          <w:sz w:val="28"/>
          <w:szCs w:val="28"/>
        </w:rPr>
      </w:pPr>
      <w:r w:rsidRPr="00BE05D8">
        <w:rPr>
          <w:rFonts w:ascii="Times New Roman" w:hAnsi="Times New Roman" w:cs="Times New Roman"/>
          <w:sz w:val="28"/>
          <w:szCs w:val="28"/>
        </w:rPr>
        <w:t xml:space="preserve">Как классифицируют известь по содержанию активных? </w:t>
      </w:r>
    </w:p>
    <w:p w:rsidR="007321B4" w:rsidRPr="008F12E8" w:rsidRDefault="007321B4" w:rsidP="00D3111F">
      <w:pPr>
        <w:pStyle w:val="ad"/>
        <w:numPr>
          <w:ilvl w:val="0"/>
          <w:numId w:val="15"/>
        </w:numPr>
        <w:spacing w:after="0" w:line="240" w:lineRule="auto"/>
        <w:jc w:val="both"/>
        <w:rPr>
          <w:rFonts w:ascii="Times New Roman" w:hAnsi="Times New Roman" w:cs="Times New Roman"/>
          <w:sz w:val="28"/>
          <w:szCs w:val="28"/>
        </w:rPr>
      </w:pPr>
      <w:r w:rsidRPr="008F12E8">
        <w:rPr>
          <w:rFonts w:ascii="Times New Roman" w:hAnsi="Times New Roman" w:cs="Times New Roman"/>
          <w:sz w:val="28"/>
          <w:szCs w:val="28"/>
        </w:rPr>
        <w:t xml:space="preserve">При использовании 1000 т мелового шлама получено 275 т извести состава: 73% </w:t>
      </w:r>
      <w:proofErr w:type="spellStart"/>
      <w:r w:rsidRPr="008F12E8">
        <w:rPr>
          <w:rFonts w:ascii="Times New Roman" w:hAnsi="Times New Roman" w:cs="Times New Roman"/>
          <w:sz w:val="28"/>
          <w:szCs w:val="28"/>
        </w:rPr>
        <w:t>СаО</w:t>
      </w:r>
      <w:proofErr w:type="spellEnd"/>
      <w:r w:rsidRPr="008F12E8">
        <w:rPr>
          <w:rFonts w:ascii="Times New Roman" w:hAnsi="Times New Roman" w:cs="Times New Roman"/>
          <w:sz w:val="28"/>
          <w:szCs w:val="28"/>
        </w:rPr>
        <w:t xml:space="preserve">; 4% </w:t>
      </w:r>
      <w:proofErr w:type="spellStart"/>
      <w:r w:rsidRPr="008F12E8">
        <w:rPr>
          <w:rFonts w:ascii="Times New Roman" w:hAnsi="Times New Roman" w:cs="Times New Roman"/>
          <w:sz w:val="28"/>
          <w:szCs w:val="28"/>
        </w:rPr>
        <w:t>МgО</w:t>
      </w:r>
      <w:proofErr w:type="spellEnd"/>
      <w:r w:rsidRPr="008F12E8">
        <w:rPr>
          <w:rFonts w:ascii="Times New Roman" w:hAnsi="Times New Roman" w:cs="Times New Roman"/>
          <w:sz w:val="28"/>
          <w:szCs w:val="28"/>
        </w:rPr>
        <w:t>; 15% СаСО</w:t>
      </w:r>
      <w:r w:rsidRPr="008F12E8">
        <w:rPr>
          <w:rFonts w:ascii="Times New Roman" w:hAnsi="Times New Roman" w:cs="Times New Roman"/>
          <w:sz w:val="28"/>
          <w:szCs w:val="28"/>
          <w:vertAlign w:val="subscript"/>
        </w:rPr>
        <w:t>3</w:t>
      </w:r>
      <w:r w:rsidRPr="008F12E8">
        <w:rPr>
          <w:rFonts w:ascii="Times New Roman" w:hAnsi="Times New Roman" w:cs="Times New Roman"/>
          <w:sz w:val="28"/>
          <w:szCs w:val="28"/>
        </w:rPr>
        <w:t>; остальное – неразлагающиеся примеси. Рассчитать влажность мелового шлама.</w:t>
      </w:r>
    </w:p>
    <w:p w:rsidR="007321B4" w:rsidRPr="008F12E8" w:rsidRDefault="007321B4" w:rsidP="00D3111F">
      <w:pPr>
        <w:pStyle w:val="ad"/>
        <w:numPr>
          <w:ilvl w:val="0"/>
          <w:numId w:val="15"/>
        </w:numPr>
        <w:spacing w:after="0" w:line="240" w:lineRule="auto"/>
        <w:jc w:val="both"/>
        <w:rPr>
          <w:rFonts w:ascii="Times New Roman" w:hAnsi="Times New Roman" w:cs="Times New Roman"/>
          <w:sz w:val="28"/>
          <w:szCs w:val="28"/>
        </w:rPr>
      </w:pPr>
      <w:r w:rsidRPr="008F12E8">
        <w:rPr>
          <w:rFonts w:ascii="Times New Roman" w:hAnsi="Times New Roman" w:cs="Times New Roman"/>
          <w:sz w:val="28"/>
          <w:szCs w:val="28"/>
        </w:rPr>
        <w:t xml:space="preserve">Определить массу мелового шлама для получения 1000 т извести. Влажность шлама – 39%, </w:t>
      </w:r>
      <w:proofErr w:type="spellStart"/>
      <w:r w:rsidRPr="008F12E8">
        <w:rPr>
          <w:rFonts w:ascii="Times New Roman" w:hAnsi="Times New Roman" w:cs="Times New Roman"/>
          <w:sz w:val="28"/>
          <w:szCs w:val="28"/>
        </w:rPr>
        <w:t>пылеунос</w:t>
      </w:r>
      <w:proofErr w:type="spellEnd"/>
      <w:r w:rsidRPr="008F12E8">
        <w:rPr>
          <w:rFonts w:ascii="Times New Roman" w:hAnsi="Times New Roman" w:cs="Times New Roman"/>
          <w:sz w:val="28"/>
          <w:szCs w:val="28"/>
        </w:rPr>
        <w:t xml:space="preserve"> – 4% от массы сухого мела. Известь содержит 71% </w:t>
      </w:r>
      <w:proofErr w:type="spellStart"/>
      <w:r w:rsidRPr="008F12E8">
        <w:rPr>
          <w:rFonts w:ascii="Times New Roman" w:hAnsi="Times New Roman" w:cs="Times New Roman"/>
          <w:sz w:val="28"/>
          <w:szCs w:val="28"/>
        </w:rPr>
        <w:t>СаО</w:t>
      </w:r>
      <w:proofErr w:type="spellEnd"/>
      <w:r w:rsidRPr="008F12E8">
        <w:rPr>
          <w:rFonts w:ascii="Times New Roman" w:hAnsi="Times New Roman" w:cs="Times New Roman"/>
          <w:sz w:val="28"/>
          <w:szCs w:val="28"/>
        </w:rPr>
        <w:t xml:space="preserve">; 2% </w:t>
      </w:r>
      <w:proofErr w:type="spellStart"/>
      <w:r w:rsidRPr="008F12E8">
        <w:rPr>
          <w:rFonts w:ascii="Times New Roman" w:hAnsi="Times New Roman" w:cs="Times New Roman"/>
          <w:sz w:val="28"/>
          <w:szCs w:val="28"/>
        </w:rPr>
        <w:t>МgО</w:t>
      </w:r>
      <w:proofErr w:type="spellEnd"/>
      <w:r w:rsidRPr="008F12E8">
        <w:rPr>
          <w:rFonts w:ascii="Times New Roman" w:hAnsi="Times New Roman" w:cs="Times New Roman"/>
          <w:sz w:val="28"/>
          <w:szCs w:val="28"/>
        </w:rPr>
        <w:t>; 7% СО</w:t>
      </w:r>
      <w:r w:rsidRPr="008F12E8">
        <w:rPr>
          <w:rFonts w:ascii="Times New Roman" w:hAnsi="Times New Roman" w:cs="Times New Roman"/>
          <w:sz w:val="28"/>
          <w:szCs w:val="28"/>
          <w:vertAlign w:val="subscript"/>
        </w:rPr>
        <w:t>2</w:t>
      </w:r>
      <w:r w:rsidRPr="008F12E8">
        <w:rPr>
          <w:rFonts w:ascii="Times New Roman" w:hAnsi="Times New Roman" w:cs="Times New Roman"/>
          <w:sz w:val="28"/>
          <w:szCs w:val="28"/>
        </w:rPr>
        <w:t>; остальное – неразлагающиеся примеси.</w:t>
      </w:r>
    </w:p>
    <w:p w:rsidR="007321B4" w:rsidRPr="00BE05D8" w:rsidRDefault="007321B4" w:rsidP="00D73177">
      <w:pPr>
        <w:pStyle w:val="ad"/>
        <w:spacing w:after="0" w:line="240" w:lineRule="auto"/>
        <w:jc w:val="both"/>
        <w:rPr>
          <w:rFonts w:ascii="Times New Roman" w:hAnsi="Times New Roman" w:cs="Times New Roman"/>
          <w:sz w:val="28"/>
          <w:szCs w:val="28"/>
        </w:rPr>
      </w:pPr>
    </w:p>
    <w:p w:rsidR="000C4DA5" w:rsidRPr="00DF1440" w:rsidRDefault="000C4DA5" w:rsidP="00147EB0">
      <w:pPr>
        <w:spacing w:after="0" w:line="240" w:lineRule="auto"/>
        <w:ind w:firstLine="709"/>
        <w:jc w:val="both"/>
        <w:rPr>
          <w:rFonts w:ascii="Times New Roman" w:hAnsi="Times New Roman" w:cs="Times New Roman"/>
          <w:sz w:val="28"/>
          <w:szCs w:val="28"/>
        </w:rPr>
      </w:pPr>
    </w:p>
    <w:p w:rsidR="00B46E38" w:rsidRPr="00D2236C" w:rsidRDefault="00455963" w:rsidP="00D2236C">
      <w:pPr>
        <w:pStyle w:val="1"/>
        <w:spacing w:before="0" w:beforeAutospacing="0" w:after="0" w:afterAutospacing="0"/>
        <w:jc w:val="center"/>
        <w:rPr>
          <w:sz w:val="28"/>
          <w:szCs w:val="28"/>
        </w:rPr>
      </w:pPr>
      <w:bookmarkStart w:id="32" w:name="_Toc479193014"/>
      <w:r w:rsidRPr="00D2236C">
        <w:rPr>
          <w:sz w:val="28"/>
          <w:szCs w:val="28"/>
        </w:rPr>
        <w:t>Лабораторная работа №</w:t>
      </w:r>
      <w:r w:rsidR="00065940" w:rsidRPr="00D2236C">
        <w:rPr>
          <w:sz w:val="28"/>
          <w:szCs w:val="28"/>
        </w:rPr>
        <w:t xml:space="preserve"> 14</w:t>
      </w:r>
      <w:bookmarkEnd w:id="32"/>
    </w:p>
    <w:p w:rsidR="00455963" w:rsidRPr="00D2236C" w:rsidRDefault="00B46E38" w:rsidP="00D2236C">
      <w:pPr>
        <w:pStyle w:val="1"/>
        <w:spacing w:before="0" w:beforeAutospacing="0" w:after="0" w:afterAutospacing="0"/>
        <w:jc w:val="center"/>
        <w:rPr>
          <w:bCs w:val="0"/>
          <w:sz w:val="28"/>
          <w:szCs w:val="28"/>
        </w:rPr>
      </w:pPr>
      <w:bookmarkStart w:id="33" w:name="_Toc479193015"/>
      <w:r w:rsidRPr="00D2236C">
        <w:rPr>
          <w:bCs w:val="0"/>
          <w:sz w:val="28"/>
          <w:szCs w:val="28"/>
        </w:rPr>
        <w:t xml:space="preserve">Определение содержания в извести </w:t>
      </w:r>
      <w:proofErr w:type="spellStart"/>
      <w:r w:rsidRPr="00D2236C">
        <w:rPr>
          <w:bCs w:val="0"/>
          <w:sz w:val="28"/>
          <w:szCs w:val="28"/>
        </w:rPr>
        <w:t>непогасившихся</w:t>
      </w:r>
      <w:proofErr w:type="spellEnd"/>
      <w:r w:rsidRPr="00D2236C">
        <w:rPr>
          <w:bCs w:val="0"/>
          <w:sz w:val="28"/>
          <w:szCs w:val="28"/>
        </w:rPr>
        <w:t xml:space="preserve"> зерен.</w:t>
      </w:r>
      <w:bookmarkEnd w:id="33"/>
    </w:p>
    <w:p w:rsidR="00A059E2" w:rsidRPr="00DF1440" w:rsidRDefault="00A059E2" w:rsidP="00147EB0">
      <w:pPr>
        <w:spacing w:after="0" w:line="240" w:lineRule="auto"/>
        <w:ind w:firstLine="709"/>
        <w:jc w:val="both"/>
        <w:rPr>
          <w:rFonts w:ascii="Times New Roman" w:hAnsi="Times New Roman" w:cs="Times New Roman"/>
          <w:bCs/>
          <w:sz w:val="28"/>
          <w:szCs w:val="28"/>
        </w:rPr>
      </w:pPr>
    </w:p>
    <w:p w:rsidR="00B046FB" w:rsidRPr="00343517" w:rsidRDefault="00B046FB" w:rsidP="00147EB0">
      <w:pPr>
        <w:spacing w:after="0" w:line="240" w:lineRule="auto"/>
        <w:ind w:firstLine="709"/>
        <w:jc w:val="both"/>
        <w:rPr>
          <w:rFonts w:ascii="Times New Roman" w:hAnsi="Times New Roman" w:cs="Times New Roman"/>
          <w:sz w:val="28"/>
          <w:szCs w:val="28"/>
        </w:rPr>
      </w:pPr>
      <w:r w:rsidRPr="00343517">
        <w:rPr>
          <w:rFonts w:ascii="Times New Roman" w:hAnsi="Times New Roman" w:cs="Times New Roman"/>
          <w:b/>
          <w:sz w:val="28"/>
          <w:szCs w:val="28"/>
        </w:rPr>
        <w:t>Цель работы:</w:t>
      </w:r>
      <w:r w:rsidR="00343517">
        <w:rPr>
          <w:rFonts w:ascii="Times New Roman" w:hAnsi="Times New Roman" w:cs="Times New Roman"/>
          <w:b/>
          <w:sz w:val="28"/>
          <w:szCs w:val="28"/>
        </w:rPr>
        <w:t xml:space="preserve"> </w:t>
      </w:r>
      <w:r w:rsidR="00343517">
        <w:rPr>
          <w:rFonts w:ascii="Times New Roman" w:hAnsi="Times New Roman" w:cs="Times New Roman"/>
          <w:sz w:val="28"/>
          <w:szCs w:val="28"/>
        </w:rPr>
        <w:t xml:space="preserve">Определить в извести содержание </w:t>
      </w:r>
      <w:proofErr w:type="spellStart"/>
      <w:r w:rsidR="00343517">
        <w:rPr>
          <w:rFonts w:ascii="Times New Roman" w:hAnsi="Times New Roman" w:cs="Times New Roman"/>
          <w:sz w:val="28"/>
          <w:szCs w:val="28"/>
        </w:rPr>
        <w:t>непогасившихся</w:t>
      </w:r>
      <w:proofErr w:type="spellEnd"/>
      <w:r w:rsidR="00343517">
        <w:rPr>
          <w:rFonts w:ascii="Times New Roman" w:hAnsi="Times New Roman" w:cs="Times New Roman"/>
          <w:sz w:val="28"/>
          <w:szCs w:val="28"/>
        </w:rPr>
        <w:t xml:space="preserve"> зерен.</w:t>
      </w:r>
    </w:p>
    <w:p w:rsidR="005E1EAA" w:rsidRDefault="00B46E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В процессе гашения комовой извести некоторая часть ее может либо вообще не погаситься, либо гасится настолько медленно, что процесс гашения заканчивается в строительном растворе или даже в кладке. </w:t>
      </w:r>
      <w:proofErr w:type="spellStart"/>
      <w:r w:rsidRPr="00DF1440">
        <w:rPr>
          <w:rFonts w:ascii="Times New Roman" w:hAnsi="Times New Roman" w:cs="Times New Roman"/>
          <w:sz w:val="28"/>
          <w:szCs w:val="28"/>
        </w:rPr>
        <w:t>Непогасившиеся</w:t>
      </w:r>
      <w:proofErr w:type="spellEnd"/>
      <w:r w:rsidRPr="00DF1440">
        <w:rPr>
          <w:rFonts w:ascii="Times New Roman" w:hAnsi="Times New Roman" w:cs="Times New Roman"/>
          <w:sz w:val="28"/>
          <w:szCs w:val="28"/>
        </w:rPr>
        <w:t xml:space="preserve"> зерна представляют собой различные примеси: кварцевый песок, неразложившийся при обжиге СаСО</w:t>
      </w:r>
      <w:r w:rsidR="00343517" w:rsidRPr="00343517">
        <w:rPr>
          <w:rFonts w:ascii="Times New Roman" w:hAnsi="Times New Roman" w:cs="Times New Roman"/>
          <w:sz w:val="28"/>
          <w:szCs w:val="28"/>
          <w:vertAlign w:val="subscript"/>
        </w:rPr>
        <w:t>3</w:t>
      </w:r>
      <w:r w:rsidRPr="00DF1440">
        <w:rPr>
          <w:rFonts w:ascii="Times New Roman" w:hAnsi="Times New Roman" w:cs="Times New Roman"/>
          <w:sz w:val="28"/>
          <w:szCs w:val="28"/>
        </w:rPr>
        <w:t xml:space="preserve"> (недожог)</w:t>
      </w:r>
      <w:r w:rsidR="007B1285" w:rsidRPr="00DF1440">
        <w:rPr>
          <w:rFonts w:ascii="Times New Roman" w:hAnsi="Times New Roman" w:cs="Times New Roman"/>
          <w:sz w:val="28"/>
          <w:szCs w:val="28"/>
        </w:rPr>
        <w:t>,</w:t>
      </w:r>
      <w:r w:rsidRPr="00DF1440">
        <w:rPr>
          <w:rFonts w:ascii="Times New Roman" w:hAnsi="Times New Roman" w:cs="Times New Roman"/>
          <w:sz w:val="28"/>
          <w:szCs w:val="28"/>
        </w:rPr>
        <w:t xml:space="preserve"> стеклованная </w:t>
      </w:r>
      <w:proofErr w:type="spellStart"/>
      <w:r w:rsidRPr="00DF1440">
        <w:rPr>
          <w:rFonts w:ascii="Times New Roman" w:hAnsi="Times New Roman" w:cs="Times New Roman"/>
          <w:sz w:val="28"/>
          <w:szCs w:val="28"/>
        </w:rPr>
        <w:t>трудногасящая</w:t>
      </w:r>
      <w:proofErr w:type="spellEnd"/>
      <w:r w:rsidRPr="00DF1440">
        <w:rPr>
          <w:rFonts w:ascii="Times New Roman" w:hAnsi="Times New Roman" w:cs="Times New Roman"/>
          <w:sz w:val="28"/>
          <w:szCs w:val="28"/>
        </w:rPr>
        <w:t xml:space="preserve"> окись кальция </w:t>
      </w:r>
      <w:proofErr w:type="spellStart"/>
      <w:r w:rsidRPr="00DF1440">
        <w:rPr>
          <w:rFonts w:ascii="Times New Roman" w:hAnsi="Times New Roman" w:cs="Times New Roman"/>
          <w:sz w:val="28"/>
          <w:szCs w:val="28"/>
        </w:rPr>
        <w:t>СаО</w:t>
      </w:r>
      <w:proofErr w:type="spellEnd"/>
      <w:r w:rsidRPr="00DF1440">
        <w:rPr>
          <w:rFonts w:ascii="Times New Roman" w:hAnsi="Times New Roman" w:cs="Times New Roman"/>
          <w:sz w:val="28"/>
          <w:szCs w:val="28"/>
        </w:rPr>
        <w:t xml:space="preserve"> </w:t>
      </w:r>
      <w:r w:rsidRPr="00DF1440">
        <w:rPr>
          <w:rFonts w:ascii="Times New Roman" w:hAnsi="Times New Roman" w:cs="Times New Roman"/>
          <w:iCs/>
          <w:sz w:val="28"/>
          <w:szCs w:val="28"/>
        </w:rPr>
        <w:t>(пережог).</w:t>
      </w:r>
      <w:r w:rsidRPr="00DF1440">
        <w:rPr>
          <w:rFonts w:ascii="Times New Roman" w:hAnsi="Times New Roman" w:cs="Times New Roman"/>
          <w:i/>
          <w:iCs/>
          <w:sz w:val="28"/>
          <w:szCs w:val="28"/>
        </w:rPr>
        <w:t xml:space="preserve"> </w:t>
      </w:r>
      <w:r w:rsidRPr="00DF1440">
        <w:rPr>
          <w:rFonts w:ascii="Times New Roman" w:hAnsi="Times New Roman" w:cs="Times New Roman"/>
          <w:sz w:val="28"/>
          <w:szCs w:val="28"/>
        </w:rPr>
        <w:t>Если неразложившийся СаСО</w:t>
      </w:r>
      <w:r w:rsidR="00343517" w:rsidRPr="00343517">
        <w:rPr>
          <w:rFonts w:ascii="Times New Roman" w:hAnsi="Times New Roman" w:cs="Times New Roman"/>
          <w:sz w:val="28"/>
          <w:szCs w:val="28"/>
          <w:vertAlign w:val="subscript"/>
        </w:rPr>
        <w:t>3</w:t>
      </w:r>
      <w:r w:rsidRPr="00DF1440">
        <w:rPr>
          <w:rFonts w:ascii="Times New Roman" w:hAnsi="Times New Roman" w:cs="Times New Roman"/>
          <w:sz w:val="28"/>
          <w:szCs w:val="28"/>
        </w:rPr>
        <w:t xml:space="preserve"> в дальнейшем не гасится, то ок</w:t>
      </w:r>
      <w:r w:rsidR="007B1285" w:rsidRPr="00DF1440">
        <w:rPr>
          <w:rFonts w:ascii="Times New Roman" w:hAnsi="Times New Roman" w:cs="Times New Roman"/>
          <w:sz w:val="28"/>
          <w:szCs w:val="28"/>
        </w:rPr>
        <w:t>сид</w:t>
      </w:r>
      <w:r w:rsidRPr="00DF1440">
        <w:rPr>
          <w:rFonts w:ascii="Times New Roman" w:hAnsi="Times New Roman" w:cs="Times New Roman"/>
          <w:sz w:val="28"/>
          <w:szCs w:val="28"/>
        </w:rPr>
        <w:t xml:space="preserve"> кальция (пережог) будет гаситься в растворе кладки или в штукатурке, что приведет к растрескиванию затвердевшего раствора. Поэтому от содержания </w:t>
      </w:r>
      <w:proofErr w:type="spellStart"/>
      <w:r w:rsidRPr="00DF1440">
        <w:rPr>
          <w:rFonts w:ascii="Times New Roman" w:hAnsi="Times New Roman" w:cs="Times New Roman"/>
          <w:sz w:val="28"/>
          <w:szCs w:val="28"/>
        </w:rPr>
        <w:t>непогасившихся</w:t>
      </w:r>
      <w:proofErr w:type="spellEnd"/>
      <w:r w:rsidRPr="00DF1440">
        <w:rPr>
          <w:rFonts w:ascii="Times New Roman" w:hAnsi="Times New Roman" w:cs="Times New Roman"/>
          <w:sz w:val="28"/>
          <w:szCs w:val="28"/>
        </w:rPr>
        <w:t xml:space="preserve"> зерен в извести зависит ее качество. </w:t>
      </w:r>
    </w:p>
    <w:p w:rsidR="00B046FB" w:rsidRPr="00B046FB" w:rsidRDefault="00B046FB" w:rsidP="00B046FB">
      <w:pPr>
        <w:spacing w:after="0" w:line="240" w:lineRule="auto"/>
        <w:ind w:firstLine="709"/>
        <w:jc w:val="both"/>
        <w:rPr>
          <w:rFonts w:ascii="Times New Roman" w:eastAsia="Times New Roman" w:hAnsi="Times New Roman" w:cs="Times New Roman"/>
          <w:color w:val="000000"/>
          <w:sz w:val="28"/>
          <w:szCs w:val="28"/>
          <w:lang w:eastAsia="ru-RU"/>
        </w:rPr>
      </w:pPr>
      <w:r w:rsidRPr="00343517">
        <w:rPr>
          <w:rFonts w:ascii="Times New Roman" w:hAnsi="Times New Roman" w:cs="Times New Roman"/>
          <w:b/>
          <w:sz w:val="28"/>
          <w:szCs w:val="28"/>
        </w:rPr>
        <w:t>Оборудование и реактивы:</w:t>
      </w:r>
      <w:r>
        <w:rPr>
          <w:rFonts w:ascii="Times New Roman" w:hAnsi="Times New Roman" w:cs="Times New Roman"/>
          <w:sz w:val="28"/>
          <w:szCs w:val="28"/>
        </w:rPr>
        <w:t xml:space="preserve"> </w:t>
      </w:r>
      <w:r w:rsidRPr="00343517">
        <w:rPr>
          <w:rFonts w:ascii="Times New Roman" w:hAnsi="Times New Roman" w:cs="Times New Roman"/>
          <w:sz w:val="28"/>
          <w:szCs w:val="28"/>
        </w:rPr>
        <w:t>те</w:t>
      </w:r>
      <w:r w:rsidRPr="00B046FB">
        <w:rPr>
          <w:rFonts w:ascii="Times New Roman" w:eastAsia="Times New Roman" w:hAnsi="Times New Roman" w:cs="Times New Roman"/>
          <w:color w:val="000000"/>
          <w:sz w:val="28"/>
          <w:szCs w:val="28"/>
          <w:lang w:eastAsia="ru-RU"/>
        </w:rPr>
        <w:t>рмос емкостью 200 мл</w:t>
      </w:r>
      <w:proofErr w:type="gramStart"/>
      <w:r w:rsidRPr="00B046FB">
        <w:rPr>
          <w:rFonts w:ascii="Times New Roman" w:eastAsia="Times New Roman" w:hAnsi="Times New Roman" w:cs="Times New Roman"/>
          <w:color w:val="000000"/>
          <w:sz w:val="28"/>
          <w:szCs w:val="28"/>
          <w:lang w:eastAsia="ru-RU"/>
        </w:rPr>
        <w:t>.</w:t>
      </w:r>
      <w:r w:rsidRPr="00343517">
        <w:rPr>
          <w:rFonts w:ascii="Times New Roman" w:eastAsia="Times New Roman" w:hAnsi="Times New Roman" w:cs="Times New Roman"/>
          <w:color w:val="000000"/>
          <w:sz w:val="28"/>
          <w:szCs w:val="28"/>
          <w:lang w:eastAsia="ru-RU"/>
        </w:rPr>
        <w:t xml:space="preserve">, </w:t>
      </w:r>
      <w:proofErr w:type="gramEnd"/>
      <w:r w:rsidRPr="00343517">
        <w:rPr>
          <w:rFonts w:ascii="Times New Roman" w:eastAsia="Times New Roman" w:hAnsi="Times New Roman" w:cs="Times New Roman"/>
          <w:color w:val="000000"/>
          <w:sz w:val="28"/>
          <w:szCs w:val="28"/>
          <w:lang w:eastAsia="ru-RU"/>
        </w:rPr>
        <w:t>т</w:t>
      </w:r>
      <w:r w:rsidRPr="00B046FB">
        <w:rPr>
          <w:rFonts w:ascii="Times New Roman" w:eastAsia="Times New Roman" w:hAnsi="Times New Roman" w:cs="Times New Roman"/>
          <w:color w:val="000000"/>
          <w:sz w:val="28"/>
          <w:szCs w:val="28"/>
          <w:lang w:eastAsia="ru-RU"/>
        </w:rPr>
        <w:t xml:space="preserve">ермометр на 100 </w:t>
      </w:r>
      <w:r w:rsidRPr="00B046FB">
        <w:rPr>
          <w:rFonts w:ascii="Times New Roman" w:eastAsia="Times New Roman" w:hAnsi="Times New Roman" w:cs="Times New Roman"/>
          <w:color w:val="000000"/>
          <w:sz w:val="28"/>
          <w:szCs w:val="28"/>
          <w:lang w:eastAsia="ru-RU"/>
        </w:rPr>
        <w:sym w:font="Symbol" w:char="F0B0"/>
      </w:r>
      <w:r w:rsidRPr="00B046FB">
        <w:rPr>
          <w:rFonts w:ascii="Times New Roman" w:eastAsia="Times New Roman" w:hAnsi="Times New Roman" w:cs="Times New Roman"/>
          <w:color w:val="000000"/>
          <w:sz w:val="28"/>
          <w:szCs w:val="28"/>
          <w:lang w:eastAsia="ru-RU"/>
        </w:rPr>
        <w:t>С</w:t>
      </w:r>
      <w:r w:rsidRPr="00343517">
        <w:rPr>
          <w:rFonts w:ascii="Times New Roman" w:eastAsia="Times New Roman" w:hAnsi="Times New Roman" w:cs="Times New Roman"/>
          <w:color w:val="000000"/>
          <w:sz w:val="28"/>
          <w:szCs w:val="28"/>
          <w:lang w:eastAsia="ru-RU"/>
        </w:rPr>
        <w:t>, технические весы, м</w:t>
      </w:r>
      <w:r w:rsidRPr="00B046FB">
        <w:rPr>
          <w:rFonts w:ascii="Times New Roman" w:eastAsia="Times New Roman" w:hAnsi="Times New Roman" w:cs="Times New Roman"/>
          <w:color w:val="000000"/>
          <w:sz w:val="28"/>
          <w:szCs w:val="28"/>
          <w:lang w:eastAsia="ru-RU"/>
        </w:rPr>
        <w:t>ерный цилиндр на 25 мл.</w:t>
      </w:r>
      <w:r w:rsidRPr="00343517">
        <w:rPr>
          <w:rFonts w:ascii="Times New Roman" w:eastAsia="Times New Roman" w:hAnsi="Times New Roman" w:cs="Times New Roman"/>
          <w:color w:val="000000"/>
          <w:sz w:val="28"/>
          <w:szCs w:val="28"/>
          <w:lang w:eastAsia="ru-RU"/>
        </w:rPr>
        <w:t>, с</w:t>
      </w:r>
      <w:r w:rsidRPr="00B046FB">
        <w:rPr>
          <w:rFonts w:ascii="Times New Roman" w:eastAsia="Times New Roman" w:hAnsi="Times New Roman" w:cs="Times New Roman"/>
          <w:color w:val="000000"/>
          <w:sz w:val="28"/>
          <w:szCs w:val="28"/>
          <w:lang w:eastAsia="ru-RU"/>
        </w:rPr>
        <w:t>екундомер.</w:t>
      </w:r>
    </w:p>
    <w:p w:rsidR="00B046FB" w:rsidRPr="00DF1440" w:rsidRDefault="00B046FB" w:rsidP="00147EB0">
      <w:pPr>
        <w:spacing w:after="0" w:line="240" w:lineRule="auto"/>
        <w:ind w:firstLine="709"/>
        <w:jc w:val="both"/>
        <w:rPr>
          <w:rFonts w:ascii="Times New Roman" w:hAnsi="Times New Roman" w:cs="Times New Roman"/>
          <w:sz w:val="28"/>
          <w:szCs w:val="28"/>
        </w:rPr>
      </w:pPr>
    </w:p>
    <w:p w:rsidR="00B46E38" w:rsidRDefault="00DF251D" w:rsidP="00343517">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noProof/>
          <w:sz w:val="28"/>
          <w:szCs w:val="28"/>
          <w:lang w:eastAsia="ru-RU"/>
        </w:rPr>
        <w:lastRenderedPageBreak/>
        <w:drawing>
          <wp:inline distT="0" distB="0" distL="0" distR="0" wp14:anchorId="080102B5" wp14:editId="29D192A0">
            <wp:extent cx="1581150" cy="2566661"/>
            <wp:effectExtent l="0" t="0" r="0" b="5715"/>
            <wp:docPr id="10" name="Рисунок 10" descr="http://ebooks.semgu.kz/ebook/33/images/1558/1475/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books.semgu.kz/ebook/33/images/1558/1475/clip_image00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3604" cy="2570644"/>
                    </a:xfrm>
                    <a:prstGeom prst="rect">
                      <a:avLst/>
                    </a:prstGeom>
                    <a:noFill/>
                    <a:ln>
                      <a:noFill/>
                    </a:ln>
                  </pic:spPr>
                </pic:pic>
              </a:graphicData>
            </a:graphic>
          </wp:inline>
        </w:drawing>
      </w:r>
    </w:p>
    <w:p w:rsidR="00343517" w:rsidRPr="00DF1440" w:rsidRDefault="00343517" w:rsidP="00343517">
      <w:pPr>
        <w:spacing w:after="0" w:line="240" w:lineRule="auto"/>
        <w:ind w:firstLine="709"/>
        <w:jc w:val="center"/>
        <w:rPr>
          <w:rFonts w:ascii="Times New Roman" w:hAnsi="Times New Roman" w:cs="Times New Roman"/>
          <w:sz w:val="28"/>
          <w:szCs w:val="28"/>
        </w:rPr>
      </w:pPr>
    </w:p>
    <w:p w:rsidR="007B1285" w:rsidRPr="00DF1440" w:rsidRDefault="007B1285" w:rsidP="00343517">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sz w:val="28"/>
          <w:szCs w:val="28"/>
        </w:rPr>
        <w:t>Рисунок 1</w:t>
      </w:r>
      <w:r w:rsidR="00343517">
        <w:rPr>
          <w:rFonts w:ascii="Times New Roman" w:hAnsi="Times New Roman" w:cs="Times New Roman"/>
          <w:sz w:val="28"/>
          <w:szCs w:val="28"/>
        </w:rPr>
        <w:t>4.1 -</w:t>
      </w:r>
      <w:r w:rsidRPr="00DF1440">
        <w:rPr>
          <w:rFonts w:ascii="Times New Roman" w:hAnsi="Times New Roman" w:cs="Times New Roman"/>
          <w:sz w:val="28"/>
          <w:szCs w:val="28"/>
        </w:rPr>
        <w:t xml:space="preserve"> прибор для определения скорости гашения извести.</w:t>
      </w:r>
    </w:p>
    <w:p w:rsidR="00DF251D" w:rsidRPr="00DF1440" w:rsidRDefault="00DF251D" w:rsidP="00343517">
      <w:pPr>
        <w:spacing w:after="0" w:line="240" w:lineRule="auto"/>
        <w:ind w:firstLine="709"/>
        <w:jc w:val="center"/>
        <w:rPr>
          <w:rFonts w:ascii="Times New Roman" w:hAnsi="Times New Roman" w:cs="Times New Roman"/>
          <w:sz w:val="28"/>
          <w:szCs w:val="28"/>
        </w:rPr>
      </w:pPr>
      <w:r w:rsidRPr="00DF1440">
        <w:rPr>
          <w:rFonts w:ascii="Times New Roman" w:hAnsi="Times New Roman" w:cs="Times New Roman"/>
          <w:sz w:val="28"/>
          <w:szCs w:val="28"/>
        </w:rPr>
        <w:t>1-термометр, 2-крышка,</w:t>
      </w:r>
      <w:r w:rsidR="007B1285" w:rsidRPr="00DF1440">
        <w:rPr>
          <w:rFonts w:ascii="Times New Roman" w:hAnsi="Times New Roman" w:cs="Times New Roman"/>
          <w:sz w:val="28"/>
          <w:szCs w:val="28"/>
        </w:rPr>
        <w:t xml:space="preserve"> </w:t>
      </w:r>
      <w:r w:rsidRPr="00DF1440">
        <w:rPr>
          <w:rFonts w:ascii="Times New Roman" w:hAnsi="Times New Roman" w:cs="Times New Roman"/>
          <w:sz w:val="28"/>
          <w:szCs w:val="28"/>
        </w:rPr>
        <w:t>3-внутренний стакан,</w:t>
      </w:r>
      <w:r w:rsidR="007B1285" w:rsidRPr="00DF1440">
        <w:rPr>
          <w:rFonts w:ascii="Times New Roman" w:hAnsi="Times New Roman" w:cs="Times New Roman"/>
          <w:sz w:val="28"/>
          <w:szCs w:val="28"/>
        </w:rPr>
        <w:t xml:space="preserve"> </w:t>
      </w:r>
      <w:r w:rsidRPr="00DF1440">
        <w:rPr>
          <w:rFonts w:ascii="Times New Roman" w:hAnsi="Times New Roman" w:cs="Times New Roman"/>
          <w:sz w:val="28"/>
          <w:szCs w:val="28"/>
        </w:rPr>
        <w:t>4-теплоизолирующая      </w:t>
      </w:r>
      <w:r w:rsidRPr="00DF1440">
        <w:rPr>
          <w:rStyle w:val="apple-converted-space"/>
          <w:rFonts w:ascii="Times New Roman" w:hAnsi="Times New Roman" w:cs="Times New Roman"/>
          <w:sz w:val="28"/>
          <w:szCs w:val="28"/>
        </w:rPr>
        <w:t> </w:t>
      </w:r>
      <w:r w:rsidRPr="00DF1440">
        <w:rPr>
          <w:rFonts w:ascii="Times New Roman" w:hAnsi="Times New Roman" w:cs="Times New Roman"/>
          <w:sz w:val="28"/>
          <w:szCs w:val="28"/>
        </w:rPr>
        <w:t>прокладка,</w:t>
      </w:r>
      <w:r w:rsidR="007B1285" w:rsidRPr="00DF1440">
        <w:rPr>
          <w:rFonts w:ascii="Times New Roman" w:hAnsi="Times New Roman" w:cs="Times New Roman"/>
          <w:sz w:val="28"/>
          <w:szCs w:val="28"/>
        </w:rPr>
        <w:t xml:space="preserve"> </w:t>
      </w:r>
      <w:r w:rsidRPr="00DF1440">
        <w:rPr>
          <w:rFonts w:ascii="Times New Roman" w:hAnsi="Times New Roman" w:cs="Times New Roman"/>
          <w:sz w:val="28"/>
          <w:szCs w:val="28"/>
        </w:rPr>
        <w:t>5-наружний стакан.</w:t>
      </w:r>
    </w:p>
    <w:p w:rsidR="007B1285" w:rsidRPr="00DF1440" w:rsidRDefault="007B1285" w:rsidP="00147EB0">
      <w:pPr>
        <w:spacing w:after="0" w:line="240" w:lineRule="auto"/>
        <w:ind w:firstLine="709"/>
        <w:jc w:val="both"/>
        <w:rPr>
          <w:rFonts w:ascii="Times New Roman" w:hAnsi="Times New Roman" w:cs="Times New Roman"/>
          <w:sz w:val="28"/>
          <w:szCs w:val="28"/>
        </w:rPr>
      </w:pPr>
    </w:p>
    <w:p w:rsidR="005E1EAA" w:rsidRPr="00DF1440" w:rsidRDefault="00D14D9C" w:rsidP="00147EB0">
      <w:pPr>
        <w:spacing w:after="0" w:line="240" w:lineRule="auto"/>
        <w:ind w:firstLine="709"/>
        <w:jc w:val="both"/>
        <w:rPr>
          <w:rFonts w:ascii="Times New Roman" w:eastAsia="Times New Roman" w:hAnsi="Times New Roman" w:cs="Times New Roman"/>
          <w:sz w:val="28"/>
          <w:szCs w:val="28"/>
          <w:lang w:eastAsia="ru-RU"/>
        </w:rPr>
      </w:pPr>
      <w:r w:rsidRPr="00D14D9C">
        <w:rPr>
          <w:rFonts w:ascii="Times New Roman" w:eastAsia="Times New Roman" w:hAnsi="Times New Roman" w:cs="Times New Roman"/>
          <w:b/>
          <w:sz w:val="28"/>
          <w:szCs w:val="28"/>
          <w:lang w:eastAsia="ru-RU"/>
        </w:rPr>
        <w:t>Порядок выполнения работы:</w:t>
      </w:r>
      <w:r>
        <w:rPr>
          <w:rFonts w:ascii="Times New Roman" w:eastAsia="Times New Roman" w:hAnsi="Times New Roman" w:cs="Times New Roman"/>
          <w:sz w:val="28"/>
          <w:szCs w:val="28"/>
          <w:lang w:eastAsia="ru-RU"/>
        </w:rPr>
        <w:t xml:space="preserve"> с</w:t>
      </w:r>
      <w:r w:rsidR="005E1EAA" w:rsidRPr="00DF1440">
        <w:rPr>
          <w:rFonts w:ascii="Times New Roman" w:eastAsia="Times New Roman" w:hAnsi="Times New Roman" w:cs="Times New Roman"/>
          <w:sz w:val="28"/>
          <w:szCs w:val="28"/>
          <w:lang w:eastAsia="ru-RU"/>
        </w:rPr>
        <w:t xml:space="preserve">корость гашения извести определяют либо в сосуде </w:t>
      </w:r>
      <w:proofErr w:type="spellStart"/>
      <w:r w:rsidR="005E1EAA" w:rsidRPr="00DF1440">
        <w:rPr>
          <w:rFonts w:ascii="Times New Roman" w:eastAsia="Times New Roman" w:hAnsi="Times New Roman" w:cs="Times New Roman"/>
          <w:sz w:val="28"/>
          <w:szCs w:val="28"/>
          <w:lang w:eastAsia="ru-RU"/>
        </w:rPr>
        <w:t>Дьюара</w:t>
      </w:r>
      <w:proofErr w:type="spellEnd"/>
      <w:r w:rsidR="005E1EAA" w:rsidRPr="00DF1440">
        <w:rPr>
          <w:rFonts w:ascii="Times New Roman" w:eastAsia="Times New Roman" w:hAnsi="Times New Roman" w:cs="Times New Roman"/>
          <w:sz w:val="28"/>
          <w:szCs w:val="28"/>
          <w:lang w:eastAsia="ru-RU"/>
        </w:rPr>
        <w:t>, либо в приборе</w:t>
      </w:r>
      <w:r w:rsidR="00343517">
        <w:rPr>
          <w:rFonts w:ascii="Times New Roman" w:eastAsia="Times New Roman" w:hAnsi="Times New Roman" w:cs="Times New Roman"/>
          <w:sz w:val="28"/>
          <w:szCs w:val="28"/>
          <w:lang w:eastAsia="ru-RU"/>
        </w:rPr>
        <w:t xml:space="preserve"> (рисунок 14.1)</w:t>
      </w:r>
      <w:r w:rsidR="005E1EAA" w:rsidRPr="00DF1440">
        <w:rPr>
          <w:rFonts w:ascii="Times New Roman" w:eastAsia="Times New Roman" w:hAnsi="Times New Roman" w:cs="Times New Roman"/>
          <w:sz w:val="28"/>
          <w:szCs w:val="28"/>
          <w:lang w:eastAsia="ru-RU"/>
        </w:rPr>
        <w:t xml:space="preserve">. Для сборки прибора химический стакан емкостью 200—250 мл помещают в стакан большего размера. Пространство между дном и стенками стаканов заполняют теплоизоляционным материалом (асбестом или шлаковатой). Сосуд </w:t>
      </w:r>
      <w:proofErr w:type="spellStart"/>
      <w:r w:rsidR="005E1EAA" w:rsidRPr="00DF1440">
        <w:rPr>
          <w:rFonts w:ascii="Times New Roman" w:eastAsia="Times New Roman" w:hAnsi="Times New Roman" w:cs="Times New Roman"/>
          <w:sz w:val="28"/>
          <w:szCs w:val="28"/>
          <w:lang w:eastAsia="ru-RU"/>
        </w:rPr>
        <w:t>Дьюара</w:t>
      </w:r>
      <w:proofErr w:type="spellEnd"/>
      <w:r w:rsidR="005E1EAA" w:rsidRPr="00DF1440">
        <w:rPr>
          <w:rFonts w:ascii="Times New Roman" w:eastAsia="Times New Roman" w:hAnsi="Times New Roman" w:cs="Times New Roman"/>
          <w:sz w:val="28"/>
          <w:szCs w:val="28"/>
          <w:lang w:eastAsia="ru-RU"/>
        </w:rPr>
        <w:t xml:space="preserve"> или внутренний стакан прибора плотно закрывают пробкой, в которой имеется отверстие для термометра (термометр берут с ценой деления 1 К и длинной хвостовой частью). Его устанавливают так, чтобы шарик ртути был на 5—10 мм выше дна прибора. В прибор наливают 20 мл воды с температурой 293 К, засыпают 10 г извести, закрывают прибор пробкой, встряхивают его и оставляют стоять, отмечая через каждые 30 с температуру </w:t>
      </w:r>
      <w:proofErr w:type="spellStart"/>
      <w:r w:rsidR="005E1EAA" w:rsidRPr="00DF1440">
        <w:rPr>
          <w:rFonts w:ascii="Times New Roman" w:eastAsia="Times New Roman" w:hAnsi="Times New Roman" w:cs="Times New Roman"/>
          <w:sz w:val="28"/>
          <w:szCs w:val="28"/>
          <w:lang w:eastAsia="ru-RU"/>
        </w:rPr>
        <w:t>гасящейся</w:t>
      </w:r>
      <w:proofErr w:type="spellEnd"/>
      <w:r w:rsidR="005E1EAA" w:rsidRPr="00DF1440">
        <w:rPr>
          <w:rFonts w:ascii="Times New Roman" w:eastAsia="Times New Roman" w:hAnsi="Times New Roman" w:cs="Times New Roman"/>
          <w:sz w:val="28"/>
          <w:szCs w:val="28"/>
          <w:lang w:eastAsia="ru-RU"/>
        </w:rPr>
        <w:t xml:space="preserve"> извести. Наблюдение ведут до установления максимальной температуры и начала ее падения. За скорость гашения принимают время от момента введения извести до момента достижения максимальной температуры.</w:t>
      </w:r>
    </w:p>
    <w:p w:rsidR="005E1EAA" w:rsidRPr="00DF1440" w:rsidRDefault="005E1EAA" w:rsidP="00147EB0">
      <w:pPr>
        <w:spacing w:after="0" w:line="240" w:lineRule="auto"/>
        <w:ind w:firstLine="709"/>
        <w:jc w:val="both"/>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Результаты наблюдений оформляют в виде таблицы:</w:t>
      </w:r>
    </w:p>
    <w:p w:rsidR="006E02AE" w:rsidRPr="00DF1440" w:rsidRDefault="006E02AE" w:rsidP="00147EB0">
      <w:pPr>
        <w:spacing w:after="0" w:line="240" w:lineRule="auto"/>
        <w:ind w:firstLine="709"/>
        <w:jc w:val="both"/>
        <w:rPr>
          <w:rFonts w:ascii="Times New Roman" w:eastAsia="Times New Roman" w:hAnsi="Times New Roman" w:cs="Times New Roman"/>
          <w:sz w:val="28"/>
          <w:szCs w:val="28"/>
          <w:lang w:eastAsia="ru-RU"/>
        </w:rPr>
      </w:pPr>
    </w:p>
    <w:tbl>
      <w:tblPr>
        <w:tblW w:w="10173" w:type="dxa"/>
        <w:shd w:val="clear" w:color="auto" w:fill="EAEBEC"/>
        <w:tblCellMar>
          <w:left w:w="0" w:type="dxa"/>
          <w:right w:w="0" w:type="dxa"/>
        </w:tblCellMar>
        <w:tblLook w:val="04A0" w:firstRow="1" w:lastRow="0" w:firstColumn="1" w:lastColumn="0" w:noHBand="0" w:noVBand="1"/>
      </w:tblPr>
      <w:tblGrid>
        <w:gridCol w:w="2941"/>
        <w:gridCol w:w="2174"/>
        <w:gridCol w:w="2364"/>
        <w:gridCol w:w="2694"/>
      </w:tblGrid>
      <w:tr w:rsidR="0059195B" w:rsidRPr="00DF1440" w:rsidTr="006E02AE">
        <w:tc>
          <w:tcPr>
            <w:tcW w:w="294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5E1EAA" w:rsidRPr="00DF1440" w:rsidRDefault="005E1EAA" w:rsidP="00343517">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Время от начала опыта (мин)</w:t>
            </w:r>
          </w:p>
        </w:tc>
        <w:tc>
          <w:tcPr>
            <w:tcW w:w="217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5E1EAA" w:rsidRPr="00DF1440" w:rsidRDefault="005E1EAA" w:rsidP="00343517">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Температура (К)</w:t>
            </w:r>
          </w:p>
        </w:tc>
        <w:tc>
          <w:tcPr>
            <w:tcW w:w="23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5E1EAA" w:rsidRPr="00DF1440" w:rsidRDefault="005E1EAA" w:rsidP="00343517">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Общее время до достижения максимальной температуры (мин)</w:t>
            </w:r>
          </w:p>
        </w:tc>
        <w:tc>
          <w:tcPr>
            <w:tcW w:w="269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5E1EAA" w:rsidRPr="00DF1440" w:rsidRDefault="005E1EAA" w:rsidP="00343517">
            <w:pPr>
              <w:spacing w:after="0" w:line="240" w:lineRule="auto"/>
              <w:jc w:val="center"/>
              <w:rPr>
                <w:rFonts w:ascii="Times New Roman" w:eastAsia="Times New Roman" w:hAnsi="Times New Roman" w:cs="Times New Roman"/>
                <w:sz w:val="28"/>
                <w:szCs w:val="28"/>
                <w:lang w:eastAsia="ru-RU"/>
              </w:rPr>
            </w:pPr>
            <w:r w:rsidRPr="00DF1440">
              <w:rPr>
                <w:rFonts w:ascii="Times New Roman" w:eastAsia="Times New Roman" w:hAnsi="Times New Roman" w:cs="Times New Roman"/>
                <w:sz w:val="28"/>
                <w:szCs w:val="28"/>
                <w:lang w:eastAsia="ru-RU"/>
              </w:rPr>
              <w:t>Класс извести</w:t>
            </w:r>
          </w:p>
        </w:tc>
      </w:tr>
      <w:tr w:rsidR="006E02AE" w:rsidRPr="00DF1440" w:rsidTr="006E02AE">
        <w:tc>
          <w:tcPr>
            <w:tcW w:w="294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E02AE" w:rsidRPr="00DF1440" w:rsidRDefault="006E02AE" w:rsidP="00343517">
            <w:pPr>
              <w:spacing w:after="0" w:line="240" w:lineRule="auto"/>
              <w:ind w:firstLine="709"/>
              <w:jc w:val="center"/>
              <w:rPr>
                <w:rFonts w:ascii="Times New Roman" w:eastAsia="Times New Roman" w:hAnsi="Times New Roman" w:cs="Times New Roman"/>
                <w:sz w:val="28"/>
                <w:szCs w:val="28"/>
                <w:lang w:eastAsia="ru-RU"/>
              </w:rPr>
            </w:pPr>
          </w:p>
        </w:tc>
        <w:tc>
          <w:tcPr>
            <w:tcW w:w="217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6E02AE" w:rsidRPr="00DF1440" w:rsidRDefault="006E02AE" w:rsidP="00343517">
            <w:pPr>
              <w:spacing w:after="0" w:line="240" w:lineRule="auto"/>
              <w:ind w:firstLine="709"/>
              <w:jc w:val="center"/>
              <w:rPr>
                <w:rFonts w:ascii="Times New Roman" w:eastAsia="Times New Roman" w:hAnsi="Times New Roman" w:cs="Times New Roman"/>
                <w:sz w:val="28"/>
                <w:szCs w:val="28"/>
                <w:lang w:eastAsia="ru-RU"/>
              </w:rPr>
            </w:pPr>
          </w:p>
        </w:tc>
        <w:tc>
          <w:tcPr>
            <w:tcW w:w="23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6E02AE" w:rsidRPr="00DF1440" w:rsidRDefault="006E02AE" w:rsidP="00343517">
            <w:pPr>
              <w:spacing w:after="0" w:line="240" w:lineRule="auto"/>
              <w:ind w:firstLine="709"/>
              <w:jc w:val="center"/>
              <w:rPr>
                <w:rFonts w:ascii="Times New Roman" w:eastAsia="Times New Roman" w:hAnsi="Times New Roman" w:cs="Times New Roman"/>
                <w:sz w:val="28"/>
                <w:szCs w:val="28"/>
                <w:lang w:eastAsia="ru-RU"/>
              </w:rPr>
            </w:pPr>
          </w:p>
        </w:tc>
        <w:tc>
          <w:tcPr>
            <w:tcW w:w="269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6E02AE" w:rsidRPr="00DF1440" w:rsidRDefault="006E02AE" w:rsidP="00343517">
            <w:pPr>
              <w:spacing w:after="0" w:line="240" w:lineRule="auto"/>
              <w:ind w:firstLine="709"/>
              <w:jc w:val="center"/>
              <w:rPr>
                <w:rFonts w:ascii="Times New Roman" w:eastAsia="Times New Roman" w:hAnsi="Times New Roman" w:cs="Times New Roman"/>
                <w:sz w:val="28"/>
                <w:szCs w:val="28"/>
                <w:lang w:eastAsia="ru-RU"/>
              </w:rPr>
            </w:pPr>
          </w:p>
        </w:tc>
      </w:tr>
    </w:tbl>
    <w:p w:rsidR="006E02AE" w:rsidRPr="00DF1440" w:rsidRDefault="006E02AE" w:rsidP="00147EB0">
      <w:pPr>
        <w:spacing w:after="0" w:line="240" w:lineRule="auto"/>
        <w:ind w:firstLine="709"/>
        <w:jc w:val="both"/>
        <w:rPr>
          <w:rFonts w:ascii="Times New Roman" w:eastAsia="Times New Roman" w:hAnsi="Times New Roman" w:cs="Times New Roman"/>
          <w:bCs/>
          <w:sz w:val="28"/>
          <w:szCs w:val="28"/>
          <w:lang w:eastAsia="ru-RU"/>
        </w:rPr>
      </w:pPr>
    </w:p>
    <w:p w:rsidR="005E1EAA" w:rsidRPr="00DF1440" w:rsidRDefault="005E1EAA" w:rsidP="00147EB0">
      <w:pPr>
        <w:spacing w:after="0" w:line="240" w:lineRule="auto"/>
        <w:ind w:firstLine="709"/>
        <w:jc w:val="both"/>
        <w:rPr>
          <w:rFonts w:ascii="Times New Roman" w:eastAsia="Times New Roman" w:hAnsi="Times New Roman" w:cs="Times New Roman"/>
          <w:b/>
          <w:bCs/>
          <w:sz w:val="28"/>
          <w:szCs w:val="28"/>
          <w:lang w:eastAsia="ru-RU"/>
        </w:rPr>
      </w:pPr>
      <w:r w:rsidRPr="00DF1440">
        <w:rPr>
          <w:rFonts w:ascii="Times New Roman" w:eastAsia="Times New Roman" w:hAnsi="Times New Roman" w:cs="Times New Roman"/>
          <w:b/>
          <w:bCs/>
          <w:sz w:val="28"/>
          <w:szCs w:val="28"/>
          <w:lang w:eastAsia="ru-RU"/>
        </w:rPr>
        <w:t>Контрольные вопросы</w:t>
      </w:r>
      <w:r w:rsidR="006E02AE" w:rsidRPr="00DF1440">
        <w:rPr>
          <w:rFonts w:ascii="Times New Roman" w:eastAsia="Times New Roman" w:hAnsi="Times New Roman" w:cs="Times New Roman"/>
          <w:b/>
          <w:bCs/>
          <w:sz w:val="28"/>
          <w:szCs w:val="28"/>
          <w:lang w:eastAsia="ru-RU"/>
        </w:rPr>
        <w:t>:</w:t>
      </w:r>
    </w:p>
    <w:p w:rsidR="006E02AE" w:rsidRPr="00DF1440" w:rsidRDefault="006E02AE" w:rsidP="00147EB0">
      <w:pPr>
        <w:spacing w:after="0" w:line="240" w:lineRule="auto"/>
        <w:ind w:firstLine="709"/>
        <w:jc w:val="both"/>
        <w:rPr>
          <w:rFonts w:ascii="Times New Roman" w:eastAsia="Times New Roman" w:hAnsi="Times New Roman" w:cs="Times New Roman"/>
          <w:b/>
          <w:sz w:val="28"/>
          <w:szCs w:val="28"/>
          <w:lang w:eastAsia="ru-RU"/>
        </w:rPr>
      </w:pPr>
    </w:p>
    <w:p w:rsidR="005E1EAA" w:rsidRPr="004B44EC" w:rsidRDefault="005E1EAA" w:rsidP="00D3111F">
      <w:pPr>
        <w:pStyle w:val="ad"/>
        <w:numPr>
          <w:ilvl w:val="0"/>
          <w:numId w:val="16"/>
        </w:numPr>
        <w:spacing w:after="0" w:line="240" w:lineRule="auto"/>
        <w:jc w:val="both"/>
        <w:rPr>
          <w:rFonts w:ascii="Times New Roman" w:eastAsia="Times New Roman" w:hAnsi="Times New Roman" w:cs="Times New Roman"/>
          <w:sz w:val="28"/>
          <w:szCs w:val="28"/>
          <w:lang w:eastAsia="ru-RU"/>
        </w:rPr>
      </w:pPr>
      <w:r w:rsidRPr="004B44EC">
        <w:rPr>
          <w:rFonts w:ascii="Times New Roman" w:eastAsia="Times New Roman" w:hAnsi="Times New Roman" w:cs="Times New Roman"/>
          <w:sz w:val="28"/>
          <w:szCs w:val="28"/>
          <w:lang w:eastAsia="ru-RU"/>
        </w:rPr>
        <w:t>Классификация изделий силикатной промышленности.</w:t>
      </w:r>
    </w:p>
    <w:p w:rsidR="005E1EAA" w:rsidRPr="004B44EC" w:rsidRDefault="005E1EAA" w:rsidP="00D3111F">
      <w:pPr>
        <w:pStyle w:val="ad"/>
        <w:numPr>
          <w:ilvl w:val="0"/>
          <w:numId w:val="16"/>
        </w:numPr>
        <w:spacing w:after="0" w:line="240" w:lineRule="auto"/>
        <w:jc w:val="both"/>
        <w:rPr>
          <w:rFonts w:ascii="Times New Roman" w:eastAsia="Times New Roman" w:hAnsi="Times New Roman" w:cs="Times New Roman"/>
          <w:sz w:val="28"/>
          <w:szCs w:val="28"/>
          <w:lang w:eastAsia="ru-RU"/>
        </w:rPr>
      </w:pPr>
      <w:r w:rsidRPr="004B44EC">
        <w:rPr>
          <w:rFonts w:ascii="Times New Roman" w:eastAsia="Times New Roman" w:hAnsi="Times New Roman" w:cs="Times New Roman"/>
          <w:sz w:val="28"/>
          <w:szCs w:val="28"/>
          <w:lang w:eastAsia="ru-RU"/>
        </w:rPr>
        <w:t>Что представляет собой воздушная изв</w:t>
      </w:r>
      <w:r w:rsidR="006E02AE" w:rsidRPr="004B44EC">
        <w:rPr>
          <w:rFonts w:ascii="Times New Roman" w:eastAsia="Times New Roman" w:hAnsi="Times New Roman" w:cs="Times New Roman"/>
          <w:sz w:val="28"/>
          <w:szCs w:val="28"/>
          <w:lang w:eastAsia="ru-RU"/>
        </w:rPr>
        <w:t>е</w:t>
      </w:r>
      <w:r w:rsidRPr="004B44EC">
        <w:rPr>
          <w:rFonts w:ascii="Times New Roman" w:eastAsia="Times New Roman" w:hAnsi="Times New Roman" w:cs="Times New Roman"/>
          <w:sz w:val="28"/>
          <w:szCs w:val="28"/>
          <w:lang w:eastAsia="ru-RU"/>
        </w:rPr>
        <w:t>сть.</w:t>
      </w:r>
    </w:p>
    <w:p w:rsidR="004B44EC" w:rsidRPr="004B44EC" w:rsidRDefault="005E1EAA" w:rsidP="00D3111F">
      <w:pPr>
        <w:pStyle w:val="ad"/>
        <w:numPr>
          <w:ilvl w:val="0"/>
          <w:numId w:val="16"/>
        </w:numPr>
        <w:spacing w:after="0" w:line="240" w:lineRule="auto"/>
        <w:jc w:val="both"/>
        <w:rPr>
          <w:rFonts w:ascii="Times New Roman" w:eastAsia="Times New Roman" w:hAnsi="Times New Roman" w:cs="Times New Roman"/>
          <w:sz w:val="28"/>
          <w:szCs w:val="28"/>
          <w:lang w:eastAsia="ru-RU"/>
        </w:rPr>
      </w:pPr>
      <w:r w:rsidRPr="004B44EC">
        <w:rPr>
          <w:rFonts w:ascii="Times New Roman" w:eastAsia="Times New Roman" w:hAnsi="Times New Roman" w:cs="Times New Roman"/>
          <w:sz w:val="28"/>
          <w:szCs w:val="28"/>
          <w:lang w:eastAsia="ru-RU"/>
        </w:rPr>
        <w:lastRenderedPageBreak/>
        <w:t>От чего зависит скорость гашения извести.</w:t>
      </w:r>
    </w:p>
    <w:p w:rsidR="004B44EC" w:rsidRPr="004B44EC" w:rsidRDefault="004B44EC" w:rsidP="00D3111F">
      <w:pPr>
        <w:pStyle w:val="ad"/>
        <w:numPr>
          <w:ilvl w:val="0"/>
          <w:numId w:val="16"/>
        </w:numPr>
        <w:spacing w:after="0" w:line="240" w:lineRule="auto"/>
        <w:jc w:val="both"/>
        <w:rPr>
          <w:rFonts w:ascii="Times New Roman" w:hAnsi="Times New Roman" w:cs="Times New Roman"/>
          <w:b/>
          <w:sz w:val="28"/>
          <w:szCs w:val="28"/>
        </w:rPr>
      </w:pPr>
      <w:r w:rsidRPr="004B44EC">
        <w:rPr>
          <w:rFonts w:ascii="Times New Roman" w:hAnsi="Times New Roman" w:cs="Times New Roman"/>
          <w:sz w:val="28"/>
          <w:szCs w:val="28"/>
        </w:rPr>
        <w:t>Какое влияние на скорость гашения оказывает содержание активных в извести?</w:t>
      </w:r>
    </w:p>
    <w:p w:rsidR="004B44EC" w:rsidRPr="004B44EC" w:rsidRDefault="004B44EC" w:rsidP="00D3111F">
      <w:pPr>
        <w:pStyle w:val="ad"/>
        <w:numPr>
          <w:ilvl w:val="0"/>
          <w:numId w:val="16"/>
        </w:numPr>
        <w:spacing w:after="0" w:line="240" w:lineRule="auto"/>
        <w:jc w:val="both"/>
        <w:rPr>
          <w:rFonts w:ascii="Times New Roman" w:hAnsi="Times New Roman" w:cs="Times New Roman"/>
          <w:b/>
          <w:sz w:val="28"/>
          <w:szCs w:val="28"/>
        </w:rPr>
      </w:pPr>
      <w:r w:rsidRPr="004B44EC">
        <w:rPr>
          <w:rFonts w:ascii="Times New Roman" w:hAnsi="Times New Roman" w:cs="Times New Roman"/>
          <w:sz w:val="28"/>
          <w:szCs w:val="28"/>
        </w:rPr>
        <w:t>Какое влияние на скорость гашения оказывает содержание воды в системе известь – вода?</w:t>
      </w:r>
    </w:p>
    <w:p w:rsidR="004B44EC" w:rsidRPr="004B44EC" w:rsidRDefault="004B44EC" w:rsidP="00D3111F">
      <w:pPr>
        <w:pStyle w:val="ad"/>
        <w:numPr>
          <w:ilvl w:val="0"/>
          <w:numId w:val="16"/>
        </w:numPr>
        <w:autoSpaceDE w:val="0"/>
        <w:autoSpaceDN w:val="0"/>
        <w:adjustRightInd w:val="0"/>
        <w:spacing w:after="0" w:line="240" w:lineRule="auto"/>
        <w:jc w:val="both"/>
        <w:rPr>
          <w:rFonts w:ascii="Times New Roman" w:eastAsia="TimesNewRomanPSMT" w:hAnsi="Times New Roman" w:cs="Times New Roman"/>
          <w:sz w:val="28"/>
          <w:szCs w:val="28"/>
        </w:rPr>
      </w:pPr>
      <w:r w:rsidRPr="004B44EC">
        <w:rPr>
          <w:rFonts w:ascii="Times New Roman" w:eastAsia="TimesNewRomanPSMT" w:hAnsi="Times New Roman" w:cs="Times New Roman"/>
          <w:sz w:val="28"/>
          <w:szCs w:val="28"/>
        </w:rPr>
        <w:t>Сколько будет получено гидратной извести (</w:t>
      </w:r>
      <w:proofErr w:type="spellStart"/>
      <w:r w:rsidRPr="004B44EC">
        <w:rPr>
          <w:rFonts w:ascii="Times New Roman" w:eastAsia="TimesNewRomanPSMT" w:hAnsi="Times New Roman" w:cs="Times New Roman"/>
          <w:sz w:val="28"/>
          <w:szCs w:val="28"/>
        </w:rPr>
        <w:t>пушонки</w:t>
      </w:r>
      <w:proofErr w:type="spellEnd"/>
      <w:r w:rsidRPr="004B44EC">
        <w:rPr>
          <w:rFonts w:ascii="Times New Roman" w:eastAsia="TimesNewRomanPSMT" w:hAnsi="Times New Roman" w:cs="Times New Roman"/>
          <w:sz w:val="28"/>
          <w:szCs w:val="28"/>
        </w:rPr>
        <w:t>) из 5 т кальциевой извести-</w:t>
      </w:r>
      <w:proofErr w:type="spellStart"/>
      <w:r w:rsidRPr="004B44EC">
        <w:rPr>
          <w:rFonts w:ascii="Times New Roman" w:eastAsia="TimesNewRomanPSMT" w:hAnsi="Times New Roman" w:cs="Times New Roman"/>
          <w:sz w:val="28"/>
          <w:szCs w:val="28"/>
        </w:rPr>
        <w:t>кипелки</w:t>
      </w:r>
      <w:proofErr w:type="spellEnd"/>
      <w:r w:rsidRPr="004B44EC">
        <w:rPr>
          <w:rFonts w:ascii="Times New Roman" w:eastAsia="TimesNewRomanPSMT" w:hAnsi="Times New Roman" w:cs="Times New Roman"/>
          <w:sz w:val="28"/>
          <w:szCs w:val="28"/>
        </w:rPr>
        <w:t xml:space="preserve">, содержащей 88 % активной </w:t>
      </w:r>
      <w:proofErr w:type="spellStart"/>
      <w:r w:rsidRPr="004B44EC">
        <w:rPr>
          <w:rFonts w:ascii="Times New Roman" w:eastAsia="TimesNewRomanPSMT" w:hAnsi="Times New Roman" w:cs="Times New Roman"/>
          <w:sz w:val="28"/>
          <w:szCs w:val="28"/>
        </w:rPr>
        <w:t>СаО</w:t>
      </w:r>
      <w:proofErr w:type="spellEnd"/>
      <w:r w:rsidRPr="004B44EC">
        <w:rPr>
          <w:rFonts w:ascii="Times New Roman" w:eastAsia="TimesNewRomanPSMT" w:hAnsi="Times New Roman" w:cs="Times New Roman"/>
          <w:sz w:val="28"/>
          <w:szCs w:val="28"/>
        </w:rPr>
        <w:t>, если влажность гидратной извести равна 3,5 %?</w:t>
      </w:r>
    </w:p>
    <w:p w:rsidR="004B44EC" w:rsidRPr="004B44EC" w:rsidRDefault="004B44EC" w:rsidP="00D3111F">
      <w:pPr>
        <w:pStyle w:val="ad"/>
        <w:numPr>
          <w:ilvl w:val="0"/>
          <w:numId w:val="16"/>
        </w:numPr>
        <w:autoSpaceDE w:val="0"/>
        <w:autoSpaceDN w:val="0"/>
        <w:adjustRightInd w:val="0"/>
        <w:spacing w:after="0" w:line="240" w:lineRule="auto"/>
        <w:jc w:val="both"/>
        <w:rPr>
          <w:rFonts w:ascii="Times New Roman" w:hAnsi="Times New Roman" w:cs="Times New Roman"/>
          <w:sz w:val="28"/>
          <w:szCs w:val="28"/>
        </w:rPr>
      </w:pPr>
      <w:r w:rsidRPr="004B44EC">
        <w:rPr>
          <w:rFonts w:ascii="Times New Roman" w:eastAsia="TimesNewRomanPSMT" w:hAnsi="Times New Roman" w:cs="Times New Roman"/>
          <w:sz w:val="28"/>
          <w:szCs w:val="28"/>
        </w:rPr>
        <w:t xml:space="preserve">Сколько получится негашеной и гидратной извести из 30 т известняка с содержанием активной </w:t>
      </w:r>
      <w:proofErr w:type="spellStart"/>
      <w:r w:rsidRPr="004B44EC">
        <w:rPr>
          <w:rFonts w:ascii="Times New Roman" w:eastAsia="TimesNewRomanPSMT" w:hAnsi="Times New Roman" w:cs="Times New Roman"/>
          <w:sz w:val="28"/>
          <w:szCs w:val="28"/>
        </w:rPr>
        <w:t>СаО</w:t>
      </w:r>
      <w:proofErr w:type="spellEnd"/>
      <w:r w:rsidRPr="004B44EC">
        <w:rPr>
          <w:rFonts w:ascii="Times New Roman" w:eastAsia="TimesNewRomanPSMT" w:hAnsi="Times New Roman" w:cs="Times New Roman"/>
          <w:sz w:val="28"/>
          <w:szCs w:val="28"/>
        </w:rPr>
        <w:t xml:space="preserve"> 85 % и естественной влажностью 8 %?</w:t>
      </w:r>
    </w:p>
    <w:p w:rsidR="004B44EC" w:rsidRPr="00DF1440" w:rsidRDefault="004B44EC" w:rsidP="00147EB0">
      <w:pPr>
        <w:spacing w:after="0" w:line="240" w:lineRule="auto"/>
        <w:ind w:firstLine="709"/>
        <w:jc w:val="both"/>
        <w:rPr>
          <w:rFonts w:ascii="Times New Roman" w:eastAsia="Times New Roman" w:hAnsi="Times New Roman" w:cs="Times New Roman"/>
          <w:sz w:val="28"/>
          <w:szCs w:val="28"/>
          <w:lang w:eastAsia="ru-RU"/>
        </w:rPr>
      </w:pPr>
    </w:p>
    <w:p w:rsidR="00DF251D" w:rsidRPr="00DF1440" w:rsidRDefault="00DF251D" w:rsidP="00147EB0">
      <w:pPr>
        <w:spacing w:after="0" w:line="240" w:lineRule="auto"/>
        <w:ind w:firstLine="709"/>
        <w:jc w:val="both"/>
        <w:rPr>
          <w:rFonts w:ascii="Times New Roman" w:hAnsi="Times New Roman" w:cs="Times New Roman"/>
          <w:sz w:val="28"/>
          <w:szCs w:val="28"/>
        </w:rPr>
      </w:pPr>
    </w:p>
    <w:p w:rsidR="00455963" w:rsidRPr="00D14D9C" w:rsidRDefault="00455963" w:rsidP="00D14D9C">
      <w:pPr>
        <w:pStyle w:val="1"/>
        <w:spacing w:before="0" w:beforeAutospacing="0" w:after="0" w:afterAutospacing="0"/>
        <w:jc w:val="center"/>
        <w:rPr>
          <w:bCs w:val="0"/>
          <w:sz w:val="28"/>
          <w:szCs w:val="28"/>
        </w:rPr>
      </w:pPr>
      <w:bookmarkStart w:id="34" w:name="_Toc479193016"/>
      <w:r w:rsidRPr="00D14D9C">
        <w:rPr>
          <w:bCs w:val="0"/>
          <w:sz w:val="28"/>
          <w:szCs w:val="28"/>
        </w:rPr>
        <w:t>Лабораторная работа № 15</w:t>
      </w:r>
      <w:bookmarkEnd w:id="34"/>
    </w:p>
    <w:p w:rsidR="00455963" w:rsidRPr="00D14D9C" w:rsidRDefault="00455963" w:rsidP="00D14D9C">
      <w:pPr>
        <w:pStyle w:val="1"/>
        <w:spacing w:before="0" w:beforeAutospacing="0" w:after="0" w:afterAutospacing="0"/>
        <w:jc w:val="center"/>
        <w:rPr>
          <w:bCs w:val="0"/>
          <w:sz w:val="28"/>
          <w:szCs w:val="28"/>
        </w:rPr>
      </w:pPr>
      <w:bookmarkStart w:id="35" w:name="_Toc479193017"/>
      <w:r w:rsidRPr="00D14D9C">
        <w:rPr>
          <w:bCs w:val="0"/>
          <w:sz w:val="28"/>
          <w:szCs w:val="28"/>
        </w:rPr>
        <w:t>Определение химической устойчивости стекол</w:t>
      </w:r>
      <w:bookmarkEnd w:id="35"/>
    </w:p>
    <w:p w:rsidR="00004972" w:rsidRPr="00DF1440" w:rsidRDefault="00004972" w:rsidP="00147EB0">
      <w:pPr>
        <w:spacing w:after="0" w:line="240" w:lineRule="auto"/>
        <w:ind w:firstLine="709"/>
        <w:jc w:val="both"/>
        <w:rPr>
          <w:rFonts w:ascii="Times New Roman" w:hAnsi="Times New Roman" w:cs="Times New Roman"/>
          <w:b/>
          <w:bCs/>
          <w:sz w:val="28"/>
          <w:szCs w:val="28"/>
        </w:rPr>
      </w:pPr>
    </w:p>
    <w:p w:rsidR="00746C35" w:rsidRPr="00DF1440" w:rsidRDefault="00004972"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b/>
          <w:bCs/>
          <w:sz w:val="28"/>
          <w:szCs w:val="28"/>
        </w:rPr>
        <w:t>Цель работы:</w:t>
      </w:r>
      <w:r w:rsidRPr="00DF1440">
        <w:rPr>
          <w:rFonts w:ascii="Times New Roman" w:hAnsi="Times New Roman" w:cs="Times New Roman"/>
          <w:bCs/>
          <w:sz w:val="28"/>
          <w:szCs w:val="28"/>
        </w:rPr>
        <w:t xml:space="preserve"> </w:t>
      </w:r>
      <w:r w:rsidRPr="00DF1440">
        <w:rPr>
          <w:rFonts w:ascii="Times New Roman" w:eastAsia="TimesNewRomanPSMT" w:hAnsi="Times New Roman" w:cs="Times New Roman"/>
          <w:sz w:val="28"/>
          <w:szCs w:val="28"/>
        </w:rPr>
        <w:t>определение химической стойкости стекол.</w:t>
      </w:r>
    </w:p>
    <w:p w:rsidR="004A43DB"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Химической устойчивостью стекла принято называть его способность противостоять разрушающему действию воды, влаги и газов атмосферы, растворов солей и различных химических реагентов. Стекло по сравнению с другими материалами отличается высокой химической устойчивостью, которая зависит от его химического состава</w:t>
      </w:r>
      <w:r w:rsidR="00EC1F15"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природы действующего реагента и от способа обработки стекла. Химическая стойкость силикатного стекла — одно из самых уникальных его свойств. На этом свойстве основано </w:t>
      </w:r>
      <w:r w:rsidR="00EC1F15" w:rsidRPr="00DF1440">
        <w:rPr>
          <w:rFonts w:ascii="Times New Roman" w:hAnsi="Times New Roman" w:cs="Times New Roman"/>
          <w:sz w:val="28"/>
          <w:szCs w:val="28"/>
        </w:rPr>
        <w:t>его</w:t>
      </w:r>
      <w:r w:rsidRPr="00DF1440">
        <w:rPr>
          <w:rFonts w:ascii="Times New Roman" w:hAnsi="Times New Roman" w:cs="Times New Roman"/>
          <w:sz w:val="28"/>
          <w:szCs w:val="28"/>
        </w:rPr>
        <w:t xml:space="preserve"> широчайшее применение: </w:t>
      </w:r>
      <w:r w:rsidR="00EC1F15" w:rsidRPr="00DF1440">
        <w:rPr>
          <w:rFonts w:ascii="Times New Roman" w:hAnsi="Times New Roman" w:cs="Times New Roman"/>
          <w:sz w:val="28"/>
          <w:szCs w:val="28"/>
        </w:rPr>
        <w:t>от</w:t>
      </w:r>
      <w:r w:rsidRPr="00DF1440">
        <w:rPr>
          <w:rFonts w:ascii="Times New Roman" w:hAnsi="Times New Roman" w:cs="Times New Roman"/>
          <w:sz w:val="28"/>
          <w:szCs w:val="28"/>
        </w:rPr>
        <w:t xml:space="preserve"> изготовления предметов быта͵ оконных стёкол, стёкол для транспорта͵ стеклоблоков и многих других строительных материалов, </w:t>
      </w:r>
      <w:r w:rsidR="00EC1F15" w:rsidRPr="00DF1440">
        <w:rPr>
          <w:rFonts w:ascii="Times New Roman" w:hAnsi="Times New Roman" w:cs="Times New Roman"/>
          <w:sz w:val="28"/>
          <w:szCs w:val="28"/>
        </w:rPr>
        <w:t xml:space="preserve">до </w:t>
      </w:r>
      <w:r w:rsidRPr="00DF1440">
        <w:rPr>
          <w:rFonts w:ascii="Times New Roman" w:hAnsi="Times New Roman" w:cs="Times New Roman"/>
          <w:sz w:val="28"/>
          <w:szCs w:val="28"/>
        </w:rPr>
        <w:t>предметов медицинского, лабораторного, научно-исследовательского назначения</w:t>
      </w:r>
      <w:r w:rsidR="00EC1F15" w:rsidRPr="00DF1440">
        <w:rPr>
          <w:rFonts w:ascii="Times New Roman" w:hAnsi="Times New Roman" w:cs="Times New Roman"/>
          <w:sz w:val="28"/>
          <w:szCs w:val="28"/>
        </w:rPr>
        <w:t xml:space="preserve">. </w:t>
      </w:r>
      <w:r w:rsidRPr="00DF1440">
        <w:rPr>
          <w:rFonts w:ascii="Times New Roman" w:hAnsi="Times New Roman" w:cs="Times New Roman"/>
          <w:sz w:val="28"/>
          <w:szCs w:val="28"/>
        </w:rPr>
        <w:t>Химическая стойкость стекла высокая: разрушающе действуют на него только горячие щелочи и плавиковая и фосфорная кислоты. Это объясняется химическим составом стекла, его высокой плотностью и способностью при действии водных растворов образовывать на поверхности защитный слой, богатый кремнеземом.</w:t>
      </w:r>
      <w:r w:rsidR="004A43DB" w:rsidRPr="00DF1440">
        <w:rPr>
          <w:rFonts w:ascii="Times New Roman" w:hAnsi="Times New Roman" w:cs="Times New Roman"/>
          <w:sz w:val="28"/>
          <w:szCs w:val="28"/>
        </w:rPr>
        <w:t xml:space="preserve"> </w:t>
      </w:r>
    </w:p>
    <w:p w:rsidR="00B41544"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По характеру действия на стекло реагенты можно разделить на две группы. </w:t>
      </w:r>
    </w:p>
    <w:p w:rsidR="00B41544" w:rsidRPr="00D14D9C" w:rsidRDefault="00A80B38" w:rsidP="00D3111F">
      <w:pPr>
        <w:pStyle w:val="ad"/>
        <w:numPr>
          <w:ilvl w:val="0"/>
          <w:numId w:val="17"/>
        </w:numPr>
        <w:spacing w:after="0" w:line="240" w:lineRule="auto"/>
        <w:jc w:val="both"/>
        <w:rPr>
          <w:rFonts w:ascii="Times New Roman" w:hAnsi="Times New Roman" w:cs="Times New Roman"/>
          <w:sz w:val="28"/>
          <w:szCs w:val="28"/>
        </w:rPr>
      </w:pPr>
      <w:r w:rsidRPr="00D14D9C">
        <w:rPr>
          <w:rFonts w:ascii="Times New Roman" w:hAnsi="Times New Roman" w:cs="Times New Roman"/>
          <w:sz w:val="28"/>
          <w:szCs w:val="28"/>
        </w:rPr>
        <w:t xml:space="preserve">вода, атмосферная влага, растворы кислот (кроме </w:t>
      </w:r>
      <w:proofErr w:type="gramStart"/>
      <w:r w:rsidRPr="00D14D9C">
        <w:rPr>
          <w:rFonts w:ascii="Times New Roman" w:hAnsi="Times New Roman" w:cs="Times New Roman"/>
          <w:sz w:val="28"/>
          <w:szCs w:val="28"/>
        </w:rPr>
        <w:t>плавиковой</w:t>
      </w:r>
      <w:proofErr w:type="gramEnd"/>
      <w:r w:rsidRPr="00D14D9C">
        <w:rPr>
          <w:rFonts w:ascii="Times New Roman" w:hAnsi="Times New Roman" w:cs="Times New Roman"/>
          <w:sz w:val="28"/>
          <w:szCs w:val="28"/>
        </w:rPr>
        <w:t xml:space="preserve"> и фосфорной), </w:t>
      </w:r>
    </w:p>
    <w:p w:rsidR="004A43DB" w:rsidRPr="00D14D9C" w:rsidRDefault="00A80B38" w:rsidP="00D3111F">
      <w:pPr>
        <w:pStyle w:val="ad"/>
        <w:numPr>
          <w:ilvl w:val="0"/>
          <w:numId w:val="17"/>
        </w:numPr>
        <w:spacing w:after="0" w:line="240" w:lineRule="auto"/>
        <w:jc w:val="both"/>
        <w:rPr>
          <w:rFonts w:ascii="Times New Roman" w:hAnsi="Times New Roman" w:cs="Times New Roman"/>
          <w:sz w:val="28"/>
          <w:szCs w:val="28"/>
        </w:rPr>
      </w:pPr>
      <w:r w:rsidRPr="00D14D9C">
        <w:rPr>
          <w:rFonts w:ascii="Times New Roman" w:hAnsi="Times New Roman" w:cs="Times New Roman"/>
          <w:sz w:val="28"/>
          <w:szCs w:val="28"/>
        </w:rPr>
        <w:t xml:space="preserve">нейтральные или кислые растворы солей, </w:t>
      </w:r>
      <w:r w:rsidR="001C44FF" w:rsidRPr="00D14D9C">
        <w:rPr>
          <w:rFonts w:ascii="Times New Roman" w:hAnsi="Times New Roman" w:cs="Times New Roman"/>
          <w:sz w:val="28"/>
          <w:szCs w:val="28"/>
        </w:rPr>
        <w:t>т.е.</w:t>
      </w:r>
      <w:r w:rsidRPr="00D14D9C">
        <w:rPr>
          <w:rFonts w:ascii="Times New Roman" w:hAnsi="Times New Roman" w:cs="Times New Roman"/>
          <w:sz w:val="28"/>
          <w:szCs w:val="28"/>
        </w:rPr>
        <w:t xml:space="preserve"> реагенты с рН, </w:t>
      </w:r>
      <w:proofErr w:type="gramStart"/>
      <w:r w:rsidRPr="00D14D9C">
        <w:rPr>
          <w:rFonts w:ascii="Times New Roman" w:hAnsi="Times New Roman" w:cs="Times New Roman"/>
          <w:sz w:val="28"/>
          <w:szCs w:val="28"/>
        </w:rPr>
        <w:t>равным</w:t>
      </w:r>
      <w:proofErr w:type="gramEnd"/>
      <w:r w:rsidRPr="00D14D9C">
        <w:rPr>
          <w:rFonts w:ascii="Times New Roman" w:hAnsi="Times New Roman" w:cs="Times New Roman"/>
          <w:sz w:val="28"/>
          <w:szCs w:val="28"/>
        </w:rPr>
        <w:t xml:space="preserve"> 7 и ниже.</w:t>
      </w:r>
      <w:r w:rsidR="004A43DB" w:rsidRPr="00D14D9C">
        <w:rPr>
          <w:rFonts w:ascii="Times New Roman" w:hAnsi="Times New Roman" w:cs="Times New Roman"/>
          <w:sz w:val="28"/>
          <w:szCs w:val="28"/>
        </w:rPr>
        <w:t xml:space="preserve"> </w:t>
      </w:r>
      <w:r w:rsidRPr="00D14D9C">
        <w:rPr>
          <w:rFonts w:ascii="Times New Roman" w:hAnsi="Times New Roman" w:cs="Times New Roman"/>
          <w:sz w:val="28"/>
          <w:szCs w:val="28"/>
        </w:rPr>
        <w:t>Кислоты, за исключением плавиковой и фосфорной, практически не действуют на стекло.</w:t>
      </w:r>
      <w:r w:rsidR="004A43DB" w:rsidRPr="00D14D9C">
        <w:rPr>
          <w:rFonts w:ascii="Times New Roman" w:hAnsi="Times New Roman" w:cs="Times New Roman"/>
          <w:sz w:val="28"/>
          <w:szCs w:val="28"/>
        </w:rPr>
        <w:t xml:space="preserve"> </w:t>
      </w:r>
    </w:p>
    <w:p w:rsidR="004A43DB"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При действии воды происходит гидролиз стекла, в результате которого </w:t>
      </w:r>
      <w:r w:rsidR="004A43DB" w:rsidRPr="00DF1440">
        <w:rPr>
          <w:rFonts w:ascii="Times New Roman" w:hAnsi="Times New Roman" w:cs="Times New Roman"/>
          <w:sz w:val="28"/>
          <w:szCs w:val="28"/>
        </w:rPr>
        <w:t xml:space="preserve">некоторое </w:t>
      </w:r>
      <w:r w:rsidRPr="00DF1440">
        <w:rPr>
          <w:rFonts w:ascii="Times New Roman" w:hAnsi="Times New Roman" w:cs="Times New Roman"/>
          <w:sz w:val="28"/>
          <w:szCs w:val="28"/>
        </w:rPr>
        <w:t>количество щелочи и других растворимых компонентов переходит в воду.</w:t>
      </w:r>
      <w:r w:rsidR="004A43DB" w:rsidRPr="00DF1440">
        <w:rPr>
          <w:rFonts w:ascii="Times New Roman" w:hAnsi="Times New Roman" w:cs="Times New Roman"/>
          <w:sz w:val="28"/>
          <w:szCs w:val="28"/>
        </w:rPr>
        <w:t xml:space="preserve"> </w:t>
      </w:r>
    </w:p>
    <w:p w:rsidR="00F86972"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Природа химической устойчивости и сущность процессов, происходящих при разрушении стекла, подробно изучены </w:t>
      </w:r>
      <w:proofErr w:type="spellStart"/>
      <w:r w:rsidRPr="00DF1440">
        <w:rPr>
          <w:rFonts w:ascii="Times New Roman" w:hAnsi="Times New Roman" w:cs="Times New Roman"/>
          <w:sz w:val="28"/>
          <w:szCs w:val="28"/>
        </w:rPr>
        <w:t>И.В.Гребенщиковым</w:t>
      </w:r>
      <w:proofErr w:type="spellEnd"/>
      <w:r w:rsidRPr="00DF1440">
        <w:rPr>
          <w:rFonts w:ascii="Times New Roman" w:hAnsi="Times New Roman" w:cs="Times New Roman"/>
          <w:sz w:val="28"/>
          <w:szCs w:val="28"/>
        </w:rPr>
        <w:t xml:space="preserve">. Он установил, что силикаты, находящиеся на поверхности стекла, вступая во взаимодействие </w:t>
      </w:r>
      <w:r w:rsidRPr="00DF1440">
        <w:rPr>
          <w:rFonts w:ascii="Times New Roman" w:hAnsi="Times New Roman" w:cs="Times New Roman"/>
          <w:sz w:val="28"/>
          <w:szCs w:val="28"/>
        </w:rPr>
        <w:lastRenderedPageBreak/>
        <w:t xml:space="preserve">с водой или влагой воздуха, </w:t>
      </w:r>
      <w:proofErr w:type="spellStart"/>
      <w:r w:rsidRPr="00DF1440">
        <w:rPr>
          <w:rFonts w:ascii="Times New Roman" w:hAnsi="Times New Roman" w:cs="Times New Roman"/>
          <w:sz w:val="28"/>
          <w:szCs w:val="28"/>
        </w:rPr>
        <w:t>гидролизуются</w:t>
      </w:r>
      <w:proofErr w:type="spellEnd"/>
      <w:r w:rsidRPr="00DF1440">
        <w:rPr>
          <w:rFonts w:ascii="Times New Roman" w:hAnsi="Times New Roman" w:cs="Times New Roman"/>
          <w:sz w:val="28"/>
          <w:szCs w:val="28"/>
        </w:rPr>
        <w:t xml:space="preserve">, образуя щелочь и гель кремниевой кислоты. Щелочь вымывается с поверхности стекла (вымываются ионы </w:t>
      </w:r>
      <w:proofErr w:type="spellStart"/>
      <w:r w:rsidRPr="00DF1440">
        <w:rPr>
          <w:rFonts w:ascii="Times New Roman" w:hAnsi="Times New Roman" w:cs="Times New Roman"/>
          <w:sz w:val="28"/>
          <w:szCs w:val="28"/>
        </w:rPr>
        <w:t>Na</w:t>
      </w:r>
      <w:proofErr w:type="spellEnd"/>
      <w:r w:rsidRPr="00DF1440">
        <w:rPr>
          <w:rFonts w:ascii="Times New Roman" w:hAnsi="Times New Roman" w:cs="Times New Roman"/>
          <w:sz w:val="28"/>
          <w:szCs w:val="28"/>
          <w:vertAlign w:val="superscript"/>
        </w:rPr>
        <w:t>+</w:t>
      </w:r>
      <w:r w:rsidRPr="00DF1440">
        <w:rPr>
          <w:rFonts w:ascii="Times New Roman" w:hAnsi="Times New Roman" w:cs="Times New Roman"/>
          <w:sz w:val="28"/>
          <w:szCs w:val="28"/>
        </w:rPr>
        <w:t xml:space="preserve"> и Са</w:t>
      </w:r>
      <w:r w:rsidR="001C44FF" w:rsidRPr="00DF1440">
        <w:rPr>
          <w:rFonts w:ascii="Times New Roman" w:hAnsi="Times New Roman" w:cs="Times New Roman"/>
          <w:sz w:val="28"/>
          <w:szCs w:val="28"/>
          <w:vertAlign w:val="superscript"/>
        </w:rPr>
        <w:t>2</w:t>
      </w:r>
      <w:r w:rsidRPr="00DF1440">
        <w:rPr>
          <w:rFonts w:ascii="Times New Roman" w:hAnsi="Times New Roman" w:cs="Times New Roman"/>
          <w:sz w:val="28"/>
          <w:szCs w:val="28"/>
          <w:vertAlign w:val="superscript"/>
        </w:rPr>
        <w:t>+</w:t>
      </w:r>
      <w:r w:rsidRPr="00DF1440">
        <w:rPr>
          <w:rFonts w:ascii="Times New Roman" w:hAnsi="Times New Roman" w:cs="Times New Roman"/>
          <w:sz w:val="28"/>
          <w:szCs w:val="28"/>
        </w:rPr>
        <w:t>), а гель кремниевой кислоты остается и образуется химически стойкая пленка, обогащенная Si0</w:t>
      </w:r>
      <w:r w:rsidRPr="00DF1440">
        <w:rPr>
          <w:rFonts w:ascii="Times New Roman" w:hAnsi="Times New Roman" w:cs="Times New Roman"/>
          <w:sz w:val="28"/>
          <w:szCs w:val="28"/>
          <w:vertAlign w:val="subscript"/>
        </w:rPr>
        <w:t>2</w:t>
      </w:r>
      <w:r w:rsidRPr="00DF1440">
        <w:rPr>
          <w:rFonts w:ascii="Times New Roman" w:hAnsi="Times New Roman" w:cs="Times New Roman"/>
          <w:sz w:val="28"/>
          <w:szCs w:val="28"/>
        </w:rPr>
        <w:t xml:space="preserve">. Кремниевая кислота замедляет процесс дальнейшего разрушения стекла. От толщины слоя защитной пленки и его плотности зависит скорость диффузии через данный слой молекул воды. Процесс разрушения стекла резко замедляется при толщине защитной кремнеземистой пленки более 50 </w:t>
      </w:r>
      <w:proofErr w:type="spellStart"/>
      <w:r w:rsidRPr="00DF1440">
        <w:rPr>
          <w:rFonts w:ascii="Times New Roman" w:hAnsi="Times New Roman" w:cs="Times New Roman"/>
          <w:sz w:val="28"/>
          <w:szCs w:val="28"/>
        </w:rPr>
        <w:t>нм</w:t>
      </w:r>
      <w:proofErr w:type="spellEnd"/>
      <w:r w:rsidRPr="00DF1440">
        <w:rPr>
          <w:rFonts w:ascii="Times New Roman" w:hAnsi="Times New Roman" w:cs="Times New Roman"/>
          <w:sz w:val="28"/>
          <w:szCs w:val="28"/>
        </w:rPr>
        <w:t>.</w:t>
      </w:r>
      <w:r w:rsidR="00F86972" w:rsidRPr="00DF1440">
        <w:rPr>
          <w:rFonts w:ascii="Times New Roman" w:hAnsi="Times New Roman" w:cs="Times New Roman"/>
          <w:sz w:val="28"/>
          <w:szCs w:val="28"/>
        </w:rPr>
        <w:t xml:space="preserve"> </w:t>
      </w:r>
    </w:p>
    <w:p w:rsidR="00F86972"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По отношению к действию воды стекла делят на </w:t>
      </w:r>
      <w:r w:rsidR="00F86972" w:rsidRPr="00DF1440">
        <w:rPr>
          <w:rFonts w:ascii="Times New Roman" w:hAnsi="Times New Roman" w:cs="Times New Roman"/>
          <w:sz w:val="28"/>
          <w:szCs w:val="28"/>
        </w:rPr>
        <w:t>пять</w:t>
      </w:r>
      <w:r w:rsidRPr="00DF1440">
        <w:rPr>
          <w:rFonts w:ascii="Times New Roman" w:hAnsi="Times New Roman" w:cs="Times New Roman"/>
          <w:sz w:val="28"/>
          <w:szCs w:val="28"/>
        </w:rPr>
        <w:t xml:space="preserve"> гидролитических класс</w:t>
      </w:r>
      <w:r w:rsidR="00F86972" w:rsidRPr="00DF1440">
        <w:rPr>
          <w:rFonts w:ascii="Times New Roman" w:hAnsi="Times New Roman" w:cs="Times New Roman"/>
          <w:sz w:val="28"/>
          <w:szCs w:val="28"/>
        </w:rPr>
        <w:t xml:space="preserve">а: </w:t>
      </w:r>
    </w:p>
    <w:p w:rsidR="00F86972"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I - стекла, практически неизменяемые водой,</w:t>
      </w:r>
    </w:p>
    <w:p w:rsidR="00F86972"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II - относятся устойчивые стекла;</w:t>
      </w:r>
      <w:r w:rsidR="00F86972" w:rsidRPr="00DF1440">
        <w:rPr>
          <w:rFonts w:ascii="Times New Roman" w:hAnsi="Times New Roman" w:cs="Times New Roman"/>
          <w:sz w:val="28"/>
          <w:szCs w:val="28"/>
        </w:rPr>
        <w:t xml:space="preserve"> </w:t>
      </w:r>
    </w:p>
    <w:p w:rsidR="00F86972"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III – твердые аппаратные; натрий-кальций-силикатные, калий-свинцово-силикатные</w:t>
      </w:r>
      <w:r w:rsidR="00F86972" w:rsidRPr="00DF1440">
        <w:rPr>
          <w:rFonts w:ascii="Times New Roman" w:hAnsi="Times New Roman" w:cs="Times New Roman"/>
          <w:sz w:val="28"/>
          <w:szCs w:val="28"/>
        </w:rPr>
        <w:t>;</w:t>
      </w:r>
    </w:p>
    <w:p w:rsidR="00F86972"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IV -мягкие аппаратные стекла</w:t>
      </w:r>
      <w:r w:rsidR="00F86972" w:rsidRPr="00DF1440">
        <w:rPr>
          <w:rFonts w:ascii="Times New Roman" w:hAnsi="Times New Roman" w:cs="Times New Roman"/>
          <w:sz w:val="28"/>
          <w:szCs w:val="28"/>
        </w:rPr>
        <w:t>,</w:t>
      </w:r>
      <w:r w:rsidRPr="00DF1440">
        <w:rPr>
          <w:rFonts w:ascii="Times New Roman" w:hAnsi="Times New Roman" w:cs="Times New Roman"/>
          <w:sz w:val="28"/>
          <w:szCs w:val="28"/>
        </w:rPr>
        <w:t xml:space="preserve"> калий-свинцово-силикатные</w:t>
      </w:r>
      <w:r w:rsidR="00F86972" w:rsidRPr="00DF1440">
        <w:rPr>
          <w:rFonts w:ascii="Times New Roman" w:hAnsi="Times New Roman" w:cs="Times New Roman"/>
          <w:sz w:val="28"/>
          <w:szCs w:val="28"/>
        </w:rPr>
        <w:t xml:space="preserve">; </w:t>
      </w:r>
    </w:p>
    <w:p w:rsidR="00A80B38" w:rsidRPr="00DF1440" w:rsidRDefault="00F86972"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lang w:val="en-US"/>
        </w:rPr>
        <w:t>I</w:t>
      </w:r>
      <w:r w:rsidR="00A80B38" w:rsidRPr="00DF1440">
        <w:rPr>
          <w:rFonts w:ascii="Times New Roman" w:hAnsi="Times New Roman" w:cs="Times New Roman"/>
          <w:sz w:val="28"/>
          <w:szCs w:val="28"/>
        </w:rPr>
        <w:t>V - неудовлетворительные стекла;</w:t>
      </w:r>
    </w:p>
    <w:p w:rsidR="00F86972"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Большинство силикатных стекол, выпускаемых промышленностью, относятся к границе классов II и III или к началу класса III.</w:t>
      </w:r>
      <w:r w:rsidR="00F86972" w:rsidRPr="00DF1440">
        <w:rPr>
          <w:rFonts w:ascii="Times New Roman" w:hAnsi="Times New Roman" w:cs="Times New Roman"/>
          <w:sz w:val="28"/>
          <w:szCs w:val="28"/>
        </w:rPr>
        <w:t xml:space="preserve"> </w:t>
      </w:r>
      <w:r w:rsidRPr="00DF1440">
        <w:rPr>
          <w:rFonts w:ascii="Times New Roman" w:hAnsi="Times New Roman" w:cs="Times New Roman"/>
          <w:sz w:val="28"/>
          <w:szCs w:val="28"/>
        </w:rPr>
        <w:t>Калиево-натриевые стекла химически более устойчивы, чем чисто натриевые или чисто калиевые (эффект двух щелочей).</w:t>
      </w:r>
      <w:r w:rsidR="00F86972" w:rsidRPr="00DF1440">
        <w:rPr>
          <w:rFonts w:ascii="Times New Roman" w:hAnsi="Times New Roman" w:cs="Times New Roman"/>
          <w:sz w:val="28"/>
          <w:szCs w:val="28"/>
        </w:rPr>
        <w:t xml:space="preserve"> </w:t>
      </w:r>
      <w:r w:rsidRPr="00DF1440">
        <w:rPr>
          <w:rFonts w:ascii="Times New Roman" w:hAnsi="Times New Roman" w:cs="Times New Roman"/>
          <w:sz w:val="28"/>
          <w:szCs w:val="28"/>
        </w:rPr>
        <w:t>Химическая устойчивость силикатных стекол к действию реагентов первой группы существенно зависит от их химического состава, в основном от содержания в стекле кремнезема и щелочных оксидов.</w:t>
      </w:r>
      <w:r w:rsidR="00F86972" w:rsidRPr="00DF1440">
        <w:rPr>
          <w:rFonts w:ascii="Times New Roman" w:hAnsi="Times New Roman" w:cs="Times New Roman"/>
          <w:sz w:val="28"/>
          <w:szCs w:val="28"/>
        </w:rPr>
        <w:t xml:space="preserve"> </w:t>
      </w:r>
      <w:r w:rsidRPr="00DF1440">
        <w:rPr>
          <w:rFonts w:ascii="Times New Roman" w:hAnsi="Times New Roman" w:cs="Times New Roman"/>
          <w:sz w:val="28"/>
          <w:szCs w:val="28"/>
        </w:rPr>
        <w:t>Наибольшей химической стойкостью по отношению к воде и кислым агрессивным средам обладает кварцевое стекло, но по отношению к щелочам оно тоже малоустойчиво, как и другие стекла.</w:t>
      </w:r>
      <w:r w:rsidR="00F86972" w:rsidRPr="00DF1440">
        <w:rPr>
          <w:rFonts w:ascii="Times New Roman" w:hAnsi="Times New Roman" w:cs="Times New Roman"/>
          <w:sz w:val="28"/>
          <w:szCs w:val="28"/>
        </w:rPr>
        <w:t xml:space="preserve"> </w:t>
      </w:r>
    </w:p>
    <w:p w:rsidR="000678E5"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Введение в стекло кремнезема значительно повышает химическую устойчивость стекла, </w:t>
      </w:r>
      <w:r w:rsidR="000678E5" w:rsidRPr="00DF1440">
        <w:rPr>
          <w:rFonts w:ascii="Times New Roman" w:hAnsi="Times New Roman" w:cs="Times New Roman"/>
          <w:sz w:val="28"/>
          <w:szCs w:val="28"/>
        </w:rPr>
        <w:t>с</w:t>
      </w:r>
      <w:r w:rsidRPr="00DF1440">
        <w:rPr>
          <w:rFonts w:ascii="Times New Roman" w:hAnsi="Times New Roman" w:cs="Times New Roman"/>
          <w:sz w:val="28"/>
          <w:szCs w:val="28"/>
        </w:rPr>
        <w:t xml:space="preserve"> больш</w:t>
      </w:r>
      <w:r w:rsidR="000678E5" w:rsidRPr="00DF1440">
        <w:rPr>
          <w:rFonts w:ascii="Times New Roman" w:hAnsi="Times New Roman" w:cs="Times New Roman"/>
          <w:sz w:val="28"/>
          <w:szCs w:val="28"/>
        </w:rPr>
        <w:t>им</w:t>
      </w:r>
      <w:r w:rsidRPr="00DF1440">
        <w:rPr>
          <w:rFonts w:ascii="Times New Roman" w:hAnsi="Times New Roman" w:cs="Times New Roman"/>
          <w:sz w:val="28"/>
          <w:szCs w:val="28"/>
        </w:rPr>
        <w:t xml:space="preserve"> содержание</w:t>
      </w:r>
      <w:r w:rsidR="000678E5" w:rsidRPr="00DF1440">
        <w:rPr>
          <w:rFonts w:ascii="Times New Roman" w:hAnsi="Times New Roman" w:cs="Times New Roman"/>
          <w:sz w:val="28"/>
          <w:szCs w:val="28"/>
        </w:rPr>
        <w:t>м</w:t>
      </w:r>
      <w:r w:rsidRPr="00DF1440">
        <w:rPr>
          <w:rFonts w:ascii="Times New Roman" w:hAnsi="Times New Roman" w:cs="Times New Roman"/>
          <w:sz w:val="28"/>
          <w:szCs w:val="28"/>
        </w:rPr>
        <w:t xml:space="preserve"> малорастворимых ок</w:t>
      </w:r>
      <w:r w:rsidR="000678E5" w:rsidRPr="00DF1440">
        <w:rPr>
          <w:rFonts w:ascii="Times New Roman" w:hAnsi="Times New Roman" w:cs="Times New Roman"/>
          <w:sz w:val="28"/>
          <w:szCs w:val="28"/>
        </w:rPr>
        <w:t>сидов</w:t>
      </w:r>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Al</w:t>
      </w:r>
      <w:proofErr w:type="spellEnd"/>
      <w:r w:rsidRPr="00DF1440">
        <w:rPr>
          <w:rFonts w:ascii="Times New Roman" w:hAnsi="Times New Roman" w:cs="Times New Roman"/>
          <w:sz w:val="28"/>
          <w:szCs w:val="28"/>
        </w:rPr>
        <w:t xml:space="preserve">, </w:t>
      </w:r>
      <w:r w:rsidR="000678E5" w:rsidRPr="00DF1440">
        <w:rPr>
          <w:rFonts w:ascii="Times New Roman" w:hAnsi="Times New Roman" w:cs="Times New Roman"/>
          <w:sz w:val="28"/>
          <w:szCs w:val="28"/>
        </w:rPr>
        <w:t xml:space="preserve">В, </w:t>
      </w:r>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Zn</w:t>
      </w:r>
      <w:proofErr w:type="spellEnd"/>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Pb</w:t>
      </w:r>
      <w:proofErr w:type="spellEnd"/>
      <w:r w:rsidRPr="00DF1440">
        <w:rPr>
          <w:rFonts w:ascii="Times New Roman" w:hAnsi="Times New Roman" w:cs="Times New Roman"/>
          <w:sz w:val="28"/>
          <w:szCs w:val="28"/>
        </w:rPr>
        <w:t xml:space="preserve">, </w:t>
      </w:r>
      <w:proofErr w:type="spellStart"/>
      <w:r w:rsidRPr="00DF1440">
        <w:rPr>
          <w:rFonts w:ascii="Times New Roman" w:hAnsi="Times New Roman" w:cs="Times New Roman"/>
          <w:sz w:val="28"/>
          <w:szCs w:val="28"/>
        </w:rPr>
        <w:t>Mg</w:t>
      </w:r>
      <w:proofErr w:type="spellEnd"/>
      <w:r w:rsidRPr="00DF1440">
        <w:rPr>
          <w:rFonts w:ascii="Times New Roman" w:hAnsi="Times New Roman" w:cs="Times New Roman"/>
          <w:sz w:val="28"/>
          <w:szCs w:val="28"/>
        </w:rPr>
        <w:t>, - эффективно повышает химическую устойчивость, а введение ок</w:t>
      </w:r>
      <w:r w:rsidR="000678E5" w:rsidRPr="00DF1440">
        <w:rPr>
          <w:rFonts w:ascii="Times New Roman" w:hAnsi="Times New Roman" w:cs="Times New Roman"/>
          <w:sz w:val="28"/>
          <w:szCs w:val="28"/>
        </w:rPr>
        <w:t>сидов</w:t>
      </w:r>
      <w:r w:rsidRPr="00DF1440">
        <w:rPr>
          <w:rFonts w:ascii="Times New Roman" w:hAnsi="Times New Roman" w:cs="Times New Roman"/>
          <w:sz w:val="28"/>
          <w:szCs w:val="28"/>
        </w:rPr>
        <w:t xml:space="preserve"> щелочных и щелочноземельных металлов, наоборот, значительно ее снижает.</w:t>
      </w:r>
      <w:r w:rsidR="000678E5" w:rsidRPr="00DF1440">
        <w:rPr>
          <w:rFonts w:ascii="Times New Roman" w:hAnsi="Times New Roman" w:cs="Times New Roman"/>
          <w:sz w:val="28"/>
          <w:szCs w:val="28"/>
        </w:rPr>
        <w:t xml:space="preserve"> </w:t>
      </w:r>
    </w:p>
    <w:p w:rsidR="000678E5"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 xml:space="preserve">Силикаты щелочноземельных металлов химически </w:t>
      </w:r>
      <w:r w:rsidR="000678E5" w:rsidRPr="00DF1440">
        <w:rPr>
          <w:rFonts w:ascii="Times New Roman" w:hAnsi="Times New Roman" w:cs="Times New Roman"/>
          <w:sz w:val="28"/>
          <w:szCs w:val="28"/>
        </w:rPr>
        <w:t xml:space="preserve">более </w:t>
      </w:r>
      <w:r w:rsidRPr="00DF1440">
        <w:rPr>
          <w:rFonts w:ascii="Times New Roman" w:hAnsi="Times New Roman" w:cs="Times New Roman"/>
          <w:sz w:val="28"/>
          <w:szCs w:val="28"/>
        </w:rPr>
        <w:t>устойчивы, чем силикаты щелочных металлов.</w:t>
      </w:r>
      <w:r w:rsidR="000678E5"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Цинксодержащие стекла отличаются высокой химической устойчивостью, а </w:t>
      </w:r>
      <w:proofErr w:type="spellStart"/>
      <w:r w:rsidRPr="00DF1440">
        <w:rPr>
          <w:rFonts w:ascii="Times New Roman" w:hAnsi="Times New Roman" w:cs="Times New Roman"/>
          <w:sz w:val="28"/>
          <w:szCs w:val="28"/>
        </w:rPr>
        <w:t>свинецсодержащие</w:t>
      </w:r>
      <w:proofErr w:type="spellEnd"/>
      <w:r w:rsidRPr="00DF1440">
        <w:rPr>
          <w:rFonts w:ascii="Times New Roman" w:hAnsi="Times New Roman" w:cs="Times New Roman"/>
          <w:sz w:val="28"/>
          <w:szCs w:val="28"/>
        </w:rPr>
        <w:t xml:space="preserve"> стекла – низкой.</w:t>
      </w:r>
      <w:r w:rsidR="000678E5" w:rsidRPr="00DF1440">
        <w:rPr>
          <w:rFonts w:ascii="Times New Roman" w:hAnsi="Times New Roman" w:cs="Times New Roman"/>
          <w:sz w:val="28"/>
          <w:szCs w:val="28"/>
        </w:rPr>
        <w:t xml:space="preserve"> </w:t>
      </w:r>
    </w:p>
    <w:p w:rsidR="00C2461B"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Разрушение стекла возможно не только при его прямом смачивании, но и при неудовлетворительных условиях упаковки, хранения и транспортировки. Условия, способствующие конденсации влаги на поверхности стекла, являются неблагоприятными и приводят к его разрушению.</w:t>
      </w:r>
      <w:r w:rsidR="000678E5" w:rsidRPr="00DF1440">
        <w:rPr>
          <w:rFonts w:ascii="Times New Roman" w:hAnsi="Times New Roman" w:cs="Times New Roman"/>
          <w:sz w:val="28"/>
          <w:szCs w:val="28"/>
        </w:rPr>
        <w:t xml:space="preserve"> С</w:t>
      </w:r>
      <w:r w:rsidRPr="00DF1440">
        <w:rPr>
          <w:rFonts w:ascii="Times New Roman" w:hAnsi="Times New Roman" w:cs="Times New Roman"/>
          <w:sz w:val="28"/>
          <w:szCs w:val="28"/>
        </w:rPr>
        <w:t>текол, которые бы совсем не реагировали с водой и щелочами</w:t>
      </w:r>
      <w:r w:rsidR="000678E5" w:rsidRPr="00DF1440">
        <w:rPr>
          <w:rFonts w:ascii="Times New Roman" w:hAnsi="Times New Roman" w:cs="Times New Roman"/>
          <w:sz w:val="28"/>
          <w:szCs w:val="28"/>
        </w:rPr>
        <w:t xml:space="preserve"> не существует</w:t>
      </w:r>
      <w:r w:rsidRPr="00DF1440">
        <w:rPr>
          <w:rFonts w:ascii="Times New Roman" w:hAnsi="Times New Roman" w:cs="Times New Roman"/>
          <w:sz w:val="28"/>
          <w:szCs w:val="28"/>
        </w:rPr>
        <w:t>.</w:t>
      </w:r>
      <w:r w:rsidR="00C2461B" w:rsidRPr="00DF1440">
        <w:rPr>
          <w:rFonts w:ascii="Times New Roman" w:hAnsi="Times New Roman" w:cs="Times New Roman"/>
          <w:sz w:val="28"/>
          <w:szCs w:val="28"/>
        </w:rPr>
        <w:t xml:space="preserve"> </w:t>
      </w:r>
    </w:p>
    <w:p w:rsidR="00C2461B" w:rsidRPr="00DF1440" w:rsidRDefault="00A80B38" w:rsidP="00147EB0">
      <w:pPr>
        <w:spacing w:after="0" w:line="240" w:lineRule="auto"/>
        <w:ind w:firstLine="709"/>
        <w:jc w:val="both"/>
        <w:rPr>
          <w:rFonts w:ascii="Times New Roman" w:hAnsi="Times New Roman" w:cs="Times New Roman"/>
          <w:sz w:val="28"/>
          <w:szCs w:val="28"/>
        </w:rPr>
      </w:pPr>
      <w:proofErr w:type="spellStart"/>
      <w:r w:rsidRPr="00DF1440">
        <w:rPr>
          <w:rFonts w:ascii="Times New Roman" w:hAnsi="Times New Roman" w:cs="Times New Roman"/>
          <w:sz w:val="28"/>
          <w:szCs w:val="28"/>
        </w:rPr>
        <w:t>Щелочеустойчивость</w:t>
      </w:r>
      <w:proofErr w:type="spellEnd"/>
      <w:r w:rsidRPr="00DF1440">
        <w:rPr>
          <w:rFonts w:ascii="Times New Roman" w:hAnsi="Times New Roman" w:cs="Times New Roman"/>
          <w:sz w:val="28"/>
          <w:szCs w:val="28"/>
        </w:rPr>
        <w:t xml:space="preserve"> стекол мало зависит от их состава. Химическая устойчивость стекол к реагентам второй группы значительно ниже, чем к реагентам первой группы.</w:t>
      </w:r>
      <w:r w:rsidR="00C2461B"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При длительном воздействии щелочей (реагентов </w:t>
      </w:r>
      <w:r w:rsidR="00C2461B" w:rsidRPr="00DF1440">
        <w:rPr>
          <w:rFonts w:ascii="Times New Roman" w:hAnsi="Times New Roman" w:cs="Times New Roman"/>
          <w:sz w:val="28"/>
          <w:szCs w:val="28"/>
          <w:lang w:val="en-US"/>
        </w:rPr>
        <w:t>II</w:t>
      </w:r>
      <w:r w:rsidR="00C2461B"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 группы) на стекло происходит его выщелачивание, изменение состава, вида (поверхность стекла становится матовой) и свойств (ухудшается прозрачность и т.д.).</w:t>
      </w:r>
      <w:r w:rsidR="00C2461B"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В результате воздействия щелочей на стекло образуются стабильные </w:t>
      </w:r>
      <w:r w:rsidRPr="00DF1440">
        <w:rPr>
          <w:rFonts w:ascii="Times New Roman" w:hAnsi="Times New Roman" w:cs="Times New Roman"/>
          <w:sz w:val="28"/>
          <w:szCs w:val="28"/>
        </w:rPr>
        <w:lastRenderedPageBreak/>
        <w:t>анионы типа SiO</w:t>
      </w:r>
      <w:r w:rsidRPr="00DF1440">
        <w:rPr>
          <w:rFonts w:ascii="Times New Roman" w:hAnsi="Times New Roman" w:cs="Times New Roman"/>
          <w:sz w:val="28"/>
          <w:szCs w:val="28"/>
          <w:vertAlign w:val="subscript"/>
        </w:rPr>
        <w:t>3</w:t>
      </w:r>
      <w:r w:rsidRPr="00DF1440">
        <w:rPr>
          <w:rFonts w:ascii="Times New Roman" w:hAnsi="Times New Roman" w:cs="Times New Roman"/>
          <w:sz w:val="28"/>
          <w:szCs w:val="28"/>
          <w:vertAlign w:val="superscript"/>
        </w:rPr>
        <w:t>2–</w:t>
      </w:r>
      <w:r w:rsidRPr="00DF1440">
        <w:rPr>
          <w:rFonts w:ascii="Times New Roman" w:hAnsi="Times New Roman" w:cs="Times New Roman"/>
          <w:sz w:val="28"/>
          <w:szCs w:val="28"/>
        </w:rPr>
        <w:t>, SiO</w:t>
      </w:r>
      <w:r w:rsidRPr="00DF1440">
        <w:rPr>
          <w:rFonts w:ascii="Times New Roman" w:hAnsi="Times New Roman" w:cs="Times New Roman"/>
          <w:sz w:val="28"/>
          <w:szCs w:val="28"/>
          <w:vertAlign w:val="subscript"/>
        </w:rPr>
        <w:t>4</w:t>
      </w:r>
      <w:r w:rsidRPr="00DF1440">
        <w:rPr>
          <w:rFonts w:ascii="Times New Roman" w:hAnsi="Times New Roman" w:cs="Times New Roman"/>
          <w:sz w:val="28"/>
          <w:szCs w:val="28"/>
          <w:vertAlign w:val="superscript"/>
        </w:rPr>
        <w:t>4–</w:t>
      </w:r>
      <w:r w:rsidRPr="00DF1440">
        <w:rPr>
          <w:rFonts w:ascii="Times New Roman" w:hAnsi="Times New Roman" w:cs="Times New Roman"/>
          <w:sz w:val="28"/>
          <w:szCs w:val="28"/>
        </w:rPr>
        <w:t>, Si2О</w:t>
      </w:r>
      <w:r w:rsidRPr="00DF1440">
        <w:rPr>
          <w:rFonts w:ascii="Times New Roman" w:hAnsi="Times New Roman" w:cs="Times New Roman"/>
          <w:sz w:val="28"/>
          <w:szCs w:val="28"/>
          <w:vertAlign w:val="subscript"/>
        </w:rPr>
        <w:t>5</w:t>
      </w:r>
      <w:r w:rsidRPr="00DF1440">
        <w:rPr>
          <w:rFonts w:ascii="Times New Roman" w:hAnsi="Times New Roman" w:cs="Times New Roman"/>
          <w:sz w:val="28"/>
          <w:szCs w:val="28"/>
          <w:vertAlign w:val="superscript"/>
        </w:rPr>
        <w:t>2–</w:t>
      </w:r>
      <w:r w:rsidRPr="00DF1440">
        <w:rPr>
          <w:rFonts w:ascii="Times New Roman" w:hAnsi="Times New Roman" w:cs="Times New Roman"/>
          <w:sz w:val="28"/>
          <w:szCs w:val="28"/>
        </w:rPr>
        <w:t xml:space="preserve"> и соответствующие легкорастворимые силикаты щелочных металлов.</w:t>
      </w:r>
      <w:r w:rsidR="00C2461B"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Сила воздействия гидроксидов щелочных металлов при одинаковой нормальности уменьшается в ряду </w:t>
      </w:r>
      <w:r w:rsidR="00C2461B" w:rsidRPr="00DF1440">
        <w:rPr>
          <w:rFonts w:ascii="Times New Roman" w:hAnsi="Times New Roman" w:cs="Times New Roman"/>
          <w:sz w:val="28"/>
          <w:szCs w:val="28"/>
        </w:rPr>
        <w:t>HF</w:t>
      </w:r>
      <w:r w:rsidRPr="00DF1440">
        <w:rPr>
          <w:rFonts w:ascii="Times New Roman" w:hAnsi="Times New Roman" w:cs="Times New Roman"/>
          <w:sz w:val="28"/>
          <w:szCs w:val="28"/>
        </w:rPr>
        <w:t xml:space="preserve"> – </w:t>
      </w:r>
      <w:proofErr w:type="spellStart"/>
      <w:r w:rsidRPr="00DF1440">
        <w:rPr>
          <w:rFonts w:ascii="Times New Roman" w:hAnsi="Times New Roman" w:cs="Times New Roman"/>
          <w:sz w:val="28"/>
          <w:szCs w:val="28"/>
        </w:rPr>
        <w:t>NаОН</w:t>
      </w:r>
      <w:proofErr w:type="spellEnd"/>
      <w:r w:rsidRPr="00DF1440">
        <w:rPr>
          <w:rFonts w:ascii="Times New Roman" w:hAnsi="Times New Roman" w:cs="Times New Roman"/>
          <w:sz w:val="28"/>
          <w:szCs w:val="28"/>
        </w:rPr>
        <w:t xml:space="preserve"> – КОН – </w:t>
      </w:r>
      <w:proofErr w:type="spellStart"/>
      <w:r w:rsidRPr="00DF1440">
        <w:rPr>
          <w:rFonts w:ascii="Times New Roman" w:hAnsi="Times New Roman" w:cs="Times New Roman"/>
          <w:sz w:val="28"/>
          <w:szCs w:val="28"/>
        </w:rPr>
        <w:t>LiОН</w:t>
      </w:r>
      <w:proofErr w:type="spellEnd"/>
      <w:r w:rsidRPr="00DF1440">
        <w:rPr>
          <w:rFonts w:ascii="Times New Roman" w:hAnsi="Times New Roman" w:cs="Times New Roman"/>
          <w:sz w:val="28"/>
          <w:szCs w:val="28"/>
        </w:rPr>
        <w:t xml:space="preserve"> – NН</w:t>
      </w:r>
      <w:r w:rsidRPr="00DF1440">
        <w:rPr>
          <w:rFonts w:ascii="Times New Roman" w:hAnsi="Times New Roman" w:cs="Times New Roman"/>
          <w:sz w:val="28"/>
          <w:szCs w:val="28"/>
          <w:vertAlign w:val="subscript"/>
        </w:rPr>
        <w:t>4</w:t>
      </w:r>
      <w:r w:rsidRPr="00DF1440">
        <w:rPr>
          <w:rFonts w:ascii="Times New Roman" w:hAnsi="Times New Roman" w:cs="Times New Roman"/>
          <w:sz w:val="28"/>
          <w:szCs w:val="28"/>
        </w:rPr>
        <w:t>ОН. Растворы карбонатов натрия и калия также оказывают сильное разрушающее действие на стекло. Плавиковая кислота обладает наибольшим разрушающим воздействием на стекло. При воздействии на стекло плавиковой кислоты разрушение стекла сопровождается образованием летучих фтористых соединений кремния.</w:t>
      </w:r>
      <w:r w:rsidR="00C2461B" w:rsidRPr="00DF1440">
        <w:rPr>
          <w:rFonts w:ascii="Times New Roman" w:hAnsi="Times New Roman" w:cs="Times New Roman"/>
          <w:sz w:val="28"/>
          <w:szCs w:val="28"/>
        </w:rPr>
        <w:t xml:space="preserve"> </w:t>
      </w:r>
    </w:p>
    <w:p w:rsidR="00A80B38" w:rsidRPr="00DF1440" w:rsidRDefault="00A80B38" w:rsidP="00147EB0">
      <w:pPr>
        <w:spacing w:after="0" w:line="240" w:lineRule="auto"/>
        <w:ind w:firstLine="709"/>
        <w:jc w:val="both"/>
        <w:rPr>
          <w:rFonts w:ascii="Times New Roman" w:hAnsi="Times New Roman" w:cs="Times New Roman"/>
          <w:sz w:val="28"/>
          <w:szCs w:val="28"/>
        </w:rPr>
      </w:pPr>
      <w:r w:rsidRPr="00DF1440">
        <w:rPr>
          <w:rFonts w:ascii="Times New Roman" w:hAnsi="Times New Roman" w:cs="Times New Roman"/>
          <w:sz w:val="28"/>
          <w:szCs w:val="28"/>
        </w:rPr>
        <w:t>При этом химическая устойчивость стекла зависит и от его обработки.</w:t>
      </w:r>
      <w:r w:rsidR="00C2461B" w:rsidRPr="00DF1440">
        <w:rPr>
          <w:rFonts w:ascii="Times New Roman" w:hAnsi="Times New Roman" w:cs="Times New Roman"/>
          <w:sz w:val="28"/>
          <w:szCs w:val="28"/>
        </w:rPr>
        <w:t xml:space="preserve"> </w:t>
      </w:r>
      <w:r w:rsidRPr="00DF1440">
        <w:rPr>
          <w:rFonts w:ascii="Times New Roman" w:hAnsi="Times New Roman" w:cs="Times New Roman"/>
          <w:sz w:val="28"/>
          <w:szCs w:val="28"/>
        </w:rPr>
        <w:t xml:space="preserve">Так, она повышается после выдувания стекла из стекломассы, а также после отжига в печах, атмосфера которых содержит сернистый ангидрид. Это объясняется тем, что при высокой температуре между соединениями щелочных металлов, входящими в состав стекла, и газами, содержащимися в окружающей стекло атмосфере, протекает реакция, причем лишь на поверхности стекла. Этот процесс условно принято называть </w:t>
      </w:r>
      <w:proofErr w:type="spellStart"/>
      <w:r w:rsidRPr="00DF1440">
        <w:rPr>
          <w:rFonts w:ascii="Times New Roman" w:hAnsi="Times New Roman" w:cs="Times New Roman"/>
          <w:sz w:val="28"/>
          <w:szCs w:val="28"/>
        </w:rPr>
        <w:t>обесщелачиванием</w:t>
      </w:r>
      <w:proofErr w:type="spellEnd"/>
      <w:r w:rsidRPr="00DF1440">
        <w:rPr>
          <w:rFonts w:ascii="Times New Roman" w:hAnsi="Times New Roman" w:cs="Times New Roman"/>
          <w:sz w:val="28"/>
          <w:szCs w:val="28"/>
        </w:rPr>
        <w:t xml:space="preserve"> поверхности стекла.</w:t>
      </w:r>
      <w:r w:rsidR="00C2461B" w:rsidRPr="00DF1440">
        <w:rPr>
          <w:rFonts w:ascii="Times New Roman" w:hAnsi="Times New Roman" w:cs="Times New Roman"/>
          <w:sz w:val="28"/>
          <w:szCs w:val="28"/>
        </w:rPr>
        <w:t xml:space="preserve"> </w:t>
      </w:r>
      <w:r w:rsidRPr="00DF1440">
        <w:rPr>
          <w:rFonts w:ascii="Times New Roman" w:hAnsi="Times New Roman" w:cs="Times New Roman"/>
          <w:sz w:val="28"/>
          <w:szCs w:val="28"/>
        </w:rPr>
        <w:t>Важно заметить, что для специальных целей выпускают химически</w:t>
      </w:r>
      <w:r w:rsidR="00C2461B" w:rsidRPr="00DF1440">
        <w:rPr>
          <w:rFonts w:ascii="Times New Roman" w:hAnsi="Times New Roman" w:cs="Times New Roman"/>
          <w:sz w:val="28"/>
          <w:szCs w:val="28"/>
        </w:rPr>
        <w:t xml:space="preserve"> </w:t>
      </w:r>
      <w:r w:rsidRPr="00DF1440">
        <w:rPr>
          <w:rFonts w:ascii="Times New Roman" w:hAnsi="Times New Roman" w:cs="Times New Roman"/>
          <w:sz w:val="28"/>
          <w:szCs w:val="28"/>
        </w:rPr>
        <w:t>стойкое стекло, а также стекло, стойкое к тем или иным видам агрессивных воздействий.</w:t>
      </w:r>
    </w:p>
    <w:p w:rsidR="00455963" w:rsidRPr="00DF1440" w:rsidRDefault="00455963"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b/>
          <w:bCs/>
          <w:sz w:val="28"/>
          <w:szCs w:val="28"/>
        </w:rPr>
        <w:t>Оборудование</w:t>
      </w:r>
      <w:r w:rsidR="00746C35" w:rsidRPr="00DF1440">
        <w:rPr>
          <w:rFonts w:ascii="Times New Roman" w:hAnsi="Times New Roman" w:cs="Times New Roman"/>
          <w:b/>
          <w:bCs/>
          <w:sz w:val="28"/>
          <w:szCs w:val="28"/>
        </w:rPr>
        <w:t xml:space="preserve"> и реактивы</w:t>
      </w:r>
      <w:r w:rsidRPr="00DF1440">
        <w:rPr>
          <w:rFonts w:ascii="Times New Roman" w:hAnsi="Times New Roman" w:cs="Times New Roman"/>
          <w:b/>
          <w:bCs/>
          <w:sz w:val="28"/>
          <w:szCs w:val="28"/>
        </w:rPr>
        <w:t xml:space="preserve">: </w:t>
      </w:r>
      <w:r w:rsidRPr="00DF1440">
        <w:rPr>
          <w:rFonts w:ascii="Times New Roman" w:eastAsia="TimesNewRomanPSMT" w:hAnsi="Times New Roman" w:cs="Times New Roman"/>
          <w:sz w:val="28"/>
          <w:szCs w:val="28"/>
        </w:rPr>
        <w:t>фарфоровая чашка или ступка, сито № 09 и 06,</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конические колбы на 100 и 250 мл, деревянная дощечка, обратный</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холодильник с хлор кальциевой трубкой</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раствор соляной кислоты концентрации 0,01 моль/л,</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раствор метилового красного, дистиллированная вода.</w:t>
      </w:r>
    </w:p>
    <w:p w:rsidR="00455963" w:rsidRPr="00DF1440" w:rsidRDefault="00455963"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hAnsi="Times New Roman" w:cs="Times New Roman"/>
          <w:b/>
          <w:bCs/>
          <w:sz w:val="28"/>
          <w:szCs w:val="28"/>
        </w:rPr>
        <w:t>Порядок выполнения работы</w:t>
      </w:r>
      <w:r w:rsidR="00C2461B" w:rsidRPr="00DF1440">
        <w:rPr>
          <w:rFonts w:ascii="Times New Roman" w:hAnsi="Times New Roman" w:cs="Times New Roman"/>
          <w:bCs/>
          <w:sz w:val="28"/>
          <w:szCs w:val="28"/>
        </w:rPr>
        <w:t xml:space="preserve">: </w:t>
      </w:r>
      <w:r w:rsidRPr="00DF1440">
        <w:rPr>
          <w:rFonts w:ascii="Times New Roman" w:eastAsia="TimesNewRomanPSMT" w:hAnsi="Times New Roman" w:cs="Times New Roman"/>
          <w:sz w:val="28"/>
          <w:szCs w:val="28"/>
        </w:rPr>
        <w:t>Для опыта берут 4-5г полученного стекла и осторожно измельчают в</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фарфоровой ступке, стараясь совершать пестиком круговые движения для</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получения частиц шарообразной формы. Измельченное стекло просеивают</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 ситах № 09 и 06, размер зерен 0,75-0,49 мм. Кусочки, не прошедшие</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первое сито, дополнительно измельчают и снова просеивают.</w:t>
      </w:r>
      <w:r w:rsidR="00C2461B"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Стеклопорошок</w:t>
      </w:r>
      <w:proofErr w:type="spellEnd"/>
      <w:r w:rsidRPr="00DF1440">
        <w:rPr>
          <w:rFonts w:ascii="Times New Roman" w:eastAsia="TimesNewRomanPSMT" w:hAnsi="Times New Roman" w:cs="Times New Roman"/>
          <w:sz w:val="28"/>
          <w:szCs w:val="28"/>
        </w:rPr>
        <w:t xml:space="preserve">, </w:t>
      </w:r>
      <w:proofErr w:type="gramStart"/>
      <w:r w:rsidRPr="00DF1440">
        <w:rPr>
          <w:rFonts w:ascii="Times New Roman" w:eastAsia="TimesNewRomanPSMT" w:hAnsi="Times New Roman" w:cs="Times New Roman"/>
          <w:sz w:val="28"/>
          <w:szCs w:val="28"/>
        </w:rPr>
        <w:t>прошедший</w:t>
      </w:r>
      <w:proofErr w:type="gramEnd"/>
      <w:r w:rsidRPr="00DF1440">
        <w:rPr>
          <w:rFonts w:ascii="Times New Roman" w:eastAsia="TimesNewRomanPSMT" w:hAnsi="Times New Roman" w:cs="Times New Roman"/>
          <w:sz w:val="28"/>
          <w:szCs w:val="28"/>
        </w:rPr>
        <w:t xml:space="preserve"> первое сито и задержавшийся на втором,</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отбирают, высыпают на деревянную или пластмассовую дощечку и, </w:t>
      </w:r>
      <w:r w:rsidR="00C2461B" w:rsidRPr="00DF1440">
        <w:rPr>
          <w:rFonts w:ascii="Times New Roman" w:eastAsia="TimesNewRomanPSMT" w:hAnsi="Times New Roman" w:cs="Times New Roman"/>
          <w:sz w:val="28"/>
          <w:szCs w:val="28"/>
        </w:rPr>
        <w:t xml:space="preserve">удерживая  </w:t>
      </w:r>
      <w:r w:rsidRPr="00DF1440">
        <w:rPr>
          <w:rFonts w:ascii="Times New Roman" w:eastAsia="TimesNewRomanPSMT" w:hAnsi="Times New Roman" w:cs="Times New Roman"/>
          <w:sz w:val="28"/>
          <w:szCs w:val="28"/>
        </w:rPr>
        <w:t>ее в наклонном положении, постукивают рукой по верхнему краю. При</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этом зерна, имеющие шарообразную форму, скатываются, а плоские</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задерживаются. Берут 2 г подготовленного таким способом порошка,</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помещают в коническую колбу на 100 мл и проводят трехкратное</w:t>
      </w:r>
      <w:r w:rsidR="00C2461B" w:rsidRPr="00DF1440">
        <w:rPr>
          <w:rFonts w:ascii="Times New Roman" w:eastAsia="TimesNewRomanPSMT" w:hAnsi="Times New Roman" w:cs="Times New Roman"/>
          <w:sz w:val="28"/>
          <w:szCs w:val="28"/>
        </w:rPr>
        <w:t xml:space="preserve"> </w:t>
      </w:r>
      <w:proofErr w:type="spellStart"/>
      <w:r w:rsidRPr="00DF1440">
        <w:rPr>
          <w:rFonts w:ascii="Times New Roman" w:eastAsia="TimesNewRomanPSMT" w:hAnsi="Times New Roman" w:cs="Times New Roman"/>
          <w:sz w:val="28"/>
          <w:szCs w:val="28"/>
        </w:rPr>
        <w:t>декантирование</w:t>
      </w:r>
      <w:proofErr w:type="spellEnd"/>
      <w:r w:rsidRPr="00DF1440">
        <w:rPr>
          <w:rFonts w:ascii="Times New Roman" w:eastAsia="TimesNewRomanPSMT" w:hAnsi="Times New Roman" w:cs="Times New Roman"/>
          <w:sz w:val="28"/>
          <w:szCs w:val="28"/>
        </w:rPr>
        <w:t xml:space="preserve"> холодной дистиллированной водой, отмывая испытуемый</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образец от пыли. Промывные воды отфильтровывают и зерна, попавшие на</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фильтр, возвращают в колбу. Наливают в колбу 50 мл кипящей</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нейтральной дистиллированной воды, присоединяют к колбе обратный</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холодильник с хлоркальциевой трубкой и нагревают колбу в течение 1 ч</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 кипящей водяной бане. Горячий раствор сливают в коническую колбу</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на 250 мл и титруют раствором НС1 концентрации 0,01 моль/л, добавляя в</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качестве индикатора 2-3 капли раствора метилового красного. По</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израсходованному раствору соляной кислоты концентрации 0,01 моль/л</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определяют гидролитический класс испытуемого стекла, пользуясь</w:t>
      </w:r>
      <w:r w:rsidR="00C2461B" w:rsidRPr="00DF1440">
        <w:rPr>
          <w:rFonts w:ascii="Times New Roman" w:eastAsia="TimesNewRomanPSMT" w:hAnsi="Times New Roman" w:cs="Times New Roman"/>
          <w:sz w:val="28"/>
          <w:szCs w:val="28"/>
        </w:rPr>
        <w:t xml:space="preserve"> т</w:t>
      </w:r>
      <w:r w:rsidRPr="00DF1440">
        <w:rPr>
          <w:rFonts w:ascii="Times New Roman" w:eastAsia="TimesNewRomanPSMT" w:hAnsi="Times New Roman" w:cs="Times New Roman"/>
          <w:sz w:val="28"/>
          <w:szCs w:val="28"/>
        </w:rPr>
        <w:t xml:space="preserve">аблицей </w:t>
      </w:r>
      <w:r w:rsidR="00D14D9C">
        <w:rPr>
          <w:rFonts w:ascii="Times New Roman" w:eastAsia="TimesNewRomanPSMT" w:hAnsi="Times New Roman" w:cs="Times New Roman"/>
          <w:sz w:val="28"/>
          <w:szCs w:val="28"/>
        </w:rPr>
        <w:t>15.1</w:t>
      </w:r>
      <w:r w:rsidRPr="00DF1440">
        <w:rPr>
          <w:rFonts w:ascii="Times New Roman" w:eastAsia="TimesNewRomanPSMT" w:hAnsi="Times New Roman" w:cs="Times New Roman"/>
          <w:sz w:val="28"/>
          <w:szCs w:val="28"/>
        </w:rPr>
        <w:t>.</w:t>
      </w:r>
    </w:p>
    <w:p w:rsidR="00455963" w:rsidRPr="00DF1440" w:rsidRDefault="00455963" w:rsidP="00147EB0">
      <w:pPr>
        <w:spacing w:after="0" w:line="240" w:lineRule="auto"/>
        <w:ind w:firstLine="709"/>
        <w:jc w:val="both"/>
        <w:rPr>
          <w:rFonts w:ascii="Times New Roman" w:eastAsia="TimesNewRomanPSMT" w:hAnsi="Times New Roman" w:cs="Times New Roman"/>
          <w:sz w:val="28"/>
          <w:szCs w:val="28"/>
        </w:rPr>
      </w:pPr>
    </w:p>
    <w:p w:rsidR="00455963" w:rsidRPr="00DF1440" w:rsidRDefault="00455963"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Таблица </w:t>
      </w:r>
      <w:r w:rsidR="00D14D9C">
        <w:rPr>
          <w:rFonts w:ascii="Times New Roman" w:eastAsia="TimesNewRomanPSMT" w:hAnsi="Times New Roman" w:cs="Times New Roman"/>
          <w:sz w:val="28"/>
          <w:szCs w:val="28"/>
        </w:rPr>
        <w:t>15.1</w:t>
      </w:r>
      <w:r w:rsidRPr="00DF1440">
        <w:rPr>
          <w:rFonts w:ascii="Times New Roman" w:eastAsia="TimesNewRomanPSMT" w:hAnsi="Times New Roman" w:cs="Times New Roman"/>
          <w:sz w:val="28"/>
          <w:szCs w:val="28"/>
        </w:rPr>
        <w:t xml:space="preserve"> – Гидролитический класс стекол</w:t>
      </w:r>
    </w:p>
    <w:p w:rsidR="00C2461B" w:rsidRPr="00DF1440" w:rsidRDefault="00C2461B" w:rsidP="00147EB0">
      <w:pPr>
        <w:spacing w:after="0" w:line="240" w:lineRule="auto"/>
        <w:ind w:firstLine="709"/>
        <w:jc w:val="both"/>
        <w:rPr>
          <w:rFonts w:ascii="Times New Roman" w:eastAsia="TimesNewRomanPSMT" w:hAnsi="Times New Roman" w:cs="Times New Roman"/>
          <w:sz w:val="28"/>
          <w:szCs w:val="28"/>
        </w:rPr>
      </w:pPr>
    </w:p>
    <w:tbl>
      <w:tblPr>
        <w:tblStyle w:val="ab"/>
        <w:tblW w:w="0" w:type="auto"/>
        <w:tblLook w:val="04A0" w:firstRow="1" w:lastRow="0" w:firstColumn="1" w:lastColumn="0" w:noHBand="0" w:noVBand="1"/>
      </w:tblPr>
      <w:tblGrid>
        <w:gridCol w:w="3284"/>
        <w:gridCol w:w="3284"/>
        <w:gridCol w:w="3285"/>
      </w:tblGrid>
      <w:tr w:rsidR="0059195B" w:rsidRPr="00DF1440" w:rsidTr="0064181A">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Гидролитический класс стекла</w:t>
            </w:r>
          </w:p>
        </w:tc>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Стекло</w:t>
            </w:r>
          </w:p>
        </w:tc>
        <w:tc>
          <w:tcPr>
            <w:tcW w:w="3285"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Объем раствора соляной кислоты, мл</w:t>
            </w:r>
          </w:p>
        </w:tc>
      </w:tr>
      <w:tr w:rsidR="0059195B" w:rsidRPr="00DF1440" w:rsidTr="0064181A">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1</w:t>
            </w:r>
          </w:p>
        </w:tc>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Неизменяемое водой</w:t>
            </w:r>
          </w:p>
        </w:tc>
        <w:tc>
          <w:tcPr>
            <w:tcW w:w="3285"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 – 0,32</w:t>
            </w:r>
          </w:p>
        </w:tc>
      </w:tr>
      <w:tr w:rsidR="0059195B" w:rsidRPr="00DF1440" w:rsidTr="0064181A">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2</w:t>
            </w:r>
          </w:p>
        </w:tc>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Устойчивое</w:t>
            </w:r>
          </w:p>
        </w:tc>
        <w:tc>
          <w:tcPr>
            <w:tcW w:w="3285"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0,32 – 0,65</w:t>
            </w:r>
          </w:p>
        </w:tc>
      </w:tr>
      <w:tr w:rsidR="0059195B" w:rsidRPr="00DF1440" w:rsidTr="0064181A">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3</w:t>
            </w:r>
          </w:p>
        </w:tc>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Твердое аппаратное</w:t>
            </w:r>
          </w:p>
        </w:tc>
        <w:tc>
          <w:tcPr>
            <w:tcW w:w="3285"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0,65 – 2,8</w:t>
            </w:r>
          </w:p>
        </w:tc>
      </w:tr>
      <w:tr w:rsidR="0059195B" w:rsidRPr="00DF1440" w:rsidTr="0064181A">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4</w:t>
            </w:r>
          </w:p>
        </w:tc>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Мягкое аппаратное</w:t>
            </w:r>
          </w:p>
        </w:tc>
        <w:tc>
          <w:tcPr>
            <w:tcW w:w="3285"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2,8 – 6,5</w:t>
            </w:r>
          </w:p>
        </w:tc>
      </w:tr>
      <w:tr w:rsidR="0064181A" w:rsidRPr="00DF1440" w:rsidTr="0064181A">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5</w:t>
            </w:r>
          </w:p>
        </w:tc>
        <w:tc>
          <w:tcPr>
            <w:tcW w:w="3284"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Неудовлетворительное</w:t>
            </w:r>
          </w:p>
        </w:tc>
        <w:tc>
          <w:tcPr>
            <w:tcW w:w="3285" w:type="dxa"/>
          </w:tcPr>
          <w:p w:rsidR="0064181A" w:rsidRPr="00DF1440" w:rsidRDefault="0064181A" w:rsidP="00D14D9C">
            <w:pPr>
              <w:jc w:val="center"/>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6,5 и выше</w:t>
            </w:r>
          </w:p>
        </w:tc>
      </w:tr>
    </w:tbl>
    <w:p w:rsidR="00455963" w:rsidRPr="00DF1440" w:rsidRDefault="00455963" w:rsidP="00147EB0">
      <w:pPr>
        <w:spacing w:after="0" w:line="240" w:lineRule="auto"/>
        <w:ind w:firstLine="709"/>
        <w:jc w:val="both"/>
        <w:rPr>
          <w:rFonts w:ascii="Times New Roman" w:eastAsia="TimesNewRomanPSMT" w:hAnsi="Times New Roman" w:cs="Times New Roman"/>
          <w:sz w:val="28"/>
          <w:szCs w:val="28"/>
        </w:rPr>
      </w:pPr>
    </w:p>
    <w:p w:rsidR="00455963" w:rsidRPr="00DF1440" w:rsidRDefault="00455963"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Результаты работы записывают</w:t>
      </w:r>
      <w:r w:rsidR="00C2461B" w:rsidRPr="00DF1440">
        <w:rPr>
          <w:rFonts w:ascii="Times New Roman" w:eastAsia="TimesNewRomanPSMT" w:hAnsi="Times New Roman" w:cs="Times New Roman"/>
          <w:sz w:val="28"/>
          <w:szCs w:val="28"/>
        </w:rPr>
        <w:t xml:space="preserve"> </w:t>
      </w:r>
      <w:r w:rsidRPr="00DF1440">
        <w:rPr>
          <w:rFonts w:ascii="Times New Roman" w:eastAsia="TimesNewRomanPSMT" w:hAnsi="Times New Roman" w:cs="Times New Roman"/>
          <w:sz w:val="28"/>
          <w:szCs w:val="28"/>
        </w:rPr>
        <w:t xml:space="preserve">в таблицу </w:t>
      </w:r>
      <w:r w:rsidR="00D14D9C">
        <w:rPr>
          <w:rFonts w:ascii="Times New Roman" w:eastAsia="TimesNewRomanPSMT" w:hAnsi="Times New Roman" w:cs="Times New Roman"/>
          <w:sz w:val="28"/>
          <w:szCs w:val="28"/>
        </w:rPr>
        <w:t>15.2</w:t>
      </w:r>
      <w:r w:rsidRPr="00DF1440">
        <w:rPr>
          <w:rFonts w:ascii="Times New Roman" w:eastAsia="TimesNewRomanPSMT" w:hAnsi="Times New Roman" w:cs="Times New Roman"/>
          <w:sz w:val="28"/>
          <w:szCs w:val="28"/>
        </w:rPr>
        <w:t>.</w:t>
      </w:r>
    </w:p>
    <w:p w:rsidR="0064181A" w:rsidRPr="00DF1440" w:rsidRDefault="0064181A" w:rsidP="00147EB0">
      <w:pPr>
        <w:spacing w:after="0" w:line="240" w:lineRule="auto"/>
        <w:ind w:firstLine="709"/>
        <w:jc w:val="both"/>
        <w:rPr>
          <w:rFonts w:ascii="Times New Roman" w:eastAsia="TimesNewRomanPSMT" w:hAnsi="Times New Roman" w:cs="Times New Roman"/>
          <w:sz w:val="28"/>
          <w:szCs w:val="28"/>
        </w:rPr>
      </w:pPr>
    </w:p>
    <w:p w:rsidR="0064181A" w:rsidRPr="00DF1440" w:rsidRDefault="00455963"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 xml:space="preserve">Таблица </w:t>
      </w:r>
      <w:r w:rsidR="00D14D9C">
        <w:rPr>
          <w:rFonts w:ascii="Times New Roman" w:eastAsia="TimesNewRomanPSMT" w:hAnsi="Times New Roman" w:cs="Times New Roman"/>
          <w:sz w:val="28"/>
          <w:szCs w:val="28"/>
        </w:rPr>
        <w:t>15.2</w:t>
      </w:r>
      <w:r w:rsidRPr="00DF1440">
        <w:rPr>
          <w:rFonts w:ascii="Times New Roman" w:eastAsia="TimesNewRomanPSMT" w:hAnsi="Times New Roman" w:cs="Times New Roman"/>
          <w:sz w:val="28"/>
          <w:szCs w:val="28"/>
        </w:rPr>
        <w:t xml:space="preserve"> – Результаты определения химической устойчивости стекол</w:t>
      </w:r>
    </w:p>
    <w:p w:rsidR="00C2461B" w:rsidRPr="00DF1440" w:rsidRDefault="00C2461B" w:rsidP="00147EB0">
      <w:pPr>
        <w:spacing w:after="0" w:line="240" w:lineRule="auto"/>
        <w:ind w:firstLine="709"/>
        <w:jc w:val="both"/>
        <w:rPr>
          <w:rFonts w:ascii="Times New Roman" w:eastAsia="TimesNewRomanPSMT" w:hAnsi="Times New Roman" w:cs="Times New Roman"/>
          <w:sz w:val="28"/>
          <w:szCs w:val="28"/>
        </w:rPr>
      </w:pPr>
    </w:p>
    <w:tbl>
      <w:tblPr>
        <w:tblStyle w:val="ab"/>
        <w:tblW w:w="0" w:type="auto"/>
        <w:tblLook w:val="04A0" w:firstRow="1" w:lastRow="0" w:firstColumn="1" w:lastColumn="0" w:noHBand="0" w:noVBand="1"/>
      </w:tblPr>
      <w:tblGrid>
        <w:gridCol w:w="4926"/>
        <w:gridCol w:w="4927"/>
      </w:tblGrid>
      <w:tr w:rsidR="0059195B" w:rsidRPr="00DF1440" w:rsidTr="00CD1499">
        <w:trPr>
          <w:trHeight w:val="654"/>
        </w:trPr>
        <w:tc>
          <w:tcPr>
            <w:tcW w:w="4926" w:type="dxa"/>
          </w:tcPr>
          <w:p w:rsidR="0064181A" w:rsidRPr="00DF1440" w:rsidRDefault="0064181A" w:rsidP="00D14D9C">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 xml:space="preserve">Объем раствора </w:t>
            </w:r>
            <w:proofErr w:type="spellStart"/>
            <w:r w:rsidRPr="00DF1440">
              <w:rPr>
                <w:rFonts w:ascii="Times New Roman" w:eastAsia="TimesNewRomanPSMT" w:hAnsi="Times New Roman" w:cs="Times New Roman"/>
                <w:bCs/>
                <w:sz w:val="28"/>
                <w:szCs w:val="28"/>
                <w:lang w:val="en-US"/>
              </w:rPr>
              <w:t>HCl</w:t>
            </w:r>
            <w:proofErr w:type="spellEnd"/>
            <w:r w:rsidRPr="00DF1440">
              <w:rPr>
                <w:rFonts w:ascii="Times New Roman" w:eastAsia="TimesNewRomanPSMT" w:hAnsi="Times New Roman" w:cs="Times New Roman"/>
                <w:bCs/>
                <w:sz w:val="28"/>
                <w:szCs w:val="28"/>
              </w:rPr>
              <w:t>, мл</w:t>
            </w:r>
          </w:p>
        </w:tc>
        <w:tc>
          <w:tcPr>
            <w:tcW w:w="4927" w:type="dxa"/>
          </w:tcPr>
          <w:p w:rsidR="0064181A" w:rsidRPr="00DF1440" w:rsidRDefault="0064181A" w:rsidP="00D14D9C">
            <w:pPr>
              <w:jc w:val="center"/>
              <w:rPr>
                <w:rFonts w:ascii="Times New Roman" w:eastAsia="TimesNewRomanPSMT" w:hAnsi="Times New Roman" w:cs="Times New Roman"/>
                <w:bCs/>
                <w:sz w:val="28"/>
                <w:szCs w:val="28"/>
              </w:rPr>
            </w:pPr>
            <w:r w:rsidRPr="00DF1440">
              <w:rPr>
                <w:rFonts w:ascii="Times New Roman" w:eastAsia="TimesNewRomanPSMT" w:hAnsi="Times New Roman" w:cs="Times New Roman"/>
                <w:bCs/>
                <w:sz w:val="28"/>
                <w:szCs w:val="28"/>
              </w:rPr>
              <w:t>Гидролитический класс</w:t>
            </w:r>
          </w:p>
        </w:tc>
      </w:tr>
      <w:tr w:rsidR="0064181A" w:rsidRPr="00DF1440" w:rsidTr="0064181A">
        <w:tc>
          <w:tcPr>
            <w:tcW w:w="4926" w:type="dxa"/>
          </w:tcPr>
          <w:p w:rsidR="0064181A" w:rsidRPr="00DF1440" w:rsidRDefault="0064181A" w:rsidP="00D14D9C">
            <w:pPr>
              <w:jc w:val="center"/>
              <w:rPr>
                <w:rFonts w:ascii="Times New Roman" w:eastAsia="TimesNewRomanPSMT" w:hAnsi="Times New Roman" w:cs="Times New Roman"/>
                <w:bCs/>
                <w:sz w:val="28"/>
                <w:szCs w:val="28"/>
              </w:rPr>
            </w:pPr>
          </w:p>
        </w:tc>
        <w:tc>
          <w:tcPr>
            <w:tcW w:w="4927" w:type="dxa"/>
          </w:tcPr>
          <w:p w:rsidR="0064181A" w:rsidRPr="00DF1440" w:rsidRDefault="0064181A" w:rsidP="00D14D9C">
            <w:pPr>
              <w:jc w:val="center"/>
              <w:rPr>
                <w:rFonts w:ascii="Times New Roman" w:eastAsia="TimesNewRomanPSMT" w:hAnsi="Times New Roman" w:cs="Times New Roman"/>
                <w:bCs/>
                <w:sz w:val="28"/>
                <w:szCs w:val="28"/>
              </w:rPr>
            </w:pPr>
          </w:p>
        </w:tc>
      </w:tr>
    </w:tbl>
    <w:p w:rsidR="0064181A" w:rsidRPr="00DF1440" w:rsidRDefault="0064181A" w:rsidP="00147EB0">
      <w:pPr>
        <w:spacing w:after="0" w:line="240" w:lineRule="auto"/>
        <w:ind w:firstLine="709"/>
        <w:jc w:val="both"/>
        <w:rPr>
          <w:rFonts w:ascii="Times New Roman" w:eastAsia="TimesNewRomanPSMT" w:hAnsi="Times New Roman" w:cs="Times New Roman"/>
          <w:bCs/>
          <w:sz w:val="28"/>
          <w:szCs w:val="28"/>
        </w:rPr>
      </w:pPr>
    </w:p>
    <w:p w:rsidR="00455963" w:rsidRPr="00DF1440" w:rsidRDefault="00455963" w:rsidP="00147EB0">
      <w:pPr>
        <w:spacing w:after="0" w:line="240" w:lineRule="auto"/>
        <w:ind w:firstLine="709"/>
        <w:jc w:val="both"/>
        <w:rPr>
          <w:rFonts w:ascii="Times New Roman" w:eastAsia="TimesNewRomanPSMT" w:hAnsi="Times New Roman" w:cs="Times New Roman"/>
          <w:b/>
          <w:bCs/>
          <w:sz w:val="28"/>
          <w:szCs w:val="28"/>
        </w:rPr>
      </w:pPr>
      <w:r w:rsidRPr="00DF1440">
        <w:rPr>
          <w:rFonts w:ascii="Times New Roman" w:eastAsia="TimesNewRomanPSMT" w:hAnsi="Times New Roman" w:cs="Times New Roman"/>
          <w:b/>
          <w:bCs/>
          <w:sz w:val="28"/>
          <w:szCs w:val="28"/>
        </w:rPr>
        <w:t>Контрольные вопросы:</w:t>
      </w:r>
    </w:p>
    <w:p w:rsidR="00C2461B" w:rsidRPr="00DF1440" w:rsidRDefault="00C2461B" w:rsidP="00147EB0">
      <w:pPr>
        <w:spacing w:after="0" w:line="240" w:lineRule="auto"/>
        <w:ind w:firstLine="709"/>
        <w:jc w:val="both"/>
        <w:rPr>
          <w:rFonts w:ascii="Times New Roman" w:eastAsia="TimesNewRomanPSMT" w:hAnsi="Times New Roman" w:cs="Times New Roman"/>
          <w:b/>
          <w:bCs/>
          <w:sz w:val="28"/>
          <w:szCs w:val="28"/>
        </w:rPr>
      </w:pPr>
    </w:p>
    <w:p w:rsidR="00455963" w:rsidRPr="00CE413D" w:rsidRDefault="00455963" w:rsidP="00D3111F">
      <w:pPr>
        <w:pStyle w:val="ad"/>
        <w:numPr>
          <w:ilvl w:val="0"/>
          <w:numId w:val="18"/>
        </w:numPr>
        <w:spacing w:after="0" w:line="240" w:lineRule="auto"/>
        <w:jc w:val="both"/>
        <w:rPr>
          <w:rFonts w:ascii="Times New Roman" w:eastAsia="TimesNewRomanPSMT" w:hAnsi="Times New Roman" w:cs="Times New Roman"/>
          <w:sz w:val="28"/>
          <w:szCs w:val="28"/>
        </w:rPr>
      </w:pPr>
      <w:r w:rsidRPr="00CE413D">
        <w:rPr>
          <w:rFonts w:ascii="Times New Roman" w:eastAsia="TimesNewRomanPSMT" w:hAnsi="Times New Roman" w:cs="Times New Roman"/>
          <w:sz w:val="28"/>
          <w:szCs w:val="28"/>
        </w:rPr>
        <w:t>Что называется химической устойчивостью стекла?</w:t>
      </w:r>
    </w:p>
    <w:p w:rsidR="00455963" w:rsidRPr="00CE413D" w:rsidRDefault="00455963" w:rsidP="00D3111F">
      <w:pPr>
        <w:pStyle w:val="ad"/>
        <w:numPr>
          <w:ilvl w:val="0"/>
          <w:numId w:val="18"/>
        </w:numPr>
        <w:spacing w:after="0" w:line="240" w:lineRule="auto"/>
        <w:jc w:val="both"/>
        <w:rPr>
          <w:rFonts w:ascii="Times New Roman" w:eastAsia="TimesNewRomanPSMT" w:hAnsi="Times New Roman" w:cs="Times New Roman"/>
          <w:sz w:val="28"/>
          <w:szCs w:val="28"/>
        </w:rPr>
      </w:pPr>
      <w:r w:rsidRPr="00CE413D">
        <w:rPr>
          <w:rFonts w:ascii="Times New Roman" w:eastAsia="TimesNewRomanPSMT" w:hAnsi="Times New Roman" w:cs="Times New Roman"/>
          <w:sz w:val="28"/>
          <w:szCs w:val="28"/>
        </w:rPr>
        <w:t>От чего зависит химическая устойчивость стекол?</w:t>
      </w:r>
    </w:p>
    <w:p w:rsidR="00455963" w:rsidRPr="00CE413D" w:rsidRDefault="00455963" w:rsidP="00D3111F">
      <w:pPr>
        <w:pStyle w:val="ad"/>
        <w:numPr>
          <w:ilvl w:val="0"/>
          <w:numId w:val="18"/>
        </w:numPr>
        <w:spacing w:after="0" w:line="240" w:lineRule="auto"/>
        <w:jc w:val="both"/>
        <w:rPr>
          <w:rFonts w:ascii="Times New Roman" w:eastAsia="TimesNewRomanPSMT" w:hAnsi="Times New Roman" w:cs="Times New Roman"/>
          <w:sz w:val="28"/>
          <w:szCs w:val="28"/>
        </w:rPr>
      </w:pPr>
      <w:r w:rsidRPr="00CE413D">
        <w:rPr>
          <w:rFonts w:ascii="Times New Roman" w:eastAsia="TimesNewRomanPSMT" w:hAnsi="Times New Roman" w:cs="Times New Roman"/>
          <w:sz w:val="28"/>
          <w:szCs w:val="28"/>
        </w:rPr>
        <w:t>На какие две группы делят агрессивные среды по характеру действия их</w:t>
      </w:r>
      <w:r w:rsidR="003F1A19" w:rsidRPr="00CE413D">
        <w:rPr>
          <w:rFonts w:ascii="Times New Roman" w:eastAsia="TimesNewRomanPSMT" w:hAnsi="Times New Roman" w:cs="Times New Roman"/>
          <w:sz w:val="28"/>
          <w:szCs w:val="28"/>
        </w:rPr>
        <w:t xml:space="preserve"> </w:t>
      </w:r>
      <w:r w:rsidRPr="00CE413D">
        <w:rPr>
          <w:rFonts w:ascii="Times New Roman" w:eastAsia="TimesNewRomanPSMT" w:hAnsi="Times New Roman" w:cs="Times New Roman"/>
          <w:sz w:val="28"/>
          <w:szCs w:val="28"/>
        </w:rPr>
        <w:t>на стекло?</w:t>
      </w:r>
    </w:p>
    <w:p w:rsidR="00455963" w:rsidRPr="00CE413D" w:rsidRDefault="00455963" w:rsidP="00D3111F">
      <w:pPr>
        <w:pStyle w:val="ad"/>
        <w:numPr>
          <w:ilvl w:val="0"/>
          <w:numId w:val="18"/>
        </w:numPr>
        <w:spacing w:after="0" w:line="240" w:lineRule="auto"/>
        <w:jc w:val="both"/>
        <w:rPr>
          <w:rFonts w:ascii="Times New Roman" w:eastAsia="TimesNewRomanPSMT" w:hAnsi="Times New Roman" w:cs="Times New Roman"/>
          <w:sz w:val="28"/>
          <w:szCs w:val="28"/>
        </w:rPr>
      </w:pPr>
      <w:r w:rsidRPr="00CE413D">
        <w:rPr>
          <w:rFonts w:ascii="Times New Roman" w:eastAsia="TimesNewRomanPSMT" w:hAnsi="Times New Roman" w:cs="Times New Roman"/>
          <w:sz w:val="28"/>
          <w:szCs w:val="28"/>
        </w:rPr>
        <w:t>К какой группе агрессивных сред относится вода ил влажная атмосфера?</w:t>
      </w:r>
    </w:p>
    <w:p w:rsidR="00CE413D" w:rsidRPr="00CE413D" w:rsidRDefault="00455963" w:rsidP="00D3111F">
      <w:pPr>
        <w:pStyle w:val="ad"/>
        <w:numPr>
          <w:ilvl w:val="0"/>
          <w:numId w:val="18"/>
        </w:numPr>
        <w:spacing w:after="0" w:line="240" w:lineRule="auto"/>
        <w:jc w:val="both"/>
        <w:rPr>
          <w:rFonts w:ascii="Times New Roman" w:eastAsia="TimesNewRomanPSMT" w:hAnsi="Times New Roman" w:cs="Times New Roman"/>
          <w:sz w:val="28"/>
          <w:szCs w:val="28"/>
        </w:rPr>
      </w:pPr>
      <w:r w:rsidRPr="00CE413D">
        <w:rPr>
          <w:rFonts w:ascii="Times New Roman" w:eastAsia="TimesNewRomanPSMT" w:hAnsi="Times New Roman" w:cs="Times New Roman"/>
          <w:sz w:val="28"/>
          <w:szCs w:val="28"/>
        </w:rPr>
        <w:t>Как влияет химический состав стекла на его химическую устойчивость?</w:t>
      </w:r>
    </w:p>
    <w:p w:rsidR="00B41544" w:rsidRPr="00CE413D" w:rsidRDefault="00CE413D" w:rsidP="00D3111F">
      <w:pPr>
        <w:pStyle w:val="ad"/>
        <w:numPr>
          <w:ilvl w:val="0"/>
          <w:numId w:val="18"/>
        </w:numPr>
        <w:spacing w:after="0" w:line="240" w:lineRule="auto"/>
        <w:jc w:val="both"/>
        <w:rPr>
          <w:rFonts w:ascii="Times New Roman" w:eastAsia="TimesNewRomanPSMT" w:hAnsi="Times New Roman" w:cs="Times New Roman"/>
          <w:sz w:val="28"/>
          <w:szCs w:val="28"/>
        </w:rPr>
      </w:pPr>
      <w:r w:rsidRPr="00CE413D">
        <w:rPr>
          <w:rFonts w:ascii="Times New Roman" w:hAnsi="Times New Roman" w:cs="Times New Roman"/>
          <w:sz w:val="28"/>
          <w:szCs w:val="28"/>
        </w:rPr>
        <w:t>Прогнозирование химической устойчивости стекол</w:t>
      </w:r>
      <w:r w:rsidR="00B41544" w:rsidRPr="00CE413D">
        <w:rPr>
          <w:rFonts w:ascii="Times New Roman" w:eastAsia="TimesNewRomanPSMT" w:hAnsi="Times New Roman" w:cs="Times New Roman"/>
          <w:sz w:val="28"/>
          <w:szCs w:val="28"/>
        </w:rPr>
        <w:t xml:space="preserve"> </w:t>
      </w:r>
    </w:p>
    <w:p w:rsidR="002809DC" w:rsidRPr="00CE413D" w:rsidRDefault="00004972" w:rsidP="00D3111F">
      <w:pPr>
        <w:pStyle w:val="ad"/>
        <w:numPr>
          <w:ilvl w:val="0"/>
          <w:numId w:val="18"/>
        </w:numPr>
        <w:spacing w:after="0" w:line="240" w:lineRule="auto"/>
        <w:jc w:val="both"/>
        <w:rPr>
          <w:rFonts w:ascii="Times New Roman" w:eastAsia="TimesNewRomanPSMT" w:hAnsi="Times New Roman" w:cs="Times New Roman"/>
          <w:sz w:val="28"/>
          <w:szCs w:val="28"/>
        </w:rPr>
      </w:pPr>
      <w:r w:rsidRPr="00CE413D">
        <w:rPr>
          <w:rFonts w:ascii="Times New Roman" w:eastAsia="TimesNewRomanPSMT" w:hAnsi="Times New Roman" w:cs="Times New Roman"/>
          <w:sz w:val="28"/>
          <w:szCs w:val="28"/>
        </w:rPr>
        <w:t xml:space="preserve">Наиболее легкоплавким </w:t>
      </w:r>
      <w:proofErr w:type="spellStart"/>
      <w:r w:rsidRPr="00CE413D">
        <w:rPr>
          <w:rFonts w:ascii="Times New Roman" w:eastAsia="TimesNewRomanPSMT" w:hAnsi="Times New Roman" w:cs="Times New Roman"/>
          <w:sz w:val="28"/>
          <w:szCs w:val="28"/>
        </w:rPr>
        <w:t>борсвинцовосиликатным</w:t>
      </w:r>
      <w:proofErr w:type="spellEnd"/>
      <w:r w:rsidRPr="00CE413D">
        <w:rPr>
          <w:rFonts w:ascii="Times New Roman" w:eastAsia="TimesNewRomanPSMT" w:hAnsi="Times New Roman" w:cs="Times New Roman"/>
          <w:sz w:val="28"/>
          <w:szCs w:val="28"/>
        </w:rPr>
        <w:t xml:space="preserve"> стеклом (температура</w:t>
      </w:r>
      <w:r w:rsidR="003F1A19" w:rsidRPr="00CE413D">
        <w:rPr>
          <w:rFonts w:ascii="Times New Roman" w:eastAsia="TimesNewRomanPSMT" w:hAnsi="Times New Roman" w:cs="Times New Roman"/>
          <w:sz w:val="28"/>
          <w:szCs w:val="28"/>
        </w:rPr>
        <w:t xml:space="preserve"> </w:t>
      </w:r>
      <w:r w:rsidRPr="00CE413D">
        <w:rPr>
          <w:rFonts w:ascii="Times New Roman" w:eastAsia="TimesNewRomanPSMT" w:hAnsi="Times New Roman" w:cs="Times New Roman"/>
          <w:sz w:val="28"/>
          <w:szCs w:val="28"/>
        </w:rPr>
        <w:t>плавления 484</w:t>
      </w:r>
      <w:r w:rsidRPr="00CE413D">
        <w:rPr>
          <w:rFonts w:ascii="Times New Roman" w:eastAsia="TimesNewRomanPSMT" w:hAnsi="Times New Roman" w:cs="Times New Roman"/>
          <w:sz w:val="28"/>
          <w:szCs w:val="28"/>
          <w:vertAlign w:val="superscript"/>
        </w:rPr>
        <w:t>о</w:t>
      </w:r>
      <w:r w:rsidRPr="00CE413D">
        <w:rPr>
          <w:rFonts w:ascii="Times New Roman" w:eastAsia="TimesNewRomanPSMT" w:hAnsi="Times New Roman" w:cs="Times New Roman"/>
          <w:sz w:val="28"/>
          <w:szCs w:val="28"/>
        </w:rPr>
        <w:t xml:space="preserve">С) является стекло следующего состава: </w:t>
      </w:r>
      <w:r w:rsidR="003F1A19" w:rsidRPr="00CE413D">
        <w:rPr>
          <w:rFonts w:ascii="Times New Roman" w:eastAsia="TimesNewRomanPSMT" w:hAnsi="Times New Roman" w:cs="Times New Roman"/>
          <w:sz w:val="28"/>
          <w:szCs w:val="28"/>
        </w:rPr>
        <w:t xml:space="preserve">84% </w:t>
      </w:r>
      <w:proofErr w:type="spellStart"/>
      <w:r w:rsidRPr="00CE413D">
        <w:rPr>
          <w:rFonts w:ascii="Times New Roman" w:eastAsia="TimesNewRomanPSMT" w:hAnsi="Times New Roman" w:cs="Times New Roman"/>
          <w:sz w:val="28"/>
          <w:szCs w:val="28"/>
        </w:rPr>
        <w:t>PbO</w:t>
      </w:r>
      <w:proofErr w:type="spellEnd"/>
      <w:r w:rsidRPr="00CE413D">
        <w:rPr>
          <w:rFonts w:ascii="Times New Roman" w:eastAsia="TimesNewRomanPSMT" w:hAnsi="Times New Roman" w:cs="Times New Roman"/>
          <w:sz w:val="28"/>
          <w:szCs w:val="28"/>
        </w:rPr>
        <w:t xml:space="preserve">, </w:t>
      </w:r>
      <w:r w:rsidR="003F1A19" w:rsidRPr="00CE413D">
        <w:rPr>
          <w:rFonts w:ascii="Times New Roman" w:eastAsia="TimesNewRomanPSMT" w:hAnsi="Times New Roman" w:cs="Times New Roman"/>
          <w:sz w:val="28"/>
          <w:szCs w:val="28"/>
        </w:rPr>
        <w:t>11.5%</w:t>
      </w:r>
      <w:r w:rsidRPr="00CE413D">
        <w:rPr>
          <w:rFonts w:ascii="Times New Roman" w:eastAsia="TimesNewRomanPSMT" w:hAnsi="Times New Roman" w:cs="Times New Roman"/>
          <w:sz w:val="28"/>
          <w:szCs w:val="28"/>
        </w:rPr>
        <w:t>B</w:t>
      </w:r>
      <w:r w:rsidRPr="00CE413D">
        <w:rPr>
          <w:rFonts w:ascii="Times New Roman" w:eastAsia="TimesNewRomanPSMT" w:hAnsi="Times New Roman" w:cs="Times New Roman"/>
          <w:sz w:val="28"/>
          <w:szCs w:val="28"/>
          <w:vertAlign w:val="subscript"/>
        </w:rPr>
        <w:t>2</w:t>
      </w:r>
      <w:r w:rsidRPr="00CE413D">
        <w:rPr>
          <w:rFonts w:ascii="Times New Roman" w:eastAsia="TimesNewRomanPSMT" w:hAnsi="Times New Roman" w:cs="Times New Roman"/>
          <w:sz w:val="28"/>
          <w:szCs w:val="28"/>
        </w:rPr>
        <w:t>O</w:t>
      </w:r>
      <w:r w:rsidRPr="00CE413D">
        <w:rPr>
          <w:rFonts w:ascii="Times New Roman" w:eastAsia="TimesNewRomanPSMT" w:hAnsi="Times New Roman" w:cs="Times New Roman"/>
          <w:sz w:val="28"/>
          <w:szCs w:val="28"/>
          <w:vertAlign w:val="subscript"/>
        </w:rPr>
        <w:t>3</w:t>
      </w:r>
      <w:r w:rsidR="003F1A19" w:rsidRPr="00CE413D">
        <w:rPr>
          <w:rFonts w:ascii="Times New Roman" w:eastAsia="TimesNewRomanPSMT" w:hAnsi="Times New Roman" w:cs="Times New Roman"/>
          <w:sz w:val="28"/>
          <w:szCs w:val="28"/>
          <w:vertAlign w:val="subscript"/>
        </w:rPr>
        <w:t xml:space="preserve"> </w:t>
      </w:r>
      <w:r w:rsidRPr="00CE413D">
        <w:rPr>
          <w:rFonts w:ascii="Times New Roman" w:eastAsia="TimesNewRomanPSMT" w:hAnsi="Times New Roman" w:cs="Times New Roman"/>
          <w:sz w:val="28"/>
          <w:szCs w:val="28"/>
        </w:rPr>
        <w:t xml:space="preserve">и </w:t>
      </w:r>
      <w:r w:rsidR="003F1A19" w:rsidRPr="00CE413D">
        <w:rPr>
          <w:rFonts w:ascii="Times New Roman" w:eastAsia="TimesNewRomanPSMT" w:hAnsi="Times New Roman" w:cs="Times New Roman"/>
          <w:sz w:val="28"/>
          <w:szCs w:val="28"/>
        </w:rPr>
        <w:t xml:space="preserve">4.5% </w:t>
      </w:r>
      <w:r w:rsidRPr="00CE413D">
        <w:rPr>
          <w:rFonts w:ascii="Times New Roman" w:eastAsia="TimesNewRomanPSMT" w:hAnsi="Times New Roman" w:cs="Times New Roman"/>
          <w:sz w:val="28"/>
          <w:szCs w:val="28"/>
        </w:rPr>
        <w:t>SiO</w:t>
      </w:r>
      <w:r w:rsidRPr="00CE413D">
        <w:rPr>
          <w:rFonts w:ascii="Times New Roman" w:eastAsia="TimesNewRomanPSMT" w:hAnsi="Times New Roman" w:cs="Times New Roman"/>
          <w:sz w:val="28"/>
          <w:szCs w:val="28"/>
          <w:vertAlign w:val="subscript"/>
        </w:rPr>
        <w:t>2</w:t>
      </w:r>
      <w:r w:rsidR="00B41544" w:rsidRPr="00CE413D">
        <w:rPr>
          <w:rFonts w:ascii="Times New Roman" w:eastAsia="TimesNewRomanPSMT" w:hAnsi="Times New Roman" w:cs="Times New Roman"/>
          <w:sz w:val="28"/>
          <w:szCs w:val="28"/>
          <w:vertAlign w:val="subscript"/>
        </w:rPr>
        <w:t>.</w:t>
      </w:r>
      <w:r w:rsidRPr="00CE413D">
        <w:rPr>
          <w:rFonts w:ascii="Times New Roman" w:eastAsia="TimesNewRomanPSMT" w:hAnsi="Times New Roman" w:cs="Times New Roman"/>
          <w:sz w:val="28"/>
          <w:szCs w:val="28"/>
        </w:rPr>
        <w:t xml:space="preserve"> Сколько нужно взять сурика (Pb</w:t>
      </w:r>
      <w:r w:rsidRPr="00CE413D">
        <w:rPr>
          <w:rFonts w:ascii="Times New Roman" w:eastAsia="TimesNewRomanPSMT" w:hAnsi="Times New Roman" w:cs="Times New Roman"/>
          <w:sz w:val="28"/>
          <w:szCs w:val="28"/>
          <w:vertAlign w:val="subscript"/>
        </w:rPr>
        <w:t>3</w:t>
      </w:r>
      <w:r w:rsidRPr="00CE413D">
        <w:rPr>
          <w:rFonts w:ascii="Times New Roman" w:eastAsia="TimesNewRomanPSMT" w:hAnsi="Times New Roman" w:cs="Times New Roman"/>
          <w:sz w:val="28"/>
          <w:szCs w:val="28"/>
        </w:rPr>
        <w:t>O</w:t>
      </w:r>
      <w:r w:rsidRPr="00CE413D">
        <w:rPr>
          <w:rFonts w:ascii="Times New Roman" w:eastAsia="TimesNewRomanPSMT" w:hAnsi="Times New Roman" w:cs="Times New Roman"/>
          <w:sz w:val="28"/>
          <w:szCs w:val="28"/>
          <w:vertAlign w:val="subscript"/>
        </w:rPr>
        <w:t>4</w:t>
      </w:r>
      <w:r w:rsidRPr="00CE413D">
        <w:rPr>
          <w:rFonts w:ascii="Times New Roman" w:eastAsia="TimesNewRomanPSMT" w:hAnsi="Times New Roman" w:cs="Times New Roman"/>
          <w:sz w:val="28"/>
          <w:szCs w:val="28"/>
        </w:rPr>
        <w:t>), борной кислоты и</w:t>
      </w:r>
      <w:r w:rsidR="003F1A19" w:rsidRPr="00CE413D">
        <w:rPr>
          <w:rFonts w:ascii="Times New Roman" w:eastAsia="TimesNewRomanPSMT" w:hAnsi="Times New Roman" w:cs="Times New Roman"/>
          <w:sz w:val="28"/>
          <w:szCs w:val="28"/>
        </w:rPr>
        <w:t xml:space="preserve"> </w:t>
      </w:r>
      <w:r w:rsidRPr="00CE413D">
        <w:rPr>
          <w:rFonts w:ascii="Times New Roman" w:eastAsia="TimesNewRomanPSMT" w:hAnsi="Times New Roman" w:cs="Times New Roman"/>
          <w:sz w:val="28"/>
          <w:szCs w:val="28"/>
        </w:rPr>
        <w:t>кварцевого песка для приготовления 10 г стекла указанного состава?</w:t>
      </w:r>
    </w:p>
    <w:p w:rsidR="0026312C" w:rsidRDefault="0026312C" w:rsidP="00147EB0">
      <w:pPr>
        <w:spacing w:after="0" w:line="240" w:lineRule="auto"/>
        <w:ind w:firstLine="709"/>
        <w:jc w:val="both"/>
        <w:rPr>
          <w:rFonts w:ascii="Times New Roman" w:eastAsia="TimesNewRomanPSMT" w:hAnsi="Times New Roman" w:cs="Times New Roman"/>
          <w:sz w:val="28"/>
          <w:szCs w:val="28"/>
        </w:rPr>
      </w:pPr>
    </w:p>
    <w:p w:rsidR="00CE413D" w:rsidRDefault="00CE413D" w:rsidP="00147EB0">
      <w:pPr>
        <w:spacing w:after="0" w:line="240" w:lineRule="auto"/>
        <w:ind w:firstLine="709"/>
        <w:jc w:val="both"/>
        <w:rPr>
          <w:rFonts w:ascii="Times New Roman" w:eastAsia="TimesNewRomanPSMT" w:hAnsi="Times New Roman" w:cs="Times New Roman"/>
          <w:sz w:val="28"/>
          <w:szCs w:val="28"/>
        </w:rPr>
      </w:pPr>
    </w:p>
    <w:p w:rsidR="0091701A" w:rsidRDefault="0091701A" w:rsidP="00CE413D">
      <w:pPr>
        <w:pStyle w:val="1"/>
        <w:jc w:val="center"/>
        <w:rPr>
          <w:rFonts w:eastAsia="TimesNewRomanPSMT"/>
          <w:sz w:val="28"/>
          <w:szCs w:val="28"/>
        </w:rPr>
      </w:pPr>
      <w:bookmarkStart w:id="36" w:name="_Toc479193018"/>
    </w:p>
    <w:p w:rsidR="006A055A" w:rsidRDefault="006A055A" w:rsidP="00CE413D">
      <w:pPr>
        <w:pStyle w:val="1"/>
        <w:jc w:val="center"/>
        <w:rPr>
          <w:rFonts w:eastAsia="TimesNewRomanPSMT"/>
          <w:sz w:val="28"/>
          <w:szCs w:val="28"/>
        </w:rPr>
      </w:pPr>
    </w:p>
    <w:p w:rsidR="006A055A" w:rsidRDefault="006A055A" w:rsidP="00CE413D">
      <w:pPr>
        <w:pStyle w:val="1"/>
        <w:jc w:val="center"/>
        <w:rPr>
          <w:rFonts w:eastAsia="TimesNewRomanPSMT"/>
          <w:sz w:val="28"/>
          <w:szCs w:val="28"/>
        </w:rPr>
      </w:pPr>
    </w:p>
    <w:p w:rsidR="006A055A" w:rsidRDefault="006A055A" w:rsidP="00CE413D">
      <w:pPr>
        <w:pStyle w:val="1"/>
        <w:jc w:val="center"/>
        <w:rPr>
          <w:rFonts w:eastAsia="TimesNewRomanPSMT"/>
          <w:sz w:val="28"/>
          <w:szCs w:val="28"/>
        </w:rPr>
      </w:pPr>
    </w:p>
    <w:p w:rsidR="006A055A" w:rsidRDefault="006A055A" w:rsidP="00CE413D">
      <w:pPr>
        <w:pStyle w:val="1"/>
        <w:jc w:val="center"/>
        <w:rPr>
          <w:rFonts w:eastAsia="TimesNewRomanPSMT"/>
          <w:sz w:val="28"/>
          <w:szCs w:val="28"/>
        </w:rPr>
      </w:pPr>
    </w:p>
    <w:p w:rsidR="0026312C" w:rsidRPr="00CE413D" w:rsidRDefault="00C432EE" w:rsidP="00CE413D">
      <w:pPr>
        <w:pStyle w:val="1"/>
        <w:jc w:val="center"/>
        <w:rPr>
          <w:rFonts w:eastAsia="TimesNewRomanPSMT"/>
          <w:sz w:val="28"/>
          <w:szCs w:val="28"/>
        </w:rPr>
      </w:pPr>
      <w:r w:rsidRPr="00CE413D">
        <w:rPr>
          <w:rFonts w:eastAsia="TimesNewRomanPSMT"/>
          <w:sz w:val="28"/>
          <w:szCs w:val="28"/>
        </w:rPr>
        <w:lastRenderedPageBreak/>
        <w:t>Литература</w:t>
      </w:r>
      <w:bookmarkEnd w:id="36"/>
    </w:p>
    <w:p w:rsidR="00E94F51" w:rsidRPr="00CE413D" w:rsidRDefault="00344BD7"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Пришлецова</w:t>
      </w:r>
      <w:proofErr w:type="spellEnd"/>
      <w:r w:rsidRPr="00CE413D">
        <w:rPr>
          <w:rFonts w:ascii="Times New Roman" w:hAnsi="Times New Roman" w:cs="Times New Roman"/>
          <w:sz w:val="28"/>
          <w:szCs w:val="28"/>
        </w:rPr>
        <w:t xml:space="preserve"> Т. Д., Суворова А. А., Сычева Г. Н. Неорганические вяжущие материалы. Методические указания к</w:t>
      </w:r>
      <w:r w:rsidRPr="00CE413D">
        <w:rPr>
          <w:rStyle w:val="apple-converted-space"/>
          <w:rFonts w:ascii="Times New Roman" w:hAnsi="Times New Roman" w:cs="Times New Roman"/>
          <w:sz w:val="28"/>
          <w:szCs w:val="28"/>
        </w:rPr>
        <w:t> </w:t>
      </w:r>
      <w:r w:rsidRPr="00CE413D">
        <w:rPr>
          <w:rFonts w:ascii="Times New Roman" w:hAnsi="Times New Roman" w:cs="Times New Roman"/>
          <w:sz w:val="28"/>
          <w:szCs w:val="28"/>
          <w:bdr w:val="none" w:sz="0" w:space="0" w:color="auto" w:frame="1"/>
        </w:rPr>
        <w:t>лабораторным работам</w:t>
      </w:r>
      <w:r w:rsidRPr="00CE413D">
        <w:rPr>
          <w:rStyle w:val="apple-converted-space"/>
          <w:rFonts w:ascii="Times New Roman" w:hAnsi="Times New Roman" w:cs="Times New Roman"/>
          <w:sz w:val="28"/>
          <w:szCs w:val="28"/>
        </w:rPr>
        <w:t> </w:t>
      </w:r>
      <w:r w:rsidRPr="00CE413D">
        <w:rPr>
          <w:rFonts w:ascii="Times New Roman" w:hAnsi="Times New Roman" w:cs="Times New Roman"/>
          <w:sz w:val="28"/>
          <w:szCs w:val="28"/>
        </w:rPr>
        <w:t>по химии для студентов строительного факультета. М. МГУП, 2003.</w:t>
      </w:r>
    </w:p>
    <w:p w:rsidR="00E94F51" w:rsidRPr="00CE413D" w:rsidRDefault="00344BD7" w:rsidP="00D3111F">
      <w:pPr>
        <w:pStyle w:val="ad"/>
        <w:numPr>
          <w:ilvl w:val="0"/>
          <w:numId w:val="19"/>
        </w:numPr>
        <w:spacing w:after="0" w:line="240" w:lineRule="auto"/>
        <w:jc w:val="both"/>
        <w:rPr>
          <w:rFonts w:ascii="Times New Roman" w:hAnsi="Times New Roman" w:cs="Times New Roman"/>
          <w:sz w:val="28"/>
          <w:szCs w:val="28"/>
        </w:rPr>
      </w:pPr>
      <w:r w:rsidRPr="00CE413D">
        <w:rPr>
          <w:rFonts w:ascii="Times New Roman" w:hAnsi="Times New Roman" w:cs="Times New Roman"/>
          <w:sz w:val="28"/>
          <w:szCs w:val="28"/>
        </w:rPr>
        <w:t>Сулименко Л. М. Технология минеральных вяжущих и материалов на их основе: Учебник для вузов. М. Высшая школа, 1983.</w:t>
      </w:r>
    </w:p>
    <w:p w:rsidR="00E94F51" w:rsidRPr="00CE413D" w:rsidRDefault="00344BD7"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Бутт</w:t>
      </w:r>
      <w:proofErr w:type="spellEnd"/>
      <w:r w:rsidRPr="00CE413D">
        <w:rPr>
          <w:rFonts w:ascii="Times New Roman" w:hAnsi="Times New Roman" w:cs="Times New Roman"/>
          <w:sz w:val="28"/>
          <w:szCs w:val="28"/>
        </w:rPr>
        <w:t xml:space="preserve"> Ю. М.. Сычев М. М., Тимашев В. В. Химическая технология вяжущих материалов. М. Высшая школа, 1980.</w:t>
      </w:r>
    </w:p>
    <w:p w:rsidR="00E94F51" w:rsidRPr="00CE413D" w:rsidRDefault="00344BD7"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Мчедлов</w:t>
      </w:r>
      <w:proofErr w:type="spellEnd"/>
      <w:r w:rsidRPr="00CE413D">
        <w:rPr>
          <w:rFonts w:ascii="Times New Roman" w:hAnsi="Times New Roman" w:cs="Times New Roman"/>
          <w:sz w:val="28"/>
          <w:szCs w:val="28"/>
        </w:rPr>
        <w:t xml:space="preserve">-Петросян О. П. Химия неорганических строительных материалов. М. </w:t>
      </w:r>
      <w:proofErr w:type="spellStart"/>
      <w:r w:rsidRPr="00CE413D">
        <w:rPr>
          <w:rFonts w:ascii="Times New Roman" w:hAnsi="Times New Roman" w:cs="Times New Roman"/>
          <w:sz w:val="28"/>
          <w:szCs w:val="28"/>
        </w:rPr>
        <w:t>Стройиздат</w:t>
      </w:r>
      <w:proofErr w:type="spellEnd"/>
      <w:r w:rsidRPr="00CE413D">
        <w:rPr>
          <w:rFonts w:ascii="Times New Roman" w:hAnsi="Times New Roman" w:cs="Times New Roman"/>
          <w:sz w:val="28"/>
          <w:szCs w:val="28"/>
        </w:rPr>
        <w:t>, 1988.</w:t>
      </w:r>
    </w:p>
    <w:p w:rsidR="00E94F51" w:rsidRPr="00CE413D" w:rsidRDefault="00344BD7"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Рояк</w:t>
      </w:r>
      <w:proofErr w:type="spellEnd"/>
      <w:r w:rsidRPr="00CE413D">
        <w:rPr>
          <w:rFonts w:ascii="Times New Roman" w:hAnsi="Times New Roman" w:cs="Times New Roman"/>
          <w:sz w:val="28"/>
          <w:szCs w:val="28"/>
        </w:rPr>
        <w:t xml:space="preserve"> С. М., </w:t>
      </w:r>
      <w:proofErr w:type="spellStart"/>
      <w:r w:rsidRPr="00CE413D">
        <w:rPr>
          <w:rFonts w:ascii="Times New Roman" w:hAnsi="Times New Roman" w:cs="Times New Roman"/>
          <w:sz w:val="28"/>
          <w:szCs w:val="28"/>
        </w:rPr>
        <w:t>Рояк</w:t>
      </w:r>
      <w:proofErr w:type="spellEnd"/>
      <w:r w:rsidRPr="00CE413D">
        <w:rPr>
          <w:rFonts w:ascii="Times New Roman" w:hAnsi="Times New Roman" w:cs="Times New Roman"/>
          <w:sz w:val="28"/>
          <w:szCs w:val="28"/>
        </w:rPr>
        <w:t xml:space="preserve"> Г. С. Специальные цементы. М. </w:t>
      </w:r>
      <w:proofErr w:type="spellStart"/>
      <w:r w:rsidRPr="00CE413D">
        <w:rPr>
          <w:rFonts w:ascii="Times New Roman" w:hAnsi="Times New Roman" w:cs="Times New Roman"/>
          <w:sz w:val="28"/>
          <w:szCs w:val="28"/>
        </w:rPr>
        <w:t>Стройиздат</w:t>
      </w:r>
      <w:proofErr w:type="spellEnd"/>
      <w:r w:rsidRPr="00CE413D">
        <w:rPr>
          <w:rFonts w:ascii="Times New Roman" w:hAnsi="Times New Roman" w:cs="Times New Roman"/>
          <w:sz w:val="28"/>
          <w:szCs w:val="28"/>
        </w:rPr>
        <w:t>, 1983.</w:t>
      </w:r>
    </w:p>
    <w:p w:rsidR="00E94F51" w:rsidRPr="00CE413D" w:rsidRDefault="003C0D25"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Лугинина</w:t>
      </w:r>
      <w:proofErr w:type="spellEnd"/>
      <w:r w:rsidRPr="00CE413D">
        <w:rPr>
          <w:rFonts w:ascii="Times New Roman" w:hAnsi="Times New Roman" w:cs="Times New Roman"/>
          <w:sz w:val="28"/>
          <w:szCs w:val="28"/>
        </w:rPr>
        <w:t xml:space="preserve"> И.Г. Химия и химическая технология неорганических вяжущих материалов. – Белгород: Изд-во БГТУ им. </w:t>
      </w:r>
      <w:proofErr w:type="spellStart"/>
      <w:r w:rsidRPr="00CE413D">
        <w:rPr>
          <w:rFonts w:ascii="Times New Roman" w:hAnsi="Times New Roman" w:cs="Times New Roman"/>
          <w:sz w:val="28"/>
          <w:szCs w:val="28"/>
        </w:rPr>
        <w:t>В.Г.Шухова</w:t>
      </w:r>
      <w:proofErr w:type="spellEnd"/>
      <w:r w:rsidRPr="00CE413D">
        <w:rPr>
          <w:rFonts w:ascii="Times New Roman" w:hAnsi="Times New Roman" w:cs="Times New Roman"/>
          <w:sz w:val="28"/>
          <w:szCs w:val="28"/>
        </w:rPr>
        <w:t>, 2004. Ч. 1 – 240 с.; Ч. 2 – 198 с.</w:t>
      </w:r>
    </w:p>
    <w:p w:rsidR="00E94F51" w:rsidRPr="00CE413D" w:rsidRDefault="003C0D25"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Кудеярова</w:t>
      </w:r>
      <w:proofErr w:type="spellEnd"/>
      <w:r w:rsidRPr="00CE413D">
        <w:rPr>
          <w:rFonts w:ascii="Times New Roman" w:hAnsi="Times New Roman" w:cs="Times New Roman"/>
          <w:sz w:val="28"/>
          <w:szCs w:val="28"/>
        </w:rPr>
        <w:t xml:space="preserve"> Н.П Вяжущие для строительных автоклавных материалов (учебное пособие) - Белгород: Изд-во БГТУ им. В.Г Шухова, 2006.- 143 </w:t>
      </w:r>
      <w:proofErr w:type="gramStart"/>
      <w:r w:rsidRPr="00CE413D">
        <w:rPr>
          <w:rFonts w:ascii="Times New Roman" w:hAnsi="Times New Roman" w:cs="Times New Roman"/>
          <w:sz w:val="28"/>
          <w:szCs w:val="28"/>
        </w:rPr>
        <w:t>с</w:t>
      </w:r>
      <w:proofErr w:type="gramEnd"/>
    </w:p>
    <w:p w:rsidR="00E94F51" w:rsidRPr="00CE413D" w:rsidRDefault="003C0D25"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Классен</w:t>
      </w:r>
      <w:proofErr w:type="spellEnd"/>
      <w:r w:rsidRPr="00CE413D">
        <w:rPr>
          <w:rFonts w:ascii="Times New Roman" w:hAnsi="Times New Roman" w:cs="Times New Roman"/>
          <w:sz w:val="28"/>
          <w:szCs w:val="28"/>
        </w:rPr>
        <w:t xml:space="preserve"> В.К. Обжиг цементного клинкера. – Красноярск: </w:t>
      </w:r>
      <w:proofErr w:type="spellStart"/>
      <w:r w:rsidRPr="00CE413D">
        <w:rPr>
          <w:rFonts w:ascii="Times New Roman" w:hAnsi="Times New Roman" w:cs="Times New Roman"/>
          <w:sz w:val="28"/>
          <w:szCs w:val="28"/>
        </w:rPr>
        <w:t>Стройиздат</w:t>
      </w:r>
      <w:proofErr w:type="spellEnd"/>
      <w:r w:rsidRPr="00CE413D">
        <w:rPr>
          <w:rFonts w:ascii="Times New Roman" w:hAnsi="Times New Roman" w:cs="Times New Roman"/>
          <w:sz w:val="28"/>
          <w:szCs w:val="28"/>
        </w:rPr>
        <w:t xml:space="preserve">, 1994. – 322 с. </w:t>
      </w:r>
    </w:p>
    <w:p w:rsidR="00E94F51" w:rsidRPr="00CE413D" w:rsidRDefault="003C0D25"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Дешко</w:t>
      </w:r>
      <w:proofErr w:type="spellEnd"/>
      <w:r w:rsidRPr="00CE413D">
        <w:rPr>
          <w:rFonts w:ascii="Times New Roman" w:hAnsi="Times New Roman" w:cs="Times New Roman"/>
          <w:sz w:val="28"/>
          <w:szCs w:val="28"/>
        </w:rPr>
        <w:t xml:space="preserve"> Ю.И., </w:t>
      </w:r>
      <w:proofErr w:type="spellStart"/>
      <w:r w:rsidRPr="00CE413D">
        <w:rPr>
          <w:rFonts w:ascii="Times New Roman" w:hAnsi="Times New Roman" w:cs="Times New Roman"/>
          <w:sz w:val="28"/>
          <w:szCs w:val="28"/>
        </w:rPr>
        <w:t>Креймер</w:t>
      </w:r>
      <w:proofErr w:type="spellEnd"/>
      <w:r w:rsidRPr="00CE413D">
        <w:rPr>
          <w:rFonts w:ascii="Times New Roman" w:hAnsi="Times New Roman" w:cs="Times New Roman"/>
          <w:sz w:val="28"/>
          <w:szCs w:val="28"/>
        </w:rPr>
        <w:t xml:space="preserve"> И.В., </w:t>
      </w:r>
      <w:proofErr w:type="spellStart"/>
      <w:r w:rsidRPr="00CE413D">
        <w:rPr>
          <w:rFonts w:ascii="Times New Roman" w:hAnsi="Times New Roman" w:cs="Times New Roman"/>
          <w:sz w:val="28"/>
          <w:szCs w:val="28"/>
        </w:rPr>
        <w:t>Крыхтин</w:t>
      </w:r>
      <w:proofErr w:type="spellEnd"/>
      <w:r w:rsidRPr="00CE413D">
        <w:rPr>
          <w:rFonts w:ascii="Times New Roman" w:hAnsi="Times New Roman" w:cs="Times New Roman"/>
          <w:sz w:val="28"/>
          <w:szCs w:val="28"/>
        </w:rPr>
        <w:t xml:space="preserve"> Г.С. Измельчение материалов в цементной промышленности. – М.: </w:t>
      </w:r>
      <w:proofErr w:type="spellStart"/>
      <w:r w:rsidRPr="00CE413D">
        <w:rPr>
          <w:rFonts w:ascii="Times New Roman" w:hAnsi="Times New Roman" w:cs="Times New Roman"/>
          <w:sz w:val="28"/>
          <w:szCs w:val="28"/>
        </w:rPr>
        <w:t>Стройиздат</w:t>
      </w:r>
      <w:proofErr w:type="spellEnd"/>
      <w:r w:rsidRPr="00CE413D">
        <w:rPr>
          <w:rFonts w:ascii="Times New Roman" w:hAnsi="Times New Roman" w:cs="Times New Roman"/>
          <w:sz w:val="28"/>
          <w:szCs w:val="28"/>
        </w:rPr>
        <w:t>, 1966. – 290 с.</w:t>
      </w:r>
    </w:p>
    <w:p w:rsidR="00E94F51" w:rsidRPr="00CE413D" w:rsidRDefault="003C0D25" w:rsidP="00D3111F">
      <w:pPr>
        <w:pStyle w:val="ad"/>
        <w:numPr>
          <w:ilvl w:val="0"/>
          <w:numId w:val="19"/>
        </w:numPr>
        <w:spacing w:after="0" w:line="240" w:lineRule="auto"/>
        <w:jc w:val="both"/>
        <w:rPr>
          <w:rFonts w:ascii="Times New Roman" w:hAnsi="Times New Roman" w:cs="Times New Roman"/>
          <w:sz w:val="28"/>
          <w:szCs w:val="28"/>
        </w:rPr>
      </w:pPr>
      <w:proofErr w:type="spellStart"/>
      <w:r w:rsidRPr="00CE413D">
        <w:rPr>
          <w:rFonts w:ascii="Times New Roman" w:hAnsi="Times New Roman" w:cs="Times New Roman"/>
          <w:sz w:val="28"/>
          <w:szCs w:val="28"/>
        </w:rPr>
        <w:t>Дешко</w:t>
      </w:r>
      <w:proofErr w:type="spellEnd"/>
      <w:r w:rsidRPr="00CE413D">
        <w:rPr>
          <w:rFonts w:ascii="Times New Roman" w:hAnsi="Times New Roman" w:cs="Times New Roman"/>
          <w:sz w:val="28"/>
          <w:szCs w:val="28"/>
        </w:rPr>
        <w:t xml:space="preserve"> Ю.И., и др. Наладка и теплотехнические испытания вращающихся печей. - М.: </w:t>
      </w:r>
      <w:proofErr w:type="spellStart"/>
      <w:r w:rsidRPr="00CE413D">
        <w:rPr>
          <w:rFonts w:ascii="Times New Roman" w:hAnsi="Times New Roman" w:cs="Times New Roman"/>
          <w:sz w:val="28"/>
          <w:szCs w:val="28"/>
        </w:rPr>
        <w:t>Стройиздат</w:t>
      </w:r>
      <w:proofErr w:type="spellEnd"/>
      <w:r w:rsidRPr="00CE413D">
        <w:rPr>
          <w:rFonts w:ascii="Times New Roman" w:hAnsi="Times New Roman" w:cs="Times New Roman"/>
          <w:sz w:val="28"/>
          <w:szCs w:val="28"/>
        </w:rPr>
        <w:t xml:space="preserve">, 1966. – 242 с. </w:t>
      </w:r>
    </w:p>
    <w:p w:rsidR="00E94F51" w:rsidRPr="00CE413D" w:rsidRDefault="003C0D25" w:rsidP="00D3111F">
      <w:pPr>
        <w:pStyle w:val="ad"/>
        <w:numPr>
          <w:ilvl w:val="0"/>
          <w:numId w:val="19"/>
        </w:numPr>
        <w:spacing w:after="0" w:line="240" w:lineRule="auto"/>
        <w:jc w:val="both"/>
        <w:rPr>
          <w:rFonts w:ascii="Times New Roman" w:hAnsi="Times New Roman" w:cs="Times New Roman"/>
          <w:sz w:val="28"/>
          <w:szCs w:val="28"/>
        </w:rPr>
      </w:pPr>
      <w:r w:rsidRPr="00CE413D">
        <w:rPr>
          <w:rFonts w:ascii="Times New Roman" w:hAnsi="Times New Roman" w:cs="Times New Roman"/>
          <w:sz w:val="28"/>
          <w:szCs w:val="28"/>
        </w:rPr>
        <w:t xml:space="preserve">Проектирование цементных заводов (под </w:t>
      </w:r>
      <w:proofErr w:type="spellStart"/>
      <w:r w:rsidRPr="00CE413D">
        <w:rPr>
          <w:rFonts w:ascii="Times New Roman" w:hAnsi="Times New Roman" w:cs="Times New Roman"/>
          <w:sz w:val="28"/>
          <w:szCs w:val="28"/>
        </w:rPr>
        <w:t>ред</w:t>
      </w:r>
      <w:proofErr w:type="gramStart"/>
      <w:r w:rsidRPr="00CE413D">
        <w:rPr>
          <w:rFonts w:ascii="Times New Roman" w:hAnsi="Times New Roman" w:cs="Times New Roman"/>
          <w:sz w:val="28"/>
          <w:szCs w:val="28"/>
        </w:rPr>
        <w:t>.З</w:t>
      </w:r>
      <w:proofErr w:type="gramEnd"/>
      <w:r w:rsidRPr="00CE413D">
        <w:rPr>
          <w:rFonts w:ascii="Times New Roman" w:hAnsi="Times New Roman" w:cs="Times New Roman"/>
          <w:sz w:val="28"/>
          <w:szCs w:val="28"/>
        </w:rPr>
        <w:t>озули</w:t>
      </w:r>
      <w:proofErr w:type="spellEnd"/>
      <w:r w:rsidRPr="00CE413D">
        <w:rPr>
          <w:rFonts w:ascii="Times New Roman" w:hAnsi="Times New Roman" w:cs="Times New Roman"/>
          <w:sz w:val="28"/>
          <w:szCs w:val="28"/>
        </w:rPr>
        <w:t xml:space="preserve"> П.В., Никифорова Ю.В.). – </w:t>
      </w:r>
      <w:proofErr w:type="gramStart"/>
      <w:r w:rsidRPr="00CE413D">
        <w:rPr>
          <w:rFonts w:ascii="Times New Roman" w:hAnsi="Times New Roman" w:cs="Times New Roman"/>
          <w:sz w:val="28"/>
          <w:szCs w:val="28"/>
        </w:rPr>
        <w:t>С-П</w:t>
      </w:r>
      <w:proofErr w:type="gramEnd"/>
      <w:r w:rsidRPr="00CE413D">
        <w:rPr>
          <w:rFonts w:ascii="Times New Roman" w:hAnsi="Times New Roman" w:cs="Times New Roman"/>
          <w:sz w:val="28"/>
          <w:szCs w:val="28"/>
        </w:rPr>
        <w:t>: Изд-во «Синтез»,– 1995. – 445 с.</w:t>
      </w:r>
    </w:p>
    <w:p w:rsidR="00E94F51" w:rsidRPr="00CE413D" w:rsidRDefault="003C0D25" w:rsidP="00D3111F">
      <w:pPr>
        <w:pStyle w:val="ad"/>
        <w:numPr>
          <w:ilvl w:val="0"/>
          <w:numId w:val="19"/>
        </w:numPr>
        <w:spacing w:after="0" w:line="240" w:lineRule="auto"/>
        <w:jc w:val="both"/>
        <w:rPr>
          <w:rFonts w:ascii="Times New Roman" w:hAnsi="Times New Roman" w:cs="Times New Roman"/>
          <w:sz w:val="28"/>
          <w:szCs w:val="28"/>
        </w:rPr>
      </w:pPr>
      <w:r w:rsidRPr="00CE413D">
        <w:rPr>
          <w:rFonts w:ascii="Times New Roman" w:hAnsi="Times New Roman" w:cs="Times New Roman"/>
          <w:sz w:val="28"/>
          <w:szCs w:val="28"/>
        </w:rPr>
        <w:t xml:space="preserve">Дуда В. Цемент. Ч.1- М.: </w:t>
      </w:r>
      <w:proofErr w:type="spellStart"/>
      <w:r w:rsidRPr="00CE413D">
        <w:rPr>
          <w:rFonts w:ascii="Times New Roman" w:hAnsi="Times New Roman" w:cs="Times New Roman"/>
          <w:sz w:val="28"/>
          <w:szCs w:val="28"/>
        </w:rPr>
        <w:t>Стройиздат</w:t>
      </w:r>
      <w:proofErr w:type="spellEnd"/>
      <w:r w:rsidRPr="00CE413D">
        <w:rPr>
          <w:rFonts w:ascii="Times New Roman" w:hAnsi="Times New Roman" w:cs="Times New Roman"/>
          <w:sz w:val="28"/>
          <w:szCs w:val="28"/>
        </w:rPr>
        <w:t xml:space="preserve">, 1981. –464 с. 8. </w:t>
      </w:r>
      <w:proofErr w:type="spellStart"/>
      <w:r w:rsidRPr="00CE413D">
        <w:rPr>
          <w:rFonts w:ascii="Times New Roman" w:hAnsi="Times New Roman" w:cs="Times New Roman"/>
          <w:sz w:val="28"/>
          <w:szCs w:val="28"/>
        </w:rPr>
        <w:t>Вальберг</w:t>
      </w:r>
      <w:proofErr w:type="spellEnd"/>
      <w:r w:rsidRPr="00CE413D">
        <w:rPr>
          <w:rFonts w:ascii="Times New Roman" w:hAnsi="Times New Roman" w:cs="Times New Roman"/>
          <w:sz w:val="28"/>
          <w:szCs w:val="28"/>
        </w:rPr>
        <w:t xml:space="preserve"> Г.С. и др. Интенсификация производства цемента. – М.: </w:t>
      </w:r>
      <w:proofErr w:type="spellStart"/>
      <w:r w:rsidRPr="00CE413D">
        <w:rPr>
          <w:rFonts w:ascii="Times New Roman" w:hAnsi="Times New Roman" w:cs="Times New Roman"/>
          <w:sz w:val="28"/>
          <w:szCs w:val="28"/>
        </w:rPr>
        <w:t>Стройиз</w:t>
      </w:r>
      <w:proofErr w:type="spellEnd"/>
      <w:r w:rsidRPr="00CE413D">
        <w:rPr>
          <w:rFonts w:ascii="Times New Roman" w:hAnsi="Times New Roman" w:cs="Times New Roman"/>
          <w:sz w:val="28"/>
          <w:szCs w:val="28"/>
        </w:rPr>
        <w:t>- дат, 1971. – 145 с.</w:t>
      </w:r>
    </w:p>
    <w:p w:rsidR="003C0D25" w:rsidRPr="00CE413D" w:rsidRDefault="003C0D25" w:rsidP="00D3111F">
      <w:pPr>
        <w:pStyle w:val="ad"/>
        <w:numPr>
          <w:ilvl w:val="0"/>
          <w:numId w:val="19"/>
        </w:numPr>
        <w:spacing w:after="0" w:line="240" w:lineRule="auto"/>
        <w:jc w:val="both"/>
        <w:rPr>
          <w:rFonts w:ascii="Times New Roman" w:hAnsi="Times New Roman" w:cs="Times New Roman"/>
          <w:sz w:val="28"/>
          <w:szCs w:val="28"/>
        </w:rPr>
      </w:pPr>
      <w:r w:rsidRPr="00CE413D">
        <w:rPr>
          <w:rFonts w:ascii="Times New Roman" w:hAnsi="Times New Roman" w:cs="Times New Roman"/>
          <w:sz w:val="28"/>
          <w:szCs w:val="28"/>
        </w:rPr>
        <w:t xml:space="preserve">Соколов П.Н. Технология асбестоцементных изделий. – М.: </w:t>
      </w:r>
      <w:proofErr w:type="spellStart"/>
      <w:r w:rsidRPr="00CE413D">
        <w:rPr>
          <w:rFonts w:ascii="Times New Roman" w:hAnsi="Times New Roman" w:cs="Times New Roman"/>
          <w:sz w:val="28"/>
          <w:szCs w:val="28"/>
        </w:rPr>
        <w:t>Госстройиздат</w:t>
      </w:r>
      <w:proofErr w:type="spellEnd"/>
      <w:r w:rsidRPr="00CE413D">
        <w:rPr>
          <w:rFonts w:ascii="Times New Roman" w:hAnsi="Times New Roman" w:cs="Times New Roman"/>
          <w:sz w:val="28"/>
          <w:szCs w:val="28"/>
        </w:rPr>
        <w:t>, 1968. – 292 с.</w:t>
      </w:r>
    </w:p>
    <w:p w:rsidR="009E339A" w:rsidRPr="00DF1440" w:rsidRDefault="009E339A" w:rsidP="00147EB0">
      <w:pPr>
        <w:spacing w:after="0" w:line="240" w:lineRule="auto"/>
        <w:ind w:firstLine="709"/>
        <w:jc w:val="both"/>
        <w:rPr>
          <w:rFonts w:ascii="Times New Roman" w:eastAsia="TimesNewRomanPSMT" w:hAnsi="Times New Roman" w:cs="Times New Roman"/>
          <w:b/>
          <w:sz w:val="28"/>
          <w:szCs w:val="28"/>
        </w:rPr>
      </w:pPr>
    </w:p>
    <w:p w:rsidR="000266C2" w:rsidRDefault="000266C2" w:rsidP="004C276E">
      <w:pPr>
        <w:pStyle w:val="1"/>
        <w:jc w:val="center"/>
        <w:rPr>
          <w:rFonts w:eastAsia="TimesNewRomanPSMT"/>
          <w:sz w:val="28"/>
          <w:szCs w:val="28"/>
        </w:rPr>
      </w:pPr>
      <w:bookmarkStart w:id="37" w:name="_Toc479193019"/>
    </w:p>
    <w:p w:rsidR="000266C2" w:rsidRDefault="000266C2" w:rsidP="004C276E">
      <w:pPr>
        <w:pStyle w:val="1"/>
        <w:jc w:val="center"/>
        <w:rPr>
          <w:rFonts w:eastAsia="TimesNewRomanPSMT"/>
          <w:sz w:val="28"/>
          <w:szCs w:val="28"/>
        </w:rPr>
      </w:pPr>
    </w:p>
    <w:p w:rsidR="000266C2" w:rsidRDefault="000266C2" w:rsidP="004C276E">
      <w:pPr>
        <w:pStyle w:val="1"/>
        <w:jc w:val="center"/>
        <w:rPr>
          <w:rFonts w:eastAsia="TimesNewRomanPSMT"/>
          <w:sz w:val="28"/>
          <w:szCs w:val="28"/>
        </w:rPr>
      </w:pPr>
    </w:p>
    <w:p w:rsidR="000266C2" w:rsidRDefault="000266C2" w:rsidP="004C276E">
      <w:pPr>
        <w:pStyle w:val="1"/>
        <w:jc w:val="center"/>
        <w:rPr>
          <w:rFonts w:eastAsia="TimesNewRomanPSMT"/>
          <w:sz w:val="28"/>
          <w:szCs w:val="28"/>
        </w:rPr>
      </w:pPr>
    </w:p>
    <w:p w:rsidR="000266C2" w:rsidRDefault="000266C2" w:rsidP="004C276E">
      <w:pPr>
        <w:pStyle w:val="1"/>
        <w:jc w:val="center"/>
        <w:rPr>
          <w:rFonts w:eastAsia="TimesNewRomanPSMT"/>
          <w:sz w:val="28"/>
          <w:szCs w:val="28"/>
        </w:rPr>
      </w:pPr>
    </w:p>
    <w:p w:rsidR="000266C2" w:rsidRDefault="000266C2" w:rsidP="004C276E">
      <w:pPr>
        <w:pStyle w:val="1"/>
        <w:jc w:val="center"/>
        <w:rPr>
          <w:rFonts w:eastAsia="TimesNewRomanPSMT"/>
          <w:sz w:val="28"/>
          <w:szCs w:val="28"/>
        </w:rPr>
      </w:pPr>
    </w:p>
    <w:p w:rsidR="000266C2" w:rsidRDefault="000266C2" w:rsidP="004C276E">
      <w:pPr>
        <w:pStyle w:val="1"/>
        <w:jc w:val="center"/>
        <w:rPr>
          <w:rFonts w:eastAsia="TimesNewRomanPSMT"/>
          <w:sz w:val="28"/>
          <w:szCs w:val="28"/>
        </w:rPr>
      </w:pPr>
    </w:p>
    <w:p w:rsidR="000266C2" w:rsidRDefault="000266C2" w:rsidP="004C276E">
      <w:pPr>
        <w:pStyle w:val="1"/>
        <w:jc w:val="center"/>
        <w:rPr>
          <w:rFonts w:eastAsia="TimesNewRomanPSMT"/>
          <w:sz w:val="28"/>
          <w:szCs w:val="28"/>
        </w:rPr>
      </w:pPr>
    </w:p>
    <w:p w:rsidR="002809DC" w:rsidRPr="004C276E" w:rsidRDefault="00E37A2D" w:rsidP="004C276E">
      <w:pPr>
        <w:pStyle w:val="1"/>
        <w:jc w:val="center"/>
        <w:rPr>
          <w:rFonts w:eastAsia="TimesNewRomanPSMT"/>
          <w:sz w:val="28"/>
          <w:szCs w:val="28"/>
        </w:rPr>
      </w:pPr>
      <w:r w:rsidRPr="004C276E">
        <w:rPr>
          <w:rFonts w:eastAsia="TimesNewRomanPSMT"/>
          <w:sz w:val="28"/>
          <w:szCs w:val="28"/>
        </w:rPr>
        <w:lastRenderedPageBreak/>
        <w:t>ПРИЛОЖЕНИЯ</w:t>
      </w:r>
      <w:bookmarkEnd w:id="37"/>
    </w:p>
    <w:p w:rsidR="00E37A2D" w:rsidRPr="00DF1440" w:rsidRDefault="00E37A2D" w:rsidP="002E336D">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Приложение 1</w:t>
      </w:r>
    </w:p>
    <w:p w:rsidR="00E37A2D" w:rsidRPr="00DF1440" w:rsidRDefault="00E37A2D" w:rsidP="002E336D">
      <w:pPr>
        <w:spacing w:after="0" w:line="240" w:lineRule="auto"/>
        <w:ind w:firstLine="709"/>
        <w:jc w:val="center"/>
        <w:rPr>
          <w:rFonts w:ascii="Times New Roman" w:eastAsia="TimesNewRomanPSMT" w:hAnsi="Times New Roman" w:cs="Times New Roman"/>
          <w:b/>
          <w:sz w:val="28"/>
          <w:szCs w:val="28"/>
        </w:rPr>
      </w:pPr>
      <w:r w:rsidRPr="00DF1440">
        <w:rPr>
          <w:rFonts w:ascii="Times New Roman" w:eastAsia="TimesNewRomanPSMT" w:hAnsi="Times New Roman" w:cs="Times New Roman"/>
          <w:b/>
          <w:sz w:val="28"/>
          <w:szCs w:val="28"/>
        </w:rPr>
        <w:t>Принятые условные обозначения</w:t>
      </w: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9"/>
        <w:gridCol w:w="6071"/>
        <w:gridCol w:w="1868"/>
      </w:tblGrid>
      <w:tr w:rsidR="004C276E" w:rsidTr="004C276E">
        <w:trPr>
          <w:trHeight w:hRule="exact" w:val="610"/>
        </w:trPr>
        <w:tc>
          <w:tcPr>
            <w:tcW w:w="886" w:type="pct"/>
          </w:tcPr>
          <w:p w:rsidR="004C276E" w:rsidRDefault="004C276E" w:rsidP="00AB6ECE">
            <w:pPr>
              <w:pStyle w:val="TableParagraph"/>
              <w:spacing w:line="242" w:lineRule="auto"/>
              <w:ind w:left="110" w:firstLine="158"/>
              <w:jc w:val="left"/>
              <w:rPr>
                <w:sz w:val="26"/>
              </w:rPr>
            </w:pPr>
            <w:proofErr w:type="spellStart"/>
            <w:r>
              <w:rPr>
                <w:sz w:val="26"/>
              </w:rPr>
              <w:t>Условное</w:t>
            </w:r>
            <w:proofErr w:type="spellEnd"/>
            <w:r>
              <w:rPr>
                <w:sz w:val="26"/>
              </w:rPr>
              <w:t xml:space="preserve"> </w:t>
            </w:r>
            <w:proofErr w:type="spellStart"/>
            <w:r>
              <w:rPr>
                <w:sz w:val="26"/>
              </w:rPr>
              <w:t>обозначение</w:t>
            </w:r>
            <w:proofErr w:type="spellEnd"/>
          </w:p>
        </w:tc>
        <w:tc>
          <w:tcPr>
            <w:tcW w:w="3145" w:type="pct"/>
          </w:tcPr>
          <w:p w:rsidR="004C276E" w:rsidRDefault="004C276E" w:rsidP="00AB6ECE">
            <w:pPr>
              <w:pStyle w:val="TableParagraph"/>
              <w:ind w:left="2287" w:right="2287"/>
              <w:rPr>
                <w:sz w:val="26"/>
              </w:rPr>
            </w:pPr>
            <w:proofErr w:type="spellStart"/>
            <w:r>
              <w:rPr>
                <w:sz w:val="26"/>
              </w:rPr>
              <w:t>Величина</w:t>
            </w:r>
            <w:proofErr w:type="spellEnd"/>
          </w:p>
        </w:tc>
        <w:tc>
          <w:tcPr>
            <w:tcW w:w="968" w:type="pct"/>
          </w:tcPr>
          <w:p w:rsidR="004C276E" w:rsidRDefault="004C276E" w:rsidP="00AB6ECE">
            <w:pPr>
              <w:pStyle w:val="TableParagraph"/>
              <w:spacing w:line="242" w:lineRule="auto"/>
              <w:ind w:left="292" w:firstLine="100"/>
              <w:jc w:val="left"/>
              <w:rPr>
                <w:sz w:val="26"/>
              </w:rPr>
            </w:pPr>
            <w:proofErr w:type="spellStart"/>
            <w:r>
              <w:rPr>
                <w:sz w:val="26"/>
              </w:rPr>
              <w:t>Единица</w:t>
            </w:r>
            <w:proofErr w:type="spellEnd"/>
            <w:r>
              <w:rPr>
                <w:sz w:val="26"/>
              </w:rPr>
              <w:t xml:space="preserve"> </w:t>
            </w:r>
            <w:proofErr w:type="spellStart"/>
            <w:r>
              <w:rPr>
                <w:w w:val="95"/>
                <w:sz w:val="26"/>
              </w:rPr>
              <w:t>измерения</w:t>
            </w:r>
            <w:proofErr w:type="spellEnd"/>
          </w:p>
        </w:tc>
      </w:tr>
      <w:tr w:rsidR="004C276E" w:rsidTr="004C276E">
        <w:trPr>
          <w:trHeight w:hRule="exact" w:val="307"/>
        </w:trPr>
        <w:tc>
          <w:tcPr>
            <w:tcW w:w="886" w:type="pct"/>
          </w:tcPr>
          <w:p w:rsidR="004C276E" w:rsidRDefault="004C276E" w:rsidP="00AB6ECE">
            <w:pPr>
              <w:pStyle w:val="TableParagraph"/>
              <w:spacing w:line="310" w:lineRule="exact"/>
              <w:ind w:left="178" w:right="175"/>
              <w:rPr>
                <w:sz w:val="16"/>
              </w:rPr>
            </w:pPr>
            <w:r>
              <w:rPr>
                <w:i/>
                <w:sz w:val="26"/>
              </w:rPr>
              <w:t>ρ</w:t>
            </w:r>
            <w:r>
              <w:rPr>
                <w:sz w:val="26"/>
              </w:rPr>
              <w:t xml:space="preserve">, </w:t>
            </w:r>
            <w:r>
              <w:rPr>
                <w:i/>
                <w:sz w:val="26"/>
              </w:rPr>
              <w:t>ρ</w:t>
            </w:r>
            <w:r>
              <w:rPr>
                <w:i/>
                <w:position w:val="-3"/>
                <w:sz w:val="16"/>
              </w:rPr>
              <w:t>m</w:t>
            </w:r>
            <w:r>
              <w:rPr>
                <w:sz w:val="26"/>
              </w:rPr>
              <w:t xml:space="preserve">, </w:t>
            </w:r>
            <w:r>
              <w:rPr>
                <w:i/>
                <w:sz w:val="26"/>
              </w:rPr>
              <w:t>ρ</w:t>
            </w:r>
            <w:r>
              <w:rPr>
                <w:position w:val="-3"/>
                <w:sz w:val="16"/>
              </w:rPr>
              <w:t>н</w:t>
            </w:r>
          </w:p>
        </w:tc>
        <w:tc>
          <w:tcPr>
            <w:tcW w:w="3145" w:type="pct"/>
          </w:tcPr>
          <w:p w:rsidR="004C276E" w:rsidRDefault="004C276E" w:rsidP="00AB6ECE">
            <w:pPr>
              <w:pStyle w:val="TableParagraph"/>
              <w:ind w:left="100" w:right="152"/>
              <w:jc w:val="left"/>
              <w:rPr>
                <w:sz w:val="26"/>
              </w:rPr>
            </w:pPr>
            <w:proofErr w:type="spellStart"/>
            <w:r>
              <w:rPr>
                <w:sz w:val="26"/>
              </w:rPr>
              <w:t>Истинная</w:t>
            </w:r>
            <w:proofErr w:type="spellEnd"/>
            <w:r>
              <w:rPr>
                <w:sz w:val="26"/>
              </w:rPr>
              <w:t xml:space="preserve">, </w:t>
            </w:r>
            <w:proofErr w:type="spellStart"/>
            <w:r>
              <w:rPr>
                <w:sz w:val="26"/>
              </w:rPr>
              <w:t>средняя</w:t>
            </w:r>
            <w:proofErr w:type="spellEnd"/>
            <w:r>
              <w:rPr>
                <w:sz w:val="26"/>
              </w:rPr>
              <w:t xml:space="preserve">, </w:t>
            </w:r>
            <w:proofErr w:type="spellStart"/>
            <w:r>
              <w:rPr>
                <w:sz w:val="26"/>
              </w:rPr>
              <w:t>насыпная</w:t>
            </w:r>
            <w:proofErr w:type="spellEnd"/>
            <w:r>
              <w:rPr>
                <w:sz w:val="26"/>
              </w:rPr>
              <w:t xml:space="preserve"> </w:t>
            </w:r>
            <w:proofErr w:type="spellStart"/>
            <w:r>
              <w:rPr>
                <w:sz w:val="26"/>
              </w:rPr>
              <w:t>плотность</w:t>
            </w:r>
            <w:proofErr w:type="spellEnd"/>
          </w:p>
        </w:tc>
        <w:tc>
          <w:tcPr>
            <w:tcW w:w="968" w:type="pct"/>
          </w:tcPr>
          <w:p w:rsidR="004C276E" w:rsidRDefault="004C276E" w:rsidP="00AB6ECE">
            <w:pPr>
              <w:pStyle w:val="TableParagraph"/>
              <w:ind w:left="376" w:right="374"/>
              <w:rPr>
                <w:sz w:val="16"/>
              </w:rPr>
            </w:pPr>
            <w:proofErr w:type="spellStart"/>
            <w:r>
              <w:rPr>
                <w:sz w:val="26"/>
              </w:rPr>
              <w:t>кг</w:t>
            </w:r>
            <w:proofErr w:type="spellEnd"/>
            <w:r>
              <w:rPr>
                <w:sz w:val="26"/>
              </w:rPr>
              <w:t>/м</w:t>
            </w:r>
            <w:r>
              <w:rPr>
                <w:position w:val="12"/>
                <w:sz w:val="16"/>
              </w:rPr>
              <w:t>3</w:t>
            </w:r>
          </w:p>
        </w:tc>
      </w:tr>
      <w:tr w:rsidR="004C276E" w:rsidTr="004C276E">
        <w:trPr>
          <w:trHeight w:hRule="exact" w:val="312"/>
        </w:trPr>
        <w:tc>
          <w:tcPr>
            <w:tcW w:w="886" w:type="pct"/>
          </w:tcPr>
          <w:p w:rsidR="004C276E" w:rsidRDefault="004C276E" w:rsidP="00AB6ECE">
            <w:pPr>
              <w:pStyle w:val="TableParagraph"/>
              <w:rPr>
                <w:sz w:val="26"/>
              </w:rPr>
            </w:pPr>
            <w:r>
              <w:rPr>
                <w:w w:val="99"/>
                <w:sz w:val="26"/>
              </w:rPr>
              <w:t>П</w:t>
            </w:r>
          </w:p>
        </w:tc>
        <w:tc>
          <w:tcPr>
            <w:tcW w:w="3145" w:type="pct"/>
          </w:tcPr>
          <w:p w:rsidR="004C276E" w:rsidRDefault="004C276E" w:rsidP="00AB6ECE">
            <w:pPr>
              <w:pStyle w:val="TableParagraph"/>
              <w:ind w:left="100" w:right="152"/>
              <w:jc w:val="left"/>
              <w:rPr>
                <w:sz w:val="26"/>
              </w:rPr>
            </w:pPr>
            <w:proofErr w:type="spellStart"/>
            <w:r>
              <w:rPr>
                <w:sz w:val="26"/>
              </w:rPr>
              <w:t>Пористость</w:t>
            </w:r>
            <w:proofErr w:type="spellEnd"/>
          </w:p>
        </w:tc>
        <w:tc>
          <w:tcPr>
            <w:tcW w:w="968" w:type="pct"/>
          </w:tcPr>
          <w:p w:rsidR="004C276E" w:rsidRDefault="004C276E" w:rsidP="00AB6ECE">
            <w:pPr>
              <w:pStyle w:val="TableParagraph"/>
              <w:ind w:left="376" w:right="374"/>
              <w:rPr>
                <w:sz w:val="26"/>
              </w:rPr>
            </w:pPr>
            <w:r>
              <w:rPr>
                <w:sz w:val="26"/>
              </w:rPr>
              <w:t xml:space="preserve">% </w:t>
            </w:r>
            <w:proofErr w:type="spellStart"/>
            <w:r>
              <w:rPr>
                <w:sz w:val="26"/>
              </w:rPr>
              <w:t>об</w:t>
            </w:r>
            <w:proofErr w:type="spellEnd"/>
            <w:r>
              <w:rPr>
                <w:sz w:val="26"/>
              </w:rPr>
              <w:t>.</w:t>
            </w:r>
          </w:p>
        </w:tc>
      </w:tr>
      <w:tr w:rsidR="004C276E" w:rsidTr="004C276E">
        <w:trPr>
          <w:trHeight w:hRule="exact" w:val="307"/>
        </w:trPr>
        <w:tc>
          <w:tcPr>
            <w:tcW w:w="886" w:type="pct"/>
          </w:tcPr>
          <w:p w:rsidR="004C276E" w:rsidRDefault="004C276E" w:rsidP="00AB6ECE">
            <w:pPr>
              <w:pStyle w:val="TableParagraph"/>
              <w:rPr>
                <w:i/>
                <w:sz w:val="26"/>
              </w:rPr>
            </w:pPr>
            <w:r>
              <w:rPr>
                <w:i/>
                <w:w w:val="99"/>
                <w:sz w:val="26"/>
              </w:rPr>
              <w:t>W</w:t>
            </w:r>
          </w:p>
        </w:tc>
        <w:tc>
          <w:tcPr>
            <w:tcW w:w="3145" w:type="pct"/>
          </w:tcPr>
          <w:p w:rsidR="004C276E" w:rsidRDefault="004C276E" w:rsidP="00AB6ECE">
            <w:pPr>
              <w:pStyle w:val="TableParagraph"/>
              <w:ind w:left="100" w:right="152"/>
              <w:jc w:val="left"/>
              <w:rPr>
                <w:sz w:val="26"/>
              </w:rPr>
            </w:pPr>
            <w:proofErr w:type="spellStart"/>
            <w:r>
              <w:rPr>
                <w:sz w:val="26"/>
              </w:rPr>
              <w:t>Влажность</w:t>
            </w:r>
            <w:proofErr w:type="spellEnd"/>
          </w:p>
        </w:tc>
        <w:tc>
          <w:tcPr>
            <w:tcW w:w="968" w:type="pct"/>
          </w:tcPr>
          <w:p w:rsidR="004C276E" w:rsidRDefault="004C276E" w:rsidP="00AB6ECE">
            <w:pPr>
              <w:pStyle w:val="TableParagraph"/>
              <w:ind w:left="376" w:right="374"/>
              <w:rPr>
                <w:sz w:val="26"/>
              </w:rPr>
            </w:pPr>
            <w:r>
              <w:rPr>
                <w:sz w:val="26"/>
              </w:rPr>
              <w:t xml:space="preserve">% </w:t>
            </w:r>
            <w:proofErr w:type="spellStart"/>
            <w:r>
              <w:rPr>
                <w:sz w:val="26"/>
              </w:rPr>
              <w:t>мас</w:t>
            </w:r>
            <w:proofErr w:type="spellEnd"/>
            <w:r>
              <w:rPr>
                <w:sz w:val="26"/>
              </w:rPr>
              <w:t>.</w:t>
            </w:r>
          </w:p>
        </w:tc>
      </w:tr>
      <w:tr w:rsidR="004C276E" w:rsidTr="004C276E">
        <w:trPr>
          <w:trHeight w:hRule="exact" w:val="312"/>
        </w:trPr>
        <w:tc>
          <w:tcPr>
            <w:tcW w:w="886" w:type="pct"/>
          </w:tcPr>
          <w:p w:rsidR="004C276E" w:rsidRDefault="004C276E" w:rsidP="00AB6ECE">
            <w:pPr>
              <w:pStyle w:val="TableParagraph"/>
              <w:spacing w:line="312" w:lineRule="exact"/>
              <w:ind w:left="178" w:right="178"/>
              <w:rPr>
                <w:sz w:val="16"/>
              </w:rPr>
            </w:pPr>
            <w:r>
              <w:rPr>
                <w:i/>
                <w:sz w:val="26"/>
              </w:rPr>
              <w:t>W</w:t>
            </w:r>
            <w:r>
              <w:rPr>
                <w:position w:val="-3"/>
                <w:sz w:val="16"/>
              </w:rPr>
              <w:t>м</w:t>
            </w:r>
          </w:p>
        </w:tc>
        <w:tc>
          <w:tcPr>
            <w:tcW w:w="3145" w:type="pct"/>
          </w:tcPr>
          <w:p w:rsidR="004C276E" w:rsidRDefault="004C276E" w:rsidP="00AB6ECE">
            <w:pPr>
              <w:pStyle w:val="TableParagraph"/>
              <w:ind w:left="100" w:right="152"/>
              <w:jc w:val="left"/>
              <w:rPr>
                <w:sz w:val="26"/>
              </w:rPr>
            </w:pPr>
            <w:proofErr w:type="spellStart"/>
            <w:r>
              <w:rPr>
                <w:sz w:val="26"/>
              </w:rPr>
              <w:t>Водопоглощение</w:t>
            </w:r>
            <w:proofErr w:type="spellEnd"/>
            <w:r>
              <w:rPr>
                <w:sz w:val="26"/>
              </w:rPr>
              <w:t xml:space="preserve"> </w:t>
            </w:r>
            <w:proofErr w:type="spellStart"/>
            <w:r>
              <w:rPr>
                <w:sz w:val="26"/>
              </w:rPr>
              <w:t>по</w:t>
            </w:r>
            <w:proofErr w:type="spellEnd"/>
            <w:r>
              <w:rPr>
                <w:sz w:val="26"/>
              </w:rPr>
              <w:t xml:space="preserve"> </w:t>
            </w:r>
            <w:proofErr w:type="spellStart"/>
            <w:r>
              <w:rPr>
                <w:sz w:val="26"/>
              </w:rPr>
              <w:t>массе</w:t>
            </w:r>
            <w:proofErr w:type="spellEnd"/>
          </w:p>
        </w:tc>
        <w:tc>
          <w:tcPr>
            <w:tcW w:w="968" w:type="pct"/>
          </w:tcPr>
          <w:p w:rsidR="004C276E" w:rsidRDefault="004C276E" w:rsidP="00AB6ECE">
            <w:pPr>
              <w:pStyle w:val="TableParagraph"/>
              <w:ind w:left="376" w:right="374"/>
              <w:rPr>
                <w:sz w:val="26"/>
              </w:rPr>
            </w:pPr>
            <w:r>
              <w:rPr>
                <w:sz w:val="26"/>
              </w:rPr>
              <w:t xml:space="preserve">% </w:t>
            </w:r>
            <w:proofErr w:type="spellStart"/>
            <w:r>
              <w:rPr>
                <w:sz w:val="26"/>
              </w:rPr>
              <w:t>мас</w:t>
            </w:r>
            <w:proofErr w:type="spellEnd"/>
            <w:r>
              <w:rPr>
                <w:sz w:val="26"/>
              </w:rPr>
              <w:t>.</w:t>
            </w:r>
          </w:p>
        </w:tc>
      </w:tr>
      <w:tr w:rsidR="004C276E" w:rsidTr="004C276E">
        <w:trPr>
          <w:trHeight w:hRule="exact" w:val="307"/>
        </w:trPr>
        <w:tc>
          <w:tcPr>
            <w:tcW w:w="886" w:type="pct"/>
          </w:tcPr>
          <w:p w:rsidR="004C276E" w:rsidRDefault="004C276E" w:rsidP="00AB6ECE">
            <w:pPr>
              <w:pStyle w:val="TableParagraph"/>
              <w:spacing w:line="310" w:lineRule="exact"/>
              <w:ind w:left="178" w:right="171"/>
              <w:rPr>
                <w:sz w:val="16"/>
              </w:rPr>
            </w:pPr>
            <w:r>
              <w:rPr>
                <w:i/>
                <w:sz w:val="26"/>
              </w:rPr>
              <w:t>W</w:t>
            </w:r>
            <w:r>
              <w:rPr>
                <w:position w:val="-3"/>
                <w:sz w:val="16"/>
              </w:rPr>
              <w:t>о</w:t>
            </w:r>
          </w:p>
        </w:tc>
        <w:tc>
          <w:tcPr>
            <w:tcW w:w="3145" w:type="pct"/>
          </w:tcPr>
          <w:p w:rsidR="004C276E" w:rsidRDefault="004C276E" w:rsidP="00AB6ECE">
            <w:pPr>
              <w:pStyle w:val="TableParagraph"/>
              <w:ind w:left="100" w:right="152"/>
              <w:jc w:val="left"/>
              <w:rPr>
                <w:sz w:val="26"/>
              </w:rPr>
            </w:pPr>
            <w:proofErr w:type="spellStart"/>
            <w:r>
              <w:rPr>
                <w:sz w:val="26"/>
              </w:rPr>
              <w:t>Водопоглощение</w:t>
            </w:r>
            <w:proofErr w:type="spellEnd"/>
            <w:r>
              <w:rPr>
                <w:sz w:val="26"/>
              </w:rPr>
              <w:t xml:space="preserve"> </w:t>
            </w:r>
            <w:proofErr w:type="spellStart"/>
            <w:r>
              <w:rPr>
                <w:sz w:val="26"/>
              </w:rPr>
              <w:t>по</w:t>
            </w:r>
            <w:proofErr w:type="spellEnd"/>
            <w:r>
              <w:rPr>
                <w:sz w:val="26"/>
              </w:rPr>
              <w:t xml:space="preserve"> </w:t>
            </w:r>
            <w:proofErr w:type="spellStart"/>
            <w:r>
              <w:rPr>
                <w:sz w:val="26"/>
              </w:rPr>
              <w:t>объему</w:t>
            </w:r>
            <w:proofErr w:type="spellEnd"/>
          </w:p>
        </w:tc>
        <w:tc>
          <w:tcPr>
            <w:tcW w:w="968" w:type="pct"/>
          </w:tcPr>
          <w:p w:rsidR="004C276E" w:rsidRDefault="004C276E" w:rsidP="00AB6ECE">
            <w:pPr>
              <w:pStyle w:val="TableParagraph"/>
              <w:ind w:left="376" w:right="374"/>
              <w:rPr>
                <w:sz w:val="26"/>
              </w:rPr>
            </w:pPr>
            <w:r>
              <w:rPr>
                <w:sz w:val="26"/>
              </w:rPr>
              <w:t xml:space="preserve">% </w:t>
            </w:r>
            <w:proofErr w:type="spellStart"/>
            <w:r>
              <w:rPr>
                <w:sz w:val="26"/>
              </w:rPr>
              <w:t>об</w:t>
            </w:r>
            <w:proofErr w:type="spellEnd"/>
            <w:r>
              <w:rPr>
                <w:sz w:val="26"/>
              </w:rPr>
              <w:t>.</w:t>
            </w:r>
          </w:p>
        </w:tc>
      </w:tr>
      <w:tr w:rsidR="004C276E" w:rsidTr="004C276E">
        <w:trPr>
          <w:trHeight w:hRule="exact" w:val="307"/>
        </w:trPr>
        <w:tc>
          <w:tcPr>
            <w:tcW w:w="886" w:type="pct"/>
          </w:tcPr>
          <w:p w:rsidR="004C276E" w:rsidRDefault="004C276E" w:rsidP="00AB6ECE">
            <w:pPr>
              <w:pStyle w:val="TableParagraph"/>
              <w:spacing w:line="310" w:lineRule="exact"/>
              <w:ind w:left="178" w:right="173"/>
              <w:rPr>
                <w:sz w:val="16"/>
              </w:rPr>
            </w:pPr>
            <w:r>
              <w:rPr>
                <w:i/>
                <w:position w:val="4"/>
                <w:sz w:val="26"/>
              </w:rPr>
              <w:t>W</w:t>
            </w:r>
            <w:proofErr w:type="spellStart"/>
            <w:r>
              <w:rPr>
                <w:sz w:val="16"/>
              </w:rPr>
              <w:t>нм</w:t>
            </w:r>
            <w:proofErr w:type="spellEnd"/>
          </w:p>
        </w:tc>
        <w:tc>
          <w:tcPr>
            <w:tcW w:w="3145" w:type="pct"/>
          </w:tcPr>
          <w:p w:rsidR="004C276E" w:rsidRDefault="004C276E" w:rsidP="00AB6ECE">
            <w:pPr>
              <w:pStyle w:val="TableParagraph"/>
              <w:ind w:left="100" w:right="152"/>
              <w:jc w:val="left"/>
              <w:rPr>
                <w:sz w:val="26"/>
              </w:rPr>
            </w:pPr>
            <w:proofErr w:type="spellStart"/>
            <w:r>
              <w:rPr>
                <w:sz w:val="26"/>
              </w:rPr>
              <w:t>Водонасыщение</w:t>
            </w:r>
            <w:proofErr w:type="spellEnd"/>
            <w:r>
              <w:rPr>
                <w:sz w:val="26"/>
              </w:rPr>
              <w:t xml:space="preserve"> </w:t>
            </w:r>
            <w:proofErr w:type="spellStart"/>
            <w:r>
              <w:rPr>
                <w:sz w:val="26"/>
              </w:rPr>
              <w:t>по</w:t>
            </w:r>
            <w:proofErr w:type="spellEnd"/>
            <w:r>
              <w:rPr>
                <w:sz w:val="26"/>
              </w:rPr>
              <w:t xml:space="preserve"> </w:t>
            </w:r>
            <w:proofErr w:type="spellStart"/>
            <w:r>
              <w:rPr>
                <w:sz w:val="26"/>
              </w:rPr>
              <w:t>массе</w:t>
            </w:r>
            <w:proofErr w:type="spellEnd"/>
          </w:p>
        </w:tc>
        <w:tc>
          <w:tcPr>
            <w:tcW w:w="968" w:type="pct"/>
          </w:tcPr>
          <w:p w:rsidR="004C276E" w:rsidRDefault="004C276E" w:rsidP="00AB6ECE">
            <w:pPr>
              <w:pStyle w:val="TableParagraph"/>
              <w:ind w:left="376" w:right="374"/>
              <w:rPr>
                <w:sz w:val="26"/>
              </w:rPr>
            </w:pPr>
            <w:r>
              <w:rPr>
                <w:sz w:val="26"/>
              </w:rPr>
              <w:t xml:space="preserve">% </w:t>
            </w:r>
            <w:proofErr w:type="spellStart"/>
            <w:r>
              <w:rPr>
                <w:sz w:val="26"/>
              </w:rPr>
              <w:t>мас</w:t>
            </w:r>
            <w:proofErr w:type="spellEnd"/>
            <w:r>
              <w:rPr>
                <w:sz w:val="26"/>
              </w:rPr>
              <w:t>.</w:t>
            </w:r>
          </w:p>
        </w:tc>
      </w:tr>
      <w:tr w:rsidR="004C276E" w:rsidTr="004C276E">
        <w:trPr>
          <w:trHeight w:hRule="exact" w:val="312"/>
        </w:trPr>
        <w:tc>
          <w:tcPr>
            <w:tcW w:w="886" w:type="pct"/>
          </w:tcPr>
          <w:p w:rsidR="004C276E" w:rsidRDefault="004C276E" w:rsidP="00AB6ECE">
            <w:pPr>
              <w:pStyle w:val="TableParagraph"/>
              <w:spacing w:line="310" w:lineRule="exact"/>
              <w:ind w:left="178" w:right="176"/>
              <w:rPr>
                <w:sz w:val="16"/>
              </w:rPr>
            </w:pPr>
            <w:r>
              <w:rPr>
                <w:i/>
                <w:position w:val="4"/>
                <w:sz w:val="26"/>
              </w:rPr>
              <w:t>W</w:t>
            </w:r>
            <w:proofErr w:type="spellStart"/>
            <w:r>
              <w:rPr>
                <w:sz w:val="16"/>
              </w:rPr>
              <w:t>но</w:t>
            </w:r>
            <w:proofErr w:type="spellEnd"/>
          </w:p>
        </w:tc>
        <w:tc>
          <w:tcPr>
            <w:tcW w:w="3145" w:type="pct"/>
          </w:tcPr>
          <w:p w:rsidR="004C276E" w:rsidRDefault="004C276E" w:rsidP="00AB6ECE">
            <w:pPr>
              <w:pStyle w:val="TableParagraph"/>
              <w:ind w:left="100" w:right="152"/>
              <w:jc w:val="left"/>
              <w:rPr>
                <w:sz w:val="26"/>
              </w:rPr>
            </w:pPr>
            <w:proofErr w:type="spellStart"/>
            <w:r>
              <w:rPr>
                <w:sz w:val="26"/>
              </w:rPr>
              <w:t>Водонасыщение</w:t>
            </w:r>
            <w:proofErr w:type="spellEnd"/>
            <w:r>
              <w:rPr>
                <w:sz w:val="26"/>
              </w:rPr>
              <w:t xml:space="preserve"> </w:t>
            </w:r>
            <w:proofErr w:type="spellStart"/>
            <w:r>
              <w:rPr>
                <w:sz w:val="26"/>
              </w:rPr>
              <w:t>по</w:t>
            </w:r>
            <w:proofErr w:type="spellEnd"/>
            <w:r>
              <w:rPr>
                <w:sz w:val="26"/>
              </w:rPr>
              <w:t xml:space="preserve"> </w:t>
            </w:r>
            <w:proofErr w:type="spellStart"/>
            <w:r>
              <w:rPr>
                <w:sz w:val="26"/>
              </w:rPr>
              <w:t>объему</w:t>
            </w:r>
            <w:proofErr w:type="spellEnd"/>
          </w:p>
        </w:tc>
        <w:tc>
          <w:tcPr>
            <w:tcW w:w="968" w:type="pct"/>
          </w:tcPr>
          <w:p w:rsidR="004C276E" w:rsidRDefault="004C276E" w:rsidP="00AB6ECE">
            <w:pPr>
              <w:pStyle w:val="TableParagraph"/>
              <w:ind w:left="376" w:right="374"/>
              <w:rPr>
                <w:sz w:val="26"/>
              </w:rPr>
            </w:pPr>
            <w:r>
              <w:rPr>
                <w:sz w:val="26"/>
              </w:rPr>
              <w:t xml:space="preserve">% </w:t>
            </w:r>
            <w:proofErr w:type="spellStart"/>
            <w:r>
              <w:rPr>
                <w:sz w:val="26"/>
              </w:rPr>
              <w:t>об</w:t>
            </w:r>
            <w:proofErr w:type="spellEnd"/>
            <w:r>
              <w:rPr>
                <w:sz w:val="26"/>
              </w:rPr>
              <w:t>.</w:t>
            </w:r>
          </w:p>
        </w:tc>
      </w:tr>
      <w:tr w:rsidR="004C276E" w:rsidTr="004C276E">
        <w:trPr>
          <w:trHeight w:hRule="exact" w:val="307"/>
        </w:trPr>
        <w:tc>
          <w:tcPr>
            <w:tcW w:w="886" w:type="pct"/>
          </w:tcPr>
          <w:p w:rsidR="004C276E" w:rsidRDefault="004C276E" w:rsidP="00AB6ECE">
            <w:pPr>
              <w:pStyle w:val="TableParagraph"/>
              <w:spacing w:line="308" w:lineRule="exact"/>
              <w:ind w:left="178" w:right="178"/>
              <w:rPr>
                <w:sz w:val="16"/>
              </w:rPr>
            </w:pPr>
            <w:r>
              <w:rPr>
                <w:w w:val="105"/>
                <w:position w:val="4"/>
                <w:sz w:val="26"/>
              </w:rPr>
              <w:t>П</w:t>
            </w:r>
            <w:proofErr w:type="spellStart"/>
            <w:r>
              <w:rPr>
                <w:w w:val="105"/>
                <w:sz w:val="16"/>
              </w:rPr>
              <w:t>мз</w:t>
            </w:r>
            <w:proofErr w:type="spellEnd"/>
          </w:p>
        </w:tc>
        <w:tc>
          <w:tcPr>
            <w:tcW w:w="3145" w:type="pct"/>
          </w:tcPr>
          <w:p w:rsidR="004C276E" w:rsidRDefault="004C276E" w:rsidP="00AB6ECE">
            <w:pPr>
              <w:pStyle w:val="TableParagraph"/>
              <w:ind w:left="100" w:right="152"/>
              <w:jc w:val="left"/>
              <w:rPr>
                <w:sz w:val="26"/>
              </w:rPr>
            </w:pPr>
            <w:proofErr w:type="spellStart"/>
            <w:r>
              <w:rPr>
                <w:sz w:val="26"/>
              </w:rPr>
              <w:t>Пустотность</w:t>
            </w:r>
            <w:proofErr w:type="spellEnd"/>
            <w:r>
              <w:rPr>
                <w:sz w:val="26"/>
              </w:rPr>
              <w:t xml:space="preserve"> </w:t>
            </w:r>
            <w:proofErr w:type="spellStart"/>
            <w:r>
              <w:rPr>
                <w:sz w:val="26"/>
              </w:rPr>
              <w:t>межзерновая</w:t>
            </w:r>
            <w:proofErr w:type="spellEnd"/>
          </w:p>
        </w:tc>
        <w:tc>
          <w:tcPr>
            <w:tcW w:w="968" w:type="pct"/>
          </w:tcPr>
          <w:p w:rsidR="004C276E" w:rsidRDefault="004C276E" w:rsidP="00AB6ECE">
            <w:pPr>
              <w:pStyle w:val="TableParagraph"/>
              <w:ind w:left="376" w:right="374"/>
              <w:rPr>
                <w:sz w:val="26"/>
              </w:rPr>
            </w:pPr>
            <w:r>
              <w:rPr>
                <w:sz w:val="26"/>
              </w:rPr>
              <w:t xml:space="preserve">% </w:t>
            </w:r>
            <w:proofErr w:type="spellStart"/>
            <w:r>
              <w:rPr>
                <w:sz w:val="26"/>
              </w:rPr>
              <w:t>об</w:t>
            </w:r>
            <w:proofErr w:type="spellEnd"/>
            <w:r>
              <w:rPr>
                <w:sz w:val="26"/>
              </w:rPr>
              <w:t>.</w:t>
            </w:r>
          </w:p>
        </w:tc>
      </w:tr>
      <w:tr w:rsidR="004C276E" w:rsidTr="004C276E">
        <w:trPr>
          <w:trHeight w:hRule="exact" w:val="307"/>
        </w:trPr>
        <w:tc>
          <w:tcPr>
            <w:tcW w:w="886" w:type="pct"/>
          </w:tcPr>
          <w:p w:rsidR="004C276E" w:rsidRDefault="004C276E" w:rsidP="00AB6ECE">
            <w:pPr>
              <w:pStyle w:val="TableParagraph"/>
              <w:ind w:left="9"/>
              <w:rPr>
                <w:i/>
                <w:sz w:val="26"/>
              </w:rPr>
            </w:pPr>
            <w:r>
              <w:rPr>
                <w:i/>
                <w:w w:val="99"/>
                <w:sz w:val="26"/>
              </w:rPr>
              <w:t>Р</w:t>
            </w:r>
          </w:p>
        </w:tc>
        <w:tc>
          <w:tcPr>
            <w:tcW w:w="3145" w:type="pct"/>
          </w:tcPr>
          <w:p w:rsidR="004C276E" w:rsidRDefault="004C276E" w:rsidP="00AB6ECE">
            <w:pPr>
              <w:pStyle w:val="TableParagraph"/>
              <w:ind w:left="100" w:right="152"/>
              <w:jc w:val="left"/>
              <w:rPr>
                <w:sz w:val="26"/>
              </w:rPr>
            </w:pPr>
            <w:proofErr w:type="spellStart"/>
            <w:r>
              <w:rPr>
                <w:sz w:val="26"/>
              </w:rPr>
              <w:t>Разрушающая</w:t>
            </w:r>
            <w:proofErr w:type="spellEnd"/>
            <w:r>
              <w:rPr>
                <w:sz w:val="26"/>
              </w:rPr>
              <w:t xml:space="preserve"> </w:t>
            </w:r>
            <w:proofErr w:type="spellStart"/>
            <w:r>
              <w:rPr>
                <w:sz w:val="26"/>
              </w:rPr>
              <w:t>сила</w:t>
            </w:r>
            <w:proofErr w:type="spellEnd"/>
          </w:p>
        </w:tc>
        <w:tc>
          <w:tcPr>
            <w:tcW w:w="968" w:type="pct"/>
          </w:tcPr>
          <w:p w:rsidR="004C276E" w:rsidRDefault="004C276E" w:rsidP="00AB6ECE">
            <w:pPr>
              <w:pStyle w:val="TableParagraph"/>
              <w:ind w:left="4"/>
              <w:rPr>
                <w:sz w:val="26"/>
              </w:rPr>
            </w:pPr>
            <w:r>
              <w:rPr>
                <w:w w:val="99"/>
                <w:sz w:val="26"/>
              </w:rPr>
              <w:t>Н</w:t>
            </w:r>
          </w:p>
        </w:tc>
      </w:tr>
      <w:tr w:rsidR="004C276E" w:rsidTr="004C276E">
        <w:trPr>
          <w:trHeight w:hRule="exact" w:val="312"/>
        </w:trPr>
        <w:tc>
          <w:tcPr>
            <w:tcW w:w="886" w:type="pct"/>
          </w:tcPr>
          <w:p w:rsidR="004C276E" w:rsidRDefault="004C276E" w:rsidP="00AB6ECE">
            <w:pPr>
              <w:pStyle w:val="TableParagraph"/>
              <w:rPr>
                <w:i/>
                <w:sz w:val="26"/>
              </w:rPr>
            </w:pPr>
            <w:r>
              <w:rPr>
                <w:i/>
                <w:w w:val="99"/>
                <w:sz w:val="26"/>
              </w:rPr>
              <w:t>S</w:t>
            </w:r>
          </w:p>
        </w:tc>
        <w:tc>
          <w:tcPr>
            <w:tcW w:w="3145" w:type="pct"/>
          </w:tcPr>
          <w:p w:rsidR="004C276E" w:rsidRDefault="004C276E" w:rsidP="00AB6ECE">
            <w:pPr>
              <w:pStyle w:val="TableParagraph"/>
              <w:ind w:left="100" w:right="152"/>
              <w:jc w:val="left"/>
              <w:rPr>
                <w:sz w:val="26"/>
              </w:rPr>
            </w:pPr>
            <w:proofErr w:type="spellStart"/>
            <w:r>
              <w:rPr>
                <w:sz w:val="26"/>
              </w:rPr>
              <w:t>Площадь</w:t>
            </w:r>
            <w:proofErr w:type="spellEnd"/>
          </w:p>
        </w:tc>
        <w:tc>
          <w:tcPr>
            <w:tcW w:w="968" w:type="pct"/>
          </w:tcPr>
          <w:p w:rsidR="004C276E" w:rsidRPr="004C276E" w:rsidRDefault="004C276E" w:rsidP="00AB6ECE">
            <w:pPr>
              <w:pStyle w:val="TableParagraph"/>
              <w:ind w:left="374" w:right="374"/>
              <w:rPr>
                <w:sz w:val="26"/>
                <w:szCs w:val="26"/>
                <w:lang w:val="ru-RU"/>
              </w:rPr>
            </w:pPr>
            <w:r>
              <w:rPr>
                <w:sz w:val="26"/>
                <w:szCs w:val="26"/>
                <w:lang w:val="ru-RU"/>
              </w:rPr>
              <w:t>м</w:t>
            </w:r>
            <w:proofErr w:type="gramStart"/>
            <w:r w:rsidRPr="004C276E">
              <w:rPr>
                <w:sz w:val="26"/>
                <w:szCs w:val="26"/>
                <w:vertAlign w:val="superscript"/>
                <w:lang w:val="ru-RU"/>
              </w:rPr>
              <w:t>2</w:t>
            </w:r>
            <w:proofErr w:type="gramEnd"/>
          </w:p>
        </w:tc>
      </w:tr>
      <w:tr w:rsidR="004C276E" w:rsidTr="004C276E">
        <w:trPr>
          <w:trHeight w:hRule="exact" w:val="307"/>
        </w:trPr>
        <w:tc>
          <w:tcPr>
            <w:tcW w:w="886" w:type="pct"/>
          </w:tcPr>
          <w:p w:rsidR="004C276E" w:rsidRDefault="004C276E" w:rsidP="00AB6ECE">
            <w:pPr>
              <w:pStyle w:val="TableParagraph"/>
              <w:spacing w:line="308" w:lineRule="exact"/>
              <w:ind w:left="178" w:right="173"/>
              <w:rPr>
                <w:sz w:val="16"/>
              </w:rPr>
            </w:pPr>
            <w:r>
              <w:rPr>
                <w:i/>
                <w:w w:val="105"/>
                <w:position w:val="4"/>
                <w:sz w:val="26"/>
              </w:rPr>
              <w:t>R</w:t>
            </w:r>
            <w:proofErr w:type="spellStart"/>
            <w:r>
              <w:rPr>
                <w:w w:val="105"/>
                <w:sz w:val="16"/>
              </w:rPr>
              <w:t>сж</w:t>
            </w:r>
            <w:proofErr w:type="spellEnd"/>
          </w:p>
        </w:tc>
        <w:tc>
          <w:tcPr>
            <w:tcW w:w="3145" w:type="pct"/>
          </w:tcPr>
          <w:p w:rsidR="004C276E" w:rsidRDefault="004C276E" w:rsidP="00AB6ECE">
            <w:pPr>
              <w:pStyle w:val="TableParagraph"/>
              <w:ind w:left="100" w:right="152"/>
              <w:jc w:val="left"/>
              <w:rPr>
                <w:sz w:val="26"/>
              </w:rPr>
            </w:pPr>
            <w:proofErr w:type="spellStart"/>
            <w:r>
              <w:rPr>
                <w:sz w:val="26"/>
              </w:rPr>
              <w:t>Предел</w:t>
            </w:r>
            <w:proofErr w:type="spellEnd"/>
            <w:r>
              <w:rPr>
                <w:sz w:val="26"/>
              </w:rPr>
              <w:t xml:space="preserve"> </w:t>
            </w:r>
            <w:proofErr w:type="spellStart"/>
            <w:r>
              <w:rPr>
                <w:sz w:val="26"/>
              </w:rPr>
              <w:t>прочности</w:t>
            </w:r>
            <w:proofErr w:type="spellEnd"/>
            <w:r>
              <w:rPr>
                <w:sz w:val="26"/>
              </w:rPr>
              <w:t xml:space="preserve"> </w:t>
            </w:r>
            <w:proofErr w:type="spellStart"/>
            <w:r>
              <w:rPr>
                <w:sz w:val="26"/>
              </w:rPr>
              <w:t>при</w:t>
            </w:r>
            <w:proofErr w:type="spellEnd"/>
            <w:r>
              <w:rPr>
                <w:sz w:val="26"/>
              </w:rPr>
              <w:t xml:space="preserve"> </w:t>
            </w:r>
            <w:proofErr w:type="spellStart"/>
            <w:r>
              <w:rPr>
                <w:sz w:val="26"/>
              </w:rPr>
              <w:t>сжатии</w:t>
            </w:r>
            <w:proofErr w:type="spellEnd"/>
          </w:p>
        </w:tc>
        <w:tc>
          <w:tcPr>
            <w:tcW w:w="968" w:type="pct"/>
          </w:tcPr>
          <w:p w:rsidR="004C276E" w:rsidRDefault="004C276E" w:rsidP="00AB6ECE">
            <w:pPr>
              <w:pStyle w:val="TableParagraph"/>
              <w:ind w:left="378" w:right="374"/>
              <w:rPr>
                <w:sz w:val="26"/>
              </w:rPr>
            </w:pPr>
            <w:proofErr w:type="spellStart"/>
            <w:r>
              <w:rPr>
                <w:sz w:val="26"/>
              </w:rPr>
              <w:t>МПа</w:t>
            </w:r>
            <w:proofErr w:type="spellEnd"/>
          </w:p>
        </w:tc>
      </w:tr>
      <w:tr w:rsidR="004C276E" w:rsidTr="004C276E">
        <w:trPr>
          <w:trHeight w:hRule="exact" w:val="312"/>
        </w:trPr>
        <w:tc>
          <w:tcPr>
            <w:tcW w:w="886" w:type="pct"/>
          </w:tcPr>
          <w:p w:rsidR="004C276E" w:rsidRDefault="004C276E" w:rsidP="00AB6ECE">
            <w:pPr>
              <w:pStyle w:val="TableParagraph"/>
              <w:spacing w:line="312" w:lineRule="exact"/>
              <w:ind w:left="178" w:right="175"/>
              <w:rPr>
                <w:sz w:val="16"/>
              </w:rPr>
            </w:pPr>
            <w:r>
              <w:rPr>
                <w:i/>
                <w:sz w:val="26"/>
              </w:rPr>
              <w:t>R</w:t>
            </w:r>
            <w:r>
              <w:rPr>
                <w:position w:val="-3"/>
                <w:sz w:val="16"/>
              </w:rPr>
              <w:t>и</w:t>
            </w:r>
          </w:p>
        </w:tc>
        <w:tc>
          <w:tcPr>
            <w:tcW w:w="3145" w:type="pct"/>
          </w:tcPr>
          <w:p w:rsidR="004C276E" w:rsidRDefault="004C276E" w:rsidP="00AB6ECE">
            <w:pPr>
              <w:pStyle w:val="TableParagraph"/>
              <w:ind w:left="100" w:right="152"/>
              <w:jc w:val="left"/>
              <w:rPr>
                <w:sz w:val="26"/>
              </w:rPr>
            </w:pPr>
            <w:proofErr w:type="spellStart"/>
            <w:r>
              <w:rPr>
                <w:sz w:val="26"/>
              </w:rPr>
              <w:t>Предел</w:t>
            </w:r>
            <w:proofErr w:type="spellEnd"/>
            <w:r>
              <w:rPr>
                <w:sz w:val="26"/>
              </w:rPr>
              <w:t xml:space="preserve"> </w:t>
            </w:r>
            <w:proofErr w:type="spellStart"/>
            <w:r>
              <w:rPr>
                <w:sz w:val="26"/>
              </w:rPr>
              <w:t>прочности</w:t>
            </w:r>
            <w:proofErr w:type="spellEnd"/>
            <w:r>
              <w:rPr>
                <w:sz w:val="26"/>
              </w:rPr>
              <w:t xml:space="preserve"> </w:t>
            </w:r>
            <w:proofErr w:type="spellStart"/>
            <w:r>
              <w:rPr>
                <w:sz w:val="26"/>
              </w:rPr>
              <w:t>при</w:t>
            </w:r>
            <w:proofErr w:type="spellEnd"/>
            <w:r>
              <w:rPr>
                <w:sz w:val="26"/>
              </w:rPr>
              <w:t xml:space="preserve"> </w:t>
            </w:r>
            <w:proofErr w:type="spellStart"/>
            <w:r>
              <w:rPr>
                <w:sz w:val="26"/>
              </w:rPr>
              <w:t>изгибе</w:t>
            </w:r>
            <w:proofErr w:type="spellEnd"/>
          </w:p>
        </w:tc>
        <w:tc>
          <w:tcPr>
            <w:tcW w:w="968" w:type="pct"/>
          </w:tcPr>
          <w:p w:rsidR="004C276E" w:rsidRDefault="004C276E" w:rsidP="00AB6ECE">
            <w:pPr>
              <w:pStyle w:val="TableParagraph"/>
              <w:ind w:left="378" w:right="374"/>
              <w:rPr>
                <w:sz w:val="26"/>
              </w:rPr>
            </w:pPr>
            <w:proofErr w:type="spellStart"/>
            <w:r>
              <w:rPr>
                <w:sz w:val="26"/>
              </w:rPr>
              <w:t>МПа</w:t>
            </w:r>
            <w:proofErr w:type="spellEnd"/>
          </w:p>
        </w:tc>
      </w:tr>
      <w:tr w:rsidR="004C276E" w:rsidTr="004C276E">
        <w:trPr>
          <w:trHeight w:hRule="exact" w:val="307"/>
        </w:trPr>
        <w:tc>
          <w:tcPr>
            <w:tcW w:w="886" w:type="pct"/>
          </w:tcPr>
          <w:p w:rsidR="004C276E" w:rsidRDefault="004C276E" w:rsidP="00AB6ECE">
            <w:pPr>
              <w:pStyle w:val="TableParagraph"/>
              <w:rPr>
                <w:i/>
                <w:sz w:val="26"/>
              </w:rPr>
            </w:pPr>
            <w:r>
              <w:rPr>
                <w:i/>
                <w:w w:val="99"/>
                <w:sz w:val="26"/>
              </w:rPr>
              <w:t>m</w:t>
            </w:r>
          </w:p>
        </w:tc>
        <w:tc>
          <w:tcPr>
            <w:tcW w:w="3145" w:type="pct"/>
          </w:tcPr>
          <w:p w:rsidR="004C276E" w:rsidRDefault="004C276E" w:rsidP="00AB6ECE">
            <w:pPr>
              <w:pStyle w:val="TableParagraph"/>
              <w:ind w:left="100" w:right="152"/>
              <w:jc w:val="left"/>
              <w:rPr>
                <w:sz w:val="26"/>
              </w:rPr>
            </w:pPr>
            <w:proofErr w:type="spellStart"/>
            <w:r>
              <w:rPr>
                <w:sz w:val="26"/>
              </w:rPr>
              <w:t>Масса</w:t>
            </w:r>
            <w:proofErr w:type="spellEnd"/>
          </w:p>
        </w:tc>
        <w:tc>
          <w:tcPr>
            <w:tcW w:w="968" w:type="pct"/>
          </w:tcPr>
          <w:p w:rsidR="004C276E" w:rsidRDefault="004C276E" w:rsidP="00AB6ECE">
            <w:pPr>
              <w:pStyle w:val="TableParagraph"/>
              <w:ind w:left="374" w:right="374"/>
              <w:rPr>
                <w:sz w:val="26"/>
              </w:rPr>
            </w:pPr>
            <w:proofErr w:type="spellStart"/>
            <w:r>
              <w:rPr>
                <w:sz w:val="26"/>
              </w:rPr>
              <w:t>кг</w:t>
            </w:r>
            <w:proofErr w:type="spellEnd"/>
          </w:p>
        </w:tc>
      </w:tr>
      <w:tr w:rsidR="004C276E" w:rsidTr="004C276E">
        <w:trPr>
          <w:trHeight w:hRule="exact" w:val="307"/>
        </w:trPr>
        <w:tc>
          <w:tcPr>
            <w:tcW w:w="886" w:type="pct"/>
          </w:tcPr>
          <w:p w:rsidR="004C276E" w:rsidRDefault="004C276E" w:rsidP="00AB6ECE">
            <w:pPr>
              <w:pStyle w:val="TableParagraph"/>
              <w:ind w:left="9"/>
              <w:rPr>
                <w:i/>
                <w:sz w:val="26"/>
              </w:rPr>
            </w:pPr>
            <w:r>
              <w:rPr>
                <w:i/>
                <w:w w:val="99"/>
                <w:sz w:val="26"/>
              </w:rPr>
              <w:t>V</w:t>
            </w:r>
          </w:p>
        </w:tc>
        <w:tc>
          <w:tcPr>
            <w:tcW w:w="3145" w:type="pct"/>
          </w:tcPr>
          <w:p w:rsidR="004C276E" w:rsidRDefault="004C276E" w:rsidP="00AB6ECE">
            <w:pPr>
              <w:pStyle w:val="TableParagraph"/>
              <w:ind w:left="100" w:right="152"/>
              <w:jc w:val="left"/>
              <w:rPr>
                <w:sz w:val="26"/>
              </w:rPr>
            </w:pPr>
            <w:proofErr w:type="spellStart"/>
            <w:r>
              <w:rPr>
                <w:sz w:val="26"/>
              </w:rPr>
              <w:t>Объем</w:t>
            </w:r>
            <w:proofErr w:type="spellEnd"/>
          </w:p>
        </w:tc>
        <w:tc>
          <w:tcPr>
            <w:tcW w:w="968" w:type="pct"/>
          </w:tcPr>
          <w:p w:rsidR="004C276E" w:rsidRPr="00A9349F" w:rsidRDefault="00A9349F" w:rsidP="00AB6ECE">
            <w:pPr>
              <w:pStyle w:val="TableParagraph"/>
              <w:ind w:left="374" w:right="374"/>
              <w:rPr>
                <w:sz w:val="26"/>
                <w:szCs w:val="26"/>
                <w:lang w:val="ru-RU"/>
              </w:rPr>
            </w:pPr>
            <w:r>
              <w:rPr>
                <w:sz w:val="26"/>
                <w:szCs w:val="26"/>
                <w:lang w:val="ru-RU"/>
              </w:rPr>
              <w:t>м</w:t>
            </w:r>
            <w:r w:rsidRPr="00A9349F">
              <w:rPr>
                <w:sz w:val="26"/>
                <w:szCs w:val="26"/>
                <w:vertAlign w:val="superscript"/>
                <w:lang w:val="ru-RU"/>
              </w:rPr>
              <w:t>3</w:t>
            </w:r>
          </w:p>
        </w:tc>
      </w:tr>
      <w:tr w:rsidR="004C276E" w:rsidTr="004C276E">
        <w:trPr>
          <w:trHeight w:hRule="exact" w:val="610"/>
        </w:trPr>
        <w:tc>
          <w:tcPr>
            <w:tcW w:w="886" w:type="pct"/>
          </w:tcPr>
          <w:p w:rsidR="004C276E" w:rsidRDefault="004C276E" w:rsidP="00AB6ECE">
            <w:pPr>
              <w:pStyle w:val="TableParagraph"/>
              <w:spacing w:before="141" w:line="240" w:lineRule="auto"/>
              <w:ind w:left="178" w:right="178"/>
              <w:rPr>
                <w:sz w:val="16"/>
              </w:rPr>
            </w:pPr>
            <w:r>
              <w:rPr>
                <w:i/>
                <w:sz w:val="26"/>
              </w:rPr>
              <w:t>R</w:t>
            </w:r>
            <w:r>
              <w:rPr>
                <w:position w:val="-3"/>
                <w:sz w:val="16"/>
              </w:rPr>
              <w:t>б</w:t>
            </w:r>
          </w:p>
        </w:tc>
        <w:tc>
          <w:tcPr>
            <w:tcW w:w="3145" w:type="pct"/>
          </w:tcPr>
          <w:p w:rsidR="004C276E" w:rsidRPr="00EB30CD" w:rsidRDefault="004C276E" w:rsidP="004C276E">
            <w:pPr>
              <w:pStyle w:val="TableParagraph"/>
              <w:spacing w:line="242" w:lineRule="auto"/>
              <w:ind w:left="100" w:right="152"/>
              <w:jc w:val="left"/>
              <w:rPr>
                <w:sz w:val="26"/>
                <w:lang w:val="ru-RU"/>
              </w:rPr>
            </w:pPr>
            <w:r w:rsidRPr="00EB30CD">
              <w:rPr>
                <w:sz w:val="26"/>
                <w:lang w:val="ru-RU"/>
              </w:rPr>
              <w:t>Средняя прочность бетона к определенному возрасту</w:t>
            </w:r>
          </w:p>
        </w:tc>
        <w:tc>
          <w:tcPr>
            <w:tcW w:w="968" w:type="pct"/>
          </w:tcPr>
          <w:p w:rsidR="004C276E" w:rsidRDefault="004C276E" w:rsidP="00AB6ECE">
            <w:pPr>
              <w:pStyle w:val="TableParagraph"/>
              <w:spacing w:line="275" w:lineRule="exact"/>
              <w:ind w:left="374" w:right="374"/>
              <w:rPr>
                <w:sz w:val="26"/>
              </w:rPr>
            </w:pPr>
            <w:proofErr w:type="spellStart"/>
            <w:r>
              <w:rPr>
                <w:sz w:val="26"/>
              </w:rPr>
              <w:t>МПа</w:t>
            </w:r>
            <w:proofErr w:type="spellEnd"/>
            <w:r>
              <w:rPr>
                <w:sz w:val="26"/>
              </w:rPr>
              <w:t>;</w:t>
            </w:r>
          </w:p>
          <w:p w:rsidR="004C276E" w:rsidRDefault="004C276E" w:rsidP="00AB6ECE">
            <w:pPr>
              <w:pStyle w:val="TableParagraph"/>
              <w:spacing w:line="319" w:lineRule="exact"/>
              <w:ind w:left="378" w:right="374"/>
              <w:rPr>
                <w:sz w:val="26"/>
              </w:rPr>
            </w:pPr>
            <w:r>
              <w:rPr>
                <w:sz w:val="26"/>
              </w:rPr>
              <w:t>(</w:t>
            </w:r>
            <w:proofErr w:type="spellStart"/>
            <w:r>
              <w:rPr>
                <w:sz w:val="26"/>
              </w:rPr>
              <w:t>кгс</w:t>
            </w:r>
            <w:proofErr w:type="spellEnd"/>
            <w:r>
              <w:rPr>
                <w:sz w:val="26"/>
              </w:rPr>
              <w:t>/</w:t>
            </w:r>
            <w:proofErr w:type="spellStart"/>
            <w:r>
              <w:rPr>
                <w:sz w:val="26"/>
              </w:rPr>
              <w:t>см</w:t>
            </w:r>
            <w:proofErr w:type="spellEnd"/>
            <w:r>
              <w:rPr>
                <w:position w:val="12"/>
                <w:sz w:val="16"/>
              </w:rPr>
              <w:t>2</w:t>
            </w:r>
            <w:r>
              <w:rPr>
                <w:sz w:val="26"/>
              </w:rPr>
              <w:t>)</w:t>
            </w:r>
          </w:p>
        </w:tc>
      </w:tr>
      <w:tr w:rsidR="004C276E" w:rsidTr="004C276E">
        <w:trPr>
          <w:trHeight w:hRule="exact" w:val="610"/>
        </w:trPr>
        <w:tc>
          <w:tcPr>
            <w:tcW w:w="886" w:type="pct"/>
          </w:tcPr>
          <w:p w:rsidR="004C276E" w:rsidRDefault="004C276E" w:rsidP="00AB6ECE">
            <w:pPr>
              <w:pStyle w:val="TableParagraph"/>
              <w:spacing w:before="141" w:line="240" w:lineRule="auto"/>
              <w:ind w:left="178" w:right="175"/>
              <w:rPr>
                <w:sz w:val="16"/>
              </w:rPr>
            </w:pPr>
            <w:r>
              <w:rPr>
                <w:i/>
                <w:sz w:val="26"/>
              </w:rPr>
              <w:t>R</w:t>
            </w:r>
            <w:r>
              <w:rPr>
                <w:position w:val="-3"/>
                <w:sz w:val="16"/>
              </w:rPr>
              <w:t>ц</w:t>
            </w:r>
          </w:p>
        </w:tc>
        <w:tc>
          <w:tcPr>
            <w:tcW w:w="3145" w:type="pct"/>
          </w:tcPr>
          <w:p w:rsidR="004C276E" w:rsidRDefault="004C276E" w:rsidP="00AB6ECE">
            <w:pPr>
              <w:pStyle w:val="TableParagraph"/>
              <w:spacing w:before="141" w:line="240" w:lineRule="auto"/>
              <w:ind w:left="100" w:right="152"/>
              <w:jc w:val="left"/>
              <w:rPr>
                <w:sz w:val="26"/>
              </w:rPr>
            </w:pPr>
            <w:proofErr w:type="spellStart"/>
            <w:r>
              <w:rPr>
                <w:sz w:val="26"/>
              </w:rPr>
              <w:t>Активность</w:t>
            </w:r>
            <w:proofErr w:type="spellEnd"/>
            <w:r>
              <w:rPr>
                <w:sz w:val="26"/>
              </w:rPr>
              <w:t xml:space="preserve"> </w:t>
            </w:r>
            <w:proofErr w:type="spellStart"/>
            <w:r>
              <w:rPr>
                <w:sz w:val="26"/>
              </w:rPr>
              <w:t>цемента</w:t>
            </w:r>
            <w:proofErr w:type="spellEnd"/>
            <w:r>
              <w:rPr>
                <w:sz w:val="26"/>
              </w:rPr>
              <w:t xml:space="preserve"> (</w:t>
            </w:r>
            <w:proofErr w:type="spellStart"/>
            <w:r>
              <w:rPr>
                <w:sz w:val="26"/>
              </w:rPr>
              <w:t>фактическая</w:t>
            </w:r>
            <w:proofErr w:type="spellEnd"/>
            <w:r>
              <w:rPr>
                <w:sz w:val="26"/>
              </w:rPr>
              <w:t xml:space="preserve"> </w:t>
            </w:r>
            <w:proofErr w:type="spellStart"/>
            <w:r>
              <w:rPr>
                <w:sz w:val="26"/>
              </w:rPr>
              <w:t>прочность</w:t>
            </w:r>
            <w:proofErr w:type="spellEnd"/>
            <w:r>
              <w:rPr>
                <w:sz w:val="26"/>
              </w:rPr>
              <w:t>)</w:t>
            </w:r>
          </w:p>
        </w:tc>
        <w:tc>
          <w:tcPr>
            <w:tcW w:w="968" w:type="pct"/>
          </w:tcPr>
          <w:p w:rsidR="004C276E" w:rsidRDefault="004C276E" w:rsidP="00AB6ECE">
            <w:pPr>
              <w:pStyle w:val="TableParagraph"/>
              <w:spacing w:line="277" w:lineRule="exact"/>
              <w:ind w:left="374" w:right="374"/>
              <w:rPr>
                <w:sz w:val="26"/>
              </w:rPr>
            </w:pPr>
            <w:proofErr w:type="spellStart"/>
            <w:r>
              <w:rPr>
                <w:sz w:val="26"/>
              </w:rPr>
              <w:t>МПа</w:t>
            </w:r>
            <w:proofErr w:type="spellEnd"/>
            <w:r>
              <w:rPr>
                <w:sz w:val="26"/>
              </w:rPr>
              <w:t>;</w:t>
            </w:r>
          </w:p>
          <w:p w:rsidR="004C276E" w:rsidRDefault="004C276E" w:rsidP="00AB6ECE">
            <w:pPr>
              <w:pStyle w:val="TableParagraph"/>
              <w:spacing w:line="312" w:lineRule="exact"/>
              <w:ind w:left="378" w:right="374"/>
              <w:rPr>
                <w:sz w:val="26"/>
              </w:rPr>
            </w:pPr>
            <w:r>
              <w:rPr>
                <w:sz w:val="26"/>
              </w:rPr>
              <w:t>(</w:t>
            </w:r>
            <w:proofErr w:type="spellStart"/>
            <w:r>
              <w:rPr>
                <w:sz w:val="26"/>
              </w:rPr>
              <w:t>кгс</w:t>
            </w:r>
            <w:proofErr w:type="spellEnd"/>
            <w:r>
              <w:rPr>
                <w:sz w:val="26"/>
              </w:rPr>
              <w:t>/</w:t>
            </w:r>
            <w:proofErr w:type="spellStart"/>
            <w:r>
              <w:rPr>
                <w:sz w:val="26"/>
              </w:rPr>
              <w:t>см</w:t>
            </w:r>
            <w:proofErr w:type="spellEnd"/>
            <w:r>
              <w:rPr>
                <w:position w:val="12"/>
                <w:sz w:val="16"/>
              </w:rPr>
              <w:t>2</w:t>
            </w:r>
            <w:r>
              <w:rPr>
                <w:sz w:val="26"/>
              </w:rPr>
              <w:t>)</w:t>
            </w:r>
          </w:p>
        </w:tc>
      </w:tr>
      <w:tr w:rsidR="004C276E" w:rsidTr="004C276E">
        <w:trPr>
          <w:trHeight w:hRule="exact" w:val="307"/>
        </w:trPr>
        <w:tc>
          <w:tcPr>
            <w:tcW w:w="886" w:type="pct"/>
          </w:tcPr>
          <w:p w:rsidR="004C276E" w:rsidRDefault="004C276E" w:rsidP="00AB6ECE">
            <w:pPr>
              <w:pStyle w:val="TableParagraph"/>
              <w:rPr>
                <w:i/>
                <w:sz w:val="26"/>
              </w:rPr>
            </w:pPr>
            <w:r>
              <w:rPr>
                <w:i/>
                <w:w w:val="99"/>
                <w:sz w:val="26"/>
              </w:rPr>
              <w:t>В</w:t>
            </w:r>
          </w:p>
        </w:tc>
        <w:tc>
          <w:tcPr>
            <w:tcW w:w="3145" w:type="pct"/>
          </w:tcPr>
          <w:p w:rsidR="004C276E" w:rsidRDefault="004C276E" w:rsidP="00AB6ECE">
            <w:pPr>
              <w:pStyle w:val="TableParagraph"/>
              <w:ind w:left="100" w:right="152"/>
              <w:jc w:val="left"/>
              <w:rPr>
                <w:sz w:val="26"/>
              </w:rPr>
            </w:pPr>
            <w:proofErr w:type="spellStart"/>
            <w:r>
              <w:rPr>
                <w:sz w:val="26"/>
              </w:rPr>
              <w:t>Класс</w:t>
            </w:r>
            <w:proofErr w:type="spellEnd"/>
            <w:r>
              <w:rPr>
                <w:sz w:val="26"/>
              </w:rPr>
              <w:t xml:space="preserve"> </w:t>
            </w:r>
            <w:proofErr w:type="spellStart"/>
            <w:r>
              <w:rPr>
                <w:sz w:val="26"/>
              </w:rPr>
              <w:t>бетона</w:t>
            </w:r>
            <w:proofErr w:type="spellEnd"/>
          </w:p>
        </w:tc>
        <w:tc>
          <w:tcPr>
            <w:tcW w:w="968" w:type="pct"/>
          </w:tcPr>
          <w:p w:rsidR="004C276E" w:rsidRDefault="004C276E" w:rsidP="00AB6ECE">
            <w:pPr>
              <w:pStyle w:val="TableParagraph"/>
              <w:ind w:left="378" w:right="374"/>
              <w:rPr>
                <w:sz w:val="26"/>
              </w:rPr>
            </w:pPr>
            <w:proofErr w:type="spellStart"/>
            <w:r>
              <w:rPr>
                <w:sz w:val="26"/>
              </w:rPr>
              <w:t>МПа</w:t>
            </w:r>
            <w:proofErr w:type="spellEnd"/>
          </w:p>
        </w:tc>
      </w:tr>
      <w:tr w:rsidR="004C276E" w:rsidTr="004C276E">
        <w:trPr>
          <w:trHeight w:hRule="exact" w:val="307"/>
        </w:trPr>
        <w:tc>
          <w:tcPr>
            <w:tcW w:w="886" w:type="pct"/>
          </w:tcPr>
          <w:p w:rsidR="004C276E" w:rsidRDefault="004C276E" w:rsidP="00AB6ECE">
            <w:pPr>
              <w:pStyle w:val="TableParagraph"/>
              <w:ind w:left="178" w:right="178"/>
              <w:rPr>
                <w:sz w:val="26"/>
              </w:rPr>
            </w:pPr>
            <w:r>
              <w:rPr>
                <w:sz w:val="26"/>
              </w:rPr>
              <w:t>ОК (Ж)</w:t>
            </w:r>
          </w:p>
        </w:tc>
        <w:tc>
          <w:tcPr>
            <w:tcW w:w="3145" w:type="pct"/>
          </w:tcPr>
          <w:p w:rsidR="004C276E" w:rsidRDefault="004C276E" w:rsidP="00AB6ECE">
            <w:pPr>
              <w:pStyle w:val="TableParagraph"/>
              <w:ind w:left="100" w:right="152"/>
              <w:jc w:val="left"/>
              <w:rPr>
                <w:sz w:val="26"/>
              </w:rPr>
            </w:pPr>
            <w:proofErr w:type="spellStart"/>
            <w:r>
              <w:rPr>
                <w:sz w:val="26"/>
              </w:rPr>
              <w:t>Подвижность</w:t>
            </w:r>
            <w:proofErr w:type="spellEnd"/>
            <w:r>
              <w:rPr>
                <w:sz w:val="26"/>
              </w:rPr>
              <w:t xml:space="preserve"> (</w:t>
            </w:r>
            <w:proofErr w:type="spellStart"/>
            <w:r>
              <w:rPr>
                <w:sz w:val="26"/>
              </w:rPr>
              <w:t>жесткость</w:t>
            </w:r>
            <w:proofErr w:type="spellEnd"/>
            <w:r>
              <w:rPr>
                <w:sz w:val="26"/>
              </w:rPr>
              <w:t xml:space="preserve">) </w:t>
            </w:r>
            <w:proofErr w:type="spellStart"/>
            <w:r>
              <w:rPr>
                <w:sz w:val="26"/>
              </w:rPr>
              <w:t>бетонной</w:t>
            </w:r>
            <w:proofErr w:type="spellEnd"/>
            <w:r>
              <w:rPr>
                <w:sz w:val="26"/>
              </w:rPr>
              <w:t xml:space="preserve"> </w:t>
            </w:r>
            <w:proofErr w:type="spellStart"/>
            <w:r>
              <w:rPr>
                <w:sz w:val="26"/>
              </w:rPr>
              <w:t>смеси</w:t>
            </w:r>
            <w:proofErr w:type="spellEnd"/>
          </w:p>
        </w:tc>
        <w:tc>
          <w:tcPr>
            <w:tcW w:w="968" w:type="pct"/>
          </w:tcPr>
          <w:p w:rsidR="004C276E" w:rsidRDefault="004C276E" w:rsidP="00AB6ECE">
            <w:pPr>
              <w:pStyle w:val="TableParagraph"/>
              <w:ind w:left="374" w:right="374"/>
              <w:rPr>
                <w:sz w:val="26"/>
              </w:rPr>
            </w:pPr>
            <w:proofErr w:type="spellStart"/>
            <w:r>
              <w:rPr>
                <w:sz w:val="26"/>
              </w:rPr>
              <w:t>см</w:t>
            </w:r>
            <w:proofErr w:type="spellEnd"/>
            <w:r>
              <w:rPr>
                <w:sz w:val="26"/>
              </w:rPr>
              <w:t xml:space="preserve"> (с)</w:t>
            </w:r>
          </w:p>
        </w:tc>
      </w:tr>
      <w:tr w:rsidR="004C276E" w:rsidTr="004C276E">
        <w:trPr>
          <w:trHeight w:hRule="exact" w:val="312"/>
        </w:trPr>
        <w:tc>
          <w:tcPr>
            <w:tcW w:w="886" w:type="pct"/>
          </w:tcPr>
          <w:p w:rsidR="004C276E" w:rsidRDefault="004C276E" w:rsidP="00AB6ECE">
            <w:pPr>
              <w:pStyle w:val="TableParagraph"/>
              <w:ind w:left="178" w:right="176"/>
              <w:rPr>
                <w:sz w:val="26"/>
              </w:rPr>
            </w:pPr>
            <w:r>
              <w:rPr>
                <w:sz w:val="26"/>
              </w:rPr>
              <w:t>НКЩ</w:t>
            </w:r>
          </w:p>
        </w:tc>
        <w:tc>
          <w:tcPr>
            <w:tcW w:w="3145" w:type="pct"/>
          </w:tcPr>
          <w:p w:rsidR="004C276E" w:rsidRDefault="004C276E" w:rsidP="00AB6ECE">
            <w:pPr>
              <w:pStyle w:val="TableParagraph"/>
              <w:ind w:left="100" w:right="152"/>
              <w:jc w:val="left"/>
              <w:rPr>
                <w:sz w:val="26"/>
              </w:rPr>
            </w:pPr>
            <w:proofErr w:type="spellStart"/>
            <w:r>
              <w:rPr>
                <w:sz w:val="26"/>
              </w:rPr>
              <w:t>Наибольшая</w:t>
            </w:r>
            <w:proofErr w:type="spellEnd"/>
            <w:r>
              <w:rPr>
                <w:sz w:val="26"/>
              </w:rPr>
              <w:t xml:space="preserve"> </w:t>
            </w:r>
            <w:proofErr w:type="spellStart"/>
            <w:r>
              <w:rPr>
                <w:sz w:val="26"/>
              </w:rPr>
              <w:t>крупность</w:t>
            </w:r>
            <w:proofErr w:type="spellEnd"/>
            <w:r>
              <w:rPr>
                <w:sz w:val="26"/>
              </w:rPr>
              <w:t xml:space="preserve"> </w:t>
            </w:r>
            <w:proofErr w:type="spellStart"/>
            <w:r>
              <w:rPr>
                <w:sz w:val="26"/>
              </w:rPr>
              <w:t>щебня</w:t>
            </w:r>
            <w:proofErr w:type="spellEnd"/>
          </w:p>
        </w:tc>
        <w:tc>
          <w:tcPr>
            <w:tcW w:w="968" w:type="pct"/>
          </w:tcPr>
          <w:p w:rsidR="004C276E" w:rsidRDefault="004C276E" w:rsidP="00AB6ECE">
            <w:pPr>
              <w:pStyle w:val="TableParagraph"/>
              <w:ind w:left="374" w:right="374"/>
              <w:rPr>
                <w:sz w:val="26"/>
              </w:rPr>
            </w:pPr>
            <w:proofErr w:type="spellStart"/>
            <w:r>
              <w:rPr>
                <w:sz w:val="26"/>
              </w:rPr>
              <w:t>мм</w:t>
            </w:r>
            <w:proofErr w:type="spellEnd"/>
          </w:p>
        </w:tc>
      </w:tr>
      <w:tr w:rsidR="004C276E" w:rsidTr="004C276E">
        <w:trPr>
          <w:trHeight w:hRule="exact" w:val="307"/>
        </w:trPr>
        <w:tc>
          <w:tcPr>
            <w:tcW w:w="886" w:type="pct"/>
          </w:tcPr>
          <w:p w:rsidR="004C276E" w:rsidRDefault="004C276E" w:rsidP="00AB6ECE">
            <w:pPr>
              <w:pStyle w:val="TableParagraph"/>
              <w:ind w:left="178" w:right="178"/>
              <w:rPr>
                <w:sz w:val="26"/>
              </w:rPr>
            </w:pPr>
            <w:r>
              <w:rPr>
                <w:sz w:val="26"/>
              </w:rPr>
              <w:t>Ц, Щ, П, В</w:t>
            </w:r>
          </w:p>
        </w:tc>
        <w:tc>
          <w:tcPr>
            <w:tcW w:w="3145" w:type="pct"/>
          </w:tcPr>
          <w:p w:rsidR="004C276E" w:rsidRPr="00EB30CD" w:rsidRDefault="004C276E" w:rsidP="00AB6ECE">
            <w:pPr>
              <w:pStyle w:val="TableParagraph"/>
              <w:ind w:left="100" w:right="152"/>
              <w:jc w:val="left"/>
              <w:rPr>
                <w:sz w:val="26"/>
                <w:lang w:val="ru-RU"/>
              </w:rPr>
            </w:pPr>
            <w:r w:rsidRPr="00EB30CD">
              <w:rPr>
                <w:sz w:val="26"/>
                <w:lang w:val="ru-RU"/>
              </w:rPr>
              <w:t>Расход цемента, щебня (гравия), песка, воды</w:t>
            </w:r>
          </w:p>
        </w:tc>
        <w:tc>
          <w:tcPr>
            <w:tcW w:w="968" w:type="pct"/>
          </w:tcPr>
          <w:p w:rsidR="004C276E" w:rsidRDefault="004C276E" w:rsidP="00AB6ECE">
            <w:pPr>
              <w:pStyle w:val="TableParagraph"/>
              <w:ind w:left="376" w:right="374"/>
              <w:rPr>
                <w:sz w:val="16"/>
              </w:rPr>
            </w:pPr>
            <w:proofErr w:type="spellStart"/>
            <w:r>
              <w:rPr>
                <w:sz w:val="26"/>
              </w:rPr>
              <w:t>кг</w:t>
            </w:r>
            <w:proofErr w:type="spellEnd"/>
            <w:r>
              <w:rPr>
                <w:sz w:val="26"/>
              </w:rPr>
              <w:t>/м</w:t>
            </w:r>
            <w:r>
              <w:rPr>
                <w:position w:val="12"/>
                <w:sz w:val="16"/>
              </w:rPr>
              <w:t>3</w:t>
            </w:r>
          </w:p>
        </w:tc>
      </w:tr>
      <w:tr w:rsidR="004C276E" w:rsidTr="004C276E">
        <w:trPr>
          <w:trHeight w:hRule="exact" w:val="307"/>
        </w:trPr>
        <w:tc>
          <w:tcPr>
            <w:tcW w:w="886" w:type="pct"/>
          </w:tcPr>
          <w:p w:rsidR="004C276E" w:rsidRDefault="004C276E" w:rsidP="00AB6ECE">
            <w:pPr>
              <w:pStyle w:val="TableParagraph"/>
              <w:spacing w:line="310" w:lineRule="exact"/>
              <w:ind w:left="178" w:right="178"/>
              <w:rPr>
                <w:sz w:val="16"/>
              </w:rPr>
            </w:pPr>
            <w:r>
              <w:rPr>
                <w:position w:val="4"/>
                <w:sz w:val="26"/>
              </w:rPr>
              <w:t>М</w:t>
            </w:r>
            <w:proofErr w:type="spellStart"/>
            <w:r>
              <w:rPr>
                <w:sz w:val="16"/>
              </w:rPr>
              <w:t>кр</w:t>
            </w:r>
            <w:proofErr w:type="spellEnd"/>
          </w:p>
        </w:tc>
        <w:tc>
          <w:tcPr>
            <w:tcW w:w="3145" w:type="pct"/>
          </w:tcPr>
          <w:p w:rsidR="004C276E" w:rsidRDefault="004C276E" w:rsidP="00AB6ECE">
            <w:pPr>
              <w:pStyle w:val="TableParagraph"/>
              <w:ind w:left="100" w:right="152"/>
              <w:jc w:val="left"/>
              <w:rPr>
                <w:sz w:val="26"/>
              </w:rPr>
            </w:pPr>
            <w:proofErr w:type="spellStart"/>
            <w:r>
              <w:rPr>
                <w:sz w:val="26"/>
              </w:rPr>
              <w:t>Модуль</w:t>
            </w:r>
            <w:proofErr w:type="spellEnd"/>
            <w:r>
              <w:rPr>
                <w:sz w:val="26"/>
              </w:rPr>
              <w:t xml:space="preserve"> </w:t>
            </w:r>
            <w:proofErr w:type="spellStart"/>
            <w:r>
              <w:rPr>
                <w:sz w:val="26"/>
              </w:rPr>
              <w:t>крупности</w:t>
            </w:r>
            <w:proofErr w:type="spellEnd"/>
            <w:r>
              <w:rPr>
                <w:sz w:val="26"/>
              </w:rPr>
              <w:t xml:space="preserve"> </w:t>
            </w:r>
            <w:proofErr w:type="spellStart"/>
            <w:r>
              <w:rPr>
                <w:sz w:val="26"/>
              </w:rPr>
              <w:t>песка</w:t>
            </w:r>
            <w:proofErr w:type="spellEnd"/>
          </w:p>
        </w:tc>
        <w:tc>
          <w:tcPr>
            <w:tcW w:w="968" w:type="pct"/>
          </w:tcPr>
          <w:p w:rsidR="004C276E" w:rsidRDefault="004C276E" w:rsidP="00AB6ECE">
            <w:pPr>
              <w:pStyle w:val="TableParagraph"/>
              <w:ind w:left="4"/>
              <w:rPr>
                <w:sz w:val="26"/>
              </w:rPr>
            </w:pPr>
            <w:r>
              <w:rPr>
                <w:w w:val="99"/>
                <w:sz w:val="26"/>
              </w:rPr>
              <w:t>–</w:t>
            </w:r>
          </w:p>
        </w:tc>
      </w:tr>
      <w:tr w:rsidR="004C276E" w:rsidTr="004C276E">
        <w:trPr>
          <w:trHeight w:hRule="exact" w:val="312"/>
        </w:trPr>
        <w:tc>
          <w:tcPr>
            <w:tcW w:w="886" w:type="pct"/>
          </w:tcPr>
          <w:p w:rsidR="004C276E" w:rsidRDefault="004C276E" w:rsidP="00AB6ECE">
            <w:pPr>
              <w:pStyle w:val="TableParagraph"/>
              <w:spacing w:line="310" w:lineRule="exact"/>
              <w:ind w:left="178" w:right="176"/>
              <w:rPr>
                <w:sz w:val="16"/>
              </w:rPr>
            </w:pPr>
            <w:r>
              <w:rPr>
                <w:i/>
                <w:sz w:val="26"/>
              </w:rPr>
              <w:t>А, А</w:t>
            </w:r>
            <w:r>
              <w:rPr>
                <w:position w:val="-3"/>
                <w:sz w:val="16"/>
              </w:rPr>
              <w:t>1</w:t>
            </w:r>
          </w:p>
        </w:tc>
        <w:tc>
          <w:tcPr>
            <w:tcW w:w="3145" w:type="pct"/>
          </w:tcPr>
          <w:p w:rsidR="004C276E" w:rsidRDefault="004C276E" w:rsidP="00AB6ECE">
            <w:pPr>
              <w:pStyle w:val="TableParagraph"/>
              <w:ind w:left="100" w:right="152"/>
              <w:jc w:val="left"/>
              <w:rPr>
                <w:sz w:val="26"/>
              </w:rPr>
            </w:pPr>
            <w:proofErr w:type="spellStart"/>
            <w:r>
              <w:rPr>
                <w:sz w:val="26"/>
              </w:rPr>
              <w:t>Коэффициенты</w:t>
            </w:r>
            <w:proofErr w:type="spellEnd"/>
            <w:r>
              <w:rPr>
                <w:sz w:val="26"/>
              </w:rPr>
              <w:t xml:space="preserve"> </w:t>
            </w:r>
            <w:proofErr w:type="spellStart"/>
            <w:r>
              <w:rPr>
                <w:sz w:val="26"/>
              </w:rPr>
              <w:t>качества</w:t>
            </w:r>
            <w:proofErr w:type="spellEnd"/>
            <w:r>
              <w:rPr>
                <w:sz w:val="26"/>
              </w:rPr>
              <w:t xml:space="preserve"> </w:t>
            </w:r>
            <w:proofErr w:type="spellStart"/>
            <w:r>
              <w:rPr>
                <w:sz w:val="26"/>
              </w:rPr>
              <w:t>заполнителей</w:t>
            </w:r>
            <w:proofErr w:type="spellEnd"/>
          </w:p>
        </w:tc>
        <w:tc>
          <w:tcPr>
            <w:tcW w:w="968" w:type="pct"/>
          </w:tcPr>
          <w:p w:rsidR="004C276E" w:rsidRDefault="004C276E" w:rsidP="00AB6ECE">
            <w:pPr>
              <w:pStyle w:val="TableParagraph"/>
              <w:ind w:left="4"/>
              <w:rPr>
                <w:sz w:val="26"/>
              </w:rPr>
            </w:pPr>
            <w:r>
              <w:rPr>
                <w:w w:val="99"/>
                <w:sz w:val="26"/>
              </w:rPr>
              <w:t>–</w:t>
            </w:r>
          </w:p>
        </w:tc>
      </w:tr>
      <w:tr w:rsidR="004C276E" w:rsidTr="004C276E">
        <w:trPr>
          <w:trHeight w:hRule="exact" w:val="307"/>
        </w:trPr>
        <w:tc>
          <w:tcPr>
            <w:tcW w:w="886" w:type="pct"/>
          </w:tcPr>
          <w:p w:rsidR="004C276E" w:rsidRDefault="004C276E" w:rsidP="00AB6ECE">
            <w:pPr>
              <w:pStyle w:val="TableParagraph"/>
              <w:ind w:left="178" w:right="174"/>
              <w:rPr>
                <w:sz w:val="26"/>
              </w:rPr>
            </w:pPr>
            <w:r>
              <w:rPr>
                <w:sz w:val="26"/>
              </w:rPr>
              <w:t>В/Ц (Ц/В)</w:t>
            </w:r>
          </w:p>
        </w:tc>
        <w:tc>
          <w:tcPr>
            <w:tcW w:w="3145" w:type="pct"/>
          </w:tcPr>
          <w:p w:rsidR="004C276E" w:rsidRDefault="004C276E" w:rsidP="00AB6ECE">
            <w:pPr>
              <w:pStyle w:val="TableParagraph"/>
              <w:ind w:left="100" w:right="152"/>
              <w:jc w:val="left"/>
              <w:rPr>
                <w:sz w:val="26"/>
              </w:rPr>
            </w:pPr>
            <w:proofErr w:type="spellStart"/>
            <w:r>
              <w:rPr>
                <w:sz w:val="26"/>
              </w:rPr>
              <w:t>Водоцементное</w:t>
            </w:r>
            <w:proofErr w:type="spellEnd"/>
            <w:r>
              <w:rPr>
                <w:sz w:val="26"/>
              </w:rPr>
              <w:t xml:space="preserve"> (</w:t>
            </w:r>
            <w:proofErr w:type="spellStart"/>
            <w:r>
              <w:rPr>
                <w:sz w:val="26"/>
              </w:rPr>
              <w:t>цементноводное</w:t>
            </w:r>
            <w:proofErr w:type="spellEnd"/>
            <w:r>
              <w:rPr>
                <w:sz w:val="26"/>
              </w:rPr>
              <w:t xml:space="preserve">) </w:t>
            </w:r>
            <w:proofErr w:type="spellStart"/>
            <w:r>
              <w:rPr>
                <w:sz w:val="26"/>
              </w:rPr>
              <w:t>отношение</w:t>
            </w:r>
            <w:proofErr w:type="spellEnd"/>
          </w:p>
        </w:tc>
        <w:tc>
          <w:tcPr>
            <w:tcW w:w="968" w:type="pct"/>
          </w:tcPr>
          <w:p w:rsidR="004C276E" w:rsidRDefault="004C276E" w:rsidP="00AB6ECE">
            <w:pPr>
              <w:pStyle w:val="TableParagraph"/>
              <w:ind w:left="4"/>
              <w:rPr>
                <w:sz w:val="26"/>
              </w:rPr>
            </w:pPr>
            <w:r>
              <w:rPr>
                <w:w w:val="99"/>
                <w:sz w:val="26"/>
              </w:rPr>
              <w:t>–</w:t>
            </w:r>
          </w:p>
        </w:tc>
      </w:tr>
      <w:tr w:rsidR="004C276E" w:rsidTr="004C276E">
        <w:trPr>
          <w:trHeight w:hRule="exact" w:val="312"/>
        </w:trPr>
        <w:tc>
          <w:tcPr>
            <w:tcW w:w="886" w:type="pct"/>
          </w:tcPr>
          <w:p w:rsidR="004C276E" w:rsidRDefault="004C276E" w:rsidP="00AB6ECE">
            <w:pPr>
              <w:pStyle w:val="TableParagraph"/>
              <w:ind w:left="6"/>
              <w:rPr>
                <w:i/>
                <w:sz w:val="26"/>
              </w:rPr>
            </w:pPr>
            <w:r>
              <w:rPr>
                <w:i/>
                <w:w w:val="99"/>
                <w:sz w:val="26"/>
              </w:rPr>
              <w:t>α</w:t>
            </w:r>
          </w:p>
        </w:tc>
        <w:tc>
          <w:tcPr>
            <w:tcW w:w="3145" w:type="pct"/>
          </w:tcPr>
          <w:p w:rsidR="004C276E" w:rsidRDefault="004C276E" w:rsidP="00AB6ECE">
            <w:pPr>
              <w:pStyle w:val="TableParagraph"/>
              <w:ind w:left="100" w:right="152"/>
              <w:jc w:val="left"/>
              <w:rPr>
                <w:sz w:val="26"/>
              </w:rPr>
            </w:pPr>
            <w:proofErr w:type="spellStart"/>
            <w:r>
              <w:rPr>
                <w:sz w:val="26"/>
              </w:rPr>
              <w:t>Коэффициент</w:t>
            </w:r>
            <w:proofErr w:type="spellEnd"/>
            <w:r>
              <w:rPr>
                <w:sz w:val="26"/>
              </w:rPr>
              <w:t xml:space="preserve"> </w:t>
            </w:r>
            <w:proofErr w:type="spellStart"/>
            <w:r>
              <w:rPr>
                <w:sz w:val="26"/>
              </w:rPr>
              <w:t>раздвижки</w:t>
            </w:r>
            <w:proofErr w:type="spellEnd"/>
            <w:r>
              <w:rPr>
                <w:sz w:val="26"/>
              </w:rPr>
              <w:t xml:space="preserve"> </w:t>
            </w:r>
            <w:proofErr w:type="spellStart"/>
            <w:r>
              <w:rPr>
                <w:sz w:val="26"/>
              </w:rPr>
              <w:t>зерен</w:t>
            </w:r>
            <w:proofErr w:type="spellEnd"/>
          </w:p>
        </w:tc>
        <w:tc>
          <w:tcPr>
            <w:tcW w:w="968" w:type="pct"/>
          </w:tcPr>
          <w:p w:rsidR="004C276E" w:rsidRDefault="004C276E" w:rsidP="00AB6ECE">
            <w:pPr>
              <w:pStyle w:val="TableParagraph"/>
              <w:ind w:left="4"/>
              <w:rPr>
                <w:sz w:val="26"/>
              </w:rPr>
            </w:pPr>
            <w:r>
              <w:rPr>
                <w:w w:val="99"/>
                <w:sz w:val="26"/>
              </w:rPr>
              <w:t>–</w:t>
            </w:r>
          </w:p>
        </w:tc>
      </w:tr>
      <w:tr w:rsidR="004C276E" w:rsidTr="004C276E">
        <w:trPr>
          <w:trHeight w:hRule="exact" w:val="307"/>
        </w:trPr>
        <w:tc>
          <w:tcPr>
            <w:tcW w:w="886" w:type="pct"/>
          </w:tcPr>
          <w:p w:rsidR="004C276E" w:rsidRDefault="004C276E" w:rsidP="00AB6ECE">
            <w:pPr>
              <w:pStyle w:val="TableParagraph"/>
              <w:spacing w:line="310" w:lineRule="exact"/>
              <w:ind w:left="178" w:right="176"/>
              <w:rPr>
                <w:sz w:val="16"/>
              </w:rPr>
            </w:pPr>
            <w:r>
              <w:rPr>
                <w:i/>
                <w:position w:val="4"/>
                <w:sz w:val="26"/>
              </w:rPr>
              <w:t>ρ</w:t>
            </w:r>
            <w:proofErr w:type="spellStart"/>
            <w:r>
              <w:rPr>
                <w:sz w:val="16"/>
              </w:rPr>
              <w:t>бс</w:t>
            </w:r>
            <w:proofErr w:type="spellEnd"/>
          </w:p>
        </w:tc>
        <w:tc>
          <w:tcPr>
            <w:tcW w:w="3145" w:type="pct"/>
          </w:tcPr>
          <w:p w:rsidR="004C276E" w:rsidRPr="00EB30CD" w:rsidRDefault="004C276E" w:rsidP="00AB6ECE">
            <w:pPr>
              <w:pStyle w:val="TableParagraph"/>
              <w:ind w:left="100"/>
              <w:jc w:val="left"/>
              <w:rPr>
                <w:sz w:val="26"/>
                <w:lang w:val="ru-RU"/>
              </w:rPr>
            </w:pPr>
            <w:r w:rsidRPr="00EB30CD">
              <w:rPr>
                <w:sz w:val="26"/>
                <w:lang w:val="ru-RU"/>
              </w:rPr>
              <w:t>Средняя плотность уплотненной бетонной смеси</w:t>
            </w:r>
          </w:p>
        </w:tc>
        <w:tc>
          <w:tcPr>
            <w:tcW w:w="968" w:type="pct"/>
          </w:tcPr>
          <w:p w:rsidR="004C276E" w:rsidRDefault="004C276E" w:rsidP="00AB6ECE">
            <w:pPr>
              <w:pStyle w:val="TableParagraph"/>
              <w:ind w:left="376" w:right="374"/>
              <w:rPr>
                <w:sz w:val="16"/>
              </w:rPr>
            </w:pPr>
            <w:proofErr w:type="spellStart"/>
            <w:r>
              <w:rPr>
                <w:sz w:val="26"/>
              </w:rPr>
              <w:t>кг</w:t>
            </w:r>
            <w:proofErr w:type="spellEnd"/>
            <w:r>
              <w:rPr>
                <w:sz w:val="26"/>
              </w:rPr>
              <w:t>/м</w:t>
            </w:r>
            <w:r>
              <w:rPr>
                <w:position w:val="12"/>
                <w:sz w:val="16"/>
              </w:rPr>
              <w:t>3</w:t>
            </w:r>
          </w:p>
        </w:tc>
      </w:tr>
      <w:tr w:rsidR="004C276E" w:rsidTr="004C276E">
        <w:trPr>
          <w:trHeight w:hRule="exact" w:val="610"/>
        </w:trPr>
        <w:tc>
          <w:tcPr>
            <w:tcW w:w="886" w:type="pct"/>
          </w:tcPr>
          <w:p w:rsidR="004C276E" w:rsidRDefault="004C276E" w:rsidP="00AB6ECE">
            <w:pPr>
              <w:pStyle w:val="TableParagraph"/>
              <w:spacing w:before="141" w:line="240" w:lineRule="auto"/>
              <w:ind w:left="178" w:right="178"/>
              <w:rPr>
                <w:i/>
                <w:sz w:val="16"/>
              </w:rPr>
            </w:pPr>
            <w:r>
              <w:rPr>
                <w:i/>
                <w:sz w:val="26"/>
              </w:rPr>
              <w:t>R</w:t>
            </w:r>
            <w:r>
              <w:rPr>
                <w:position w:val="-3"/>
                <w:sz w:val="16"/>
              </w:rPr>
              <w:t>28</w:t>
            </w:r>
            <w:r>
              <w:rPr>
                <w:i/>
                <w:sz w:val="26"/>
              </w:rPr>
              <w:t>, R</w:t>
            </w:r>
            <w:r>
              <w:rPr>
                <w:i/>
                <w:position w:val="-3"/>
                <w:sz w:val="16"/>
              </w:rPr>
              <w:t>n</w:t>
            </w:r>
          </w:p>
        </w:tc>
        <w:tc>
          <w:tcPr>
            <w:tcW w:w="3145" w:type="pct"/>
          </w:tcPr>
          <w:p w:rsidR="004C276E" w:rsidRPr="00EB30CD" w:rsidRDefault="004C276E" w:rsidP="00AB6ECE">
            <w:pPr>
              <w:pStyle w:val="TableParagraph"/>
              <w:spacing w:before="141" w:line="240" w:lineRule="auto"/>
              <w:ind w:left="100" w:right="152"/>
              <w:jc w:val="left"/>
              <w:rPr>
                <w:sz w:val="26"/>
                <w:lang w:val="ru-RU"/>
              </w:rPr>
            </w:pPr>
            <w:r w:rsidRPr="00EB30CD">
              <w:rPr>
                <w:sz w:val="26"/>
                <w:lang w:val="ru-RU"/>
              </w:rPr>
              <w:t xml:space="preserve">Прочность бетона в возрасте 28 и </w:t>
            </w:r>
            <w:r>
              <w:rPr>
                <w:i/>
                <w:sz w:val="26"/>
              </w:rPr>
              <w:t>n</w:t>
            </w:r>
            <w:r w:rsidRPr="00EB30CD">
              <w:rPr>
                <w:i/>
                <w:sz w:val="26"/>
                <w:lang w:val="ru-RU"/>
              </w:rPr>
              <w:t xml:space="preserve"> </w:t>
            </w:r>
            <w:r w:rsidRPr="00EB30CD">
              <w:rPr>
                <w:sz w:val="26"/>
                <w:lang w:val="ru-RU"/>
              </w:rPr>
              <w:t>суток</w:t>
            </w:r>
          </w:p>
        </w:tc>
        <w:tc>
          <w:tcPr>
            <w:tcW w:w="968" w:type="pct"/>
          </w:tcPr>
          <w:p w:rsidR="004C276E" w:rsidRDefault="004C276E" w:rsidP="00AB6ECE">
            <w:pPr>
              <w:pStyle w:val="TableParagraph"/>
              <w:spacing w:line="277" w:lineRule="exact"/>
              <w:ind w:left="374" w:right="374"/>
              <w:rPr>
                <w:sz w:val="26"/>
              </w:rPr>
            </w:pPr>
            <w:proofErr w:type="spellStart"/>
            <w:r>
              <w:rPr>
                <w:sz w:val="26"/>
              </w:rPr>
              <w:t>МПа</w:t>
            </w:r>
            <w:proofErr w:type="spellEnd"/>
            <w:r>
              <w:rPr>
                <w:sz w:val="26"/>
              </w:rPr>
              <w:t>;</w:t>
            </w:r>
          </w:p>
          <w:p w:rsidR="004C276E" w:rsidRDefault="004C276E" w:rsidP="00AB6ECE">
            <w:pPr>
              <w:pStyle w:val="TableParagraph"/>
              <w:spacing w:line="312" w:lineRule="exact"/>
              <w:ind w:left="378" w:right="374"/>
              <w:rPr>
                <w:sz w:val="26"/>
              </w:rPr>
            </w:pPr>
            <w:r>
              <w:rPr>
                <w:sz w:val="26"/>
              </w:rPr>
              <w:t>(</w:t>
            </w:r>
            <w:proofErr w:type="spellStart"/>
            <w:r>
              <w:rPr>
                <w:sz w:val="26"/>
              </w:rPr>
              <w:t>кгс</w:t>
            </w:r>
            <w:proofErr w:type="spellEnd"/>
            <w:r>
              <w:rPr>
                <w:sz w:val="26"/>
              </w:rPr>
              <w:t>/</w:t>
            </w:r>
            <w:proofErr w:type="spellStart"/>
            <w:r>
              <w:rPr>
                <w:sz w:val="26"/>
              </w:rPr>
              <w:t>см</w:t>
            </w:r>
            <w:proofErr w:type="spellEnd"/>
            <w:r>
              <w:rPr>
                <w:position w:val="12"/>
                <w:sz w:val="16"/>
              </w:rPr>
              <w:t>2</w:t>
            </w:r>
            <w:r>
              <w:rPr>
                <w:sz w:val="26"/>
              </w:rPr>
              <w:t>)</w:t>
            </w:r>
          </w:p>
        </w:tc>
      </w:tr>
      <w:tr w:rsidR="004C276E" w:rsidTr="004C276E">
        <w:trPr>
          <w:trHeight w:hRule="exact" w:val="605"/>
        </w:trPr>
        <w:tc>
          <w:tcPr>
            <w:tcW w:w="886" w:type="pct"/>
          </w:tcPr>
          <w:p w:rsidR="004C276E" w:rsidRDefault="004C276E" w:rsidP="00AB6ECE">
            <w:pPr>
              <w:pStyle w:val="TableParagraph"/>
              <w:spacing w:before="9" w:line="223" w:lineRule="auto"/>
              <w:ind w:left="580" w:hanging="236"/>
              <w:jc w:val="left"/>
              <w:rPr>
                <w:sz w:val="16"/>
              </w:rPr>
            </w:pPr>
            <w:r>
              <w:rPr>
                <w:sz w:val="26"/>
              </w:rPr>
              <w:t>В</w:t>
            </w:r>
            <w:proofErr w:type="spellStart"/>
            <w:r>
              <w:rPr>
                <w:position w:val="-3"/>
                <w:sz w:val="16"/>
              </w:rPr>
              <w:t>пр</w:t>
            </w:r>
            <w:proofErr w:type="spellEnd"/>
            <w:r>
              <w:rPr>
                <w:sz w:val="26"/>
              </w:rPr>
              <w:t>, П</w:t>
            </w:r>
            <w:proofErr w:type="spellStart"/>
            <w:r>
              <w:rPr>
                <w:position w:val="-3"/>
                <w:sz w:val="16"/>
              </w:rPr>
              <w:t>пр</w:t>
            </w:r>
            <w:proofErr w:type="spellEnd"/>
            <w:r>
              <w:rPr>
                <w:sz w:val="26"/>
              </w:rPr>
              <w:t xml:space="preserve">, </w:t>
            </w:r>
            <w:r>
              <w:rPr>
                <w:position w:val="4"/>
                <w:sz w:val="26"/>
              </w:rPr>
              <w:t>Щ</w:t>
            </w:r>
            <w:proofErr w:type="spellStart"/>
            <w:r>
              <w:rPr>
                <w:sz w:val="16"/>
              </w:rPr>
              <w:t>пр</w:t>
            </w:r>
            <w:proofErr w:type="spellEnd"/>
          </w:p>
        </w:tc>
        <w:tc>
          <w:tcPr>
            <w:tcW w:w="3145" w:type="pct"/>
          </w:tcPr>
          <w:p w:rsidR="004C276E" w:rsidRPr="00EB30CD" w:rsidRDefault="004C276E" w:rsidP="00AB6ECE">
            <w:pPr>
              <w:pStyle w:val="TableParagraph"/>
              <w:spacing w:line="240" w:lineRule="auto"/>
              <w:ind w:left="100"/>
              <w:jc w:val="left"/>
              <w:rPr>
                <w:sz w:val="26"/>
                <w:lang w:val="ru-RU"/>
              </w:rPr>
            </w:pPr>
            <w:r w:rsidRPr="00EB30CD">
              <w:rPr>
                <w:sz w:val="26"/>
                <w:lang w:val="ru-RU"/>
              </w:rPr>
              <w:t>Расход воды, песка и щебня в производственном составе</w:t>
            </w:r>
          </w:p>
        </w:tc>
        <w:tc>
          <w:tcPr>
            <w:tcW w:w="968" w:type="pct"/>
          </w:tcPr>
          <w:p w:rsidR="004C276E" w:rsidRDefault="004C276E" w:rsidP="00AB6ECE">
            <w:pPr>
              <w:pStyle w:val="TableParagraph"/>
              <w:spacing w:before="105" w:line="240" w:lineRule="auto"/>
              <w:ind w:left="376" w:right="374"/>
              <w:rPr>
                <w:sz w:val="16"/>
              </w:rPr>
            </w:pPr>
            <w:proofErr w:type="spellStart"/>
            <w:r>
              <w:rPr>
                <w:sz w:val="26"/>
              </w:rPr>
              <w:t>кг</w:t>
            </w:r>
            <w:proofErr w:type="spellEnd"/>
            <w:r>
              <w:rPr>
                <w:sz w:val="26"/>
              </w:rPr>
              <w:t>/м</w:t>
            </w:r>
            <w:r>
              <w:rPr>
                <w:position w:val="12"/>
                <w:sz w:val="16"/>
              </w:rPr>
              <w:t>3</w:t>
            </w:r>
          </w:p>
        </w:tc>
      </w:tr>
      <w:tr w:rsidR="004C276E" w:rsidTr="004C276E">
        <w:trPr>
          <w:trHeight w:hRule="exact" w:val="907"/>
        </w:trPr>
        <w:tc>
          <w:tcPr>
            <w:tcW w:w="886" w:type="pct"/>
          </w:tcPr>
          <w:p w:rsidR="004C276E" w:rsidRDefault="004C276E" w:rsidP="00AB6ECE">
            <w:pPr>
              <w:pStyle w:val="TableParagraph"/>
              <w:spacing w:before="2" w:line="240" w:lineRule="auto"/>
              <w:jc w:val="left"/>
              <w:rPr>
                <w:b/>
                <w:sz w:val="25"/>
              </w:rPr>
            </w:pPr>
          </w:p>
          <w:p w:rsidR="004C276E" w:rsidRDefault="004C276E" w:rsidP="00AB6ECE">
            <w:pPr>
              <w:pStyle w:val="TableParagraph"/>
              <w:spacing w:line="240" w:lineRule="auto"/>
              <w:ind w:left="1"/>
              <w:rPr>
                <w:i/>
                <w:sz w:val="26"/>
              </w:rPr>
            </w:pPr>
            <w:r>
              <w:rPr>
                <w:i/>
                <w:w w:val="99"/>
                <w:sz w:val="26"/>
              </w:rPr>
              <w:t>к</w:t>
            </w:r>
          </w:p>
        </w:tc>
        <w:tc>
          <w:tcPr>
            <w:tcW w:w="3145" w:type="pct"/>
          </w:tcPr>
          <w:p w:rsidR="004C276E" w:rsidRPr="00EB30CD" w:rsidRDefault="004C276E" w:rsidP="00E542BD">
            <w:pPr>
              <w:pStyle w:val="TableParagraph"/>
              <w:spacing w:line="240" w:lineRule="auto"/>
              <w:ind w:left="100" w:right="170"/>
              <w:jc w:val="both"/>
              <w:rPr>
                <w:sz w:val="26"/>
                <w:lang w:val="ru-RU"/>
              </w:rPr>
            </w:pPr>
            <w:r w:rsidRPr="00EB30CD">
              <w:rPr>
                <w:sz w:val="26"/>
                <w:lang w:val="ru-RU"/>
              </w:rPr>
              <w:t xml:space="preserve">Масштабный коэффициент, учитывающий отличие размеров ребра бетонного куба от </w:t>
            </w:r>
            <w:proofErr w:type="spellStart"/>
            <w:r w:rsidRPr="00EB30CD">
              <w:rPr>
                <w:sz w:val="26"/>
                <w:lang w:val="ru-RU"/>
              </w:rPr>
              <w:t>эталонн</w:t>
            </w:r>
            <w:proofErr w:type="gramStart"/>
            <w:r w:rsidRPr="00EB30CD">
              <w:rPr>
                <w:sz w:val="26"/>
                <w:lang w:val="ru-RU"/>
              </w:rPr>
              <w:t>о</w:t>
            </w:r>
            <w:proofErr w:type="spellEnd"/>
            <w:r w:rsidRPr="00EB30CD">
              <w:rPr>
                <w:sz w:val="26"/>
                <w:lang w:val="ru-RU"/>
              </w:rPr>
              <w:t>-</w:t>
            </w:r>
            <w:proofErr w:type="gramEnd"/>
            <w:r w:rsidRPr="00EB30CD">
              <w:rPr>
                <w:sz w:val="26"/>
                <w:lang w:val="ru-RU"/>
              </w:rPr>
              <w:t xml:space="preserve"> </w:t>
            </w:r>
            <w:proofErr w:type="spellStart"/>
            <w:r w:rsidRPr="00EB30CD">
              <w:rPr>
                <w:sz w:val="26"/>
                <w:lang w:val="ru-RU"/>
              </w:rPr>
              <w:t>го</w:t>
            </w:r>
            <w:proofErr w:type="spellEnd"/>
            <w:r w:rsidRPr="00EB30CD">
              <w:rPr>
                <w:sz w:val="26"/>
                <w:lang w:val="ru-RU"/>
              </w:rPr>
              <w:t xml:space="preserve"> (15 см)</w:t>
            </w:r>
          </w:p>
        </w:tc>
        <w:tc>
          <w:tcPr>
            <w:tcW w:w="968" w:type="pct"/>
          </w:tcPr>
          <w:p w:rsidR="004C276E" w:rsidRPr="00EB30CD" w:rsidRDefault="004C276E" w:rsidP="00AB6ECE">
            <w:pPr>
              <w:pStyle w:val="TableParagraph"/>
              <w:spacing w:before="2" w:line="240" w:lineRule="auto"/>
              <w:jc w:val="left"/>
              <w:rPr>
                <w:b/>
                <w:sz w:val="25"/>
                <w:lang w:val="ru-RU"/>
              </w:rPr>
            </w:pPr>
          </w:p>
          <w:p w:rsidR="004C276E" w:rsidRDefault="004C276E" w:rsidP="00AB6ECE">
            <w:pPr>
              <w:pStyle w:val="TableParagraph"/>
              <w:spacing w:line="240" w:lineRule="auto"/>
              <w:ind w:left="4"/>
              <w:rPr>
                <w:sz w:val="26"/>
              </w:rPr>
            </w:pPr>
            <w:r>
              <w:rPr>
                <w:w w:val="99"/>
                <w:sz w:val="26"/>
              </w:rPr>
              <w:t>–</w:t>
            </w:r>
          </w:p>
        </w:tc>
      </w:tr>
      <w:tr w:rsidR="004C276E" w:rsidTr="004C276E">
        <w:trPr>
          <w:trHeight w:hRule="exact" w:val="312"/>
        </w:trPr>
        <w:tc>
          <w:tcPr>
            <w:tcW w:w="886" w:type="pct"/>
          </w:tcPr>
          <w:p w:rsidR="004C276E" w:rsidRDefault="004C276E" w:rsidP="00AB6ECE">
            <w:pPr>
              <w:pStyle w:val="TableParagraph"/>
              <w:rPr>
                <w:i/>
                <w:sz w:val="26"/>
              </w:rPr>
            </w:pPr>
            <w:r>
              <w:rPr>
                <w:i/>
                <w:w w:val="99"/>
                <w:sz w:val="26"/>
              </w:rPr>
              <w:t>β</w:t>
            </w:r>
          </w:p>
        </w:tc>
        <w:tc>
          <w:tcPr>
            <w:tcW w:w="3145" w:type="pct"/>
          </w:tcPr>
          <w:p w:rsidR="004C276E" w:rsidRDefault="004C276E" w:rsidP="00AB6ECE">
            <w:pPr>
              <w:pStyle w:val="TableParagraph"/>
              <w:ind w:left="100" w:right="152"/>
              <w:jc w:val="left"/>
              <w:rPr>
                <w:sz w:val="26"/>
              </w:rPr>
            </w:pPr>
            <w:proofErr w:type="spellStart"/>
            <w:r>
              <w:rPr>
                <w:sz w:val="26"/>
              </w:rPr>
              <w:t>Коэффициент</w:t>
            </w:r>
            <w:proofErr w:type="spellEnd"/>
            <w:r>
              <w:rPr>
                <w:sz w:val="26"/>
              </w:rPr>
              <w:t xml:space="preserve"> </w:t>
            </w:r>
            <w:proofErr w:type="spellStart"/>
            <w:r>
              <w:rPr>
                <w:sz w:val="26"/>
              </w:rPr>
              <w:t>выхода</w:t>
            </w:r>
            <w:proofErr w:type="spellEnd"/>
            <w:r>
              <w:rPr>
                <w:sz w:val="26"/>
              </w:rPr>
              <w:t xml:space="preserve"> </w:t>
            </w:r>
            <w:proofErr w:type="spellStart"/>
            <w:r>
              <w:rPr>
                <w:sz w:val="26"/>
              </w:rPr>
              <w:t>бетонной</w:t>
            </w:r>
            <w:proofErr w:type="spellEnd"/>
            <w:r>
              <w:rPr>
                <w:sz w:val="26"/>
              </w:rPr>
              <w:t xml:space="preserve"> </w:t>
            </w:r>
            <w:proofErr w:type="spellStart"/>
            <w:r>
              <w:rPr>
                <w:sz w:val="26"/>
              </w:rPr>
              <w:t>смеси</w:t>
            </w:r>
            <w:proofErr w:type="spellEnd"/>
          </w:p>
        </w:tc>
        <w:tc>
          <w:tcPr>
            <w:tcW w:w="968" w:type="pct"/>
          </w:tcPr>
          <w:p w:rsidR="004C276E" w:rsidRDefault="004C276E" w:rsidP="00AB6ECE">
            <w:pPr>
              <w:pStyle w:val="TableParagraph"/>
              <w:ind w:left="4"/>
              <w:rPr>
                <w:sz w:val="26"/>
              </w:rPr>
            </w:pPr>
            <w:r>
              <w:rPr>
                <w:w w:val="99"/>
                <w:sz w:val="26"/>
              </w:rPr>
              <w:t>–</w:t>
            </w:r>
          </w:p>
        </w:tc>
      </w:tr>
    </w:tbl>
    <w:p w:rsidR="00E37A2D" w:rsidRPr="00DF1440" w:rsidRDefault="00E37A2D" w:rsidP="00147EB0">
      <w:pPr>
        <w:spacing w:after="0" w:line="240" w:lineRule="auto"/>
        <w:ind w:firstLine="709"/>
        <w:jc w:val="both"/>
        <w:rPr>
          <w:rFonts w:ascii="Times New Roman" w:eastAsia="TimesNewRomanPSMT" w:hAnsi="Times New Roman" w:cs="Times New Roman"/>
          <w:sz w:val="28"/>
          <w:szCs w:val="28"/>
        </w:rPr>
      </w:pPr>
    </w:p>
    <w:p w:rsidR="002809DC" w:rsidRPr="00DF1440" w:rsidRDefault="002809DC" w:rsidP="00147EB0">
      <w:pPr>
        <w:spacing w:after="0" w:line="240" w:lineRule="auto"/>
        <w:ind w:firstLine="709"/>
        <w:jc w:val="both"/>
        <w:rPr>
          <w:rFonts w:ascii="Times New Roman" w:eastAsia="TimesNewRomanPSMT" w:hAnsi="Times New Roman" w:cs="Times New Roman"/>
          <w:sz w:val="28"/>
          <w:szCs w:val="28"/>
        </w:rPr>
      </w:pPr>
    </w:p>
    <w:p w:rsidR="002809DC" w:rsidRPr="00DF1440" w:rsidRDefault="002809DC" w:rsidP="00147EB0">
      <w:pPr>
        <w:spacing w:after="0" w:line="240" w:lineRule="auto"/>
        <w:ind w:firstLine="709"/>
        <w:jc w:val="both"/>
        <w:rPr>
          <w:rFonts w:ascii="Times New Roman" w:eastAsia="TimesNewRomanPSMT" w:hAnsi="Times New Roman" w:cs="Times New Roman"/>
          <w:sz w:val="28"/>
          <w:szCs w:val="28"/>
        </w:rPr>
      </w:pPr>
    </w:p>
    <w:p w:rsidR="002809DC" w:rsidRPr="00DF1440" w:rsidRDefault="002809DC" w:rsidP="00147EB0">
      <w:pPr>
        <w:spacing w:after="0" w:line="240" w:lineRule="auto"/>
        <w:ind w:firstLine="709"/>
        <w:jc w:val="both"/>
        <w:rPr>
          <w:rFonts w:ascii="Times New Roman" w:eastAsia="TimesNewRomanPSMT" w:hAnsi="Times New Roman" w:cs="Times New Roman"/>
          <w:sz w:val="28"/>
          <w:szCs w:val="28"/>
        </w:rPr>
      </w:pPr>
    </w:p>
    <w:p w:rsidR="002809DC" w:rsidRPr="00DF1440" w:rsidRDefault="00211114" w:rsidP="004C276E">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lastRenderedPageBreak/>
        <w:t>Приложение 2</w:t>
      </w:r>
    </w:p>
    <w:p w:rsidR="007D4963" w:rsidRPr="00DF1440" w:rsidRDefault="007D4963"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4C276E">
      <w:pPr>
        <w:spacing w:after="0" w:line="240" w:lineRule="auto"/>
        <w:ind w:firstLine="709"/>
        <w:jc w:val="center"/>
        <w:rPr>
          <w:rFonts w:ascii="Times New Roman" w:eastAsia="TimesNewRomanPSMT" w:hAnsi="Times New Roman" w:cs="Times New Roman"/>
          <w:b/>
          <w:sz w:val="28"/>
          <w:szCs w:val="28"/>
        </w:rPr>
      </w:pPr>
      <w:r w:rsidRPr="00DF1440">
        <w:rPr>
          <w:rFonts w:ascii="Times New Roman" w:eastAsia="TimesNewRomanPSMT" w:hAnsi="Times New Roman" w:cs="Times New Roman"/>
          <w:b/>
          <w:sz w:val="28"/>
          <w:szCs w:val="28"/>
        </w:rPr>
        <w:t>Международная система физических величин (СИ)</w:t>
      </w:r>
    </w:p>
    <w:p w:rsidR="007D4963" w:rsidRPr="00DF1440" w:rsidRDefault="007D4963"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5"/>
        <w:gridCol w:w="1820"/>
        <w:gridCol w:w="1681"/>
        <w:gridCol w:w="3612"/>
      </w:tblGrid>
      <w:tr w:rsidR="002F6D9C" w:rsidRPr="00EB30CD" w:rsidTr="002F6D9C">
        <w:trPr>
          <w:trHeight w:hRule="exact" w:val="907"/>
        </w:trPr>
        <w:tc>
          <w:tcPr>
            <w:tcW w:w="1314" w:type="pct"/>
          </w:tcPr>
          <w:p w:rsidR="002F6D9C" w:rsidRPr="00EB30CD" w:rsidRDefault="002F6D9C" w:rsidP="00E542BD">
            <w:pPr>
              <w:pStyle w:val="TableParagraph"/>
              <w:spacing w:before="2" w:line="240" w:lineRule="auto"/>
              <w:rPr>
                <w:b/>
                <w:sz w:val="25"/>
                <w:lang w:val="ru-RU"/>
              </w:rPr>
            </w:pPr>
          </w:p>
          <w:p w:rsidR="002F6D9C" w:rsidRDefault="002F6D9C" w:rsidP="00E542BD">
            <w:pPr>
              <w:pStyle w:val="TableParagraph"/>
              <w:spacing w:line="240" w:lineRule="auto"/>
              <w:ind w:left="657"/>
              <w:rPr>
                <w:sz w:val="26"/>
              </w:rPr>
            </w:pPr>
            <w:proofErr w:type="spellStart"/>
            <w:r>
              <w:rPr>
                <w:sz w:val="26"/>
              </w:rPr>
              <w:t>Величина</w:t>
            </w:r>
            <w:proofErr w:type="spellEnd"/>
          </w:p>
        </w:tc>
        <w:tc>
          <w:tcPr>
            <w:tcW w:w="943" w:type="pct"/>
          </w:tcPr>
          <w:p w:rsidR="002F6D9C" w:rsidRDefault="002F6D9C" w:rsidP="00AB6ECE">
            <w:pPr>
              <w:pStyle w:val="TableParagraph"/>
              <w:spacing w:before="141" w:line="240" w:lineRule="auto"/>
              <w:ind w:left="263" w:right="-11" w:firstLine="100"/>
              <w:jc w:val="left"/>
              <w:rPr>
                <w:sz w:val="26"/>
              </w:rPr>
            </w:pPr>
            <w:proofErr w:type="spellStart"/>
            <w:r>
              <w:rPr>
                <w:sz w:val="26"/>
              </w:rPr>
              <w:t>Единица</w:t>
            </w:r>
            <w:proofErr w:type="spellEnd"/>
            <w:r>
              <w:rPr>
                <w:sz w:val="26"/>
              </w:rPr>
              <w:t xml:space="preserve"> </w:t>
            </w:r>
            <w:proofErr w:type="spellStart"/>
            <w:r>
              <w:rPr>
                <w:w w:val="95"/>
                <w:sz w:val="26"/>
              </w:rPr>
              <w:t>измерения</w:t>
            </w:r>
            <w:proofErr w:type="spellEnd"/>
          </w:p>
        </w:tc>
        <w:tc>
          <w:tcPr>
            <w:tcW w:w="871" w:type="pct"/>
          </w:tcPr>
          <w:p w:rsidR="002F6D9C" w:rsidRDefault="002F6D9C" w:rsidP="00E542BD">
            <w:pPr>
              <w:pStyle w:val="TableParagraph"/>
              <w:spacing w:before="141" w:line="240" w:lineRule="auto"/>
              <w:ind w:left="585" w:hanging="375"/>
              <w:jc w:val="left"/>
              <w:rPr>
                <w:sz w:val="26"/>
              </w:rPr>
            </w:pPr>
            <w:proofErr w:type="spellStart"/>
            <w:r>
              <w:rPr>
                <w:sz w:val="26"/>
              </w:rPr>
              <w:t>Обозначение</w:t>
            </w:r>
            <w:proofErr w:type="spellEnd"/>
          </w:p>
        </w:tc>
        <w:tc>
          <w:tcPr>
            <w:tcW w:w="1872" w:type="pct"/>
          </w:tcPr>
          <w:p w:rsidR="002F6D9C" w:rsidRPr="00EB30CD" w:rsidRDefault="002F6D9C" w:rsidP="00AB6ECE">
            <w:pPr>
              <w:pStyle w:val="TableParagraph"/>
              <w:spacing w:line="240" w:lineRule="auto"/>
              <w:ind w:left="120" w:right="113" w:hanging="5"/>
              <w:rPr>
                <w:sz w:val="26"/>
                <w:lang w:val="ru-RU"/>
              </w:rPr>
            </w:pPr>
            <w:r w:rsidRPr="00EB30CD">
              <w:rPr>
                <w:sz w:val="26"/>
                <w:lang w:val="ru-RU"/>
              </w:rPr>
              <w:t>Соотношение между единицами СИ и</w:t>
            </w:r>
            <w:r w:rsidRPr="00EB30CD">
              <w:rPr>
                <w:spacing w:val="-11"/>
                <w:sz w:val="26"/>
                <w:lang w:val="ru-RU"/>
              </w:rPr>
              <w:t xml:space="preserve"> </w:t>
            </w:r>
            <w:r w:rsidRPr="00EB30CD">
              <w:rPr>
                <w:sz w:val="26"/>
                <w:lang w:val="ru-RU"/>
              </w:rPr>
              <w:t>единицами других</w:t>
            </w:r>
            <w:r w:rsidRPr="00EB30CD">
              <w:rPr>
                <w:spacing w:val="-6"/>
                <w:sz w:val="26"/>
                <w:lang w:val="ru-RU"/>
              </w:rPr>
              <w:t xml:space="preserve"> </w:t>
            </w:r>
            <w:r w:rsidRPr="00EB30CD">
              <w:rPr>
                <w:sz w:val="26"/>
                <w:lang w:val="ru-RU"/>
              </w:rPr>
              <w:t>систем</w:t>
            </w:r>
          </w:p>
        </w:tc>
      </w:tr>
      <w:tr w:rsidR="002F6D9C" w:rsidTr="002F6D9C">
        <w:trPr>
          <w:trHeight w:hRule="exact" w:val="307"/>
        </w:trPr>
        <w:tc>
          <w:tcPr>
            <w:tcW w:w="1314" w:type="pct"/>
          </w:tcPr>
          <w:p w:rsidR="002F6D9C" w:rsidRDefault="002F6D9C" w:rsidP="00E542BD">
            <w:pPr>
              <w:pStyle w:val="TableParagraph"/>
              <w:ind w:left="28"/>
              <w:rPr>
                <w:sz w:val="26"/>
              </w:rPr>
            </w:pPr>
            <w:proofErr w:type="spellStart"/>
            <w:r>
              <w:rPr>
                <w:sz w:val="26"/>
              </w:rPr>
              <w:t>Длина</w:t>
            </w:r>
            <w:proofErr w:type="spellEnd"/>
          </w:p>
        </w:tc>
        <w:tc>
          <w:tcPr>
            <w:tcW w:w="943" w:type="pct"/>
          </w:tcPr>
          <w:p w:rsidR="002F6D9C" w:rsidRDefault="002F6D9C" w:rsidP="00AB6ECE">
            <w:pPr>
              <w:pStyle w:val="TableParagraph"/>
              <w:ind w:left="250" w:right="193"/>
              <w:rPr>
                <w:sz w:val="26"/>
              </w:rPr>
            </w:pPr>
            <w:proofErr w:type="spellStart"/>
            <w:r>
              <w:rPr>
                <w:sz w:val="26"/>
              </w:rPr>
              <w:t>метр</w:t>
            </w:r>
            <w:proofErr w:type="spellEnd"/>
          </w:p>
        </w:tc>
        <w:tc>
          <w:tcPr>
            <w:tcW w:w="871" w:type="pct"/>
          </w:tcPr>
          <w:p w:rsidR="002F6D9C" w:rsidRDefault="002F6D9C" w:rsidP="00AB6ECE">
            <w:pPr>
              <w:pStyle w:val="TableParagraph"/>
              <w:rPr>
                <w:sz w:val="26"/>
              </w:rPr>
            </w:pPr>
            <w:r>
              <w:rPr>
                <w:w w:val="99"/>
                <w:sz w:val="26"/>
              </w:rPr>
              <w:t>м</w:t>
            </w:r>
          </w:p>
        </w:tc>
        <w:tc>
          <w:tcPr>
            <w:tcW w:w="1872" w:type="pct"/>
          </w:tcPr>
          <w:p w:rsidR="002F6D9C" w:rsidRDefault="002F6D9C" w:rsidP="00AB6ECE">
            <w:pPr>
              <w:pStyle w:val="TableParagraph"/>
              <w:ind w:left="121" w:right="73"/>
              <w:rPr>
                <w:sz w:val="26"/>
              </w:rPr>
            </w:pPr>
            <w:r>
              <w:rPr>
                <w:sz w:val="26"/>
              </w:rPr>
              <w:t>1 м = 10</w:t>
            </w:r>
            <w:r>
              <w:rPr>
                <w:position w:val="12"/>
                <w:sz w:val="16"/>
              </w:rPr>
              <w:t xml:space="preserve">2  </w:t>
            </w:r>
            <w:proofErr w:type="spellStart"/>
            <w:r>
              <w:rPr>
                <w:sz w:val="26"/>
              </w:rPr>
              <w:t>см</w:t>
            </w:r>
            <w:proofErr w:type="spellEnd"/>
            <w:r>
              <w:rPr>
                <w:sz w:val="26"/>
              </w:rPr>
              <w:t xml:space="preserve"> =10</w:t>
            </w:r>
            <w:r>
              <w:rPr>
                <w:position w:val="12"/>
                <w:sz w:val="16"/>
              </w:rPr>
              <w:t xml:space="preserve">3 </w:t>
            </w:r>
            <w:proofErr w:type="spellStart"/>
            <w:r>
              <w:rPr>
                <w:sz w:val="26"/>
              </w:rPr>
              <w:t>мм</w:t>
            </w:r>
            <w:proofErr w:type="spellEnd"/>
          </w:p>
        </w:tc>
      </w:tr>
      <w:tr w:rsidR="002F6D9C" w:rsidTr="002F6D9C">
        <w:trPr>
          <w:trHeight w:hRule="exact" w:val="307"/>
        </w:trPr>
        <w:tc>
          <w:tcPr>
            <w:tcW w:w="1314" w:type="pct"/>
          </w:tcPr>
          <w:p w:rsidR="002F6D9C" w:rsidRDefault="002F6D9C" w:rsidP="00E542BD">
            <w:pPr>
              <w:pStyle w:val="TableParagraph"/>
              <w:ind w:left="28"/>
              <w:rPr>
                <w:sz w:val="26"/>
              </w:rPr>
            </w:pPr>
            <w:proofErr w:type="spellStart"/>
            <w:r>
              <w:rPr>
                <w:sz w:val="26"/>
              </w:rPr>
              <w:t>Масса</w:t>
            </w:r>
            <w:proofErr w:type="spellEnd"/>
          </w:p>
        </w:tc>
        <w:tc>
          <w:tcPr>
            <w:tcW w:w="943" w:type="pct"/>
          </w:tcPr>
          <w:p w:rsidR="002F6D9C" w:rsidRDefault="002F6D9C" w:rsidP="00AB6ECE">
            <w:pPr>
              <w:pStyle w:val="TableParagraph"/>
              <w:ind w:left="250" w:right="197"/>
              <w:rPr>
                <w:sz w:val="26"/>
              </w:rPr>
            </w:pPr>
            <w:proofErr w:type="spellStart"/>
            <w:r>
              <w:rPr>
                <w:sz w:val="26"/>
              </w:rPr>
              <w:t>килограмм</w:t>
            </w:r>
            <w:proofErr w:type="spellEnd"/>
          </w:p>
        </w:tc>
        <w:tc>
          <w:tcPr>
            <w:tcW w:w="871" w:type="pct"/>
          </w:tcPr>
          <w:p w:rsidR="002F6D9C" w:rsidRDefault="002F6D9C" w:rsidP="00AB6ECE">
            <w:pPr>
              <w:pStyle w:val="TableParagraph"/>
              <w:ind w:left="485" w:right="485"/>
              <w:rPr>
                <w:sz w:val="26"/>
              </w:rPr>
            </w:pPr>
            <w:proofErr w:type="spellStart"/>
            <w:r>
              <w:rPr>
                <w:sz w:val="26"/>
              </w:rPr>
              <w:t>кг</w:t>
            </w:r>
            <w:proofErr w:type="spellEnd"/>
          </w:p>
        </w:tc>
        <w:tc>
          <w:tcPr>
            <w:tcW w:w="1872" w:type="pct"/>
          </w:tcPr>
          <w:p w:rsidR="002F6D9C" w:rsidRDefault="002F6D9C" w:rsidP="00AB6ECE">
            <w:pPr>
              <w:pStyle w:val="TableParagraph"/>
              <w:ind w:left="121" w:right="73"/>
              <w:rPr>
                <w:sz w:val="26"/>
              </w:rPr>
            </w:pPr>
            <w:r>
              <w:rPr>
                <w:sz w:val="26"/>
              </w:rPr>
              <w:t xml:space="preserve">1 </w:t>
            </w:r>
            <w:proofErr w:type="spellStart"/>
            <w:r>
              <w:rPr>
                <w:sz w:val="26"/>
              </w:rPr>
              <w:t>кг</w:t>
            </w:r>
            <w:proofErr w:type="spellEnd"/>
            <w:r>
              <w:rPr>
                <w:sz w:val="26"/>
              </w:rPr>
              <w:t xml:space="preserve"> = 10</w:t>
            </w:r>
            <w:r>
              <w:rPr>
                <w:position w:val="12"/>
                <w:sz w:val="16"/>
              </w:rPr>
              <w:t xml:space="preserve">3 </w:t>
            </w:r>
            <w:r>
              <w:rPr>
                <w:sz w:val="26"/>
              </w:rPr>
              <w:t>г</w:t>
            </w:r>
          </w:p>
        </w:tc>
      </w:tr>
      <w:tr w:rsidR="002F6D9C" w:rsidTr="002F6D9C">
        <w:trPr>
          <w:trHeight w:hRule="exact" w:val="610"/>
        </w:trPr>
        <w:tc>
          <w:tcPr>
            <w:tcW w:w="1314" w:type="pct"/>
          </w:tcPr>
          <w:p w:rsidR="002F6D9C" w:rsidRDefault="002F6D9C" w:rsidP="00E542BD">
            <w:pPr>
              <w:pStyle w:val="TableParagraph"/>
              <w:spacing w:before="141" w:line="240" w:lineRule="auto"/>
              <w:ind w:left="28"/>
              <w:rPr>
                <w:sz w:val="26"/>
              </w:rPr>
            </w:pPr>
            <w:proofErr w:type="spellStart"/>
            <w:r>
              <w:rPr>
                <w:sz w:val="26"/>
              </w:rPr>
              <w:t>Время</w:t>
            </w:r>
            <w:proofErr w:type="spellEnd"/>
          </w:p>
        </w:tc>
        <w:tc>
          <w:tcPr>
            <w:tcW w:w="943" w:type="pct"/>
          </w:tcPr>
          <w:p w:rsidR="002F6D9C" w:rsidRDefault="002F6D9C" w:rsidP="00AB6ECE">
            <w:pPr>
              <w:pStyle w:val="TableParagraph"/>
              <w:spacing w:before="141" w:line="240" w:lineRule="auto"/>
              <w:ind w:left="250" w:right="193"/>
              <w:rPr>
                <w:sz w:val="26"/>
              </w:rPr>
            </w:pPr>
            <w:proofErr w:type="spellStart"/>
            <w:r>
              <w:rPr>
                <w:sz w:val="26"/>
              </w:rPr>
              <w:t>секунда</w:t>
            </w:r>
            <w:proofErr w:type="spellEnd"/>
          </w:p>
        </w:tc>
        <w:tc>
          <w:tcPr>
            <w:tcW w:w="871" w:type="pct"/>
          </w:tcPr>
          <w:p w:rsidR="002F6D9C" w:rsidRDefault="002F6D9C" w:rsidP="00AB6ECE">
            <w:pPr>
              <w:pStyle w:val="TableParagraph"/>
              <w:spacing w:before="141" w:line="240" w:lineRule="auto"/>
              <w:rPr>
                <w:sz w:val="26"/>
              </w:rPr>
            </w:pPr>
            <w:r>
              <w:rPr>
                <w:w w:val="99"/>
                <w:sz w:val="26"/>
              </w:rPr>
              <w:t>с</w:t>
            </w:r>
          </w:p>
        </w:tc>
        <w:tc>
          <w:tcPr>
            <w:tcW w:w="1872" w:type="pct"/>
          </w:tcPr>
          <w:p w:rsidR="002F6D9C" w:rsidRDefault="002F6D9C" w:rsidP="00AB6ECE">
            <w:pPr>
              <w:pStyle w:val="TableParagraph"/>
              <w:ind w:left="121" w:right="78"/>
              <w:rPr>
                <w:sz w:val="26"/>
              </w:rPr>
            </w:pPr>
            <w:r>
              <w:rPr>
                <w:sz w:val="26"/>
              </w:rPr>
              <w:t>1 с = 2,78·10</w:t>
            </w:r>
            <w:r>
              <w:rPr>
                <w:position w:val="12"/>
                <w:sz w:val="16"/>
              </w:rPr>
              <w:t xml:space="preserve">4 </w:t>
            </w:r>
            <w:r>
              <w:rPr>
                <w:sz w:val="26"/>
              </w:rPr>
              <w:t>ч;</w:t>
            </w:r>
          </w:p>
          <w:p w:rsidR="002F6D9C" w:rsidRDefault="002F6D9C" w:rsidP="00AB6ECE">
            <w:pPr>
              <w:pStyle w:val="TableParagraph"/>
              <w:spacing w:before="3" w:line="240" w:lineRule="auto"/>
              <w:ind w:left="121" w:right="78"/>
              <w:rPr>
                <w:sz w:val="26"/>
              </w:rPr>
            </w:pPr>
            <w:r>
              <w:rPr>
                <w:sz w:val="26"/>
              </w:rPr>
              <w:t>1ч = 3600 с</w:t>
            </w:r>
          </w:p>
        </w:tc>
      </w:tr>
      <w:tr w:rsidR="002F6D9C" w:rsidTr="002F6D9C">
        <w:trPr>
          <w:trHeight w:hRule="exact" w:val="610"/>
        </w:trPr>
        <w:tc>
          <w:tcPr>
            <w:tcW w:w="1314" w:type="pct"/>
          </w:tcPr>
          <w:p w:rsidR="002F6D9C" w:rsidRDefault="002F6D9C" w:rsidP="00E542BD">
            <w:pPr>
              <w:pStyle w:val="TableParagraph"/>
              <w:spacing w:line="240" w:lineRule="auto"/>
              <w:ind w:left="28"/>
              <w:rPr>
                <w:sz w:val="26"/>
              </w:rPr>
            </w:pPr>
            <w:proofErr w:type="spellStart"/>
            <w:r>
              <w:rPr>
                <w:w w:val="95"/>
                <w:sz w:val="26"/>
              </w:rPr>
              <w:t>Термодинамическая</w:t>
            </w:r>
            <w:proofErr w:type="spellEnd"/>
            <w:r>
              <w:rPr>
                <w:w w:val="95"/>
                <w:sz w:val="26"/>
              </w:rPr>
              <w:t xml:space="preserve"> </w:t>
            </w:r>
            <w:proofErr w:type="spellStart"/>
            <w:r>
              <w:rPr>
                <w:sz w:val="26"/>
              </w:rPr>
              <w:t>температура</w:t>
            </w:r>
            <w:proofErr w:type="spellEnd"/>
          </w:p>
        </w:tc>
        <w:tc>
          <w:tcPr>
            <w:tcW w:w="943" w:type="pct"/>
          </w:tcPr>
          <w:p w:rsidR="002F6D9C" w:rsidRDefault="002F6D9C" w:rsidP="00AB6ECE">
            <w:pPr>
              <w:pStyle w:val="TableParagraph"/>
              <w:spacing w:before="141" w:line="240" w:lineRule="auto"/>
              <w:ind w:left="250" w:right="131"/>
              <w:rPr>
                <w:sz w:val="26"/>
              </w:rPr>
            </w:pPr>
            <w:proofErr w:type="spellStart"/>
            <w:r>
              <w:rPr>
                <w:sz w:val="26"/>
              </w:rPr>
              <w:t>Кельвин</w:t>
            </w:r>
            <w:proofErr w:type="spellEnd"/>
          </w:p>
        </w:tc>
        <w:tc>
          <w:tcPr>
            <w:tcW w:w="871" w:type="pct"/>
          </w:tcPr>
          <w:p w:rsidR="002F6D9C" w:rsidRDefault="002F6D9C" w:rsidP="00AB6ECE">
            <w:pPr>
              <w:pStyle w:val="TableParagraph"/>
              <w:spacing w:before="141" w:line="240" w:lineRule="auto"/>
              <w:rPr>
                <w:sz w:val="26"/>
              </w:rPr>
            </w:pPr>
            <w:r>
              <w:rPr>
                <w:w w:val="99"/>
                <w:sz w:val="26"/>
              </w:rPr>
              <w:t>К</w:t>
            </w:r>
          </w:p>
        </w:tc>
        <w:tc>
          <w:tcPr>
            <w:tcW w:w="1872" w:type="pct"/>
          </w:tcPr>
          <w:p w:rsidR="002F6D9C" w:rsidRDefault="002F6D9C" w:rsidP="00AB6ECE">
            <w:pPr>
              <w:pStyle w:val="TableParagraph"/>
              <w:spacing w:before="114" w:line="240" w:lineRule="auto"/>
              <w:ind w:left="121" w:right="30"/>
              <w:rPr>
                <w:sz w:val="26"/>
              </w:rPr>
            </w:pPr>
            <w:r>
              <w:rPr>
                <w:sz w:val="26"/>
              </w:rPr>
              <w:t xml:space="preserve">1К = t </w:t>
            </w:r>
            <w:r>
              <w:rPr>
                <w:position w:val="12"/>
                <w:sz w:val="16"/>
              </w:rPr>
              <w:t>°</w:t>
            </w:r>
            <w:r>
              <w:rPr>
                <w:sz w:val="26"/>
              </w:rPr>
              <w:t>С+273,15</w:t>
            </w:r>
          </w:p>
        </w:tc>
      </w:tr>
      <w:tr w:rsidR="002F6D9C" w:rsidTr="002F6D9C">
        <w:trPr>
          <w:trHeight w:hRule="exact" w:val="605"/>
        </w:trPr>
        <w:tc>
          <w:tcPr>
            <w:tcW w:w="1314" w:type="pct"/>
          </w:tcPr>
          <w:p w:rsidR="002F6D9C" w:rsidRDefault="002F6D9C" w:rsidP="00E542BD">
            <w:pPr>
              <w:pStyle w:val="TableParagraph"/>
              <w:spacing w:before="141" w:line="240" w:lineRule="auto"/>
              <w:ind w:left="28"/>
              <w:rPr>
                <w:sz w:val="26"/>
              </w:rPr>
            </w:pPr>
            <w:proofErr w:type="spellStart"/>
            <w:r>
              <w:rPr>
                <w:sz w:val="26"/>
              </w:rPr>
              <w:t>Площадь</w:t>
            </w:r>
            <w:proofErr w:type="spellEnd"/>
          </w:p>
        </w:tc>
        <w:tc>
          <w:tcPr>
            <w:tcW w:w="943" w:type="pct"/>
          </w:tcPr>
          <w:p w:rsidR="002F6D9C" w:rsidRDefault="002F6D9C" w:rsidP="00AB6ECE">
            <w:pPr>
              <w:pStyle w:val="TableParagraph"/>
              <w:spacing w:line="240" w:lineRule="auto"/>
              <w:ind w:left="614" w:right="-11" w:hanging="394"/>
              <w:jc w:val="left"/>
              <w:rPr>
                <w:sz w:val="26"/>
              </w:rPr>
            </w:pPr>
            <w:proofErr w:type="spellStart"/>
            <w:r>
              <w:rPr>
                <w:w w:val="95"/>
                <w:sz w:val="26"/>
              </w:rPr>
              <w:t>квадратный</w:t>
            </w:r>
            <w:proofErr w:type="spellEnd"/>
            <w:r>
              <w:rPr>
                <w:w w:val="95"/>
                <w:sz w:val="26"/>
              </w:rPr>
              <w:t xml:space="preserve"> </w:t>
            </w:r>
            <w:proofErr w:type="spellStart"/>
            <w:r>
              <w:rPr>
                <w:sz w:val="26"/>
              </w:rPr>
              <w:t>метр</w:t>
            </w:r>
            <w:proofErr w:type="spellEnd"/>
          </w:p>
        </w:tc>
        <w:tc>
          <w:tcPr>
            <w:tcW w:w="871" w:type="pct"/>
          </w:tcPr>
          <w:p w:rsidR="002F6D9C" w:rsidRDefault="002F6D9C" w:rsidP="00AB6ECE">
            <w:pPr>
              <w:pStyle w:val="TableParagraph"/>
              <w:spacing w:before="114" w:line="240" w:lineRule="auto"/>
              <w:ind w:left="485" w:right="485"/>
              <w:rPr>
                <w:sz w:val="16"/>
              </w:rPr>
            </w:pPr>
            <w:r>
              <w:rPr>
                <w:position w:val="-11"/>
                <w:sz w:val="26"/>
              </w:rPr>
              <w:t>м</w:t>
            </w:r>
            <w:r>
              <w:rPr>
                <w:sz w:val="16"/>
              </w:rPr>
              <w:t>2</w:t>
            </w:r>
          </w:p>
        </w:tc>
        <w:tc>
          <w:tcPr>
            <w:tcW w:w="1872" w:type="pct"/>
          </w:tcPr>
          <w:p w:rsidR="002F6D9C" w:rsidRDefault="002F6D9C" w:rsidP="00AB6ECE">
            <w:pPr>
              <w:pStyle w:val="TableParagraph"/>
              <w:spacing w:before="114" w:line="240" w:lineRule="auto"/>
              <w:ind w:left="121" w:right="30"/>
              <w:rPr>
                <w:sz w:val="26"/>
              </w:rPr>
            </w:pPr>
            <w:r>
              <w:rPr>
                <w:sz w:val="26"/>
              </w:rPr>
              <w:t>1 м</w:t>
            </w:r>
            <w:r>
              <w:rPr>
                <w:position w:val="12"/>
                <w:sz w:val="16"/>
              </w:rPr>
              <w:t xml:space="preserve">2 </w:t>
            </w:r>
            <w:r>
              <w:rPr>
                <w:sz w:val="26"/>
              </w:rPr>
              <w:t>= 10</w:t>
            </w:r>
            <w:r>
              <w:rPr>
                <w:position w:val="12"/>
                <w:sz w:val="16"/>
              </w:rPr>
              <w:t xml:space="preserve">4  </w:t>
            </w:r>
            <w:proofErr w:type="spellStart"/>
            <w:r>
              <w:rPr>
                <w:sz w:val="26"/>
              </w:rPr>
              <w:t>см</w:t>
            </w:r>
            <w:proofErr w:type="spellEnd"/>
            <w:r>
              <w:rPr>
                <w:position w:val="12"/>
                <w:sz w:val="16"/>
              </w:rPr>
              <w:t xml:space="preserve">2 </w:t>
            </w:r>
            <w:r>
              <w:rPr>
                <w:sz w:val="26"/>
              </w:rPr>
              <w:t>= 10</w:t>
            </w:r>
            <w:r>
              <w:rPr>
                <w:position w:val="12"/>
                <w:sz w:val="16"/>
              </w:rPr>
              <w:t xml:space="preserve">-4 </w:t>
            </w:r>
            <w:proofErr w:type="spellStart"/>
            <w:r>
              <w:rPr>
                <w:sz w:val="26"/>
              </w:rPr>
              <w:t>га</w:t>
            </w:r>
            <w:proofErr w:type="spellEnd"/>
          </w:p>
        </w:tc>
      </w:tr>
      <w:tr w:rsidR="002F6D9C" w:rsidTr="002F6D9C">
        <w:trPr>
          <w:trHeight w:hRule="exact" w:val="610"/>
        </w:trPr>
        <w:tc>
          <w:tcPr>
            <w:tcW w:w="1314" w:type="pct"/>
          </w:tcPr>
          <w:p w:rsidR="002F6D9C" w:rsidRDefault="002F6D9C" w:rsidP="00E542BD">
            <w:pPr>
              <w:pStyle w:val="TableParagraph"/>
              <w:spacing w:before="141" w:line="240" w:lineRule="auto"/>
              <w:ind w:left="28"/>
              <w:rPr>
                <w:sz w:val="26"/>
              </w:rPr>
            </w:pPr>
            <w:proofErr w:type="spellStart"/>
            <w:r>
              <w:rPr>
                <w:sz w:val="26"/>
              </w:rPr>
              <w:t>Объем</w:t>
            </w:r>
            <w:proofErr w:type="spellEnd"/>
          </w:p>
        </w:tc>
        <w:tc>
          <w:tcPr>
            <w:tcW w:w="943" w:type="pct"/>
          </w:tcPr>
          <w:p w:rsidR="002F6D9C" w:rsidRDefault="002F6D9C" w:rsidP="00AB6ECE">
            <w:pPr>
              <w:pStyle w:val="TableParagraph"/>
              <w:spacing w:line="240" w:lineRule="auto"/>
              <w:ind w:left="614" w:right="-11" w:hanging="384"/>
              <w:jc w:val="left"/>
              <w:rPr>
                <w:sz w:val="26"/>
              </w:rPr>
            </w:pPr>
            <w:proofErr w:type="spellStart"/>
            <w:r>
              <w:rPr>
                <w:w w:val="95"/>
                <w:sz w:val="26"/>
              </w:rPr>
              <w:t>кубический</w:t>
            </w:r>
            <w:proofErr w:type="spellEnd"/>
            <w:r>
              <w:rPr>
                <w:w w:val="95"/>
                <w:sz w:val="26"/>
              </w:rPr>
              <w:t xml:space="preserve"> </w:t>
            </w:r>
            <w:proofErr w:type="spellStart"/>
            <w:r>
              <w:rPr>
                <w:sz w:val="26"/>
              </w:rPr>
              <w:t>метр</w:t>
            </w:r>
            <w:proofErr w:type="spellEnd"/>
          </w:p>
        </w:tc>
        <w:tc>
          <w:tcPr>
            <w:tcW w:w="871" w:type="pct"/>
          </w:tcPr>
          <w:p w:rsidR="002F6D9C" w:rsidRDefault="002F6D9C" w:rsidP="00AB6ECE">
            <w:pPr>
              <w:pStyle w:val="TableParagraph"/>
              <w:spacing w:before="105" w:line="240" w:lineRule="auto"/>
              <w:ind w:left="485" w:right="485"/>
              <w:rPr>
                <w:sz w:val="16"/>
              </w:rPr>
            </w:pPr>
            <w:r>
              <w:rPr>
                <w:position w:val="-11"/>
                <w:sz w:val="26"/>
              </w:rPr>
              <w:t>м</w:t>
            </w:r>
            <w:r>
              <w:rPr>
                <w:sz w:val="16"/>
              </w:rPr>
              <w:t>3</w:t>
            </w:r>
          </w:p>
        </w:tc>
        <w:tc>
          <w:tcPr>
            <w:tcW w:w="1872" w:type="pct"/>
          </w:tcPr>
          <w:p w:rsidR="002F6D9C" w:rsidRDefault="002F6D9C" w:rsidP="00AB6ECE">
            <w:pPr>
              <w:pStyle w:val="TableParagraph"/>
              <w:spacing w:before="105" w:line="240" w:lineRule="auto"/>
              <w:ind w:left="121" w:right="26"/>
              <w:rPr>
                <w:sz w:val="26"/>
              </w:rPr>
            </w:pPr>
            <w:r>
              <w:rPr>
                <w:sz w:val="26"/>
              </w:rPr>
              <w:t>1 м</w:t>
            </w:r>
            <w:r>
              <w:rPr>
                <w:position w:val="12"/>
                <w:sz w:val="16"/>
              </w:rPr>
              <w:t xml:space="preserve">3 </w:t>
            </w:r>
            <w:r>
              <w:rPr>
                <w:sz w:val="26"/>
              </w:rPr>
              <w:t>= 10</w:t>
            </w:r>
            <w:r>
              <w:rPr>
                <w:position w:val="12"/>
                <w:sz w:val="16"/>
              </w:rPr>
              <w:t xml:space="preserve">3 </w:t>
            </w:r>
            <w:r>
              <w:rPr>
                <w:sz w:val="26"/>
              </w:rPr>
              <w:t>л</w:t>
            </w:r>
          </w:p>
        </w:tc>
      </w:tr>
      <w:tr w:rsidR="002F6D9C" w:rsidTr="002F6D9C">
        <w:trPr>
          <w:trHeight w:hRule="exact" w:val="907"/>
        </w:trPr>
        <w:tc>
          <w:tcPr>
            <w:tcW w:w="1314" w:type="pct"/>
          </w:tcPr>
          <w:p w:rsidR="002F6D9C" w:rsidRDefault="002F6D9C" w:rsidP="00E542BD">
            <w:pPr>
              <w:pStyle w:val="TableParagraph"/>
              <w:spacing w:before="2" w:line="240" w:lineRule="auto"/>
              <w:rPr>
                <w:b/>
                <w:sz w:val="25"/>
              </w:rPr>
            </w:pPr>
          </w:p>
          <w:p w:rsidR="002F6D9C" w:rsidRDefault="002F6D9C" w:rsidP="00E542BD">
            <w:pPr>
              <w:pStyle w:val="TableParagraph"/>
              <w:spacing w:line="240" w:lineRule="auto"/>
              <w:ind w:left="28"/>
              <w:rPr>
                <w:sz w:val="26"/>
              </w:rPr>
            </w:pPr>
            <w:proofErr w:type="spellStart"/>
            <w:r>
              <w:rPr>
                <w:sz w:val="26"/>
              </w:rPr>
              <w:t>Средняя</w:t>
            </w:r>
            <w:proofErr w:type="spellEnd"/>
            <w:r>
              <w:rPr>
                <w:sz w:val="26"/>
              </w:rPr>
              <w:t xml:space="preserve"> </w:t>
            </w:r>
            <w:proofErr w:type="spellStart"/>
            <w:r>
              <w:rPr>
                <w:sz w:val="26"/>
              </w:rPr>
              <w:t>плотность</w:t>
            </w:r>
            <w:proofErr w:type="spellEnd"/>
          </w:p>
        </w:tc>
        <w:tc>
          <w:tcPr>
            <w:tcW w:w="943" w:type="pct"/>
          </w:tcPr>
          <w:p w:rsidR="002F6D9C" w:rsidRDefault="002F6D9C" w:rsidP="00AB6ECE">
            <w:pPr>
              <w:pStyle w:val="TableParagraph"/>
              <w:spacing w:line="240" w:lineRule="auto"/>
              <w:ind w:left="71" w:right="-11" w:firstLine="201"/>
              <w:jc w:val="left"/>
              <w:rPr>
                <w:sz w:val="26"/>
              </w:rPr>
            </w:pPr>
            <w:proofErr w:type="spellStart"/>
            <w:r>
              <w:rPr>
                <w:sz w:val="26"/>
              </w:rPr>
              <w:t>килограмм</w:t>
            </w:r>
            <w:proofErr w:type="spellEnd"/>
            <w:r>
              <w:rPr>
                <w:sz w:val="26"/>
              </w:rPr>
              <w:t xml:space="preserve"> </w:t>
            </w:r>
            <w:proofErr w:type="spellStart"/>
            <w:r>
              <w:rPr>
                <w:sz w:val="26"/>
              </w:rPr>
              <w:t>на</w:t>
            </w:r>
            <w:proofErr w:type="spellEnd"/>
            <w:r>
              <w:rPr>
                <w:sz w:val="26"/>
              </w:rPr>
              <w:t xml:space="preserve"> </w:t>
            </w:r>
            <w:proofErr w:type="spellStart"/>
            <w:r>
              <w:rPr>
                <w:sz w:val="26"/>
              </w:rPr>
              <w:t>кубический</w:t>
            </w:r>
            <w:proofErr w:type="spellEnd"/>
          </w:p>
          <w:p w:rsidR="002F6D9C" w:rsidRDefault="002F6D9C" w:rsidP="00AB6ECE">
            <w:pPr>
              <w:pStyle w:val="TableParagraph"/>
              <w:spacing w:line="298" w:lineRule="exact"/>
              <w:ind w:left="614" w:right="-11"/>
              <w:jc w:val="left"/>
              <w:rPr>
                <w:sz w:val="26"/>
              </w:rPr>
            </w:pPr>
            <w:proofErr w:type="spellStart"/>
            <w:r>
              <w:rPr>
                <w:sz w:val="26"/>
              </w:rPr>
              <w:t>метр</w:t>
            </w:r>
            <w:proofErr w:type="spellEnd"/>
          </w:p>
        </w:tc>
        <w:tc>
          <w:tcPr>
            <w:tcW w:w="871" w:type="pct"/>
          </w:tcPr>
          <w:p w:rsidR="002F6D9C" w:rsidRDefault="002F6D9C" w:rsidP="00AB6ECE">
            <w:pPr>
              <w:pStyle w:val="TableParagraph"/>
              <w:spacing w:before="254" w:line="240" w:lineRule="auto"/>
              <w:ind w:left="485" w:right="490"/>
              <w:rPr>
                <w:sz w:val="16"/>
              </w:rPr>
            </w:pPr>
            <w:proofErr w:type="spellStart"/>
            <w:r>
              <w:rPr>
                <w:sz w:val="26"/>
              </w:rPr>
              <w:t>кг</w:t>
            </w:r>
            <w:proofErr w:type="spellEnd"/>
            <w:r>
              <w:rPr>
                <w:sz w:val="26"/>
              </w:rPr>
              <w:t>/м</w:t>
            </w:r>
            <w:r>
              <w:rPr>
                <w:position w:val="12"/>
                <w:sz w:val="16"/>
              </w:rPr>
              <w:t>3</w:t>
            </w:r>
          </w:p>
        </w:tc>
        <w:tc>
          <w:tcPr>
            <w:tcW w:w="1872" w:type="pct"/>
          </w:tcPr>
          <w:p w:rsidR="002F6D9C" w:rsidRDefault="002F6D9C" w:rsidP="00AB6ECE">
            <w:pPr>
              <w:pStyle w:val="TableParagraph"/>
              <w:spacing w:before="254" w:line="240" w:lineRule="auto"/>
              <w:ind w:left="121" w:right="28"/>
              <w:rPr>
                <w:sz w:val="16"/>
              </w:rPr>
            </w:pPr>
            <w:r>
              <w:rPr>
                <w:sz w:val="26"/>
              </w:rPr>
              <w:t xml:space="preserve">1 </w:t>
            </w:r>
            <w:proofErr w:type="spellStart"/>
            <w:r>
              <w:rPr>
                <w:sz w:val="26"/>
              </w:rPr>
              <w:t>кг</w:t>
            </w:r>
            <w:proofErr w:type="spellEnd"/>
            <w:r>
              <w:rPr>
                <w:sz w:val="26"/>
              </w:rPr>
              <w:t>/м</w:t>
            </w:r>
            <w:r>
              <w:rPr>
                <w:position w:val="12"/>
                <w:sz w:val="16"/>
              </w:rPr>
              <w:t xml:space="preserve">3 </w:t>
            </w:r>
            <w:r>
              <w:rPr>
                <w:sz w:val="26"/>
              </w:rPr>
              <w:t>= 10</w:t>
            </w:r>
            <w:r>
              <w:rPr>
                <w:position w:val="12"/>
                <w:sz w:val="16"/>
              </w:rPr>
              <w:t xml:space="preserve">3 </w:t>
            </w:r>
            <w:r>
              <w:rPr>
                <w:sz w:val="26"/>
              </w:rPr>
              <w:t>г/</w:t>
            </w:r>
            <w:proofErr w:type="spellStart"/>
            <w:r>
              <w:rPr>
                <w:sz w:val="26"/>
              </w:rPr>
              <w:t>см</w:t>
            </w:r>
            <w:proofErr w:type="spellEnd"/>
            <w:r>
              <w:rPr>
                <w:position w:val="12"/>
                <w:sz w:val="16"/>
              </w:rPr>
              <w:t xml:space="preserve">3 </w:t>
            </w:r>
            <w:r>
              <w:rPr>
                <w:sz w:val="26"/>
              </w:rPr>
              <w:t>= 10</w:t>
            </w:r>
            <w:r>
              <w:rPr>
                <w:position w:val="12"/>
                <w:sz w:val="16"/>
              </w:rPr>
              <w:t xml:space="preserve">-3 </w:t>
            </w:r>
            <w:r>
              <w:rPr>
                <w:sz w:val="26"/>
              </w:rPr>
              <w:t>т/м</w:t>
            </w:r>
            <w:r>
              <w:rPr>
                <w:position w:val="12"/>
                <w:sz w:val="16"/>
              </w:rPr>
              <w:t>3</w:t>
            </w:r>
          </w:p>
        </w:tc>
      </w:tr>
      <w:tr w:rsidR="002F6D9C" w:rsidTr="002F6D9C">
        <w:trPr>
          <w:trHeight w:hRule="exact" w:val="605"/>
        </w:trPr>
        <w:tc>
          <w:tcPr>
            <w:tcW w:w="1314" w:type="pct"/>
          </w:tcPr>
          <w:p w:rsidR="002F6D9C" w:rsidRDefault="002F6D9C" w:rsidP="00E542BD">
            <w:pPr>
              <w:pStyle w:val="TableParagraph"/>
              <w:spacing w:before="141" w:line="240" w:lineRule="auto"/>
              <w:ind w:left="28"/>
              <w:rPr>
                <w:sz w:val="26"/>
              </w:rPr>
            </w:pPr>
            <w:proofErr w:type="spellStart"/>
            <w:r>
              <w:rPr>
                <w:sz w:val="26"/>
              </w:rPr>
              <w:t>Скорость</w:t>
            </w:r>
            <w:proofErr w:type="spellEnd"/>
          </w:p>
        </w:tc>
        <w:tc>
          <w:tcPr>
            <w:tcW w:w="943" w:type="pct"/>
          </w:tcPr>
          <w:p w:rsidR="002F6D9C" w:rsidRDefault="002F6D9C" w:rsidP="00AB6ECE">
            <w:pPr>
              <w:pStyle w:val="TableParagraph"/>
              <w:ind w:left="250" w:right="193"/>
              <w:rPr>
                <w:sz w:val="26"/>
              </w:rPr>
            </w:pPr>
            <w:proofErr w:type="spellStart"/>
            <w:r>
              <w:rPr>
                <w:sz w:val="26"/>
              </w:rPr>
              <w:t>метр</w:t>
            </w:r>
            <w:proofErr w:type="spellEnd"/>
          </w:p>
          <w:p w:rsidR="002F6D9C" w:rsidRDefault="002F6D9C" w:rsidP="00AB6ECE">
            <w:pPr>
              <w:pStyle w:val="TableParagraph"/>
              <w:spacing w:line="298" w:lineRule="exact"/>
              <w:ind w:left="250" w:right="197"/>
              <w:rPr>
                <w:sz w:val="26"/>
              </w:rPr>
            </w:pPr>
            <w:r>
              <w:rPr>
                <w:sz w:val="26"/>
              </w:rPr>
              <w:t xml:space="preserve">в </w:t>
            </w:r>
            <w:proofErr w:type="spellStart"/>
            <w:r>
              <w:rPr>
                <w:sz w:val="26"/>
              </w:rPr>
              <w:t>секунду</w:t>
            </w:r>
            <w:proofErr w:type="spellEnd"/>
          </w:p>
        </w:tc>
        <w:tc>
          <w:tcPr>
            <w:tcW w:w="871" w:type="pct"/>
          </w:tcPr>
          <w:p w:rsidR="002F6D9C" w:rsidRDefault="002F6D9C" w:rsidP="00AB6ECE">
            <w:pPr>
              <w:pStyle w:val="TableParagraph"/>
              <w:spacing w:before="141" w:line="240" w:lineRule="auto"/>
              <w:ind w:left="485" w:right="487"/>
              <w:rPr>
                <w:sz w:val="26"/>
              </w:rPr>
            </w:pPr>
            <w:r>
              <w:rPr>
                <w:sz w:val="26"/>
              </w:rPr>
              <w:t>м/с</w:t>
            </w:r>
          </w:p>
        </w:tc>
        <w:tc>
          <w:tcPr>
            <w:tcW w:w="1872" w:type="pct"/>
          </w:tcPr>
          <w:p w:rsidR="002F6D9C" w:rsidRDefault="002F6D9C" w:rsidP="00AB6ECE">
            <w:pPr>
              <w:pStyle w:val="TableParagraph"/>
              <w:spacing w:before="141" w:line="240" w:lineRule="auto"/>
              <w:ind w:left="121" w:right="29"/>
              <w:rPr>
                <w:sz w:val="26"/>
              </w:rPr>
            </w:pPr>
            <w:r>
              <w:rPr>
                <w:sz w:val="26"/>
              </w:rPr>
              <w:t xml:space="preserve">1 м/с = 3,6 </w:t>
            </w:r>
            <w:proofErr w:type="spellStart"/>
            <w:r>
              <w:rPr>
                <w:sz w:val="26"/>
              </w:rPr>
              <w:t>км</w:t>
            </w:r>
            <w:proofErr w:type="spellEnd"/>
            <w:r>
              <w:rPr>
                <w:sz w:val="26"/>
              </w:rPr>
              <w:t>/ч</w:t>
            </w:r>
          </w:p>
        </w:tc>
      </w:tr>
      <w:tr w:rsidR="002F6D9C" w:rsidRPr="00EB30CD" w:rsidTr="002F6D9C">
        <w:trPr>
          <w:trHeight w:hRule="exact" w:val="610"/>
        </w:trPr>
        <w:tc>
          <w:tcPr>
            <w:tcW w:w="1314" w:type="pct"/>
          </w:tcPr>
          <w:p w:rsidR="002F6D9C" w:rsidRDefault="002F6D9C" w:rsidP="00E542BD">
            <w:pPr>
              <w:pStyle w:val="TableParagraph"/>
              <w:spacing w:before="141" w:line="240" w:lineRule="auto"/>
              <w:ind w:left="28"/>
              <w:rPr>
                <w:sz w:val="26"/>
              </w:rPr>
            </w:pPr>
            <w:proofErr w:type="spellStart"/>
            <w:r>
              <w:rPr>
                <w:sz w:val="26"/>
              </w:rPr>
              <w:t>Сила</w:t>
            </w:r>
            <w:proofErr w:type="spellEnd"/>
            <w:r>
              <w:rPr>
                <w:sz w:val="26"/>
              </w:rPr>
              <w:t xml:space="preserve"> (</w:t>
            </w:r>
            <w:proofErr w:type="spellStart"/>
            <w:r>
              <w:rPr>
                <w:sz w:val="26"/>
              </w:rPr>
              <w:t>вес</w:t>
            </w:r>
            <w:proofErr w:type="spellEnd"/>
            <w:r>
              <w:rPr>
                <w:sz w:val="26"/>
              </w:rPr>
              <w:t>)</w:t>
            </w:r>
          </w:p>
        </w:tc>
        <w:tc>
          <w:tcPr>
            <w:tcW w:w="943" w:type="pct"/>
          </w:tcPr>
          <w:p w:rsidR="002F6D9C" w:rsidRDefault="002F6D9C" w:rsidP="00AB6ECE">
            <w:pPr>
              <w:pStyle w:val="TableParagraph"/>
              <w:spacing w:before="141" w:line="240" w:lineRule="auto"/>
              <w:ind w:left="249" w:right="197"/>
              <w:rPr>
                <w:sz w:val="26"/>
              </w:rPr>
            </w:pPr>
            <w:proofErr w:type="spellStart"/>
            <w:r>
              <w:rPr>
                <w:sz w:val="26"/>
              </w:rPr>
              <w:t>Ньютон</w:t>
            </w:r>
            <w:proofErr w:type="spellEnd"/>
          </w:p>
        </w:tc>
        <w:tc>
          <w:tcPr>
            <w:tcW w:w="871" w:type="pct"/>
          </w:tcPr>
          <w:p w:rsidR="002F6D9C" w:rsidRDefault="002F6D9C" w:rsidP="00AB6ECE">
            <w:pPr>
              <w:pStyle w:val="TableParagraph"/>
              <w:spacing w:before="141" w:line="240" w:lineRule="auto"/>
              <w:ind w:right="2"/>
              <w:rPr>
                <w:sz w:val="26"/>
              </w:rPr>
            </w:pPr>
            <w:r>
              <w:rPr>
                <w:w w:val="99"/>
                <w:sz w:val="26"/>
              </w:rPr>
              <w:t>Н</w:t>
            </w:r>
          </w:p>
        </w:tc>
        <w:tc>
          <w:tcPr>
            <w:tcW w:w="1872" w:type="pct"/>
          </w:tcPr>
          <w:p w:rsidR="002F6D9C" w:rsidRPr="00EB30CD" w:rsidRDefault="002F6D9C" w:rsidP="00AB6ECE">
            <w:pPr>
              <w:pStyle w:val="TableParagraph"/>
              <w:ind w:left="121" w:right="73"/>
              <w:rPr>
                <w:sz w:val="26"/>
                <w:lang w:val="ru-RU"/>
              </w:rPr>
            </w:pPr>
            <w:r w:rsidRPr="00EB30CD">
              <w:rPr>
                <w:sz w:val="26"/>
                <w:lang w:val="ru-RU"/>
              </w:rPr>
              <w:t>1 Н = 10</w:t>
            </w:r>
            <w:r w:rsidRPr="00EB30CD">
              <w:rPr>
                <w:position w:val="12"/>
                <w:sz w:val="16"/>
                <w:lang w:val="ru-RU"/>
              </w:rPr>
              <w:t xml:space="preserve">5  </w:t>
            </w:r>
            <w:r w:rsidRPr="00EB30CD">
              <w:rPr>
                <w:sz w:val="26"/>
                <w:lang w:val="ru-RU"/>
              </w:rPr>
              <w:t>дин = 0,102 кг;</w:t>
            </w:r>
          </w:p>
          <w:p w:rsidR="002F6D9C" w:rsidRPr="00EB30CD" w:rsidRDefault="002F6D9C" w:rsidP="00AB6ECE">
            <w:pPr>
              <w:pStyle w:val="TableParagraph"/>
              <w:spacing w:before="3" w:line="240" w:lineRule="auto"/>
              <w:ind w:left="121" w:right="74"/>
              <w:rPr>
                <w:sz w:val="26"/>
                <w:lang w:val="ru-RU"/>
              </w:rPr>
            </w:pPr>
            <w:r w:rsidRPr="00EB30CD">
              <w:rPr>
                <w:sz w:val="26"/>
                <w:lang w:val="ru-RU"/>
              </w:rPr>
              <w:t>9,81Н = 1 кгс</w:t>
            </w:r>
          </w:p>
        </w:tc>
      </w:tr>
      <w:tr w:rsidR="002F6D9C" w:rsidTr="002F6D9C">
        <w:trPr>
          <w:trHeight w:hRule="exact" w:val="1205"/>
        </w:trPr>
        <w:tc>
          <w:tcPr>
            <w:tcW w:w="1314" w:type="pct"/>
          </w:tcPr>
          <w:p w:rsidR="002F6D9C" w:rsidRDefault="002F6D9C" w:rsidP="00E542BD">
            <w:pPr>
              <w:pStyle w:val="TableParagraph"/>
              <w:spacing w:before="141" w:line="240" w:lineRule="auto"/>
              <w:ind w:left="28"/>
              <w:rPr>
                <w:sz w:val="26"/>
              </w:rPr>
            </w:pPr>
            <w:proofErr w:type="spellStart"/>
            <w:r>
              <w:rPr>
                <w:sz w:val="26"/>
              </w:rPr>
              <w:t>Давление</w:t>
            </w:r>
            <w:proofErr w:type="spellEnd"/>
            <w:r>
              <w:rPr>
                <w:sz w:val="26"/>
              </w:rPr>
              <w:t xml:space="preserve"> (</w:t>
            </w:r>
            <w:proofErr w:type="spellStart"/>
            <w:r>
              <w:rPr>
                <w:sz w:val="26"/>
              </w:rPr>
              <w:t>механическое</w:t>
            </w:r>
            <w:proofErr w:type="spellEnd"/>
            <w:r>
              <w:rPr>
                <w:sz w:val="26"/>
              </w:rPr>
              <w:t xml:space="preserve"> </w:t>
            </w:r>
            <w:proofErr w:type="spellStart"/>
            <w:r>
              <w:rPr>
                <w:sz w:val="26"/>
              </w:rPr>
              <w:t>на</w:t>
            </w:r>
            <w:proofErr w:type="spellEnd"/>
            <w:r>
              <w:rPr>
                <w:sz w:val="26"/>
              </w:rPr>
              <w:t xml:space="preserve">- </w:t>
            </w:r>
            <w:proofErr w:type="spellStart"/>
            <w:r>
              <w:rPr>
                <w:sz w:val="26"/>
              </w:rPr>
              <w:t>пряжение</w:t>
            </w:r>
            <w:proofErr w:type="spellEnd"/>
            <w:r>
              <w:rPr>
                <w:sz w:val="26"/>
              </w:rPr>
              <w:t>)</w:t>
            </w:r>
          </w:p>
        </w:tc>
        <w:tc>
          <w:tcPr>
            <w:tcW w:w="943" w:type="pct"/>
          </w:tcPr>
          <w:p w:rsidR="002F6D9C" w:rsidRPr="00EB30CD" w:rsidRDefault="002F6D9C" w:rsidP="00AB6ECE">
            <w:pPr>
              <w:pStyle w:val="TableParagraph"/>
              <w:spacing w:line="240" w:lineRule="auto"/>
              <w:ind w:left="220" w:right="166" w:firstLine="5"/>
              <w:rPr>
                <w:sz w:val="26"/>
                <w:lang w:val="ru-RU"/>
              </w:rPr>
            </w:pPr>
            <w:r w:rsidRPr="00EB30CD">
              <w:rPr>
                <w:sz w:val="26"/>
                <w:lang w:val="ru-RU"/>
              </w:rPr>
              <w:t xml:space="preserve">Ньютон на </w:t>
            </w:r>
            <w:r w:rsidRPr="00EB30CD">
              <w:rPr>
                <w:spacing w:val="-1"/>
                <w:sz w:val="26"/>
                <w:lang w:val="ru-RU"/>
              </w:rPr>
              <w:t xml:space="preserve">квадратный </w:t>
            </w:r>
            <w:r w:rsidRPr="00EB30CD">
              <w:rPr>
                <w:sz w:val="26"/>
                <w:lang w:val="ru-RU"/>
              </w:rPr>
              <w:t>метр (Паскаль)</w:t>
            </w:r>
          </w:p>
        </w:tc>
        <w:tc>
          <w:tcPr>
            <w:tcW w:w="871" w:type="pct"/>
          </w:tcPr>
          <w:p w:rsidR="002F6D9C" w:rsidRPr="00EB30CD" w:rsidRDefault="002F6D9C" w:rsidP="00AB6ECE">
            <w:pPr>
              <w:pStyle w:val="TableParagraph"/>
              <w:spacing w:before="10" w:line="240" w:lineRule="auto"/>
              <w:jc w:val="left"/>
              <w:rPr>
                <w:b/>
                <w:lang w:val="ru-RU"/>
              </w:rPr>
            </w:pPr>
          </w:p>
          <w:p w:rsidR="002F6D9C" w:rsidRDefault="002F6D9C" w:rsidP="00AB6ECE">
            <w:pPr>
              <w:pStyle w:val="TableParagraph"/>
              <w:spacing w:line="240" w:lineRule="auto"/>
              <w:ind w:left="485" w:right="485"/>
              <w:rPr>
                <w:sz w:val="26"/>
              </w:rPr>
            </w:pPr>
            <w:r>
              <w:rPr>
                <w:sz w:val="26"/>
              </w:rPr>
              <w:t>Н/м</w:t>
            </w:r>
            <w:r>
              <w:rPr>
                <w:position w:val="12"/>
                <w:sz w:val="16"/>
              </w:rPr>
              <w:t xml:space="preserve">2 </w:t>
            </w:r>
            <w:r>
              <w:rPr>
                <w:sz w:val="26"/>
              </w:rPr>
              <w:t>(</w:t>
            </w:r>
            <w:proofErr w:type="spellStart"/>
            <w:r>
              <w:rPr>
                <w:sz w:val="26"/>
              </w:rPr>
              <w:t>Па</w:t>
            </w:r>
            <w:proofErr w:type="spellEnd"/>
            <w:r>
              <w:rPr>
                <w:sz w:val="26"/>
              </w:rPr>
              <w:t>)</w:t>
            </w:r>
          </w:p>
        </w:tc>
        <w:tc>
          <w:tcPr>
            <w:tcW w:w="1872" w:type="pct"/>
          </w:tcPr>
          <w:p w:rsidR="002F6D9C" w:rsidRPr="00EB30CD" w:rsidRDefault="002F6D9C" w:rsidP="00AB6ECE">
            <w:pPr>
              <w:pStyle w:val="TableParagraph"/>
              <w:spacing w:line="277" w:lineRule="exact"/>
              <w:ind w:left="118" w:right="78"/>
              <w:rPr>
                <w:sz w:val="16"/>
                <w:lang w:val="ru-RU"/>
              </w:rPr>
            </w:pPr>
            <w:r w:rsidRPr="00EB30CD">
              <w:rPr>
                <w:sz w:val="26"/>
                <w:lang w:val="ru-RU"/>
              </w:rPr>
              <w:t>1Н/м</w:t>
            </w:r>
            <w:proofErr w:type="gramStart"/>
            <w:r w:rsidRPr="00EB30CD">
              <w:rPr>
                <w:position w:val="12"/>
                <w:sz w:val="16"/>
                <w:lang w:val="ru-RU"/>
              </w:rPr>
              <w:t>2</w:t>
            </w:r>
            <w:proofErr w:type="gramEnd"/>
            <w:r w:rsidRPr="00EB30CD">
              <w:rPr>
                <w:position w:val="12"/>
                <w:sz w:val="16"/>
                <w:lang w:val="ru-RU"/>
              </w:rPr>
              <w:t xml:space="preserve">  </w:t>
            </w:r>
            <w:r w:rsidRPr="00EB30CD">
              <w:rPr>
                <w:sz w:val="26"/>
                <w:lang w:val="ru-RU"/>
              </w:rPr>
              <w:t>= 1Па = 1,02·10</w:t>
            </w:r>
            <w:r w:rsidRPr="00EB30CD">
              <w:rPr>
                <w:position w:val="12"/>
                <w:sz w:val="16"/>
                <w:lang w:val="ru-RU"/>
              </w:rPr>
              <w:t>5</w:t>
            </w:r>
          </w:p>
          <w:p w:rsidR="002F6D9C" w:rsidRPr="00EB30CD" w:rsidRDefault="002F6D9C" w:rsidP="00AB6ECE">
            <w:pPr>
              <w:pStyle w:val="TableParagraph"/>
              <w:spacing w:line="300" w:lineRule="exact"/>
              <w:ind w:left="121" w:right="78"/>
              <w:rPr>
                <w:sz w:val="26"/>
                <w:lang w:val="ru-RU"/>
              </w:rPr>
            </w:pPr>
            <w:r w:rsidRPr="00EB30CD">
              <w:rPr>
                <w:sz w:val="26"/>
                <w:lang w:val="ru-RU"/>
              </w:rPr>
              <w:t>кгс/см</w:t>
            </w:r>
            <w:proofErr w:type="gramStart"/>
            <w:r w:rsidRPr="00EB30CD">
              <w:rPr>
                <w:position w:val="12"/>
                <w:sz w:val="16"/>
                <w:lang w:val="ru-RU"/>
              </w:rPr>
              <w:t>2</w:t>
            </w:r>
            <w:proofErr w:type="gramEnd"/>
            <w:r w:rsidRPr="00EB30CD">
              <w:rPr>
                <w:sz w:val="26"/>
                <w:lang w:val="ru-RU"/>
              </w:rPr>
              <w:t>; 1кгс/см</w:t>
            </w:r>
            <w:r w:rsidRPr="00EB30CD">
              <w:rPr>
                <w:position w:val="12"/>
                <w:sz w:val="16"/>
                <w:lang w:val="ru-RU"/>
              </w:rPr>
              <w:t xml:space="preserve">2 </w:t>
            </w:r>
            <w:r w:rsidRPr="00EB30CD">
              <w:rPr>
                <w:sz w:val="26"/>
                <w:lang w:val="ru-RU"/>
              </w:rPr>
              <w:t>= 9,8·10</w:t>
            </w:r>
            <w:r w:rsidRPr="00EB30CD">
              <w:rPr>
                <w:position w:val="12"/>
                <w:sz w:val="16"/>
                <w:lang w:val="ru-RU"/>
              </w:rPr>
              <w:t>4</w:t>
            </w:r>
            <w:r w:rsidRPr="00EB30CD">
              <w:rPr>
                <w:sz w:val="26"/>
                <w:lang w:val="ru-RU"/>
              </w:rPr>
              <w:t>Па</w:t>
            </w:r>
          </w:p>
          <w:p w:rsidR="002F6D9C" w:rsidRDefault="002F6D9C" w:rsidP="00AB6ECE">
            <w:pPr>
              <w:pStyle w:val="TableParagraph"/>
              <w:spacing w:before="19" w:line="298" w:lineRule="exact"/>
              <w:ind w:left="121" w:right="73"/>
              <w:rPr>
                <w:sz w:val="26"/>
              </w:rPr>
            </w:pPr>
            <w:r w:rsidRPr="00EB30CD">
              <w:rPr>
                <w:sz w:val="26"/>
                <w:lang w:val="ru-RU"/>
              </w:rPr>
              <w:t>= 10</w:t>
            </w:r>
            <w:r w:rsidRPr="00EB30CD">
              <w:rPr>
                <w:position w:val="12"/>
                <w:sz w:val="16"/>
                <w:lang w:val="ru-RU"/>
              </w:rPr>
              <w:t>5</w:t>
            </w:r>
            <w:r w:rsidRPr="00EB30CD">
              <w:rPr>
                <w:sz w:val="26"/>
                <w:lang w:val="ru-RU"/>
              </w:rPr>
              <w:t xml:space="preserve">Па = 0,1 МПа·1мм рт. ст. </w:t>
            </w:r>
            <w:r>
              <w:rPr>
                <w:sz w:val="26"/>
              </w:rPr>
              <w:t xml:space="preserve">= 133,3 </w:t>
            </w:r>
            <w:proofErr w:type="spellStart"/>
            <w:r>
              <w:rPr>
                <w:sz w:val="26"/>
              </w:rPr>
              <w:t>Па</w:t>
            </w:r>
            <w:proofErr w:type="spellEnd"/>
          </w:p>
        </w:tc>
      </w:tr>
      <w:tr w:rsidR="002F6D9C" w:rsidRPr="00EB30CD" w:rsidTr="002F6D9C">
        <w:trPr>
          <w:trHeight w:hRule="exact" w:val="907"/>
        </w:trPr>
        <w:tc>
          <w:tcPr>
            <w:tcW w:w="1314" w:type="pct"/>
          </w:tcPr>
          <w:p w:rsidR="002F6D9C" w:rsidRDefault="002F6D9C" w:rsidP="00E542BD">
            <w:pPr>
              <w:pStyle w:val="TableParagraph"/>
              <w:spacing w:before="141" w:line="242" w:lineRule="auto"/>
              <w:ind w:left="28" w:right="1018"/>
              <w:rPr>
                <w:sz w:val="26"/>
              </w:rPr>
            </w:pPr>
            <w:proofErr w:type="spellStart"/>
            <w:r>
              <w:rPr>
                <w:sz w:val="26"/>
              </w:rPr>
              <w:t>Количество</w:t>
            </w:r>
            <w:proofErr w:type="spellEnd"/>
            <w:r>
              <w:rPr>
                <w:sz w:val="26"/>
              </w:rPr>
              <w:t xml:space="preserve"> </w:t>
            </w:r>
            <w:proofErr w:type="spellStart"/>
            <w:r>
              <w:rPr>
                <w:sz w:val="26"/>
              </w:rPr>
              <w:t>теплоты</w:t>
            </w:r>
            <w:proofErr w:type="spellEnd"/>
          </w:p>
        </w:tc>
        <w:tc>
          <w:tcPr>
            <w:tcW w:w="943" w:type="pct"/>
          </w:tcPr>
          <w:p w:rsidR="002F6D9C" w:rsidRDefault="002F6D9C" w:rsidP="00AB6ECE">
            <w:pPr>
              <w:pStyle w:val="TableParagraph"/>
              <w:spacing w:before="2" w:line="240" w:lineRule="auto"/>
              <w:jc w:val="left"/>
              <w:rPr>
                <w:b/>
                <w:sz w:val="25"/>
              </w:rPr>
            </w:pPr>
          </w:p>
          <w:p w:rsidR="002F6D9C" w:rsidRDefault="002F6D9C" w:rsidP="00AB6ECE">
            <w:pPr>
              <w:pStyle w:val="TableParagraph"/>
              <w:spacing w:line="240" w:lineRule="auto"/>
              <w:ind w:left="248" w:right="197"/>
              <w:rPr>
                <w:sz w:val="26"/>
              </w:rPr>
            </w:pPr>
            <w:proofErr w:type="spellStart"/>
            <w:r>
              <w:rPr>
                <w:sz w:val="26"/>
              </w:rPr>
              <w:t>Джоуль</w:t>
            </w:r>
            <w:proofErr w:type="spellEnd"/>
          </w:p>
        </w:tc>
        <w:tc>
          <w:tcPr>
            <w:tcW w:w="871" w:type="pct"/>
          </w:tcPr>
          <w:p w:rsidR="002F6D9C" w:rsidRDefault="002F6D9C" w:rsidP="00AB6ECE">
            <w:pPr>
              <w:pStyle w:val="TableParagraph"/>
              <w:spacing w:before="2" w:line="240" w:lineRule="auto"/>
              <w:jc w:val="left"/>
              <w:rPr>
                <w:b/>
                <w:sz w:val="25"/>
              </w:rPr>
            </w:pPr>
          </w:p>
          <w:p w:rsidR="002F6D9C" w:rsidRDefault="002F6D9C" w:rsidP="00AB6ECE">
            <w:pPr>
              <w:pStyle w:val="TableParagraph"/>
              <w:spacing w:line="240" w:lineRule="auto"/>
              <w:ind w:left="485" w:right="484"/>
              <w:rPr>
                <w:sz w:val="26"/>
              </w:rPr>
            </w:pPr>
            <w:proofErr w:type="spellStart"/>
            <w:r>
              <w:rPr>
                <w:sz w:val="26"/>
              </w:rPr>
              <w:t>Дж</w:t>
            </w:r>
            <w:proofErr w:type="spellEnd"/>
          </w:p>
        </w:tc>
        <w:tc>
          <w:tcPr>
            <w:tcW w:w="1872" w:type="pct"/>
          </w:tcPr>
          <w:p w:rsidR="002F6D9C" w:rsidRPr="00EB30CD" w:rsidRDefault="002F6D9C" w:rsidP="00AB6ECE">
            <w:pPr>
              <w:pStyle w:val="TableParagraph"/>
              <w:spacing w:line="242" w:lineRule="auto"/>
              <w:ind w:left="887" w:right="651" w:hanging="168"/>
              <w:jc w:val="left"/>
              <w:rPr>
                <w:sz w:val="26"/>
                <w:lang w:val="ru-RU"/>
              </w:rPr>
            </w:pPr>
            <w:r w:rsidRPr="00EB30CD">
              <w:rPr>
                <w:sz w:val="26"/>
                <w:lang w:val="ru-RU"/>
              </w:rPr>
              <w:t>1Дж = 0,239 ккал; 1Кал = 4,2 Дж;</w:t>
            </w:r>
          </w:p>
          <w:p w:rsidR="002F6D9C" w:rsidRPr="00EB30CD" w:rsidRDefault="002F6D9C" w:rsidP="00AB6ECE">
            <w:pPr>
              <w:pStyle w:val="TableParagraph"/>
              <w:spacing w:line="295" w:lineRule="exact"/>
              <w:ind w:left="676"/>
              <w:jc w:val="left"/>
              <w:rPr>
                <w:sz w:val="26"/>
                <w:lang w:val="ru-RU"/>
              </w:rPr>
            </w:pPr>
            <w:r w:rsidRPr="00EB30CD">
              <w:rPr>
                <w:sz w:val="26"/>
                <w:lang w:val="ru-RU"/>
              </w:rPr>
              <w:t>1 ккал = 4,2·10</w:t>
            </w:r>
            <w:r w:rsidRPr="00EB30CD">
              <w:rPr>
                <w:position w:val="12"/>
                <w:sz w:val="16"/>
                <w:lang w:val="ru-RU"/>
              </w:rPr>
              <w:t>3</w:t>
            </w:r>
            <w:r w:rsidRPr="00EB30CD">
              <w:rPr>
                <w:sz w:val="26"/>
                <w:lang w:val="ru-RU"/>
              </w:rPr>
              <w:t>Дж</w:t>
            </w:r>
          </w:p>
        </w:tc>
      </w:tr>
      <w:tr w:rsidR="002F6D9C" w:rsidRPr="00EB30CD" w:rsidTr="002F6D9C">
        <w:trPr>
          <w:trHeight w:hRule="exact" w:val="610"/>
        </w:trPr>
        <w:tc>
          <w:tcPr>
            <w:tcW w:w="1314" w:type="pct"/>
          </w:tcPr>
          <w:p w:rsidR="002F6D9C" w:rsidRDefault="002F6D9C" w:rsidP="00E542BD">
            <w:pPr>
              <w:pStyle w:val="TableParagraph"/>
              <w:spacing w:before="141" w:line="240" w:lineRule="auto"/>
              <w:ind w:left="28"/>
              <w:rPr>
                <w:sz w:val="26"/>
              </w:rPr>
            </w:pPr>
            <w:proofErr w:type="spellStart"/>
            <w:r>
              <w:rPr>
                <w:sz w:val="26"/>
              </w:rPr>
              <w:t>Теплопроводность</w:t>
            </w:r>
            <w:proofErr w:type="spellEnd"/>
          </w:p>
        </w:tc>
        <w:tc>
          <w:tcPr>
            <w:tcW w:w="943" w:type="pct"/>
          </w:tcPr>
          <w:p w:rsidR="002F6D9C" w:rsidRDefault="002F6D9C" w:rsidP="00AB6ECE">
            <w:pPr>
              <w:pStyle w:val="TableParagraph"/>
              <w:spacing w:line="242" w:lineRule="auto"/>
              <w:ind w:left="513" w:right="88" w:hanging="351"/>
              <w:jc w:val="left"/>
              <w:rPr>
                <w:sz w:val="26"/>
              </w:rPr>
            </w:pPr>
            <w:proofErr w:type="spellStart"/>
            <w:r>
              <w:rPr>
                <w:sz w:val="26"/>
              </w:rPr>
              <w:t>Ватт</w:t>
            </w:r>
            <w:proofErr w:type="spellEnd"/>
            <w:r>
              <w:rPr>
                <w:sz w:val="26"/>
              </w:rPr>
              <w:t xml:space="preserve"> </w:t>
            </w:r>
            <w:proofErr w:type="spellStart"/>
            <w:r>
              <w:rPr>
                <w:sz w:val="26"/>
              </w:rPr>
              <w:t>на</w:t>
            </w:r>
            <w:proofErr w:type="spellEnd"/>
            <w:r>
              <w:rPr>
                <w:sz w:val="26"/>
              </w:rPr>
              <w:t xml:space="preserve"> </w:t>
            </w:r>
            <w:proofErr w:type="spellStart"/>
            <w:r>
              <w:rPr>
                <w:sz w:val="26"/>
              </w:rPr>
              <w:t>метр</w:t>
            </w:r>
            <w:proofErr w:type="spellEnd"/>
            <w:r>
              <w:rPr>
                <w:sz w:val="26"/>
              </w:rPr>
              <w:t xml:space="preserve"> </w:t>
            </w:r>
            <w:proofErr w:type="spellStart"/>
            <w:r>
              <w:rPr>
                <w:sz w:val="26"/>
              </w:rPr>
              <w:t>градус</w:t>
            </w:r>
            <w:proofErr w:type="spellEnd"/>
          </w:p>
        </w:tc>
        <w:tc>
          <w:tcPr>
            <w:tcW w:w="871" w:type="pct"/>
          </w:tcPr>
          <w:p w:rsidR="002F6D9C" w:rsidRDefault="002F6D9C" w:rsidP="00AB6ECE">
            <w:pPr>
              <w:pStyle w:val="TableParagraph"/>
              <w:spacing w:before="141" w:line="240" w:lineRule="auto"/>
              <w:ind w:left="127" w:right="129"/>
              <w:rPr>
                <w:sz w:val="26"/>
              </w:rPr>
            </w:pPr>
            <w:proofErr w:type="spellStart"/>
            <w:r>
              <w:rPr>
                <w:sz w:val="26"/>
              </w:rPr>
              <w:t>Вт</w:t>
            </w:r>
            <w:proofErr w:type="spellEnd"/>
            <w:r>
              <w:rPr>
                <w:sz w:val="26"/>
              </w:rPr>
              <w:t>/(</w:t>
            </w:r>
            <w:proofErr w:type="spellStart"/>
            <w:r>
              <w:rPr>
                <w:sz w:val="26"/>
              </w:rPr>
              <w:t>м·град</w:t>
            </w:r>
            <w:proofErr w:type="spellEnd"/>
            <w:r>
              <w:rPr>
                <w:sz w:val="26"/>
              </w:rPr>
              <w:t>)</w:t>
            </w:r>
          </w:p>
        </w:tc>
        <w:tc>
          <w:tcPr>
            <w:tcW w:w="1872" w:type="pct"/>
          </w:tcPr>
          <w:p w:rsidR="002F6D9C" w:rsidRPr="00EB30CD" w:rsidRDefault="002F6D9C" w:rsidP="00AB6ECE">
            <w:pPr>
              <w:pStyle w:val="TableParagraph"/>
              <w:spacing w:line="242" w:lineRule="auto"/>
              <w:ind w:left="1175" w:hanging="634"/>
              <w:jc w:val="left"/>
              <w:rPr>
                <w:sz w:val="26"/>
                <w:lang w:val="ru-RU"/>
              </w:rPr>
            </w:pPr>
            <w:r w:rsidRPr="00EB30CD">
              <w:rPr>
                <w:sz w:val="26"/>
                <w:lang w:val="ru-RU"/>
              </w:rPr>
              <w:t>1 ккал/</w:t>
            </w:r>
            <w:proofErr w:type="spellStart"/>
            <w:r w:rsidRPr="00EB30CD">
              <w:rPr>
                <w:sz w:val="26"/>
                <w:lang w:val="ru-RU"/>
              </w:rPr>
              <w:t>м·град</w:t>
            </w:r>
            <w:proofErr w:type="spellEnd"/>
            <w:r w:rsidRPr="00EB30CD">
              <w:rPr>
                <w:sz w:val="26"/>
                <w:lang w:val="ru-RU"/>
              </w:rPr>
              <w:t xml:space="preserve"> = 1,163 Вт/</w:t>
            </w:r>
            <w:proofErr w:type="spellStart"/>
            <w:r w:rsidRPr="00EB30CD">
              <w:rPr>
                <w:sz w:val="26"/>
                <w:lang w:val="ru-RU"/>
              </w:rPr>
              <w:t>м·град</w:t>
            </w:r>
            <w:proofErr w:type="spellEnd"/>
          </w:p>
        </w:tc>
      </w:tr>
    </w:tbl>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7D4963" w:rsidRPr="00DF1440" w:rsidRDefault="007D4963"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2F6D9C">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Приложение 3</w:t>
      </w:r>
    </w:p>
    <w:p w:rsidR="007D4963" w:rsidRPr="00DF1440" w:rsidRDefault="007D4963"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2F6D9C">
      <w:pPr>
        <w:spacing w:after="0" w:line="240" w:lineRule="auto"/>
        <w:ind w:firstLine="709"/>
        <w:jc w:val="center"/>
        <w:rPr>
          <w:rFonts w:ascii="Times New Roman" w:hAnsi="Times New Roman" w:cs="Times New Roman"/>
          <w:b/>
          <w:sz w:val="28"/>
          <w:szCs w:val="28"/>
        </w:rPr>
      </w:pPr>
      <w:r w:rsidRPr="00DF1440">
        <w:rPr>
          <w:rFonts w:ascii="Times New Roman" w:hAnsi="Times New Roman" w:cs="Times New Roman"/>
          <w:b/>
          <w:sz w:val="28"/>
          <w:szCs w:val="28"/>
        </w:rPr>
        <w:t>Молекулярные массы химических элементов,</w:t>
      </w:r>
      <w:r w:rsidR="007D4963" w:rsidRPr="00DF1440">
        <w:rPr>
          <w:rFonts w:ascii="Times New Roman" w:hAnsi="Times New Roman" w:cs="Times New Roman"/>
          <w:b/>
          <w:sz w:val="28"/>
          <w:szCs w:val="28"/>
        </w:rPr>
        <w:t xml:space="preserve"> входящих в состав строительных </w:t>
      </w:r>
      <w:r w:rsidRPr="00DF1440">
        <w:rPr>
          <w:rFonts w:ascii="Times New Roman" w:hAnsi="Times New Roman" w:cs="Times New Roman"/>
          <w:b/>
          <w:sz w:val="28"/>
          <w:szCs w:val="28"/>
        </w:rPr>
        <w:t>материалов</w:t>
      </w: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9"/>
        <w:gridCol w:w="1054"/>
        <w:gridCol w:w="2402"/>
        <w:gridCol w:w="1044"/>
        <w:gridCol w:w="1964"/>
        <w:gridCol w:w="915"/>
      </w:tblGrid>
      <w:tr w:rsidR="00211114" w:rsidRPr="000266C2" w:rsidTr="007D4963">
        <w:trPr>
          <w:trHeight w:hRule="exact" w:val="307"/>
        </w:trPr>
        <w:tc>
          <w:tcPr>
            <w:tcW w:w="1176" w:type="pct"/>
          </w:tcPr>
          <w:p w:rsidR="00211114" w:rsidRPr="000266C2" w:rsidRDefault="00211114" w:rsidP="000266C2">
            <w:pPr>
              <w:ind w:firstLine="5"/>
              <w:jc w:val="center"/>
              <w:rPr>
                <w:rFonts w:ascii="Times New Roman" w:hAnsi="Times New Roman" w:cs="Times New Roman"/>
                <w:sz w:val="26"/>
                <w:szCs w:val="26"/>
              </w:rPr>
            </w:pPr>
            <w:proofErr w:type="spellStart"/>
            <w:r w:rsidRPr="000266C2">
              <w:rPr>
                <w:rFonts w:ascii="Times New Roman" w:hAnsi="Times New Roman" w:cs="Times New Roman"/>
                <w:sz w:val="26"/>
                <w:szCs w:val="26"/>
              </w:rPr>
              <w:t>Алюминий</w:t>
            </w:r>
            <w:proofErr w:type="spellEnd"/>
          </w:p>
        </w:tc>
        <w:tc>
          <w:tcPr>
            <w:tcW w:w="546"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26,98</w:t>
            </w:r>
          </w:p>
        </w:tc>
        <w:tc>
          <w:tcPr>
            <w:tcW w:w="1245" w:type="pct"/>
          </w:tcPr>
          <w:p w:rsidR="00211114" w:rsidRPr="000266C2" w:rsidRDefault="00211114" w:rsidP="000266C2">
            <w:pPr>
              <w:jc w:val="center"/>
              <w:rPr>
                <w:rFonts w:ascii="Times New Roman" w:hAnsi="Times New Roman" w:cs="Times New Roman"/>
                <w:sz w:val="26"/>
                <w:szCs w:val="26"/>
              </w:rPr>
            </w:pPr>
            <w:proofErr w:type="spellStart"/>
            <w:r w:rsidRPr="000266C2">
              <w:rPr>
                <w:rFonts w:ascii="Times New Roman" w:hAnsi="Times New Roman" w:cs="Times New Roman"/>
                <w:sz w:val="26"/>
                <w:szCs w:val="26"/>
              </w:rPr>
              <w:t>Кальций</w:t>
            </w:r>
            <w:proofErr w:type="spellEnd"/>
          </w:p>
        </w:tc>
        <w:tc>
          <w:tcPr>
            <w:tcW w:w="541"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40,08</w:t>
            </w:r>
          </w:p>
        </w:tc>
        <w:tc>
          <w:tcPr>
            <w:tcW w:w="1018" w:type="pct"/>
          </w:tcPr>
          <w:p w:rsidR="00211114" w:rsidRPr="000266C2" w:rsidRDefault="00211114" w:rsidP="000266C2">
            <w:pPr>
              <w:jc w:val="center"/>
              <w:rPr>
                <w:rFonts w:ascii="Times New Roman" w:hAnsi="Times New Roman" w:cs="Times New Roman"/>
                <w:sz w:val="26"/>
                <w:szCs w:val="26"/>
              </w:rPr>
            </w:pPr>
            <w:proofErr w:type="spellStart"/>
            <w:r w:rsidRPr="000266C2">
              <w:rPr>
                <w:rFonts w:ascii="Times New Roman" w:hAnsi="Times New Roman" w:cs="Times New Roman"/>
                <w:sz w:val="26"/>
                <w:szCs w:val="26"/>
              </w:rPr>
              <w:t>Магний</w:t>
            </w:r>
            <w:proofErr w:type="spellEnd"/>
          </w:p>
        </w:tc>
        <w:tc>
          <w:tcPr>
            <w:tcW w:w="475"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24,31</w:t>
            </w:r>
          </w:p>
        </w:tc>
      </w:tr>
      <w:tr w:rsidR="00211114" w:rsidRPr="000266C2" w:rsidTr="007D4963">
        <w:trPr>
          <w:trHeight w:hRule="exact" w:val="307"/>
        </w:trPr>
        <w:tc>
          <w:tcPr>
            <w:tcW w:w="1176" w:type="pct"/>
          </w:tcPr>
          <w:p w:rsidR="00211114" w:rsidRPr="000266C2" w:rsidRDefault="00211114" w:rsidP="000266C2">
            <w:pPr>
              <w:ind w:firstLine="5"/>
              <w:jc w:val="center"/>
              <w:rPr>
                <w:rFonts w:ascii="Times New Roman" w:hAnsi="Times New Roman" w:cs="Times New Roman"/>
                <w:sz w:val="26"/>
                <w:szCs w:val="26"/>
              </w:rPr>
            </w:pPr>
            <w:proofErr w:type="spellStart"/>
            <w:r w:rsidRPr="000266C2">
              <w:rPr>
                <w:rFonts w:ascii="Times New Roman" w:hAnsi="Times New Roman" w:cs="Times New Roman"/>
                <w:sz w:val="26"/>
                <w:szCs w:val="26"/>
              </w:rPr>
              <w:t>Водород</w:t>
            </w:r>
            <w:proofErr w:type="spellEnd"/>
          </w:p>
        </w:tc>
        <w:tc>
          <w:tcPr>
            <w:tcW w:w="546"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1,01</w:t>
            </w:r>
          </w:p>
        </w:tc>
        <w:tc>
          <w:tcPr>
            <w:tcW w:w="1245" w:type="pct"/>
          </w:tcPr>
          <w:p w:rsidR="00211114" w:rsidRPr="000266C2" w:rsidRDefault="00211114" w:rsidP="000266C2">
            <w:pPr>
              <w:jc w:val="center"/>
              <w:rPr>
                <w:rFonts w:ascii="Times New Roman" w:hAnsi="Times New Roman" w:cs="Times New Roman"/>
                <w:sz w:val="26"/>
                <w:szCs w:val="26"/>
              </w:rPr>
            </w:pPr>
            <w:proofErr w:type="spellStart"/>
            <w:r w:rsidRPr="000266C2">
              <w:rPr>
                <w:rFonts w:ascii="Times New Roman" w:hAnsi="Times New Roman" w:cs="Times New Roman"/>
                <w:sz w:val="26"/>
                <w:szCs w:val="26"/>
              </w:rPr>
              <w:t>Кислород</w:t>
            </w:r>
            <w:proofErr w:type="spellEnd"/>
          </w:p>
        </w:tc>
        <w:tc>
          <w:tcPr>
            <w:tcW w:w="541"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16,00</w:t>
            </w:r>
          </w:p>
        </w:tc>
        <w:tc>
          <w:tcPr>
            <w:tcW w:w="1018" w:type="pct"/>
          </w:tcPr>
          <w:p w:rsidR="00211114" w:rsidRPr="000266C2" w:rsidRDefault="00211114" w:rsidP="000266C2">
            <w:pPr>
              <w:jc w:val="center"/>
              <w:rPr>
                <w:rFonts w:ascii="Times New Roman" w:hAnsi="Times New Roman" w:cs="Times New Roman"/>
                <w:sz w:val="26"/>
                <w:szCs w:val="26"/>
              </w:rPr>
            </w:pPr>
            <w:proofErr w:type="spellStart"/>
            <w:r w:rsidRPr="000266C2">
              <w:rPr>
                <w:rFonts w:ascii="Times New Roman" w:hAnsi="Times New Roman" w:cs="Times New Roman"/>
                <w:sz w:val="26"/>
                <w:szCs w:val="26"/>
              </w:rPr>
              <w:t>Сера</w:t>
            </w:r>
            <w:proofErr w:type="spellEnd"/>
          </w:p>
        </w:tc>
        <w:tc>
          <w:tcPr>
            <w:tcW w:w="475"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32,06</w:t>
            </w:r>
          </w:p>
        </w:tc>
      </w:tr>
      <w:tr w:rsidR="00211114" w:rsidRPr="000266C2" w:rsidTr="007D4963">
        <w:trPr>
          <w:trHeight w:hRule="exact" w:val="312"/>
        </w:trPr>
        <w:tc>
          <w:tcPr>
            <w:tcW w:w="1176" w:type="pct"/>
          </w:tcPr>
          <w:p w:rsidR="00211114" w:rsidRPr="000266C2" w:rsidRDefault="00211114" w:rsidP="000266C2">
            <w:pPr>
              <w:ind w:firstLine="5"/>
              <w:jc w:val="center"/>
              <w:rPr>
                <w:rFonts w:ascii="Times New Roman" w:hAnsi="Times New Roman" w:cs="Times New Roman"/>
                <w:sz w:val="26"/>
                <w:szCs w:val="26"/>
              </w:rPr>
            </w:pPr>
            <w:proofErr w:type="spellStart"/>
            <w:r w:rsidRPr="000266C2">
              <w:rPr>
                <w:rFonts w:ascii="Times New Roman" w:hAnsi="Times New Roman" w:cs="Times New Roman"/>
                <w:sz w:val="26"/>
                <w:szCs w:val="26"/>
              </w:rPr>
              <w:t>Железо</w:t>
            </w:r>
            <w:proofErr w:type="spellEnd"/>
          </w:p>
        </w:tc>
        <w:tc>
          <w:tcPr>
            <w:tcW w:w="546"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55,85</w:t>
            </w:r>
          </w:p>
        </w:tc>
        <w:tc>
          <w:tcPr>
            <w:tcW w:w="1245" w:type="pct"/>
          </w:tcPr>
          <w:p w:rsidR="00211114" w:rsidRPr="000266C2" w:rsidRDefault="00211114" w:rsidP="000266C2">
            <w:pPr>
              <w:jc w:val="center"/>
              <w:rPr>
                <w:rFonts w:ascii="Times New Roman" w:hAnsi="Times New Roman" w:cs="Times New Roman"/>
                <w:sz w:val="26"/>
                <w:szCs w:val="26"/>
              </w:rPr>
            </w:pPr>
            <w:proofErr w:type="spellStart"/>
            <w:r w:rsidRPr="000266C2">
              <w:rPr>
                <w:rFonts w:ascii="Times New Roman" w:hAnsi="Times New Roman" w:cs="Times New Roman"/>
                <w:sz w:val="26"/>
                <w:szCs w:val="26"/>
              </w:rPr>
              <w:t>Кремний</w:t>
            </w:r>
            <w:proofErr w:type="spellEnd"/>
          </w:p>
        </w:tc>
        <w:tc>
          <w:tcPr>
            <w:tcW w:w="541"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28,09</w:t>
            </w:r>
          </w:p>
        </w:tc>
        <w:tc>
          <w:tcPr>
            <w:tcW w:w="1018" w:type="pct"/>
          </w:tcPr>
          <w:p w:rsidR="00211114" w:rsidRPr="000266C2" w:rsidRDefault="00211114" w:rsidP="000266C2">
            <w:pPr>
              <w:jc w:val="center"/>
              <w:rPr>
                <w:rFonts w:ascii="Times New Roman" w:hAnsi="Times New Roman" w:cs="Times New Roman"/>
                <w:sz w:val="26"/>
                <w:szCs w:val="26"/>
              </w:rPr>
            </w:pPr>
            <w:proofErr w:type="spellStart"/>
            <w:r w:rsidRPr="000266C2">
              <w:rPr>
                <w:rFonts w:ascii="Times New Roman" w:hAnsi="Times New Roman" w:cs="Times New Roman"/>
                <w:sz w:val="26"/>
                <w:szCs w:val="26"/>
              </w:rPr>
              <w:t>Углерод</w:t>
            </w:r>
            <w:proofErr w:type="spellEnd"/>
          </w:p>
        </w:tc>
        <w:tc>
          <w:tcPr>
            <w:tcW w:w="475" w:type="pct"/>
          </w:tcPr>
          <w:p w:rsidR="00211114" w:rsidRPr="000266C2" w:rsidRDefault="00211114" w:rsidP="000266C2">
            <w:pPr>
              <w:jc w:val="center"/>
              <w:rPr>
                <w:rFonts w:ascii="Times New Roman" w:hAnsi="Times New Roman" w:cs="Times New Roman"/>
                <w:sz w:val="26"/>
                <w:szCs w:val="26"/>
              </w:rPr>
            </w:pPr>
            <w:r w:rsidRPr="000266C2">
              <w:rPr>
                <w:rFonts w:ascii="Times New Roman" w:hAnsi="Times New Roman" w:cs="Times New Roman"/>
                <w:sz w:val="26"/>
                <w:szCs w:val="26"/>
              </w:rPr>
              <w:t>12,01</w:t>
            </w:r>
          </w:p>
        </w:tc>
      </w:tr>
    </w:tbl>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2F6D9C">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lastRenderedPageBreak/>
        <w:t>Приложение 4</w:t>
      </w:r>
    </w:p>
    <w:p w:rsidR="007D4963" w:rsidRPr="00DF1440" w:rsidRDefault="007D4963" w:rsidP="00147EB0">
      <w:pPr>
        <w:spacing w:after="0" w:line="240" w:lineRule="auto"/>
        <w:ind w:firstLine="709"/>
        <w:jc w:val="both"/>
        <w:rPr>
          <w:rFonts w:ascii="Times New Roman" w:eastAsia="TimesNewRomanPSMT" w:hAnsi="Times New Roman" w:cs="Times New Roman"/>
          <w:b/>
          <w:sz w:val="28"/>
          <w:szCs w:val="28"/>
        </w:rPr>
      </w:pPr>
    </w:p>
    <w:p w:rsidR="00395E07" w:rsidRPr="00DF1440" w:rsidRDefault="00395E07" w:rsidP="002F6D9C">
      <w:pPr>
        <w:spacing w:after="0" w:line="240" w:lineRule="auto"/>
        <w:ind w:firstLine="709"/>
        <w:jc w:val="center"/>
        <w:rPr>
          <w:rFonts w:ascii="Times New Roman" w:eastAsia="TimesNewRomanPSMT" w:hAnsi="Times New Roman" w:cs="Times New Roman"/>
          <w:b/>
          <w:sz w:val="28"/>
          <w:szCs w:val="28"/>
        </w:rPr>
      </w:pPr>
      <w:r w:rsidRPr="00DF1440">
        <w:rPr>
          <w:rFonts w:ascii="Times New Roman" w:eastAsia="TimesNewRomanPSMT" w:hAnsi="Times New Roman" w:cs="Times New Roman"/>
          <w:b/>
          <w:sz w:val="28"/>
          <w:szCs w:val="28"/>
        </w:rPr>
        <w:t>Технические требования к цементу</w:t>
      </w:r>
    </w:p>
    <w:p w:rsidR="00211114" w:rsidRPr="00DF1440" w:rsidRDefault="00395E07" w:rsidP="002F6D9C">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Таблица П 4.1</w:t>
      </w:r>
    </w:p>
    <w:p w:rsidR="007D4963" w:rsidRPr="00DF1440" w:rsidRDefault="007D4963"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3"/>
        <w:gridCol w:w="2023"/>
        <w:gridCol w:w="1397"/>
        <w:gridCol w:w="1401"/>
        <w:gridCol w:w="1401"/>
        <w:gridCol w:w="1403"/>
      </w:tblGrid>
      <w:tr w:rsidR="002F6D9C" w:rsidRPr="00EB30CD" w:rsidTr="002F6D9C">
        <w:trPr>
          <w:trHeight w:hRule="exact" w:val="307"/>
        </w:trPr>
        <w:tc>
          <w:tcPr>
            <w:tcW w:w="1048" w:type="pct"/>
            <w:vMerge w:val="restart"/>
          </w:tcPr>
          <w:p w:rsidR="002F6D9C" w:rsidRDefault="002F6D9C" w:rsidP="00AB6ECE">
            <w:pPr>
              <w:pStyle w:val="TableParagraph"/>
              <w:spacing w:before="7" w:line="240" w:lineRule="auto"/>
              <w:jc w:val="left"/>
              <w:rPr>
                <w:sz w:val="25"/>
              </w:rPr>
            </w:pPr>
          </w:p>
          <w:p w:rsidR="002F6D9C" w:rsidRDefault="002F6D9C" w:rsidP="00AB6ECE">
            <w:pPr>
              <w:pStyle w:val="TableParagraph"/>
              <w:spacing w:line="240" w:lineRule="auto"/>
              <w:ind w:left="460" w:hanging="269"/>
              <w:jc w:val="left"/>
              <w:rPr>
                <w:sz w:val="26"/>
              </w:rPr>
            </w:pPr>
            <w:proofErr w:type="spellStart"/>
            <w:r>
              <w:rPr>
                <w:sz w:val="26"/>
              </w:rPr>
              <w:t>Обозначение</w:t>
            </w:r>
            <w:proofErr w:type="spellEnd"/>
            <w:r>
              <w:rPr>
                <w:sz w:val="26"/>
              </w:rPr>
              <w:t xml:space="preserve"> </w:t>
            </w:r>
            <w:proofErr w:type="spellStart"/>
            <w:r>
              <w:rPr>
                <w:sz w:val="26"/>
              </w:rPr>
              <w:t>цемента</w:t>
            </w:r>
            <w:proofErr w:type="spellEnd"/>
          </w:p>
        </w:tc>
        <w:tc>
          <w:tcPr>
            <w:tcW w:w="1048" w:type="pct"/>
            <w:vMerge w:val="restart"/>
          </w:tcPr>
          <w:p w:rsidR="002F6D9C" w:rsidRDefault="002F6D9C" w:rsidP="00AB6ECE">
            <w:pPr>
              <w:pStyle w:val="TableParagraph"/>
              <w:spacing w:before="1" w:line="298" w:lineRule="exact"/>
              <w:ind w:left="408" w:right="411" w:hanging="4"/>
              <w:rPr>
                <w:sz w:val="26"/>
              </w:rPr>
            </w:pPr>
            <w:proofErr w:type="spellStart"/>
            <w:r>
              <w:rPr>
                <w:sz w:val="26"/>
              </w:rPr>
              <w:t>Гаранти</w:t>
            </w:r>
            <w:proofErr w:type="spellEnd"/>
            <w:r>
              <w:rPr>
                <w:sz w:val="26"/>
              </w:rPr>
              <w:t xml:space="preserve">- </w:t>
            </w:r>
            <w:proofErr w:type="spellStart"/>
            <w:r>
              <w:rPr>
                <w:sz w:val="26"/>
              </w:rPr>
              <w:t>рованная</w:t>
            </w:r>
            <w:proofErr w:type="spellEnd"/>
            <w:r>
              <w:rPr>
                <w:w w:val="99"/>
                <w:sz w:val="26"/>
              </w:rPr>
              <w:t xml:space="preserve"> </w:t>
            </w:r>
            <w:proofErr w:type="spellStart"/>
            <w:r>
              <w:rPr>
                <w:sz w:val="26"/>
              </w:rPr>
              <w:t>марка</w:t>
            </w:r>
            <w:proofErr w:type="spellEnd"/>
          </w:p>
          <w:p w:rsidR="002F6D9C" w:rsidRDefault="002F6D9C" w:rsidP="00AB6ECE">
            <w:pPr>
              <w:pStyle w:val="TableParagraph"/>
              <w:spacing w:line="240" w:lineRule="auto"/>
              <w:ind w:left="114" w:right="121"/>
              <w:rPr>
                <w:sz w:val="26"/>
              </w:rPr>
            </w:pPr>
            <w:r>
              <w:rPr>
                <w:sz w:val="26"/>
              </w:rPr>
              <w:t>(ГОСТ 10178)</w:t>
            </w:r>
          </w:p>
        </w:tc>
        <w:tc>
          <w:tcPr>
            <w:tcW w:w="2903" w:type="pct"/>
            <w:gridSpan w:val="4"/>
          </w:tcPr>
          <w:p w:rsidR="002F6D9C" w:rsidRPr="00EB30CD" w:rsidRDefault="002F6D9C" w:rsidP="00AB6ECE">
            <w:pPr>
              <w:pStyle w:val="TableParagraph"/>
              <w:ind w:left="676"/>
              <w:jc w:val="left"/>
              <w:rPr>
                <w:sz w:val="26"/>
                <w:lang w:val="ru-RU"/>
              </w:rPr>
            </w:pPr>
            <w:r w:rsidRPr="00EB30CD">
              <w:rPr>
                <w:sz w:val="26"/>
                <w:lang w:val="ru-RU"/>
              </w:rPr>
              <w:t>Предел прочности, МПа (кгс/см</w:t>
            </w:r>
            <w:r w:rsidRPr="00EB30CD">
              <w:rPr>
                <w:position w:val="12"/>
                <w:sz w:val="16"/>
                <w:lang w:val="ru-RU"/>
              </w:rPr>
              <w:t>2</w:t>
            </w:r>
            <w:r w:rsidRPr="00EB30CD">
              <w:rPr>
                <w:sz w:val="26"/>
                <w:lang w:val="ru-RU"/>
              </w:rPr>
              <w:t>)</w:t>
            </w:r>
          </w:p>
        </w:tc>
      </w:tr>
      <w:tr w:rsidR="002F6D9C" w:rsidRPr="00EB30CD" w:rsidTr="002F6D9C">
        <w:trPr>
          <w:trHeight w:hRule="exact" w:val="610"/>
        </w:trPr>
        <w:tc>
          <w:tcPr>
            <w:tcW w:w="1048" w:type="pct"/>
            <w:vMerge/>
          </w:tcPr>
          <w:p w:rsidR="002F6D9C" w:rsidRPr="00EB30CD" w:rsidRDefault="002F6D9C" w:rsidP="00AB6ECE">
            <w:pPr>
              <w:rPr>
                <w:lang w:val="ru-RU"/>
              </w:rPr>
            </w:pPr>
          </w:p>
        </w:tc>
        <w:tc>
          <w:tcPr>
            <w:tcW w:w="1048" w:type="pct"/>
            <w:vMerge/>
          </w:tcPr>
          <w:p w:rsidR="002F6D9C" w:rsidRPr="00EB30CD" w:rsidRDefault="002F6D9C" w:rsidP="00AB6ECE">
            <w:pPr>
              <w:rPr>
                <w:lang w:val="ru-RU"/>
              </w:rPr>
            </w:pPr>
          </w:p>
        </w:tc>
        <w:tc>
          <w:tcPr>
            <w:tcW w:w="1450" w:type="pct"/>
            <w:gridSpan w:val="2"/>
          </w:tcPr>
          <w:p w:rsidR="002F6D9C" w:rsidRPr="00EB30CD" w:rsidRDefault="002F6D9C" w:rsidP="00AB6ECE">
            <w:pPr>
              <w:pStyle w:val="TableParagraph"/>
              <w:ind w:left="434" w:right="441"/>
              <w:rPr>
                <w:sz w:val="26"/>
                <w:lang w:val="ru-RU"/>
              </w:rPr>
            </w:pPr>
            <w:r w:rsidRPr="00EB30CD">
              <w:rPr>
                <w:sz w:val="26"/>
                <w:lang w:val="ru-RU"/>
              </w:rPr>
              <w:t>при изгибе</w:t>
            </w:r>
          </w:p>
          <w:p w:rsidR="002F6D9C" w:rsidRPr="00EB30CD" w:rsidRDefault="002F6D9C" w:rsidP="00AB6ECE">
            <w:pPr>
              <w:pStyle w:val="TableParagraph"/>
              <w:spacing w:before="3" w:line="240" w:lineRule="auto"/>
              <w:ind w:left="434" w:right="443"/>
              <w:rPr>
                <w:sz w:val="26"/>
                <w:lang w:val="ru-RU"/>
              </w:rPr>
            </w:pPr>
            <w:r w:rsidRPr="00EB30CD">
              <w:rPr>
                <w:sz w:val="26"/>
                <w:lang w:val="ru-RU"/>
              </w:rPr>
              <w:t xml:space="preserve">в возрасте, </w:t>
            </w:r>
            <w:proofErr w:type="spellStart"/>
            <w:r w:rsidRPr="00EB30CD">
              <w:rPr>
                <w:sz w:val="26"/>
                <w:lang w:val="ru-RU"/>
              </w:rPr>
              <w:t>сут</w:t>
            </w:r>
            <w:proofErr w:type="spellEnd"/>
          </w:p>
        </w:tc>
        <w:tc>
          <w:tcPr>
            <w:tcW w:w="1453" w:type="pct"/>
            <w:gridSpan w:val="2"/>
          </w:tcPr>
          <w:p w:rsidR="002F6D9C" w:rsidRPr="00EB30CD" w:rsidRDefault="002F6D9C" w:rsidP="00AB6ECE">
            <w:pPr>
              <w:pStyle w:val="TableParagraph"/>
              <w:spacing w:line="242" w:lineRule="auto"/>
              <w:ind w:left="456" w:right="452" w:firstLine="172"/>
              <w:jc w:val="left"/>
              <w:rPr>
                <w:sz w:val="26"/>
                <w:lang w:val="ru-RU"/>
              </w:rPr>
            </w:pPr>
            <w:r w:rsidRPr="00EB30CD">
              <w:rPr>
                <w:sz w:val="26"/>
                <w:lang w:val="ru-RU"/>
              </w:rPr>
              <w:t xml:space="preserve">при  сжатии в возрасте, </w:t>
            </w:r>
            <w:proofErr w:type="spellStart"/>
            <w:r w:rsidRPr="00EB30CD">
              <w:rPr>
                <w:sz w:val="26"/>
                <w:lang w:val="ru-RU"/>
              </w:rPr>
              <w:t>сут</w:t>
            </w:r>
            <w:proofErr w:type="spellEnd"/>
          </w:p>
        </w:tc>
      </w:tr>
      <w:tr w:rsidR="002F6D9C" w:rsidTr="002F6D9C">
        <w:trPr>
          <w:trHeight w:hRule="exact" w:val="307"/>
        </w:trPr>
        <w:tc>
          <w:tcPr>
            <w:tcW w:w="1048" w:type="pct"/>
            <w:vMerge/>
          </w:tcPr>
          <w:p w:rsidR="002F6D9C" w:rsidRPr="00EB30CD" w:rsidRDefault="002F6D9C" w:rsidP="00AB6ECE">
            <w:pPr>
              <w:rPr>
                <w:lang w:val="ru-RU"/>
              </w:rPr>
            </w:pPr>
          </w:p>
        </w:tc>
        <w:tc>
          <w:tcPr>
            <w:tcW w:w="1048" w:type="pct"/>
            <w:vMerge/>
          </w:tcPr>
          <w:p w:rsidR="002F6D9C" w:rsidRPr="00EB30CD" w:rsidRDefault="002F6D9C" w:rsidP="00AB6ECE">
            <w:pPr>
              <w:rPr>
                <w:lang w:val="ru-RU"/>
              </w:rPr>
            </w:pPr>
          </w:p>
        </w:tc>
        <w:tc>
          <w:tcPr>
            <w:tcW w:w="724" w:type="pct"/>
          </w:tcPr>
          <w:p w:rsidR="002F6D9C" w:rsidRDefault="002F6D9C" w:rsidP="00AB6ECE">
            <w:pPr>
              <w:pStyle w:val="TableParagraph"/>
              <w:rPr>
                <w:sz w:val="26"/>
              </w:rPr>
            </w:pPr>
            <w:r>
              <w:rPr>
                <w:w w:val="99"/>
                <w:sz w:val="26"/>
              </w:rPr>
              <w:t>3</w:t>
            </w:r>
          </w:p>
        </w:tc>
        <w:tc>
          <w:tcPr>
            <w:tcW w:w="726" w:type="pct"/>
          </w:tcPr>
          <w:p w:rsidR="002F6D9C" w:rsidRDefault="002F6D9C" w:rsidP="00AB6ECE">
            <w:pPr>
              <w:pStyle w:val="TableParagraph"/>
              <w:ind w:left="202" w:right="202"/>
              <w:rPr>
                <w:sz w:val="26"/>
              </w:rPr>
            </w:pPr>
            <w:r>
              <w:rPr>
                <w:sz w:val="26"/>
              </w:rPr>
              <w:t>28</w:t>
            </w:r>
          </w:p>
        </w:tc>
        <w:tc>
          <w:tcPr>
            <w:tcW w:w="726" w:type="pct"/>
          </w:tcPr>
          <w:p w:rsidR="002F6D9C" w:rsidRDefault="002F6D9C" w:rsidP="00AB6ECE">
            <w:pPr>
              <w:pStyle w:val="TableParagraph"/>
              <w:ind w:right="2"/>
              <w:rPr>
                <w:sz w:val="26"/>
              </w:rPr>
            </w:pPr>
            <w:r>
              <w:rPr>
                <w:w w:val="99"/>
                <w:sz w:val="26"/>
              </w:rPr>
              <w:t>3</w:t>
            </w:r>
          </w:p>
        </w:tc>
        <w:tc>
          <w:tcPr>
            <w:tcW w:w="726" w:type="pct"/>
          </w:tcPr>
          <w:p w:rsidR="002F6D9C" w:rsidRDefault="002F6D9C" w:rsidP="00AB6ECE">
            <w:pPr>
              <w:pStyle w:val="TableParagraph"/>
              <w:ind w:left="195" w:right="202"/>
              <w:rPr>
                <w:sz w:val="26"/>
              </w:rPr>
            </w:pPr>
            <w:r>
              <w:rPr>
                <w:sz w:val="26"/>
              </w:rPr>
              <w:t>28</w:t>
            </w:r>
          </w:p>
        </w:tc>
      </w:tr>
      <w:tr w:rsidR="002F6D9C" w:rsidTr="002F6D9C">
        <w:trPr>
          <w:trHeight w:hRule="exact" w:val="610"/>
        </w:trPr>
        <w:tc>
          <w:tcPr>
            <w:tcW w:w="1048" w:type="pct"/>
            <w:vMerge w:val="restart"/>
          </w:tcPr>
          <w:p w:rsidR="002F6D9C" w:rsidRPr="002F6D9C" w:rsidRDefault="002F6D9C" w:rsidP="00AB6ECE">
            <w:pPr>
              <w:pStyle w:val="TableParagraph"/>
              <w:spacing w:line="240" w:lineRule="auto"/>
              <w:jc w:val="left"/>
              <w:rPr>
                <w:sz w:val="26"/>
                <w:lang w:val="ru-RU"/>
              </w:rPr>
            </w:pPr>
          </w:p>
          <w:p w:rsidR="002F6D9C" w:rsidRPr="002F6D9C" w:rsidRDefault="002F6D9C" w:rsidP="00AB6ECE">
            <w:pPr>
              <w:pStyle w:val="TableParagraph"/>
              <w:spacing w:line="240" w:lineRule="auto"/>
              <w:jc w:val="left"/>
              <w:rPr>
                <w:sz w:val="26"/>
                <w:lang w:val="ru-RU"/>
              </w:rPr>
            </w:pPr>
          </w:p>
          <w:p w:rsidR="002F6D9C" w:rsidRPr="002F6D9C" w:rsidRDefault="002F6D9C" w:rsidP="00AB6ECE">
            <w:pPr>
              <w:pStyle w:val="TableParagraph"/>
              <w:spacing w:before="7" w:line="240" w:lineRule="auto"/>
              <w:jc w:val="left"/>
              <w:rPr>
                <w:sz w:val="26"/>
                <w:lang w:val="ru-RU"/>
              </w:rPr>
            </w:pPr>
          </w:p>
          <w:p w:rsidR="002F6D9C" w:rsidRPr="002F6D9C" w:rsidRDefault="002F6D9C" w:rsidP="00AB6ECE">
            <w:pPr>
              <w:pStyle w:val="TableParagraph"/>
              <w:spacing w:line="240" w:lineRule="auto"/>
              <w:ind w:left="111" w:right="121"/>
              <w:rPr>
                <w:sz w:val="26"/>
                <w:lang w:val="ru-RU"/>
              </w:rPr>
            </w:pPr>
            <w:r w:rsidRPr="002F6D9C">
              <w:rPr>
                <w:sz w:val="26"/>
                <w:lang w:val="ru-RU"/>
              </w:rPr>
              <w:t>ПЦ-Д0,</w:t>
            </w:r>
          </w:p>
          <w:p w:rsidR="002F6D9C" w:rsidRPr="002F6D9C" w:rsidRDefault="002F6D9C" w:rsidP="00AB6ECE">
            <w:pPr>
              <w:pStyle w:val="TableParagraph"/>
              <w:spacing w:before="3" w:line="240" w:lineRule="auto"/>
              <w:ind w:left="431" w:right="437" w:hanging="5"/>
              <w:rPr>
                <w:sz w:val="26"/>
                <w:lang w:val="ru-RU"/>
              </w:rPr>
            </w:pPr>
            <w:r w:rsidRPr="002F6D9C">
              <w:rPr>
                <w:sz w:val="26"/>
                <w:lang w:val="ru-RU"/>
              </w:rPr>
              <w:t xml:space="preserve">ПЦ-Д5, </w:t>
            </w:r>
            <w:r w:rsidRPr="002F6D9C">
              <w:rPr>
                <w:w w:val="95"/>
                <w:sz w:val="26"/>
                <w:lang w:val="ru-RU"/>
              </w:rPr>
              <w:t xml:space="preserve">ПЦ-Д20, </w:t>
            </w:r>
            <w:r w:rsidRPr="002F6D9C">
              <w:rPr>
                <w:sz w:val="26"/>
                <w:lang w:val="ru-RU"/>
              </w:rPr>
              <w:t>ШПЦ</w:t>
            </w:r>
          </w:p>
        </w:tc>
        <w:tc>
          <w:tcPr>
            <w:tcW w:w="1048" w:type="pct"/>
          </w:tcPr>
          <w:p w:rsidR="002F6D9C" w:rsidRDefault="002F6D9C" w:rsidP="00AB6ECE">
            <w:pPr>
              <w:pStyle w:val="TableParagraph"/>
              <w:spacing w:before="141" w:line="240" w:lineRule="auto"/>
              <w:ind w:left="720"/>
              <w:jc w:val="left"/>
              <w:rPr>
                <w:sz w:val="26"/>
              </w:rPr>
            </w:pPr>
            <w:r>
              <w:rPr>
                <w:sz w:val="26"/>
              </w:rPr>
              <w:t>300</w:t>
            </w:r>
          </w:p>
        </w:tc>
        <w:tc>
          <w:tcPr>
            <w:tcW w:w="724" w:type="pct"/>
          </w:tcPr>
          <w:p w:rsidR="002F6D9C" w:rsidRDefault="002F6D9C" w:rsidP="00AB6ECE">
            <w:pPr>
              <w:pStyle w:val="TableParagraph"/>
              <w:spacing w:before="141" w:line="240" w:lineRule="auto"/>
              <w:rPr>
                <w:sz w:val="26"/>
              </w:rPr>
            </w:pPr>
            <w:r>
              <w:rPr>
                <w:w w:val="99"/>
                <w:sz w:val="26"/>
              </w:rPr>
              <w:t>−</w:t>
            </w:r>
          </w:p>
        </w:tc>
        <w:tc>
          <w:tcPr>
            <w:tcW w:w="726" w:type="pct"/>
          </w:tcPr>
          <w:p w:rsidR="002F6D9C" w:rsidRDefault="002F6D9C" w:rsidP="00AB6ECE">
            <w:pPr>
              <w:pStyle w:val="TableParagraph"/>
              <w:spacing w:before="141" w:line="240" w:lineRule="auto"/>
              <w:ind w:left="202" w:right="202"/>
              <w:rPr>
                <w:sz w:val="26"/>
              </w:rPr>
            </w:pPr>
            <w:r>
              <w:rPr>
                <w:sz w:val="26"/>
              </w:rPr>
              <w:t>4,4 (45)</w:t>
            </w:r>
          </w:p>
        </w:tc>
        <w:tc>
          <w:tcPr>
            <w:tcW w:w="726" w:type="pct"/>
          </w:tcPr>
          <w:p w:rsidR="002F6D9C" w:rsidRDefault="002F6D9C" w:rsidP="00AB6ECE">
            <w:pPr>
              <w:pStyle w:val="TableParagraph"/>
              <w:spacing w:before="141" w:line="240" w:lineRule="auto"/>
              <w:ind w:right="5"/>
              <w:rPr>
                <w:sz w:val="26"/>
              </w:rPr>
            </w:pPr>
            <w:r>
              <w:rPr>
                <w:w w:val="99"/>
                <w:sz w:val="26"/>
              </w:rPr>
              <w:t>−</w:t>
            </w:r>
          </w:p>
        </w:tc>
        <w:tc>
          <w:tcPr>
            <w:tcW w:w="726" w:type="pct"/>
          </w:tcPr>
          <w:p w:rsidR="002F6D9C" w:rsidRDefault="002F6D9C" w:rsidP="00AB6ECE">
            <w:pPr>
              <w:pStyle w:val="TableParagraph"/>
              <w:ind w:left="403"/>
              <w:jc w:val="left"/>
              <w:rPr>
                <w:sz w:val="26"/>
              </w:rPr>
            </w:pPr>
            <w:r>
              <w:rPr>
                <w:sz w:val="26"/>
              </w:rPr>
              <w:t>29,4</w:t>
            </w:r>
          </w:p>
          <w:p w:rsidR="002F6D9C" w:rsidRDefault="002F6D9C" w:rsidP="00AB6ECE">
            <w:pPr>
              <w:pStyle w:val="TableParagraph"/>
              <w:spacing w:before="3" w:line="240" w:lineRule="auto"/>
              <w:ind w:left="350"/>
              <w:jc w:val="left"/>
              <w:rPr>
                <w:sz w:val="26"/>
              </w:rPr>
            </w:pPr>
            <w:r>
              <w:rPr>
                <w:sz w:val="26"/>
              </w:rPr>
              <w:t>(300)</w:t>
            </w:r>
          </w:p>
        </w:tc>
      </w:tr>
      <w:tr w:rsidR="002F6D9C" w:rsidTr="002F6D9C">
        <w:trPr>
          <w:trHeight w:hRule="exact" w:val="610"/>
        </w:trPr>
        <w:tc>
          <w:tcPr>
            <w:tcW w:w="1048" w:type="pct"/>
            <w:vMerge/>
          </w:tcPr>
          <w:p w:rsidR="002F6D9C" w:rsidRDefault="002F6D9C" w:rsidP="00AB6ECE"/>
        </w:tc>
        <w:tc>
          <w:tcPr>
            <w:tcW w:w="1048" w:type="pct"/>
          </w:tcPr>
          <w:p w:rsidR="002F6D9C" w:rsidRDefault="002F6D9C" w:rsidP="00AB6ECE">
            <w:pPr>
              <w:pStyle w:val="TableParagraph"/>
              <w:spacing w:before="141" w:line="240" w:lineRule="auto"/>
              <w:ind w:left="720"/>
              <w:jc w:val="left"/>
              <w:rPr>
                <w:sz w:val="26"/>
              </w:rPr>
            </w:pPr>
            <w:r>
              <w:rPr>
                <w:sz w:val="26"/>
              </w:rPr>
              <w:t>400</w:t>
            </w:r>
          </w:p>
        </w:tc>
        <w:tc>
          <w:tcPr>
            <w:tcW w:w="724" w:type="pct"/>
          </w:tcPr>
          <w:p w:rsidR="002F6D9C" w:rsidRDefault="002F6D9C" w:rsidP="00AB6ECE">
            <w:pPr>
              <w:pStyle w:val="TableParagraph"/>
              <w:spacing w:before="141" w:line="240" w:lineRule="auto"/>
              <w:rPr>
                <w:sz w:val="26"/>
              </w:rPr>
            </w:pPr>
            <w:r>
              <w:rPr>
                <w:w w:val="99"/>
                <w:sz w:val="26"/>
              </w:rPr>
              <w:t>−</w:t>
            </w:r>
          </w:p>
        </w:tc>
        <w:tc>
          <w:tcPr>
            <w:tcW w:w="726" w:type="pct"/>
          </w:tcPr>
          <w:p w:rsidR="002F6D9C" w:rsidRDefault="002F6D9C" w:rsidP="00AB6ECE">
            <w:pPr>
              <w:pStyle w:val="TableParagraph"/>
              <w:spacing w:before="141" w:line="240" w:lineRule="auto"/>
              <w:ind w:left="202" w:right="202"/>
              <w:rPr>
                <w:sz w:val="26"/>
              </w:rPr>
            </w:pPr>
            <w:r>
              <w:rPr>
                <w:sz w:val="26"/>
              </w:rPr>
              <w:t>5,4 (55)</w:t>
            </w:r>
          </w:p>
        </w:tc>
        <w:tc>
          <w:tcPr>
            <w:tcW w:w="726" w:type="pct"/>
          </w:tcPr>
          <w:p w:rsidR="002F6D9C" w:rsidRDefault="002F6D9C" w:rsidP="00AB6ECE">
            <w:pPr>
              <w:pStyle w:val="TableParagraph"/>
              <w:spacing w:before="141" w:line="240" w:lineRule="auto"/>
              <w:ind w:right="5"/>
              <w:rPr>
                <w:sz w:val="26"/>
              </w:rPr>
            </w:pPr>
            <w:r>
              <w:rPr>
                <w:w w:val="99"/>
                <w:sz w:val="26"/>
              </w:rPr>
              <w:t>−</w:t>
            </w:r>
          </w:p>
        </w:tc>
        <w:tc>
          <w:tcPr>
            <w:tcW w:w="726" w:type="pct"/>
          </w:tcPr>
          <w:p w:rsidR="002F6D9C" w:rsidRDefault="002F6D9C" w:rsidP="00AB6ECE">
            <w:pPr>
              <w:pStyle w:val="TableParagraph"/>
              <w:ind w:left="403"/>
              <w:jc w:val="left"/>
              <w:rPr>
                <w:sz w:val="26"/>
              </w:rPr>
            </w:pPr>
            <w:r>
              <w:rPr>
                <w:sz w:val="26"/>
              </w:rPr>
              <w:t>39,2</w:t>
            </w:r>
          </w:p>
          <w:p w:rsidR="002F6D9C" w:rsidRDefault="002F6D9C" w:rsidP="00AB6ECE">
            <w:pPr>
              <w:pStyle w:val="TableParagraph"/>
              <w:spacing w:line="298" w:lineRule="exact"/>
              <w:ind w:left="350"/>
              <w:jc w:val="left"/>
              <w:rPr>
                <w:sz w:val="26"/>
              </w:rPr>
            </w:pPr>
            <w:r>
              <w:rPr>
                <w:sz w:val="26"/>
              </w:rPr>
              <w:t>(400)</w:t>
            </w:r>
          </w:p>
        </w:tc>
      </w:tr>
      <w:tr w:rsidR="002F6D9C" w:rsidTr="002F6D9C">
        <w:trPr>
          <w:trHeight w:hRule="exact" w:val="605"/>
        </w:trPr>
        <w:tc>
          <w:tcPr>
            <w:tcW w:w="1048" w:type="pct"/>
            <w:vMerge/>
          </w:tcPr>
          <w:p w:rsidR="002F6D9C" w:rsidRDefault="002F6D9C" w:rsidP="00AB6ECE"/>
        </w:tc>
        <w:tc>
          <w:tcPr>
            <w:tcW w:w="1048" w:type="pct"/>
          </w:tcPr>
          <w:p w:rsidR="002F6D9C" w:rsidRDefault="002F6D9C" w:rsidP="00AB6ECE">
            <w:pPr>
              <w:pStyle w:val="TableParagraph"/>
              <w:spacing w:before="141" w:line="240" w:lineRule="auto"/>
              <w:ind w:left="720"/>
              <w:jc w:val="left"/>
              <w:rPr>
                <w:sz w:val="26"/>
              </w:rPr>
            </w:pPr>
            <w:r>
              <w:rPr>
                <w:sz w:val="26"/>
              </w:rPr>
              <w:t>500</w:t>
            </w:r>
          </w:p>
        </w:tc>
        <w:tc>
          <w:tcPr>
            <w:tcW w:w="724" w:type="pct"/>
          </w:tcPr>
          <w:p w:rsidR="002F6D9C" w:rsidRDefault="002F6D9C" w:rsidP="00AB6ECE">
            <w:pPr>
              <w:pStyle w:val="TableParagraph"/>
              <w:spacing w:before="141" w:line="240" w:lineRule="auto"/>
              <w:rPr>
                <w:sz w:val="26"/>
              </w:rPr>
            </w:pPr>
            <w:r>
              <w:rPr>
                <w:w w:val="99"/>
                <w:sz w:val="26"/>
              </w:rPr>
              <w:t>−</w:t>
            </w:r>
          </w:p>
        </w:tc>
        <w:tc>
          <w:tcPr>
            <w:tcW w:w="726" w:type="pct"/>
          </w:tcPr>
          <w:p w:rsidR="002F6D9C" w:rsidRDefault="002F6D9C" w:rsidP="00AB6ECE">
            <w:pPr>
              <w:pStyle w:val="TableParagraph"/>
              <w:spacing w:before="141" w:line="240" w:lineRule="auto"/>
              <w:ind w:left="202" w:right="202"/>
              <w:rPr>
                <w:sz w:val="26"/>
              </w:rPr>
            </w:pPr>
            <w:r>
              <w:rPr>
                <w:sz w:val="26"/>
              </w:rPr>
              <w:t>5,9 (60)</w:t>
            </w:r>
          </w:p>
        </w:tc>
        <w:tc>
          <w:tcPr>
            <w:tcW w:w="726" w:type="pct"/>
          </w:tcPr>
          <w:p w:rsidR="002F6D9C" w:rsidRDefault="002F6D9C" w:rsidP="00AB6ECE">
            <w:pPr>
              <w:pStyle w:val="TableParagraph"/>
              <w:spacing w:before="141" w:line="240" w:lineRule="auto"/>
              <w:ind w:right="5"/>
              <w:rPr>
                <w:sz w:val="26"/>
              </w:rPr>
            </w:pPr>
            <w:r>
              <w:rPr>
                <w:w w:val="99"/>
                <w:sz w:val="26"/>
              </w:rPr>
              <w:t>−</w:t>
            </w:r>
          </w:p>
        </w:tc>
        <w:tc>
          <w:tcPr>
            <w:tcW w:w="726" w:type="pct"/>
          </w:tcPr>
          <w:p w:rsidR="002F6D9C" w:rsidRDefault="002F6D9C" w:rsidP="00AB6ECE">
            <w:pPr>
              <w:pStyle w:val="TableParagraph"/>
              <w:ind w:left="403"/>
              <w:jc w:val="left"/>
              <w:rPr>
                <w:sz w:val="26"/>
              </w:rPr>
            </w:pPr>
            <w:r>
              <w:rPr>
                <w:sz w:val="26"/>
              </w:rPr>
              <w:t>49,0</w:t>
            </w:r>
          </w:p>
          <w:p w:rsidR="002F6D9C" w:rsidRDefault="002F6D9C" w:rsidP="00AB6ECE">
            <w:pPr>
              <w:pStyle w:val="TableParagraph"/>
              <w:spacing w:line="298" w:lineRule="exact"/>
              <w:ind w:left="350"/>
              <w:jc w:val="left"/>
              <w:rPr>
                <w:sz w:val="26"/>
              </w:rPr>
            </w:pPr>
            <w:r>
              <w:rPr>
                <w:sz w:val="26"/>
              </w:rPr>
              <w:t>(500)</w:t>
            </w:r>
          </w:p>
        </w:tc>
      </w:tr>
      <w:tr w:rsidR="002F6D9C" w:rsidTr="002F6D9C">
        <w:trPr>
          <w:trHeight w:hRule="exact" w:val="610"/>
        </w:trPr>
        <w:tc>
          <w:tcPr>
            <w:tcW w:w="1048" w:type="pct"/>
            <w:vMerge/>
          </w:tcPr>
          <w:p w:rsidR="002F6D9C" w:rsidRDefault="002F6D9C" w:rsidP="00AB6ECE"/>
        </w:tc>
        <w:tc>
          <w:tcPr>
            <w:tcW w:w="1048" w:type="pct"/>
          </w:tcPr>
          <w:p w:rsidR="002F6D9C" w:rsidRDefault="002F6D9C" w:rsidP="00AB6ECE">
            <w:pPr>
              <w:pStyle w:val="TableParagraph"/>
              <w:spacing w:before="141" w:line="240" w:lineRule="auto"/>
              <w:ind w:left="720"/>
              <w:jc w:val="left"/>
              <w:rPr>
                <w:sz w:val="26"/>
              </w:rPr>
            </w:pPr>
            <w:r>
              <w:rPr>
                <w:sz w:val="26"/>
              </w:rPr>
              <w:t>550</w:t>
            </w:r>
          </w:p>
        </w:tc>
        <w:tc>
          <w:tcPr>
            <w:tcW w:w="724" w:type="pct"/>
          </w:tcPr>
          <w:p w:rsidR="002F6D9C" w:rsidRDefault="002F6D9C" w:rsidP="00AB6ECE">
            <w:pPr>
              <w:pStyle w:val="TableParagraph"/>
              <w:spacing w:before="141" w:line="240" w:lineRule="auto"/>
              <w:rPr>
                <w:sz w:val="26"/>
              </w:rPr>
            </w:pPr>
            <w:r>
              <w:rPr>
                <w:w w:val="99"/>
                <w:sz w:val="26"/>
              </w:rPr>
              <w:t>−</w:t>
            </w:r>
          </w:p>
        </w:tc>
        <w:tc>
          <w:tcPr>
            <w:tcW w:w="726" w:type="pct"/>
          </w:tcPr>
          <w:p w:rsidR="002F6D9C" w:rsidRDefault="002F6D9C" w:rsidP="00AB6ECE">
            <w:pPr>
              <w:pStyle w:val="TableParagraph"/>
              <w:spacing w:before="141" w:line="240" w:lineRule="auto"/>
              <w:ind w:left="202" w:right="202"/>
              <w:rPr>
                <w:sz w:val="26"/>
              </w:rPr>
            </w:pPr>
            <w:r>
              <w:rPr>
                <w:sz w:val="26"/>
              </w:rPr>
              <w:t>6,1 (62)</w:t>
            </w:r>
          </w:p>
        </w:tc>
        <w:tc>
          <w:tcPr>
            <w:tcW w:w="726" w:type="pct"/>
          </w:tcPr>
          <w:p w:rsidR="002F6D9C" w:rsidRDefault="002F6D9C" w:rsidP="00AB6ECE">
            <w:pPr>
              <w:pStyle w:val="TableParagraph"/>
              <w:spacing w:before="141" w:line="240" w:lineRule="auto"/>
              <w:ind w:right="5"/>
              <w:rPr>
                <w:sz w:val="26"/>
              </w:rPr>
            </w:pPr>
            <w:r>
              <w:rPr>
                <w:w w:val="99"/>
                <w:sz w:val="26"/>
              </w:rPr>
              <w:t>−</w:t>
            </w:r>
          </w:p>
        </w:tc>
        <w:tc>
          <w:tcPr>
            <w:tcW w:w="726" w:type="pct"/>
          </w:tcPr>
          <w:p w:rsidR="002F6D9C" w:rsidRDefault="002F6D9C" w:rsidP="00AB6ECE">
            <w:pPr>
              <w:pStyle w:val="TableParagraph"/>
              <w:ind w:left="403"/>
              <w:jc w:val="left"/>
              <w:rPr>
                <w:sz w:val="26"/>
              </w:rPr>
            </w:pPr>
            <w:r>
              <w:rPr>
                <w:sz w:val="26"/>
              </w:rPr>
              <w:t>53,9</w:t>
            </w:r>
          </w:p>
          <w:p w:rsidR="002F6D9C" w:rsidRDefault="002F6D9C" w:rsidP="00AB6ECE">
            <w:pPr>
              <w:pStyle w:val="TableParagraph"/>
              <w:spacing w:line="298" w:lineRule="exact"/>
              <w:ind w:left="350"/>
              <w:jc w:val="left"/>
              <w:rPr>
                <w:sz w:val="26"/>
              </w:rPr>
            </w:pPr>
            <w:r>
              <w:rPr>
                <w:sz w:val="26"/>
              </w:rPr>
              <w:t>(550)</w:t>
            </w:r>
          </w:p>
        </w:tc>
      </w:tr>
      <w:tr w:rsidR="002F6D9C" w:rsidTr="002F6D9C">
        <w:trPr>
          <w:trHeight w:hRule="exact" w:val="610"/>
        </w:trPr>
        <w:tc>
          <w:tcPr>
            <w:tcW w:w="1048" w:type="pct"/>
            <w:vMerge/>
          </w:tcPr>
          <w:p w:rsidR="002F6D9C" w:rsidRDefault="002F6D9C" w:rsidP="00AB6ECE"/>
        </w:tc>
        <w:tc>
          <w:tcPr>
            <w:tcW w:w="1048" w:type="pct"/>
          </w:tcPr>
          <w:p w:rsidR="002F6D9C" w:rsidRDefault="002F6D9C" w:rsidP="00AB6ECE">
            <w:pPr>
              <w:pStyle w:val="TableParagraph"/>
              <w:spacing w:before="141" w:line="240" w:lineRule="auto"/>
              <w:ind w:left="720"/>
              <w:jc w:val="left"/>
              <w:rPr>
                <w:sz w:val="26"/>
              </w:rPr>
            </w:pPr>
            <w:r>
              <w:rPr>
                <w:sz w:val="26"/>
              </w:rPr>
              <w:t>600</w:t>
            </w:r>
          </w:p>
        </w:tc>
        <w:tc>
          <w:tcPr>
            <w:tcW w:w="724" w:type="pct"/>
          </w:tcPr>
          <w:p w:rsidR="002F6D9C" w:rsidRDefault="002F6D9C" w:rsidP="00AB6ECE">
            <w:pPr>
              <w:pStyle w:val="TableParagraph"/>
              <w:spacing w:before="141" w:line="240" w:lineRule="auto"/>
              <w:rPr>
                <w:sz w:val="26"/>
              </w:rPr>
            </w:pPr>
            <w:r>
              <w:rPr>
                <w:w w:val="99"/>
                <w:sz w:val="26"/>
              </w:rPr>
              <w:t>−</w:t>
            </w:r>
          </w:p>
        </w:tc>
        <w:tc>
          <w:tcPr>
            <w:tcW w:w="726" w:type="pct"/>
          </w:tcPr>
          <w:p w:rsidR="002F6D9C" w:rsidRDefault="002F6D9C" w:rsidP="00AB6ECE">
            <w:pPr>
              <w:pStyle w:val="TableParagraph"/>
              <w:spacing w:before="141" w:line="240" w:lineRule="auto"/>
              <w:ind w:left="202" w:right="202"/>
              <w:rPr>
                <w:sz w:val="26"/>
              </w:rPr>
            </w:pPr>
            <w:r>
              <w:rPr>
                <w:sz w:val="26"/>
              </w:rPr>
              <w:t>6,4 (65)</w:t>
            </w:r>
          </w:p>
        </w:tc>
        <w:tc>
          <w:tcPr>
            <w:tcW w:w="726" w:type="pct"/>
          </w:tcPr>
          <w:p w:rsidR="002F6D9C" w:rsidRDefault="002F6D9C" w:rsidP="00AB6ECE">
            <w:pPr>
              <w:pStyle w:val="TableParagraph"/>
              <w:spacing w:before="141" w:line="240" w:lineRule="auto"/>
              <w:ind w:right="5"/>
              <w:rPr>
                <w:sz w:val="26"/>
              </w:rPr>
            </w:pPr>
            <w:r>
              <w:rPr>
                <w:w w:val="99"/>
                <w:sz w:val="26"/>
              </w:rPr>
              <w:t>−</w:t>
            </w:r>
          </w:p>
        </w:tc>
        <w:tc>
          <w:tcPr>
            <w:tcW w:w="726" w:type="pct"/>
          </w:tcPr>
          <w:p w:rsidR="002F6D9C" w:rsidRDefault="002F6D9C" w:rsidP="00AB6ECE">
            <w:pPr>
              <w:pStyle w:val="TableParagraph"/>
              <w:ind w:left="403"/>
              <w:jc w:val="left"/>
              <w:rPr>
                <w:sz w:val="26"/>
              </w:rPr>
            </w:pPr>
            <w:r>
              <w:rPr>
                <w:sz w:val="26"/>
              </w:rPr>
              <w:t>58,8</w:t>
            </w:r>
          </w:p>
          <w:p w:rsidR="002F6D9C" w:rsidRDefault="002F6D9C" w:rsidP="00AB6ECE">
            <w:pPr>
              <w:pStyle w:val="TableParagraph"/>
              <w:spacing w:line="298" w:lineRule="exact"/>
              <w:ind w:left="350"/>
              <w:jc w:val="left"/>
              <w:rPr>
                <w:sz w:val="26"/>
              </w:rPr>
            </w:pPr>
            <w:r>
              <w:rPr>
                <w:sz w:val="26"/>
              </w:rPr>
              <w:t>(600)</w:t>
            </w:r>
          </w:p>
        </w:tc>
      </w:tr>
      <w:tr w:rsidR="002F6D9C" w:rsidTr="002F6D9C">
        <w:trPr>
          <w:trHeight w:hRule="exact" w:val="605"/>
        </w:trPr>
        <w:tc>
          <w:tcPr>
            <w:tcW w:w="1048" w:type="pct"/>
            <w:vMerge w:val="restart"/>
          </w:tcPr>
          <w:p w:rsidR="002F6D9C" w:rsidRDefault="002F6D9C" w:rsidP="00AB6ECE">
            <w:pPr>
              <w:pStyle w:val="TableParagraph"/>
              <w:spacing w:before="1" w:line="240" w:lineRule="auto"/>
              <w:jc w:val="left"/>
              <w:rPr>
                <w:sz w:val="38"/>
              </w:rPr>
            </w:pPr>
          </w:p>
          <w:p w:rsidR="002F6D9C" w:rsidRDefault="002F6D9C" w:rsidP="00AB6ECE">
            <w:pPr>
              <w:pStyle w:val="TableParagraph"/>
              <w:spacing w:before="1" w:line="240" w:lineRule="auto"/>
              <w:ind w:left="345"/>
              <w:jc w:val="left"/>
              <w:rPr>
                <w:sz w:val="26"/>
              </w:rPr>
            </w:pPr>
            <w:r>
              <w:rPr>
                <w:sz w:val="26"/>
              </w:rPr>
              <w:t>ПЦ-Д20-Б</w:t>
            </w:r>
          </w:p>
        </w:tc>
        <w:tc>
          <w:tcPr>
            <w:tcW w:w="1048" w:type="pct"/>
          </w:tcPr>
          <w:p w:rsidR="002F6D9C" w:rsidRDefault="002F6D9C" w:rsidP="00AB6ECE">
            <w:pPr>
              <w:pStyle w:val="TableParagraph"/>
              <w:spacing w:before="141" w:line="240" w:lineRule="auto"/>
              <w:ind w:left="720"/>
              <w:jc w:val="left"/>
              <w:rPr>
                <w:sz w:val="26"/>
              </w:rPr>
            </w:pPr>
            <w:r>
              <w:rPr>
                <w:sz w:val="26"/>
              </w:rPr>
              <w:t>400</w:t>
            </w:r>
          </w:p>
        </w:tc>
        <w:tc>
          <w:tcPr>
            <w:tcW w:w="724" w:type="pct"/>
          </w:tcPr>
          <w:p w:rsidR="002F6D9C" w:rsidRDefault="002F6D9C" w:rsidP="00AB6ECE">
            <w:pPr>
              <w:pStyle w:val="TableParagraph"/>
              <w:spacing w:before="141" w:line="240" w:lineRule="auto"/>
              <w:ind w:left="198" w:right="201"/>
              <w:rPr>
                <w:sz w:val="26"/>
              </w:rPr>
            </w:pPr>
            <w:r>
              <w:rPr>
                <w:sz w:val="26"/>
              </w:rPr>
              <w:t>3,9 (40)</w:t>
            </w:r>
          </w:p>
        </w:tc>
        <w:tc>
          <w:tcPr>
            <w:tcW w:w="726" w:type="pct"/>
          </w:tcPr>
          <w:p w:rsidR="002F6D9C" w:rsidRDefault="002F6D9C" w:rsidP="00AB6ECE">
            <w:pPr>
              <w:pStyle w:val="TableParagraph"/>
              <w:spacing w:before="141" w:line="240" w:lineRule="auto"/>
              <w:ind w:left="202" w:right="202"/>
              <w:rPr>
                <w:sz w:val="26"/>
              </w:rPr>
            </w:pPr>
            <w:r>
              <w:rPr>
                <w:sz w:val="26"/>
              </w:rPr>
              <w:t>5,4 (55)</w:t>
            </w:r>
          </w:p>
        </w:tc>
        <w:tc>
          <w:tcPr>
            <w:tcW w:w="726" w:type="pct"/>
          </w:tcPr>
          <w:p w:rsidR="002F6D9C" w:rsidRDefault="002F6D9C" w:rsidP="00AB6ECE">
            <w:pPr>
              <w:pStyle w:val="TableParagraph"/>
              <w:ind w:left="403"/>
              <w:jc w:val="left"/>
              <w:rPr>
                <w:sz w:val="26"/>
              </w:rPr>
            </w:pPr>
            <w:r>
              <w:rPr>
                <w:sz w:val="26"/>
              </w:rPr>
              <w:t>24,5</w:t>
            </w:r>
          </w:p>
          <w:p w:rsidR="002F6D9C" w:rsidRDefault="002F6D9C" w:rsidP="00AB6ECE">
            <w:pPr>
              <w:pStyle w:val="TableParagraph"/>
              <w:spacing w:line="298" w:lineRule="exact"/>
              <w:ind w:left="350"/>
              <w:jc w:val="left"/>
              <w:rPr>
                <w:sz w:val="26"/>
              </w:rPr>
            </w:pPr>
            <w:r>
              <w:rPr>
                <w:sz w:val="26"/>
              </w:rPr>
              <w:t>(250)</w:t>
            </w:r>
          </w:p>
        </w:tc>
        <w:tc>
          <w:tcPr>
            <w:tcW w:w="726" w:type="pct"/>
          </w:tcPr>
          <w:p w:rsidR="002F6D9C" w:rsidRDefault="002F6D9C" w:rsidP="00AB6ECE">
            <w:pPr>
              <w:pStyle w:val="TableParagraph"/>
              <w:ind w:left="403"/>
              <w:jc w:val="left"/>
              <w:rPr>
                <w:sz w:val="26"/>
              </w:rPr>
            </w:pPr>
            <w:r>
              <w:rPr>
                <w:sz w:val="26"/>
              </w:rPr>
              <w:t>39,2</w:t>
            </w:r>
          </w:p>
          <w:p w:rsidR="002F6D9C" w:rsidRDefault="002F6D9C" w:rsidP="00AB6ECE">
            <w:pPr>
              <w:pStyle w:val="TableParagraph"/>
              <w:spacing w:line="298" w:lineRule="exact"/>
              <w:ind w:left="350"/>
              <w:jc w:val="left"/>
              <w:rPr>
                <w:sz w:val="26"/>
              </w:rPr>
            </w:pPr>
            <w:r>
              <w:rPr>
                <w:sz w:val="26"/>
              </w:rPr>
              <w:t>(400)</w:t>
            </w:r>
          </w:p>
        </w:tc>
      </w:tr>
      <w:tr w:rsidR="002F6D9C" w:rsidTr="002F6D9C">
        <w:trPr>
          <w:trHeight w:hRule="exact" w:val="610"/>
        </w:trPr>
        <w:tc>
          <w:tcPr>
            <w:tcW w:w="1048" w:type="pct"/>
            <w:vMerge/>
          </w:tcPr>
          <w:p w:rsidR="002F6D9C" w:rsidRDefault="002F6D9C" w:rsidP="00AB6ECE"/>
        </w:tc>
        <w:tc>
          <w:tcPr>
            <w:tcW w:w="1048" w:type="pct"/>
          </w:tcPr>
          <w:p w:rsidR="002F6D9C" w:rsidRDefault="002F6D9C" w:rsidP="00AB6ECE">
            <w:pPr>
              <w:pStyle w:val="TableParagraph"/>
              <w:spacing w:before="141" w:line="240" w:lineRule="auto"/>
              <w:ind w:left="720"/>
              <w:jc w:val="left"/>
              <w:rPr>
                <w:sz w:val="26"/>
              </w:rPr>
            </w:pPr>
            <w:r>
              <w:rPr>
                <w:sz w:val="26"/>
              </w:rPr>
              <w:t>500</w:t>
            </w:r>
          </w:p>
        </w:tc>
        <w:tc>
          <w:tcPr>
            <w:tcW w:w="724" w:type="pct"/>
          </w:tcPr>
          <w:p w:rsidR="002F6D9C" w:rsidRDefault="002F6D9C" w:rsidP="00AB6ECE">
            <w:pPr>
              <w:pStyle w:val="TableParagraph"/>
              <w:spacing w:before="141" w:line="240" w:lineRule="auto"/>
              <w:ind w:left="198" w:right="201"/>
              <w:rPr>
                <w:sz w:val="26"/>
              </w:rPr>
            </w:pPr>
            <w:r>
              <w:rPr>
                <w:sz w:val="26"/>
              </w:rPr>
              <w:t>4,4 (45)</w:t>
            </w:r>
          </w:p>
        </w:tc>
        <w:tc>
          <w:tcPr>
            <w:tcW w:w="726" w:type="pct"/>
          </w:tcPr>
          <w:p w:rsidR="002F6D9C" w:rsidRDefault="002F6D9C" w:rsidP="00AB6ECE">
            <w:pPr>
              <w:pStyle w:val="TableParagraph"/>
              <w:spacing w:before="141" w:line="240" w:lineRule="auto"/>
              <w:ind w:left="202" w:right="202"/>
              <w:rPr>
                <w:sz w:val="26"/>
              </w:rPr>
            </w:pPr>
            <w:r>
              <w:rPr>
                <w:sz w:val="26"/>
              </w:rPr>
              <w:t>5,9 (60)</w:t>
            </w:r>
          </w:p>
        </w:tc>
        <w:tc>
          <w:tcPr>
            <w:tcW w:w="726" w:type="pct"/>
          </w:tcPr>
          <w:p w:rsidR="002F6D9C" w:rsidRDefault="002F6D9C" w:rsidP="00AB6ECE">
            <w:pPr>
              <w:pStyle w:val="TableParagraph"/>
              <w:ind w:left="403"/>
              <w:jc w:val="left"/>
              <w:rPr>
                <w:sz w:val="26"/>
              </w:rPr>
            </w:pPr>
            <w:r>
              <w:rPr>
                <w:sz w:val="26"/>
              </w:rPr>
              <w:t>27,5</w:t>
            </w:r>
          </w:p>
          <w:p w:rsidR="002F6D9C" w:rsidRDefault="002F6D9C" w:rsidP="00AB6ECE">
            <w:pPr>
              <w:pStyle w:val="TableParagraph"/>
              <w:spacing w:line="298" w:lineRule="exact"/>
              <w:ind w:left="350"/>
              <w:jc w:val="left"/>
              <w:rPr>
                <w:sz w:val="26"/>
              </w:rPr>
            </w:pPr>
            <w:r>
              <w:rPr>
                <w:sz w:val="26"/>
              </w:rPr>
              <w:t>(280)</w:t>
            </w:r>
          </w:p>
        </w:tc>
        <w:tc>
          <w:tcPr>
            <w:tcW w:w="726" w:type="pct"/>
          </w:tcPr>
          <w:p w:rsidR="002F6D9C" w:rsidRDefault="002F6D9C" w:rsidP="00AB6ECE">
            <w:pPr>
              <w:pStyle w:val="TableParagraph"/>
              <w:ind w:left="403"/>
              <w:jc w:val="left"/>
              <w:rPr>
                <w:sz w:val="26"/>
              </w:rPr>
            </w:pPr>
            <w:r>
              <w:rPr>
                <w:sz w:val="26"/>
              </w:rPr>
              <w:t>49,0</w:t>
            </w:r>
          </w:p>
          <w:p w:rsidR="002F6D9C" w:rsidRDefault="002F6D9C" w:rsidP="00AB6ECE">
            <w:pPr>
              <w:pStyle w:val="TableParagraph"/>
              <w:spacing w:line="298" w:lineRule="exact"/>
              <w:ind w:left="350"/>
              <w:jc w:val="left"/>
              <w:rPr>
                <w:sz w:val="26"/>
              </w:rPr>
            </w:pPr>
            <w:r>
              <w:rPr>
                <w:sz w:val="26"/>
              </w:rPr>
              <w:t>(500)</w:t>
            </w:r>
          </w:p>
        </w:tc>
      </w:tr>
      <w:tr w:rsidR="002F6D9C" w:rsidTr="002F6D9C">
        <w:trPr>
          <w:trHeight w:hRule="exact" w:val="610"/>
        </w:trPr>
        <w:tc>
          <w:tcPr>
            <w:tcW w:w="1048" w:type="pct"/>
          </w:tcPr>
          <w:p w:rsidR="002F6D9C" w:rsidRDefault="002F6D9C" w:rsidP="00AB6ECE">
            <w:pPr>
              <w:pStyle w:val="TableParagraph"/>
              <w:spacing w:before="141" w:line="240" w:lineRule="auto"/>
              <w:ind w:left="479"/>
              <w:jc w:val="left"/>
              <w:rPr>
                <w:sz w:val="26"/>
              </w:rPr>
            </w:pPr>
            <w:r>
              <w:rPr>
                <w:sz w:val="26"/>
              </w:rPr>
              <w:t>ШПЦ-Б</w:t>
            </w:r>
          </w:p>
        </w:tc>
        <w:tc>
          <w:tcPr>
            <w:tcW w:w="1048" w:type="pct"/>
          </w:tcPr>
          <w:p w:rsidR="002F6D9C" w:rsidRDefault="002F6D9C" w:rsidP="00AB6ECE">
            <w:pPr>
              <w:pStyle w:val="TableParagraph"/>
              <w:spacing w:before="141" w:line="240" w:lineRule="auto"/>
              <w:ind w:left="720"/>
              <w:jc w:val="left"/>
              <w:rPr>
                <w:sz w:val="26"/>
              </w:rPr>
            </w:pPr>
            <w:r>
              <w:rPr>
                <w:sz w:val="26"/>
              </w:rPr>
              <w:t>400</w:t>
            </w:r>
          </w:p>
        </w:tc>
        <w:tc>
          <w:tcPr>
            <w:tcW w:w="724" w:type="pct"/>
          </w:tcPr>
          <w:p w:rsidR="002F6D9C" w:rsidRDefault="002F6D9C" w:rsidP="00AB6ECE">
            <w:pPr>
              <w:pStyle w:val="TableParagraph"/>
              <w:spacing w:before="141" w:line="240" w:lineRule="auto"/>
              <w:ind w:left="198" w:right="201"/>
              <w:rPr>
                <w:sz w:val="26"/>
              </w:rPr>
            </w:pPr>
            <w:r>
              <w:rPr>
                <w:sz w:val="26"/>
              </w:rPr>
              <w:t>3,4 (35)</w:t>
            </w:r>
          </w:p>
        </w:tc>
        <w:tc>
          <w:tcPr>
            <w:tcW w:w="726" w:type="pct"/>
          </w:tcPr>
          <w:p w:rsidR="002F6D9C" w:rsidRDefault="002F6D9C" w:rsidP="00AB6ECE">
            <w:pPr>
              <w:pStyle w:val="TableParagraph"/>
              <w:spacing w:before="141" w:line="240" w:lineRule="auto"/>
              <w:ind w:left="202" w:right="202"/>
              <w:rPr>
                <w:sz w:val="26"/>
              </w:rPr>
            </w:pPr>
            <w:r>
              <w:rPr>
                <w:sz w:val="26"/>
              </w:rPr>
              <w:t>5,4 (55)</w:t>
            </w:r>
          </w:p>
        </w:tc>
        <w:tc>
          <w:tcPr>
            <w:tcW w:w="726" w:type="pct"/>
          </w:tcPr>
          <w:p w:rsidR="002F6D9C" w:rsidRDefault="002F6D9C" w:rsidP="00AB6ECE">
            <w:pPr>
              <w:pStyle w:val="TableParagraph"/>
              <w:ind w:left="403"/>
              <w:jc w:val="left"/>
              <w:rPr>
                <w:sz w:val="26"/>
              </w:rPr>
            </w:pPr>
            <w:r>
              <w:rPr>
                <w:sz w:val="26"/>
              </w:rPr>
              <w:t>21,5</w:t>
            </w:r>
          </w:p>
          <w:p w:rsidR="002F6D9C" w:rsidRDefault="002F6D9C" w:rsidP="00AB6ECE">
            <w:pPr>
              <w:pStyle w:val="TableParagraph"/>
              <w:spacing w:line="298" w:lineRule="exact"/>
              <w:ind w:left="350"/>
              <w:jc w:val="left"/>
              <w:rPr>
                <w:sz w:val="26"/>
              </w:rPr>
            </w:pPr>
            <w:r>
              <w:rPr>
                <w:sz w:val="26"/>
              </w:rPr>
              <w:t>(220)</w:t>
            </w:r>
          </w:p>
        </w:tc>
        <w:tc>
          <w:tcPr>
            <w:tcW w:w="726" w:type="pct"/>
          </w:tcPr>
          <w:p w:rsidR="002F6D9C" w:rsidRDefault="002F6D9C" w:rsidP="00AB6ECE">
            <w:pPr>
              <w:pStyle w:val="TableParagraph"/>
              <w:ind w:left="403"/>
              <w:jc w:val="left"/>
              <w:rPr>
                <w:sz w:val="26"/>
              </w:rPr>
            </w:pPr>
            <w:r>
              <w:rPr>
                <w:sz w:val="26"/>
              </w:rPr>
              <w:t>39,2</w:t>
            </w:r>
          </w:p>
          <w:p w:rsidR="002F6D9C" w:rsidRDefault="002F6D9C" w:rsidP="00AB6ECE">
            <w:pPr>
              <w:pStyle w:val="TableParagraph"/>
              <w:spacing w:line="298" w:lineRule="exact"/>
              <w:ind w:left="350"/>
              <w:jc w:val="left"/>
              <w:rPr>
                <w:sz w:val="26"/>
              </w:rPr>
            </w:pPr>
            <w:r>
              <w:rPr>
                <w:sz w:val="26"/>
              </w:rPr>
              <w:t>(400)</w:t>
            </w:r>
          </w:p>
        </w:tc>
      </w:tr>
    </w:tbl>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ab/>
      </w:r>
    </w:p>
    <w:p w:rsidR="00211114" w:rsidRPr="00DF1440" w:rsidRDefault="00211114" w:rsidP="00F66DC4">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Таблица П 4.2</w:t>
      </w: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72"/>
        <w:gridCol w:w="1197"/>
        <w:gridCol w:w="1193"/>
        <w:gridCol w:w="1193"/>
        <w:gridCol w:w="1303"/>
        <w:gridCol w:w="1371"/>
        <w:gridCol w:w="1825"/>
      </w:tblGrid>
      <w:tr w:rsidR="00F66DC4" w:rsidRPr="00EB30CD" w:rsidTr="00F66DC4">
        <w:trPr>
          <w:trHeight w:hRule="exact" w:val="317"/>
        </w:trPr>
        <w:tc>
          <w:tcPr>
            <w:tcW w:w="814" w:type="pct"/>
            <w:vMerge w:val="restart"/>
          </w:tcPr>
          <w:p w:rsidR="00F66DC4" w:rsidRDefault="00F66DC4" w:rsidP="00AB6ECE">
            <w:pPr>
              <w:pStyle w:val="TableParagraph"/>
              <w:spacing w:line="240" w:lineRule="auto"/>
              <w:ind w:left="138" w:right="132"/>
              <w:rPr>
                <w:sz w:val="26"/>
              </w:rPr>
            </w:pPr>
            <w:proofErr w:type="spellStart"/>
            <w:r>
              <w:rPr>
                <w:sz w:val="26"/>
              </w:rPr>
              <w:t>Класс</w:t>
            </w:r>
            <w:proofErr w:type="spellEnd"/>
            <w:r>
              <w:rPr>
                <w:sz w:val="26"/>
              </w:rPr>
              <w:t xml:space="preserve"> </w:t>
            </w:r>
            <w:proofErr w:type="spellStart"/>
            <w:r>
              <w:rPr>
                <w:w w:val="95"/>
                <w:sz w:val="26"/>
              </w:rPr>
              <w:t>прочности</w:t>
            </w:r>
            <w:proofErr w:type="spellEnd"/>
            <w:r>
              <w:rPr>
                <w:w w:val="95"/>
                <w:sz w:val="26"/>
              </w:rPr>
              <w:t xml:space="preserve"> </w:t>
            </w:r>
            <w:proofErr w:type="spellStart"/>
            <w:r>
              <w:rPr>
                <w:sz w:val="26"/>
              </w:rPr>
              <w:t>цемента</w:t>
            </w:r>
            <w:proofErr w:type="spellEnd"/>
            <w:r>
              <w:rPr>
                <w:sz w:val="26"/>
              </w:rPr>
              <w:t xml:space="preserve"> (ГОСТ 31108)</w:t>
            </w:r>
          </w:p>
        </w:tc>
        <w:tc>
          <w:tcPr>
            <w:tcW w:w="2531" w:type="pct"/>
            <w:gridSpan w:val="4"/>
          </w:tcPr>
          <w:p w:rsidR="00F66DC4" w:rsidRPr="00EB30CD" w:rsidRDefault="00F66DC4" w:rsidP="00AB6ECE">
            <w:pPr>
              <w:pStyle w:val="TableParagraph"/>
              <w:ind w:left="86"/>
              <w:jc w:val="left"/>
              <w:rPr>
                <w:sz w:val="26"/>
                <w:lang w:val="ru-RU"/>
              </w:rPr>
            </w:pPr>
            <w:r w:rsidRPr="00EB30CD">
              <w:rPr>
                <w:sz w:val="26"/>
                <w:lang w:val="ru-RU"/>
              </w:rPr>
              <w:t>Прочность на сжатие, МПа, в возрасте</w:t>
            </w:r>
          </w:p>
        </w:tc>
        <w:tc>
          <w:tcPr>
            <w:tcW w:w="710" w:type="pct"/>
            <w:vMerge w:val="restart"/>
          </w:tcPr>
          <w:p w:rsidR="00F66DC4" w:rsidRPr="00EB30CD" w:rsidRDefault="00F66DC4" w:rsidP="00AB6ECE">
            <w:pPr>
              <w:pStyle w:val="TableParagraph"/>
              <w:spacing w:line="240" w:lineRule="auto"/>
              <w:ind w:left="192" w:right="185" w:firstLine="4"/>
              <w:rPr>
                <w:sz w:val="26"/>
                <w:lang w:val="ru-RU"/>
              </w:rPr>
            </w:pPr>
            <w:r w:rsidRPr="00EB30CD">
              <w:rPr>
                <w:sz w:val="26"/>
                <w:lang w:val="ru-RU"/>
              </w:rPr>
              <w:t>Начало схват</w:t>
            </w:r>
            <w:proofErr w:type="gramStart"/>
            <w:r w:rsidRPr="00EB30CD">
              <w:rPr>
                <w:sz w:val="26"/>
                <w:lang w:val="ru-RU"/>
              </w:rPr>
              <w:t>ы-</w:t>
            </w:r>
            <w:proofErr w:type="gramEnd"/>
            <w:r w:rsidRPr="00EB30CD">
              <w:rPr>
                <w:w w:val="99"/>
                <w:sz w:val="26"/>
                <w:lang w:val="ru-RU"/>
              </w:rPr>
              <w:t xml:space="preserve"> </w:t>
            </w:r>
            <w:proofErr w:type="spellStart"/>
            <w:r w:rsidRPr="00EB30CD">
              <w:rPr>
                <w:sz w:val="26"/>
                <w:lang w:val="ru-RU"/>
              </w:rPr>
              <w:t>вания</w:t>
            </w:r>
            <w:proofErr w:type="spellEnd"/>
            <w:r w:rsidRPr="00EB30CD">
              <w:rPr>
                <w:sz w:val="26"/>
                <w:lang w:val="ru-RU"/>
              </w:rPr>
              <w:t>, мин,</w:t>
            </w:r>
          </w:p>
          <w:p w:rsidR="00F66DC4" w:rsidRPr="00EB30CD" w:rsidRDefault="00F66DC4" w:rsidP="00AB6ECE">
            <w:pPr>
              <w:pStyle w:val="TableParagraph"/>
              <w:spacing w:before="3" w:line="240" w:lineRule="auto"/>
              <w:ind w:left="133" w:right="129"/>
              <w:rPr>
                <w:sz w:val="26"/>
                <w:lang w:val="ru-RU"/>
              </w:rPr>
            </w:pPr>
            <w:r w:rsidRPr="00EB30CD">
              <w:rPr>
                <w:sz w:val="26"/>
                <w:lang w:val="ru-RU"/>
              </w:rPr>
              <w:t>не ранее</w:t>
            </w:r>
          </w:p>
        </w:tc>
        <w:tc>
          <w:tcPr>
            <w:tcW w:w="945" w:type="pct"/>
            <w:vMerge w:val="restart"/>
          </w:tcPr>
          <w:p w:rsidR="00F66DC4" w:rsidRPr="00EB30CD" w:rsidRDefault="00F66DC4" w:rsidP="00AB6ECE">
            <w:pPr>
              <w:pStyle w:val="TableParagraph"/>
              <w:spacing w:line="240" w:lineRule="auto"/>
              <w:ind w:left="38" w:right="34" w:firstLine="3"/>
              <w:rPr>
                <w:sz w:val="26"/>
                <w:lang w:val="ru-RU"/>
              </w:rPr>
            </w:pPr>
            <w:proofErr w:type="spellStart"/>
            <w:r w:rsidRPr="00EB30CD">
              <w:rPr>
                <w:sz w:val="26"/>
                <w:lang w:val="ru-RU"/>
              </w:rPr>
              <w:t>Равноме</w:t>
            </w:r>
            <w:proofErr w:type="gramStart"/>
            <w:r w:rsidRPr="00EB30CD">
              <w:rPr>
                <w:sz w:val="26"/>
                <w:lang w:val="ru-RU"/>
              </w:rPr>
              <w:t>р</w:t>
            </w:r>
            <w:proofErr w:type="spellEnd"/>
            <w:r w:rsidRPr="00EB30CD">
              <w:rPr>
                <w:sz w:val="26"/>
                <w:lang w:val="ru-RU"/>
              </w:rPr>
              <w:t>-</w:t>
            </w:r>
            <w:proofErr w:type="gramEnd"/>
            <w:r w:rsidRPr="00EB30CD">
              <w:rPr>
                <w:sz w:val="26"/>
                <w:lang w:val="ru-RU"/>
              </w:rPr>
              <w:t xml:space="preserve"> </w:t>
            </w:r>
            <w:proofErr w:type="spellStart"/>
            <w:r w:rsidRPr="00EB30CD">
              <w:rPr>
                <w:sz w:val="26"/>
                <w:lang w:val="ru-RU"/>
              </w:rPr>
              <w:t>ность</w:t>
            </w:r>
            <w:proofErr w:type="spellEnd"/>
            <w:r w:rsidRPr="00EB30CD">
              <w:rPr>
                <w:sz w:val="26"/>
                <w:lang w:val="ru-RU"/>
              </w:rPr>
              <w:t xml:space="preserve"> </w:t>
            </w:r>
            <w:proofErr w:type="spellStart"/>
            <w:r w:rsidRPr="00EB30CD">
              <w:rPr>
                <w:sz w:val="26"/>
                <w:lang w:val="ru-RU"/>
              </w:rPr>
              <w:t>изме</w:t>
            </w:r>
            <w:proofErr w:type="spellEnd"/>
            <w:r w:rsidRPr="00EB30CD">
              <w:rPr>
                <w:sz w:val="26"/>
                <w:lang w:val="ru-RU"/>
              </w:rPr>
              <w:t xml:space="preserve">- нения объема </w:t>
            </w:r>
            <w:r w:rsidRPr="00EB30CD">
              <w:rPr>
                <w:w w:val="95"/>
                <w:sz w:val="26"/>
                <w:lang w:val="ru-RU"/>
              </w:rPr>
              <w:t xml:space="preserve">(расширение), </w:t>
            </w:r>
            <w:r w:rsidRPr="00EB30CD">
              <w:rPr>
                <w:sz w:val="26"/>
                <w:lang w:val="ru-RU"/>
              </w:rPr>
              <w:t>мм, не более</w:t>
            </w:r>
          </w:p>
        </w:tc>
      </w:tr>
      <w:tr w:rsidR="00F66DC4" w:rsidTr="00F66DC4">
        <w:trPr>
          <w:trHeight w:hRule="exact" w:val="312"/>
        </w:trPr>
        <w:tc>
          <w:tcPr>
            <w:tcW w:w="814" w:type="pct"/>
            <w:vMerge/>
          </w:tcPr>
          <w:p w:rsidR="00F66DC4" w:rsidRPr="00EB30CD" w:rsidRDefault="00F66DC4" w:rsidP="00AB6ECE">
            <w:pPr>
              <w:rPr>
                <w:lang w:val="ru-RU"/>
              </w:rPr>
            </w:pPr>
          </w:p>
        </w:tc>
        <w:tc>
          <w:tcPr>
            <w:tcW w:w="620" w:type="pct"/>
            <w:vMerge w:val="restart"/>
          </w:tcPr>
          <w:p w:rsidR="00F66DC4" w:rsidRPr="00EB30CD" w:rsidRDefault="00F66DC4" w:rsidP="00AB6ECE">
            <w:pPr>
              <w:pStyle w:val="TableParagraph"/>
              <w:spacing w:before="11" w:line="240" w:lineRule="auto"/>
              <w:jc w:val="left"/>
              <w:rPr>
                <w:sz w:val="23"/>
                <w:lang w:val="ru-RU"/>
              </w:rPr>
            </w:pPr>
          </w:p>
          <w:p w:rsidR="00F66DC4" w:rsidRDefault="00F66DC4" w:rsidP="00AB6ECE">
            <w:pPr>
              <w:pStyle w:val="TableParagraph"/>
              <w:spacing w:line="240" w:lineRule="auto"/>
              <w:ind w:left="57" w:right="33" w:firstLine="172"/>
              <w:jc w:val="left"/>
              <w:rPr>
                <w:sz w:val="26"/>
              </w:rPr>
            </w:pPr>
            <w:r>
              <w:rPr>
                <w:sz w:val="26"/>
              </w:rPr>
              <w:t xml:space="preserve">2 </w:t>
            </w:r>
            <w:proofErr w:type="spellStart"/>
            <w:r>
              <w:rPr>
                <w:sz w:val="26"/>
              </w:rPr>
              <w:t>сут</w:t>
            </w:r>
            <w:proofErr w:type="spellEnd"/>
            <w:r>
              <w:rPr>
                <w:sz w:val="26"/>
              </w:rPr>
              <w:t xml:space="preserve">, </w:t>
            </w:r>
            <w:proofErr w:type="spellStart"/>
            <w:r>
              <w:rPr>
                <w:sz w:val="26"/>
              </w:rPr>
              <w:t>не</w:t>
            </w:r>
            <w:proofErr w:type="spellEnd"/>
            <w:r>
              <w:rPr>
                <w:sz w:val="26"/>
              </w:rPr>
              <w:t xml:space="preserve"> </w:t>
            </w:r>
            <w:proofErr w:type="spellStart"/>
            <w:r>
              <w:rPr>
                <w:sz w:val="26"/>
              </w:rPr>
              <w:t>менее</w:t>
            </w:r>
            <w:proofErr w:type="spellEnd"/>
          </w:p>
        </w:tc>
        <w:tc>
          <w:tcPr>
            <w:tcW w:w="618" w:type="pct"/>
            <w:vMerge w:val="restart"/>
          </w:tcPr>
          <w:p w:rsidR="00F66DC4" w:rsidRDefault="00F66DC4" w:rsidP="00AB6ECE">
            <w:pPr>
              <w:pStyle w:val="TableParagraph"/>
              <w:spacing w:before="11" w:line="240" w:lineRule="auto"/>
              <w:jc w:val="left"/>
              <w:rPr>
                <w:sz w:val="23"/>
              </w:rPr>
            </w:pPr>
          </w:p>
          <w:p w:rsidR="00F66DC4" w:rsidRDefault="00F66DC4" w:rsidP="00AB6ECE">
            <w:pPr>
              <w:pStyle w:val="TableParagraph"/>
              <w:spacing w:line="240" w:lineRule="auto"/>
              <w:ind w:left="52" w:right="33" w:firstLine="172"/>
              <w:jc w:val="left"/>
              <w:rPr>
                <w:sz w:val="26"/>
              </w:rPr>
            </w:pPr>
            <w:r>
              <w:rPr>
                <w:sz w:val="26"/>
              </w:rPr>
              <w:t xml:space="preserve">7 </w:t>
            </w:r>
            <w:proofErr w:type="spellStart"/>
            <w:r>
              <w:rPr>
                <w:sz w:val="26"/>
              </w:rPr>
              <w:t>сут</w:t>
            </w:r>
            <w:proofErr w:type="spellEnd"/>
            <w:r>
              <w:rPr>
                <w:sz w:val="26"/>
              </w:rPr>
              <w:t xml:space="preserve">, </w:t>
            </w:r>
            <w:proofErr w:type="spellStart"/>
            <w:r>
              <w:rPr>
                <w:sz w:val="26"/>
              </w:rPr>
              <w:t>не</w:t>
            </w:r>
            <w:proofErr w:type="spellEnd"/>
            <w:r>
              <w:rPr>
                <w:sz w:val="26"/>
              </w:rPr>
              <w:t xml:space="preserve"> </w:t>
            </w:r>
            <w:proofErr w:type="spellStart"/>
            <w:r>
              <w:rPr>
                <w:sz w:val="26"/>
              </w:rPr>
              <w:t>менее</w:t>
            </w:r>
            <w:proofErr w:type="spellEnd"/>
          </w:p>
        </w:tc>
        <w:tc>
          <w:tcPr>
            <w:tcW w:w="1293" w:type="pct"/>
            <w:gridSpan w:val="2"/>
          </w:tcPr>
          <w:p w:rsidR="00F66DC4" w:rsidRDefault="00F66DC4" w:rsidP="00AB6ECE">
            <w:pPr>
              <w:pStyle w:val="TableParagraph"/>
              <w:ind w:left="768" w:right="772"/>
              <w:rPr>
                <w:sz w:val="26"/>
              </w:rPr>
            </w:pPr>
            <w:r>
              <w:rPr>
                <w:sz w:val="26"/>
              </w:rPr>
              <w:t xml:space="preserve">28 </w:t>
            </w:r>
            <w:proofErr w:type="spellStart"/>
            <w:r>
              <w:rPr>
                <w:sz w:val="26"/>
              </w:rPr>
              <w:t>сут</w:t>
            </w:r>
            <w:proofErr w:type="spellEnd"/>
          </w:p>
        </w:tc>
        <w:tc>
          <w:tcPr>
            <w:tcW w:w="710" w:type="pct"/>
            <w:vMerge/>
          </w:tcPr>
          <w:p w:rsidR="00F66DC4" w:rsidRDefault="00F66DC4" w:rsidP="00AB6ECE"/>
        </w:tc>
        <w:tc>
          <w:tcPr>
            <w:tcW w:w="945" w:type="pct"/>
            <w:vMerge/>
          </w:tcPr>
          <w:p w:rsidR="00F66DC4" w:rsidRDefault="00F66DC4" w:rsidP="00AB6ECE"/>
        </w:tc>
      </w:tr>
      <w:tr w:rsidR="00F66DC4" w:rsidTr="00F66DC4">
        <w:trPr>
          <w:trHeight w:hRule="exact" w:val="883"/>
        </w:trPr>
        <w:tc>
          <w:tcPr>
            <w:tcW w:w="814" w:type="pct"/>
            <w:vMerge/>
          </w:tcPr>
          <w:p w:rsidR="00F66DC4" w:rsidRDefault="00F66DC4" w:rsidP="00AB6ECE"/>
        </w:tc>
        <w:tc>
          <w:tcPr>
            <w:tcW w:w="620" w:type="pct"/>
            <w:vMerge/>
          </w:tcPr>
          <w:p w:rsidR="00F66DC4" w:rsidRDefault="00F66DC4" w:rsidP="00AB6ECE"/>
        </w:tc>
        <w:tc>
          <w:tcPr>
            <w:tcW w:w="618" w:type="pct"/>
            <w:vMerge/>
          </w:tcPr>
          <w:p w:rsidR="00F66DC4" w:rsidRDefault="00F66DC4" w:rsidP="00AB6ECE"/>
        </w:tc>
        <w:tc>
          <w:tcPr>
            <w:tcW w:w="618" w:type="pct"/>
          </w:tcPr>
          <w:p w:rsidR="00F66DC4" w:rsidRDefault="00F66DC4" w:rsidP="00AB6ECE">
            <w:pPr>
              <w:pStyle w:val="TableParagraph"/>
              <w:spacing w:before="11" w:line="240" w:lineRule="auto"/>
              <w:jc w:val="left"/>
              <w:rPr>
                <w:sz w:val="23"/>
              </w:rPr>
            </w:pPr>
          </w:p>
          <w:p w:rsidR="00F66DC4" w:rsidRDefault="00F66DC4" w:rsidP="00AB6ECE">
            <w:pPr>
              <w:pStyle w:val="TableParagraph"/>
              <w:spacing w:line="240" w:lineRule="auto"/>
              <w:ind w:left="32" w:right="32"/>
              <w:rPr>
                <w:sz w:val="26"/>
              </w:rPr>
            </w:pPr>
            <w:proofErr w:type="spellStart"/>
            <w:r>
              <w:rPr>
                <w:sz w:val="26"/>
              </w:rPr>
              <w:t>не</w:t>
            </w:r>
            <w:proofErr w:type="spellEnd"/>
            <w:r>
              <w:rPr>
                <w:sz w:val="26"/>
              </w:rPr>
              <w:t xml:space="preserve"> </w:t>
            </w:r>
            <w:proofErr w:type="spellStart"/>
            <w:r>
              <w:rPr>
                <w:sz w:val="26"/>
              </w:rPr>
              <w:t>менее</w:t>
            </w:r>
            <w:proofErr w:type="spellEnd"/>
          </w:p>
        </w:tc>
        <w:tc>
          <w:tcPr>
            <w:tcW w:w="675" w:type="pct"/>
          </w:tcPr>
          <w:p w:rsidR="00F66DC4" w:rsidRDefault="00F66DC4" w:rsidP="00AB6ECE">
            <w:pPr>
              <w:pStyle w:val="TableParagraph"/>
              <w:spacing w:before="11" w:line="240" w:lineRule="auto"/>
              <w:jc w:val="left"/>
              <w:rPr>
                <w:sz w:val="23"/>
              </w:rPr>
            </w:pPr>
          </w:p>
          <w:p w:rsidR="00F66DC4" w:rsidRDefault="00F66DC4" w:rsidP="00AB6ECE">
            <w:pPr>
              <w:pStyle w:val="TableParagraph"/>
              <w:spacing w:line="240" w:lineRule="auto"/>
              <w:ind w:left="98" w:right="94"/>
              <w:rPr>
                <w:sz w:val="26"/>
              </w:rPr>
            </w:pPr>
            <w:proofErr w:type="spellStart"/>
            <w:r>
              <w:rPr>
                <w:sz w:val="26"/>
              </w:rPr>
              <w:t>не</w:t>
            </w:r>
            <w:proofErr w:type="spellEnd"/>
            <w:r>
              <w:rPr>
                <w:sz w:val="26"/>
              </w:rPr>
              <w:t xml:space="preserve"> </w:t>
            </w:r>
            <w:proofErr w:type="spellStart"/>
            <w:r>
              <w:rPr>
                <w:sz w:val="26"/>
              </w:rPr>
              <w:t>более</w:t>
            </w:r>
            <w:proofErr w:type="spellEnd"/>
          </w:p>
        </w:tc>
        <w:tc>
          <w:tcPr>
            <w:tcW w:w="710" w:type="pct"/>
            <w:vMerge/>
          </w:tcPr>
          <w:p w:rsidR="00F66DC4" w:rsidRDefault="00F66DC4" w:rsidP="00AB6ECE"/>
        </w:tc>
        <w:tc>
          <w:tcPr>
            <w:tcW w:w="945" w:type="pct"/>
            <w:vMerge/>
          </w:tcPr>
          <w:p w:rsidR="00F66DC4" w:rsidRDefault="00F66DC4" w:rsidP="00AB6ECE"/>
        </w:tc>
      </w:tr>
      <w:tr w:rsidR="00F66DC4" w:rsidTr="00F66DC4">
        <w:trPr>
          <w:trHeight w:hRule="exact" w:val="312"/>
        </w:trPr>
        <w:tc>
          <w:tcPr>
            <w:tcW w:w="814" w:type="pct"/>
          </w:tcPr>
          <w:p w:rsidR="00F66DC4" w:rsidRDefault="00F66DC4" w:rsidP="00AB6ECE">
            <w:pPr>
              <w:pStyle w:val="TableParagraph"/>
              <w:ind w:left="138" w:right="129"/>
              <w:rPr>
                <w:sz w:val="26"/>
              </w:rPr>
            </w:pPr>
            <w:r>
              <w:rPr>
                <w:sz w:val="26"/>
              </w:rPr>
              <w:t>22,5Н</w:t>
            </w:r>
          </w:p>
        </w:tc>
        <w:tc>
          <w:tcPr>
            <w:tcW w:w="620" w:type="pct"/>
          </w:tcPr>
          <w:p w:rsidR="00F66DC4" w:rsidRDefault="00F66DC4" w:rsidP="00AB6ECE">
            <w:pPr>
              <w:pStyle w:val="TableParagraph"/>
              <w:ind w:left="9"/>
              <w:rPr>
                <w:sz w:val="26"/>
              </w:rPr>
            </w:pPr>
            <w:r>
              <w:rPr>
                <w:w w:val="99"/>
                <w:sz w:val="26"/>
              </w:rPr>
              <w:t>–</w:t>
            </w:r>
          </w:p>
        </w:tc>
        <w:tc>
          <w:tcPr>
            <w:tcW w:w="618" w:type="pct"/>
          </w:tcPr>
          <w:p w:rsidR="00F66DC4" w:rsidRDefault="00F66DC4" w:rsidP="00AB6ECE">
            <w:pPr>
              <w:pStyle w:val="TableParagraph"/>
              <w:ind w:left="32" w:right="32"/>
              <w:rPr>
                <w:sz w:val="26"/>
              </w:rPr>
            </w:pPr>
            <w:r>
              <w:rPr>
                <w:sz w:val="26"/>
              </w:rPr>
              <w:t>11</w:t>
            </w:r>
          </w:p>
        </w:tc>
        <w:tc>
          <w:tcPr>
            <w:tcW w:w="618" w:type="pct"/>
          </w:tcPr>
          <w:p w:rsidR="00F66DC4" w:rsidRDefault="00F66DC4" w:rsidP="00AB6ECE">
            <w:pPr>
              <w:pStyle w:val="TableParagraph"/>
              <w:ind w:left="32" w:right="28"/>
              <w:rPr>
                <w:sz w:val="26"/>
              </w:rPr>
            </w:pPr>
            <w:r>
              <w:rPr>
                <w:sz w:val="26"/>
              </w:rPr>
              <w:t>22,5</w:t>
            </w:r>
          </w:p>
        </w:tc>
        <w:tc>
          <w:tcPr>
            <w:tcW w:w="675" w:type="pct"/>
          </w:tcPr>
          <w:p w:rsidR="00F66DC4" w:rsidRDefault="00F66DC4" w:rsidP="00AB6ECE">
            <w:pPr>
              <w:pStyle w:val="TableParagraph"/>
              <w:ind w:left="98" w:right="89"/>
              <w:rPr>
                <w:sz w:val="26"/>
              </w:rPr>
            </w:pPr>
            <w:r>
              <w:rPr>
                <w:sz w:val="26"/>
              </w:rPr>
              <w:t>42,5</w:t>
            </w:r>
          </w:p>
        </w:tc>
        <w:tc>
          <w:tcPr>
            <w:tcW w:w="710" w:type="pct"/>
            <w:vMerge w:val="restart"/>
          </w:tcPr>
          <w:p w:rsidR="00F66DC4" w:rsidRDefault="00F66DC4" w:rsidP="00AB6ECE">
            <w:pPr>
              <w:pStyle w:val="TableParagraph"/>
              <w:spacing w:line="240" w:lineRule="auto"/>
              <w:jc w:val="left"/>
              <w:rPr>
                <w:sz w:val="26"/>
              </w:rPr>
            </w:pPr>
          </w:p>
          <w:p w:rsidR="00F66DC4" w:rsidRDefault="00F66DC4" w:rsidP="00AB6ECE">
            <w:pPr>
              <w:pStyle w:val="TableParagraph"/>
              <w:spacing w:line="240" w:lineRule="auto"/>
              <w:ind w:left="133" w:right="124"/>
              <w:rPr>
                <w:sz w:val="26"/>
              </w:rPr>
            </w:pPr>
            <w:r>
              <w:rPr>
                <w:sz w:val="26"/>
              </w:rPr>
              <w:t>75</w:t>
            </w:r>
          </w:p>
        </w:tc>
        <w:tc>
          <w:tcPr>
            <w:tcW w:w="945" w:type="pct"/>
            <w:vMerge w:val="restart"/>
          </w:tcPr>
          <w:p w:rsidR="00F66DC4" w:rsidRDefault="00F66DC4" w:rsidP="00AB6ECE">
            <w:pPr>
              <w:pStyle w:val="TableParagraph"/>
              <w:spacing w:line="240" w:lineRule="auto"/>
              <w:jc w:val="left"/>
              <w:rPr>
                <w:sz w:val="26"/>
              </w:rPr>
            </w:pPr>
          </w:p>
          <w:p w:rsidR="00F66DC4" w:rsidRDefault="00F66DC4" w:rsidP="00AB6ECE">
            <w:pPr>
              <w:pStyle w:val="TableParagraph"/>
              <w:spacing w:line="240" w:lineRule="auto"/>
              <w:jc w:val="left"/>
              <w:rPr>
                <w:sz w:val="26"/>
              </w:rPr>
            </w:pPr>
          </w:p>
          <w:p w:rsidR="00F66DC4" w:rsidRDefault="00F66DC4" w:rsidP="00AB6ECE">
            <w:pPr>
              <w:pStyle w:val="TableParagraph"/>
              <w:spacing w:before="8" w:line="240" w:lineRule="auto"/>
              <w:jc w:val="left"/>
              <w:rPr>
                <w:sz w:val="28"/>
              </w:rPr>
            </w:pPr>
          </w:p>
          <w:p w:rsidR="00F66DC4" w:rsidRDefault="00F66DC4" w:rsidP="00AB6ECE">
            <w:pPr>
              <w:pStyle w:val="TableParagraph"/>
              <w:spacing w:line="240" w:lineRule="auto"/>
              <w:ind w:left="675" w:right="675"/>
              <w:rPr>
                <w:sz w:val="26"/>
              </w:rPr>
            </w:pPr>
            <w:r>
              <w:rPr>
                <w:sz w:val="26"/>
              </w:rPr>
              <w:t>10</w:t>
            </w:r>
          </w:p>
        </w:tc>
      </w:tr>
      <w:tr w:rsidR="00F66DC4" w:rsidTr="00F66DC4">
        <w:trPr>
          <w:trHeight w:hRule="exact" w:val="317"/>
        </w:trPr>
        <w:tc>
          <w:tcPr>
            <w:tcW w:w="814" w:type="pct"/>
          </w:tcPr>
          <w:p w:rsidR="00F66DC4" w:rsidRDefault="00F66DC4" w:rsidP="00AB6ECE">
            <w:pPr>
              <w:pStyle w:val="TableParagraph"/>
              <w:ind w:left="138" w:right="129"/>
              <w:rPr>
                <w:sz w:val="26"/>
              </w:rPr>
            </w:pPr>
            <w:r>
              <w:rPr>
                <w:sz w:val="26"/>
              </w:rPr>
              <w:t>32,5Н</w:t>
            </w:r>
          </w:p>
        </w:tc>
        <w:tc>
          <w:tcPr>
            <w:tcW w:w="620" w:type="pct"/>
          </w:tcPr>
          <w:p w:rsidR="00F66DC4" w:rsidRDefault="00F66DC4" w:rsidP="00AB6ECE">
            <w:pPr>
              <w:pStyle w:val="TableParagraph"/>
              <w:ind w:left="9"/>
              <w:rPr>
                <w:sz w:val="26"/>
              </w:rPr>
            </w:pPr>
            <w:r>
              <w:rPr>
                <w:w w:val="99"/>
                <w:sz w:val="26"/>
              </w:rPr>
              <w:t>–</w:t>
            </w:r>
          </w:p>
        </w:tc>
        <w:tc>
          <w:tcPr>
            <w:tcW w:w="618" w:type="pct"/>
          </w:tcPr>
          <w:p w:rsidR="00F66DC4" w:rsidRDefault="00F66DC4" w:rsidP="00AB6ECE">
            <w:pPr>
              <w:pStyle w:val="TableParagraph"/>
              <w:ind w:left="32" w:right="32"/>
              <w:rPr>
                <w:sz w:val="26"/>
              </w:rPr>
            </w:pPr>
            <w:r>
              <w:rPr>
                <w:sz w:val="26"/>
              </w:rPr>
              <w:t>16</w:t>
            </w:r>
          </w:p>
        </w:tc>
        <w:tc>
          <w:tcPr>
            <w:tcW w:w="618" w:type="pct"/>
            <w:vMerge w:val="restart"/>
          </w:tcPr>
          <w:p w:rsidR="00F66DC4" w:rsidRDefault="00F66DC4" w:rsidP="00AB6ECE">
            <w:pPr>
              <w:pStyle w:val="TableParagraph"/>
              <w:spacing w:before="141" w:line="240" w:lineRule="auto"/>
              <w:ind w:left="311" w:right="33"/>
              <w:jc w:val="left"/>
              <w:rPr>
                <w:sz w:val="26"/>
              </w:rPr>
            </w:pPr>
            <w:r>
              <w:rPr>
                <w:sz w:val="26"/>
              </w:rPr>
              <w:t>32,5</w:t>
            </w:r>
          </w:p>
        </w:tc>
        <w:tc>
          <w:tcPr>
            <w:tcW w:w="675" w:type="pct"/>
            <w:vMerge w:val="restart"/>
          </w:tcPr>
          <w:p w:rsidR="00F66DC4" w:rsidRDefault="00F66DC4" w:rsidP="00AB6ECE">
            <w:pPr>
              <w:pStyle w:val="TableParagraph"/>
              <w:spacing w:before="141" w:line="240" w:lineRule="auto"/>
              <w:ind w:left="364"/>
              <w:jc w:val="left"/>
              <w:rPr>
                <w:sz w:val="26"/>
              </w:rPr>
            </w:pPr>
            <w:r>
              <w:rPr>
                <w:sz w:val="26"/>
              </w:rPr>
              <w:t>52,5</w:t>
            </w:r>
          </w:p>
        </w:tc>
        <w:tc>
          <w:tcPr>
            <w:tcW w:w="710" w:type="pct"/>
            <w:vMerge/>
          </w:tcPr>
          <w:p w:rsidR="00F66DC4" w:rsidRDefault="00F66DC4" w:rsidP="00AB6ECE"/>
        </w:tc>
        <w:tc>
          <w:tcPr>
            <w:tcW w:w="945" w:type="pct"/>
            <w:vMerge/>
          </w:tcPr>
          <w:p w:rsidR="00F66DC4" w:rsidRDefault="00F66DC4" w:rsidP="00AB6ECE"/>
        </w:tc>
      </w:tr>
      <w:tr w:rsidR="00F66DC4" w:rsidTr="00F66DC4">
        <w:trPr>
          <w:trHeight w:hRule="exact" w:val="312"/>
        </w:trPr>
        <w:tc>
          <w:tcPr>
            <w:tcW w:w="814" w:type="pct"/>
          </w:tcPr>
          <w:p w:rsidR="00F66DC4" w:rsidRDefault="00F66DC4" w:rsidP="00AB6ECE">
            <w:pPr>
              <w:pStyle w:val="TableParagraph"/>
              <w:ind w:left="138" w:right="129"/>
              <w:rPr>
                <w:sz w:val="26"/>
              </w:rPr>
            </w:pPr>
            <w:r>
              <w:rPr>
                <w:sz w:val="26"/>
              </w:rPr>
              <w:t>32,5Б</w:t>
            </w:r>
          </w:p>
        </w:tc>
        <w:tc>
          <w:tcPr>
            <w:tcW w:w="620" w:type="pct"/>
          </w:tcPr>
          <w:p w:rsidR="00F66DC4" w:rsidRDefault="00F66DC4" w:rsidP="00AB6ECE">
            <w:pPr>
              <w:pStyle w:val="TableParagraph"/>
              <w:ind w:left="392" w:right="388"/>
              <w:rPr>
                <w:sz w:val="26"/>
              </w:rPr>
            </w:pPr>
            <w:r>
              <w:rPr>
                <w:sz w:val="26"/>
              </w:rPr>
              <w:t>10</w:t>
            </w:r>
          </w:p>
        </w:tc>
        <w:tc>
          <w:tcPr>
            <w:tcW w:w="618" w:type="pct"/>
          </w:tcPr>
          <w:p w:rsidR="00F66DC4" w:rsidRDefault="00F66DC4" w:rsidP="00AB6ECE">
            <w:pPr>
              <w:pStyle w:val="TableParagraph"/>
              <w:ind w:left="4"/>
              <w:rPr>
                <w:sz w:val="26"/>
              </w:rPr>
            </w:pPr>
            <w:r>
              <w:rPr>
                <w:w w:val="99"/>
                <w:sz w:val="26"/>
              </w:rPr>
              <w:t>–</w:t>
            </w:r>
          </w:p>
        </w:tc>
        <w:tc>
          <w:tcPr>
            <w:tcW w:w="618" w:type="pct"/>
            <w:vMerge/>
          </w:tcPr>
          <w:p w:rsidR="00F66DC4" w:rsidRDefault="00F66DC4" w:rsidP="00AB6ECE"/>
        </w:tc>
        <w:tc>
          <w:tcPr>
            <w:tcW w:w="675" w:type="pct"/>
            <w:vMerge/>
          </w:tcPr>
          <w:p w:rsidR="00F66DC4" w:rsidRDefault="00F66DC4" w:rsidP="00AB6ECE"/>
        </w:tc>
        <w:tc>
          <w:tcPr>
            <w:tcW w:w="710" w:type="pct"/>
            <w:vMerge/>
          </w:tcPr>
          <w:p w:rsidR="00F66DC4" w:rsidRDefault="00F66DC4" w:rsidP="00AB6ECE"/>
        </w:tc>
        <w:tc>
          <w:tcPr>
            <w:tcW w:w="945" w:type="pct"/>
            <w:vMerge/>
          </w:tcPr>
          <w:p w:rsidR="00F66DC4" w:rsidRDefault="00F66DC4" w:rsidP="00AB6ECE"/>
        </w:tc>
      </w:tr>
      <w:tr w:rsidR="00F66DC4" w:rsidTr="00F66DC4">
        <w:trPr>
          <w:trHeight w:hRule="exact" w:val="317"/>
        </w:trPr>
        <w:tc>
          <w:tcPr>
            <w:tcW w:w="814" w:type="pct"/>
          </w:tcPr>
          <w:p w:rsidR="00F66DC4" w:rsidRDefault="00F66DC4" w:rsidP="00AB6ECE">
            <w:pPr>
              <w:pStyle w:val="TableParagraph"/>
              <w:ind w:left="138" w:right="129"/>
              <w:rPr>
                <w:sz w:val="26"/>
              </w:rPr>
            </w:pPr>
            <w:r>
              <w:rPr>
                <w:sz w:val="26"/>
              </w:rPr>
              <w:t>42,5Н</w:t>
            </w:r>
          </w:p>
        </w:tc>
        <w:tc>
          <w:tcPr>
            <w:tcW w:w="620" w:type="pct"/>
          </w:tcPr>
          <w:p w:rsidR="00F66DC4" w:rsidRDefault="00F66DC4" w:rsidP="00AB6ECE">
            <w:pPr>
              <w:pStyle w:val="TableParagraph"/>
              <w:ind w:left="392" w:right="388"/>
              <w:rPr>
                <w:sz w:val="26"/>
              </w:rPr>
            </w:pPr>
            <w:r>
              <w:rPr>
                <w:sz w:val="26"/>
              </w:rPr>
              <w:t>10</w:t>
            </w:r>
          </w:p>
        </w:tc>
        <w:tc>
          <w:tcPr>
            <w:tcW w:w="618" w:type="pct"/>
          </w:tcPr>
          <w:p w:rsidR="00F66DC4" w:rsidRDefault="00F66DC4" w:rsidP="00AB6ECE">
            <w:pPr>
              <w:pStyle w:val="TableParagraph"/>
              <w:ind w:left="4"/>
              <w:rPr>
                <w:sz w:val="26"/>
              </w:rPr>
            </w:pPr>
            <w:r>
              <w:rPr>
                <w:w w:val="99"/>
                <w:sz w:val="26"/>
              </w:rPr>
              <w:t>–</w:t>
            </w:r>
          </w:p>
        </w:tc>
        <w:tc>
          <w:tcPr>
            <w:tcW w:w="618" w:type="pct"/>
            <w:vMerge w:val="restart"/>
          </w:tcPr>
          <w:p w:rsidR="00F66DC4" w:rsidRDefault="00F66DC4" w:rsidP="00AB6ECE">
            <w:pPr>
              <w:pStyle w:val="TableParagraph"/>
              <w:spacing w:before="141" w:line="240" w:lineRule="auto"/>
              <w:ind w:left="311" w:right="33"/>
              <w:jc w:val="left"/>
              <w:rPr>
                <w:sz w:val="26"/>
              </w:rPr>
            </w:pPr>
            <w:r>
              <w:rPr>
                <w:sz w:val="26"/>
              </w:rPr>
              <w:t>42,5</w:t>
            </w:r>
          </w:p>
        </w:tc>
        <w:tc>
          <w:tcPr>
            <w:tcW w:w="675" w:type="pct"/>
            <w:vMerge w:val="restart"/>
          </w:tcPr>
          <w:p w:rsidR="00F66DC4" w:rsidRDefault="00F66DC4" w:rsidP="00AB6ECE">
            <w:pPr>
              <w:pStyle w:val="TableParagraph"/>
              <w:spacing w:before="141" w:line="240" w:lineRule="auto"/>
              <w:ind w:left="364"/>
              <w:jc w:val="left"/>
              <w:rPr>
                <w:sz w:val="26"/>
              </w:rPr>
            </w:pPr>
            <w:r>
              <w:rPr>
                <w:sz w:val="26"/>
              </w:rPr>
              <w:t>62,5</w:t>
            </w:r>
          </w:p>
        </w:tc>
        <w:tc>
          <w:tcPr>
            <w:tcW w:w="710" w:type="pct"/>
            <w:vMerge w:val="restart"/>
          </w:tcPr>
          <w:p w:rsidR="00F66DC4" w:rsidRDefault="00F66DC4" w:rsidP="00AB6ECE">
            <w:pPr>
              <w:pStyle w:val="TableParagraph"/>
              <w:spacing w:before="141" w:line="240" w:lineRule="auto"/>
              <w:ind w:left="133" w:right="124"/>
              <w:rPr>
                <w:sz w:val="26"/>
              </w:rPr>
            </w:pPr>
            <w:r>
              <w:rPr>
                <w:sz w:val="26"/>
              </w:rPr>
              <w:t>60</w:t>
            </w:r>
          </w:p>
        </w:tc>
        <w:tc>
          <w:tcPr>
            <w:tcW w:w="945" w:type="pct"/>
            <w:vMerge/>
          </w:tcPr>
          <w:p w:rsidR="00F66DC4" w:rsidRDefault="00F66DC4" w:rsidP="00AB6ECE"/>
        </w:tc>
      </w:tr>
      <w:tr w:rsidR="00F66DC4" w:rsidTr="00F66DC4">
        <w:trPr>
          <w:trHeight w:hRule="exact" w:val="312"/>
        </w:trPr>
        <w:tc>
          <w:tcPr>
            <w:tcW w:w="814" w:type="pct"/>
          </w:tcPr>
          <w:p w:rsidR="00F66DC4" w:rsidRDefault="00F66DC4" w:rsidP="00AB6ECE">
            <w:pPr>
              <w:pStyle w:val="TableParagraph"/>
              <w:ind w:left="138" w:right="129"/>
              <w:rPr>
                <w:sz w:val="26"/>
              </w:rPr>
            </w:pPr>
            <w:r>
              <w:rPr>
                <w:sz w:val="26"/>
              </w:rPr>
              <w:t>42,5Б</w:t>
            </w:r>
          </w:p>
        </w:tc>
        <w:tc>
          <w:tcPr>
            <w:tcW w:w="620" w:type="pct"/>
          </w:tcPr>
          <w:p w:rsidR="00F66DC4" w:rsidRDefault="00F66DC4" w:rsidP="00AB6ECE">
            <w:pPr>
              <w:pStyle w:val="TableParagraph"/>
              <w:ind w:left="392" w:right="388"/>
              <w:rPr>
                <w:sz w:val="26"/>
              </w:rPr>
            </w:pPr>
            <w:r>
              <w:rPr>
                <w:sz w:val="26"/>
              </w:rPr>
              <w:t>20</w:t>
            </w:r>
          </w:p>
        </w:tc>
        <w:tc>
          <w:tcPr>
            <w:tcW w:w="618" w:type="pct"/>
          </w:tcPr>
          <w:p w:rsidR="00F66DC4" w:rsidRDefault="00F66DC4" w:rsidP="00AB6ECE">
            <w:pPr>
              <w:pStyle w:val="TableParagraph"/>
              <w:ind w:left="4"/>
              <w:rPr>
                <w:sz w:val="26"/>
              </w:rPr>
            </w:pPr>
            <w:r>
              <w:rPr>
                <w:w w:val="99"/>
                <w:sz w:val="26"/>
              </w:rPr>
              <w:t>–</w:t>
            </w:r>
          </w:p>
        </w:tc>
        <w:tc>
          <w:tcPr>
            <w:tcW w:w="618" w:type="pct"/>
            <w:vMerge/>
          </w:tcPr>
          <w:p w:rsidR="00F66DC4" w:rsidRDefault="00F66DC4" w:rsidP="00AB6ECE"/>
        </w:tc>
        <w:tc>
          <w:tcPr>
            <w:tcW w:w="675" w:type="pct"/>
            <w:vMerge/>
          </w:tcPr>
          <w:p w:rsidR="00F66DC4" w:rsidRDefault="00F66DC4" w:rsidP="00AB6ECE"/>
        </w:tc>
        <w:tc>
          <w:tcPr>
            <w:tcW w:w="710" w:type="pct"/>
            <w:vMerge/>
          </w:tcPr>
          <w:p w:rsidR="00F66DC4" w:rsidRDefault="00F66DC4" w:rsidP="00AB6ECE"/>
        </w:tc>
        <w:tc>
          <w:tcPr>
            <w:tcW w:w="945" w:type="pct"/>
            <w:vMerge/>
          </w:tcPr>
          <w:p w:rsidR="00F66DC4" w:rsidRDefault="00F66DC4" w:rsidP="00AB6ECE"/>
        </w:tc>
      </w:tr>
      <w:tr w:rsidR="00F66DC4" w:rsidTr="00F66DC4">
        <w:trPr>
          <w:trHeight w:hRule="exact" w:val="312"/>
        </w:trPr>
        <w:tc>
          <w:tcPr>
            <w:tcW w:w="814" w:type="pct"/>
          </w:tcPr>
          <w:p w:rsidR="00F66DC4" w:rsidRDefault="00F66DC4" w:rsidP="00AB6ECE">
            <w:pPr>
              <w:pStyle w:val="TableParagraph"/>
              <w:ind w:left="138" w:right="129"/>
              <w:rPr>
                <w:sz w:val="26"/>
              </w:rPr>
            </w:pPr>
            <w:r>
              <w:rPr>
                <w:sz w:val="26"/>
              </w:rPr>
              <w:t>52,5Н</w:t>
            </w:r>
          </w:p>
        </w:tc>
        <w:tc>
          <w:tcPr>
            <w:tcW w:w="620" w:type="pct"/>
          </w:tcPr>
          <w:p w:rsidR="00F66DC4" w:rsidRDefault="00F66DC4" w:rsidP="00AB6ECE">
            <w:pPr>
              <w:pStyle w:val="TableParagraph"/>
              <w:ind w:left="392" w:right="388"/>
              <w:rPr>
                <w:sz w:val="26"/>
              </w:rPr>
            </w:pPr>
            <w:r>
              <w:rPr>
                <w:sz w:val="26"/>
              </w:rPr>
              <w:t>20</w:t>
            </w:r>
          </w:p>
        </w:tc>
        <w:tc>
          <w:tcPr>
            <w:tcW w:w="618" w:type="pct"/>
          </w:tcPr>
          <w:p w:rsidR="00F66DC4" w:rsidRDefault="00F66DC4" w:rsidP="00AB6ECE">
            <w:pPr>
              <w:pStyle w:val="TableParagraph"/>
              <w:ind w:left="4"/>
              <w:rPr>
                <w:sz w:val="26"/>
              </w:rPr>
            </w:pPr>
            <w:r>
              <w:rPr>
                <w:w w:val="99"/>
                <w:sz w:val="26"/>
              </w:rPr>
              <w:t>–</w:t>
            </w:r>
          </w:p>
        </w:tc>
        <w:tc>
          <w:tcPr>
            <w:tcW w:w="618" w:type="pct"/>
            <w:vMerge w:val="restart"/>
          </w:tcPr>
          <w:p w:rsidR="00F66DC4" w:rsidRDefault="00F66DC4" w:rsidP="00AB6ECE">
            <w:pPr>
              <w:pStyle w:val="TableParagraph"/>
              <w:spacing w:before="141" w:line="240" w:lineRule="auto"/>
              <w:ind w:left="311" w:right="33"/>
              <w:jc w:val="left"/>
              <w:rPr>
                <w:sz w:val="26"/>
              </w:rPr>
            </w:pPr>
            <w:r>
              <w:rPr>
                <w:sz w:val="26"/>
              </w:rPr>
              <w:t>52,5</w:t>
            </w:r>
          </w:p>
        </w:tc>
        <w:tc>
          <w:tcPr>
            <w:tcW w:w="675" w:type="pct"/>
            <w:vMerge w:val="restart"/>
          </w:tcPr>
          <w:p w:rsidR="00F66DC4" w:rsidRDefault="00F66DC4" w:rsidP="00AB6ECE">
            <w:pPr>
              <w:pStyle w:val="TableParagraph"/>
              <w:spacing w:before="141" w:line="240" w:lineRule="auto"/>
              <w:ind w:left="9"/>
              <w:rPr>
                <w:sz w:val="26"/>
              </w:rPr>
            </w:pPr>
            <w:r>
              <w:rPr>
                <w:w w:val="99"/>
                <w:sz w:val="26"/>
              </w:rPr>
              <w:t>–</w:t>
            </w:r>
          </w:p>
        </w:tc>
        <w:tc>
          <w:tcPr>
            <w:tcW w:w="710" w:type="pct"/>
            <w:vMerge w:val="restart"/>
          </w:tcPr>
          <w:p w:rsidR="00F66DC4" w:rsidRDefault="00F66DC4" w:rsidP="00AB6ECE">
            <w:pPr>
              <w:pStyle w:val="TableParagraph"/>
              <w:spacing w:before="141" w:line="240" w:lineRule="auto"/>
              <w:ind w:left="133" w:right="124"/>
              <w:rPr>
                <w:sz w:val="26"/>
              </w:rPr>
            </w:pPr>
            <w:r>
              <w:rPr>
                <w:sz w:val="26"/>
              </w:rPr>
              <w:t>45</w:t>
            </w:r>
          </w:p>
        </w:tc>
        <w:tc>
          <w:tcPr>
            <w:tcW w:w="945" w:type="pct"/>
            <w:vMerge/>
          </w:tcPr>
          <w:p w:rsidR="00F66DC4" w:rsidRDefault="00F66DC4" w:rsidP="00AB6ECE"/>
        </w:tc>
      </w:tr>
      <w:tr w:rsidR="00F66DC4" w:rsidTr="00F66DC4">
        <w:trPr>
          <w:trHeight w:hRule="exact" w:val="317"/>
        </w:trPr>
        <w:tc>
          <w:tcPr>
            <w:tcW w:w="814" w:type="pct"/>
          </w:tcPr>
          <w:p w:rsidR="00F66DC4" w:rsidRDefault="00F66DC4" w:rsidP="00AB6ECE">
            <w:pPr>
              <w:pStyle w:val="TableParagraph"/>
              <w:ind w:left="138" w:right="129"/>
              <w:rPr>
                <w:sz w:val="26"/>
              </w:rPr>
            </w:pPr>
            <w:r>
              <w:rPr>
                <w:sz w:val="26"/>
              </w:rPr>
              <w:t>52,5Б</w:t>
            </w:r>
          </w:p>
        </w:tc>
        <w:tc>
          <w:tcPr>
            <w:tcW w:w="620" w:type="pct"/>
          </w:tcPr>
          <w:p w:rsidR="00F66DC4" w:rsidRDefault="00F66DC4" w:rsidP="00AB6ECE">
            <w:pPr>
              <w:pStyle w:val="TableParagraph"/>
              <w:ind w:left="392" w:right="388"/>
              <w:rPr>
                <w:sz w:val="26"/>
              </w:rPr>
            </w:pPr>
            <w:r>
              <w:rPr>
                <w:sz w:val="26"/>
              </w:rPr>
              <w:t>30</w:t>
            </w:r>
          </w:p>
        </w:tc>
        <w:tc>
          <w:tcPr>
            <w:tcW w:w="618" w:type="pct"/>
          </w:tcPr>
          <w:p w:rsidR="00F66DC4" w:rsidRDefault="00F66DC4" w:rsidP="00AB6ECE">
            <w:pPr>
              <w:pStyle w:val="TableParagraph"/>
              <w:ind w:left="4"/>
              <w:rPr>
                <w:sz w:val="26"/>
              </w:rPr>
            </w:pPr>
            <w:r>
              <w:rPr>
                <w:w w:val="99"/>
                <w:sz w:val="26"/>
              </w:rPr>
              <w:t>–</w:t>
            </w:r>
          </w:p>
        </w:tc>
        <w:tc>
          <w:tcPr>
            <w:tcW w:w="618" w:type="pct"/>
            <w:vMerge/>
          </w:tcPr>
          <w:p w:rsidR="00F66DC4" w:rsidRDefault="00F66DC4" w:rsidP="00AB6ECE"/>
        </w:tc>
        <w:tc>
          <w:tcPr>
            <w:tcW w:w="675" w:type="pct"/>
            <w:vMerge/>
          </w:tcPr>
          <w:p w:rsidR="00F66DC4" w:rsidRDefault="00F66DC4" w:rsidP="00AB6ECE"/>
        </w:tc>
        <w:tc>
          <w:tcPr>
            <w:tcW w:w="710" w:type="pct"/>
            <w:vMerge/>
          </w:tcPr>
          <w:p w:rsidR="00F66DC4" w:rsidRDefault="00F66DC4" w:rsidP="00AB6ECE"/>
        </w:tc>
        <w:tc>
          <w:tcPr>
            <w:tcW w:w="945" w:type="pct"/>
            <w:vMerge/>
          </w:tcPr>
          <w:p w:rsidR="00F66DC4" w:rsidRDefault="00F66DC4" w:rsidP="00AB6ECE"/>
        </w:tc>
      </w:tr>
    </w:tbl>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p w:rsidR="00211114" w:rsidRPr="00DF1440" w:rsidRDefault="00211114" w:rsidP="00F66DC4">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lastRenderedPageBreak/>
        <w:t>Приложение 5</w:t>
      </w:r>
    </w:p>
    <w:p w:rsidR="00395E07" w:rsidRPr="00DF1440" w:rsidRDefault="00395E07" w:rsidP="00147EB0">
      <w:pPr>
        <w:spacing w:after="0" w:line="240" w:lineRule="auto"/>
        <w:ind w:firstLine="709"/>
        <w:jc w:val="both"/>
        <w:rPr>
          <w:rFonts w:ascii="Times New Roman" w:hAnsi="Times New Roman" w:cs="Times New Roman"/>
          <w:b/>
          <w:sz w:val="28"/>
          <w:szCs w:val="28"/>
        </w:rPr>
      </w:pPr>
    </w:p>
    <w:p w:rsidR="00395E07" w:rsidRPr="00DF1440" w:rsidRDefault="00395E07" w:rsidP="00F66DC4">
      <w:pPr>
        <w:spacing w:after="0" w:line="240" w:lineRule="auto"/>
        <w:ind w:firstLine="709"/>
        <w:jc w:val="center"/>
        <w:rPr>
          <w:rFonts w:ascii="Times New Roman" w:hAnsi="Times New Roman" w:cs="Times New Roman"/>
          <w:b/>
          <w:sz w:val="28"/>
          <w:szCs w:val="28"/>
        </w:rPr>
      </w:pPr>
      <w:r w:rsidRPr="00DF1440">
        <w:rPr>
          <w:rFonts w:ascii="Times New Roman" w:hAnsi="Times New Roman" w:cs="Times New Roman"/>
          <w:b/>
          <w:sz w:val="28"/>
          <w:szCs w:val="28"/>
        </w:rPr>
        <w:t>Технические требования к строительному гипсу (ГОСТ 125)</w:t>
      </w:r>
    </w:p>
    <w:p w:rsidR="00211114" w:rsidRPr="00DF1440" w:rsidRDefault="00211114" w:rsidP="00F66DC4">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Таблица П 5.1</w:t>
      </w:r>
    </w:p>
    <w:p w:rsidR="00211114" w:rsidRPr="00DF1440" w:rsidRDefault="00211114"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8"/>
        <w:gridCol w:w="3651"/>
        <w:gridCol w:w="3749"/>
      </w:tblGrid>
      <w:tr w:rsidR="00F66DC4" w:rsidRPr="00EB30CD" w:rsidTr="00F66DC4">
        <w:trPr>
          <w:trHeight w:hRule="exact" w:val="610"/>
        </w:trPr>
        <w:tc>
          <w:tcPr>
            <w:tcW w:w="1165" w:type="pct"/>
            <w:vMerge w:val="restart"/>
          </w:tcPr>
          <w:p w:rsidR="00F66DC4" w:rsidRDefault="00F66DC4" w:rsidP="00AB6ECE">
            <w:pPr>
              <w:pStyle w:val="TableParagraph"/>
              <w:spacing w:before="141" w:line="240" w:lineRule="auto"/>
              <w:ind w:left="494" w:right="469" w:firstLine="192"/>
              <w:jc w:val="left"/>
              <w:rPr>
                <w:sz w:val="26"/>
              </w:rPr>
            </w:pPr>
            <w:proofErr w:type="spellStart"/>
            <w:r>
              <w:rPr>
                <w:sz w:val="26"/>
              </w:rPr>
              <w:t>Марка</w:t>
            </w:r>
            <w:proofErr w:type="spellEnd"/>
            <w:r>
              <w:rPr>
                <w:sz w:val="26"/>
              </w:rPr>
              <w:t xml:space="preserve"> </w:t>
            </w:r>
            <w:proofErr w:type="spellStart"/>
            <w:r>
              <w:rPr>
                <w:sz w:val="26"/>
              </w:rPr>
              <w:t>вяжущего</w:t>
            </w:r>
            <w:proofErr w:type="spellEnd"/>
          </w:p>
        </w:tc>
        <w:tc>
          <w:tcPr>
            <w:tcW w:w="3835" w:type="pct"/>
            <w:gridSpan w:val="2"/>
          </w:tcPr>
          <w:p w:rsidR="00F66DC4" w:rsidRPr="00EB30CD" w:rsidRDefault="00F66DC4" w:rsidP="00AB6ECE">
            <w:pPr>
              <w:pStyle w:val="TableParagraph"/>
              <w:ind w:left="548" w:right="550"/>
              <w:rPr>
                <w:sz w:val="26"/>
                <w:lang w:val="ru-RU"/>
              </w:rPr>
            </w:pPr>
            <w:r w:rsidRPr="00EB30CD">
              <w:rPr>
                <w:sz w:val="26"/>
                <w:lang w:val="ru-RU"/>
              </w:rPr>
              <w:t>Предел прочности образцов-</w:t>
            </w:r>
            <w:proofErr w:type="spellStart"/>
            <w:r w:rsidRPr="00EB30CD">
              <w:rPr>
                <w:sz w:val="26"/>
                <w:lang w:val="ru-RU"/>
              </w:rPr>
              <w:t>балочек</w:t>
            </w:r>
            <w:proofErr w:type="spellEnd"/>
            <w:r w:rsidRPr="00EB30CD">
              <w:rPr>
                <w:sz w:val="26"/>
                <w:lang w:val="ru-RU"/>
              </w:rPr>
              <w:t>, МПа (кгс/см</w:t>
            </w:r>
            <w:r w:rsidRPr="00EB30CD">
              <w:rPr>
                <w:position w:val="12"/>
                <w:sz w:val="16"/>
                <w:lang w:val="ru-RU"/>
              </w:rPr>
              <w:t>2</w:t>
            </w:r>
            <w:r w:rsidRPr="00EB30CD">
              <w:rPr>
                <w:sz w:val="26"/>
                <w:lang w:val="ru-RU"/>
              </w:rPr>
              <w:t>)</w:t>
            </w:r>
          </w:p>
          <w:p w:rsidR="00F66DC4" w:rsidRPr="00EB30CD" w:rsidRDefault="00F66DC4" w:rsidP="00AB6ECE">
            <w:pPr>
              <w:pStyle w:val="TableParagraph"/>
              <w:spacing w:line="298" w:lineRule="exact"/>
              <w:ind w:left="548" w:right="548"/>
              <w:rPr>
                <w:sz w:val="26"/>
                <w:lang w:val="ru-RU"/>
              </w:rPr>
            </w:pPr>
            <w:r w:rsidRPr="00EB30CD">
              <w:rPr>
                <w:sz w:val="26"/>
                <w:lang w:val="ru-RU"/>
              </w:rPr>
              <w:t>размерами 40×40×160 мм в возрасте 2 ч, не менее</w:t>
            </w:r>
          </w:p>
        </w:tc>
      </w:tr>
      <w:tr w:rsidR="00F66DC4" w:rsidTr="00F66DC4">
        <w:trPr>
          <w:trHeight w:hRule="exact" w:val="307"/>
        </w:trPr>
        <w:tc>
          <w:tcPr>
            <w:tcW w:w="1165" w:type="pct"/>
            <w:vMerge/>
          </w:tcPr>
          <w:p w:rsidR="00F66DC4" w:rsidRPr="00EB30CD" w:rsidRDefault="00F66DC4" w:rsidP="00AB6ECE">
            <w:pPr>
              <w:rPr>
                <w:lang w:val="ru-RU"/>
              </w:rPr>
            </w:pPr>
          </w:p>
        </w:tc>
        <w:tc>
          <w:tcPr>
            <w:tcW w:w="1892" w:type="pct"/>
          </w:tcPr>
          <w:p w:rsidR="00F66DC4" w:rsidRDefault="00F66DC4" w:rsidP="00AB6ECE">
            <w:pPr>
              <w:pStyle w:val="TableParagraph"/>
              <w:ind w:left="1037" w:right="1045"/>
              <w:rPr>
                <w:sz w:val="26"/>
              </w:rPr>
            </w:pPr>
            <w:proofErr w:type="spellStart"/>
            <w:r>
              <w:rPr>
                <w:sz w:val="26"/>
              </w:rPr>
              <w:t>при</w:t>
            </w:r>
            <w:proofErr w:type="spellEnd"/>
            <w:r>
              <w:rPr>
                <w:sz w:val="26"/>
              </w:rPr>
              <w:t xml:space="preserve"> </w:t>
            </w:r>
            <w:proofErr w:type="spellStart"/>
            <w:r>
              <w:rPr>
                <w:sz w:val="26"/>
              </w:rPr>
              <w:t>сжатии</w:t>
            </w:r>
            <w:proofErr w:type="spellEnd"/>
          </w:p>
        </w:tc>
        <w:tc>
          <w:tcPr>
            <w:tcW w:w="1943" w:type="pct"/>
          </w:tcPr>
          <w:p w:rsidR="00F66DC4" w:rsidRDefault="00F66DC4" w:rsidP="00AB6ECE">
            <w:pPr>
              <w:pStyle w:val="TableParagraph"/>
              <w:ind w:left="1120" w:right="1120"/>
              <w:rPr>
                <w:sz w:val="26"/>
              </w:rPr>
            </w:pPr>
            <w:proofErr w:type="spellStart"/>
            <w:r>
              <w:rPr>
                <w:sz w:val="26"/>
              </w:rPr>
              <w:t>при</w:t>
            </w:r>
            <w:proofErr w:type="spellEnd"/>
            <w:r>
              <w:rPr>
                <w:sz w:val="26"/>
              </w:rPr>
              <w:t xml:space="preserve"> </w:t>
            </w:r>
            <w:proofErr w:type="spellStart"/>
            <w:r>
              <w:rPr>
                <w:sz w:val="26"/>
              </w:rPr>
              <w:t>изгибе</w:t>
            </w:r>
            <w:proofErr w:type="spellEnd"/>
          </w:p>
        </w:tc>
      </w:tr>
      <w:tr w:rsidR="00F66DC4" w:rsidTr="00F66DC4">
        <w:trPr>
          <w:trHeight w:hRule="exact" w:val="307"/>
        </w:trPr>
        <w:tc>
          <w:tcPr>
            <w:tcW w:w="1165" w:type="pct"/>
          </w:tcPr>
          <w:p w:rsidR="00F66DC4" w:rsidRDefault="00F66DC4" w:rsidP="00AB6ECE">
            <w:pPr>
              <w:pStyle w:val="TableParagraph"/>
              <w:ind w:left="680" w:right="676"/>
              <w:rPr>
                <w:sz w:val="26"/>
              </w:rPr>
            </w:pPr>
            <w:r>
              <w:rPr>
                <w:sz w:val="26"/>
              </w:rPr>
              <w:t>Г − 2</w:t>
            </w:r>
          </w:p>
        </w:tc>
        <w:tc>
          <w:tcPr>
            <w:tcW w:w="1892" w:type="pct"/>
          </w:tcPr>
          <w:p w:rsidR="00F66DC4" w:rsidRDefault="00F66DC4" w:rsidP="00AB6ECE">
            <w:pPr>
              <w:pStyle w:val="TableParagraph"/>
              <w:ind w:left="1037" w:right="1040"/>
              <w:rPr>
                <w:sz w:val="26"/>
              </w:rPr>
            </w:pPr>
            <w:r>
              <w:rPr>
                <w:sz w:val="26"/>
              </w:rPr>
              <w:t>2  (20)</w:t>
            </w:r>
          </w:p>
        </w:tc>
        <w:tc>
          <w:tcPr>
            <w:tcW w:w="1943" w:type="pct"/>
          </w:tcPr>
          <w:p w:rsidR="00F66DC4" w:rsidRDefault="00F66DC4" w:rsidP="00AB6ECE">
            <w:pPr>
              <w:pStyle w:val="TableParagraph"/>
              <w:ind w:left="1120" w:right="1116"/>
              <w:rPr>
                <w:sz w:val="26"/>
              </w:rPr>
            </w:pPr>
            <w:r>
              <w:rPr>
                <w:sz w:val="26"/>
              </w:rPr>
              <w:t>1,2  (12)</w:t>
            </w:r>
          </w:p>
        </w:tc>
      </w:tr>
      <w:tr w:rsidR="00F66DC4" w:rsidTr="00F66DC4">
        <w:trPr>
          <w:trHeight w:hRule="exact" w:val="312"/>
        </w:trPr>
        <w:tc>
          <w:tcPr>
            <w:tcW w:w="1165" w:type="pct"/>
          </w:tcPr>
          <w:p w:rsidR="00F66DC4" w:rsidRDefault="00F66DC4" w:rsidP="00AB6ECE">
            <w:pPr>
              <w:pStyle w:val="TableParagraph"/>
              <w:ind w:left="680" w:right="676"/>
              <w:rPr>
                <w:sz w:val="26"/>
              </w:rPr>
            </w:pPr>
            <w:r>
              <w:rPr>
                <w:sz w:val="26"/>
              </w:rPr>
              <w:t>Г − 3</w:t>
            </w:r>
          </w:p>
        </w:tc>
        <w:tc>
          <w:tcPr>
            <w:tcW w:w="1892" w:type="pct"/>
          </w:tcPr>
          <w:p w:rsidR="00F66DC4" w:rsidRDefault="00F66DC4" w:rsidP="00AB6ECE">
            <w:pPr>
              <w:pStyle w:val="TableParagraph"/>
              <w:ind w:left="1037" w:right="1040"/>
              <w:rPr>
                <w:sz w:val="26"/>
              </w:rPr>
            </w:pPr>
            <w:r>
              <w:rPr>
                <w:sz w:val="26"/>
              </w:rPr>
              <w:t>3  (30)</w:t>
            </w:r>
          </w:p>
        </w:tc>
        <w:tc>
          <w:tcPr>
            <w:tcW w:w="1943" w:type="pct"/>
          </w:tcPr>
          <w:p w:rsidR="00F66DC4" w:rsidRDefault="00F66DC4" w:rsidP="00AB6ECE">
            <w:pPr>
              <w:pStyle w:val="TableParagraph"/>
              <w:ind w:left="1120" w:right="1116"/>
              <w:rPr>
                <w:sz w:val="26"/>
              </w:rPr>
            </w:pPr>
            <w:r>
              <w:rPr>
                <w:sz w:val="26"/>
              </w:rPr>
              <w:t>1,8  (18)</w:t>
            </w:r>
          </w:p>
        </w:tc>
      </w:tr>
      <w:tr w:rsidR="00F66DC4" w:rsidTr="00F66DC4">
        <w:trPr>
          <w:trHeight w:hRule="exact" w:val="307"/>
        </w:trPr>
        <w:tc>
          <w:tcPr>
            <w:tcW w:w="1165" w:type="pct"/>
          </w:tcPr>
          <w:p w:rsidR="00F66DC4" w:rsidRDefault="00F66DC4" w:rsidP="00AB6ECE">
            <w:pPr>
              <w:pStyle w:val="TableParagraph"/>
              <w:ind w:left="680" w:right="676"/>
              <w:rPr>
                <w:sz w:val="26"/>
              </w:rPr>
            </w:pPr>
            <w:r>
              <w:rPr>
                <w:sz w:val="26"/>
              </w:rPr>
              <w:t>Г − 4</w:t>
            </w:r>
          </w:p>
        </w:tc>
        <w:tc>
          <w:tcPr>
            <w:tcW w:w="1892" w:type="pct"/>
          </w:tcPr>
          <w:p w:rsidR="00F66DC4" w:rsidRDefault="00F66DC4" w:rsidP="00AB6ECE">
            <w:pPr>
              <w:pStyle w:val="TableParagraph"/>
              <w:ind w:left="1037" w:right="1040"/>
              <w:rPr>
                <w:sz w:val="26"/>
              </w:rPr>
            </w:pPr>
            <w:r>
              <w:rPr>
                <w:sz w:val="26"/>
              </w:rPr>
              <w:t>4  (40)</w:t>
            </w:r>
          </w:p>
        </w:tc>
        <w:tc>
          <w:tcPr>
            <w:tcW w:w="1943" w:type="pct"/>
          </w:tcPr>
          <w:p w:rsidR="00F66DC4" w:rsidRDefault="00F66DC4" w:rsidP="00AB6ECE">
            <w:pPr>
              <w:pStyle w:val="TableParagraph"/>
              <w:ind w:left="1120" w:right="1116"/>
              <w:rPr>
                <w:sz w:val="26"/>
              </w:rPr>
            </w:pPr>
            <w:r>
              <w:rPr>
                <w:sz w:val="26"/>
              </w:rPr>
              <w:t>2,0  (20)</w:t>
            </w:r>
          </w:p>
        </w:tc>
      </w:tr>
      <w:tr w:rsidR="00F66DC4" w:rsidTr="00F66DC4">
        <w:trPr>
          <w:trHeight w:hRule="exact" w:val="307"/>
        </w:trPr>
        <w:tc>
          <w:tcPr>
            <w:tcW w:w="1165" w:type="pct"/>
          </w:tcPr>
          <w:p w:rsidR="00F66DC4" w:rsidRDefault="00F66DC4" w:rsidP="00AB6ECE">
            <w:pPr>
              <w:pStyle w:val="TableParagraph"/>
              <w:ind w:left="680" w:right="676"/>
              <w:rPr>
                <w:sz w:val="26"/>
              </w:rPr>
            </w:pPr>
            <w:r>
              <w:rPr>
                <w:sz w:val="26"/>
              </w:rPr>
              <w:t>Г − 5</w:t>
            </w:r>
          </w:p>
        </w:tc>
        <w:tc>
          <w:tcPr>
            <w:tcW w:w="1892" w:type="pct"/>
          </w:tcPr>
          <w:p w:rsidR="00F66DC4" w:rsidRDefault="00F66DC4" w:rsidP="00AB6ECE">
            <w:pPr>
              <w:pStyle w:val="TableParagraph"/>
              <w:ind w:left="1037" w:right="1040"/>
              <w:rPr>
                <w:sz w:val="26"/>
              </w:rPr>
            </w:pPr>
            <w:r>
              <w:rPr>
                <w:sz w:val="26"/>
              </w:rPr>
              <w:t>5  (50)</w:t>
            </w:r>
          </w:p>
        </w:tc>
        <w:tc>
          <w:tcPr>
            <w:tcW w:w="1943" w:type="pct"/>
          </w:tcPr>
          <w:p w:rsidR="00F66DC4" w:rsidRDefault="00F66DC4" w:rsidP="00AB6ECE">
            <w:pPr>
              <w:pStyle w:val="TableParagraph"/>
              <w:ind w:left="1120" w:right="1116"/>
              <w:rPr>
                <w:sz w:val="26"/>
              </w:rPr>
            </w:pPr>
            <w:r>
              <w:rPr>
                <w:sz w:val="26"/>
              </w:rPr>
              <w:t>2,5  (25)</w:t>
            </w:r>
          </w:p>
        </w:tc>
      </w:tr>
      <w:tr w:rsidR="00F66DC4" w:rsidTr="00F66DC4">
        <w:trPr>
          <w:trHeight w:hRule="exact" w:val="312"/>
        </w:trPr>
        <w:tc>
          <w:tcPr>
            <w:tcW w:w="1165" w:type="pct"/>
          </w:tcPr>
          <w:p w:rsidR="00F66DC4" w:rsidRDefault="00F66DC4" w:rsidP="00AB6ECE">
            <w:pPr>
              <w:pStyle w:val="TableParagraph"/>
              <w:ind w:left="680" w:right="676"/>
              <w:rPr>
                <w:sz w:val="26"/>
              </w:rPr>
            </w:pPr>
            <w:r>
              <w:rPr>
                <w:sz w:val="26"/>
              </w:rPr>
              <w:t>Г − 6</w:t>
            </w:r>
          </w:p>
        </w:tc>
        <w:tc>
          <w:tcPr>
            <w:tcW w:w="1892" w:type="pct"/>
          </w:tcPr>
          <w:p w:rsidR="00F66DC4" w:rsidRDefault="00F66DC4" w:rsidP="00AB6ECE">
            <w:pPr>
              <w:pStyle w:val="TableParagraph"/>
              <w:ind w:left="1037" w:right="1040"/>
              <w:rPr>
                <w:sz w:val="26"/>
              </w:rPr>
            </w:pPr>
            <w:r>
              <w:rPr>
                <w:sz w:val="26"/>
              </w:rPr>
              <w:t>6  (60)</w:t>
            </w:r>
          </w:p>
        </w:tc>
        <w:tc>
          <w:tcPr>
            <w:tcW w:w="1943" w:type="pct"/>
          </w:tcPr>
          <w:p w:rsidR="00F66DC4" w:rsidRDefault="00F66DC4" w:rsidP="00AB6ECE">
            <w:pPr>
              <w:pStyle w:val="TableParagraph"/>
              <w:ind w:left="1120" w:right="1116"/>
              <w:rPr>
                <w:sz w:val="26"/>
              </w:rPr>
            </w:pPr>
            <w:r>
              <w:rPr>
                <w:sz w:val="26"/>
              </w:rPr>
              <w:t>3,0  (30)</w:t>
            </w:r>
          </w:p>
        </w:tc>
      </w:tr>
      <w:tr w:rsidR="00F66DC4" w:rsidTr="00F66DC4">
        <w:trPr>
          <w:trHeight w:hRule="exact" w:val="307"/>
        </w:trPr>
        <w:tc>
          <w:tcPr>
            <w:tcW w:w="1165" w:type="pct"/>
          </w:tcPr>
          <w:p w:rsidR="00F66DC4" w:rsidRDefault="00F66DC4" w:rsidP="00AB6ECE">
            <w:pPr>
              <w:pStyle w:val="TableParagraph"/>
              <w:ind w:left="680" w:right="676"/>
              <w:rPr>
                <w:sz w:val="26"/>
              </w:rPr>
            </w:pPr>
            <w:r>
              <w:rPr>
                <w:sz w:val="26"/>
              </w:rPr>
              <w:t>Г − 7</w:t>
            </w:r>
          </w:p>
        </w:tc>
        <w:tc>
          <w:tcPr>
            <w:tcW w:w="1892" w:type="pct"/>
          </w:tcPr>
          <w:p w:rsidR="00F66DC4" w:rsidRDefault="00F66DC4" w:rsidP="00AB6ECE">
            <w:pPr>
              <w:pStyle w:val="TableParagraph"/>
              <w:ind w:left="1037" w:right="1040"/>
              <w:rPr>
                <w:sz w:val="26"/>
              </w:rPr>
            </w:pPr>
            <w:r>
              <w:rPr>
                <w:sz w:val="26"/>
              </w:rPr>
              <w:t>7  (70)</w:t>
            </w:r>
          </w:p>
        </w:tc>
        <w:tc>
          <w:tcPr>
            <w:tcW w:w="1943" w:type="pct"/>
          </w:tcPr>
          <w:p w:rsidR="00F66DC4" w:rsidRDefault="00F66DC4" w:rsidP="00AB6ECE">
            <w:pPr>
              <w:pStyle w:val="TableParagraph"/>
              <w:ind w:left="1120" w:right="1116"/>
              <w:rPr>
                <w:sz w:val="26"/>
              </w:rPr>
            </w:pPr>
            <w:r>
              <w:rPr>
                <w:sz w:val="26"/>
              </w:rPr>
              <w:t>3,5  (35)</w:t>
            </w:r>
          </w:p>
        </w:tc>
      </w:tr>
      <w:tr w:rsidR="00F66DC4" w:rsidTr="00F66DC4">
        <w:trPr>
          <w:trHeight w:hRule="exact" w:val="307"/>
        </w:trPr>
        <w:tc>
          <w:tcPr>
            <w:tcW w:w="1165" w:type="pct"/>
          </w:tcPr>
          <w:p w:rsidR="00F66DC4" w:rsidRDefault="00F66DC4" w:rsidP="00AB6ECE">
            <w:pPr>
              <w:pStyle w:val="TableParagraph"/>
              <w:ind w:left="680" w:right="680"/>
              <w:rPr>
                <w:sz w:val="26"/>
              </w:rPr>
            </w:pPr>
            <w:r>
              <w:rPr>
                <w:sz w:val="26"/>
              </w:rPr>
              <w:t>Г − 10</w:t>
            </w:r>
          </w:p>
        </w:tc>
        <w:tc>
          <w:tcPr>
            <w:tcW w:w="1892" w:type="pct"/>
          </w:tcPr>
          <w:p w:rsidR="00F66DC4" w:rsidRDefault="00F66DC4" w:rsidP="00AB6ECE">
            <w:pPr>
              <w:pStyle w:val="TableParagraph"/>
              <w:ind w:left="1037" w:right="1040"/>
              <w:rPr>
                <w:sz w:val="26"/>
              </w:rPr>
            </w:pPr>
            <w:r>
              <w:rPr>
                <w:sz w:val="26"/>
              </w:rPr>
              <w:t>10  (100)</w:t>
            </w:r>
          </w:p>
        </w:tc>
        <w:tc>
          <w:tcPr>
            <w:tcW w:w="1943" w:type="pct"/>
          </w:tcPr>
          <w:p w:rsidR="00F66DC4" w:rsidRDefault="00F66DC4" w:rsidP="00AB6ECE">
            <w:pPr>
              <w:pStyle w:val="TableParagraph"/>
              <w:ind w:left="1120" w:right="1116"/>
              <w:rPr>
                <w:sz w:val="26"/>
              </w:rPr>
            </w:pPr>
            <w:r>
              <w:rPr>
                <w:sz w:val="26"/>
              </w:rPr>
              <w:t>4,5  (45)</w:t>
            </w:r>
          </w:p>
        </w:tc>
      </w:tr>
      <w:tr w:rsidR="00F66DC4" w:rsidTr="00F66DC4">
        <w:trPr>
          <w:trHeight w:hRule="exact" w:val="312"/>
        </w:trPr>
        <w:tc>
          <w:tcPr>
            <w:tcW w:w="1165" w:type="pct"/>
          </w:tcPr>
          <w:p w:rsidR="00F66DC4" w:rsidRDefault="00F66DC4" w:rsidP="00AB6ECE">
            <w:pPr>
              <w:pStyle w:val="TableParagraph"/>
              <w:ind w:left="680" w:right="680"/>
              <w:rPr>
                <w:sz w:val="26"/>
              </w:rPr>
            </w:pPr>
            <w:r>
              <w:rPr>
                <w:sz w:val="26"/>
              </w:rPr>
              <w:t>Г − 13</w:t>
            </w:r>
          </w:p>
        </w:tc>
        <w:tc>
          <w:tcPr>
            <w:tcW w:w="1892" w:type="pct"/>
          </w:tcPr>
          <w:p w:rsidR="00F66DC4" w:rsidRDefault="00F66DC4" w:rsidP="00AB6ECE">
            <w:pPr>
              <w:pStyle w:val="TableParagraph"/>
              <w:ind w:left="1037" w:right="1040"/>
              <w:rPr>
                <w:sz w:val="26"/>
              </w:rPr>
            </w:pPr>
            <w:r>
              <w:rPr>
                <w:sz w:val="26"/>
              </w:rPr>
              <w:t>13  (130)</w:t>
            </w:r>
          </w:p>
        </w:tc>
        <w:tc>
          <w:tcPr>
            <w:tcW w:w="1943" w:type="pct"/>
          </w:tcPr>
          <w:p w:rsidR="00F66DC4" w:rsidRDefault="00F66DC4" w:rsidP="00AB6ECE">
            <w:pPr>
              <w:pStyle w:val="TableParagraph"/>
              <w:ind w:left="1120" w:right="1116"/>
              <w:rPr>
                <w:sz w:val="26"/>
              </w:rPr>
            </w:pPr>
            <w:r>
              <w:rPr>
                <w:sz w:val="26"/>
              </w:rPr>
              <w:t>5,5  (55)</w:t>
            </w:r>
          </w:p>
        </w:tc>
      </w:tr>
      <w:tr w:rsidR="00F66DC4" w:rsidTr="00F66DC4">
        <w:trPr>
          <w:trHeight w:hRule="exact" w:val="307"/>
        </w:trPr>
        <w:tc>
          <w:tcPr>
            <w:tcW w:w="1165" w:type="pct"/>
          </w:tcPr>
          <w:p w:rsidR="00F66DC4" w:rsidRDefault="00F66DC4" w:rsidP="00AB6ECE">
            <w:pPr>
              <w:pStyle w:val="TableParagraph"/>
              <w:ind w:left="680" w:right="680"/>
              <w:rPr>
                <w:sz w:val="26"/>
              </w:rPr>
            </w:pPr>
            <w:r>
              <w:rPr>
                <w:sz w:val="26"/>
              </w:rPr>
              <w:t>Г − 16</w:t>
            </w:r>
          </w:p>
        </w:tc>
        <w:tc>
          <w:tcPr>
            <w:tcW w:w="1892" w:type="pct"/>
          </w:tcPr>
          <w:p w:rsidR="00F66DC4" w:rsidRDefault="00F66DC4" w:rsidP="00AB6ECE">
            <w:pPr>
              <w:pStyle w:val="TableParagraph"/>
              <w:ind w:left="1037" w:right="1040"/>
              <w:rPr>
                <w:sz w:val="26"/>
              </w:rPr>
            </w:pPr>
            <w:r>
              <w:rPr>
                <w:sz w:val="26"/>
              </w:rPr>
              <w:t>16  (160)</w:t>
            </w:r>
          </w:p>
        </w:tc>
        <w:tc>
          <w:tcPr>
            <w:tcW w:w="1943" w:type="pct"/>
          </w:tcPr>
          <w:p w:rsidR="00F66DC4" w:rsidRDefault="00F66DC4" w:rsidP="00AB6ECE">
            <w:pPr>
              <w:pStyle w:val="TableParagraph"/>
              <w:ind w:left="1120" w:right="1116"/>
              <w:rPr>
                <w:sz w:val="26"/>
              </w:rPr>
            </w:pPr>
            <w:r>
              <w:rPr>
                <w:sz w:val="26"/>
              </w:rPr>
              <w:t>6,0  (60)</w:t>
            </w:r>
          </w:p>
        </w:tc>
      </w:tr>
      <w:tr w:rsidR="00F66DC4" w:rsidTr="00F66DC4">
        <w:trPr>
          <w:trHeight w:hRule="exact" w:val="312"/>
        </w:trPr>
        <w:tc>
          <w:tcPr>
            <w:tcW w:w="1165" w:type="pct"/>
          </w:tcPr>
          <w:p w:rsidR="00F66DC4" w:rsidRDefault="00F66DC4" w:rsidP="00AB6ECE">
            <w:pPr>
              <w:pStyle w:val="TableParagraph"/>
              <w:ind w:left="680" w:right="680"/>
              <w:rPr>
                <w:sz w:val="26"/>
              </w:rPr>
            </w:pPr>
            <w:r>
              <w:rPr>
                <w:sz w:val="26"/>
              </w:rPr>
              <w:t>Г − 19</w:t>
            </w:r>
          </w:p>
        </w:tc>
        <w:tc>
          <w:tcPr>
            <w:tcW w:w="1892" w:type="pct"/>
          </w:tcPr>
          <w:p w:rsidR="00F66DC4" w:rsidRDefault="00F66DC4" w:rsidP="00AB6ECE">
            <w:pPr>
              <w:pStyle w:val="TableParagraph"/>
              <w:ind w:left="1037" w:right="1040"/>
              <w:rPr>
                <w:sz w:val="26"/>
              </w:rPr>
            </w:pPr>
            <w:r>
              <w:rPr>
                <w:sz w:val="26"/>
              </w:rPr>
              <w:t>19  (190)</w:t>
            </w:r>
          </w:p>
        </w:tc>
        <w:tc>
          <w:tcPr>
            <w:tcW w:w="1943" w:type="pct"/>
          </w:tcPr>
          <w:p w:rsidR="00F66DC4" w:rsidRDefault="00F66DC4" w:rsidP="00AB6ECE">
            <w:pPr>
              <w:pStyle w:val="TableParagraph"/>
              <w:ind w:left="1120" w:right="1116"/>
              <w:rPr>
                <w:sz w:val="26"/>
              </w:rPr>
            </w:pPr>
            <w:r>
              <w:rPr>
                <w:sz w:val="26"/>
              </w:rPr>
              <w:t>6,5  (65)</w:t>
            </w:r>
          </w:p>
        </w:tc>
      </w:tr>
      <w:tr w:rsidR="00F66DC4" w:rsidTr="00F66DC4">
        <w:trPr>
          <w:trHeight w:hRule="exact" w:val="307"/>
        </w:trPr>
        <w:tc>
          <w:tcPr>
            <w:tcW w:w="1165" w:type="pct"/>
          </w:tcPr>
          <w:p w:rsidR="00F66DC4" w:rsidRDefault="00F66DC4" w:rsidP="00AB6ECE">
            <w:pPr>
              <w:pStyle w:val="TableParagraph"/>
              <w:ind w:left="680" w:right="680"/>
              <w:rPr>
                <w:sz w:val="26"/>
              </w:rPr>
            </w:pPr>
            <w:r>
              <w:rPr>
                <w:sz w:val="26"/>
              </w:rPr>
              <w:t>Г − 22</w:t>
            </w:r>
          </w:p>
        </w:tc>
        <w:tc>
          <w:tcPr>
            <w:tcW w:w="1892" w:type="pct"/>
          </w:tcPr>
          <w:p w:rsidR="00F66DC4" w:rsidRDefault="00F66DC4" w:rsidP="00AB6ECE">
            <w:pPr>
              <w:pStyle w:val="TableParagraph"/>
              <w:ind w:left="1037" w:right="1040"/>
              <w:rPr>
                <w:sz w:val="26"/>
              </w:rPr>
            </w:pPr>
            <w:r>
              <w:rPr>
                <w:sz w:val="26"/>
              </w:rPr>
              <w:t>22  (220)</w:t>
            </w:r>
          </w:p>
        </w:tc>
        <w:tc>
          <w:tcPr>
            <w:tcW w:w="1943" w:type="pct"/>
          </w:tcPr>
          <w:p w:rsidR="00F66DC4" w:rsidRDefault="00F66DC4" w:rsidP="00AB6ECE">
            <w:pPr>
              <w:pStyle w:val="TableParagraph"/>
              <w:ind w:left="1120" w:right="1116"/>
              <w:rPr>
                <w:sz w:val="26"/>
              </w:rPr>
            </w:pPr>
            <w:r>
              <w:rPr>
                <w:sz w:val="26"/>
              </w:rPr>
              <w:t>7,0  (70)</w:t>
            </w:r>
          </w:p>
        </w:tc>
      </w:tr>
      <w:tr w:rsidR="00F66DC4" w:rsidTr="00F66DC4">
        <w:trPr>
          <w:trHeight w:hRule="exact" w:val="307"/>
        </w:trPr>
        <w:tc>
          <w:tcPr>
            <w:tcW w:w="1165" w:type="pct"/>
          </w:tcPr>
          <w:p w:rsidR="00F66DC4" w:rsidRDefault="00F66DC4" w:rsidP="00AB6ECE">
            <w:pPr>
              <w:pStyle w:val="TableParagraph"/>
              <w:ind w:left="680" w:right="680"/>
              <w:rPr>
                <w:sz w:val="26"/>
              </w:rPr>
            </w:pPr>
            <w:r>
              <w:rPr>
                <w:sz w:val="26"/>
              </w:rPr>
              <w:t>Г − 25</w:t>
            </w:r>
          </w:p>
        </w:tc>
        <w:tc>
          <w:tcPr>
            <w:tcW w:w="1892" w:type="pct"/>
          </w:tcPr>
          <w:p w:rsidR="00F66DC4" w:rsidRDefault="00F66DC4" w:rsidP="00AB6ECE">
            <w:pPr>
              <w:pStyle w:val="TableParagraph"/>
              <w:ind w:left="1037" w:right="1040"/>
              <w:rPr>
                <w:sz w:val="26"/>
              </w:rPr>
            </w:pPr>
            <w:r>
              <w:rPr>
                <w:sz w:val="26"/>
              </w:rPr>
              <w:t>25  (250)</w:t>
            </w:r>
          </w:p>
        </w:tc>
        <w:tc>
          <w:tcPr>
            <w:tcW w:w="1943" w:type="pct"/>
          </w:tcPr>
          <w:p w:rsidR="00F66DC4" w:rsidRDefault="00F66DC4" w:rsidP="00AB6ECE">
            <w:pPr>
              <w:pStyle w:val="TableParagraph"/>
              <w:ind w:left="1120" w:right="1116"/>
              <w:rPr>
                <w:sz w:val="26"/>
              </w:rPr>
            </w:pPr>
            <w:r>
              <w:rPr>
                <w:sz w:val="26"/>
              </w:rPr>
              <w:t>8,0  (80)</w:t>
            </w:r>
          </w:p>
        </w:tc>
      </w:tr>
    </w:tbl>
    <w:p w:rsidR="00F73809" w:rsidRPr="00DF1440" w:rsidRDefault="00F73809" w:rsidP="00147EB0">
      <w:pPr>
        <w:spacing w:after="0" w:line="240" w:lineRule="auto"/>
        <w:ind w:firstLine="709"/>
        <w:jc w:val="both"/>
        <w:rPr>
          <w:rFonts w:ascii="Times New Roman" w:eastAsia="TimesNewRomanPSMT" w:hAnsi="Times New Roman" w:cs="Times New Roman"/>
          <w:sz w:val="28"/>
          <w:szCs w:val="28"/>
        </w:rPr>
      </w:pPr>
    </w:p>
    <w:p w:rsidR="00F73809" w:rsidRPr="00DF1440" w:rsidRDefault="00F73809" w:rsidP="008D274A">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Таблица П 5.2</w:t>
      </w:r>
    </w:p>
    <w:p w:rsidR="00F73809" w:rsidRPr="00DF1440" w:rsidRDefault="00F73809"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21"/>
        <w:gridCol w:w="2115"/>
        <w:gridCol w:w="1957"/>
        <w:gridCol w:w="1955"/>
      </w:tblGrid>
      <w:tr w:rsidR="00F73809" w:rsidRPr="008D274A" w:rsidTr="00395E07">
        <w:trPr>
          <w:trHeight w:hRule="exact" w:val="312"/>
        </w:trPr>
        <w:tc>
          <w:tcPr>
            <w:tcW w:w="1877" w:type="pct"/>
            <w:vMerge w:val="restart"/>
          </w:tcPr>
          <w:p w:rsidR="00F73809" w:rsidRPr="008D274A" w:rsidRDefault="00F73809" w:rsidP="00A9349F">
            <w:pPr>
              <w:ind w:firstLine="5"/>
              <w:jc w:val="center"/>
              <w:rPr>
                <w:rFonts w:ascii="Times New Roman" w:hAnsi="Times New Roman" w:cs="Times New Roman"/>
                <w:sz w:val="26"/>
                <w:szCs w:val="26"/>
              </w:rPr>
            </w:pPr>
          </w:p>
          <w:p w:rsidR="00F73809" w:rsidRPr="008D274A" w:rsidRDefault="00F73809" w:rsidP="00A9349F">
            <w:pPr>
              <w:ind w:firstLine="5"/>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Вид</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вяжущего</w:t>
            </w:r>
            <w:proofErr w:type="spellEnd"/>
          </w:p>
        </w:tc>
        <w:tc>
          <w:tcPr>
            <w:tcW w:w="1096" w:type="pct"/>
            <w:vMerge w:val="restart"/>
          </w:tcPr>
          <w:p w:rsidR="00F73809" w:rsidRPr="008D274A" w:rsidRDefault="00F73809" w:rsidP="00A9349F">
            <w:pPr>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Индекс</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сроков</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схватывания</w:t>
            </w:r>
            <w:proofErr w:type="spellEnd"/>
          </w:p>
        </w:tc>
        <w:tc>
          <w:tcPr>
            <w:tcW w:w="2028" w:type="pct"/>
            <w:gridSpan w:val="2"/>
          </w:tcPr>
          <w:p w:rsidR="00F73809" w:rsidRPr="008D274A" w:rsidRDefault="00F73809" w:rsidP="00A9349F">
            <w:pPr>
              <w:jc w:val="center"/>
              <w:rPr>
                <w:rFonts w:ascii="Times New Roman" w:hAnsi="Times New Roman" w:cs="Times New Roman"/>
                <w:sz w:val="26"/>
                <w:szCs w:val="26"/>
              </w:rPr>
            </w:pPr>
            <w:proofErr w:type="spellStart"/>
            <w:r w:rsidRPr="008D274A">
              <w:rPr>
                <w:rFonts w:ascii="Times New Roman" w:hAnsi="Times New Roman" w:cs="Times New Roman"/>
                <w:sz w:val="26"/>
                <w:szCs w:val="26"/>
              </w:rPr>
              <w:t>Сроки</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схватывания</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мин</w:t>
            </w:r>
            <w:proofErr w:type="spellEnd"/>
          </w:p>
        </w:tc>
      </w:tr>
      <w:tr w:rsidR="00F73809" w:rsidRPr="008D274A" w:rsidTr="00395E07">
        <w:trPr>
          <w:trHeight w:hRule="exact" w:val="605"/>
        </w:trPr>
        <w:tc>
          <w:tcPr>
            <w:tcW w:w="1877" w:type="pct"/>
            <w:vMerge/>
          </w:tcPr>
          <w:p w:rsidR="00F73809" w:rsidRPr="008D274A" w:rsidRDefault="00F73809" w:rsidP="00A9349F">
            <w:pPr>
              <w:ind w:firstLine="5"/>
              <w:jc w:val="center"/>
              <w:rPr>
                <w:rFonts w:ascii="Times New Roman" w:hAnsi="Times New Roman" w:cs="Times New Roman"/>
                <w:sz w:val="26"/>
                <w:szCs w:val="26"/>
              </w:rPr>
            </w:pPr>
          </w:p>
        </w:tc>
        <w:tc>
          <w:tcPr>
            <w:tcW w:w="1096" w:type="pct"/>
            <w:vMerge/>
          </w:tcPr>
          <w:p w:rsidR="00F73809" w:rsidRPr="008D274A" w:rsidRDefault="00F73809" w:rsidP="00A9349F">
            <w:pPr>
              <w:jc w:val="center"/>
              <w:rPr>
                <w:rFonts w:ascii="Times New Roman" w:hAnsi="Times New Roman" w:cs="Times New Roman"/>
                <w:sz w:val="26"/>
                <w:szCs w:val="26"/>
              </w:rPr>
            </w:pPr>
          </w:p>
        </w:tc>
        <w:tc>
          <w:tcPr>
            <w:tcW w:w="1014" w:type="pct"/>
          </w:tcPr>
          <w:p w:rsidR="00F73809" w:rsidRPr="008D274A" w:rsidRDefault="00F73809" w:rsidP="00A9349F">
            <w:pPr>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начало</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не</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ранее</w:t>
            </w:r>
            <w:proofErr w:type="spellEnd"/>
          </w:p>
        </w:tc>
        <w:tc>
          <w:tcPr>
            <w:tcW w:w="1014" w:type="pct"/>
          </w:tcPr>
          <w:p w:rsidR="00F73809" w:rsidRPr="008D274A" w:rsidRDefault="00F73809" w:rsidP="00A9349F">
            <w:pPr>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конец</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не</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позднее</w:t>
            </w:r>
            <w:proofErr w:type="spellEnd"/>
          </w:p>
        </w:tc>
      </w:tr>
      <w:tr w:rsidR="00F73809" w:rsidRPr="008D274A" w:rsidTr="00395E07">
        <w:trPr>
          <w:trHeight w:hRule="exact" w:val="312"/>
        </w:trPr>
        <w:tc>
          <w:tcPr>
            <w:tcW w:w="1877" w:type="pct"/>
          </w:tcPr>
          <w:p w:rsidR="00F73809" w:rsidRPr="008D274A" w:rsidRDefault="00F73809" w:rsidP="00A9349F">
            <w:pPr>
              <w:ind w:firstLine="5"/>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Быстротвердеющий</w:t>
            </w:r>
            <w:proofErr w:type="spellEnd"/>
          </w:p>
        </w:tc>
        <w:tc>
          <w:tcPr>
            <w:tcW w:w="1096"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w w:val="99"/>
                <w:sz w:val="26"/>
                <w:szCs w:val="26"/>
              </w:rPr>
              <w:t>А</w:t>
            </w:r>
          </w:p>
        </w:tc>
        <w:tc>
          <w:tcPr>
            <w:tcW w:w="1014"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w w:val="99"/>
                <w:sz w:val="26"/>
                <w:szCs w:val="26"/>
              </w:rPr>
              <w:t>2</w:t>
            </w:r>
          </w:p>
        </w:tc>
        <w:tc>
          <w:tcPr>
            <w:tcW w:w="1014"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sz w:val="26"/>
                <w:szCs w:val="26"/>
              </w:rPr>
              <w:t>15</w:t>
            </w:r>
          </w:p>
        </w:tc>
      </w:tr>
      <w:tr w:rsidR="00F73809" w:rsidRPr="008D274A" w:rsidTr="00395E07">
        <w:trPr>
          <w:trHeight w:hRule="exact" w:val="307"/>
        </w:trPr>
        <w:tc>
          <w:tcPr>
            <w:tcW w:w="1877" w:type="pct"/>
          </w:tcPr>
          <w:p w:rsidR="00F73809" w:rsidRPr="008D274A" w:rsidRDefault="00F73809" w:rsidP="00A9349F">
            <w:pPr>
              <w:ind w:firstLine="5"/>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Нормальнотвердеющий</w:t>
            </w:r>
            <w:proofErr w:type="spellEnd"/>
          </w:p>
        </w:tc>
        <w:tc>
          <w:tcPr>
            <w:tcW w:w="1096"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w w:val="99"/>
                <w:sz w:val="26"/>
                <w:szCs w:val="26"/>
              </w:rPr>
              <w:t>Б</w:t>
            </w:r>
          </w:p>
        </w:tc>
        <w:tc>
          <w:tcPr>
            <w:tcW w:w="1014"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w w:val="99"/>
                <w:sz w:val="26"/>
                <w:szCs w:val="26"/>
              </w:rPr>
              <w:t>6</w:t>
            </w:r>
          </w:p>
        </w:tc>
        <w:tc>
          <w:tcPr>
            <w:tcW w:w="1014"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sz w:val="26"/>
                <w:szCs w:val="26"/>
              </w:rPr>
              <w:t>30</w:t>
            </w:r>
          </w:p>
        </w:tc>
      </w:tr>
      <w:tr w:rsidR="00F73809" w:rsidRPr="008D274A" w:rsidTr="00395E07">
        <w:trPr>
          <w:trHeight w:hRule="exact" w:val="307"/>
        </w:trPr>
        <w:tc>
          <w:tcPr>
            <w:tcW w:w="1877" w:type="pct"/>
          </w:tcPr>
          <w:p w:rsidR="00F73809" w:rsidRPr="008D274A" w:rsidRDefault="00F73809" w:rsidP="00A9349F">
            <w:pPr>
              <w:ind w:firstLine="5"/>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Медленнотвердеющий</w:t>
            </w:r>
            <w:proofErr w:type="spellEnd"/>
          </w:p>
        </w:tc>
        <w:tc>
          <w:tcPr>
            <w:tcW w:w="1096"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w w:val="99"/>
                <w:sz w:val="26"/>
                <w:szCs w:val="26"/>
              </w:rPr>
              <w:t>В</w:t>
            </w:r>
          </w:p>
        </w:tc>
        <w:tc>
          <w:tcPr>
            <w:tcW w:w="1014" w:type="pct"/>
          </w:tcPr>
          <w:p w:rsidR="00F73809" w:rsidRPr="008D274A" w:rsidRDefault="00F73809" w:rsidP="00A9349F">
            <w:pPr>
              <w:jc w:val="center"/>
              <w:rPr>
                <w:rFonts w:ascii="Times New Roman" w:hAnsi="Times New Roman" w:cs="Times New Roman"/>
                <w:sz w:val="26"/>
                <w:szCs w:val="26"/>
              </w:rPr>
            </w:pPr>
            <w:r w:rsidRPr="008D274A">
              <w:rPr>
                <w:rFonts w:ascii="Times New Roman" w:hAnsi="Times New Roman" w:cs="Times New Roman"/>
                <w:sz w:val="26"/>
                <w:szCs w:val="26"/>
              </w:rPr>
              <w:t>20</w:t>
            </w:r>
          </w:p>
        </w:tc>
        <w:tc>
          <w:tcPr>
            <w:tcW w:w="1014" w:type="pct"/>
          </w:tcPr>
          <w:p w:rsidR="00F73809" w:rsidRPr="008D274A" w:rsidRDefault="00F73809" w:rsidP="00A9349F">
            <w:pPr>
              <w:jc w:val="center"/>
              <w:rPr>
                <w:rFonts w:ascii="Times New Roman" w:hAnsi="Times New Roman" w:cs="Times New Roman"/>
                <w:sz w:val="26"/>
                <w:szCs w:val="26"/>
              </w:rPr>
            </w:pPr>
            <w:proofErr w:type="spellStart"/>
            <w:r w:rsidRPr="008D274A">
              <w:rPr>
                <w:rFonts w:ascii="Times New Roman" w:hAnsi="Times New Roman" w:cs="Times New Roman"/>
                <w:sz w:val="26"/>
                <w:szCs w:val="26"/>
              </w:rPr>
              <w:t>Не</w:t>
            </w:r>
            <w:proofErr w:type="spellEnd"/>
            <w:r w:rsidRPr="008D274A">
              <w:rPr>
                <w:rFonts w:ascii="Times New Roman" w:hAnsi="Times New Roman" w:cs="Times New Roman"/>
                <w:sz w:val="26"/>
                <w:szCs w:val="26"/>
              </w:rPr>
              <w:t xml:space="preserve"> </w:t>
            </w:r>
            <w:proofErr w:type="spellStart"/>
            <w:r w:rsidRPr="008D274A">
              <w:rPr>
                <w:rFonts w:ascii="Times New Roman" w:hAnsi="Times New Roman" w:cs="Times New Roman"/>
                <w:sz w:val="26"/>
                <w:szCs w:val="26"/>
              </w:rPr>
              <w:t>норм</w:t>
            </w:r>
            <w:proofErr w:type="spellEnd"/>
            <w:r w:rsidRPr="008D274A">
              <w:rPr>
                <w:rFonts w:ascii="Times New Roman" w:hAnsi="Times New Roman" w:cs="Times New Roman"/>
                <w:sz w:val="26"/>
                <w:szCs w:val="26"/>
              </w:rPr>
              <w:t>.</w:t>
            </w:r>
          </w:p>
        </w:tc>
      </w:tr>
    </w:tbl>
    <w:p w:rsidR="00F73809" w:rsidRPr="00DF1440" w:rsidRDefault="00F73809" w:rsidP="00147EB0">
      <w:pPr>
        <w:spacing w:after="0" w:line="240" w:lineRule="auto"/>
        <w:ind w:firstLine="709"/>
        <w:jc w:val="both"/>
        <w:rPr>
          <w:rFonts w:ascii="Times New Roman" w:eastAsia="TimesNewRomanPSMT" w:hAnsi="Times New Roman" w:cs="Times New Roman"/>
          <w:sz w:val="28"/>
          <w:szCs w:val="28"/>
        </w:rPr>
      </w:pPr>
    </w:p>
    <w:p w:rsidR="00F73809" w:rsidRPr="00DF1440" w:rsidRDefault="00F73809" w:rsidP="00147EB0">
      <w:pPr>
        <w:spacing w:after="0" w:line="240" w:lineRule="auto"/>
        <w:ind w:firstLine="709"/>
        <w:jc w:val="both"/>
        <w:rPr>
          <w:rFonts w:ascii="Times New Roman" w:eastAsia="TimesNewRomanPSMT" w:hAnsi="Times New Roman" w:cs="Times New Roman"/>
          <w:sz w:val="28"/>
          <w:szCs w:val="28"/>
        </w:rPr>
      </w:pPr>
    </w:p>
    <w:p w:rsidR="00F73809" w:rsidRPr="00DF1440" w:rsidRDefault="00F73809" w:rsidP="00A9349F">
      <w:pPr>
        <w:spacing w:after="0" w:line="240" w:lineRule="auto"/>
        <w:ind w:firstLine="709"/>
        <w:jc w:val="right"/>
        <w:rPr>
          <w:rFonts w:ascii="Times New Roman" w:eastAsia="TimesNewRomanPSMT" w:hAnsi="Times New Roman" w:cs="Times New Roman"/>
          <w:sz w:val="28"/>
          <w:szCs w:val="28"/>
        </w:rPr>
      </w:pPr>
      <w:r w:rsidRPr="00DF1440">
        <w:rPr>
          <w:rFonts w:ascii="Times New Roman" w:eastAsia="TimesNewRomanPSMT" w:hAnsi="Times New Roman" w:cs="Times New Roman"/>
          <w:sz w:val="28"/>
          <w:szCs w:val="28"/>
        </w:rPr>
        <w:t>Таблица П 5.3</w:t>
      </w:r>
    </w:p>
    <w:p w:rsidR="00F73809" w:rsidRPr="00DF1440" w:rsidRDefault="00F73809" w:rsidP="00147EB0">
      <w:pPr>
        <w:spacing w:after="0" w:line="240" w:lineRule="auto"/>
        <w:ind w:firstLine="709"/>
        <w:jc w:val="both"/>
        <w:rPr>
          <w:rFonts w:ascii="Times New Roman" w:eastAsia="TimesNewRomanPSMT"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20"/>
        <w:gridCol w:w="2107"/>
        <w:gridCol w:w="3921"/>
      </w:tblGrid>
      <w:tr w:rsidR="00F73809" w:rsidRPr="00A9349F" w:rsidTr="00395E07">
        <w:trPr>
          <w:trHeight w:hRule="exact" w:val="648"/>
        </w:trPr>
        <w:tc>
          <w:tcPr>
            <w:tcW w:w="1876" w:type="pct"/>
          </w:tcPr>
          <w:p w:rsidR="00F73809" w:rsidRPr="00A9349F" w:rsidRDefault="00F73809" w:rsidP="00A9349F">
            <w:pPr>
              <w:ind w:firstLine="5"/>
              <w:jc w:val="center"/>
              <w:rPr>
                <w:rFonts w:ascii="Times New Roman" w:hAnsi="Times New Roman" w:cs="Times New Roman"/>
                <w:sz w:val="26"/>
                <w:szCs w:val="26"/>
              </w:rPr>
            </w:pPr>
            <w:proofErr w:type="spellStart"/>
            <w:r w:rsidRPr="00A9349F">
              <w:rPr>
                <w:rFonts w:ascii="Times New Roman" w:hAnsi="Times New Roman" w:cs="Times New Roman"/>
                <w:sz w:val="26"/>
                <w:szCs w:val="26"/>
              </w:rPr>
              <w:t>Вид</w:t>
            </w:r>
            <w:proofErr w:type="spellEnd"/>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вяжущего</w:t>
            </w:r>
            <w:proofErr w:type="spellEnd"/>
          </w:p>
        </w:tc>
        <w:tc>
          <w:tcPr>
            <w:tcW w:w="1092" w:type="pct"/>
          </w:tcPr>
          <w:p w:rsidR="00F73809" w:rsidRPr="00A9349F" w:rsidRDefault="00F73809" w:rsidP="00A9349F">
            <w:pPr>
              <w:jc w:val="center"/>
              <w:rPr>
                <w:rFonts w:ascii="Times New Roman" w:hAnsi="Times New Roman" w:cs="Times New Roman"/>
                <w:sz w:val="26"/>
                <w:szCs w:val="26"/>
              </w:rPr>
            </w:pPr>
            <w:proofErr w:type="spellStart"/>
            <w:r w:rsidRPr="00A9349F">
              <w:rPr>
                <w:rFonts w:ascii="Times New Roman" w:hAnsi="Times New Roman" w:cs="Times New Roman"/>
                <w:sz w:val="26"/>
                <w:szCs w:val="26"/>
              </w:rPr>
              <w:t>Индекс</w:t>
            </w:r>
            <w:proofErr w:type="spellEnd"/>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степени</w:t>
            </w:r>
            <w:proofErr w:type="spellEnd"/>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помола</w:t>
            </w:r>
            <w:proofErr w:type="spellEnd"/>
          </w:p>
        </w:tc>
        <w:tc>
          <w:tcPr>
            <w:tcW w:w="2032" w:type="pct"/>
          </w:tcPr>
          <w:p w:rsidR="00F73809" w:rsidRPr="00A9349F" w:rsidRDefault="00F73809" w:rsidP="00A9349F">
            <w:pPr>
              <w:jc w:val="center"/>
              <w:rPr>
                <w:rFonts w:ascii="Times New Roman" w:hAnsi="Times New Roman" w:cs="Times New Roman"/>
                <w:sz w:val="26"/>
                <w:szCs w:val="26"/>
                <w:lang w:val="ru-RU"/>
              </w:rPr>
            </w:pPr>
            <w:r w:rsidRPr="00A9349F">
              <w:rPr>
                <w:rFonts w:ascii="Times New Roman" w:hAnsi="Times New Roman" w:cs="Times New Roman"/>
                <w:sz w:val="26"/>
                <w:szCs w:val="26"/>
                <w:lang w:val="ru-RU"/>
              </w:rPr>
              <w:t>Остаток на сите с сеткой № 02,</w:t>
            </w:r>
          </w:p>
          <w:p w:rsidR="00F73809" w:rsidRPr="00A9349F" w:rsidRDefault="00F73809" w:rsidP="00A9349F">
            <w:pPr>
              <w:jc w:val="center"/>
              <w:rPr>
                <w:rFonts w:ascii="Times New Roman" w:hAnsi="Times New Roman" w:cs="Times New Roman"/>
                <w:sz w:val="26"/>
                <w:szCs w:val="26"/>
              </w:rPr>
            </w:pPr>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не</w:t>
            </w:r>
            <w:proofErr w:type="spellEnd"/>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более</w:t>
            </w:r>
            <w:proofErr w:type="spellEnd"/>
          </w:p>
        </w:tc>
      </w:tr>
      <w:tr w:rsidR="00F73809" w:rsidRPr="00A9349F" w:rsidTr="00395E07">
        <w:trPr>
          <w:trHeight w:hRule="exact" w:val="326"/>
        </w:trPr>
        <w:tc>
          <w:tcPr>
            <w:tcW w:w="1876" w:type="pct"/>
          </w:tcPr>
          <w:p w:rsidR="00F73809" w:rsidRPr="00A9349F" w:rsidRDefault="00F73809" w:rsidP="00A9349F">
            <w:pPr>
              <w:ind w:firstLine="5"/>
              <w:jc w:val="center"/>
              <w:rPr>
                <w:rFonts w:ascii="Times New Roman" w:hAnsi="Times New Roman" w:cs="Times New Roman"/>
                <w:sz w:val="26"/>
                <w:szCs w:val="26"/>
              </w:rPr>
            </w:pPr>
            <w:proofErr w:type="spellStart"/>
            <w:r w:rsidRPr="00A9349F">
              <w:rPr>
                <w:rFonts w:ascii="Times New Roman" w:hAnsi="Times New Roman" w:cs="Times New Roman"/>
                <w:sz w:val="26"/>
                <w:szCs w:val="26"/>
              </w:rPr>
              <w:t>Грубого</w:t>
            </w:r>
            <w:proofErr w:type="spellEnd"/>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помола</w:t>
            </w:r>
            <w:proofErr w:type="spellEnd"/>
          </w:p>
        </w:tc>
        <w:tc>
          <w:tcPr>
            <w:tcW w:w="1092" w:type="pct"/>
          </w:tcPr>
          <w:p w:rsidR="00F73809" w:rsidRPr="00A9349F" w:rsidRDefault="00F73809" w:rsidP="00A9349F">
            <w:pPr>
              <w:jc w:val="center"/>
              <w:rPr>
                <w:rFonts w:ascii="Times New Roman" w:hAnsi="Times New Roman" w:cs="Times New Roman"/>
                <w:sz w:val="26"/>
                <w:szCs w:val="26"/>
              </w:rPr>
            </w:pPr>
            <w:r w:rsidRPr="00A9349F">
              <w:rPr>
                <w:rFonts w:ascii="Times New Roman" w:hAnsi="Times New Roman" w:cs="Times New Roman"/>
                <w:w w:val="99"/>
                <w:sz w:val="26"/>
                <w:szCs w:val="26"/>
              </w:rPr>
              <w:t>I</w:t>
            </w:r>
          </w:p>
        </w:tc>
        <w:tc>
          <w:tcPr>
            <w:tcW w:w="2032" w:type="pct"/>
          </w:tcPr>
          <w:p w:rsidR="00F73809" w:rsidRPr="00A9349F" w:rsidRDefault="00F73809" w:rsidP="00A9349F">
            <w:pPr>
              <w:jc w:val="center"/>
              <w:rPr>
                <w:rFonts w:ascii="Times New Roman" w:hAnsi="Times New Roman" w:cs="Times New Roman"/>
                <w:sz w:val="26"/>
                <w:szCs w:val="26"/>
              </w:rPr>
            </w:pPr>
            <w:r w:rsidRPr="00A9349F">
              <w:rPr>
                <w:rFonts w:ascii="Times New Roman" w:hAnsi="Times New Roman" w:cs="Times New Roman"/>
                <w:sz w:val="26"/>
                <w:szCs w:val="26"/>
              </w:rPr>
              <w:t>23</w:t>
            </w:r>
          </w:p>
        </w:tc>
      </w:tr>
      <w:tr w:rsidR="00F73809" w:rsidRPr="00A9349F" w:rsidTr="00395E07">
        <w:trPr>
          <w:trHeight w:hRule="exact" w:val="331"/>
        </w:trPr>
        <w:tc>
          <w:tcPr>
            <w:tcW w:w="1876" w:type="pct"/>
          </w:tcPr>
          <w:p w:rsidR="00F73809" w:rsidRPr="00A9349F" w:rsidRDefault="00F73809" w:rsidP="00A9349F">
            <w:pPr>
              <w:ind w:firstLine="5"/>
              <w:jc w:val="center"/>
              <w:rPr>
                <w:rFonts w:ascii="Times New Roman" w:hAnsi="Times New Roman" w:cs="Times New Roman"/>
                <w:sz w:val="26"/>
                <w:szCs w:val="26"/>
              </w:rPr>
            </w:pPr>
            <w:proofErr w:type="spellStart"/>
            <w:r w:rsidRPr="00A9349F">
              <w:rPr>
                <w:rFonts w:ascii="Times New Roman" w:hAnsi="Times New Roman" w:cs="Times New Roman"/>
                <w:sz w:val="26"/>
                <w:szCs w:val="26"/>
              </w:rPr>
              <w:t>Среднего</w:t>
            </w:r>
            <w:proofErr w:type="spellEnd"/>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помола</w:t>
            </w:r>
            <w:proofErr w:type="spellEnd"/>
          </w:p>
        </w:tc>
        <w:tc>
          <w:tcPr>
            <w:tcW w:w="1092" w:type="pct"/>
          </w:tcPr>
          <w:p w:rsidR="00F73809" w:rsidRPr="00A9349F" w:rsidRDefault="00F73809" w:rsidP="00A9349F">
            <w:pPr>
              <w:jc w:val="center"/>
              <w:rPr>
                <w:rFonts w:ascii="Times New Roman" w:hAnsi="Times New Roman" w:cs="Times New Roman"/>
                <w:sz w:val="26"/>
                <w:szCs w:val="26"/>
              </w:rPr>
            </w:pPr>
            <w:r w:rsidRPr="00A9349F">
              <w:rPr>
                <w:rFonts w:ascii="Times New Roman" w:hAnsi="Times New Roman" w:cs="Times New Roman"/>
                <w:sz w:val="26"/>
                <w:szCs w:val="26"/>
              </w:rPr>
              <w:t>II</w:t>
            </w:r>
          </w:p>
        </w:tc>
        <w:tc>
          <w:tcPr>
            <w:tcW w:w="2032" w:type="pct"/>
          </w:tcPr>
          <w:p w:rsidR="00F73809" w:rsidRPr="00A9349F" w:rsidRDefault="00F73809" w:rsidP="00A9349F">
            <w:pPr>
              <w:jc w:val="center"/>
              <w:rPr>
                <w:rFonts w:ascii="Times New Roman" w:hAnsi="Times New Roman" w:cs="Times New Roman"/>
                <w:sz w:val="26"/>
                <w:szCs w:val="26"/>
              </w:rPr>
            </w:pPr>
            <w:r w:rsidRPr="00A9349F">
              <w:rPr>
                <w:rFonts w:ascii="Times New Roman" w:hAnsi="Times New Roman" w:cs="Times New Roman"/>
                <w:sz w:val="26"/>
                <w:szCs w:val="26"/>
              </w:rPr>
              <w:t>14</w:t>
            </w:r>
          </w:p>
        </w:tc>
      </w:tr>
      <w:tr w:rsidR="00F73809" w:rsidRPr="00A9349F" w:rsidTr="00395E07">
        <w:trPr>
          <w:trHeight w:hRule="exact" w:val="331"/>
        </w:trPr>
        <w:tc>
          <w:tcPr>
            <w:tcW w:w="1876" w:type="pct"/>
          </w:tcPr>
          <w:p w:rsidR="00F73809" w:rsidRPr="00A9349F" w:rsidRDefault="00F73809" w:rsidP="00A9349F">
            <w:pPr>
              <w:ind w:firstLine="5"/>
              <w:jc w:val="center"/>
              <w:rPr>
                <w:rFonts w:ascii="Times New Roman" w:hAnsi="Times New Roman" w:cs="Times New Roman"/>
                <w:sz w:val="26"/>
                <w:szCs w:val="26"/>
              </w:rPr>
            </w:pPr>
            <w:proofErr w:type="spellStart"/>
            <w:r w:rsidRPr="00A9349F">
              <w:rPr>
                <w:rFonts w:ascii="Times New Roman" w:hAnsi="Times New Roman" w:cs="Times New Roman"/>
                <w:sz w:val="26"/>
                <w:szCs w:val="26"/>
              </w:rPr>
              <w:t>Тонкого</w:t>
            </w:r>
            <w:proofErr w:type="spellEnd"/>
            <w:r w:rsidRPr="00A9349F">
              <w:rPr>
                <w:rFonts w:ascii="Times New Roman" w:hAnsi="Times New Roman" w:cs="Times New Roman"/>
                <w:sz w:val="26"/>
                <w:szCs w:val="26"/>
              </w:rPr>
              <w:t xml:space="preserve"> </w:t>
            </w:r>
            <w:proofErr w:type="spellStart"/>
            <w:r w:rsidRPr="00A9349F">
              <w:rPr>
                <w:rFonts w:ascii="Times New Roman" w:hAnsi="Times New Roman" w:cs="Times New Roman"/>
                <w:sz w:val="26"/>
                <w:szCs w:val="26"/>
              </w:rPr>
              <w:t>помола</w:t>
            </w:r>
            <w:proofErr w:type="spellEnd"/>
          </w:p>
        </w:tc>
        <w:tc>
          <w:tcPr>
            <w:tcW w:w="1092" w:type="pct"/>
          </w:tcPr>
          <w:p w:rsidR="00F73809" w:rsidRPr="00A9349F" w:rsidRDefault="00F73809" w:rsidP="00A9349F">
            <w:pPr>
              <w:jc w:val="center"/>
              <w:rPr>
                <w:rFonts w:ascii="Times New Roman" w:hAnsi="Times New Roman" w:cs="Times New Roman"/>
                <w:sz w:val="26"/>
                <w:szCs w:val="26"/>
              </w:rPr>
            </w:pPr>
            <w:r w:rsidRPr="00A9349F">
              <w:rPr>
                <w:rFonts w:ascii="Times New Roman" w:hAnsi="Times New Roman" w:cs="Times New Roman"/>
                <w:sz w:val="26"/>
                <w:szCs w:val="26"/>
              </w:rPr>
              <w:t>III</w:t>
            </w:r>
          </w:p>
        </w:tc>
        <w:tc>
          <w:tcPr>
            <w:tcW w:w="2032" w:type="pct"/>
          </w:tcPr>
          <w:p w:rsidR="00F73809" w:rsidRPr="00A9349F" w:rsidRDefault="00F73809" w:rsidP="00A9349F">
            <w:pPr>
              <w:jc w:val="center"/>
              <w:rPr>
                <w:rFonts w:ascii="Times New Roman" w:hAnsi="Times New Roman" w:cs="Times New Roman"/>
                <w:sz w:val="26"/>
                <w:szCs w:val="26"/>
              </w:rPr>
            </w:pPr>
            <w:r w:rsidRPr="00A9349F">
              <w:rPr>
                <w:rFonts w:ascii="Times New Roman" w:hAnsi="Times New Roman" w:cs="Times New Roman"/>
                <w:w w:val="99"/>
                <w:sz w:val="26"/>
                <w:szCs w:val="26"/>
              </w:rPr>
              <w:t>2</w:t>
            </w:r>
          </w:p>
        </w:tc>
      </w:tr>
    </w:tbl>
    <w:p w:rsidR="002809DC" w:rsidRPr="00DF1440" w:rsidRDefault="002809DC" w:rsidP="00147EB0">
      <w:pPr>
        <w:spacing w:after="0" w:line="240" w:lineRule="auto"/>
        <w:ind w:firstLine="709"/>
        <w:jc w:val="both"/>
        <w:rPr>
          <w:rFonts w:ascii="Times New Roman" w:eastAsia="TimesNewRomanPSMT" w:hAnsi="Times New Roman" w:cs="Times New Roman"/>
          <w:sz w:val="28"/>
          <w:szCs w:val="28"/>
        </w:rPr>
      </w:pPr>
    </w:p>
    <w:sectPr w:rsidR="002809DC" w:rsidRPr="00DF1440" w:rsidSect="0059195B">
      <w:footerReference w:type="default" r:id="rId4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45" w:rsidRDefault="00486B45" w:rsidP="006F32CD">
      <w:pPr>
        <w:spacing w:after="0" w:line="240" w:lineRule="auto"/>
      </w:pPr>
      <w:r>
        <w:separator/>
      </w:r>
    </w:p>
  </w:endnote>
  <w:endnote w:type="continuationSeparator" w:id="0">
    <w:p w:rsidR="00486B45" w:rsidRDefault="00486B45" w:rsidP="006F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009785"/>
      <w:docPartObj>
        <w:docPartGallery w:val="Page Numbers (Bottom of Page)"/>
        <w:docPartUnique/>
      </w:docPartObj>
    </w:sdtPr>
    <w:sdtContent>
      <w:p w:rsidR="00C1215B" w:rsidRDefault="00C1215B">
        <w:pPr>
          <w:pStyle w:val="af6"/>
          <w:jc w:val="center"/>
        </w:pPr>
        <w:r>
          <w:fldChar w:fldCharType="begin"/>
        </w:r>
        <w:r>
          <w:instrText>PAGE   \* MERGEFORMAT</w:instrText>
        </w:r>
        <w:r>
          <w:fldChar w:fldCharType="separate"/>
        </w:r>
        <w:r w:rsidR="00610051">
          <w:rPr>
            <w:noProof/>
          </w:rPr>
          <w:t>3</w:t>
        </w:r>
        <w:r>
          <w:fldChar w:fldCharType="end"/>
        </w:r>
      </w:p>
    </w:sdtContent>
  </w:sdt>
  <w:p w:rsidR="00C1215B" w:rsidRDefault="00C1215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45" w:rsidRDefault="00486B45" w:rsidP="006F32CD">
      <w:pPr>
        <w:spacing w:after="0" w:line="240" w:lineRule="auto"/>
      </w:pPr>
      <w:r>
        <w:separator/>
      </w:r>
    </w:p>
  </w:footnote>
  <w:footnote w:type="continuationSeparator" w:id="0">
    <w:p w:rsidR="00486B45" w:rsidRDefault="00486B45" w:rsidP="006F3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93F"/>
    <w:multiLevelType w:val="hybridMultilevel"/>
    <w:tmpl w:val="5C86E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F06BB"/>
    <w:multiLevelType w:val="hybridMultilevel"/>
    <w:tmpl w:val="9E00DA1C"/>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EE1EE6"/>
    <w:multiLevelType w:val="hybridMultilevel"/>
    <w:tmpl w:val="1DF81E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2614BB"/>
    <w:multiLevelType w:val="hybridMultilevel"/>
    <w:tmpl w:val="206E7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019A8"/>
    <w:multiLevelType w:val="hybridMultilevel"/>
    <w:tmpl w:val="E2067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B27C9A"/>
    <w:multiLevelType w:val="hybridMultilevel"/>
    <w:tmpl w:val="45542B4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241D86"/>
    <w:multiLevelType w:val="hybridMultilevel"/>
    <w:tmpl w:val="A0820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5E83A20"/>
    <w:multiLevelType w:val="hybridMultilevel"/>
    <w:tmpl w:val="0BF633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0C3CEF"/>
    <w:multiLevelType w:val="hybridMultilevel"/>
    <w:tmpl w:val="ADC01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013F20"/>
    <w:multiLevelType w:val="hybridMultilevel"/>
    <w:tmpl w:val="AEBAA3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2D5180E"/>
    <w:multiLevelType w:val="hybridMultilevel"/>
    <w:tmpl w:val="64A0E224"/>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5342BF7"/>
    <w:multiLevelType w:val="hybridMultilevel"/>
    <w:tmpl w:val="CE74D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7584C37"/>
    <w:multiLevelType w:val="hybridMultilevel"/>
    <w:tmpl w:val="E0E08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9B140CB"/>
    <w:multiLevelType w:val="hybridMultilevel"/>
    <w:tmpl w:val="AEBAA3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6F706A0"/>
    <w:multiLevelType w:val="hybridMultilevel"/>
    <w:tmpl w:val="D2FC8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6301BD3"/>
    <w:multiLevelType w:val="hybridMultilevel"/>
    <w:tmpl w:val="9E00DA1C"/>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764690"/>
    <w:multiLevelType w:val="hybridMultilevel"/>
    <w:tmpl w:val="D74047DE"/>
    <w:lvl w:ilvl="0" w:tplc="7346DFB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0AF2FFA"/>
    <w:multiLevelType w:val="hybridMultilevel"/>
    <w:tmpl w:val="812873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D9051BA"/>
    <w:multiLevelType w:val="hybridMultilevel"/>
    <w:tmpl w:val="4BAA0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17"/>
  </w:num>
  <w:num w:numId="4">
    <w:abstractNumId w:val="6"/>
  </w:num>
  <w:num w:numId="5">
    <w:abstractNumId w:val="7"/>
  </w:num>
  <w:num w:numId="6">
    <w:abstractNumId w:val="12"/>
  </w:num>
  <w:num w:numId="7">
    <w:abstractNumId w:val="16"/>
  </w:num>
  <w:num w:numId="8">
    <w:abstractNumId w:val="5"/>
  </w:num>
  <w:num w:numId="9">
    <w:abstractNumId w:val="10"/>
  </w:num>
  <w:num w:numId="10">
    <w:abstractNumId w:val="1"/>
  </w:num>
  <w:num w:numId="11">
    <w:abstractNumId w:val="15"/>
  </w:num>
  <w:num w:numId="12">
    <w:abstractNumId w:val="2"/>
  </w:num>
  <w:num w:numId="13">
    <w:abstractNumId w:val="13"/>
  </w:num>
  <w:num w:numId="14">
    <w:abstractNumId w:val="9"/>
  </w:num>
  <w:num w:numId="15">
    <w:abstractNumId w:val="0"/>
  </w:num>
  <w:num w:numId="16">
    <w:abstractNumId w:val="3"/>
  </w:num>
  <w:num w:numId="17">
    <w:abstractNumId w:val="8"/>
  </w:num>
  <w:num w:numId="18">
    <w:abstractNumId w:val="1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7F"/>
    <w:rsid w:val="00004972"/>
    <w:rsid w:val="000266C2"/>
    <w:rsid w:val="000406EE"/>
    <w:rsid w:val="00065940"/>
    <w:rsid w:val="000678E5"/>
    <w:rsid w:val="00077C01"/>
    <w:rsid w:val="00087B26"/>
    <w:rsid w:val="000A0890"/>
    <w:rsid w:val="000B0E91"/>
    <w:rsid w:val="000B52AE"/>
    <w:rsid w:val="000C16B7"/>
    <w:rsid w:val="000C4DA5"/>
    <w:rsid w:val="000C5E2A"/>
    <w:rsid w:val="000C7781"/>
    <w:rsid w:val="000E0319"/>
    <w:rsid w:val="000F4409"/>
    <w:rsid w:val="000F462E"/>
    <w:rsid w:val="000F4E51"/>
    <w:rsid w:val="0010420C"/>
    <w:rsid w:val="00121A38"/>
    <w:rsid w:val="00122052"/>
    <w:rsid w:val="001238D7"/>
    <w:rsid w:val="001263A5"/>
    <w:rsid w:val="00127C5E"/>
    <w:rsid w:val="00137CFE"/>
    <w:rsid w:val="00140EDC"/>
    <w:rsid w:val="001440D9"/>
    <w:rsid w:val="001454E8"/>
    <w:rsid w:val="00147EB0"/>
    <w:rsid w:val="00171504"/>
    <w:rsid w:val="001773C8"/>
    <w:rsid w:val="001809B7"/>
    <w:rsid w:val="001848F2"/>
    <w:rsid w:val="00185C6C"/>
    <w:rsid w:val="00194512"/>
    <w:rsid w:val="00196123"/>
    <w:rsid w:val="001C44FF"/>
    <w:rsid w:val="001D0DC4"/>
    <w:rsid w:val="001D187C"/>
    <w:rsid w:val="001D5F44"/>
    <w:rsid w:val="001D6AB4"/>
    <w:rsid w:val="001D7EEF"/>
    <w:rsid w:val="002068FC"/>
    <w:rsid w:val="00206EBE"/>
    <w:rsid w:val="0020704B"/>
    <w:rsid w:val="00211114"/>
    <w:rsid w:val="00213581"/>
    <w:rsid w:val="00227965"/>
    <w:rsid w:val="00233E4D"/>
    <w:rsid w:val="00253566"/>
    <w:rsid w:val="0026312C"/>
    <w:rsid w:val="002636F5"/>
    <w:rsid w:val="00267097"/>
    <w:rsid w:val="002809DC"/>
    <w:rsid w:val="00283224"/>
    <w:rsid w:val="00286832"/>
    <w:rsid w:val="002877E0"/>
    <w:rsid w:val="00296F6C"/>
    <w:rsid w:val="002A76EF"/>
    <w:rsid w:val="002C6E31"/>
    <w:rsid w:val="002D54DC"/>
    <w:rsid w:val="002E336D"/>
    <w:rsid w:val="002F2AFD"/>
    <w:rsid w:val="002F6D9C"/>
    <w:rsid w:val="002F7BD9"/>
    <w:rsid w:val="003026A0"/>
    <w:rsid w:val="00322D77"/>
    <w:rsid w:val="00325881"/>
    <w:rsid w:val="00330952"/>
    <w:rsid w:val="00343517"/>
    <w:rsid w:val="00344BD7"/>
    <w:rsid w:val="003540DE"/>
    <w:rsid w:val="00366261"/>
    <w:rsid w:val="0036693D"/>
    <w:rsid w:val="00367982"/>
    <w:rsid w:val="00370619"/>
    <w:rsid w:val="003752BA"/>
    <w:rsid w:val="00377214"/>
    <w:rsid w:val="003779BF"/>
    <w:rsid w:val="003902AF"/>
    <w:rsid w:val="00390696"/>
    <w:rsid w:val="00395E07"/>
    <w:rsid w:val="003B4C3D"/>
    <w:rsid w:val="003B779D"/>
    <w:rsid w:val="003C0D25"/>
    <w:rsid w:val="003C7AE7"/>
    <w:rsid w:val="003E4EF8"/>
    <w:rsid w:val="003E6C86"/>
    <w:rsid w:val="003F1A19"/>
    <w:rsid w:val="00412ACD"/>
    <w:rsid w:val="0042286B"/>
    <w:rsid w:val="0043274A"/>
    <w:rsid w:val="004442DE"/>
    <w:rsid w:val="00455963"/>
    <w:rsid w:val="00456608"/>
    <w:rsid w:val="00462721"/>
    <w:rsid w:val="004669D5"/>
    <w:rsid w:val="00467D7A"/>
    <w:rsid w:val="00477C2F"/>
    <w:rsid w:val="00484B0B"/>
    <w:rsid w:val="00486B45"/>
    <w:rsid w:val="004A26A0"/>
    <w:rsid w:val="004A43DB"/>
    <w:rsid w:val="004A7B16"/>
    <w:rsid w:val="004B44EC"/>
    <w:rsid w:val="004B71CD"/>
    <w:rsid w:val="004C06BA"/>
    <w:rsid w:val="004C276E"/>
    <w:rsid w:val="004C42FE"/>
    <w:rsid w:val="004C62B5"/>
    <w:rsid w:val="004D0178"/>
    <w:rsid w:val="004D7492"/>
    <w:rsid w:val="00501434"/>
    <w:rsid w:val="00503F95"/>
    <w:rsid w:val="0051006C"/>
    <w:rsid w:val="005161B5"/>
    <w:rsid w:val="00520E9C"/>
    <w:rsid w:val="00522356"/>
    <w:rsid w:val="0053116F"/>
    <w:rsid w:val="00542E61"/>
    <w:rsid w:val="00544FF1"/>
    <w:rsid w:val="00562EDA"/>
    <w:rsid w:val="0056537A"/>
    <w:rsid w:val="00566611"/>
    <w:rsid w:val="005702A4"/>
    <w:rsid w:val="00576DD9"/>
    <w:rsid w:val="00583BFA"/>
    <w:rsid w:val="0059195B"/>
    <w:rsid w:val="00596366"/>
    <w:rsid w:val="005D30FE"/>
    <w:rsid w:val="005D37A7"/>
    <w:rsid w:val="005E09DD"/>
    <w:rsid w:val="005E1EAA"/>
    <w:rsid w:val="005E3602"/>
    <w:rsid w:val="005E7044"/>
    <w:rsid w:val="00603F54"/>
    <w:rsid w:val="00610051"/>
    <w:rsid w:val="0061246C"/>
    <w:rsid w:val="00616330"/>
    <w:rsid w:val="0062019C"/>
    <w:rsid w:val="00627791"/>
    <w:rsid w:val="006278A7"/>
    <w:rsid w:val="00627DB2"/>
    <w:rsid w:val="006314AE"/>
    <w:rsid w:val="00634146"/>
    <w:rsid w:val="006367F4"/>
    <w:rsid w:val="0064156F"/>
    <w:rsid w:val="0064181A"/>
    <w:rsid w:val="00644F9F"/>
    <w:rsid w:val="00646E60"/>
    <w:rsid w:val="00647894"/>
    <w:rsid w:val="006575A9"/>
    <w:rsid w:val="00661D18"/>
    <w:rsid w:val="00673F85"/>
    <w:rsid w:val="00686302"/>
    <w:rsid w:val="00687FBE"/>
    <w:rsid w:val="00690066"/>
    <w:rsid w:val="006A055A"/>
    <w:rsid w:val="006C15D6"/>
    <w:rsid w:val="006C7CE0"/>
    <w:rsid w:val="006E02AE"/>
    <w:rsid w:val="006E417D"/>
    <w:rsid w:val="006E62A5"/>
    <w:rsid w:val="006F32CD"/>
    <w:rsid w:val="007038AB"/>
    <w:rsid w:val="00711070"/>
    <w:rsid w:val="007129A0"/>
    <w:rsid w:val="00715407"/>
    <w:rsid w:val="00720157"/>
    <w:rsid w:val="00723973"/>
    <w:rsid w:val="00731EA9"/>
    <w:rsid w:val="007321B4"/>
    <w:rsid w:val="007355DD"/>
    <w:rsid w:val="00737ADB"/>
    <w:rsid w:val="00743B1B"/>
    <w:rsid w:val="00746C35"/>
    <w:rsid w:val="00767BF8"/>
    <w:rsid w:val="00771AD6"/>
    <w:rsid w:val="007729E1"/>
    <w:rsid w:val="007738BB"/>
    <w:rsid w:val="00790836"/>
    <w:rsid w:val="00794CC4"/>
    <w:rsid w:val="00794D75"/>
    <w:rsid w:val="007A7C44"/>
    <w:rsid w:val="007B1285"/>
    <w:rsid w:val="007D42AC"/>
    <w:rsid w:val="007D4963"/>
    <w:rsid w:val="007D4D5B"/>
    <w:rsid w:val="007E38E1"/>
    <w:rsid w:val="007F0F35"/>
    <w:rsid w:val="007F1FB1"/>
    <w:rsid w:val="007F5DA3"/>
    <w:rsid w:val="00801259"/>
    <w:rsid w:val="00804B33"/>
    <w:rsid w:val="00821A3B"/>
    <w:rsid w:val="00827F26"/>
    <w:rsid w:val="00831615"/>
    <w:rsid w:val="00842B46"/>
    <w:rsid w:val="00845359"/>
    <w:rsid w:val="00846243"/>
    <w:rsid w:val="0084787A"/>
    <w:rsid w:val="0086456C"/>
    <w:rsid w:val="00865F1F"/>
    <w:rsid w:val="00873075"/>
    <w:rsid w:val="00880D95"/>
    <w:rsid w:val="00881C4E"/>
    <w:rsid w:val="00882724"/>
    <w:rsid w:val="008A09D1"/>
    <w:rsid w:val="008A0CC9"/>
    <w:rsid w:val="008B4D06"/>
    <w:rsid w:val="008B6CC0"/>
    <w:rsid w:val="008B7C39"/>
    <w:rsid w:val="008B7F99"/>
    <w:rsid w:val="008C1826"/>
    <w:rsid w:val="008D274A"/>
    <w:rsid w:val="008E5C24"/>
    <w:rsid w:val="008F12E8"/>
    <w:rsid w:val="0091701A"/>
    <w:rsid w:val="009318DA"/>
    <w:rsid w:val="00945047"/>
    <w:rsid w:val="00965612"/>
    <w:rsid w:val="00967958"/>
    <w:rsid w:val="00974E3D"/>
    <w:rsid w:val="009758EB"/>
    <w:rsid w:val="00994F64"/>
    <w:rsid w:val="00997682"/>
    <w:rsid w:val="009A0394"/>
    <w:rsid w:val="009A42CB"/>
    <w:rsid w:val="009B0E07"/>
    <w:rsid w:val="009B16FD"/>
    <w:rsid w:val="009B7586"/>
    <w:rsid w:val="009C2E0B"/>
    <w:rsid w:val="009C326D"/>
    <w:rsid w:val="009D4BE7"/>
    <w:rsid w:val="009E339A"/>
    <w:rsid w:val="009F54C6"/>
    <w:rsid w:val="00A059E2"/>
    <w:rsid w:val="00A14863"/>
    <w:rsid w:val="00A2027F"/>
    <w:rsid w:val="00A21131"/>
    <w:rsid w:val="00A41299"/>
    <w:rsid w:val="00A646FB"/>
    <w:rsid w:val="00A746AA"/>
    <w:rsid w:val="00A80177"/>
    <w:rsid w:val="00A80B38"/>
    <w:rsid w:val="00A8297B"/>
    <w:rsid w:val="00A9349F"/>
    <w:rsid w:val="00A95729"/>
    <w:rsid w:val="00AB06F5"/>
    <w:rsid w:val="00AB235C"/>
    <w:rsid w:val="00AB6ECE"/>
    <w:rsid w:val="00AC4E46"/>
    <w:rsid w:val="00AD5EF1"/>
    <w:rsid w:val="00AE056F"/>
    <w:rsid w:val="00AE5D80"/>
    <w:rsid w:val="00B046FB"/>
    <w:rsid w:val="00B14F19"/>
    <w:rsid w:val="00B1632E"/>
    <w:rsid w:val="00B353A2"/>
    <w:rsid w:val="00B41544"/>
    <w:rsid w:val="00B46E38"/>
    <w:rsid w:val="00B61EE4"/>
    <w:rsid w:val="00BA0C8F"/>
    <w:rsid w:val="00BA6583"/>
    <w:rsid w:val="00BD3AD0"/>
    <w:rsid w:val="00BE05D8"/>
    <w:rsid w:val="00BE25A9"/>
    <w:rsid w:val="00BE2D54"/>
    <w:rsid w:val="00BE4F9C"/>
    <w:rsid w:val="00BF2711"/>
    <w:rsid w:val="00BF6874"/>
    <w:rsid w:val="00C03AC6"/>
    <w:rsid w:val="00C109C3"/>
    <w:rsid w:val="00C1215B"/>
    <w:rsid w:val="00C2461B"/>
    <w:rsid w:val="00C32041"/>
    <w:rsid w:val="00C40B44"/>
    <w:rsid w:val="00C432EE"/>
    <w:rsid w:val="00C70D9B"/>
    <w:rsid w:val="00C77BF2"/>
    <w:rsid w:val="00C92F7D"/>
    <w:rsid w:val="00C977DF"/>
    <w:rsid w:val="00CA22CE"/>
    <w:rsid w:val="00CB4A24"/>
    <w:rsid w:val="00CB6049"/>
    <w:rsid w:val="00CD1499"/>
    <w:rsid w:val="00CD5232"/>
    <w:rsid w:val="00CE413D"/>
    <w:rsid w:val="00CF6EE9"/>
    <w:rsid w:val="00D06494"/>
    <w:rsid w:val="00D07291"/>
    <w:rsid w:val="00D14D9C"/>
    <w:rsid w:val="00D2236C"/>
    <w:rsid w:val="00D242D4"/>
    <w:rsid w:val="00D3111F"/>
    <w:rsid w:val="00D334E0"/>
    <w:rsid w:val="00D42AD9"/>
    <w:rsid w:val="00D511A1"/>
    <w:rsid w:val="00D629F5"/>
    <w:rsid w:val="00D71997"/>
    <w:rsid w:val="00D73177"/>
    <w:rsid w:val="00D80ED4"/>
    <w:rsid w:val="00D82DBE"/>
    <w:rsid w:val="00D856B9"/>
    <w:rsid w:val="00D95DA0"/>
    <w:rsid w:val="00DA7A6D"/>
    <w:rsid w:val="00DB54A0"/>
    <w:rsid w:val="00DD3519"/>
    <w:rsid w:val="00DE39BB"/>
    <w:rsid w:val="00DE3B24"/>
    <w:rsid w:val="00DF1440"/>
    <w:rsid w:val="00DF251D"/>
    <w:rsid w:val="00E0212E"/>
    <w:rsid w:val="00E03245"/>
    <w:rsid w:val="00E05EE8"/>
    <w:rsid w:val="00E111B6"/>
    <w:rsid w:val="00E12F15"/>
    <w:rsid w:val="00E160F4"/>
    <w:rsid w:val="00E25B13"/>
    <w:rsid w:val="00E319DB"/>
    <w:rsid w:val="00E339A1"/>
    <w:rsid w:val="00E37A2D"/>
    <w:rsid w:val="00E5346C"/>
    <w:rsid w:val="00E542BD"/>
    <w:rsid w:val="00E573E1"/>
    <w:rsid w:val="00E63293"/>
    <w:rsid w:val="00E81B36"/>
    <w:rsid w:val="00E837F4"/>
    <w:rsid w:val="00E90B2D"/>
    <w:rsid w:val="00E94F51"/>
    <w:rsid w:val="00EA4407"/>
    <w:rsid w:val="00EA786C"/>
    <w:rsid w:val="00EC1F15"/>
    <w:rsid w:val="00EC7690"/>
    <w:rsid w:val="00ED0762"/>
    <w:rsid w:val="00EE67D1"/>
    <w:rsid w:val="00EF3C5E"/>
    <w:rsid w:val="00F020FF"/>
    <w:rsid w:val="00F34FA2"/>
    <w:rsid w:val="00F4098B"/>
    <w:rsid w:val="00F5198A"/>
    <w:rsid w:val="00F62ABC"/>
    <w:rsid w:val="00F66DC4"/>
    <w:rsid w:val="00F73809"/>
    <w:rsid w:val="00F83798"/>
    <w:rsid w:val="00F86972"/>
    <w:rsid w:val="00F94D18"/>
    <w:rsid w:val="00FA08F6"/>
    <w:rsid w:val="00FB4CDC"/>
    <w:rsid w:val="00FB7A27"/>
    <w:rsid w:val="00FC78B7"/>
    <w:rsid w:val="00FD651B"/>
    <w:rsid w:val="00FE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02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202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0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027F"/>
  </w:style>
  <w:style w:type="character" w:styleId="a4">
    <w:name w:val="Strong"/>
    <w:basedOn w:val="a0"/>
    <w:uiPriority w:val="22"/>
    <w:qFormat/>
    <w:rsid w:val="00A2027F"/>
    <w:rPr>
      <w:b/>
      <w:bCs/>
    </w:rPr>
  </w:style>
  <w:style w:type="paragraph" w:styleId="a5">
    <w:name w:val="Balloon Text"/>
    <w:basedOn w:val="a"/>
    <w:link w:val="a6"/>
    <w:uiPriority w:val="99"/>
    <w:semiHidden/>
    <w:unhideWhenUsed/>
    <w:rsid w:val="00A202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027F"/>
    <w:rPr>
      <w:rFonts w:ascii="Tahoma" w:hAnsi="Tahoma" w:cs="Tahoma"/>
      <w:sz w:val="16"/>
      <w:szCs w:val="16"/>
    </w:rPr>
  </w:style>
  <w:style w:type="character" w:customStyle="1" w:styleId="10">
    <w:name w:val="Заголовок 1 Знак"/>
    <w:basedOn w:val="a0"/>
    <w:link w:val="1"/>
    <w:uiPriority w:val="9"/>
    <w:rsid w:val="00A202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027F"/>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a"/>
    <w:rsid w:val="00A95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95729"/>
    <w:rPr>
      <w:color w:val="0000FF"/>
      <w:u w:val="single"/>
    </w:rPr>
  </w:style>
  <w:style w:type="paragraph" w:customStyle="1" w:styleId="Default">
    <w:name w:val="Default"/>
    <w:rsid w:val="00FB4CDC"/>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llowedHyperlink"/>
    <w:basedOn w:val="a0"/>
    <w:uiPriority w:val="99"/>
    <w:semiHidden/>
    <w:unhideWhenUsed/>
    <w:rsid w:val="002D54DC"/>
    <w:rPr>
      <w:color w:val="800080" w:themeColor="followedHyperlink"/>
      <w:u w:val="single"/>
    </w:rPr>
  </w:style>
  <w:style w:type="paragraph" w:styleId="a9">
    <w:name w:val="Title"/>
    <w:basedOn w:val="a"/>
    <w:next w:val="a"/>
    <w:link w:val="aa"/>
    <w:uiPriority w:val="10"/>
    <w:qFormat/>
    <w:rsid w:val="001773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1773C8"/>
    <w:rPr>
      <w:rFonts w:asciiTheme="majorHAnsi" w:eastAsiaTheme="majorEastAsia" w:hAnsiTheme="majorHAnsi" w:cstheme="majorBidi"/>
      <w:color w:val="17365D" w:themeColor="text2" w:themeShade="BF"/>
      <w:spacing w:val="5"/>
      <w:kern w:val="28"/>
      <w:sz w:val="52"/>
      <w:szCs w:val="52"/>
    </w:rPr>
  </w:style>
  <w:style w:type="table" w:styleId="ab">
    <w:name w:val="Table Grid"/>
    <w:basedOn w:val="a1"/>
    <w:uiPriority w:val="59"/>
    <w:rsid w:val="00177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1263A5"/>
    <w:rPr>
      <w:color w:val="808080"/>
    </w:rPr>
  </w:style>
  <w:style w:type="paragraph" w:styleId="ad">
    <w:name w:val="List Paragraph"/>
    <w:basedOn w:val="a"/>
    <w:uiPriority w:val="34"/>
    <w:qFormat/>
    <w:rsid w:val="00C77BF2"/>
    <w:pPr>
      <w:ind w:left="720"/>
      <w:contextualSpacing/>
    </w:pPr>
  </w:style>
  <w:style w:type="paragraph" w:styleId="HTML">
    <w:name w:val="HTML Preformatted"/>
    <w:basedOn w:val="a"/>
    <w:link w:val="HTML0"/>
    <w:uiPriority w:val="99"/>
    <w:semiHidden/>
    <w:unhideWhenUsed/>
    <w:rsid w:val="00DF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F251D"/>
    <w:rPr>
      <w:rFonts w:ascii="Courier New" w:eastAsia="Times New Roman" w:hAnsi="Courier New" w:cs="Courier New"/>
      <w:sz w:val="20"/>
      <w:szCs w:val="20"/>
      <w:lang w:eastAsia="ru-RU"/>
    </w:rPr>
  </w:style>
  <w:style w:type="paragraph" w:styleId="ae">
    <w:name w:val="No Spacing"/>
    <w:basedOn w:val="a"/>
    <w:uiPriority w:val="1"/>
    <w:qFormat/>
    <w:rsid w:val="00DF2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9">
    <w:name w:val="fontstyle109"/>
    <w:basedOn w:val="a0"/>
    <w:rsid w:val="005E1EAA"/>
  </w:style>
  <w:style w:type="paragraph" w:styleId="af">
    <w:name w:val="Body Text Indent"/>
    <w:basedOn w:val="a"/>
    <w:link w:val="af0"/>
    <w:unhideWhenUsed/>
    <w:rsid w:val="004442DE"/>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4442DE"/>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809DC"/>
    <w:pPr>
      <w:spacing w:after="120"/>
    </w:pPr>
  </w:style>
  <w:style w:type="character" w:customStyle="1" w:styleId="af2">
    <w:name w:val="Основной текст Знак"/>
    <w:basedOn w:val="a0"/>
    <w:link w:val="af1"/>
    <w:uiPriority w:val="99"/>
    <w:semiHidden/>
    <w:rsid w:val="002809DC"/>
  </w:style>
  <w:style w:type="table" w:customStyle="1" w:styleId="TableNormal">
    <w:name w:val="Table Normal"/>
    <w:uiPriority w:val="2"/>
    <w:semiHidden/>
    <w:unhideWhenUsed/>
    <w:qFormat/>
    <w:rsid w:val="002111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1114"/>
    <w:pPr>
      <w:widowControl w:val="0"/>
      <w:spacing w:after="0" w:line="291" w:lineRule="exact"/>
      <w:jc w:val="center"/>
    </w:pPr>
    <w:rPr>
      <w:rFonts w:ascii="Times New Roman" w:eastAsia="Times New Roman" w:hAnsi="Times New Roman" w:cs="Times New Roman"/>
      <w:lang w:val="en-US"/>
    </w:rPr>
  </w:style>
  <w:style w:type="paragraph" w:styleId="af3">
    <w:name w:val="TOC Heading"/>
    <w:basedOn w:val="1"/>
    <w:next w:val="a"/>
    <w:uiPriority w:val="39"/>
    <w:unhideWhenUsed/>
    <w:qFormat/>
    <w:rsid w:val="00644F9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644F9F"/>
    <w:pPr>
      <w:spacing w:after="100"/>
    </w:pPr>
  </w:style>
  <w:style w:type="paragraph" w:styleId="21">
    <w:name w:val="toc 2"/>
    <w:basedOn w:val="a"/>
    <w:next w:val="a"/>
    <w:autoRedefine/>
    <w:uiPriority w:val="39"/>
    <w:unhideWhenUsed/>
    <w:rsid w:val="00644F9F"/>
    <w:pPr>
      <w:spacing w:after="100"/>
      <w:ind w:left="220"/>
    </w:pPr>
  </w:style>
  <w:style w:type="paragraph" w:styleId="af4">
    <w:name w:val="header"/>
    <w:basedOn w:val="a"/>
    <w:link w:val="af5"/>
    <w:uiPriority w:val="99"/>
    <w:unhideWhenUsed/>
    <w:rsid w:val="006F32C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6F32CD"/>
  </w:style>
  <w:style w:type="paragraph" w:styleId="af6">
    <w:name w:val="footer"/>
    <w:basedOn w:val="a"/>
    <w:link w:val="af7"/>
    <w:uiPriority w:val="99"/>
    <w:unhideWhenUsed/>
    <w:rsid w:val="006F32C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6F3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02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202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0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027F"/>
  </w:style>
  <w:style w:type="character" w:styleId="a4">
    <w:name w:val="Strong"/>
    <w:basedOn w:val="a0"/>
    <w:uiPriority w:val="22"/>
    <w:qFormat/>
    <w:rsid w:val="00A2027F"/>
    <w:rPr>
      <w:b/>
      <w:bCs/>
    </w:rPr>
  </w:style>
  <w:style w:type="paragraph" w:styleId="a5">
    <w:name w:val="Balloon Text"/>
    <w:basedOn w:val="a"/>
    <w:link w:val="a6"/>
    <w:uiPriority w:val="99"/>
    <w:semiHidden/>
    <w:unhideWhenUsed/>
    <w:rsid w:val="00A202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027F"/>
    <w:rPr>
      <w:rFonts w:ascii="Tahoma" w:hAnsi="Tahoma" w:cs="Tahoma"/>
      <w:sz w:val="16"/>
      <w:szCs w:val="16"/>
    </w:rPr>
  </w:style>
  <w:style w:type="character" w:customStyle="1" w:styleId="10">
    <w:name w:val="Заголовок 1 Знак"/>
    <w:basedOn w:val="a0"/>
    <w:link w:val="1"/>
    <w:uiPriority w:val="9"/>
    <w:rsid w:val="00A202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027F"/>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a"/>
    <w:rsid w:val="00A95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95729"/>
    <w:rPr>
      <w:color w:val="0000FF"/>
      <w:u w:val="single"/>
    </w:rPr>
  </w:style>
  <w:style w:type="paragraph" w:customStyle="1" w:styleId="Default">
    <w:name w:val="Default"/>
    <w:rsid w:val="00FB4CDC"/>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llowedHyperlink"/>
    <w:basedOn w:val="a0"/>
    <w:uiPriority w:val="99"/>
    <w:semiHidden/>
    <w:unhideWhenUsed/>
    <w:rsid w:val="002D54DC"/>
    <w:rPr>
      <w:color w:val="800080" w:themeColor="followedHyperlink"/>
      <w:u w:val="single"/>
    </w:rPr>
  </w:style>
  <w:style w:type="paragraph" w:styleId="a9">
    <w:name w:val="Title"/>
    <w:basedOn w:val="a"/>
    <w:next w:val="a"/>
    <w:link w:val="aa"/>
    <w:uiPriority w:val="10"/>
    <w:qFormat/>
    <w:rsid w:val="001773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1773C8"/>
    <w:rPr>
      <w:rFonts w:asciiTheme="majorHAnsi" w:eastAsiaTheme="majorEastAsia" w:hAnsiTheme="majorHAnsi" w:cstheme="majorBidi"/>
      <w:color w:val="17365D" w:themeColor="text2" w:themeShade="BF"/>
      <w:spacing w:val="5"/>
      <w:kern w:val="28"/>
      <w:sz w:val="52"/>
      <w:szCs w:val="52"/>
    </w:rPr>
  </w:style>
  <w:style w:type="table" w:styleId="ab">
    <w:name w:val="Table Grid"/>
    <w:basedOn w:val="a1"/>
    <w:uiPriority w:val="59"/>
    <w:rsid w:val="00177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1263A5"/>
    <w:rPr>
      <w:color w:val="808080"/>
    </w:rPr>
  </w:style>
  <w:style w:type="paragraph" w:styleId="ad">
    <w:name w:val="List Paragraph"/>
    <w:basedOn w:val="a"/>
    <w:uiPriority w:val="34"/>
    <w:qFormat/>
    <w:rsid w:val="00C77BF2"/>
    <w:pPr>
      <w:ind w:left="720"/>
      <w:contextualSpacing/>
    </w:pPr>
  </w:style>
  <w:style w:type="paragraph" w:styleId="HTML">
    <w:name w:val="HTML Preformatted"/>
    <w:basedOn w:val="a"/>
    <w:link w:val="HTML0"/>
    <w:uiPriority w:val="99"/>
    <w:semiHidden/>
    <w:unhideWhenUsed/>
    <w:rsid w:val="00DF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F251D"/>
    <w:rPr>
      <w:rFonts w:ascii="Courier New" w:eastAsia="Times New Roman" w:hAnsi="Courier New" w:cs="Courier New"/>
      <w:sz w:val="20"/>
      <w:szCs w:val="20"/>
      <w:lang w:eastAsia="ru-RU"/>
    </w:rPr>
  </w:style>
  <w:style w:type="paragraph" w:styleId="ae">
    <w:name w:val="No Spacing"/>
    <w:basedOn w:val="a"/>
    <w:uiPriority w:val="1"/>
    <w:qFormat/>
    <w:rsid w:val="00DF2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9">
    <w:name w:val="fontstyle109"/>
    <w:basedOn w:val="a0"/>
    <w:rsid w:val="005E1EAA"/>
  </w:style>
  <w:style w:type="paragraph" w:styleId="af">
    <w:name w:val="Body Text Indent"/>
    <w:basedOn w:val="a"/>
    <w:link w:val="af0"/>
    <w:unhideWhenUsed/>
    <w:rsid w:val="004442DE"/>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4442DE"/>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809DC"/>
    <w:pPr>
      <w:spacing w:after="120"/>
    </w:pPr>
  </w:style>
  <w:style w:type="character" w:customStyle="1" w:styleId="af2">
    <w:name w:val="Основной текст Знак"/>
    <w:basedOn w:val="a0"/>
    <w:link w:val="af1"/>
    <w:uiPriority w:val="99"/>
    <w:semiHidden/>
    <w:rsid w:val="002809DC"/>
  </w:style>
  <w:style w:type="table" w:customStyle="1" w:styleId="TableNormal">
    <w:name w:val="Table Normal"/>
    <w:uiPriority w:val="2"/>
    <w:semiHidden/>
    <w:unhideWhenUsed/>
    <w:qFormat/>
    <w:rsid w:val="002111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1114"/>
    <w:pPr>
      <w:widowControl w:val="0"/>
      <w:spacing w:after="0" w:line="291" w:lineRule="exact"/>
      <w:jc w:val="center"/>
    </w:pPr>
    <w:rPr>
      <w:rFonts w:ascii="Times New Roman" w:eastAsia="Times New Roman" w:hAnsi="Times New Roman" w:cs="Times New Roman"/>
      <w:lang w:val="en-US"/>
    </w:rPr>
  </w:style>
  <w:style w:type="paragraph" w:styleId="af3">
    <w:name w:val="TOC Heading"/>
    <w:basedOn w:val="1"/>
    <w:next w:val="a"/>
    <w:uiPriority w:val="39"/>
    <w:unhideWhenUsed/>
    <w:qFormat/>
    <w:rsid w:val="00644F9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644F9F"/>
    <w:pPr>
      <w:spacing w:after="100"/>
    </w:pPr>
  </w:style>
  <w:style w:type="paragraph" w:styleId="21">
    <w:name w:val="toc 2"/>
    <w:basedOn w:val="a"/>
    <w:next w:val="a"/>
    <w:autoRedefine/>
    <w:uiPriority w:val="39"/>
    <w:unhideWhenUsed/>
    <w:rsid w:val="00644F9F"/>
    <w:pPr>
      <w:spacing w:after="100"/>
      <w:ind w:left="220"/>
    </w:pPr>
  </w:style>
  <w:style w:type="paragraph" w:styleId="af4">
    <w:name w:val="header"/>
    <w:basedOn w:val="a"/>
    <w:link w:val="af5"/>
    <w:uiPriority w:val="99"/>
    <w:unhideWhenUsed/>
    <w:rsid w:val="006F32C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6F32CD"/>
  </w:style>
  <w:style w:type="paragraph" w:styleId="af6">
    <w:name w:val="footer"/>
    <w:basedOn w:val="a"/>
    <w:link w:val="af7"/>
    <w:uiPriority w:val="99"/>
    <w:unhideWhenUsed/>
    <w:rsid w:val="006F32C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6F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419">
      <w:bodyDiv w:val="1"/>
      <w:marLeft w:val="0"/>
      <w:marRight w:val="0"/>
      <w:marTop w:val="0"/>
      <w:marBottom w:val="0"/>
      <w:divBdr>
        <w:top w:val="none" w:sz="0" w:space="0" w:color="auto"/>
        <w:left w:val="none" w:sz="0" w:space="0" w:color="auto"/>
        <w:bottom w:val="none" w:sz="0" w:space="0" w:color="auto"/>
        <w:right w:val="none" w:sz="0" w:space="0" w:color="auto"/>
      </w:divBdr>
    </w:div>
    <w:div w:id="115372406">
      <w:bodyDiv w:val="1"/>
      <w:marLeft w:val="0"/>
      <w:marRight w:val="0"/>
      <w:marTop w:val="0"/>
      <w:marBottom w:val="0"/>
      <w:divBdr>
        <w:top w:val="none" w:sz="0" w:space="0" w:color="auto"/>
        <w:left w:val="none" w:sz="0" w:space="0" w:color="auto"/>
        <w:bottom w:val="none" w:sz="0" w:space="0" w:color="auto"/>
        <w:right w:val="none" w:sz="0" w:space="0" w:color="auto"/>
      </w:divBdr>
    </w:div>
    <w:div w:id="131876119">
      <w:bodyDiv w:val="1"/>
      <w:marLeft w:val="0"/>
      <w:marRight w:val="0"/>
      <w:marTop w:val="0"/>
      <w:marBottom w:val="0"/>
      <w:divBdr>
        <w:top w:val="none" w:sz="0" w:space="0" w:color="auto"/>
        <w:left w:val="none" w:sz="0" w:space="0" w:color="auto"/>
        <w:bottom w:val="none" w:sz="0" w:space="0" w:color="auto"/>
        <w:right w:val="none" w:sz="0" w:space="0" w:color="auto"/>
      </w:divBdr>
    </w:div>
    <w:div w:id="170221584">
      <w:bodyDiv w:val="1"/>
      <w:marLeft w:val="0"/>
      <w:marRight w:val="0"/>
      <w:marTop w:val="0"/>
      <w:marBottom w:val="0"/>
      <w:divBdr>
        <w:top w:val="none" w:sz="0" w:space="0" w:color="auto"/>
        <w:left w:val="none" w:sz="0" w:space="0" w:color="auto"/>
        <w:bottom w:val="none" w:sz="0" w:space="0" w:color="auto"/>
        <w:right w:val="none" w:sz="0" w:space="0" w:color="auto"/>
      </w:divBdr>
    </w:div>
    <w:div w:id="171191140">
      <w:bodyDiv w:val="1"/>
      <w:marLeft w:val="0"/>
      <w:marRight w:val="0"/>
      <w:marTop w:val="0"/>
      <w:marBottom w:val="0"/>
      <w:divBdr>
        <w:top w:val="none" w:sz="0" w:space="0" w:color="auto"/>
        <w:left w:val="none" w:sz="0" w:space="0" w:color="auto"/>
        <w:bottom w:val="none" w:sz="0" w:space="0" w:color="auto"/>
        <w:right w:val="none" w:sz="0" w:space="0" w:color="auto"/>
      </w:divBdr>
    </w:div>
    <w:div w:id="303200717">
      <w:bodyDiv w:val="1"/>
      <w:marLeft w:val="0"/>
      <w:marRight w:val="0"/>
      <w:marTop w:val="0"/>
      <w:marBottom w:val="0"/>
      <w:divBdr>
        <w:top w:val="none" w:sz="0" w:space="0" w:color="auto"/>
        <w:left w:val="none" w:sz="0" w:space="0" w:color="auto"/>
        <w:bottom w:val="none" w:sz="0" w:space="0" w:color="auto"/>
        <w:right w:val="none" w:sz="0" w:space="0" w:color="auto"/>
      </w:divBdr>
    </w:div>
    <w:div w:id="405343441">
      <w:bodyDiv w:val="1"/>
      <w:marLeft w:val="0"/>
      <w:marRight w:val="0"/>
      <w:marTop w:val="0"/>
      <w:marBottom w:val="0"/>
      <w:divBdr>
        <w:top w:val="none" w:sz="0" w:space="0" w:color="auto"/>
        <w:left w:val="none" w:sz="0" w:space="0" w:color="auto"/>
        <w:bottom w:val="none" w:sz="0" w:space="0" w:color="auto"/>
        <w:right w:val="none" w:sz="0" w:space="0" w:color="auto"/>
      </w:divBdr>
    </w:div>
    <w:div w:id="422651284">
      <w:bodyDiv w:val="1"/>
      <w:marLeft w:val="0"/>
      <w:marRight w:val="0"/>
      <w:marTop w:val="0"/>
      <w:marBottom w:val="0"/>
      <w:divBdr>
        <w:top w:val="none" w:sz="0" w:space="0" w:color="auto"/>
        <w:left w:val="none" w:sz="0" w:space="0" w:color="auto"/>
        <w:bottom w:val="none" w:sz="0" w:space="0" w:color="auto"/>
        <w:right w:val="none" w:sz="0" w:space="0" w:color="auto"/>
      </w:divBdr>
      <w:divsChild>
        <w:div w:id="1511412085">
          <w:marLeft w:val="0"/>
          <w:marRight w:val="0"/>
          <w:marTop w:val="0"/>
          <w:marBottom w:val="0"/>
          <w:divBdr>
            <w:top w:val="none" w:sz="0" w:space="0" w:color="auto"/>
            <w:left w:val="none" w:sz="0" w:space="0" w:color="auto"/>
            <w:bottom w:val="none" w:sz="0" w:space="0" w:color="auto"/>
            <w:right w:val="none" w:sz="0" w:space="0" w:color="auto"/>
          </w:divBdr>
        </w:div>
      </w:divsChild>
    </w:div>
    <w:div w:id="423115768">
      <w:bodyDiv w:val="1"/>
      <w:marLeft w:val="0"/>
      <w:marRight w:val="0"/>
      <w:marTop w:val="0"/>
      <w:marBottom w:val="0"/>
      <w:divBdr>
        <w:top w:val="none" w:sz="0" w:space="0" w:color="auto"/>
        <w:left w:val="none" w:sz="0" w:space="0" w:color="auto"/>
        <w:bottom w:val="none" w:sz="0" w:space="0" w:color="auto"/>
        <w:right w:val="none" w:sz="0" w:space="0" w:color="auto"/>
      </w:divBdr>
    </w:div>
    <w:div w:id="426387333">
      <w:bodyDiv w:val="1"/>
      <w:marLeft w:val="0"/>
      <w:marRight w:val="0"/>
      <w:marTop w:val="0"/>
      <w:marBottom w:val="0"/>
      <w:divBdr>
        <w:top w:val="none" w:sz="0" w:space="0" w:color="auto"/>
        <w:left w:val="none" w:sz="0" w:space="0" w:color="auto"/>
        <w:bottom w:val="none" w:sz="0" w:space="0" w:color="auto"/>
        <w:right w:val="none" w:sz="0" w:space="0" w:color="auto"/>
      </w:divBdr>
    </w:div>
    <w:div w:id="442262731">
      <w:bodyDiv w:val="1"/>
      <w:marLeft w:val="0"/>
      <w:marRight w:val="0"/>
      <w:marTop w:val="0"/>
      <w:marBottom w:val="0"/>
      <w:divBdr>
        <w:top w:val="none" w:sz="0" w:space="0" w:color="auto"/>
        <w:left w:val="none" w:sz="0" w:space="0" w:color="auto"/>
        <w:bottom w:val="none" w:sz="0" w:space="0" w:color="auto"/>
        <w:right w:val="none" w:sz="0" w:space="0" w:color="auto"/>
      </w:divBdr>
    </w:div>
    <w:div w:id="492724688">
      <w:bodyDiv w:val="1"/>
      <w:marLeft w:val="0"/>
      <w:marRight w:val="0"/>
      <w:marTop w:val="0"/>
      <w:marBottom w:val="0"/>
      <w:divBdr>
        <w:top w:val="none" w:sz="0" w:space="0" w:color="auto"/>
        <w:left w:val="none" w:sz="0" w:space="0" w:color="auto"/>
        <w:bottom w:val="none" w:sz="0" w:space="0" w:color="auto"/>
        <w:right w:val="none" w:sz="0" w:space="0" w:color="auto"/>
      </w:divBdr>
      <w:divsChild>
        <w:div w:id="1021007879">
          <w:marLeft w:val="0"/>
          <w:marRight w:val="0"/>
          <w:marTop w:val="0"/>
          <w:marBottom w:val="0"/>
          <w:divBdr>
            <w:top w:val="none" w:sz="0" w:space="0" w:color="auto"/>
            <w:left w:val="none" w:sz="0" w:space="0" w:color="auto"/>
            <w:bottom w:val="none" w:sz="0" w:space="0" w:color="auto"/>
            <w:right w:val="none" w:sz="0" w:space="0" w:color="auto"/>
          </w:divBdr>
          <w:divsChild>
            <w:div w:id="8342205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2957091">
      <w:bodyDiv w:val="1"/>
      <w:marLeft w:val="0"/>
      <w:marRight w:val="0"/>
      <w:marTop w:val="0"/>
      <w:marBottom w:val="0"/>
      <w:divBdr>
        <w:top w:val="none" w:sz="0" w:space="0" w:color="auto"/>
        <w:left w:val="none" w:sz="0" w:space="0" w:color="auto"/>
        <w:bottom w:val="none" w:sz="0" w:space="0" w:color="auto"/>
        <w:right w:val="none" w:sz="0" w:space="0" w:color="auto"/>
      </w:divBdr>
    </w:div>
    <w:div w:id="595676548">
      <w:bodyDiv w:val="1"/>
      <w:marLeft w:val="0"/>
      <w:marRight w:val="0"/>
      <w:marTop w:val="0"/>
      <w:marBottom w:val="0"/>
      <w:divBdr>
        <w:top w:val="none" w:sz="0" w:space="0" w:color="auto"/>
        <w:left w:val="none" w:sz="0" w:space="0" w:color="auto"/>
        <w:bottom w:val="none" w:sz="0" w:space="0" w:color="auto"/>
        <w:right w:val="none" w:sz="0" w:space="0" w:color="auto"/>
      </w:divBdr>
    </w:div>
    <w:div w:id="604074716">
      <w:bodyDiv w:val="1"/>
      <w:marLeft w:val="0"/>
      <w:marRight w:val="0"/>
      <w:marTop w:val="0"/>
      <w:marBottom w:val="0"/>
      <w:divBdr>
        <w:top w:val="none" w:sz="0" w:space="0" w:color="auto"/>
        <w:left w:val="none" w:sz="0" w:space="0" w:color="auto"/>
        <w:bottom w:val="none" w:sz="0" w:space="0" w:color="auto"/>
        <w:right w:val="none" w:sz="0" w:space="0" w:color="auto"/>
      </w:divBdr>
    </w:div>
    <w:div w:id="676419647">
      <w:bodyDiv w:val="1"/>
      <w:marLeft w:val="0"/>
      <w:marRight w:val="0"/>
      <w:marTop w:val="0"/>
      <w:marBottom w:val="0"/>
      <w:divBdr>
        <w:top w:val="none" w:sz="0" w:space="0" w:color="auto"/>
        <w:left w:val="none" w:sz="0" w:space="0" w:color="auto"/>
        <w:bottom w:val="none" w:sz="0" w:space="0" w:color="auto"/>
        <w:right w:val="none" w:sz="0" w:space="0" w:color="auto"/>
      </w:divBdr>
    </w:div>
    <w:div w:id="740911394">
      <w:bodyDiv w:val="1"/>
      <w:marLeft w:val="0"/>
      <w:marRight w:val="0"/>
      <w:marTop w:val="0"/>
      <w:marBottom w:val="0"/>
      <w:divBdr>
        <w:top w:val="none" w:sz="0" w:space="0" w:color="auto"/>
        <w:left w:val="none" w:sz="0" w:space="0" w:color="auto"/>
        <w:bottom w:val="none" w:sz="0" w:space="0" w:color="auto"/>
        <w:right w:val="none" w:sz="0" w:space="0" w:color="auto"/>
      </w:divBdr>
    </w:div>
    <w:div w:id="744913413">
      <w:bodyDiv w:val="1"/>
      <w:marLeft w:val="0"/>
      <w:marRight w:val="0"/>
      <w:marTop w:val="0"/>
      <w:marBottom w:val="0"/>
      <w:divBdr>
        <w:top w:val="none" w:sz="0" w:space="0" w:color="auto"/>
        <w:left w:val="none" w:sz="0" w:space="0" w:color="auto"/>
        <w:bottom w:val="none" w:sz="0" w:space="0" w:color="auto"/>
        <w:right w:val="none" w:sz="0" w:space="0" w:color="auto"/>
      </w:divBdr>
    </w:div>
    <w:div w:id="791048417">
      <w:bodyDiv w:val="1"/>
      <w:marLeft w:val="0"/>
      <w:marRight w:val="0"/>
      <w:marTop w:val="0"/>
      <w:marBottom w:val="0"/>
      <w:divBdr>
        <w:top w:val="none" w:sz="0" w:space="0" w:color="auto"/>
        <w:left w:val="none" w:sz="0" w:space="0" w:color="auto"/>
        <w:bottom w:val="none" w:sz="0" w:space="0" w:color="auto"/>
        <w:right w:val="none" w:sz="0" w:space="0" w:color="auto"/>
      </w:divBdr>
    </w:div>
    <w:div w:id="819347670">
      <w:bodyDiv w:val="1"/>
      <w:marLeft w:val="0"/>
      <w:marRight w:val="0"/>
      <w:marTop w:val="0"/>
      <w:marBottom w:val="0"/>
      <w:divBdr>
        <w:top w:val="none" w:sz="0" w:space="0" w:color="auto"/>
        <w:left w:val="none" w:sz="0" w:space="0" w:color="auto"/>
        <w:bottom w:val="none" w:sz="0" w:space="0" w:color="auto"/>
        <w:right w:val="none" w:sz="0" w:space="0" w:color="auto"/>
      </w:divBdr>
    </w:div>
    <w:div w:id="895626736">
      <w:bodyDiv w:val="1"/>
      <w:marLeft w:val="0"/>
      <w:marRight w:val="0"/>
      <w:marTop w:val="0"/>
      <w:marBottom w:val="0"/>
      <w:divBdr>
        <w:top w:val="none" w:sz="0" w:space="0" w:color="auto"/>
        <w:left w:val="none" w:sz="0" w:space="0" w:color="auto"/>
        <w:bottom w:val="none" w:sz="0" w:space="0" w:color="auto"/>
        <w:right w:val="none" w:sz="0" w:space="0" w:color="auto"/>
      </w:divBdr>
    </w:div>
    <w:div w:id="896008761">
      <w:bodyDiv w:val="1"/>
      <w:marLeft w:val="0"/>
      <w:marRight w:val="0"/>
      <w:marTop w:val="0"/>
      <w:marBottom w:val="0"/>
      <w:divBdr>
        <w:top w:val="none" w:sz="0" w:space="0" w:color="auto"/>
        <w:left w:val="none" w:sz="0" w:space="0" w:color="auto"/>
        <w:bottom w:val="none" w:sz="0" w:space="0" w:color="auto"/>
        <w:right w:val="none" w:sz="0" w:space="0" w:color="auto"/>
      </w:divBdr>
    </w:div>
    <w:div w:id="934019619">
      <w:bodyDiv w:val="1"/>
      <w:marLeft w:val="0"/>
      <w:marRight w:val="0"/>
      <w:marTop w:val="0"/>
      <w:marBottom w:val="0"/>
      <w:divBdr>
        <w:top w:val="none" w:sz="0" w:space="0" w:color="auto"/>
        <w:left w:val="none" w:sz="0" w:space="0" w:color="auto"/>
        <w:bottom w:val="none" w:sz="0" w:space="0" w:color="auto"/>
        <w:right w:val="none" w:sz="0" w:space="0" w:color="auto"/>
      </w:divBdr>
    </w:div>
    <w:div w:id="966547997">
      <w:bodyDiv w:val="1"/>
      <w:marLeft w:val="0"/>
      <w:marRight w:val="0"/>
      <w:marTop w:val="0"/>
      <w:marBottom w:val="0"/>
      <w:divBdr>
        <w:top w:val="none" w:sz="0" w:space="0" w:color="auto"/>
        <w:left w:val="none" w:sz="0" w:space="0" w:color="auto"/>
        <w:bottom w:val="none" w:sz="0" w:space="0" w:color="auto"/>
        <w:right w:val="none" w:sz="0" w:space="0" w:color="auto"/>
      </w:divBdr>
    </w:div>
    <w:div w:id="998734603">
      <w:bodyDiv w:val="1"/>
      <w:marLeft w:val="0"/>
      <w:marRight w:val="0"/>
      <w:marTop w:val="0"/>
      <w:marBottom w:val="0"/>
      <w:divBdr>
        <w:top w:val="none" w:sz="0" w:space="0" w:color="auto"/>
        <w:left w:val="none" w:sz="0" w:space="0" w:color="auto"/>
        <w:bottom w:val="none" w:sz="0" w:space="0" w:color="auto"/>
        <w:right w:val="none" w:sz="0" w:space="0" w:color="auto"/>
      </w:divBdr>
    </w:div>
    <w:div w:id="1066027155">
      <w:bodyDiv w:val="1"/>
      <w:marLeft w:val="0"/>
      <w:marRight w:val="0"/>
      <w:marTop w:val="0"/>
      <w:marBottom w:val="0"/>
      <w:divBdr>
        <w:top w:val="none" w:sz="0" w:space="0" w:color="auto"/>
        <w:left w:val="none" w:sz="0" w:space="0" w:color="auto"/>
        <w:bottom w:val="none" w:sz="0" w:space="0" w:color="auto"/>
        <w:right w:val="none" w:sz="0" w:space="0" w:color="auto"/>
      </w:divBdr>
    </w:div>
    <w:div w:id="1133475961">
      <w:bodyDiv w:val="1"/>
      <w:marLeft w:val="0"/>
      <w:marRight w:val="0"/>
      <w:marTop w:val="0"/>
      <w:marBottom w:val="0"/>
      <w:divBdr>
        <w:top w:val="none" w:sz="0" w:space="0" w:color="auto"/>
        <w:left w:val="none" w:sz="0" w:space="0" w:color="auto"/>
        <w:bottom w:val="none" w:sz="0" w:space="0" w:color="auto"/>
        <w:right w:val="none" w:sz="0" w:space="0" w:color="auto"/>
      </w:divBdr>
    </w:div>
    <w:div w:id="1142580064">
      <w:bodyDiv w:val="1"/>
      <w:marLeft w:val="0"/>
      <w:marRight w:val="0"/>
      <w:marTop w:val="0"/>
      <w:marBottom w:val="0"/>
      <w:divBdr>
        <w:top w:val="none" w:sz="0" w:space="0" w:color="auto"/>
        <w:left w:val="none" w:sz="0" w:space="0" w:color="auto"/>
        <w:bottom w:val="none" w:sz="0" w:space="0" w:color="auto"/>
        <w:right w:val="none" w:sz="0" w:space="0" w:color="auto"/>
      </w:divBdr>
    </w:div>
    <w:div w:id="1151292422">
      <w:bodyDiv w:val="1"/>
      <w:marLeft w:val="0"/>
      <w:marRight w:val="0"/>
      <w:marTop w:val="0"/>
      <w:marBottom w:val="0"/>
      <w:divBdr>
        <w:top w:val="none" w:sz="0" w:space="0" w:color="auto"/>
        <w:left w:val="none" w:sz="0" w:space="0" w:color="auto"/>
        <w:bottom w:val="none" w:sz="0" w:space="0" w:color="auto"/>
        <w:right w:val="none" w:sz="0" w:space="0" w:color="auto"/>
      </w:divBdr>
    </w:div>
    <w:div w:id="1183473584">
      <w:bodyDiv w:val="1"/>
      <w:marLeft w:val="0"/>
      <w:marRight w:val="0"/>
      <w:marTop w:val="0"/>
      <w:marBottom w:val="0"/>
      <w:divBdr>
        <w:top w:val="none" w:sz="0" w:space="0" w:color="auto"/>
        <w:left w:val="none" w:sz="0" w:space="0" w:color="auto"/>
        <w:bottom w:val="none" w:sz="0" w:space="0" w:color="auto"/>
        <w:right w:val="none" w:sz="0" w:space="0" w:color="auto"/>
      </w:divBdr>
    </w:div>
    <w:div w:id="1213806082">
      <w:bodyDiv w:val="1"/>
      <w:marLeft w:val="0"/>
      <w:marRight w:val="0"/>
      <w:marTop w:val="0"/>
      <w:marBottom w:val="0"/>
      <w:divBdr>
        <w:top w:val="none" w:sz="0" w:space="0" w:color="auto"/>
        <w:left w:val="none" w:sz="0" w:space="0" w:color="auto"/>
        <w:bottom w:val="none" w:sz="0" w:space="0" w:color="auto"/>
        <w:right w:val="none" w:sz="0" w:space="0" w:color="auto"/>
      </w:divBdr>
    </w:div>
    <w:div w:id="1232352399">
      <w:bodyDiv w:val="1"/>
      <w:marLeft w:val="0"/>
      <w:marRight w:val="0"/>
      <w:marTop w:val="0"/>
      <w:marBottom w:val="0"/>
      <w:divBdr>
        <w:top w:val="none" w:sz="0" w:space="0" w:color="auto"/>
        <w:left w:val="none" w:sz="0" w:space="0" w:color="auto"/>
        <w:bottom w:val="none" w:sz="0" w:space="0" w:color="auto"/>
        <w:right w:val="none" w:sz="0" w:space="0" w:color="auto"/>
      </w:divBdr>
    </w:div>
    <w:div w:id="1317758736">
      <w:bodyDiv w:val="1"/>
      <w:marLeft w:val="0"/>
      <w:marRight w:val="0"/>
      <w:marTop w:val="0"/>
      <w:marBottom w:val="0"/>
      <w:divBdr>
        <w:top w:val="none" w:sz="0" w:space="0" w:color="auto"/>
        <w:left w:val="none" w:sz="0" w:space="0" w:color="auto"/>
        <w:bottom w:val="none" w:sz="0" w:space="0" w:color="auto"/>
        <w:right w:val="none" w:sz="0" w:space="0" w:color="auto"/>
      </w:divBdr>
    </w:div>
    <w:div w:id="1452437457">
      <w:bodyDiv w:val="1"/>
      <w:marLeft w:val="0"/>
      <w:marRight w:val="0"/>
      <w:marTop w:val="0"/>
      <w:marBottom w:val="0"/>
      <w:divBdr>
        <w:top w:val="none" w:sz="0" w:space="0" w:color="auto"/>
        <w:left w:val="none" w:sz="0" w:space="0" w:color="auto"/>
        <w:bottom w:val="none" w:sz="0" w:space="0" w:color="auto"/>
        <w:right w:val="none" w:sz="0" w:space="0" w:color="auto"/>
      </w:divBdr>
    </w:div>
    <w:div w:id="1491023587">
      <w:bodyDiv w:val="1"/>
      <w:marLeft w:val="0"/>
      <w:marRight w:val="0"/>
      <w:marTop w:val="0"/>
      <w:marBottom w:val="0"/>
      <w:divBdr>
        <w:top w:val="none" w:sz="0" w:space="0" w:color="auto"/>
        <w:left w:val="none" w:sz="0" w:space="0" w:color="auto"/>
        <w:bottom w:val="none" w:sz="0" w:space="0" w:color="auto"/>
        <w:right w:val="none" w:sz="0" w:space="0" w:color="auto"/>
      </w:divBdr>
    </w:div>
    <w:div w:id="1549416799">
      <w:bodyDiv w:val="1"/>
      <w:marLeft w:val="0"/>
      <w:marRight w:val="0"/>
      <w:marTop w:val="0"/>
      <w:marBottom w:val="0"/>
      <w:divBdr>
        <w:top w:val="none" w:sz="0" w:space="0" w:color="auto"/>
        <w:left w:val="none" w:sz="0" w:space="0" w:color="auto"/>
        <w:bottom w:val="none" w:sz="0" w:space="0" w:color="auto"/>
        <w:right w:val="none" w:sz="0" w:space="0" w:color="auto"/>
      </w:divBdr>
    </w:div>
    <w:div w:id="1588271521">
      <w:bodyDiv w:val="1"/>
      <w:marLeft w:val="0"/>
      <w:marRight w:val="0"/>
      <w:marTop w:val="0"/>
      <w:marBottom w:val="0"/>
      <w:divBdr>
        <w:top w:val="none" w:sz="0" w:space="0" w:color="auto"/>
        <w:left w:val="none" w:sz="0" w:space="0" w:color="auto"/>
        <w:bottom w:val="none" w:sz="0" w:space="0" w:color="auto"/>
        <w:right w:val="none" w:sz="0" w:space="0" w:color="auto"/>
      </w:divBdr>
    </w:div>
    <w:div w:id="1734620962">
      <w:bodyDiv w:val="1"/>
      <w:marLeft w:val="0"/>
      <w:marRight w:val="0"/>
      <w:marTop w:val="0"/>
      <w:marBottom w:val="0"/>
      <w:divBdr>
        <w:top w:val="none" w:sz="0" w:space="0" w:color="auto"/>
        <w:left w:val="none" w:sz="0" w:space="0" w:color="auto"/>
        <w:bottom w:val="none" w:sz="0" w:space="0" w:color="auto"/>
        <w:right w:val="none" w:sz="0" w:space="0" w:color="auto"/>
      </w:divBdr>
    </w:div>
    <w:div w:id="1962954402">
      <w:bodyDiv w:val="1"/>
      <w:marLeft w:val="0"/>
      <w:marRight w:val="0"/>
      <w:marTop w:val="0"/>
      <w:marBottom w:val="0"/>
      <w:divBdr>
        <w:top w:val="none" w:sz="0" w:space="0" w:color="auto"/>
        <w:left w:val="none" w:sz="0" w:space="0" w:color="auto"/>
        <w:bottom w:val="none" w:sz="0" w:space="0" w:color="auto"/>
        <w:right w:val="none" w:sz="0" w:space="0" w:color="auto"/>
      </w:divBdr>
    </w:div>
    <w:div w:id="2012639766">
      <w:bodyDiv w:val="1"/>
      <w:marLeft w:val="0"/>
      <w:marRight w:val="0"/>
      <w:marTop w:val="0"/>
      <w:marBottom w:val="0"/>
      <w:divBdr>
        <w:top w:val="none" w:sz="0" w:space="0" w:color="auto"/>
        <w:left w:val="none" w:sz="0" w:space="0" w:color="auto"/>
        <w:bottom w:val="none" w:sz="0" w:space="0" w:color="auto"/>
        <w:right w:val="none" w:sz="0" w:space="0" w:color="auto"/>
      </w:divBdr>
    </w:div>
    <w:div w:id="20302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chem21.info/info/330079" TargetMode="External"/><Relationship Id="rId26" Type="http://schemas.openxmlformats.org/officeDocument/2006/relationships/hyperlink" Target="http://chem21.info/info/1825458" TargetMode="External"/><Relationship Id="rId39"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hyperlink" Target="http://chem21.info/info/919111" TargetMode="External"/><Relationship Id="rId34" Type="http://schemas.openxmlformats.org/officeDocument/2006/relationships/image" Target="media/image9.emf"/><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chem21.info/info/175673" TargetMode="External"/><Relationship Id="rId25" Type="http://schemas.openxmlformats.org/officeDocument/2006/relationships/hyperlink" Target="http://chem21.info/info/2823" TargetMode="External"/><Relationship Id="rId33" Type="http://schemas.openxmlformats.org/officeDocument/2006/relationships/image" Target="media/image8.jpeg"/><Relationship Id="rId38"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hyperlink" Target="http://chem21.info/info/617902" TargetMode="External"/><Relationship Id="rId20" Type="http://schemas.openxmlformats.org/officeDocument/2006/relationships/hyperlink" Target="http://chem21.info/info/1790056" TargetMode="External"/><Relationship Id="rId29" Type="http://schemas.openxmlformats.org/officeDocument/2006/relationships/hyperlink" Target="http://chem21.info/info/12895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chem21.info/info/604018" TargetMode="Externa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hem21.info/info/650853" TargetMode="External"/><Relationship Id="rId23" Type="http://schemas.openxmlformats.org/officeDocument/2006/relationships/hyperlink" Target="http://chem21.info/info/1598210" TargetMode="External"/><Relationship Id="rId28" Type="http://schemas.openxmlformats.org/officeDocument/2006/relationships/hyperlink" Target="http://chem21.info/info/18005" TargetMode="External"/><Relationship Id="rId36" Type="http://schemas.openxmlformats.org/officeDocument/2006/relationships/image" Target="media/image11.emf"/><Relationship Id="rId10" Type="http://schemas.openxmlformats.org/officeDocument/2006/relationships/image" Target="media/image2.png"/><Relationship Id="rId19" Type="http://schemas.openxmlformats.org/officeDocument/2006/relationships/hyperlink" Target="http://chem21.info/info/1432989" TargetMode="External"/><Relationship Id="rId31" Type="http://schemas.openxmlformats.org/officeDocument/2006/relationships/hyperlink" Target="http://chem21.info/info/15428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chem21.info/info/1887435" TargetMode="External"/><Relationship Id="rId27" Type="http://schemas.openxmlformats.org/officeDocument/2006/relationships/hyperlink" Target="http://chem21.info/info/1455979" TargetMode="External"/><Relationship Id="rId30" Type="http://schemas.openxmlformats.org/officeDocument/2006/relationships/hyperlink" Target="http://chem21.info/info/1543067" TargetMode="External"/><Relationship Id="rId35" Type="http://schemas.openxmlformats.org/officeDocument/2006/relationships/image" Target="media/image10.emf"/><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69"/>
    <w:rsid w:val="0018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286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28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FD70-CA79-4BAD-B4CC-8BDE88C8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16966</Words>
  <Characters>96709</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Смит</dc:creator>
  <cp:lastModifiedBy>Смит</cp:lastModifiedBy>
  <cp:revision>11</cp:revision>
  <dcterms:created xsi:type="dcterms:W3CDTF">2017-04-13T15:26:00Z</dcterms:created>
  <dcterms:modified xsi:type="dcterms:W3CDTF">2017-04-13T16:04:00Z</dcterms:modified>
</cp:coreProperties>
</file>