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1F" w:rsidRPr="00423DDE" w:rsidRDefault="00F05C1F" w:rsidP="00423DD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23DDE">
        <w:rPr>
          <w:rFonts w:ascii="Times New Roman" w:hAnsi="Times New Roman"/>
          <w:sz w:val="28"/>
          <w:szCs w:val="28"/>
        </w:rPr>
        <w:t xml:space="preserve">Преподаватель кафедры социологии и </w:t>
      </w:r>
    </w:p>
    <w:p w:rsidR="00F05C1F" w:rsidRPr="00423DDE" w:rsidRDefault="00F05C1F" w:rsidP="00423DD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kk-KZ"/>
        </w:rPr>
      </w:pPr>
      <w:r w:rsidRPr="00423DDE">
        <w:rPr>
          <w:rFonts w:ascii="Times New Roman" w:hAnsi="Times New Roman"/>
          <w:sz w:val="28"/>
          <w:szCs w:val="28"/>
        </w:rPr>
        <w:t>социальной работы Н</w:t>
      </w:r>
      <w:r w:rsidRPr="00423DDE">
        <w:rPr>
          <w:rFonts w:ascii="Times New Roman" w:hAnsi="Times New Roman"/>
          <w:sz w:val="28"/>
          <w:szCs w:val="28"/>
          <w:lang w:val="kk-KZ"/>
        </w:rPr>
        <w:t>у</w:t>
      </w:r>
      <w:r w:rsidRPr="00423DDE">
        <w:rPr>
          <w:rFonts w:ascii="Times New Roman" w:hAnsi="Times New Roman"/>
          <w:sz w:val="28"/>
          <w:szCs w:val="28"/>
        </w:rPr>
        <w:t xml:space="preserve">ран Динара </w:t>
      </w:r>
      <w:r w:rsidRPr="00423DDE">
        <w:rPr>
          <w:rFonts w:ascii="Times New Roman" w:hAnsi="Times New Roman"/>
          <w:sz w:val="28"/>
          <w:szCs w:val="28"/>
          <w:lang w:val="kk-KZ"/>
        </w:rPr>
        <w:t xml:space="preserve">Нуранкызы </w:t>
      </w:r>
    </w:p>
    <w:p w:rsidR="00F05C1F" w:rsidRPr="00423DDE" w:rsidRDefault="00F05C1F" w:rsidP="00423DD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kk-KZ"/>
        </w:rPr>
      </w:pPr>
      <w:r w:rsidRPr="00423DDE">
        <w:rPr>
          <w:rFonts w:ascii="Times New Roman" w:hAnsi="Times New Roman"/>
          <w:sz w:val="28"/>
          <w:szCs w:val="28"/>
        </w:rPr>
        <w:t>и студент</w:t>
      </w:r>
      <w:r w:rsidRPr="00423DDE">
        <w:rPr>
          <w:rFonts w:ascii="Times New Roman" w:hAnsi="Times New Roman"/>
          <w:sz w:val="28"/>
          <w:szCs w:val="28"/>
          <w:lang w:val="kk-KZ"/>
        </w:rPr>
        <w:t>ка</w:t>
      </w:r>
      <w:r w:rsidRPr="00423DDE">
        <w:rPr>
          <w:rFonts w:ascii="Times New Roman" w:hAnsi="Times New Roman"/>
          <w:sz w:val="28"/>
          <w:szCs w:val="28"/>
        </w:rPr>
        <w:t xml:space="preserve"> 3-курса специальности </w:t>
      </w:r>
      <w:r w:rsidRPr="00423DDE">
        <w:rPr>
          <w:rFonts w:ascii="Times New Roman" w:hAnsi="Times New Roman"/>
          <w:sz w:val="28"/>
          <w:szCs w:val="28"/>
          <w:lang w:val="kk-KZ"/>
        </w:rPr>
        <w:t>«с</w:t>
      </w:r>
      <w:proofErr w:type="spellStart"/>
      <w:r w:rsidRPr="00423DDE">
        <w:rPr>
          <w:rFonts w:ascii="Times New Roman" w:hAnsi="Times New Roman"/>
          <w:sz w:val="28"/>
          <w:szCs w:val="28"/>
        </w:rPr>
        <w:t>оциология</w:t>
      </w:r>
      <w:proofErr w:type="spellEnd"/>
      <w:r w:rsidRPr="00423DDE">
        <w:rPr>
          <w:rFonts w:ascii="Times New Roman" w:hAnsi="Times New Roman"/>
          <w:sz w:val="28"/>
          <w:szCs w:val="28"/>
          <w:lang w:val="kk-KZ"/>
        </w:rPr>
        <w:t xml:space="preserve">» </w:t>
      </w:r>
    </w:p>
    <w:p w:rsidR="00F05C1F" w:rsidRPr="00423DDE" w:rsidRDefault="00F05C1F" w:rsidP="00423DD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423DDE">
        <w:rPr>
          <w:rFonts w:ascii="Times New Roman" w:hAnsi="Times New Roman"/>
          <w:sz w:val="28"/>
          <w:szCs w:val="28"/>
        </w:rPr>
        <w:t>Саи</w:t>
      </w:r>
      <w:proofErr w:type="spellEnd"/>
      <w:r w:rsidRPr="00423DDE">
        <w:rPr>
          <w:rFonts w:ascii="Times New Roman" w:hAnsi="Times New Roman"/>
          <w:sz w:val="28"/>
          <w:szCs w:val="28"/>
          <w:lang w:val="kk-KZ"/>
        </w:rPr>
        <w:t>н</w:t>
      </w:r>
      <w:proofErr w:type="spellStart"/>
      <w:r w:rsidRPr="00423DDE">
        <w:rPr>
          <w:rFonts w:ascii="Times New Roman" w:hAnsi="Times New Roman"/>
          <w:sz w:val="28"/>
          <w:szCs w:val="28"/>
        </w:rPr>
        <w:t>ова</w:t>
      </w:r>
      <w:proofErr w:type="spellEnd"/>
      <w:r w:rsidRPr="00423D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3DDE">
        <w:rPr>
          <w:rFonts w:ascii="Times New Roman" w:hAnsi="Times New Roman"/>
          <w:sz w:val="28"/>
          <w:szCs w:val="28"/>
        </w:rPr>
        <w:t>Акбота</w:t>
      </w:r>
      <w:proofErr w:type="spellEnd"/>
      <w:r w:rsidRPr="00423DDE">
        <w:rPr>
          <w:rFonts w:ascii="Times New Roman" w:hAnsi="Times New Roman"/>
          <w:sz w:val="28"/>
          <w:szCs w:val="28"/>
          <w:lang w:val="kk-KZ"/>
        </w:rPr>
        <w:t xml:space="preserve"> Бейсенбайкызы</w:t>
      </w:r>
      <w:r w:rsidRPr="00423DDE">
        <w:rPr>
          <w:rFonts w:ascii="Times New Roman" w:hAnsi="Times New Roman"/>
          <w:sz w:val="28"/>
          <w:szCs w:val="28"/>
        </w:rPr>
        <w:t xml:space="preserve"> </w:t>
      </w:r>
    </w:p>
    <w:p w:rsidR="00291E0C" w:rsidRPr="00423DDE" w:rsidRDefault="00291E0C" w:rsidP="00423D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5C1F" w:rsidRPr="00423DDE" w:rsidRDefault="00F05C1F" w:rsidP="00423D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3DDE">
        <w:rPr>
          <w:rFonts w:ascii="Times New Roman" w:hAnsi="Times New Roman" w:cs="Times New Roman"/>
          <w:b/>
          <w:sz w:val="28"/>
          <w:szCs w:val="28"/>
          <w:lang w:val="kk-KZ"/>
        </w:rPr>
        <w:t>Особенности реализации казахстанской гендерной политики</w:t>
      </w:r>
    </w:p>
    <w:p w:rsidR="00F05C1F" w:rsidRPr="00423DDE" w:rsidRDefault="00F05C1F" w:rsidP="0042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5C1F" w:rsidRPr="00423DDE" w:rsidRDefault="00F05C1F" w:rsidP="0042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>В современных условиях жизни гендерному вопросу общества уделяется все больше и больше внимания. Равенство полов сейчас наиболее актуальный вопрос. Сложные и противоречивые экономические, социально-политические процессы, высокий уровень бедности и другие негативные социальные явления усугубляют дискриминацию женщин. Сюда можно также отнести проблемы семейных отношений, бракоразводных процессов, насилие со стороны мужского пола и т.д. Вследствие чего у молодежи наблюдается понижение нравственного и культурного потенциала. Все эти процессы, в общем, негативно влияют на развитие страны во всех ее сферах, что наносит отрицательный эффект.</w:t>
      </w:r>
    </w:p>
    <w:p w:rsidR="00F05C1F" w:rsidRPr="00423DDE" w:rsidRDefault="00F05C1F" w:rsidP="0042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DDE">
        <w:rPr>
          <w:rFonts w:ascii="Times New Roman" w:hAnsi="Times New Roman" w:cs="Times New Roman"/>
          <w:sz w:val="28"/>
          <w:szCs w:val="28"/>
        </w:rPr>
        <w:t>Идея гендерного равенства и сотрудничества полов, их согласия и взаимопонимания приобретает глобальный характер и всеобщую значимость, что становится условием и предпосылкой устойчивого развития. Трансформация гендерных структур на основе идеологии равных прав и возможностей, подключение в процессы устойчивого развития огромного неиспользованного потенциала женского населения охватывает все больше и больше количе</w:t>
      </w:r>
      <w:proofErr w:type="gramStart"/>
      <w:r w:rsidRPr="00423DDE">
        <w:rPr>
          <w:rFonts w:ascii="Times New Roman" w:hAnsi="Times New Roman" w:cs="Times New Roman"/>
          <w:sz w:val="28"/>
          <w:szCs w:val="28"/>
        </w:rPr>
        <w:t>ств стр</w:t>
      </w:r>
      <w:proofErr w:type="gramEnd"/>
      <w:r w:rsidRPr="00423DDE">
        <w:rPr>
          <w:rFonts w:ascii="Times New Roman" w:hAnsi="Times New Roman" w:cs="Times New Roman"/>
          <w:sz w:val="28"/>
          <w:szCs w:val="28"/>
        </w:rPr>
        <w:t>ан и государств, можно сказать всей планеты [1].</w:t>
      </w:r>
    </w:p>
    <w:p w:rsidR="00F05C1F" w:rsidRPr="00423DDE" w:rsidRDefault="00F05C1F" w:rsidP="0042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423DDE">
        <w:rPr>
          <w:rFonts w:ascii="Times New Roman" w:hAnsi="Times New Roman" w:cs="Times New Roman"/>
          <w:sz w:val="28"/>
          <w:szCs w:val="28"/>
        </w:rPr>
        <w:t>Концепция демократии будет иметь реальное и динамическое значение и смысл, когда политические, экономические, социокультурные решения буду приниматься и женщинами и мужчинами с учетом мнений и интересов обоих полов. Гендерная проблема характеризуется и связывается с контекстом развития, поскольку гендерные несоответствия, ущемляя права и возможности половины человечества, препятствуют устойчивому и целостному развитию всего человечества [1].</w:t>
      </w:r>
    </w:p>
    <w:p w:rsidR="00F05C1F" w:rsidRPr="00423DDE" w:rsidRDefault="00F05C1F" w:rsidP="0042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>В данной статье рассматриваются проблемы гендерного равенства, формирование и реализация гендерной политики Республики Казахстан. Основы гендерной политики уже были закреплены в Конституции РК принятой в 1995 году, так как именно она раскрыла возможности для полноценного вовлечения женского человеческого капитала в развитие республики.</w:t>
      </w:r>
    </w:p>
    <w:p w:rsidR="00F05C1F" w:rsidRPr="00423DDE" w:rsidRDefault="00F05C1F" w:rsidP="0042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423DDE">
        <w:rPr>
          <w:rFonts w:ascii="Times New Roman" w:hAnsi="Times New Roman" w:cs="Times New Roman"/>
          <w:sz w:val="28"/>
          <w:szCs w:val="28"/>
        </w:rPr>
        <w:t xml:space="preserve">В статье 14 Конституции четко прописано, что все граждане равны перед законом и судом. Никто не может подвергаться дискриминации, в том числе по половому признаку. Статья 27 содержит норму, защищающую в равной </w:t>
      </w:r>
      <w:proofErr w:type="gramStart"/>
      <w:r w:rsidRPr="00423DDE">
        <w:rPr>
          <w:rFonts w:ascii="Times New Roman" w:hAnsi="Times New Roman" w:cs="Times New Roman"/>
          <w:sz w:val="28"/>
          <w:szCs w:val="28"/>
        </w:rPr>
        <w:t>степени</w:t>
      </w:r>
      <w:proofErr w:type="gramEnd"/>
      <w:r w:rsidRPr="00423DDE">
        <w:rPr>
          <w:rFonts w:ascii="Times New Roman" w:hAnsi="Times New Roman" w:cs="Times New Roman"/>
          <w:sz w:val="28"/>
          <w:szCs w:val="28"/>
        </w:rPr>
        <w:t xml:space="preserve"> как материнство, так и отцовство. Таким образом, Основной закон заложил базовые принципы и критерии выстраивания правовой, политической, административной и в целом государственной системы в РК[2].</w:t>
      </w:r>
    </w:p>
    <w:p w:rsidR="00067F7E" w:rsidRPr="00423DDE" w:rsidRDefault="004317BB" w:rsidP="0042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lastRenderedPageBreak/>
        <w:t xml:space="preserve">Гендерная политика – это политика, которая осуществляется для устранения дискриминации по признаку пола и для формирования эгалитарного общества, что является в широком смысле политикой населения, охватывающей сферы занятости, семьи, и т.д. </w:t>
      </w:r>
      <w:r w:rsidR="00423DDE" w:rsidRPr="00423DDE">
        <w:rPr>
          <w:rFonts w:ascii="Times New Roman" w:hAnsi="Times New Roman" w:cs="Times New Roman"/>
          <w:sz w:val="28"/>
          <w:szCs w:val="28"/>
        </w:rPr>
        <w:t>[3].</w:t>
      </w:r>
    </w:p>
    <w:p w:rsidR="00067F7E" w:rsidRPr="00423DDE" w:rsidRDefault="00067F7E" w:rsidP="0042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>На сегодняшний день в Казахстане, гендерная политика выступает одним из важнейших направлений в развитии государства и его модернизации. В политике существуют комплексный подход, который основан на том, чтобы уровнять права мужчин и женщин. Ключевым моментом выступает создание таких условий, при которых государственные структуры и организации гражданского общества будут нацелены на реализацию гендерной политики, а также защиту прав и обмен международным опытом. При содействии гендерной политики и государства создаются и развиваются институты по защите прав, контролю и восстановлению прав женщин и мужчин, комиссии, проводятся круглые столы, конференции регионального и международного характера, что способствует коммуникации между различными группами общества.</w:t>
      </w:r>
    </w:p>
    <w:p w:rsidR="007706CA" w:rsidRPr="00423DDE" w:rsidRDefault="00945543" w:rsidP="0042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DDE">
        <w:rPr>
          <w:rFonts w:ascii="Times New Roman" w:hAnsi="Times New Roman" w:cs="Times New Roman"/>
          <w:sz w:val="28"/>
          <w:szCs w:val="28"/>
        </w:rPr>
        <w:t>Для дальнейшего развития взаимодействия государственного и негосударственного сфер общества являются необходимостью создание н</w:t>
      </w:r>
      <w:r w:rsidR="000047FF" w:rsidRPr="00423DDE">
        <w:rPr>
          <w:rFonts w:ascii="Times New Roman" w:hAnsi="Times New Roman" w:cs="Times New Roman"/>
          <w:sz w:val="28"/>
          <w:szCs w:val="28"/>
        </w:rPr>
        <w:t>екоммерческие неправительственные организации</w:t>
      </w:r>
      <w:r w:rsidR="00D439F1" w:rsidRPr="00423DDE">
        <w:rPr>
          <w:rFonts w:ascii="Times New Roman" w:hAnsi="Times New Roman" w:cs="Times New Roman"/>
          <w:sz w:val="28"/>
          <w:szCs w:val="28"/>
        </w:rPr>
        <w:t xml:space="preserve"> (НПО) по защите прав женщин и их дискр</w:t>
      </w:r>
      <w:r w:rsidRPr="00423DDE">
        <w:rPr>
          <w:rFonts w:ascii="Times New Roman" w:hAnsi="Times New Roman" w:cs="Times New Roman"/>
          <w:sz w:val="28"/>
          <w:szCs w:val="28"/>
        </w:rPr>
        <w:t>иминаций</w:t>
      </w:r>
      <w:r w:rsidR="00D439F1" w:rsidRPr="00423DDE">
        <w:rPr>
          <w:rFonts w:ascii="Times New Roman" w:hAnsi="Times New Roman" w:cs="Times New Roman"/>
          <w:sz w:val="28"/>
          <w:szCs w:val="28"/>
        </w:rPr>
        <w:t>,</w:t>
      </w:r>
      <w:r w:rsidRPr="00423DDE">
        <w:rPr>
          <w:rFonts w:ascii="Times New Roman" w:hAnsi="Times New Roman" w:cs="Times New Roman"/>
          <w:sz w:val="28"/>
          <w:szCs w:val="28"/>
        </w:rPr>
        <w:t xml:space="preserve"> с помощью которых решаются гендерные вопросы</w:t>
      </w:r>
      <w:r w:rsidR="000047FF" w:rsidRPr="00423DDE">
        <w:rPr>
          <w:rFonts w:ascii="Times New Roman" w:hAnsi="Times New Roman" w:cs="Times New Roman"/>
          <w:sz w:val="28"/>
          <w:szCs w:val="28"/>
        </w:rPr>
        <w:t>. Другими словами будет х</w:t>
      </w:r>
      <w:r w:rsidRPr="00423DDE">
        <w:rPr>
          <w:rFonts w:ascii="Times New Roman" w:hAnsi="Times New Roman" w:cs="Times New Roman"/>
          <w:sz w:val="28"/>
          <w:szCs w:val="28"/>
        </w:rPr>
        <w:t>орошей поддержкой для реализации</w:t>
      </w:r>
      <w:r w:rsidR="000047FF" w:rsidRPr="00423DDE">
        <w:rPr>
          <w:rFonts w:ascii="Times New Roman" w:hAnsi="Times New Roman" w:cs="Times New Roman"/>
          <w:sz w:val="28"/>
          <w:szCs w:val="28"/>
        </w:rPr>
        <w:t xml:space="preserve"> гендерной политики. </w:t>
      </w:r>
      <w:r w:rsidRPr="00423DDE">
        <w:rPr>
          <w:rFonts w:ascii="Times New Roman" w:hAnsi="Times New Roman" w:cs="Times New Roman"/>
          <w:sz w:val="28"/>
          <w:szCs w:val="28"/>
        </w:rPr>
        <w:t>Отличительной стороной</w:t>
      </w:r>
      <w:r w:rsidR="000047FF" w:rsidRPr="00423DDE">
        <w:rPr>
          <w:rFonts w:ascii="Times New Roman" w:hAnsi="Times New Roman" w:cs="Times New Roman"/>
          <w:sz w:val="28"/>
          <w:szCs w:val="28"/>
        </w:rPr>
        <w:t xml:space="preserve"> гендерной политики</w:t>
      </w:r>
      <w:r w:rsidRPr="00423DDE">
        <w:rPr>
          <w:rFonts w:ascii="Times New Roman" w:hAnsi="Times New Roman" w:cs="Times New Roman"/>
          <w:sz w:val="28"/>
          <w:szCs w:val="28"/>
        </w:rPr>
        <w:t xml:space="preserve"> является то, что для</w:t>
      </w:r>
      <w:r w:rsidR="000047FF" w:rsidRPr="00423DDE">
        <w:rPr>
          <w:rFonts w:ascii="Times New Roman" w:hAnsi="Times New Roman" w:cs="Times New Roman"/>
          <w:sz w:val="28"/>
          <w:szCs w:val="28"/>
        </w:rPr>
        <w:t xml:space="preserve"> </w:t>
      </w:r>
      <w:r w:rsidRPr="00423DDE">
        <w:rPr>
          <w:rFonts w:ascii="Times New Roman" w:hAnsi="Times New Roman" w:cs="Times New Roman"/>
          <w:sz w:val="28"/>
          <w:szCs w:val="28"/>
        </w:rPr>
        <w:t>ин</w:t>
      </w:r>
      <w:r w:rsidR="00D439F1" w:rsidRPr="00423DDE">
        <w:rPr>
          <w:rFonts w:ascii="Times New Roman" w:hAnsi="Times New Roman" w:cs="Times New Roman"/>
          <w:sz w:val="28"/>
          <w:szCs w:val="28"/>
        </w:rPr>
        <w:t>формацион</w:t>
      </w:r>
      <w:r w:rsidR="00B43B2D" w:rsidRPr="00423DDE">
        <w:rPr>
          <w:rFonts w:ascii="Times New Roman" w:hAnsi="Times New Roman" w:cs="Times New Roman"/>
          <w:sz w:val="28"/>
          <w:szCs w:val="28"/>
        </w:rPr>
        <w:t>ного</w:t>
      </w:r>
      <w:r w:rsidR="00D439F1" w:rsidRPr="00423DDE">
        <w:rPr>
          <w:rFonts w:ascii="Times New Roman" w:hAnsi="Times New Roman" w:cs="Times New Roman"/>
          <w:sz w:val="28"/>
          <w:szCs w:val="28"/>
        </w:rPr>
        <w:t xml:space="preserve"> обмен</w:t>
      </w:r>
      <w:r w:rsidR="00B43B2D" w:rsidRPr="00423DDE">
        <w:rPr>
          <w:rFonts w:ascii="Times New Roman" w:hAnsi="Times New Roman" w:cs="Times New Roman"/>
          <w:sz w:val="28"/>
          <w:szCs w:val="28"/>
        </w:rPr>
        <w:t xml:space="preserve">а и </w:t>
      </w:r>
      <w:r w:rsidRPr="00423DDE">
        <w:rPr>
          <w:rFonts w:ascii="Times New Roman" w:hAnsi="Times New Roman" w:cs="Times New Roman"/>
          <w:sz w:val="28"/>
          <w:szCs w:val="28"/>
        </w:rPr>
        <w:t>нормативного</w:t>
      </w:r>
      <w:r w:rsidR="000047FF" w:rsidRPr="00423DDE">
        <w:rPr>
          <w:rFonts w:ascii="Times New Roman" w:hAnsi="Times New Roman" w:cs="Times New Roman"/>
          <w:sz w:val="28"/>
          <w:szCs w:val="28"/>
        </w:rPr>
        <w:t xml:space="preserve"> просвещения населения</w:t>
      </w:r>
      <w:r w:rsidR="00B43B2D" w:rsidRPr="00423DDE">
        <w:rPr>
          <w:rFonts w:ascii="Times New Roman" w:hAnsi="Times New Roman" w:cs="Times New Roman"/>
          <w:sz w:val="28"/>
          <w:szCs w:val="28"/>
        </w:rPr>
        <w:t xml:space="preserve"> </w:t>
      </w:r>
      <w:r w:rsidR="004268EC" w:rsidRPr="00423DDE">
        <w:rPr>
          <w:rFonts w:ascii="Times New Roman" w:hAnsi="Times New Roman" w:cs="Times New Roman"/>
          <w:sz w:val="28"/>
          <w:szCs w:val="28"/>
        </w:rPr>
        <w:t xml:space="preserve">применяются </w:t>
      </w:r>
      <w:r w:rsidR="000C2B3B" w:rsidRPr="00423DDE">
        <w:rPr>
          <w:rFonts w:ascii="Times New Roman" w:hAnsi="Times New Roman" w:cs="Times New Roman"/>
          <w:sz w:val="28"/>
          <w:szCs w:val="28"/>
        </w:rPr>
        <w:t>СМИ и различные источники</w:t>
      </w:r>
      <w:r w:rsidR="00B43B2D" w:rsidRPr="00423DDE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0C2B3B" w:rsidRPr="00423DDE">
        <w:rPr>
          <w:rFonts w:ascii="Times New Roman" w:hAnsi="Times New Roman" w:cs="Times New Roman"/>
          <w:sz w:val="28"/>
          <w:szCs w:val="28"/>
        </w:rPr>
        <w:t xml:space="preserve"> (радио, телевещания, буклеты, листовки и др.)</w:t>
      </w:r>
      <w:r w:rsidR="004268EC" w:rsidRPr="00423DDE">
        <w:rPr>
          <w:rFonts w:ascii="Times New Roman" w:hAnsi="Times New Roman" w:cs="Times New Roman"/>
          <w:sz w:val="28"/>
          <w:szCs w:val="28"/>
        </w:rPr>
        <w:t>, которые</w:t>
      </w:r>
      <w:r w:rsidR="000C2B3B" w:rsidRPr="00423DDE">
        <w:rPr>
          <w:rFonts w:ascii="Times New Roman" w:hAnsi="Times New Roman" w:cs="Times New Roman"/>
          <w:sz w:val="28"/>
          <w:szCs w:val="28"/>
        </w:rPr>
        <w:t xml:space="preserve"> должны в первую очередь информировать и просвещать население</w:t>
      </w:r>
      <w:r w:rsidR="00B43B2D" w:rsidRPr="00423DDE">
        <w:rPr>
          <w:rFonts w:ascii="Times New Roman" w:hAnsi="Times New Roman" w:cs="Times New Roman"/>
          <w:sz w:val="28"/>
          <w:szCs w:val="28"/>
        </w:rPr>
        <w:t>.</w:t>
      </w:r>
    </w:p>
    <w:p w:rsidR="00B47E4A" w:rsidRPr="00423DDE" w:rsidRDefault="00B47E4A" w:rsidP="0042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>Гендерное равенство – равный правовой статус женщин и мужчин и равные возможности для его реализации, позволяющие лицам независимо от пола свободно использовать свои способности для участия в политической, экономической, социальной, обществ</w:t>
      </w:r>
      <w:r w:rsidR="00423DDE">
        <w:rPr>
          <w:rFonts w:ascii="Times New Roman" w:hAnsi="Times New Roman" w:cs="Times New Roman"/>
          <w:sz w:val="28"/>
          <w:szCs w:val="28"/>
        </w:rPr>
        <w:t>енной и культурной сферах жизни</w:t>
      </w:r>
      <w:r w:rsidR="00423DDE" w:rsidRPr="00423DDE">
        <w:rPr>
          <w:rFonts w:ascii="Times New Roman" w:hAnsi="Times New Roman" w:cs="Times New Roman"/>
          <w:sz w:val="28"/>
          <w:szCs w:val="28"/>
        </w:rPr>
        <w:t xml:space="preserve"> [4].</w:t>
      </w:r>
      <w:r w:rsidRPr="00423D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0CD4" w:rsidRPr="00423DDE" w:rsidRDefault="00280CD4" w:rsidP="0042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 xml:space="preserve">Вопрос гендерного неравенства может быть решено при помощи построения эгалитарных отношений между полами, основанной на равных возможностях. Изменения существующего типа разделения функций между мужчиной и женщиной – это процесс разрушения старых отживших социальных устоев, а не против общественных устоев вообще. Новый эгалитарный тип отношений между полами, который идет на смену </w:t>
      </w:r>
      <w:proofErr w:type="gramStart"/>
      <w:r w:rsidRPr="00423DDE">
        <w:rPr>
          <w:rFonts w:ascii="Times New Roman" w:hAnsi="Times New Roman" w:cs="Times New Roman"/>
          <w:sz w:val="28"/>
          <w:szCs w:val="28"/>
        </w:rPr>
        <w:t>патриархальному</w:t>
      </w:r>
      <w:proofErr w:type="gramEnd"/>
      <w:r w:rsidRPr="00423DDE">
        <w:rPr>
          <w:rFonts w:ascii="Times New Roman" w:hAnsi="Times New Roman" w:cs="Times New Roman"/>
          <w:sz w:val="28"/>
          <w:szCs w:val="28"/>
        </w:rPr>
        <w:t xml:space="preserve">, основан не на взаимосвязи господства и подчинения, заданного традицией и возведенного в ранг «естественного» закона, а на отношениях личностной </w:t>
      </w:r>
      <w:proofErr w:type="spellStart"/>
      <w:r w:rsidRPr="00423DDE">
        <w:rPr>
          <w:rFonts w:ascii="Times New Roman" w:hAnsi="Times New Roman" w:cs="Times New Roman"/>
          <w:sz w:val="28"/>
          <w:szCs w:val="28"/>
        </w:rPr>
        <w:t>взаимодополняемости</w:t>
      </w:r>
      <w:proofErr w:type="spellEnd"/>
      <w:r w:rsidRPr="00423DDE">
        <w:rPr>
          <w:rFonts w:ascii="Times New Roman" w:hAnsi="Times New Roman" w:cs="Times New Roman"/>
          <w:sz w:val="28"/>
          <w:szCs w:val="28"/>
        </w:rPr>
        <w:t xml:space="preserve"> в обществе и семье. Эгалитарное понимание принципа равенства полов предполагает движение к более развитому, сложному социуму, который основывается на гарантированном равенстве возможностей для реализации личности. То есть нужно рассматривать реализацию гендерной политики не только с точки зрения различий полов, а именно с личностной стороны, где и женщина и </w:t>
      </w:r>
      <w:r w:rsidRPr="00423DDE">
        <w:rPr>
          <w:rFonts w:ascii="Times New Roman" w:hAnsi="Times New Roman" w:cs="Times New Roman"/>
          <w:sz w:val="28"/>
          <w:szCs w:val="28"/>
        </w:rPr>
        <w:lastRenderedPageBreak/>
        <w:t>мужчина являются личностями, которые могут раскрыть свой человеческий капитал</w:t>
      </w:r>
      <w:r w:rsidR="00423DDE" w:rsidRPr="00423DDE">
        <w:rPr>
          <w:rFonts w:ascii="Times New Roman" w:hAnsi="Times New Roman" w:cs="Times New Roman"/>
          <w:sz w:val="28"/>
          <w:szCs w:val="28"/>
        </w:rPr>
        <w:t xml:space="preserve"> [3]</w:t>
      </w:r>
      <w:r w:rsidR="00423DDE">
        <w:rPr>
          <w:rFonts w:ascii="Times New Roman" w:hAnsi="Times New Roman" w:cs="Times New Roman"/>
          <w:sz w:val="28"/>
          <w:szCs w:val="28"/>
        </w:rPr>
        <w:t>.</w:t>
      </w:r>
    </w:p>
    <w:p w:rsidR="00415CDB" w:rsidRPr="00423DDE" w:rsidRDefault="00280CD4" w:rsidP="0042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 xml:space="preserve">Для реализации гендерной политики необходимо проводить анализ основанный на гендерном аспекте общества </w:t>
      </w:r>
      <w:proofErr w:type="gramStart"/>
      <w:r w:rsidRPr="00423DD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23DDE">
        <w:rPr>
          <w:rFonts w:ascii="Times New Roman" w:hAnsi="Times New Roman" w:cs="Times New Roman"/>
          <w:sz w:val="28"/>
          <w:szCs w:val="28"/>
        </w:rPr>
        <w:t xml:space="preserve"> следовательно гендерные исследования, которые применяются для непосредственного анализа социальных трансформаций и систем доминирования в обществе. При чем в отличи</w:t>
      </w:r>
      <w:proofErr w:type="gramStart"/>
      <w:r w:rsidRPr="00423DD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23DDE">
        <w:rPr>
          <w:rFonts w:ascii="Times New Roman" w:hAnsi="Times New Roman" w:cs="Times New Roman"/>
          <w:sz w:val="28"/>
          <w:szCs w:val="28"/>
        </w:rPr>
        <w:t xml:space="preserve"> от «женских исследований», анализируются и мужские проблемы. </w:t>
      </w:r>
      <w:proofErr w:type="gramStart"/>
      <w:r w:rsidRPr="00423DDE">
        <w:rPr>
          <w:rFonts w:ascii="Times New Roman" w:hAnsi="Times New Roman" w:cs="Times New Roman"/>
          <w:sz w:val="28"/>
          <w:szCs w:val="28"/>
        </w:rPr>
        <w:t>Например, если посмотреть на мужчин сквозь призму гендерных отношений, то можно увидеть, что в нашей культуре мужчина дискриминируется в семейной, в частности, в сфере отцовства.</w:t>
      </w:r>
      <w:proofErr w:type="gramEnd"/>
      <w:r w:rsidR="00B16CB3" w:rsidRPr="00423DDE">
        <w:rPr>
          <w:rFonts w:ascii="Times New Roman" w:hAnsi="Times New Roman" w:cs="Times New Roman"/>
          <w:sz w:val="28"/>
          <w:szCs w:val="28"/>
        </w:rPr>
        <w:t xml:space="preserve"> Разнообразные методики гендерного анализа позволяют с высокой степенью объективности выявить фактическое положение мужчин и женщин в разных сферах их повседневной жизни. Так как мужчины и женщины играют различные роли в обществе, выполняют разные работы, имеют различные степени доступа к услугам и ресурсам, подвергаются неодинаковым отношениям,  и потребности тоже могут быть различными. Они возникают в зависимости от условий общества и могут быть связаны с гендерным разделением труда, власти и контроле, из </w:t>
      </w:r>
      <w:r w:rsidR="00014E97" w:rsidRPr="00423DDE">
        <w:rPr>
          <w:rFonts w:ascii="Times New Roman" w:hAnsi="Times New Roman" w:cs="Times New Roman"/>
          <w:sz w:val="28"/>
          <w:szCs w:val="28"/>
        </w:rPr>
        <w:t>них,</w:t>
      </w:r>
      <w:r w:rsidR="00B16CB3" w:rsidRPr="00423DDE">
        <w:rPr>
          <w:rFonts w:ascii="Times New Roman" w:hAnsi="Times New Roman" w:cs="Times New Roman"/>
          <w:sz w:val="28"/>
          <w:szCs w:val="28"/>
        </w:rPr>
        <w:t xml:space="preserve"> </w:t>
      </w:r>
      <w:r w:rsidR="00014E97" w:rsidRPr="00423DDE">
        <w:rPr>
          <w:rFonts w:ascii="Times New Roman" w:hAnsi="Times New Roman" w:cs="Times New Roman"/>
          <w:sz w:val="28"/>
          <w:szCs w:val="28"/>
        </w:rPr>
        <w:t>следовательно,</w:t>
      </w:r>
      <w:r w:rsidR="00B16CB3" w:rsidRPr="00423DDE">
        <w:rPr>
          <w:rFonts w:ascii="Times New Roman" w:hAnsi="Times New Roman" w:cs="Times New Roman"/>
          <w:sz w:val="28"/>
          <w:szCs w:val="28"/>
        </w:rPr>
        <w:t xml:space="preserve"> вытекают следующие вопросы как права, бытовое насилие, равная оплата, контроль над своей сексуальностью и т.д. </w:t>
      </w:r>
      <w:proofErr w:type="gramStart"/>
      <w:r w:rsidR="00B16CB3" w:rsidRPr="00423D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16CB3" w:rsidRPr="00423DDE">
        <w:rPr>
          <w:rFonts w:ascii="Times New Roman" w:hAnsi="Times New Roman" w:cs="Times New Roman"/>
          <w:sz w:val="28"/>
          <w:szCs w:val="28"/>
        </w:rPr>
        <w:t>се эти факторы выявляются с помощью комплексных и систематических подходов исследования и анализа, которые входят в основные задачи самой гендерной политики.</w:t>
      </w:r>
      <w:r w:rsidR="00415CDB" w:rsidRPr="00423DDE">
        <w:rPr>
          <w:rFonts w:ascii="Times New Roman" w:hAnsi="Times New Roman" w:cs="Times New Roman"/>
          <w:sz w:val="28"/>
          <w:szCs w:val="28"/>
        </w:rPr>
        <w:t xml:space="preserve"> Гендерный анализ учитывает социальные и экономические различия между женщ</w:t>
      </w:r>
      <w:r w:rsidR="003F43CA" w:rsidRPr="00423DDE">
        <w:rPr>
          <w:rFonts w:ascii="Times New Roman" w:hAnsi="Times New Roman" w:cs="Times New Roman"/>
          <w:sz w:val="28"/>
          <w:szCs w:val="28"/>
        </w:rPr>
        <w:t>инами и мужчинами при разработке</w:t>
      </w:r>
      <w:r w:rsidR="00415CDB" w:rsidRPr="00423DDE">
        <w:rPr>
          <w:rFonts w:ascii="Times New Roman" w:hAnsi="Times New Roman" w:cs="Times New Roman"/>
          <w:sz w:val="28"/>
          <w:szCs w:val="28"/>
        </w:rPr>
        <w:t xml:space="preserve"> гендерной политики с целью выявления потенциального различного воздействия политических </w:t>
      </w:r>
      <w:r w:rsidR="003F43CA" w:rsidRPr="00423DDE">
        <w:rPr>
          <w:rFonts w:ascii="Times New Roman" w:hAnsi="Times New Roman" w:cs="Times New Roman"/>
          <w:sz w:val="28"/>
          <w:szCs w:val="28"/>
        </w:rPr>
        <w:t>курсов, программ и законодательств, оказываемых на женщин и мужчин и обеспечение равнозначных результатов для женщин и мужчин при проведении и планировании мер</w:t>
      </w:r>
      <w:r w:rsidR="00423DDE" w:rsidRPr="00423DDE">
        <w:rPr>
          <w:rFonts w:ascii="Times New Roman" w:hAnsi="Times New Roman" w:cs="Times New Roman"/>
          <w:sz w:val="28"/>
          <w:szCs w:val="28"/>
        </w:rPr>
        <w:t xml:space="preserve"> [3]</w:t>
      </w:r>
      <w:r w:rsidR="003F43CA" w:rsidRPr="00423DDE">
        <w:rPr>
          <w:rFonts w:ascii="Times New Roman" w:hAnsi="Times New Roman" w:cs="Times New Roman"/>
          <w:sz w:val="28"/>
          <w:szCs w:val="28"/>
        </w:rPr>
        <w:t>.</w:t>
      </w:r>
    </w:p>
    <w:p w:rsidR="007706CA" w:rsidRPr="00423DDE" w:rsidRDefault="007706CA" w:rsidP="0042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423DDE">
        <w:rPr>
          <w:rFonts w:ascii="Times New Roman" w:hAnsi="Times New Roman" w:cs="Times New Roman"/>
          <w:sz w:val="28"/>
          <w:szCs w:val="28"/>
        </w:rPr>
        <w:t>Республика Казахстан</w:t>
      </w:r>
      <w:r w:rsidR="00014E97" w:rsidRPr="00423DDE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423DDE">
        <w:rPr>
          <w:rFonts w:ascii="Times New Roman" w:hAnsi="Times New Roman" w:cs="Times New Roman"/>
          <w:sz w:val="28"/>
          <w:szCs w:val="28"/>
        </w:rPr>
        <w:t xml:space="preserve"> по счету третья страна в Центральной Азии по продвижению гендерной политики. Это доказывает тот факт, что Казахстан подписал Закон о гендерном равенстве.  Гендерное равенство предполагает  равное обладание женщинами и мужчинами теми возможностями, ресурсами и вознаграждениями в социальной, политической и экономической сферах общественной жизни.</w:t>
      </w:r>
    </w:p>
    <w:p w:rsidR="006C2A91" w:rsidRPr="00423DDE" w:rsidRDefault="00B434BF" w:rsidP="0042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423DDE">
        <w:rPr>
          <w:rFonts w:ascii="Times New Roman" w:hAnsi="Times New Roman" w:cs="Times New Roman"/>
          <w:sz w:val="28"/>
          <w:szCs w:val="28"/>
        </w:rPr>
        <w:t xml:space="preserve">Формально наше государство допускает </w:t>
      </w:r>
      <w:r w:rsidR="00956F45" w:rsidRPr="00423DDE">
        <w:rPr>
          <w:rFonts w:ascii="Times New Roman" w:hAnsi="Times New Roman" w:cs="Times New Roman"/>
          <w:sz w:val="28"/>
          <w:szCs w:val="28"/>
        </w:rPr>
        <w:t>равноправие мужчин и женщин. За годы независимости Казахстан также достиг определенного прогресса в области защиты прав и законных интересов мужчин и женщин.</w:t>
      </w:r>
      <w:r w:rsidR="00657F2F" w:rsidRPr="00423DDE">
        <w:rPr>
          <w:rFonts w:ascii="Times New Roman" w:hAnsi="Times New Roman" w:cs="Times New Roman"/>
          <w:sz w:val="28"/>
          <w:szCs w:val="28"/>
        </w:rPr>
        <w:t xml:space="preserve"> Важной и неотъемлемой составляющей государственной политики, благодаря инициативе и непосредственной поддержке Президента является гендерная политика. При создании казахстанской гендерной политики были использованы наиболее успешные международные практики, программные документы ООН в области прав человека, семьи и гендерного равенства. </w:t>
      </w:r>
      <w:r w:rsidR="00C905CC" w:rsidRPr="00423DDE">
        <w:rPr>
          <w:rFonts w:ascii="Times New Roman" w:hAnsi="Times New Roman" w:cs="Times New Roman"/>
          <w:sz w:val="28"/>
          <w:szCs w:val="28"/>
        </w:rPr>
        <w:t>Наш Президент в целях достижения равных прав и возможностей поставил следующие задачи: совершенствовать законодательство и сформировать институты обеспечения гендерного равенства, продолжить работу по обеспечению правовых механизмов защиты прав женщин и т.д.</w:t>
      </w:r>
      <w:r w:rsidR="008B068C" w:rsidRPr="00423DDE">
        <w:rPr>
          <w:rFonts w:ascii="Times New Roman" w:hAnsi="Times New Roman" w:cs="Times New Roman"/>
          <w:sz w:val="28"/>
          <w:szCs w:val="28"/>
        </w:rPr>
        <w:t xml:space="preserve"> </w:t>
      </w:r>
      <w:r w:rsidR="006C2A91" w:rsidRPr="00423DDE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="006C2A91" w:rsidRPr="00423DDE">
        <w:rPr>
          <w:rFonts w:ascii="Times New Roman" w:hAnsi="Times New Roman" w:cs="Times New Roman"/>
          <w:sz w:val="28"/>
          <w:szCs w:val="28"/>
        </w:rPr>
        <w:lastRenderedPageBreak/>
        <w:t>особенностью гендерной политики Казахстана является то, что инициатором гендерных проектов выступает сам Президент и государство, которые принимают превентивные и опережающие меры в области гендерного развития</w:t>
      </w:r>
      <w:r w:rsidR="00423DDE" w:rsidRPr="00423DDE">
        <w:rPr>
          <w:rFonts w:ascii="Times New Roman" w:hAnsi="Times New Roman" w:cs="Times New Roman"/>
          <w:sz w:val="28"/>
          <w:szCs w:val="28"/>
        </w:rPr>
        <w:t xml:space="preserve"> [5]</w:t>
      </w:r>
      <w:r w:rsidR="00423DDE">
        <w:rPr>
          <w:rFonts w:ascii="Times New Roman" w:hAnsi="Times New Roman" w:cs="Times New Roman"/>
          <w:sz w:val="28"/>
          <w:szCs w:val="28"/>
        </w:rPr>
        <w:t>.</w:t>
      </w:r>
    </w:p>
    <w:p w:rsidR="00014E97" w:rsidRPr="00423DDE" w:rsidRDefault="00014E97" w:rsidP="0042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423DDE">
        <w:rPr>
          <w:rFonts w:ascii="Times New Roman" w:hAnsi="Times New Roman" w:cs="Times New Roman"/>
          <w:sz w:val="28"/>
          <w:szCs w:val="28"/>
        </w:rPr>
        <w:t>Для решения проблем семьи, женщин и детей в 1995 году Главой государства был создан Совет по проблемам семьи, женщин и демографической политики при Президенте РК.</w:t>
      </w:r>
      <w:r w:rsidR="00B47E4A" w:rsidRPr="00423DDE">
        <w:rPr>
          <w:rFonts w:ascii="Times New Roman" w:hAnsi="Times New Roman" w:cs="Times New Roman"/>
          <w:sz w:val="28"/>
          <w:szCs w:val="28"/>
        </w:rPr>
        <w:t xml:space="preserve"> от</w:t>
      </w:r>
      <w:r w:rsidRPr="00423DDE">
        <w:rPr>
          <w:rFonts w:ascii="Times New Roman" w:hAnsi="Times New Roman" w:cs="Times New Roman"/>
          <w:sz w:val="28"/>
          <w:szCs w:val="28"/>
        </w:rPr>
        <w:t xml:space="preserve"> </w:t>
      </w:r>
      <w:r w:rsidR="00B47E4A" w:rsidRPr="00423DDE">
        <w:rPr>
          <w:rFonts w:ascii="Times New Roman" w:hAnsi="Times New Roman" w:cs="Times New Roman"/>
          <w:sz w:val="28"/>
          <w:szCs w:val="28"/>
        </w:rPr>
        <w:t xml:space="preserve">5 марта 1997 одобрена </w:t>
      </w:r>
      <w:r w:rsidRPr="00423DDE">
        <w:rPr>
          <w:rFonts w:ascii="Times New Roman" w:hAnsi="Times New Roman" w:cs="Times New Roman"/>
          <w:sz w:val="28"/>
          <w:szCs w:val="28"/>
        </w:rPr>
        <w:t>«</w:t>
      </w:r>
      <w:r w:rsidR="00B47E4A" w:rsidRPr="00423DDE">
        <w:rPr>
          <w:rFonts w:ascii="Times New Roman" w:hAnsi="Times New Roman" w:cs="Times New Roman"/>
          <w:sz w:val="28"/>
          <w:szCs w:val="28"/>
        </w:rPr>
        <w:t>Концепция государственной политики улучшения</w:t>
      </w:r>
      <w:r w:rsidRPr="00423DDE">
        <w:rPr>
          <w:rFonts w:ascii="Times New Roman" w:hAnsi="Times New Roman" w:cs="Times New Roman"/>
          <w:sz w:val="28"/>
          <w:szCs w:val="28"/>
        </w:rPr>
        <w:t xml:space="preserve"> положения женщин в республике Казахстан». С этого момента начинается принятие и реализация казахстанской модели гендерной политики. В 1998 году Казахстан присоединился к Конвенц</w:t>
      </w:r>
      <w:proofErr w:type="gramStart"/>
      <w:r w:rsidRPr="00423DDE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423DDE">
        <w:rPr>
          <w:rFonts w:ascii="Times New Roman" w:hAnsi="Times New Roman" w:cs="Times New Roman"/>
          <w:sz w:val="28"/>
          <w:szCs w:val="28"/>
        </w:rPr>
        <w:t xml:space="preserve">Н </w:t>
      </w:r>
      <w:r w:rsidR="00B47E4A" w:rsidRPr="00423DDE">
        <w:rPr>
          <w:rFonts w:ascii="Times New Roman" w:hAnsi="Times New Roman" w:cs="Times New Roman"/>
          <w:sz w:val="28"/>
          <w:szCs w:val="28"/>
        </w:rPr>
        <w:t>«О</w:t>
      </w:r>
      <w:r w:rsidRPr="00423DDE">
        <w:rPr>
          <w:rFonts w:ascii="Times New Roman" w:hAnsi="Times New Roman" w:cs="Times New Roman"/>
          <w:sz w:val="28"/>
          <w:szCs w:val="28"/>
        </w:rPr>
        <w:t xml:space="preserve"> ликвидации всех форм д</w:t>
      </w:r>
      <w:r w:rsidR="00B47E4A" w:rsidRPr="00423DDE">
        <w:rPr>
          <w:rFonts w:ascii="Times New Roman" w:hAnsi="Times New Roman" w:cs="Times New Roman"/>
          <w:sz w:val="28"/>
          <w:szCs w:val="28"/>
        </w:rPr>
        <w:t>искриминации в отношении женщин». В этом же году Совет был преобразован в Национальную комиссию по делам семьи и женщин при Президенте РК</w:t>
      </w:r>
      <w:r w:rsidR="00423DDE" w:rsidRPr="00423DDE">
        <w:rPr>
          <w:rFonts w:ascii="Times New Roman" w:hAnsi="Times New Roman" w:cs="Times New Roman"/>
          <w:sz w:val="28"/>
          <w:szCs w:val="28"/>
        </w:rPr>
        <w:t xml:space="preserve"> [6]</w:t>
      </w:r>
      <w:r w:rsidR="00B47E4A" w:rsidRPr="00423DDE">
        <w:rPr>
          <w:rFonts w:ascii="Times New Roman" w:hAnsi="Times New Roman" w:cs="Times New Roman"/>
          <w:sz w:val="28"/>
          <w:szCs w:val="28"/>
        </w:rPr>
        <w:t>.</w:t>
      </w:r>
    </w:p>
    <w:p w:rsidR="002F0AEB" w:rsidRPr="00423DDE" w:rsidRDefault="00B47E4A" w:rsidP="0042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 xml:space="preserve">Законом Республики Казахстан «О равных правах и равных возможностях женщин и мужчин» </w:t>
      </w:r>
      <w:r w:rsidR="002F0AEB" w:rsidRPr="00423DDE">
        <w:rPr>
          <w:rFonts w:ascii="Times New Roman" w:hAnsi="Times New Roman" w:cs="Times New Roman"/>
          <w:sz w:val="28"/>
          <w:szCs w:val="28"/>
        </w:rPr>
        <w:t>предоставляет равные права и возможности женщин и мужчин посредством:</w:t>
      </w:r>
    </w:p>
    <w:p w:rsidR="002F0AEB" w:rsidRPr="00423DDE" w:rsidRDefault="002F0AEB" w:rsidP="00423DD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 xml:space="preserve">формирования правовой базы обеспечения равенства полов, совершенствование и развитие законодательства РК в этом направлении; </w:t>
      </w:r>
    </w:p>
    <w:p w:rsidR="002F0AEB" w:rsidRPr="00423DDE" w:rsidRDefault="002F0AEB" w:rsidP="00423DD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 xml:space="preserve">проведения гендерной экспертизы нормативных правовых актов, государственных и отраслевых программ, принимаемых государственными органами; </w:t>
      </w:r>
    </w:p>
    <w:p w:rsidR="002F0AEB" w:rsidRPr="00423DDE" w:rsidRDefault="002F0AEB" w:rsidP="00423DD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 xml:space="preserve">разработки, принятия и реализации государственных целевых программ, направленных на достижение гендерного равенства женщин и мужчин и устранение половой дискриминации; </w:t>
      </w:r>
    </w:p>
    <w:p w:rsidR="00B47E4A" w:rsidRPr="00423DDE" w:rsidRDefault="002F0AEB" w:rsidP="00423DD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>воспитания и пропаганды культуры равноправия мужчин и женщин, принятие мер по защите общества от информации, пропаганды и агитации, которые направлены на дискриминацию по признаку пола;</w:t>
      </w:r>
    </w:p>
    <w:p w:rsidR="002F0AEB" w:rsidRPr="00423DDE" w:rsidRDefault="002F0AEB" w:rsidP="00423DD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>принятия стимулирующих мер по сбалансированному участию женщин и мужчин в работе по профессиям и т.д.</w:t>
      </w:r>
      <w:r w:rsidR="00423DDE" w:rsidRPr="00423DDE">
        <w:rPr>
          <w:rFonts w:ascii="Times New Roman" w:hAnsi="Times New Roman" w:cs="Times New Roman"/>
          <w:sz w:val="28"/>
          <w:szCs w:val="28"/>
        </w:rPr>
        <w:t xml:space="preserve"> [4]</w:t>
      </w:r>
      <w:r w:rsidR="00DE0FB2" w:rsidRPr="00423DDE">
        <w:rPr>
          <w:rFonts w:ascii="Times New Roman" w:hAnsi="Times New Roman" w:cs="Times New Roman"/>
          <w:sz w:val="28"/>
          <w:szCs w:val="28"/>
        </w:rPr>
        <w:t xml:space="preserve"> </w:t>
      </w:r>
      <w:r w:rsidR="00423DDE" w:rsidRPr="00423DDE">
        <w:rPr>
          <w:rFonts w:ascii="Times New Roman" w:hAnsi="Times New Roman" w:cs="Times New Roman"/>
          <w:sz w:val="28"/>
          <w:szCs w:val="28"/>
        </w:rPr>
        <w:t>.</w:t>
      </w:r>
    </w:p>
    <w:p w:rsidR="00956F45" w:rsidRPr="00423DDE" w:rsidRDefault="006C2A91" w:rsidP="0042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>27 ноября 2003 года была одобрена Концепция гендерной политики в РК, которая определила о</w:t>
      </w:r>
      <w:r w:rsidR="00956F45" w:rsidRPr="00423DDE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Pr="00423DDE">
        <w:rPr>
          <w:rFonts w:ascii="Times New Roman" w:hAnsi="Times New Roman" w:cs="Times New Roman"/>
          <w:sz w:val="28"/>
          <w:szCs w:val="28"/>
        </w:rPr>
        <w:t xml:space="preserve"> нашей</w:t>
      </w:r>
      <w:r w:rsidR="00956F45" w:rsidRPr="00423DDE">
        <w:rPr>
          <w:rFonts w:ascii="Times New Roman" w:hAnsi="Times New Roman" w:cs="Times New Roman"/>
          <w:sz w:val="28"/>
          <w:szCs w:val="28"/>
        </w:rPr>
        <w:t xml:space="preserve"> гендерной</w:t>
      </w:r>
      <w:r w:rsidRPr="00423DDE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956F45" w:rsidRPr="00423DDE">
        <w:rPr>
          <w:rFonts w:ascii="Times New Roman" w:hAnsi="Times New Roman" w:cs="Times New Roman"/>
          <w:sz w:val="28"/>
          <w:szCs w:val="28"/>
        </w:rPr>
        <w:t>:</w:t>
      </w:r>
    </w:p>
    <w:p w:rsidR="00B434BF" w:rsidRPr="00423DDE" w:rsidRDefault="009C4A24" w:rsidP="00423D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>доступ к сбалансированному участию мужчин и женщин в политической сфере;</w:t>
      </w:r>
    </w:p>
    <w:p w:rsidR="009C4A24" w:rsidRPr="00423DDE" w:rsidRDefault="00C905CC" w:rsidP="00423D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>борьба с насилием над женщинами</w:t>
      </w:r>
      <w:r w:rsidR="009C4A24" w:rsidRPr="00423DDE">
        <w:rPr>
          <w:rFonts w:ascii="Times New Roman" w:hAnsi="Times New Roman" w:cs="Times New Roman"/>
          <w:sz w:val="28"/>
          <w:szCs w:val="28"/>
        </w:rPr>
        <w:t>;</w:t>
      </w:r>
    </w:p>
    <w:p w:rsidR="009C4A24" w:rsidRPr="00423DDE" w:rsidRDefault="009C4A24" w:rsidP="00423D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>равный доступ к развитию предпринимательства;</w:t>
      </w:r>
    </w:p>
    <w:p w:rsidR="009C4A24" w:rsidRPr="00423DDE" w:rsidRDefault="009C4A24" w:rsidP="00423D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>обеспечение экономической независимости женщин;</w:t>
      </w:r>
    </w:p>
    <w:p w:rsidR="009C4A24" w:rsidRPr="00423DDE" w:rsidRDefault="009C4A24" w:rsidP="00423D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>равное и справедливое продвижение по службе;</w:t>
      </w:r>
    </w:p>
    <w:p w:rsidR="009C4A24" w:rsidRPr="00423DDE" w:rsidRDefault="009C4A24" w:rsidP="00423D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>благоприятные условия для осуществле</w:t>
      </w:r>
      <w:r w:rsidR="00423DDE">
        <w:rPr>
          <w:rFonts w:ascii="Times New Roman" w:hAnsi="Times New Roman" w:cs="Times New Roman"/>
          <w:sz w:val="28"/>
          <w:szCs w:val="28"/>
        </w:rPr>
        <w:t>ния прав и обязанностей в семье</w:t>
      </w:r>
      <w:r w:rsidR="00423DDE" w:rsidRPr="00423DDE">
        <w:rPr>
          <w:rFonts w:ascii="Times New Roman" w:hAnsi="Times New Roman" w:cs="Times New Roman"/>
          <w:sz w:val="28"/>
          <w:szCs w:val="28"/>
        </w:rPr>
        <w:t xml:space="preserve"> [6].</w:t>
      </w:r>
    </w:p>
    <w:p w:rsidR="00690776" w:rsidRDefault="006C2A91" w:rsidP="0042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 xml:space="preserve">На основе этой Концепции разработана Стратегия гендерного равенства в РК, в которой четко обозначены основные направления деятельности, включающие экономические, социальные и политические сферы. Стратегия является основополагающим документом, направленным на реализацию гендерной политики, инструментом ее реализации и осуществления мониторинга со стороны гражданского общества и </w:t>
      </w:r>
      <w:r w:rsidRPr="00423DDE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государства, а также важным фактором становления демократии. Стратегия гендерного равенства предусматривает решение задач по достижению равенства прав и возможностей мужчин и женщин в период с 2006 по 2016 годы. </w:t>
      </w:r>
      <w:r w:rsidR="00913444" w:rsidRPr="00423DDE">
        <w:rPr>
          <w:rFonts w:ascii="Times New Roman" w:hAnsi="Times New Roman" w:cs="Times New Roman"/>
          <w:sz w:val="28"/>
          <w:szCs w:val="28"/>
        </w:rPr>
        <w:t>В докладе Всемирного экономического форума «Глобальное гендерное развитие 2010 год» (</w:t>
      </w:r>
      <w:r w:rsidR="00913444" w:rsidRPr="00423DDE">
        <w:rPr>
          <w:rFonts w:ascii="Times New Roman" w:hAnsi="Times New Roman" w:cs="Times New Roman"/>
          <w:sz w:val="28"/>
          <w:szCs w:val="28"/>
          <w:lang w:val="tr-TR"/>
        </w:rPr>
        <w:t>Global Gender Gap 2010</w:t>
      </w:r>
      <w:r w:rsidR="00913444" w:rsidRPr="00423DDE">
        <w:rPr>
          <w:rFonts w:ascii="Times New Roman" w:hAnsi="Times New Roman" w:cs="Times New Roman"/>
          <w:sz w:val="28"/>
          <w:szCs w:val="28"/>
        </w:rPr>
        <w:t>) Казахстан по совокупности четырех показателей – экономическое участие, уровень образования, политические права, здоровье и продолжительность жизни Казахстан занял 41-е место из134 государств мира, оказавшись на втором месте стран СНГ</w:t>
      </w:r>
      <w:r w:rsidR="00423DDE" w:rsidRPr="00423DDE">
        <w:rPr>
          <w:rFonts w:ascii="Times New Roman" w:hAnsi="Times New Roman" w:cs="Times New Roman"/>
          <w:sz w:val="28"/>
          <w:szCs w:val="28"/>
        </w:rPr>
        <w:t xml:space="preserve"> [5]</w:t>
      </w:r>
      <w:r w:rsidR="00913444" w:rsidRPr="00423DDE">
        <w:rPr>
          <w:rFonts w:ascii="Times New Roman" w:hAnsi="Times New Roman" w:cs="Times New Roman"/>
          <w:sz w:val="28"/>
          <w:szCs w:val="28"/>
        </w:rPr>
        <w:t>.</w:t>
      </w:r>
    </w:p>
    <w:p w:rsidR="006C2A91" w:rsidRPr="00423DDE" w:rsidRDefault="00690776" w:rsidP="0042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 xml:space="preserve"> </w:t>
      </w:r>
      <w:r w:rsidR="00A11F62" w:rsidRPr="00423DDE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A11F62" w:rsidRPr="00423DD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11F62" w:rsidRPr="00423DDE">
        <w:rPr>
          <w:rFonts w:ascii="Times New Roman" w:hAnsi="Times New Roman" w:cs="Times New Roman"/>
          <w:sz w:val="28"/>
          <w:szCs w:val="28"/>
        </w:rPr>
        <w:t xml:space="preserve"> правовое закрепление гендерного равноправия требует постоянного совершенствования.</w:t>
      </w:r>
      <w:r w:rsidR="006C2A91" w:rsidRPr="00423D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563A" w:rsidRPr="00423DDE" w:rsidRDefault="00C62300" w:rsidP="0042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>Слабой стороной казахстанского общества является</w:t>
      </w:r>
      <w:r w:rsidR="0095563A" w:rsidRPr="00423DDE">
        <w:rPr>
          <w:rFonts w:ascii="Times New Roman" w:hAnsi="Times New Roman" w:cs="Times New Roman"/>
          <w:sz w:val="28"/>
          <w:szCs w:val="28"/>
        </w:rPr>
        <w:t>:</w:t>
      </w:r>
    </w:p>
    <w:p w:rsidR="0095563A" w:rsidRPr="00423DDE" w:rsidRDefault="00C62300" w:rsidP="00423DD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>наличие устойчивых традиционных стереотипов о роли и месте женщин</w:t>
      </w:r>
      <w:r w:rsidR="0095563A" w:rsidRPr="00423DDE">
        <w:rPr>
          <w:rFonts w:ascii="Times New Roman" w:hAnsi="Times New Roman" w:cs="Times New Roman"/>
          <w:sz w:val="28"/>
          <w:szCs w:val="28"/>
        </w:rPr>
        <w:t>ы в обществе;</w:t>
      </w:r>
    </w:p>
    <w:p w:rsidR="0095563A" w:rsidRPr="00423DDE" w:rsidRDefault="00C62300" w:rsidP="00423DD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>патриархальный под</w:t>
      </w:r>
      <w:r w:rsidR="0095563A" w:rsidRPr="00423DDE">
        <w:rPr>
          <w:rFonts w:ascii="Times New Roman" w:hAnsi="Times New Roman" w:cs="Times New Roman"/>
          <w:sz w:val="28"/>
          <w:szCs w:val="28"/>
        </w:rPr>
        <w:t>ход к вопросам равенства полов;</w:t>
      </w:r>
    </w:p>
    <w:p w:rsidR="0095563A" w:rsidRPr="00423DDE" w:rsidRDefault="00C62300" w:rsidP="00423DD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>недостаточная поддержка инициатив женщин и женских организаций с</w:t>
      </w:r>
      <w:r w:rsidR="0095563A" w:rsidRPr="00423DDE">
        <w:rPr>
          <w:rFonts w:ascii="Times New Roman" w:hAnsi="Times New Roman" w:cs="Times New Roman"/>
          <w:sz w:val="28"/>
          <w:szCs w:val="28"/>
        </w:rPr>
        <w:t>о стороны государства;</w:t>
      </w:r>
    </w:p>
    <w:p w:rsidR="0095563A" w:rsidRPr="00423DDE" w:rsidRDefault="0095563A" w:rsidP="00423DD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>неравномерность в распределении ресурсов между мужчинами и женщинами;</w:t>
      </w:r>
    </w:p>
    <w:p w:rsidR="0095563A" w:rsidRPr="00423DDE" w:rsidRDefault="0095563A" w:rsidP="00423DD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>более высокий уровень безработных среди женщин;</w:t>
      </w:r>
    </w:p>
    <w:p w:rsidR="0095563A" w:rsidRPr="00423DDE" w:rsidRDefault="0095563A" w:rsidP="00423DD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>более высокий уровень бедности среди женщин;</w:t>
      </w:r>
    </w:p>
    <w:p w:rsidR="00A11F62" w:rsidRPr="00423DDE" w:rsidRDefault="0095563A" w:rsidP="00423DD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 xml:space="preserve">отсутствие специальных правовых знаний по защите прав мужчин и женщин </w:t>
      </w:r>
    </w:p>
    <w:p w:rsidR="00A11F62" w:rsidRPr="00423DDE" w:rsidRDefault="00A11F62" w:rsidP="00423DD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>нет целенаправленной политики по сохранению репродуктивного здоровья мужчин;</w:t>
      </w:r>
    </w:p>
    <w:p w:rsidR="00A11F62" w:rsidRPr="00423DDE" w:rsidRDefault="00A11F62" w:rsidP="00423DD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 xml:space="preserve">недостаточность эффективных механизмов по охране репродуктивного здоровья женщин </w:t>
      </w:r>
    </w:p>
    <w:p w:rsidR="00A11F62" w:rsidRPr="00423DDE" w:rsidRDefault="00A11F62" w:rsidP="00423DD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>половина жертв домашнего насилия не обращаются в правоохранительные органы, боясь морального осуждения</w:t>
      </w:r>
    </w:p>
    <w:p w:rsidR="00A11F62" w:rsidRPr="00423DDE" w:rsidRDefault="00A11F62" w:rsidP="00423DD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 xml:space="preserve">трафик женщин становится заметным социальным явлением </w:t>
      </w:r>
    </w:p>
    <w:p w:rsidR="0095563A" w:rsidRPr="00423DDE" w:rsidRDefault="00A11F62" w:rsidP="00423DD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 xml:space="preserve">увеличивается количество разводов, падает престиж семьи </w:t>
      </w:r>
      <w:r w:rsidR="00423DDE">
        <w:rPr>
          <w:rFonts w:ascii="Times New Roman" w:hAnsi="Times New Roman" w:cs="Times New Roman"/>
          <w:sz w:val="28"/>
          <w:szCs w:val="28"/>
        </w:rPr>
        <w:t>и т.д</w:t>
      </w:r>
      <w:r w:rsidR="00423DDE" w:rsidRPr="00423DD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423DDE" w:rsidRPr="00423DDE">
        <w:rPr>
          <w:rFonts w:ascii="Times New Roman" w:hAnsi="Times New Roman" w:cs="Times New Roman"/>
          <w:sz w:val="28"/>
          <w:szCs w:val="28"/>
        </w:rPr>
        <w:t>[7].</w:t>
      </w:r>
    </w:p>
    <w:p w:rsidR="00415CDB" w:rsidRPr="00423DDE" w:rsidRDefault="00415CDB" w:rsidP="0042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 xml:space="preserve">Гендерный подход изучения общества направлен как на </w:t>
      </w:r>
      <w:r w:rsidR="00014E97" w:rsidRPr="00423DDE">
        <w:rPr>
          <w:rFonts w:ascii="Times New Roman" w:hAnsi="Times New Roman" w:cs="Times New Roman"/>
          <w:sz w:val="28"/>
          <w:szCs w:val="28"/>
        </w:rPr>
        <w:t>мужчин,</w:t>
      </w:r>
      <w:r w:rsidRPr="00423DDE">
        <w:rPr>
          <w:rFonts w:ascii="Times New Roman" w:hAnsi="Times New Roman" w:cs="Times New Roman"/>
          <w:sz w:val="28"/>
          <w:szCs w:val="28"/>
        </w:rPr>
        <w:t xml:space="preserve"> так и на женщин, а не на женщин в отдельности. Гендерный подход выдвигает на первый план следующее:</w:t>
      </w:r>
    </w:p>
    <w:p w:rsidR="00415CDB" w:rsidRPr="00423DDE" w:rsidRDefault="00415CDB" w:rsidP="00423DD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>различия между интересами мужчин и женщин даже в пределах одного домашнего хозяйства, как они взаимодействуют и само выражаются;</w:t>
      </w:r>
    </w:p>
    <w:p w:rsidR="00415CDB" w:rsidRPr="00423DDE" w:rsidRDefault="00415CDB" w:rsidP="00423DD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>традиц</w:t>
      </w:r>
      <w:proofErr w:type="gramStart"/>
      <w:r w:rsidRPr="00423DDE">
        <w:rPr>
          <w:rFonts w:ascii="Times New Roman" w:hAnsi="Times New Roman" w:cs="Times New Roman"/>
          <w:sz w:val="28"/>
          <w:szCs w:val="28"/>
        </w:rPr>
        <w:t>ии и ие</w:t>
      </w:r>
      <w:proofErr w:type="gramEnd"/>
      <w:r w:rsidRPr="00423DDE">
        <w:rPr>
          <w:rFonts w:ascii="Times New Roman" w:hAnsi="Times New Roman" w:cs="Times New Roman"/>
          <w:sz w:val="28"/>
          <w:szCs w:val="28"/>
        </w:rPr>
        <w:t>рархические представления, определяющие положения женщин и мужчин в семье, общине и обществе в целом;</w:t>
      </w:r>
    </w:p>
    <w:p w:rsidR="00415CDB" w:rsidRPr="00423DDE" w:rsidRDefault="00415CDB" w:rsidP="00423DD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>различия среди женщин и среди мужчин, основанные на возрасте, благосостоянии, национальной принадлежности и других факторах;</w:t>
      </w:r>
    </w:p>
    <w:p w:rsidR="00415CDB" w:rsidRPr="00423DDE" w:rsidRDefault="00415CDB" w:rsidP="00423DD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>направление изменения гендерных ролей и взаимоотношений, происходящего зачастую довольно быстро, как результат социальных, экономичес</w:t>
      </w:r>
      <w:r w:rsidR="00423DDE">
        <w:rPr>
          <w:rFonts w:ascii="Times New Roman" w:hAnsi="Times New Roman" w:cs="Times New Roman"/>
          <w:sz w:val="28"/>
          <w:szCs w:val="28"/>
        </w:rPr>
        <w:t>ких и технологических тенденций</w:t>
      </w:r>
      <w:r w:rsidR="00423DDE" w:rsidRPr="00423DDE">
        <w:rPr>
          <w:rFonts w:ascii="Times New Roman" w:hAnsi="Times New Roman" w:cs="Times New Roman"/>
          <w:sz w:val="28"/>
          <w:szCs w:val="28"/>
        </w:rPr>
        <w:t xml:space="preserve"> [8].</w:t>
      </w:r>
    </w:p>
    <w:p w:rsidR="0095563A" w:rsidRPr="00423DDE" w:rsidRDefault="0095563A" w:rsidP="0042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lastRenderedPageBreak/>
        <w:t>Целевое увеличение инвестиций в «человеческий капитал», которые по значимости не уступают инвестициям в экономическое развитие страны, является важнейшей предпосылкой экономической модернизации на перспективу и необходимым условием долгосрочного стратегического планирования, осуществляемого на основе гендерного равенства.</w:t>
      </w:r>
    </w:p>
    <w:p w:rsidR="00E10CA7" w:rsidRPr="008B3329" w:rsidRDefault="00E10CA7" w:rsidP="0042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423DDE">
        <w:rPr>
          <w:rFonts w:ascii="Times New Roman" w:hAnsi="Times New Roman" w:cs="Times New Roman"/>
          <w:sz w:val="28"/>
          <w:szCs w:val="28"/>
        </w:rPr>
        <w:t>О</w:t>
      </w:r>
      <w:r w:rsidR="001D7055" w:rsidRPr="00423DDE">
        <w:rPr>
          <w:rFonts w:ascii="Times New Roman" w:hAnsi="Times New Roman" w:cs="Times New Roman"/>
          <w:sz w:val="28"/>
          <w:szCs w:val="28"/>
        </w:rPr>
        <w:t>сновной проблемой является бытовая дискриминация, характеризующаяся тем, что обязанности, выполняемые по дому, воспитанию детей, все возлагается на женщину. Хотя женщина может быть занята  общественным трудом наравне с мужчиной.</w:t>
      </w:r>
      <w:r w:rsidRPr="00423DDE">
        <w:rPr>
          <w:rFonts w:ascii="Times New Roman" w:hAnsi="Times New Roman" w:cs="Times New Roman"/>
          <w:sz w:val="28"/>
          <w:szCs w:val="28"/>
        </w:rPr>
        <w:t xml:space="preserve"> Одной из наиболее опасных форм дискриминации является насилие в отношении женщин (изнасилование, принуждение к половому сношению и иные насильственные действия сексуального характера) за которое предусмотрена уголовная ответственность.  Существует и скрытая дискриминация, то есть ограничение или ущемление прав и свобод женщин при приеме на работу, продвижение по карьерной лестнице, принижение ее достоинства по признаку пола. В последние годы увеличивается число женщин в структуре власти, но эта цифра </w:t>
      </w:r>
      <w:r w:rsidR="00014E97" w:rsidRPr="00423DDE">
        <w:rPr>
          <w:rFonts w:ascii="Times New Roman" w:hAnsi="Times New Roman" w:cs="Times New Roman"/>
          <w:sz w:val="28"/>
          <w:szCs w:val="28"/>
        </w:rPr>
        <w:t>уменьшается,</w:t>
      </w:r>
      <w:r w:rsidRPr="00423DDE">
        <w:rPr>
          <w:rFonts w:ascii="Times New Roman" w:hAnsi="Times New Roman" w:cs="Times New Roman"/>
          <w:sz w:val="28"/>
          <w:szCs w:val="28"/>
        </w:rPr>
        <w:t xml:space="preserve"> если должностная ступень выше. Несмотря на более высокую образованность, исполнительность, аккуратность, коммуникабельность женщин, работодатель всегда предпочтет на вакантную должность мужчину (особенно женщины репродуктивного возраста).  Причиной является то, что нахождение женщины в отпуске по уходу за ребенком доставляет работодателю определенные неудобства. Как правило, женщины работают на низкооплачиваемых должностях в традиционных «женских» отраслях, как здравоохранение и образование. </w:t>
      </w:r>
      <w:r w:rsidR="00C62300" w:rsidRPr="00423DDE">
        <w:rPr>
          <w:rFonts w:ascii="Times New Roman" w:hAnsi="Times New Roman" w:cs="Times New Roman"/>
          <w:sz w:val="28"/>
          <w:szCs w:val="28"/>
        </w:rPr>
        <w:t>Следовательно, отраслевая и профессиональная дифференциация между мужчинами и женщинами значительно влияет на разницу в уровне оплаты труда. Высокий уровень заработной платы в отрасли приводит к увеличению в ней занятости мужчин и, соответственно, вытеснению женщин в те сферы деятельности, где оплата труда ниже</w:t>
      </w:r>
      <w:r w:rsidR="008B3329" w:rsidRPr="008B3329">
        <w:rPr>
          <w:rFonts w:ascii="Times New Roman" w:hAnsi="Times New Roman" w:cs="Times New Roman"/>
          <w:sz w:val="28"/>
          <w:szCs w:val="28"/>
        </w:rPr>
        <w:t xml:space="preserve"> [9]</w:t>
      </w:r>
      <w:r w:rsidR="00C62300" w:rsidRPr="00423DDE">
        <w:rPr>
          <w:rFonts w:ascii="Times New Roman" w:hAnsi="Times New Roman" w:cs="Times New Roman"/>
          <w:sz w:val="28"/>
          <w:szCs w:val="28"/>
        </w:rPr>
        <w:t>.</w:t>
      </w:r>
      <w:r w:rsidR="008B3329" w:rsidRPr="008B3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AC7" w:rsidRPr="008B3329" w:rsidRDefault="00913444" w:rsidP="0042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423DDE">
        <w:rPr>
          <w:rFonts w:ascii="Times New Roman" w:hAnsi="Times New Roman" w:cs="Times New Roman"/>
          <w:sz w:val="28"/>
          <w:szCs w:val="28"/>
        </w:rPr>
        <w:t xml:space="preserve">Успешность реализации гендерной политики, во многом зависит от способности общества осознать и понять необходимость решения вопросов гендерной проблематики в глубинном ее осмыслении. Необходима работа по искоренению предрассудков, предубеждений, укоренившихся в </w:t>
      </w:r>
      <w:r w:rsidR="005D640C" w:rsidRPr="00423DDE">
        <w:rPr>
          <w:rFonts w:ascii="Times New Roman" w:hAnsi="Times New Roman" w:cs="Times New Roman"/>
          <w:sz w:val="28"/>
          <w:szCs w:val="28"/>
        </w:rPr>
        <w:t xml:space="preserve">обществе, трансформация гендерного мировоззрения -  изжившие стереотипы и стандарты должны быть заменены новыми образцами партнерского равноправного сотрудничества женщин и мужчин. Включение «женского» потенциала в решение </w:t>
      </w:r>
      <w:proofErr w:type="gramStart"/>
      <w:r w:rsidR="005D640C" w:rsidRPr="00423DDE">
        <w:rPr>
          <w:rFonts w:ascii="Times New Roman" w:hAnsi="Times New Roman" w:cs="Times New Roman"/>
          <w:sz w:val="28"/>
          <w:szCs w:val="28"/>
        </w:rPr>
        <w:t>задач</w:t>
      </w:r>
      <w:proofErr w:type="gramEnd"/>
      <w:r w:rsidR="005D640C" w:rsidRPr="00423DDE">
        <w:rPr>
          <w:rFonts w:ascii="Times New Roman" w:hAnsi="Times New Roman" w:cs="Times New Roman"/>
          <w:sz w:val="28"/>
          <w:szCs w:val="28"/>
        </w:rPr>
        <w:t xml:space="preserve"> как на государственном, так и глобальном уровнях позволяет рассматривать развитие двух важнейших социальных стратегий – устойчивое развитие и гендерной политики – в едином социокультурном контексте. Это в свою очередь обуславливает необходимость выработки комплекса эффективных механизмов по созданию равных возможностей для мужчин и женщин во всех сферах жизнедеятельности общества и государства</w:t>
      </w:r>
      <w:r w:rsidR="008B3329" w:rsidRPr="008B3329">
        <w:rPr>
          <w:rFonts w:ascii="Times New Roman" w:hAnsi="Times New Roman" w:cs="Times New Roman"/>
          <w:sz w:val="28"/>
          <w:szCs w:val="28"/>
        </w:rPr>
        <w:t xml:space="preserve"> [5]</w:t>
      </w:r>
      <w:r w:rsidR="005D640C" w:rsidRPr="00423DDE">
        <w:rPr>
          <w:rFonts w:ascii="Times New Roman" w:hAnsi="Times New Roman" w:cs="Times New Roman"/>
          <w:sz w:val="28"/>
          <w:szCs w:val="28"/>
        </w:rPr>
        <w:t>.</w:t>
      </w:r>
    </w:p>
    <w:p w:rsidR="00B00AC7" w:rsidRPr="00423DDE" w:rsidRDefault="00B00AC7" w:rsidP="0042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423DDE">
        <w:rPr>
          <w:rFonts w:ascii="Times New Roman" w:hAnsi="Times New Roman" w:cs="Times New Roman"/>
          <w:sz w:val="28"/>
          <w:szCs w:val="28"/>
        </w:rPr>
        <w:t>В заключении можно сказать, что хоть и</w:t>
      </w:r>
      <w:r w:rsidR="001B7178" w:rsidRPr="00423DDE">
        <w:rPr>
          <w:rFonts w:ascii="Times New Roman" w:hAnsi="Times New Roman" w:cs="Times New Roman"/>
          <w:sz w:val="28"/>
          <w:szCs w:val="28"/>
        </w:rPr>
        <w:t xml:space="preserve"> наш </w:t>
      </w:r>
      <w:r w:rsidRPr="00423DDE">
        <w:rPr>
          <w:rFonts w:ascii="Times New Roman" w:hAnsi="Times New Roman" w:cs="Times New Roman"/>
          <w:sz w:val="28"/>
          <w:szCs w:val="28"/>
        </w:rPr>
        <w:t xml:space="preserve">Казахстан </w:t>
      </w:r>
      <w:r w:rsidR="001B7178" w:rsidRPr="00423DDE">
        <w:rPr>
          <w:rFonts w:ascii="Times New Roman" w:hAnsi="Times New Roman" w:cs="Times New Roman"/>
          <w:sz w:val="28"/>
          <w:szCs w:val="28"/>
        </w:rPr>
        <w:t xml:space="preserve">молодое независимое государство, все же преуспевает во всех сферах – политическом, </w:t>
      </w:r>
      <w:proofErr w:type="gramStart"/>
      <w:r w:rsidR="001B7178" w:rsidRPr="00423DDE">
        <w:rPr>
          <w:rFonts w:ascii="Times New Roman" w:hAnsi="Times New Roman" w:cs="Times New Roman"/>
          <w:sz w:val="28"/>
          <w:szCs w:val="28"/>
        </w:rPr>
        <w:lastRenderedPageBreak/>
        <w:t>экономическом</w:t>
      </w:r>
      <w:proofErr w:type="gramEnd"/>
      <w:r w:rsidR="001B7178" w:rsidRPr="00423DDE">
        <w:rPr>
          <w:rFonts w:ascii="Times New Roman" w:hAnsi="Times New Roman" w:cs="Times New Roman"/>
          <w:sz w:val="28"/>
          <w:szCs w:val="28"/>
        </w:rPr>
        <w:t xml:space="preserve">, социокультурном контекстах своего развития. И казахстанская гендерная политика еще на пике реализации и дальнейшего успешного развития, который будет иметь масштабный характер для нашей страны. Проблемы гендерного </w:t>
      </w:r>
      <w:r w:rsidR="00934F55" w:rsidRPr="00423DDE">
        <w:rPr>
          <w:rFonts w:ascii="Times New Roman" w:hAnsi="Times New Roman" w:cs="Times New Roman"/>
          <w:sz w:val="28"/>
          <w:szCs w:val="28"/>
        </w:rPr>
        <w:t>не</w:t>
      </w:r>
      <w:r w:rsidR="001B7178" w:rsidRPr="00423DDE">
        <w:rPr>
          <w:rFonts w:ascii="Times New Roman" w:hAnsi="Times New Roman" w:cs="Times New Roman"/>
          <w:sz w:val="28"/>
          <w:szCs w:val="28"/>
        </w:rPr>
        <w:t xml:space="preserve">равенства одни – дискриминация женщин по признаку пола, насилие против женщин сексуального характера, неравные возможности и ресурсы. Но </w:t>
      </w:r>
      <w:r w:rsidR="00934F55" w:rsidRPr="00423DDE">
        <w:rPr>
          <w:rFonts w:ascii="Times New Roman" w:hAnsi="Times New Roman" w:cs="Times New Roman"/>
          <w:sz w:val="28"/>
          <w:szCs w:val="28"/>
        </w:rPr>
        <w:t>при решении этих проблем необходим систематический подход и анализ, что позволит гендерной политики и государству в целом искоренить эти причины. Вообще, женщин и мужчин нужно рассматривать не по половому признаку, а именно как человеческий ресурс, личность, обладающая потенциальными возможностями в политическом, экономическом и социокультурном направлении, и которая в последующем может принести необходимый вклад и пользу в процветании и развитии государства.</w:t>
      </w:r>
    </w:p>
    <w:p w:rsidR="00245982" w:rsidRPr="00423DDE" w:rsidRDefault="00245982" w:rsidP="0042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8C7" w:rsidRDefault="00E208C7" w:rsidP="00A54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54157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A35E6A" w:rsidRPr="002C3638" w:rsidRDefault="00A35E6A" w:rsidP="00A35E6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C3638">
        <w:rPr>
          <w:rFonts w:ascii="Times New Roman" w:hAnsi="Times New Roman"/>
          <w:sz w:val="28"/>
          <w:szCs w:val="28"/>
          <w:lang w:val="kk-KZ"/>
        </w:rPr>
        <w:t>С</w:t>
      </w:r>
      <w:proofErr w:type="spellStart"/>
      <w:r>
        <w:rPr>
          <w:rFonts w:ascii="Times New Roman" w:hAnsi="Times New Roman"/>
          <w:sz w:val="28"/>
          <w:szCs w:val="28"/>
        </w:rPr>
        <w:t>оловьева</w:t>
      </w:r>
      <w:proofErr w:type="spellEnd"/>
      <w:r w:rsidRPr="0077379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C3638">
        <w:rPr>
          <w:rFonts w:ascii="Times New Roman" w:hAnsi="Times New Roman"/>
          <w:sz w:val="28"/>
          <w:szCs w:val="28"/>
          <w:lang w:val="kk-KZ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C3638">
        <w:rPr>
          <w:rFonts w:ascii="Times New Roman" w:hAnsi="Times New Roman"/>
          <w:sz w:val="28"/>
          <w:szCs w:val="28"/>
          <w:lang w:val="kk-KZ"/>
        </w:rPr>
        <w:t>Г</w:t>
      </w:r>
      <w:proofErr w:type="spellStart"/>
      <w:r w:rsidRPr="002C3638">
        <w:rPr>
          <w:rFonts w:ascii="Times New Roman" w:hAnsi="Times New Roman"/>
          <w:sz w:val="28"/>
          <w:szCs w:val="28"/>
        </w:rPr>
        <w:t>ендерная</w:t>
      </w:r>
      <w:proofErr w:type="spellEnd"/>
      <w:r w:rsidRPr="002C3638">
        <w:rPr>
          <w:rFonts w:ascii="Times New Roman" w:hAnsi="Times New Roman"/>
          <w:sz w:val="28"/>
          <w:szCs w:val="28"/>
        </w:rPr>
        <w:t xml:space="preserve"> политика и устойчивое развитие</w:t>
      </w:r>
      <w:r w:rsidRPr="002C3638">
        <w:rPr>
          <w:rFonts w:ascii="Times New Roman" w:hAnsi="Times New Roman"/>
          <w:sz w:val="28"/>
          <w:szCs w:val="28"/>
          <w:lang w:val="kk-KZ"/>
        </w:rPr>
        <w:t>.</w:t>
      </w:r>
      <w:r w:rsidRPr="002C3638">
        <w:rPr>
          <w:rFonts w:ascii="Times New Roman" w:hAnsi="Times New Roman"/>
          <w:sz w:val="28"/>
          <w:szCs w:val="28"/>
        </w:rPr>
        <w:t xml:space="preserve">  </w:t>
      </w:r>
      <w:r w:rsidRPr="002C3638">
        <w:rPr>
          <w:rFonts w:ascii="Times New Roman" w:hAnsi="Times New Roman"/>
          <w:sz w:val="28"/>
          <w:szCs w:val="28"/>
          <w:lang w:val="kk-KZ"/>
        </w:rPr>
        <w:t>И</w:t>
      </w:r>
      <w:proofErr w:type="spellStart"/>
      <w:r w:rsidRPr="002C3638">
        <w:rPr>
          <w:rFonts w:ascii="Times New Roman" w:hAnsi="Times New Roman"/>
          <w:sz w:val="28"/>
          <w:szCs w:val="28"/>
        </w:rPr>
        <w:t>нститут</w:t>
      </w:r>
      <w:proofErr w:type="spellEnd"/>
      <w:r w:rsidRPr="002C3638">
        <w:rPr>
          <w:rFonts w:ascii="Times New Roman" w:hAnsi="Times New Roman"/>
          <w:sz w:val="28"/>
          <w:szCs w:val="28"/>
        </w:rPr>
        <w:t xml:space="preserve"> социальных и  гендерных   исследований,  </w:t>
      </w:r>
      <w:r>
        <w:rPr>
          <w:rFonts w:ascii="Times New Roman" w:hAnsi="Times New Roman"/>
          <w:sz w:val="28"/>
          <w:szCs w:val="28"/>
          <w:lang w:val="kk-KZ"/>
        </w:rPr>
        <w:t>РК. Электрон</w:t>
      </w:r>
      <w:r>
        <w:rPr>
          <w:rFonts w:ascii="Times New Roman" w:hAnsi="Times New Roman"/>
          <w:sz w:val="28"/>
          <w:szCs w:val="28"/>
          <w:lang w:val="kk-KZ"/>
        </w:rPr>
        <w:t xml:space="preserve">ный </w:t>
      </w:r>
      <w:r>
        <w:rPr>
          <w:rFonts w:ascii="Times New Roman" w:hAnsi="Times New Roman"/>
          <w:sz w:val="28"/>
          <w:szCs w:val="28"/>
          <w:lang w:val="kk-KZ"/>
        </w:rPr>
        <w:t xml:space="preserve">ресурс: </w:t>
      </w:r>
      <w:r w:rsidRPr="00527D12">
        <w:rPr>
          <w:rFonts w:ascii="Times New Roman" w:hAnsi="Times New Roman"/>
          <w:sz w:val="28"/>
          <w:szCs w:val="28"/>
          <w:lang w:val="kk-KZ"/>
        </w:rPr>
        <w:t>http://www.gender.cawater-info.net/publications/pdf/solovieva.pdf</w:t>
      </w:r>
    </w:p>
    <w:p w:rsidR="00A35E6A" w:rsidRPr="00A35E6A" w:rsidRDefault="00A35E6A" w:rsidP="00A35E6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A35E6A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Pr="00A35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E6A">
        <w:rPr>
          <w:rFonts w:ascii="Times New Roman" w:hAnsi="Times New Roman" w:cs="Times New Roman"/>
          <w:sz w:val="28"/>
          <w:szCs w:val="28"/>
        </w:rPr>
        <w:t>Шаукенова</w:t>
      </w:r>
      <w:proofErr w:type="spellEnd"/>
      <w:r w:rsidRPr="00A35E6A">
        <w:rPr>
          <w:rFonts w:ascii="Times New Roman" w:hAnsi="Times New Roman" w:cs="Times New Roman"/>
          <w:sz w:val="28"/>
          <w:szCs w:val="28"/>
        </w:rPr>
        <w:t>. Основа гендерной политики. Конституция утвердила не только правовые нормы сосуществования граждан, но и ценности права, законности, порядка. «</w:t>
      </w:r>
      <w:proofErr w:type="gramStart"/>
      <w:r w:rsidRPr="00A35E6A">
        <w:rPr>
          <w:rFonts w:ascii="Times New Roman" w:hAnsi="Times New Roman" w:cs="Times New Roman"/>
          <w:sz w:val="28"/>
          <w:szCs w:val="28"/>
        </w:rPr>
        <w:t>Казахстанская</w:t>
      </w:r>
      <w:proofErr w:type="gramEnd"/>
      <w:r w:rsidRPr="00A35E6A">
        <w:rPr>
          <w:rFonts w:ascii="Times New Roman" w:hAnsi="Times New Roman" w:cs="Times New Roman"/>
          <w:sz w:val="28"/>
          <w:szCs w:val="28"/>
        </w:rPr>
        <w:t xml:space="preserve"> правда», 17.08.2010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A35E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35E6A" w:rsidRPr="00A35E6A" w:rsidRDefault="00A35E6A" w:rsidP="00A35E6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Г</w:t>
      </w:r>
      <w:proofErr w:type="spellStart"/>
      <w:r w:rsidRPr="00A35E6A">
        <w:rPr>
          <w:rFonts w:ascii="Times New Roman" w:hAnsi="Times New Roman"/>
          <w:sz w:val="28"/>
          <w:szCs w:val="28"/>
        </w:rPr>
        <w:t>ендерный</w:t>
      </w:r>
      <w:proofErr w:type="spellEnd"/>
      <w:r w:rsidRPr="00A35E6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35E6A">
        <w:rPr>
          <w:rFonts w:ascii="Times New Roman" w:hAnsi="Times New Roman"/>
          <w:sz w:val="28"/>
          <w:szCs w:val="28"/>
        </w:rPr>
        <w:t>глоссарий</w:t>
      </w:r>
      <w:r w:rsidRPr="00A35E6A">
        <w:rPr>
          <w:rFonts w:ascii="Times New Roman" w:hAnsi="Times New Roman"/>
          <w:sz w:val="28"/>
          <w:szCs w:val="28"/>
          <w:lang w:val="kk-KZ"/>
        </w:rPr>
        <w:t xml:space="preserve">. Электронный ресурс: </w:t>
      </w:r>
      <w:r w:rsidRPr="00A35E6A">
        <w:rPr>
          <w:rFonts w:ascii="Times New Roman" w:hAnsi="Times New Roman"/>
          <w:sz w:val="28"/>
          <w:szCs w:val="28"/>
        </w:rPr>
        <w:fldChar w:fldCharType="begin"/>
      </w:r>
      <w:r w:rsidRPr="00A35E6A">
        <w:rPr>
          <w:rFonts w:ascii="Times New Roman" w:hAnsi="Times New Roman"/>
          <w:sz w:val="28"/>
          <w:szCs w:val="28"/>
        </w:rPr>
        <w:instrText>HYPERLINK "http://www.policy.hu/khassanova/glossary_rus.htm"</w:instrText>
      </w:r>
      <w:r w:rsidRPr="00A35E6A">
        <w:rPr>
          <w:rFonts w:ascii="Times New Roman" w:hAnsi="Times New Roman"/>
          <w:sz w:val="28"/>
          <w:szCs w:val="28"/>
        </w:rPr>
        <w:fldChar w:fldCharType="separate"/>
      </w:r>
      <w:r w:rsidRPr="00A35E6A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http://www.policy.hu/khassanova/glossary_rus.htm</w:t>
      </w:r>
      <w:r w:rsidRPr="00A35E6A">
        <w:rPr>
          <w:rFonts w:ascii="Times New Roman" w:hAnsi="Times New Roman"/>
          <w:sz w:val="28"/>
          <w:szCs w:val="28"/>
        </w:rPr>
        <w:fldChar w:fldCharType="end"/>
      </w:r>
    </w:p>
    <w:p w:rsidR="00A35E6A" w:rsidRDefault="00A35E6A" w:rsidP="007405F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C3638">
        <w:rPr>
          <w:rFonts w:ascii="Times New Roman" w:hAnsi="Times New Roman"/>
          <w:sz w:val="28"/>
          <w:szCs w:val="28"/>
        </w:rPr>
        <w:t>Закон РК «О равных  правах и равных возможностях женщин и мужчин»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2C3638">
        <w:rPr>
          <w:rFonts w:ascii="Times New Roman" w:hAnsi="Times New Roman"/>
          <w:sz w:val="28"/>
          <w:szCs w:val="28"/>
        </w:rPr>
        <w:t xml:space="preserve"> 2006 г</w:t>
      </w:r>
      <w:r w:rsidR="007405F2">
        <w:rPr>
          <w:rFonts w:ascii="Times New Roman" w:hAnsi="Times New Roman"/>
          <w:sz w:val="28"/>
          <w:szCs w:val="28"/>
        </w:rPr>
        <w:t>.</w:t>
      </w:r>
      <w:r w:rsidRPr="002C3638">
        <w:rPr>
          <w:rFonts w:ascii="Times New Roman" w:hAnsi="Times New Roman"/>
          <w:sz w:val="28"/>
          <w:szCs w:val="28"/>
        </w:rPr>
        <w:t xml:space="preserve"> </w:t>
      </w:r>
    </w:p>
    <w:p w:rsidR="00A35E6A" w:rsidRPr="002C3638" w:rsidRDefault="00A35E6A" w:rsidP="00A35E6A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2C3638">
        <w:rPr>
          <w:rFonts w:ascii="Times New Roman" w:hAnsi="Times New Roman"/>
          <w:sz w:val="28"/>
          <w:szCs w:val="28"/>
        </w:rPr>
        <w:t>Проблемы гендерного неравенства и гендер</w:t>
      </w:r>
      <w:r>
        <w:rPr>
          <w:rFonts w:ascii="Times New Roman" w:hAnsi="Times New Roman"/>
          <w:sz w:val="28"/>
          <w:szCs w:val="28"/>
        </w:rPr>
        <w:t>ная политика в РК</w:t>
      </w:r>
      <w:r w:rsidR="007405F2">
        <w:rPr>
          <w:rFonts w:ascii="Times New Roman" w:hAnsi="Times New Roman"/>
          <w:sz w:val="28"/>
          <w:szCs w:val="28"/>
          <w:lang w:val="kk-KZ"/>
        </w:rPr>
        <w:t>. Электронный</w:t>
      </w:r>
      <w:r>
        <w:rPr>
          <w:rFonts w:ascii="Times New Roman" w:hAnsi="Times New Roman"/>
          <w:sz w:val="28"/>
          <w:szCs w:val="28"/>
          <w:lang w:val="kk-KZ"/>
        </w:rPr>
        <w:t xml:space="preserve"> ресурс: </w:t>
      </w:r>
      <w:r w:rsidRPr="002C3638">
        <w:rPr>
          <w:rFonts w:ascii="Times New Roman" w:hAnsi="Times New Roman"/>
          <w:sz w:val="28"/>
          <w:szCs w:val="28"/>
        </w:rPr>
        <w:fldChar w:fldCharType="begin"/>
      </w:r>
      <w:r w:rsidRPr="00527D12">
        <w:rPr>
          <w:rFonts w:ascii="Times New Roman" w:hAnsi="Times New Roman"/>
          <w:sz w:val="28"/>
          <w:szCs w:val="28"/>
          <w:lang w:val="kk-KZ"/>
        </w:rPr>
        <w:instrText>HYPERLINK "http://library.wksu.kz/index.php?option=com_docman&amp;task=doc_download&amp;gid=1639&amp;Itemid=2&amp;lang=ru"</w:instrText>
      </w:r>
      <w:r w:rsidRPr="002C3638">
        <w:rPr>
          <w:rFonts w:ascii="Times New Roman" w:hAnsi="Times New Roman"/>
          <w:sz w:val="28"/>
          <w:szCs w:val="28"/>
        </w:rPr>
        <w:fldChar w:fldCharType="separate"/>
      </w:r>
      <w:r w:rsidRPr="00527D12">
        <w:rPr>
          <w:rStyle w:val="a4"/>
          <w:rFonts w:ascii="Times New Roman" w:hAnsi="Times New Roman"/>
          <w:color w:val="auto"/>
          <w:sz w:val="28"/>
          <w:szCs w:val="28"/>
          <w:u w:val="none"/>
          <w:lang w:val="kk-KZ"/>
        </w:rPr>
        <w:t>http://library.wksu.kz/index.php?option=com_docman&amp;task=doc_download&amp;gid=1639&amp;Itemid=2&amp;lang=ru</w:t>
      </w:r>
      <w:r w:rsidRPr="002C3638">
        <w:rPr>
          <w:rFonts w:ascii="Times New Roman" w:hAnsi="Times New Roman"/>
          <w:sz w:val="28"/>
          <w:szCs w:val="28"/>
        </w:rPr>
        <w:fldChar w:fldCharType="end"/>
      </w:r>
    </w:p>
    <w:p w:rsidR="00A35E6A" w:rsidRPr="002C3638" w:rsidRDefault="00A35E6A" w:rsidP="007405F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3638">
        <w:rPr>
          <w:rFonts w:ascii="Times New Roman" w:hAnsi="Times New Roman"/>
          <w:sz w:val="28"/>
          <w:szCs w:val="28"/>
        </w:rPr>
        <w:t>«О  Концепции гендерной  политики</w:t>
      </w:r>
      <w:r>
        <w:rPr>
          <w:rFonts w:ascii="Times New Roman" w:hAnsi="Times New Roman"/>
          <w:sz w:val="28"/>
          <w:szCs w:val="28"/>
        </w:rPr>
        <w:t xml:space="preserve"> в Республике Казахстан»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2C3638">
        <w:rPr>
          <w:rFonts w:ascii="Times New Roman" w:hAnsi="Times New Roman"/>
          <w:sz w:val="28"/>
          <w:szCs w:val="28"/>
        </w:rPr>
        <w:t xml:space="preserve"> Постановление  Правительства  Республики Казахстан от  27  ноября 2003  года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2C3638">
        <w:rPr>
          <w:rFonts w:ascii="Times New Roman" w:hAnsi="Times New Roman"/>
          <w:sz w:val="28"/>
          <w:szCs w:val="28"/>
        </w:rPr>
        <w:t xml:space="preserve">  N 1190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A35E6A" w:rsidRPr="007405F2" w:rsidRDefault="00A35E6A" w:rsidP="007405F2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405F2">
        <w:rPr>
          <w:rFonts w:ascii="Times New Roman" w:hAnsi="Times New Roman" w:cs="Times New Roman"/>
          <w:sz w:val="28"/>
          <w:szCs w:val="28"/>
        </w:rPr>
        <w:t>С</w:t>
      </w:r>
      <w:r w:rsidR="007405F2">
        <w:rPr>
          <w:rFonts w:ascii="Times New Roman" w:hAnsi="Times New Roman" w:cs="Times New Roman"/>
          <w:sz w:val="28"/>
          <w:szCs w:val="28"/>
        </w:rPr>
        <w:t>тратегия гендерного равенства в Р</w:t>
      </w:r>
      <w:r w:rsidRPr="007405F2">
        <w:rPr>
          <w:rFonts w:ascii="Times New Roman" w:hAnsi="Times New Roman" w:cs="Times New Roman"/>
          <w:sz w:val="28"/>
          <w:szCs w:val="28"/>
        </w:rPr>
        <w:t>еспублик</w:t>
      </w:r>
      <w:r w:rsidR="007405F2">
        <w:rPr>
          <w:rFonts w:ascii="Times New Roman" w:hAnsi="Times New Roman" w:cs="Times New Roman"/>
          <w:sz w:val="28"/>
          <w:szCs w:val="28"/>
        </w:rPr>
        <w:t>е К</w:t>
      </w:r>
      <w:r w:rsidRPr="007405F2">
        <w:rPr>
          <w:rFonts w:ascii="Times New Roman" w:hAnsi="Times New Roman" w:cs="Times New Roman"/>
          <w:sz w:val="28"/>
          <w:szCs w:val="28"/>
        </w:rPr>
        <w:t xml:space="preserve">азахстан на 2006 </w:t>
      </w:r>
      <w:r w:rsidR="007405F2" w:rsidRPr="007405F2">
        <w:rPr>
          <w:rFonts w:ascii="Times New Roman" w:hAnsi="Times New Roman" w:cs="Times New Roman"/>
          <w:sz w:val="28"/>
          <w:szCs w:val="28"/>
        </w:rPr>
        <w:t>–</w:t>
      </w:r>
      <w:r w:rsidRPr="007405F2">
        <w:rPr>
          <w:rFonts w:ascii="Times New Roman" w:hAnsi="Times New Roman" w:cs="Times New Roman"/>
          <w:sz w:val="28"/>
          <w:szCs w:val="28"/>
        </w:rPr>
        <w:t xml:space="preserve"> 2016</w:t>
      </w:r>
      <w:r w:rsidR="007405F2" w:rsidRPr="007405F2">
        <w:rPr>
          <w:rFonts w:ascii="Times New Roman" w:hAnsi="Times New Roman" w:cs="Times New Roman"/>
          <w:sz w:val="28"/>
          <w:szCs w:val="28"/>
        </w:rPr>
        <w:t xml:space="preserve"> </w:t>
      </w:r>
      <w:r w:rsidRPr="007405F2">
        <w:rPr>
          <w:rFonts w:ascii="Times New Roman" w:hAnsi="Times New Roman" w:cs="Times New Roman"/>
          <w:sz w:val="28"/>
          <w:szCs w:val="28"/>
        </w:rPr>
        <w:t>годы</w:t>
      </w:r>
      <w:r w:rsidR="007405F2" w:rsidRPr="007405F2">
        <w:rPr>
          <w:rFonts w:ascii="Times New Roman" w:hAnsi="Times New Roman" w:cs="Times New Roman"/>
          <w:sz w:val="28"/>
          <w:szCs w:val="28"/>
        </w:rPr>
        <w:t>. Электронный ресурс</w:t>
      </w:r>
      <w:r w:rsidR="007405F2" w:rsidRPr="007405F2">
        <w:rPr>
          <w:rFonts w:ascii="Times New Roman" w:hAnsi="Times New Roman" w:cs="Times New Roman"/>
          <w:sz w:val="28"/>
          <w:szCs w:val="28"/>
          <w:lang w:val="kk-KZ"/>
        </w:rPr>
        <w:t>: http://www.kazembassy.by/econom/equality.html</w:t>
      </w:r>
    </w:p>
    <w:p w:rsidR="00A35E6A" w:rsidRPr="002C3638" w:rsidRDefault="00A35E6A" w:rsidP="00A35E6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Что такое гендер? Электрон</w:t>
      </w:r>
      <w:r>
        <w:rPr>
          <w:rFonts w:ascii="Times New Roman" w:hAnsi="Times New Roman"/>
          <w:sz w:val="28"/>
          <w:szCs w:val="28"/>
          <w:lang w:val="kk-KZ"/>
        </w:rPr>
        <w:t xml:space="preserve">ный </w:t>
      </w:r>
      <w:r>
        <w:rPr>
          <w:rFonts w:ascii="Times New Roman" w:hAnsi="Times New Roman"/>
          <w:sz w:val="28"/>
          <w:szCs w:val="28"/>
          <w:lang w:val="kk-KZ"/>
        </w:rPr>
        <w:t xml:space="preserve">ресурс: </w:t>
      </w:r>
      <w:r w:rsidRPr="002C3638">
        <w:rPr>
          <w:rFonts w:ascii="Times New Roman" w:hAnsi="Times New Roman"/>
          <w:sz w:val="28"/>
          <w:szCs w:val="28"/>
        </w:rPr>
        <w:fldChar w:fldCharType="begin"/>
      </w:r>
      <w:r w:rsidRPr="002C3638">
        <w:rPr>
          <w:rFonts w:ascii="Times New Roman" w:hAnsi="Times New Roman"/>
          <w:sz w:val="28"/>
          <w:szCs w:val="28"/>
        </w:rPr>
        <w:instrText>HYPERLINK "http://www.gender.cawater-info.net/what_is/index.htm"</w:instrText>
      </w:r>
      <w:r w:rsidRPr="002C3638">
        <w:rPr>
          <w:rFonts w:ascii="Times New Roman" w:hAnsi="Times New Roman"/>
          <w:sz w:val="28"/>
          <w:szCs w:val="28"/>
        </w:rPr>
        <w:fldChar w:fldCharType="separate"/>
      </w:r>
      <w:r w:rsidRPr="002C3638">
        <w:rPr>
          <w:rStyle w:val="a4"/>
          <w:rFonts w:ascii="Times New Roman" w:hAnsi="Times New Roman"/>
          <w:color w:val="auto"/>
          <w:sz w:val="28"/>
          <w:szCs w:val="28"/>
          <w:u w:val="none"/>
          <w:lang w:val="en-US"/>
        </w:rPr>
        <w:t>http</w:t>
      </w:r>
      <w:r w:rsidRPr="002C3638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://</w:t>
      </w:r>
      <w:r w:rsidRPr="002C3638">
        <w:rPr>
          <w:rStyle w:val="a4"/>
          <w:rFonts w:ascii="Times New Roman" w:hAnsi="Times New Roman"/>
          <w:color w:val="auto"/>
          <w:sz w:val="28"/>
          <w:szCs w:val="28"/>
          <w:u w:val="none"/>
          <w:lang w:val="en-US"/>
        </w:rPr>
        <w:t>www</w:t>
      </w:r>
      <w:r w:rsidRPr="002C3638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.</w:t>
      </w:r>
      <w:r w:rsidRPr="002C3638">
        <w:rPr>
          <w:rStyle w:val="a4"/>
          <w:rFonts w:ascii="Times New Roman" w:hAnsi="Times New Roman"/>
          <w:color w:val="auto"/>
          <w:sz w:val="28"/>
          <w:szCs w:val="28"/>
          <w:u w:val="none"/>
          <w:lang w:val="en-US"/>
        </w:rPr>
        <w:t>gender</w:t>
      </w:r>
      <w:r w:rsidRPr="002C3638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.</w:t>
      </w:r>
      <w:proofErr w:type="spellStart"/>
      <w:r w:rsidRPr="002C3638">
        <w:rPr>
          <w:rStyle w:val="a4"/>
          <w:rFonts w:ascii="Times New Roman" w:hAnsi="Times New Roman"/>
          <w:color w:val="auto"/>
          <w:sz w:val="28"/>
          <w:szCs w:val="28"/>
          <w:u w:val="none"/>
          <w:lang w:val="en-US"/>
        </w:rPr>
        <w:t>cawater</w:t>
      </w:r>
      <w:proofErr w:type="spellEnd"/>
      <w:r w:rsidRPr="002C3638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-</w:t>
      </w:r>
      <w:r w:rsidRPr="002C3638">
        <w:rPr>
          <w:rStyle w:val="a4"/>
          <w:rFonts w:ascii="Times New Roman" w:hAnsi="Times New Roman"/>
          <w:color w:val="auto"/>
          <w:sz w:val="28"/>
          <w:szCs w:val="28"/>
          <w:u w:val="none"/>
          <w:lang w:val="en-US"/>
        </w:rPr>
        <w:t>info</w:t>
      </w:r>
      <w:r w:rsidRPr="002C3638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.</w:t>
      </w:r>
      <w:r w:rsidRPr="002C3638">
        <w:rPr>
          <w:rStyle w:val="a4"/>
          <w:rFonts w:ascii="Times New Roman" w:hAnsi="Times New Roman"/>
          <w:color w:val="auto"/>
          <w:sz w:val="28"/>
          <w:szCs w:val="28"/>
          <w:u w:val="none"/>
          <w:lang w:val="en-US"/>
        </w:rPr>
        <w:t>net</w:t>
      </w:r>
      <w:r w:rsidRPr="002C3638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/</w:t>
      </w:r>
      <w:r w:rsidRPr="002C3638">
        <w:rPr>
          <w:rStyle w:val="a4"/>
          <w:rFonts w:ascii="Times New Roman" w:hAnsi="Times New Roman"/>
          <w:color w:val="auto"/>
          <w:sz w:val="28"/>
          <w:szCs w:val="28"/>
          <w:u w:val="none"/>
          <w:lang w:val="en-US"/>
        </w:rPr>
        <w:t>what</w:t>
      </w:r>
      <w:r w:rsidRPr="002C3638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_</w:t>
      </w:r>
      <w:r w:rsidRPr="002C3638">
        <w:rPr>
          <w:rStyle w:val="a4"/>
          <w:rFonts w:ascii="Times New Roman" w:hAnsi="Times New Roman"/>
          <w:color w:val="auto"/>
          <w:sz w:val="28"/>
          <w:szCs w:val="28"/>
          <w:u w:val="none"/>
          <w:lang w:val="en-US"/>
        </w:rPr>
        <w:t>is</w:t>
      </w:r>
      <w:r w:rsidRPr="002C3638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/</w:t>
      </w:r>
      <w:r w:rsidRPr="002C3638">
        <w:rPr>
          <w:rStyle w:val="a4"/>
          <w:rFonts w:ascii="Times New Roman" w:hAnsi="Times New Roman"/>
          <w:color w:val="auto"/>
          <w:sz w:val="28"/>
          <w:szCs w:val="28"/>
          <w:u w:val="none"/>
          <w:lang w:val="en-US"/>
        </w:rPr>
        <w:t>index</w:t>
      </w:r>
      <w:r w:rsidRPr="002C3638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.</w:t>
      </w:r>
      <w:proofErr w:type="spellStart"/>
      <w:r w:rsidRPr="002C3638">
        <w:rPr>
          <w:rStyle w:val="a4"/>
          <w:rFonts w:ascii="Times New Roman" w:hAnsi="Times New Roman"/>
          <w:color w:val="auto"/>
          <w:sz w:val="28"/>
          <w:szCs w:val="28"/>
          <w:u w:val="none"/>
          <w:lang w:val="en-US"/>
        </w:rPr>
        <w:t>htm</w:t>
      </w:r>
      <w:proofErr w:type="spellEnd"/>
      <w:r w:rsidRPr="002C3638">
        <w:rPr>
          <w:rFonts w:ascii="Times New Roman" w:hAnsi="Times New Roman"/>
          <w:sz w:val="28"/>
          <w:szCs w:val="28"/>
        </w:rPr>
        <w:fldChar w:fldCharType="end"/>
      </w:r>
    </w:p>
    <w:p w:rsidR="00A35E6A" w:rsidRPr="00B620F2" w:rsidRDefault="00A35E6A" w:rsidP="00A35E6A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Равенство женщины</w:t>
      </w:r>
      <w:r w:rsidRPr="0068329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и</w:t>
      </w:r>
      <w:r w:rsidRPr="0068329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мужчины. Что такой закон?  </w:t>
      </w:r>
      <w:r w:rsidR="007405F2">
        <w:rPr>
          <w:rFonts w:ascii="Times New Roman" w:hAnsi="Times New Roman"/>
          <w:sz w:val="28"/>
          <w:szCs w:val="28"/>
          <w:lang w:val="kk-KZ"/>
        </w:rPr>
        <w:t xml:space="preserve">Электронный </w:t>
      </w:r>
      <w:r>
        <w:rPr>
          <w:rFonts w:ascii="Times New Roman" w:hAnsi="Times New Roman"/>
          <w:sz w:val="28"/>
          <w:szCs w:val="28"/>
          <w:lang w:val="kk-KZ"/>
        </w:rPr>
        <w:t xml:space="preserve">ресурс: </w:t>
      </w:r>
      <w:hyperlink r:id="rId9" w:history="1">
        <w:r w:rsidRPr="00B620F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kk-KZ"/>
          </w:rPr>
          <w:t>http://flashpress.kz/blog/flash/1045.html</w:t>
        </w:r>
      </w:hyperlink>
      <w:r w:rsidRPr="00B620F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35E6A" w:rsidRPr="00B620F2" w:rsidRDefault="00A35E6A" w:rsidP="00A35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35E6A" w:rsidRPr="00A35E6A" w:rsidRDefault="00A35E6A" w:rsidP="00A54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08C7" w:rsidRPr="00423DDE" w:rsidRDefault="0090694A" w:rsidP="0042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208C7" w:rsidRPr="0042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A26" w:rsidRDefault="00364A26" w:rsidP="00C71CF5">
      <w:pPr>
        <w:spacing w:after="0" w:line="240" w:lineRule="auto"/>
      </w:pPr>
      <w:r>
        <w:separator/>
      </w:r>
    </w:p>
  </w:endnote>
  <w:endnote w:type="continuationSeparator" w:id="0">
    <w:p w:rsidR="00364A26" w:rsidRDefault="00364A26" w:rsidP="00C7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A26" w:rsidRDefault="00364A26" w:rsidP="00C71CF5">
      <w:pPr>
        <w:spacing w:after="0" w:line="240" w:lineRule="auto"/>
      </w:pPr>
      <w:r>
        <w:separator/>
      </w:r>
    </w:p>
  </w:footnote>
  <w:footnote w:type="continuationSeparator" w:id="0">
    <w:p w:rsidR="00364A26" w:rsidRDefault="00364A26" w:rsidP="00C71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2747"/>
    <w:multiLevelType w:val="hybridMultilevel"/>
    <w:tmpl w:val="F1DAC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D09BC"/>
    <w:multiLevelType w:val="hybridMultilevel"/>
    <w:tmpl w:val="5040F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D0645"/>
    <w:multiLevelType w:val="hybridMultilevel"/>
    <w:tmpl w:val="7194B4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3333C10"/>
    <w:multiLevelType w:val="hybridMultilevel"/>
    <w:tmpl w:val="F830D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C08F2"/>
    <w:multiLevelType w:val="hybridMultilevel"/>
    <w:tmpl w:val="AEC4263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75402B9"/>
    <w:multiLevelType w:val="hybridMultilevel"/>
    <w:tmpl w:val="38020E4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7E10E4E"/>
    <w:multiLevelType w:val="hybridMultilevel"/>
    <w:tmpl w:val="57024730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70"/>
    <w:rsid w:val="000047FF"/>
    <w:rsid w:val="00014E97"/>
    <w:rsid w:val="00067F7E"/>
    <w:rsid w:val="00083070"/>
    <w:rsid w:val="000C2B3B"/>
    <w:rsid w:val="00114E01"/>
    <w:rsid w:val="001A6BB3"/>
    <w:rsid w:val="001A7832"/>
    <w:rsid w:val="001B7178"/>
    <w:rsid w:val="001D7055"/>
    <w:rsid w:val="00201476"/>
    <w:rsid w:val="00245982"/>
    <w:rsid w:val="00276265"/>
    <w:rsid w:val="00280CD4"/>
    <w:rsid w:val="00281CDF"/>
    <w:rsid w:val="00291E0C"/>
    <w:rsid w:val="002B7275"/>
    <w:rsid w:val="002F0AEB"/>
    <w:rsid w:val="00301CDA"/>
    <w:rsid w:val="0031161F"/>
    <w:rsid w:val="0034313C"/>
    <w:rsid w:val="003609E4"/>
    <w:rsid w:val="00364A26"/>
    <w:rsid w:val="003F363E"/>
    <w:rsid w:val="003F43CA"/>
    <w:rsid w:val="00415CDB"/>
    <w:rsid w:val="00423DDE"/>
    <w:rsid w:val="004268EC"/>
    <w:rsid w:val="004317BB"/>
    <w:rsid w:val="00462BBF"/>
    <w:rsid w:val="00462CA0"/>
    <w:rsid w:val="004F6B0A"/>
    <w:rsid w:val="005374BF"/>
    <w:rsid w:val="005D640C"/>
    <w:rsid w:val="005F14E8"/>
    <w:rsid w:val="005F3029"/>
    <w:rsid w:val="00657F2F"/>
    <w:rsid w:val="00690776"/>
    <w:rsid w:val="006C2A91"/>
    <w:rsid w:val="007405F2"/>
    <w:rsid w:val="00754511"/>
    <w:rsid w:val="007706CA"/>
    <w:rsid w:val="007D2DFC"/>
    <w:rsid w:val="00811291"/>
    <w:rsid w:val="008B068C"/>
    <w:rsid w:val="008B29CF"/>
    <w:rsid w:val="008B3329"/>
    <w:rsid w:val="0090694A"/>
    <w:rsid w:val="00913444"/>
    <w:rsid w:val="009257D4"/>
    <w:rsid w:val="00934F55"/>
    <w:rsid w:val="00945543"/>
    <w:rsid w:val="0095563A"/>
    <w:rsid w:val="00956F45"/>
    <w:rsid w:val="009C4A24"/>
    <w:rsid w:val="00A11F62"/>
    <w:rsid w:val="00A32F2B"/>
    <w:rsid w:val="00A35E6A"/>
    <w:rsid w:val="00A54157"/>
    <w:rsid w:val="00B00AC7"/>
    <w:rsid w:val="00B16CB3"/>
    <w:rsid w:val="00B434BF"/>
    <w:rsid w:val="00B43B2D"/>
    <w:rsid w:val="00B47E4A"/>
    <w:rsid w:val="00BE1AFB"/>
    <w:rsid w:val="00C62300"/>
    <w:rsid w:val="00C629BF"/>
    <w:rsid w:val="00C71CF5"/>
    <w:rsid w:val="00C905CC"/>
    <w:rsid w:val="00D167EB"/>
    <w:rsid w:val="00D21661"/>
    <w:rsid w:val="00D31423"/>
    <w:rsid w:val="00D439F1"/>
    <w:rsid w:val="00DE0FB2"/>
    <w:rsid w:val="00E10CA7"/>
    <w:rsid w:val="00E208C7"/>
    <w:rsid w:val="00E35736"/>
    <w:rsid w:val="00E77E55"/>
    <w:rsid w:val="00F05C1F"/>
    <w:rsid w:val="00F56A1D"/>
    <w:rsid w:val="00F8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F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08C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161F"/>
    <w:rPr>
      <w:color w:val="800080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C71CF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71CF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71CF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7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F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08C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161F"/>
    <w:rPr>
      <w:color w:val="800080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C71CF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71CF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71CF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7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flashpress.kz/blog/flash/10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Ген</b:Tag>
    <b:SourceType>InternetSite</b:SourceType>
    <b:Guid>{58261AB9-C54B-43EF-892D-1FEC03D04D80}</b:Guid>
    <b:Title>Гендерный глоссарий  </b:Title>
    <b:URL> http://www.policy.hu/khassanova/glossary_rus.htm</b:URL>
    <b:RefOrder>1</b:RefOrder>
  </b:Source>
  <b:Source>
    <b:Tag>htt</b:Tag>
    <b:SourceType>DocumentFromInternetSite</b:SourceType>
    <b:Guid>{69FFEC32-5417-468A-9573-956D11697112}</b:Guid>
    <b:Title>http://www.ncgp.kz/index.php?option=com_content&amp;view=article&amp;id=3143%3A-l-r-17082010&amp;catid=59%3A2009-11-23-05-54-41&amp;Itemid=73&amp;lang=ru </b:Title>
    <b:RefOrder>2</b:RefOrder>
  </b:Source>
  <b:Source>
    <b:Tag>Зар</b:Tag>
    <b:SourceType>Misc</b:SourceType>
    <b:Guid>{442FD951-D38B-44E1-AEF2-4CE6C513B65C}</b:Guid>
    <b:Author>
      <b:Author>
        <b:NameList>
          <b:Person>
            <b:Last>политики</b:Last>
            <b:First>З.</b:First>
            <b:Middle>Шаукенова Основа гендерной</b:Middle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B809DD8F-8F0C-4EAE-848D-A8DE396A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Sainova A.B</dc:creator>
  <cp:lastModifiedBy>VAIO</cp:lastModifiedBy>
  <cp:revision>2</cp:revision>
  <dcterms:created xsi:type="dcterms:W3CDTF">2012-04-09T09:04:00Z</dcterms:created>
  <dcterms:modified xsi:type="dcterms:W3CDTF">2012-04-09T09:04:00Z</dcterms:modified>
</cp:coreProperties>
</file>