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962" w:rsidRDefault="004E5962" w:rsidP="004E5962">
      <w:pPr>
        <w:ind w:firstLine="567"/>
        <w:rPr>
          <w:sz w:val="28"/>
          <w:szCs w:val="28"/>
          <w:lang w:val="kk-KZ"/>
        </w:rPr>
      </w:pPr>
      <w:r>
        <w:rPr>
          <w:sz w:val="28"/>
          <w:szCs w:val="28"/>
          <w:lang w:val="kk-KZ"/>
        </w:rPr>
        <w:t>Оқу құралында «Электр тізбектер теориясы» пәнінің негізгі бөлімдері бойынша дәрістер келтірілген. Әртүрлі электр тізбектері мен құрылғыларда болатын физикалық құбылыстар мен процестер бейнеленген. Сонымен қатар, оқу құралында тұрақты және айнымалы ток сызықты электр тізбектеріндегі негізгі есептеу әдістері қарастырылған.</w:t>
      </w:r>
    </w:p>
    <w:p w:rsidR="004E5962" w:rsidRPr="001B00E6" w:rsidRDefault="004E5962" w:rsidP="004E5962">
      <w:pPr>
        <w:ind w:firstLine="567"/>
        <w:rPr>
          <w:sz w:val="28"/>
          <w:szCs w:val="28"/>
          <w:highlight w:val="green"/>
          <w:lang w:val="kk-KZ"/>
        </w:rPr>
      </w:pPr>
      <w:r>
        <w:rPr>
          <w:sz w:val="28"/>
          <w:szCs w:val="28"/>
          <w:lang w:val="kk-KZ"/>
        </w:rPr>
        <w:t xml:space="preserve">Дәрістер курсы </w:t>
      </w:r>
      <w:r w:rsidRPr="007477E4">
        <w:rPr>
          <w:sz w:val="28"/>
          <w:szCs w:val="28"/>
          <w:lang w:val="kk-KZ"/>
        </w:rPr>
        <w:t xml:space="preserve">«5В071900 – Радиотехника, электроника </w:t>
      </w:r>
      <w:r>
        <w:rPr>
          <w:sz w:val="28"/>
          <w:szCs w:val="28"/>
          <w:lang w:val="kk-KZ"/>
        </w:rPr>
        <w:t>және</w:t>
      </w:r>
      <w:r w:rsidRPr="007477E4">
        <w:rPr>
          <w:sz w:val="28"/>
          <w:szCs w:val="28"/>
          <w:lang w:val="kk-KZ"/>
        </w:rPr>
        <w:t xml:space="preserve"> телекоммуникаци</w:t>
      </w:r>
      <w:r>
        <w:rPr>
          <w:sz w:val="28"/>
          <w:szCs w:val="28"/>
          <w:lang w:val="kk-KZ"/>
        </w:rPr>
        <w:t>ялар</w:t>
      </w:r>
      <w:r w:rsidRPr="007477E4">
        <w:rPr>
          <w:sz w:val="28"/>
          <w:szCs w:val="28"/>
          <w:lang w:val="kk-KZ"/>
        </w:rPr>
        <w:t>»,</w:t>
      </w:r>
      <w:r w:rsidRPr="0083666F">
        <w:rPr>
          <w:sz w:val="28"/>
          <w:szCs w:val="28"/>
          <w:lang w:val="kk-KZ"/>
        </w:rPr>
        <w:t xml:space="preserve"> «5В070300 – </w:t>
      </w:r>
      <w:r>
        <w:rPr>
          <w:sz w:val="28"/>
          <w:szCs w:val="28"/>
          <w:lang w:val="kk-KZ"/>
        </w:rPr>
        <w:t>Ақпараттық жүйелер</w:t>
      </w:r>
      <w:r w:rsidRPr="0083666F">
        <w:rPr>
          <w:sz w:val="28"/>
          <w:szCs w:val="28"/>
          <w:lang w:val="kk-KZ"/>
        </w:rPr>
        <w:t xml:space="preserve">» </w:t>
      </w:r>
      <w:r>
        <w:rPr>
          <w:sz w:val="28"/>
          <w:szCs w:val="28"/>
          <w:lang w:val="kk-KZ"/>
        </w:rPr>
        <w:t>және</w:t>
      </w:r>
      <w:r w:rsidRPr="0083666F">
        <w:rPr>
          <w:sz w:val="28"/>
          <w:szCs w:val="28"/>
          <w:lang w:val="kk-KZ"/>
        </w:rPr>
        <w:t xml:space="preserve"> «5В070400 – </w:t>
      </w:r>
      <w:r>
        <w:rPr>
          <w:sz w:val="28"/>
          <w:szCs w:val="28"/>
          <w:lang w:val="kk-KZ"/>
        </w:rPr>
        <w:t xml:space="preserve">Есептеу </w:t>
      </w:r>
      <w:r w:rsidRPr="0083666F">
        <w:rPr>
          <w:sz w:val="28"/>
          <w:szCs w:val="28"/>
          <w:lang w:val="kk-KZ"/>
        </w:rPr>
        <w:t>техника</w:t>
      </w:r>
      <w:r>
        <w:rPr>
          <w:sz w:val="28"/>
          <w:szCs w:val="28"/>
          <w:lang w:val="kk-KZ"/>
        </w:rPr>
        <w:t>сы</w:t>
      </w:r>
      <w:r w:rsidRPr="0083666F">
        <w:rPr>
          <w:sz w:val="28"/>
          <w:szCs w:val="28"/>
          <w:lang w:val="kk-KZ"/>
        </w:rPr>
        <w:t xml:space="preserve"> </w:t>
      </w:r>
      <w:r>
        <w:rPr>
          <w:sz w:val="28"/>
          <w:szCs w:val="28"/>
          <w:lang w:val="kk-KZ"/>
        </w:rPr>
        <w:t>және бағдарламалық қамтамасыз ету</w:t>
      </w:r>
      <w:r w:rsidRPr="0083666F">
        <w:rPr>
          <w:sz w:val="28"/>
          <w:szCs w:val="28"/>
          <w:lang w:val="kk-KZ"/>
        </w:rPr>
        <w:t xml:space="preserve">» </w:t>
      </w:r>
      <w:r>
        <w:rPr>
          <w:sz w:val="28"/>
          <w:szCs w:val="28"/>
          <w:lang w:val="kk-KZ"/>
        </w:rPr>
        <w:t>бакалавриат мамандықтарының студенттеріне арналған.</w:t>
      </w:r>
      <w:bookmarkStart w:id="0" w:name="_GoBack"/>
      <w:bookmarkEnd w:id="0"/>
    </w:p>
    <w:p w:rsidR="002D464B" w:rsidRPr="004E5962" w:rsidRDefault="002D464B">
      <w:pPr>
        <w:rPr>
          <w:lang w:val="kk-KZ"/>
        </w:rPr>
      </w:pPr>
    </w:p>
    <w:sectPr w:rsidR="002D464B" w:rsidRPr="004E5962" w:rsidSect="002D46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962"/>
    <w:rsid w:val="002D464B"/>
    <w:rsid w:val="004E5962"/>
    <w:rsid w:val="0058513B"/>
    <w:rsid w:val="00732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495D5-577B-4BC1-AF69-35F206D8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962"/>
    <w:pPr>
      <w:spacing w:after="0" w:line="240" w:lineRule="auto"/>
      <w:jc w:val="both"/>
    </w:pPr>
    <w:rPr>
      <w:rFonts w:ascii="Times New Roman" w:eastAsia="Calibri"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c:creator>
  <cp:lastModifiedBy>Алимгазинова Назгуль</cp:lastModifiedBy>
  <cp:revision>2</cp:revision>
  <dcterms:created xsi:type="dcterms:W3CDTF">2017-04-25T02:44:00Z</dcterms:created>
  <dcterms:modified xsi:type="dcterms:W3CDTF">2017-04-25T02:44:00Z</dcterms:modified>
</cp:coreProperties>
</file>