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EA" w:rsidRPr="00FD0A10" w:rsidRDefault="00E060EA" w:rsidP="00E060EA">
      <w:pPr>
        <w:spacing w:after="120" w:line="240" w:lineRule="auto"/>
        <w:jc w:val="center"/>
        <w:rPr>
          <w:rFonts w:ascii="Times New Roman" w:hAnsi="Times New Roman" w:cs="Times New Roman"/>
          <w:b/>
          <w:sz w:val="28"/>
          <w:szCs w:val="28"/>
          <w:lang w:val="kk-KZ"/>
        </w:rPr>
      </w:pPr>
      <w:r w:rsidRPr="00FD0A10">
        <w:rPr>
          <w:rFonts w:ascii="Times New Roman" w:hAnsi="Times New Roman" w:cs="Times New Roman"/>
          <w:b/>
          <w:sz w:val="28"/>
          <w:szCs w:val="28"/>
          <w:lang w:val="kk-KZ"/>
        </w:rPr>
        <w:t>Студенттердің сырқаттанушылық деңгейі мен құрылымы</w:t>
      </w:r>
    </w:p>
    <w:p w:rsidR="00E060EA" w:rsidRPr="00361866" w:rsidRDefault="00E060EA" w:rsidP="00361866">
      <w:pPr>
        <w:spacing w:after="120" w:line="240" w:lineRule="auto"/>
        <w:jc w:val="right"/>
        <w:rPr>
          <w:rFonts w:ascii="Times New Roman" w:hAnsi="Times New Roman" w:cs="Times New Roman"/>
          <w:i/>
          <w:sz w:val="28"/>
          <w:szCs w:val="28"/>
          <w:lang w:val="kk-KZ"/>
        </w:rPr>
      </w:pPr>
      <w:r w:rsidRPr="00361866">
        <w:rPr>
          <w:rFonts w:ascii="Times New Roman" w:hAnsi="Times New Roman" w:cs="Times New Roman"/>
          <w:i/>
          <w:sz w:val="28"/>
          <w:szCs w:val="28"/>
          <w:lang w:val="kk-KZ"/>
        </w:rPr>
        <w:t>Әл-Фараби атындағы қазақ ұлттық университеті</w:t>
      </w:r>
    </w:p>
    <w:p w:rsidR="00E060EA" w:rsidRPr="00361866" w:rsidRDefault="00AC29B1" w:rsidP="00361866">
      <w:pPr>
        <w:spacing w:after="120" w:line="240" w:lineRule="auto"/>
        <w:jc w:val="right"/>
        <w:rPr>
          <w:rFonts w:ascii="Times New Roman" w:hAnsi="Times New Roman" w:cs="Times New Roman"/>
          <w:i/>
          <w:sz w:val="28"/>
          <w:szCs w:val="28"/>
          <w:lang w:val="kk-KZ"/>
        </w:rPr>
      </w:pPr>
      <w:r w:rsidRPr="00361866">
        <w:rPr>
          <w:rFonts w:ascii="Times New Roman" w:hAnsi="Times New Roman" w:cs="Times New Roman"/>
          <w:i/>
          <w:sz w:val="28"/>
          <w:szCs w:val="28"/>
          <w:lang w:val="kk-KZ"/>
        </w:rPr>
        <w:t>Э</w:t>
      </w:r>
      <w:r w:rsidR="00E060EA" w:rsidRPr="00361866">
        <w:rPr>
          <w:rFonts w:ascii="Times New Roman" w:hAnsi="Times New Roman" w:cs="Times New Roman"/>
          <w:i/>
          <w:sz w:val="28"/>
          <w:szCs w:val="28"/>
          <w:lang w:val="kk-KZ"/>
        </w:rPr>
        <w:t xml:space="preserve">пидемиология </w:t>
      </w:r>
      <w:r w:rsidRPr="00361866">
        <w:rPr>
          <w:rFonts w:ascii="Times New Roman" w:hAnsi="Times New Roman" w:cs="Times New Roman"/>
          <w:i/>
          <w:sz w:val="28"/>
          <w:szCs w:val="28"/>
          <w:lang w:val="kk-KZ"/>
        </w:rPr>
        <w:t xml:space="preserve"> және гигиена </w:t>
      </w:r>
      <w:r w:rsidR="00E060EA" w:rsidRPr="00361866">
        <w:rPr>
          <w:rFonts w:ascii="Times New Roman" w:hAnsi="Times New Roman" w:cs="Times New Roman"/>
          <w:i/>
          <w:sz w:val="28"/>
          <w:szCs w:val="28"/>
          <w:lang w:val="kk-KZ"/>
        </w:rPr>
        <w:t>кафедрасы</w:t>
      </w:r>
    </w:p>
    <w:p w:rsidR="00E060EA" w:rsidRDefault="00FD0A10" w:rsidP="004D08B7">
      <w:pPr>
        <w:spacing w:after="120" w:line="240" w:lineRule="auto"/>
        <w:jc w:val="right"/>
        <w:rPr>
          <w:rFonts w:ascii="Times New Roman" w:hAnsi="Times New Roman" w:cs="Times New Roman"/>
          <w:b/>
          <w:sz w:val="28"/>
          <w:szCs w:val="28"/>
          <w:lang w:val="kk-KZ"/>
        </w:rPr>
      </w:pPr>
      <w:r w:rsidRPr="00E060EA">
        <w:rPr>
          <w:rFonts w:ascii="Times New Roman" w:hAnsi="Times New Roman" w:cs="Times New Roman"/>
          <w:b/>
          <w:sz w:val="28"/>
          <w:szCs w:val="28"/>
          <w:lang w:val="kk-KZ"/>
        </w:rPr>
        <w:t>Сыланова А</w:t>
      </w:r>
      <w:r w:rsidRPr="00FD0A10">
        <w:rPr>
          <w:rFonts w:ascii="Times New Roman" w:hAnsi="Times New Roman" w:cs="Times New Roman"/>
          <w:b/>
          <w:sz w:val="28"/>
          <w:szCs w:val="28"/>
          <w:lang w:val="kk-KZ"/>
        </w:rPr>
        <w:t>.А.</w:t>
      </w:r>
      <w:r w:rsidR="00E060EA">
        <w:rPr>
          <w:rFonts w:ascii="Times New Roman" w:hAnsi="Times New Roman" w:cs="Times New Roman"/>
          <w:b/>
          <w:sz w:val="28"/>
          <w:szCs w:val="28"/>
          <w:lang w:val="kk-KZ"/>
        </w:rPr>
        <w:t xml:space="preserve"> </w:t>
      </w:r>
      <w:r w:rsidR="00361866">
        <w:rPr>
          <w:rFonts w:ascii="Times New Roman" w:hAnsi="Times New Roman" w:cs="Times New Roman"/>
          <w:b/>
          <w:sz w:val="28"/>
          <w:szCs w:val="28"/>
          <w:lang w:val="kk-KZ"/>
        </w:rPr>
        <w:t xml:space="preserve">– МПІ </w:t>
      </w:r>
      <w:bookmarkStart w:id="0" w:name="_GoBack"/>
      <w:bookmarkEnd w:id="0"/>
      <w:r w:rsidR="00E060EA">
        <w:rPr>
          <w:rFonts w:ascii="Times New Roman" w:hAnsi="Times New Roman" w:cs="Times New Roman"/>
          <w:b/>
          <w:sz w:val="28"/>
          <w:szCs w:val="28"/>
          <w:lang w:val="kk-KZ"/>
        </w:rPr>
        <w:t>2 курс магистранты</w:t>
      </w:r>
    </w:p>
    <w:p w:rsidR="004D08B7" w:rsidRPr="00C261F5" w:rsidRDefault="00E060EA" w:rsidP="004D08B7">
      <w:pPr>
        <w:spacing w:after="120" w:line="240" w:lineRule="auto"/>
        <w:jc w:val="right"/>
        <w:rPr>
          <w:rFonts w:ascii="Times New Roman" w:hAnsi="Times New Roman" w:cs="Times New Roman"/>
          <w:b/>
          <w:sz w:val="28"/>
          <w:lang w:val="kk-KZ"/>
        </w:rPr>
      </w:pPr>
      <w:r>
        <w:rPr>
          <w:rFonts w:ascii="Times New Roman" w:hAnsi="Times New Roman" w:cs="Times New Roman"/>
          <w:b/>
          <w:sz w:val="28"/>
          <w:szCs w:val="28"/>
          <w:lang w:val="kk-KZ"/>
        </w:rPr>
        <w:t xml:space="preserve">Даниярова А.Б.- </w:t>
      </w:r>
      <w:r w:rsidR="004D08B7" w:rsidRPr="00C261F5">
        <w:rPr>
          <w:rFonts w:ascii="Times New Roman" w:hAnsi="Times New Roman" w:cs="Times New Roman"/>
          <w:b/>
          <w:sz w:val="28"/>
          <w:szCs w:val="28"/>
          <w:lang w:val="kk-KZ"/>
        </w:rPr>
        <w:t>ғылыми жетекші,</w:t>
      </w:r>
      <w:r w:rsidR="004D08B7" w:rsidRPr="00C261F5">
        <w:rPr>
          <w:rFonts w:ascii="Times New Roman" w:hAnsi="Times New Roman" w:cs="Times New Roman"/>
          <w:b/>
          <w:sz w:val="28"/>
          <w:lang w:val="kk-KZ"/>
        </w:rPr>
        <w:t xml:space="preserve"> м.ғ.к., доцент </w:t>
      </w:r>
      <w:r w:rsidR="004D08B7">
        <w:rPr>
          <w:rFonts w:ascii="Times New Roman" w:hAnsi="Times New Roman" w:cs="Times New Roman"/>
          <w:b/>
          <w:sz w:val="28"/>
          <w:lang w:val="kk-KZ"/>
        </w:rPr>
        <w:t>м.а.</w:t>
      </w:r>
      <w:r w:rsidR="004D08B7" w:rsidRPr="00C261F5">
        <w:rPr>
          <w:rFonts w:ascii="Times New Roman" w:hAnsi="Times New Roman" w:cs="Times New Roman"/>
          <w:b/>
          <w:sz w:val="28"/>
          <w:lang w:val="kk-KZ"/>
        </w:rPr>
        <w:t xml:space="preserve"> </w:t>
      </w:r>
    </w:p>
    <w:p w:rsidR="00FD0A10" w:rsidRDefault="00FD0A10" w:rsidP="004D08B7">
      <w:pPr>
        <w:spacing w:after="12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Ел болашағы- дені сау, білімді жас ұрпақ. Бәсекеге қабілетті болу мен экономикалық өсу де жастарымыздың дені сау болуына тікелей байланысты. Сондықтан Қазақстан Республикасында жастардың денсаулығын нығайту бірінші деңгейдегі мәселе, яғни маңызды боп есептеледі.</w:t>
      </w:r>
    </w:p>
    <w:p w:rsidR="00FD0A10" w:rsidRDefault="00FD0A10" w:rsidP="00FD0A1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Жұмыстың мақсаты-Қазақ ұлттық университетінің студенттерінің сырқаттанушылық деңгейі мен құрылымын анықтау.</w:t>
      </w:r>
    </w:p>
    <w:p w:rsidR="00BC7DB9" w:rsidRDefault="00BC7DB9" w:rsidP="00FD0A1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C7DB9">
        <w:rPr>
          <w:rFonts w:ascii="Times New Roman" w:hAnsi="Times New Roman" w:cs="Times New Roman"/>
          <w:sz w:val="28"/>
          <w:szCs w:val="28"/>
          <w:lang w:val="kk-KZ"/>
        </w:rPr>
        <w:t>2016 жылдың көктем айында «Биология және биотехнология», «Химия және химиялық технология», «Механика-математикалық», «География және табиғатты пайдалану» және «Заң» факультеттерінің 4 курс студенттерінен 100 студенттен жалпы саны 500 студенттің медициналық карталары қаралды. Ғылыми-зерттеу практикасы Қазақ ұлттық университетінің «Керемет» диагностикалық орталығында жүргізілді.</w:t>
      </w:r>
      <w:r>
        <w:rPr>
          <w:rFonts w:ascii="Times New Roman" w:hAnsi="Times New Roman" w:cs="Times New Roman"/>
          <w:sz w:val="28"/>
          <w:szCs w:val="28"/>
          <w:lang w:val="kk-KZ"/>
        </w:rPr>
        <w:t xml:space="preserve"> Медициналық картадағы мәліметтер бойынша студенттің бірінші және соңғы төртінші курсындағы аурулары талданды.</w:t>
      </w:r>
    </w:p>
    <w:p w:rsidR="00BC7DB9" w:rsidRDefault="00BC7DB9" w:rsidP="00FD0A1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Кесте-1. Факультет бойынша студенттер саны</w:t>
      </w:r>
    </w:p>
    <w:tbl>
      <w:tblPr>
        <w:tblStyle w:val="a4"/>
        <w:tblW w:w="0" w:type="auto"/>
        <w:tblInd w:w="-142" w:type="dxa"/>
        <w:tblLook w:val="04A0" w:firstRow="1" w:lastRow="0" w:firstColumn="1" w:lastColumn="0" w:noHBand="0" w:noVBand="1"/>
      </w:tblPr>
      <w:tblGrid>
        <w:gridCol w:w="4672"/>
        <w:gridCol w:w="2355"/>
        <w:gridCol w:w="2318"/>
      </w:tblGrid>
      <w:tr w:rsidR="00BC7DB9" w:rsidTr="0029044A">
        <w:tc>
          <w:tcPr>
            <w:tcW w:w="4672" w:type="dxa"/>
            <w:vMerge w:val="restart"/>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Факультеттер</w:t>
            </w:r>
          </w:p>
        </w:tc>
        <w:tc>
          <w:tcPr>
            <w:tcW w:w="4673" w:type="dxa"/>
            <w:gridSpan w:val="2"/>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Студент саны</w:t>
            </w:r>
          </w:p>
        </w:tc>
      </w:tr>
      <w:tr w:rsidR="00BC7DB9" w:rsidTr="0029044A">
        <w:tc>
          <w:tcPr>
            <w:tcW w:w="4672" w:type="dxa"/>
            <w:vMerge/>
          </w:tcPr>
          <w:p w:rsidR="00BC7DB9" w:rsidRDefault="00BC7DB9" w:rsidP="0029044A">
            <w:pPr>
              <w:pStyle w:val="a3"/>
              <w:tabs>
                <w:tab w:val="left" w:pos="142"/>
                <w:tab w:val="left" w:pos="284"/>
              </w:tabs>
              <w:ind w:left="0"/>
              <w:jc w:val="both"/>
              <w:rPr>
                <w:rFonts w:ascii="Times New Roman" w:hAnsi="Times New Roman" w:cs="Times New Roman"/>
                <w:sz w:val="28"/>
                <w:szCs w:val="28"/>
                <w:lang w:val="kk-KZ"/>
              </w:rPr>
            </w:pPr>
          </w:p>
        </w:tc>
        <w:tc>
          <w:tcPr>
            <w:tcW w:w="235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Еркектер</w:t>
            </w:r>
          </w:p>
        </w:tc>
        <w:tc>
          <w:tcPr>
            <w:tcW w:w="2318"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Әйелдер</w:t>
            </w:r>
          </w:p>
        </w:tc>
      </w:tr>
      <w:tr w:rsidR="00BC7DB9" w:rsidTr="0029044A">
        <w:tc>
          <w:tcPr>
            <w:tcW w:w="4672" w:type="dxa"/>
          </w:tcPr>
          <w:p w:rsidR="00BC7DB9" w:rsidRDefault="00BC7DB9" w:rsidP="0029044A">
            <w:pPr>
              <w:pStyle w:val="a3"/>
              <w:tabs>
                <w:tab w:val="left" w:pos="142"/>
                <w:tab w:val="left" w:pos="284"/>
              </w:tabs>
              <w:ind w:left="0"/>
              <w:jc w:val="both"/>
              <w:rPr>
                <w:rFonts w:ascii="Times New Roman" w:hAnsi="Times New Roman" w:cs="Times New Roman"/>
                <w:sz w:val="28"/>
                <w:szCs w:val="28"/>
                <w:lang w:val="kk-KZ"/>
              </w:rPr>
            </w:pPr>
            <w:r w:rsidRPr="00511160">
              <w:rPr>
                <w:rFonts w:ascii="Times New Roman" w:hAnsi="Times New Roman" w:cs="Times New Roman"/>
                <w:sz w:val="28"/>
                <w:szCs w:val="28"/>
                <w:lang w:val="kk-KZ"/>
              </w:rPr>
              <w:t>Биология және биотехнология</w:t>
            </w:r>
          </w:p>
        </w:tc>
        <w:tc>
          <w:tcPr>
            <w:tcW w:w="235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2318"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68</w:t>
            </w:r>
          </w:p>
        </w:tc>
      </w:tr>
      <w:tr w:rsidR="00BC7DB9" w:rsidTr="0029044A">
        <w:tc>
          <w:tcPr>
            <w:tcW w:w="4672" w:type="dxa"/>
          </w:tcPr>
          <w:p w:rsidR="00BC7DB9" w:rsidRPr="00511160" w:rsidRDefault="00BC7DB9" w:rsidP="0029044A">
            <w:pPr>
              <w:pStyle w:val="a3"/>
              <w:tabs>
                <w:tab w:val="left" w:pos="142"/>
                <w:tab w:val="left" w:pos="284"/>
              </w:tabs>
              <w:ind w:left="0"/>
              <w:jc w:val="both"/>
              <w:rPr>
                <w:rFonts w:ascii="Times New Roman" w:hAnsi="Times New Roman" w:cs="Times New Roman"/>
                <w:sz w:val="28"/>
                <w:szCs w:val="28"/>
                <w:lang w:val="kk-KZ"/>
              </w:rPr>
            </w:pPr>
            <w:r w:rsidRPr="00511160">
              <w:rPr>
                <w:rFonts w:ascii="Times New Roman" w:hAnsi="Times New Roman" w:cs="Times New Roman"/>
                <w:sz w:val="28"/>
                <w:szCs w:val="28"/>
                <w:lang w:val="kk-KZ"/>
              </w:rPr>
              <w:t>Химия және химиялық технология</w:t>
            </w:r>
          </w:p>
        </w:tc>
        <w:tc>
          <w:tcPr>
            <w:tcW w:w="235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47</w:t>
            </w:r>
          </w:p>
        </w:tc>
        <w:tc>
          <w:tcPr>
            <w:tcW w:w="2318"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53</w:t>
            </w:r>
          </w:p>
        </w:tc>
      </w:tr>
      <w:tr w:rsidR="00BC7DB9" w:rsidTr="0029044A">
        <w:tc>
          <w:tcPr>
            <w:tcW w:w="4672" w:type="dxa"/>
          </w:tcPr>
          <w:p w:rsidR="00BC7DB9" w:rsidRPr="00511160" w:rsidRDefault="00BC7DB9" w:rsidP="0029044A">
            <w:pPr>
              <w:pStyle w:val="a3"/>
              <w:tabs>
                <w:tab w:val="left" w:pos="142"/>
                <w:tab w:val="left" w:pos="284"/>
              </w:tabs>
              <w:ind w:left="0"/>
              <w:jc w:val="both"/>
              <w:rPr>
                <w:rFonts w:ascii="Times New Roman" w:hAnsi="Times New Roman" w:cs="Times New Roman"/>
                <w:sz w:val="28"/>
                <w:szCs w:val="28"/>
                <w:lang w:val="kk-KZ"/>
              </w:rPr>
            </w:pPr>
            <w:r w:rsidRPr="00511160">
              <w:rPr>
                <w:rFonts w:ascii="Times New Roman" w:hAnsi="Times New Roman" w:cs="Times New Roman"/>
                <w:sz w:val="28"/>
                <w:szCs w:val="28"/>
                <w:lang w:val="kk-KZ"/>
              </w:rPr>
              <w:t>Механика-математикалық</w:t>
            </w:r>
          </w:p>
        </w:tc>
        <w:tc>
          <w:tcPr>
            <w:tcW w:w="235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2318"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44</w:t>
            </w:r>
          </w:p>
        </w:tc>
      </w:tr>
      <w:tr w:rsidR="00BC7DB9" w:rsidTr="0029044A">
        <w:tc>
          <w:tcPr>
            <w:tcW w:w="4672" w:type="dxa"/>
          </w:tcPr>
          <w:p w:rsidR="00BC7DB9" w:rsidRPr="00511160" w:rsidRDefault="00BC7DB9" w:rsidP="0029044A">
            <w:pPr>
              <w:pStyle w:val="a3"/>
              <w:tabs>
                <w:tab w:val="left" w:pos="142"/>
                <w:tab w:val="left" w:pos="284"/>
              </w:tabs>
              <w:ind w:left="0"/>
              <w:jc w:val="both"/>
              <w:rPr>
                <w:rFonts w:ascii="Times New Roman" w:hAnsi="Times New Roman" w:cs="Times New Roman"/>
                <w:sz w:val="28"/>
                <w:szCs w:val="28"/>
                <w:lang w:val="kk-KZ"/>
              </w:rPr>
            </w:pPr>
            <w:r w:rsidRPr="00511160">
              <w:rPr>
                <w:rFonts w:ascii="Times New Roman" w:hAnsi="Times New Roman" w:cs="Times New Roman"/>
                <w:sz w:val="28"/>
                <w:szCs w:val="28"/>
                <w:lang w:val="kk-KZ"/>
              </w:rPr>
              <w:t>География және табиғатты пайдалану</w:t>
            </w:r>
          </w:p>
        </w:tc>
        <w:tc>
          <w:tcPr>
            <w:tcW w:w="235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2318"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49</w:t>
            </w:r>
          </w:p>
        </w:tc>
      </w:tr>
      <w:tr w:rsidR="00BC7DB9" w:rsidTr="0029044A">
        <w:tc>
          <w:tcPr>
            <w:tcW w:w="4672" w:type="dxa"/>
          </w:tcPr>
          <w:p w:rsidR="00BC7DB9" w:rsidRPr="00511160" w:rsidRDefault="00BC7DB9" w:rsidP="0029044A">
            <w:pPr>
              <w:pStyle w:val="a3"/>
              <w:tabs>
                <w:tab w:val="left" w:pos="142"/>
                <w:tab w:val="left" w:pos="284"/>
              </w:tabs>
              <w:ind w:left="0"/>
              <w:jc w:val="both"/>
              <w:rPr>
                <w:rFonts w:ascii="Times New Roman" w:hAnsi="Times New Roman" w:cs="Times New Roman"/>
                <w:sz w:val="28"/>
                <w:szCs w:val="28"/>
                <w:lang w:val="kk-KZ"/>
              </w:rPr>
            </w:pPr>
            <w:r w:rsidRPr="00511160">
              <w:rPr>
                <w:rFonts w:ascii="Times New Roman" w:hAnsi="Times New Roman" w:cs="Times New Roman"/>
                <w:sz w:val="28"/>
                <w:szCs w:val="28"/>
                <w:lang w:val="kk-KZ"/>
              </w:rPr>
              <w:t>Заң</w:t>
            </w:r>
          </w:p>
        </w:tc>
        <w:tc>
          <w:tcPr>
            <w:tcW w:w="235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2318"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r>
      <w:tr w:rsidR="00BC7DB9" w:rsidTr="0029044A">
        <w:tc>
          <w:tcPr>
            <w:tcW w:w="4672" w:type="dxa"/>
          </w:tcPr>
          <w:p w:rsidR="00BC7DB9" w:rsidRPr="00511160" w:rsidRDefault="00BC7DB9" w:rsidP="0029044A">
            <w:pPr>
              <w:pStyle w:val="a3"/>
              <w:tabs>
                <w:tab w:val="left" w:pos="142"/>
                <w:tab w:val="left" w:pos="284"/>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Жалпы саны</w:t>
            </w:r>
          </w:p>
        </w:tc>
        <w:tc>
          <w:tcPr>
            <w:tcW w:w="235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208</w:t>
            </w:r>
          </w:p>
        </w:tc>
        <w:tc>
          <w:tcPr>
            <w:tcW w:w="2318"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292</w:t>
            </w:r>
          </w:p>
        </w:tc>
      </w:tr>
    </w:tbl>
    <w:p w:rsidR="00BC7DB9" w:rsidRDefault="00BC7DB9" w:rsidP="00BC7DB9">
      <w:pPr>
        <w:pStyle w:val="a3"/>
        <w:tabs>
          <w:tab w:val="left" w:pos="142"/>
          <w:tab w:val="left" w:pos="284"/>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І</w:t>
      </w:r>
      <w:r w:rsidRPr="00E5282C">
        <w:rPr>
          <w:rFonts w:ascii="Times New Roman" w:hAnsi="Times New Roman" w:cs="Times New Roman"/>
          <w:sz w:val="28"/>
          <w:szCs w:val="28"/>
          <w:lang w:val="kk-KZ"/>
        </w:rPr>
        <w:t>V</w:t>
      </w:r>
      <w:r>
        <w:rPr>
          <w:rFonts w:ascii="Times New Roman" w:hAnsi="Times New Roman" w:cs="Times New Roman"/>
          <w:sz w:val="28"/>
          <w:szCs w:val="28"/>
          <w:lang w:val="kk-KZ"/>
        </w:rPr>
        <w:t xml:space="preserve"> курс студенттерінің медициналық карталарының университетке келген уақыттағы мәліметтеріне қарасақ, 455 студенттің денсаулығында ешқандай ақау болмаған. Бұл жалпы көрсеткіштің 91%-ын  алады. Қалған 45 студент әртүрлі созылмалы аурумен келген. Бұл жалпы көрсеткіштің 9</w:t>
      </w:r>
      <w:r w:rsidRPr="001D7546">
        <w:rPr>
          <w:rFonts w:ascii="Times New Roman" w:hAnsi="Times New Roman" w:cs="Times New Roman"/>
          <w:sz w:val="28"/>
          <w:szCs w:val="28"/>
          <w:lang w:val="kk-KZ"/>
        </w:rPr>
        <w:t>%</w:t>
      </w:r>
      <w:r>
        <w:rPr>
          <w:rFonts w:ascii="Times New Roman" w:hAnsi="Times New Roman" w:cs="Times New Roman"/>
          <w:sz w:val="28"/>
          <w:szCs w:val="28"/>
          <w:lang w:val="kk-KZ"/>
        </w:rPr>
        <w:t>-ы.</w:t>
      </w:r>
    </w:p>
    <w:p w:rsidR="00BC7DB9" w:rsidRDefault="00BC7DB9" w:rsidP="00BC7DB9">
      <w:pPr>
        <w:pStyle w:val="a3"/>
        <w:tabs>
          <w:tab w:val="left" w:pos="142"/>
          <w:tab w:val="left" w:pos="284"/>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45 студенттің медициналық карталары бойынша анықталған нозологиялық түрлер мынадай: </w:t>
      </w:r>
    </w:p>
    <w:p w:rsidR="00BC7DB9" w:rsidRDefault="00BC7DB9" w:rsidP="00BC7DB9">
      <w:pPr>
        <w:pStyle w:val="a3"/>
        <w:tabs>
          <w:tab w:val="left" w:pos="142"/>
          <w:tab w:val="left" w:pos="284"/>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Кесте-2. Студенттердің І курстағы сырқаттарының құрылымы.</w:t>
      </w:r>
    </w:p>
    <w:tbl>
      <w:tblPr>
        <w:tblStyle w:val="a4"/>
        <w:tblW w:w="0" w:type="auto"/>
        <w:tblInd w:w="-142" w:type="dxa"/>
        <w:tblLook w:val="04A0" w:firstRow="1" w:lastRow="0" w:firstColumn="1" w:lastColumn="0" w:noHBand="0" w:noVBand="1"/>
      </w:tblPr>
      <w:tblGrid>
        <w:gridCol w:w="3115"/>
        <w:gridCol w:w="3115"/>
        <w:gridCol w:w="3115"/>
      </w:tblGrid>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Нозологиялық түр</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Еркектер</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Әйелдер</w:t>
            </w:r>
          </w:p>
        </w:tc>
      </w:tr>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Созылмалы гастрит</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Анемия</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Созылмалы бронхит</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Мүгедектік</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BC7DB9" w:rsidRDefault="00BC7DB9" w:rsidP="00BC7DB9">
      <w:pPr>
        <w:pStyle w:val="a3"/>
        <w:tabs>
          <w:tab w:val="left" w:pos="142"/>
          <w:tab w:val="left" w:pos="284"/>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Кесте-3. Факультет бойынша сырқаттардың көрсеткіші.</w:t>
      </w:r>
    </w:p>
    <w:tbl>
      <w:tblPr>
        <w:tblStyle w:val="a4"/>
        <w:tblW w:w="0" w:type="auto"/>
        <w:tblInd w:w="-142" w:type="dxa"/>
        <w:tblLayout w:type="fixed"/>
        <w:tblLook w:val="04A0" w:firstRow="1" w:lastRow="0" w:firstColumn="1" w:lastColumn="0" w:noHBand="0" w:noVBand="1"/>
      </w:tblPr>
      <w:tblGrid>
        <w:gridCol w:w="1353"/>
        <w:gridCol w:w="2470"/>
        <w:gridCol w:w="1701"/>
        <w:gridCol w:w="1276"/>
        <w:gridCol w:w="1417"/>
        <w:gridCol w:w="1270"/>
      </w:tblGrid>
      <w:tr w:rsidR="00BC7DB9" w:rsidTr="0029044A">
        <w:tc>
          <w:tcPr>
            <w:tcW w:w="1353" w:type="dxa"/>
            <w:vMerge w:val="restart"/>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lastRenderedPageBreak/>
              <w:t>Жынысы</w:t>
            </w:r>
          </w:p>
        </w:tc>
        <w:tc>
          <w:tcPr>
            <w:tcW w:w="2470" w:type="dxa"/>
            <w:vMerge w:val="restart"/>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Факультет</w:t>
            </w:r>
          </w:p>
        </w:tc>
        <w:tc>
          <w:tcPr>
            <w:tcW w:w="5664" w:type="dxa"/>
            <w:gridSpan w:val="4"/>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Нозологиялық форма</w:t>
            </w:r>
          </w:p>
        </w:tc>
      </w:tr>
      <w:tr w:rsidR="00BC7DB9" w:rsidTr="0029044A">
        <w:tc>
          <w:tcPr>
            <w:tcW w:w="1353" w:type="dxa"/>
            <w:vMerge/>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2470" w:type="dxa"/>
            <w:vMerge/>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1701"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Созылмалы гастрит</w:t>
            </w:r>
          </w:p>
        </w:tc>
        <w:tc>
          <w:tcPr>
            <w:tcW w:w="1276"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Анемия</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Созылмалы бронхит</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Мүгедектік</w:t>
            </w:r>
          </w:p>
        </w:tc>
      </w:tr>
      <w:tr w:rsidR="00BC7DB9" w:rsidTr="0029044A">
        <w:tc>
          <w:tcPr>
            <w:tcW w:w="1353" w:type="dxa"/>
            <w:vMerge w:val="restart"/>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Еркек</w:t>
            </w:r>
          </w:p>
        </w:tc>
        <w:tc>
          <w:tcPr>
            <w:tcW w:w="24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Биология және биотехнология</w:t>
            </w:r>
          </w:p>
        </w:tc>
        <w:tc>
          <w:tcPr>
            <w:tcW w:w="1701" w:type="dxa"/>
          </w:tcPr>
          <w:p w:rsidR="00BC7DB9" w:rsidRPr="009340B7" w:rsidRDefault="00BC7DB9" w:rsidP="0029044A">
            <w:pPr>
              <w:pStyle w:val="a3"/>
              <w:tabs>
                <w:tab w:val="left" w:pos="142"/>
                <w:tab w:val="left" w:pos="284"/>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6" w:type="dxa"/>
          </w:tcPr>
          <w:p w:rsidR="00BC7DB9" w:rsidRPr="009340B7" w:rsidRDefault="00BC7DB9" w:rsidP="0029044A">
            <w:pPr>
              <w:pStyle w:val="a3"/>
              <w:tabs>
                <w:tab w:val="left" w:pos="142"/>
                <w:tab w:val="left" w:pos="284"/>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C7DB9" w:rsidTr="0029044A">
        <w:tc>
          <w:tcPr>
            <w:tcW w:w="1353" w:type="dxa"/>
            <w:vMerge/>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24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Химия және химиялық технология</w:t>
            </w:r>
          </w:p>
        </w:tc>
        <w:tc>
          <w:tcPr>
            <w:tcW w:w="1701" w:type="dxa"/>
          </w:tcPr>
          <w:p w:rsidR="00BC7DB9" w:rsidRPr="009340B7" w:rsidRDefault="00BC7DB9" w:rsidP="0029044A">
            <w:pPr>
              <w:pStyle w:val="a3"/>
              <w:tabs>
                <w:tab w:val="left" w:pos="142"/>
                <w:tab w:val="left" w:pos="284"/>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6" w:type="dxa"/>
          </w:tcPr>
          <w:p w:rsidR="00BC7DB9" w:rsidRPr="00B153E8"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C7DB9" w:rsidTr="0029044A">
        <w:tc>
          <w:tcPr>
            <w:tcW w:w="1353" w:type="dxa"/>
            <w:vMerge/>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24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Механика-математика</w:t>
            </w:r>
          </w:p>
        </w:tc>
        <w:tc>
          <w:tcPr>
            <w:tcW w:w="1701" w:type="dxa"/>
          </w:tcPr>
          <w:p w:rsidR="00BC7DB9" w:rsidRPr="009340B7" w:rsidRDefault="00BC7DB9" w:rsidP="0029044A">
            <w:pPr>
              <w:pStyle w:val="a3"/>
              <w:tabs>
                <w:tab w:val="left" w:pos="142"/>
                <w:tab w:val="left" w:pos="284"/>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276"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C7DB9" w:rsidTr="0029044A">
        <w:tc>
          <w:tcPr>
            <w:tcW w:w="1353" w:type="dxa"/>
            <w:vMerge/>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2470" w:type="dxa"/>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География және табиғатты пайдалану</w:t>
            </w:r>
          </w:p>
        </w:tc>
        <w:tc>
          <w:tcPr>
            <w:tcW w:w="1701" w:type="dxa"/>
          </w:tcPr>
          <w:p w:rsidR="00BC7DB9" w:rsidRPr="009340B7" w:rsidRDefault="00BC7DB9" w:rsidP="0029044A">
            <w:pPr>
              <w:pStyle w:val="a3"/>
              <w:tabs>
                <w:tab w:val="left" w:pos="142"/>
                <w:tab w:val="left" w:pos="284"/>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6"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C7DB9" w:rsidTr="0029044A">
        <w:trPr>
          <w:trHeight w:val="547"/>
        </w:trPr>
        <w:tc>
          <w:tcPr>
            <w:tcW w:w="1353" w:type="dxa"/>
            <w:vMerge/>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2470" w:type="dxa"/>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Заң</w:t>
            </w:r>
          </w:p>
        </w:tc>
        <w:tc>
          <w:tcPr>
            <w:tcW w:w="1701" w:type="dxa"/>
          </w:tcPr>
          <w:p w:rsidR="00BC7DB9" w:rsidRPr="009340B7" w:rsidRDefault="00BC7DB9" w:rsidP="0029044A">
            <w:pPr>
              <w:pStyle w:val="a3"/>
              <w:tabs>
                <w:tab w:val="left" w:pos="142"/>
                <w:tab w:val="left" w:pos="284"/>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6"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C7DB9" w:rsidTr="0029044A">
        <w:tc>
          <w:tcPr>
            <w:tcW w:w="1353" w:type="dxa"/>
            <w:vMerge w:val="restart"/>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Әйелдер</w:t>
            </w:r>
          </w:p>
        </w:tc>
        <w:tc>
          <w:tcPr>
            <w:tcW w:w="2470" w:type="dxa"/>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Биология және биотехнология</w:t>
            </w:r>
          </w:p>
        </w:tc>
        <w:tc>
          <w:tcPr>
            <w:tcW w:w="1701"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6"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C7DB9" w:rsidTr="0029044A">
        <w:tc>
          <w:tcPr>
            <w:tcW w:w="1353" w:type="dxa"/>
            <w:vMerge/>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2470" w:type="dxa"/>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Химия және химиялық технология</w:t>
            </w:r>
          </w:p>
        </w:tc>
        <w:tc>
          <w:tcPr>
            <w:tcW w:w="1701"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6"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C7DB9" w:rsidTr="0029044A">
        <w:tc>
          <w:tcPr>
            <w:tcW w:w="1353" w:type="dxa"/>
            <w:vMerge/>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2470" w:type="dxa"/>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Механика-математика</w:t>
            </w:r>
          </w:p>
        </w:tc>
        <w:tc>
          <w:tcPr>
            <w:tcW w:w="1701"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6"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C7DB9" w:rsidTr="0029044A">
        <w:tc>
          <w:tcPr>
            <w:tcW w:w="1353" w:type="dxa"/>
            <w:vMerge/>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2470" w:type="dxa"/>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География және табиғатты пайдалану</w:t>
            </w:r>
          </w:p>
        </w:tc>
        <w:tc>
          <w:tcPr>
            <w:tcW w:w="1701"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6"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C7DB9" w:rsidTr="0029044A">
        <w:tc>
          <w:tcPr>
            <w:tcW w:w="1353" w:type="dxa"/>
            <w:vMerge/>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p>
        </w:tc>
        <w:tc>
          <w:tcPr>
            <w:tcW w:w="2470" w:type="dxa"/>
          </w:tcPr>
          <w:p w:rsidR="00BC7DB9" w:rsidRDefault="00BC7DB9" w:rsidP="0029044A">
            <w:pPr>
              <w:pStyle w:val="a3"/>
              <w:tabs>
                <w:tab w:val="left" w:pos="142"/>
                <w:tab w:val="left" w:pos="284"/>
              </w:tabs>
              <w:ind w:left="0"/>
              <w:jc w:val="center"/>
              <w:rPr>
                <w:rFonts w:ascii="Times New Roman" w:hAnsi="Times New Roman" w:cs="Times New Roman"/>
                <w:sz w:val="24"/>
                <w:szCs w:val="24"/>
                <w:lang w:val="kk-KZ"/>
              </w:rPr>
            </w:pPr>
            <w:r w:rsidRPr="009C6F06">
              <w:rPr>
                <w:rFonts w:ascii="Times New Roman" w:hAnsi="Times New Roman" w:cs="Times New Roman"/>
                <w:sz w:val="24"/>
                <w:szCs w:val="24"/>
                <w:lang w:val="kk-KZ"/>
              </w:rPr>
              <w:t>Заң</w:t>
            </w:r>
          </w:p>
        </w:tc>
        <w:tc>
          <w:tcPr>
            <w:tcW w:w="1701"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6"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7"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0" w:type="dxa"/>
          </w:tcPr>
          <w:p w:rsidR="00BC7DB9" w:rsidRPr="009C6F06" w:rsidRDefault="00BC7DB9" w:rsidP="0029044A">
            <w:pPr>
              <w:pStyle w:val="a3"/>
              <w:tabs>
                <w:tab w:val="left" w:pos="142"/>
                <w:tab w:val="left" w:pos="284"/>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BC7DB9" w:rsidRDefault="00BC7DB9" w:rsidP="00BC7DB9">
      <w:pPr>
        <w:pStyle w:val="a3"/>
        <w:tabs>
          <w:tab w:val="left" w:pos="142"/>
          <w:tab w:val="left" w:pos="284"/>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57571">
        <w:rPr>
          <w:rFonts w:ascii="Times New Roman" w:hAnsi="Times New Roman" w:cs="Times New Roman"/>
          <w:sz w:val="28"/>
          <w:szCs w:val="28"/>
        </w:rPr>
        <w:t xml:space="preserve">2017 </w:t>
      </w:r>
      <w:r>
        <w:rPr>
          <w:rFonts w:ascii="Times New Roman" w:hAnsi="Times New Roman" w:cs="Times New Roman"/>
          <w:sz w:val="28"/>
          <w:szCs w:val="28"/>
          <w:lang w:val="kk-KZ"/>
        </w:rPr>
        <w:t xml:space="preserve">жылдың 23 қаңтарындағы студенттер мен магистрлерді жаппай медициналық тексеру жүргізгеннен кейін осы 500 студенттің медициналық картасы қайта қаралды. Нәтижесінде сырқат студенттердің санының өскендігі анықталды. Науқас студенттер саны 93 адамға жеткен. Бұл барлық студенттер санының 18,9 </w:t>
      </w:r>
      <w:r w:rsidRPr="00EE0D23">
        <w:rPr>
          <w:rFonts w:ascii="Times New Roman" w:hAnsi="Times New Roman" w:cs="Times New Roman"/>
          <w:sz w:val="28"/>
          <w:szCs w:val="28"/>
          <w:lang w:val="kk-KZ"/>
        </w:rPr>
        <w:t>%-</w:t>
      </w:r>
      <w:r>
        <w:rPr>
          <w:rFonts w:ascii="Times New Roman" w:hAnsi="Times New Roman" w:cs="Times New Roman"/>
          <w:sz w:val="28"/>
          <w:szCs w:val="28"/>
          <w:lang w:val="kk-KZ"/>
        </w:rPr>
        <w:t>ын құрады.</w:t>
      </w:r>
    </w:p>
    <w:p w:rsidR="00BC7DB9" w:rsidRDefault="00BC7DB9" w:rsidP="00BC7DB9">
      <w:pPr>
        <w:pStyle w:val="a3"/>
        <w:tabs>
          <w:tab w:val="left" w:pos="142"/>
          <w:tab w:val="left" w:pos="284"/>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Кесте-4. І</w:t>
      </w:r>
      <w:r w:rsidRPr="00EE0D23">
        <w:rPr>
          <w:rFonts w:ascii="Times New Roman" w:hAnsi="Times New Roman" w:cs="Times New Roman"/>
          <w:sz w:val="28"/>
          <w:szCs w:val="28"/>
          <w:lang w:val="kk-KZ"/>
        </w:rPr>
        <w:t xml:space="preserve">V </w:t>
      </w:r>
      <w:r>
        <w:rPr>
          <w:rFonts w:ascii="Times New Roman" w:hAnsi="Times New Roman" w:cs="Times New Roman"/>
          <w:sz w:val="28"/>
          <w:szCs w:val="28"/>
          <w:lang w:val="kk-KZ"/>
        </w:rPr>
        <w:t>курстағы студенттердің сырқаттарының құрылымы.</w:t>
      </w:r>
    </w:p>
    <w:p w:rsidR="00BC7DB9" w:rsidRDefault="00BC7DB9" w:rsidP="00BC7DB9">
      <w:pPr>
        <w:pStyle w:val="a3"/>
        <w:tabs>
          <w:tab w:val="left" w:pos="142"/>
          <w:tab w:val="left" w:pos="284"/>
        </w:tabs>
        <w:spacing w:after="0" w:line="240" w:lineRule="auto"/>
        <w:ind w:left="-142"/>
        <w:jc w:val="both"/>
        <w:rPr>
          <w:rFonts w:ascii="Times New Roman" w:hAnsi="Times New Roman" w:cs="Times New Roman"/>
          <w:sz w:val="28"/>
          <w:szCs w:val="28"/>
          <w:lang w:val="kk-KZ"/>
        </w:rPr>
      </w:pPr>
    </w:p>
    <w:tbl>
      <w:tblPr>
        <w:tblStyle w:val="a4"/>
        <w:tblW w:w="9493" w:type="dxa"/>
        <w:tblInd w:w="-142" w:type="dxa"/>
        <w:tblLook w:val="04A0" w:firstRow="1" w:lastRow="0" w:firstColumn="1" w:lastColumn="0" w:noHBand="0" w:noVBand="1"/>
      </w:tblPr>
      <w:tblGrid>
        <w:gridCol w:w="3115"/>
        <w:gridCol w:w="3115"/>
        <w:gridCol w:w="3263"/>
      </w:tblGrid>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Нозологиялық түр</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Еркектер</w:t>
            </w:r>
          </w:p>
        </w:tc>
        <w:tc>
          <w:tcPr>
            <w:tcW w:w="3263"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Әйелдер</w:t>
            </w:r>
          </w:p>
        </w:tc>
      </w:tr>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Созылмалы гастрит</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3263"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Анемия</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263"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r>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Созылмалы бронхит</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263"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BC7DB9" w:rsidTr="0029044A">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Мүгедектік</w:t>
            </w:r>
          </w:p>
        </w:tc>
        <w:tc>
          <w:tcPr>
            <w:tcW w:w="3115"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263" w:type="dxa"/>
          </w:tcPr>
          <w:p w:rsidR="00BC7DB9" w:rsidRDefault="00BC7DB9" w:rsidP="0029044A">
            <w:pPr>
              <w:pStyle w:val="a3"/>
              <w:tabs>
                <w:tab w:val="left" w:pos="142"/>
                <w:tab w:val="left" w:pos="284"/>
              </w:tabs>
              <w:ind w:left="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BC7DB9" w:rsidRDefault="00BC7DB9" w:rsidP="00BC7DB9">
      <w:pPr>
        <w:pStyle w:val="a3"/>
        <w:tabs>
          <w:tab w:val="left" w:pos="142"/>
          <w:tab w:val="left" w:pos="284"/>
        </w:tabs>
        <w:spacing w:after="0" w:line="240" w:lineRule="auto"/>
        <w:ind w:left="-142"/>
        <w:jc w:val="both"/>
        <w:rPr>
          <w:rFonts w:ascii="Times New Roman" w:hAnsi="Times New Roman" w:cs="Times New Roman"/>
          <w:sz w:val="28"/>
          <w:szCs w:val="28"/>
          <w:lang w:val="kk-KZ"/>
        </w:rPr>
      </w:pPr>
    </w:p>
    <w:p w:rsidR="00BC7DB9" w:rsidRPr="00FD0A10" w:rsidRDefault="00BC7DB9" w:rsidP="00FD0A10">
      <w:pPr>
        <w:spacing w:after="0" w:line="240" w:lineRule="auto"/>
        <w:jc w:val="both"/>
        <w:rPr>
          <w:rFonts w:ascii="Times New Roman" w:hAnsi="Times New Roman" w:cs="Times New Roman"/>
          <w:b/>
          <w:sz w:val="28"/>
          <w:szCs w:val="28"/>
          <w:lang w:val="kk-KZ"/>
        </w:rPr>
      </w:pPr>
    </w:p>
    <w:p w:rsidR="00FD0A10" w:rsidRPr="00FD0A10" w:rsidRDefault="00FD0A10" w:rsidP="00FD0A10">
      <w:pPr>
        <w:jc w:val="center"/>
        <w:rPr>
          <w:rFonts w:ascii="Times New Roman" w:hAnsi="Times New Roman" w:cs="Times New Roman"/>
          <w:sz w:val="28"/>
          <w:szCs w:val="28"/>
          <w:lang w:val="kk-KZ"/>
        </w:rPr>
      </w:pPr>
    </w:p>
    <w:sectPr w:rsidR="00FD0A10" w:rsidRPr="00FD0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10"/>
    <w:rsid w:val="003544DF"/>
    <w:rsid w:val="00361866"/>
    <w:rsid w:val="004D08B7"/>
    <w:rsid w:val="00666079"/>
    <w:rsid w:val="00AC29B1"/>
    <w:rsid w:val="00BC7DB9"/>
    <w:rsid w:val="00CB0572"/>
    <w:rsid w:val="00DB188D"/>
    <w:rsid w:val="00E060EA"/>
    <w:rsid w:val="00FD0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5A2F3-B4BC-4D04-980F-27C511D3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DB9"/>
    <w:pPr>
      <w:ind w:left="720"/>
      <w:contextualSpacing/>
    </w:pPr>
  </w:style>
  <w:style w:type="table" w:styleId="a4">
    <w:name w:val="Table Grid"/>
    <w:basedOn w:val="a1"/>
    <w:uiPriority w:val="39"/>
    <w:rsid w:val="00BC7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Даниярова Анара</cp:lastModifiedBy>
  <cp:revision>7</cp:revision>
  <dcterms:created xsi:type="dcterms:W3CDTF">2017-04-18T07:37:00Z</dcterms:created>
  <dcterms:modified xsi:type="dcterms:W3CDTF">2017-05-10T09:20:00Z</dcterms:modified>
</cp:coreProperties>
</file>