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EF" w:rsidRDefault="00456CEF" w:rsidP="00456CEF">
      <w:pPr>
        <w:pStyle w:val="Normal1"/>
        <w:shd w:val="clear" w:color="auto" w:fill="FFFFFF"/>
        <w:ind w:firstLine="54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Тезисы лекций</w:t>
      </w:r>
      <w:bookmarkStart w:id="0" w:name="_GoBack"/>
      <w:bookmarkEnd w:id="0"/>
    </w:p>
    <w:p w:rsidR="00456CEF" w:rsidRDefault="00456CEF" w:rsidP="00456CEF">
      <w:pPr>
        <w:pStyle w:val="Normal1"/>
        <w:shd w:val="clear" w:color="auto" w:fill="FFFFFF"/>
        <w:ind w:firstLine="540"/>
        <w:jc w:val="center"/>
        <w:rPr>
          <w:b/>
          <w:sz w:val="28"/>
          <w:szCs w:val="28"/>
          <w:shd w:val="clear" w:color="auto" w:fill="FFFFFF"/>
        </w:rPr>
      </w:pPr>
      <w:r w:rsidRPr="003B3395">
        <w:rPr>
          <w:b/>
          <w:sz w:val="28"/>
          <w:szCs w:val="28"/>
          <w:shd w:val="clear" w:color="auto" w:fill="FFFFFF"/>
        </w:rPr>
        <w:t>Модуль 1. Введение в психологическую проблематику памяти и обучения</w:t>
      </w:r>
    </w:p>
    <w:p w:rsidR="00456CEF" w:rsidRDefault="00456CEF" w:rsidP="00456CEF">
      <w:pPr>
        <w:pStyle w:val="Normal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3B3395">
        <w:rPr>
          <w:b/>
          <w:sz w:val="28"/>
          <w:szCs w:val="28"/>
          <w:shd w:val="clear" w:color="auto" w:fill="FFFFFF"/>
        </w:rPr>
        <w:t>Понятие о памяти как свойстве запечатлевать, психическом процессе и деятельности</w:t>
      </w:r>
    </w:p>
    <w:p w:rsidR="00456CEF" w:rsidRDefault="00456CEF" w:rsidP="00456CEF">
      <w:pPr>
        <w:pStyle w:val="Normal1"/>
        <w:ind w:firstLine="540"/>
        <w:jc w:val="both"/>
        <w:rPr>
          <w:sz w:val="28"/>
          <w:szCs w:val="28"/>
        </w:rPr>
      </w:pPr>
      <w:r w:rsidRPr="003B3395">
        <w:rPr>
          <w:color w:val="000000"/>
          <w:w w:val="102"/>
          <w:sz w:val="28"/>
          <w:szCs w:val="28"/>
        </w:rPr>
        <w:t xml:space="preserve">Память как запечатление, сохранение и воспроизведение прошлого опыта. </w:t>
      </w:r>
      <w:r w:rsidRPr="00887C66">
        <w:rPr>
          <w:color w:val="000000"/>
          <w:w w:val="102"/>
          <w:sz w:val="28"/>
          <w:szCs w:val="28"/>
        </w:rPr>
        <w:t>Память как ядро структуры психических процессов</w:t>
      </w:r>
      <w:r>
        <w:rPr>
          <w:color w:val="000000"/>
          <w:w w:val="102"/>
          <w:sz w:val="28"/>
          <w:szCs w:val="28"/>
        </w:rPr>
        <w:t xml:space="preserve">, как индивидуальный опыт и основа человеческого сознания. Возникновение способности осуществлять внутренний поиск в содержаниях памяти как предпосылка человеческого мышления и сознания (Ф. </w:t>
      </w:r>
      <w:proofErr w:type="spellStart"/>
      <w:r>
        <w:rPr>
          <w:color w:val="000000"/>
          <w:w w:val="102"/>
          <w:sz w:val="28"/>
          <w:szCs w:val="28"/>
        </w:rPr>
        <w:t>Кликс</w:t>
      </w:r>
      <w:proofErr w:type="spellEnd"/>
      <w:r>
        <w:rPr>
          <w:color w:val="000000"/>
          <w:w w:val="102"/>
          <w:sz w:val="28"/>
          <w:szCs w:val="28"/>
        </w:rPr>
        <w:t xml:space="preserve">). Память как система взаимосвязи прошлого, настоящего и будущего (С.Л. Рубинштейн). Круг явлений памяти. Образцы феноменальной памяти (А.Р. </w:t>
      </w:r>
      <w:proofErr w:type="spellStart"/>
      <w:r>
        <w:rPr>
          <w:color w:val="000000"/>
          <w:w w:val="102"/>
          <w:sz w:val="28"/>
          <w:szCs w:val="28"/>
        </w:rPr>
        <w:t>Лурия</w:t>
      </w:r>
      <w:proofErr w:type="spellEnd"/>
      <w:r>
        <w:rPr>
          <w:color w:val="000000"/>
          <w:w w:val="102"/>
          <w:sz w:val="28"/>
          <w:szCs w:val="28"/>
        </w:rPr>
        <w:t>). Память и научение. Внимание и память. Память как условие, интегрирующее личность. Автобиографическая память.</w:t>
      </w:r>
    </w:p>
    <w:p w:rsidR="00456CEF" w:rsidRDefault="00456CEF" w:rsidP="00456CEF">
      <w:pPr>
        <w:pStyle w:val="Normal1"/>
        <w:shd w:val="clear" w:color="auto" w:fill="FFFFFF"/>
        <w:ind w:left="927"/>
        <w:jc w:val="both"/>
        <w:rPr>
          <w:b/>
          <w:color w:val="000000"/>
          <w:w w:val="102"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3"/>
        </w:numPr>
        <w:shd w:val="clear" w:color="auto" w:fill="FFFFFF"/>
        <w:jc w:val="both"/>
        <w:rPr>
          <w:b/>
          <w:color w:val="000000"/>
          <w:w w:val="102"/>
          <w:sz w:val="28"/>
          <w:szCs w:val="28"/>
        </w:rPr>
      </w:pPr>
      <w:r w:rsidRPr="006263EB">
        <w:rPr>
          <w:b/>
          <w:color w:val="000000"/>
          <w:w w:val="102"/>
          <w:sz w:val="28"/>
          <w:szCs w:val="28"/>
        </w:rPr>
        <w:t xml:space="preserve">Виды и формы памяти, основания их классификации 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Виды памяти в зависимости от содержания запоминаемого материала и формы его воспроизведения (Ф. </w:t>
      </w:r>
      <w:proofErr w:type="spellStart"/>
      <w:r>
        <w:rPr>
          <w:color w:val="000000"/>
          <w:w w:val="102"/>
          <w:sz w:val="28"/>
          <w:szCs w:val="28"/>
        </w:rPr>
        <w:t>Бартлетт</w:t>
      </w:r>
      <w:proofErr w:type="spellEnd"/>
      <w:r>
        <w:rPr>
          <w:color w:val="000000"/>
          <w:w w:val="102"/>
          <w:sz w:val="28"/>
          <w:szCs w:val="28"/>
        </w:rPr>
        <w:t xml:space="preserve">, П. Жане, П.П. </w:t>
      </w:r>
      <w:proofErr w:type="spellStart"/>
      <w:r>
        <w:rPr>
          <w:color w:val="000000"/>
          <w:w w:val="102"/>
          <w:sz w:val="28"/>
          <w:szCs w:val="28"/>
        </w:rPr>
        <w:t>Блонский</w:t>
      </w:r>
      <w:proofErr w:type="spellEnd"/>
      <w:r>
        <w:rPr>
          <w:color w:val="000000"/>
          <w:w w:val="102"/>
          <w:sz w:val="28"/>
          <w:szCs w:val="28"/>
        </w:rPr>
        <w:t>). Эйдетическая память и персеверация. Образная память (зрительная</w:t>
      </w:r>
      <w:r w:rsidRPr="006263EB">
        <w:rPr>
          <w:color w:val="000000"/>
          <w:w w:val="102"/>
          <w:sz w:val="28"/>
          <w:szCs w:val="28"/>
        </w:rPr>
        <w:t>, слуховая, на чужие действия)</w:t>
      </w:r>
      <w:r>
        <w:rPr>
          <w:color w:val="000000"/>
          <w:w w:val="102"/>
          <w:sz w:val="28"/>
          <w:szCs w:val="28"/>
        </w:rPr>
        <w:t>. Образы-представления и образы-действия. Моторная память как условие двигательного научения (запоминание собственных действий). Эмоциональная память и ее аффективное содержание. Словесно-логическая память, ее связь с речью и мышлением. Индивидуально-психологические особенности памяти.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Непроизвольная и произвольная память. Непроизвольное запоминание осмысленного материала, экспериментальные методы исследования непроизвольного запоминания </w:t>
      </w:r>
      <w:r w:rsidRPr="006263EB">
        <w:rPr>
          <w:color w:val="000000"/>
          <w:w w:val="102"/>
          <w:sz w:val="28"/>
          <w:szCs w:val="28"/>
        </w:rPr>
        <w:t>(П.И. Зинченко)</w:t>
      </w:r>
      <w:r>
        <w:rPr>
          <w:color w:val="000000"/>
          <w:w w:val="102"/>
          <w:sz w:val="28"/>
          <w:szCs w:val="28"/>
        </w:rPr>
        <w:t>. Смысловые вехи и уровни понимания материала при его запоминании (А.А. Смирнов). Развитие памяти как высшей психической функции (Л.С. Выготский, С.Л. Рубинштейн, А.Н. Леонтьев).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5273CF">
        <w:rPr>
          <w:sz w:val="28"/>
          <w:szCs w:val="28"/>
        </w:rPr>
        <w:t xml:space="preserve">Виды памяти и их особенности. Основания для классификации видов памяти. Деление памяти по времени хранения информации на мгновенную, кратковременную, оперативную, долговременную, генетическую. Классификация видов памяти по модальности (зрительная, слуховая, обонятельная, вкусовая, тактильная), виду деятельности и использованию </w:t>
      </w:r>
      <w:proofErr w:type="spellStart"/>
      <w:r w:rsidRPr="005273CF">
        <w:rPr>
          <w:sz w:val="28"/>
          <w:szCs w:val="28"/>
        </w:rPr>
        <w:t>мнемических</w:t>
      </w:r>
      <w:proofErr w:type="spellEnd"/>
      <w:r w:rsidRPr="005273CF">
        <w:rPr>
          <w:sz w:val="28"/>
          <w:szCs w:val="28"/>
        </w:rPr>
        <w:t xml:space="preserve"> средств.</w:t>
      </w:r>
    </w:p>
    <w:p w:rsidR="00456CEF" w:rsidRPr="00C843BB" w:rsidRDefault="00456CEF" w:rsidP="00456CEF">
      <w:pPr>
        <w:pStyle w:val="Normal1"/>
        <w:ind w:firstLine="567"/>
        <w:jc w:val="both"/>
        <w:rPr>
          <w:color w:val="000000"/>
          <w:w w:val="102"/>
          <w:sz w:val="28"/>
          <w:szCs w:val="28"/>
        </w:rPr>
      </w:pPr>
      <w:r w:rsidRPr="00C843BB">
        <w:rPr>
          <w:color w:val="000000"/>
          <w:w w:val="102"/>
          <w:sz w:val="28"/>
          <w:szCs w:val="28"/>
        </w:rPr>
        <w:t xml:space="preserve">Память как совокупность процессов приема, трансформации и хранения информации. Сенсорный регистр. Понятие иконической и </w:t>
      </w:r>
      <w:proofErr w:type="spellStart"/>
      <w:r w:rsidRPr="00C843BB">
        <w:rPr>
          <w:color w:val="000000"/>
          <w:w w:val="102"/>
          <w:sz w:val="28"/>
          <w:szCs w:val="28"/>
        </w:rPr>
        <w:t>эхоической</w:t>
      </w:r>
      <w:proofErr w:type="spellEnd"/>
      <w:r w:rsidRPr="00C843BB">
        <w:rPr>
          <w:color w:val="000000"/>
          <w:w w:val="102"/>
          <w:sz w:val="28"/>
          <w:szCs w:val="28"/>
        </w:rPr>
        <w:t xml:space="preserve"> памяти. Кратковременная память. Роль повторения. </w:t>
      </w:r>
      <w:r w:rsidRPr="00384D84">
        <w:rPr>
          <w:color w:val="000000"/>
          <w:w w:val="102"/>
          <w:sz w:val="28"/>
          <w:szCs w:val="28"/>
        </w:rPr>
        <w:t>Магическое число 7</w:t>
      </w:r>
      <w:r w:rsidRPr="00384D84">
        <w:rPr>
          <w:color w:val="000000"/>
          <w:w w:val="102"/>
          <w:sz w:val="28"/>
          <w:szCs w:val="28"/>
          <w:u w:val="single"/>
        </w:rPr>
        <w:t>+</w:t>
      </w:r>
      <w:r w:rsidRPr="00384D84">
        <w:rPr>
          <w:color w:val="000000"/>
          <w:w w:val="102"/>
          <w:sz w:val="28"/>
          <w:szCs w:val="28"/>
        </w:rPr>
        <w:t>2 (Дж. Миллер).</w:t>
      </w:r>
      <w:r>
        <w:rPr>
          <w:color w:val="000000"/>
          <w:w w:val="102"/>
          <w:sz w:val="28"/>
          <w:szCs w:val="28"/>
        </w:rPr>
        <w:t xml:space="preserve"> Возможности увеличения емкости</w:t>
      </w:r>
      <w:r w:rsidRPr="00384D84">
        <w:rPr>
          <w:color w:val="000000"/>
          <w:w w:val="102"/>
          <w:sz w:val="28"/>
          <w:szCs w:val="28"/>
        </w:rPr>
        <w:t xml:space="preserve"> кратковременной памяти</w:t>
      </w:r>
      <w:r>
        <w:rPr>
          <w:color w:val="000000"/>
          <w:w w:val="102"/>
          <w:sz w:val="28"/>
          <w:szCs w:val="28"/>
        </w:rPr>
        <w:t xml:space="preserve"> посредством структурирования материала. </w:t>
      </w:r>
      <w:r w:rsidRPr="00C843BB">
        <w:rPr>
          <w:color w:val="000000"/>
          <w:w w:val="102"/>
          <w:sz w:val="28"/>
          <w:szCs w:val="28"/>
        </w:rPr>
        <w:t>Сознание и кратковременная память. Долговременная память. Уровневая организация процессов памяти.</w:t>
      </w:r>
    </w:p>
    <w:p w:rsidR="00456CEF" w:rsidRPr="005273C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3"/>
        </w:numPr>
        <w:rPr>
          <w:b/>
          <w:sz w:val="28"/>
          <w:szCs w:val="28"/>
        </w:rPr>
      </w:pPr>
      <w:r w:rsidRPr="00384D84">
        <w:rPr>
          <w:b/>
          <w:sz w:val="28"/>
          <w:szCs w:val="28"/>
        </w:rPr>
        <w:t xml:space="preserve">Психологические теории и модели памяти   </w:t>
      </w:r>
    </w:p>
    <w:p w:rsidR="00456CEF" w:rsidRDefault="00456CEF" w:rsidP="00456CEF">
      <w:pPr>
        <w:pStyle w:val="Normal1"/>
        <w:ind w:firstLine="708"/>
        <w:jc w:val="both"/>
        <w:rPr>
          <w:sz w:val="28"/>
          <w:szCs w:val="28"/>
        </w:rPr>
      </w:pPr>
      <w:r w:rsidRPr="00384D84">
        <w:rPr>
          <w:sz w:val="28"/>
          <w:szCs w:val="28"/>
        </w:rPr>
        <w:t>Теории памяти в психологии</w:t>
      </w:r>
      <w:r>
        <w:rPr>
          <w:sz w:val="28"/>
          <w:szCs w:val="28"/>
        </w:rPr>
        <w:t>, их методологическое значение</w:t>
      </w:r>
      <w:r w:rsidRPr="00384D84">
        <w:rPr>
          <w:sz w:val="28"/>
          <w:szCs w:val="28"/>
        </w:rPr>
        <w:t xml:space="preserve">. </w:t>
      </w:r>
      <w:r w:rsidRPr="00384D84">
        <w:rPr>
          <w:sz w:val="28"/>
          <w:szCs w:val="28"/>
        </w:rPr>
        <w:lastRenderedPageBreak/>
        <w:t>Ассоциативная теория памяти. Понятие ассоциации и ее основные виды: по смыслу, смежности, сходству и контрасту.</w:t>
      </w:r>
      <w:r w:rsidRPr="000C3F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Вюрцбургская</w:t>
      </w:r>
      <w:proofErr w:type="spellEnd"/>
      <w:r>
        <w:rPr>
          <w:sz w:val="28"/>
          <w:szCs w:val="28"/>
        </w:rPr>
        <w:t xml:space="preserve"> школа и с</w:t>
      </w:r>
      <w:r w:rsidRPr="000C3FBE">
        <w:rPr>
          <w:sz w:val="28"/>
          <w:szCs w:val="28"/>
        </w:rPr>
        <w:t>мысловая концепция памяти</w:t>
      </w:r>
      <w:r>
        <w:rPr>
          <w:sz w:val="28"/>
          <w:szCs w:val="28"/>
        </w:rPr>
        <w:t xml:space="preserve"> и мышлении, как системы детерминирующих тенденций и интенций (Н. Ах, О. </w:t>
      </w:r>
      <w:proofErr w:type="spellStart"/>
      <w:r>
        <w:rPr>
          <w:sz w:val="28"/>
          <w:szCs w:val="28"/>
        </w:rPr>
        <w:t>Кюльпе</w:t>
      </w:r>
      <w:proofErr w:type="spellEnd"/>
      <w:r>
        <w:rPr>
          <w:sz w:val="28"/>
          <w:szCs w:val="28"/>
        </w:rPr>
        <w:t xml:space="preserve">, К. </w:t>
      </w:r>
      <w:proofErr w:type="spellStart"/>
      <w:r>
        <w:rPr>
          <w:sz w:val="28"/>
          <w:szCs w:val="28"/>
        </w:rPr>
        <w:t>Штумпф</w:t>
      </w:r>
      <w:proofErr w:type="spellEnd"/>
      <w:r>
        <w:rPr>
          <w:sz w:val="28"/>
          <w:szCs w:val="28"/>
        </w:rPr>
        <w:t>)</w:t>
      </w:r>
      <w:r w:rsidRPr="000C3FBE">
        <w:rPr>
          <w:sz w:val="28"/>
          <w:szCs w:val="28"/>
        </w:rPr>
        <w:t xml:space="preserve">. </w:t>
      </w:r>
      <w:proofErr w:type="spellStart"/>
      <w:r w:rsidRPr="00384D84">
        <w:rPr>
          <w:sz w:val="28"/>
          <w:szCs w:val="28"/>
        </w:rPr>
        <w:t>Гештальт</w:t>
      </w:r>
      <w:proofErr w:type="spellEnd"/>
      <w:r>
        <w:rPr>
          <w:sz w:val="28"/>
          <w:szCs w:val="28"/>
        </w:rPr>
        <w:t>-</w:t>
      </w:r>
      <w:r w:rsidRPr="00384D84">
        <w:rPr>
          <w:sz w:val="28"/>
          <w:szCs w:val="28"/>
        </w:rPr>
        <w:t>теория памяти. Психоаналитическая теория памяти. Механизмы забывания</w:t>
      </w:r>
      <w:r>
        <w:rPr>
          <w:sz w:val="28"/>
          <w:szCs w:val="28"/>
        </w:rPr>
        <w:t xml:space="preserve"> и вытеснения</w:t>
      </w:r>
      <w:r w:rsidRPr="00384D84">
        <w:rPr>
          <w:sz w:val="28"/>
          <w:szCs w:val="28"/>
        </w:rPr>
        <w:t xml:space="preserve"> по З. Фрейду. </w:t>
      </w:r>
      <w:r>
        <w:rPr>
          <w:sz w:val="28"/>
          <w:szCs w:val="28"/>
        </w:rPr>
        <w:t xml:space="preserve">Культурно-историческая теория памяти как механизма передачи опыта (Л.С. Выготский). Память как механизм трансформации бытия в сознании и опыте (С.Л. Рубинштейн). </w:t>
      </w:r>
      <w:proofErr w:type="spellStart"/>
      <w:r w:rsidRPr="00384D84">
        <w:rPr>
          <w:sz w:val="28"/>
          <w:szCs w:val="28"/>
        </w:rPr>
        <w:t>Деятельностн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подход к </w:t>
      </w:r>
      <w:r w:rsidRPr="00384D84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как системе </w:t>
      </w:r>
      <w:proofErr w:type="spellStart"/>
      <w:r>
        <w:rPr>
          <w:sz w:val="28"/>
          <w:szCs w:val="28"/>
        </w:rPr>
        <w:t>мнемических</w:t>
      </w:r>
      <w:proofErr w:type="spellEnd"/>
      <w:r>
        <w:rPr>
          <w:sz w:val="28"/>
          <w:szCs w:val="28"/>
        </w:rPr>
        <w:t xml:space="preserve"> действий, умений и навыков (А.Н. Леонтьев). </w:t>
      </w:r>
      <w:r w:rsidRPr="00384D84">
        <w:rPr>
          <w:sz w:val="28"/>
          <w:szCs w:val="28"/>
        </w:rPr>
        <w:t>Информационно-кибернетическая теория памяти</w:t>
      </w:r>
      <w:r>
        <w:rPr>
          <w:sz w:val="28"/>
          <w:szCs w:val="28"/>
        </w:rPr>
        <w:t xml:space="preserve"> (Л.М. </w:t>
      </w:r>
      <w:proofErr w:type="spellStart"/>
      <w:r>
        <w:rPr>
          <w:sz w:val="28"/>
          <w:szCs w:val="28"/>
        </w:rPr>
        <w:t>Веккер</w:t>
      </w:r>
      <w:proofErr w:type="spellEnd"/>
      <w:r>
        <w:rPr>
          <w:sz w:val="28"/>
          <w:szCs w:val="28"/>
        </w:rPr>
        <w:t>)</w:t>
      </w:r>
      <w:r w:rsidRPr="00384D84">
        <w:rPr>
          <w:sz w:val="28"/>
          <w:szCs w:val="28"/>
        </w:rPr>
        <w:t>.</w:t>
      </w:r>
    </w:p>
    <w:p w:rsidR="00456CEF" w:rsidRPr="00B15B02" w:rsidRDefault="00456CEF" w:rsidP="00456CEF">
      <w:pPr>
        <w:pStyle w:val="Normal1"/>
        <w:ind w:firstLine="708"/>
        <w:jc w:val="both"/>
        <w:rPr>
          <w:sz w:val="28"/>
          <w:szCs w:val="28"/>
        </w:rPr>
      </w:pPr>
      <w:r w:rsidRPr="00384D84">
        <w:rPr>
          <w:bCs/>
          <w:sz w:val="28"/>
          <w:szCs w:val="28"/>
        </w:rPr>
        <w:t xml:space="preserve">Первые </w:t>
      </w:r>
      <w:r>
        <w:rPr>
          <w:bCs/>
          <w:sz w:val="28"/>
          <w:szCs w:val="28"/>
        </w:rPr>
        <w:t xml:space="preserve">экспериментальные </w:t>
      </w:r>
      <w:r w:rsidRPr="00384D84">
        <w:rPr>
          <w:bCs/>
          <w:sz w:val="28"/>
          <w:szCs w:val="28"/>
        </w:rPr>
        <w:t>исследования памяти</w:t>
      </w:r>
      <w:r>
        <w:rPr>
          <w:bCs/>
          <w:sz w:val="28"/>
          <w:szCs w:val="28"/>
        </w:rPr>
        <w:t xml:space="preserve"> (Г. </w:t>
      </w:r>
      <w:proofErr w:type="spellStart"/>
      <w:r>
        <w:rPr>
          <w:bCs/>
          <w:sz w:val="28"/>
          <w:szCs w:val="28"/>
        </w:rPr>
        <w:t>Эббингауз</w:t>
      </w:r>
      <w:proofErr w:type="spellEnd"/>
      <w:r>
        <w:rPr>
          <w:bCs/>
          <w:sz w:val="28"/>
          <w:szCs w:val="28"/>
        </w:rPr>
        <w:t>, В. Вундт)</w:t>
      </w:r>
      <w:r w:rsidRPr="00384D8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Значение</w:t>
      </w:r>
      <w:r w:rsidRPr="00384D84">
        <w:rPr>
          <w:bCs/>
          <w:sz w:val="28"/>
          <w:szCs w:val="28"/>
        </w:rPr>
        <w:t xml:space="preserve"> памяти в процес</w:t>
      </w:r>
      <w:r>
        <w:rPr>
          <w:bCs/>
          <w:sz w:val="28"/>
          <w:szCs w:val="28"/>
        </w:rPr>
        <w:t xml:space="preserve">се познания. Модели памяти: Во, </w:t>
      </w:r>
      <w:proofErr w:type="spellStart"/>
      <w:r>
        <w:rPr>
          <w:bCs/>
          <w:sz w:val="28"/>
          <w:szCs w:val="28"/>
        </w:rPr>
        <w:t>Линдсея</w:t>
      </w:r>
      <w:proofErr w:type="spellEnd"/>
      <w:r>
        <w:rPr>
          <w:bCs/>
          <w:sz w:val="28"/>
          <w:szCs w:val="28"/>
        </w:rPr>
        <w:t xml:space="preserve"> и</w:t>
      </w:r>
      <w:r w:rsidRPr="00384D84">
        <w:rPr>
          <w:bCs/>
          <w:sz w:val="28"/>
          <w:szCs w:val="28"/>
        </w:rPr>
        <w:t xml:space="preserve"> Норманна, </w:t>
      </w:r>
      <w:proofErr w:type="spellStart"/>
      <w:r w:rsidRPr="00384D84">
        <w:rPr>
          <w:bCs/>
          <w:sz w:val="28"/>
          <w:szCs w:val="28"/>
        </w:rPr>
        <w:t>Аткинсона</w:t>
      </w:r>
      <w:proofErr w:type="spellEnd"/>
      <w:r w:rsidRPr="00384D84">
        <w:rPr>
          <w:bCs/>
          <w:sz w:val="28"/>
          <w:szCs w:val="28"/>
        </w:rPr>
        <w:t xml:space="preserve"> и Шифрина, уровень воспроизведения (УВ), уровни обработки (УО): </w:t>
      </w:r>
      <w:proofErr w:type="spellStart"/>
      <w:r w:rsidRPr="00384D84">
        <w:rPr>
          <w:bCs/>
          <w:sz w:val="28"/>
          <w:szCs w:val="28"/>
        </w:rPr>
        <w:t>Крэйк</w:t>
      </w:r>
      <w:proofErr w:type="spellEnd"/>
      <w:r w:rsidRPr="00384D84">
        <w:rPr>
          <w:bCs/>
          <w:sz w:val="28"/>
          <w:szCs w:val="28"/>
        </w:rPr>
        <w:t xml:space="preserve">, эффект соотнесения с собой (ЭСС), эпизодическая и семантическая память: </w:t>
      </w:r>
      <w:proofErr w:type="spellStart"/>
      <w:r w:rsidRPr="00384D84">
        <w:rPr>
          <w:bCs/>
          <w:sz w:val="28"/>
          <w:szCs w:val="28"/>
        </w:rPr>
        <w:t>Тульвинг</w:t>
      </w:r>
      <w:proofErr w:type="spellEnd"/>
      <w:r w:rsidRPr="00384D84">
        <w:rPr>
          <w:bCs/>
          <w:sz w:val="28"/>
          <w:szCs w:val="28"/>
        </w:rPr>
        <w:t xml:space="preserve">, </w:t>
      </w:r>
      <w:proofErr w:type="spellStart"/>
      <w:r w:rsidRPr="00384D84">
        <w:rPr>
          <w:bCs/>
          <w:sz w:val="28"/>
          <w:szCs w:val="28"/>
        </w:rPr>
        <w:t>коннекционистская</w:t>
      </w:r>
      <w:proofErr w:type="spellEnd"/>
      <w:r w:rsidRPr="00384D84">
        <w:rPr>
          <w:bCs/>
          <w:sz w:val="28"/>
          <w:szCs w:val="28"/>
        </w:rPr>
        <w:t xml:space="preserve"> (</w:t>
      </w:r>
      <w:r w:rsidRPr="00384D84">
        <w:rPr>
          <w:bCs/>
          <w:sz w:val="28"/>
          <w:szCs w:val="28"/>
          <w:lang w:val="en-US"/>
        </w:rPr>
        <w:t>PDP</w:t>
      </w:r>
      <w:r w:rsidRPr="00384D84">
        <w:rPr>
          <w:bCs/>
          <w:sz w:val="28"/>
          <w:szCs w:val="28"/>
        </w:rPr>
        <w:t xml:space="preserve">) модель памяти: </w:t>
      </w:r>
      <w:proofErr w:type="spellStart"/>
      <w:r w:rsidRPr="00384D84">
        <w:rPr>
          <w:bCs/>
          <w:sz w:val="28"/>
          <w:szCs w:val="28"/>
        </w:rPr>
        <w:t>Румельхарт</w:t>
      </w:r>
      <w:proofErr w:type="spellEnd"/>
      <w:r w:rsidRPr="00384D84">
        <w:rPr>
          <w:bCs/>
          <w:sz w:val="28"/>
          <w:szCs w:val="28"/>
        </w:rPr>
        <w:t xml:space="preserve"> и Мак-</w:t>
      </w:r>
      <w:proofErr w:type="spellStart"/>
      <w:r w:rsidRPr="00384D84">
        <w:rPr>
          <w:bCs/>
          <w:sz w:val="28"/>
          <w:szCs w:val="28"/>
        </w:rPr>
        <w:t>Клелланд</w:t>
      </w:r>
      <w:proofErr w:type="spellEnd"/>
      <w:r w:rsidRPr="00384D84">
        <w:rPr>
          <w:bCs/>
          <w:sz w:val="28"/>
          <w:szCs w:val="28"/>
        </w:rPr>
        <w:t>.</w:t>
      </w:r>
    </w:p>
    <w:p w:rsidR="00456CEF" w:rsidRDefault="00456CEF" w:rsidP="00456CEF">
      <w:pPr>
        <w:pStyle w:val="Normal1"/>
        <w:ind w:firstLine="567"/>
        <w:jc w:val="both"/>
        <w:rPr>
          <w:b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384D84">
        <w:rPr>
          <w:b/>
          <w:sz w:val="28"/>
          <w:szCs w:val="28"/>
        </w:rPr>
        <w:t>Мнемические</w:t>
      </w:r>
      <w:proofErr w:type="spellEnd"/>
      <w:r w:rsidRPr="00384D84">
        <w:rPr>
          <w:b/>
          <w:sz w:val="28"/>
          <w:szCs w:val="28"/>
        </w:rPr>
        <w:t xml:space="preserve"> процессы, их закономерности в научении и обучении </w:t>
      </w:r>
    </w:p>
    <w:p w:rsidR="00456CEF" w:rsidRPr="003253CC" w:rsidRDefault="00456CEF" w:rsidP="00456CEF">
      <w:pPr>
        <w:pStyle w:val="Normal1"/>
        <w:ind w:firstLine="567"/>
        <w:jc w:val="both"/>
        <w:rPr>
          <w:color w:val="000000"/>
          <w:w w:val="102"/>
          <w:sz w:val="28"/>
          <w:szCs w:val="28"/>
        </w:rPr>
      </w:pPr>
      <w:r w:rsidRPr="003253CC">
        <w:rPr>
          <w:color w:val="000000"/>
          <w:w w:val="102"/>
          <w:sz w:val="28"/>
          <w:szCs w:val="28"/>
        </w:rPr>
        <w:t xml:space="preserve">Значение памяти в жизни и деятельности человека, в обучении, воспитании, общении с людьми. Основные процессы памяти </w:t>
      </w:r>
      <w:r>
        <w:rPr>
          <w:color w:val="000000"/>
          <w:w w:val="102"/>
          <w:sz w:val="28"/>
          <w:szCs w:val="28"/>
        </w:rPr>
        <w:t>–</w:t>
      </w:r>
      <w:r w:rsidRPr="003253CC">
        <w:rPr>
          <w:color w:val="000000"/>
          <w:w w:val="102"/>
          <w:sz w:val="28"/>
          <w:szCs w:val="28"/>
        </w:rPr>
        <w:t xml:space="preserve"> запоминание, сохранение, воспроизведение, узнавание, забывание. Характеристики памяти: точность, прочность, объем и т.п.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Основные факты и закономерности психологии памяти. Влияние характера материала (роль объема, степени односторонности, привычности и осмысленности материала). Роль упражнения. Закон </w:t>
      </w:r>
      <w:proofErr w:type="spellStart"/>
      <w:r>
        <w:rPr>
          <w:color w:val="000000"/>
          <w:w w:val="102"/>
          <w:sz w:val="28"/>
          <w:szCs w:val="28"/>
        </w:rPr>
        <w:t>Эббингауза</w:t>
      </w:r>
      <w:proofErr w:type="spellEnd"/>
      <w:r>
        <w:rPr>
          <w:color w:val="000000"/>
          <w:w w:val="102"/>
          <w:sz w:val="28"/>
          <w:szCs w:val="28"/>
        </w:rPr>
        <w:t xml:space="preserve">. Распределение упражнений во времени, научение и память. 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Роль установок, мотивации и эмоциональных реакций. Отношение субъекта к </w:t>
      </w:r>
      <w:proofErr w:type="spellStart"/>
      <w:r>
        <w:rPr>
          <w:color w:val="000000"/>
          <w:w w:val="102"/>
          <w:sz w:val="28"/>
          <w:szCs w:val="28"/>
        </w:rPr>
        <w:t>мнемической</w:t>
      </w:r>
      <w:proofErr w:type="spellEnd"/>
      <w:r>
        <w:rPr>
          <w:color w:val="000000"/>
          <w:w w:val="102"/>
          <w:sz w:val="28"/>
          <w:szCs w:val="28"/>
        </w:rPr>
        <w:t xml:space="preserve"> задаче. Влияние уровня мотивации на научение и память. Влияние на память перерывов деятельности. Эффект Зейгарник. Влияние аффективных реакций на память. Значение организации материала субъектом.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Ритмическая, конфигурационная и семантическая группировка. Перцептивная организация стимула: влияние способа заучивания на память, роль схем. Забывание и реминисценция. Изменение памяти во времени. Кривая забывания </w:t>
      </w:r>
      <w:proofErr w:type="spellStart"/>
      <w:r>
        <w:rPr>
          <w:color w:val="000000"/>
          <w:w w:val="102"/>
          <w:sz w:val="28"/>
          <w:szCs w:val="28"/>
        </w:rPr>
        <w:t>Эббингауза</w:t>
      </w:r>
      <w:proofErr w:type="spellEnd"/>
      <w:r>
        <w:rPr>
          <w:color w:val="000000"/>
          <w:w w:val="102"/>
          <w:sz w:val="28"/>
          <w:szCs w:val="28"/>
        </w:rPr>
        <w:t xml:space="preserve"> и ее модификации. Ретроактивное и </w:t>
      </w:r>
      <w:proofErr w:type="spellStart"/>
      <w:r>
        <w:rPr>
          <w:color w:val="000000"/>
          <w:w w:val="102"/>
          <w:sz w:val="28"/>
          <w:szCs w:val="28"/>
        </w:rPr>
        <w:t>проактивное</w:t>
      </w:r>
      <w:proofErr w:type="spellEnd"/>
      <w:r>
        <w:rPr>
          <w:color w:val="000000"/>
          <w:w w:val="102"/>
          <w:sz w:val="28"/>
          <w:szCs w:val="28"/>
        </w:rPr>
        <w:t xml:space="preserve"> торможение. Забывание намерений. Стихийное забывание и забывание как действие. Теории забывания.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b/>
          <w:color w:val="000000"/>
          <w:w w:val="102"/>
          <w:sz w:val="28"/>
          <w:szCs w:val="28"/>
        </w:rPr>
      </w:pP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b/>
          <w:color w:val="000000"/>
          <w:w w:val="102"/>
          <w:sz w:val="28"/>
          <w:szCs w:val="28"/>
        </w:rPr>
      </w:pPr>
      <w:r>
        <w:rPr>
          <w:b/>
          <w:color w:val="000000"/>
          <w:w w:val="102"/>
          <w:sz w:val="28"/>
          <w:szCs w:val="28"/>
        </w:rPr>
        <w:t>5. О</w:t>
      </w:r>
      <w:r w:rsidRPr="00B15B02">
        <w:rPr>
          <w:b/>
          <w:color w:val="000000"/>
          <w:w w:val="102"/>
          <w:sz w:val="28"/>
          <w:szCs w:val="28"/>
        </w:rPr>
        <w:t xml:space="preserve">собенности запоминания различной информации </w:t>
      </w:r>
    </w:p>
    <w:p w:rsidR="00456CEF" w:rsidRPr="00F960A3" w:rsidRDefault="00456CEF" w:rsidP="00456CEF">
      <w:pPr>
        <w:pStyle w:val="Normal1"/>
        <w:shd w:val="clear" w:color="auto" w:fill="FFFFFF"/>
        <w:ind w:firstLine="567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Основные принципы организации памяти человека. Роль ассоциаций в процессах памяти человека. Виды и законы ассоциаций. Методы измерения </w:t>
      </w:r>
      <w:proofErr w:type="spellStart"/>
      <w:r>
        <w:rPr>
          <w:color w:val="000000"/>
          <w:w w:val="102"/>
          <w:sz w:val="28"/>
          <w:szCs w:val="28"/>
        </w:rPr>
        <w:t>мнемических</w:t>
      </w:r>
      <w:proofErr w:type="spellEnd"/>
      <w:r>
        <w:rPr>
          <w:color w:val="000000"/>
          <w:w w:val="102"/>
          <w:sz w:val="28"/>
          <w:szCs w:val="28"/>
        </w:rPr>
        <w:t xml:space="preserve"> процессов: заучивания, антиципации и сбережения. Критика </w:t>
      </w:r>
      <w:proofErr w:type="spellStart"/>
      <w:r>
        <w:rPr>
          <w:color w:val="000000"/>
          <w:w w:val="102"/>
          <w:sz w:val="28"/>
          <w:szCs w:val="28"/>
        </w:rPr>
        <w:t>ассоцианистского</w:t>
      </w:r>
      <w:proofErr w:type="spellEnd"/>
      <w:r>
        <w:rPr>
          <w:color w:val="000000"/>
          <w:w w:val="102"/>
          <w:sz w:val="28"/>
          <w:szCs w:val="28"/>
        </w:rPr>
        <w:t xml:space="preserve"> подхода.</w:t>
      </w:r>
      <w:r w:rsidRPr="00F960A3">
        <w:rPr>
          <w:b/>
          <w:color w:val="000000"/>
          <w:w w:val="102"/>
          <w:sz w:val="28"/>
          <w:szCs w:val="28"/>
        </w:rPr>
        <w:t xml:space="preserve"> </w:t>
      </w:r>
      <w:r w:rsidRPr="00F960A3">
        <w:rPr>
          <w:color w:val="000000"/>
          <w:w w:val="102"/>
          <w:sz w:val="28"/>
          <w:szCs w:val="28"/>
        </w:rPr>
        <w:t>Ведущи</w:t>
      </w:r>
      <w:r>
        <w:rPr>
          <w:color w:val="000000"/>
          <w:w w:val="102"/>
          <w:sz w:val="28"/>
          <w:szCs w:val="28"/>
        </w:rPr>
        <w:t>е сенсорные</w:t>
      </w:r>
      <w:r w:rsidRPr="00F960A3">
        <w:rPr>
          <w:color w:val="000000"/>
          <w:w w:val="102"/>
          <w:sz w:val="28"/>
          <w:szCs w:val="28"/>
        </w:rPr>
        <w:t xml:space="preserve"> канал</w:t>
      </w:r>
      <w:r>
        <w:rPr>
          <w:color w:val="000000"/>
          <w:w w:val="102"/>
          <w:sz w:val="28"/>
          <w:szCs w:val="28"/>
        </w:rPr>
        <w:t>ы</w:t>
      </w:r>
      <w:r w:rsidRPr="00F960A3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 xml:space="preserve">(модальности) </w:t>
      </w:r>
      <w:r w:rsidRPr="00F960A3">
        <w:rPr>
          <w:color w:val="000000"/>
          <w:w w:val="102"/>
          <w:sz w:val="28"/>
          <w:szCs w:val="28"/>
        </w:rPr>
        <w:t>запоминания</w:t>
      </w:r>
      <w:r>
        <w:rPr>
          <w:color w:val="000000"/>
          <w:w w:val="102"/>
          <w:sz w:val="28"/>
          <w:szCs w:val="28"/>
        </w:rPr>
        <w:t xml:space="preserve">, их индивидуальные проявления. Влияние функциональной асимметрии и межполушарного доминирования на особенности запоминания материала. Влияние сенсорной депривации на снижение эффективности запоминания. Психофизические пороги как условия запечатления и </w:t>
      </w:r>
      <w:proofErr w:type="spellStart"/>
      <w:r>
        <w:rPr>
          <w:color w:val="000000"/>
          <w:w w:val="102"/>
          <w:sz w:val="28"/>
          <w:szCs w:val="28"/>
        </w:rPr>
        <w:t>мнемической</w:t>
      </w:r>
      <w:proofErr w:type="spellEnd"/>
      <w:r>
        <w:rPr>
          <w:color w:val="000000"/>
          <w:w w:val="102"/>
          <w:sz w:val="28"/>
          <w:szCs w:val="28"/>
        </w:rPr>
        <w:t xml:space="preserve"> фиксации раздражителей. Сенсибилизация и синестезия как более или менее прочные проявления временных </w:t>
      </w:r>
      <w:proofErr w:type="spellStart"/>
      <w:r>
        <w:rPr>
          <w:color w:val="000000"/>
          <w:w w:val="102"/>
          <w:sz w:val="28"/>
          <w:szCs w:val="28"/>
        </w:rPr>
        <w:t>мнемических</w:t>
      </w:r>
      <w:proofErr w:type="spellEnd"/>
      <w:r>
        <w:rPr>
          <w:color w:val="000000"/>
          <w:w w:val="102"/>
          <w:sz w:val="28"/>
          <w:szCs w:val="28"/>
        </w:rPr>
        <w:t xml:space="preserve"> связей между центрами анализаторов. Явления </w:t>
      </w:r>
      <w:proofErr w:type="spellStart"/>
      <w:r>
        <w:rPr>
          <w:color w:val="000000"/>
          <w:w w:val="102"/>
          <w:sz w:val="28"/>
          <w:szCs w:val="28"/>
        </w:rPr>
        <w:t>сенестезии</w:t>
      </w:r>
      <w:proofErr w:type="spellEnd"/>
      <w:r>
        <w:rPr>
          <w:color w:val="000000"/>
          <w:w w:val="102"/>
          <w:sz w:val="28"/>
          <w:szCs w:val="28"/>
        </w:rPr>
        <w:t xml:space="preserve"> и </w:t>
      </w:r>
      <w:proofErr w:type="spellStart"/>
      <w:r>
        <w:rPr>
          <w:color w:val="000000"/>
          <w:w w:val="102"/>
          <w:sz w:val="28"/>
          <w:szCs w:val="28"/>
        </w:rPr>
        <w:t>соместезии</w:t>
      </w:r>
      <w:proofErr w:type="spellEnd"/>
      <w:r>
        <w:rPr>
          <w:color w:val="000000"/>
          <w:w w:val="102"/>
          <w:sz w:val="28"/>
          <w:szCs w:val="28"/>
        </w:rPr>
        <w:t xml:space="preserve"> (Б.Г. Ананьев). Внимание и избирательность запоминаемого материала. Значение </w:t>
      </w:r>
      <w:proofErr w:type="gramStart"/>
      <w:r>
        <w:rPr>
          <w:color w:val="000000"/>
          <w:w w:val="102"/>
          <w:sz w:val="28"/>
          <w:szCs w:val="28"/>
        </w:rPr>
        <w:t>осознания</w:t>
      </w:r>
      <w:proofErr w:type="gramEnd"/>
      <w:r>
        <w:rPr>
          <w:color w:val="000000"/>
          <w:w w:val="102"/>
          <w:sz w:val="28"/>
          <w:szCs w:val="28"/>
        </w:rPr>
        <w:t xml:space="preserve"> воспринимаемого как условие эффективности запоминания. Осмысление и смысловая реорганизация материала как средства продуктивности запоминания.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color w:val="000000"/>
          <w:w w:val="102"/>
          <w:sz w:val="28"/>
          <w:szCs w:val="28"/>
        </w:rPr>
      </w:pPr>
    </w:p>
    <w:p w:rsidR="00456CEF" w:rsidRDefault="00456CEF" w:rsidP="00456CEF">
      <w:pPr>
        <w:tabs>
          <w:tab w:val="left" w:pos="308"/>
        </w:tabs>
        <w:ind w:firstLine="567"/>
        <w:jc w:val="center"/>
        <w:rPr>
          <w:b/>
          <w:sz w:val="28"/>
          <w:szCs w:val="28"/>
        </w:rPr>
      </w:pPr>
      <w:r w:rsidRPr="00180454">
        <w:rPr>
          <w:b/>
          <w:sz w:val="28"/>
          <w:szCs w:val="28"/>
        </w:rPr>
        <w:t>Модуль 2. Психологические условия эффективности запоминания при обучении</w:t>
      </w:r>
    </w:p>
    <w:p w:rsidR="00456CEF" w:rsidRDefault="00456CEF" w:rsidP="00456CEF">
      <w:pPr>
        <w:tabs>
          <w:tab w:val="left" w:pos="308"/>
        </w:tabs>
        <w:ind w:firstLine="567"/>
        <w:jc w:val="both"/>
        <w:rPr>
          <w:b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 w:rsidRPr="00180454">
        <w:rPr>
          <w:b/>
          <w:sz w:val="28"/>
          <w:szCs w:val="28"/>
        </w:rPr>
        <w:t xml:space="preserve">Способы улучшения памяти. Мнемонические приемы 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средств как специфический принцип организации человеческой памяти. Представление П. Жане о запоминании как своеобразном действии, изобретенном людьми в ходе исторического развития. Роль внутренних схем в концепции Ф. </w:t>
      </w:r>
      <w:proofErr w:type="spellStart"/>
      <w:r>
        <w:rPr>
          <w:color w:val="000000"/>
          <w:sz w:val="28"/>
          <w:szCs w:val="28"/>
        </w:rPr>
        <w:t>Бартлетта</w:t>
      </w:r>
      <w:proofErr w:type="spellEnd"/>
      <w:r>
        <w:rPr>
          <w:color w:val="000000"/>
          <w:sz w:val="28"/>
          <w:szCs w:val="28"/>
        </w:rPr>
        <w:t xml:space="preserve">. Память и речь. Проблемы памяти в культурно-исторической теории Л.С. Выготского. </w:t>
      </w:r>
      <w:proofErr w:type="spellStart"/>
      <w:r>
        <w:rPr>
          <w:color w:val="000000"/>
          <w:sz w:val="28"/>
          <w:szCs w:val="28"/>
        </w:rPr>
        <w:t>Интериоризация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мнемических</w:t>
      </w:r>
      <w:proofErr w:type="spellEnd"/>
      <w:r>
        <w:rPr>
          <w:color w:val="000000"/>
          <w:sz w:val="28"/>
          <w:szCs w:val="28"/>
        </w:rPr>
        <w:t xml:space="preserve"> средств. Значение теории поэтапного формирования умственных действий (П.Я. Гальперин) и формирования быстрой мысли (В.К. </w:t>
      </w:r>
      <w:proofErr w:type="spellStart"/>
      <w:r>
        <w:rPr>
          <w:color w:val="000000"/>
          <w:sz w:val="28"/>
          <w:szCs w:val="28"/>
        </w:rPr>
        <w:t>Шабельников</w:t>
      </w:r>
      <w:proofErr w:type="spellEnd"/>
      <w:r>
        <w:rPr>
          <w:color w:val="000000"/>
          <w:sz w:val="28"/>
          <w:szCs w:val="28"/>
        </w:rPr>
        <w:t>) для построения мыслительно-</w:t>
      </w:r>
      <w:proofErr w:type="spellStart"/>
      <w:r>
        <w:rPr>
          <w:color w:val="000000"/>
          <w:sz w:val="28"/>
          <w:szCs w:val="28"/>
        </w:rPr>
        <w:t>мнемической</w:t>
      </w:r>
      <w:proofErr w:type="spellEnd"/>
      <w:r>
        <w:rPr>
          <w:color w:val="000000"/>
          <w:sz w:val="28"/>
          <w:szCs w:val="28"/>
        </w:rPr>
        <w:t xml:space="preserve"> основы обучения.  Экспериментальные исследования структуры и функций высших форм запоминания.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5273CF">
        <w:rPr>
          <w:sz w:val="28"/>
          <w:szCs w:val="28"/>
        </w:rPr>
        <w:t xml:space="preserve">Понятие мнемоники. Мнемонические приемы: метод размещения, система «слов-вешалок», метод ключевых слов, организующие схемы, дополнительные методы-акронимы, акростихи. Выдающиеся </w:t>
      </w:r>
      <w:proofErr w:type="spellStart"/>
      <w:r w:rsidRPr="005273CF">
        <w:rPr>
          <w:sz w:val="28"/>
          <w:szCs w:val="28"/>
        </w:rPr>
        <w:t>мнемонисты</w:t>
      </w:r>
      <w:proofErr w:type="spellEnd"/>
      <w:r w:rsidRPr="005273CF">
        <w:rPr>
          <w:sz w:val="28"/>
          <w:szCs w:val="28"/>
        </w:rPr>
        <w:t>. Эксперты и мастерство.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180454">
        <w:rPr>
          <w:b/>
          <w:sz w:val="28"/>
          <w:szCs w:val="28"/>
        </w:rPr>
        <w:t xml:space="preserve">Умения и навыки эффективного запоминания. Законы научения </w:t>
      </w:r>
    </w:p>
    <w:p w:rsidR="00456CEF" w:rsidRPr="00F960A3" w:rsidRDefault="00456CEF" w:rsidP="00456CEF">
      <w:pPr>
        <w:pStyle w:val="Normal1"/>
        <w:ind w:firstLine="567"/>
        <w:jc w:val="both"/>
        <w:rPr>
          <w:b/>
          <w:sz w:val="28"/>
          <w:szCs w:val="28"/>
        </w:rPr>
      </w:pPr>
      <w:r w:rsidRPr="00F960A3">
        <w:rPr>
          <w:sz w:val="28"/>
          <w:szCs w:val="28"/>
        </w:rPr>
        <w:t xml:space="preserve">Роль формирования </w:t>
      </w:r>
      <w:r>
        <w:rPr>
          <w:sz w:val="28"/>
          <w:szCs w:val="28"/>
        </w:rPr>
        <w:t xml:space="preserve">действий, умений и </w:t>
      </w:r>
      <w:r w:rsidRPr="00F960A3">
        <w:rPr>
          <w:sz w:val="28"/>
          <w:szCs w:val="28"/>
        </w:rPr>
        <w:t>навыков в жизненном опыте человека.</w:t>
      </w:r>
      <w:r>
        <w:rPr>
          <w:sz w:val="28"/>
          <w:szCs w:val="28"/>
        </w:rPr>
        <w:t xml:space="preserve"> Морфологическая структура </w:t>
      </w:r>
      <w:proofErr w:type="spellStart"/>
      <w:r>
        <w:rPr>
          <w:sz w:val="28"/>
          <w:szCs w:val="28"/>
        </w:rPr>
        <w:t>мнемической</w:t>
      </w:r>
      <w:proofErr w:type="spellEnd"/>
      <w:r>
        <w:rPr>
          <w:sz w:val="28"/>
          <w:szCs w:val="28"/>
        </w:rPr>
        <w:t xml:space="preserve"> деятельности. Формирование оперативных единиц памяти как условие перехода на качественно новый, продуктивный уровень запоминания при обучении (П.И. Зинченко, Г.И. </w:t>
      </w:r>
      <w:proofErr w:type="spellStart"/>
      <w:r>
        <w:rPr>
          <w:sz w:val="28"/>
          <w:szCs w:val="28"/>
        </w:rPr>
        <w:t>Репкина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Мнемические</w:t>
      </w:r>
      <w:proofErr w:type="spellEnd"/>
      <w:r>
        <w:rPr>
          <w:sz w:val="28"/>
          <w:szCs w:val="28"/>
        </w:rPr>
        <w:t xml:space="preserve"> умения и автоматизмы. </w:t>
      </w:r>
      <w:r w:rsidRPr="003509F2">
        <w:rPr>
          <w:sz w:val="28"/>
          <w:szCs w:val="28"/>
        </w:rPr>
        <w:t xml:space="preserve">Механистическое понимание </w:t>
      </w:r>
      <w:proofErr w:type="spellStart"/>
      <w:r w:rsidRPr="003509F2">
        <w:rPr>
          <w:sz w:val="28"/>
          <w:szCs w:val="28"/>
        </w:rPr>
        <w:t>бихевиористами</w:t>
      </w:r>
      <w:proofErr w:type="spellEnd"/>
      <w:r w:rsidRPr="003509F2">
        <w:rPr>
          <w:sz w:val="28"/>
          <w:szCs w:val="28"/>
        </w:rPr>
        <w:t xml:space="preserve"> навыка как результата простого связывания движений. </w:t>
      </w:r>
      <w:r w:rsidRPr="00F960A3">
        <w:rPr>
          <w:sz w:val="28"/>
          <w:szCs w:val="28"/>
        </w:rPr>
        <w:t>Навыки и память. Законы научения. Объективные методы научения</w:t>
      </w:r>
      <w:r>
        <w:rPr>
          <w:sz w:val="28"/>
          <w:szCs w:val="28"/>
        </w:rPr>
        <w:t xml:space="preserve"> и обучения</w:t>
      </w:r>
      <w:r w:rsidRPr="00F960A3">
        <w:rPr>
          <w:sz w:val="28"/>
          <w:szCs w:val="28"/>
        </w:rPr>
        <w:t xml:space="preserve"> человека. </w:t>
      </w:r>
      <w:r>
        <w:rPr>
          <w:sz w:val="28"/>
          <w:szCs w:val="28"/>
        </w:rPr>
        <w:t>Вторичные творческие умения как проявления высших мыслительно-</w:t>
      </w:r>
      <w:proofErr w:type="spellStart"/>
      <w:r>
        <w:rPr>
          <w:sz w:val="28"/>
          <w:szCs w:val="28"/>
        </w:rPr>
        <w:t>мнемических</w:t>
      </w:r>
      <w:proofErr w:type="spellEnd"/>
      <w:r>
        <w:rPr>
          <w:sz w:val="28"/>
          <w:szCs w:val="28"/>
        </w:rPr>
        <w:t xml:space="preserve"> навыков. </w:t>
      </w:r>
      <w:r w:rsidRPr="00F960A3">
        <w:rPr>
          <w:sz w:val="28"/>
          <w:szCs w:val="28"/>
        </w:rPr>
        <w:t>Память как основа обучения</w:t>
      </w:r>
      <w:r>
        <w:rPr>
          <w:sz w:val="28"/>
          <w:szCs w:val="28"/>
        </w:rPr>
        <w:t>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</w:p>
    <w:p w:rsidR="00456CEF" w:rsidRPr="003509F2" w:rsidRDefault="00456CEF" w:rsidP="00456CEF">
      <w:pPr>
        <w:pStyle w:val="Normal1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509F2">
        <w:rPr>
          <w:b/>
          <w:sz w:val="28"/>
          <w:szCs w:val="28"/>
        </w:rPr>
        <w:t xml:space="preserve">Память, мышление и речь </w:t>
      </w:r>
    </w:p>
    <w:p w:rsidR="00456CEF" w:rsidRPr="00F960A3" w:rsidRDefault="00456CEF" w:rsidP="00456CEF">
      <w:pPr>
        <w:pStyle w:val="Normal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и р</w:t>
      </w:r>
      <w:r w:rsidRPr="00F960A3">
        <w:rPr>
          <w:sz w:val="28"/>
          <w:szCs w:val="28"/>
        </w:rPr>
        <w:t xml:space="preserve">оль речи в управлении развитием </w:t>
      </w:r>
      <w:proofErr w:type="spellStart"/>
      <w:r w:rsidRPr="00F960A3">
        <w:rPr>
          <w:sz w:val="28"/>
          <w:szCs w:val="28"/>
        </w:rPr>
        <w:t>мнемических</w:t>
      </w:r>
      <w:proofErr w:type="spellEnd"/>
      <w:r w:rsidRPr="00F960A3">
        <w:rPr>
          <w:sz w:val="28"/>
          <w:szCs w:val="28"/>
        </w:rPr>
        <w:t xml:space="preserve"> процессов. Структурная </w:t>
      </w:r>
      <w:r>
        <w:rPr>
          <w:sz w:val="28"/>
          <w:szCs w:val="28"/>
        </w:rPr>
        <w:t xml:space="preserve">и смысловая </w:t>
      </w:r>
      <w:r w:rsidRPr="00F960A3">
        <w:rPr>
          <w:sz w:val="28"/>
          <w:szCs w:val="28"/>
        </w:rPr>
        <w:t>организация запоминаемого материала.</w:t>
      </w:r>
      <w:r>
        <w:rPr>
          <w:sz w:val="28"/>
          <w:szCs w:val="28"/>
        </w:rPr>
        <w:t xml:space="preserve"> Понимание как процесс и деятельность по установлению смысловых связей между компонентами запоминаемого материала. </w:t>
      </w:r>
      <w:r w:rsidRPr="00F960A3">
        <w:rPr>
          <w:sz w:val="28"/>
          <w:szCs w:val="28"/>
        </w:rPr>
        <w:t>Подбор и использование эффективных стимулов-средств для запоминания и припоминания.</w:t>
      </w:r>
      <w:r>
        <w:rPr>
          <w:sz w:val="28"/>
          <w:szCs w:val="28"/>
        </w:rPr>
        <w:t xml:space="preserve"> Использование скриптов, слотов и фреймов при обработке запоминаемого материала. Значение реминисценции. </w:t>
      </w:r>
      <w:r w:rsidRPr="00F960A3">
        <w:rPr>
          <w:sz w:val="28"/>
          <w:szCs w:val="28"/>
        </w:rPr>
        <w:t>Другие приемы улучшения памяти. Воображение и память. Мысленные ассоциации и запоминание. Отрицательная роль интерференции при воспроизведении материала.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Мнемическое</w:t>
      </w:r>
      <w:proofErr w:type="spellEnd"/>
      <w:r>
        <w:rPr>
          <w:sz w:val="28"/>
          <w:szCs w:val="28"/>
        </w:rPr>
        <w:t xml:space="preserve"> сопровождение формирования и формулирования мысли посредством языка (И.А. Зимняя).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 w:rsidRPr="003333A9">
        <w:rPr>
          <w:b/>
          <w:sz w:val="28"/>
          <w:szCs w:val="28"/>
        </w:rPr>
        <w:t>Влияние эмоций и травмы на память, процессы забывания и вытеснения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память-аффект и память-переживание. Эмоциональная окрашенность запоминаемого. Память как механизм вытеснения травмирующих переживаний (З. Фрейд). Понятие ретроактивного торможения. Феномен обратной персеверации. Стресс как следствие угнетения предшествующим </w:t>
      </w:r>
      <w:proofErr w:type="spellStart"/>
      <w:r>
        <w:rPr>
          <w:sz w:val="28"/>
          <w:szCs w:val="28"/>
        </w:rPr>
        <w:t>мнемическим</w:t>
      </w:r>
      <w:proofErr w:type="spellEnd"/>
      <w:r>
        <w:rPr>
          <w:sz w:val="28"/>
          <w:szCs w:val="28"/>
        </w:rPr>
        <w:t xml:space="preserve"> опытом.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 xml:space="preserve"> как попытка трансформации пережитого при вытеснении негативного. Эмоция как потребность и ценность закрепления позитивного </w:t>
      </w:r>
      <w:proofErr w:type="spellStart"/>
      <w:r>
        <w:rPr>
          <w:sz w:val="28"/>
          <w:szCs w:val="28"/>
        </w:rPr>
        <w:t>мнемического</w:t>
      </w:r>
      <w:proofErr w:type="spellEnd"/>
      <w:r>
        <w:rPr>
          <w:sz w:val="28"/>
          <w:szCs w:val="28"/>
        </w:rPr>
        <w:t xml:space="preserve"> опыта (Б.И. Додонов). </w:t>
      </w:r>
    </w:p>
    <w:p w:rsidR="00456CEF" w:rsidRPr="00A37EE3" w:rsidRDefault="00456CEF" w:rsidP="00456CEF">
      <w:pPr>
        <w:shd w:val="clear" w:color="auto" w:fill="FFFFFF"/>
        <w:ind w:firstLine="567"/>
        <w:jc w:val="both"/>
        <w:rPr>
          <w:sz w:val="28"/>
          <w:szCs w:val="28"/>
        </w:rPr>
      </w:pPr>
      <w:r w:rsidRPr="00A37EE3">
        <w:rPr>
          <w:sz w:val="28"/>
          <w:szCs w:val="28"/>
        </w:rPr>
        <w:t>Особенности памяти при посттравматическом стрессовом расстройстве. Автобиографическая память (о травме), непроизвольные воспоминания, отрицательные эмоции, нарушения внимания, ментальные образы. Ментальные образы как ключевой компонент связи эмоционального опыта и запоминания травматического события.</w:t>
      </w:r>
    </w:p>
    <w:p w:rsidR="00456CEF" w:rsidRDefault="00456CEF" w:rsidP="00456CEF">
      <w:pPr>
        <w:pStyle w:val="Normal1"/>
        <w:shd w:val="clear" w:color="auto" w:fill="FFFFFF"/>
        <w:jc w:val="both"/>
        <w:rPr>
          <w:b/>
          <w:sz w:val="28"/>
          <w:szCs w:val="28"/>
        </w:rPr>
      </w:pPr>
    </w:p>
    <w:p w:rsidR="00456CEF" w:rsidRPr="00F00680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0680">
        <w:rPr>
          <w:b/>
          <w:sz w:val="28"/>
          <w:szCs w:val="28"/>
        </w:rPr>
        <w:t>Значение и роль памяти в развитии личности при обучении</w:t>
      </w:r>
    </w:p>
    <w:p w:rsidR="00456CEF" w:rsidRPr="005C2B7D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5C2B7D">
        <w:rPr>
          <w:sz w:val="28"/>
          <w:szCs w:val="28"/>
        </w:rPr>
        <w:t>Память как условие</w:t>
      </w:r>
      <w:r>
        <w:rPr>
          <w:sz w:val="28"/>
          <w:szCs w:val="28"/>
        </w:rPr>
        <w:t xml:space="preserve">, интегрирующее личность, объединяющее в ней прошлое, настоящее и будущее. Эффективная память как условие позитивного личностного развития и роста. Индивид, личность и индивидуальность как проекции различных видов памяти: биогенетической, социальной и творческой. Память – сквозной психический процесс обогащения и саморазвития личности в ходе обучения.   </w:t>
      </w:r>
      <w:r w:rsidRPr="005C2B7D">
        <w:rPr>
          <w:sz w:val="28"/>
          <w:szCs w:val="28"/>
        </w:rPr>
        <w:t xml:space="preserve"> </w:t>
      </w:r>
    </w:p>
    <w:p w:rsidR="00456CEF" w:rsidRPr="00A37EE3" w:rsidRDefault="00456CEF" w:rsidP="00456CEF">
      <w:pPr>
        <w:pStyle w:val="Normal1"/>
        <w:ind w:firstLine="567"/>
        <w:jc w:val="both"/>
        <w:rPr>
          <w:sz w:val="28"/>
          <w:szCs w:val="28"/>
        </w:rPr>
      </w:pPr>
      <w:r w:rsidRPr="00A37EE3">
        <w:rPr>
          <w:sz w:val="28"/>
          <w:szCs w:val="28"/>
        </w:rPr>
        <w:t xml:space="preserve">Функция памяти как унификация разрозненных элементов индивидуального опыта в субъективно-личностную целостность. Личностная идентичность и память. </w:t>
      </w:r>
      <w:proofErr w:type="spellStart"/>
      <w:r w:rsidRPr="00A37EE3">
        <w:rPr>
          <w:sz w:val="28"/>
          <w:szCs w:val="28"/>
        </w:rPr>
        <w:t>Нейротизм</w:t>
      </w:r>
      <w:proofErr w:type="spellEnd"/>
      <w:r w:rsidRPr="00A37EE3">
        <w:rPr>
          <w:sz w:val="28"/>
          <w:szCs w:val="28"/>
        </w:rPr>
        <w:t xml:space="preserve"> и память. Экстраверсия и память. </w:t>
      </w:r>
    </w:p>
    <w:p w:rsidR="00456CEF" w:rsidRDefault="00456CEF" w:rsidP="00456CEF">
      <w:pPr>
        <w:pStyle w:val="Normal1"/>
        <w:shd w:val="clear" w:color="auto" w:fill="FFFFFF"/>
        <w:jc w:val="both"/>
        <w:rPr>
          <w:b/>
          <w:sz w:val="28"/>
          <w:szCs w:val="28"/>
        </w:rPr>
      </w:pPr>
    </w:p>
    <w:p w:rsidR="00456CEF" w:rsidRDefault="00456CEF" w:rsidP="00456CEF">
      <w:pPr>
        <w:pStyle w:val="Normal1"/>
        <w:shd w:val="clear" w:color="auto" w:fill="FFFFFF"/>
        <w:ind w:firstLine="567"/>
        <w:jc w:val="center"/>
        <w:rPr>
          <w:b/>
          <w:sz w:val="28"/>
          <w:szCs w:val="28"/>
        </w:rPr>
      </w:pPr>
      <w:r w:rsidRPr="005C2B7D">
        <w:rPr>
          <w:b/>
          <w:sz w:val="28"/>
          <w:szCs w:val="28"/>
        </w:rPr>
        <w:t>Модуль 3. Развитие памяти в онтогенезе, причины ее нарушений и ее зависимости от социального окружения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2B7D">
        <w:rPr>
          <w:b/>
          <w:sz w:val="28"/>
          <w:szCs w:val="28"/>
        </w:rPr>
        <w:t>Возрастные особенности и изменения в памяти, их учет при обучении</w:t>
      </w:r>
    </w:p>
    <w:p w:rsidR="00456CEF" w:rsidRPr="00A37EE3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Филонтогенез</w:t>
      </w:r>
      <w:proofErr w:type="spellEnd"/>
      <w:r>
        <w:rPr>
          <w:sz w:val="28"/>
          <w:szCs w:val="28"/>
        </w:rPr>
        <w:t xml:space="preserve"> функции памяти </w:t>
      </w:r>
      <w:r w:rsidRPr="005F777E">
        <w:rPr>
          <w:sz w:val="28"/>
          <w:szCs w:val="28"/>
        </w:rPr>
        <w:t xml:space="preserve">(Ю.Г. </w:t>
      </w:r>
      <w:proofErr w:type="spellStart"/>
      <w:r w:rsidRPr="005F777E">
        <w:rPr>
          <w:sz w:val="28"/>
          <w:szCs w:val="28"/>
        </w:rPr>
        <w:t>Трошихина</w:t>
      </w:r>
      <w:proofErr w:type="spellEnd"/>
      <w:r w:rsidRPr="005F777E">
        <w:rPr>
          <w:sz w:val="28"/>
          <w:szCs w:val="28"/>
        </w:rPr>
        <w:t>)</w:t>
      </w:r>
      <w:r>
        <w:rPr>
          <w:sz w:val="28"/>
          <w:szCs w:val="28"/>
        </w:rPr>
        <w:t xml:space="preserve">. Роль памяти в различных подходах к возрастной периодизации развития (Д.Б.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, Э. Эриксон). Значение «зоны ближайшего развития» и возрастных кризисов в приобретении позитивного и негативного </w:t>
      </w:r>
      <w:proofErr w:type="spellStart"/>
      <w:r>
        <w:rPr>
          <w:sz w:val="28"/>
          <w:szCs w:val="28"/>
        </w:rPr>
        <w:t>мнемического</w:t>
      </w:r>
      <w:proofErr w:type="spellEnd"/>
      <w:r>
        <w:rPr>
          <w:sz w:val="28"/>
          <w:szCs w:val="28"/>
        </w:rPr>
        <w:t xml:space="preserve"> опыта. </w:t>
      </w:r>
      <w:r w:rsidRPr="00A37EE3">
        <w:rPr>
          <w:sz w:val="28"/>
          <w:szCs w:val="28"/>
        </w:rPr>
        <w:t>Особенности памяти в детском возрасте. Особенности памяти в молодом, зрелом и пожилом возрасте. Особенности памяти при планировании действий в разных возрастных группах. Преимущества каждого возраста при планировании и запоминании.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Мнемические</w:t>
      </w:r>
      <w:proofErr w:type="spellEnd"/>
      <w:r w:rsidRPr="005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учету психологических особенностей дошкольников, младших школьников, подростков и юношества при организации обучения и воспитания. Гендерные особенности памяти. 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</w:p>
    <w:p w:rsidR="00456CEF" w:rsidRPr="00016B32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w w:val="10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16B32">
        <w:rPr>
          <w:b/>
          <w:sz w:val="28"/>
          <w:szCs w:val="28"/>
        </w:rPr>
        <w:t xml:space="preserve">Нарушения и расстройства памяти при различных заболеваниях </w:t>
      </w:r>
    </w:p>
    <w:p w:rsidR="00456CEF" w:rsidRDefault="00456CEF" w:rsidP="00456CEF">
      <w:pPr>
        <w:pStyle w:val="Normal1"/>
        <w:shd w:val="clear" w:color="auto" w:fill="FFFFFF"/>
        <w:ind w:firstLine="568"/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Понятия амнезии и </w:t>
      </w:r>
      <w:proofErr w:type="spellStart"/>
      <w:r>
        <w:rPr>
          <w:w w:val="102"/>
          <w:sz w:val="28"/>
          <w:szCs w:val="28"/>
        </w:rPr>
        <w:t>амнестии</w:t>
      </w:r>
      <w:proofErr w:type="spellEnd"/>
      <w:r>
        <w:rPr>
          <w:w w:val="102"/>
          <w:sz w:val="28"/>
          <w:szCs w:val="28"/>
        </w:rPr>
        <w:t xml:space="preserve">. </w:t>
      </w:r>
      <w:proofErr w:type="spellStart"/>
      <w:r>
        <w:rPr>
          <w:w w:val="102"/>
          <w:sz w:val="28"/>
          <w:szCs w:val="28"/>
        </w:rPr>
        <w:t>Мнемические</w:t>
      </w:r>
      <w:proofErr w:type="spellEnd"/>
      <w:r>
        <w:rPr>
          <w:w w:val="102"/>
          <w:sz w:val="28"/>
          <w:szCs w:val="28"/>
        </w:rPr>
        <w:t xml:space="preserve"> проявления умственной отсталости, олигофрении и </w:t>
      </w:r>
      <w:proofErr w:type="spellStart"/>
      <w:r>
        <w:rPr>
          <w:w w:val="102"/>
          <w:sz w:val="28"/>
          <w:szCs w:val="28"/>
        </w:rPr>
        <w:t>дебилизма</w:t>
      </w:r>
      <w:proofErr w:type="spellEnd"/>
      <w:r>
        <w:rPr>
          <w:w w:val="102"/>
          <w:sz w:val="28"/>
          <w:szCs w:val="28"/>
        </w:rPr>
        <w:t xml:space="preserve">. </w:t>
      </w:r>
      <w:proofErr w:type="spellStart"/>
      <w:r w:rsidRPr="00016B32">
        <w:rPr>
          <w:w w:val="102"/>
          <w:sz w:val="28"/>
          <w:szCs w:val="28"/>
        </w:rPr>
        <w:t>Мнемические</w:t>
      </w:r>
      <w:proofErr w:type="spellEnd"/>
      <w:r>
        <w:rPr>
          <w:w w:val="102"/>
          <w:sz w:val="28"/>
          <w:szCs w:val="28"/>
        </w:rPr>
        <w:t xml:space="preserve"> нарушения при психопатиях и органических поражениях различных участков мозга.  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w w:val="102"/>
          <w:sz w:val="28"/>
          <w:szCs w:val="28"/>
        </w:rPr>
      </w:pPr>
      <w:r w:rsidRPr="00F960A3">
        <w:rPr>
          <w:sz w:val="28"/>
          <w:szCs w:val="28"/>
        </w:rPr>
        <w:t>Нарушения памяти при различных заболеваниях</w:t>
      </w:r>
      <w:r>
        <w:rPr>
          <w:sz w:val="28"/>
          <w:szCs w:val="28"/>
        </w:rPr>
        <w:t>.</w:t>
      </w:r>
      <w:r w:rsidRPr="00F960A3">
        <w:rPr>
          <w:sz w:val="28"/>
          <w:szCs w:val="28"/>
        </w:rPr>
        <w:t xml:space="preserve"> </w:t>
      </w:r>
      <w:r w:rsidRPr="009359BC">
        <w:rPr>
          <w:sz w:val="28"/>
          <w:szCs w:val="28"/>
        </w:rPr>
        <w:t>Связь этих нарушений с общими изменениями личности больного. Эффект Зейгарник и его психологическое объяснение.</w:t>
      </w:r>
      <w:r w:rsidRPr="009359BC">
        <w:rPr>
          <w:w w:val="102"/>
          <w:sz w:val="28"/>
          <w:szCs w:val="28"/>
        </w:rPr>
        <w:t xml:space="preserve"> Роль формирования навыков в жизненном опыте человека. Навыки и память.</w:t>
      </w:r>
    </w:p>
    <w:p w:rsidR="00456CEF" w:rsidRDefault="00456CEF" w:rsidP="00456CEF">
      <w:pPr>
        <w:pStyle w:val="Normal1"/>
        <w:ind w:firstLine="567"/>
        <w:jc w:val="both"/>
        <w:rPr>
          <w:b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16B32">
        <w:rPr>
          <w:b/>
          <w:sz w:val="28"/>
          <w:szCs w:val="28"/>
        </w:rPr>
        <w:t>Методы психологического исследования памяти и ее проявлений</w:t>
      </w:r>
    </w:p>
    <w:p w:rsidR="00456CEF" w:rsidRPr="00A37EE3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A37EE3">
        <w:rPr>
          <w:sz w:val="28"/>
          <w:szCs w:val="28"/>
        </w:rPr>
        <w:t xml:space="preserve">Качественные и количественные методы исследования памяти. </w:t>
      </w:r>
      <w:proofErr w:type="spellStart"/>
      <w:r w:rsidRPr="00A37EE3">
        <w:rPr>
          <w:sz w:val="28"/>
          <w:szCs w:val="28"/>
        </w:rPr>
        <w:t>Квази</w:t>
      </w:r>
      <w:proofErr w:type="spellEnd"/>
      <w:r w:rsidRPr="00A37EE3">
        <w:rPr>
          <w:sz w:val="28"/>
          <w:szCs w:val="28"/>
        </w:rPr>
        <w:t>-экспериментальные и дескриптивные методы исследования памяти. Смешанные методы в психологии памяти.</w:t>
      </w:r>
    </w:p>
    <w:p w:rsidR="00456CEF" w:rsidRPr="00016B32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016B32">
        <w:rPr>
          <w:sz w:val="28"/>
          <w:szCs w:val="28"/>
        </w:rPr>
        <w:t>Оценочные и эксп</w:t>
      </w:r>
      <w:r>
        <w:rPr>
          <w:sz w:val="28"/>
          <w:szCs w:val="28"/>
        </w:rPr>
        <w:t xml:space="preserve">ериментальные методы изучения </w:t>
      </w:r>
      <w:proofErr w:type="spellStart"/>
      <w:r w:rsidRPr="00016B32">
        <w:rPr>
          <w:sz w:val="28"/>
          <w:szCs w:val="28"/>
        </w:rPr>
        <w:t>мнемической</w:t>
      </w:r>
      <w:proofErr w:type="spellEnd"/>
      <w:r w:rsidRPr="00016B32">
        <w:rPr>
          <w:sz w:val="28"/>
          <w:szCs w:val="28"/>
        </w:rPr>
        <w:t xml:space="preserve"> деятельности.</w:t>
      </w:r>
      <w:r>
        <w:rPr>
          <w:sz w:val="28"/>
          <w:szCs w:val="28"/>
        </w:rPr>
        <w:t xml:space="preserve"> Психодиагностические и экспертно-психологические методики выявления уровня </w:t>
      </w:r>
      <w:proofErr w:type="spellStart"/>
      <w:r>
        <w:rPr>
          <w:sz w:val="28"/>
          <w:szCs w:val="28"/>
        </w:rPr>
        <w:t>мнемической</w:t>
      </w:r>
      <w:proofErr w:type="spellEnd"/>
      <w:r>
        <w:rPr>
          <w:sz w:val="28"/>
          <w:szCs w:val="28"/>
        </w:rPr>
        <w:t xml:space="preserve"> активности и произвольности. Проективные методики оценки особенностей припоминания и </w:t>
      </w:r>
      <w:proofErr w:type="spellStart"/>
      <w:r>
        <w:rPr>
          <w:sz w:val="28"/>
          <w:szCs w:val="28"/>
        </w:rPr>
        <w:t>мнемических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асоциаций</w:t>
      </w:r>
      <w:proofErr w:type="spellEnd"/>
      <w:r>
        <w:rPr>
          <w:sz w:val="28"/>
          <w:szCs w:val="28"/>
        </w:rPr>
        <w:t xml:space="preserve">. Формирующие методы. </w:t>
      </w:r>
    </w:p>
    <w:p w:rsidR="00456CEF" w:rsidRPr="00A37EE3" w:rsidRDefault="00456CEF" w:rsidP="00456CEF">
      <w:pPr>
        <w:pStyle w:val="Normal1"/>
        <w:rPr>
          <w:b/>
          <w:sz w:val="28"/>
          <w:szCs w:val="28"/>
        </w:rPr>
      </w:pPr>
    </w:p>
    <w:p w:rsidR="00456CEF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C15B2">
        <w:rPr>
          <w:b/>
          <w:sz w:val="28"/>
          <w:szCs w:val="28"/>
        </w:rPr>
        <w:t>Стереотипы в содержании запоминаемого, социально-психологические механизмы памяти</w:t>
      </w:r>
    </w:p>
    <w:p w:rsidR="00456CEF" w:rsidRPr="00CC15B2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CC15B2">
        <w:rPr>
          <w:sz w:val="28"/>
          <w:szCs w:val="28"/>
        </w:rPr>
        <w:t>Стереотипизация</w:t>
      </w:r>
      <w:proofErr w:type="spellEnd"/>
      <w:r w:rsidRPr="00CC15B2">
        <w:rPr>
          <w:sz w:val="28"/>
          <w:szCs w:val="28"/>
        </w:rPr>
        <w:t xml:space="preserve"> и категоризация содержания запоминаемого материала. </w:t>
      </w:r>
      <w:proofErr w:type="spellStart"/>
      <w:r>
        <w:rPr>
          <w:sz w:val="28"/>
          <w:szCs w:val="28"/>
        </w:rPr>
        <w:t>Мнемическая</w:t>
      </w:r>
      <w:proofErr w:type="spellEnd"/>
      <w:r>
        <w:rPr>
          <w:sz w:val="28"/>
          <w:szCs w:val="28"/>
        </w:rPr>
        <w:t xml:space="preserve"> основа авто-, гетеро- и </w:t>
      </w:r>
      <w:proofErr w:type="spellStart"/>
      <w:r>
        <w:rPr>
          <w:sz w:val="28"/>
          <w:szCs w:val="28"/>
        </w:rPr>
        <w:t>контр-стереотипов</w:t>
      </w:r>
      <w:proofErr w:type="spellEnd"/>
      <w:r>
        <w:rPr>
          <w:sz w:val="28"/>
          <w:szCs w:val="28"/>
        </w:rPr>
        <w:t xml:space="preserve">, механизмов рефлексии и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Мнемические</w:t>
      </w:r>
      <w:proofErr w:type="spellEnd"/>
      <w:r>
        <w:rPr>
          <w:sz w:val="28"/>
          <w:szCs w:val="28"/>
        </w:rPr>
        <w:t xml:space="preserve"> предпосылки каузальной атрибуции, гало-эффекта, эффектов первого впечатления, ореола, новизны.  </w:t>
      </w:r>
    </w:p>
    <w:p w:rsidR="00456CEF" w:rsidRDefault="00456CEF" w:rsidP="00456CEF">
      <w:pPr>
        <w:ind w:firstLine="567"/>
        <w:jc w:val="both"/>
        <w:rPr>
          <w:sz w:val="28"/>
          <w:szCs w:val="28"/>
          <w:shd w:val="clear" w:color="auto" w:fill="FFFF00"/>
        </w:rPr>
      </w:pPr>
      <w:r w:rsidRPr="00A37EE3">
        <w:rPr>
          <w:sz w:val="28"/>
          <w:szCs w:val="28"/>
        </w:rPr>
        <w:t xml:space="preserve">Влияние стереотипов на особенности оперативной памяти при решении задач. Личностные особенности социальных стереотипов. </w:t>
      </w:r>
      <w:r w:rsidRPr="002E7202">
        <w:rPr>
          <w:sz w:val="28"/>
          <w:szCs w:val="28"/>
        </w:rPr>
        <w:t>Ложные воспоминания. Автоматические процессы и память в социальном познании</w:t>
      </w:r>
      <w:r>
        <w:rPr>
          <w:sz w:val="28"/>
          <w:szCs w:val="28"/>
        </w:rPr>
        <w:t>.</w:t>
      </w:r>
    </w:p>
    <w:p w:rsidR="00456CEF" w:rsidRDefault="00456CEF" w:rsidP="00456CEF">
      <w:pPr>
        <w:pStyle w:val="Normal1"/>
        <w:ind w:firstLine="567"/>
        <w:jc w:val="both"/>
        <w:rPr>
          <w:sz w:val="28"/>
          <w:szCs w:val="28"/>
        </w:rPr>
      </w:pPr>
      <w:r w:rsidRPr="00A37EE3">
        <w:rPr>
          <w:sz w:val="28"/>
          <w:szCs w:val="28"/>
        </w:rPr>
        <w:t>Связь автобиографической и коллективной памяти относительно массовых социально-</w:t>
      </w:r>
      <w:proofErr w:type="spellStart"/>
      <w:r w:rsidRPr="00A37EE3">
        <w:rPr>
          <w:sz w:val="28"/>
          <w:szCs w:val="28"/>
        </w:rPr>
        <w:t>травматичных</w:t>
      </w:r>
      <w:proofErr w:type="spellEnd"/>
      <w:r w:rsidRPr="00A37EE3">
        <w:rPr>
          <w:sz w:val="28"/>
          <w:szCs w:val="28"/>
        </w:rPr>
        <w:t xml:space="preserve"> событий. Особый тип памяти «мое-их» как память о событиях, произошедших, когда субъект памяти был слишком мал, либо еще не родился, память о воспоминаниях членов семьи. Коллективная память о социальных травмах этнических/национальных групп (холокост и др.). Миротворческое значение этого вида памяти. </w:t>
      </w:r>
    </w:p>
    <w:p w:rsidR="00456CEF" w:rsidRPr="00A37EE3" w:rsidRDefault="00456CEF" w:rsidP="00456CEF">
      <w:pPr>
        <w:pStyle w:val="Normal1"/>
        <w:ind w:firstLine="567"/>
        <w:jc w:val="both"/>
        <w:rPr>
          <w:sz w:val="28"/>
          <w:szCs w:val="28"/>
        </w:rPr>
      </w:pPr>
    </w:p>
    <w:p w:rsidR="00456CEF" w:rsidRPr="00FE3B3B" w:rsidRDefault="00456CEF" w:rsidP="00456CEF">
      <w:pPr>
        <w:pStyle w:val="Normal1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3B3B">
        <w:rPr>
          <w:b/>
          <w:sz w:val="28"/>
          <w:szCs w:val="28"/>
        </w:rPr>
        <w:t xml:space="preserve">Формирование </w:t>
      </w:r>
      <w:r w:rsidRPr="00FE3B3B">
        <w:rPr>
          <w:b/>
          <w:bCs/>
          <w:sz w:val="28"/>
          <w:szCs w:val="28"/>
        </w:rPr>
        <w:t xml:space="preserve">и </w:t>
      </w:r>
      <w:r w:rsidRPr="00FE3B3B">
        <w:rPr>
          <w:b/>
          <w:sz w:val="28"/>
          <w:szCs w:val="28"/>
        </w:rPr>
        <w:t xml:space="preserve">развитие памяти как условие личностного роста </w:t>
      </w:r>
    </w:p>
    <w:p w:rsidR="00456CEF" w:rsidRDefault="00456CEF" w:rsidP="00456CE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9359BC">
        <w:rPr>
          <w:sz w:val="28"/>
          <w:szCs w:val="28"/>
        </w:rPr>
        <w:t xml:space="preserve">Две линии развития: филогенетическая и онтогенетическая. Концепция развития памяти П.П. </w:t>
      </w:r>
      <w:proofErr w:type="spellStart"/>
      <w:r w:rsidRPr="009359BC">
        <w:rPr>
          <w:sz w:val="28"/>
          <w:szCs w:val="28"/>
        </w:rPr>
        <w:t>Блонского</w:t>
      </w:r>
      <w:proofErr w:type="spellEnd"/>
      <w:r w:rsidRPr="009359BC">
        <w:rPr>
          <w:sz w:val="28"/>
          <w:szCs w:val="28"/>
        </w:rPr>
        <w:t>. Теория культурно-исторического развития памяти Л.С. Выготского. Развитие непосредственного и опосредствованного запоминания у детей по А.Н. Леонтьеву.</w:t>
      </w:r>
    </w:p>
    <w:p w:rsidR="006244B2" w:rsidRPr="00456CEF" w:rsidRDefault="00456CEF" w:rsidP="00456CEF">
      <w:r w:rsidRPr="009359BC">
        <w:rPr>
          <w:color w:val="000000"/>
          <w:sz w:val="28"/>
          <w:szCs w:val="28"/>
        </w:rPr>
        <w:t>Память и деятельность. Экспериментальные исследования</w:t>
      </w:r>
      <w:r>
        <w:rPr>
          <w:color w:val="000000"/>
          <w:sz w:val="28"/>
          <w:szCs w:val="28"/>
        </w:rPr>
        <w:t xml:space="preserve"> зависимости запоминания от предметного содержания, направленности, структуры и мотивов деятельности. </w:t>
      </w:r>
      <w:proofErr w:type="spellStart"/>
      <w:r>
        <w:rPr>
          <w:color w:val="000000"/>
          <w:sz w:val="28"/>
          <w:szCs w:val="28"/>
        </w:rPr>
        <w:t>Включённость</w:t>
      </w:r>
      <w:proofErr w:type="spellEnd"/>
      <w:r>
        <w:rPr>
          <w:color w:val="000000"/>
          <w:sz w:val="28"/>
          <w:szCs w:val="28"/>
        </w:rPr>
        <w:t xml:space="preserve"> памяти в решение жизненных задач личности, её обусловленность строением и динамикой мотивационной сферы</w:t>
      </w:r>
    </w:p>
    <w:sectPr w:rsidR="006244B2" w:rsidRPr="0045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2983"/>
    <w:multiLevelType w:val="hybridMultilevel"/>
    <w:tmpl w:val="23A6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54DCA"/>
    <w:multiLevelType w:val="hybridMultilevel"/>
    <w:tmpl w:val="C242E062"/>
    <w:lvl w:ilvl="0" w:tplc="C778D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A9004B"/>
    <w:multiLevelType w:val="hybridMultilevel"/>
    <w:tmpl w:val="9B104B44"/>
    <w:lvl w:ilvl="0" w:tplc="F9E21114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70"/>
    <w:rsid w:val="000140DA"/>
    <w:rsid w:val="00272139"/>
    <w:rsid w:val="00456CEF"/>
    <w:rsid w:val="006244B2"/>
    <w:rsid w:val="009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E728E-30C6-4C01-8CE5-94CF12DC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40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0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140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14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40DA"/>
    <w:rPr>
      <w:color w:val="0563C1" w:themeColor="hyperlink"/>
      <w:u w:val="single"/>
    </w:rPr>
  </w:style>
  <w:style w:type="paragraph" w:customStyle="1" w:styleId="Normal1">
    <w:name w:val="Normal1"/>
    <w:rsid w:val="00014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0140DA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0140D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rsid w:val="000140DA"/>
    <w:rPr>
      <w:rFonts w:eastAsiaTheme="minorEastAsia"/>
      <w:color w:val="5A5A5A" w:themeColor="text1" w:themeTint="A5"/>
      <w:spacing w:val="15"/>
      <w:lang w:eastAsia="ru-RU"/>
    </w:rPr>
  </w:style>
  <w:style w:type="table" w:styleId="a7">
    <w:name w:val="Table Grid"/>
    <w:basedOn w:val="a1"/>
    <w:uiPriority w:val="59"/>
    <w:rsid w:val="000140D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2016-01-30T15:16:00Z</dcterms:created>
  <dcterms:modified xsi:type="dcterms:W3CDTF">2016-01-30T15:16:00Z</dcterms:modified>
</cp:coreProperties>
</file>