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1A" w:rsidRPr="00593094" w:rsidRDefault="0077451A" w:rsidP="00593094">
      <w:pPr>
        <w:jc w:val="center"/>
        <w:rPr>
          <w:sz w:val="36"/>
          <w:szCs w:val="36"/>
          <w:lang w:val="kk-KZ"/>
        </w:rPr>
      </w:pPr>
      <w:bookmarkStart w:id="0" w:name="_GoBack"/>
      <w:bookmarkEnd w:id="0"/>
      <w:r w:rsidRPr="00593094">
        <w:rPr>
          <w:b/>
          <w:sz w:val="36"/>
          <w:szCs w:val="36"/>
          <w:lang w:val="kk-KZ"/>
        </w:rPr>
        <w:t>Пропилен және бутиленді өндірісте мұнай фракцияларын деструктивті өңдеу арқылы алу</w:t>
      </w:r>
      <w:r w:rsidRPr="00593094">
        <w:rPr>
          <w:sz w:val="36"/>
          <w:szCs w:val="36"/>
          <w:lang w:val="kk-KZ"/>
        </w:rPr>
        <w:t>.</w:t>
      </w:r>
    </w:p>
    <w:p w:rsidR="00593094" w:rsidRDefault="00EF5038">
      <w:pPr>
        <w:rPr>
          <w:sz w:val="28"/>
          <w:szCs w:val="28"/>
          <w:lang w:val="kk-KZ"/>
        </w:rPr>
      </w:pPr>
      <w:r>
        <w:rPr>
          <w:sz w:val="28"/>
          <w:szCs w:val="28"/>
          <w:lang w:val="kk-KZ"/>
        </w:rPr>
        <w:tab/>
      </w:r>
    </w:p>
    <w:p w:rsidR="00EF5038" w:rsidRDefault="00593094">
      <w:pPr>
        <w:rPr>
          <w:sz w:val="28"/>
          <w:szCs w:val="28"/>
          <w:lang w:val="kk-KZ"/>
        </w:rPr>
      </w:pPr>
      <w:r>
        <w:rPr>
          <w:sz w:val="28"/>
          <w:szCs w:val="28"/>
          <w:lang w:val="kk-KZ"/>
        </w:rPr>
        <w:t xml:space="preserve">         </w:t>
      </w:r>
      <w:r w:rsidR="00EF5038">
        <w:rPr>
          <w:sz w:val="28"/>
          <w:szCs w:val="28"/>
          <w:lang w:val="kk-KZ"/>
        </w:rPr>
        <w:t>Пропилен (</w:t>
      </w:r>
      <w:r w:rsidR="00EF5038" w:rsidRPr="00EF5038">
        <w:rPr>
          <w:rFonts w:ascii="Arial" w:hAnsi="Arial" w:cs="Arial"/>
          <w:color w:val="252525"/>
          <w:sz w:val="21"/>
          <w:szCs w:val="21"/>
          <w:shd w:val="clear" w:color="auto" w:fill="FFFFFF"/>
          <w:lang w:val="kk-KZ"/>
        </w:rPr>
        <w:t>СН</w:t>
      </w:r>
      <w:r w:rsidR="00EF5038" w:rsidRPr="00EF5038">
        <w:rPr>
          <w:rFonts w:ascii="Arial" w:hAnsi="Arial" w:cs="Arial"/>
          <w:color w:val="252525"/>
          <w:shd w:val="clear" w:color="auto" w:fill="FFFFFF"/>
          <w:vertAlign w:val="subscript"/>
          <w:lang w:val="kk-KZ"/>
        </w:rPr>
        <w:t>2</w:t>
      </w:r>
      <w:r w:rsidR="00EF5038" w:rsidRPr="00EF5038">
        <w:rPr>
          <w:rFonts w:ascii="Arial" w:hAnsi="Arial" w:cs="Arial"/>
          <w:color w:val="252525"/>
          <w:sz w:val="21"/>
          <w:szCs w:val="21"/>
          <w:shd w:val="clear" w:color="auto" w:fill="FFFFFF"/>
          <w:lang w:val="kk-KZ"/>
        </w:rPr>
        <w:t>=СН-СН</w:t>
      </w:r>
      <w:r w:rsidR="00EF5038" w:rsidRPr="00EF5038">
        <w:rPr>
          <w:rFonts w:ascii="Arial" w:hAnsi="Arial" w:cs="Arial"/>
          <w:color w:val="252525"/>
          <w:shd w:val="clear" w:color="auto" w:fill="FFFFFF"/>
          <w:vertAlign w:val="subscript"/>
          <w:lang w:val="kk-KZ"/>
        </w:rPr>
        <w:t>3</w:t>
      </w:r>
      <w:r w:rsidR="00EF5038">
        <w:rPr>
          <w:rFonts w:ascii="Arial" w:hAnsi="Arial" w:cs="Arial"/>
          <w:color w:val="252525"/>
          <w:shd w:val="clear" w:color="auto" w:fill="FFFFFF"/>
          <w:vertAlign w:val="subscript"/>
          <w:lang w:val="kk-KZ"/>
        </w:rPr>
        <w:t>)</w:t>
      </w:r>
      <w:r w:rsidR="00EF5038">
        <w:rPr>
          <w:sz w:val="28"/>
          <w:szCs w:val="28"/>
          <w:lang w:val="kk-KZ"/>
        </w:rPr>
        <w:t xml:space="preserve"> – этиленге қарағанда наркотикалық әсері күштірек, 4-қауіптілік класына жататын зат.</w:t>
      </w:r>
    </w:p>
    <w:p w:rsidR="00EF5038" w:rsidRPr="00EF5038" w:rsidRDefault="00EF5038">
      <w:pPr>
        <w:rPr>
          <w:color w:val="252525"/>
          <w:sz w:val="28"/>
          <w:szCs w:val="28"/>
          <w:shd w:val="clear" w:color="auto" w:fill="FFFFFF"/>
          <w:lang w:val="kk-KZ"/>
        </w:rPr>
      </w:pPr>
      <w:r>
        <w:rPr>
          <w:sz w:val="28"/>
          <w:szCs w:val="28"/>
          <w:lang w:val="kk-KZ"/>
        </w:rPr>
        <w:tab/>
      </w:r>
      <w:r w:rsidRPr="00EF5038">
        <w:rPr>
          <w:sz w:val="28"/>
          <w:szCs w:val="28"/>
          <w:lang w:val="kk-KZ"/>
        </w:rPr>
        <w:t xml:space="preserve">Пропилен қайнау температурасы </w:t>
      </w:r>
      <w:r w:rsidRPr="00EF5038">
        <w:rPr>
          <w:color w:val="252525"/>
          <w:sz w:val="28"/>
          <w:szCs w:val="28"/>
          <w:shd w:val="clear" w:color="auto" w:fill="FFFFFF"/>
          <w:lang w:val="kk-KZ"/>
        </w:rPr>
        <w:t>t</w:t>
      </w:r>
      <w:r w:rsidRPr="00EF5038">
        <w:rPr>
          <w:color w:val="252525"/>
          <w:sz w:val="28"/>
          <w:szCs w:val="28"/>
          <w:shd w:val="clear" w:color="auto" w:fill="FFFFFF"/>
          <w:vertAlign w:val="subscript"/>
          <w:lang w:val="kk-KZ"/>
        </w:rPr>
        <w:t>қай</w:t>
      </w:r>
      <w:r w:rsidRPr="00EF5038">
        <w:rPr>
          <w:color w:val="252525"/>
          <w:sz w:val="28"/>
          <w:szCs w:val="28"/>
          <w:shd w:val="clear" w:color="auto" w:fill="FFFFFF"/>
          <w:lang w:val="kk-KZ"/>
        </w:rPr>
        <w:t>= −47,6 °C және балқу температурасы t</w:t>
      </w:r>
      <w:r w:rsidRPr="00EF5038">
        <w:rPr>
          <w:color w:val="252525"/>
          <w:sz w:val="28"/>
          <w:szCs w:val="28"/>
          <w:shd w:val="clear" w:color="auto" w:fill="FFFFFF"/>
          <w:vertAlign w:val="subscript"/>
          <w:lang w:val="kk-KZ"/>
        </w:rPr>
        <w:t>бал</w:t>
      </w:r>
      <w:r w:rsidRPr="00EF5038">
        <w:rPr>
          <w:color w:val="252525"/>
          <w:sz w:val="28"/>
          <w:szCs w:val="28"/>
          <w:shd w:val="clear" w:color="auto" w:fill="FFFFFF"/>
          <w:lang w:val="kk-KZ"/>
        </w:rPr>
        <w:t>= −187,6 °C, оптикалық тығыздығы d</w:t>
      </w:r>
      <w:r w:rsidRPr="00EF5038">
        <w:rPr>
          <w:color w:val="252525"/>
          <w:sz w:val="28"/>
          <w:szCs w:val="28"/>
          <w:shd w:val="clear" w:color="auto" w:fill="FFFFFF"/>
          <w:vertAlign w:val="subscript"/>
          <w:lang w:val="kk-KZ"/>
        </w:rPr>
        <w:t>20</w:t>
      </w:r>
      <w:r w:rsidRPr="00EF5038">
        <w:rPr>
          <w:color w:val="252525"/>
          <w:sz w:val="28"/>
          <w:szCs w:val="28"/>
          <w:shd w:val="clear" w:color="auto" w:fill="FFFFFF"/>
          <w:vertAlign w:val="superscript"/>
          <w:lang w:val="kk-KZ"/>
        </w:rPr>
        <w:t>4</w:t>
      </w:r>
      <w:r w:rsidRPr="00EF5038">
        <w:rPr>
          <w:color w:val="252525"/>
          <w:sz w:val="28"/>
          <w:szCs w:val="28"/>
          <w:shd w:val="clear" w:color="auto" w:fill="FFFFFF"/>
          <w:lang w:val="kk-KZ"/>
        </w:rPr>
        <w:t>=0,5193-ке тең болатын газ тәрізді зат.</w:t>
      </w:r>
    </w:p>
    <w:p w:rsidR="00EF5038" w:rsidRDefault="00EF5038">
      <w:pPr>
        <w:rPr>
          <w:sz w:val="28"/>
          <w:szCs w:val="28"/>
          <w:lang w:val="kk-KZ"/>
        </w:rPr>
      </w:pPr>
      <w:r w:rsidRPr="00EF5038">
        <w:rPr>
          <w:color w:val="252525"/>
          <w:sz w:val="28"/>
          <w:szCs w:val="28"/>
          <w:shd w:val="clear" w:color="auto" w:fill="FFFFFF"/>
          <w:lang w:val="kk-KZ"/>
        </w:rPr>
        <w:tab/>
        <w:t>Бутилен(C</w:t>
      </w:r>
      <w:r w:rsidRPr="00EF5038">
        <w:rPr>
          <w:color w:val="252525"/>
          <w:sz w:val="28"/>
          <w:szCs w:val="28"/>
          <w:shd w:val="clear" w:color="auto" w:fill="FFFFFF"/>
          <w:vertAlign w:val="subscript"/>
          <w:lang w:val="kk-KZ"/>
        </w:rPr>
        <w:t>4</w:t>
      </w:r>
      <w:r w:rsidRPr="00EF5038">
        <w:rPr>
          <w:color w:val="252525"/>
          <w:sz w:val="28"/>
          <w:szCs w:val="28"/>
          <w:shd w:val="clear" w:color="auto" w:fill="FFFFFF"/>
          <w:lang w:val="kk-KZ"/>
        </w:rPr>
        <w:t>H</w:t>
      </w:r>
      <w:r w:rsidRPr="00EF5038">
        <w:rPr>
          <w:color w:val="252525"/>
          <w:sz w:val="28"/>
          <w:szCs w:val="28"/>
          <w:shd w:val="clear" w:color="auto" w:fill="FFFFFF"/>
          <w:vertAlign w:val="subscript"/>
          <w:lang w:val="kk-KZ"/>
        </w:rPr>
        <w:t>8</w:t>
      </w:r>
      <w:r w:rsidRPr="00EF5038">
        <w:rPr>
          <w:sz w:val="28"/>
          <w:szCs w:val="28"/>
          <w:lang w:val="kk-KZ"/>
        </w:rPr>
        <w:t>)</w:t>
      </w:r>
      <w:r>
        <w:rPr>
          <w:sz w:val="28"/>
          <w:szCs w:val="28"/>
          <w:lang w:val="kk-KZ"/>
        </w:rPr>
        <w:t>. Альфа-бутилен-наркотик, жоғарғы тыныс алу жолын зақымдайды және 4-қауіптілік класына жатады.</w:t>
      </w:r>
    </w:p>
    <w:p w:rsidR="00EF5038" w:rsidRPr="008D5815" w:rsidRDefault="00EF5038">
      <w:pPr>
        <w:rPr>
          <w:sz w:val="28"/>
          <w:szCs w:val="28"/>
          <w:lang w:val="kk-KZ"/>
        </w:rPr>
      </w:pPr>
      <w:r>
        <w:rPr>
          <w:sz w:val="28"/>
          <w:szCs w:val="28"/>
          <w:lang w:val="kk-KZ"/>
        </w:rPr>
        <w:tab/>
      </w:r>
      <w:r w:rsidRPr="008D5815">
        <w:rPr>
          <w:sz w:val="28"/>
          <w:szCs w:val="28"/>
          <w:lang w:val="kk-KZ"/>
        </w:rPr>
        <w:t xml:space="preserve">Бутилен – түссіз, </w:t>
      </w:r>
      <w:r w:rsidRPr="008D5815">
        <w:rPr>
          <w:color w:val="252525"/>
          <w:sz w:val="28"/>
          <w:szCs w:val="28"/>
          <w:shd w:val="clear" w:color="auto" w:fill="FFFFFF"/>
          <w:lang w:val="kk-KZ"/>
        </w:rPr>
        <w:t xml:space="preserve">−6.6 °C-та қайнайтын газ. Бутиленнің ауамен қоспасы </w:t>
      </w:r>
      <w:r w:rsidR="008D5815" w:rsidRPr="008D5815">
        <w:rPr>
          <w:color w:val="252525"/>
          <w:sz w:val="28"/>
          <w:szCs w:val="28"/>
          <w:shd w:val="clear" w:color="auto" w:fill="FFFFFF"/>
          <w:lang w:val="kk-KZ"/>
        </w:rPr>
        <w:t>қопарылыс беруі мүмкін. Газдың тығыздығы ( 0 °С-та және 0,1 МПа = 1 атм абс) - 2,503 кг/м3-ке тең.</w:t>
      </w:r>
    </w:p>
    <w:p w:rsidR="0077451A" w:rsidRDefault="0077451A">
      <w:pPr>
        <w:rPr>
          <w:sz w:val="28"/>
          <w:szCs w:val="28"/>
          <w:lang w:val="kk-KZ"/>
        </w:rPr>
      </w:pPr>
      <w:r>
        <w:rPr>
          <w:sz w:val="28"/>
          <w:szCs w:val="28"/>
          <w:lang w:val="kk-KZ"/>
        </w:rPr>
        <w:tab/>
        <w:t xml:space="preserve">Пропиленді негізінен мұнайды отын алу мақсатында өңдегенде, пиролиз процесі нәтижесінде және газ фракцияларынан  каталитикалық дегидрлеу арқылы пропан мен пропанды фракциядан аламыз. Катализатор ретінде </w:t>
      </w:r>
      <w:r w:rsidRPr="0077451A">
        <w:rPr>
          <w:sz w:val="28"/>
          <w:szCs w:val="28"/>
          <w:lang w:val="kk-KZ"/>
        </w:rPr>
        <w:t xml:space="preserve">Pd </w:t>
      </w:r>
      <w:r>
        <w:rPr>
          <w:sz w:val="28"/>
          <w:szCs w:val="28"/>
          <w:lang w:val="kk-KZ"/>
        </w:rPr>
        <w:t>қолдануға болады.</w:t>
      </w:r>
    </w:p>
    <w:p w:rsidR="0077451A" w:rsidRDefault="0077451A">
      <w:pPr>
        <w:rPr>
          <w:sz w:val="28"/>
          <w:szCs w:val="28"/>
          <w:lang w:val="kk-KZ"/>
        </w:rPr>
      </w:pPr>
      <w:r>
        <w:rPr>
          <w:sz w:val="28"/>
          <w:szCs w:val="28"/>
          <w:lang w:val="kk-KZ"/>
        </w:rPr>
        <w:tab/>
        <w:t>Бутилен де пропилен секілді пиролиз процесі нәтижесінде, сондай-ақ мұнайды басқа да өңдеу процестері кезінде алынады.</w:t>
      </w:r>
    </w:p>
    <w:p w:rsidR="00521EE4" w:rsidRDefault="00521EE4">
      <w:pPr>
        <w:rPr>
          <w:sz w:val="28"/>
          <w:szCs w:val="28"/>
          <w:lang w:val="kk-KZ"/>
        </w:rPr>
      </w:pPr>
      <w:r>
        <w:rPr>
          <w:sz w:val="28"/>
          <w:szCs w:val="28"/>
          <w:lang w:val="kk-KZ"/>
        </w:rPr>
        <w:tab/>
        <w:t>Мұнайдың деструкциясы жоғары температурада газ түзілуі нәтижесінде жүреді.</w:t>
      </w:r>
    </w:p>
    <w:p w:rsidR="008805BB" w:rsidRPr="00D56239" w:rsidRDefault="000B5B5B" w:rsidP="008805BB">
      <w:pPr>
        <w:ind w:firstLine="454"/>
        <w:jc w:val="both"/>
        <w:rPr>
          <w:sz w:val="28"/>
          <w:szCs w:val="28"/>
          <w:lang w:val="kk-KZ"/>
        </w:rPr>
      </w:pPr>
      <w:r>
        <w:rPr>
          <w:sz w:val="28"/>
          <w:szCs w:val="28"/>
          <w:lang w:val="kk-KZ"/>
        </w:rPr>
        <w:tab/>
      </w:r>
      <w:r w:rsidR="008805BB" w:rsidRPr="00D56239">
        <w:rPr>
          <w:b/>
          <w:sz w:val="28"/>
          <w:szCs w:val="28"/>
          <w:lang w:val="kk-KZ"/>
        </w:rPr>
        <w:t>Пиролиз процесі.</w:t>
      </w:r>
      <w:r w:rsidR="008805BB" w:rsidRPr="00D56239">
        <w:rPr>
          <w:sz w:val="28"/>
          <w:szCs w:val="28"/>
          <w:lang w:val="kk-KZ"/>
        </w:rPr>
        <w:t xml:space="preserve"> Пиролиз процесінің  мақсатты бағыты – төмен олефиндер өндірісі. Мақсатты бағытына қарай пиролиз процесі арқылы этилен, пропилен немесе бутилен алынады. Сонымен қатар, аз мөлшерде моноциклді және полициклді ароматты көмірсутектерден тұратын сұйық өнім алынады. Пиролиз процесінен алынған этил спиртін стирол және пластмасса алуда қолданылады. </w:t>
      </w:r>
    </w:p>
    <w:p w:rsidR="008805BB" w:rsidRPr="00D56239" w:rsidRDefault="008805BB" w:rsidP="008805BB">
      <w:pPr>
        <w:ind w:firstLine="454"/>
        <w:jc w:val="both"/>
        <w:rPr>
          <w:sz w:val="28"/>
          <w:szCs w:val="28"/>
          <w:lang w:val="kk-KZ"/>
        </w:rPr>
      </w:pPr>
      <w:r w:rsidRPr="00D56239">
        <w:rPr>
          <w:sz w:val="28"/>
          <w:szCs w:val="28"/>
          <w:lang w:val="kk-KZ"/>
        </w:rPr>
        <w:t>Пиролиз процесінің шикізаттары – газтәрізді көмірсутектер – мұнайға серіктес газдар,  мұнайөңдеу процестерінен бөлінетін технологиялық газдар, сұйық көмірсутектер: тікелей айдалған бензин фракциясы (40-160</w:t>
      </w:r>
      <w:r w:rsidRPr="00D56239">
        <w:rPr>
          <w:sz w:val="28"/>
          <w:szCs w:val="28"/>
          <w:vertAlign w:val="superscript"/>
          <w:lang w:val="kk-KZ"/>
        </w:rPr>
        <w:t>0</w:t>
      </w:r>
      <w:r w:rsidRPr="00D56239">
        <w:rPr>
          <w:sz w:val="28"/>
          <w:szCs w:val="28"/>
          <w:lang w:val="kk-KZ"/>
        </w:rPr>
        <w:t>С) риформинг рафинаты, керосин-газойльді фракция. Автобензин компоненті ретінде қолданылады. 400</w:t>
      </w:r>
      <w:r w:rsidRPr="00D56239">
        <w:rPr>
          <w:sz w:val="28"/>
          <w:szCs w:val="28"/>
          <w:vertAlign w:val="superscript"/>
          <w:lang w:val="kk-KZ"/>
        </w:rPr>
        <w:t>0</w:t>
      </w:r>
      <w:r w:rsidRPr="00D56239">
        <w:rPr>
          <w:sz w:val="28"/>
          <w:szCs w:val="28"/>
          <w:lang w:val="kk-KZ"/>
        </w:rPr>
        <w:t>С темпеарутарға дейін салықндаған булы-газ қоспасы  жуңыш колоннаға (7) бағытталады.  Жуғыш колоннада қоспа 150-250</w:t>
      </w:r>
      <w:r w:rsidRPr="00D56239">
        <w:rPr>
          <w:sz w:val="28"/>
          <w:szCs w:val="28"/>
          <w:vertAlign w:val="superscript"/>
          <w:lang w:val="kk-KZ"/>
        </w:rPr>
        <w:t>0</w:t>
      </w:r>
      <w:r w:rsidRPr="00D56239">
        <w:rPr>
          <w:sz w:val="28"/>
          <w:szCs w:val="28"/>
          <w:lang w:val="kk-KZ"/>
        </w:rPr>
        <w:t>С салқындатылған фракциямен жансу нәтижесінде  180</w:t>
      </w:r>
      <w:r w:rsidRPr="00D56239">
        <w:rPr>
          <w:sz w:val="28"/>
          <w:szCs w:val="28"/>
          <w:vertAlign w:val="superscript"/>
          <w:lang w:val="kk-KZ"/>
        </w:rPr>
        <w:t>0</w:t>
      </w:r>
      <w:r w:rsidRPr="00D56239">
        <w:rPr>
          <w:sz w:val="28"/>
          <w:szCs w:val="28"/>
          <w:lang w:val="kk-KZ"/>
        </w:rPr>
        <w:t>С дейін салқындап, қатты көміртек бөлшектерінен жуғыш майлармен тазартылады. Ауыр конденсат (7)  колоннаның төменгі бөлігіненм (12) ректификациялық колоннаға жіберіледі. (7) колонаның жоғарғы бөлігінен приоконденсаттың 30</w:t>
      </w:r>
      <w:r w:rsidRPr="00D56239">
        <w:rPr>
          <w:sz w:val="28"/>
          <w:szCs w:val="28"/>
          <w:vertAlign w:val="superscript"/>
          <w:lang w:val="kk-KZ"/>
        </w:rPr>
        <w:t>0</w:t>
      </w:r>
      <w:r w:rsidRPr="00D56239">
        <w:rPr>
          <w:sz w:val="28"/>
          <w:szCs w:val="28"/>
          <w:lang w:val="kk-KZ"/>
        </w:rPr>
        <w:t>С темепратураға дейін салқындатылған жеңіл фракцияларының буымен (10) сеператорға беріледі.  Жеңіл конденсат суландыру үшін (7) және (12) колонналарға бағытталады, (10) сеператорда бөлінген газ моноэтаноламинмен тазаланыпғ газды фракционирлеуші қондырғыға жіберіледі. (12) колоннадан бастапқы қайнау температурасы 150</w:t>
      </w:r>
      <w:r w:rsidRPr="00D56239">
        <w:rPr>
          <w:sz w:val="28"/>
          <w:szCs w:val="28"/>
          <w:vertAlign w:val="superscript"/>
          <w:lang w:val="kk-KZ"/>
        </w:rPr>
        <w:t>0</w:t>
      </w:r>
      <w:r w:rsidRPr="00D56239">
        <w:rPr>
          <w:sz w:val="28"/>
          <w:szCs w:val="28"/>
          <w:lang w:val="kk-KZ"/>
        </w:rPr>
        <w:t>С пиробензин, жеңіл шайыр (150-250</w:t>
      </w:r>
      <w:r w:rsidRPr="00D56239">
        <w:rPr>
          <w:sz w:val="28"/>
          <w:szCs w:val="28"/>
          <w:vertAlign w:val="superscript"/>
          <w:lang w:val="kk-KZ"/>
        </w:rPr>
        <w:t>0</w:t>
      </w:r>
      <w:r w:rsidRPr="00D56239">
        <w:rPr>
          <w:sz w:val="28"/>
          <w:szCs w:val="28"/>
          <w:lang w:val="kk-KZ"/>
        </w:rPr>
        <w:t>С), ауыр шайыр (&gt;250</w:t>
      </w:r>
      <w:r w:rsidRPr="00D56239">
        <w:rPr>
          <w:sz w:val="28"/>
          <w:szCs w:val="28"/>
          <w:vertAlign w:val="superscript"/>
          <w:lang w:val="kk-KZ"/>
        </w:rPr>
        <w:t>0</w:t>
      </w:r>
      <w:r w:rsidRPr="00D56239">
        <w:rPr>
          <w:sz w:val="28"/>
          <w:szCs w:val="28"/>
          <w:lang w:val="kk-KZ"/>
        </w:rPr>
        <w:t>С).</w:t>
      </w:r>
    </w:p>
    <w:p w:rsidR="008805BB" w:rsidRPr="00D56239" w:rsidRDefault="008805BB" w:rsidP="008805BB">
      <w:pPr>
        <w:ind w:firstLine="454"/>
        <w:jc w:val="both"/>
        <w:rPr>
          <w:sz w:val="28"/>
          <w:szCs w:val="28"/>
          <w:lang w:val="kk-KZ"/>
        </w:rPr>
      </w:pPr>
    </w:p>
    <w:p w:rsidR="008805BB" w:rsidRPr="00D56239" w:rsidRDefault="008805BB" w:rsidP="008805BB">
      <w:pPr>
        <w:jc w:val="both"/>
        <w:rPr>
          <w:b/>
          <w:sz w:val="28"/>
          <w:szCs w:val="28"/>
          <w:lang w:val="kk-KZ"/>
        </w:rPr>
      </w:pPr>
      <w:r>
        <w:rPr>
          <w:b/>
          <w:noProof/>
          <w:sz w:val="28"/>
          <w:szCs w:val="28"/>
        </w:rPr>
        <w:lastRenderedPageBreak/>
        <w:drawing>
          <wp:inline distT="0" distB="0" distL="0" distR="0">
            <wp:extent cx="5972175" cy="3609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3188" cy="3628721"/>
                    </a:xfrm>
                    <a:prstGeom prst="rect">
                      <a:avLst/>
                    </a:prstGeom>
                    <a:noFill/>
                    <a:ln>
                      <a:noFill/>
                    </a:ln>
                  </pic:spPr>
                </pic:pic>
              </a:graphicData>
            </a:graphic>
          </wp:inline>
        </w:drawing>
      </w:r>
    </w:p>
    <w:p w:rsidR="008D5815" w:rsidRPr="00D56239" w:rsidRDefault="008D5815" w:rsidP="008D5815">
      <w:pPr>
        <w:ind w:firstLine="454"/>
        <w:jc w:val="both"/>
        <w:rPr>
          <w:sz w:val="28"/>
          <w:szCs w:val="28"/>
          <w:lang w:val="kk-KZ"/>
        </w:rPr>
      </w:pPr>
      <w:r w:rsidRPr="00D56239">
        <w:rPr>
          <w:sz w:val="28"/>
          <w:szCs w:val="28"/>
          <w:lang w:val="kk-KZ"/>
        </w:rPr>
        <w:t>Сурет 1 - Бензин пиролизінің приниципиалды технологиялық сызба-нұсқасы.</w:t>
      </w:r>
    </w:p>
    <w:p w:rsidR="008805BB" w:rsidRPr="00D56239" w:rsidRDefault="008805BB" w:rsidP="008805BB">
      <w:pPr>
        <w:ind w:firstLine="454"/>
        <w:jc w:val="both"/>
        <w:rPr>
          <w:sz w:val="28"/>
          <w:szCs w:val="28"/>
          <w:lang w:val="kk-KZ"/>
        </w:rPr>
      </w:pPr>
      <w:r w:rsidRPr="00D56239">
        <w:rPr>
          <w:sz w:val="28"/>
          <w:szCs w:val="28"/>
          <w:lang w:val="kk-KZ"/>
        </w:rPr>
        <w:t xml:space="preserve">1-Жылуалмастырғыш; 2 –пеш; 3- аппарат; 4 – қазан-утилизатор; 5 – маймен шаюға арналған ыдыс; 6- фильтр; 7- колонна; 8- тоңазытқыш; 9- конденсатор- тоңазытқыш; 10- сеператор; 11- сеператор-тұндырғыш; 12- буландырғыш колонна; 13- насос. </w:t>
      </w:r>
    </w:p>
    <w:p w:rsidR="008D5815" w:rsidRDefault="00521EE4">
      <w:pPr>
        <w:rPr>
          <w:sz w:val="28"/>
          <w:szCs w:val="28"/>
          <w:lang w:val="kk-KZ"/>
        </w:rPr>
      </w:pPr>
      <w:r>
        <w:rPr>
          <w:sz w:val="28"/>
          <w:szCs w:val="28"/>
          <w:lang w:val="kk-KZ"/>
        </w:rPr>
        <w:tab/>
      </w:r>
    </w:p>
    <w:p w:rsidR="000B5B5B" w:rsidRDefault="008D5815">
      <w:pPr>
        <w:rPr>
          <w:sz w:val="28"/>
          <w:szCs w:val="28"/>
          <w:lang w:val="kk-KZ"/>
        </w:rPr>
      </w:pPr>
      <w:r>
        <w:rPr>
          <w:sz w:val="28"/>
          <w:szCs w:val="28"/>
          <w:lang w:val="kk-KZ"/>
        </w:rPr>
        <w:tab/>
      </w:r>
      <w:r w:rsidR="00521EE4">
        <w:rPr>
          <w:sz w:val="28"/>
          <w:szCs w:val="28"/>
          <w:lang w:val="kk-KZ"/>
        </w:rPr>
        <w:t>Мұнайдан алғашқы өңдеу кезінде серіктес газдар бөлініп алынады, олардың құрамында г</w:t>
      </w:r>
      <w:r w:rsidR="005B4E12">
        <w:rPr>
          <w:sz w:val="28"/>
          <w:szCs w:val="28"/>
          <w:lang w:val="kk-KZ"/>
        </w:rPr>
        <w:t>аздардың түрлі қоспалары жүреді, сол себепті оларды</w:t>
      </w:r>
      <w:r w:rsidR="00521EE4">
        <w:rPr>
          <w:sz w:val="28"/>
          <w:szCs w:val="28"/>
          <w:lang w:val="kk-KZ"/>
        </w:rPr>
        <w:t xml:space="preserve"> кейі</w:t>
      </w:r>
      <w:r w:rsidR="005B4E12">
        <w:rPr>
          <w:sz w:val="28"/>
          <w:szCs w:val="28"/>
          <w:lang w:val="kk-KZ"/>
        </w:rPr>
        <w:t>ннен тағы фракцияларға бөліп, мақсатты өнім, белгілі бір газды аламыз, яғни пропилен мен бутиленді.</w:t>
      </w:r>
    </w:p>
    <w:p w:rsidR="005B4E12" w:rsidRDefault="005B4E12" w:rsidP="005B4E12">
      <w:pPr>
        <w:rPr>
          <w:sz w:val="28"/>
          <w:szCs w:val="28"/>
          <w:lang w:val="kk-KZ"/>
        </w:rPr>
      </w:pPr>
      <w:r>
        <w:rPr>
          <w:sz w:val="28"/>
          <w:szCs w:val="28"/>
          <w:lang w:val="kk-KZ"/>
        </w:rPr>
        <w:tab/>
        <w:t>Мұнай құрамындағы газдырды фракциялауға көп қолданылатын әдістің бірі фракциялаушы  колонналарда бөлу болып саналады.</w:t>
      </w:r>
    </w:p>
    <w:p w:rsidR="005B4E12" w:rsidRDefault="005B4E12" w:rsidP="005B4E12">
      <w:pPr>
        <w:pStyle w:val="a5"/>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Әдетте МӨЗ қолданатын қондырғыларында, газдарды алдын-ала абсорбциялық тәсілмен жеңіл және ауыр бөліктерге бөліп алу ректификацияның алынған ағындарымен үйлеседі. Абсорбциялық – газ фракциялаушы қондырғылар  ( АГФҚ) ГӨЗ, МӨЗ және мұнай химиялық кәсіпорындарды қолданылады. </w:t>
      </w:r>
    </w:p>
    <w:p w:rsidR="005B4E12" w:rsidRDefault="005B4E12" w:rsidP="005B4E12">
      <w:pPr>
        <w:pStyle w:val="a5"/>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Өндірістік газ фракциялау қондырғысының фракциялаушы абсорберінің схемасы 1-суретте көрсетілген. Бұл қондырғыда мұнай өңдеу зауыттарынан және тұрақсыз бензиннен газ өндіріледі. Қондырғының жұмыс істеу принципі: меншікті фракциялау, компримирлеу, майлы газды және жеңіл көмірсутектердің тар фракциясын моноэтаноламинмен тазарту, сондай-ақ тазалауға дейін жеңіл көмірсутектердің тар фракциясын 10</w:t>
      </w:r>
      <w:r w:rsidRPr="000A4244">
        <w:rPr>
          <w:rFonts w:ascii="Times New Roman" w:hAnsi="Times New Roman" w:cs="Times New Roman"/>
          <w:sz w:val="28"/>
          <w:szCs w:val="28"/>
          <w:lang w:val="kk-KZ"/>
        </w:rPr>
        <w:t>%</w:t>
      </w:r>
      <w:r>
        <w:rPr>
          <w:rFonts w:ascii="Times New Roman" w:hAnsi="Times New Roman" w:cs="Times New Roman"/>
          <w:sz w:val="28"/>
          <w:szCs w:val="28"/>
          <w:lang w:val="kk-KZ"/>
        </w:rPr>
        <w:t>-дық сілті ерітіндісімен және диэтиленгликольдің сулы ерітіндісімен кептіру. Сосын моноэтаноламин және диэтленгликоль ертінділері регенерацияланады.</w:t>
      </w:r>
    </w:p>
    <w:p w:rsidR="005B4E12" w:rsidRDefault="005B4E12" w:rsidP="005B4E12">
      <w:pPr>
        <w:pStyle w:val="a5"/>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noProof/>
          <w:sz w:val="28"/>
          <w:szCs w:val="28"/>
          <w:lang w:eastAsia="ru-RU"/>
        </w:rPr>
        <w:drawing>
          <wp:inline distT="0" distB="0" distL="0" distR="0">
            <wp:extent cx="5791200" cy="3886200"/>
            <wp:effectExtent l="19050" t="0" r="0" b="0"/>
            <wp:docPr id="2" name="Рисунок 2" descr="C:\Users\Асемгул\Desktop\20141115_201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семгул\Desktop\20141115_201944.jpg"/>
                    <pic:cNvPicPr>
                      <a:picLocks noChangeAspect="1" noChangeArrowheads="1"/>
                    </pic:cNvPicPr>
                  </pic:nvPicPr>
                  <pic:blipFill>
                    <a:blip r:embed="rId5" cstate="print">
                      <a:lum bright="40000"/>
                      <a:extLst>
                        <a:ext uri="{28A0092B-C50C-407E-A947-70E740481C1C}">
                          <a14:useLocalDpi xmlns:a14="http://schemas.microsoft.com/office/drawing/2010/main" val="0"/>
                        </a:ext>
                      </a:extLst>
                    </a:blip>
                    <a:srcRect/>
                    <a:stretch>
                      <a:fillRect/>
                    </a:stretch>
                  </pic:blipFill>
                  <pic:spPr bwMode="auto">
                    <a:xfrm>
                      <a:off x="0" y="0"/>
                      <a:ext cx="5804259" cy="3894963"/>
                    </a:xfrm>
                    <a:prstGeom prst="rect">
                      <a:avLst/>
                    </a:prstGeom>
                    <a:noFill/>
                    <a:ln>
                      <a:noFill/>
                    </a:ln>
                  </pic:spPr>
                </pic:pic>
              </a:graphicData>
            </a:graphic>
          </wp:inline>
        </w:drawing>
      </w:r>
    </w:p>
    <w:p w:rsidR="005B4E12" w:rsidRDefault="005B4E12" w:rsidP="005B4E12">
      <w:pPr>
        <w:pStyle w:val="a5"/>
        <w:ind w:right="-1"/>
        <w:jc w:val="both"/>
        <w:rPr>
          <w:rFonts w:ascii="Times New Roman" w:hAnsi="Times New Roman" w:cs="Times New Roman"/>
          <w:sz w:val="28"/>
          <w:szCs w:val="28"/>
          <w:lang w:val="kk-KZ"/>
        </w:rPr>
      </w:pPr>
      <w:r>
        <w:rPr>
          <w:rFonts w:ascii="Times New Roman" w:hAnsi="Times New Roman" w:cs="Times New Roman"/>
          <w:sz w:val="28"/>
          <w:szCs w:val="28"/>
          <w:lang w:val="kk-KZ"/>
        </w:rPr>
        <w:t>2-сурет. Фракциялаушы абсорбермен газды фракциялаудың өндірістік қондырғысы: 1-компрессор; 2-тұрақсыз бензин сыйымдылығы; 3-сепаратор;</w:t>
      </w:r>
    </w:p>
    <w:p w:rsidR="005B4E12" w:rsidRPr="00A7532D" w:rsidRDefault="005B4E12" w:rsidP="005B4E12">
      <w:pPr>
        <w:pStyle w:val="a5"/>
        <w:ind w:right="-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4-насос; 5-фракциялаушы абсорбер; 6-тоңазытқыш; 7-құбырлы пеш; 8-бірінші пропанды колонна; 9-жылуалмастырғыш; 10-екінші пропанды колонна; 11-қайнатқыш; 12-бутанды колонна; 13-суландыру сыйымдылығы; </w:t>
      </w:r>
      <w:r w:rsidRPr="00A7532D">
        <w:rPr>
          <w:rFonts w:ascii="Times New Roman" w:hAnsi="Times New Roman" w:cs="Times New Roman"/>
          <w:sz w:val="28"/>
          <w:szCs w:val="28"/>
          <w:lang w:val="kk-KZ"/>
        </w:rPr>
        <w:t>I</w:t>
      </w:r>
      <w:r>
        <w:rPr>
          <w:rFonts w:ascii="Times New Roman" w:hAnsi="Times New Roman" w:cs="Times New Roman"/>
          <w:sz w:val="28"/>
          <w:szCs w:val="28"/>
          <w:lang w:val="kk-KZ"/>
        </w:rPr>
        <w:t xml:space="preserve">-майлы газ; II-тұрақсыз бензин; </w:t>
      </w:r>
      <w:r w:rsidRPr="00A7532D">
        <w:rPr>
          <w:rFonts w:ascii="Times New Roman" w:hAnsi="Times New Roman" w:cs="Times New Roman"/>
          <w:sz w:val="28"/>
          <w:szCs w:val="28"/>
          <w:lang w:val="kk-KZ"/>
        </w:rPr>
        <w:t>III</w:t>
      </w:r>
      <w:r>
        <w:rPr>
          <w:rFonts w:ascii="Times New Roman" w:hAnsi="Times New Roman" w:cs="Times New Roman"/>
          <w:sz w:val="28"/>
          <w:szCs w:val="28"/>
          <w:lang w:val="kk-KZ"/>
        </w:rPr>
        <w:t>-бутан-бутиленді фракция;</w:t>
      </w:r>
      <w:r w:rsidRPr="00A7532D">
        <w:rPr>
          <w:rFonts w:ascii="Times New Roman" w:hAnsi="Times New Roman" w:cs="Times New Roman"/>
          <w:sz w:val="28"/>
          <w:szCs w:val="28"/>
          <w:lang w:val="kk-KZ"/>
        </w:rPr>
        <w:t xml:space="preserve"> IV</w:t>
      </w:r>
      <w:r>
        <w:rPr>
          <w:rFonts w:ascii="Times New Roman" w:hAnsi="Times New Roman" w:cs="Times New Roman"/>
          <w:sz w:val="28"/>
          <w:szCs w:val="28"/>
          <w:lang w:val="kk-KZ"/>
        </w:rPr>
        <w:t>-тұрақты бензин;</w:t>
      </w:r>
      <w:r w:rsidRPr="00A7532D">
        <w:rPr>
          <w:rFonts w:ascii="Times New Roman" w:hAnsi="Times New Roman" w:cs="Times New Roman"/>
          <w:sz w:val="28"/>
          <w:szCs w:val="28"/>
          <w:lang w:val="kk-KZ"/>
        </w:rPr>
        <w:t xml:space="preserve"> V</w:t>
      </w:r>
      <w:r>
        <w:rPr>
          <w:rFonts w:ascii="Times New Roman" w:hAnsi="Times New Roman" w:cs="Times New Roman"/>
          <w:sz w:val="28"/>
          <w:szCs w:val="28"/>
          <w:lang w:val="kk-KZ"/>
        </w:rPr>
        <w:t>-пропан-пропиленді фракция;</w:t>
      </w:r>
      <w:r w:rsidRPr="00A7532D">
        <w:rPr>
          <w:rFonts w:ascii="Times New Roman" w:hAnsi="Times New Roman" w:cs="Times New Roman"/>
          <w:sz w:val="28"/>
          <w:szCs w:val="28"/>
          <w:lang w:val="kk-KZ"/>
        </w:rPr>
        <w:t xml:space="preserve"> VI</w:t>
      </w:r>
      <w:r>
        <w:rPr>
          <w:rFonts w:ascii="Times New Roman" w:hAnsi="Times New Roman" w:cs="Times New Roman"/>
          <w:sz w:val="28"/>
          <w:szCs w:val="28"/>
          <w:lang w:val="kk-KZ"/>
        </w:rPr>
        <w:t>-құрғақ газ;</w:t>
      </w:r>
      <w:r w:rsidRPr="00A7532D">
        <w:rPr>
          <w:rFonts w:ascii="Times New Roman" w:hAnsi="Times New Roman" w:cs="Times New Roman"/>
          <w:sz w:val="28"/>
          <w:szCs w:val="28"/>
          <w:lang w:val="kk-KZ"/>
        </w:rPr>
        <w:t xml:space="preserve"> VII</w:t>
      </w:r>
      <w:r>
        <w:rPr>
          <w:rFonts w:ascii="Times New Roman" w:hAnsi="Times New Roman" w:cs="Times New Roman"/>
          <w:sz w:val="28"/>
          <w:szCs w:val="28"/>
          <w:lang w:val="kk-KZ"/>
        </w:rPr>
        <w:t>-конденсат;</w:t>
      </w:r>
      <w:r w:rsidRPr="00A7532D">
        <w:rPr>
          <w:rFonts w:ascii="Times New Roman" w:hAnsi="Times New Roman" w:cs="Times New Roman"/>
          <w:sz w:val="28"/>
          <w:szCs w:val="28"/>
          <w:lang w:val="kk-KZ"/>
        </w:rPr>
        <w:t xml:space="preserve"> VIII</w:t>
      </w:r>
      <w:r>
        <w:rPr>
          <w:rFonts w:ascii="Times New Roman" w:hAnsi="Times New Roman" w:cs="Times New Roman"/>
          <w:sz w:val="28"/>
          <w:szCs w:val="28"/>
          <w:lang w:val="kk-KZ"/>
        </w:rPr>
        <w:t>-су;</w:t>
      </w:r>
      <w:r w:rsidRPr="00A7532D">
        <w:rPr>
          <w:rFonts w:ascii="Times New Roman" w:hAnsi="Times New Roman" w:cs="Times New Roman"/>
          <w:sz w:val="28"/>
          <w:szCs w:val="28"/>
          <w:lang w:val="kk-KZ"/>
        </w:rPr>
        <w:t xml:space="preserve"> IX</w:t>
      </w:r>
      <w:r>
        <w:rPr>
          <w:rFonts w:ascii="Times New Roman" w:hAnsi="Times New Roman" w:cs="Times New Roman"/>
          <w:sz w:val="28"/>
          <w:szCs w:val="28"/>
          <w:lang w:val="kk-KZ"/>
        </w:rPr>
        <w:t>-жылутасымалдағыш.</w:t>
      </w:r>
    </w:p>
    <w:p w:rsidR="005B4E12" w:rsidRDefault="005B4E12" w:rsidP="005B4E12">
      <w:pPr>
        <w:pStyle w:val="a5"/>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Моноэтаноламинмен тазаланған майлы газ (</w:t>
      </w:r>
      <w:r w:rsidRPr="00CD7A60">
        <w:rPr>
          <w:rFonts w:ascii="Times New Roman" w:hAnsi="Times New Roman" w:cs="Times New Roman"/>
          <w:sz w:val="28"/>
          <w:szCs w:val="28"/>
          <w:lang w:val="kk-KZ"/>
        </w:rPr>
        <w:t>I</w:t>
      </w:r>
      <w:r>
        <w:rPr>
          <w:rFonts w:ascii="Times New Roman" w:hAnsi="Times New Roman" w:cs="Times New Roman"/>
          <w:sz w:val="28"/>
          <w:szCs w:val="28"/>
          <w:lang w:val="kk-KZ"/>
        </w:rPr>
        <w:t>) компрессормен (1) сығыладыжәне фракционерлеуші абсорберге (5) беріледі . Абсорбцияны 45°С температурада жүргізеді және қысым 1,35МПа-ға тең. Абсорбент ретінде тұрақты бензин (</w:t>
      </w:r>
      <w:r w:rsidRPr="00CD7A60">
        <w:rPr>
          <w:rFonts w:ascii="Times New Roman" w:hAnsi="Times New Roman" w:cs="Times New Roman"/>
          <w:sz w:val="28"/>
          <w:szCs w:val="28"/>
          <w:lang w:val="kk-KZ"/>
        </w:rPr>
        <w:t>IV</w:t>
      </w:r>
      <w:r>
        <w:rPr>
          <w:rFonts w:ascii="Times New Roman" w:hAnsi="Times New Roman" w:cs="Times New Roman"/>
          <w:sz w:val="28"/>
          <w:szCs w:val="28"/>
          <w:lang w:val="kk-KZ"/>
        </w:rPr>
        <w:t>) қолданылады, ол абсорбердің жоғарғы жағына бірінші пропанды (8) және бутанды (12) колоннаның төменгі жағынан түседі. Абсорбция режимі үш контурлы суландыру көмегімен және тұрақты бензиннің мұздатқышта 22°С температурада циркуляциялық сумен сууы нәтижесінде қуатталады.</w:t>
      </w:r>
    </w:p>
    <w:p w:rsidR="005B4E12" w:rsidRDefault="005B4E12" w:rsidP="005B4E12">
      <w:pPr>
        <w:pStyle w:val="a5"/>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Фракциялаушы абсорбердің жоғарғы бөлігінен (5) құрғақ газ кетеді (</w:t>
      </w:r>
      <w:r w:rsidRPr="00CD7A60">
        <w:rPr>
          <w:rFonts w:ascii="Times New Roman" w:hAnsi="Times New Roman" w:cs="Times New Roman"/>
          <w:sz w:val="28"/>
          <w:szCs w:val="28"/>
          <w:lang w:val="kk-KZ"/>
        </w:rPr>
        <w:t>V</w:t>
      </w:r>
      <w:r>
        <w:rPr>
          <w:rFonts w:ascii="Times New Roman" w:hAnsi="Times New Roman" w:cs="Times New Roman"/>
          <w:sz w:val="28"/>
          <w:szCs w:val="28"/>
          <w:lang w:val="kk-KZ"/>
        </w:rPr>
        <w:t xml:space="preserve">I). Абсорбердің (5) кубтық қалдығы жылуалмастырғышта қыздырылады және бірінші пропанды колоннаға (8) түседі. Абсорбер (5) кубындағы және бірінші пропанды колоннадағы (8) температура  құбырлы пештегі (7) өнімнің қыздырылуына кететін қызумен қуатталады. </w:t>
      </w:r>
    </w:p>
    <w:p w:rsidR="005B4E12" w:rsidRDefault="005B4E12" w:rsidP="005B4E12">
      <w:pPr>
        <w:pStyle w:val="a5"/>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Колоннаның (8) жоғарғы өнімі, тауарлы пропан-пропилен фракциясы (</w:t>
      </w:r>
      <w:r w:rsidRPr="00CD7A60">
        <w:rPr>
          <w:rFonts w:ascii="Times New Roman" w:hAnsi="Times New Roman" w:cs="Times New Roman"/>
          <w:sz w:val="28"/>
          <w:szCs w:val="28"/>
          <w:lang w:val="kk-KZ"/>
        </w:rPr>
        <w:t>V</w:t>
      </w:r>
      <w:r>
        <w:rPr>
          <w:rFonts w:ascii="Times New Roman" w:hAnsi="Times New Roman" w:cs="Times New Roman"/>
          <w:sz w:val="28"/>
          <w:szCs w:val="28"/>
          <w:lang w:val="kk-KZ"/>
        </w:rPr>
        <w:t>) сұрыпталатын жоғарғы бөлігінен жылуалмастырғыш арқылы екінші пропанды колоннаға түседі (10). Колоннаның (8) төменгі бөлігінен тұрақты бензин (I</w:t>
      </w:r>
      <w:r w:rsidRPr="00CD7A60">
        <w:rPr>
          <w:rFonts w:ascii="Times New Roman" w:hAnsi="Times New Roman" w:cs="Times New Roman"/>
          <w:sz w:val="28"/>
          <w:szCs w:val="28"/>
          <w:lang w:val="kk-KZ"/>
        </w:rPr>
        <w:t>V</w:t>
      </w:r>
      <w:r>
        <w:rPr>
          <w:rFonts w:ascii="Times New Roman" w:hAnsi="Times New Roman" w:cs="Times New Roman"/>
          <w:sz w:val="28"/>
          <w:szCs w:val="28"/>
          <w:lang w:val="kk-KZ"/>
        </w:rPr>
        <w:t>) сұрыпталынады. Колоннаның (10) кубтық өнімі бутанды (12) колоннаға түседі, онда өнім бутан-бутиленді фракцияға (III) және тұрақты бензинге (I</w:t>
      </w:r>
      <w:r w:rsidRPr="00CD7A60">
        <w:rPr>
          <w:rFonts w:ascii="Times New Roman" w:hAnsi="Times New Roman" w:cs="Times New Roman"/>
          <w:sz w:val="28"/>
          <w:szCs w:val="28"/>
          <w:lang w:val="kk-KZ"/>
        </w:rPr>
        <w:t>V</w:t>
      </w:r>
      <w:r>
        <w:rPr>
          <w:rFonts w:ascii="Times New Roman" w:hAnsi="Times New Roman" w:cs="Times New Roman"/>
          <w:sz w:val="28"/>
          <w:szCs w:val="28"/>
          <w:lang w:val="kk-KZ"/>
        </w:rPr>
        <w:t>)  бөлінеді.</w:t>
      </w:r>
    </w:p>
    <w:p w:rsidR="005B4E12" w:rsidRDefault="005B4E12" w:rsidP="005B4E12">
      <w:pPr>
        <w:pStyle w:val="a5"/>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Бұл қондырғыдан, теориялық мүмкіндігінен, шамамен 80</w:t>
      </w:r>
      <w:r w:rsidRPr="006C141A">
        <w:rPr>
          <w:rFonts w:ascii="Times New Roman" w:hAnsi="Times New Roman" w:cs="Times New Roman"/>
          <w:sz w:val="28"/>
          <w:szCs w:val="28"/>
          <w:lang w:val="kk-KZ"/>
        </w:rPr>
        <w:t>%</w:t>
      </w:r>
      <w:r>
        <w:rPr>
          <w:rFonts w:ascii="Times New Roman" w:hAnsi="Times New Roman" w:cs="Times New Roman"/>
          <w:sz w:val="28"/>
          <w:szCs w:val="28"/>
          <w:lang w:val="kk-KZ"/>
        </w:rPr>
        <w:t xml:space="preserve"> пропан-пропиленді фракция және 95</w:t>
      </w:r>
      <w:r w:rsidRPr="006C141A">
        <w:rPr>
          <w:rFonts w:ascii="Times New Roman" w:hAnsi="Times New Roman" w:cs="Times New Roman"/>
          <w:sz w:val="28"/>
          <w:szCs w:val="28"/>
          <w:lang w:val="kk-KZ"/>
        </w:rPr>
        <w:t>%</w:t>
      </w:r>
      <w:r>
        <w:rPr>
          <w:rFonts w:ascii="Times New Roman" w:hAnsi="Times New Roman" w:cs="Times New Roman"/>
          <w:sz w:val="28"/>
          <w:szCs w:val="28"/>
          <w:lang w:val="kk-KZ"/>
        </w:rPr>
        <w:t>-ға дейін бутан-бутиленді фракция сұрыпталынады.</w:t>
      </w:r>
    </w:p>
    <w:p w:rsidR="00521EE4" w:rsidRDefault="005B4E12" w:rsidP="005B4E12">
      <w:pPr>
        <w:ind w:right="-1"/>
        <w:rPr>
          <w:sz w:val="28"/>
          <w:szCs w:val="28"/>
          <w:lang w:val="kk-KZ"/>
        </w:rPr>
      </w:pPr>
      <w:r>
        <w:rPr>
          <w:sz w:val="28"/>
          <w:szCs w:val="28"/>
          <w:lang w:val="kk-KZ"/>
        </w:rPr>
        <w:tab/>
        <w:t>Осылайша мұнайды деструкциялау арқылы алынған фракциялардан біз пропилен мен бутиленді алып, тұрмыс пен өндірісте қажет жерлерге қолдансақ болады.</w:t>
      </w:r>
    </w:p>
    <w:p w:rsidR="00593094" w:rsidRDefault="00593094" w:rsidP="005B4E12">
      <w:pPr>
        <w:ind w:right="-1"/>
        <w:rPr>
          <w:sz w:val="28"/>
          <w:szCs w:val="28"/>
          <w:lang w:val="kk-KZ"/>
        </w:rPr>
      </w:pPr>
      <w:r>
        <w:rPr>
          <w:sz w:val="28"/>
          <w:szCs w:val="28"/>
          <w:lang w:val="kk-KZ"/>
        </w:rPr>
        <w:t xml:space="preserve">         Енді жалпы алкендердің алынуына тоқталсақ:</w:t>
      </w:r>
    </w:p>
    <w:p w:rsidR="00593094" w:rsidRPr="00CE036A" w:rsidRDefault="00593094" w:rsidP="00593094">
      <w:pPr>
        <w:ind w:firstLine="709"/>
        <w:jc w:val="both"/>
        <w:rPr>
          <w:sz w:val="28"/>
          <w:szCs w:val="28"/>
        </w:rPr>
      </w:pPr>
      <w:r w:rsidRPr="00593094">
        <w:rPr>
          <w:sz w:val="28"/>
          <w:szCs w:val="28"/>
          <w:lang w:val="kk-KZ"/>
        </w:rPr>
        <w:t>Алкендер </w:t>
      </w:r>
      <w:hyperlink r:id="rId6" w:tooltip="Химия" w:history="1">
        <w:r w:rsidRPr="00593094">
          <w:rPr>
            <w:sz w:val="28"/>
            <w:szCs w:val="28"/>
            <w:lang w:val="kk-KZ"/>
          </w:rPr>
          <w:t>химиялық</w:t>
        </w:r>
      </w:hyperlink>
      <w:r w:rsidRPr="00593094">
        <w:rPr>
          <w:sz w:val="28"/>
          <w:szCs w:val="28"/>
          <w:lang w:val="kk-KZ"/>
        </w:rPr>
        <w:t> белсенді болғандықтан табиғатта өте сирек кездеседі. </w:t>
      </w:r>
      <w:r>
        <w:fldChar w:fldCharType="begin"/>
      </w:r>
      <w:r w:rsidRPr="00593094">
        <w:rPr>
          <w:lang w:val="kk-KZ"/>
        </w:rPr>
        <w:instrText>HYPERLINK "http://kk.wikipedia.org/wiki/%D0%90%D0%BB%D0%BA%D0%B5%D0%BD%D0%B4%D0%B5%D1%80" \o "Алкендер"</w:instrText>
      </w:r>
      <w:r>
        <w:fldChar w:fldCharType="separate"/>
      </w:r>
      <w:r w:rsidRPr="00204931">
        <w:rPr>
          <w:sz w:val="28"/>
          <w:szCs w:val="28"/>
        </w:rPr>
        <w:t>Алкендердің</w:t>
      </w:r>
      <w:r>
        <w:fldChar w:fldCharType="end"/>
      </w:r>
      <w:r w:rsidRPr="00204931">
        <w:rPr>
          <w:sz w:val="28"/>
          <w:szCs w:val="28"/>
        </w:rPr>
        <w:t> </w:t>
      </w:r>
      <w:hyperlink r:id="rId7" w:tooltip="Газ" w:history="1">
        <w:r w:rsidRPr="00204931">
          <w:rPr>
            <w:sz w:val="28"/>
            <w:szCs w:val="28"/>
          </w:rPr>
          <w:t>газ</w:t>
        </w:r>
      </w:hyperlink>
      <w:r w:rsidRPr="00204931">
        <w:rPr>
          <w:sz w:val="28"/>
          <w:szCs w:val="28"/>
        </w:rPr>
        <w:t> тәрізді </w:t>
      </w:r>
      <w:hyperlink r:id="rId8" w:tooltip="Мүше" w:history="1">
        <w:r w:rsidRPr="00204931">
          <w:rPr>
            <w:sz w:val="28"/>
            <w:szCs w:val="28"/>
          </w:rPr>
          <w:t>мүшелерін</w:t>
        </w:r>
      </w:hyperlink>
      <w:r w:rsidRPr="00204931">
        <w:rPr>
          <w:sz w:val="28"/>
          <w:szCs w:val="28"/>
        </w:rPr>
        <w:t> </w:t>
      </w:r>
      <w:hyperlink r:id="rId9" w:tooltip="Мұнай" w:history="1">
        <w:r w:rsidRPr="00204931">
          <w:rPr>
            <w:sz w:val="28"/>
            <w:szCs w:val="28"/>
          </w:rPr>
          <w:t>мұнайға</w:t>
        </w:r>
      </w:hyperlink>
      <w:r w:rsidRPr="00CE036A">
        <w:rPr>
          <w:sz w:val="28"/>
          <w:szCs w:val="28"/>
        </w:rPr>
        <w:t xml:space="preserve"> </w:t>
      </w:r>
      <w:r w:rsidRPr="00204931">
        <w:rPr>
          <w:sz w:val="28"/>
          <w:szCs w:val="28"/>
        </w:rPr>
        <w:t>серік газдардан немесе мұнай өңдегенде және көмірді кокстегенде бөлінетін газдардан алады. Алкендерді алкандардан және олардың </w:t>
      </w:r>
      <w:hyperlink r:id="rId10" w:tooltip="Туынды" w:history="1">
        <w:r w:rsidRPr="00204931">
          <w:rPr>
            <w:sz w:val="28"/>
            <w:szCs w:val="28"/>
          </w:rPr>
          <w:t>туындыларынан</w:t>
        </w:r>
      </w:hyperlink>
      <w:r w:rsidRPr="00204931">
        <w:rPr>
          <w:sz w:val="28"/>
          <w:szCs w:val="28"/>
        </w:rPr>
        <w:t> </w:t>
      </w:r>
      <w:r>
        <w:rPr>
          <w:sz w:val="28"/>
          <w:szCs w:val="28"/>
        </w:rPr>
        <w:t>да өндіреді</w:t>
      </w:r>
      <w:r w:rsidRPr="00CE036A">
        <w:rPr>
          <w:sz w:val="28"/>
          <w:szCs w:val="28"/>
        </w:rPr>
        <w:t>.</w:t>
      </w:r>
    </w:p>
    <w:p w:rsidR="00593094" w:rsidRPr="00CE036A" w:rsidRDefault="00593094" w:rsidP="00593094">
      <w:pPr>
        <w:jc w:val="both"/>
        <w:rPr>
          <w:sz w:val="28"/>
          <w:szCs w:val="28"/>
        </w:rPr>
      </w:pPr>
      <w:r w:rsidRPr="00CE036A">
        <w:rPr>
          <w:i/>
          <w:iCs/>
          <w:sz w:val="28"/>
          <w:szCs w:val="28"/>
        </w:rPr>
        <w:t xml:space="preserve">          1.</w:t>
      </w:r>
      <w:r w:rsidRPr="00204931">
        <w:rPr>
          <w:i/>
          <w:iCs/>
          <w:sz w:val="28"/>
          <w:szCs w:val="28"/>
        </w:rPr>
        <w:t>Алкандарды крекингілеу</w:t>
      </w:r>
      <w:r w:rsidRPr="00204931">
        <w:rPr>
          <w:sz w:val="28"/>
          <w:szCs w:val="28"/>
        </w:rPr>
        <w:t>. </w:t>
      </w:r>
      <w:hyperlink r:id="rId11" w:tooltip="Өнеркәсіп" w:history="1">
        <w:r w:rsidRPr="00204931">
          <w:rPr>
            <w:sz w:val="28"/>
            <w:szCs w:val="28"/>
          </w:rPr>
          <w:t>Өнеркәсіпте</w:t>
        </w:r>
      </w:hyperlink>
      <w:r w:rsidRPr="00204931">
        <w:rPr>
          <w:sz w:val="28"/>
          <w:szCs w:val="28"/>
        </w:rPr>
        <w:t> алкандарды 700°С-қа дейін қыздырғанда, алкендер түзіледі:</w:t>
      </w:r>
    </w:p>
    <w:p w:rsidR="00593094" w:rsidRPr="00204931" w:rsidRDefault="00593094" w:rsidP="00593094">
      <w:pPr>
        <w:ind w:left="784"/>
        <w:jc w:val="both"/>
        <w:rPr>
          <w:sz w:val="28"/>
          <w:szCs w:val="28"/>
          <w:lang w:val="kk-KZ"/>
        </w:rPr>
      </w:pPr>
      <w:r w:rsidRPr="00204931">
        <w:rPr>
          <w:sz w:val="28"/>
          <w:szCs w:val="28"/>
        </w:rPr>
        <w:t>С</w:t>
      </w:r>
      <w:r w:rsidRPr="00204931">
        <w:rPr>
          <w:sz w:val="28"/>
          <w:szCs w:val="28"/>
          <w:vertAlign w:val="subscript"/>
        </w:rPr>
        <w:t>8</w:t>
      </w:r>
      <w:r w:rsidRPr="00204931">
        <w:rPr>
          <w:sz w:val="28"/>
          <w:szCs w:val="28"/>
        </w:rPr>
        <w:t>Н</w:t>
      </w:r>
      <w:r w:rsidRPr="00204931">
        <w:rPr>
          <w:sz w:val="28"/>
          <w:szCs w:val="28"/>
          <w:vertAlign w:val="subscript"/>
        </w:rPr>
        <w:t>18</w:t>
      </w:r>
      <w:r w:rsidRPr="00204931">
        <w:rPr>
          <w:sz w:val="28"/>
          <w:szCs w:val="28"/>
        </w:rPr>
        <w:t> → С</w:t>
      </w:r>
      <w:r w:rsidRPr="00204931">
        <w:rPr>
          <w:sz w:val="28"/>
          <w:szCs w:val="28"/>
          <w:vertAlign w:val="subscript"/>
        </w:rPr>
        <w:t>4</w:t>
      </w:r>
      <w:r w:rsidRPr="00204931">
        <w:rPr>
          <w:sz w:val="28"/>
          <w:szCs w:val="28"/>
        </w:rPr>
        <w:t>Н</w:t>
      </w:r>
      <w:r w:rsidRPr="00204931">
        <w:rPr>
          <w:sz w:val="28"/>
          <w:szCs w:val="28"/>
          <w:vertAlign w:val="subscript"/>
        </w:rPr>
        <w:t>10</w:t>
      </w:r>
      <w:r w:rsidRPr="00204931">
        <w:rPr>
          <w:sz w:val="28"/>
          <w:szCs w:val="28"/>
        </w:rPr>
        <w:t> + С</w:t>
      </w:r>
      <w:r w:rsidRPr="00204931">
        <w:rPr>
          <w:sz w:val="28"/>
          <w:szCs w:val="28"/>
          <w:vertAlign w:val="subscript"/>
        </w:rPr>
        <w:t>4</w:t>
      </w:r>
      <w:r w:rsidRPr="00204931">
        <w:rPr>
          <w:sz w:val="28"/>
          <w:szCs w:val="28"/>
        </w:rPr>
        <w:t>Н</w:t>
      </w:r>
      <w:r w:rsidRPr="00204931">
        <w:rPr>
          <w:sz w:val="28"/>
          <w:szCs w:val="28"/>
          <w:vertAlign w:val="subscript"/>
        </w:rPr>
        <w:t>8</w:t>
      </w:r>
    </w:p>
    <w:p w:rsidR="00593094" w:rsidRPr="00CE036A" w:rsidRDefault="00593094" w:rsidP="00593094">
      <w:pPr>
        <w:ind w:firstLine="709"/>
        <w:jc w:val="both"/>
        <w:rPr>
          <w:sz w:val="28"/>
          <w:szCs w:val="28"/>
        </w:rPr>
      </w:pPr>
      <w:r w:rsidRPr="00204931">
        <w:rPr>
          <w:sz w:val="28"/>
          <w:szCs w:val="28"/>
        </w:rPr>
        <w:t>2. </w:t>
      </w:r>
      <w:r w:rsidRPr="00204931">
        <w:rPr>
          <w:i/>
          <w:iCs/>
          <w:sz w:val="28"/>
          <w:szCs w:val="28"/>
        </w:rPr>
        <w:t>Алкандарды дегидрлеу</w:t>
      </w:r>
      <w:r w:rsidRPr="00204931">
        <w:rPr>
          <w:sz w:val="28"/>
          <w:szCs w:val="28"/>
        </w:rPr>
        <w:t>. Өнеркәсіпте алкендерді жоғары </w:t>
      </w:r>
      <w:hyperlink r:id="rId12" w:tooltip="Температура" w:history="1">
        <w:r w:rsidRPr="00204931">
          <w:rPr>
            <w:sz w:val="28"/>
            <w:szCs w:val="28"/>
          </w:rPr>
          <w:t>температурада</w:t>
        </w:r>
      </w:hyperlink>
      <w:r w:rsidRPr="00204931">
        <w:rPr>
          <w:sz w:val="28"/>
          <w:szCs w:val="28"/>
        </w:rPr>
        <w:t> </w:t>
      </w:r>
      <w:hyperlink r:id="rId13" w:tooltip="Сутек" w:history="1">
        <w:r w:rsidRPr="00204931">
          <w:rPr>
            <w:sz w:val="28"/>
            <w:szCs w:val="28"/>
          </w:rPr>
          <w:t>сутек</w:t>
        </w:r>
      </w:hyperlink>
      <w:r w:rsidRPr="00204931">
        <w:rPr>
          <w:sz w:val="28"/>
          <w:szCs w:val="28"/>
        </w:rPr>
        <w:t> бөле отырып, сәйкес алкандарды айырып алады. Мысалы, этаннан этилен алуды қарастырайық:</w:t>
      </w:r>
    </w:p>
    <w:p w:rsidR="00593094" w:rsidRPr="00CE036A" w:rsidRDefault="00593094" w:rsidP="00593094">
      <w:pPr>
        <w:ind w:firstLine="709"/>
        <w:jc w:val="both"/>
        <w:rPr>
          <w:sz w:val="28"/>
          <w:szCs w:val="28"/>
        </w:rPr>
      </w:pPr>
      <w:r w:rsidRPr="00204931">
        <w:rPr>
          <w:sz w:val="28"/>
          <w:szCs w:val="28"/>
        </w:rPr>
        <w:t>H</w:t>
      </w:r>
      <w:r w:rsidRPr="00204931">
        <w:rPr>
          <w:sz w:val="28"/>
          <w:szCs w:val="28"/>
          <w:vertAlign w:val="subscript"/>
        </w:rPr>
        <w:t>3</w:t>
      </w:r>
      <w:r w:rsidRPr="00204931">
        <w:rPr>
          <w:sz w:val="28"/>
          <w:szCs w:val="28"/>
        </w:rPr>
        <w:t>C — СН</w:t>
      </w:r>
      <w:r w:rsidRPr="00204931">
        <w:rPr>
          <w:sz w:val="28"/>
          <w:szCs w:val="28"/>
          <w:vertAlign w:val="subscript"/>
        </w:rPr>
        <w:t>3</w:t>
      </w:r>
      <w:r w:rsidRPr="00204931">
        <w:rPr>
          <w:sz w:val="28"/>
          <w:szCs w:val="28"/>
        </w:rPr>
        <w:t> → CH</w:t>
      </w:r>
      <w:r w:rsidRPr="00204931">
        <w:rPr>
          <w:sz w:val="28"/>
          <w:szCs w:val="28"/>
          <w:vertAlign w:val="subscript"/>
        </w:rPr>
        <w:t>2</w:t>
      </w:r>
      <w:r w:rsidRPr="00204931">
        <w:rPr>
          <w:sz w:val="28"/>
          <w:szCs w:val="28"/>
        </w:rPr>
        <w:t> = CH</w:t>
      </w:r>
      <w:r w:rsidRPr="00204931">
        <w:rPr>
          <w:sz w:val="28"/>
          <w:szCs w:val="28"/>
          <w:vertAlign w:val="subscript"/>
        </w:rPr>
        <w:t>2</w:t>
      </w:r>
      <w:r w:rsidRPr="00204931">
        <w:rPr>
          <w:sz w:val="28"/>
          <w:szCs w:val="28"/>
        </w:rPr>
        <w:t> + H</w:t>
      </w:r>
      <w:r w:rsidRPr="00204931">
        <w:rPr>
          <w:sz w:val="28"/>
          <w:szCs w:val="28"/>
          <w:vertAlign w:val="subscript"/>
        </w:rPr>
        <w:t>2</w:t>
      </w:r>
    </w:p>
    <w:p w:rsidR="00593094" w:rsidRPr="00CE036A" w:rsidRDefault="00593094" w:rsidP="00593094">
      <w:pPr>
        <w:ind w:firstLine="709"/>
        <w:jc w:val="both"/>
        <w:rPr>
          <w:sz w:val="28"/>
          <w:szCs w:val="28"/>
        </w:rPr>
      </w:pPr>
      <w:r w:rsidRPr="00204931">
        <w:rPr>
          <w:sz w:val="28"/>
          <w:szCs w:val="28"/>
        </w:rPr>
        <w:t>Лабораторияда алкендерді бірнеше жолмен алуға болады:</w:t>
      </w:r>
    </w:p>
    <w:p w:rsidR="00593094" w:rsidRPr="00CE036A" w:rsidRDefault="00593094" w:rsidP="00593094">
      <w:pPr>
        <w:ind w:firstLine="709"/>
        <w:jc w:val="both"/>
        <w:rPr>
          <w:sz w:val="28"/>
          <w:szCs w:val="28"/>
        </w:rPr>
      </w:pPr>
      <w:r w:rsidRPr="00204931">
        <w:rPr>
          <w:sz w:val="28"/>
          <w:szCs w:val="28"/>
        </w:rPr>
        <w:t>3. </w:t>
      </w:r>
      <w:r w:rsidRPr="00204931">
        <w:rPr>
          <w:i/>
          <w:iCs/>
          <w:sz w:val="28"/>
          <w:szCs w:val="28"/>
        </w:rPr>
        <w:t>Спирттерді дегидраттау</w:t>
      </w:r>
      <w:r w:rsidRPr="00204931">
        <w:rPr>
          <w:sz w:val="28"/>
          <w:szCs w:val="28"/>
        </w:rPr>
        <w:t>. Өршіткі ретінде концентрлі </w:t>
      </w:r>
      <w:hyperlink r:id="rId14" w:tooltip="Күкірт" w:history="1">
        <w:r w:rsidRPr="00204931">
          <w:rPr>
            <w:sz w:val="28"/>
            <w:szCs w:val="28"/>
          </w:rPr>
          <w:t>күкірт</w:t>
        </w:r>
      </w:hyperlink>
      <w:r w:rsidRPr="00204931">
        <w:rPr>
          <w:sz w:val="28"/>
          <w:szCs w:val="28"/>
        </w:rPr>
        <w:t> қышқылы, фосфор қышқылы, алюминий оксиді сияқ</w:t>
      </w:r>
      <w:r>
        <w:rPr>
          <w:sz w:val="28"/>
          <w:szCs w:val="28"/>
        </w:rPr>
        <w:t>ты су сорғыш заттар қолданылады</w:t>
      </w:r>
      <w:r w:rsidRPr="00CE036A">
        <w:rPr>
          <w:sz w:val="28"/>
          <w:szCs w:val="28"/>
        </w:rPr>
        <w:t>.</w:t>
      </w:r>
    </w:p>
    <w:p w:rsidR="00593094" w:rsidRPr="00204931" w:rsidRDefault="00593094" w:rsidP="00593094">
      <w:pPr>
        <w:ind w:firstLine="709"/>
        <w:jc w:val="both"/>
        <w:rPr>
          <w:sz w:val="28"/>
          <w:szCs w:val="28"/>
          <w:lang w:val="en-US"/>
        </w:rPr>
      </w:pPr>
      <w:r w:rsidRPr="00204931">
        <w:rPr>
          <w:rFonts w:hint="cs"/>
          <w:sz w:val="28"/>
          <w:szCs w:val="28"/>
          <w:lang w:val="en-US"/>
        </w:rPr>
        <w:t>H3C-CH2-</w:t>
      </w:r>
      <w:proofErr w:type="gramStart"/>
      <w:r w:rsidRPr="00204931">
        <w:rPr>
          <w:rFonts w:hint="cs"/>
          <w:sz w:val="28"/>
          <w:szCs w:val="28"/>
          <w:lang w:val="en-US"/>
        </w:rPr>
        <w:t xml:space="preserve">OH  </w:t>
      </w:r>
      <w:r>
        <w:rPr>
          <w:sz w:val="28"/>
          <w:szCs w:val="28"/>
          <w:lang w:val="en-US"/>
        </w:rPr>
        <w:t>→</w:t>
      </w:r>
      <w:proofErr w:type="gramEnd"/>
      <w:r w:rsidRPr="00204931">
        <w:rPr>
          <w:rFonts w:hint="cs"/>
          <w:sz w:val="28"/>
          <w:szCs w:val="28"/>
          <w:lang w:val="en-US"/>
        </w:rPr>
        <w:t xml:space="preserve"> H2C=CH2+H2O</w:t>
      </w:r>
    </w:p>
    <w:p w:rsidR="00593094" w:rsidRDefault="00593094" w:rsidP="00593094">
      <w:pPr>
        <w:ind w:firstLine="709"/>
        <w:jc w:val="both"/>
        <w:rPr>
          <w:sz w:val="28"/>
          <w:szCs w:val="28"/>
          <w:lang w:val="en-US"/>
        </w:rPr>
      </w:pPr>
      <w:r w:rsidRPr="00CE036A">
        <w:rPr>
          <w:sz w:val="28"/>
          <w:szCs w:val="28"/>
          <w:lang w:val="en-US"/>
        </w:rPr>
        <w:t>4. </w:t>
      </w:r>
      <w:r w:rsidRPr="00204931">
        <w:rPr>
          <w:i/>
          <w:iCs/>
          <w:sz w:val="28"/>
          <w:szCs w:val="28"/>
        </w:rPr>
        <w:t>Галогеналкандарды</w:t>
      </w:r>
      <w:r w:rsidRPr="00CE036A">
        <w:rPr>
          <w:i/>
          <w:iCs/>
          <w:sz w:val="28"/>
          <w:szCs w:val="28"/>
          <w:lang w:val="en-US"/>
        </w:rPr>
        <w:t xml:space="preserve"> </w:t>
      </w:r>
      <w:r w:rsidRPr="00204931">
        <w:rPr>
          <w:i/>
          <w:iCs/>
          <w:sz w:val="28"/>
          <w:szCs w:val="28"/>
        </w:rPr>
        <w:t>дегидрогалогендеу</w:t>
      </w:r>
      <w:r w:rsidRPr="00CE036A">
        <w:rPr>
          <w:sz w:val="28"/>
          <w:szCs w:val="28"/>
          <w:lang w:val="en-US"/>
        </w:rPr>
        <w:t xml:space="preserve">. </w:t>
      </w:r>
      <w:r w:rsidRPr="00204931">
        <w:rPr>
          <w:sz w:val="28"/>
          <w:szCs w:val="28"/>
        </w:rPr>
        <w:t>Галогеналкандарға</w:t>
      </w:r>
      <w:r w:rsidRPr="00CE036A">
        <w:rPr>
          <w:sz w:val="28"/>
          <w:szCs w:val="28"/>
          <w:lang w:val="en-US"/>
        </w:rPr>
        <w:t xml:space="preserve"> </w:t>
      </w:r>
      <w:r w:rsidRPr="00204931">
        <w:rPr>
          <w:sz w:val="28"/>
          <w:szCs w:val="28"/>
        </w:rPr>
        <w:t>сілтілердің</w:t>
      </w:r>
      <w:r w:rsidRPr="00CE036A">
        <w:rPr>
          <w:sz w:val="28"/>
          <w:szCs w:val="28"/>
          <w:lang w:val="en-US"/>
        </w:rPr>
        <w:t> </w:t>
      </w:r>
      <w:hyperlink r:id="rId15" w:tooltip="Спирттер" w:history="1">
        <w:r w:rsidRPr="00204931">
          <w:rPr>
            <w:sz w:val="28"/>
            <w:szCs w:val="28"/>
          </w:rPr>
          <w:t>спирттегі</w:t>
        </w:r>
      </w:hyperlink>
      <w:r w:rsidRPr="00CE036A">
        <w:rPr>
          <w:sz w:val="28"/>
          <w:szCs w:val="28"/>
          <w:lang w:val="en-US"/>
        </w:rPr>
        <w:t> </w:t>
      </w:r>
      <w:r w:rsidRPr="00204931">
        <w:rPr>
          <w:sz w:val="28"/>
          <w:szCs w:val="28"/>
        </w:rPr>
        <w:t>ерітінділерімен</w:t>
      </w:r>
      <w:r w:rsidRPr="00CE036A">
        <w:rPr>
          <w:sz w:val="28"/>
          <w:szCs w:val="28"/>
          <w:lang w:val="en-US"/>
        </w:rPr>
        <w:t xml:space="preserve"> </w:t>
      </w:r>
      <w:r w:rsidRPr="00204931">
        <w:rPr>
          <w:sz w:val="28"/>
          <w:szCs w:val="28"/>
        </w:rPr>
        <w:t>әсер</w:t>
      </w:r>
      <w:r w:rsidRPr="00CE036A">
        <w:rPr>
          <w:sz w:val="28"/>
          <w:szCs w:val="28"/>
          <w:lang w:val="en-US"/>
        </w:rPr>
        <w:t xml:space="preserve"> </w:t>
      </w:r>
      <w:r w:rsidRPr="00204931">
        <w:rPr>
          <w:sz w:val="28"/>
          <w:szCs w:val="28"/>
        </w:rPr>
        <w:t>еткенде</w:t>
      </w:r>
      <w:r w:rsidRPr="00CE036A">
        <w:rPr>
          <w:sz w:val="28"/>
          <w:szCs w:val="28"/>
          <w:lang w:val="en-US"/>
        </w:rPr>
        <w:t xml:space="preserve"> </w:t>
      </w:r>
      <w:r w:rsidRPr="00204931">
        <w:rPr>
          <w:sz w:val="28"/>
          <w:szCs w:val="28"/>
        </w:rPr>
        <w:t>алкен</w:t>
      </w:r>
      <w:r w:rsidRPr="00CE036A">
        <w:rPr>
          <w:sz w:val="28"/>
          <w:szCs w:val="28"/>
          <w:lang w:val="en-US"/>
        </w:rPr>
        <w:t xml:space="preserve"> </w:t>
      </w:r>
      <w:r w:rsidRPr="00204931">
        <w:rPr>
          <w:sz w:val="28"/>
          <w:szCs w:val="28"/>
        </w:rPr>
        <w:t>түзіліп</w:t>
      </w:r>
      <w:r w:rsidRPr="00CE036A">
        <w:rPr>
          <w:sz w:val="28"/>
          <w:szCs w:val="28"/>
          <w:lang w:val="en-US"/>
        </w:rPr>
        <w:t xml:space="preserve">, </w:t>
      </w:r>
      <w:r w:rsidRPr="00204931">
        <w:rPr>
          <w:sz w:val="28"/>
          <w:szCs w:val="28"/>
        </w:rPr>
        <w:t>галогенсутектер</w:t>
      </w:r>
      <w:r w:rsidRPr="00CE036A">
        <w:rPr>
          <w:sz w:val="28"/>
          <w:szCs w:val="28"/>
          <w:lang w:val="en-US"/>
        </w:rPr>
        <w:t xml:space="preserve"> </w:t>
      </w:r>
      <w:r w:rsidRPr="00204931">
        <w:rPr>
          <w:sz w:val="28"/>
          <w:szCs w:val="28"/>
        </w:rPr>
        <w:t>бөлінеді</w:t>
      </w:r>
      <w:r w:rsidRPr="00CE036A">
        <w:rPr>
          <w:sz w:val="28"/>
          <w:szCs w:val="28"/>
          <w:lang w:val="en-US"/>
        </w:rPr>
        <w:t>.</w:t>
      </w:r>
    </w:p>
    <w:p w:rsidR="00593094" w:rsidRDefault="00593094" w:rsidP="00593094">
      <w:pPr>
        <w:ind w:firstLine="709"/>
        <w:jc w:val="both"/>
        <w:rPr>
          <w:sz w:val="28"/>
          <w:szCs w:val="28"/>
          <w:lang w:val="en-US"/>
        </w:rPr>
      </w:pPr>
      <w:r w:rsidRPr="00204931">
        <w:rPr>
          <w:rFonts w:hint="cs"/>
          <w:sz w:val="28"/>
          <w:szCs w:val="28"/>
          <w:lang w:val="en-US"/>
        </w:rPr>
        <w:t>H3C-CH-</w:t>
      </w:r>
      <w:proofErr w:type="gramStart"/>
      <w:r w:rsidRPr="00204931">
        <w:rPr>
          <w:rFonts w:hint="cs"/>
          <w:sz w:val="28"/>
          <w:szCs w:val="28"/>
          <w:lang w:val="en-US"/>
        </w:rPr>
        <w:t xml:space="preserve">CH2  </w:t>
      </w:r>
      <w:r>
        <w:rPr>
          <w:sz w:val="28"/>
          <w:szCs w:val="28"/>
          <w:lang w:val="en-US"/>
        </w:rPr>
        <w:t>→</w:t>
      </w:r>
      <w:proofErr w:type="gramEnd"/>
      <w:r>
        <w:rPr>
          <w:rFonts w:hint="cs"/>
          <w:sz w:val="28"/>
          <w:szCs w:val="28"/>
          <w:lang w:val="en-US"/>
        </w:rPr>
        <w:t xml:space="preserve"> </w:t>
      </w:r>
      <w:r w:rsidRPr="00204931">
        <w:rPr>
          <w:rFonts w:hint="cs"/>
          <w:sz w:val="28"/>
          <w:szCs w:val="28"/>
          <w:lang w:val="en-US"/>
        </w:rPr>
        <w:t xml:space="preserve">H3C-CH=CH2 </w:t>
      </w:r>
    </w:p>
    <w:p w:rsidR="00593094" w:rsidRDefault="00593094" w:rsidP="00593094">
      <w:pPr>
        <w:ind w:firstLine="709"/>
        <w:jc w:val="both"/>
        <w:rPr>
          <w:sz w:val="28"/>
          <w:szCs w:val="28"/>
          <w:lang w:val="en-US"/>
        </w:rPr>
      </w:pPr>
      <w:r>
        <w:rPr>
          <w:sz w:val="28"/>
          <w:szCs w:val="28"/>
          <w:lang w:val="en-US"/>
        </w:rPr>
        <w:t xml:space="preserve">         │    │</w:t>
      </w:r>
    </w:p>
    <w:p w:rsidR="00593094" w:rsidRDefault="00593094" w:rsidP="00593094">
      <w:pPr>
        <w:ind w:firstLine="709"/>
        <w:jc w:val="both"/>
        <w:rPr>
          <w:sz w:val="28"/>
          <w:szCs w:val="28"/>
          <w:lang w:val="en-US"/>
        </w:rPr>
      </w:pPr>
      <w:r>
        <w:rPr>
          <w:sz w:val="28"/>
          <w:szCs w:val="28"/>
          <w:lang w:val="en-US"/>
        </w:rPr>
        <w:t xml:space="preserve">       </w:t>
      </w:r>
      <w:r w:rsidRPr="00204931">
        <w:rPr>
          <w:rFonts w:hint="cs"/>
          <w:sz w:val="28"/>
          <w:szCs w:val="28"/>
          <w:lang w:val="en-US"/>
        </w:rPr>
        <w:t xml:space="preserve">  CI    H</w:t>
      </w:r>
    </w:p>
    <w:p w:rsidR="00593094" w:rsidRPr="00CE036A" w:rsidRDefault="00593094" w:rsidP="00593094">
      <w:pPr>
        <w:ind w:firstLine="709"/>
        <w:jc w:val="both"/>
        <w:rPr>
          <w:sz w:val="28"/>
          <w:szCs w:val="28"/>
          <w:lang w:val="en-US"/>
        </w:rPr>
      </w:pPr>
      <w:r>
        <w:rPr>
          <w:sz w:val="28"/>
          <w:szCs w:val="28"/>
          <w:lang w:val="en-US"/>
        </w:rPr>
        <w:t xml:space="preserve">5. </w:t>
      </w:r>
      <w:r w:rsidRPr="006C07B0">
        <w:rPr>
          <w:i/>
          <w:sz w:val="28"/>
          <w:szCs w:val="28"/>
          <w:lang w:val="kk-KZ"/>
        </w:rPr>
        <w:t>Дегалогендеу</w:t>
      </w:r>
      <w:r w:rsidRPr="006C07B0">
        <w:rPr>
          <w:sz w:val="28"/>
          <w:szCs w:val="28"/>
          <w:lang w:val="kk-KZ"/>
        </w:rPr>
        <w:t>:</w:t>
      </w:r>
    </w:p>
    <w:p w:rsidR="00593094" w:rsidRDefault="00593094" w:rsidP="00593094">
      <w:pPr>
        <w:ind w:firstLine="709"/>
        <w:jc w:val="both"/>
        <w:rPr>
          <w:sz w:val="28"/>
          <w:szCs w:val="28"/>
          <w:lang w:val="en-US"/>
        </w:rPr>
      </w:pPr>
      <w:r w:rsidRPr="006C07B0">
        <w:rPr>
          <w:rFonts w:hint="cs"/>
          <w:sz w:val="28"/>
          <w:szCs w:val="28"/>
          <w:lang w:val="en-US"/>
        </w:rPr>
        <w:t xml:space="preserve">H3C-CH-CH2+Zn     </w:t>
      </w:r>
      <w:r w:rsidRPr="006C07B0">
        <w:rPr>
          <w:rFonts w:hint="cs"/>
          <w:sz w:val="28"/>
          <w:szCs w:val="28"/>
          <w:lang w:val="kk-KZ"/>
        </w:rPr>
        <w:t xml:space="preserve"> </w:t>
      </w:r>
      <w:r w:rsidRPr="006C07B0">
        <w:rPr>
          <w:rFonts w:hint="cs"/>
          <w:sz w:val="28"/>
          <w:szCs w:val="28"/>
          <w:lang w:val="en-US"/>
        </w:rPr>
        <w:t xml:space="preserve">H3C-CH=CH2+ZnBr2 </w:t>
      </w:r>
    </w:p>
    <w:p w:rsidR="00593094" w:rsidRPr="00CE036A" w:rsidRDefault="00593094" w:rsidP="00593094">
      <w:pPr>
        <w:ind w:firstLine="709"/>
        <w:jc w:val="both"/>
        <w:rPr>
          <w:sz w:val="28"/>
          <w:szCs w:val="28"/>
          <w:lang w:val="en-US"/>
        </w:rPr>
      </w:pPr>
      <w:r>
        <w:rPr>
          <w:sz w:val="28"/>
          <w:szCs w:val="28"/>
          <w:lang w:val="en-US"/>
        </w:rPr>
        <w:t xml:space="preserve">         │   │</w:t>
      </w:r>
    </w:p>
    <w:p w:rsidR="00593094" w:rsidRDefault="00593094" w:rsidP="00593094">
      <w:pPr>
        <w:ind w:firstLine="709"/>
        <w:jc w:val="both"/>
        <w:rPr>
          <w:sz w:val="28"/>
          <w:szCs w:val="28"/>
          <w:lang w:val="kk-KZ"/>
        </w:rPr>
      </w:pPr>
      <w:r w:rsidRPr="006C07B0">
        <w:rPr>
          <w:rFonts w:hint="cs"/>
          <w:sz w:val="28"/>
          <w:szCs w:val="28"/>
          <w:lang w:val="en-US"/>
        </w:rPr>
        <w:t xml:space="preserve">         </w:t>
      </w:r>
      <w:proofErr w:type="gramStart"/>
      <w:r w:rsidRPr="006C07B0">
        <w:rPr>
          <w:rFonts w:hint="cs"/>
          <w:sz w:val="28"/>
          <w:szCs w:val="28"/>
          <w:lang w:val="en-US"/>
        </w:rPr>
        <w:t>Br  Br</w:t>
      </w:r>
      <w:proofErr w:type="gramEnd"/>
    </w:p>
    <w:p w:rsidR="00593094" w:rsidRDefault="00593094" w:rsidP="005B4E12">
      <w:pPr>
        <w:ind w:right="-1"/>
        <w:rPr>
          <w:sz w:val="28"/>
          <w:szCs w:val="28"/>
          <w:lang w:val="kk-KZ"/>
        </w:rPr>
      </w:pPr>
    </w:p>
    <w:p w:rsidR="00593094" w:rsidRDefault="00532BD5" w:rsidP="005B4E12">
      <w:pPr>
        <w:ind w:right="-1"/>
        <w:rPr>
          <w:sz w:val="28"/>
          <w:szCs w:val="28"/>
          <w:lang w:val="kk-KZ"/>
        </w:rPr>
      </w:pPr>
      <w:r>
        <w:rPr>
          <w:sz w:val="28"/>
          <w:szCs w:val="28"/>
          <w:lang w:val="kk-KZ"/>
        </w:rPr>
        <w:t>Химиялық қасиеттері</w:t>
      </w:r>
    </w:p>
    <w:p w:rsidR="00532BD5" w:rsidRPr="00A93E55" w:rsidRDefault="00532BD5" w:rsidP="00532BD5">
      <w:pPr>
        <w:pStyle w:val="a6"/>
        <w:shd w:val="clear" w:color="auto" w:fill="FFFFFF"/>
        <w:spacing w:before="120" w:beforeAutospacing="0" w:after="120" w:afterAutospacing="0" w:line="336" w:lineRule="atLeast"/>
        <w:ind w:firstLine="709"/>
        <w:jc w:val="both"/>
        <w:rPr>
          <w:sz w:val="28"/>
          <w:szCs w:val="28"/>
          <w:lang w:val="kk-KZ"/>
        </w:rPr>
      </w:pPr>
      <w:r w:rsidRPr="00A93E55">
        <w:rPr>
          <w:sz w:val="28"/>
          <w:szCs w:val="28"/>
          <w:lang w:val="kk-KZ"/>
        </w:rPr>
        <w:t xml:space="preserve">Қанықпаған көмірсутектерге қосылу реакциялары тән. Еселі — қанықпаған (қос) байланысы бойынша алкендер қосылу реакцияларына жеңіл түседі. Себебі </w:t>
      </w:r>
      <w:r w:rsidRPr="00532BD5">
        <w:rPr>
          <w:sz w:val="28"/>
          <w:szCs w:val="28"/>
        </w:rPr>
        <w:t>σ</w:t>
      </w:r>
      <w:r w:rsidRPr="00A93E55">
        <w:rPr>
          <w:sz w:val="28"/>
          <w:szCs w:val="28"/>
          <w:lang w:val="kk-KZ"/>
        </w:rPr>
        <w:t xml:space="preserve">-байланысқа қарағанда әлсіз </w:t>
      </w:r>
      <w:r w:rsidRPr="00532BD5">
        <w:rPr>
          <w:sz w:val="28"/>
          <w:szCs w:val="28"/>
        </w:rPr>
        <w:t>π</w:t>
      </w:r>
      <w:r w:rsidRPr="00A93E55">
        <w:rPr>
          <w:sz w:val="28"/>
          <w:szCs w:val="28"/>
          <w:lang w:val="kk-KZ"/>
        </w:rPr>
        <w:t>-байланысы оңай үзіліп,</w:t>
      </w:r>
      <w:r w:rsidRPr="00A93E55">
        <w:rPr>
          <w:rStyle w:val="apple-converted-space"/>
          <w:sz w:val="28"/>
          <w:szCs w:val="28"/>
          <w:lang w:val="kk-KZ"/>
        </w:rPr>
        <w:t> </w:t>
      </w:r>
      <w:hyperlink r:id="rId16" w:tooltip="Көміртек" w:history="1">
        <w:r w:rsidRPr="00A93E55">
          <w:rPr>
            <w:rStyle w:val="a7"/>
            <w:color w:val="auto"/>
            <w:sz w:val="28"/>
            <w:szCs w:val="28"/>
            <w:u w:val="none"/>
            <w:lang w:val="kk-KZ"/>
          </w:rPr>
          <w:t>көміртек</w:t>
        </w:r>
      </w:hyperlink>
      <w:r w:rsidRPr="00A93E55">
        <w:rPr>
          <w:sz w:val="28"/>
          <w:szCs w:val="28"/>
          <w:lang w:val="kk-KZ"/>
        </w:rPr>
        <w:t>атомының босаған валенттіктеріне әрекеттесуші</w:t>
      </w:r>
      <w:r w:rsidRPr="00A93E55">
        <w:rPr>
          <w:rStyle w:val="apple-converted-space"/>
          <w:sz w:val="28"/>
          <w:szCs w:val="28"/>
          <w:lang w:val="kk-KZ"/>
        </w:rPr>
        <w:t> </w:t>
      </w:r>
      <w:hyperlink r:id="rId17" w:tooltip="Реагент (мұндай бет жоқ)" w:history="1">
        <w:r w:rsidRPr="00A93E55">
          <w:rPr>
            <w:rStyle w:val="a7"/>
            <w:color w:val="auto"/>
            <w:sz w:val="28"/>
            <w:szCs w:val="28"/>
            <w:u w:val="none"/>
            <w:lang w:val="kk-KZ"/>
          </w:rPr>
          <w:t>реагент</w:t>
        </w:r>
      </w:hyperlink>
      <w:r w:rsidRPr="00A93E55">
        <w:rPr>
          <w:rStyle w:val="apple-converted-space"/>
          <w:sz w:val="28"/>
          <w:szCs w:val="28"/>
          <w:lang w:val="kk-KZ"/>
        </w:rPr>
        <w:t> </w:t>
      </w:r>
      <w:r w:rsidRPr="00A93E55">
        <w:rPr>
          <w:sz w:val="28"/>
          <w:szCs w:val="28"/>
          <w:lang w:val="kk-KZ"/>
        </w:rPr>
        <w:t>молекуласының атомдары мен атом топтары қосылады.</w:t>
      </w:r>
    </w:p>
    <w:p w:rsidR="00532BD5" w:rsidRPr="00A93E55" w:rsidRDefault="00A93E55" w:rsidP="00532BD5">
      <w:pPr>
        <w:pStyle w:val="a6"/>
        <w:shd w:val="clear" w:color="auto" w:fill="FFFFFF"/>
        <w:spacing w:before="120" w:beforeAutospacing="0" w:after="120" w:afterAutospacing="0" w:line="336" w:lineRule="atLeast"/>
        <w:ind w:firstLine="709"/>
        <w:jc w:val="both"/>
        <w:rPr>
          <w:sz w:val="28"/>
          <w:szCs w:val="28"/>
          <w:lang w:val="kk-KZ"/>
        </w:rPr>
      </w:pPr>
      <w:hyperlink r:id="rId18" w:tooltip="Реакция" w:history="1">
        <w:r w:rsidR="00532BD5" w:rsidRPr="00A93E55">
          <w:rPr>
            <w:rStyle w:val="a7"/>
            <w:color w:val="auto"/>
            <w:sz w:val="28"/>
            <w:szCs w:val="28"/>
            <w:u w:val="none"/>
            <w:lang w:val="kk-KZ"/>
          </w:rPr>
          <w:t>Реакция</w:t>
        </w:r>
      </w:hyperlink>
      <w:r w:rsidR="00532BD5" w:rsidRPr="00A93E55">
        <w:rPr>
          <w:rStyle w:val="apple-converted-space"/>
          <w:sz w:val="28"/>
          <w:szCs w:val="28"/>
          <w:lang w:val="kk-KZ"/>
        </w:rPr>
        <w:t> </w:t>
      </w:r>
      <w:r w:rsidR="00532BD5" w:rsidRPr="00A93E55">
        <w:rPr>
          <w:sz w:val="28"/>
          <w:szCs w:val="28"/>
          <w:lang w:val="kk-KZ"/>
        </w:rPr>
        <w:t>нәтижесіне көмірсутек молекуласындағы қос байланыстың біреуі — дара (</w:t>
      </w:r>
      <w:r w:rsidR="00532BD5" w:rsidRPr="00532BD5">
        <w:rPr>
          <w:sz w:val="28"/>
          <w:szCs w:val="28"/>
        </w:rPr>
        <w:t>σ</w:t>
      </w:r>
      <w:r w:rsidR="00532BD5" w:rsidRPr="00A93E55">
        <w:rPr>
          <w:sz w:val="28"/>
          <w:szCs w:val="28"/>
          <w:lang w:val="kk-KZ"/>
        </w:rPr>
        <w:t>-) байланыс қалып, алкандар немесе олардың туындылары түзіледі.</w:t>
      </w:r>
    </w:p>
    <w:p w:rsidR="00532BD5" w:rsidRPr="00532BD5" w:rsidRDefault="00532BD5" w:rsidP="00532BD5">
      <w:pPr>
        <w:pStyle w:val="a6"/>
        <w:shd w:val="clear" w:color="auto" w:fill="FFFFFF"/>
        <w:spacing w:before="120" w:beforeAutospacing="0" w:after="120" w:afterAutospacing="0" w:line="336" w:lineRule="atLeast"/>
        <w:ind w:firstLine="709"/>
        <w:jc w:val="both"/>
        <w:rPr>
          <w:sz w:val="28"/>
          <w:szCs w:val="28"/>
          <w:lang w:val="en-US"/>
        </w:rPr>
      </w:pPr>
      <w:r w:rsidRPr="00A93E55">
        <w:rPr>
          <w:sz w:val="28"/>
          <w:szCs w:val="28"/>
          <w:lang w:val="kk-KZ"/>
        </w:rPr>
        <w:t>1.</w:t>
      </w:r>
      <w:r w:rsidRPr="00A93E55">
        <w:rPr>
          <w:rStyle w:val="apple-converted-space"/>
          <w:sz w:val="28"/>
          <w:szCs w:val="28"/>
          <w:lang w:val="kk-KZ"/>
        </w:rPr>
        <w:t> </w:t>
      </w:r>
      <w:r w:rsidRPr="00A93E55">
        <w:rPr>
          <w:i/>
          <w:iCs/>
          <w:sz w:val="28"/>
          <w:szCs w:val="28"/>
          <w:lang w:val="kk-KZ"/>
        </w:rPr>
        <w:t>Гидрленуі (сутектің қосылуы)</w:t>
      </w:r>
      <w:r w:rsidRPr="00A93E55">
        <w:rPr>
          <w:sz w:val="28"/>
          <w:szCs w:val="28"/>
          <w:lang w:val="kk-KZ"/>
        </w:rPr>
        <w:t xml:space="preserve">. Алкендер сутекті қосып алып, сәйкес алкандарға айналады. </w:t>
      </w:r>
      <w:r w:rsidRPr="00532BD5">
        <w:rPr>
          <w:sz w:val="28"/>
          <w:szCs w:val="28"/>
        </w:rPr>
        <w:t>Реакция</w:t>
      </w:r>
      <w:r w:rsidRPr="00532BD5">
        <w:rPr>
          <w:sz w:val="28"/>
          <w:szCs w:val="28"/>
          <w:lang w:val="en-US"/>
        </w:rPr>
        <w:t xml:space="preserve"> </w:t>
      </w:r>
      <w:r w:rsidRPr="00532BD5">
        <w:rPr>
          <w:sz w:val="28"/>
          <w:szCs w:val="28"/>
        </w:rPr>
        <w:t>металл</w:t>
      </w:r>
      <w:hyperlink r:id="rId19" w:tooltip="Катализатор" w:history="1">
        <w:r w:rsidRPr="00532BD5">
          <w:rPr>
            <w:rStyle w:val="a7"/>
            <w:color w:val="auto"/>
            <w:sz w:val="28"/>
            <w:szCs w:val="28"/>
            <w:u w:val="none"/>
          </w:rPr>
          <w:t>катализаторлар</w:t>
        </w:r>
      </w:hyperlink>
      <w:r w:rsidRPr="00532BD5">
        <w:rPr>
          <w:rStyle w:val="apple-converted-space"/>
          <w:sz w:val="28"/>
          <w:szCs w:val="28"/>
          <w:lang w:val="en-US"/>
        </w:rPr>
        <w:t> </w:t>
      </w:r>
      <w:r w:rsidRPr="00532BD5">
        <w:rPr>
          <w:sz w:val="28"/>
          <w:szCs w:val="28"/>
          <w:lang w:val="en-US"/>
        </w:rPr>
        <w:t xml:space="preserve">Ni, Pt, Pd </w:t>
      </w:r>
      <w:r w:rsidRPr="00532BD5">
        <w:rPr>
          <w:sz w:val="28"/>
          <w:szCs w:val="28"/>
        </w:rPr>
        <w:t>қатысында</w:t>
      </w:r>
      <w:r w:rsidRPr="00532BD5">
        <w:rPr>
          <w:sz w:val="28"/>
          <w:szCs w:val="28"/>
          <w:lang w:val="en-US"/>
        </w:rPr>
        <w:t xml:space="preserve"> </w:t>
      </w:r>
      <w:r w:rsidRPr="00532BD5">
        <w:rPr>
          <w:sz w:val="28"/>
          <w:szCs w:val="28"/>
        </w:rPr>
        <w:t>жүреді</w:t>
      </w:r>
      <w:r w:rsidRPr="00532BD5">
        <w:rPr>
          <w:sz w:val="28"/>
          <w:szCs w:val="28"/>
          <w:lang w:val="en-US"/>
        </w:rPr>
        <w:t xml:space="preserve">. </w:t>
      </w:r>
      <w:r w:rsidRPr="00532BD5">
        <w:rPr>
          <w:sz w:val="28"/>
          <w:szCs w:val="28"/>
        </w:rPr>
        <w:t>Мысалы</w:t>
      </w:r>
      <w:r w:rsidRPr="00532BD5">
        <w:rPr>
          <w:sz w:val="28"/>
          <w:szCs w:val="28"/>
          <w:lang w:val="en-US"/>
        </w:rPr>
        <w:t xml:space="preserve">, </w:t>
      </w:r>
      <w:r w:rsidRPr="00532BD5">
        <w:rPr>
          <w:sz w:val="28"/>
          <w:szCs w:val="28"/>
        </w:rPr>
        <w:t>пропенге</w:t>
      </w:r>
      <w:r w:rsidRPr="00532BD5">
        <w:rPr>
          <w:sz w:val="28"/>
          <w:szCs w:val="28"/>
          <w:lang w:val="en-US"/>
        </w:rPr>
        <w:t xml:space="preserve"> </w:t>
      </w:r>
      <w:r w:rsidRPr="00532BD5">
        <w:rPr>
          <w:sz w:val="28"/>
          <w:szCs w:val="28"/>
        </w:rPr>
        <w:t>сутек</w:t>
      </w:r>
      <w:r w:rsidRPr="00532BD5">
        <w:rPr>
          <w:sz w:val="28"/>
          <w:szCs w:val="28"/>
          <w:lang w:val="en-US"/>
        </w:rPr>
        <w:t xml:space="preserve"> </w:t>
      </w:r>
      <w:r w:rsidRPr="00532BD5">
        <w:rPr>
          <w:sz w:val="28"/>
          <w:szCs w:val="28"/>
        </w:rPr>
        <w:t>косылғанда</w:t>
      </w:r>
      <w:r w:rsidRPr="00532BD5">
        <w:rPr>
          <w:sz w:val="28"/>
          <w:szCs w:val="28"/>
          <w:lang w:val="en-US"/>
        </w:rPr>
        <w:t xml:space="preserve">, </w:t>
      </w:r>
      <w:r w:rsidRPr="00532BD5">
        <w:rPr>
          <w:sz w:val="28"/>
          <w:szCs w:val="28"/>
        </w:rPr>
        <w:t>пропан</w:t>
      </w:r>
      <w:r w:rsidRPr="00532BD5">
        <w:rPr>
          <w:sz w:val="28"/>
          <w:szCs w:val="28"/>
          <w:lang w:val="en-US"/>
        </w:rPr>
        <w:t xml:space="preserve"> </w:t>
      </w:r>
      <w:r w:rsidRPr="00532BD5">
        <w:rPr>
          <w:sz w:val="28"/>
          <w:szCs w:val="28"/>
        </w:rPr>
        <w:t>түзіледі</w:t>
      </w:r>
      <w:r w:rsidRPr="00532BD5">
        <w:rPr>
          <w:sz w:val="28"/>
          <w:szCs w:val="28"/>
          <w:lang w:val="en-US"/>
        </w:rPr>
        <w:t>:</w:t>
      </w:r>
    </w:p>
    <w:p w:rsidR="00532BD5" w:rsidRPr="00532BD5" w:rsidRDefault="00532BD5" w:rsidP="00532BD5">
      <w:pPr>
        <w:shd w:val="clear" w:color="auto" w:fill="FFFFFF"/>
        <w:spacing w:after="24" w:line="360" w:lineRule="atLeast"/>
        <w:ind w:firstLine="709"/>
        <w:jc w:val="both"/>
        <w:rPr>
          <w:sz w:val="28"/>
          <w:szCs w:val="28"/>
          <w:lang w:val="en-US"/>
        </w:rPr>
      </w:pPr>
      <w:r w:rsidRPr="00532BD5">
        <w:rPr>
          <w:sz w:val="28"/>
          <w:szCs w:val="28"/>
          <w:lang w:val="en-US"/>
        </w:rPr>
        <w:t>CH</w:t>
      </w:r>
      <w:r w:rsidRPr="00532BD5">
        <w:rPr>
          <w:sz w:val="28"/>
          <w:szCs w:val="28"/>
          <w:vertAlign w:val="subscript"/>
          <w:lang w:val="en-US"/>
        </w:rPr>
        <w:t>3</w:t>
      </w:r>
      <w:r w:rsidRPr="00532BD5">
        <w:rPr>
          <w:sz w:val="28"/>
          <w:szCs w:val="28"/>
          <w:lang w:val="en-US"/>
        </w:rPr>
        <w:t>—CH = CH</w:t>
      </w:r>
      <w:r w:rsidRPr="00532BD5">
        <w:rPr>
          <w:sz w:val="28"/>
          <w:szCs w:val="28"/>
          <w:vertAlign w:val="subscript"/>
          <w:lang w:val="en-US"/>
        </w:rPr>
        <w:t>2</w:t>
      </w:r>
      <w:r w:rsidRPr="00532BD5">
        <w:rPr>
          <w:rStyle w:val="apple-converted-space"/>
          <w:sz w:val="28"/>
          <w:szCs w:val="28"/>
          <w:lang w:val="en-US"/>
        </w:rPr>
        <w:t> </w:t>
      </w:r>
      <w:r w:rsidRPr="00532BD5">
        <w:rPr>
          <w:sz w:val="28"/>
          <w:szCs w:val="28"/>
          <w:lang w:val="en-US"/>
        </w:rPr>
        <w:t>+ H — H → CH</w:t>
      </w:r>
      <w:r w:rsidRPr="00532BD5">
        <w:rPr>
          <w:sz w:val="28"/>
          <w:szCs w:val="28"/>
          <w:vertAlign w:val="subscript"/>
          <w:lang w:val="en-US"/>
        </w:rPr>
        <w:t>3</w:t>
      </w:r>
      <w:r w:rsidRPr="00532BD5">
        <w:rPr>
          <w:rStyle w:val="apple-converted-space"/>
          <w:sz w:val="28"/>
          <w:szCs w:val="28"/>
          <w:lang w:val="en-US"/>
        </w:rPr>
        <w:t> </w:t>
      </w:r>
      <w:r w:rsidRPr="00532BD5">
        <w:rPr>
          <w:sz w:val="28"/>
          <w:szCs w:val="28"/>
          <w:lang w:val="en-US"/>
        </w:rPr>
        <w:t>— CH</w:t>
      </w:r>
      <w:r w:rsidRPr="00532BD5">
        <w:rPr>
          <w:sz w:val="28"/>
          <w:szCs w:val="28"/>
          <w:vertAlign w:val="subscript"/>
          <w:lang w:val="en-US"/>
        </w:rPr>
        <w:t>2</w:t>
      </w:r>
      <w:r w:rsidRPr="00532BD5">
        <w:rPr>
          <w:rStyle w:val="apple-converted-space"/>
          <w:sz w:val="28"/>
          <w:szCs w:val="28"/>
          <w:lang w:val="en-US"/>
        </w:rPr>
        <w:t> </w:t>
      </w:r>
      <w:r w:rsidRPr="00532BD5">
        <w:rPr>
          <w:sz w:val="28"/>
          <w:szCs w:val="28"/>
          <w:lang w:val="en-US"/>
        </w:rPr>
        <w:t>— CH</w:t>
      </w:r>
      <w:r w:rsidRPr="00532BD5">
        <w:rPr>
          <w:sz w:val="28"/>
          <w:szCs w:val="28"/>
          <w:vertAlign w:val="subscript"/>
          <w:lang w:val="en-US"/>
        </w:rPr>
        <w:t>3</w:t>
      </w:r>
    </w:p>
    <w:p w:rsidR="00532BD5" w:rsidRPr="00532BD5" w:rsidRDefault="00532BD5" w:rsidP="00532BD5">
      <w:pPr>
        <w:pStyle w:val="a6"/>
        <w:shd w:val="clear" w:color="auto" w:fill="FFFFFF"/>
        <w:spacing w:before="120" w:beforeAutospacing="0" w:after="120" w:afterAutospacing="0" w:line="336" w:lineRule="atLeast"/>
        <w:ind w:firstLine="709"/>
        <w:jc w:val="both"/>
        <w:rPr>
          <w:sz w:val="28"/>
          <w:szCs w:val="28"/>
        </w:rPr>
      </w:pPr>
      <w:r w:rsidRPr="00532BD5">
        <w:rPr>
          <w:sz w:val="28"/>
          <w:szCs w:val="28"/>
        </w:rPr>
        <w:t>Немесе осы реакцияны ықшамдап жазсақ:</w:t>
      </w:r>
    </w:p>
    <w:p w:rsidR="00532BD5" w:rsidRDefault="00532BD5" w:rsidP="00532BD5">
      <w:pPr>
        <w:shd w:val="clear" w:color="auto" w:fill="FFFFFF"/>
        <w:spacing w:after="24" w:line="360" w:lineRule="atLeast"/>
        <w:ind w:firstLine="709"/>
        <w:jc w:val="both"/>
        <w:rPr>
          <w:sz w:val="28"/>
          <w:szCs w:val="28"/>
          <w:vertAlign w:val="subscript"/>
          <w:lang w:val="kk-KZ"/>
        </w:rPr>
      </w:pPr>
      <w:r w:rsidRPr="00532BD5">
        <w:rPr>
          <w:sz w:val="28"/>
          <w:szCs w:val="28"/>
        </w:rPr>
        <w:t>C</w:t>
      </w:r>
      <w:r w:rsidRPr="00532BD5">
        <w:rPr>
          <w:sz w:val="28"/>
          <w:szCs w:val="28"/>
          <w:vertAlign w:val="subscript"/>
        </w:rPr>
        <w:t>3</w:t>
      </w:r>
      <w:r w:rsidRPr="00532BD5">
        <w:rPr>
          <w:sz w:val="28"/>
          <w:szCs w:val="28"/>
        </w:rPr>
        <w:t>H</w:t>
      </w:r>
      <w:r w:rsidRPr="00532BD5">
        <w:rPr>
          <w:sz w:val="28"/>
          <w:szCs w:val="28"/>
          <w:vertAlign w:val="subscript"/>
        </w:rPr>
        <w:t>6</w:t>
      </w:r>
      <w:r w:rsidRPr="00532BD5">
        <w:rPr>
          <w:rStyle w:val="apple-converted-space"/>
          <w:sz w:val="28"/>
          <w:szCs w:val="28"/>
        </w:rPr>
        <w:t> </w:t>
      </w:r>
      <w:r w:rsidRPr="00532BD5">
        <w:rPr>
          <w:sz w:val="28"/>
          <w:szCs w:val="28"/>
        </w:rPr>
        <w:t>+ H</w:t>
      </w:r>
      <w:r w:rsidRPr="00532BD5">
        <w:rPr>
          <w:sz w:val="28"/>
          <w:szCs w:val="28"/>
          <w:vertAlign w:val="subscript"/>
        </w:rPr>
        <w:t>2</w:t>
      </w:r>
      <w:r w:rsidRPr="00532BD5">
        <w:rPr>
          <w:rStyle w:val="apple-converted-space"/>
          <w:sz w:val="28"/>
          <w:szCs w:val="28"/>
        </w:rPr>
        <w:t> </w:t>
      </w:r>
      <w:r w:rsidRPr="00532BD5">
        <w:rPr>
          <w:sz w:val="28"/>
          <w:szCs w:val="28"/>
        </w:rPr>
        <w:t>→ C</w:t>
      </w:r>
      <w:r w:rsidRPr="00532BD5">
        <w:rPr>
          <w:sz w:val="28"/>
          <w:szCs w:val="28"/>
          <w:vertAlign w:val="subscript"/>
        </w:rPr>
        <w:t>3</w:t>
      </w:r>
      <w:r w:rsidRPr="00532BD5">
        <w:rPr>
          <w:sz w:val="28"/>
          <w:szCs w:val="28"/>
        </w:rPr>
        <w:t>H</w:t>
      </w:r>
      <w:r w:rsidRPr="00532BD5">
        <w:rPr>
          <w:sz w:val="28"/>
          <w:szCs w:val="28"/>
          <w:vertAlign w:val="subscript"/>
        </w:rPr>
        <w:t>8</w:t>
      </w:r>
    </w:p>
    <w:p w:rsidR="00532BD5" w:rsidRPr="00532BD5" w:rsidRDefault="00532BD5" w:rsidP="00532BD5">
      <w:pPr>
        <w:shd w:val="clear" w:color="auto" w:fill="FFFFFF"/>
        <w:spacing w:after="24" w:line="360" w:lineRule="atLeast"/>
        <w:jc w:val="both"/>
        <w:rPr>
          <w:sz w:val="28"/>
          <w:szCs w:val="28"/>
        </w:rPr>
      </w:pPr>
      <w:r w:rsidRPr="00532BD5">
        <w:rPr>
          <w:sz w:val="28"/>
          <w:szCs w:val="28"/>
        </w:rPr>
        <w:t>Сутек қосыла журетін реакцияларды гидрлену реакциясы деп атайды.</w:t>
      </w:r>
    </w:p>
    <w:p w:rsidR="00532BD5" w:rsidRPr="00532BD5" w:rsidRDefault="00532BD5" w:rsidP="00532BD5">
      <w:pPr>
        <w:pStyle w:val="a6"/>
        <w:shd w:val="clear" w:color="auto" w:fill="FFFFFF"/>
        <w:spacing w:before="120" w:beforeAutospacing="0" w:after="120" w:afterAutospacing="0" w:line="336" w:lineRule="atLeast"/>
        <w:ind w:firstLine="709"/>
        <w:jc w:val="both"/>
        <w:rPr>
          <w:sz w:val="28"/>
          <w:szCs w:val="28"/>
        </w:rPr>
      </w:pPr>
      <w:r w:rsidRPr="00532BD5">
        <w:rPr>
          <w:sz w:val="28"/>
          <w:szCs w:val="28"/>
        </w:rPr>
        <w:t>2.</w:t>
      </w:r>
      <w:r w:rsidRPr="00532BD5">
        <w:rPr>
          <w:rStyle w:val="apple-converted-space"/>
          <w:sz w:val="28"/>
          <w:szCs w:val="28"/>
        </w:rPr>
        <w:t> </w:t>
      </w:r>
      <w:r w:rsidRPr="00532BD5">
        <w:rPr>
          <w:i/>
          <w:iCs/>
          <w:sz w:val="28"/>
          <w:szCs w:val="28"/>
        </w:rPr>
        <w:t>Галогенденуі (галогендердің қосылуы)</w:t>
      </w:r>
      <w:r w:rsidRPr="00532BD5">
        <w:rPr>
          <w:sz w:val="28"/>
          <w:szCs w:val="28"/>
        </w:rPr>
        <w:t>. Алкендер галогендермен әрекеттескенде, реакция қос байланыс бойынша жүріп, нәтижесінде, алкандардың дигалогентуындылары түзіледі. Реакция алкенді галогеннің ерітіндісімен кәдімгі температурада</w:t>
      </w:r>
      <w:r w:rsidRPr="00532BD5">
        <w:rPr>
          <w:rStyle w:val="apple-converted-space"/>
          <w:sz w:val="28"/>
          <w:szCs w:val="28"/>
        </w:rPr>
        <w:t> </w:t>
      </w:r>
      <w:hyperlink r:id="rId20" w:tooltip="Әрекет" w:history="1">
        <w:r w:rsidRPr="00532BD5">
          <w:rPr>
            <w:rStyle w:val="a7"/>
            <w:color w:val="auto"/>
            <w:sz w:val="28"/>
            <w:szCs w:val="28"/>
            <w:u w:val="none"/>
            <w:shd w:val="clear" w:color="auto" w:fill="FFDADA"/>
          </w:rPr>
          <w:t>әрекеттестіргенде</w:t>
        </w:r>
      </w:hyperlink>
      <w:r w:rsidRPr="00532BD5">
        <w:rPr>
          <w:rStyle w:val="apple-converted-space"/>
          <w:sz w:val="28"/>
          <w:szCs w:val="28"/>
        </w:rPr>
        <w:t> </w:t>
      </w:r>
      <w:r w:rsidRPr="00532BD5">
        <w:rPr>
          <w:sz w:val="28"/>
          <w:szCs w:val="28"/>
        </w:rPr>
        <w:t>жүреді. Алкендерді бромды сумен (бромның судағы ерітіндісі) әрекеттестіргенде, ерітіндідегі бромның қызыл қоңыр түсі жойылып, түссіз дибромалкандар (С</w:t>
      </w:r>
      <w:r w:rsidRPr="00532BD5">
        <w:rPr>
          <w:sz w:val="28"/>
          <w:szCs w:val="28"/>
          <w:vertAlign w:val="subscript"/>
        </w:rPr>
        <w:t>n</w:t>
      </w:r>
      <w:r w:rsidRPr="00532BD5">
        <w:rPr>
          <w:sz w:val="28"/>
          <w:szCs w:val="28"/>
        </w:rPr>
        <w:t>Н</w:t>
      </w:r>
      <w:r w:rsidRPr="00532BD5">
        <w:rPr>
          <w:sz w:val="28"/>
          <w:szCs w:val="28"/>
          <w:vertAlign w:val="subscript"/>
        </w:rPr>
        <w:t>2n</w:t>
      </w:r>
      <w:r w:rsidRPr="00532BD5">
        <w:rPr>
          <w:sz w:val="28"/>
          <w:szCs w:val="28"/>
        </w:rPr>
        <w:t>Вг</w:t>
      </w:r>
      <w:r w:rsidRPr="00532BD5">
        <w:rPr>
          <w:sz w:val="28"/>
          <w:szCs w:val="28"/>
          <w:vertAlign w:val="subscript"/>
        </w:rPr>
        <w:t>2</w:t>
      </w:r>
      <w:r w:rsidRPr="00532BD5">
        <w:rPr>
          <w:sz w:val="28"/>
          <w:szCs w:val="28"/>
        </w:rPr>
        <w:t>) түзіледі:</w:t>
      </w:r>
    </w:p>
    <w:p w:rsidR="00532BD5" w:rsidRPr="00532BD5" w:rsidRDefault="00532BD5" w:rsidP="00532BD5">
      <w:pPr>
        <w:shd w:val="clear" w:color="auto" w:fill="FFFFFF"/>
        <w:spacing w:after="24" w:line="360" w:lineRule="atLeast"/>
        <w:ind w:firstLine="709"/>
        <w:jc w:val="both"/>
        <w:rPr>
          <w:sz w:val="28"/>
          <w:szCs w:val="28"/>
        </w:rPr>
      </w:pPr>
      <w:r w:rsidRPr="00532BD5">
        <w:rPr>
          <w:sz w:val="28"/>
          <w:szCs w:val="28"/>
        </w:rPr>
        <w:t>Н</w:t>
      </w:r>
      <w:r w:rsidRPr="00532BD5">
        <w:rPr>
          <w:sz w:val="28"/>
          <w:szCs w:val="28"/>
          <w:vertAlign w:val="subscript"/>
        </w:rPr>
        <w:t>2</w:t>
      </w:r>
      <w:r w:rsidRPr="00532BD5">
        <w:rPr>
          <w:sz w:val="28"/>
          <w:szCs w:val="28"/>
        </w:rPr>
        <w:t>С = СН</w:t>
      </w:r>
      <w:r w:rsidRPr="00532BD5">
        <w:rPr>
          <w:sz w:val="28"/>
          <w:szCs w:val="28"/>
          <w:vertAlign w:val="subscript"/>
        </w:rPr>
        <w:t>2</w:t>
      </w:r>
      <w:r w:rsidRPr="00532BD5">
        <w:rPr>
          <w:rStyle w:val="apple-converted-space"/>
          <w:sz w:val="28"/>
          <w:szCs w:val="28"/>
        </w:rPr>
        <w:t> </w:t>
      </w:r>
      <w:r w:rsidRPr="00532BD5">
        <w:rPr>
          <w:sz w:val="28"/>
          <w:szCs w:val="28"/>
        </w:rPr>
        <w:t>+ Вг</w:t>
      </w:r>
      <w:r w:rsidRPr="00532BD5">
        <w:rPr>
          <w:sz w:val="28"/>
          <w:szCs w:val="28"/>
          <w:vertAlign w:val="subscript"/>
        </w:rPr>
        <w:t>2</w:t>
      </w:r>
      <w:r w:rsidRPr="00532BD5">
        <w:rPr>
          <w:rStyle w:val="apple-converted-space"/>
          <w:sz w:val="28"/>
          <w:szCs w:val="28"/>
        </w:rPr>
        <w:t> </w:t>
      </w:r>
      <w:r w:rsidRPr="00532BD5">
        <w:rPr>
          <w:sz w:val="28"/>
          <w:szCs w:val="28"/>
        </w:rPr>
        <w:t>→ ВгН</w:t>
      </w:r>
      <w:r w:rsidRPr="00532BD5">
        <w:rPr>
          <w:sz w:val="28"/>
          <w:szCs w:val="28"/>
          <w:vertAlign w:val="subscript"/>
        </w:rPr>
        <w:t>2</w:t>
      </w:r>
      <w:r w:rsidRPr="00532BD5">
        <w:rPr>
          <w:sz w:val="28"/>
          <w:szCs w:val="28"/>
        </w:rPr>
        <w:t>С - СН</w:t>
      </w:r>
      <w:r w:rsidRPr="00532BD5">
        <w:rPr>
          <w:sz w:val="28"/>
          <w:szCs w:val="28"/>
          <w:vertAlign w:val="subscript"/>
        </w:rPr>
        <w:t>2</w:t>
      </w:r>
      <w:r w:rsidRPr="00532BD5">
        <w:rPr>
          <w:sz w:val="28"/>
          <w:szCs w:val="28"/>
        </w:rPr>
        <w:t>Вr</w:t>
      </w:r>
    </w:p>
    <w:p w:rsidR="00532BD5" w:rsidRPr="00532BD5" w:rsidRDefault="00532BD5" w:rsidP="00532BD5">
      <w:pPr>
        <w:pStyle w:val="a6"/>
        <w:shd w:val="clear" w:color="auto" w:fill="FFFFFF"/>
        <w:spacing w:before="120" w:beforeAutospacing="0" w:after="120" w:afterAutospacing="0" w:line="336" w:lineRule="atLeast"/>
        <w:ind w:firstLine="709"/>
        <w:jc w:val="both"/>
        <w:rPr>
          <w:sz w:val="28"/>
          <w:szCs w:val="28"/>
          <w:lang w:val="kk-KZ"/>
        </w:rPr>
      </w:pPr>
      <w:r w:rsidRPr="00532BD5">
        <w:rPr>
          <w:sz w:val="28"/>
          <w:szCs w:val="28"/>
        </w:rPr>
        <w:t>Бромдау реакциясы алкендердің сапалық реакциясы болып табылады,</w:t>
      </w:r>
      <w:r w:rsidRPr="00532BD5">
        <w:rPr>
          <w:rStyle w:val="apple-converted-space"/>
          <w:sz w:val="28"/>
          <w:szCs w:val="28"/>
        </w:rPr>
        <w:t> </w:t>
      </w:r>
      <w:hyperlink r:id="rId21" w:tooltip="Бром" w:history="1">
        <w:r w:rsidRPr="00532BD5">
          <w:rPr>
            <w:rStyle w:val="a7"/>
            <w:color w:val="auto"/>
            <w:sz w:val="28"/>
            <w:szCs w:val="28"/>
            <w:u w:val="none"/>
          </w:rPr>
          <w:t>бромның</w:t>
        </w:r>
      </w:hyperlink>
      <w:r w:rsidRPr="00532BD5">
        <w:rPr>
          <w:rStyle w:val="apple-converted-space"/>
          <w:sz w:val="28"/>
          <w:szCs w:val="28"/>
        </w:rPr>
        <w:t> </w:t>
      </w:r>
      <w:r w:rsidRPr="00532BD5">
        <w:rPr>
          <w:sz w:val="28"/>
          <w:szCs w:val="28"/>
        </w:rPr>
        <w:t>түссізденуі бойынша алкендерді сапальщ анықтауға болады.</w:t>
      </w:r>
      <w:r>
        <w:rPr>
          <w:sz w:val="28"/>
          <w:szCs w:val="28"/>
          <w:lang w:val="kk-KZ"/>
        </w:rPr>
        <w:br/>
        <w:t xml:space="preserve">         </w:t>
      </w:r>
      <w:r w:rsidRPr="00532BD5">
        <w:rPr>
          <w:sz w:val="28"/>
          <w:szCs w:val="28"/>
          <w:lang w:val="kk-KZ"/>
        </w:rPr>
        <w:t>3. Қатаң жағдайларда тотықтырғанда (күкірт қышқылы, перманганат немесе</w:t>
      </w:r>
      <w:r w:rsidRPr="00532BD5">
        <w:rPr>
          <w:rStyle w:val="apple-converted-space"/>
          <w:sz w:val="28"/>
          <w:szCs w:val="28"/>
          <w:lang w:val="kk-KZ"/>
        </w:rPr>
        <w:t> </w:t>
      </w:r>
      <w:hyperlink r:id="rId22" w:tooltip="Хром" w:history="1">
        <w:r w:rsidRPr="00532BD5">
          <w:rPr>
            <w:rStyle w:val="a7"/>
            <w:color w:val="auto"/>
            <w:sz w:val="28"/>
            <w:szCs w:val="28"/>
            <w:u w:val="none"/>
            <w:lang w:val="kk-KZ"/>
          </w:rPr>
          <w:t>хром</w:t>
        </w:r>
      </w:hyperlink>
      <w:r w:rsidRPr="00532BD5">
        <w:rPr>
          <w:rStyle w:val="apple-converted-space"/>
          <w:sz w:val="28"/>
          <w:szCs w:val="28"/>
          <w:lang w:val="kk-KZ"/>
        </w:rPr>
        <w:t> </w:t>
      </w:r>
      <w:r w:rsidRPr="00532BD5">
        <w:rPr>
          <w:sz w:val="28"/>
          <w:szCs w:val="28"/>
          <w:lang w:val="kk-KZ"/>
        </w:rPr>
        <w:t>қоспасы катысында) алкен</w:t>
      </w:r>
      <w:hyperlink r:id="rId23" w:tooltip="Молекула" w:history="1">
        <w:r w:rsidRPr="00532BD5">
          <w:rPr>
            <w:rStyle w:val="a7"/>
            <w:color w:val="auto"/>
            <w:sz w:val="28"/>
            <w:szCs w:val="28"/>
            <w:u w:val="none"/>
            <w:lang w:val="kk-KZ"/>
          </w:rPr>
          <w:t>молекуласының</w:t>
        </w:r>
      </w:hyperlink>
      <w:r w:rsidRPr="00532BD5">
        <w:rPr>
          <w:rStyle w:val="apple-converted-space"/>
          <w:sz w:val="28"/>
          <w:szCs w:val="28"/>
          <w:lang w:val="kk-KZ"/>
        </w:rPr>
        <w:t> </w:t>
      </w:r>
      <w:r w:rsidRPr="00532BD5">
        <w:rPr>
          <w:sz w:val="28"/>
          <w:szCs w:val="28"/>
          <w:lang w:val="kk-KZ"/>
        </w:rPr>
        <w:t>қос байланысы үзіліп, оттекті органикалық</w:t>
      </w:r>
      <w:r w:rsidRPr="00532BD5">
        <w:rPr>
          <w:rStyle w:val="apple-converted-space"/>
          <w:sz w:val="28"/>
          <w:szCs w:val="28"/>
          <w:lang w:val="kk-KZ"/>
        </w:rPr>
        <w:t> </w:t>
      </w:r>
      <w:hyperlink r:id="rId24" w:tooltip="Қосылыс" w:history="1">
        <w:r w:rsidRPr="00532BD5">
          <w:rPr>
            <w:rStyle w:val="a7"/>
            <w:color w:val="auto"/>
            <w:sz w:val="28"/>
            <w:szCs w:val="28"/>
            <w:u w:val="none"/>
            <w:lang w:val="kk-KZ"/>
          </w:rPr>
          <w:t>қосылыстар</w:t>
        </w:r>
      </w:hyperlink>
      <w:r w:rsidRPr="00532BD5">
        <w:rPr>
          <w:rStyle w:val="apple-converted-space"/>
          <w:sz w:val="28"/>
          <w:szCs w:val="28"/>
          <w:lang w:val="kk-KZ"/>
        </w:rPr>
        <w:t> </w:t>
      </w:r>
      <w:r w:rsidRPr="00532BD5">
        <w:rPr>
          <w:sz w:val="28"/>
          <w:szCs w:val="28"/>
          <w:lang w:val="kk-KZ"/>
        </w:rPr>
        <w:t>түзіледі:</w:t>
      </w:r>
    </w:p>
    <w:p w:rsidR="00532BD5" w:rsidRPr="00532BD5" w:rsidRDefault="00532BD5" w:rsidP="00532BD5">
      <w:pPr>
        <w:shd w:val="clear" w:color="auto" w:fill="FFFFFF"/>
        <w:spacing w:after="24" w:line="360" w:lineRule="atLeast"/>
        <w:ind w:firstLine="709"/>
        <w:jc w:val="both"/>
        <w:rPr>
          <w:sz w:val="28"/>
          <w:szCs w:val="28"/>
          <w:lang w:val="en-US"/>
        </w:rPr>
      </w:pPr>
      <w:r w:rsidRPr="00532BD5">
        <w:rPr>
          <w:sz w:val="28"/>
          <w:szCs w:val="28"/>
          <w:lang w:val="en-US"/>
        </w:rPr>
        <w:t>HC</w:t>
      </w:r>
      <w:r w:rsidRPr="00532BD5">
        <w:rPr>
          <w:sz w:val="28"/>
          <w:szCs w:val="28"/>
          <w:vertAlign w:val="subscript"/>
          <w:lang w:val="en-US"/>
        </w:rPr>
        <w:t>3</w:t>
      </w:r>
      <w:r w:rsidRPr="00532BD5">
        <w:rPr>
          <w:rStyle w:val="apple-converted-space"/>
          <w:sz w:val="28"/>
          <w:szCs w:val="28"/>
          <w:lang w:val="en-US"/>
        </w:rPr>
        <w:t> </w:t>
      </w:r>
      <w:r w:rsidRPr="00532BD5">
        <w:rPr>
          <w:sz w:val="28"/>
          <w:szCs w:val="28"/>
          <w:lang w:val="en-US"/>
        </w:rPr>
        <w:t>- CH=CH - CH</w:t>
      </w:r>
      <w:r w:rsidRPr="00532BD5">
        <w:rPr>
          <w:sz w:val="28"/>
          <w:szCs w:val="28"/>
          <w:vertAlign w:val="subscript"/>
          <w:lang w:val="en-US"/>
        </w:rPr>
        <w:t>3</w:t>
      </w:r>
      <w:r w:rsidRPr="00532BD5">
        <w:rPr>
          <w:rStyle w:val="apple-converted-space"/>
          <w:sz w:val="28"/>
          <w:szCs w:val="28"/>
          <w:lang w:val="en-US"/>
        </w:rPr>
        <w:t> </w:t>
      </w:r>
      <w:r w:rsidRPr="00532BD5">
        <w:rPr>
          <w:sz w:val="28"/>
          <w:szCs w:val="28"/>
          <w:lang w:val="en-US"/>
        </w:rPr>
        <w:t>+ /O/ → 2CH</w:t>
      </w:r>
      <w:r w:rsidRPr="00532BD5">
        <w:rPr>
          <w:sz w:val="28"/>
          <w:szCs w:val="28"/>
          <w:vertAlign w:val="subscript"/>
          <w:lang w:val="en-US"/>
        </w:rPr>
        <w:t>3</w:t>
      </w:r>
      <w:r w:rsidRPr="00532BD5">
        <w:rPr>
          <w:rStyle w:val="apple-converted-space"/>
          <w:sz w:val="28"/>
          <w:szCs w:val="28"/>
          <w:lang w:val="en-US"/>
        </w:rPr>
        <w:t> </w:t>
      </w:r>
      <w:r w:rsidRPr="00532BD5">
        <w:rPr>
          <w:sz w:val="28"/>
          <w:szCs w:val="28"/>
          <w:lang w:val="en-US"/>
        </w:rPr>
        <w:t>- COOH</w:t>
      </w:r>
    </w:p>
    <w:p w:rsidR="00532BD5" w:rsidRPr="00532BD5" w:rsidRDefault="00532BD5" w:rsidP="00532BD5">
      <w:pPr>
        <w:pStyle w:val="a6"/>
        <w:shd w:val="clear" w:color="auto" w:fill="FFFFFF"/>
        <w:spacing w:before="120" w:beforeAutospacing="0" w:after="120" w:afterAutospacing="0" w:line="336" w:lineRule="atLeast"/>
        <w:ind w:firstLine="709"/>
        <w:jc w:val="both"/>
        <w:rPr>
          <w:sz w:val="28"/>
          <w:szCs w:val="28"/>
        </w:rPr>
      </w:pPr>
      <w:r>
        <w:rPr>
          <w:sz w:val="28"/>
          <w:szCs w:val="28"/>
          <w:lang w:val="en-US"/>
        </w:rPr>
        <w:t>4</w:t>
      </w:r>
      <w:r w:rsidRPr="00A93E55">
        <w:rPr>
          <w:sz w:val="28"/>
          <w:szCs w:val="28"/>
          <w:lang w:val="en-US"/>
        </w:rPr>
        <w:t xml:space="preserve">. </w:t>
      </w:r>
      <w:r w:rsidRPr="00532BD5">
        <w:rPr>
          <w:sz w:val="28"/>
          <w:szCs w:val="28"/>
        </w:rPr>
        <w:t>Алкендердің</w:t>
      </w:r>
      <w:r w:rsidRPr="00A93E55">
        <w:rPr>
          <w:sz w:val="28"/>
          <w:szCs w:val="28"/>
          <w:lang w:val="en-US"/>
        </w:rPr>
        <w:t xml:space="preserve"> </w:t>
      </w:r>
      <w:r w:rsidRPr="00532BD5">
        <w:rPr>
          <w:sz w:val="28"/>
          <w:szCs w:val="28"/>
        </w:rPr>
        <w:t>жануы</w:t>
      </w:r>
      <w:r w:rsidRPr="00A93E55">
        <w:rPr>
          <w:sz w:val="28"/>
          <w:szCs w:val="28"/>
          <w:lang w:val="en-US"/>
        </w:rPr>
        <w:t xml:space="preserve">. </w:t>
      </w:r>
      <w:r w:rsidRPr="00532BD5">
        <w:rPr>
          <w:sz w:val="28"/>
          <w:szCs w:val="28"/>
        </w:rPr>
        <w:t>Сапалық</w:t>
      </w:r>
      <w:r w:rsidRPr="00A93E55">
        <w:rPr>
          <w:rStyle w:val="apple-converted-space"/>
          <w:sz w:val="28"/>
          <w:szCs w:val="28"/>
          <w:lang w:val="en-US"/>
        </w:rPr>
        <w:t> </w:t>
      </w:r>
      <w:hyperlink r:id="rId25" w:tooltip="Құрам" w:history="1">
        <w:r w:rsidRPr="00532BD5">
          <w:rPr>
            <w:rStyle w:val="a7"/>
            <w:color w:val="auto"/>
            <w:sz w:val="28"/>
            <w:szCs w:val="28"/>
            <w:u w:val="none"/>
          </w:rPr>
          <w:t>құрамы</w:t>
        </w:r>
      </w:hyperlink>
      <w:r w:rsidRPr="00A93E55">
        <w:rPr>
          <w:rStyle w:val="apple-converted-space"/>
          <w:sz w:val="28"/>
          <w:szCs w:val="28"/>
          <w:lang w:val="en-US"/>
        </w:rPr>
        <w:t> </w:t>
      </w:r>
      <w:r w:rsidRPr="00532BD5">
        <w:rPr>
          <w:sz w:val="28"/>
          <w:szCs w:val="28"/>
        </w:rPr>
        <w:t>алкандардай</w:t>
      </w:r>
      <w:r w:rsidRPr="00A93E55">
        <w:rPr>
          <w:sz w:val="28"/>
          <w:szCs w:val="28"/>
          <w:lang w:val="en-US"/>
        </w:rPr>
        <w:t xml:space="preserve"> — </w:t>
      </w:r>
      <w:r w:rsidRPr="00532BD5">
        <w:rPr>
          <w:sz w:val="28"/>
          <w:szCs w:val="28"/>
        </w:rPr>
        <w:t>көміртек</w:t>
      </w:r>
      <w:r w:rsidRPr="00A93E55">
        <w:rPr>
          <w:sz w:val="28"/>
          <w:szCs w:val="28"/>
          <w:lang w:val="en-US"/>
        </w:rPr>
        <w:t xml:space="preserve"> </w:t>
      </w:r>
      <w:r w:rsidRPr="00532BD5">
        <w:rPr>
          <w:sz w:val="28"/>
          <w:szCs w:val="28"/>
        </w:rPr>
        <w:t>пен</w:t>
      </w:r>
      <w:r w:rsidRPr="00A93E55">
        <w:rPr>
          <w:sz w:val="28"/>
          <w:szCs w:val="28"/>
          <w:lang w:val="en-US"/>
        </w:rPr>
        <w:t xml:space="preserve"> </w:t>
      </w:r>
      <w:r w:rsidRPr="00532BD5">
        <w:rPr>
          <w:sz w:val="28"/>
          <w:szCs w:val="28"/>
        </w:rPr>
        <w:t>сутектен</w:t>
      </w:r>
      <w:r w:rsidRPr="00A93E55">
        <w:rPr>
          <w:sz w:val="28"/>
          <w:szCs w:val="28"/>
          <w:lang w:val="en-US"/>
        </w:rPr>
        <w:t xml:space="preserve"> </w:t>
      </w:r>
      <w:r w:rsidRPr="00532BD5">
        <w:rPr>
          <w:sz w:val="28"/>
          <w:szCs w:val="28"/>
        </w:rPr>
        <w:t>тұратын</w:t>
      </w:r>
      <w:r w:rsidRPr="00A93E55">
        <w:rPr>
          <w:sz w:val="28"/>
          <w:szCs w:val="28"/>
          <w:lang w:val="en-US"/>
        </w:rPr>
        <w:t xml:space="preserve"> </w:t>
      </w:r>
      <w:r w:rsidRPr="00532BD5">
        <w:rPr>
          <w:sz w:val="28"/>
          <w:szCs w:val="28"/>
        </w:rPr>
        <w:t>болғандықтан</w:t>
      </w:r>
      <w:r w:rsidRPr="00A93E55">
        <w:rPr>
          <w:sz w:val="28"/>
          <w:szCs w:val="28"/>
          <w:lang w:val="en-US"/>
        </w:rPr>
        <w:t xml:space="preserve">, </w:t>
      </w:r>
      <w:r w:rsidRPr="00532BD5">
        <w:rPr>
          <w:sz w:val="28"/>
          <w:szCs w:val="28"/>
        </w:rPr>
        <w:t>алкендер</w:t>
      </w:r>
      <w:r w:rsidRPr="00A93E55">
        <w:rPr>
          <w:sz w:val="28"/>
          <w:szCs w:val="28"/>
          <w:lang w:val="en-US"/>
        </w:rPr>
        <w:t xml:space="preserve"> </w:t>
      </w:r>
      <w:r w:rsidRPr="00532BD5">
        <w:rPr>
          <w:sz w:val="28"/>
          <w:szCs w:val="28"/>
        </w:rPr>
        <w:t>де</w:t>
      </w:r>
      <w:r w:rsidRPr="00A93E55">
        <w:rPr>
          <w:sz w:val="28"/>
          <w:szCs w:val="28"/>
          <w:lang w:val="en-US"/>
        </w:rPr>
        <w:t xml:space="preserve"> </w:t>
      </w:r>
      <w:r w:rsidRPr="00532BD5">
        <w:rPr>
          <w:sz w:val="28"/>
          <w:szCs w:val="28"/>
        </w:rPr>
        <w:t>жанады</w:t>
      </w:r>
      <w:r w:rsidRPr="00A93E55">
        <w:rPr>
          <w:sz w:val="28"/>
          <w:szCs w:val="28"/>
          <w:lang w:val="en-US"/>
        </w:rPr>
        <w:t xml:space="preserve">. </w:t>
      </w:r>
      <w:r w:rsidRPr="00532BD5">
        <w:rPr>
          <w:sz w:val="28"/>
          <w:szCs w:val="28"/>
        </w:rPr>
        <w:t>Бірақ</w:t>
      </w:r>
      <w:r w:rsidRPr="00A93E55">
        <w:rPr>
          <w:sz w:val="28"/>
          <w:szCs w:val="28"/>
          <w:lang w:val="en-US"/>
        </w:rPr>
        <w:t xml:space="preserve"> </w:t>
      </w:r>
      <w:r w:rsidRPr="00532BD5">
        <w:rPr>
          <w:sz w:val="28"/>
          <w:szCs w:val="28"/>
        </w:rPr>
        <w:t>алкендер</w:t>
      </w:r>
      <w:r w:rsidRPr="00A93E55">
        <w:rPr>
          <w:sz w:val="28"/>
          <w:szCs w:val="28"/>
          <w:lang w:val="en-US"/>
        </w:rPr>
        <w:t xml:space="preserve"> </w:t>
      </w:r>
      <w:r w:rsidRPr="00532BD5">
        <w:rPr>
          <w:sz w:val="28"/>
          <w:szCs w:val="28"/>
        </w:rPr>
        <w:t>алкандарға</w:t>
      </w:r>
      <w:r w:rsidRPr="00A93E55">
        <w:rPr>
          <w:sz w:val="28"/>
          <w:szCs w:val="28"/>
          <w:lang w:val="en-US"/>
        </w:rPr>
        <w:t xml:space="preserve"> </w:t>
      </w:r>
      <w:r w:rsidRPr="00532BD5">
        <w:rPr>
          <w:sz w:val="28"/>
          <w:szCs w:val="28"/>
        </w:rPr>
        <w:t>қарағанда</w:t>
      </w:r>
      <w:r w:rsidRPr="00A93E55">
        <w:rPr>
          <w:sz w:val="28"/>
          <w:szCs w:val="28"/>
          <w:lang w:val="en-US"/>
        </w:rPr>
        <w:t xml:space="preserve"> </w:t>
      </w:r>
      <w:r w:rsidRPr="00532BD5">
        <w:rPr>
          <w:sz w:val="28"/>
          <w:szCs w:val="28"/>
        </w:rPr>
        <w:t>шала</w:t>
      </w:r>
      <w:r w:rsidRPr="00A93E55">
        <w:rPr>
          <w:sz w:val="28"/>
          <w:szCs w:val="28"/>
          <w:lang w:val="en-US"/>
        </w:rPr>
        <w:t xml:space="preserve"> </w:t>
      </w:r>
      <w:r w:rsidRPr="00532BD5">
        <w:rPr>
          <w:sz w:val="28"/>
          <w:szCs w:val="28"/>
        </w:rPr>
        <w:t>жануға</w:t>
      </w:r>
      <w:r w:rsidRPr="00A93E55">
        <w:rPr>
          <w:sz w:val="28"/>
          <w:szCs w:val="28"/>
          <w:lang w:val="en-US"/>
        </w:rPr>
        <w:t xml:space="preserve"> (CO </w:t>
      </w:r>
      <w:r w:rsidRPr="00532BD5">
        <w:rPr>
          <w:sz w:val="28"/>
          <w:szCs w:val="28"/>
        </w:rPr>
        <w:t>немесе</w:t>
      </w:r>
      <w:r w:rsidRPr="00A93E55">
        <w:rPr>
          <w:sz w:val="28"/>
          <w:szCs w:val="28"/>
          <w:lang w:val="en-US"/>
        </w:rPr>
        <w:t xml:space="preserve"> </w:t>
      </w:r>
      <w:r w:rsidRPr="00532BD5">
        <w:rPr>
          <w:sz w:val="28"/>
          <w:szCs w:val="28"/>
        </w:rPr>
        <w:t>күйе</w:t>
      </w:r>
      <w:r w:rsidRPr="00A93E55">
        <w:rPr>
          <w:sz w:val="28"/>
          <w:szCs w:val="28"/>
          <w:lang w:val="en-US"/>
        </w:rPr>
        <w:t xml:space="preserve"> </w:t>
      </w:r>
      <w:r w:rsidRPr="00532BD5">
        <w:rPr>
          <w:sz w:val="28"/>
          <w:szCs w:val="28"/>
        </w:rPr>
        <w:t>түзе</w:t>
      </w:r>
      <w:r w:rsidRPr="00A93E55">
        <w:rPr>
          <w:sz w:val="28"/>
          <w:szCs w:val="28"/>
          <w:lang w:val="en-US"/>
        </w:rPr>
        <w:t xml:space="preserve">) </w:t>
      </w:r>
      <w:r w:rsidRPr="00532BD5">
        <w:rPr>
          <w:sz w:val="28"/>
          <w:szCs w:val="28"/>
        </w:rPr>
        <w:t>бейім</w:t>
      </w:r>
      <w:r w:rsidRPr="00A93E55">
        <w:rPr>
          <w:sz w:val="28"/>
          <w:szCs w:val="28"/>
          <w:lang w:val="en-US"/>
        </w:rPr>
        <w:t xml:space="preserve"> </w:t>
      </w:r>
      <w:r w:rsidRPr="00532BD5">
        <w:rPr>
          <w:sz w:val="28"/>
          <w:szCs w:val="28"/>
        </w:rPr>
        <w:t>болады</w:t>
      </w:r>
      <w:r w:rsidRPr="00A93E55">
        <w:rPr>
          <w:sz w:val="28"/>
          <w:szCs w:val="28"/>
          <w:lang w:val="en-US"/>
        </w:rPr>
        <w:t>.</w:t>
      </w:r>
      <w:r w:rsidRPr="00A93E55">
        <w:rPr>
          <w:rStyle w:val="apple-converted-space"/>
          <w:sz w:val="28"/>
          <w:szCs w:val="28"/>
          <w:lang w:val="en-US"/>
        </w:rPr>
        <w:t> </w:t>
      </w:r>
      <w:hyperlink r:id="rId26" w:tooltip="Оттек" w:history="1">
        <w:r w:rsidRPr="00532BD5">
          <w:rPr>
            <w:rStyle w:val="a7"/>
            <w:color w:val="auto"/>
            <w:sz w:val="28"/>
            <w:szCs w:val="28"/>
            <w:u w:val="none"/>
          </w:rPr>
          <w:t>Оттек</w:t>
        </w:r>
      </w:hyperlink>
      <w:r w:rsidRPr="00532BD5">
        <w:rPr>
          <w:rStyle w:val="apple-converted-space"/>
          <w:sz w:val="28"/>
          <w:szCs w:val="28"/>
        </w:rPr>
        <w:t> </w:t>
      </w:r>
      <w:r w:rsidRPr="00532BD5">
        <w:rPr>
          <w:sz w:val="28"/>
          <w:szCs w:val="28"/>
        </w:rPr>
        <w:t>жеткілікті болғанда, алкендердің толық жануы нәтижесінде су мен көміртек (IV) оксиді түзіледі. Мысалы, этилен</w:t>
      </w:r>
      <w:r w:rsidRPr="00532BD5">
        <w:rPr>
          <w:rStyle w:val="apple-converted-space"/>
          <w:sz w:val="28"/>
          <w:szCs w:val="28"/>
        </w:rPr>
        <w:t> </w:t>
      </w:r>
      <w:hyperlink r:id="rId27" w:tooltip="Ауа" w:history="1">
        <w:r w:rsidRPr="00532BD5">
          <w:rPr>
            <w:rStyle w:val="a7"/>
            <w:color w:val="auto"/>
            <w:sz w:val="28"/>
            <w:szCs w:val="28"/>
            <w:u w:val="none"/>
          </w:rPr>
          <w:t>ауада</w:t>
        </w:r>
      </w:hyperlink>
      <w:r w:rsidRPr="00532BD5">
        <w:rPr>
          <w:sz w:val="28"/>
          <w:szCs w:val="28"/>
        </w:rPr>
        <w:t>жаркырап, жылу бөле жанады:</w:t>
      </w:r>
    </w:p>
    <w:p w:rsidR="00532BD5" w:rsidRPr="00532BD5" w:rsidRDefault="00532BD5" w:rsidP="00532BD5">
      <w:pPr>
        <w:shd w:val="clear" w:color="auto" w:fill="FFFFFF"/>
        <w:spacing w:after="24" w:line="360" w:lineRule="atLeast"/>
        <w:ind w:firstLine="709"/>
        <w:jc w:val="both"/>
        <w:rPr>
          <w:sz w:val="28"/>
          <w:szCs w:val="28"/>
        </w:rPr>
      </w:pPr>
      <w:r w:rsidRPr="00532BD5">
        <w:rPr>
          <w:sz w:val="28"/>
          <w:szCs w:val="28"/>
        </w:rPr>
        <w:t>С</w:t>
      </w:r>
      <w:r w:rsidRPr="00532BD5">
        <w:rPr>
          <w:sz w:val="28"/>
          <w:szCs w:val="28"/>
          <w:vertAlign w:val="subscript"/>
        </w:rPr>
        <w:t>2</w:t>
      </w:r>
      <w:r w:rsidRPr="00532BD5">
        <w:rPr>
          <w:sz w:val="28"/>
          <w:szCs w:val="28"/>
        </w:rPr>
        <w:t>Н</w:t>
      </w:r>
      <w:r w:rsidRPr="00532BD5">
        <w:rPr>
          <w:sz w:val="28"/>
          <w:szCs w:val="28"/>
          <w:vertAlign w:val="subscript"/>
        </w:rPr>
        <w:t>4</w:t>
      </w:r>
      <w:r w:rsidRPr="00532BD5">
        <w:rPr>
          <w:rStyle w:val="apple-converted-space"/>
          <w:sz w:val="28"/>
          <w:szCs w:val="28"/>
        </w:rPr>
        <w:t> </w:t>
      </w:r>
      <w:r w:rsidRPr="00532BD5">
        <w:rPr>
          <w:sz w:val="28"/>
          <w:szCs w:val="28"/>
        </w:rPr>
        <w:t>+ 3О</w:t>
      </w:r>
      <w:r w:rsidRPr="00532BD5">
        <w:rPr>
          <w:sz w:val="28"/>
          <w:szCs w:val="28"/>
          <w:vertAlign w:val="subscript"/>
        </w:rPr>
        <w:t>2</w:t>
      </w:r>
      <w:r w:rsidRPr="00532BD5">
        <w:rPr>
          <w:rStyle w:val="apple-converted-space"/>
          <w:sz w:val="28"/>
          <w:szCs w:val="28"/>
        </w:rPr>
        <w:t> </w:t>
      </w:r>
      <w:r w:rsidRPr="00532BD5">
        <w:rPr>
          <w:sz w:val="28"/>
          <w:szCs w:val="28"/>
        </w:rPr>
        <w:t>2СО</w:t>
      </w:r>
      <w:r w:rsidRPr="00532BD5">
        <w:rPr>
          <w:sz w:val="28"/>
          <w:szCs w:val="28"/>
          <w:vertAlign w:val="subscript"/>
        </w:rPr>
        <w:t>2</w:t>
      </w:r>
      <w:r w:rsidRPr="00532BD5">
        <w:rPr>
          <w:rStyle w:val="apple-converted-space"/>
          <w:sz w:val="28"/>
          <w:szCs w:val="28"/>
        </w:rPr>
        <w:t> </w:t>
      </w:r>
      <w:r w:rsidRPr="00532BD5">
        <w:rPr>
          <w:sz w:val="28"/>
          <w:szCs w:val="28"/>
        </w:rPr>
        <w:t>+ 2Н</w:t>
      </w:r>
      <w:r w:rsidRPr="00532BD5">
        <w:rPr>
          <w:sz w:val="28"/>
          <w:szCs w:val="28"/>
          <w:vertAlign w:val="subscript"/>
        </w:rPr>
        <w:t>2</w:t>
      </w:r>
      <w:r w:rsidRPr="00532BD5">
        <w:rPr>
          <w:sz w:val="28"/>
          <w:szCs w:val="28"/>
        </w:rPr>
        <w:t>О + Q</w:t>
      </w:r>
    </w:p>
    <w:p w:rsidR="00532BD5" w:rsidRPr="00532BD5" w:rsidRDefault="00532BD5" w:rsidP="00532BD5">
      <w:pPr>
        <w:pStyle w:val="a6"/>
        <w:shd w:val="clear" w:color="auto" w:fill="FFFFFF"/>
        <w:spacing w:before="120" w:beforeAutospacing="0" w:after="120" w:afterAutospacing="0" w:line="336" w:lineRule="atLeast"/>
        <w:ind w:firstLine="709"/>
        <w:jc w:val="both"/>
        <w:rPr>
          <w:sz w:val="28"/>
          <w:szCs w:val="28"/>
        </w:rPr>
      </w:pPr>
      <w:r w:rsidRPr="00532BD5">
        <w:rPr>
          <w:sz w:val="28"/>
          <w:szCs w:val="28"/>
        </w:rPr>
        <w:t>Бірақ алкендерді отын ретінде пайдалану тиімсіз болғандықтан, олар</w:t>
      </w:r>
      <w:r w:rsidRPr="00532BD5">
        <w:rPr>
          <w:rStyle w:val="apple-converted-space"/>
          <w:sz w:val="28"/>
          <w:szCs w:val="28"/>
        </w:rPr>
        <w:t> </w:t>
      </w:r>
      <w:hyperlink r:id="rId28" w:tooltip="Энергия" w:history="1">
        <w:r w:rsidRPr="00532BD5">
          <w:rPr>
            <w:rStyle w:val="a7"/>
            <w:color w:val="auto"/>
            <w:sz w:val="28"/>
            <w:szCs w:val="28"/>
            <w:u w:val="none"/>
          </w:rPr>
          <w:t>энергия</w:t>
        </w:r>
      </w:hyperlink>
      <w:r w:rsidRPr="00532BD5">
        <w:rPr>
          <w:rStyle w:val="apple-converted-space"/>
          <w:sz w:val="28"/>
          <w:szCs w:val="28"/>
        </w:rPr>
        <w:t> </w:t>
      </w:r>
      <w:r w:rsidRPr="00532BD5">
        <w:rPr>
          <w:sz w:val="28"/>
          <w:szCs w:val="28"/>
        </w:rPr>
        <w:t>көзі ретінде қолданылмайды.</w:t>
      </w:r>
    </w:p>
    <w:p w:rsidR="00532BD5" w:rsidRPr="00532BD5" w:rsidRDefault="00532BD5" w:rsidP="005B4E12">
      <w:pPr>
        <w:ind w:right="-1"/>
        <w:rPr>
          <w:sz w:val="28"/>
          <w:szCs w:val="28"/>
        </w:rPr>
      </w:pPr>
    </w:p>
    <w:p w:rsidR="005B4E12" w:rsidRPr="0077451A" w:rsidRDefault="005B4E12" w:rsidP="005B4E12">
      <w:pPr>
        <w:ind w:right="-1"/>
        <w:rPr>
          <w:sz w:val="28"/>
          <w:szCs w:val="28"/>
          <w:lang w:val="kk-KZ"/>
        </w:rPr>
      </w:pPr>
    </w:p>
    <w:p w:rsidR="008204D1" w:rsidRPr="0077451A" w:rsidRDefault="000C0037" w:rsidP="005B4E12">
      <w:pPr>
        <w:ind w:right="-1"/>
        <w:rPr>
          <w:sz w:val="28"/>
          <w:szCs w:val="28"/>
          <w:lang w:val="kk-KZ"/>
        </w:rPr>
      </w:pPr>
      <w:r>
        <w:rPr>
          <w:sz w:val="28"/>
          <w:szCs w:val="28"/>
          <w:lang w:val="kk-KZ"/>
        </w:rPr>
        <w:tab/>
      </w:r>
    </w:p>
    <w:sectPr w:rsidR="008204D1" w:rsidRPr="0077451A" w:rsidSect="00A40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77451A"/>
    <w:rsid w:val="000B5B5B"/>
    <w:rsid w:val="000C0037"/>
    <w:rsid w:val="003F7035"/>
    <w:rsid w:val="00521EE4"/>
    <w:rsid w:val="00532BD5"/>
    <w:rsid w:val="00593094"/>
    <w:rsid w:val="005B4E12"/>
    <w:rsid w:val="0077451A"/>
    <w:rsid w:val="008204D1"/>
    <w:rsid w:val="008805BB"/>
    <w:rsid w:val="008D5815"/>
    <w:rsid w:val="00A40DD0"/>
    <w:rsid w:val="00A567A5"/>
    <w:rsid w:val="00A93E55"/>
    <w:rsid w:val="00EF5038"/>
    <w:rsid w:val="00F72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E9E59-3504-4989-BF64-FF38285A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5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5BB"/>
    <w:rPr>
      <w:rFonts w:ascii="Tahoma" w:hAnsi="Tahoma" w:cs="Tahoma"/>
      <w:sz w:val="16"/>
      <w:szCs w:val="16"/>
    </w:rPr>
  </w:style>
  <w:style w:type="character" w:customStyle="1" w:styleId="a4">
    <w:name w:val="Текст выноски Знак"/>
    <w:basedOn w:val="a0"/>
    <w:link w:val="a3"/>
    <w:uiPriority w:val="99"/>
    <w:semiHidden/>
    <w:rsid w:val="008805BB"/>
    <w:rPr>
      <w:rFonts w:ascii="Tahoma" w:eastAsia="Times New Roman" w:hAnsi="Tahoma" w:cs="Tahoma"/>
      <w:sz w:val="16"/>
      <w:szCs w:val="16"/>
      <w:lang w:eastAsia="ru-RU"/>
    </w:rPr>
  </w:style>
  <w:style w:type="paragraph" w:styleId="a5">
    <w:name w:val="No Spacing"/>
    <w:uiPriority w:val="1"/>
    <w:qFormat/>
    <w:rsid w:val="005B4E12"/>
    <w:pPr>
      <w:spacing w:after="0" w:line="240" w:lineRule="auto"/>
    </w:pPr>
  </w:style>
  <w:style w:type="paragraph" w:styleId="a6">
    <w:name w:val="Normal (Web)"/>
    <w:basedOn w:val="a"/>
    <w:uiPriority w:val="99"/>
    <w:semiHidden/>
    <w:unhideWhenUsed/>
    <w:rsid w:val="00532BD5"/>
    <w:pPr>
      <w:spacing w:before="100" w:beforeAutospacing="1" w:after="100" w:afterAutospacing="1"/>
    </w:pPr>
  </w:style>
  <w:style w:type="character" w:customStyle="1" w:styleId="apple-converted-space">
    <w:name w:val="apple-converted-space"/>
    <w:basedOn w:val="a0"/>
    <w:rsid w:val="00532BD5"/>
  </w:style>
  <w:style w:type="character" w:styleId="a7">
    <w:name w:val="Hyperlink"/>
    <w:basedOn w:val="a0"/>
    <w:uiPriority w:val="99"/>
    <w:semiHidden/>
    <w:unhideWhenUsed/>
    <w:rsid w:val="00532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C%D2%AF%D1%88%D0%B5" TargetMode="External"/><Relationship Id="rId13" Type="http://schemas.openxmlformats.org/officeDocument/2006/relationships/hyperlink" Target="http://kk.wikipedia.org/wiki/%D0%A1%D1%83%D1%82%D0%B5%D0%BA" TargetMode="External"/><Relationship Id="rId18" Type="http://schemas.openxmlformats.org/officeDocument/2006/relationships/hyperlink" Target="http://kk.wikipedia.org/wiki/%D0%A0%D0%B5%D0%B0%D0%BA%D1%86%D0%B8%D1%8F" TargetMode="External"/><Relationship Id="rId26" Type="http://schemas.openxmlformats.org/officeDocument/2006/relationships/hyperlink" Target="http://kk.wikipedia.org/wiki/%D0%9E%D1%82%D1%82%D0%B5%D0%BA" TargetMode="External"/><Relationship Id="rId3" Type="http://schemas.openxmlformats.org/officeDocument/2006/relationships/webSettings" Target="webSettings.xml"/><Relationship Id="rId21" Type="http://schemas.openxmlformats.org/officeDocument/2006/relationships/hyperlink" Target="http://kk.wikipedia.org/wiki/%D0%91%D1%80%D0%BE%D0%BC" TargetMode="External"/><Relationship Id="rId7" Type="http://schemas.openxmlformats.org/officeDocument/2006/relationships/hyperlink" Target="http://kk.wikipedia.org/wiki/%D0%93%D0%B0%D0%B7" TargetMode="External"/><Relationship Id="rId12" Type="http://schemas.openxmlformats.org/officeDocument/2006/relationships/hyperlink" Target="http://kk.wikipedia.org/wiki/%D0%A2%D0%B5%D0%BC%D0%BF%D0%B5%D1%80%D0%B0%D1%82%D1%83%D1%80%D0%B0" TargetMode="External"/><Relationship Id="rId17" Type="http://schemas.openxmlformats.org/officeDocument/2006/relationships/hyperlink" Target="http://kk.wikipedia.org/w/index.php?title=%D0%A0%D0%B5%D0%B0%D0%B3%D0%B5%D0%BD%D1%82&amp;action=edit&amp;redlink=1" TargetMode="External"/><Relationship Id="rId25" Type="http://schemas.openxmlformats.org/officeDocument/2006/relationships/hyperlink" Target="http://kk.wikipedia.org/wiki/%D2%9A%D2%B1%D1%80%D0%B0%D0%BC" TargetMode="External"/><Relationship Id="rId2" Type="http://schemas.openxmlformats.org/officeDocument/2006/relationships/settings" Target="settings.xml"/><Relationship Id="rId16" Type="http://schemas.openxmlformats.org/officeDocument/2006/relationships/hyperlink" Target="http://kk.wikipedia.org/wiki/%D0%9A%D3%A9%D0%BC%D1%96%D1%80%D1%82%D0%B5%D0%BA" TargetMode="External"/><Relationship Id="rId20" Type="http://schemas.openxmlformats.org/officeDocument/2006/relationships/hyperlink" Target="http://kk.wikipedia.org/wiki/%D3%98%D1%80%D0%B5%D0%BA%D0%B5%D1%8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k.wikipedia.org/wiki/%D0%A5%D0%B8%D0%BC%D0%B8%D1%8F" TargetMode="External"/><Relationship Id="rId11" Type="http://schemas.openxmlformats.org/officeDocument/2006/relationships/hyperlink" Target="http://kk.wikipedia.org/wiki/%D3%A8%D0%BD%D0%B5%D1%80%D0%BA%D3%99%D1%81%D1%96%D0%BF" TargetMode="External"/><Relationship Id="rId24" Type="http://schemas.openxmlformats.org/officeDocument/2006/relationships/hyperlink" Target="http://kk.wikipedia.org/wiki/%D2%9A%D0%BE%D1%81%D1%8B%D0%BB%D1%8B%D1%81" TargetMode="External"/><Relationship Id="rId5" Type="http://schemas.openxmlformats.org/officeDocument/2006/relationships/image" Target="media/image2.jpeg"/><Relationship Id="rId15" Type="http://schemas.openxmlformats.org/officeDocument/2006/relationships/hyperlink" Target="http://kk.wikipedia.org/wiki/%D0%A1%D0%BF%D0%B8%D1%80%D1%82%D1%82%D0%B5%D1%80" TargetMode="External"/><Relationship Id="rId23" Type="http://schemas.openxmlformats.org/officeDocument/2006/relationships/hyperlink" Target="http://kk.wikipedia.org/wiki/%D0%9C%D0%BE%D0%BB%D0%B5%D0%BA%D1%83%D0%BB%D0%B0" TargetMode="External"/><Relationship Id="rId28" Type="http://schemas.openxmlformats.org/officeDocument/2006/relationships/hyperlink" Target="http://kk.wikipedia.org/wiki/%D0%AD%D0%BD%D0%B5%D1%80%D0%B3%D0%B8%D1%8F" TargetMode="External"/><Relationship Id="rId10" Type="http://schemas.openxmlformats.org/officeDocument/2006/relationships/hyperlink" Target="http://kk.wikipedia.org/wiki/%D0%A2%D1%83%D1%8B%D0%BD%D0%B4%D1%8B" TargetMode="External"/><Relationship Id="rId19" Type="http://schemas.openxmlformats.org/officeDocument/2006/relationships/hyperlink" Target="http://kk.wikipedia.org/wiki/%D0%9A%D0%B0%D1%82%D0%B0%D0%BB%D0%B8%D0%B7%D0%B0%D1%82%D0%BE%D1%80" TargetMode="External"/><Relationship Id="rId4" Type="http://schemas.openxmlformats.org/officeDocument/2006/relationships/image" Target="media/image1.png"/><Relationship Id="rId9" Type="http://schemas.openxmlformats.org/officeDocument/2006/relationships/hyperlink" Target="http://kk.wikipedia.org/wiki/%D0%9C%D2%B1%D0%BD%D0%B0%D0%B9" TargetMode="External"/><Relationship Id="rId14" Type="http://schemas.openxmlformats.org/officeDocument/2006/relationships/hyperlink" Target="http://kk.wikipedia.org/wiki/%D0%9A%D2%AF%D0%BA%D1%96%D1%80%D1%82" TargetMode="External"/><Relationship Id="rId22" Type="http://schemas.openxmlformats.org/officeDocument/2006/relationships/hyperlink" Target="http://kk.wikipedia.org/wiki/%D0%A5%D1%80%D0%BE%D0%BC" TargetMode="External"/><Relationship Id="rId27" Type="http://schemas.openxmlformats.org/officeDocument/2006/relationships/hyperlink" Target="http://kk.wikipedia.org/wiki/%D0%90%D1%83%D0%B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Асемгул</dc:creator>
  <cp:lastModifiedBy>Алимхан Марал</cp:lastModifiedBy>
  <cp:revision>7</cp:revision>
  <dcterms:created xsi:type="dcterms:W3CDTF">2015-02-03T18:44:00Z</dcterms:created>
  <dcterms:modified xsi:type="dcterms:W3CDTF">2015-02-25T04:59:00Z</dcterms:modified>
</cp:coreProperties>
</file>