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12" w:rsidRDefault="00901E12" w:rsidP="00901E12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02BAD">
        <w:rPr>
          <w:rFonts w:ascii="Times New Roman" w:hAnsi="Times New Roman"/>
          <w:b/>
          <w:sz w:val="28"/>
          <w:szCs w:val="28"/>
        </w:rPr>
        <w:t>ХИМИЧЕСКИЙ ИСТОЧНИК ТОКА НА ОСНОВЕ МАГНИЯ И ЦИНКА</w:t>
      </w:r>
    </w:p>
    <w:p w:rsidR="00702BAD" w:rsidRDefault="00702BAD" w:rsidP="00901E12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2BAD" w:rsidRPr="00702BAD" w:rsidRDefault="00702BAD" w:rsidP="00702BAD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bookmarkStart w:id="0" w:name="_GoBack"/>
      <w:bookmarkEnd w:id="0"/>
      <w:r w:rsidRPr="003B1D2F">
        <w:rPr>
          <w:rFonts w:ascii="Times New Roman" w:hAnsi="Times New Roman"/>
          <w:b/>
          <w:sz w:val="24"/>
          <w:szCs w:val="24"/>
          <w:lang w:val="kk-KZ"/>
        </w:rPr>
        <w:t>Дмитриев Т. П.</w:t>
      </w:r>
      <w:r w:rsidRPr="003B1D2F">
        <w:rPr>
          <w:rFonts w:ascii="Times New Roman" w:hAnsi="Times New Roman"/>
          <w:b/>
          <w:sz w:val="24"/>
          <w:szCs w:val="24"/>
          <w:vertAlign w:val="superscript"/>
          <w:lang w:val="kk-KZ"/>
        </w:rPr>
        <w:t>1,2</w:t>
      </w:r>
      <w:r w:rsidRPr="003B1D2F">
        <w:rPr>
          <w:rFonts w:ascii="Times New Roman" w:hAnsi="Times New Roman"/>
          <w:b/>
          <w:sz w:val="24"/>
          <w:szCs w:val="24"/>
          <w:lang w:val="kk-KZ"/>
        </w:rPr>
        <w:t xml:space="preserve"> , Даулбаев Ч. Б. </w:t>
      </w:r>
      <w:r w:rsidRPr="003B1D2F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3B1D2F">
        <w:rPr>
          <w:rFonts w:ascii="Times New Roman" w:hAnsi="Times New Roman"/>
          <w:b/>
          <w:sz w:val="24"/>
          <w:szCs w:val="24"/>
          <w:vertAlign w:val="superscript"/>
          <w:lang w:val="kk-KZ"/>
        </w:rPr>
        <w:t>,2</w:t>
      </w:r>
      <w:r w:rsidRPr="003B1D2F">
        <w:rPr>
          <w:rFonts w:ascii="Times New Roman" w:hAnsi="Times New Roman"/>
          <w:b/>
          <w:sz w:val="24"/>
          <w:szCs w:val="24"/>
          <w:lang w:val="kk-KZ"/>
        </w:rPr>
        <w:t xml:space="preserve">, Дабынов Б. М. </w:t>
      </w:r>
      <w:r w:rsidRPr="003B1D2F">
        <w:rPr>
          <w:rFonts w:ascii="Times New Roman" w:hAnsi="Times New Roman"/>
          <w:b/>
          <w:sz w:val="24"/>
          <w:szCs w:val="24"/>
          <w:vertAlign w:val="superscript"/>
          <w:lang w:val="kk-KZ"/>
        </w:rPr>
        <w:t>1,2</w:t>
      </w:r>
      <w:r w:rsidRPr="003B1D2F">
        <w:rPr>
          <w:rFonts w:ascii="Times New Roman" w:hAnsi="Times New Roman"/>
          <w:b/>
          <w:sz w:val="24"/>
          <w:szCs w:val="24"/>
          <w:lang w:val="kk-KZ"/>
        </w:rPr>
        <w:t xml:space="preserve">, Абдулкаримова Р. Г. </w:t>
      </w:r>
      <w:r w:rsidRPr="003B1D2F">
        <w:rPr>
          <w:rFonts w:ascii="Times New Roman" w:hAnsi="Times New Roman"/>
          <w:b/>
          <w:sz w:val="24"/>
          <w:szCs w:val="24"/>
          <w:vertAlign w:val="superscript"/>
          <w:lang w:val="kk-KZ"/>
        </w:rPr>
        <w:t>1,2</w:t>
      </w:r>
      <w:r w:rsidRPr="003B1D2F">
        <w:rPr>
          <w:rFonts w:ascii="Times New Roman" w:hAnsi="Times New Roman"/>
          <w:b/>
          <w:sz w:val="24"/>
          <w:szCs w:val="24"/>
          <w:lang w:val="kk-KZ"/>
        </w:rPr>
        <w:t xml:space="preserve">, Мансуров З.А. </w:t>
      </w:r>
      <w:r w:rsidRPr="003B1D2F">
        <w:rPr>
          <w:rFonts w:ascii="Times New Roman" w:hAnsi="Times New Roman"/>
          <w:b/>
          <w:sz w:val="24"/>
          <w:szCs w:val="24"/>
          <w:vertAlign w:val="superscript"/>
          <w:lang w:val="kk-KZ"/>
        </w:rPr>
        <w:t>1</w:t>
      </w:r>
    </w:p>
    <w:p w:rsidR="00702BAD" w:rsidRPr="003B1D2F" w:rsidRDefault="00702BAD" w:rsidP="00702BAD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1D2F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3B1D2F">
        <w:rPr>
          <w:rFonts w:ascii="Times New Roman" w:hAnsi="Times New Roman"/>
          <w:i/>
          <w:sz w:val="24"/>
          <w:szCs w:val="24"/>
          <w:lang w:val="kk-KZ"/>
        </w:rPr>
        <w:t>Институт проблем горения,</w:t>
      </w:r>
      <w:r w:rsidRPr="003B1D2F">
        <w:rPr>
          <w:rFonts w:ascii="Times New Roman" w:hAnsi="Times New Roman"/>
          <w:sz w:val="24"/>
          <w:szCs w:val="24"/>
        </w:rPr>
        <w:t xml:space="preserve"> </w:t>
      </w:r>
      <w:r w:rsidRPr="003B1D2F">
        <w:rPr>
          <w:rFonts w:ascii="Times New Roman" w:hAnsi="Times New Roman"/>
          <w:i/>
          <w:sz w:val="24"/>
          <w:szCs w:val="24"/>
          <w:lang w:val="kk-KZ"/>
        </w:rPr>
        <w:t>050012  Алматы, Казахстан,</w:t>
      </w:r>
      <w:r w:rsidRPr="003B1D2F">
        <w:rPr>
          <w:rFonts w:ascii="Times New Roman" w:hAnsi="Times New Roman"/>
          <w:sz w:val="24"/>
          <w:szCs w:val="24"/>
        </w:rPr>
        <w:t xml:space="preserve"> </w:t>
      </w:r>
    </w:p>
    <w:p w:rsidR="00702BAD" w:rsidRPr="003B1D2F" w:rsidRDefault="00702BAD" w:rsidP="00702BA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B1D2F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3B1D2F">
        <w:rPr>
          <w:rFonts w:ascii="Times New Roman" w:hAnsi="Times New Roman"/>
          <w:i/>
          <w:sz w:val="24"/>
          <w:szCs w:val="24"/>
          <w:lang w:val="kk-KZ"/>
        </w:rPr>
        <w:t>Казахский национальный университет им. аль - Фараби, 050040  Алматы, Казахстан</w:t>
      </w:r>
    </w:p>
    <w:p w:rsidR="00702BAD" w:rsidRDefault="00702BAD" w:rsidP="00702BA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hyperlink r:id="rId6" w:history="1">
        <w:r w:rsidRPr="00BC1761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Chingis</w:t>
        </w:r>
        <w:r w:rsidRPr="00BC1761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Pr="00BC1761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daulbayev</w:t>
        </w:r>
        <w:r w:rsidRPr="00BC1761">
          <w:rPr>
            <w:rStyle w:val="a3"/>
            <w:rFonts w:ascii="Times New Roman" w:hAnsi="Times New Roman"/>
            <w:i/>
            <w:sz w:val="24"/>
            <w:szCs w:val="24"/>
          </w:rPr>
          <w:t>@</w:t>
        </w:r>
        <w:r w:rsidRPr="00BC1761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yandex</w:t>
        </w:r>
        <w:r w:rsidRPr="00BC1761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Pr="00BC1761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702BAD" w:rsidRDefault="00702BAD" w:rsidP="00901E1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51A20" w:rsidRPr="003B1D2F" w:rsidRDefault="00551A20" w:rsidP="00551A20">
      <w:pPr>
        <w:pStyle w:val="mail"/>
        <w:spacing w:before="0" w:beforeAutospacing="0" w:after="0" w:afterAutospacing="0"/>
        <w:ind w:left="0" w:firstLine="567"/>
      </w:pPr>
      <w:r w:rsidRPr="003B1D2F">
        <w:t>Целью данной работы является разработка пиротехнического резервного источника тока, а также, исследование влияния толщины асбестового сепаратора на вольтамперные характеристики изучаемой системы.</w:t>
      </w:r>
    </w:p>
    <w:p w:rsidR="00551A20" w:rsidRDefault="00551A20" w:rsidP="00551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потенциальные возможности пиротехнических источников тока реализованы далеко не в полной мере. Стоят задачи по увеличению выхода напряжения и силы тока, сокращению времени выхода на рабочий режим, увеличению времени работы в оптимальном режиме и др. </w:t>
      </w:r>
    </w:p>
    <w:p w:rsidR="00551A20" w:rsidRPr="003B1D2F" w:rsidRDefault="00551A20" w:rsidP="00551A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kk-KZ"/>
        </w:rPr>
        <w:t>данной</w:t>
      </w:r>
      <w:r w:rsidRPr="003B1D2F">
        <w:rPr>
          <w:rFonts w:ascii="Times New Roman" w:hAnsi="Times New Roman" w:cs="Times New Roman"/>
          <w:sz w:val="24"/>
          <w:szCs w:val="24"/>
        </w:rPr>
        <w:t xml:space="preserve"> </w:t>
      </w:r>
      <w:r w:rsidRPr="003B1D2F">
        <w:rPr>
          <w:rFonts w:ascii="Times New Roman" w:hAnsi="Times New Roman" w:cs="Times New Roman"/>
          <w:sz w:val="24"/>
          <w:szCs w:val="24"/>
          <w:lang w:val="kk-KZ"/>
        </w:rPr>
        <w:t xml:space="preserve">работе в исследуемом пиротехническом резервном источнике тока содержатся </w:t>
      </w:r>
      <w:r w:rsidRPr="003B1D2F">
        <w:rPr>
          <w:rFonts w:ascii="Times New Roman" w:hAnsi="Times New Roman" w:cs="Times New Roman"/>
          <w:color w:val="000000"/>
          <w:sz w:val="24"/>
          <w:szCs w:val="24"/>
        </w:rPr>
        <w:t xml:space="preserve">гальванические элементы в виде пиротехнических зарядов в катоде и в аноде. </w:t>
      </w:r>
      <w:proofErr w:type="gramStart"/>
      <w:r w:rsidRPr="003B1D2F">
        <w:rPr>
          <w:rFonts w:ascii="Times New Roman" w:hAnsi="Times New Roman" w:cs="Times New Roman"/>
          <w:sz w:val="24"/>
          <w:szCs w:val="24"/>
        </w:rPr>
        <w:t>Проведенное</w:t>
      </w:r>
      <w:proofErr w:type="gramEnd"/>
      <w:r w:rsidRPr="003B1D2F">
        <w:rPr>
          <w:rFonts w:ascii="Times New Roman" w:hAnsi="Times New Roman" w:cs="Times New Roman"/>
          <w:sz w:val="24"/>
          <w:szCs w:val="24"/>
        </w:rPr>
        <w:t xml:space="preserve"> исследования можно разбить на несколько важных этапов:</w:t>
      </w:r>
    </w:p>
    <w:p w:rsidR="00551A20" w:rsidRPr="003B1D2F" w:rsidRDefault="00551A20" w:rsidP="00551A2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2F">
        <w:rPr>
          <w:rFonts w:ascii="Times New Roman" w:hAnsi="Times New Roman" w:cs="Times New Roman"/>
          <w:sz w:val="24"/>
          <w:szCs w:val="24"/>
        </w:rPr>
        <w:t xml:space="preserve">Исследование влияния толщины сепаратора на рабочие характеристики ПРИТ на основе магния </w:t>
      </w:r>
    </w:p>
    <w:p w:rsidR="00CD5413" w:rsidRPr="00CD5413" w:rsidRDefault="00551A20" w:rsidP="00CD5413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1A20">
        <w:rPr>
          <w:rFonts w:ascii="Times New Roman" w:hAnsi="Times New Roman" w:cs="Times New Roman"/>
          <w:sz w:val="24"/>
          <w:szCs w:val="24"/>
        </w:rPr>
        <w:t xml:space="preserve">Исследование характеристик ПРИТ на основе </w:t>
      </w:r>
      <w:r>
        <w:rPr>
          <w:rFonts w:ascii="Times New Roman" w:hAnsi="Times New Roman" w:cs="Times New Roman"/>
          <w:sz w:val="24"/>
          <w:szCs w:val="24"/>
        </w:rPr>
        <w:t>цинка, таких как время работы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1A20">
        <w:rPr>
          <w:rFonts w:ascii="Times New Roman" w:hAnsi="Times New Roman" w:cs="Times New Roman"/>
          <w:sz w:val="24"/>
          <w:szCs w:val="24"/>
        </w:rPr>
        <w:t>рабочем режиме, время выхода на рабочий режим.</w:t>
      </w:r>
    </w:p>
    <w:p w:rsidR="00551A20" w:rsidRDefault="00551A20" w:rsidP="00CD541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Pr="00CD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результате проведенных исследований авт</w:t>
      </w:r>
      <w:r w:rsidR="00CD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орами были получены зависимости</w:t>
      </w:r>
      <w:r w:rsidR="00CD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Pr="00CD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электрического </w:t>
      </w:r>
      <w:proofErr w:type="gramStart"/>
      <w:r w:rsidRPr="00CD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тока</w:t>
      </w:r>
      <w:proofErr w:type="gramEnd"/>
      <w:r w:rsidRPr="00CD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напряжения от времени в пиротехническом источнике тока с различными составами. В первую очередь была получена зависимости от толщины сепаратора, которая играет немало важную роль в протекании реакции. В результате исследований выявлено влияние толщины асбестового сепаратора в системе пиротехнического резервного источника тока</w:t>
      </w:r>
      <w:r w:rsidRPr="00CD5413">
        <w:rPr>
          <w:rFonts w:ascii="Times New Roman" w:hAnsi="Times New Roman" w:cs="Times New Roman"/>
          <w:sz w:val="24"/>
          <w:szCs w:val="24"/>
        </w:rPr>
        <w:t xml:space="preserve"> на вольтамперные характеристики. </w:t>
      </w:r>
    </w:p>
    <w:p w:rsidR="00CD5413" w:rsidRDefault="00CD5413" w:rsidP="00CD54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1D2F">
        <w:rPr>
          <w:rFonts w:ascii="Times New Roman" w:hAnsi="Times New Roman" w:cs="Times New Roman"/>
          <w:sz w:val="24"/>
          <w:szCs w:val="24"/>
        </w:rPr>
        <w:t xml:space="preserve">Основываясь на данные экспериментов можно сделать вывод, что при уменьшении толщины асбестового сепаратора происходит увеличение значений электрического тока. При уменьшении толщины сепаратора в 2 раза, происходит увеличение электрического тока в 10 раз. </w:t>
      </w:r>
    </w:p>
    <w:p w:rsidR="00CD5413" w:rsidRPr="003B1D2F" w:rsidRDefault="00CD5413" w:rsidP="00CD54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1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Следующим этапом работы были исследования рабочих хара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ктеристик ПРИТ на основе магния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и цинка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proofErr w:type="gramStart"/>
      <w:r w:rsidRPr="003B1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</w:t>
      </w:r>
      <w:proofErr w:type="gramEnd"/>
      <w:r w:rsidRPr="003B1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инка. Были использованы порошковый и гранулированный цинк.</w:t>
      </w:r>
    </w:p>
    <w:p w:rsidR="00CD5413" w:rsidRPr="003B1D2F" w:rsidRDefault="00CD5413" w:rsidP="00CD54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1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Стоит </w:t>
      </w:r>
      <w:proofErr w:type="gramStart"/>
      <w:r w:rsidRPr="003B1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отметить</w:t>
      </w:r>
      <w:proofErr w:type="gramEnd"/>
      <w:r w:rsidRPr="003B1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в данной работе проводились работы с единичными ячейками, что существенно влияет на значения тока и напряжения.</w:t>
      </w:r>
    </w:p>
    <w:p w:rsidR="00CD5413" w:rsidRDefault="00CD5413" w:rsidP="00CD54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1D2F">
        <w:rPr>
          <w:rFonts w:ascii="Times New Roman" w:hAnsi="Times New Roman" w:cs="Times New Roman"/>
          <w:sz w:val="24"/>
          <w:szCs w:val="24"/>
        </w:rPr>
        <w:t xml:space="preserve">Эксперименты проводились с использование асбестового сепаратора толщиной 0,8 мм. С помощью </w:t>
      </w:r>
      <w:proofErr w:type="spellStart"/>
      <w:r w:rsidRPr="003B1D2F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3B1D2F">
        <w:rPr>
          <w:rFonts w:ascii="Times New Roman" w:hAnsi="Times New Roman" w:cs="Times New Roman"/>
          <w:sz w:val="24"/>
          <w:szCs w:val="24"/>
        </w:rPr>
        <w:t xml:space="preserve"> видеозаписи эксперимента были получены данные по продолжительности режима работы, электрического тока и напряжения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D5413" w:rsidRPr="003B1D2F" w:rsidRDefault="00CD5413" w:rsidP="00CD54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Так же экспериментально у</w:t>
      </w:r>
      <w:proofErr w:type="spellStart"/>
      <w:r w:rsidRPr="003B1D2F">
        <w:rPr>
          <w:rFonts w:ascii="Times New Roman" w:hAnsi="Times New Roman" w:cs="Times New Roman"/>
          <w:sz w:val="24"/>
          <w:szCs w:val="24"/>
        </w:rPr>
        <w:t>становлено</w:t>
      </w:r>
      <w:proofErr w:type="spellEnd"/>
      <w:r w:rsidRPr="003B1D2F">
        <w:rPr>
          <w:rFonts w:ascii="Times New Roman" w:hAnsi="Times New Roman" w:cs="Times New Roman"/>
          <w:sz w:val="24"/>
          <w:szCs w:val="24"/>
        </w:rPr>
        <w:t xml:space="preserve">, что ПРИТ на основе цинка работает стабильно, </w:t>
      </w:r>
      <w:r w:rsidRPr="003B1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использовании цинка, такие характеристики как время выхода на рабочий режим, время работы ПРИТ на порядок выше чем у ПРИТ на основе магния. </w:t>
      </w:r>
      <w:r w:rsidRPr="003B1D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Значение тока с гранулами и порошком цинка в этих экспериментах составило 0,179</w:t>
      </w:r>
      <w:proofErr w:type="gramStart"/>
      <w:r w:rsidRPr="003B1D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3B1D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0,1 А, соответственно, а продолжительность работы при таком токе составило 40 и 151 секунды соответственно. </w:t>
      </w:r>
    </w:p>
    <w:p w:rsidR="00CD5413" w:rsidRPr="00CD5413" w:rsidRDefault="00CD5413" w:rsidP="00CD541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1A20" w:rsidRPr="00551A20" w:rsidRDefault="00551A20" w:rsidP="00551A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551A20" w:rsidRPr="003B1D2F" w:rsidRDefault="00551A20" w:rsidP="00551A20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51A20" w:rsidRPr="00551A20" w:rsidRDefault="00551A20" w:rsidP="00551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A20" w:rsidRPr="00551A20" w:rsidRDefault="00551A20" w:rsidP="00901E1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2D9A" w:rsidRPr="00702BAD" w:rsidRDefault="00A92D9A" w:rsidP="00901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92D9A" w:rsidRPr="00702BAD" w:rsidSect="00901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33FB"/>
    <w:multiLevelType w:val="hybridMultilevel"/>
    <w:tmpl w:val="47FCEA2E"/>
    <w:lvl w:ilvl="0" w:tplc="7CD2125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12"/>
    <w:rsid w:val="00005748"/>
    <w:rsid w:val="001262D7"/>
    <w:rsid w:val="00186625"/>
    <w:rsid w:val="001A0F7B"/>
    <w:rsid w:val="001B160D"/>
    <w:rsid w:val="00310C06"/>
    <w:rsid w:val="00373879"/>
    <w:rsid w:val="00387B1F"/>
    <w:rsid w:val="003B70D0"/>
    <w:rsid w:val="0043664A"/>
    <w:rsid w:val="00491C9C"/>
    <w:rsid w:val="004D1463"/>
    <w:rsid w:val="005000FB"/>
    <w:rsid w:val="00503E16"/>
    <w:rsid w:val="00517C9C"/>
    <w:rsid w:val="00551A20"/>
    <w:rsid w:val="005866B7"/>
    <w:rsid w:val="006236AF"/>
    <w:rsid w:val="00665D35"/>
    <w:rsid w:val="00672253"/>
    <w:rsid w:val="006D2865"/>
    <w:rsid w:val="00702BAD"/>
    <w:rsid w:val="00734827"/>
    <w:rsid w:val="007741F6"/>
    <w:rsid w:val="00811A7C"/>
    <w:rsid w:val="00856B52"/>
    <w:rsid w:val="008B584E"/>
    <w:rsid w:val="008B7C07"/>
    <w:rsid w:val="00901E12"/>
    <w:rsid w:val="009E58CA"/>
    <w:rsid w:val="00A04CB0"/>
    <w:rsid w:val="00A92D9A"/>
    <w:rsid w:val="00AF2344"/>
    <w:rsid w:val="00C34496"/>
    <w:rsid w:val="00C74428"/>
    <w:rsid w:val="00CA1946"/>
    <w:rsid w:val="00CD5413"/>
    <w:rsid w:val="00D8333E"/>
    <w:rsid w:val="00D93AA5"/>
    <w:rsid w:val="00E1000A"/>
    <w:rsid w:val="00E7064B"/>
    <w:rsid w:val="00EF5649"/>
    <w:rsid w:val="00F76C66"/>
    <w:rsid w:val="00F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BAD"/>
    <w:rPr>
      <w:color w:val="0000FF"/>
      <w:u w:val="single"/>
    </w:rPr>
  </w:style>
  <w:style w:type="paragraph" w:customStyle="1" w:styleId="mail">
    <w:name w:val="mail"/>
    <w:basedOn w:val="a"/>
    <w:rsid w:val="00551A20"/>
    <w:pPr>
      <w:spacing w:before="100" w:beforeAutospacing="1" w:after="100" w:afterAutospacing="1" w:line="240" w:lineRule="auto"/>
      <w:ind w:left="11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1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BAD"/>
    <w:rPr>
      <w:color w:val="0000FF"/>
      <w:u w:val="single"/>
    </w:rPr>
  </w:style>
  <w:style w:type="paragraph" w:customStyle="1" w:styleId="mail">
    <w:name w:val="mail"/>
    <w:basedOn w:val="a"/>
    <w:rsid w:val="00551A20"/>
    <w:pPr>
      <w:spacing w:before="100" w:beforeAutospacing="1" w:after="100" w:afterAutospacing="1" w:line="240" w:lineRule="auto"/>
      <w:ind w:left="11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1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gis.daulbaye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2016-05-03T18:30:00Z</dcterms:created>
  <dcterms:modified xsi:type="dcterms:W3CDTF">2016-05-03T20:18:00Z</dcterms:modified>
</cp:coreProperties>
</file>