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6B" w:rsidRPr="005A7E47" w:rsidRDefault="00BE3C6B" w:rsidP="005A7E47">
      <w:pPr>
        <w:pStyle w:val="a3"/>
        <w:tabs>
          <w:tab w:val="left" w:pos="993"/>
          <w:tab w:val="left" w:pos="1418"/>
          <w:tab w:val="left" w:pos="3150"/>
        </w:tabs>
        <w:spacing w:after="0" w:line="240" w:lineRule="auto"/>
        <w:ind w:left="567"/>
        <w:jc w:val="center"/>
        <w:rPr>
          <w:rFonts w:ascii="Times New Roman" w:hAnsi="Times New Roman" w:cs="Times New Roman"/>
          <w:sz w:val="28"/>
          <w:szCs w:val="28"/>
          <w:lang w:val="kk-KZ"/>
        </w:rPr>
      </w:pPr>
      <w:r w:rsidRPr="00BE3C6B">
        <w:rPr>
          <w:rFonts w:ascii="Times New Roman" w:hAnsi="Times New Roman" w:cs="Times New Roman"/>
          <w:b/>
          <w:color w:val="000000" w:themeColor="text1"/>
          <w:sz w:val="28"/>
          <w:szCs w:val="28"/>
          <w:lang w:val="kk-KZ"/>
        </w:rPr>
        <w:t>ҚАЗАҚ ХАНДЫҒЫНЫҢ ТАРИХЫ БОЙЫНШ</w:t>
      </w:r>
      <w:r>
        <w:rPr>
          <w:rFonts w:ascii="Times New Roman" w:hAnsi="Times New Roman" w:cs="Times New Roman"/>
          <w:b/>
          <w:color w:val="000000" w:themeColor="text1"/>
          <w:sz w:val="28"/>
          <w:szCs w:val="28"/>
          <w:lang w:val="kk-KZ"/>
        </w:rPr>
        <w:t>А ОРТАҒАСЫРЛЫҚ ЖАЗБА ДЕРЕКТЕРДІ</w:t>
      </w:r>
      <w:r w:rsidRPr="00BE3C6B">
        <w:rPr>
          <w:rFonts w:ascii="Times New Roman" w:hAnsi="Times New Roman" w:cs="Times New Roman"/>
          <w:b/>
          <w:color w:val="000000" w:themeColor="text1"/>
          <w:sz w:val="28"/>
          <w:szCs w:val="28"/>
          <w:lang w:val="kk-KZ"/>
        </w:rPr>
        <w:t xml:space="preserve"> </w:t>
      </w:r>
      <w:r w:rsidR="005A7E47">
        <w:rPr>
          <w:rFonts w:ascii="Times New Roman" w:hAnsi="Times New Roman" w:cs="Times New Roman"/>
          <w:b/>
          <w:color w:val="000000" w:themeColor="text1"/>
          <w:sz w:val="28"/>
          <w:szCs w:val="28"/>
          <w:lang w:val="kk-KZ"/>
        </w:rPr>
        <w:t>ТАЛДАУ ӘДІСТЕРІ</w:t>
      </w:r>
    </w:p>
    <w:p w:rsidR="005A7E47" w:rsidRDefault="005A7E47" w:rsidP="005A7E47">
      <w:pPr>
        <w:pStyle w:val="a3"/>
        <w:tabs>
          <w:tab w:val="left" w:pos="993"/>
          <w:tab w:val="left" w:pos="1418"/>
          <w:tab w:val="left" w:pos="3150"/>
        </w:tabs>
        <w:spacing w:after="0" w:line="240" w:lineRule="auto"/>
        <w:ind w:left="0" w:firstLine="567"/>
        <w:jc w:val="right"/>
        <w:rPr>
          <w:rFonts w:ascii="Times New Roman" w:hAnsi="Times New Roman" w:cs="Times New Roman"/>
          <w:sz w:val="28"/>
          <w:szCs w:val="28"/>
          <w:lang w:val="en-US"/>
        </w:rPr>
      </w:pPr>
    </w:p>
    <w:p w:rsidR="005A7E47" w:rsidRPr="005A7E47" w:rsidRDefault="00BE3C6B" w:rsidP="005A7E47">
      <w:pPr>
        <w:pStyle w:val="a3"/>
        <w:tabs>
          <w:tab w:val="left" w:pos="993"/>
          <w:tab w:val="left" w:pos="1418"/>
          <w:tab w:val="left" w:pos="3150"/>
        </w:tabs>
        <w:spacing w:after="0" w:line="240" w:lineRule="auto"/>
        <w:ind w:left="0"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 кафедрасының</w:t>
      </w:r>
    </w:p>
    <w:p w:rsidR="00BE3C6B" w:rsidRDefault="00BE3C6B" w:rsidP="005A7E47">
      <w:pPr>
        <w:pStyle w:val="a3"/>
        <w:tabs>
          <w:tab w:val="left" w:pos="993"/>
          <w:tab w:val="left" w:pos="1418"/>
          <w:tab w:val="left" w:pos="3150"/>
        </w:tabs>
        <w:spacing w:after="0" w:line="240" w:lineRule="auto"/>
        <w:ind w:left="0" w:firstLine="567"/>
        <w:jc w:val="right"/>
        <w:rPr>
          <w:rFonts w:ascii="Times New Roman" w:hAnsi="Times New Roman" w:cs="Times New Roman"/>
          <w:sz w:val="28"/>
          <w:szCs w:val="28"/>
          <w:lang w:val="en-US"/>
        </w:rPr>
      </w:pPr>
      <w:r>
        <w:rPr>
          <w:rFonts w:ascii="Times New Roman" w:hAnsi="Times New Roman" w:cs="Times New Roman"/>
          <w:sz w:val="28"/>
          <w:szCs w:val="28"/>
          <w:lang w:val="kk-KZ"/>
        </w:rPr>
        <w:t xml:space="preserve"> доценті, т.ғ.к. </w:t>
      </w:r>
      <w:r w:rsidRPr="00BE3C6B">
        <w:rPr>
          <w:rFonts w:ascii="Times New Roman" w:hAnsi="Times New Roman" w:cs="Times New Roman"/>
          <w:b/>
          <w:sz w:val="28"/>
          <w:szCs w:val="28"/>
          <w:lang w:val="kk-KZ"/>
        </w:rPr>
        <w:t>Н.А. Тасилова</w:t>
      </w:r>
      <w:r w:rsidRPr="00BE3C6B">
        <w:rPr>
          <w:rFonts w:ascii="Times New Roman" w:hAnsi="Times New Roman" w:cs="Times New Roman"/>
          <w:sz w:val="28"/>
          <w:szCs w:val="28"/>
          <w:lang w:val="kk-KZ"/>
        </w:rPr>
        <w:tab/>
      </w:r>
    </w:p>
    <w:p w:rsidR="005A7E47" w:rsidRDefault="005A7E47" w:rsidP="005A7E47">
      <w:pPr>
        <w:pStyle w:val="a3"/>
        <w:tabs>
          <w:tab w:val="left" w:pos="993"/>
          <w:tab w:val="left" w:pos="1418"/>
          <w:tab w:val="left" w:pos="3150"/>
        </w:tabs>
        <w:spacing w:after="0" w:line="240" w:lineRule="auto"/>
        <w:ind w:left="0" w:firstLine="567"/>
        <w:jc w:val="right"/>
        <w:rPr>
          <w:rFonts w:ascii="Times New Roman" w:hAnsi="Times New Roman" w:cs="Times New Roman"/>
          <w:sz w:val="28"/>
          <w:szCs w:val="28"/>
          <w:lang w:val="kk-KZ"/>
        </w:rPr>
      </w:pPr>
    </w:p>
    <w:p w:rsidR="005A7E47" w:rsidRPr="00B2290E" w:rsidRDefault="005A7E47" w:rsidP="005A7E47">
      <w:pPr>
        <w:pStyle w:val="a5"/>
        <w:ind w:firstLine="567"/>
        <w:jc w:val="both"/>
        <w:rPr>
          <w:rFonts w:ascii="Times New Roman" w:hAnsi="Times New Roman"/>
          <w:color w:val="000000"/>
          <w:lang w:val="kk-KZ"/>
        </w:rPr>
      </w:pPr>
      <w:r w:rsidRPr="00B2290E">
        <w:rPr>
          <w:rFonts w:ascii="Times New Roman" w:hAnsi="Times New Roman"/>
          <w:color w:val="000000"/>
          <w:lang w:val="kk-KZ"/>
        </w:rPr>
        <w:t>Деректану теориясы үшін принципті сәттің бірі - тарихи деректің адамдардың мақсатты іс әрекетінің жемісі ретінде қарап, оның әлеуметтік табиғатын ашу болып табылады. Деректанудың негізгі мәселесі</w:t>
      </w:r>
      <w:r>
        <w:rPr>
          <w:rFonts w:ascii="Times New Roman" w:hAnsi="Times New Roman"/>
          <w:color w:val="000000"/>
          <w:lang w:val="kk-KZ"/>
        </w:rPr>
        <w:t xml:space="preserve"> </w:t>
      </w:r>
      <w:r w:rsidRPr="00B2290E">
        <w:rPr>
          <w:rFonts w:ascii="Times New Roman" w:hAnsi="Times New Roman"/>
          <w:color w:val="000000"/>
          <w:lang w:val="kk-KZ"/>
        </w:rPr>
        <w:t>-</w:t>
      </w:r>
      <w:r>
        <w:rPr>
          <w:rFonts w:ascii="Times New Roman" w:hAnsi="Times New Roman"/>
          <w:color w:val="000000"/>
          <w:lang w:val="kk-KZ"/>
        </w:rPr>
        <w:t xml:space="preserve"> </w:t>
      </w:r>
      <w:r w:rsidRPr="00B2290E">
        <w:rPr>
          <w:rFonts w:ascii="Times New Roman" w:hAnsi="Times New Roman"/>
          <w:color w:val="000000"/>
          <w:lang w:val="kk-KZ"/>
        </w:rPr>
        <w:t>тарихи деректің табиғатын ашу, оның объективті қасиеттері  мен олардың  қалыптасу заңдылықтарын зерттеу. Адамдардың мақсаты іс әрекеттерінің қорытындысында пайда болған деректерді талдау, олардың пайда болу себептерін ашу – олардың тарихи процестердің барысында атқарған функцияларын айқындау арқылы ғана мүмкін болады. Әлеуметтік процестердің даму барысында пайда болып, кейіннен тарихи зерттеу объектісіне айналған деректер, өзінде тарихи процесс ретіндегі методологиялық бірлігі мен ғылыми тарихи танымды біріктіреді</w:t>
      </w:r>
      <w:r>
        <w:rPr>
          <w:rFonts w:ascii="Times New Roman" w:hAnsi="Times New Roman"/>
          <w:color w:val="000000"/>
          <w:lang w:val="kk-KZ"/>
        </w:rPr>
        <w:t xml:space="preserve"> </w:t>
      </w:r>
      <w:r w:rsidRPr="00B2290E">
        <w:rPr>
          <w:rFonts w:ascii="Times New Roman" w:hAnsi="Times New Roman"/>
          <w:lang w:val="kk-KZ"/>
        </w:rPr>
        <w:t>[1]</w:t>
      </w:r>
      <w:r w:rsidRPr="00B2290E">
        <w:rPr>
          <w:rFonts w:ascii="Times New Roman" w:hAnsi="Times New Roman"/>
          <w:color w:val="000000"/>
          <w:lang w:val="kk-KZ"/>
        </w:rPr>
        <w:t>.</w:t>
      </w:r>
    </w:p>
    <w:p w:rsidR="005A7E47" w:rsidRPr="00B2290E" w:rsidRDefault="005A7E47" w:rsidP="005A7E47">
      <w:pPr>
        <w:tabs>
          <w:tab w:val="left" w:pos="540"/>
        </w:tabs>
        <w:spacing w:after="0" w:line="240" w:lineRule="auto"/>
        <w:ind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 xml:space="preserve">Деректермен жүйелі түрде жұмыс жасап, құнды ақпараттарды тиімді әдістермен алу үшін оларды классификациялаудың маңызы зор. Жазба деректердің аса көп мөлшерде кездесетіндігінен, олармен жүйелі жұмыс істеуге мүмкіндік алу үшін зерттеушілер оларды әр түрге және типке бөледі. </w:t>
      </w:r>
      <w:r w:rsidRPr="00AA09D7">
        <w:rPr>
          <w:rFonts w:ascii="Times New Roman" w:hAnsi="Times New Roman"/>
          <w:color w:val="000000"/>
          <w:sz w:val="28"/>
          <w:szCs w:val="28"/>
          <w:lang w:val="kk-KZ"/>
        </w:rPr>
        <w:t>Мұндағы негізгі принцип жазба деректердің пайда  болуының, формасы мен мазмұнының және арналған мақсатының бірлігі. Осыған сай зерттеуші                       Л.Н. Пушкарев жазба деректерді екі жікке бөле отырып, оның бірнеше түрлерін көрсетті.</w:t>
      </w:r>
      <w:r w:rsidRPr="00B2290E">
        <w:rPr>
          <w:rFonts w:ascii="Times New Roman" w:hAnsi="Times New Roman"/>
          <w:color w:val="000000"/>
          <w:sz w:val="28"/>
          <w:szCs w:val="28"/>
          <w:lang w:val="kk-KZ"/>
        </w:rPr>
        <w:t xml:space="preserve"> Ол бойынша жазба деректер құжаттық (картографиялық, статистикалық, актілік, іс қағаздар) және баяндаушы (жеке адамның хаттары, күнделіктер, естеліктер, заманхаттар, жылнамалар) болып екі үлкен топқа бөлінеді.  Ортағасырларда жазба деректер көбінесе баяндаушы, мемуарлық сипатта, жылнама іспеттес болғандықтан,  ол деректерді екінші топқа жатқызуға болады.  </w:t>
      </w:r>
    </w:p>
    <w:p w:rsidR="005A7E47" w:rsidRPr="00B2290E" w:rsidRDefault="005A7E47" w:rsidP="005A7E47">
      <w:pPr>
        <w:pStyle w:val="a5"/>
        <w:ind w:firstLine="567"/>
        <w:jc w:val="both"/>
        <w:rPr>
          <w:rFonts w:ascii="Times New Roman" w:hAnsi="Times New Roman"/>
          <w:color w:val="000000"/>
          <w:lang w:val="kk-KZ"/>
        </w:rPr>
      </w:pPr>
      <w:r w:rsidRPr="00B2290E">
        <w:rPr>
          <w:rFonts w:ascii="Times New Roman" w:hAnsi="Times New Roman"/>
          <w:color w:val="000000"/>
          <w:lang w:val="kk-KZ"/>
        </w:rPr>
        <w:t>Ортағасырлық деректерді зерттеген ғалым Б.А. Ахмедов деректерді түрлері мен типіне қарай классификациялаудың маңызы зор екендігін атап өткен болатын. Ал Қазақстандық  шығыстанушы В.П. Юдин ортағасырлық парсы тіліндегі деректер</w:t>
      </w:r>
      <w:r>
        <w:rPr>
          <w:rFonts w:ascii="Times New Roman" w:hAnsi="Times New Roman"/>
          <w:color w:val="000000"/>
          <w:lang w:val="kk-KZ"/>
        </w:rPr>
        <w:t>ді бірнеше топқа бөл</w:t>
      </w:r>
      <w:r w:rsidRPr="00B2290E">
        <w:rPr>
          <w:rFonts w:ascii="Times New Roman" w:hAnsi="Times New Roman"/>
          <w:color w:val="000000"/>
          <w:lang w:val="kk-KZ"/>
        </w:rPr>
        <w:t>еді. О</w:t>
      </w:r>
      <w:r>
        <w:rPr>
          <w:rFonts w:ascii="Times New Roman" w:hAnsi="Times New Roman"/>
          <w:color w:val="000000"/>
          <w:lang w:val="kk-KZ"/>
        </w:rPr>
        <w:t xml:space="preserve">ның тұжырымдауы бойынша, </w:t>
      </w:r>
      <w:r w:rsidRPr="00B2290E">
        <w:rPr>
          <w:rFonts w:ascii="Times New Roman" w:hAnsi="Times New Roman"/>
          <w:color w:val="000000"/>
          <w:lang w:val="kk-KZ"/>
        </w:rPr>
        <w:t xml:space="preserve">деректер көбінесе саяси бағытына сай бөлінеді.  Классификациялауда, саяси бағыты негізге алынады. Бұл белгілері бойынша ортағасырлардағы саяси биліктің басына қайсібір әулеттің қолында болғандықтан, сол әулеттердің саяси позициясы деректерде көрініс табатындықтан, әулеттік принцип бойынша классификациялау тиімді екенін атап өтеді. Бұл белгілер бойынша деректер Темірлік, Шайбанилық, Шағатайлық (қашғарлық), Сефевидтік және т.б. бөлінетіндігін шығыстанушы атап көрсеткен </w:t>
      </w:r>
      <w:r>
        <w:rPr>
          <w:rFonts w:ascii="Times New Roman" w:hAnsi="Times New Roman"/>
          <w:lang w:val="kk-KZ"/>
        </w:rPr>
        <w:t>[2</w:t>
      </w:r>
      <w:r w:rsidRPr="00B2290E">
        <w:rPr>
          <w:rFonts w:ascii="Times New Roman" w:hAnsi="Times New Roman"/>
          <w:lang w:val="kk-KZ"/>
        </w:rPr>
        <w:t>]</w:t>
      </w:r>
      <w:r w:rsidRPr="00B2290E">
        <w:rPr>
          <w:rFonts w:ascii="Times New Roman" w:hAnsi="Times New Roman"/>
          <w:color w:val="000000"/>
          <w:lang w:val="kk-KZ"/>
        </w:rPr>
        <w:t>.</w:t>
      </w:r>
    </w:p>
    <w:p w:rsidR="005A7E47" w:rsidRPr="00B2290E" w:rsidRDefault="005A7E47" w:rsidP="005A7E47">
      <w:pPr>
        <w:pStyle w:val="a5"/>
        <w:ind w:firstLine="567"/>
        <w:jc w:val="both"/>
        <w:rPr>
          <w:rFonts w:ascii="Times New Roman" w:hAnsi="Times New Roman"/>
          <w:color w:val="000000"/>
          <w:lang w:val="kk-KZ"/>
        </w:rPr>
      </w:pPr>
      <w:r w:rsidRPr="00B2290E">
        <w:rPr>
          <w:rFonts w:ascii="Times New Roman" w:hAnsi="Times New Roman"/>
          <w:color w:val="000000"/>
          <w:lang w:val="kk-KZ"/>
        </w:rPr>
        <w:t xml:space="preserve">Бұл </w:t>
      </w:r>
      <w:r>
        <w:rPr>
          <w:rFonts w:ascii="Times New Roman" w:hAnsi="Times New Roman"/>
          <w:color w:val="000000"/>
          <w:lang w:val="kk-KZ"/>
        </w:rPr>
        <w:t xml:space="preserve">мәселемен айналысатын </w:t>
      </w:r>
      <w:r w:rsidRPr="00B2290E">
        <w:rPr>
          <w:rFonts w:ascii="Times New Roman" w:hAnsi="Times New Roman"/>
          <w:color w:val="000000"/>
          <w:lang w:val="kk-KZ"/>
        </w:rPr>
        <w:t xml:space="preserve">зерттеуші Ж.М. Тулибаева </w:t>
      </w:r>
      <w:r>
        <w:rPr>
          <w:rFonts w:ascii="Times New Roman" w:hAnsi="Times New Roman"/>
          <w:color w:val="000000"/>
          <w:lang w:val="kk-KZ"/>
        </w:rPr>
        <w:t xml:space="preserve">көптеген деректерді </w:t>
      </w:r>
      <w:r w:rsidRPr="00B2290E">
        <w:rPr>
          <w:rFonts w:ascii="Times New Roman" w:hAnsi="Times New Roman"/>
          <w:color w:val="000000"/>
          <w:lang w:val="kk-KZ"/>
        </w:rPr>
        <w:t xml:space="preserve">қарастырып,  </w:t>
      </w:r>
      <w:r w:rsidRPr="00B2290E">
        <w:rPr>
          <w:rFonts w:ascii="Times New Roman" w:hAnsi="Times New Roman"/>
          <w:lang w:val="kk-KZ"/>
        </w:rPr>
        <w:t xml:space="preserve">XIII-XIX  ғғ. деректердің </w:t>
      </w:r>
      <w:r>
        <w:rPr>
          <w:rFonts w:ascii="Times New Roman" w:hAnsi="Times New Roman"/>
          <w:lang w:val="kk-KZ"/>
        </w:rPr>
        <w:t>көпшілігінің</w:t>
      </w:r>
      <w:r w:rsidRPr="00B2290E">
        <w:rPr>
          <w:rFonts w:ascii="Times New Roman" w:hAnsi="Times New Roman"/>
          <w:lang w:val="kk-KZ"/>
        </w:rPr>
        <w:t xml:space="preserve"> саяси бағыты бар, атап айтқанда билеуші әулеттердің позициясын жақтап жазылғанымен, </w:t>
      </w:r>
      <w:r w:rsidRPr="00B2290E">
        <w:rPr>
          <w:rFonts w:ascii="Times New Roman" w:hAnsi="Times New Roman"/>
          <w:lang w:val="kk-KZ"/>
        </w:rPr>
        <w:lastRenderedPageBreak/>
        <w:t>ол әулеттерге қарсы жазылған шығармалар мен саясатқа мүлдем негізделмеген еңбектердің болатындығын ескеріп, деректерді жүйелеуде хронологиялық-аумақтық, типтік және тақырыптық сипатына қарай ыңғайлы түрде бөліп, классификациялауға болатынын негіздеді</w:t>
      </w:r>
      <w:r>
        <w:rPr>
          <w:rFonts w:ascii="Times New Roman" w:hAnsi="Times New Roman"/>
          <w:lang w:val="kk-KZ"/>
        </w:rPr>
        <w:t>[3</w:t>
      </w:r>
      <w:r w:rsidRPr="00B2290E">
        <w:rPr>
          <w:rFonts w:ascii="Times New Roman" w:hAnsi="Times New Roman"/>
          <w:lang w:val="kk-KZ"/>
        </w:rPr>
        <w:t xml:space="preserve">].  </w:t>
      </w:r>
    </w:p>
    <w:p w:rsidR="005A7E47" w:rsidRPr="00B2290E" w:rsidRDefault="005A7E47" w:rsidP="005A7E47">
      <w:pPr>
        <w:tabs>
          <w:tab w:val="left" w:pos="5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Шын мәнінде кез келген дерек белгілі бір тарихи оқиғаның, құбылыстың немесе қоғамдық процестің салдарынан пайда болады. Дәлірек айтсақ, нақты тарихи оқиға, құбылыс немесе қоғамдық процесс нақты тарихи деректерде бейнеленіп, ол туралы мәліметті бойында сақтайды. Сондықтан да кез келген деректі белгілі бір тарихи оқиғаның дерек көзі ретінде зерттеуде оның пайда болуының обьективтілігін, алғышартын, яғни нақты қандай оқиғаның салдарынан пайда болғандығын а</w:t>
      </w:r>
      <w:r>
        <w:rPr>
          <w:rFonts w:ascii="Times New Roman" w:hAnsi="Times New Roman"/>
          <w:sz w:val="28"/>
          <w:szCs w:val="28"/>
          <w:lang w:val="kk-KZ"/>
        </w:rPr>
        <w:t xml:space="preserve">нықтаудың маңызы өте зор [1, </w:t>
      </w:r>
      <w:r w:rsidRPr="007108A0">
        <w:rPr>
          <w:rFonts w:ascii="Times New Roman" w:hAnsi="Times New Roman"/>
          <w:sz w:val="28"/>
          <w:szCs w:val="28"/>
          <w:lang w:val="kk-KZ"/>
        </w:rPr>
        <w:t>35 б</w:t>
      </w:r>
      <w:r>
        <w:rPr>
          <w:rFonts w:ascii="Times New Roman" w:hAnsi="Times New Roman"/>
          <w:sz w:val="28"/>
          <w:szCs w:val="28"/>
          <w:lang w:val="kk-KZ"/>
        </w:rPr>
        <w:t>.</w:t>
      </w:r>
      <w:r w:rsidRPr="00B2290E">
        <w:rPr>
          <w:rFonts w:ascii="Times New Roman" w:hAnsi="Times New Roman"/>
          <w:sz w:val="28"/>
          <w:szCs w:val="28"/>
          <w:lang w:val="kk-KZ"/>
        </w:rPr>
        <w:t xml:space="preserve">]. Сондай-ақ дерекке деректанулық талдау жүргізгенде тарихилық принципті басшылыққа алып, деректі өзінің пайда болған уақыты контекстінде зерттеу қажет. Өйткені, деректің жасалған уақыты, оның ерекшелігі, нақты айтқанда, сол кезеңде қалыптасқан тарихи жағдай, үстемдік еткен саяси құрылыс т.б. деректің пайда болуына, ішкі мазмұны мен бағытына, мақсаты мен міндетіне әсер ететіні анық. </w:t>
      </w:r>
    </w:p>
    <w:p w:rsidR="005A7E47" w:rsidRPr="00B2290E" w:rsidRDefault="005A7E47" w:rsidP="005A7E47">
      <w:pPr>
        <w:tabs>
          <w:tab w:val="left" w:pos="540"/>
          <w:tab w:val="left" w:pos="32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 xml:space="preserve">Қазақ хандығының тарихы өте күрделі әрі қызықты дәуірлерді басынан кешірді. Әсіресе ХV ғ. соңы мен ХVI ғасыр көп зерттелмеген әрі түрлі қиындықтар туындаған кезең болғандықтан, бұл кезеңді тарихи жазба деректер арқылы қалпына келтіру қажеттілігі туындап отыр. Ал бұл уақытта пайда болған деректердің өзін деректанулық талдаудан өткізіп, шынайылық деңгейін анықтау қажет. Онсыз таза тарихты қалпына келтіру мүмкін емес. Бұл деректерді тиімді пайдалану үшін классификациялаудың маңызы зор. Бүгінгі таңға дейін деректерді классификациялаудың ортақ және нақты жүйесі қалыптаспағанын да атап айту қажет. Тек қана белгілі бір авторлардың зерттеу кезеңі мен аумағына, деректерде сақталған ақпараттардың бірегейлігі мен ерекшелігіне қарай бөліп қарастыру принципі ғана негізге алынады. </w:t>
      </w:r>
    </w:p>
    <w:p w:rsidR="005A7E47" w:rsidRDefault="005A7E47" w:rsidP="005A7E47">
      <w:pPr>
        <w:tabs>
          <w:tab w:val="left" w:pos="540"/>
          <w:tab w:val="left" w:pos="32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 xml:space="preserve"> Ортағасырлық парсы деректерін жүйелі түрде талдап, зерттеп жүрген ғалым Ж.М. Тулибаева өзінің 2003 жылы қорғаған «Персоязычные источники по истории казахов и Казахстана XIII-XIX  вв.» деп аталатын докторлық диссертациясында жүзден аса алуан түрлі шығармаларға деректанулық талдау жасаған. Автор «Мәдени мұра» бағдарламасы аясында деректерді табу, зерттеу және ғылыми айналымға еңгізу мәселесімен айналысып, көптеген деректерді алғаш рет ғылыми айналымға қосты. Атап айтсақ,</w:t>
      </w:r>
      <w:r>
        <w:rPr>
          <w:rFonts w:ascii="Times New Roman" w:hAnsi="Times New Roman"/>
          <w:sz w:val="28"/>
          <w:szCs w:val="28"/>
          <w:lang w:val="kk-KZ"/>
        </w:rPr>
        <w:t xml:space="preserve"> </w:t>
      </w:r>
      <w:r w:rsidRPr="00B2290E">
        <w:rPr>
          <w:rFonts w:ascii="Times New Roman" w:hAnsi="Times New Roman"/>
          <w:sz w:val="28"/>
          <w:szCs w:val="28"/>
          <w:lang w:val="kk-KZ"/>
        </w:rPr>
        <w:t xml:space="preserve">Ұлықбек мырзаның «Тарихи арба улус», Хафизи Абрудың «Тарихи Хафизи Абру», Хамдаллах ибн Наср Мустауфи Казвинидің «Нузхатат-кулуб», Мұхаммед ал-Хавафидің «Муджмали Фасихи», Мұхаммед Салимнің  «Силсилат ас-салатин» және т.б. оннан аса шығармаларды тауып, зерттеді. Әсіресе, Орталық Азия халықтарының рухани мәдениетіне қатысты неғұрлым қызықты, бұрын белгісіз болып келген еңбектерді анықтады. Деректанулық еңбектерінде Ж.Тулибаева деректерді классификациялаудың маңыздылығын негіздеп, парсы деректерді сипаттап, олардың ерекшелігін, бағытын, зерттелу деңгейін, Қазақстан тарихына қатысты маңыздылығын </w:t>
      </w:r>
      <w:r w:rsidRPr="00B2290E">
        <w:rPr>
          <w:rFonts w:ascii="Times New Roman" w:hAnsi="Times New Roman"/>
          <w:sz w:val="28"/>
          <w:szCs w:val="28"/>
          <w:lang w:val="kk-KZ"/>
        </w:rPr>
        <w:lastRenderedPageBreak/>
        <w:t>айқындап берген. Деректерді түрлік және типтік жағынан классификациялауда зерттеуші бірнеше ғалымдардың көзқарасын талдап, классификациялаудың шартты түрде тиімді әдістемесін ұсынған. Зерттеуше жүзден аса парсы тіліндегі ортағасырлық деректерді классификациялаудың өзіне ғана тән жаңа әдістерін қарастырып, ұсынған. Зерттеуші хронологиялық-аумақтық принцип бойынша деректерді Хулагуидтік, Темірлік, Шайбандық, Бабырлық, Сефевидтік, Аштарханилық, Мыңғыттық және Қоқандық деп қарастыруға болатынын атап өтті. Бұл классификациялау принципі XIII-XIX  ғғ. хронологиялық шегі жағынан үлкен кезең болғандықтан хронологиялық-аумақтық принциптің тиімділігі жоғары</w:t>
      </w:r>
      <w:r w:rsidRPr="00DB429C">
        <w:rPr>
          <w:rFonts w:ascii="Times New Roman" w:hAnsi="Times New Roman"/>
          <w:sz w:val="28"/>
          <w:szCs w:val="28"/>
          <w:lang w:val="kk-KZ"/>
        </w:rPr>
        <w:t>.</w:t>
      </w:r>
      <w:r w:rsidRPr="00B2290E">
        <w:rPr>
          <w:rFonts w:ascii="Times New Roman" w:hAnsi="Times New Roman"/>
          <w:sz w:val="28"/>
          <w:szCs w:val="28"/>
          <w:lang w:val="kk-KZ"/>
        </w:rPr>
        <w:t xml:space="preserve">  </w:t>
      </w:r>
    </w:p>
    <w:p w:rsidR="005A7E47" w:rsidRDefault="005A7E47" w:rsidP="005A7E47">
      <w:pPr>
        <w:tabs>
          <w:tab w:val="left" w:pos="540"/>
          <w:tab w:val="left" w:pos="3240"/>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Сонымен қатар Ж.Тулибаева Қазақстан тарихына қатысты мәліметтерді сақтаған парсы деректерін құжаттық және нарративті деп аталатын негізгі типтерге бөлуге болатынын негіздеді. Құжаттық деректерге барлық үкімдер, билеушілердің грамоталары, акт, үкіметтік және ведомстваралық мекемелердің ресми құжаттарын жатқызса. Ал нарративті деректерге анналдар, тарихи хроникаларды, мемуарлар, өмірбаян, трактаттарды жатқызған. Материалдарды баяндауы бойынша барлық тарихи нарративті шығармаларды екі топқа бөлуге болады. Олар: жалпы тарих және әулеттер тарихы деп зерттеуші жіктеп көрсетті. Сонымен қатар, парсы деректеріне тән ерекшеліктерді, ол тілдегі шығармалардың көпшілігі кіріспе, негізгі мәтіннен және қорытындыдан тұратындығы және бірнеше томдардан құралатындығы, арасында билеуші әулеттерге арналған дастандардың болатындығын атап көрсеткен. </w:t>
      </w:r>
    </w:p>
    <w:p w:rsidR="005A7E47" w:rsidRDefault="005A7E47" w:rsidP="005A7E47">
      <w:pPr>
        <w:spacing w:after="0" w:line="240" w:lineRule="auto"/>
        <w:ind w:firstLine="567"/>
        <w:jc w:val="both"/>
        <w:rPr>
          <w:rFonts w:ascii="Times New Roman" w:hAnsi="Times New Roman"/>
          <w:sz w:val="28"/>
          <w:szCs w:val="28"/>
          <w:lang w:val="kk-KZ"/>
        </w:rPr>
      </w:pPr>
      <w:r w:rsidRPr="004E5A5D">
        <w:rPr>
          <w:rFonts w:ascii="Times New Roman" w:hAnsi="Times New Roman"/>
          <w:sz w:val="28"/>
          <w:szCs w:val="28"/>
          <w:lang w:val="kk-KZ"/>
        </w:rPr>
        <w:t>Қазақ хандығының құрылу тарихын зерттеп, өзінің докторлық диссертациясын осы тақырып бойынша қорғаған зерттеуші Б.Б. Кәрібаев жазба деректерді үш принципке сай классификациялаған. Зерттеуші жазба деректерді әр түрлі тілдерде, аумақтарда және әулеттер билігі тұсында жазылуына байланысты тілдік, аумақтық, және әулеттік принциптер бойынша топтастырып, олардың әрқайсысына сипаттамалар беріп, тақырып үшін маңыздылығына назар аударған</w:t>
      </w:r>
      <w:r w:rsidRPr="00DB429C">
        <w:rPr>
          <w:rFonts w:ascii="Times New Roman" w:hAnsi="Times New Roman"/>
          <w:sz w:val="28"/>
          <w:szCs w:val="28"/>
          <w:lang w:val="kk-KZ"/>
        </w:rPr>
        <w:t>[</w:t>
      </w:r>
      <w:r>
        <w:rPr>
          <w:rFonts w:ascii="Times New Roman" w:hAnsi="Times New Roman"/>
          <w:sz w:val="28"/>
          <w:szCs w:val="28"/>
          <w:lang w:val="kk-KZ"/>
        </w:rPr>
        <w:t>4</w:t>
      </w:r>
      <w:r w:rsidRPr="00DB429C">
        <w:rPr>
          <w:rFonts w:ascii="Times New Roman" w:hAnsi="Times New Roman"/>
          <w:sz w:val="28"/>
          <w:szCs w:val="28"/>
          <w:lang w:val="kk-KZ"/>
        </w:rPr>
        <w:t>].</w:t>
      </w:r>
      <w:r w:rsidRPr="00B2290E">
        <w:rPr>
          <w:rFonts w:ascii="Times New Roman" w:hAnsi="Times New Roman"/>
          <w:sz w:val="28"/>
          <w:szCs w:val="28"/>
          <w:lang w:val="kk-KZ"/>
        </w:rPr>
        <w:t xml:space="preserve"> </w:t>
      </w:r>
    </w:p>
    <w:p w:rsidR="005A7E47" w:rsidRDefault="005A7E47" w:rsidP="005A7E4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Зерттеуші Б.Б. Кәрібаевтің докторлық диссертациясында Қазақ хандығының құрылу мәселесін, оның алғышарттары, атап айтсақ, саяси, этникалық, рухани, бұл процессті сонау Шыңғыс ханның жаулап алуынан бастау алады. Хронологиялық жағынан бұл өте үлкен кезең, бірақта қазақ халқының қалыптасу үрдісін, Қазақ хандығының құрылуының заңдылығын ашып көрсетуде деректерді өзінің тақырыбына сай классификациялаған. </w:t>
      </w:r>
    </w:p>
    <w:p w:rsidR="005A7E47" w:rsidRPr="006215F0" w:rsidRDefault="005A7E47" w:rsidP="005A7E47">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Зерттеушінің докторлық диссертациясының </w:t>
      </w:r>
      <w:r w:rsidRPr="006215F0">
        <w:rPr>
          <w:rFonts w:ascii="Times New Roman" w:hAnsi="Times New Roman"/>
          <w:bCs/>
          <w:sz w:val="28"/>
          <w:szCs w:val="28"/>
          <w:lang w:val="kk-KZ"/>
        </w:rPr>
        <w:t>«Қазақ хандығының құрылу тарихының деректері»</w:t>
      </w:r>
      <w:r w:rsidRPr="006215F0">
        <w:rPr>
          <w:rFonts w:ascii="Times New Roman" w:hAnsi="Times New Roman"/>
          <w:b/>
          <w:bCs/>
          <w:sz w:val="28"/>
          <w:szCs w:val="28"/>
          <w:lang w:val="kk-KZ"/>
        </w:rPr>
        <w:t xml:space="preserve"> </w:t>
      </w:r>
      <w:r w:rsidRPr="006215F0">
        <w:rPr>
          <w:rFonts w:ascii="Times New Roman" w:hAnsi="Times New Roman"/>
          <w:bCs/>
          <w:sz w:val="28"/>
          <w:szCs w:val="28"/>
          <w:lang w:val="kk-KZ"/>
        </w:rPr>
        <w:t xml:space="preserve">деп аталатын екінші бөлімінде Қазақ хандығының құрылу тарихына қатысты жазба дерек мәліметтері топтастырылып, жүйеленген және олардың маңызы көрсетілген. </w:t>
      </w:r>
    </w:p>
    <w:p w:rsidR="005A7E47"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sidRPr="006215F0">
        <w:rPr>
          <w:rFonts w:ascii="Times New Roman" w:hAnsi="Times New Roman"/>
          <w:sz w:val="28"/>
          <w:szCs w:val="28"/>
          <w:lang w:val="kk-KZ"/>
        </w:rPr>
        <w:t>Жазба дерек мәліметтері әр топтағы деректерге жеке сипаттамалар беріледі, ондағы мәліметтердің біздің тақырыбымыз үшін маңыздылығы айқындал</w:t>
      </w:r>
      <w:r>
        <w:rPr>
          <w:rFonts w:ascii="Times New Roman" w:hAnsi="Times New Roman"/>
          <w:sz w:val="28"/>
          <w:szCs w:val="28"/>
          <w:lang w:val="kk-KZ"/>
        </w:rPr>
        <w:t>а</w:t>
      </w:r>
      <w:r w:rsidRPr="006215F0">
        <w:rPr>
          <w:rFonts w:ascii="Times New Roman" w:hAnsi="Times New Roman"/>
          <w:sz w:val="28"/>
          <w:szCs w:val="28"/>
          <w:lang w:val="kk-KZ"/>
        </w:rPr>
        <w:t>ды. Сондай-ақ әрбір дерек мәліметінің тақырыпқа қатыстылығына назар аударыл</w:t>
      </w:r>
      <w:r>
        <w:rPr>
          <w:rFonts w:ascii="Times New Roman" w:hAnsi="Times New Roman"/>
          <w:sz w:val="28"/>
          <w:szCs w:val="28"/>
          <w:lang w:val="kk-KZ"/>
        </w:rPr>
        <w:t>а</w:t>
      </w:r>
      <w:r w:rsidRPr="006215F0">
        <w:rPr>
          <w:rFonts w:ascii="Times New Roman" w:hAnsi="Times New Roman"/>
          <w:sz w:val="28"/>
          <w:szCs w:val="28"/>
          <w:lang w:val="kk-KZ"/>
        </w:rPr>
        <w:t>ды.</w:t>
      </w:r>
      <w:r>
        <w:rPr>
          <w:rFonts w:ascii="Times New Roman" w:hAnsi="Times New Roman"/>
          <w:sz w:val="28"/>
          <w:szCs w:val="28"/>
          <w:lang w:val="kk-KZ"/>
        </w:rPr>
        <w:t xml:space="preserve"> Зерттеушінің тұжырымы бойынша </w:t>
      </w:r>
      <w:r w:rsidRPr="006215F0">
        <w:rPr>
          <w:rFonts w:ascii="Times New Roman" w:hAnsi="Times New Roman"/>
          <w:sz w:val="28"/>
          <w:szCs w:val="28"/>
          <w:lang w:val="kk-KZ"/>
        </w:rPr>
        <w:t xml:space="preserve">Қазақ хандығының құрылу тарихына қатысты жазба деректердің ең басты, ең негізгі тобын </w:t>
      </w:r>
      <w:r w:rsidRPr="006215F0">
        <w:rPr>
          <w:rFonts w:ascii="Times New Roman" w:hAnsi="Times New Roman"/>
          <w:sz w:val="28"/>
          <w:szCs w:val="28"/>
          <w:lang w:val="kk-KZ"/>
        </w:rPr>
        <w:lastRenderedPageBreak/>
        <w:t>әулеттік деректер тобы құрайды. Бұл топтағы жазба деректердің өзі өз ішінде хұлагулық, делилік, жалайырлық, темірлік, шайбанилық, бабырлық, аштраханилық және Хиуадағы қоңыраттық деректер деп жіктеледі</w:t>
      </w:r>
      <w:r>
        <w:rPr>
          <w:rFonts w:ascii="Times New Roman" w:hAnsi="Times New Roman"/>
          <w:sz w:val="28"/>
          <w:szCs w:val="28"/>
          <w:lang w:val="kk-KZ"/>
        </w:rPr>
        <w:t xml:space="preserve"> делінген</w:t>
      </w:r>
      <w:r w:rsidRPr="006215F0">
        <w:rPr>
          <w:rFonts w:ascii="Times New Roman" w:hAnsi="Times New Roman"/>
          <w:sz w:val="28"/>
          <w:szCs w:val="28"/>
          <w:lang w:val="kk-KZ"/>
        </w:rPr>
        <w:t>.</w:t>
      </w:r>
    </w:p>
    <w:p w:rsidR="005A7E47"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Берекет Кәрібаевтің деректерді топтастыру ерекшелігі, ол делилік, жалайырлық, Хиуадағы қоңыраттық деректер деп, қалыптасып қалған В.П.Юдиннің, Ж.М.Тулибаеваның классификациялауында кездеспейтін топтарға бөлген. Әрине, деректің әулеттік принципке негізделгенін басшылыққа ала отырып, автор монографиясында бұл топтардың ерекшелігі мен маңыздылығына тоқталып өткен. Онда төмендегідей сипаттаулары да берілген:  </w:t>
      </w:r>
      <w:r w:rsidRPr="006215F0">
        <w:rPr>
          <w:rFonts w:ascii="Times New Roman" w:hAnsi="Times New Roman"/>
          <w:sz w:val="28"/>
          <w:szCs w:val="28"/>
          <w:lang w:val="kk-KZ"/>
        </w:rPr>
        <w:t>Делилік дерекке – Жузжанидың «Табақат-и Насири», ал Жалайырлық дерекке – әл-Ахаридың «Тарих-и шайх-Уайыс»</w:t>
      </w:r>
      <w:r w:rsidRPr="006215F0">
        <w:rPr>
          <w:rFonts w:ascii="Times New Roman" w:hAnsi="Times New Roman"/>
          <w:color w:val="800000"/>
          <w:sz w:val="28"/>
          <w:szCs w:val="28"/>
          <w:lang w:val="kk-KZ"/>
        </w:rPr>
        <w:t xml:space="preserve"> </w:t>
      </w:r>
      <w:r w:rsidRPr="006215F0">
        <w:rPr>
          <w:rFonts w:ascii="Times New Roman" w:hAnsi="Times New Roman"/>
          <w:sz w:val="28"/>
          <w:szCs w:val="28"/>
          <w:lang w:val="kk-KZ"/>
        </w:rPr>
        <w:t>атты еңбектері жатады. Бұл деректерде ХІІІ ғасыр басындағы монғолдардың жаулап алуы, Жошы хан туралы, Берке хан туралы, 1342-1357 жж. Алтын Ордада болған оқиғалар туралы, Жәнібек ханның билігі тұсындағы жағдайлар туралы мәліметтер кездеседі. Хиуадағы қоңыраттық әулет билігі тұсында дүниеге келген «Фирдау</w:t>
      </w:r>
      <w:r>
        <w:rPr>
          <w:rFonts w:ascii="Times New Roman" w:hAnsi="Times New Roman"/>
          <w:sz w:val="28"/>
          <w:szCs w:val="28"/>
          <w:lang w:val="kk-KZ"/>
        </w:rPr>
        <w:t xml:space="preserve">с әл-иқбал» </w:t>
      </w:r>
      <w:r w:rsidRPr="006215F0">
        <w:rPr>
          <w:rFonts w:ascii="Times New Roman" w:hAnsi="Times New Roman"/>
          <w:sz w:val="28"/>
          <w:szCs w:val="28"/>
          <w:lang w:val="kk-KZ"/>
        </w:rPr>
        <w:t>атты тарихи шығармада бізге қажетті деректер өте аз болса да, кездесіп қалады. Ондай дерек мәліметтері біздің қарастырып отырған тақырыпты ашуымызға үлкен көмегін тигізеді</w:t>
      </w:r>
      <w:r>
        <w:rPr>
          <w:rFonts w:ascii="Times New Roman" w:hAnsi="Times New Roman"/>
          <w:sz w:val="28"/>
          <w:szCs w:val="28"/>
          <w:lang w:val="kk-KZ"/>
        </w:rPr>
        <w:t xml:space="preserve"> деп атап көрсеткен</w:t>
      </w:r>
      <w:r w:rsidRPr="006215F0">
        <w:rPr>
          <w:rFonts w:ascii="Times New Roman" w:hAnsi="Times New Roman"/>
          <w:sz w:val="28"/>
          <w:szCs w:val="28"/>
          <w:lang w:val="kk-KZ"/>
        </w:rPr>
        <w:t>.</w:t>
      </w:r>
    </w:p>
    <w:p w:rsidR="005A7E47"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Жоғарыда атап өткендей, зерттеушілер өздерінің тақырыптарына, оның хронологиялық шегіне, аумағына қарай өздеріне тиімді жұмыс жасай білуі үшін ортағасырлық деректерді белгілі бір принциптерге негідеп, жүйелеп алған. Бұл принцип қатып қалған дүние емес, тек шартты түрде, зерттеушілерге дұрыс бағыт бағдар беріп, жүйелі де тиімді, жемісті жұмыс істеуі үшін қажет. </w:t>
      </w:r>
    </w:p>
    <w:p w:rsidR="005A7E47" w:rsidRPr="007108A0"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ХV ғ. соңы мен ХVI ғасырдағы Қазақ хандығының құрылуы, күшейіп және нығаюы мен уақытша әлсіреу, қайта өрлеу кезеңдеріне қатысты деректерді әулеттік принципке сай классификациялаудың тиімділігі зор. Бұл кезеңде ортағасырлық шығармаларды Темірлік, Шайбанилық, Аштарханилық, Бабырлық, Сефевидтік деп билеген әулеттердің тапсырмасымен жазылғандықтан осылайша жіктеуге болады. Өйткені, деректер тікелей сол әулеттің тапсырысы бойынша жазылып, көбінесе әулеттің билеушілерін тізбектеп, олардың бірін екіншісінен керемет етіп сипаттау орын алған. </w:t>
      </w:r>
    </w:p>
    <w:p w:rsidR="005A7E47" w:rsidRPr="007108A0"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color w:val="000000"/>
          <w:sz w:val="28"/>
          <w:szCs w:val="28"/>
          <w:lang w:val="kk-KZ"/>
        </w:rPr>
        <w:t>Ортағасырлық т</w:t>
      </w:r>
      <w:r w:rsidRPr="00B2290E">
        <w:rPr>
          <w:rFonts w:ascii="Times New Roman" w:hAnsi="Times New Roman"/>
          <w:color w:val="000000"/>
          <w:sz w:val="28"/>
          <w:szCs w:val="28"/>
          <w:lang w:val="kk-KZ"/>
        </w:rPr>
        <w:t xml:space="preserve">арихи </w:t>
      </w:r>
      <w:r>
        <w:rPr>
          <w:rFonts w:ascii="Times New Roman" w:hAnsi="Times New Roman"/>
          <w:color w:val="000000"/>
          <w:sz w:val="28"/>
          <w:szCs w:val="28"/>
          <w:lang w:val="kk-KZ"/>
        </w:rPr>
        <w:t xml:space="preserve">жазба </w:t>
      </w:r>
      <w:r w:rsidRPr="00B2290E">
        <w:rPr>
          <w:rFonts w:ascii="Times New Roman" w:hAnsi="Times New Roman"/>
          <w:color w:val="000000"/>
          <w:sz w:val="28"/>
          <w:szCs w:val="28"/>
          <w:lang w:val="kk-KZ"/>
        </w:rPr>
        <w:t xml:space="preserve">деректер өзінің саны, көлемі жағынан аса көп, мазмұны, түрі жағынан әр алуан. Оның бәрін қамту аса қиын. Сондықтан тарихи деректер теңізінде дұрыс жол табу, тарихи зерттеулерде оларды тиімді  және пайдалы етіп қолдана білу қажеттілігі оларды </w:t>
      </w:r>
      <w:r>
        <w:rPr>
          <w:rFonts w:ascii="Times New Roman" w:hAnsi="Times New Roman"/>
          <w:color w:val="000000"/>
          <w:sz w:val="28"/>
          <w:szCs w:val="28"/>
          <w:lang w:val="kk-KZ"/>
        </w:rPr>
        <w:t>классификациялау</w:t>
      </w:r>
      <w:r w:rsidRPr="00B2290E">
        <w:rPr>
          <w:rFonts w:ascii="Times New Roman" w:hAnsi="Times New Roman"/>
          <w:color w:val="000000"/>
          <w:sz w:val="28"/>
          <w:szCs w:val="28"/>
          <w:lang w:val="kk-KZ"/>
        </w:rPr>
        <w:t xml:space="preserve"> проблемасын туғызады. Басқаша айтқанда, деректерді ортақ қасиеттері бар, бірақ бір-бірінен ерекше белгілерімен а</w:t>
      </w:r>
      <w:r>
        <w:rPr>
          <w:rFonts w:ascii="Times New Roman" w:hAnsi="Times New Roman"/>
          <w:color w:val="000000"/>
          <w:sz w:val="28"/>
          <w:szCs w:val="28"/>
          <w:lang w:val="kk-KZ"/>
        </w:rPr>
        <w:t>йырылатын категорияларға бөлу</w:t>
      </w:r>
      <w:r w:rsidRPr="00B2290E">
        <w:rPr>
          <w:rFonts w:ascii="Times New Roman" w:hAnsi="Times New Roman"/>
          <w:color w:val="000000"/>
          <w:sz w:val="28"/>
          <w:szCs w:val="28"/>
          <w:lang w:val="kk-KZ"/>
        </w:rPr>
        <w:t>.</w:t>
      </w:r>
    </w:p>
    <w:p w:rsidR="005A7E47" w:rsidRPr="00B2290E" w:rsidRDefault="005A7E47" w:rsidP="005A7E47">
      <w:pPr>
        <w:tabs>
          <w:tab w:val="left" w:pos="540"/>
        </w:tabs>
        <w:spacing w:after="0" w:line="240" w:lineRule="auto"/>
        <w:ind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ab/>
        <w:t>Ортағасырлық Қазақстан тарихына қатысты жазба деректерді шартты түрде мынандай принциптерге негіздеп бөлуге болады:</w:t>
      </w:r>
    </w:p>
    <w:p w:rsidR="005A7E47" w:rsidRPr="00B2290E" w:rsidRDefault="005A7E47" w:rsidP="005A7E47">
      <w:pPr>
        <w:numPr>
          <w:ilvl w:val="0"/>
          <w:numId w:val="4"/>
        </w:numPr>
        <w:tabs>
          <w:tab w:val="left" w:pos="540"/>
        </w:tabs>
        <w:spacing w:after="0" w:line="240" w:lineRule="auto"/>
        <w:ind w:left="0"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Әулеттік</w:t>
      </w:r>
      <w:r>
        <w:rPr>
          <w:rFonts w:ascii="Times New Roman" w:hAnsi="Times New Roman"/>
          <w:color w:val="000000"/>
          <w:sz w:val="28"/>
          <w:szCs w:val="28"/>
          <w:lang w:val="kk-KZ"/>
        </w:rPr>
        <w:t>;</w:t>
      </w:r>
    </w:p>
    <w:p w:rsidR="005A7E47" w:rsidRPr="00B2290E" w:rsidRDefault="005A7E47" w:rsidP="005A7E47">
      <w:pPr>
        <w:numPr>
          <w:ilvl w:val="0"/>
          <w:numId w:val="4"/>
        </w:numPr>
        <w:tabs>
          <w:tab w:val="left" w:pos="540"/>
        </w:tabs>
        <w:spacing w:after="0" w:line="240" w:lineRule="auto"/>
        <w:ind w:left="0"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тілдік</w:t>
      </w:r>
      <w:r>
        <w:rPr>
          <w:rFonts w:ascii="Times New Roman" w:hAnsi="Times New Roman"/>
          <w:color w:val="000000"/>
          <w:sz w:val="28"/>
          <w:szCs w:val="28"/>
          <w:lang w:val="kk-KZ"/>
        </w:rPr>
        <w:t>;</w:t>
      </w:r>
    </w:p>
    <w:p w:rsidR="005A7E47" w:rsidRDefault="005A7E47" w:rsidP="005A7E47">
      <w:pPr>
        <w:numPr>
          <w:ilvl w:val="0"/>
          <w:numId w:val="4"/>
        </w:numPr>
        <w:tabs>
          <w:tab w:val="left" w:pos="540"/>
        </w:tabs>
        <w:spacing w:after="0" w:line="240" w:lineRule="auto"/>
        <w:ind w:left="0" w:firstLine="567"/>
        <w:jc w:val="both"/>
        <w:rPr>
          <w:rFonts w:ascii="Times New Roman" w:hAnsi="Times New Roman"/>
          <w:color w:val="000000"/>
          <w:sz w:val="28"/>
          <w:szCs w:val="28"/>
          <w:lang w:val="kk-KZ"/>
        </w:rPr>
      </w:pPr>
      <w:r w:rsidRPr="00B2290E">
        <w:rPr>
          <w:rFonts w:ascii="Times New Roman" w:hAnsi="Times New Roman"/>
          <w:color w:val="000000"/>
          <w:sz w:val="28"/>
          <w:szCs w:val="28"/>
          <w:lang w:val="kk-KZ"/>
        </w:rPr>
        <w:t>аймақтық</w:t>
      </w:r>
      <w:r>
        <w:rPr>
          <w:rFonts w:ascii="Times New Roman" w:hAnsi="Times New Roman"/>
          <w:color w:val="000000"/>
          <w:sz w:val="28"/>
          <w:szCs w:val="28"/>
          <w:lang w:val="kk-KZ"/>
        </w:rPr>
        <w:t>.</w:t>
      </w:r>
    </w:p>
    <w:p w:rsidR="005A7E47" w:rsidRPr="00B2290E" w:rsidRDefault="005A7E47" w:rsidP="005A7E47">
      <w:pPr>
        <w:tabs>
          <w:tab w:val="left" w:pos="540"/>
        </w:tabs>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Көптеген ғалымдар ортағасырлық деректерді бөлгенде әулеттік принципті басшылыққа алады. Аймақтық немесе территориялық принципті басшылыққа алу да маңызды. Яғни, деректің пайда болған жері, оның ерекшеліктері мен табиғи болмысының деректе көрініс табжет.уы өте маңызды. Алайда тілдік, стильдік, жанрлық ерекшелігі деректің обьективтілігі мен субьективтілігіне қатты әсер ететінін де ұмытпауымыз қа  </w:t>
      </w:r>
    </w:p>
    <w:p w:rsidR="005A7E47" w:rsidRPr="007173A6"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Әсіресе, ортағасырлық деректер көбінесе парсы, араб, түркі тілінде жазылған. Көбінесе мұсылман ренесансы кезінде пайда болған, дамыған араб тілінде жазылған шығармалардың кемелденген, жетілдірілген формалық ерекшелігі бар, әсіресе, діни тақырыптардағы әдебиетке жақын болса. Парсы тіліндегі деректер ойдың тереңдігімен ерекшеленіп, уақыт өте парсы тілі тарихнама мен поэзияның, мәдениет пен іс жүргізудің (канцелярия), әдеби шығармалардың тіліне айналды. Ал түркі тілі (шағатай тілі) қарапайымдылығы мен өмірге жақындығымен, әсерелеудің шамадан тыс болмауымен де ерекшеленді</w:t>
      </w:r>
      <w:r w:rsidRPr="007173A6">
        <w:rPr>
          <w:rFonts w:ascii="Times New Roman" w:hAnsi="Times New Roman"/>
          <w:sz w:val="28"/>
          <w:szCs w:val="28"/>
          <w:lang w:val="kk-KZ"/>
        </w:rPr>
        <w:t xml:space="preserve">. </w:t>
      </w:r>
      <w:r w:rsidRPr="007173A6">
        <w:rPr>
          <w:rFonts w:ascii="Times New Roman" w:eastAsia="Times New Roman" w:hAnsi="Times New Roman"/>
          <w:sz w:val="28"/>
          <w:szCs w:val="28"/>
          <w:lang w:val="kk-KZ"/>
        </w:rPr>
        <w:t>XVI</w:t>
      </w:r>
      <w:r>
        <w:rPr>
          <w:rFonts w:ascii="Times New Roman" w:eastAsia="Times New Roman" w:hAnsi="Times New Roman"/>
          <w:sz w:val="28"/>
          <w:szCs w:val="28"/>
          <w:lang w:val="kk-KZ"/>
        </w:rPr>
        <w:t xml:space="preserve"> ғ. бастап поэзияда кең түрде түркі тілі қолданыла бастады. Сондықтан да, ортағасырлардағы деректерді тілдік принципте классификациялаудың да маңызы зор. Өйткені, әр тілдің мәліметтерді беру ерекшелігі, әсерілеуі мен нақтылығы, толықтығы тарихи кезеңді жан –жақты зерттеуге, бағалауға, толыққанды тұжырымдар жасауға өзіндік септігін тигізері анық. Зерттеуші М.Х. Әбусейтова өзінің «Казахстан и Центральная Азия </w:t>
      </w:r>
      <w:r w:rsidRPr="0010537A">
        <w:rPr>
          <w:rFonts w:ascii="Times New Roman" w:eastAsia="Times New Roman" w:hAnsi="Times New Roman"/>
          <w:sz w:val="28"/>
          <w:szCs w:val="28"/>
          <w:lang w:val="kk-KZ"/>
        </w:rPr>
        <w:t>в XV</w:t>
      </w:r>
      <w:r>
        <w:rPr>
          <w:rFonts w:ascii="Times New Roman" w:eastAsia="Times New Roman" w:hAnsi="Times New Roman"/>
          <w:sz w:val="28"/>
          <w:szCs w:val="28"/>
          <w:lang w:val="kk-KZ"/>
        </w:rPr>
        <w:t>–</w:t>
      </w:r>
      <w:r w:rsidRPr="0010537A">
        <w:rPr>
          <w:rFonts w:ascii="Times New Roman" w:eastAsia="Times New Roman" w:hAnsi="Times New Roman"/>
          <w:sz w:val="28"/>
          <w:szCs w:val="28"/>
          <w:lang w:val="kk-KZ"/>
        </w:rPr>
        <w:t xml:space="preserve"> XVII</w:t>
      </w:r>
      <w:r>
        <w:rPr>
          <w:rFonts w:ascii="Times New Roman" w:eastAsia="Times New Roman" w:hAnsi="Times New Roman"/>
          <w:sz w:val="28"/>
          <w:szCs w:val="28"/>
          <w:lang w:val="kk-KZ"/>
        </w:rPr>
        <w:t xml:space="preserve"> вв.</w:t>
      </w:r>
      <w:r w:rsidRPr="0010537A">
        <w:rPr>
          <w:rFonts w:ascii="Times New Roman" w:eastAsia="Times New Roman" w:hAnsi="Times New Roman"/>
          <w:sz w:val="28"/>
          <w:szCs w:val="28"/>
          <w:lang w:val="kk-KZ"/>
        </w:rPr>
        <w:t>»</w:t>
      </w:r>
      <w:r>
        <w:rPr>
          <w:rFonts w:ascii="Times New Roman" w:eastAsia="Times New Roman" w:hAnsi="Times New Roman"/>
          <w:sz w:val="28"/>
          <w:szCs w:val="28"/>
          <w:lang w:val="kk-KZ"/>
        </w:rPr>
        <w:t xml:space="preserve"> атты зерттеу еңбегінің бірінші тарауын деректерге арнап, онда Шығыс деректерін парсы және түркі деп бөліп, онда негізгі шығармалардың стилін, зерттелуін, мәлімет беру ерекшелігін көрсеткен. </w:t>
      </w:r>
    </w:p>
    <w:p w:rsidR="005A7E47" w:rsidRPr="0077618F" w:rsidRDefault="005A7E47" w:rsidP="005A7E47">
      <w:pPr>
        <w:widowControl w:val="0"/>
        <w:autoSpaceDE w:val="0"/>
        <w:autoSpaceDN w:val="0"/>
        <w:adjustRightInd w:val="0"/>
        <w:spacing w:after="0" w:line="240" w:lineRule="auto"/>
        <w:ind w:firstLine="567"/>
        <w:jc w:val="both"/>
        <w:rPr>
          <w:rFonts w:ascii="Times New Roman" w:hAnsi="Times New Roman"/>
          <w:sz w:val="28"/>
          <w:szCs w:val="28"/>
          <w:lang w:val="kk-KZ"/>
        </w:rPr>
      </w:pPr>
      <w:r>
        <w:rPr>
          <w:rFonts w:ascii="Times New Roman" w:eastAsia="Times New Roman" w:hAnsi="Times New Roman"/>
          <w:sz w:val="28"/>
          <w:szCs w:val="28"/>
          <w:lang w:val="kk-KZ"/>
        </w:rPr>
        <w:t>М.Х. Әбусейтова мен Ю.Г. Барановамен бірлесіп шығарған «Письменные источники по истории и культуре Казахстана и Центральной Азии в ХІІІ</w:t>
      </w:r>
      <w:r w:rsidRPr="0010537A">
        <w:rPr>
          <w:rFonts w:ascii="Times New Roman" w:eastAsia="Times New Roman" w:hAnsi="Times New Roman"/>
          <w:sz w:val="28"/>
          <w:szCs w:val="28"/>
          <w:lang w:val="kk-KZ"/>
        </w:rPr>
        <w:t>- XVI</w:t>
      </w:r>
      <w:r>
        <w:rPr>
          <w:rFonts w:ascii="Times New Roman" w:eastAsia="Times New Roman" w:hAnsi="Times New Roman"/>
          <w:sz w:val="28"/>
          <w:szCs w:val="28"/>
          <w:lang w:val="kk-KZ"/>
        </w:rPr>
        <w:t xml:space="preserve">ІІ вв.» деп аталатын деректерді топтастырған жинағы бүгінгі күнде өте маңызды деген </w:t>
      </w:r>
      <w:r w:rsidRPr="0010537A">
        <w:rPr>
          <w:rFonts w:ascii="Times New Roman" w:eastAsia="Times New Roman" w:hAnsi="Times New Roman"/>
          <w:sz w:val="28"/>
          <w:szCs w:val="28"/>
          <w:lang w:val="kk-KZ"/>
        </w:rPr>
        <w:t>34</w:t>
      </w:r>
      <w:r>
        <w:rPr>
          <w:rFonts w:ascii="Times New Roman" w:eastAsia="Times New Roman" w:hAnsi="Times New Roman"/>
          <w:sz w:val="28"/>
          <w:szCs w:val="28"/>
          <w:lang w:val="kk-KZ"/>
        </w:rPr>
        <w:t xml:space="preserve"> парсы және түркі тіліндегі деректерді жинақта</w:t>
      </w:r>
      <w:r w:rsidRPr="006215F0">
        <w:rPr>
          <w:rFonts w:ascii="Times New Roman" w:hAnsi="Times New Roman"/>
          <w:sz w:val="28"/>
          <w:szCs w:val="28"/>
          <w:lang w:val="kk-KZ"/>
        </w:rPr>
        <w:t>.</w:t>
      </w:r>
      <w:r>
        <w:rPr>
          <w:rFonts w:ascii="Times New Roman" w:eastAsia="Times New Roman" w:hAnsi="Times New Roman"/>
          <w:sz w:val="28"/>
          <w:szCs w:val="28"/>
          <w:lang w:val="kk-KZ"/>
        </w:rPr>
        <w:t xml:space="preserve"> Онда авторлар бұрын белгілі және белгісіз деректерді жариялаған. Кіріспе бөлімінде М.Х. Әбусейтова ортағасырлық деректерді классификациялаудың ортақ үлгісі ретінде темірлік, шайбанилық, шағатайлық, сефевидтік және османдық тарихнама деп қарастыруға болатынын атап өтеді. </w:t>
      </w:r>
    </w:p>
    <w:p w:rsidR="005A7E47" w:rsidRDefault="005A7E47" w:rsidP="005A7E47">
      <w:pPr>
        <w:tabs>
          <w:tab w:val="left" w:pos="540"/>
        </w:tabs>
        <w:spacing w:after="0" w:line="240" w:lineRule="auto"/>
        <w:ind w:firstLine="567"/>
        <w:jc w:val="both"/>
        <w:rPr>
          <w:rFonts w:ascii="Times New Roman" w:hAnsi="Times New Roman"/>
          <w:sz w:val="28"/>
          <w:szCs w:val="28"/>
          <w:lang w:val="kk-KZ"/>
        </w:rPr>
      </w:pPr>
      <w:r w:rsidRPr="00B2290E">
        <w:rPr>
          <w:rFonts w:ascii="Times New Roman" w:hAnsi="Times New Roman"/>
          <w:sz w:val="28"/>
          <w:szCs w:val="28"/>
          <w:lang w:val="kk-KZ"/>
        </w:rPr>
        <w:t xml:space="preserve">Қорыта келгенде, </w:t>
      </w:r>
      <w:r>
        <w:rPr>
          <w:rFonts w:ascii="Times New Roman" w:hAnsi="Times New Roman"/>
          <w:sz w:val="28"/>
          <w:szCs w:val="28"/>
          <w:lang w:val="kk-KZ"/>
        </w:rPr>
        <w:t xml:space="preserve">деректерді </w:t>
      </w:r>
      <w:r w:rsidRPr="00B2290E">
        <w:rPr>
          <w:rFonts w:ascii="Times New Roman" w:hAnsi="Times New Roman"/>
          <w:sz w:val="28"/>
          <w:szCs w:val="28"/>
          <w:lang w:val="kk-KZ"/>
        </w:rPr>
        <w:t>деректанулық талдаудан өткізіп, зерттеу қажет. Бүгінгі таңда Қазақстан республикасының мемлекеттік «Мәдени мұра» бағдарламасының аясында Шығыс деректері, оның ішінде Кеңес өкіметі тұсында жарияланған «</w:t>
      </w:r>
      <w:r w:rsidRPr="00B2290E">
        <w:rPr>
          <w:rFonts w:ascii="Times New Roman" w:hAnsi="Times New Roman"/>
          <w:sz w:val="28"/>
          <w:szCs w:val="28"/>
          <w:lang w:val="kk-KZ" w:eastAsia="ko-KR"/>
        </w:rPr>
        <w:t>Материалы по истории казахских ханств</w:t>
      </w:r>
      <w:r w:rsidRPr="00B2290E">
        <w:rPr>
          <w:rFonts w:ascii="Times New Roman" w:hAnsi="Times New Roman"/>
          <w:sz w:val="28"/>
          <w:szCs w:val="28"/>
          <w:lang w:val="kk-KZ"/>
        </w:rPr>
        <w:t>» деген атпен танымалы жинақтағы  деректер де қайта басылып жарыққа шықты. Бұл деректер «Дайк-Пресс» баспасынан Шығыс деректері сериясымен жарияланды. Бұл Қазақ хандығын зерттеу барысында қажетті бірден-бір деректер тобы болғандықтан алдағы уақытта оларды тереңірек зерттеуді қажет етеді.</w:t>
      </w:r>
    </w:p>
    <w:p w:rsidR="005A7E47" w:rsidRDefault="005A7E47" w:rsidP="005A7E47">
      <w:pPr>
        <w:tabs>
          <w:tab w:val="left" w:pos="540"/>
        </w:tabs>
        <w:spacing w:after="0" w:line="240" w:lineRule="auto"/>
        <w:ind w:firstLine="567"/>
        <w:jc w:val="both"/>
        <w:rPr>
          <w:rFonts w:ascii="Times New Roman" w:hAnsi="Times New Roman"/>
          <w:sz w:val="28"/>
          <w:szCs w:val="28"/>
          <w:lang w:val="kk-KZ"/>
        </w:rPr>
      </w:pPr>
    </w:p>
    <w:p w:rsidR="005A7E47" w:rsidRPr="00C67175" w:rsidRDefault="005A7E47" w:rsidP="005A7E47">
      <w:pPr>
        <w:spacing w:after="0" w:line="240" w:lineRule="auto"/>
        <w:ind w:firstLine="567"/>
        <w:jc w:val="center"/>
        <w:rPr>
          <w:rFonts w:ascii="Times New Roman" w:hAnsi="Times New Roman"/>
          <w:b/>
          <w:caps/>
          <w:sz w:val="28"/>
          <w:szCs w:val="28"/>
          <w:lang w:val="kk-KZ"/>
        </w:rPr>
      </w:pPr>
      <w:r w:rsidRPr="00C67175">
        <w:rPr>
          <w:rFonts w:ascii="Times New Roman" w:hAnsi="Times New Roman"/>
          <w:b/>
          <w:caps/>
          <w:sz w:val="28"/>
          <w:szCs w:val="28"/>
          <w:lang w:val="kk-KZ"/>
        </w:rPr>
        <w:t>Пайдаланылған әдебиеттер тізімі:</w:t>
      </w:r>
    </w:p>
    <w:p w:rsidR="005A7E47" w:rsidRPr="005A7E47" w:rsidRDefault="005A7E47" w:rsidP="005A7E47">
      <w:pPr>
        <w:tabs>
          <w:tab w:val="left" w:pos="540"/>
        </w:tabs>
        <w:spacing w:after="0" w:line="240" w:lineRule="auto"/>
        <w:ind w:firstLine="567"/>
        <w:jc w:val="both"/>
        <w:rPr>
          <w:rFonts w:ascii="Times New Roman" w:hAnsi="Times New Roman"/>
          <w:sz w:val="24"/>
          <w:szCs w:val="24"/>
          <w:lang w:val="kk-KZ"/>
        </w:rPr>
      </w:pPr>
    </w:p>
    <w:p w:rsidR="005A7E47" w:rsidRPr="005A7E47" w:rsidRDefault="005A7E47" w:rsidP="005A7E47">
      <w:pPr>
        <w:pStyle w:val="a7"/>
        <w:numPr>
          <w:ilvl w:val="0"/>
          <w:numId w:val="12"/>
        </w:numPr>
        <w:tabs>
          <w:tab w:val="left" w:pos="851"/>
          <w:tab w:val="left" w:pos="1134"/>
        </w:tabs>
        <w:ind w:left="0" w:firstLine="567"/>
        <w:jc w:val="both"/>
        <w:rPr>
          <w:sz w:val="24"/>
          <w:szCs w:val="24"/>
          <w:lang w:val="kk-KZ"/>
        </w:rPr>
      </w:pPr>
      <w:r w:rsidRPr="005A7E47">
        <w:rPr>
          <w:sz w:val="24"/>
          <w:szCs w:val="24"/>
          <w:lang w:val="kk-KZ" w:eastAsia="ko-KR"/>
        </w:rPr>
        <w:lastRenderedPageBreak/>
        <w:t>Атабаев Қ. Қазақстан тарихының деректанулық негіздері. - Алматы: Қазақ университеті, 2003. - 35 б.</w:t>
      </w:r>
    </w:p>
    <w:p w:rsidR="005A7E47" w:rsidRPr="005A7E47" w:rsidRDefault="005A7E47" w:rsidP="005A7E47">
      <w:pPr>
        <w:numPr>
          <w:ilvl w:val="0"/>
          <w:numId w:val="12"/>
        </w:numPr>
        <w:tabs>
          <w:tab w:val="left" w:pos="540"/>
        </w:tabs>
        <w:spacing w:after="0" w:line="240" w:lineRule="auto"/>
        <w:jc w:val="both"/>
        <w:rPr>
          <w:rFonts w:ascii="Times New Roman" w:hAnsi="Times New Roman"/>
          <w:sz w:val="24"/>
          <w:szCs w:val="24"/>
          <w:lang w:val="kk-KZ"/>
        </w:rPr>
      </w:pPr>
      <w:r w:rsidRPr="005A7E47">
        <w:rPr>
          <w:rFonts w:ascii="Times New Roman" w:hAnsi="Times New Roman"/>
          <w:sz w:val="24"/>
          <w:szCs w:val="24"/>
        </w:rPr>
        <w:t>Ахмедов Б.А. Историко-географическая литература Средней Азии XVI-XVIII вв. Письменные памятники. - Ташкент: Фан, 1985. - 262 с.</w:t>
      </w:r>
    </w:p>
    <w:p w:rsidR="005A7E47" w:rsidRPr="005A7E47" w:rsidRDefault="005A7E47" w:rsidP="005A7E47">
      <w:pPr>
        <w:numPr>
          <w:ilvl w:val="0"/>
          <w:numId w:val="12"/>
        </w:numPr>
        <w:tabs>
          <w:tab w:val="left" w:pos="540"/>
        </w:tabs>
        <w:spacing w:after="0" w:line="240" w:lineRule="auto"/>
        <w:jc w:val="both"/>
        <w:rPr>
          <w:rStyle w:val="apple-converted-space"/>
          <w:rFonts w:ascii="Times New Roman" w:hAnsi="Times New Roman"/>
          <w:sz w:val="24"/>
          <w:szCs w:val="24"/>
          <w:lang w:val="kk-KZ"/>
        </w:rPr>
      </w:pPr>
      <w:r w:rsidRPr="005A7E47">
        <w:rPr>
          <w:rFonts w:ascii="Times New Roman" w:hAnsi="Times New Roman"/>
          <w:color w:val="000000"/>
          <w:sz w:val="24"/>
          <w:szCs w:val="24"/>
          <w:lang w:val="kk-KZ"/>
        </w:rPr>
        <w:t>Тулибаева Ж.М. Письменные пам</w:t>
      </w:r>
      <w:proofErr w:type="spellStart"/>
      <w:r w:rsidRPr="005A7E47">
        <w:rPr>
          <w:rFonts w:ascii="Times New Roman" w:hAnsi="Times New Roman"/>
          <w:color w:val="000000"/>
          <w:sz w:val="24"/>
          <w:szCs w:val="24"/>
        </w:rPr>
        <w:t>ятники</w:t>
      </w:r>
      <w:proofErr w:type="spellEnd"/>
      <w:r w:rsidRPr="005A7E47">
        <w:rPr>
          <w:rFonts w:ascii="Times New Roman" w:hAnsi="Times New Roman"/>
          <w:color w:val="000000"/>
          <w:sz w:val="24"/>
          <w:szCs w:val="24"/>
        </w:rPr>
        <w:t xml:space="preserve"> по истории Казахстана XIII-XIX </w:t>
      </w:r>
      <w:proofErr w:type="spellStart"/>
      <w:r w:rsidRPr="005A7E47">
        <w:rPr>
          <w:rFonts w:ascii="Times New Roman" w:hAnsi="Times New Roman"/>
          <w:color w:val="000000"/>
          <w:sz w:val="24"/>
          <w:szCs w:val="24"/>
        </w:rPr>
        <w:t>вв</w:t>
      </w:r>
      <w:proofErr w:type="spellEnd"/>
      <w:r w:rsidRPr="005A7E47">
        <w:rPr>
          <w:rFonts w:ascii="Times New Roman" w:hAnsi="Times New Roman"/>
          <w:color w:val="000000"/>
          <w:sz w:val="24"/>
          <w:szCs w:val="24"/>
          <w:lang w:val="kk-KZ"/>
        </w:rPr>
        <w:t xml:space="preserve">. - </w:t>
      </w:r>
      <w:r w:rsidRPr="005A7E47">
        <w:rPr>
          <w:rFonts w:ascii="Times New Roman" w:hAnsi="Times New Roman"/>
          <w:color w:val="000000"/>
          <w:sz w:val="24"/>
          <w:szCs w:val="24"/>
        </w:rPr>
        <w:t>Астана: Издательство Национального центра археографии и источниковедения, 2009. – 237 с.</w:t>
      </w:r>
      <w:r w:rsidRPr="005A7E47">
        <w:rPr>
          <w:rStyle w:val="apple-converted-space"/>
          <w:color w:val="000000"/>
          <w:sz w:val="24"/>
          <w:szCs w:val="24"/>
        </w:rPr>
        <w:t>  </w:t>
      </w:r>
    </w:p>
    <w:p w:rsidR="005A7E47" w:rsidRPr="005A7E47" w:rsidRDefault="005A7E47" w:rsidP="005A7E47">
      <w:pPr>
        <w:numPr>
          <w:ilvl w:val="0"/>
          <w:numId w:val="12"/>
        </w:numPr>
        <w:tabs>
          <w:tab w:val="left" w:pos="540"/>
        </w:tabs>
        <w:spacing w:after="0" w:line="240" w:lineRule="auto"/>
        <w:jc w:val="both"/>
        <w:rPr>
          <w:rFonts w:ascii="Times New Roman" w:hAnsi="Times New Roman"/>
          <w:sz w:val="24"/>
          <w:szCs w:val="24"/>
          <w:lang w:val="kk-KZ"/>
        </w:rPr>
      </w:pPr>
      <w:r w:rsidRPr="005A7E47">
        <w:rPr>
          <w:rFonts w:ascii="Times New Roman" w:hAnsi="Times New Roman"/>
          <w:color w:val="000000"/>
          <w:sz w:val="24"/>
          <w:szCs w:val="24"/>
          <w:lang w:val="kk-KZ"/>
        </w:rPr>
        <w:t xml:space="preserve">Кәрібаев Б.Б. </w:t>
      </w:r>
      <w:r w:rsidRPr="005A7E47">
        <w:rPr>
          <w:rFonts w:ascii="Times New Roman" w:hAnsi="Times New Roman"/>
          <w:bCs/>
          <w:sz w:val="24"/>
          <w:szCs w:val="24"/>
          <w:lang w:val="kk-KZ"/>
        </w:rPr>
        <w:t xml:space="preserve">Қазақ хандығының құрылу тарихы. Ғылыми монография. </w:t>
      </w:r>
      <w:r w:rsidRPr="005A7E47">
        <w:rPr>
          <w:rFonts w:ascii="Times New Roman" w:hAnsi="Times New Roman"/>
          <w:bCs/>
          <w:sz w:val="24"/>
          <w:szCs w:val="24"/>
        </w:rPr>
        <w:t xml:space="preserve">– </w:t>
      </w:r>
      <w:proofErr w:type="spellStart"/>
      <w:r w:rsidRPr="005A7E47">
        <w:rPr>
          <w:rFonts w:ascii="Times New Roman" w:hAnsi="Times New Roman"/>
          <w:bCs/>
          <w:sz w:val="24"/>
          <w:szCs w:val="24"/>
        </w:rPr>
        <w:t>Алматы</w:t>
      </w:r>
      <w:proofErr w:type="spellEnd"/>
      <w:r w:rsidRPr="005A7E47">
        <w:rPr>
          <w:rFonts w:ascii="Times New Roman" w:hAnsi="Times New Roman"/>
          <w:bCs/>
          <w:sz w:val="24"/>
          <w:szCs w:val="24"/>
          <w:lang w:val="kk-KZ"/>
        </w:rPr>
        <w:t>: Сардар,</w:t>
      </w:r>
      <w:r w:rsidRPr="005A7E47">
        <w:rPr>
          <w:rFonts w:ascii="Times New Roman" w:hAnsi="Times New Roman"/>
          <w:bCs/>
          <w:sz w:val="24"/>
          <w:szCs w:val="24"/>
        </w:rPr>
        <w:t xml:space="preserve"> 2014</w:t>
      </w:r>
      <w:r w:rsidRPr="005A7E47">
        <w:rPr>
          <w:rFonts w:ascii="Times New Roman" w:hAnsi="Times New Roman"/>
          <w:bCs/>
          <w:sz w:val="24"/>
          <w:szCs w:val="24"/>
          <w:lang w:val="kk-KZ"/>
        </w:rPr>
        <w:t>.</w:t>
      </w:r>
      <w:r w:rsidRPr="005A7E47">
        <w:rPr>
          <w:rFonts w:ascii="Times New Roman" w:hAnsi="Times New Roman"/>
          <w:bCs/>
          <w:sz w:val="24"/>
          <w:szCs w:val="24"/>
        </w:rPr>
        <w:t xml:space="preserve"> –</w:t>
      </w:r>
      <w:r w:rsidRPr="005A7E47">
        <w:rPr>
          <w:rFonts w:ascii="Times New Roman" w:hAnsi="Times New Roman"/>
          <w:bCs/>
          <w:sz w:val="24"/>
          <w:szCs w:val="24"/>
          <w:lang w:val="kk-KZ"/>
        </w:rPr>
        <w:t xml:space="preserve"> </w:t>
      </w:r>
      <w:r w:rsidRPr="005A7E47">
        <w:rPr>
          <w:rFonts w:ascii="Times New Roman" w:hAnsi="Times New Roman"/>
          <w:bCs/>
          <w:sz w:val="24"/>
          <w:szCs w:val="24"/>
        </w:rPr>
        <w:t xml:space="preserve">520 б. </w:t>
      </w:r>
    </w:p>
    <w:p w:rsidR="005A7E47" w:rsidRPr="005A7E47" w:rsidRDefault="005A7E47" w:rsidP="005A7E47">
      <w:pPr>
        <w:tabs>
          <w:tab w:val="left" w:pos="540"/>
        </w:tabs>
        <w:spacing w:after="0" w:line="240" w:lineRule="auto"/>
        <w:ind w:left="720"/>
        <w:jc w:val="both"/>
        <w:rPr>
          <w:rStyle w:val="apple-converted-space"/>
          <w:rFonts w:ascii="Times New Roman" w:hAnsi="Times New Roman"/>
          <w:sz w:val="28"/>
          <w:szCs w:val="28"/>
          <w:lang w:val="kk-KZ"/>
        </w:rPr>
      </w:pPr>
    </w:p>
    <w:p w:rsidR="005A7E47" w:rsidRPr="00AA09D7" w:rsidRDefault="005A7E47" w:rsidP="005A7E47">
      <w:pPr>
        <w:tabs>
          <w:tab w:val="left" w:pos="540"/>
        </w:tabs>
        <w:spacing w:after="0" w:line="240" w:lineRule="auto"/>
        <w:ind w:firstLine="567"/>
        <w:jc w:val="both"/>
        <w:rPr>
          <w:rFonts w:ascii="Times New Roman" w:hAnsi="Times New Roman"/>
          <w:sz w:val="28"/>
          <w:szCs w:val="28"/>
          <w:lang w:val="kk-KZ"/>
        </w:rPr>
      </w:pPr>
    </w:p>
    <w:p w:rsidR="005A7E47" w:rsidRPr="005A7E47" w:rsidRDefault="005A7E47" w:rsidP="005A7E47">
      <w:pPr>
        <w:pStyle w:val="a3"/>
        <w:tabs>
          <w:tab w:val="left" w:pos="993"/>
          <w:tab w:val="left" w:pos="1418"/>
          <w:tab w:val="left" w:pos="3150"/>
        </w:tabs>
        <w:spacing w:after="0" w:line="240" w:lineRule="auto"/>
        <w:ind w:left="0" w:firstLine="567"/>
        <w:jc w:val="both"/>
        <w:rPr>
          <w:rFonts w:ascii="Times New Roman" w:hAnsi="Times New Roman" w:cs="Times New Roman"/>
          <w:sz w:val="28"/>
          <w:szCs w:val="28"/>
          <w:lang w:val="kk-KZ"/>
        </w:rPr>
      </w:pPr>
    </w:p>
    <w:p w:rsidR="00583D34" w:rsidRPr="00583D34" w:rsidRDefault="00583D34" w:rsidP="005A7E47">
      <w:pPr>
        <w:pStyle w:val="a3"/>
        <w:tabs>
          <w:tab w:val="left" w:pos="1134"/>
        </w:tabs>
        <w:ind w:left="567"/>
        <w:jc w:val="right"/>
        <w:rPr>
          <w:rFonts w:ascii="Times New Roman" w:hAnsi="Times New Roman" w:cs="Times New Roman"/>
          <w:sz w:val="28"/>
          <w:szCs w:val="28"/>
          <w:lang w:val="kk-KZ"/>
        </w:rPr>
      </w:pPr>
    </w:p>
    <w:sectPr w:rsidR="00583D34" w:rsidRPr="00583D34" w:rsidSect="00BE02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F7003"/>
    <w:multiLevelType w:val="hybridMultilevel"/>
    <w:tmpl w:val="DE7AA2B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
    <w:nsid w:val="1B357577"/>
    <w:multiLevelType w:val="hybridMultilevel"/>
    <w:tmpl w:val="754A335C"/>
    <w:lvl w:ilvl="0" w:tplc="DB2E1B9A">
      <w:start w:val="1"/>
      <w:numFmt w:val="decimal"/>
      <w:lvlText w:val="%1."/>
      <w:lvlJc w:val="left"/>
      <w:pPr>
        <w:ind w:left="1287" w:hanging="360"/>
      </w:pPr>
      <w:rPr>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EED1B91"/>
    <w:multiLevelType w:val="hybridMultilevel"/>
    <w:tmpl w:val="923C89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1A1432D"/>
    <w:multiLevelType w:val="hybridMultilevel"/>
    <w:tmpl w:val="C1CC5BC6"/>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4">
    <w:nsid w:val="375202E8"/>
    <w:multiLevelType w:val="hybridMultilevel"/>
    <w:tmpl w:val="37A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10133"/>
    <w:multiLevelType w:val="hybridMultilevel"/>
    <w:tmpl w:val="084451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8B5938"/>
    <w:multiLevelType w:val="hybridMultilevel"/>
    <w:tmpl w:val="EA60EE58"/>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7">
    <w:nsid w:val="48C03574"/>
    <w:multiLevelType w:val="hybridMultilevel"/>
    <w:tmpl w:val="8586C9CE"/>
    <w:lvl w:ilvl="0" w:tplc="DB2E1B9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0A4F08"/>
    <w:multiLevelType w:val="hybridMultilevel"/>
    <w:tmpl w:val="65863BA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9">
    <w:nsid w:val="579E1D01"/>
    <w:multiLevelType w:val="hybridMultilevel"/>
    <w:tmpl w:val="BB100C64"/>
    <w:lvl w:ilvl="0" w:tplc="0419000F">
      <w:start w:val="1"/>
      <w:numFmt w:val="decimal"/>
      <w:lvlText w:val="%1."/>
      <w:lvlJc w:val="left"/>
      <w:pPr>
        <w:tabs>
          <w:tab w:val="num" w:pos="1500"/>
        </w:tabs>
        <w:ind w:left="1500" w:hanging="360"/>
      </w:p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10">
    <w:nsid w:val="6ABF697F"/>
    <w:multiLevelType w:val="hybridMultilevel"/>
    <w:tmpl w:val="8586C9CE"/>
    <w:lvl w:ilvl="0" w:tplc="DB2E1B9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D758C3"/>
    <w:multiLevelType w:val="hybridMultilevel"/>
    <w:tmpl w:val="018A5CD8"/>
    <w:lvl w:ilvl="0" w:tplc="812C162E">
      <w:start w:val="1"/>
      <w:numFmt w:val="decimal"/>
      <w:lvlText w:val="%1."/>
      <w:lvlJc w:val="left"/>
      <w:pPr>
        <w:tabs>
          <w:tab w:val="num" w:pos="1560"/>
        </w:tabs>
        <w:ind w:left="1560" w:hanging="360"/>
      </w:pPr>
    </w:lvl>
    <w:lvl w:ilvl="1" w:tplc="04190003" w:tentative="1">
      <w:start w:val="1"/>
      <w:numFmt w:val="lowerLetter"/>
      <w:lvlText w:val="%2."/>
      <w:lvlJc w:val="left"/>
      <w:pPr>
        <w:tabs>
          <w:tab w:val="num" w:pos="2280"/>
        </w:tabs>
        <w:ind w:left="2280" w:hanging="360"/>
      </w:pPr>
    </w:lvl>
    <w:lvl w:ilvl="2" w:tplc="04190005" w:tentative="1">
      <w:start w:val="1"/>
      <w:numFmt w:val="lowerRoman"/>
      <w:lvlText w:val="%3."/>
      <w:lvlJc w:val="right"/>
      <w:pPr>
        <w:tabs>
          <w:tab w:val="num" w:pos="3000"/>
        </w:tabs>
        <w:ind w:left="3000" w:hanging="180"/>
      </w:pPr>
    </w:lvl>
    <w:lvl w:ilvl="3" w:tplc="04190001" w:tentative="1">
      <w:start w:val="1"/>
      <w:numFmt w:val="decimal"/>
      <w:lvlText w:val="%4."/>
      <w:lvlJc w:val="left"/>
      <w:pPr>
        <w:tabs>
          <w:tab w:val="num" w:pos="3720"/>
        </w:tabs>
        <w:ind w:left="3720" w:hanging="360"/>
      </w:pPr>
    </w:lvl>
    <w:lvl w:ilvl="4" w:tplc="04190003" w:tentative="1">
      <w:start w:val="1"/>
      <w:numFmt w:val="lowerLetter"/>
      <w:lvlText w:val="%5."/>
      <w:lvlJc w:val="left"/>
      <w:pPr>
        <w:tabs>
          <w:tab w:val="num" w:pos="4440"/>
        </w:tabs>
        <w:ind w:left="4440" w:hanging="360"/>
      </w:pPr>
    </w:lvl>
    <w:lvl w:ilvl="5" w:tplc="04190005" w:tentative="1">
      <w:start w:val="1"/>
      <w:numFmt w:val="lowerRoman"/>
      <w:lvlText w:val="%6."/>
      <w:lvlJc w:val="right"/>
      <w:pPr>
        <w:tabs>
          <w:tab w:val="num" w:pos="5160"/>
        </w:tabs>
        <w:ind w:left="5160" w:hanging="180"/>
      </w:pPr>
    </w:lvl>
    <w:lvl w:ilvl="6" w:tplc="04190001" w:tentative="1">
      <w:start w:val="1"/>
      <w:numFmt w:val="decimal"/>
      <w:lvlText w:val="%7."/>
      <w:lvlJc w:val="left"/>
      <w:pPr>
        <w:tabs>
          <w:tab w:val="num" w:pos="5880"/>
        </w:tabs>
        <w:ind w:left="5880" w:hanging="360"/>
      </w:pPr>
    </w:lvl>
    <w:lvl w:ilvl="7" w:tplc="04190003" w:tentative="1">
      <w:start w:val="1"/>
      <w:numFmt w:val="lowerLetter"/>
      <w:lvlText w:val="%8."/>
      <w:lvlJc w:val="left"/>
      <w:pPr>
        <w:tabs>
          <w:tab w:val="num" w:pos="6600"/>
        </w:tabs>
        <w:ind w:left="6600" w:hanging="360"/>
      </w:pPr>
    </w:lvl>
    <w:lvl w:ilvl="8" w:tplc="04190005" w:tentative="1">
      <w:start w:val="1"/>
      <w:numFmt w:val="lowerRoman"/>
      <w:lvlText w:val="%9."/>
      <w:lvlJc w:val="right"/>
      <w:pPr>
        <w:tabs>
          <w:tab w:val="num" w:pos="7320"/>
        </w:tabs>
        <w:ind w:left="7320" w:hanging="180"/>
      </w:pPr>
    </w:lvl>
  </w:abstractNum>
  <w:abstractNum w:abstractNumId="12">
    <w:nsid w:val="7EEF623E"/>
    <w:multiLevelType w:val="hybridMultilevel"/>
    <w:tmpl w:val="BDD87AC4"/>
    <w:lvl w:ilvl="0" w:tplc="79DEAF18">
      <w:start w:val="14"/>
      <w:numFmt w:val="bullet"/>
      <w:lvlText w:val="-"/>
      <w:lvlJc w:val="left"/>
      <w:pPr>
        <w:tabs>
          <w:tab w:val="num" w:pos="720"/>
        </w:tabs>
        <w:ind w:left="720" w:hanging="360"/>
      </w:pPr>
      <w:rPr>
        <w:rFonts w:ascii="Times/Kazakh" w:eastAsia="Times New Roman" w:hAnsi="Times/Kazakh" w:hint="default"/>
      </w:rPr>
    </w:lvl>
    <w:lvl w:ilvl="1" w:tplc="04190003">
      <w:start w:val="1"/>
      <w:numFmt w:val="bullet"/>
      <w:lvlText w:val="o"/>
      <w:lvlJc w:val="left"/>
      <w:pPr>
        <w:tabs>
          <w:tab w:val="num" w:pos="1485"/>
        </w:tabs>
        <w:ind w:left="1485" w:hanging="360"/>
      </w:pPr>
      <w:rPr>
        <w:rFonts w:ascii="Courier New" w:hAnsi="Courier New" w:cs="Courier New" w:hint="default"/>
      </w:rPr>
    </w:lvl>
    <w:lvl w:ilvl="2" w:tplc="04190005">
      <w:start w:val="1"/>
      <w:numFmt w:val="bullet"/>
      <w:lvlText w:val=""/>
      <w:lvlJc w:val="left"/>
      <w:pPr>
        <w:tabs>
          <w:tab w:val="num" w:pos="2205"/>
        </w:tabs>
        <w:ind w:left="2205" w:hanging="360"/>
      </w:pPr>
      <w:rPr>
        <w:rFonts w:ascii="Wingdings" w:hAnsi="Wingdings" w:cs="Wingdings" w:hint="default"/>
      </w:rPr>
    </w:lvl>
    <w:lvl w:ilvl="3" w:tplc="04190001">
      <w:start w:val="1"/>
      <w:numFmt w:val="bullet"/>
      <w:lvlText w:val=""/>
      <w:lvlJc w:val="left"/>
      <w:pPr>
        <w:tabs>
          <w:tab w:val="num" w:pos="2925"/>
        </w:tabs>
        <w:ind w:left="2925" w:hanging="360"/>
      </w:pPr>
      <w:rPr>
        <w:rFonts w:ascii="Symbol" w:hAnsi="Symbol" w:cs="Symbol" w:hint="default"/>
      </w:rPr>
    </w:lvl>
    <w:lvl w:ilvl="4" w:tplc="04190003">
      <w:start w:val="1"/>
      <w:numFmt w:val="bullet"/>
      <w:lvlText w:val="o"/>
      <w:lvlJc w:val="left"/>
      <w:pPr>
        <w:tabs>
          <w:tab w:val="num" w:pos="3645"/>
        </w:tabs>
        <w:ind w:left="3645" w:hanging="360"/>
      </w:pPr>
      <w:rPr>
        <w:rFonts w:ascii="Courier New" w:hAnsi="Courier New" w:cs="Courier New" w:hint="default"/>
      </w:rPr>
    </w:lvl>
    <w:lvl w:ilvl="5" w:tplc="04190005">
      <w:start w:val="1"/>
      <w:numFmt w:val="bullet"/>
      <w:lvlText w:val=""/>
      <w:lvlJc w:val="left"/>
      <w:pPr>
        <w:tabs>
          <w:tab w:val="num" w:pos="4365"/>
        </w:tabs>
        <w:ind w:left="4365" w:hanging="360"/>
      </w:pPr>
      <w:rPr>
        <w:rFonts w:ascii="Wingdings" w:hAnsi="Wingdings" w:cs="Wingdings" w:hint="default"/>
      </w:rPr>
    </w:lvl>
    <w:lvl w:ilvl="6" w:tplc="04190001">
      <w:start w:val="1"/>
      <w:numFmt w:val="bullet"/>
      <w:lvlText w:val=""/>
      <w:lvlJc w:val="left"/>
      <w:pPr>
        <w:tabs>
          <w:tab w:val="num" w:pos="5085"/>
        </w:tabs>
        <w:ind w:left="5085" w:hanging="360"/>
      </w:pPr>
      <w:rPr>
        <w:rFonts w:ascii="Symbol" w:hAnsi="Symbol" w:cs="Symbol" w:hint="default"/>
      </w:rPr>
    </w:lvl>
    <w:lvl w:ilvl="7" w:tplc="04190003">
      <w:start w:val="1"/>
      <w:numFmt w:val="bullet"/>
      <w:lvlText w:val="o"/>
      <w:lvlJc w:val="left"/>
      <w:pPr>
        <w:tabs>
          <w:tab w:val="num" w:pos="5805"/>
        </w:tabs>
        <w:ind w:left="5805" w:hanging="360"/>
      </w:pPr>
      <w:rPr>
        <w:rFonts w:ascii="Courier New" w:hAnsi="Courier New" w:cs="Courier New" w:hint="default"/>
      </w:rPr>
    </w:lvl>
    <w:lvl w:ilvl="8" w:tplc="04190005">
      <w:start w:val="1"/>
      <w:numFmt w:val="bullet"/>
      <w:lvlText w:val=""/>
      <w:lvlJc w:val="left"/>
      <w:pPr>
        <w:tabs>
          <w:tab w:val="num" w:pos="6525"/>
        </w:tabs>
        <w:ind w:left="6525" w:hanging="360"/>
      </w:pPr>
      <w:rPr>
        <w:rFonts w:ascii="Wingdings" w:hAnsi="Wingdings" w:cs="Wingdings" w:hint="default"/>
      </w:rPr>
    </w:lvl>
  </w:abstractNum>
  <w:num w:numId="1">
    <w:abstractNumId w:val="5"/>
  </w:num>
  <w:num w:numId="2">
    <w:abstractNumId w:val="4"/>
  </w:num>
  <w:num w:numId="3">
    <w:abstractNumId w:val="2"/>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22CDD"/>
    <w:rsid w:val="002E0DFD"/>
    <w:rsid w:val="002F7FA7"/>
    <w:rsid w:val="00583D34"/>
    <w:rsid w:val="005A7E47"/>
    <w:rsid w:val="00622CDD"/>
    <w:rsid w:val="00687D3C"/>
    <w:rsid w:val="007C5CE2"/>
    <w:rsid w:val="007F722B"/>
    <w:rsid w:val="008A662C"/>
    <w:rsid w:val="009E5928"/>
    <w:rsid w:val="00A90DD7"/>
    <w:rsid w:val="00AF645A"/>
    <w:rsid w:val="00BE020F"/>
    <w:rsid w:val="00BE3C6B"/>
    <w:rsid w:val="00CA71B4"/>
    <w:rsid w:val="00E35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7D3C"/>
    <w:pPr>
      <w:ind w:left="720"/>
      <w:contextualSpacing/>
    </w:pPr>
  </w:style>
  <w:style w:type="paragraph" w:styleId="a5">
    <w:name w:val="Body Text Indent"/>
    <w:basedOn w:val="a"/>
    <w:link w:val="a6"/>
    <w:rsid w:val="005A7E47"/>
    <w:pPr>
      <w:spacing w:after="0" w:line="240" w:lineRule="auto"/>
      <w:jc w:val="center"/>
    </w:pPr>
    <w:rPr>
      <w:rFonts w:ascii="Times Kaz" w:eastAsia="Times New Roman" w:hAnsi="Times Kaz" w:cs="Times New Roman"/>
      <w:sz w:val="28"/>
      <w:szCs w:val="28"/>
      <w:lang w:val="en-US" w:eastAsia="ko-KR"/>
    </w:rPr>
  </w:style>
  <w:style w:type="character" w:customStyle="1" w:styleId="a6">
    <w:name w:val="Основной текст с отступом Знак"/>
    <w:basedOn w:val="a0"/>
    <w:link w:val="a5"/>
    <w:rsid w:val="005A7E47"/>
    <w:rPr>
      <w:rFonts w:ascii="Times Kaz" w:eastAsia="Times New Roman" w:hAnsi="Times Kaz" w:cs="Times New Roman"/>
      <w:sz w:val="28"/>
      <w:szCs w:val="28"/>
      <w:lang w:val="en-US" w:eastAsia="ko-KR"/>
    </w:rPr>
  </w:style>
  <w:style w:type="character" w:customStyle="1" w:styleId="a4">
    <w:name w:val="Абзац списка Знак"/>
    <w:link w:val="a3"/>
    <w:uiPriority w:val="34"/>
    <w:locked/>
    <w:rsid w:val="005A7E47"/>
  </w:style>
  <w:style w:type="paragraph" w:styleId="a7">
    <w:name w:val="footnote text"/>
    <w:basedOn w:val="a"/>
    <w:link w:val="a8"/>
    <w:unhideWhenUsed/>
    <w:rsid w:val="005A7E47"/>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5A7E47"/>
    <w:rPr>
      <w:rFonts w:ascii="Times New Roman" w:eastAsia="Times New Roman" w:hAnsi="Times New Roman" w:cs="Times New Roman"/>
      <w:sz w:val="20"/>
      <w:szCs w:val="20"/>
    </w:rPr>
  </w:style>
  <w:style w:type="character" w:customStyle="1" w:styleId="apple-converted-space">
    <w:name w:val="apple-converted-space"/>
    <w:basedOn w:val="a0"/>
    <w:rsid w:val="005A7E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3</cp:revision>
  <dcterms:created xsi:type="dcterms:W3CDTF">2016-04-20T01:15:00Z</dcterms:created>
  <dcterms:modified xsi:type="dcterms:W3CDTF">2016-05-10T06:28:00Z</dcterms:modified>
</cp:coreProperties>
</file>