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7E7" w:rsidRDefault="001927E7" w:rsidP="001927E7">
      <w:pPr>
        <w:pStyle w:val="a3"/>
        <w:ind w:firstLine="851"/>
        <w:jc w:val="center"/>
        <w:rPr>
          <w:b/>
          <w:color w:val="000000" w:themeColor="text1"/>
          <w:lang w:val="kk-KZ"/>
        </w:rPr>
      </w:pPr>
      <w:bookmarkStart w:id="0" w:name="_GoBack"/>
      <w:r>
        <w:rPr>
          <w:b/>
          <w:color w:val="000000" w:themeColor="text1"/>
          <w:lang w:val="kk-KZ"/>
        </w:rPr>
        <w:t>Білім алудағы қашықтан оқытудың рөлі</w:t>
      </w:r>
    </w:p>
    <w:bookmarkEnd w:id="0"/>
    <w:p w:rsidR="003A1B9D" w:rsidRPr="00BB6C6C" w:rsidRDefault="00B57040" w:rsidP="00BB6C6C">
      <w:pPr>
        <w:pStyle w:val="a3"/>
        <w:ind w:firstLine="851"/>
        <w:contextualSpacing/>
        <w:jc w:val="both"/>
        <w:rPr>
          <w:lang w:val="kk-KZ"/>
        </w:rPr>
      </w:pPr>
      <w:r>
        <w:rPr>
          <w:lang w:val="kk-KZ"/>
        </w:rPr>
        <w:t xml:space="preserve">                                                           Т</w:t>
      </w:r>
      <w:r w:rsidR="008B345D" w:rsidRPr="00BB6C6C">
        <w:rPr>
          <w:lang w:val="kk-KZ"/>
        </w:rPr>
        <w:t xml:space="preserve">.ғ.к. доц, Шукетаева К.К. Қазақ  мемлекеттік </w:t>
      </w:r>
    </w:p>
    <w:p w:rsidR="008B345D" w:rsidRDefault="00B57040" w:rsidP="00BB6C6C">
      <w:pPr>
        <w:pStyle w:val="a3"/>
        <w:ind w:firstLine="851"/>
        <w:contextualSpacing/>
        <w:jc w:val="both"/>
        <w:rPr>
          <w:lang w:val="kk-KZ"/>
        </w:rPr>
      </w:pPr>
      <w:r>
        <w:rPr>
          <w:lang w:val="kk-KZ"/>
        </w:rPr>
        <w:t xml:space="preserve">                                                           </w:t>
      </w:r>
      <w:r w:rsidR="008B345D" w:rsidRPr="00BB6C6C">
        <w:rPr>
          <w:lang w:val="kk-KZ"/>
        </w:rPr>
        <w:t>қыздар педагогикалық  университеті</w:t>
      </w:r>
    </w:p>
    <w:p w:rsidR="00B57040" w:rsidRPr="00BB6C6C" w:rsidRDefault="00B57040" w:rsidP="00B57040">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w:t>
      </w:r>
      <w:r w:rsidRPr="00BB6C6C">
        <w:rPr>
          <w:rFonts w:ascii="Times New Roman" w:hAnsi="Times New Roman"/>
          <w:sz w:val="24"/>
          <w:szCs w:val="24"/>
          <w:lang w:val="kk-KZ"/>
        </w:rPr>
        <w:t xml:space="preserve">Оқытушы Дауытова Ж.К. Әл-Фараби атындағы </w:t>
      </w:r>
    </w:p>
    <w:p w:rsidR="00B57040" w:rsidRPr="00BB6C6C" w:rsidRDefault="00B57040" w:rsidP="00B57040">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w:t>
      </w:r>
      <w:r w:rsidRPr="00BB6C6C">
        <w:rPr>
          <w:rFonts w:ascii="Times New Roman" w:hAnsi="Times New Roman"/>
          <w:sz w:val="24"/>
          <w:szCs w:val="24"/>
          <w:lang w:val="kk-KZ"/>
        </w:rPr>
        <w:t xml:space="preserve">Қазақ </w:t>
      </w:r>
      <w:r>
        <w:rPr>
          <w:rFonts w:ascii="Times New Roman" w:hAnsi="Times New Roman"/>
          <w:sz w:val="24"/>
          <w:szCs w:val="24"/>
          <w:lang w:val="kk-KZ"/>
        </w:rPr>
        <w:t xml:space="preserve"> </w:t>
      </w:r>
      <w:r w:rsidRPr="00BB6C6C">
        <w:rPr>
          <w:rFonts w:ascii="Times New Roman" w:hAnsi="Times New Roman"/>
          <w:sz w:val="24"/>
          <w:szCs w:val="24"/>
          <w:lang w:val="kk-KZ"/>
        </w:rPr>
        <w:t xml:space="preserve"> мемлекеттік</w:t>
      </w:r>
      <w:r>
        <w:rPr>
          <w:rFonts w:ascii="Times New Roman" w:hAnsi="Times New Roman"/>
          <w:sz w:val="24"/>
          <w:szCs w:val="24"/>
          <w:lang w:val="kk-KZ"/>
        </w:rPr>
        <w:t xml:space="preserve"> </w:t>
      </w:r>
      <w:r w:rsidRPr="00BB6C6C">
        <w:rPr>
          <w:rFonts w:ascii="Times New Roman" w:hAnsi="Times New Roman"/>
          <w:sz w:val="24"/>
          <w:szCs w:val="24"/>
          <w:lang w:val="kk-KZ"/>
        </w:rPr>
        <w:t xml:space="preserve"> университеті</w:t>
      </w:r>
    </w:p>
    <w:p w:rsidR="00B57040" w:rsidRPr="00BB6C6C" w:rsidRDefault="00B57040" w:rsidP="00BB6C6C">
      <w:pPr>
        <w:pStyle w:val="a3"/>
        <w:ind w:firstLine="851"/>
        <w:contextualSpacing/>
        <w:jc w:val="both"/>
        <w:rPr>
          <w:b/>
          <w:color w:val="000000"/>
          <w:lang w:val="kk-KZ"/>
        </w:rPr>
      </w:pPr>
    </w:p>
    <w:p w:rsidR="003A1B9D" w:rsidRPr="00BB6C6C" w:rsidRDefault="003A1B9D" w:rsidP="00BB6C6C">
      <w:pPr>
        <w:ind w:firstLine="709"/>
        <w:jc w:val="both"/>
        <w:rPr>
          <w:rFonts w:ascii="Times New Roman" w:hAnsi="Times New Roman"/>
          <w:i/>
          <w:sz w:val="24"/>
          <w:szCs w:val="24"/>
        </w:rPr>
      </w:pPr>
      <w:r w:rsidRPr="00BB6C6C">
        <w:rPr>
          <w:rFonts w:ascii="Times New Roman" w:hAnsi="Times New Roman"/>
          <w:i/>
          <w:sz w:val="24"/>
          <w:szCs w:val="24"/>
        </w:rPr>
        <w:t>В данной статье дается предпочтение  дистанционным формам бучения. Они очень эффективны в сфере дополнительного образования или повышения квалификации.</w:t>
      </w:r>
    </w:p>
    <w:p w:rsidR="003A1B9D" w:rsidRPr="00BB6C6C" w:rsidRDefault="003A1B9D" w:rsidP="00BB6C6C">
      <w:pPr>
        <w:jc w:val="both"/>
        <w:rPr>
          <w:rFonts w:ascii="Times New Roman" w:hAnsi="Times New Roman"/>
          <w:color w:val="000000"/>
          <w:sz w:val="24"/>
          <w:szCs w:val="24"/>
          <w:lang w:val="kk-KZ"/>
        </w:rPr>
      </w:pPr>
      <w:r w:rsidRPr="00BB6C6C">
        <w:rPr>
          <w:rFonts w:ascii="Times New Roman" w:hAnsi="Times New Roman"/>
          <w:color w:val="000000"/>
          <w:sz w:val="24"/>
          <w:szCs w:val="24"/>
          <w:lang w:val="kk-KZ"/>
        </w:rPr>
        <w:t>Жаңа қоғамда ақпараттың үнемі және жоғары қарқынмен дамумен болуынан мамандарға бүкіл өмірінде оқумен болу қажеттігі туады. Бұрын маманның бір кезде алған білімі бүкіл өміріне жететін. Қазіргі заманда өмір бойы білім алу</w:t>
      </w:r>
      <w:r w:rsidR="001D7525" w:rsidRPr="00BB6C6C">
        <w:rPr>
          <w:rFonts w:ascii="Times New Roman" w:hAnsi="Times New Roman"/>
          <w:color w:val="000000"/>
          <w:sz w:val="24"/>
          <w:szCs w:val="24"/>
          <w:lang w:val="kk-KZ"/>
        </w:rPr>
        <w:t xml:space="preserve"> қажеттілігі туындап отыр. </w:t>
      </w:r>
    </w:p>
    <w:p w:rsidR="00E26D12" w:rsidRPr="00BB6C6C" w:rsidRDefault="003A1B9D" w:rsidP="00BB6C6C">
      <w:pPr>
        <w:pStyle w:val="a3"/>
        <w:ind w:firstLine="851"/>
        <w:jc w:val="both"/>
        <w:rPr>
          <w:lang w:val="kk-KZ"/>
        </w:rPr>
      </w:pPr>
      <w:r w:rsidRPr="00BB6C6C">
        <w:rPr>
          <w:color w:val="000000"/>
          <w:lang w:val="kk-KZ"/>
        </w:rPr>
        <w:t>Бүгі</w:t>
      </w:r>
      <w:r w:rsidR="001D7525" w:rsidRPr="00BB6C6C">
        <w:rPr>
          <w:color w:val="000000"/>
          <w:lang w:val="kk-KZ"/>
        </w:rPr>
        <w:t xml:space="preserve"> ж</w:t>
      </w:r>
      <w:r w:rsidRPr="00BB6C6C">
        <w:rPr>
          <w:color w:val="000000"/>
          <w:lang w:val="kk-KZ"/>
        </w:rPr>
        <w:t>аңа өмірде білім алуды компьютер мен Интернетсіз қарау, тіптем, мүмкін емес.</w:t>
      </w:r>
      <w:r w:rsidR="00E26D12" w:rsidRPr="00BB6C6C">
        <w:rPr>
          <w:lang w:val="kk-KZ"/>
        </w:rPr>
        <w:t>Интернет желісінің дамуы, Интернетке енудің ыңғайландырылуы, жылдамдығының артуы, мультимедия технологиясының дамуы, дыбыс және видео қашықтан оқыту курсынның қызықты өтуі мен сапалығы, қ</w:t>
      </w:r>
      <w:r w:rsidR="00E26D12" w:rsidRPr="00BB6C6C">
        <w:rPr>
          <w:color w:val="000000"/>
          <w:lang w:val="kk-KZ"/>
        </w:rPr>
        <w:t>азіргі студенттер мен мектеп оқушылары өз өмірлері мен білім алуда, компьютер мен Интернетті ең негізгі құралға айландыруына себеп болып отыр.</w:t>
      </w:r>
    </w:p>
    <w:p w:rsidR="003A1B9D" w:rsidRPr="00BB6C6C" w:rsidRDefault="003A1B9D" w:rsidP="00BB6C6C">
      <w:pPr>
        <w:jc w:val="both"/>
        <w:rPr>
          <w:rFonts w:ascii="Times New Roman" w:hAnsi="Times New Roman"/>
          <w:sz w:val="24"/>
          <w:szCs w:val="24"/>
          <w:lang w:val="kk-KZ"/>
        </w:rPr>
      </w:pPr>
      <w:r w:rsidRPr="00BB6C6C">
        <w:rPr>
          <w:rFonts w:ascii="Times New Roman" w:hAnsi="Times New Roman"/>
          <w:sz w:val="24"/>
          <w:szCs w:val="24"/>
          <w:lang w:val="kk-KZ"/>
        </w:rPr>
        <w:t xml:space="preserve">             Жаңа заманда, дербес компьютер біздің ажырамас негізгі құралымыз</w:t>
      </w:r>
      <w:r w:rsidR="00457F04" w:rsidRPr="00BB6C6C">
        <w:rPr>
          <w:rFonts w:ascii="Times New Roman" w:hAnsi="Times New Roman"/>
          <w:sz w:val="24"/>
          <w:szCs w:val="24"/>
          <w:lang w:val="kk-KZ"/>
        </w:rPr>
        <w:t>ға айлануы мен</w:t>
      </w:r>
      <w:r w:rsidRPr="00BB6C6C">
        <w:rPr>
          <w:rFonts w:ascii="Times New Roman" w:hAnsi="Times New Roman"/>
          <w:sz w:val="24"/>
          <w:szCs w:val="24"/>
          <w:lang w:val="kk-KZ"/>
        </w:rPr>
        <w:t>, тіптем, оның  көмегімен оқу процессін жүргізуге болатын заман ту</w:t>
      </w:r>
      <w:r w:rsidR="00457F04" w:rsidRPr="00BB6C6C">
        <w:rPr>
          <w:rFonts w:ascii="Times New Roman" w:hAnsi="Times New Roman"/>
          <w:sz w:val="24"/>
          <w:szCs w:val="24"/>
          <w:lang w:val="kk-KZ"/>
        </w:rPr>
        <w:t>уы</w:t>
      </w:r>
      <w:r w:rsidRPr="00BB6C6C">
        <w:rPr>
          <w:rFonts w:ascii="Times New Roman" w:hAnsi="Times New Roman"/>
          <w:sz w:val="24"/>
          <w:szCs w:val="24"/>
          <w:lang w:val="kk-KZ"/>
        </w:rPr>
        <w:t xml:space="preserve"> оқу процессін</w:t>
      </w:r>
      <w:r w:rsidR="00457F04" w:rsidRPr="00BB6C6C">
        <w:rPr>
          <w:rFonts w:ascii="Times New Roman" w:hAnsi="Times New Roman"/>
          <w:sz w:val="24"/>
          <w:szCs w:val="24"/>
          <w:lang w:val="kk-KZ"/>
        </w:rPr>
        <w:t>д</w:t>
      </w:r>
      <w:r w:rsidRPr="00BB6C6C">
        <w:rPr>
          <w:rFonts w:ascii="Times New Roman" w:hAnsi="Times New Roman"/>
          <w:sz w:val="24"/>
          <w:szCs w:val="24"/>
          <w:lang w:val="kk-KZ"/>
        </w:rPr>
        <w:t>е электрондық құралдар енгізу қажеттілі</w:t>
      </w:r>
      <w:r w:rsidR="00457F04" w:rsidRPr="00BB6C6C">
        <w:rPr>
          <w:rFonts w:ascii="Times New Roman" w:hAnsi="Times New Roman"/>
          <w:sz w:val="24"/>
          <w:szCs w:val="24"/>
          <w:lang w:val="kk-KZ"/>
        </w:rPr>
        <w:t>ктерінтудыруда</w:t>
      </w:r>
      <w:r w:rsidRPr="00BB6C6C">
        <w:rPr>
          <w:rFonts w:ascii="Times New Roman" w:hAnsi="Times New Roman"/>
          <w:sz w:val="24"/>
          <w:szCs w:val="24"/>
          <w:lang w:val="kk-KZ"/>
        </w:rPr>
        <w:t>.</w:t>
      </w:r>
    </w:p>
    <w:p w:rsidR="00457F04" w:rsidRPr="00BB6C6C" w:rsidRDefault="00457F04" w:rsidP="00BB6C6C">
      <w:pPr>
        <w:pStyle w:val="a3"/>
        <w:ind w:firstLine="851"/>
        <w:jc w:val="both"/>
        <w:rPr>
          <w:lang w:val="kk-KZ"/>
        </w:rPr>
      </w:pPr>
      <w:r w:rsidRPr="00BB6C6C">
        <w:rPr>
          <w:lang w:val="kk-KZ"/>
        </w:rPr>
        <w:t>Білім алуда жаңа программалық және техникалық құрылымдарды қолдану-технологияландыру электрондық білімді жетілдіре түспек. Жаңа технология ақпаратты қызықты, әрі түсінікті етеді, білім беру процессін оқыту жүйесі мен студент арасындағы қарым-қатынасты жақсарта отырып әрілендіреді.</w:t>
      </w:r>
    </w:p>
    <w:p w:rsidR="001D7525" w:rsidRPr="00BB6C6C" w:rsidRDefault="00457F04" w:rsidP="00BB6C6C">
      <w:pPr>
        <w:pStyle w:val="a3"/>
        <w:ind w:firstLine="709"/>
        <w:jc w:val="both"/>
        <w:rPr>
          <w:color w:val="000000"/>
          <w:lang w:val="kk-KZ"/>
        </w:rPr>
      </w:pPr>
      <w:r w:rsidRPr="00BB6C6C">
        <w:rPr>
          <w:color w:val="000000"/>
          <w:lang w:val="kk-KZ"/>
        </w:rPr>
        <w:t>Қ</w:t>
      </w:r>
      <w:r w:rsidR="003A1B9D" w:rsidRPr="00BB6C6C">
        <w:rPr>
          <w:color w:val="000000"/>
          <w:lang w:val="kk-KZ"/>
        </w:rPr>
        <w:t xml:space="preserve">ашықтан оқыту мен Интернет технологияның мамандардың үздіксіз оқуы, екінші білім алуы мен білім алуды ыңғайлыландыруда қосатын үлесі мол. Білімді өмір бойы алу, немесе басқа маман таңдау қашықтан оқыту </w:t>
      </w:r>
      <w:r w:rsidR="001D7525" w:rsidRPr="00BB6C6C">
        <w:rPr>
          <w:color w:val="000000"/>
          <w:lang w:val="kk-KZ"/>
        </w:rPr>
        <w:t>қажеттілігін</w:t>
      </w:r>
      <w:r w:rsidR="003A1B9D" w:rsidRPr="00BB6C6C">
        <w:rPr>
          <w:color w:val="000000"/>
          <w:lang w:val="kk-KZ"/>
        </w:rPr>
        <w:t xml:space="preserve"> арттыр</w:t>
      </w:r>
      <w:r w:rsidR="001D7525" w:rsidRPr="00BB6C6C">
        <w:rPr>
          <w:color w:val="000000"/>
          <w:lang w:val="kk-KZ"/>
        </w:rPr>
        <w:t>уда</w:t>
      </w:r>
      <w:r w:rsidR="003A1B9D" w:rsidRPr="00BB6C6C">
        <w:rPr>
          <w:color w:val="000000"/>
          <w:lang w:val="kk-KZ"/>
        </w:rPr>
        <w:t xml:space="preserve">. </w:t>
      </w:r>
    </w:p>
    <w:p w:rsidR="003A1B9D" w:rsidRPr="00BB6C6C" w:rsidRDefault="003A1B9D" w:rsidP="00BB6C6C">
      <w:pPr>
        <w:pStyle w:val="a3"/>
        <w:ind w:firstLine="709"/>
        <w:jc w:val="both"/>
        <w:rPr>
          <w:color w:val="000000"/>
          <w:lang w:val="kk-KZ"/>
        </w:rPr>
      </w:pPr>
      <w:r w:rsidRPr="00BB6C6C">
        <w:rPr>
          <w:color w:val="000000"/>
          <w:lang w:val="kk-KZ"/>
        </w:rPr>
        <w:t>Интернет технологиясының дамуы қашықтан оқу мүмкіншіліктерін</w:t>
      </w:r>
      <w:r w:rsidR="00E26D12" w:rsidRPr="00BB6C6C">
        <w:rPr>
          <w:color w:val="000000"/>
          <w:lang w:val="kk-KZ"/>
        </w:rPr>
        <w:t>е қолайлы жағдайжасап, ә</w:t>
      </w:r>
      <w:r w:rsidRPr="00BB6C6C">
        <w:rPr>
          <w:color w:val="000000"/>
          <w:lang w:val="kk-KZ"/>
        </w:rPr>
        <w:t>лемде сансыз көп қашықтан оқыту курстары мен қашықтан оқыту университеттері пайда болды.</w:t>
      </w:r>
    </w:p>
    <w:p w:rsidR="00400CD0" w:rsidRPr="00BB6C6C" w:rsidRDefault="00400CD0" w:rsidP="00BB6C6C">
      <w:pPr>
        <w:pStyle w:val="a3"/>
        <w:ind w:firstLine="851"/>
        <w:jc w:val="both"/>
        <w:rPr>
          <w:lang w:val="kk-KZ"/>
        </w:rPr>
      </w:pPr>
      <w:r w:rsidRPr="00BB6C6C">
        <w:rPr>
          <w:lang w:val="kk-KZ"/>
        </w:rPr>
        <w:t xml:space="preserve">  Компьютер мен Интернеттің бар әлемге тарап, барлық жерге жетуі-жер шарының кез-келген жерінен білім алу мүмкіншілігін тудырып отыр. Олар білім алу процессін, классикалық білім алумен салыстырғанда, өте тиімді әрі ыңғайлы, қарапайым етуде. </w:t>
      </w:r>
      <w:r w:rsidR="006325BF" w:rsidRPr="00BB6C6C">
        <w:rPr>
          <w:lang w:val="kk-KZ"/>
        </w:rPr>
        <w:t>Бүгінгі таңда олар дәстүрлік білім алумен бәсекелесе алады.</w:t>
      </w:r>
    </w:p>
    <w:p w:rsidR="00B72C7E" w:rsidRPr="00BB6C6C" w:rsidRDefault="00B72C7E" w:rsidP="00BB6C6C">
      <w:pPr>
        <w:pStyle w:val="a3"/>
        <w:ind w:firstLine="851"/>
        <w:jc w:val="both"/>
        <w:rPr>
          <w:lang w:val="kk-KZ"/>
        </w:rPr>
      </w:pPr>
      <w:r w:rsidRPr="00BB6C6C">
        <w:rPr>
          <w:lang w:val="kk-KZ"/>
        </w:rPr>
        <w:t xml:space="preserve">Ыңғайлы, еркін, сапалы білім алуда оқу курстарын таңдаудың жаңа мүмкіншіліктері пайда болуда. Әр түрлі ел, әр түрлі университеттен әр түрлі курс таңдауға болады. Бір уақытта бірнеше жерде оқуға болады және курсты да салыстырып, қай ұнағанына жазылуға болады. Аз уақыттан соң, әр түрлі мамандықтарға арналған, желілерде ең керемет қашықтан оқыту курстары пайда болады. Ең тиімді технология, ең </w:t>
      </w:r>
      <w:r w:rsidRPr="00BB6C6C">
        <w:rPr>
          <w:lang w:val="kk-KZ"/>
        </w:rPr>
        <w:lastRenderedPageBreak/>
        <w:t>білікті оқытушы, қалаған елдің ең алдыңғы қатарлы оқу орындарында оқу мүмкіншілігі пайда болуда.</w:t>
      </w:r>
    </w:p>
    <w:p w:rsidR="00B72C7E" w:rsidRPr="00BB6C6C" w:rsidRDefault="00B72C7E" w:rsidP="00BB6C6C">
      <w:pPr>
        <w:pStyle w:val="a3"/>
        <w:ind w:firstLine="851"/>
        <w:jc w:val="both"/>
        <w:rPr>
          <w:lang w:val="kk-KZ"/>
        </w:rPr>
      </w:pPr>
      <w:r w:rsidRPr="00BB6C6C">
        <w:rPr>
          <w:lang w:val="kk-KZ"/>
        </w:rPr>
        <w:t>  Кез-келген жерде, кез-келген уақытта оқу мүмкіншілігі студенттерге өз үйренген ортасында отырып оқу, күнделікті өмір сүру тәртіп- ережесін бұзбай-ақ, тіптем, жеке бір өзі үшін курсты оқу графигін жасауына да болады.</w:t>
      </w:r>
    </w:p>
    <w:p w:rsidR="00B72C7E" w:rsidRPr="00BB6C6C" w:rsidRDefault="00B72C7E" w:rsidP="00BB6C6C">
      <w:pPr>
        <w:ind w:firstLine="851"/>
        <w:jc w:val="both"/>
        <w:rPr>
          <w:rFonts w:ascii="Times New Roman" w:hAnsi="Times New Roman"/>
          <w:sz w:val="24"/>
          <w:szCs w:val="24"/>
          <w:lang w:val="kk-KZ"/>
        </w:rPr>
      </w:pPr>
      <w:r w:rsidRPr="00BB6C6C">
        <w:rPr>
          <w:rFonts w:ascii="Times New Roman" w:hAnsi="Times New Roman"/>
          <w:sz w:val="24"/>
          <w:szCs w:val="24"/>
          <w:lang w:val="kk-KZ"/>
        </w:rPr>
        <w:t xml:space="preserve">  Қашықтан оқытудың дәстүрлік оқыту түрінен көп артықшылықтары бар. Оқыту курстарының бұл түрі бойынша сіз кез-келген уақыт-мезгілде әрі қабілетіңізге қарай қанша игере алғаныңызша қаншалық қажетіңізге дейін оқуыңызға болады. Қайта оралып өткен материалдарды тез немесе жай, өзіңіздің қабылдай алу қабілетіңізге қарай, қажетінше қайталап отыруыңызға да болады. Сізге уақыт бойынша еш шектеу болмайды-өз жағдайларыңыз бен күнделікті жеке күн тәртібіңізге қарай оқу уақытын таңдауыңызға болады. Оқу уақытын, оқу материалдарын қабылдау қабілетіңізге және курстың алдын ала жарламаланған программасы мен білім алу уақытына қарай, оңтайлы өзгертіп отыруыңызға болады. Осылай уақыттан алған еркіндік сізді білім алудағы асығыс-шалағайлық пен, тіптем,   түсінбей қалудан сақтайды.  Әрі күнделікті жұмысыңыз немесе оқуыңыздан қол үзбей оқу мүмкіндігіне ие боласыз. Сізге басқа қала, елге барудың қажеті  жоқ болып шығадыда, қашықтан білім алу дәстүрлік білім алудан  көп арзан болады.</w:t>
      </w:r>
    </w:p>
    <w:p w:rsidR="00B72C7E" w:rsidRPr="00BB6C6C" w:rsidRDefault="00B72C7E" w:rsidP="00BB6C6C">
      <w:pPr>
        <w:pStyle w:val="a3"/>
        <w:ind w:firstLine="851"/>
        <w:jc w:val="both"/>
        <w:rPr>
          <w:lang w:val="kk-KZ"/>
        </w:rPr>
      </w:pPr>
      <w:r w:rsidRPr="00BB6C6C">
        <w:rPr>
          <w:lang w:val="kk-KZ"/>
        </w:rPr>
        <w:t xml:space="preserve">   Қашықтан білім алу аудиториялық білім алудан әлде қайда арзан болады. Себебі, жол жүру, басқа қалада қонақүй ақысы, квартира жалдау, білім беруді ұйымдастыру шығыны (сабақ өту орны үшін төлеу, коммунальный, оқытушы, т.б. қызметшілер үшін төлеу) сияқты шығындар болмайды.</w:t>
      </w:r>
    </w:p>
    <w:p w:rsidR="00B72C7E" w:rsidRPr="00BB6C6C" w:rsidRDefault="00B72C7E" w:rsidP="00BB6C6C">
      <w:pPr>
        <w:pStyle w:val="a3"/>
        <w:ind w:firstLine="851"/>
        <w:jc w:val="both"/>
        <w:rPr>
          <w:lang w:val="kk-KZ"/>
        </w:rPr>
      </w:pPr>
      <w:r w:rsidRPr="00BB6C6C">
        <w:rPr>
          <w:lang w:val="kk-KZ"/>
        </w:rPr>
        <w:t xml:space="preserve">   Адам басқа ел, басқа континенттен болса да еш кедергісіз, еш виза, билет, қонақүйісіз қалаған уақытында оқи алады.</w:t>
      </w:r>
    </w:p>
    <w:p w:rsidR="00B72C7E" w:rsidRPr="00BB6C6C" w:rsidRDefault="00B72C7E" w:rsidP="00BB6C6C">
      <w:pPr>
        <w:pStyle w:val="a3"/>
        <w:ind w:firstLine="851"/>
        <w:jc w:val="both"/>
        <w:rPr>
          <w:lang w:val="kk-KZ"/>
        </w:rPr>
      </w:pPr>
      <w:r w:rsidRPr="00BB6C6C">
        <w:rPr>
          <w:lang w:val="kk-KZ"/>
        </w:rPr>
        <w:t xml:space="preserve">   Адам жасы, мамандығы, түрлі кемшілігі, ұлт-нәсілі сияқты, жағымсыз қылықтары, ұялшақтық,немесе дөрекілік сияқты кемшіліктеріне қарамай білім алуына болады. Барлық адам барлық уақытта күндізгі оқуда оқи алмайды. Оқырмандар тізіміне басқа адам атымен тұрып-та оқуға болады. Оқуға оқырмандардың жас жағынан сырт көрінісі, ден-саулық, психика, ұлт-нәсіл сияқты т.б. жағынан әр түрлілігі әсер етпейді. Өз компания, фирмасы бар іскер адамдар, мысалы, өз ісінен  қол үзіп сыртта оқи алмайды. Сол сияқты үлкен жан ұя бағатын, жан ұясында өзге табыс табатын мүшесі жоқтар үшін ең дұрыс жол- осы қашықтықтан оқу  болмақ. Күнделікті істеп жүрген тірлігіңмен бірге білім алуды да қатар алып жүру мүмкіншілігі пайда болды. </w:t>
      </w:r>
    </w:p>
    <w:p w:rsidR="00B72C7E" w:rsidRPr="00BB6C6C" w:rsidRDefault="00B72C7E" w:rsidP="00BB6C6C">
      <w:pPr>
        <w:pStyle w:val="a3"/>
        <w:ind w:firstLine="851"/>
        <w:jc w:val="both"/>
        <w:rPr>
          <w:lang w:val="kk-KZ"/>
        </w:rPr>
      </w:pPr>
      <w:r w:rsidRPr="00BB6C6C">
        <w:rPr>
          <w:lang w:val="kk-KZ"/>
        </w:rPr>
        <w:t xml:space="preserve">  Мүгедек және сол сияқты түрлі басқа кемшіліктері бар –кем тарларға оқу мүмкіншілігі пайда болды.</w:t>
      </w:r>
    </w:p>
    <w:p w:rsidR="00B72C7E" w:rsidRPr="00BB6C6C" w:rsidRDefault="00B72C7E" w:rsidP="00BB6C6C">
      <w:pPr>
        <w:pStyle w:val="a3"/>
        <w:ind w:firstLine="851"/>
        <w:jc w:val="both"/>
        <w:rPr>
          <w:lang w:val="kk-KZ"/>
        </w:rPr>
      </w:pPr>
      <w:r w:rsidRPr="00BB6C6C">
        <w:rPr>
          <w:lang w:val="kk-KZ"/>
        </w:rPr>
        <w:t>  Қашықтан оқытуды қолданғанда университеттер әр түрлі ел, әр түрлі нәсіл, әр түрлі қала, т.б. –студенттер санын  арттыра алады.</w:t>
      </w:r>
    </w:p>
    <w:p w:rsidR="00B72C7E" w:rsidRPr="00BB6C6C" w:rsidRDefault="00B72C7E" w:rsidP="00BB6C6C">
      <w:pPr>
        <w:pStyle w:val="a3"/>
        <w:ind w:firstLine="851"/>
        <w:jc w:val="both"/>
        <w:rPr>
          <w:lang w:val="kk-KZ"/>
        </w:rPr>
      </w:pPr>
      <w:r w:rsidRPr="00BB6C6C">
        <w:rPr>
          <w:lang w:val="kk-KZ"/>
        </w:rPr>
        <w:t xml:space="preserve">   Қашықтан оқыту жүйесінің дербестігі.Оқушы өзі оқу уақытын-ырғағын таңдайды, кей тақырыпты бірнеше рет қайталап, ал кей бір тақырыптарды тастап кетуіне, ұзақ не тез, арасында демалып не еш үзіліссіз бітіруіне болады. Студент пәнді сессия кезде тез, қысқа уақыт мерзімінде қарап шықпайды, қашықтан оқу уақыты арасында асықпай терең білім алады. Бұлай оқыту жүйесі студенке өздігінен білім алу қасиетін қалыптастырады.</w:t>
      </w:r>
    </w:p>
    <w:p w:rsidR="00B72C7E" w:rsidRPr="00BB6C6C" w:rsidRDefault="00B72C7E" w:rsidP="00BB6C6C">
      <w:pPr>
        <w:pStyle w:val="a3"/>
        <w:ind w:firstLine="851"/>
        <w:jc w:val="both"/>
        <w:rPr>
          <w:lang w:val="kk-KZ"/>
        </w:rPr>
      </w:pPr>
      <w:r w:rsidRPr="00BB6C6C">
        <w:rPr>
          <w:lang w:val="kk-KZ"/>
        </w:rPr>
        <w:lastRenderedPageBreak/>
        <w:t xml:space="preserve">   Тәжрибе, қашықтан оқитын бала жинақы, мобиильді әрі  пысық болатынын көрсеткен. Бұл қасиеттерсіз ол оқи алмаған болар еді. Қашықтан оқу қажеттілігі туып және осы қасиеттер қатар жүрсе, онда өте қажет мамандар дайындалып шыққан болар еді. </w:t>
      </w:r>
    </w:p>
    <w:p w:rsidR="00B72C7E" w:rsidRPr="00BB6C6C" w:rsidRDefault="00B72C7E" w:rsidP="00BB6C6C">
      <w:pPr>
        <w:pStyle w:val="a3"/>
        <w:ind w:firstLine="851"/>
        <w:jc w:val="both"/>
        <w:rPr>
          <w:lang w:val="kk-KZ"/>
        </w:rPr>
      </w:pPr>
      <w:r w:rsidRPr="00BB6C6C">
        <w:rPr>
          <w:lang w:val="kk-KZ"/>
        </w:rPr>
        <w:t xml:space="preserve">  Оқу процессін құжаттандыру-оқушыда өзінің оқыған курсы, тьютормен электронды хат алмасулары, уақыт өте ол қажетінше қажет кезде қайта оралып, оларды қайра қолдануына болады. </w:t>
      </w:r>
    </w:p>
    <w:p w:rsidR="00B72C7E" w:rsidRPr="00BB6C6C" w:rsidRDefault="00B72C7E" w:rsidP="00BB6C6C">
      <w:pPr>
        <w:pStyle w:val="a3"/>
        <w:ind w:firstLine="851"/>
        <w:jc w:val="both"/>
        <w:rPr>
          <w:lang w:val="kk-KZ"/>
        </w:rPr>
      </w:pPr>
      <w:r w:rsidRPr="00BB6C6C">
        <w:rPr>
          <w:lang w:val="kk-KZ"/>
        </w:rPr>
        <w:t>  Қашықтан оқыту шексіз көп адамға білім бере алады және қызықтырушылық туғыза алады, білім беру сапасын арттырып, әр түрлі жастағы адамдармен және қалаған уақытта жүргізе алады.</w:t>
      </w:r>
    </w:p>
    <w:p w:rsidR="00B72C7E" w:rsidRPr="00BB6C6C" w:rsidRDefault="00B72C7E" w:rsidP="00BB6C6C">
      <w:pPr>
        <w:pStyle w:val="a3"/>
        <w:ind w:firstLine="851"/>
        <w:jc w:val="both"/>
        <w:rPr>
          <w:lang w:val="kk-KZ"/>
        </w:rPr>
      </w:pPr>
      <w:r w:rsidRPr="00BB6C6C">
        <w:rPr>
          <w:lang w:val="kk-KZ"/>
        </w:rPr>
        <w:t>  Қашықтан оқуда оқушы көп психологиялық әсерлерден құтылады- топ алдында, ұстаз, көпшілік алдында қорқу, емтихан,  тест сияқты сынақтардан өткенде сасу, асығу. Дәл солай, керісінше, ұстаз да көпшілік алдында кездейсоқ кедергі, ыңғайсыздықтардан сасу, асығу, қобалжу т.б. себептермен ойын дұрыс, толық жеткізе алмауы мүмкін.</w:t>
      </w:r>
    </w:p>
    <w:p w:rsidR="008B345D" w:rsidRPr="00BB6C6C" w:rsidRDefault="00B57040" w:rsidP="00BB6C6C">
      <w:pPr>
        <w:jc w:val="both"/>
        <w:rPr>
          <w:rFonts w:ascii="Times New Roman" w:hAnsi="Times New Roman"/>
          <w:sz w:val="24"/>
          <w:szCs w:val="24"/>
          <w:lang w:val="kk-KZ"/>
        </w:rPr>
      </w:pPr>
      <w:r>
        <w:rPr>
          <w:rFonts w:ascii="Times New Roman" w:hAnsi="Times New Roman"/>
          <w:sz w:val="24"/>
          <w:szCs w:val="24"/>
          <w:lang w:val="kk-KZ"/>
        </w:rPr>
        <w:t xml:space="preserve">                </w:t>
      </w:r>
      <w:r w:rsidR="008B345D" w:rsidRPr="00BB6C6C">
        <w:rPr>
          <w:rFonts w:ascii="Times New Roman" w:hAnsi="Times New Roman"/>
          <w:sz w:val="24"/>
          <w:szCs w:val="24"/>
          <w:lang w:val="kk-KZ"/>
        </w:rPr>
        <w:t>Дүние жүзі бойынша қашықтан білім беру жүйесін өркендетудің басты мақсаттарының бірі оқушылардың кез келген мектептер колледждер мен университеттердегі оқу бадарламалары бойынша оқып білім  алуларына жағдай туғызу болмақ. Коммуникациялық каналдарды ауқымды түрде тарату курсы маңызды міндеттерді ойдағыдай іс жүзінде асыруға септігін тигізбек.</w:t>
      </w:r>
    </w:p>
    <w:p w:rsidR="008B345D" w:rsidRPr="00BB6C6C" w:rsidRDefault="00B57040" w:rsidP="00BB6C6C">
      <w:pPr>
        <w:jc w:val="both"/>
        <w:rPr>
          <w:rFonts w:ascii="Times New Roman" w:hAnsi="Times New Roman"/>
          <w:sz w:val="24"/>
          <w:szCs w:val="24"/>
          <w:lang w:val="kk-KZ"/>
        </w:rPr>
      </w:pPr>
      <w:r>
        <w:rPr>
          <w:rFonts w:ascii="Times New Roman" w:hAnsi="Times New Roman"/>
          <w:sz w:val="24"/>
          <w:szCs w:val="24"/>
          <w:lang w:val="kk-KZ"/>
        </w:rPr>
        <w:t xml:space="preserve">                </w:t>
      </w:r>
      <w:r w:rsidR="008B345D" w:rsidRPr="00BB6C6C">
        <w:rPr>
          <w:rFonts w:ascii="Times New Roman" w:hAnsi="Times New Roman"/>
          <w:sz w:val="24"/>
          <w:szCs w:val="24"/>
          <w:lang w:val="kk-KZ"/>
        </w:rPr>
        <w:t>Бүгінгі таңда ақпараттық қамтамасыз ету жүйесіне баса мән бермейінше, білім берудің ақпараттық технологияларын, дәлірек айтқанда, электрондық оқулық және бейнефильмдерді, басқа да  электрондық басылымдарды қашықтықтан оқытудың спутниктік арнасы арқылы ендірмейінше, кез келген әлеуметтік-экономикалық саланың алға басуы мүмкін емес.</w:t>
      </w:r>
    </w:p>
    <w:p w:rsidR="008B345D" w:rsidRPr="00BB6C6C" w:rsidRDefault="00B57040" w:rsidP="00BB6C6C">
      <w:pPr>
        <w:tabs>
          <w:tab w:val="left" w:pos="1276"/>
          <w:tab w:val="left" w:pos="1418"/>
        </w:tabs>
        <w:jc w:val="both"/>
        <w:rPr>
          <w:rFonts w:ascii="Times New Roman" w:hAnsi="Times New Roman"/>
          <w:sz w:val="24"/>
          <w:szCs w:val="24"/>
          <w:lang w:val="kk-KZ"/>
        </w:rPr>
      </w:pPr>
      <w:r>
        <w:rPr>
          <w:rFonts w:ascii="Times New Roman" w:hAnsi="Times New Roman"/>
          <w:sz w:val="24"/>
          <w:szCs w:val="24"/>
          <w:lang w:val="kk-KZ"/>
        </w:rPr>
        <w:t xml:space="preserve">               </w:t>
      </w:r>
      <w:r w:rsidR="008B345D" w:rsidRPr="00BB6C6C">
        <w:rPr>
          <w:rFonts w:ascii="Times New Roman" w:hAnsi="Times New Roman"/>
          <w:sz w:val="24"/>
          <w:szCs w:val="24"/>
          <w:lang w:val="kk-KZ"/>
        </w:rPr>
        <w:t>Қазіргі кезде компютерлік дамудың кең қолданысқа айлануына байланысты, қашықтан білім алу үшін Интернетті пайдаланып қашықтан оқыту жүйелерінде   оқытушылар мен тыңдаушылардың бір арнада жұмыс атқаруы бастапқы мақсат. Осы мәселеге байланысты қашықтан оқыту жүйесінде атқаратың іс-шараларын білуіміз шарт.</w:t>
      </w:r>
    </w:p>
    <w:p w:rsidR="008B345D" w:rsidRPr="00BB6C6C" w:rsidRDefault="008B345D" w:rsidP="00BB6C6C">
      <w:pPr>
        <w:tabs>
          <w:tab w:val="left" w:pos="1134"/>
          <w:tab w:val="left" w:pos="1276"/>
          <w:tab w:val="left" w:pos="1418"/>
        </w:tabs>
        <w:jc w:val="both"/>
        <w:rPr>
          <w:rFonts w:ascii="Times New Roman" w:hAnsi="Times New Roman"/>
          <w:sz w:val="24"/>
          <w:szCs w:val="24"/>
          <w:lang w:val="kk-KZ"/>
        </w:rPr>
      </w:pPr>
      <w:r w:rsidRPr="00BB6C6C">
        <w:rPr>
          <w:rFonts w:ascii="Times New Roman" w:hAnsi="Times New Roman"/>
          <w:sz w:val="24"/>
          <w:szCs w:val="24"/>
          <w:lang w:val="kk-KZ"/>
        </w:rPr>
        <w:t xml:space="preserve">Қашықтан оқыту жеке дара оқыту негізінде жүреді білім алушы оқытудың түрін өзі таңдайды жеке сабақтарды қайталап оқуы мүмкін кейбір бөлімдерді тастап кету мүмкін және т.б. Оқытудың бұл жүйесі студенттің өз бетінше жұмыс жасауын және өздігінен білім алу біліктерін дамытады. </w:t>
      </w:r>
    </w:p>
    <w:p w:rsidR="008B345D" w:rsidRPr="00BB6C6C" w:rsidRDefault="008B345D" w:rsidP="00BB6C6C">
      <w:pPr>
        <w:ind w:firstLine="993"/>
        <w:jc w:val="both"/>
        <w:rPr>
          <w:rFonts w:ascii="Times New Roman" w:hAnsi="Times New Roman"/>
          <w:sz w:val="24"/>
          <w:szCs w:val="24"/>
          <w:lang w:val="kk-KZ"/>
        </w:rPr>
      </w:pPr>
      <w:r w:rsidRPr="00BB6C6C">
        <w:rPr>
          <w:rFonts w:ascii="Times New Roman" w:hAnsi="Times New Roman"/>
          <w:sz w:val="24"/>
          <w:szCs w:val="24"/>
          <w:lang w:val="kk-KZ"/>
        </w:rPr>
        <w:t>Қашықтан білім беру технологиясы білім алудың перспективті тәсілі болып табылады. Қашықтан білім берудің тиімді жүйесін жасау халықтың басым бөлігі үшін сапалы білімге қол жетімділікті арттырады, мүмкіншілігі шектеулі адамдар үшін білім алу проблемасын шешуге және күндізгі оқыту нысаны бойынша білім алу мүмкіншілігі жоқ аймақтар халқын анағұрлым толық қамтуға көмектеседі.</w:t>
      </w:r>
    </w:p>
    <w:p w:rsidR="008B345D" w:rsidRPr="00BB6C6C" w:rsidRDefault="008B345D" w:rsidP="00BB6C6C">
      <w:pPr>
        <w:ind w:firstLine="993"/>
        <w:jc w:val="both"/>
        <w:rPr>
          <w:rFonts w:ascii="Times New Roman" w:hAnsi="Times New Roman"/>
          <w:sz w:val="24"/>
          <w:szCs w:val="24"/>
          <w:lang w:val="kk-KZ"/>
        </w:rPr>
      </w:pPr>
      <w:r w:rsidRPr="00BB6C6C">
        <w:rPr>
          <w:rFonts w:ascii="Times New Roman" w:hAnsi="Times New Roman"/>
          <w:sz w:val="24"/>
          <w:szCs w:val="24"/>
          <w:lang w:val="kk-KZ"/>
        </w:rPr>
        <w:t>Қашықтан оқыту оқытудың формасы ретінде де қашықтықтағы техникалық білім берудің аймақтық орталықтар технологиялар құралдарының көмегімен сырттай қашықтықтағы факультеттер қашықтан оқытудың желілік технологиялары негізінде білім беру бағдарламаларын енгізу тәсілдері ретінде де қарастырылғанын көрсетті.</w:t>
      </w:r>
    </w:p>
    <w:p w:rsidR="008B345D" w:rsidRPr="00BB6C6C" w:rsidRDefault="008B345D" w:rsidP="00BB6C6C">
      <w:pPr>
        <w:ind w:firstLine="993"/>
        <w:jc w:val="both"/>
        <w:rPr>
          <w:rFonts w:ascii="Times New Roman" w:hAnsi="Times New Roman"/>
          <w:sz w:val="24"/>
          <w:szCs w:val="24"/>
          <w:lang w:val="kk-KZ"/>
        </w:rPr>
      </w:pPr>
      <w:r w:rsidRPr="00BB6C6C">
        <w:rPr>
          <w:rFonts w:ascii="Times New Roman" w:hAnsi="Times New Roman"/>
          <w:sz w:val="24"/>
          <w:szCs w:val="24"/>
          <w:lang w:val="kk-KZ"/>
        </w:rPr>
        <w:lastRenderedPageBreak/>
        <w:t>Қазақстанда қашықтықтан оқытуды дамыту үшін:</w:t>
      </w:r>
    </w:p>
    <w:p w:rsidR="008B345D" w:rsidRPr="00BB6C6C" w:rsidRDefault="008B345D" w:rsidP="00BB6C6C">
      <w:pPr>
        <w:numPr>
          <w:ilvl w:val="0"/>
          <w:numId w:val="1"/>
        </w:numPr>
        <w:jc w:val="both"/>
        <w:rPr>
          <w:rFonts w:ascii="Times New Roman" w:hAnsi="Times New Roman"/>
          <w:sz w:val="24"/>
          <w:szCs w:val="24"/>
          <w:lang w:val="kk-KZ"/>
        </w:rPr>
      </w:pPr>
      <w:r w:rsidRPr="00BB6C6C">
        <w:rPr>
          <w:rFonts w:ascii="Times New Roman" w:hAnsi="Times New Roman"/>
          <w:sz w:val="24"/>
          <w:szCs w:val="24"/>
          <w:lang w:val="kk-KZ"/>
        </w:rPr>
        <w:t>Қашықтан оқыту саласында мамандарды дайярлаудың бірінғай әдістемесін;</w:t>
      </w:r>
    </w:p>
    <w:p w:rsidR="008B345D" w:rsidRPr="00BB6C6C" w:rsidRDefault="008B345D" w:rsidP="00BB6C6C">
      <w:pPr>
        <w:numPr>
          <w:ilvl w:val="0"/>
          <w:numId w:val="1"/>
        </w:numPr>
        <w:jc w:val="both"/>
        <w:rPr>
          <w:rFonts w:ascii="Times New Roman" w:hAnsi="Times New Roman"/>
          <w:sz w:val="24"/>
          <w:szCs w:val="24"/>
          <w:lang w:val="kk-KZ"/>
        </w:rPr>
      </w:pPr>
      <w:r w:rsidRPr="00BB6C6C">
        <w:rPr>
          <w:rFonts w:ascii="Times New Roman" w:hAnsi="Times New Roman"/>
          <w:sz w:val="24"/>
          <w:szCs w:val="24"/>
          <w:lang w:val="kk-KZ"/>
        </w:rPr>
        <w:t>Жоғары оқу орынының алдыңғы қатарлы оқытушыларынан жасақталған педагогикалық құраманы қамтамасыз ету;</w:t>
      </w:r>
    </w:p>
    <w:p w:rsidR="008B345D" w:rsidRPr="00BB6C6C" w:rsidRDefault="008B345D" w:rsidP="00BB6C6C">
      <w:pPr>
        <w:numPr>
          <w:ilvl w:val="0"/>
          <w:numId w:val="1"/>
        </w:numPr>
        <w:jc w:val="both"/>
        <w:rPr>
          <w:rFonts w:ascii="Times New Roman" w:hAnsi="Times New Roman"/>
          <w:sz w:val="24"/>
          <w:szCs w:val="24"/>
          <w:lang w:val="kk-KZ"/>
        </w:rPr>
      </w:pPr>
      <w:r w:rsidRPr="00BB6C6C">
        <w:rPr>
          <w:rFonts w:ascii="Times New Roman" w:hAnsi="Times New Roman"/>
          <w:sz w:val="24"/>
          <w:szCs w:val="24"/>
          <w:lang w:val="kk-KZ"/>
        </w:rPr>
        <w:t>Оқу үрдісінің біріңгай техникалық және әдістемелік қорын;</w:t>
      </w:r>
    </w:p>
    <w:p w:rsidR="008B345D" w:rsidRPr="00BB6C6C" w:rsidRDefault="008B345D" w:rsidP="00BB6C6C">
      <w:pPr>
        <w:numPr>
          <w:ilvl w:val="0"/>
          <w:numId w:val="1"/>
        </w:numPr>
        <w:jc w:val="both"/>
        <w:rPr>
          <w:rFonts w:ascii="Times New Roman" w:hAnsi="Times New Roman"/>
          <w:sz w:val="24"/>
          <w:szCs w:val="24"/>
          <w:lang w:val="kk-KZ"/>
        </w:rPr>
      </w:pPr>
      <w:r w:rsidRPr="00BB6C6C">
        <w:rPr>
          <w:rFonts w:ascii="Times New Roman" w:hAnsi="Times New Roman"/>
          <w:sz w:val="24"/>
          <w:szCs w:val="24"/>
          <w:lang w:val="kk-KZ"/>
        </w:rPr>
        <w:t>Электрондық түрде (медиатека) ақпараттардың көздерін қамтитын виртуалды кітапхананың біріңғай каталогын;</w:t>
      </w:r>
    </w:p>
    <w:p w:rsidR="008B345D" w:rsidRPr="00BB6C6C" w:rsidRDefault="008B345D" w:rsidP="00BB6C6C">
      <w:pPr>
        <w:numPr>
          <w:ilvl w:val="0"/>
          <w:numId w:val="1"/>
        </w:numPr>
        <w:jc w:val="both"/>
        <w:rPr>
          <w:rFonts w:ascii="Times New Roman" w:hAnsi="Times New Roman"/>
          <w:sz w:val="24"/>
          <w:szCs w:val="24"/>
          <w:lang w:val="kk-KZ"/>
        </w:rPr>
      </w:pPr>
      <w:r w:rsidRPr="00BB6C6C">
        <w:rPr>
          <w:rFonts w:ascii="Times New Roman" w:hAnsi="Times New Roman"/>
          <w:sz w:val="24"/>
          <w:szCs w:val="24"/>
          <w:lang w:val="kk-KZ"/>
        </w:rPr>
        <w:t>Оқушылардың біліктіліктерін арттырудың және аттестациялаудың жалпы жүйесін;</w:t>
      </w:r>
    </w:p>
    <w:p w:rsidR="008B345D" w:rsidRPr="00BB6C6C" w:rsidRDefault="008B345D" w:rsidP="00BB6C6C">
      <w:pPr>
        <w:numPr>
          <w:ilvl w:val="0"/>
          <w:numId w:val="1"/>
        </w:numPr>
        <w:jc w:val="both"/>
        <w:rPr>
          <w:rFonts w:ascii="Times New Roman" w:hAnsi="Times New Roman"/>
          <w:sz w:val="24"/>
          <w:szCs w:val="24"/>
          <w:lang w:val="kk-KZ"/>
        </w:rPr>
      </w:pPr>
      <w:r w:rsidRPr="00BB6C6C">
        <w:rPr>
          <w:rFonts w:ascii="Times New Roman" w:hAnsi="Times New Roman"/>
          <w:sz w:val="24"/>
          <w:szCs w:val="24"/>
          <w:lang w:val="kk-KZ"/>
        </w:rPr>
        <w:t>Электрондық пошта және бейнеконференция құралдарының жалпы университеттік жүйесін қамти отырып оқу үрдісін жүргізудің әдістемелік құралдарының барлық пакеттеріне қатынасудың тең мүмкіндігін;</w:t>
      </w:r>
    </w:p>
    <w:p w:rsidR="008B345D" w:rsidRPr="00BB6C6C" w:rsidRDefault="008B345D" w:rsidP="00BB6C6C">
      <w:pPr>
        <w:numPr>
          <w:ilvl w:val="0"/>
          <w:numId w:val="1"/>
        </w:numPr>
        <w:jc w:val="both"/>
        <w:rPr>
          <w:rFonts w:ascii="Times New Roman" w:hAnsi="Times New Roman"/>
          <w:sz w:val="24"/>
          <w:szCs w:val="24"/>
          <w:lang w:val="kk-KZ"/>
        </w:rPr>
      </w:pPr>
      <w:r w:rsidRPr="00BB6C6C">
        <w:rPr>
          <w:rFonts w:ascii="Times New Roman" w:hAnsi="Times New Roman"/>
          <w:sz w:val="24"/>
          <w:szCs w:val="24"/>
          <w:lang w:val="kk-KZ"/>
        </w:rPr>
        <w:t>Жогары оқу орнының қызметіне қызығушылық танытқан мекемелер мен ұйымдардың (салалық аймақтық және т.б. ұстанымдар бойынша) мамандарының біліктілігін арттыру және оларды кәсіби қайта дайарлаудың жалпы жүйесін жасау қажет екендігін көрсетті;</w:t>
      </w:r>
    </w:p>
    <w:p w:rsidR="008B345D" w:rsidRPr="00BB6C6C" w:rsidRDefault="008B345D" w:rsidP="00BB6C6C">
      <w:pPr>
        <w:ind w:firstLine="993"/>
        <w:jc w:val="both"/>
        <w:rPr>
          <w:rFonts w:ascii="Times New Roman" w:hAnsi="Times New Roman"/>
          <w:sz w:val="24"/>
          <w:szCs w:val="24"/>
          <w:lang w:val="kk-KZ"/>
        </w:rPr>
      </w:pPr>
      <w:r w:rsidRPr="00BB6C6C">
        <w:rPr>
          <w:rFonts w:ascii="Times New Roman" w:hAnsi="Times New Roman"/>
          <w:sz w:val="24"/>
          <w:szCs w:val="24"/>
          <w:lang w:val="kk-KZ"/>
        </w:rPr>
        <w:t xml:space="preserve">Қазіргі педагогика адамзаттың мұқтаждықтарына жауап беретін білім беру мақсаттарына сәйкес қоғамды қайта құру мен прогрессивті дамудың әлуметтік роліне көңіл бөледі. Сондықтан орта білімді ақпараттандыру үрдісі және сонымен байланысты оқытудың жаңа ақпараттық технологиясы білім берудің жаңа мазмұнына едәуір әсерін тигізді. Орта білім беруді ақпараттандырудың негізгі бағыттарының бірі және неғұрлым оңтайлы тәсілі ретінде қашықтан оқытуды ұйымдастыруды кеңінен енгізу ұсынылып отыр. </w:t>
      </w:r>
    </w:p>
    <w:p w:rsidR="008B345D" w:rsidRPr="00BB6C6C" w:rsidRDefault="008B345D" w:rsidP="00BB6C6C">
      <w:pPr>
        <w:ind w:firstLine="993"/>
        <w:jc w:val="both"/>
        <w:rPr>
          <w:rFonts w:ascii="Times New Roman" w:hAnsi="Times New Roman"/>
          <w:sz w:val="24"/>
          <w:szCs w:val="24"/>
          <w:lang w:val="kk-KZ"/>
        </w:rPr>
      </w:pPr>
      <w:r w:rsidRPr="00BB6C6C">
        <w:rPr>
          <w:rFonts w:ascii="Times New Roman" w:hAnsi="Times New Roman"/>
          <w:sz w:val="24"/>
          <w:szCs w:val="24"/>
          <w:lang w:val="kk-KZ"/>
        </w:rPr>
        <w:t>Қашықтықтан оқытудың педагогикалық технологиялары-бұл электрондық дидактикалық құралдарды және телекоммуникацияны қолдану арқылы тікелей және тікелей емес қатынас жасаудың педагогикалық технологиялары болып табылады.</w:t>
      </w:r>
    </w:p>
    <w:p w:rsidR="008B345D" w:rsidRPr="00BB6C6C" w:rsidRDefault="008B345D" w:rsidP="00BB6C6C">
      <w:pPr>
        <w:tabs>
          <w:tab w:val="left" w:pos="2880"/>
        </w:tabs>
        <w:jc w:val="both"/>
        <w:rPr>
          <w:rFonts w:ascii="Times New Roman" w:hAnsi="Times New Roman"/>
          <w:sz w:val="24"/>
          <w:szCs w:val="24"/>
          <w:lang w:val="kk-KZ"/>
        </w:rPr>
      </w:pPr>
      <w:r w:rsidRPr="00BB6C6C">
        <w:rPr>
          <w:rFonts w:ascii="Times New Roman" w:hAnsi="Times New Roman"/>
          <w:sz w:val="24"/>
          <w:szCs w:val="24"/>
          <w:lang w:val="kk-KZ"/>
        </w:rPr>
        <w:t>Қашықтықтан оқытудың ақпараттық технологиялары –оқу материалдарын жасау, беру және сақтау технологиялары, қашықтықтан оқытудың оқу үрдісін ұйымдастыру және сүйемелдеу; студентке оқу ақпаратын беру және оқытушы мен туденттер арасындағы қатынасты қашықтықтан ұйымдастыру әдістері.</w:t>
      </w:r>
    </w:p>
    <w:p w:rsidR="008B345D" w:rsidRPr="00BB6C6C" w:rsidRDefault="008B345D" w:rsidP="00BB6C6C">
      <w:pPr>
        <w:ind w:firstLine="993"/>
        <w:jc w:val="both"/>
        <w:rPr>
          <w:rFonts w:ascii="Times New Roman" w:hAnsi="Times New Roman"/>
          <w:sz w:val="24"/>
          <w:szCs w:val="24"/>
          <w:lang w:val="kk-KZ"/>
        </w:rPr>
      </w:pPr>
      <w:r w:rsidRPr="00BB6C6C">
        <w:rPr>
          <w:rFonts w:ascii="Times New Roman" w:hAnsi="Times New Roman"/>
          <w:sz w:val="24"/>
          <w:szCs w:val="24"/>
          <w:lang w:val="kk-KZ"/>
        </w:rPr>
        <w:t>Қазақстандағы білімді модернизациялау кезеіндегі өзекті мәселелердің бірі-ол жеке тұлғаны қалыптастыру, қоғамда өзінің позициясын еркін және жауапты түрде анықтауға қабілетті, интеллектуалдық сипаттағы дәстүрлі емес тапсырмаларды шешу мақсатында инновациялық технологияларды енгізу болып табылады. Білімді модернизациялаудың міндеттерін студенттердің креативтілігі, белсенділігі және дербестігімен байланысты жәке тұлғалық қасиеттерінсіз шешу мүмкін емес. Жоғары оқу орындарында қашықтан оқыту жүйесі жеке тұлғаға бағытталған акцентпен құрылуы керек.</w:t>
      </w:r>
    </w:p>
    <w:p w:rsidR="008B345D" w:rsidRPr="00BB6C6C" w:rsidRDefault="008B345D" w:rsidP="00BB6C6C">
      <w:pPr>
        <w:ind w:firstLine="993"/>
        <w:jc w:val="both"/>
        <w:rPr>
          <w:rFonts w:ascii="Times New Roman" w:hAnsi="Times New Roman"/>
          <w:sz w:val="24"/>
          <w:szCs w:val="24"/>
          <w:lang w:val="kk-KZ"/>
        </w:rPr>
      </w:pPr>
      <w:r w:rsidRPr="00BB6C6C">
        <w:rPr>
          <w:rFonts w:ascii="Times New Roman" w:hAnsi="Times New Roman"/>
          <w:sz w:val="24"/>
          <w:szCs w:val="24"/>
          <w:lang w:val="kk-KZ"/>
        </w:rPr>
        <w:lastRenderedPageBreak/>
        <w:t>Қазіргі таңда адамдар білімінің жоғары деңгейін талап ететін әлемдегі интеграциялық үдерістерге байланысты, Қазақстанның жоғары оқу орындарының Болондық үдеріске кіруіне байланысты, жаңа білім беру ақпараттық жүйелерін қолдану деңгейі мен оқыту нәтижелерінің сәйкессіздігіне және жалпы әлемдік өркениеттің тәжрибесіне байланысты кадрлардың кәсіби дайындығына қойылатын қоғам талаптары толығымен қанағаттандырылмаған.</w:t>
      </w:r>
    </w:p>
    <w:p w:rsidR="00BB6C6C" w:rsidRDefault="00BB6C6C" w:rsidP="00BB6C6C">
      <w:pPr>
        <w:ind w:firstLine="851"/>
        <w:jc w:val="both"/>
        <w:rPr>
          <w:rFonts w:ascii="Times New Roman" w:hAnsi="Times New Roman"/>
          <w:b/>
          <w:sz w:val="24"/>
          <w:szCs w:val="24"/>
          <w:lang w:val="kk-KZ"/>
        </w:rPr>
      </w:pPr>
    </w:p>
    <w:p w:rsidR="0065766F" w:rsidRPr="00BB6C6C" w:rsidRDefault="0065766F" w:rsidP="00B57040">
      <w:pPr>
        <w:ind w:firstLine="851"/>
        <w:jc w:val="center"/>
        <w:rPr>
          <w:rFonts w:ascii="Times New Roman" w:hAnsi="Times New Roman"/>
          <w:b/>
          <w:sz w:val="24"/>
          <w:szCs w:val="24"/>
          <w:lang w:val="kk-KZ"/>
        </w:rPr>
      </w:pPr>
      <w:r w:rsidRPr="00BB6C6C">
        <w:rPr>
          <w:rFonts w:ascii="Times New Roman" w:hAnsi="Times New Roman"/>
          <w:b/>
          <w:sz w:val="24"/>
          <w:szCs w:val="24"/>
          <w:lang w:val="kk-KZ"/>
        </w:rPr>
        <w:t>Қолданылған әдебиет:</w:t>
      </w:r>
    </w:p>
    <w:p w:rsidR="0065766F" w:rsidRPr="00BB6C6C" w:rsidRDefault="0065766F" w:rsidP="00BB6C6C">
      <w:pPr>
        <w:numPr>
          <w:ilvl w:val="0"/>
          <w:numId w:val="6"/>
        </w:numPr>
        <w:spacing w:before="100" w:beforeAutospacing="1" w:after="100" w:afterAutospacing="1" w:line="240" w:lineRule="auto"/>
        <w:ind w:firstLine="851"/>
        <w:jc w:val="both"/>
        <w:rPr>
          <w:rFonts w:ascii="Times New Roman" w:hAnsi="Times New Roman"/>
          <w:sz w:val="24"/>
          <w:szCs w:val="24"/>
          <w:lang w:val="kk-KZ"/>
        </w:rPr>
      </w:pPr>
      <w:r w:rsidRPr="00BB6C6C">
        <w:rPr>
          <w:rFonts w:ascii="Times New Roman" w:hAnsi="Times New Roman"/>
          <w:sz w:val="24"/>
          <w:szCs w:val="24"/>
          <w:lang w:val="kk-KZ"/>
        </w:rPr>
        <w:t>Гаевский А.Ю., Романовский В.А. HTML и Java Script.-М.: «Триумф».-2000.</w:t>
      </w:r>
    </w:p>
    <w:p w:rsidR="0065766F" w:rsidRPr="00BB6C6C" w:rsidRDefault="0065766F" w:rsidP="00BB6C6C">
      <w:pPr>
        <w:numPr>
          <w:ilvl w:val="0"/>
          <w:numId w:val="6"/>
        </w:numPr>
        <w:spacing w:before="100" w:beforeAutospacing="1" w:after="100" w:afterAutospacing="1" w:line="240" w:lineRule="auto"/>
        <w:ind w:firstLine="851"/>
        <w:jc w:val="both"/>
        <w:rPr>
          <w:rFonts w:ascii="Times New Roman" w:hAnsi="Times New Roman"/>
          <w:sz w:val="24"/>
          <w:szCs w:val="24"/>
          <w:lang w:val="kk-KZ"/>
        </w:rPr>
      </w:pPr>
      <w:r w:rsidRPr="00BB6C6C">
        <w:rPr>
          <w:rFonts w:ascii="Times New Roman" w:hAnsi="Times New Roman"/>
          <w:sz w:val="24"/>
          <w:szCs w:val="24"/>
          <w:lang w:val="kk-KZ"/>
        </w:rPr>
        <w:t>Н.Исабек «Компьютерлік технологиясы пайдаланудың оңтайлы өлшемдері</w:t>
      </w:r>
    </w:p>
    <w:p w:rsidR="0065766F" w:rsidRPr="00BB6C6C" w:rsidRDefault="0065766F" w:rsidP="00BB6C6C">
      <w:pPr>
        <w:numPr>
          <w:ilvl w:val="0"/>
          <w:numId w:val="6"/>
        </w:numPr>
        <w:spacing w:before="100" w:beforeAutospacing="1" w:after="100" w:afterAutospacing="1" w:line="240" w:lineRule="auto"/>
        <w:ind w:firstLine="851"/>
        <w:jc w:val="both"/>
        <w:rPr>
          <w:rFonts w:ascii="Times New Roman" w:hAnsi="Times New Roman"/>
          <w:sz w:val="24"/>
          <w:szCs w:val="24"/>
          <w:lang w:val="kk-KZ"/>
        </w:rPr>
      </w:pPr>
      <w:r w:rsidRPr="00BB6C6C">
        <w:rPr>
          <w:rFonts w:ascii="Times New Roman" w:hAnsi="Times New Roman"/>
          <w:noProof/>
          <w:color w:val="000000"/>
          <w:sz w:val="24"/>
          <w:szCs w:val="24"/>
          <w:lang w:val="kk-KZ"/>
        </w:rPr>
        <w:t xml:space="preserve">Ә.Мажитова оқушылардың ойлау қабілеттері мен комуникативтік дағдыларын дамыту       </w:t>
      </w:r>
    </w:p>
    <w:p w:rsidR="0065766F" w:rsidRPr="00BB6C6C" w:rsidRDefault="0065766F" w:rsidP="00BB6C6C">
      <w:pPr>
        <w:widowControl w:val="0"/>
        <w:numPr>
          <w:ilvl w:val="0"/>
          <w:numId w:val="6"/>
        </w:numPr>
        <w:autoSpaceDE w:val="0"/>
        <w:autoSpaceDN w:val="0"/>
        <w:spacing w:before="100" w:beforeAutospacing="1" w:after="100" w:afterAutospacing="1" w:line="240" w:lineRule="auto"/>
        <w:ind w:firstLine="851"/>
        <w:jc w:val="both"/>
        <w:rPr>
          <w:rFonts w:ascii="Times New Roman" w:hAnsi="Times New Roman"/>
          <w:sz w:val="24"/>
          <w:szCs w:val="24"/>
        </w:rPr>
      </w:pPr>
      <w:proofErr w:type="spellStart"/>
      <w:r w:rsidRPr="00BB6C6C">
        <w:rPr>
          <w:rFonts w:ascii="Times New Roman" w:hAnsi="Times New Roman"/>
          <w:sz w:val="24"/>
          <w:szCs w:val="24"/>
        </w:rPr>
        <w:t>Балафанов</w:t>
      </w:r>
      <w:proofErr w:type="spellEnd"/>
      <w:r w:rsidRPr="00BB6C6C">
        <w:rPr>
          <w:rFonts w:ascii="Times New Roman" w:hAnsi="Times New Roman"/>
          <w:sz w:val="24"/>
          <w:szCs w:val="24"/>
        </w:rPr>
        <w:t xml:space="preserve"> Е.К., </w:t>
      </w:r>
      <w:proofErr w:type="spellStart"/>
      <w:r w:rsidRPr="00BB6C6C">
        <w:rPr>
          <w:rFonts w:ascii="Times New Roman" w:hAnsi="Times New Roman"/>
          <w:sz w:val="24"/>
          <w:szCs w:val="24"/>
        </w:rPr>
        <w:t>Бурибаев</w:t>
      </w:r>
      <w:proofErr w:type="spellEnd"/>
      <w:r w:rsidRPr="00BB6C6C">
        <w:rPr>
          <w:rFonts w:ascii="Times New Roman" w:hAnsi="Times New Roman"/>
          <w:sz w:val="24"/>
          <w:szCs w:val="24"/>
        </w:rPr>
        <w:t xml:space="preserve"> Б., </w:t>
      </w:r>
      <w:proofErr w:type="spellStart"/>
      <w:r w:rsidRPr="00BB6C6C">
        <w:rPr>
          <w:rFonts w:ascii="Times New Roman" w:hAnsi="Times New Roman"/>
          <w:sz w:val="24"/>
          <w:szCs w:val="24"/>
        </w:rPr>
        <w:t>ДаулеткуловА.Новые</w:t>
      </w:r>
      <w:proofErr w:type="spellEnd"/>
      <w:r w:rsidRPr="00BB6C6C">
        <w:rPr>
          <w:rFonts w:ascii="Times New Roman" w:hAnsi="Times New Roman"/>
          <w:sz w:val="24"/>
          <w:szCs w:val="24"/>
        </w:rPr>
        <w:t xml:space="preserve"> информационные технологии, Алматы, </w:t>
      </w:r>
      <w:proofErr w:type="spellStart"/>
      <w:r w:rsidRPr="00BB6C6C">
        <w:rPr>
          <w:rFonts w:ascii="Times New Roman" w:hAnsi="Times New Roman"/>
          <w:sz w:val="24"/>
          <w:szCs w:val="24"/>
        </w:rPr>
        <w:t>Джагамбек</w:t>
      </w:r>
      <w:proofErr w:type="spellEnd"/>
      <w:r w:rsidRPr="00BB6C6C">
        <w:rPr>
          <w:rFonts w:ascii="Times New Roman" w:hAnsi="Times New Roman"/>
          <w:sz w:val="24"/>
          <w:szCs w:val="24"/>
        </w:rPr>
        <w:t xml:space="preserve">, </w:t>
      </w:r>
      <w:smartTag w:uri="urn:schemas-microsoft-com:office:smarttags" w:element="metricconverter">
        <w:smartTagPr>
          <w:attr w:name="ProductID" w:val="2002 г"/>
        </w:smartTagPr>
        <w:r w:rsidRPr="00BB6C6C">
          <w:rPr>
            <w:rFonts w:ascii="Times New Roman" w:hAnsi="Times New Roman"/>
            <w:sz w:val="24"/>
            <w:szCs w:val="24"/>
          </w:rPr>
          <w:t>2002 г</w:t>
        </w:r>
      </w:smartTag>
      <w:r w:rsidRPr="00BB6C6C">
        <w:rPr>
          <w:rFonts w:ascii="Times New Roman" w:hAnsi="Times New Roman"/>
          <w:sz w:val="24"/>
          <w:szCs w:val="24"/>
        </w:rPr>
        <w:t>, 442с (на русском и казахском языках)</w:t>
      </w:r>
    </w:p>
    <w:p w:rsidR="0065766F" w:rsidRPr="00BB6C6C" w:rsidRDefault="0065766F" w:rsidP="00BB6C6C">
      <w:pPr>
        <w:widowControl w:val="0"/>
        <w:numPr>
          <w:ilvl w:val="0"/>
          <w:numId w:val="6"/>
        </w:numPr>
        <w:autoSpaceDE w:val="0"/>
        <w:autoSpaceDN w:val="0"/>
        <w:spacing w:before="100" w:beforeAutospacing="1" w:after="100" w:afterAutospacing="1" w:line="240" w:lineRule="auto"/>
        <w:ind w:firstLine="851"/>
        <w:jc w:val="both"/>
        <w:rPr>
          <w:rFonts w:ascii="Times New Roman" w:hAnsi="Times New Roman"/>
          <w:sz w:val="24"/>
          <w:szCs w:val="24"/>
        </w:rPr>
      </w:pPr>
      <w:proofErr w:type="spellStart"/>
      <w:r w:rsidRPr="00BB6C6C">
        <w:rPr>
          <w:rFonts w:ascii="Times New Roman" w:hAnsi="Times New Roman"/>
          <w:sz w:val="24"/>
          <w:szCs w:val="24"/>
        </w:rPr>
        <w:t>Пидкасистый</w:t>
      </w:r>
      <w:proofErr w:type="spellEnd"/>
      <w:r w:rsidRPr="00BB6C6C">
        <w:rPr>
          <w:rFonts w:ascii="Times New Roman" w:hAnsi="Times New Roman"/>
          <w:sz w:val="24"/>
          <w:szCs w:val="24"/>
        </w:rPr>
        <w:t xml:space="preserve"> П.И. Организация учебно-познавательной деятельности студентов. М.: Педагогическое общество России, 2005. 144 с.</w:t>
      </w:r>
    </w:p>
    <w:p w:rsidR="008B345D" w:rsidRPr="00BB6C6C" w:rsidRDefault="008B345D" w:rsidP="00BB6C6C">
      <w:pPr>
        <w:spacing w:before="100" w:beforeAutospacing="1" w:after="100" w:afterAutospacing="1"/>
        <w:jc w:val="both"/>
        <w:rPr>
          <w:rFonts w:ascii="Times New Roman" w:hAnsi="Times New Roman"/>
          <w:sz w:val="24"/>
          <w:szCs w:val="24"/>
          <w:lang w:val="kk-KZ"/>
        </w:rPr>
      </w:pPr>
    </w:p>
    <w:sectPr w:rsidR="008B345D" w:rsidRPr="00BB6C6C" w:rsidSect="004A0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5942"/>
    <w:multiLevelType w:val="hybridMultilevel"/>
    <w:tmpl w:val="03B0D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DA698A"/>
    <w:multiLevelType w:val="hybridMultilevel"/>
    <w:tmpl w:val="892E1FB6"/>
    <w:lvl w:ilvl="0" w:tplc="0419000F">
      <w:start w:val="1"/>
      <w:numFmt w:val="decimal"/>
      <w:lvlText w:val="%1."/>
      <w:lvlJc w:val="left"/>
      <w:pPr>
        <w:tabs>
          <w:tab w:val="num" w:pos="708"/>
        </w:tabs>
        <w:ind w:left="708" w:hanging="360"/>
      </w:p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2">
    <w:nsid w:val="23B21F5D"/>
    <w:multiLevelType w:val="hybridMultilevel"/>
    <w:tmpl w:val="C8C23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B36A03"/>
    <w:multiLevelType w:val="hybridMultilevel"/>
    <w:tmpl w:val="AABC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662596"/>
    <w:multiLevelType w:val="hybridMultilevel"/>
    <w:tmpl w:val="5C6C01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092049"/>
    <w:multiLevelType w:val="hybridMultilevel"/>
    <w:tmpl w:val="A266B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D613E5"/>
    <w:multiLevelType w:val="hybridMultilevel"/>
    <w:tmpl w:val="3B00C9AC"/>
    <w:lvl w:ilvl="0" w:tplc="EB641BBC">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345D"/>
    <w:rsid w:val="001927E7"/>
    <w:rsid w:val="001C1D03"/>
    <w:rsid w:val="001D7525"/>
    <w:rsid w:val="003A1B9D"/>
    <w:rsid w:val="00400CD0"/>
    <w:rsid w:val="00457F04"/>
    <w:rsid w:val="004A0070"/>
    <w:rsid w:val="006325BF"/>
    <w:rsid w:val="0065766F"/>
    <w:rsid w:val="006752B7"/>
    <w:rsid w:val="00693A12"/>
    <w:rsid w:val="006C05ED"/>
    <w:rsid w:val="007767DF"/>
    <w:rsid w:val="00877A3C"/>
    <w:rsid w:val="008B345D"/>
    <w:rsid w:val="008B7B7A"/>
    <w:rsid w:val="00B1246E"/>
    <w:rsid w:val="00B57040"/>
    <w:rsid w:val="00B72C7E"/>
    <w:rsid w:val="00BB6C6C"/>
    <w:rsid w:val="00C07CDC"/>
    <w:rsid w:val="00DA4D08"/>
    <w:rsid w:val="00E2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45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345D"/>
    <w:pPr>
      <w:spacing w:before="100" w:beforeAutospacing="1" w:after="100" w:afterAutospacing="1" w:line="240" w:lineRule="auto"/>
    </w:pPr>
    <w:rPr>
      <w:rFonts w:ascii="Times New Roman" w:hAnsi="Times New Roman"/>
      <w:sz w:val="24"/>
      <w:szCs w:val="24"/>
      <w:lang w:bidi="gu-IN"/>
    </w:rPr>
  </w:style>
  <w:style w:type="paragraph" w:styleId="a4">
    <w:name w:val="List Paragraph"/>
    <w:basedOn w:val="a"/>
    <w:uiPriority w:val="34"/>
    <w:qFormat/>
    <w:rsid w:val="003A1B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45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345D"/>
    <w:pPr>
      <w:spacing w:before="100" w:beforeAutospacing="1" w:after="100" w:afterAutospacing="1" w:line="240" w:lineRule="auto"/>
    </w:pPr>
    <w:rPr>
      <w:rFonts w:ascii="Times New Roman" w:hAnsi="Times New Roman"/>
      <w:sz w:val="24"/>
      <w:szCs w:val="24"/>
      <w:lang w:bidi="gu-IN"/>
    </w:rPr>
  </w:style>
  <w:style w:type="paragraph" w:styleId="a4">
    <w:name w:val="List Paragraph"/>
    <w:basedOn w:val="a"/>
    <w:uiPriority w:val="34"/>
    <w:qFormat/>
    <w:rsid w:val="003A1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1817</Words>
  <Characters>10359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2015-12-21T00:27:00Z</dcterms:created>
  <dcterms:modified xsi:type="dcterms:W3CDTF">2016-04-28T15:40:00Z</dcterms:modified>
</cp:coreProperties>
</file>