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833FA4">
        <w:rPr>
          <w:rFonts w:ascii="Times New Roman" w:hAnsi="Times New Roman"/>
        </w:rPr>
        <w:t>Мухамадиева</w:t>
      </w:r>
      <w:proofErr w:type="spellEnd"/>
      <w:r w:rsidRPr="00833FA4">
        <w:rPr>
          <w:rFonts w:ascii="Times New Roman" w:hAnsi="Times New Roman"/>
        </w:rPr>
        <w:t xml:space="preserve"> Лариса Ивановна – старший преподаватель </w:t>
      </w:r>
    </w:p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>кафедры издательского дела и дизайна Казахского национального</w:t>
      </w:r>
    </w:p>
    <w:p w:rsidR="002B5BA8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 xml:space="preserve"> университета имени </w:t>
      </w:r>
      <w:proofErr w:type="spellStart"/>
      <w:r w:rsidRPr="00833FA4">
        <w:rPr>
          <w:rFonts w:ascii="Times New Roman" w:hAnsi="Times New Roman"/>
        </w:rPr>
        <w:t>аль-Фараби</w:t>
      </w:r>
      <w:proofErr w:type="spellEnd"/>
      <w:r w:rsidRPr="00833FA4">
        <w:rPr>
          <w:rFonts w:ascii="Times New Roman" w:hAnsi="Times New Roman"/>
        </w:rPr>
        <w:t xml:space="preserve"> </w:t>
      </w:r>
    </w:p>
    <w:p w:rsidR="002B5BA8" w:rsidRPr="00833FA4" w:rsidRDefault="002B5BA8" w:rsidP="002B5BA8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833FA4">
        <w:rPr>
          <w:rFonts w:ascii="Times New Roman" w:hAnsi="Times New Roman"/>
        </w:rPr>
        <w:t>пр</w:t>
      </w:r>
      <w:proofErr w:type="gramStart"/>
      <w:r w:rsidRPr="00833FA4">
        <w:rPr>
          <w:rFonts w:ascii="Times New Roman" w:hAnsi="Times New Roman"/>
        </w:rPr>
        <w:t>.а</w:t>
      </w:r>
      <w:proofErr w:type="gramEnd"/>
      <w:r w:rsidRPr="00833FA4">
        <w:rPr>
          <w:rFonts w:ascii="Times New Roman" w:hAnsi="Times New Roman"/>
        </w:rPr>
        <w:t>ль-Фараби</w:t>
      </w:r>
      <w:proofErr w:type="spellEnd"/>
      <w:r w:rsidRPr="00833FA4">
        <w:rPr>
          <w:rFonts w:ascii="Times New Roman" w:hAnsi="Times New Roman"/>
        </w:rPr>
        <w:t xml:space="preserve">, 71, </w:t>
      </w:r>
      <w:proofErr w:type="spellStart"/>
      <w:r w:rsidRPr="00833FA4">
        <w:rPr>
          <w:rFonts w:ascii="Times New Roman" w:hAnsi="Times New Roman"/>
        </w:rPr>
        <w:t>Алматы</w:t>
      </w:r>
      <w:proofErr w:type="spellEnd"/>
      <w:r w:rsidRPr="00833FA4">
        <w:rPr>
          <w:rFonts w:ascii="Times New Roman" w:hAnsi="Times New Roman"/>
        </w:rPr>
        <w:t>, 050038,Казахстан</w:t>
      </w:r>
    </w:p>
    <w:p w:rsidR="002B5BA8" w:rsidRPr="0056044E" w:rsidRDefault="002B5BA8" w:rsidP="002B5BA8">
      <w:pPr>
        <w:pStyle w:val="a3"/>
        <w:tabs>
          <w:tab w:val="left" w:pos="360"/>
        </w:tabs>
        <w:ind w:left="709" w:hanging="709"/>
        <w:jc w:val="right"/>
        <w:rPr>
          <w:sz w:val="24"/>
          <w:szCs w:val="24"/>
        </w:rPr>
      </w:pPr>
      <w:r w:rsidRPr="00833FA4">
        <w:rPr>
          <w:sz w:val="24"/>
          <w:szCs w:val="24"/>
          <w:lang w:val="en-US"/>
        </w:rPr>
        <w:t>E</w:t>
      </w:r>
      <w:r w:rsidRPr="0056044E">
        <w:rPr>
          <w:sz w:val="24"/>
          <w:szCs w:val="24"/>
        </w:rPr>
        <w:t>-</w:t>
      </w:r>
      <w:r w:rsidRPr="00833FA4">
        <w:rPr>
          <w:sz w:val="24"/>
          <w:szCs w:val="24"/>
          <w:lang w:val="en-US"/>
        </w:rPr>
        <w:t>mail</w:t>
      </w:r>
      <w:r w:rsidRPr="0056044E">
        <w:rPr>
          <w:sz w:val="24"/>
          <w:szCs w:val="24"/>
        </w:rPr>
        <w:t xml:space="preserve">: </w:t>
      </w:r>
      <w:hyperlink r:id="rId5" w:history="1">
        <w:r w:rsidRPr="00833FA4">
          <w:rPr>
            <w:rStyle w:val="a8"/>
            <w:sz w:val="24"/>
            <w:szCs w:val="24"/>
            <w:lang w:val="en-US"/>
          </w:rPr>
          <w:t>Larissa</w:t>
        </w:r>
        <w:r w:rsidRPr="0056044E">
          <w:rPr>
            <w:rStyle w:val="a8"/>
            <w:sz w:val="24"/>
            <w:szCs w:val="24"/>
          </w:rPr>
          <w:t>_2300@</w:t>
        </w:r>
        <w:r w:rsidRPr="00833FA4">
          <w:rPr>
            <w:rStyle w:val="a8"/>
            <w:sz w:val="24"/>
            <w:szCs w:val="24"/>
            <w:lang w:val="en-US"/>
          </w:rPr>
          <w:t>mail</w:t>
        </w:r>
        <w:r w:rsidRPr="0056044E">
          <w:rPr>
            <w:rStyle w:val="a8"/>
            <w:sz w:val="24"/>
            <w:szCs w:val="24"/>
          </w:rPr>
          <w:t>.</w:t>
        </w:r>
        <w:proofErr w:type="spellStart"/>
        <w:r w:rsidRPr="00833FA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56044E">
        <w:rPr>
          <w:sz w:val="24"/>
          <w:szCs w:val="24"/>
        </w:rPr>
        <w:t>.</w:t>
      </w:r>
    </w:p>
    <w:p w:rsidR="005D69F6" w:rsidRPr="0056044E" w:rsidRDefault="005D69F6" w:rsidP="002B5BA8">
      <w:pPr>
        <w:pStyle w:val="a6"/>
        <w:spacing w:after="0"/>
        <w:ind w:left="0" w:firstLine="567"/>
        <w:jc w:val="right"/>
        <w:rPr>
          <w:b/>
          <w:spacing w:val="-4"/>
          <w:sz w:val="28"/>
          <w:szCs w:val="28"/>
        </w:rPr>
      </w:pPr>
    </w:p>
    <w:p w:rsidR="002B5BA8" w:rsidRPr="0056044E" w:rsidRDefault="002B5BA8" w:rsidP="002B5BA8">
      <w:pPr>
        <w:pStyle w:val="a6"/>
        <w:spacing w:after="0"/>
        <w:ind w:left="0" w:firstLine="567"/>
        <w:jc w:val="right"/>
        <w:rPr>
          <w:b/>
          <w:spacing w:val="-4"/>
          <w:sz w:val="28"/>
          <w:szCs w:val="28"/>
        </w:rPr>
      </w:pPr>
    </w:p>
    <w:p w:rsidR="005D69F6" w:rsidRPr="005D69F6" w:rsidRDefault="004F6029" w:rsidP="008F2E23">
      <w:pPr>
        <w:pStyle w:val="a6"/>
        <w:spacing w:after="0"/>
        <w:ind w:left="0" w:firstLine="567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Новая модель</w:t>
      </w:r>
      <w:r w:rsidR="00EB0862">
        <w:rPr>
          <w:b/>
          <w:spacing w:val="-4"/>
          <w:sz w:val="28"/>
          <w:szCs w:val="28"/>
        </w:rPr>
        <w:t xml:space="preserve"> развития </w:t>
      </w:r>
      <w:r w:rsidR="005D69F6" w:rsidRPr="005D69F6">
        <w:rPr>
          <w:b/>
          <w:spacing w:val="-4"/>
          <w:sz w:val="28"/>
          <w:szCs w:val="28"/>
        </w:rPr>
        <w:t>печатных СМИ Казахстана</w:t>
      </w:r>
      <w:r w:rsidR="006C70A0">
        <w:rPr>
          <w:b/>
          <w:spacing w:val="-4"/>
          <w:sz w:val="28"/>
          <w:szCs w:val="28"/>
        </w:rPr>
        <w:t>:</w:t>
      </w:r>
      <w:r w:rsidR="00EB0862">
        <w:rPr>
          <w:b/>
          <w:spacing w:val="-4"/>
          <w:sz w:val="28"/>
          <w:szCs w:val="28"/>
        </w:rPr>
        <w:t xml:space="preserve"> </w:t>
      </w:r>
      <w:r w:rsidR="00432FD5">
        <w:rPr>
          <w:b/>
          <w:spacing w:val="-4"/>
          <w:sz w:val="28"/>
          <w:szCs w:val="28"/>
        </w:rPr>
        <w:t>р</w:t>
      </w:r>
      <w:r w:rsidR="00EB0862">
        <w:rPr>
          <w:b/>
          <w:spacing w:val="-4"/>
          <w:sz w:val="28"/>
          <w:szCs w:val="28"/>
        </w:rPr>
        <w:t xml:space="preserve">оль </w:t>
      </w:r>
      <w:r w:rsidR="00EB0862" w:rsidRPr="005D69F6">
        <w:rPr>
          <w:b/>
          <w:spacing w:val="-4"/>
          <w:sz w:val="28"/>
          <w:szCs w:val="28"/>
        </w:rPr>
        <w:t xml:space="preserve">политического слова и </w:t>
      </w:r>
      <w:proofErr w:type="spellStart"/>
      <w:r w:rsidR="00EB0862" w:rsidRPr="005D69F6">
        <w:rPr>
          <w:b/>
          <w:spacing w:val="-4"/>
          <w:sz w:val="28"/>
          <w:szCs w:val="28"/>
        </w:rPr>
        <w:t>дискурса</w:t>
      </w:r>
      <w:proofErr w:type="spellEnd"/>
    </w:p>
    <w:p w:rsidR="005D69F6" w:rsidRPr="005D69F6" w:rsidRDefault="005D69F6" w:rsidP="008F2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D69F6" w:rsidRPr="005D69F6" w:rsidRDefault="005D69F6" w:rsidP="00F833E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Глобальность политического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дискурса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выдвигает отечественную журналистику на новые рубежи, предполагает критический и, одновременно, сбалансированный подход к происходящему. Неоднозначность и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многополярность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политического контекста  требует от журналистов высокого уровня компетентности, широты профессиональных и гражданских горизонтов.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2F0B">
        <w:rPr>
          <w:rFonts w:ascii="Times New Roman" w:hAnsi="Times New Roman" w:cs="Times New Roman"/>
          <w:spacing w:val="-4"/>
          <w:sz w:val="28"/>
          <w:szCs w:val="28"/>
        </w:rPr>
        <w:t>Печатные СМИ Казахстана, обладая традиционной архитектоникой, сегодня находятся в транзитной</w:t>
      </w: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стадии перехода к новой модели: более многоликой и многоголосой, нежели журналистика однопартийной доминанты. Если такой переход, продиктованный выходом Казахстана на мировую политическую арену, состоится, можно надеяться на рост её конкурентоспособности</w:t>
      </w:r>
      <w:r w:rsidR="00CE67C4">
        <w:rPr>
          <w:rFonts w:ascii="Times New Roman" w:hAnsi="Times New Roman" w:cs="Times New Roman"/>
          <w:spacing w:val="-4"/>
          <w:sz w:val="28"/>
          <w:szCs w:val="28"/>
        </w:rPr>
        <w:t xml:space="preserve"> с самыми современными средствами информиров</w:t>
      </w:r>
      <w:r w:rsidR="00133F0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E67C4">
        <w:rPr>
          <w:rFonts w:ascii="Times New Roman" w:hAnsi="Times New Roman" w:cs="Times New Roman"/>
          <w:spacing w:val="-4"/>
          <w:sz w:val="28"/>
          <w:szCs w:val="28"/>
        </w:rPr>
        <w:t>ния</w:t>
      </w:r>
      <w:r w:rsidR="00B96B0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69F6">
        <w:rPr>
          <w:sz w:val="28"/>
          <w:szCs w:val="28"/>
        </w:rPr>
        <w:t xml:space="preserve">Газета изначально воспринималась как составляющая государственного механизма и идеологии, являлась орудием воспитания масс сверху. </w:t>
      </w:r>
      <w:proofErr w:type="gramStart"/>
      <w:r w:rsidRPr="005D69F6">
        <w:rPr>
          <w:sz w:val="28"/>
          <w:szCs w:val="28"/>
        </w:rPr>
        <w:t xml:space="preserve">На сегодняшний день «чтение газетных текстов, извлечение из них информации социально-политического содержания, изучение в связи с этим отличительных особенностей журналистского произведения занимает важное место в системе </w:t>
      </w:r>
      <w:proofErr w:type="spellStart"/>
      <w:r w:rsidRPr="005D69F6">
        <w:rPr>
          <w:sz w:val="28"/>
          <w:szCs w:val="28"/>
        </w:rPr>
        <w:t>медиаобразования</w:t>
      </w:r>
      <w:proofErr w:type="spellEnd"/>
      <w:r w:rsidRPr="005D69F6">
        <w:rPr>
          <w:sz w:val="28"/>
          <w:szCs w:val="28"/>
        </w:rPr>
        <w:t>» /</w:t>
      </w:r>
      <w:r w:rsidR="0031647D">
        <w:rPr>
          <w:sz w:val="28"/>
          <w:szCs w:val="28"/>
        </w:rPr>
        <w:t>1</w:t>
      </w:r>
      <w:r w:rsidRPr="005D69F6">
        <w:rPr>
          <w:sz w:val="28"/>
          <w:szCs w:val="28"/>
        </w:rPr>
        <w:t>/. Именно газетная политическая журналистика доставляет оперативные сведения о состоянии массового сознания - бытующих в нем стереотипах, высказанных явно или пребывающих в латентном состоянии социальных нуждах.</w:t>
      </w:r>
      <w:proofErr w:type="gramEnd"/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sz w:val="28"/>
          <w:szCs w:val="28"/>
        </w:rPr>
        <w:t>Газетный политический текст – наиболее динамичный вид печатных СМИ, отражающий общественно-политическую и социально-культурную ситуацию в стране. Газетные тексты – это не только одно из средств воздействия на общественное сознание, но также решающее «звено информационно-пропагандистского комплекса, занимающее важное место в системе институтов общества» /</w:t>
      </w:r>
      <w:r w:rsidR="00AF56BB">
        <w:rPr>
          <w:rFonts w:ascii="Times New Roman" w:hAnsi="Times New Roman" w:cs="Times New Roman"/>
          <w:sz w:val="28"/>
          <w:szCs w:val="28"/>
        </w:rPr>
        <w:t>2</w:t>
      </w:r>
      <w:r w:rsidRPr="005D69F6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Политический текст в газете представляет собой целостную систему взаимосвязанных элементов, отражающих цели, задачи и функции газетной публикации на тему политики. Это оперативная форма общественно-политической коммуникации, в центре которой - актуальное политическое событие, государство, власть, политический деятель, партия; также политическим текстом можно считать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печатных СМИ. </w:t>
      </w:r>
    </w:p>
    <w:p w:rsidR="004B073D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В информационном пространстве газеты уровень политической информативности напрямую связан с запросами читателей, но и ограничен спецификой печатного издания, которому, по ряду причин, сложнее </w:t>
      </w:r>
      <w:r w:rsidRPr="00EE7639">
        <w:rPr>
          <w:rFonts w:ascii="Times New Roman" w:hAnsi="Times New Roman" w:cs="Times New Roman"/>
          <w:spacing w:val="-4"/>
          <w:sz w:val="28"/>
          <w:szCs w:val="28"/>
        </w:rPr>
        <w:t xml:space="preserve">удовлетворить информационные потребности социума, чем современным </w:t>
      </w:r>
      <w:r w:rsidRPr="00EE763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электронным СМИ. </w:t>
      </w:r>
      <w:r w:rsidR="00EE7639" w:rsidRPr="00EE7639">
        <w:rPr>
          <w:rFonts w:ascii="Times New Roman" w:hAnsi="Times New Roman" w:cs="Times New Roman"/>
          <w:color w:val="000000"/>
          <w:sz w:val="28"/>
          <w:szCs w:val="28"/>
        </w:rPr>
        <w:t>Цифровую революцию с точки зрения потребителей</w:t>
      </w:r>
      <w:r w:rsidR="00EE7639" w:rsidRPr="00EE76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самых разных слоев и интересов </w:t>
      </w:r>
      <w:r w:rsidR="00EE7639" w:rsidRPr="00EE7639">
        <w:rPr>
          <w:rFonts w:ascii="Times New Roman" w:hAnsi="Times New Roman" w:cs="Times New Roman"/>
          <w:color w:val="000000"/>
          <w:sz w:val="28"/>
          <w:szCs w:val="28"/>
        </w:rPr>
        <w:t xml:space="preserve">нельзя рассматривать в отрыве от общего развития информационного общества. Сегодня влияние новых информационных технологий, таких как Интернет, на средства массовой информации бесспорно. </w:t>
      </w:r>
      <w:r w:rsidR="00EE76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E7639" w:rsidRPr="00EE7639">
        <w:rPr>
          <w:rFonts w:ascii="Times New Roman" w:hAnsi="Times New Roman" w:cs="Times New Roman"/>
          <w:color w:val="000000"/>
          <w:sz w:val="28"/>
          <w:szCs w:val="28"/>
        </w:rPr>
        <w:t>рупнейшие газеты вынуждены изменить свои форматы, чтобы выдержать конкуренцию с Интернетом.</w:t>
      </w:r>
      <w:r w:rsidR="00EE76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эксперты по-разному видят будущее печатных СМИ, но сходятся в следующем: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Потребители </w:t>
      </w:r>
      <w:proofErr w:type="spellStart"/>
      <w:r w:rsidRPr="001204EA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 со временем будут больше диктовать свои требования и больше стремиться самостоятельно решать, </w:t>
      </w:r>
      <w:proofErr w:type="gramStart"/>
      <w:r w:rsidRPr="001204EA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4EA">
        <w:rPr>
          <w:rFonts w:ascii="Times New Roman" w:hAnsi="Times New Roman" w:cs="Times New Roman"/>
          <w:color w:val="000000"/>
          <w:sz w:val="28"/>
          <w:szCs w:val="28"/>
        </w:rPr>
        <w:t>медиаканал</w:t>
      </w:r>
      <w:proofErr w:type="spellEnd"/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 выбрать в то или иное время.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Бренд – основа издательского бизнеса и его величайшая ценность.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источники доходов издательских компаний изменятся.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Новые технологии – залог лидерства на рынке и возможность удовлетворить растущие запросы потребителей.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При всех переменах основа бизнеса – качественная журналистика, которая должна стать более гибкой к запросам читателей и новым технологиям. </w:t>
      </w:r>
    </w:p>
    <w:p w:rsidR="005816B0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Реклама станет контекстной, границы между </w:t>
      </w:r>
      <w:proofErr w:type="spellStart"/>
      <w:r w:rsidRPr="001204EA">
        <w:rPr>
          <w:rFonts w:ascii="Times New Roman" w:hAnsi="Times New Roman" w:cs="Times New Roman"/>
          <w:color w:val="000000"/>
          <w:sz w:val="28"/>
          <w:szCs w:val="28"/>
        </w:rPr>
        <w:t>контентом</w:t>
      </w:r>
      <w:proofErr w:type="spellEnd"/>
      <w:r w:rsidRPr="001204EA">
        <w:rPr>
          <w:rFonts w:ascii="Times New Roman" w:hAnsi="Times New Roman" w:cs="Times New Roman"/>
          <w:color w:val="000000"/>
          <w:sz w:val="28"/>
          <w:szCs w:val="28"/>
        </w:rPr>
        <w:t xml:space="preserve"> и рекламой практически исчезнут. </w:t>
      </w:r>
    </w:p>
    <w:p w:rsidR="00447ABE" w:rsidRDefault="001204EA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EA">
        <w:rPr>
          <w:rFonts w:ascii="Times New Roman" w:hAnsi="Times New Roman" w:cs="Times New Roman"/>
          <w:color w:val="000000"/>
          <w:sz w:val="28"/>
          <w:szCs w:val="28"/>
        </w:rPr>
        <w:t>Переизбыток информации и необходимость ее фильтрации потребителями диктуют издателям требование использовать качественные каналы связи, постоянно совершенствовать свою стратегию и тактику под воздействием технологических, демографических и социально-экономических изменений, для обеспечения контакта со своей аудиторией 24 часа в сутки на всех возможных каналах распространения СМИ</w:t>
      </w:r>
      <w:r w:rsidR="00B02BEF">
        <w:rPr>
          <w:rFonts w:ascii="Times New Roman" w:hAnsi="Times New Roman" w:cs="Times New Roman"/>
          <w:color w:val="000000"/>
          <w:sz w:val="28"/>
          <w:szCs w:val="28"/>
        </w:rPr>
        <w:t xml:space="preserve"> /3/</w:t>
      </w:r>
      <w:r w:rsidRPr="001204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1204EA">
        <w:rPr>
          <w:rFonts w:ascii="Times New Roman" w:hAnsi="Times New Roman" w:cs="Times New Roman"/>
          <w:spacing w:val="-4"/>
          <w:sz w:val="28"/>
          <w:szCs w:val="28"/>
        </w:rPr>
        <w:t>Век экранной цивилизации тес</w:t>
      </w:r>
      <w:r w:rsidRPr="00EE7639">
        <w:rPr>
          <w:rFonts w:ascii="Times New Roman" w:hAnsi="Times New Roman" w:cs="Times New Roman"/>
          <w:spacing w:val="-4"/>
          <w:sz w:val="28"/>
          <w:szCs w:val="28"/>
        </w:rPr>
        <w:t xml:space="preserve">нит газетную строку. </w:t>
      </w:r>
      <w:r w:rsidRPr="00EE763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Безусловно, политические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тексты присутствуют в электронных СМИ,  которые в свою  очередь делятся на электронные версии печатных изданий и на оригинальные самостоятельные издания. Политические тексты в каждом из них строятся по своим законам. И если первые размещают полноформатные копии, то вторые создают оригинальный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мультимедийный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продукт, сопровождающийся видео и фотоматериалами. В электронных версиях нет ограничений, они дают большую языковую свободу. Тексты приводятся без сокращений и сопровождаются массой ссылок, обращаясь к которым  читатель может получить информацию  о других материалах на данную тему.</w:t>
      </w:r>
    </w:p>
    <w:p w:rsidR="005D69F6" w:rsidRPr="005D69F6" w:rsidRDefault="005D69F6" w:rsidP="005D6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Понятие политического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дискурса</w:t>
      </w:r>
      <w:proofErr w:type="spellEnd"/>
      <w:r w:rsidRPr="005D69F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научном обиходе до сих пор не обрело устоявшейся формулировки. Политический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- ментальное пространство, текст и контекст.</w:t>
      </w:r>
      <w:r w:rsidRPr="005D69F6">
        <w:rPr>
          <w:rFonts w:ascii="Times New Roman" w:hAnsi="Times New Roman" w:cs="Times New Roman"/>
          <w:sz w:val="28"/>
          <w:szCs w:val="28"/>
        </w:rPr>
        <w:t xml:space="preserve"> Газетный политический текст – это </w:t>
      </w:r>
      <w:proofErr w:type="spellStart"/>
      <w:r w:rsidRPr="005D69F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5D69F6">
        <w:rPr>
          <w:rFonts w:ascii="Times New Roman" w:hAnsi="Times New Roman" w:cs="Times New Roman"/>
          <w:sz w:val="28"/>
          <w:szCs w:val="28"/>
        </w:rPr>
        <w:t xml:space="preserve"> политики (как деятельности органов государственной власти и управления, отражающей общественный строй и экономическую структуру страны, а также деятельность общественных классов, партий, определяемая их интересами и целями) в печатных СМИ. </w:t>
      </w:r>
    </w:p>
    <w:p w:rsidR="005D69F6" w:rsidRPr="005D69F6" w:rsidRDefault="005D69F6" w:rsidP="005D69F6">
      <w:pPr>
        <w:pStyle w:val="3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9F6">
        <w:rPr>
          <w:sz w:val="28"/>
          <w:szCs w:val="28"/>
        </w:rPr>
        <w:t xml:space="preserve">Политический текст  в газете представляет собой определенный феномен, который выделяется по предмету информационного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и </w:t>
      </w:r>
      <w:r w:rsidRPr="005D69F6">
        <w:rPr>
          <w:sz w:val="28"/>
          <w:szCs w:val="28"/>
        </w:rPr>
        <w:lastRenderedPageBreak/>
        <w:t xml:space="preserve">цели сообщения. Политический </w:t>
      </w:r>
      <w:proofErr w:type="spellStart"/>
      <w:r w:rsidRPr="005D69F6">
        <w:rPr>
          <w:sz w:val="28"/>
          <w:szCs w:val="28"/>
        </w:rPr>
        <w:t>дискурс</w:t>
      </w:r>
      <w:proofErr w:type="spellEnd"/>
      <w:r w:rsidRPr="005D69F6">
        <w:rPr>
          <w:sz w:val="28"/>
          <w:szCs w:val="28"/>
        </w:rPr>
        <w:t xml:space="preserve"> создается в некой ситуации общения, где участники обладают социальными ролями, установками, интенциями. Выделяют персональный и институциональный типы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. </w:t>
      </w:r>
      <w:proofErr w:type="gramStart"/>
      <w:r w:rsidRPr="005D69F6">
        <w:rPr>
          <w:sz w:val="28"/>
          <w:szCs w:val="28"/>
        </w:rPr>
        <w:t>Последний</w:t>
      </w:r>
      <w:proofErr w:type="gramEnd"/>
      <w:r w:rsidRPr="005D69F6">
        <w:rPr>
          <w:sz w:val="28"/>
          <w:szCs w:val="28"/>
        </w:rPr>
        <w:t xml:space="preserve"> представляет собой общение в заданных рамках </w:t>
      </w:r>
      <w:proofErr w:type="spellStart"/>
      <w:r w:rsidRPr="005D69F6">
        <w:rPr>
          <w:sz w:val="28"/>
          <w:szCs w:val="28"/>
        </w:rPr>
        <w:t>статусно-ролевых</w:t>
      </w:r>
      <w:proofErr w:type="spellEnd"/>
      <w:r w:rsidRPr="005D69F6">
        <w:rPr>
          <w:sz w:val="28"/>
          <w:szCs w:val="28"/>
        </w:rPr>
        <w:t xml:space="preserve"> отношений. К этому типу принадлежит политический </w:t>
      </w:r>
      <w:proofErr w:type="spellStart"/>
      <w:r w:rsidRPr="005D69F6">
        <w:rPr>
          <w:sz w:val="28"/>
          <w:szCs w:val="28"/>
        </w:rPr>
        <w:t>дискурс</w:t>
      </w:r>
      <w:proofErr w:type="spellEnd"/>
      <w:r w:rsidRPr="005D69F6">
        <w:rPr>
          <w:sz w:val="28"/>
          <w:szCs w:val="28"/>
        </w:rPr>
        <w:t xml:space="preserve"> СМИ. </w:t>
      </w:r>
    </w:p>
    <w:p w:rsidR="005D69F6" w:rsidRPr="005D69F6" w:rsidRDefault="005D69F6" w:rsidP="005D69F6">
      <w:pPr>
        <w:pStyle w:val="3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9F6">
        <w:rPr>
          <w:sz w:val="28"/>
          <w:szCs w:val="28"/>
        </w:rPr>
        <w:t xml:space="preserve">СМИ выступают посредниками между аудиторией и реальностью. Их способность воздействовать на аудиторию определяет специфику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СМИ как коммуникативного явления, направленного на формирование общественного мнения. Продукт </w:t>
      </w:r>
      <w:proofErr w:type="spellStart"/>
      <w:r w:rsidRPr="005D69F6">
        <w:rPr>
          <w:sz w:val="28"/>
          <w:szCs w:val="28"/>
        </w:rPr>
        <w:t>дискурса</w:t>
      </w:r>
      <w:proofErr w:type="spellEnd"/>
      <w:r w:rsidRPr="005D69F6">
        <w:rPr>
          <w:sz w:val="28"/>
          <w:szCs w:val="28"/>
        </w:rPr>
        <w:t xml:space="preserve"> печатных СМИ - газетный текст, он характеризуется коммуникативным, социальным и идеологическим аспектами, актуализация которых достигает высшей точки в текстах на общественно-политические темы. Ориентация газетного текста на воздействие определяет его жанровую и структурную специфику. 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5D69F6">
        <w:rPr>
          <w:spacing w:val="-4"/>
          <w:sz w:val="28"/>
          <w:szCs w:val="28"/>
        </w:rPr>
        <w:t xml:space="preserve">Интерполяция филологического подхода позволяет журналистике формировать собственную модель онтологии политического текста, видя в нем отражение коммуникативных процессов научного, социального, психологического концептов. Современную журналистскую науку интересует сущностная, но действенная структура - инструмент управления политической социальной коммуникацией. Журналистский текст удобен для восприятия, конкретен, целостен. </w:t>
      </w:r>
    </w:p>
    <w:p w:rsidR="005D69F6" w:rsidRPr="005D69F6" w:rsidRDefault="005D69F6" w:rsidP="005D69F6">
      <w:pPr>
        <w:tabs>
          <w:tab w:val="num" w:pos="1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Газетный политический текст не всегда выполнял функции, свойственные современному политическому тексту. Это </w:t>
      </w:r>
      <w:proofErr w:type="gramStart"/>
      <w:r w:rsidRPr="005D69F6">
        <w:rPr>
          <w:rFonts w:ascii="Times New Roman" w:hAnsi="Times New Roman" w:cs="Times New Roman"/>
          <w:spacing w:val="-4"/>
          <w:sz w:val="28"/>
          <w:szCs w:val="28"/>
        </w:rPr>
        <w:t>связано</w:t>
      </w:r>
      <w:proofErr w:type="gram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прежде всего с конкретной политической системой, представлением о власти, обществе, праве. Признанный факт, что во все времена авторы через политические тексты мобилизовали общество на выполнение определенных действий, на защиту своего государства. В советский период царил информационный тоталитаризм, регламентации подвергалась любая информация и даже форма ее подачи. Фактически все современные газеты, независимо от их места в политическом спектре, несут наследие прошлого: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амбициозность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, «идеологическую глухоту», стремление к торжеству точки зрения, а не факта, идеологической конструкции, а не правды. Переход от партийно-государственного монополизма к демократии, произошедший в период суверенизации Казахстана, породил новую модель журналистики. На первый план была выдвинута идея демократизации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медиа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>, связанная с социально-политической либерализацией, которая выразилась в децентрализации, плюрализме мнений, представленных в СМИ.</w:t>
      </w:r>
    </w:p>
    <w:p w:rsidR="005D69F6" w:rsidRPr="005D69F6" w:rsidRDefault="005D69F6" w:rsidP="005D69F6">
      <w:pPr>
        <w:tabs>
          <w:tab w:val="num" w:pos="112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      Новыми направлениями политической коммуникации стали: 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избирательные права человека. В центре внимания - освещение в СМИ избирательных кампаний, опыт, рекомендации, концепции освещения избирательных кампаний в СМИ;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>политическая реклама разного уровня: от рекламы внутренней и внешней государственной политики до агитации за кандидата в депутаты;</w:t>
      </w:r>
    </w:p>
    <w:p w:rsidR="005D69F6" w:rsidRPr="005D69F6" w:rsidRDefault="005D69F6" w:rsidP="005D69F6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69F6">
        <w:rPr>
          <w:rFonts w:ascii="Times New Roman" w:hAnsi="Times New Roman" w:cs="Times New Roman"/>
          <w:spacing w:val="-4"/>
          <w:sz w:val="28"/>
          <w:szCs w:val="28"/>
        </w:rPr>
        <w:t xml:space="preserve">отечественные СМИ стали ареной ведения «войны идей». Появление различных партий привело к созданию разнонаправленных СМИ: </w:t>
      </w:r>
      <w:proofErr w:type="spellStart"/>
      <w:r w:rsidRPr="005D69F6">
        <w:rPr>
          <w:rFonts w:ascii="Times New Roman" w:hAnsi="Times New Roman" w:cs="Times New Roman"/>
          <w:spacing w:val="-4"/>
          <w:sz w:val="28"/>
          <w:szCs w:val="28"/>
        </w:rPr>
        <w:t>прогосударственных</w:t>
      </w:r>
      <w:proofErr w:type="spellEnd"/>
      <w:r w:rsidRPr="005D69F6">
        <w:rPr>
          <w:rFonts w:ascii="Times New Roman" w:hAnsi="Times New Roman" w:cs="Times New Roman"/>
          <w:spacing w:val="-4"/>
          <w:sz w:val="28"/>
          <w:szCs w:val="28"/>
        </w:rPr>
        <w:t>, партийных, оппозиционных и др.</w:t>
      </w:r>
    </w:p>
    <w:p w:rsidR="005D69F6" w:rsidRPr="005D69F6" w:rsidRDefault="005D69F6" w:rsidP="005D69F6">
      <w:pPr>
        <w:pStyle w:val="a5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5D69F6">
        <w:rPr>
          <w:spacing w:val="-4"/>
          <w:sz w:val="28"/>
          <w:szCs w:val="28"/>
        </w:rPr>
        <w:lastRenderedPageBreak/>
        <w:t xml:space="preserve">В контексте политической коммуникации основное место занимает организация публичного диалога или </w:t>
      </w:r>
      <w:proofErr w:type="spellStart"/>
      <w:r w:rsidRPr="005D69F6">
        <w:rPr>
          <w:spacing w:val="-4"/>
          <w:sz w:val="28"/>
          <w:szCs w:val="28"/>
        </w:rPr>
        <w:t>дискурса</w:t>
      </w:r>
      <w:proofErr w:type="spellEnd"/>
      <w:r w:rsidRPr="005D69F6">
        <w:rPr>
          <w:spacing w:val="-4"/>
          <w:sz w:val="28"/>
          <w:szCs w:val="28"/>
        </w:rPr>
        <w:t xml:space="preserve">. «Изучение политического текста и его элементов в </w:t>
      </w:r>
      <w:proofErr w:type="spellStart"/>
      <w:r w:rsidRPr="005D69F6">
        <w:rPr>
          <w:spacing w:val="-4"/>
          <w:sz w:val="28"/>
          <w:szCs w:val="28"/>
        </w:rPr>
        <w:t>дискурсе</w:t>
      </w:r>
      <w:proofErr w:type="spellEnd"/>
      <w:r w:rsidRPr="005D69F6">
        <w:rPr>
          <w:spacing w:val="-4"/>
          <w:sz w:val="28"/>
          <w:szCs w:val="28"/>
        </w:rPr>
        <w:t xml:space="preserve"> - </w:t>
      </w:r>
      <w:proofErr w:type="gramStart"/>
      <w:r w:rsidRPr="005D69F6">
        <w:rPr>
          <w:spacing w:val="-4"/>
          <w:sz w:val="28"/>
          <w:szCs w:val="28"/>
        </w:rPr>
        <w:t>это</w:t>
      </w:r>
      <w:proofErr w:type="gramEnd"/>
      <w:r w:rsidRPr="005D69F6">
        <w:rPr>
          <w:spacing w:val="-4"/>
          <w:sz w:val="28"/>
          <w:szCs w:val="28"/>
        </w:rPr>
        <w:t xml:space="preserve"> прежде всего исследование степени воздействия на этот текст и на его восприятие адресатом разнообразных языковых, культурологических, социальных, экономических, политических, национальных и иных факторов» /</w:t>
      </w:r>
      <w:r w:rsidR="00EB131C">
        <w:rPr>
          <w:spacing w:val="-4"/>
          <w:sz w:val="28"/>
          <w:szCs w:val="28"/>
        </w:rPr>
        <w:t>5</w:t>
      </w:r>
      <w:r w:rsidRPr="005D69F6">
        <w:rPr>
          <w:spacing w:val="-4"/>
          <w:sz w:val="28"/>
          <w:szCs w:val="28"/>
        </w:rPr>
        <w:t xml:space="preserve">/. </w:t>
      </w:r>
    </w:p>
    <w:p w:rsidR="005D69F6" w:rsidRPr="005D69F6" w:rsidRDefault="005D69F6" w:rsidP="005D69F6">
      <w:pPr>
        <w:pStyle w:val="a3"/>
        <w:ind w:firstLine="567"/>
        <w:rPr>
          <w:spacing w:val="-4"/>
        </w:rPr>
      </w:pPr>
      <w:r w:rsidRPr="005D69F6">
        <w:rPr>
          <w:spacing w:val="-4"/>
        </w:rPr>
        <w:t xml:space="preserve">Казахстанские газетные политические тексты  можно условно разделить на три группы: </w:t>
      </w:r>
      <w:r w:rsidRPr="005D69F6">
        <w:rPr>
          <w:i/>
          <w:spacing w:val="-4"/>
        </w:rPr>
        <w:t>официальные</w:t>
      </w:r>
      <w:r w:rsidRPr="005D69F6">
        <w:rPr>
          <w:spacing w:val="-4"/>
        </w:rPr>
        <w:t xml:space="preserve"> (политические тексты декларативного характера), </w:t>
      </w:r>
      <w:r w:rsidRPr="005D69F6">
        <w:rPr>
          <w:i/>
          <w:spacing w:val="-4"/>
        </w:rPr>
        <w:t>предвыборные политические</w:t>
      </w:r>
      <w:r w:rsidRPr="005D69F6">
        <w:rPr>
          <w:spacing w:val="-4"/>
        </w:rPr>
        <w:t xml:space="preserve"> тексты, отражающие столкновение реальных общественных сил и генерирование журналистами социальных стереотипов и </w:t>
      </w:r>
      <w:r w:rsidRPr="005D69F6">
        <w:rPr>
          <w:i/>
          <w:spacing w:val="-4"/>
        </w:rPr>
        <w:t>оппозиционные</w:t>
      </w:r>
      <w:r w:rsidRPr="005D69F6">
        <w:rPr>
          <w:spacing w:val="-4"/>
        </w:rPr>
        <w:t>. Наблюдается низкий процент материалов неформального характера, рассказывающих о политиках и политических событиях с точки зрения обычного человека.  Если в российской газетной практике материалы под заголовками «Пылает дом, голый Путин, обмотанный простыней, ползет вниз», «Итальянский вице-премь</w:t>
      </w:r>
      <w:r w:rsidR="00616C95">
        <w:rPr>
          <w:spacing w:val="-4"/>
        </w:rPr>
        <w:t xml:space="preserve">ер выпустил сборник анекдотов» </w:t>
      </w:r>
      <w:r w:rsidRPr="005D69F6">
        <w:rPr>
          <w:spacing w:val="-4"/>
        </w:rPr>
        <w:t>не вызывают ни у кого удивления, то в казахстанской газете такое представление первого лица вряд ли возможно. Политическая информация предполагает не только простой отбор необходимых фактов, явлений, событий, но и подачу их в определенном ракурсе, то есть она вынуждает автора, освещающего политические вопросы жизни общества, соответствующим образом организовывать текст, определять логико-стилистические и композиционные средства.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политический те</w:t>
      </w:r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кст вс</w:t>
      </w:r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егда влияет совокупность факторов: экономических, прагматических,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социокультурных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Меняется лексика,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контент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эмоциональность, ритмика текста. В качестве примера можно привести лучшие образцы политических текстов – Ежегодные Послания </w:t>
      </w:r>
      <w:r w:rsidR="00FD3F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Президента народу РК.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 анализе обращений Президента к народу Казахстана хорошо видна динамика развития  газетных политических текстов за период независимости. Тексты 90-х годов содержали стратегические задачи, стоящие перед страной. Они были объемны, так как в них излагалась развернутая характеристика магистрального пути государства;  были, порой, малопонятны, потому что речь шла об отдаленных перспективах развития и государственных планах, общем видении будущего страны. Газетные политические обращения сегодня содержат более лаконичные, динамичные словоформы,  конкретные механизмы действий, они понятны каждому гражданину Казахстана. 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Таким образом, первые политические тексты страны, вставшей на путь обновления, содержали стратегические задачи, в них разъяснялась основная политика государства. Формировалось определение пути развития страны, накапливался политический опыт. В этот период появляются оппозиционные СМИ, начинаются первые процессы с журналистами. Принят  закон «О СМИ» (1999), далее идут уже поправки к закону. Современный период характеризуется более конкретными политическими тестами, содержащими решение тактических задач: совершенствование законодательства, корректная конституция, возрождение сельского хозяйства, создание армии и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дипкорпуса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и многое другое. Государство, общественность, сами СМИ внимательнее следят за создаваемыми и тиражируемыми политическими текстами. Качественные издания избавляются от ненужной желтизны, развлекательности «ниже пояса» с целью привлечь внимание читателя.</w:t>
      </w:r>
    </w:p>
    <w:p w:rsidR="005D69F6" w:rsidRPr="005D69F6" w:rsidRDefault="005D69F6" w:rsidP="005D69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Н. Макиавелли в свое время сказал: «Стабильность и прогресс государства имеют первостепенное значение, а индивидуалистические соображения граждан второстепенны». Такой </w:t>
      </w:r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контроль за</w:t>
      </w:r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методами публичного обсуждения и массового распространения информации в качестве основы для политического действия оправдан и целесообразен. </w:t>
      </w:r>
      <w:r w:rsidR="0027239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239F" w:rsidRPr="00CD2F0B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убеждать реципиента наилучшим образом</w:t>
      </w:r>
      <w:r w:rsidR="0027239F">
        <w:rPr>
          <w:rFonts w:ascii="Times New Roman" w:hAnsi="Times New Roman" w:cs="Times New Roman"/>
          <w:sz w:val="28"/>
          <w:szCs w:val="28"/>
          <w:shd w:val="clear" w:color="auto" w:fill="FFFFFF"/>
        </w:rPr>
        <w:t>» /</w:t>
      </w:r>
      <w:r w:rsidR="001122F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7239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7239F" w:rsidRPr="00CD2F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69F6" w:rsidRPr="005D69F6" w:rsidRDefault="005D69F6" w:rsidP="009E7029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</w:rPr>
      </w:pP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Пройденный печатными СМИ Казахстана путь, международный статус страны, стремление правительства к </w:t>
      </w:r>
      <w:proofErr w:type="spell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транспарентности</w:t>
      </w:r>
      <w:proofErr w:type="spell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прогрессу дает возможность журналистике перейти на новый этап развития. </w:t>
      </w:r>
      <w:r w:rsidR="009E702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егодня есть реальный шанс отойти от классической типологии: </w:t>
      </w:r>
      <w:proofErr w:type="spellStart"/>
      <w:proofErr w:type="gramStart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официальных-государственных</w:t>
      </w:r>
      <w:proofErr w:type="spellEnd"/>
      <w:proofErr w:type="gramEnd"/>
      <w:r w:rsidRPr="005D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оппозиционных газет, развивать серьезную экспертно-аналитическую пресс</w:t>
      </w:r>
      <w:r w:rsidR="009E702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у.</w:t>
      </w:r>
    </w:p>
    <w:p w:rsidR="005D69F6" w:rsidRPr="005D69F6" w:rsidRDefault="005D69F6" w:rsidP="005D69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BEF" w:rsidRPr="009012CF" w:rsidRDefault="005D69F6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2CF">
        <w:rPr>
          <w:rFonts w:ascii="Times New Roman" w:hAnsi="Times New Roman" w:cs="Times New Roman"/>
          <w:sz w:val="28"/>
          <w:szCs w:val="28"/>
        </w:rPr>
        <w:t xml:space="preserve">Мельник Г.С., </w:t>
      </w:r>
      <w:proofErr w:type="spellStart"/>
      <w:r w:rsidRPr="009012CF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9012CF">
        <w:rPr>
          <w:rFonts w:ascii="Times New Roman" w:hAnsi="Times New Roman" w:cs="Times New Roman"/>
          <w:sz w:val="28"/>
          <w:szCs w:val="28"/>
        </w:rPr>
        <w:t xml:space="preserve"> А.Н. Основы творческой деятельности журналиста. – СПб: Питер, 2006. - С.80.</w:t>
      </w:r>
    </w:p>
    <w:p w:rsidR="00B02BEF" w:rsidRPr="009012CF" w:rsidRDefault="00623ED6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02BEF" w:rsidRPr="009012C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http://5fan.ru/wievjob.php?id=87200</w:t>
        </w:r>
      </w:hyperlink>
      <w:r w:rsidR="00B02BEF" w:rsidRPr="0090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F6" w:rsidRPr="009012CF" w:rsidRDefault="005D69F6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CF">
        <w:rPr>
          <w:rFonts w:ascii="Times New Roman" w:hAnsi="Times New Roman" w:cs="Times New Roman"/>
          <w:sz w:val="28"/>
          <w:szCs w:val="28"/>
        </w:rPr>
        <w:t>Костомаров В.Г. Русский язык на газетной полосе. Некоторые особенности языка в современной публицистике. – М., 1971. - С.16</w:t>
      </w:r>
    </w:p>
    <w:p w:rsidR="005D69F6" w:rsidRPr="009012CF" w:rsidRDefault="005D69F6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2CF">
        <w:rPr>
          <w:rFonts w:ascii="Times New Roman" w:hAnsi="Times New Roman" w:cs="Times New Roman"/>
          <w:spacing w:val="-4"/>
          <w:sz w:val="28"/>
          <w:szCs w:val="28"/>
        </w:rPr>
        <w:t>Чудинов</w:t>
      </w:r>
      <w:proofErr w:type="spellEnd"/>
      <w:r w:rsidRPr="009012CF">
        <w:rPr>
          <w:rFonts w:ascii="Times New Roman" w:hAnsi="Times New Roman" w:cs="Times New Roman"/>
          <w:spacing w:val="-4"/>
          <w:sz w:val="28"/>
          <w:szCs w:val="28"/>
        </w:rPr>
        <w:t xml:space="preserve"> А.П. Политическая лингвистика: учеб. Пособие. – М.: Флинта: Наука, 2006. – С. 41.</w:t>
      </w:r>
    </w:p>
    <w:p w:rsidR="0056044E" w:rsidRPr="009012CF" w:rsidRDefault="0056044E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Бакулев Г.П.  Нормативные теории массовой коммуникации // </w:t>
      </w:r>
      <w:proofErr w:type="spellStart"/>
      <w:r w:rsidRPr="009012CF">
        <w:rPr>
          <w:rFonts w:ascii="Times New Roman" w:hAnsi="Times New Roman" w:cs="Times New Roman"/>
          <w:sz w:val="28"/>
          <w:szCs w:val="28"/>
          <w:shd w:val="clear" w:color="auto" w:fill="FFFFFF"/>
        </w:rPr>
        <w:t>Социс</w:t>
      </w:r>
      <w:proofErr w:type="spellEnd"/>
      <w:r w:rsidRPr="009012CF">
        <w:rPr>
          <w:rFonts w:ascii="Times New Roman" w:hAnsi="Times New Roman" w:cs="Times New Roman"/>
          <w:sz w:val="28"/>
          <w:szCs w:val="28"/>
          <w:shd w:val="clear" w:color="auto" w:fill="FFFFFF"/>
        </w:rPr>
        <w:t>, 2005, №1. С.105-113.</w:t>
      </w:r>
    </w:p>
    <w:p w:rsidR="000112A5" w:rsidRPr="009012CF" w:rsidRDefault="000112A5" w:rsidP="009012CF">
      <w:pPr>
        <w:pStyle w:val="a9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http://www.allbest.ru/</w:t>
      </w:r>
    </w:p>
    <w:p w:rsidR="00FA508C" w:rsidRPr="007B44A4" w:rsidRDefault="00FA508C" w:rsidP="005D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08C" w:rsidRPr="007B44A4" w:rsidSect="00E5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B2F"/>
    <w:multiLevelType w:val="hybridMultilevel"/>
    <w:tmpl w:val="01FA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7B6A"/>
    <w:multiLevelType w:val="hybridMultilevel"/>
    <w:tmpl w:val="E9DC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02DF9"/>
    <w:multiLevelType w:val="hybridMultilevel"/>
    <w:tmpl w:val="CFAA33A6"/>
    <w:lvl w:ilvl="0" w:tplc="7B32BF8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9F6"/>
    <w:rsid w:val="000112A5"/>
    <w:rsid w:val="001122FB"/>
    <w:rsid w:val="001204EA"/>
    <w:rsid w:val="00133F0F"/>
    <w:rsid w:val="001C025C"/>
    <w:rsid w:val="0027239F"/>
    <w:rsid w:val="002A78D5"/>
    <w:rsid w:val="002B5BA8"/>
    <w:rsid w:val="0031647D"/>
    <w:rsid w:val="00344FC2"/>
    <w:rsid w:val="00432FD5"/>
    <w:rsid w:val="00447ABE"/>
    <w:rsid w:val="004B073D"/>
    <w:rsid w:val="004F6029"/>
    <w:rsid w:val="0056044E"/>
    <w:rsid w:val="005816B0"/>
    <w:rsid w:val="005D69F6"/>
    <w:rsid w:val="00616C95"/>
    <w:rsid w:val="00621F70"/>
    <w:rsid w:val="00623ED6"/>
    <w:rsid w:val="006C70A0"/>
    <w:rsid w:val="006F6188"/>
    <w:rsid w:val="0077560A"/>
    <w:rsid w:val="007B44A4"/>
    <w:rsid w:val="007D2E54"/>
    <w:rsid w:val="008F2E23"/>
    <w:rsid w:val="009012CF"/>
    <w:rsid w:val="0091167D"/>
    <w:rsid w:val="009A2591"/>
    <w:rsid w:val="009E7029"/>
    <w:rsid w:val="00AF56BB"/>
    <w:rsid w:val="00AF64F4"/>
    <w:rsid w:val="00B02BEF"/>
    <w:rsid w:val="00B96B06"/>
    <w:rsid w:val="00CC7858"/>
    <w:rsid w:val="00CD2F0B"/>
    <w:rsid w:val="00CE67C4"/>
    <w:rsid w:val="00D07657"/>
    <w:rsid w:val="00E57A1A"/>
    <w:rsid w:val="00EB0862"/>
    <w:rsid w:val="00EB131C"/>
    <w:rsid w:val="00ED3AF3"/>
    <w:rsid w:val="00EE7639"/>
    <w:rsid w:val="00F1083F"/>
    <w:rsid w:val="00F833E0"/>
    <w:rsid w:val="00FA508C"/>
    <w:rsid w:val="00FC1D9B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9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D69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5D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text">
    <w:name w:val="3text"/>
    <w:basedOn w:val="a"/>
    <w:rsid w:val="005D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D69F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69F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nhideWhenUsed/>
    <w:rsid w:val="002B5B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8D5"/>
  </w:style>
  <w:style w:type="paragraph" w:styleId="a9">
    <w:name w:val="List Paragraph"/>
    <w:basedOn w:val="a"/>
    <w:uiPriority w:val="34"/>
    <w:qFormat/>
    <w:rsid w:val="00B0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fan.ru/wievjob.php?id=87200" TargetMode="External"/><Relationship Id="rId5" Type="http://schemas.openxmlformats.org/officeDocument/2006/relationships/hyperlink" Target="mailto:Larissa_2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1930</Words>
  <Characters>11002</Characters>
  <Application>Microsoft Office Word</Application>
  <DocSecurity>0</DocSecurity>
  <Lines>91</Lines>
  <Paragraphs>25</Paragraphs>
  <ScaleCrop>false</ScaleCrop>
  <Company>Home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2014-04-22T18:19:00Z</dcterms:created>
  <dcterms:modified xsi:type="dcterms:W3CDTF">2015-12-14T04:20:00Z</dcterms:modified>
</cp:coreProperties>
</file>