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AA" w:rsidRDefault="00995AAA" w:rsidP="00995AAA">
      <w:pPr>
        <w:spacing w:after="0" w:line="240" w:lineRule="auto"/>
        <w:ind w:firstLine="454"/>
        <w:jc w:val="right"/>
        <w:rPr>
          <w:rFonts w:ascii="Times New Roman" w:hAnsi="Times New Roman"/>
        </w:rPr>
      </w:pPr>
      <w:proofErr w:type="spellStart"/>
      <w:r w:rsidRPr="00995AAA">
        <w:rPr>
          <w:rFonts w:ascii="Times New Roman" w:hAnsi="Times New Roman"/>
          <w:b/>
        </w:rPr>
        <w:t>Мухамадиева</w:t>
      </w:r>
      <w:proofErr w:type="spellEnd"/>
      <w:r w:rsidRPr="00995AAA">
        <w:rPr>
          <w:rFonts w:ascii="Times New Roman" w:hAnsi="Times New Roman"/>
          <w:b/>
        </w:rPr>
        <w:t xml:space="preserve"> Лариса Ивановна</w:t>
      </w:r>
      <w:r w:rsidRPr="00833FA4">
        <w:rPr>
          <w:rFonts w:ascii="Times New Roman" w:hAnsi="Times New Roman"/>
        </w:rPr>
        <w:t xml:space="preserve"> – старший преподаватель </w:t>
      </w:r>
    </w:p>
    <w:p w:rsidR="00995AAA" w:rsidRDefault="00995AAA" w:rsidP="00995AAA">
      <w:pPr>
        <w:spacing w:after="0" w:line="240" w:lineRule="auto"/>
        <w:ind w:firstLine="454"/>
        <w:jc w:val="right"/>
        <w:rPr>
          <w:rFonts w:ascii="Times New Roman" w:hAnsi="Times New Roman"/>
        </w:rPr>
      </w:pPr>
      <w:r w:rsidRPr="00833FA4">
        <w:rPr>
          <w:rFonts w:ascii="Times New Roman" w:hAnsi="Times New Roman"/>
        </w:rPr>
        <w:t>кафедры издательского дела и дизайна Казахского национального</w:t>
      </w:r>
    </w:p>
    <w:p w:rsidR="00995AAA" w:rsidRDefault="00995AAA" w:rsidP="00995AAA">
      <w:pPr>
        <w:spacing w:after="0" w:line="240" w:lineRule="auto"/>
        <w:ind w:firstLine="454"/>
        <w:jc w:val="right"/>
        <w:rPr>
          <w:rFonts w:ascii="Times New Roman" w:hAnsi="Times New Roman"/>
        </w:rPr>
      </w:pPr>
      <w:r w:rsidRPr="00833FA4">
        <w:rPr>
          <w:rFonts w:ascii="Times New Roman" w:hAnsi="Times New Roman"/>
        </w:rPr>
        <w:t xml:space="preserve"> университета имени </w:t>
      </w:r>
      <w:proofErr w:type="spellStart"/>
      <w:r w:rsidRPr="00833FA4">
        <w:rPr>
          <w:rFonts w:ascii="Times New Roman" w:hAnsi="Times New Roman"/>
        </w:rPr>
        <w:t>аль-Фараби</w:t>
      </w:r>
      <w:proofErr w:type="spellEnd"/>
      <w:r w:rsidRPr="00833FA4">
        <w:rPr>
          <w:rFonts w:ascii="Times New Roman" w:hAnsi="Times New Roman"/>
        </w:rPr>
        <w:t xml:space="preserve"> </w:t>
      </w:r>
    </w:p>
    <w:p w:rsidR="00995AAA" w:rsidRPr="00833FA4" w:rsidRDefault="00995AAA" w:rsidP="00995AAA">
      <w:pPr>
        <w:spacing w:after="0" w:line="240" w:lineRule="auto"/>
        <w:ind w:firstLine="454"/>
        <w:jc w:val="right"/>
        <w:rPr>
          <w:rFonts w:ascii="Times New Roman" w:hAnsi="Times New Roman"/>
        </w:rPr>
      </w:pPr>
      <w:proofErr w:type="spellStart"/>
      <w:r w:rsidRPr="00833FA4">
        <w:rPr>
          <w:rFonts w:ascii="Times New Roman" w:hAnsi="Times New Roman"/>
        </w:rPr>
        <w:t>пр</w:t>
      </w:r>
      <w:proofErr w:type="gramStart"/>
      <w:r w:rsidRPr="00833FA4">
        <w:rPr>
          <w:rFonts w:ascii="Times New Roman" w:hAnsi="Times New Roman"/>
        </w:rPr>
        <w:t>.а</w:t>
      </w:r>
      <w:proofErr w:type="gramEnd"/>
      <w:r w:rsidRPr="00833FA4">
        <w:rPr>
          <w:rFonts w:ascii="Times New Roman" w:hAnsi="Times New Roman"/>
        </w:rPr>
        <w:t>ль-Фараби</w:t>
      </w:r>
      <w:proofErr w:type="spellEnd"/>
      <w:r w:rsidRPr="00833FA4">
        <w:rPr>
          <w:rFonts w:ascii="Times New Roman" w:hAnsi="Times New Roman"/>
        </w:rPr>
        <w:t xml:space="preserve">, 71, </w:t>
      </w:r>
      <w:proofErr w:type="spellStart"/>
      <w:r w:rsidRPr="00833FA4">
        <w:rPr>
          <w:rFonts w:ascii="Times New Roman" w:hAnsi="Times New Roman"/>
        </w:rPr>
        <w:t>Алматы</w:t>
      </w:r>
      <w:proofErr w:type="spellEnd"/>
      <w:r w:rsidRPr="00833FA4">
        <w:rPr>
          <w:rFonts w:ascii="Times New Roman" w:hAnsi="Times New Roman"/>
        </w:rPr>
        <w:t>, 050038,Казахстан</w:t>
      </w:r>
    </w:p>
    <w:p w:rsidR="00995AAA" w:rsidRPr="00995AAA" w:rsidRDefault="00995AAA" w:rsidP="00995AAA">
      <w:pPr>
        <w:pStyle w:val="a4"/>
        <w:tabs>
          <w:tab w:val="left" w:pos="360"/>
        </w:tabs>
        <w:ind w:left="709" w:hanging="709"/>
        <w:jc w:val="right"/>
        <w:rPr>
          <w:rFonts w:ascii="Times New Roman" w:hAnsi="Times New Roman"/>
          <w:sz w:val="24"/>
          <w:szCs w:val="24"/>
          <w:lang w:val="en-US"/>
        </w:rPr>
      </w:pPr>
      <w:r w:rsidRPr="00833FA4">
        <w:rPr>
          <w:rFonts w:ascii="Times New Roman" w:hAnsi="Times New Roman"/>
          <w:sz w:val="24"/>
          <w:szCs w:val="24"/>
          <w:lang w:val="en-US"/>
        </w:rPr>
        <w:t>E</w:t>
      </w:r>
      <w:r w:rsidRPr="00995AAA">
        <w:rPr>
          <w:rFonts w:ascii="Times New Roman" w:hAnsi="Times New Roman"/>
          <w:sz w:val="24"/>
          <w:szCs w:val="24"/>
          <w:lang w:val="en-US"/>
        </w:rPr>
        <w:t>-</w:t>
      </w:r>
      <w:r w:rsidRPr="00833FA4">
        <w:rPr>
          <w:rFonts w:ascii="Times New Roman" w:hAnsi="Times New Roman"/>
          <w:sz w:val="24"/>
          <w:szCs w:val="24"/>
          <w:lang w:val="en-US"/>
        </w:rPr>
        <w:t>mail</w:t>
      </w:r>
      <w:r w:rsidRPr="00995AAA">
        <w:rPr>
          <w:rFonts w:ascii="Times New Roman" w:hAnsi="Times New Roman"/>
          <w:sz w:val="24"/>
          <w:szCs w:val="24"/>
          <w:lang w:val="en-US"/>
        </w:rPr>
        <w:t xml:space="preserve">: </w:t>
      </w:r>
      <w:hyperlink r:id="rId5" w:history="1">
        <w:r w:rsidRPr="00833FA4">
          <w:rPr>
            <w:rStyle w:val="a3"/>
            <w:rFonts w:ascii="Times New Roman" w:hAnsi="Times New Roman"/>
            <w:color w:val="auto"/>
            <w:sz w:val="24"/>
            <w:szCs w:val="24"/>
            <w:u w:val="none"/>
            <w:lang w:val="en-US"/>
          </w:rPr>
          <w:t>Larissa</w:t>
        </w:r>
        <w:r w:rsidRPr="00995AAA">
          <w:rPr>
            <w:rStyle w:val="a3"/>
            <w:rFonts w:ascii="Times New Roman" w:hAnsi="Times New Roman"/>
            <w:color w:val="auto"/>
            <w:sz w:val="24"/>
            <w:szCs w:val="24"/>
            <w:u w:val="none"/>
            <w:lang w:val="en-US"/>
          </w:rPr>
          <w:t>_2300@</w:t>
        </w:r>
        <w:r w:rsidRPr="00833FA4">
          <w:rPr>
            <w:rStyle w:val="a3"/>
            <w:rFonts w:ascii="Times New Roman" w:hAnsi="Times New Roman"/>
            <w:color w:val="auto"/>
            <w:sz w:val="24"/>
            <w:szCs w:val="24"/>
            <w:u w:val="none"/>
            <w:lang w:val="en-US"/>
          </w:rPr>
          <w:t>mail</w:t>
        </w:r>
        <w:r w:rsidRPr="00995AAA">
          <w:rPr>
            <w:rStyle w:val="a3"/>
            <w:rFonts w:ascii="Times New Roman" w:hAnsi="Times New Roman"/>
            <w:color w:val="auto"/>
            <w:sz w:val="24"/>
            <w:szCs w:val="24"/>
            <w:u w:val="none"/>
            <w:lang w:val="en-US"/>
          </w:rPr>
          <w:t>.</w:t>
        </w:r>
        <w:r w:rsidRPr="00833FA4">
          <w:rPr>
            <w:rStyle w:val="a3"/>
            <w:rFonts w:ascii="Times New Roman" w:hAnsi="Times New Roman"/>
            <w:color w:val="auto"/>
            <w:sz w:val="24"/>
            <w:szCs w:val="24"/>
            <w:u w:val="none"/>
            <w:lang w:val="en-US"/>
          </w:rPr>
          <w:t>ru</w:t>
        </w:r>
      </w:hyperlink>
      <w:r w:rsidRPr="00995AAA">
        <w:rPr>
          <w:rFonts w:ascii="Times New Roman" w:hAnsi="Times New Roman"/>
          <w:sz w:val="24"/>
          <w:szCs w:val="24"/>
          <w:lang w:val="en-US"/>
        </w:rPr>
        <w:t>.</w:t>
      </w:r>
    </w:p>
    <w:p w:rsidR="00995AAA" w:rsidRPr="00995AAA" w:rsidRDefault="00995AAA" w:rsidP="001323F3">
      <w:pPr>
        <w:spacing w:after="0" w:line="240" w:lineRule="auto"/>
        <w:ind w:firstLine="567"/>
        <w:jc w:val="both"/>
        <w:rPr>
          <w:rFonts w:ascii="Times New Roman" w:eastAsia="Times New Roman" w:hAnsi="Times New Roman" w:cs="Times New Roman"/>
          <w:b/>
          <w:sz w:val="28"/>
          <w:szCs w:val="28"/>
          <w:lang w:val="en-US"/>
        </w:rPr>
      </w:pPr>
    </w:p>
    <w:p w:rsidR="00883BA0" w:rsidRDefault="00883BA0" w:rsidP="001323F3">
      <w:pPr>
        <w:spacing w:after="0" w:line="240" w:lineRule="auto"/>
        <w:ind w:firstLine="567"/>
        <w:jc w:val="both"/>
        <w:rPr>
          <w:rFonts w:ascii="Times New Roman" w:hAnsi="Times New Roman" w:cs="Times New Roman"/>
          <w:b/>
          <w:sz w:val="28"/>
          <w:szCs w:val="28"/>
        </w:rPr>
      </w:pPr>
      <w:r w:rsidRPr="00883BA0">
        <w:rPr>
          <w:rFonts w:ascii="Times New Roman" w:eastAsia="Times New Roman" w:hAnsi="Times New Roman" w:cs="Times New Roman"/>
          <w:b/>
          <w:sz w:val="28"/>
          <w:szCs w:val="28"/>
        </w:rPr>
        <w:t>Вербальная свобода современных СМИ: культурная революция</w:t>
      </w:r>
    </w:p>
    <w:p w:rsidR="00883BA0" w:rsidRPr="00883BA0" w:rsidRDefault="00883BA0" w:rsidP="001323F3">
      <w:pPr>
        <w:spacing w:after="0" w:line="240" w:lineRule="auto"/>
        <w:ind w:firstLine="567"/>
        <w:jc w:val="both"/>
        <w:rPr>
          <w:rFonts w:ascii="Times New Roman" w:hAnsi="Times New Roman" w:cs="Times New Roman"/>
          <w:sz w:val="28"/>
          <w:szCs w:val="28"/>
        </w:rPr>
      </w:pP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Исследование феномена языковой культуры современного информационного общества надо рассматривать с учетом того показателя, что в наше время повседневной речевой коммуникации средств массовой информации литературный язык испытывает, с одной стороны, серьезное давление ненормированной речевой стихии. С другой стороны, отмечается наплыв иноязычной лексики, преимущественно английского </w:t>
      </w:r>
      <w:r w:rsidR="00C8131A">
        <w:rPr>
          <w:rFonts w:ascii="Times New Roman" w:eastAsia="Times New Roman" w:hAnsi="Times New Roman" w:cs="Times New Roman"/>
          <w:sz w:val="28"/>
          <w:szCs w:val="28"/>
        </w:rPr>
        <w:t xml:space="preserve">и американского </w:t>
      </w:r>
      <w:r w:rsidRPr="001323F3">
        <w:rPr>
          <w:rFonts w:ascii="Times New Roman" w:eastAsia="Times New Roman" w:hAnsi="Times New Roman" w:cs="Times New Roman"/>
          <w:sz w:val="28"/>
          <w:szCs w:val="28"/>
        </w:rPr>
        <w:t xml:space="preserve">происхождения, немотивированное и неумеренное использование такого рода слов главным образом из сферы финансов, торговли, шоу-бизнеса, спорта, политики больше всего в текстах СМИ и рекламы. Принципиально важно, проводя систематические наблюдения над языковой жизнью современного общества,  выявить тенденции в использовании языковых средств, в их функционировании в повседневной речевой коммуникации, в различных ее сферах - </w:t>
      </w:r>
      <w:proofErr w:type="spellStart"/>
      <w:r w:rsidRPr="001323F3">
        <w:rPr>
          <w:rFonts w:ascii="Times New Roman" w:eastAsia="Times New Roman" w:hAnsi="Times New Roman" w:cs="Times New Roman"/>
          <w:sz w:val="28"/>
          <w:szCs w:val="28"/>
        </w:rPr>
        <w:t>социокультурных</w:t>
      </w:r>
      <w:proofErr w:type="spellEnd"/>
      <w:r w:rsidRPr="001323F3">
        <w:rPr>
          <w:rFonts w:ascii="Times New Roman" w:eastAsia="Times New Roman" w:hAnsi="Times New Roman" w:cs="Times New Roman"/>
          <w:sz w:val="28"/>
          <w:szCs w:val="28"/>
        </w:rPr>
        <w:t>, функционально-стилистических, жанрово-тематических /</w:t>
      </w:r>
      <w:r w:rsidR="00565ABC">
        <w:rPr>
          <w:rFonts w:ascii="Times New Roman" w:eastAsia="Times New Roman" w:hAnsi="Times New Roman" w:cs="Times New Roman"/>
          <w:sz w:val="28"/>
          <w:szCs w:val="28"/>
        </w:rPr>
        <w:t>1</w:t>
      </w:r>
      <w:r w:rsidRPr="001323F3">
        <w:rPr>
          <w:rFonts w:ascii="Times New Roman" w:eastAsia="Times New Roman" w:hAnsi="Times New Roman" w:cs="Times New Roman"/>
          <w:sz w:val="28"/>
          <w:szCs w:val="28"/>
        </w:rPr>
        <w:t>/. И конечно, прежде всего - в рамках литературного языка, организуемого системой общелитературных и стилевых норм, глубокими традициями национальной речевой культуры. Не менее существенно выяснить, на базе анализа «поведения» языковых сре</w:t>
      </w:r>
      <w:proofErr w:type="gramStart"/>
      <w:r w:rsidRPr="001323F3">
        <w:rPr>
          <w:rFonts w:ascii="Times New Roman" w:eastAsia="Times New Roman" w:hAnsi="Times New Roman" w:cs="Times New Roman"/>
          <w:sz w:val="28"/>
          <w:szCs w:val="28"/>
        </w:rPr>
        <w:t>дств в р</w:t>
      </w:r>
      <w:proofErr w:type="gramEnd"/>
      <w:r w:rsidRPr="001323F3">
        <w:rPr>
          <w:rFonts w:ascii="Times New Roman" w:eastAsia="Times New Roman" w:hAnsi="Times New Roman" w:cs="Times New Roman"/>
          <w:sz w:val="28"/>
          <w:szCs w:val="28"/>
        </w:rPr>
        <w:t>еальной речевой коммуникации проявления, действие эволюционных процессов, присущих языку вообще и конкретному национальному языку.</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Состояние русского языка в социальной структуре общества за последние десятилетия резко изменилось. Существенные изменения происходят и в деятельности звучащих и печатных средств массовой информации, вектор динамики их развития значительно </w:t>
      </w:r>
      <w:proofErr w:type="spellStart"/>
      <w:r w:rsidRPr="001323F3">
        <w:rPr>
          <w:rFonts w:ascii="Times New Roman" w:eastAsia="Times New Roman" w:hAnsi="Times New Roman" w:cs="Times New Roman"/>
          <w:sz w:val="28"/>
          <w:szCs w:val="28"/>
        </w:rPr>
        <w:t>либерализирован</w:t>
      </w:r>
      <w:proofErr w:type="spellEnd"/>
      <w:r w:rsidRPr="001323F3">
        <w:rPr>
          <w:rFonts w:ascii="Times New Roman" w:eastAsia="Times New Roman" w:hAnsi="Times New Roman" w:cs="Times New Roman"/>
          <w:sz w:val="28"/>
          <w:szCs w:val="28"/>
        </w:rPr>
        <w:t>, снизилась ответственность за выпускаемый в эфир и в тираж информационный продукт. Отсюда - лавина ошибок, стилистических, синтаксических и прочих.</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Язык таков, каким является общество, на нем говорящее. Оно изменилось. Во многом - под влиянием средств массовой информации. Здесь уместным будет предположить, что зеркало состояния русского языка - это коммуникативные возможности языка и речи средств массовой информации. Язык существует в языковом сознании </w:t>
      </w:r>
      <w:proofErr w:type="gramStart"/>
      <w:r w:rsidRPr="001323F3">
        <w:rPr>
          <w:rFonts w:ascii="Times New Roman" w:eastAsia="Times New Roman" w:hAnsi="Times New Roman" w:cs="Times New Roman"/>
          <w:sz w:val="28"/>
          <w:szCs w:val="28"/>
        </w:rPr>
        <w:t>говорящих</w:t>
      </w:r>
      <w:proofErr w:type="gramEnd"/>
      <w:r w:rsidRPr="001323F3">
        <w:rPr>
          <w:rFonts w:ascii="Times New Roman" w:eastAsia="Times New Roman" w:hAnsi="Times New Roman" w:cs="Times New Roman"/>
          <w:sz w:val="28"/>
          <w:szCs w:val="28"/>
        </w:rPr>
        <w:t xml:space="preserve">, а речь существует в звуковой или письменной форме. </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Вербальная свобода современных СМИ проявляется в выборе словесных форм, выражений, ключевых слов, вариативности ранее бесспорных норм и правил. Своеобразная </w:t>
      </w:r>
      <w:r w:rsidRPr="001323F3">
        <w:rPr>
          <w:rFonts w:ascii="Times New Roman" w:eastAsia="Times New Roman" w:hAnsi="Times New Roman" w:cs="Times New Roman"/>
          <w:i/>
          <w:sz w:val="28"/>
          <w:szCs w:val="28"/>
        </w:rPr>
        <w:t>культурная революция</w:t>
      </w:r>
      <w:r w:rsidRPr="001323F3">
        <w:rPr>
          <w:rFonts w:ascii="Times New Roman" w:eastAsia="Times New Roman" w:hAnsi="Times New Roman" w:cs="Times New Roman"/>
          <w:sz w:val="28"/>
          <w:szCs w:val="28"/>
        </w:rPr>
        <w:t xml:space="preserve"> на рубеже веков произошла не только в политическом смысле, но и на мировоззренческом, ментальном </w:t>
      </w:r>
      <w:r w:rsidRPr="001323F3">
        <w:rPr>
          <w:rFonts w:ascii="Times New Roman" w:eastAsia="Times New Roman" w:hAnsi="Times New Roman" w:cs="Times New Roman"/>
          <w:sz w:val="28"/>
          <w:szCs w:val="28"/>
        </w:rPr>
        <w:lastRenderedPageBreak/>
        <w:t>уровне. Журналист перестал быть представителем интеллигенции, превратился в «своего парня», не безгрешного, как в мыслях, так и в выражениях. Например, ведущий «</w:t>
      </w:r>
      <w:proofErr w:type="spellStart"/>
      <w:r w:rsidRPr="001323F3">
        <w:rPr>
          <w:rFonts w:ascii="Times New Roman" w:eastAsia="Times New Roman" w:hAnsi="Times New Roman" w:cs="Times New Roman"/>
          <w:sz w:val="28"/>
          <w:szCs w:val="28"/>
        </w:rPr>
        <w:t>Авторадио</w:t>
      </w:r>
      <w:proofErr w:type="spellEnd"/>
      <w:r w:rsidRPr="001323F3">
        <w:rPr>
          <w:rFonts w:ascii="Times New Roman" w:eastAsia="Times New Roman" w:hAnsi="Times New Roman" w:cs="Times New Roman"/>
          <w:sz w:val="28"/>
          <w:szCs w:val="28"/>
        </w:rPr>
        <w:t xml:space="preserve">» весело шутит над неправильным ударением в слове «феномен» и честно признается, что не знает значения </w:t>
      </w:r>
      <w:r w:rsidR="00AE418D">
        <w:rPr>
          <w:rFonts w:ascii="Times New Roman" w:eastAsia="Times New Roman" w:hAnsi="Times New Roman" w:cs="Times New Roman"/>
          <w:sz w:val="28"/>
          <w:szCs w:val="28"/>
        </w:rPr>
        <w:t xml:space="preserve">многих </w:t>
      </w:r>
      <w:r w:rsidRPr="001323F3">
        <w:rPr>
          <w:rFonts w:ascii="Times New Roman" w:eastAsia="Times New Roman" w:hAnsi="Times New Roman" w:cs="Times New Roman"/>
          <w:sz w:val="28"/>
          <w:szCs w:val="28"/>
        </w:rPr>
        <w:t xml:space="preserve">слов. </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По мнению исследователя Л. Д. Реймана, тот факт, что среди наших современников много безграмотных людей, очевиден. Человек, который постоянно пересыпает свою речь иностранными словами или нецензурными выражениями, канцелярскими оборотами или словами-паразитами, засоряет именно свою речь, делает ее неприятной или невразумительной, но язык здесь не </w:t>
      </w:r>
      <w:proofErr w:type="gramStart"/>
      <w:r w:rsidRPr="001323F3">
        <w:rPr>
          <w:rFonts w:ascii="Times New Roman" w:eastAsia="Times New Roman" w:hAnsi="Times New Roman" w:cs="Times New Roman"/>
          <w:sz w:val="28"/>
          <w:szCs w:val="28"/>
        </w:rPr>
        <w:t>при чем</w:t>
      </w:r>
      <w:proofErr w:type="gramEnd"/>
      <w:r w:rsidRPr="001323F3">
        <w:rPr>
          <w:rFonts w:ascii="Times New Roman" w:eastAsia="Times New Roman" w:hAnsi="Times New Roman" w:cs="Times New Roman"/>
          <w:sz w:val="28"/>
          <w:szCs w:val="28"/>
        </w:rPr>
        <w:t>, пока есть другие люди, умеющие им пользоваться. Язык - явление социальное, а не индивидуальное /</w:t>
      </w:r>
      <w:r w:rsidR="00BE64BF">
        <w:rPr>
          <w:rFonts w:ascii="Times New Roman" w:eastAsia="Times New Roman" w:hAnsi="Times New Roman" w:cs="Times New Roman"/>
          <w:sz w:val="28"/>
          <w:szCs w:val="28"/>
        </w:rPr>
        <w:t>2</w:t>
      </w:r>
      <w:r w:rsidRPr="001323F3">
        <w:rPr>
          <w:rFonts w:ascii="Times New Roman" w:eastAsia="Times New Roman" w:hAnsi="Times New Roman" w:cs="Times New Roman"/>
          <w:sz w:val="28"/>
          <w:szCs w:val="28"/>
        </w:rPr>
        <w:t>/. Однако именно звучащие средства массовой информации, особенно электронные, создают «благодатную» почву для неуважительного отношения к литературному языку.</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В политику, во власть, в СМИ пришли новые люди, которые по-новому устанавливают планку нормативности (литературности) использования языковых средств. </w:t>
      </w:r>
      <w:proofErr w:type="gramStart"/>
      <w:r w:rsidRPr="001323F3">
        <w:rPr>
          <w:rFonts w:ascii="Times New Roman" w:eastAsia="Times New Roman" w:hAnsi="Times New Roman" w:cs="Times New Roman"/>
          <w:sz w:val="28"/>
          <w:szCs w:val="28"/>
        </w:rPr>
        <w:t xml:space="preserve">Очевидно, единственным способом соблюдения разумного баланса между необходимым и допустимым в условиях действия обоих факторов остается целенаправленная работа по формированию нового уровня феномена языкового сознания тех, кто говорит с нами с телеэкрана, в </w:t>
      </w:r>
      <w:proofErr w:type="spellStart"/>
      <w:r w:rsidRPr="001323F3">
        <w:rPr>
          <w:rFonts w:ascii="Times New Roman" w:eastAsia="Times New Roman" w:hAnsi="Times New Roman" w:cs="Times New Roman"/>
          <w:sz w:val="28"/>
          <w:szCs w:val="28"/>
        </w:rPr>
        <w:t>радиоэфире</w:t>
      </w:r>
      <w:proofErr w:type="spellEnd"/>
      <w:r w:rsidRPr="001323F3">
        <w:rPr>
          <w:rFonts w:ascii="Times New Roman" w:eastAsia="Times New Roman" w:hAnsi="Times New Roman" w:cs="Times New Roman"/>
          <w:sz w:val="28"/>
          <w:szCs w:val="28"/>
        </w:rPr>
        <w:t xml:space="preserve"> /там же/.</w:t>
      </w:r>
      <w:proofErr w:type="gramEnd"/>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Однако нельзя умолчать о том, что под знаком неосознанного протеста против жестко предписываемых нормой правил словоупотребления и построения речи произошло снятие запретов на использование в средствах массовых коммуникаций стилистически сниженных, эстетически безобразных слов и выражений. Насыщение публичной речи вульгарными выражениями превратилось в признак доверительного общения, языковая раскованность приблизилась к языковой распущенности. </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Многие журналисты, комментаторы и ведущие, пришедшие на смену профессиональным дикторам, слишком смело «обогащают» русский язык новой лексикой и фразеологией, произношением, ударением и интонацией. Но соблюдение культуры языка и речи - главный вектор позитивного развития СМИ.</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Развитие казахстанских СМИ в ХХ веке и особенно во второй половине века сделало их главным каналом распространения социальной информации в современном обществе. Во второй половине века центр тяжести потоков социальной информации все более смещался в область электронных СМИ. До 80% массовой социальной информации потребители получают по каналам радио- и телевещания и лишь 20% - через печатные периодические издания. В Казахстане смещению интереса потребителя в сторону электронных СМИ способствовало подорожание периодической печати, доступность и вездесущность электронных СМИ.</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Электронные СМИ, в отличие от печатных, получили возможность во всех возрастных слоях миллионных масс людей формировать языковое </w:t>
      </w:r>
      <w:r w:rsidRPr="001323F3">
        <w:rPr>
          <w:rFonts w:ascii="Times New Roman" w:eastAsia="Times New Roman" w:hAnsi="Times New Roman" w:cs="Times New Roman"/>
          <w:sz w:val="28"/>
          <w:szCs w:val="28"/>
        </w:rPr>
        <w:lastRenderedPageBreak/>
        <w:t xml:space="preserve">сознание, словарный запас языка и языковые нормы. </w:t>
      </w:r>
      <w:proofErr w:type="gramStart"/>
      <w:r w:rsidRPr="001323F3">
        <w:rPr>
          <w:rFonts w:ascii="Times New Roman" w:eastAsia="Times New Roman" w:hAnsi="Times New Roman" w:cs="Times New Roman"/>
          <w:sz w:val="28"/>
          <w:szCs w:val="28"/>
        </w:rPr>
        <w:t xml:space="preserve">Ряд специфических особенностей, «имманентных электронным средствам массовой коммуникации - невозможность приостановить поток информации с целью осмыслить непонятное, переспросить неясное, выборочно получать лишь желательное из потока информации и т.п., вплоть до </w:t>
      </w:r>
      <w:proofErr w:type="spellStart"/>
      <w:r w:rsidRPr="001323F3">
        <w:rPr>
          <w:rFonts w:ascii="Times New Roman" w:eastAsia="Times New Roman" w:hAnsi="Times New Roman" w:cs="Times New Roman"/>
          <w:sz w:val="28"/>
          <w:szCs w:val="28"/>
        </w:rPr>
        <w:t>преемлемости</w:t>
      </w:r>
      <w:proofErr w:type="spellEnd"/>
      <w:r w:rsidRPr="001323F3">
        <w:rPr>
          <w:rFonts w:ascii="Times New Roman" w:eastAsia="Times New Roman" w:hAnsi="Times New Roman" w:cs="Times New Roman"/>
          <w:sz w:val="28"/>
          <w:szCs w:val="28"/>
        </w:rPr>
        <w:t xml:space="preserve"> или </w:t>
      </w:r>
      <w:proofErr w:type="spellStart"/>
      <w:r w:rsidRPr="001323F3">
        <w:rPr>
          <w:rFonts w:ascii="Times New Roman" w:eastAsia="Times New Roman" w:hAnsi="Times New Roman" w:cs="Times New Roman"/>
          <w:sz w:val="28"/>
          <w:szCs w:val="28"/>
        </w:rPr>
        <w:t>непреемлемости</w:t>
      </w:r>
      <w:proofErr w:type="spellEnd"/>
      <w:r w:rsidRPr="001323F3">
        <w:rPr>
          <w:rFonts w:ascii="Times New Roman" w:eastAsia="Times New Roman" w:hAnsi="Times New Roman" w:cs="Times New Roman"/>
          <w:sz w:val="28"/>
          <w:szCs w:val="28"/>
        </w:rPr>
        <w:t xml:space="preserve"> диктора или ведущего, - еще в большей мере превращают электронные СМИ в доминирующий инструмент в процессе формирования языка, «диктующий» свои условия и ставящий потребителя в безвыходное подчиненное положение</w:t>
      </w:r>
      <w:proofErr w:type="gramEnd"/>
      <w:r w:rsidRPr="001323F3">
        <w:rPr>
          <w:rFonts w:ascii="Times New Roman" w:eastAsia="Times New Roman" w:hAnsi="Times New Roman" w:cs="Times New Roman"/>
          <w:sz w:val="28"/>
          <w:szCs w:val="28"/>
        </w:rPr>
        <w:t>»  /</w:t>
      </w:r>
      <w:r w:rsidR="002E35B4">
        <w:rPr>
          <w:rFonts w:ascii="Times New Roman" w:eastAsia="Times New Roman" w:hAnsi="Times New Roman" w:cs="Times New Roman"/>
          <w:sz w:val="28"/>
          <w:szCs w:val="28"/>
        </w:rPr>
        <w:t>3</w:t>
      </w:r>
      <w:r w:rsidRPr="001323F3">
        <w:rPr>
          <w:rFonts w:ascii="Times New Roman" w:eastAsia="Times New Roman" w:hAnsi="Times New Roman" w:cs="Times New Roman"/>
          <w:sz w:val="28"/>
          <w:szCs w:val="28"/>
        </w:rPr>
        <w:t xml:space="preserve">/. </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Почему исследователи с большим вниманием относятся к качеству языковой культуры электронных СМИ? Степень «пленения» радиослушателя и телезрителя языковыми нормами в электронных СМИ значительно выше, чем нормами языка печатной периодики, поскольку потребитель получает не только понятие, термин, но и его звучание, мелодику фразы, </w:t>
      </w:r>
      <w:proofErr w:type="spellStart"/>
      <w:r w:rsidRPr="001323F3">
        <w:rPr>
          <w:rFonts w:ascii="Times New Roman" w:eastAsia="Times New Roman" w:hAnsi="Times New Roman" w:cs="Times New Roman"/>
          <w:sz w:val="28"/>
          <w:szCs w:val="28"/>
        </w:rPr>
        <w:t>акцентацию</w:t>
      </w:r>
      <w:proofErr w:type="spellEnd"/>
      <w:r w:rsidRPr="001323F3">
        <w:rPr>
          <w:rFonts w:ascii="Times New Roman" w:eastAsia="Times New Roman" w:hAnsi="Times New Roman" w:cs="Times New Roman"/>
          <w:sz w:val="28"/>
          <w:szCs w:val="28"/>
        </w:rPr>
        <w:t>, манеру произношения.</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Таким образом, нельзя отрицать человеческий фактор в снижении языковой культуры – другие люди пришли в СМИ. Развал экономики Казахстана </w:t>
      </w:r>
      <w:proofErr w:type="gramStart"/>
      <w:r w:rsidRPr="001323F3">
        <w:rPr>
          <w:rFonts w:ascii="Times New Roman" w:eastAsia="Times New Roman" w:hAnsi="Times New Roman" w:cs="Times New Roman"/>
          <w:sz w:val="28"/>
          <w:szCs w:val="28"/>
        </w:rPr>
        <w:t>в первые</w:t>
      </w:r>
      <w:proofErr w:type="gramEnd"/>
      <w:r w:rsidRPr="001323F3">
        <w:rPr>
          <w:rFonts w:ascii="Times New Roman" w:eastAsia="Times New Roman" w:hAnsi="Times New Roman" w:cs="Times New Roman"/>
          <w:sz w:val="28"/>
          <w:szCs w:val="28"/>
        </w:rPr>
        <w:t xml:space="preserve"> годы перестройки привел к росту безработицы, особенно среди молодежи, в том числе и получившей образование. Значительный контингент такой молодежи, не имеющей высшего журналистского образования, хлынул в средства массовой информации. Новые кадры принесли в электронные, да и в печатные СМИ свой язык, свой уровень понимания культуры речи, свою лексику, иногда механически заимствованную из иностранных языков, в первую очередь, англо-американского. </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К факторам отрицательного влияния на языковую культуру современных электронных СМИ надо отнести стремительную смену кадров в этих органах СМИ, что было вызвано как политическими причинами, так и бурным ростом числа органов СМИ.</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В настоящее время в Казахстане зарегистрировано более тысячи образований различного типа и в ради</w:t>
      </w:r>
      <w:proofErr w:type="gramStart"/>
      <w:r w:rsidRPr="001323F3">
        <w:rPr>
          <w:rFonts w:ascii="Times New Roman" w:eastAsia="Times New Roman" w:hAnsi="Times New Roman" w:cs="Times New Roman"/>
          <w:sz w:val="28"/>
          <w:szCs w:val="28"/>
        </w:rPr>
        <w:t>о-</w:t>
      </w:r>
      <w:proofErr w:type="gramEnd"/>
      <w:r w:rsidRPr="001323F3">
        <w:rPr>
          <w:rFonts w:ascii="Times New Roman" w:eastAsia="Times New Roman" w:hAnsi="Times New Roman" w:cs="Times New Roman"/>
          <w:sz w:val="28"/>
          <w:szCs w:val="28"/>
        </w:rPr>
        <w:t>, и телевещании, их число увеличилось примерно в 6 - 7 раз. К этому следует добавить и возникновение большого числа отделов рекламы и служб по связям с общественностью в сфере частного предпринимательства, которые также нуждаются в профессиональных журналистах.</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Важным фактором влияния на формирование языковой культуры электронных СМИ стало также внешнее, зарубежное влияние. Распад СССР, перестройка экономики на рыночной основе привели к неконтролируемому государством культурному обмену. А в условиях коммерциализации отечественных средств массовой информации, в том числе и электронных, этот неконтролируемый обмен сочетался с заинтересованностью органов электронных СМИ в получении оплачиваемой рекламы из западных стран. В результате культурный обмен превратился в «улицу с односторонним движением», по которой в Казахстан хлынул поток «непереводимых» слов, преимущественно из английского языка, сформировавшегося в США. Однако </w:t>
      </w:r>
      <w:r w:rsidRPr="001323F3">
        <w:rPr>
          <w:rFonts w:ascii="Times New Roman" w:eastAsia="Times New Roman" w:hAnsi="Times New Roman" w:cs="Times New Roman"/>
          <w:sz w:val="28"/>
          <w:szCs w:val="28"/>
        </w:rPr>
        <w:lastRenderedPageBreak/>
        <w:t>«</w:t>
      </w:r>
      <w:proofErr w:type="gramStart"/>
      <w:r w:rsidRPr="001323F3">
        <w:rPr>
          <w:rFonts w:ascii="Times New Roman" w:eastAsia="Times New Roman" w:hAnsi="Times New Roman" w:cs="Times New Roman"/>
          <w:sz w:val="28"/>
          <w:szCs w:val="28"/>
        </w:rPr>
        <w:t>свободное</w:t>
      </w:r>
      <w:proofErr w:type="gramEnd"/>
      <w:r w:rsidRPr="001323F3">
        <w:rPr>
          <w:rFonts w:ascii="Times New Roman" w:eastAsia="Times New Roman" w:hAnsi="Times New Roman" w:cs="Times New Roman"/>
          <w:sz w:val="28"/>
          <w:szCs w:val="28"/>
        </w:rPr>
        <w:t xml:space="preserve"> движении людей и идей» привело лишь к выплеску проблем, связанных с негативным формированием языкового сознания общества.</w:t>
      </w:r>
    </w:p>
    <w:p w:rsidR="001323F3" w:rsidRPr="001323F3" w:rsidRDefault="001323F3" w:rsidP="001323F3">
      <w:pPr>
        <w:tabs>
          <w:tab w:val="left" w:pos="2700"/>
        </w:tabs>
        <w:spacing w:after="0" w:line="240" w:lineRule="auto"/>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      Язык СМИ, прежде всего, отражает нашу жизнь, поэтому он находится в постоянном развитии и обогащается новыми словами и терминами. Например, политическая сфера – яркий пример </w:t>
      </w:r>
      <w:proofErr w:type="spellStart"/>
      <w:r w:rsidRPr="001323F3">
        <w:rPr>
          <w:rFonts w:ascii="Times New Roman" w:eastAsia="Times New Roman" w:hAnsi="Times New Roman" w:cs="Times New Roman"/>
          <w:sz w:val="28"/>
          <w:szCs w:val="28"/>
        </w:rPr>
        <w:t>идеологизации</w:t>
      </w:r>
      <w:proofErr w:type="spellEnd"/>
      <w:r w:rsidRPr="001323F3">
        <w:rPr>
          <w:rFonts w:ascii="Times New Roman" w:eastAsia="Times New Roman" w:hAnsi="Times New Roman" w:cs="Times New Roman"/>
          <w:sz w:val="28"/>
          <w:szCs w:val="28"/>
        </w:rPr>
        <w:t xml:space="preserve"> и политизации языка. </w:t>
      </w:r>
      <w:proofErr w:type="gramStart"/>
      <w:r w:rsidRPr="001323F3">
        <w:rPr>
          <w:rFonts w:ascii="Times New Roman" w:eastAsia="Times New Roman" w:hAnsi="Times New Roman" w:cs="Times New Roman"/>
          <w:sz w:val="28"/>
          <w:szCs w:val="28"/>
        </w:rPr>
        <w:t>Значительная часть общественно-политической лексики - общелитературные слова, англицизмы и различные термины (науки, военного дела, искусства, спорта): диалог между странами,  брифинг,  военные круги, дружеская атмосфера, очередной тур переговоров и т.д.).</w:t>
      </w:r>
      <w:proofErr w:type="gramEnd"/>
      <w:r w:rsidRPr="001323F3">
        <w:rPr>
          <w:rFonts w:ascii="Times New Roman" w:eastAsia="Times New Roman" w:hAnsi="Times New Roman" w:cs="Times New Roman"/>
          <w:sz w:val="28"/>
          <w:szCs w:val="28"/>
        </w:rPr>
        <w:t xml:space="preserve"> В начале века в язык СМИ гармонично проникают словоформы казахского и арабского языков -  </w:t>
      </w:r>
      <w:proofErr w:type="spellStart"/>
      <w:r w:rsidRPr="001323F3">
        <w:rPr>
          <w:rFonts w:ascii="Times New Roman" w:eastAsia="Times New Roman" w:hAnsi="Times New Roman" w:cs="Times New Roman"/>
          <w:sz w:val="28"/>
          <w:szCs w:val="28"/>
        </w:rPr>
        <w:t>мажилис</w:t>
      </w:r>
      <w:proofErr w:type="spellEnd"/>
      <w:r w:rsidRPr="001323F3">
        <w:rPr>
          <w:rFonts w:ascii="Times New Roman" w:eastAsia="Times New Roman" w:hAnsi="Times New Roman" w:cs="Times New Roman"/>
          <w:sz w:val="28"/>
          <w:szCs w:val="28"/>
        </w:rPr>
        <w:t xml:space="preserve">, </w:t>
      </w:r>
      <w:proofErr w:type="spellStart"/>
      <w:r w:rsidRPr="001323F3">
        <w:rPr>
          <w:rFonts w:ascii="Times New Roman" w:eastAsia="Times New Roman" w:hAnsi="Times New Roman" w:cs="Times New Roman"/>
          <w:sz w:val="28"/>
          <w:szCs w:val="28"/>
        </w:rPr>
        <w:t>аким</w:t>
      </w:r>
      <w:proofErr w:type="spellEnd"/>
      <w:r w:rsidRPr="001323F3">
        <w:rPr>
          <w:rFonts w:ascii="Times New Roman" w:eastAsia="Times New Roman" w:hAnsi="Times New Roman" w:cs="Times New Roman"/>
          <w:sz w:val="28"/>
          <w:szCs w:val="28"/>
        </w:rPr>
        <w:t xml:space="preserve">, </w:t>
      </w:r>
      <w:proofErr w:type="spellStart"/>
      <w:r w:rsidRPr="001323F3">
        <w:rPr>
          <w:rFonts w:ascii="Times New Roman" w:eastAsia="Times New Roman" w:hAnsi="Times New Roman" w:cs="Times New Roman"/>
          <w:sz w:val="28"/>
          <w:szCs w:val="28"/>
        </w:rPr>
        <w:t>маслихат</w:t>
      </w:r>
      <w:proofErr w:type="spellEnd"/>
      <w:r w:rsidRPr="001323F3">
        <w:rPr>
          <w:rFonts w:ascii="Times New Roman" w:eastAsia="Times New Roman" w:hAnsi="Times New Roman" w:cs="Times New Roman"/>
          <w:sz w:val="28"/>
          <w:szCs w:val="28"/>
        </w:rPr>
        <w:t xml:space="preserve">. Определенные трудности возникли с новыми написаниями названий городов, областей, приведением их в соответствие с правилами казахского языка. Например, Алма-Ата – </w:t>
      </w:r>
      <w:proofErr w:type="spellStart"/>
      <w:r w:rsidRPr="001323F3">
        <w:rPr>
          <w:rFonts w:ascii="Times New Roman" w:eastAsia="Times New Roman" w:hAnsi="Times New Roman" w:cs="Times New Roman"/>
          <w:sz w:val="28"/>
          <w:szCs w:val="28"/>
        </w:rPr>
        <w:t>Алматы</w:t>
      </w:r>
      <w:proofErr w:type="spellEnd"/>
      <w:r w:rsidRPr="001323F3">
        <w:rPr>
          <w:rFonts w:ascii="Times New Roman" w:eastAsia="Times New Roman" w:hAnsi="Times New Roman" w:cs="Times New Roman"/>
          <w:sz w:val="28"/>
          <w:szCs w:val="28"/>
        </w:rPr>
        <w:t xml:space="preserve">; Джамбул – Жамбыл; Медео - </w:t>
      </w:r>
      <w:proofErr w:type="spellStart"/>
      <w:r w:rsidRPr="001323F3">
        <w:rPr>
          <w:rFonts w:ascii="Times New Roman" w:eastAsia="Times New Roman" w:hAnsi="Times New Roman" w:cs="Times New Roman"/>
          <w:sz w:val="28"/>
          <w:szCs w:val="28"/>
        </w:rPr>
        <w:t>Медеу</w:t>
      </w:r>
      <w:proofErr w:type="spellEnd"/>
      <w:r w:rsidRPr="001323F3">
        <w:rPr>
          <w:rFonts w:ascii="Times New Roman" w:eastAsia="Times New Roman" w:hAnsi="Times New Roman" w:cs="Times New Roman"/>
          <w:sz w:val="28"/>
          <w:szCs w:val="28"/>
        </w:rPr>
        <w:t>. Некоторые газеты долгое время допускали двойной стандарт написания. Путались и русскоязычные дикторы. Этим изменения в газетно-журнальном языке не ограничиваются. Кроме лексики, новых тем, изменилась форма подачи материалов. Равнение на Запад, Россию, выработка собственных образцов рождало дикую смесь рассудка, эмоций и равнодушия.</w:t>
      </w:r>
    </w:p>
    <w:p w:rsidR="004D55EF" w:rsidRDefault="001323F3" w:rsidP="001323F3">
      <w:pPr>
        <w:tabs>
          <w:tab w:val="left" w:pos="2700"/>
        </w:tabs>
        <w:spacing w:after="0" w:line="240" w:lineRule="auto"/>
        <w:ind w:firstLine="709"/>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Казахстанская пресса за </w:t>
      </w:r>
      <w:r w:rsidR="00C8131A">
        <w:rPr>
          <w:rFonts w:ascii="Times New Roman" w:eastAsia="Times New Roman" w:hAnsi="Times New Roman" w:cs="Times New Roman"/>
          <w:sz w:val="28"/>
          <w:szCs w:val="28"/>
        </w:rPr>
        <w:t xml:space="preserve">период </w:t>
      </w:r>
      <w:r w:rsidRPr="001323F3">
        <w:rPr>
          <w:rFonts w:ascii="Times New Roman" w:eastAsia="Times New Roman" w:hAnsi="Times New Roman" w:cs="Times New Roman"/>
          <w:sz w:val="28"/>
          <w:szCs w:val="28"/>
        </w:rPr>
        <w:t>новейшей истории пережила немало: от полной вседозволенности до трезвой оценки своей вербальной свободы. За это время пришло осознание того, что произвол в  выборе слова – не самое действенное средство в борьбе за читателя. Появились первые судебные иски за клевету и оскорбления, ответственность за которые несли журналисты. Сегодня казахстанская пресса в языковом и стилистическом плане активно развивается. Появляются новые авторы, обновляется лексический состав, публицистический стиль приобретает новые черты. Хотя очень часто свобода слова оборачивается свободой брани. Вербальную свободу журналистов ограничивают не только мораль, воспитание, образование, но и статьи закона «О СМИ», а также статьи Уголовного кодекса РК. Показательным примером использования новых языковых выражений, вербальной свободы может служить еженедельник «Караван»: «</w:t>
      </w:r>
      <w:proofErr w:type="spellStart"/>
      <w:r w:rsidRPr="001323F3">
        <w:rPr>
          <w:rFonts w:ascii="Times New Roman" w:eastAsia="Times New Roman" w:hAnsi="Times New Roman" w:cs="Times New Roman"/>
          <w:sz w:val="28"/>
          <w:szCs w:val="28"/>
        </w:rPr>
        <w:t>лупасили</w:t>
      </w:r>
      <w:proofErr w:type="spellEnd"/>
      <w:r w:rsidRPr="001323F3">
        <w:rPr>
          <w:rFonts w:ascii="Times New Roman" w:eastAsia="Times New Roman" w:hAnsi="Times New Roman" w:cs="Times New Roman"/>
          <w:sz w:val="28"/>
          <w:szCs w:val="28"/>
        </w:rPr>
        <w:t xml:space="preserve"> сотовым телефоном; вылизываете ж…; идите на </w:t>
      </w:r>
      <w:proofErr w:type="gramStart"/>
      <w:r w:rsidRPr="001323F3">
        <w:rPr>
          <w:rFonts w:ascii="Times New Roman" w:eastAsia="Times New Roman" w:hAnsi="Times New Roman" w:cs="Times New Roman"/>
          <w:sz w:val="28"/>
          <w:szCs w:val="28"/>
        </w:rPr>
        <w:t>фиг</w:t>
      </w:r>
      <w:proofErr w:type="gramEnd"/>
      <w:r w:rsidRPr="001323F3">
        <w:rPr>
          <w:rFonts w:ascii="Times New Roman" w:eastAsia="Times New Roman" w:hAnsi="Times New Roman" w:cs="Times New Roman"/>
          <w:sz w:val="28"/>
          <w:szCs w:val="28"/>
        </w:rPr>
        <w:t>, прикалываемся, пописали, выкатил иск, умаслить честь и достоинство; поднялось у нашего рупора достоинство. Да не просто поднялось, а прямо-таки выстрелило. И оказалось оно весьма впечатляющим, размером…». Не менее впечатляющи: «</w:t>
      </w:r>
      <w:proofErr w:type="spellStart"/>
      <w:r w:rsidRPr="001323F3">
        <w:rPr>
          <w:rFonts w:ascii="Times New Roman" w:eastAsia="Times New Roman" w:hAnsi="Times New Roman" w:cs="Times New Roman"/>
          <w:sz w:val="28"/>
          <w:szCs w:val="28"/>
        </w:rPr>
        <w:t>золотопогонный</w:t>
      </w:r>
      <w:proofErr w:type="spellEnd"/>
      <w:r w:rsidRPr="001323F3">
        <w:rPr>
          <w:rFonts w:ascii="Times New Roman" w:eastAsia="Times New Roman" w:hAnsi="Times New Roman" w:cs="Times New Roman"/>
          <w:sz w:val="28"/>
          <w:szCs w:val="28"/>
        </w:rPr>
        <w:t xml:space="preserve"> негодяй», «</w:t>
      </w:r>
      <w:proofErr w:type="spellStart"/>
      <w:r w:rsidRPr="001323F3">
        <w:rPr>
          <w:rFonts w:ascii="Times New Roman" w:eastAsia="Times New Roman" w:hAnsi="Times New Roman" w:cs="Times New Roman"/>
          <w:sz w:val="28"/>
          <w:szCs w:val="28"/>
        </w:rPr>
        <w:t>подонок</w:t>
      </w:r>
      <w:proofErr w:type="spellEnd"/>
      <w:r w:rsidRPr="001323F3">
        <w:rPr>
          <w:rFonts w:ascii="Times New Roman" w:eastAsia="Times New Roman" w:hAnsi="Times New Roman" w:cs="Times New Roman"/>
          <w:sz w:val="28"/>
          <w:szCs w:val="28"/>
        </w:rPr>
        <w:t>», «</w:t>
      </w:r>
      <w:proofErr w:type="spellStart"/>
      <w:proofErr w:type="gramStart"/>
      <w:r w:rsidRPr="001323F3">
        <w:rPr>
          <w:rFonts w:ascii="Times New Roman" w:eastAsia="Times New Roman" w:hAnsi="Times New Roman" w:cs="Times New Roman"/>
          <w:sz w:val="28"/>
          <w:szCs w:val="28"/>
        </w:rPr>
        <w:t>говно</w:t>
      </w:r>
      <w:proofErr w:type="spellEnd"/>
      <w:proofErr w:type="gramEnd"/>
      <w:r w:rsidRPr="001323F3">
        <w:rPr>
          <w:rFonts w:ascii="Times New Roman" w:eastAsia="Times New Roman" w:hAnsi="Times New Roman" w:cs="Times New Roman"/>
          <w:sz w:val="28"/>
          <w:szCs w:val="28"/>
        </w:rPr>
        <w:t xml:space="preserve"> продажное и бесталанное», «</w:t>
      </w:r>
      <w:proofErr w:type="spellStart"/>
      <w:r w:rsidRPr="001323F3">
        <w:rPr>
          <w:rFonts w:ascii="Times New Roman" w:eastAsia="Times New Roman" w:hAnsi="Times New Roman" w:cs="Times New Roman"/>
          <w:sz w:val="28"/>
          <w:szCs w:val="28"/>
        </w:rPr>
        <w:t>фиголог</w:t>
      </w:r>
      <w:proofErr w:type="spellEnd"/>
      <w:r w:rsidRPr="001323F3">
        <w:rPr>
          <w:rFonts w:ascii="Times New Roman" w:eastAsia="Times New Roman" w:hAnsi="Times New Roman" w:cs="Times New Roman"/>
          <w:sz w:val="28"/>
          <w:szCs w:val="28"/>
        </w:rPr>
        <w:t>», «</w:t>
      </w:r>
      <w:proofErr w:type="spellStart"/>
      <w:r w:rsidRPr="001323F3">
        <w:rPr>
          <w:rFonts w:ascii="Times New Roman" w:eastAsia="Times New Roman" w:hAnsi="Times New Roman" w:cs="Times New Roman"/>
          <w:sz w:val="28"/>
          <w:szCs w:val="28"/>
        </w:rPr>
        <w:t>кинопупея</w:t>
      </w:r>
      <w:proofErr w:type="spellEnd"/>
      <w:r w:rsidRPr="001323F3">
        <w:rPr>
          <w:rFonts w:ascii="Times New Roman" w:eastAsia="Times New Roman" w:hAnsi="Times New Roman" w:cs="Times New Roman"/>
          <w:sz w:val="28"/>
          <w:szCs w:val="28"/>
        </w:rPr>
        <w:t>», «</w:t>
      </w:r>
      <w:proofErr w:type="spellStart"/>
      <w:r w:rsidRPr="001323F3">
        <w:rPr>
          <w:rFonts w:ascii="Times New Roman" w:eastAsia="Times New Roman" w:hAnsi="Times New Roman" w:cs="Times New Roman"/>
          <w:sz w:val="28"/>
          <w:szCs w:val="28"/>
        </w:rPr>
        <w:t>телефил</w:t>
      </w:r>
      <w:proofErr w:type="spellEnd"/>
      <w:r w:rsidRPr="001323F3">
        <w:rPr>
          <w:rFonts w:ascii="Times New Roman" w:eastAsia="Times New Roman" w:hAnsi="Times New Roman" w:cs="Times New Roman"/>
          <w:sz w:val="28"/>
          <w:szCs w:val="28"/>
        </w:rPr>
        <w:t>», «полные мустанги», «</w:t>
      </w:r>
      <w:proofErr w:type="spellStart"/>
      <w:r w:rsidRPr="001323F3">
        <w:rPr>
          <w:rFonts w:ascii="Times New Roman" w:eastAsia="Times New Roman" w:hAnsi="Times New Roman" w:cs="Times New Roman"/>
          <w:sz w:val="28"/>
          <w:szCs w:val="28"/>
        </w:rPr>
        <w:t>стебовое</w:t>
      </w:r>
      <w:proofErr w:type="spellEnd"/>
      <w:r w:rsidRPr="001323F3">
        <w:rPr>
          <w:rFonts w:ascii="Times New Roman" w:eastAsia="Times New Roman" w:hAnsi="Times New Roman" w:cs="Times New Roman"/>
          <w:sz w:val="28"/>
          <w:szCs w:val="28"/>
        </w:rPr>
        <w:t xml:space="preserve"> кино», «драйв», «</w:t>
      </w:r>
      <w:proofErr w:type="spellStart"/>
      <w:r w:rsidRPr="001323F3">
        <w:rPr>
          <w:rFonts w:ascii="Times New Roman" w:eastAsia="Times New Roman" w:hAnsi="Times New Roman" w:cs="Times New Roman"/>
          <w:sz w:val="28"/>
          <w:szCs w:val="28"/>
        </w:rPr>
        <w:t>прессуха</w:t>
      </w:r>
      <w:proofErr w:type="spellEnd"/>
      <w:r w:rsidRPr="001323F3">
        <w:rPr>
          <w:rFonts w:ascii="Times New Roman" w:eastAsia="Times New Roman" w:hAnsi="Times New Roman" w:cs="Times New Roman"/>
          <w:sz w:val="28"/>
          <w:szCs w:val="28"/>
        </w:rPr>
        <w:t xml:space="preserve">» и т.д. Интересно использование журналистами просторечных слов и выражений: «сие невыносимо», «шибко обиделся», «так вы, батенька, враг народа!». Так борются за читателей казахстанские газеты «Караван», «Мегаполис» и «Время». На сегодняшний день каждое  издание выработало свой «кодекс чести». Кто-то позволяет себе больше, кто-то меньше. Но в целом становление вербальной свободы в СМИ Казахстана произошло. Языковые и стилистические предпочтения определены. Наряду с </w:t>
      </w:r>
      <w:r w:rsidRPr="001323F3">
        <w:rPr>
          <w:rFonts w:ascii="Times New Roman" w:eastAsia="Times New Roman" w:hAnsi="Times New Roman" w:cs="Times New Roman"/>
          <w:sz w:val="28"/>
          <w:szCs w:val="28"/>
        </w:rPr>
        <w:lastRenderedPageBreak/>
        <w:t xml:space="preserve">официальной формой подачи информации соседствует так называемая неофициальная, порой недостоверная. </w:t>
      </w:r>
    </w:p>
    <w:p w:rsidR="001323F3" w:rsidRPr="001323F3" w:rsidRDefault="001323F3" w:rsidP="001323F3">
      <w:pPr>
        <w:tabs>
          <w:tab w:val="left" w:pos="2700"/>
        </w:tabs>
        <w:spacing w:after="0" w:line="240" w:lineRule="auto"/>
        <w:ind w:firstLine="709"/>
        <w:jc w:val="both"/>
        <w:rPr>
          <w:rFonts w:ascii="Times New Roman" w:eastAsia="Times New Roman" w:hAnsi="Times New Roman" w:cs="Times New Roman"/>
          <w:sz w:val="28"/>
          <w:szCs w:val="28"/>
        </w:rPr>
      </w:pPr>
      <w:proofErr w:type="gramStart"/>
      <w:r w:rsidRPr="001323F3">
        <w:rPr>
          <w:rFonts w:ascii="Times New Roman" w:eastAsia="Times New Roman" w:hAnsi="Times New Roman" w:cs="Times New Roman"/>
          <w:sz w:val="28"/>
          <w:szCs w:val="28"/>
        </w:rPr>
        <w:t>Свежую струю в языковой арсенал современной журналистики вносит</w:t>
      </w:r>
      <w:proofErr w:type="gramEnd"/>
      <w:r w:rsidRPr="001323F3">
        <w:rPr>
          <w:rFonts w:ascii="Times New Roman" w:eastAsia="Times New Roman" w:hAnsi="Times New Roman" w:cs="Times New Roman"/>
          <w:sz w:val="28"/>
          <w:szCs w:val="28"/>
        </w:rPr>
        <w:t xml:space="preserve"> пишущая молодежь. Пафосный стиль старшего поколения уходит в прошлое, молодые полны иронии, </w:t>
      </w:r>
      <w:proofErr w:type="gramStart"/>
      <w:r w:rsidRPr="001323F3">
        <w:rPr>
          <w:rFonts w:ascii="Times New Roman" w:eastAsia="Times New Roman" w:hAnsi="Times New Roman" w:cs="Times New Roman"/>
          <w:sz w:val="28"/>
          <w:szCs w:val="28"/>
        </w:rPr>
        <w:t>издевки</w:t>
      </w:r>
      <w:proofErr w:type="gramEnd"/>
      <w:r w:rsidRPr="001323F3">
        <w:rPr>
          <w:rFonts w:ascii="Times New Roman" w:eastAsia="Times New Roman" w:hAnsi="Times New Roman" w:cs="Times New Roman"/>
          <w:sz w:val="28"/>
          <w:szCs w:val="28"/>
        </w:rPr>
        <w:t xml:space="preserve"> над всем и вся, так называемого стеба, который часто подменяет серьезную аргументацию в споре </w:t>
      </w:r>
      <w:proofErr w:type="spellStart"/>
      <w:r w:rsidRPr="001323F3">
        <w:rPr>
          <w:rFonts w:ascii="Times New Roman" w:eastAsia="Times New Roman" w:hAnsi="Times New Roman" w:cs="Times New Roman"/>
          <w:sz w:val="28"/>
          <w:szCs w:val="28"/>
        </w:rPr>
        <w:t>ерничеством</w:t>
      </w:r>
      <w:proofErr w:type="spellEnd"/>
      <w:r w:rsidRPr="001323F3">
        <w:rPr>
          <w:rFonts w:ascii="Times New Roman" w:eastAsia="Times New Roman" w:hAnsi="Times New Roman" w:cs="Times New Roman"/>
          <w:sz w:val="28"/>
          <w:szCs w:val="28"/>
        </w:rPr>
        <w:t xml:space="preserve"> и циничностью. Казахстанские издания «Караван», </w:t>
      </w:r>
      <w:r w:rsidR="004D55EF">
        <w:rPr>
          <w:rFonts w:ascii="Times New Roman" w:eastAsia="Times New Roman" w:hAnsi="Times New Roman" w:cs="Times New Roman"/>
          <w:sz w:val="28"/>
          <w:szCs w:val="28"/>
        </w:rPr>
        <w:t>«Время», и даже оппозиционная «Свобода слова</w:t>
      </w:r>
      <w:r w:rsidRPr="001323F3">
        <w:rPr>
          <w:rFonts w:ascii="Times New Roman" w:eastAsia="Times New Roman" w:hAnsi="Times New Roman" w:cs="Times New Roman"/>
          <w:sz w:val="28"/>
          <w:szCs w:val="28"/>
        </w:rPr>
        <w:t>» охотно пользуются «</w:t>
      </w:r>
      <w:proofErr w:type="gramStart"/>
      <w:r w:rsidRPr="001323F3">
        <w:rPr>
          <w:rFonts w:ascii="Times New Roman" w:eastAsia="Times New Roman" w:hAnsi="Times New Roman" w:cs="Times New Roman"/>
          <w:sz w:val="28"/>
          <w:szCs w:val="28"/>
        </w:rPr>
        <w:t>молодежной</w:t>
      </w:r>
      <w:proofErr w:type="gramEnd"/>
      <w:r w:rsidRPr="001323F3">
        <w:rPr>
          <w:rFonts w:ascii="Times New Roman" w:eastAsia="Times New Roman" w:hAnsi="Times New Roman" w:cs="Times New Roman"/>
          <w:sz w:val="28"/>
          <w:szCs w:val="28"/>
        </w:rPr>
        <w:t xml:space="preserve"> </w:t>
      </w:r>
      <w:proofErr w:type="spellStart"/>
      <w:r w:rsidRPr="001323F3">
        <w:rPr>
          <w:rFonts w:ascii="Times New Roman" w:eastAsia="Times New Roman" w:hAnsi="Times New Roman" w:cs="Times New Roman"/>
          <w:sz w:val="28"/>
          <w:szCs w:val="28"/>
        </w:rPr>
        <w:t>мовой</w:t>
      </w:r>
      <w:proofErr w:type="spellEnd"/>
      <w:r w:rsidRPr="001323F3">
        <w:rPr>
          <w:rFonts w:ascii="Times New Roman" w:eastAsia="Times New Roman" w:hAnsi="Times New Roman" w:cs="Times New Roman"/>
          <w:sz w:val="28"/>
          <w:szCs w:val="28"/>
        </w:rPr>
        <w:t xml:space="preserve">». Причем для них это не только языковая форма, но и в значительной степени жизненная философия. Молодые журналисты, ее исповедующие, порой ведут себя бесцеремонно и вульгарно, но возможно это также защитная маска, стремление прикрыть свою растерянность, отсутствие новых идеалов.  </w:t>
      </w:r>
    </w:p>
    <w:p w:rsidR="001323F3" w:rsidRPr="001323F3" w:rsidRDefault="001323F3" w:rsidP="001323F3">
      <w:pPr>
        <w:spacing w:after="0" w:line="240" w:lineRule="auto"/>
        <w:ind w:firstLine="709"/>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Из вышесказанного следует вывод, что язык СМИ стал </w:t>
      </w:r>
      <w:proofErr w:type="spellStart"/>
      <w:r w:rsidRPr="001323F3">
        <w:rPr>
          <w:rFonts w:ascii="Times New Roman" w:eastAsia="Times New Roman" w:hAnsi="Times New Roman" w:cs="Times New Roman"/>
          <w:sz w:val="28"/>
          <w:szCs w:val="28"/>
        </w:rPr>
        <w:t>персонифицированым</w:t>
      </w:r>
      <w:proofErr w:type="spellEnd"/>
      <w:r w:rsidRPr="001323F3">
        <w:rPr>
          <w:rFonts w:ascii="Times New Roman" w:eastAsia="Times New Roman" w:hAnsi="Times New Roman" w:cs="Times New Roman"/>
          <w:sz w:val="28"/>
          <w:szCs w:val="28"/>
        </w:rPr>
        <w:t>. Идет перенасыщение языка СМИ американизмами и обилием в нем жаргонной, «блатной» и даже матерной лексики, а также новой особенностью столетия - стебом. Понятия «правило» и «норма» в русском языке СМИ все же присутствует, однако не в должной степени. В большей части виновники сложившейся ситуации не столько СМИ, сколько отсутствие правил игры в соотнесении стиля с нормой.</w:t>
      </w:r>
    </w:p>
    <w:p w:rsidR="001323F3" w:rsidRPr="001323F3" w:rsidRDefault="001323F3" w:rsidP="001323F3">
      <w:pPr>
        <w:spacing w:after="0" w:line="240" w:lineRule="auto"/>
        <w:ind w:firstLine="709"/>
        <w:jc w:val="both"/>
        <w:rPr>
          <w:rFonts w:ascii="Times New Roman" w:eastAsia="Times New Roman" w:hAnsi="Times New Roman" w:cs="Times New Roman"/>
          <w:sz w:val="28"/>
          <w:szCs w:val="28"/>
        </w:rPr>
      </w:pPr>
      <w:r w:rsidRPr="001323F3">
        <w:rPr>
          <w:rFonts w:ascii="Times New Roman" w:eastAsia="Times New Roman" w:hAnsi="Times New Roman" w:cs="Times New Roman"/>
          <w:sz w:val="28"/>
          <w:szCs w:val="28"/>
        </w:rPr>
        <w:t xml:space="preserve">Язык меняется, но его искажение не тотально в СМИ. У нас еще много мастеров образцовой русской речи и их усилиями, а также проявлением политической воли власти и общественных институтов, ситуации нынешнего </w:t>
      </w:r>
      <w:proofErr w:type="gramStart"/>
      <w:r w:rsidRPr="001323F3">
        <w:rPr>
          <w:rFonts w:ascii="Times New Roman" w:eastAsia="Times New Roman" w:hAnsi="Times New Roman" w:cs="Times New Roman"/>
          <w:sz w:val="28"/>
          <w:szCs w:val="28"/>
        </w:rPr>
        <w:t>беспредела</w:t>
      </w:r>
      <w:proofErr w:type="gramEnd"/>
      <w:r w:rsidRPr="001323F3">
        <w:rPr>
          <w:rFonts w:ascii="Times New Roman" w:eastAsia="Times New Roman" w:hAnsi="Times New Roman" w:cs="Times New Roman"/>
          <w:sz w:val="28"/>
          <w:szCs w:val="28"/>
        </w:rPr>
        <w:t xml:space="preserve"> может быть поставлен надежный заслон. </w:t>
      </w:r>
    </w:p>
    <w:p w:rsidR="001323F3" w:rsidRPr="001323F3" w:rsidRDefault="001323F3" w:rsidP="001323F3">
      <w:pPr>
        <w:spacing w:after="0" w:line="240" w:lineRule="auto"/>
        <w:ind w:firstLine="567"/>
        <w:jc w:val="both"/>
        <w:rPr>
          <w:rFonts w:ascii="Times New Roman" w:eastAsia="Times New Roman" w:hAnsi="Times New Roman" w:cs="Times New Roman"/>
          <w:sz w:val="28"/>
          <w:szCs w:val="28"/>
        </w:rPr>
      </w:pPr>
    </w:p>
    <w:p w:rsidR="00DA315D" w:rsidRPr="00DA315D" w:rsidRDefault="00DA315D" w:rsidP="00DA315D">
      <w:pPr>
        <w:widowControl w:val="0"/>
        <w:numPr>
          <w:ilvl w:val="0"/>
          <w:numId w:val="1"/>
        </w:numPr>
        <w:spacing w:after="0" w:line="240" w:lineRule="auto"/>
        <w:jc w:val="both"/>
        <w:rPr>
          <w:rFonts w:ascii="Times New Roman" w:eastAsia="Times New Roman" w:hAnsi="Times New Roman" w:cs="Times New Roman"/>
          <w:sz w:val="28"/>
          <w:szCs w:val="28"/>
        </w:rPr>
      </w:pPr>
      <w:r w:rsidRPr="00DA315D">
        <w:rPr>
          <w:rFonts w:ascii="Times New Roman" w:eastAsia="Times New Roman" w:hAnsi="Times New Roman" w:cs="Times New Roman"/>
          <w:sz w:val="28"/>
          <w:szCs w:val="28"/>
        </w:rPr>
        <w:t>Киселева Т. В. Русский язык. Опорные схемы. М., 1997. С.14.</w:t>
      </w:r>
    </w:p>
    <w:p w:rsidR="00DA315D" w:rsidRPr="00DA315D" w:rsidRDefault="00DA315D" w:rsidP="00DA315D">
      <w:pPr>
        <w:widowControl w:val="0"/>
        <w:numPr>
          <w:ilvl w:val="0"/>
          <w:numId w:val="1"/>
        </w:numPr>
        <w:spacing w:after="0" w:line="240" w:lineRule="auto"/>
        <w:jc w:val="both"/>
        <w:rPr>
          <w:rFonts w:ascii="Times New Roman" w:eastAsia="Times New Roman" w:hAnsi="Times New Roman" w:cs="Times New Roman"/>
          <w:sz w:val="28"/>
          <w:szCs w:val="28"/>
        </w:rPr>
      </w:pPr>
      <w:r w:rsidRPr="00DA315D">
        <w:rPr>
          <w:rFonts w:ascii="Times New Roman" w:eastAsia="Times New Roman" w:hAnsi="Times New Roman" w:cs="Times New Roman"/>
          <w:sz w:val="28"/>
          <w:szCs w:val="28"/>
        </w:rPr>
        <w:t xml:space="preserve">Рейман Л.Д. Практические исследования лингвиста. М., 2001. С.21. </w:t>
      </w:r>
    </w:p>
    <w:p w:rsidR="00DA315D" w:rsidRPr="00DA315D" w:rsidRDefault="00DA315D" w:rsidP="00DA315D">
      <w:pPr>
        <w:widowControl w:val="0"/>
        <w:numPr>
          <w:ilvl w:val="0"/>
          <w:numId w:val="1"/>
        </w:numPr>
        <w:spacing w:after="0" w:line="240" w:lineRule="auto"/>
        <w:jc w:val="both"/>
        <w:rPr>
          <w:rFonts w:ascii="Times New Roman" w:eastAsia="Times New Roman" w:hAnsi="Times New Roman" w:cs="Times New Roman"/>
          <w:sz w:val="28"/>
          <w:szCs w:val="28"/>
        </w:rPr>
      </w:pPr>
      <w:r w:rsidRPr="00DA315D">
        <w:rPr>
          <w:rFonts w:ascii="Times New Roman" w:eastAsia="Times New Roman" w:hAnsi="Times New Roman" w:cs="Times New Roman"/>
          <w:sz w:val="28"/>
          <w:szCs w:val="28"/>
        </w:rPr>
        <w:t>Леонтьев А.А.  Слово звучащее. М., 2003. С.84.</w:t>
      </w:r>
    </w:p>
    <w:sectPr w:rsidR="00DA315D" w:rsidRPr="00DA3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86DF6"/>
    <w:multiLevelType w:val="hybridMultilevel"/>
    <w:tmpl w:val="22D228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3F3"/>
    <w:rsid w:val="001323F3"/>
    <w:rsid w:val="002E35B4"/>
    <w:rsid w:val="003D3A81"/>
    <w:rsid w:val="004D55EF"/>
    <w:rsid w:val="00565ABC"/>
    <w:rsid w:val="00607E93"/>
    <w:rsid w:val="00883BA0"/>
    <w:rsid w:val="0095364C"/>
    <w:rsid w:val="00995AAA"/>
    <w:rsid w:val="00AE418D"/>
    <w:rsid w:val="00BE64BF"/>
    <w:rsid w:val="00C8131A"/>
    <w:rsid w:val="00DA315D"/>
    <w:rsid w:val="00FB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5AAA"/>
    <w:rPr>
      <w:color w:val="0000FF"/>
      <w:u w:val="single"/>
    </w:rPr>
  </w:style>
  <w:style w:type="paragraph" w:styleId="a4">
    <w:name w:val="Body Text"/>
    <w:basedOn w:val="a"/>
    <w:link w:val="a5"/>
    <w:semiHidden/>
    <w:unhideWhenUsed/>
    <w:rsid w:val="00995AAA"/>
    <w:pPr>
      <w:spacing w:after="120"/>
    </w:pPr>
    <w:rPr>
      <w:rFonts w:ascii="Calibri" w:eastAsia="Times New Roman" w:hAnsi="Calibri" w:cs="Times New Roman"/>
    </w:rPr>
  </w:style>
  <w:style w:type="character" w:customStyle="1" w:styleId="a5">
    <w:name w:val="Основной текст Знак"/>
    <w:basedOn w:val="a0"/>
    <w:link w:val="a4"/>
    <w:semiHidden/>
    <w:rsid w:val="00995AA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issa_23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1926</Words>
  <Characters>10980</Characters>
  <Application>Microsoft Office Word</Application>
  <DocSecurity>0</DocSecurity>
  <Lines>91</Lines>
  <Paragraphs>25</Paragraphs>
  <ScaleCrop>false</ScaleCrop>
  <Company>Home</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2012-10-22T18:16:00Z</dcterms:created>
  <dcterms:modified xsi:type="dcterms:W3CDTF">2012-10-22T18:33:00Z</dcterms:modified>
</cp:coreProperties>
</file>