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55B" w:rsidRPr="00BD4027" w:rsidRDefault="00DE3577" w:rsidP="00142816">
      <w:pPr>
        <w:spacing w:after="12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D4027">
        <w:rPr>
          <w:rFonts w:ascii="Times New Roman" w:eastAsia="Calibri" w:hAnsi="Times New Roman" w:cs="Times New Roman"/>
          <w:sz w:val="24"/>
          <w:szCs w:val="24"/>
        </w:rPr>
        <w:t>КАЗАХСКИЙ НАЦИОНАЛЬНЫЙ УНИВЕРСИТЕТ</w:t>
      </w:r>
    </w:p>
    <w:p w:rsidR="00084C79" w:rsidRPr="00BD4027" w:rsidRDefault="00DE3577" w:rsidP="00142816">
      <w:pPr>
        <w:spacing w:after="12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D4027">
        <w:rPr>
          <w:rFonts w:ascii="Times New Roman" w:eastAsia="Calibri" w:hAnsi="Times New Roman" w:cs="Times New Roman"/>
          <w:sz w:val="24"/>
          <w:szCs w:val="24"/>
        </w:rPr>
        <w:t xml:space="preserve"> имени АЛЬ-ФАРАБИ</w:t>
      </w:r>
    </w:p>
    <w:p w:rsidR="00DE3577" w:rsidRPr="00BD4027" w:rsidRDefault="00DE3577" w:rsidP="00142816">
      <w:pPr>
        <w:spacing w:after="12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84C79" w:rsidRPr="00BD4027" w:rsidRDefault="00084C79" w:rsidP="00142816">
      <w:pPr>
        <w:spacing w:after="12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84C79" w:rsidRDefault="00084C79" w:rsidP="00142816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E3577" w:rsidRDefault="00DE3577" w:rsidP="00142816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E3577" w:rsidRDefault="001A255B" w:rsidP="00142816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Мухамедиев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Б.М.</w:t>
      </w:r>
    </w:p>
    <w:p w:rsidR="00DE3577" w:rsidRDefault="00DE3577" w:rsidP="00142816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E3577" w:rsidRDefault="00DE3577" w:rsidP="00142816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E3577" w:rsidRDefault="00DE3577" w:rsidP="00142816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A255B" w:rsidRPr="00921A22" w:rsidRDefault="001A255B" w:rsidP="001A255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  <w:r w:rsidRPr="00921A22">
        <w:rPr>
          <w:rFonts w:ascii="Times New Roman" w:eastAsia="Calibri" w:hAnsi="Times New Roman" w:cs="Times New Roman"/>
          <w:sz w:val="28"/>
          <w:szCs w:val="24"/>
        </w:rPr>
        <w:t xml:space="preserve">МОДЕЛИРОВАНИЕ ДИНАМИЧЕСКОГО </w:t>
      </w:r>
      <w:r w:rsidR="001C35B1" w:rsidRPr="00921A22">
        <w:rPr>
          <w:rFonts w:ascii="Times New Roman" w:eastAsia="Calibri" w:hAnsi="Times New Roman" w:cs="Times New Roman"/>
          <w:sz w:val="28"/>
          <w:szCs w:val="24"/>
        </w:rPr>
        <w:t xml:space="preserve">ОБЩЕГО </w:t>
      </w:r>
      <w:r w:rsidRPr="00921A22">
        <w:rPr>
          <w:rFonts w:ascii="Times New Roman" w:eastAsia="Calibri" w:hAnsi="Times New Roman" w:cs="Times New Roman"/>
          <w:sz w:val="28"/>
          <w:szCs w:val="24"/>
        </w:rPr>
        <w:t>РАВНОВЕСИЯ В ЭКОНОМИКЕ</w:t>
      </w:r>
    </w:p>
    <w:p w:rsidR="00DE3577" w:rsidRPr="00921A22" w:rsidRDefault="00DE3577" w:rsidP="00DE3577">
      <w:pPr>
        <w:spacing w:after="0" w:line="240" w:lineRule="auto"/>
        <w:jc w:val="center"/>
        <w:rPr>
          <w:rFonts w:ascii="Times New Roman" w:eastAsia="Calibri" w:hAnsi="Times New Roman" w:cs="Times New Roman"/>
          <w:sz w:val="44"/>
          <w:szCs w:val="24"/>
        </w:rPr>
      </w:pPr>
    </w:p>
    <w:p w:rsidR="00DE3577" w:rsidRDefault="00932EA0" w:rsidP="00142816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:rsidR="00DE3577" w:rsidRDefault="00DE3577" w:rsidP="00142816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E3577" w:rsidRDefault="00DE3577" w:rsidP="00142816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E3577" w:rsidRDefault="00DE3577" w:rsidP="00142816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E3577" w:rsidRDefault="00DE3577" w:rsidP="00142816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E3577" w:rsidRDefault="00DE3577" w:rsidP="00142816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E3577" w:rsidRDefault="00DE3577" w:rsidP="00142816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A255B" w:rsidRDefault="001A255B" w:rsidP="00142816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E3577" w:rsidRDefault="00DE3577" w:rsidP="00142816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32EA0" w:rsidRDefault="00932EA0" w:rsidP="00142816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A57FF" w:rsidRDefault="00CA57FF" w:rsidP="00142816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32EA0" w:rsidRDefault="00932EA0" w:rsidP="00142816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E3577" w:rsidRDefault="00DE3577" w:rsidP="00142816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E3577" w:rsidRDefault="00DE3577" w:rsidP="00142816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E3577" w:rsidRPr="00DE3577" w:rsidRDefault="00DE3577" w:rsidP="00142816">
      <w:pPr>
        <w:spacing w:after="12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E3577">
        <w:rPr>
          <w:rFonts w:ascii="Times New Roman" w:eastAsia="Calibri" w:hAnsi="Times New Roman" w:cs="Times New Roman"/>
          <w:sz w:val="24"/>
          <w:szCs w:val="24"/>
        </w:rPr>
        <w:t>Алматы</w:t>
      </w:r>
    </w:p>
    <w:p w:rsidR="00DE3577" w:rsidRPr="00DE3577" w:rsidRDefault="00DE3577" w:rsidP="00142816">
      <w:pPr>
        <w:spacing w:after="12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DE3577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«Қазақ университеті» </w:t>
      </w:r>
    </w:p>
    <w:p w:rsidR="00DE3577" w:rsidRDefault="00DE3577" w:rsidP="00142816">
      <w:pPr>
        <w:spacing w:after="12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DE3577">
        <w:rPr>
          <w:rFonts w:ascii="Times New Roman" w:eastAsia="Calibri" w:hAnsi="Times New Roman" w:cs="Times New Roman"/>
          <w:sz w:val="24"/>
          <w:szCs w:val="24"/>
          <w:lang w:val="kk-KZ"/>
        </w:rPr>
        <w:t>201</w:t>
      </w:r>
      <w:r w:rsidR="001A255B">
        <w:rPr>
          <w:rFonts w:ascii="Times New Roman" w:eastAsia="Calibri" w:hAnsi="Times New Roman" w:cs="Times New Roman"/>
          <w:sz w:val="24"/>
          <w:szCs w:val="24"/>
          <w:lang w:val="kk-KZ"/>
        </w:rPr>
        <w:t>5</w:t>
      </w:r>
    </w:p>
    <w:p w:rsidR="00084C79" w:rsidRDefault="00333A87" w:rsidP="00142816">
      <w:pPr>
        <w:spacing w:after="120" w:line="240" w:lineRule="auto"/>
        <w:jc w:val="center"/>
        <w:rPr>
          <w:rFonts w:ascii="Times New Roman" w:eastAsia="Calibri" w:hAnsi="Times New Roman" w:cs="Times New Roman"/>
          <w:i/>
          <w:sz w:val="20"/>
          <w:szCs w:val="24"/>
        </w:rPr>
      </w:pPr>
      <w:r>
        <w:rPr>
          <w:rFonts w:ascii="Times New Roman" w:eastAsia="Calibri" w:hAnsi="Times New Roman" w:cs="Times New Roman"/>
          <w:i/>
          <w:noProof/>
          <w:sz w:val="20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-145168</wp:posOffset>
                </wp:positionH>
                <wp:positionV relativeFrom="paragraph">
                  <wp:posOffset>-523198</wp:posOffset>
                </wp:positionV>
                <wp:extent cx="5042889" cy="427085"/>
                <wp:effectExtent l="0" t="0" r="5715" b="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2889" cy="4270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" o:spid="_x0000_s1026" style="position:absolute;margin-left:-11.45pt;margin-top:-41.2pt;width:397.1pt;height:33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" fillcolor="white [3212]" stroked="f" strokeweight="2pt"/>
            </w:pict>
          </mc:Fallback>
        </mc:AlternateContent>
      </w:r>
      <w:r w:rsidR="00084C79" w:rsidRPr="00084C79">
        <w:rPr>
          <w:rFonts w:ascii="Times New Roman" w:eastAsia="Calibri" w:hAnsi="Times New Roman" w:cs="Times New Roman"/>
          <w:i/>
          <w:sz w:val="20"/>
          <w:szCs w:val="24"/>
        </w:rPr>
        <w:t>Рекомендован</w:t>
      </w:r>
      <w:r w:rsidR="00E92138">
        <w:rPr>
          <w:rFonts w:ascii="Times New Roman" w:eastAsia="Calibri" w:hAnsi="Times New Roman" w:cs="Times New Roman"/>
          <w:i/>
          <w:sz w:val="20"/>
          <w:szCs w:val="24"/>
        </w:rPr>
        <w:t>о</w:t>
      </w:r>
      <w:r w:rsidR="00084C79" w:rsidRPr="00084C79">
        <w:rPr>
          <w:rFonts w:ascii="Times New Roman" w:eastAsia="Calibri" w:hAnsi="Times New Roman" w:cs="Times New Roman"/>
          <w:i/>
          <w:sz w:val="20"/>
          <w:szCs w:val="24"/>
        </w:rPr>
        <w:t xml:space="preserve"> к изданию Ученым советом </w:t>
      </w:r>
    </w:p>
    <w:p w:rsidR="00084C79" w:rsidRDefault="00084C79" w:rsidP="00142816">
      <w:pPr>
        <w:spacing w:after="120" w:line="240" w:lineRule="auto"/>
        <w:jc w:val="center"/>
        <w:rPr>
          <w:rFonts w:ascii="Times New Roman" w:eastAsia="Calibri" w:hAnsi="Times New Roman" w:cs="Times New Roman"/>
          <w:i/>
          <w:sz w:val="20"/>
          <w:szCs w:val="24"/>
        </w:rPr>
      </w:pPr>
      <w:r>
        <w:rPr>
          <w:rFonts w:ascii="Times New Roman" w:eastAsia="Calibri" w:hAnsi="Times New Roman" w:cs="Times New Roman"/>
          <w:i/>
          <w:sz w:val="20"/>
          <w:szCs w:val="24"/>
        </w:rPr>
        <w:t>Высшей школы экономики и бизнеса</w:t>
      </w:r>
    </w:p>
    <w:p w:rsidR="00084C79" w:rsidRDefault="00084C79" w:rsidP="00142816">
      <w:pPr>
        <w:spacing w:after="120" w:line="240" w:lineRule="auto"/>
        <w:jc w:val="center"/>
        <w:rPr>
          <w:rFonts w:ascii="Times New Roman" w:eastAsia="Calibri" w:hAnsi="Times New Roman" w:cs="Times New Roman"/>
          <w:i/>
          <w:sz w:val="20"/>
          <w:szCs w:val="24"/>
        </w:rPr>
      </w:pPr>
      <w:r>
        <w:rPr>
          <w:rFonts w:ascii="Times New Roman" w:eastAsia="Calibri" w:hAnsi="Times New Roman" w:cs="Times New Roman"/>
          <w:i/>
          <w:sz w:val="20"/>
          <w:szCs w:val="24"/>
        </w:rPr>
        <w:t>Казахского национального университета имени аль-</w:t>
      </w:r>
      <w:proofErr w:type="spellStart"/>
      <w:r>
        <w:rPr>
          <w:rFonts w:ascii="Times New Roman" w:eastAsia="Calibri" w:hAnsi="Times New Roman" w:cs="Times New Roman"/>
          <w:i/>
          <w:sz w:val="20"/>
          <w:szCs w:val="24"/>
        </w:rPr>
        <w:t>Фараби</w:t>
      </w:r>
      <w:proofErr w:type="spellEnd"/>
    </w:p>
    <w:p w:rsidR="00084C79" w:rsidRDefault="00084C79" w:rsidP="00142816">
      <w:pPr>
        <w:spacing w:after="120" w:line="240" w:lineRule="auto"/>
        <w:jc w:val="center"/>
        <w:rPr>
          <w:rFonts w:ascii="Times New Roman" w:eastAsia="Calibri" w:hAnsi="Times New Roman" w:cs="Times New Roman"/>
          <w:i/>
          <w:sz w:val="20"/>
          <w:szCs w:val="24"/>
        </w:rPr>
      </w:pPr>
    </w:p>
    <w:p w:rsidR="00084C79" w:rsidRDefault="00084C79" w:rsidP="00084C7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84C79" w:rsidRDefault="00084C79" w:rsidP="00142816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84C79" w:rsidRDefault="00084C79" w:rsidP="00142816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84C79" w:rsidRDefault="00084C79" w:rsidP="00142816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84C79" w:rsidRDefault="00084C79" w:rsidP="00142816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84C79" w:rsidRDefault="00084C79" w:rsidP="00142816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84C79" w:rsidRDefault="00084C79" w:rsidP="00142816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84C79" w:rsidRDefault="00084C79" w:rsidP="00142816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84C79" w:rsidRDefault="00084C79" w:rsidP="00142816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10E1C" w:rsidRDefault="00E10E1C" w:rsidP="00142816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10E1C" w:rsidRDefault="00E10E1C" w:rsidP="00142816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10E1C" w:rsidRDefault="00E10E1C" w:rsidP="00142816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75349" w:rsidRDefault="00C75349" w:rsidP="00142816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75349" w:rsidRDefault="00C75349" w:rsidP="00142816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10E1C" w:rsidRDefault="00E10E1C" w:rsidP="00142816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84C79" w:rsidRDefault="00084C79" w:rsidP="00142816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550D2" w:rsidRPr="0064594D" w:rsidRDefault="001A255B" w:rsidP="001A255B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</w:t>
      </w:r>
      <w:r w:rsidRPr="001A255B">
        <w:rPr>
          <w:rFonts w:ascii="Times New Roman" w:eastAsia="Calibri" w:hAnsi="Times New Roman" w:cs="Times New Roman"/>
          <w:sz w:val="24"/>
          <w:szCs w:val="24"/>
        </w:rPr>
        <w:t>оделирование динамического общего равновесия в экономике</w:t>
      </w:r>
      <w:r w:rsidR="00A550D2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="00A550D2">
        <w:rPr>
          <w:rFonts w:ascii="Times New Roman" w:eastAsia="Calibri" w:hAnsi="Times New Roman" w:cs="Times New Roman"/>
          <w:sz w:val="24"/>
          <w:szCs w:val="24"/>
        </w:rPr>
        <w:t>Мухамедиев</w:t>
      </w:r>
      <w:proofErr w:type="spellEnd"/>
      <w:r w:rsidR="00A550D2">
        <w:rPr>
          <w:rFonts w:ascii="Times New Roman" w:eastAsia="Calibri" w:hAnsi="Times New Roman" w:cs="Times New Roman"/>
          <w:sz w:val="24"/>
          <w:szCs w:val="24"/>
        </w:rPr>
        <w:t xml:space="preserve"> Б.М. – </w:t>
      </w:r>
      <w:r w:rsidR="00A550D2" w:rsidRPr="00A550D2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Алматы: Қазақ университеті, </w:t>
      </w:r>
      <w:r w:rsidR="00A550D2" w:rsidRPr="00E10E1C">
        <w:rPr>
          <w:rFonts w:ascii="Times New Roman" w:eastAsia="Calibri" w:hAnsi="Times New Roman" w:cs="Times New Roman"/>
          <w:sz w:val="24"/>
          <w:szCs w:val="24"/>
          <w:lang w:val="kk-KZ"/>
        </w:rPr>
        <w:t>201</w:t>
      </w:r>
      <w:r w:rsidRPr="00E10E1C">
        <w:rPr>
          <w:rFonts w:ascii="Times New Roman" w:eastAsia="Calibri" w:hAnsi="Times New Roman" w:cs="Times New Roman"/>
          <w:sz w:val="24"/>
          <w:szCs w:val="24"/>
          <w:lang w:val="kk-KZ"/>
        </w:rPr>
        <w:t>5</w:t>
      </w:r>
      <w:r w:rsidR="00A550D2" w:rsidRPr="00E10E1C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. </w:t>
      </w:r>
      <w:r w:rsidR="00A550D2" w:rsidRPr="00E10E1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550D2" w:rsidRPr="0064594D">
        <w:rPr>
          <w:rFonts w:ascii="Times New Roman" w:eastAsia="Calibri" w:hAnsi="Times New Roman" w:cs="Times New Roman"/>
          <w:sz w:val="24"/>
          <w:szCs w:val="24"/>
        </w:rPr>
        <w:t xml:space="preserve">-  </w:t>
      </w:r>
      <w:r w:rsidR="00E10E1C" w:rsidRPr="0064594D">
        <w:rPr>
          <w:rFonts w:ascii="Times New Roman" w:eastAsia="Calibri" w:hAnsi="Times New Roman" w:cs="Times New Roman"/>
          <w:sz w:val="24"/>
          <w:szCs w:val="24"/>
        </w:rPr>
        <w:t>2</w:t>
      </w:r>
      <w:r w:rsidR="0064594D" w:rsidRPr="0064594D">
        <w:rPr>
          <w:rFonts w:ascii="Times New Roman" w:eastAsia="Calibri" w:hAnsi="Times New Roman" w:cs="Times New Roman"/>
          <w:sz w:val="24"/>
          <w:szCs w:val="24"/>
          <w:lang w:val="en-US"/>
        </w:rPr>
        <w:t>33</w:t>
      </w:r>
      <w:r w:rsidR="00A550D2" w:rsidRPr="0064594D">
        <w:rPr>
          <w:rFonts w:ascii="Times New Roman" w:eastAsia="Calibri" w:hAnsi="Times New Roman" w:cs="Times New Roman"/>
          <w:sz w:val="24"/>
          <w:szCs w:val="24"/>
        </w:rPr>
        <w:t xml:space="preserve"> с.</w:t>
      </w:r>
    </w:p>
    <w:p w:rsidR="00A550D2" w:rsidRDefault="00A550D2" w:rsidP="00A550D2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10E1C" w:rsidRPr="00E10E1C" w:rsidRDefault="006649BB" w:rsidP="00E10E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E10E1C">
        <w:rPr>
          <w:rFonts w:ascii="Times New Roman" w:eastAsia="Calibri" w:hAnsi="Times New Roman" w:cs="Times New Roman"/>
          <w:sz w:val="20"/>
          <w:szCs w:val="24"/>
        </w:rPr>
        <w:t xml:space="preserve">В настоящем издании  </w:t>
      </w:r>
      <w:r w:rsidR="00E10E1C" w:rsidRPr="00E10E1C">
        <w:rPr>
          <w:rFonts w:ascii="Times New Roman" w:eastAsia="Calibri" w:hAnsi="Times New Roman" w:cs="Times New Roman"/>
          <w:sz w:val="20"/>
          <w:szCs w:val="24"/>
        </w:rPr>
        <w:t xml:space="preserve">представлены различные аспекты </w:t>
      </w:r>
      <w:r w:rsidR="00E10E1C" w:rsidRPr="00E10E1C">
        <w:rPr>
          <w:rFonts w:ascii="Times New Roman" w:eastAsia="Calibri" w:hAnsi="Times New Roman" w:cs="Times New Roman"/>
          <w:sz w:val="20"/>
        </w:rPr>
        <w:t>моделирования общего равновесия в экономике, структура  и современные подходы к моделированию динамического стохастического общего равновесия. Рассматриваются способы оценивания параметров модели.</w:t>
      </w:r>
      <w:r w:rsidR="00E10E1C" w:rsidRPr="00E10E1C">
        <w:rPr>
          <w:rFonts w:ascii="Times New Roman" w:eastAsia="Calibri" w:hAnsi="Times New Roman" w:cs="Times New Roman"/>
          <w:color w:val="FF0000"/>
          <w:sz w:val="20"/>
        </w:rPr>
        <w:t xml:space="preserve"> </w:t>
      </w:r>
      <w:r w:rsidR="00E10E1C">
        <w:rPr>
          <w:rFonts w:ascii="Times New Roman" w:eastAsia="Calibri" w:hAnsi="Times New Roman" w:cs="Times New Roman"/>
          <w:sz w:val="20"/>
        </w:rPr>
        <w:t xml:space="preserve">Построена </w:t>
      </w:r>
      <w:r w:rsidR="00E10E1C" w:rsidRPr="00E10E1C">
        <w:rPr>
          <w:rFonts w:ascii="Times New Roman" w:eastAsia="Calibri" w:hAnsi="Times New Roman" w:cs="Times New Roman"/>
          <w:sz w:val="20"/>
        </w:rPr>
        <w:t>модел</w:t>
      </w:r>
      <w:r w:rsidR="00E10E1C">
        <w:rPr>
          <w:rFonts w:ascii="Times New Roman" w:eastAsia="Calibri" w:hAnsi="Times New Roman" w:cs="Times New Roman"/>
          <w:sz w:val="20"/>
        </w:rPr>
        <w:t>ь</w:t>
      </w:r>
      <w:r w:rsidR="00E10E1C" w:rsidRPr="00E10E1C">
        <w:rPr>
          <w:rFonts w:ascii="Times New Roman" w:eastAsia="Calibri" w:hAnsi="Times New Roman" w:cs="Times New Roman"/>
          <w:sz w:val="20"/>
        </w:rPr>
        <w:t xml:space="preserve"> </w:t>
      </w:r>
      <w:r w:rsidR="00BC676B" w:rsidRPr="00E10E1C">
        <w:rPr>
          <w:rFonts w:ascii="Times New Roman" w:eastAsia="Calibri" w:hAnsi="Times New Roman" w:cs="Times New Roman"/>
          <w:sz w:val="20"/>
        </w:rPr>
        <w:t xml:space="preserve">динамического стохастического общего равновесия </w:t>
      </w:r>
      <w:r w:rsidR="00BC676B">
        <w:rPr>
          <w:rFonts w:ascii="Times New Roman" w:eastAsia="Calibri" w:hAnsi="Times New Roman" w:cs="Times New Roman"/>
          <w:sz w:val="20"/>
        </w:rPr>
        <w:t>открытой экономики</w:t>
      </w:r>
      <w:r w:rsidR="007B626F">
        <w:rPr>
          <w:rFonts w:ascii="Times New Roman" w:eastAsia="Calibri" w:hAnsi="Times New Roman" w:cs="Times New Roman"/>
          <w:sz w:val="20"/>
        </w:rPr>
        <w:t xml:space="preserve"> </w:t>
      </w:r>
      <w:r w:rsidR="00BC676B">
        <w:rPr>
          <w:rFonts w:ascii="Times New Roman" w:eastAsia="Calibri" w:hAnsi="Times New Roman" w:cs="Times New Roman"/>
          <w:sz w:val="20"/>
        </w:rPr>
        <w:t xml:space="preserve"> </w:t>
      </w:r>
      <w:r w:rsidR="007B626F">
        <w:rPr>
          <w:rFonts w:ascii="Times New Roman" w:eastAsia="Calibri" w:hAnsi="Times New Roman" w:cs="Times New Roman"/>
          <w:sz w:val="20"/>
        </w:rPr>
        <w:t>с учетом использования и производства энергоресурсов. М</w:t>
      </w:r>
      <w:r w:rsidR="007B626F" w:rsidRPr="00E10E1C">
        <w:rPr>
          <w:rFonts w:ascii="Times New Roman" w:eastAsia="Calibri" w:hAnsi="Times New Roman" w:cs="Times New Roman"/>
          <w:sz w:val="20"/>
        </w:rPr>
        <w:t>атематическ</w:t>
      </w:r>
      <w:r w:rsidR="007B626F">
        <w:rPr>
          <w:rFonts w:ascii="Times New Roman" w:eastAsia="Calibri" w:hAnsi="Times New Roman" w:cs="Times New Roman"/>
          <w:sz w:val="20"/>
        </w:rPr>
        <w:t>и</w:t>
      </w:r>
      <w:r w:rsidR="007B626F" w:rsidRPr="00E10E1C">
        <w:rPr>
          <w:rFonts w:ascii="Times New Roman" w:eastAsia="Calibri" w:hAnsi="Times New Roman" w:cs="Times New Roman"/>
          <w:sz w:val="20"/>
        </w:rPr>
        <w:t xml:space="preserve"> обоснован</w:t>
      </w:r>
      <w:r w:rsidR="007B626F">
        <w:rPr>
          <w:rFonts w:ascii="Times New Roman" w:eastAsia="Calibri" w:hAnsi="Times New Roman" w:cs="Times New Roman"/>
          <w:sz w:val="20"/>
        </w:rPr>
        <w:t>а</w:t>
      </w:r>
      <w:r w:rsidR="007B626F" w:rsidRPr="00E10E1C">
        <w:rPr>
          <w:rFonts w:ascii="Times New Roman" w:eastAsia="Calibri" w:hAnsi="Times New Roman" w:cs="Times New Roman"/>
          <w:sz w:val="20"/>
        </w:rPr>
        <w:t xml:space="preserve"> </w:t>
      </w:r>
      <w:r w:rsidR="007B626F">
        <w:rPr>
          <w:rFonts w:ascii="Times New Roman" w:eastAsia="Calibri" w:hAnsi="Times New Roman" w:cs="Times New Roman"/>
          <w:sz w:val="20"/>
        </w:rPr>
        <w:t xml:space="preserve">модель </w:t>
      </w:r>
      <w:r w:rsidR="00BC676B">
        <w:rPr>
          <w:rFonts w:ascii="Times New Roman" w:eastAsia="Calibri" w:hAnsi="Times New Roman" w:cs="Times New Roman"/>
          <w:sz w:val="20"/>
        </w:rPr>
        <w:t>нескольких стран</w:t>
      </w:r>
      <w:r w:rsidR="007B626F">
        <w:rPr>
          <w:rFonts w:ascii="Times New Roman" w:eastAsia="Calibri" w:hAnsi="Times New Roman" w:cs="Times New Roman"/>
          <w:sz w:val="20"/>
        </w:rPr>
        <w:t xml:space="preserve"> и</w:t>
      </w:r>
      <w:r w:rsidR="007B626F" w:rsidRPr="007B626F">
        <w:rPr>
          <w:rFonts w:ascii="Times New Roman" w:eastAsia="Calibri" w:hAnsi="Times New Roman" w:cs="Times New Roman"/>
          <w:sz w:val="20"/>
        </w:rPr>
        <w:t xml:space="preserve"> </w:t>
      </w:r>
      <w:r w:rsidR="007B626F">
        <w:rPr>
          <w:rFonts w:ascii="Times New Roman" w:eastAsia="Calibri" w:hAnsi="Times New Roman" w:cs="Times New Roman"/>
          <w:sz w:val="20"/>
        </w:rPr>
        <w:t>взаимозависимостей их макроэкономических показателей</w:t>
      </w:r>
      <w:r w:rsidR="00BC676B">
        <w:rPr>
          <w:rFonts w:ascii="Times New Roman" w:eastAsia="Calibri" w:hAnsi="Times New Roman" w:cs="Times New Roman"/>
          <w:sz w:val="20"/>
        </w:rPr>
        <w:t>.</w:t>
      </w:r>
      <w:r w:rsidR="00E10E1C" w:rsidRPr="00E10E1C">
        <w:rPr>
          <w:rFonts w:ascii="Times New Roman" w:eastAsia="Calibri" w:hAnsi="Times New Roman" w:cs="Times New Roman"/>
          <w:sz w:val="20"/>
        </w:rPr>
        <w:t xml:space="preserve"> Он</w:t>
      </w:r>
      <w:r w:rsidR="00BC676B">
        <w:rPr>
          <w:rFonts w:ascii="Times New Roman" w:eastAsia="Calibri" w:hAnsi="Times New Roman" w:cs="Times New Roman"/>
          <w:sz w:val="20"/>
        </w:rPr>
        <w:t>и</w:t>
      </w:r>
      <w:r w:rsidR="00E10E1C" w:rsidRPr="00E10E1C">
        <w:rPr>
          <w:rFonts w:ascii="Times New Roman" w:eastAsia="Calibri" w:hAnsi="Times New Roman" w:cs="Times New Roman"/>
          <w:sz w:val="20"/>
        </w:rPr>
        <w:t xml:space="preserve"> позволяет оценить направленность и уровни откликов макроэкономических переменных на шоки, возникающие как в стране, так и в странах - торговых партнерах. </w:t>
      </w:r>
    </w:p>
    <w:p w:rsidR="00E92138" w:rsidRPr="00E10E1C" w:rsidRDefault="00A9696D" w:rsidP="00E10E1C">
      <w:pPr>
        <w:spacing w:after="12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4"/>
        </w:rPr>
      </w:pPr>
      <w:r>
        <w:rPr>
          <w:rFonts w:ascii="Times New Roman" w:eastAsia="Calibri" w:hAnsi="Times New Roman" w:cs="Times New Roman"/>
          <w:noProof/>
          <w:sz w:val="20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2181898</wp:posOffset>
                </wp:positionH>
                <wp:positionV relativeFrom="paragraph">
                  <wp:posOffset>641868</wp:posOffset>
                </wp:positionV>
                <wp:extent cx="344953" cy="235334"/>
                <wp:effectExtent l="0" t="0" r="0" b="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953" cy="23533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171.8pt;margin-top:50.55pt;width:27.15pt;height:18.5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" fillcolor="white [3212]" stroked="f" strokeweight="2pt"/>
            </w:pict>
          </mc:Fallback>
        </mc:AlternateContent>
      </w:r>
      <w:proofErr w:type="gramStart"/>
      <w:r w:rsidR="00E92138" w:rsidRPr="00E10E1C">
        <w:rPr>
          <w:rFonts w:ascii="Times New Roman" w:eastAsia="Calibri" w:hAnsi="Times New Roman" w:cs="Times New Roman"/>
          <w:sz w:val="20"/>
          <w:szCs w:val="24"/>
        </w:rPr>
        <w:t>Предназначена</w:t>
      </w:r>
      <w:proofErr w:type="gramEnd"/>
      <w:r w:rsidR="00E92138" w:rsidRPr="00E10E1C">
        <w:rPr>
          <w:rFonts w:ascii="Times New Roman" w:eastAsia="Calibri" w:hAnsi="Times New Roman" w:cs="Times New Roman"/>
          <w:sz w:val="20"/>
          <w:szCs w:val="24"/>
        </w:rPr>
        <w:t xml:space="preserve"> для специалистов, научных работников, преподавателей, молодых ученых, студентов, интересующихся вопросами </w:t>
      </w:r>
      <w:r w:rsidR="00E10E1C">
        <w:rPr>
          <w:rFonts w:ascii="Times New Roman" w:eastAsia="Calibri" w:hAnsi="Times New Roman" w:cs="Times New Roman"/>
          <w:sz w:val="20"/>
          <w:szCs w:val="24"/>
        </w:rPr>
        <w:t>моделирования экономических процессов.</w:t>
      </w:r>
    </w:p>
    <w:p w:rsidR="00142816" w:rsidRPr="00E10E1C" w:rsidRDefault="00DE3577" w:rsidP="00142816">
      <w:pPr>
        <w:spacing w:after="12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10E1C">
        <w:rPr>
          <w:rFonts w:ascii="Times New Roman" w:eastAsia="Calibri" w:hAnsi="Times New Roman" w:cs="Times New Roman"/>
          <w:sz w:val="24"/>
          <w:szCs w:val="24"/>
        </w:rPr>
        <w:lastRenderedPageBreak/>
        <w:t>СОДЕРЖАНИЕ</w:t>
      </w:r>
    </w:p>
    <w:p w:rsidR="00CB047A" w:rsidRPr="00142816" w:rsidRDefault="00CB047A" w:rsidP="00142816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12"/>
        <w:gridCol w:w="675"/>
      </w:tblGrid>
      <w:tr w:rsidR="007D675C" w:rsidRPr="00CB047A" w:rsidTr="00A14C71">
        <w:tc>
          <w:tcPr>
            <w:tcW w:w="6912" w:type="dxa"/>
            <w:vAlign w:val="center"/>
          </w:tcPr>
          <w:p w:rsidR="00CB047A" w:rsidRPr="00CB047A" w:rsidRDefault="00CB047A" w:rsidP="00BD4027">
            <w:pPr>
              <w:spacing w:before="40" w:line="276" w:lineRule="auto"/>
              <w:rPr>
                <w:rFonts w:ascii="Times New Roman" w:hAnsi="Times New Roman" w:cs="Times New Roman"/>
                <w:b/>
              </w:rPr>
            </w:pPr>
            <w:r w:rsidRPr="00CB047A">
              <w:rPr>
                <w:rFonts w:ascii="Times New Roman" w:hAnsi="Times New Roman" w:cs="Times New Roman"/>
                <w:b/>
              </w:rPr>
              <w:t>Введение</w:t>
            </w:r>
            <w:r w:rsidRPr="00CB047A">
              <w:rPr>
                <w:rFonts w:ascii="Times New Roman" w:hAnsi="Times New Roman" w:cs="Times New Roman"/>
              </w:rPr>
              <w:t>…………………………………………………</w:t>
            </w:r>
            <w:r w:rsidR="007D675C">
              <w:rPr>
                <w:rFonts w:ascii="Times New Roman" w:hAnsi="Times New Roman" w:cs="Times New Roman"/>
              </w:rPr>
              <w:t>…………………</w:t>
            </w:r>
          </w:p>
        </w:tc>
        <w:tc>
          <w:tcPr>
            <w:tcW w:w="675" w:type="dxa"/>
            <w:vAlign w:val="bottom"/>
          </w:tcPr>
          <w:p w:rsidR="00CB047A" w:rsidRPr="007D675C" w:rsidRDefault="00CB047A" w:rsidP="00BD4027">
            <w:pPr>
              <w:spacing w:before="4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D675C"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7D675C" w:rsidRPr="00CB047A" w:rsidTr="00A14C71">
        <w:tc>
          <w:tcPr>
            <w:tcW w:w="6912" w:type="dxa"/>
            <w:vAlign w:val="center"/>
          </w:tcPr>
          <w:p w:rsidR="00CB047A" w:rsidRPr="00CB047A" w:rsidRDefault="00CB047A" w:rsidP="00BD4027">
            <w:pPr>
              <w:tabs>
                <w:tab w:val="left" w:pos="284"/>
              </w:tabs>
              <w:spacing w:before="40" w:line="276" w:lineRule="auto"/>
              <w:rPr>
                <w:rFonts w:ascii="Times New Roman" w:hAnsi="Times New Roman" w:cs="Times New Roman"/>
                <w:b/>
              </w:rPr>
            </w:pPr>
            <w:r w:rsidRPr="00CB047A">
              <w:rPr>
                <w:rFonts w:ascii="Times New Roman" w:hAnsi="Times New Roman" w:cs="Times New Roman"/>
                <w:b/>
              </w:rPr>
              <w:t>1 Общее равновесие в экономике</w:t>
            </w:r>
            <w:r w:rsidRPr="00CB047A">
              <w:rPr>
                <w:rFonts w:ascii="Times New Roman" w:hAnsi="Times New Roman" w:cs="Times New Roman"/>
              </w:rPr>
              <w:t>……………</w:t>
            </w:r>
            <w:r w:rsidR="00BD4027">
              <w:rPr>
                <w:rFonts w:ascii="Times New Roman" w:hAnsi="Times New Roman" w:cs="Times New Roman"/>
              </w:rPr>
              <w:t>………………….</w:t>
            </w:r>
            <w:r w:rsidRPr="00CB047A">
              <w:rPr>
                <w:rFonts w:ascii="Times New Roman" w:hAnsi="Times New Roman" w:cs="Times New Roman"/>
              </w:rPr>
              <w:t>………</w:t>
            </w:r>
          </w:p>
        </w:tc>
        <w:tc>
          <w:tcPr>
            <w:tcW w:w="675" w:type="dxa"/>
            <w:vAlign w:val="bottom"/>
          </w:tcPr>
          <w:p w:rsidR="00CB047A" w:rsidRPr="003D4B4A" w:rsidRDefault="003D4B4A" w:rsidP="00BD4027">
            <w:pPr>
              <w:spacing w:before="40" w:line="27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9</w:t>
            </w:r>
          </w:p>
        </w:tc>
      </w:tr>
      <w:tr w:rsidR="007D675C" w:rsidRPr="00CB047A" w:rsidTr="00A14C71">
        <w:tc>
          <w:tcPr>
            <w:tcW w:w="6912" w:type="dxa"/>
            <w:vAlign w:val="center"/>
          </w:tcPr>
          <w:p w:rsidR="00CB047A" w:rsidRPr="00CB047A" w:rsidRDefault="00CB047A" w:rsidP="00BD4027">
            <w:pPr>
              <w:tabs>
                <w:tab w:val="left" w:pos="284"/>
              </w:tabs>
              <w:spacing w:before="40" w:line="276" w:lineRule="auto"/>
              <w:rPr>
                <w:rFonts w:ascii="Times New Roman" w:hAnsi="Times New Roman" w:cs="Times New Roman"/>
              </w:rPr>
            </w:pPr>
            <w:r w:rsidRPr="00CB047A">
              <w:rPr>
                <w:rFonts w:ascii="Times New Roman" w:hAnsi="Times New Roman" w:cs="Times New Roman"/>
              </w:rPr>
              <w:t xml:space="preserve">1.1 Теоретические основы моделирования </w:t>
            </w:r>
            <w:r w:rsidR="00A54A0B">
              <w:rPr>
                <w:rFonts w:ascii="Times New Roman" w:hAnsi="Times New Roman" w:cs="Times New Roman"/>
              </w:rPr>
              <w:t xml:space="preserve">общего </w:t>
            </w:r>
            <w:r w:rsidRPr="00CB047A">
              <w:rPr>
                <w:rFonts w:ascii="Times New Roman" w:hAnsi="Times New Roman" w:cs="Times New Roman"/>
              </w:rPr>
              <w:t>экономического равновесия……………………………</w:t>
            </w:r>
            <w:r w:rsidR="007D675C">
              <w:rPr>
                <w:rFonts w:ascii="Times New Roman" w:hAnsi="Times New Roman" w:cs="Times New Roman"/>
              </w:rPr>
              <w:t>……………………………</w:t>
            </w:r>
            <w:r w:rsidR="00932EA0">
              <w:rPr>
                <w:rFonts w:ascii="Times New Roman" w:hAnsi="Times New Roman" w:cs="Times New Roman"/>
              </w:rPr>
              <w:t>..</w:t>
            </w:r>
            <w:r w:rsidR="007D675C">
              <w:rPr>
                <w:rFonts w:ascii="Times New Roman" w:hAnsi="Times New Roman" w:cs="Times New Roman"/>
              </w:rPr>
              <w:t>………</w:t>
            </w:r>
          </w:p>
        </w:tc>
        <w:tc>
          <w:tcPr>
            <w:tcW w:w="675" w:type="dxa"/>
            <w:vAlign w:val="bottom"/>
          </w:tcPr>
          <w:p w:rsidR="00CB047A" w:rsidRPr="003D4B4A" w:rsidRDefault="003D4B4A" w:rsidP="00BD4027">
            <w:pPr>
              <w:spacing w:before="40" w:line="27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9</w:t>
            </w:r>
          </w:p>
        </w:tc>
      </w:tr>
      <w:tr w:rsidR="00A54A0B" w:rsidRPr="00CB047A" w:rsidTr="00A14C71">
        <w:tc>
          <w:tcPr>
            <w:tcW w:w="6912" w:type="dxa"/>
            <w:vAlign w:val="center"/>
          </w:tcPr>
          <w:p w:rsidR="00A54A0B" w:rsidRPr="00CB047A" w:rsidRDefault="00A54A0B" w:rsidP="00BD4027">
            <w:pPr>
              <w:tabs>
                <w:tab w:val="left" w:pos="284"/>
              </w:tabs>
              <w:spacing w:before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 Вычислимые модели общего равновесия</w:t>
            </w:r>
            <w:r w:rsidR="00932EA0">
              <w:rPr>
                <w:rFonts w:ascii="Times New Roman" w:hAnsi="Times New Roman" w:cs="Times New Roman"/>
              </w:rPr>
              <w:t>…………………….……….</w:t>
            </w:r>
          </w:p>
        </w:tc>
        <w:tc>
          <w:tcPr>
            <w:tcW w:w="675" w:type="dxa"/>
            <w:vAlign w:val="bottom"/>
          </w:tcPr>
          <w:p w:rsidR="00A54A0B" w:rsidRPr="004B4437" w:rsidRDefault="004B4437" w:rsidP="003D4B4A">
            <w:pPr>
              <w:spacing w:before="4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</w:t>
            </w:r>
            <w:r w:rsidR="003D4B4A">
              <w:rPr>
                <w:rFonts w:ascii="Times New Roman" w:eastAsia="Calibri" w:hAnsi="Times New Roman" w:cs="Times New Roman"/>
                <w:lang w:val="en-US"/>
              </w:rPr>
              <w:t>6</w:t>
            </w:r>
          </w:p>
        </w:tc>
      </w:tr>
      <w:tr w:rsidR="007D675C" w:rsidRPr="00CB047A" w:rsidTr="00A14C71">
        <w:tc>
          <w:tcPr>
            <w:tcW w:w="6912" w:type="dxa"/>
            <w:vAlign w:val="center"/>
          </w:tcPr>
          <w:p w:rsidR="00CB047A" w:rsidRPr="00A54A0B" w:rsidRDefault="00A54A0B" w:rsidP="00A54A0B">
            <w:pPr>
              <w:tabs>
                <w:tab w:val="left" w:pos="284"/>
              </w:tabs>
              <w:spacing w:before="40"/>
              <w:rPr>
                <w:rFonts w:ascii="Times New Roman" w:hAnsi="Times New Roman" w:cs="Times New Roman"/>
                <w:bCs/>
              </w:rPr>
            </w:pPr>
            <w:r w:rsidRPr="00A54A0B">
              <w:rPr>
                <w:rFonts w:ascii="Times New Roman" w:hAnsi="Times New Roman" w:cs="Times New Roman"/>
                <w:bCs/>
              </w:rPr>
              <w:t>1.3 Макроэкономические регрессионные модели</w:t>
            </w:r>
            <w:r w:rsidR="00932EA0">
              <w:rPr>
                <w:rFonts w:ascii="Times New Roman" w:hAnsi="Times New Roman" w:cs="Times New Roman"/>
                <w:bCs/>
              </w:rPr>
              <w:t>………………………..</w:t>
            </w:r>
            <w:r w:rsidRPr="00A54A0B">
              <w:rPr>
                <w:rFonts w:ascii="Times New Roman" w:hAnsi="Times New Roman" w:cs="Times New Roman"/>
                <w:bCs/>
              </w:rPr>
              <w:t xml:space="preserve">  </w:t>
            </w:r>
          </w:p>
        </w:tc>
        <w:tc>
          <w:tcPr>
            <w:tcW w:w="675" w:type="dxa"/>
            <w:vAlign w:val="bottom"/>
          </w:tcPr>
          <w:p w:rsidR="00CB047A" w:rsidRPr="004B4437" w:rsidRDefault="003D4B4A" w:rsidP="00BD4027">
            <w:pPr>
              <w:spacing w:before="40" w:line="27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20</w:t>
            </w:r>
          </w:p>
        </w:tc>
      </w:tr>
      <w:tr w:rsidR="00A54A0B" w:rsidRPr="00CB047A" w:rsidTr="00A14C71">
        <w:tc>
          <w:tcPr>
            <w:tcW w:w="6912" w:type="dxa"/>
            <w:vAlign w:val="center"/>
          </w:tcPr>
          <w:p w:rsidR="00A54A0B" w:rsidRPr="00A54A0B" w:rsidRDefault="00A54A0B" w:rsidP="00A54A0B">
            <w:pPr>
              <w:tabs>
                <w:tab w:val="left" w:pos="284"/>
              </w:tabs>
              <w:spacing w:before="4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 xml:space="preserve">1.4 </w:t>
            </w:r>
            <w:r w:rsidRPr="00A54A0B">
              <w:rPr>
                <w:rFonts w:ascii="Times New Roman" w:hAnsi="Times New Roman" w:cs="Times New Roman"/>
                <w:bCs/>
                <w:lang w:val="kk-KZ"/>
              </w:rPr>
              <w:t>Модели динамического стохастического общего равновесия</w:t>
            </w:r>
            <w:r w:rsidR="00932EA0">
              <w:rPr>
                <w:rFonts w:ascii="Times New Roman" w:hAnsi="Times New Roman" w:cs="Times New Roman"/>
                <w:bCs/>
                <w:lang w:val="kk-KZ"/>
              </w:rPr>
              <w:t>............</w:t>
            </w:r>
          </w:p>
        </w:tc>
        <w:tc>
          <w:tcPr>
            <w:tcW w:w="675" w:type="dxa"/>
            <w:vAlign w:val="bottom"/>
          </w:tcPr>
          <w:p w:rsidR="00A54A0B" w:rsidRPr="004B4437" w:rsidRDefault="004B4437" w:rsidP="0064594D">
            <w:pPr>
              <w:spacing w:before="4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2</w:t>
            </w:r>
            <w:r w:rsidR="0064594D">
              <w:rPr>
                <w:rFonts w:ascii="Times New Roman" w:eastAsia="Calibri" w:hAnsi="Times New Roman" w:cs="Times New Roman"/>
                <w:lang w:val="en-US"/>
              </w:rPr>
              <w:t>4</w:t>
            </w:r>
          </w:p>
        </w:tc>
      </w:tr>
      <w:tr w:rsidR="00A54A0B" w:rsidRPr="00CB047A" w:rsidTr="00A14C71">
        <w:tc>
          <w:tcPr>
            <w:tcW w:w="6912" w:type="dxa"/>
            <w:vAlign w:val="center"/>
          </w:tcPr>
          <w:p w:rsidR="00A54A0B" w:rsidRPr="00A54A0B" w:rsidRDefault="00A54A0B" w:rsidP="00A54A0B">
            <w:pPr>
              <w:tabs>
                <w:tab w:val="left" w:pos="284"/>
              </w:tabs>
              <w:spacing w:before="40"/>
              <w:rPr>
                <w:rFonts w:ascii="Times New Roman" w:hAnsi="Times New Roman" w:cs="Times New Roman"/>
                <w:bCs/>
              </w:rPr>
            </w:pPr>
            <w:r w:rsidRPr="00A54A0B">
              <w:rPr>
                <w:rFonts w:ascii="Times New Roman" w:hAnsi="Times New Roman" w:cs="Times New Roman"/>
                <w:bCs/>
              </w:rPr>
              <w:t>1.5 Построение модели и оценка ее параметров</w:t>
            </w:r>
            <w:r w:rsidR="00932EA0">
              <w:rPr>
                <w:rFonts w:ascii="Times New Roman" w:hAnsi="Times New Roman" w:cs="Times New Roman"/>
                <w:bCs/>
              </w:rPr>
              <w:t>…………………………</w:t>
            </w:r>
            <w:r w:rsidRPr="00A54A0B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675" w:type="dxa"/>
            <w:vAlign w:val="bottom"/>
          </w:tcPr>
          <w:p w:rsidR="00A54A0B" w:rsidRPr="004B4437" w:rsidRDefault="004B4437" w:rsidP="0064594D">
            <w:pPr>
              <w:spacing w:before="4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3</w:t>
            </w:r>
            <w:r w:rsidR="0064594D">
              <w:rPr>
                <w:rFonts w:ascii="Times New Roman" w:eastAsia="Calibri" w:hAnsi="Times New Roman" w:cs="Times New Roman"/>
                <w:lang w:val="en-US"/>
              </w:rPr>
              <w:t>6</w:t>
            </w:r>
          </w:p>
        </w:tc>
      </w:tr>
      <w:tr w:rsidR="007D675C" w:rsidRPr="00CB047A" w:rsidTr="00A14C71">
        <w:tc>
          <w:tcPr>
            <w:tcW w:w="6912" w:type="dxa"/>
            <w:vAlign w:val="center"/>
          </w:tcPr>
          <w:p w:rsidR="00CB047A" w:rsidRPr="00CB047A" w:rsidRDefault="00CB047A" w:rsidP="00652BE0">
            <w:pPr>
              <w:spacing w:before="40" w:line="276" w:lineRule="auto"/>
              <w:rPr>
                <w:rFonts w:ascii="Times New Roman" w:hAnsi="Times New Roman" w:cs="Times New Roman"/>
                <w:b/>
              </w:rPr>
            </w:pPr>
            <w:r w:rsidRPr="00CB047A">
              <w:rPr>
                <w:rFonts w:ascii="Times New Roman" w:hAnsi="Times New Roman" w:cs="Times New Roman"/>
                <w:b/>
              </w:rPr>
              <w:t xml:space="preserve">2 </w:t>
            </w:r>
            <w:r w:rsidR="00100D0B" w:rsidRPr="00CB047A">
              <w:rPr>
                <w:rFonts w:ascii="Times New Roman" w:hAnsi="Times New Roman" w:cs="Times New Roman"/>
                <w:b/>
              </w:rPr>
              <w:t>Модель</w:t>
            </w:r>
            <w:r w:rsidRPr="00CB047A">
              <w:rPr>
                <w:rFonts w:ascii="Times New Roman" w:hAnsi="Times New Roman" w:cs="Times New Roman"/>
                <w:b/>
              </w:rPr>
              <w:t xml:space="preserve"> динамического стохастического общего равновесия </w:t>
            </w:r>
            <w:r w:rsidR="00652BE0">
              <w:rPr>
                <w:rFonts w:ascii="Times New Roman" w:hAnsi="Times New Roman" w:cs="Times New Roman"/>
                <w:b/>
              </w:rPr>
              <w:t xml:space="preserve">в </w:t>
            </w:r>
            <w:r w:rsidRPr="00CB047A">
              <w:rPr>
                <w:rFonts w:ascii="Times New Roman" w:hAnsi="Times New Roman" w:cs="Times New Roman"/>
                <w:b/>
              </w:rPr>
              <w:t>открытой экономик</w:t>
            </w:r>
            <w:r w:rsidR="00652BE0">
              <w:rPr>
                <w:rFonts w:ascii="Times New Roman" w:hAnsi="Times New Roman" w:cs="Times New Roman"/>
                <w:b/>
              </w:rPr>
              <w:t>е</w:t>
            </w:r>
            <w:r w:rsidR="00BD4027">
              <w:rPr>
                <w:rFonts w:ascii="Times New Roman" w:hAnsi="Times New Roman" w:cs="Times New Roman"/>
                <w:b/>
              </w:rPr>
              <w:t xml:space="preserve"> </w:t>
            </w:r>
            <w:r w:rsidRPr="007D675C">
              <w:rPr>
                <w:rFonts w:ascii="Times New Roman" w:hAnsi="Times New Roman" w:cs="Times New Roman"/>
              </w:rPr>
              <w:t>…………………</w:t>
            </w:r>
            <w:r w:rsidR="007D675C">
              <w:rPr>
                <w:rFonts w:ascii="Times New Roman" w:hAnsi="Times New Roman" w:cs="Times New Roman"/>
              </w:rPr>
              <w:t>…………………</w:t>
            </w:r>
            <w:r w:rsidR="00652BE0">
              <w:rPr>
                <w:rFonts w:ascii="Times New Roman" w:hAnsi="Times New Roman" w:cs="Times New Roman"/>
              </w:rPr>
              <w:t>…</w:t>
            </w:r>
            <w:r w:rsidR="00BD4027">
              <w:rPr>
                <w:rFonts w:ascii="Times New Roman" w:hAnsi="Times New Roman" w:cs="Times New Roman"/>
              </w:rPr>
              <w:t>................</w:t>
            </w:r>
            <w:r w:rsidR="00932EA0">
              <w:rPr>
                <w:rFonts w:ascii="Times New Roman" w:hAnsi="Times New Roman" w:cs="Times New Roman"/>
              </w:rPr>
              <w:t>..</w:t>
            </w:r>
            <w:r w:rsidR="00BD4027">
              <w:rPr>
                <w:rFonts w:ascii="Times New Roman" w:hAnsi="Times New Roman" w:cs="Times New Roman"/>
              </w:rPr>
              <w:t>....</w:t>
            </w:r>
          </w:p>
        </w:tc>
        <w:tc>
          <w:tcPr>
            <w:tcW w:w="675" w:type="dxa"/>
            <w:vAlign w:val="bottom"/>
          </w:tcPr>
          <w:p w:rsidR="00CB047A" w:rsidRPr="003D4B4A" w:rsidRDefault="003D4B4A" w:rsidP="0064594D">
            <w:pPr>
              <w:spacing w:before="40" w:line="27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4</w:t>
            </w:r>
            <w:r w:rsidR="0064594D">
              <w:rPr>
                <w:rFonts w:ascii="Times New Roman" w:eastAsia="Calibri" w:hAnsi="Times New Roman" w:cs="Times New Roman"/>
                <w:lang w:val="en-US"/>
              </w:rPr>
              <w:t>1</w:t>
            </w:r>
          </w:p>
        </w:tc>
      </w:tr>
      <w:tr w:rsidR="007D675C" w:rsidRPr="00CB047A" w:rsidTr="00A14C71">
        <w:tc>
          <w:tcPr>
            <w:tcW w:w="6912" w:type="dxa"/>
            <w:vAlign w:val="center"/>
          </w:tcPr>
          <w:p w:rsidR="00CB047A" w:rsidRPr="00BC676B" w:rsidRDefault="00CB047A" w:rsidP="00D10613">
            <w:pPr>
              <w:spacing w:before="40" w:line="276" w:lineRule="auto"/>
              <w:rPr>
                <w:rFonts w:ascii="Times New Roman" w:hAnsi="Times New Roman" w:cs="Times New Roman"/>
              </w:rPr>
            </w:pPr>
            <w:r w:rsidRPr="00CB047A">
              <w:rPr>
                <w:rFonts w:ascii="Times New Roman" w:hAnsi="Times New Roman" w:cs="Times New Roman"/>
              </w:rPr>
              <w:t xml:space="preserve">2.1 </w:t>
            </w:r>
            <w:r w:rsidRPr="00D10613">
              <w:rPr>
                <w:rFonts w:ascii="Times New Roman" w:hAnsi="Times New Roman" w:cs="Times New Roman"/>
              </w:rPr>
              <w:t xml:space="preserve">Модель с </w:t>
            </w:r>
            <w:r w:rsidR="00BC676B">
              <w:rPr>
                <w:rFonts w:ascii="Times New Roman" w:hAnsi="Times New Roman" w:cs="Times New Roman"/>
              </w:rPr>
              <w:t xml:space="preserve">производством и </w:t>
            </w:r>
            <w:r w:rsidR="00D10613" w:rsidRPr="00D10613">
              <w:rPr>
                <w:rFonts w:ascii="Times New Roman" w:hAnsi="Times New Roman" w:cs="Times New Roman"/>
              </w:rPr>
              <w:t>экспортом</w:t>
            </w:r>
            <w:r w:rsidRPr="00CB047A">
              <w:rPr>
                <w:rFonts w:ascii="Times New Roman" w:hAnsi="Times New Roman" w:cs="Times New Roman"/>
              </w:rPr>
              <w:t xml:space="preserve"> нефти………………</w:t>
            </w:r>
            <w:r w:rsidR="00BC676B">
              <w:rPr>
                <w:rFonts w:ascii="Times New Roman" w:hAnsi="Times New Roman" w:cs="Times New Roman"/>
              </w:rPr>
              <w:t>………...</w:t>
            </w:r>
          </w:p>
        </w:tc>
        <w:tc>
          <w:tcPr>
            <w:tcW w:w="675" w:type="dxa"/>
            <w:vAlign w:val="bottom"/>
          </w:tcPr>
          <w:p w:rsidR="00CB047A" w:rsidRPr="004B4437" w:rsidRDefault="003D4B4A" w:rsidP="0064594D">
            <w:pPr>
              <w:spacing w:before="40" w:line="27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4</w:t>
            </w:r>
            <w:r w:rsidR="0064594D">
              <w:rPr>
                <w:rFonts w:ascii="Times New Roman" w:eastAsia="Calibri" w:hAnsi="Times New Roman" w:cs="Times New Roman"/>
                <w:lang w:val="en-US"/>
              </w:rPr>
              <w:t>1</w:t>
            </w:r>
          </w:p>
        </w:tc>
      </w:tr>
      <w:tr w:rsidR="00652BE0" w:rsidRPr="00CB047A" w:rsidTr="00A14C71">
        <w:tc>
          <w:tcPr>
            <w:tcW w:w="6912" w:type="dxa"/>
            <w:vAlign w:val="center"/>
          </w:tcPr>
          <w:p w:rsidR="00652BE0" w:rsidRPr="00CB047A" w:rsidRDefault="005F3914" w:rsidP="00BD4027">
            <w:pPr>
              <w:spacing w:before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 Равновесие в экономике</w:t>
            </w:r>
            <w:r w:rsidR="005C19EF">
              <w:rPr>
                <w:rFonts w:ascii="Times New Roman" w:hAnsi="Times New Roman" w:cs="Times New Roman"/>
              </w:rPr>
              <w:t>……………………………………………</w:t>
            </w:r>
            <w:r w:rsidR="00932EA0">
              <w:rPr>
                <w:rFonts w:ascii="Times New Roman" w:hAnsi="Times New Roman" w:cs="Times New Roman"/>
              </w:rPr>
              <w:t>.</w:t>
            </w:r>
            <w:r w:rsidR="005C19EF">
              <w:rPr>
                <w:rFonts w:ascii="Times New Roman" w:hAnsi="Times New Roman" w:cs="Times New Roman"/>
              </w:rPr>
              <w:t>….</w:t>
            </w:r>
          </w:p>
        </w:tc>
        <w:tc>
          <w:tcPr>
            <w:tcW w:w="675" w:type="dxa"/>
            <w:vAlign w:val="bottom"/>
          </w:tcPr>
          <w:p w:rsidR="00652BE0" w:rsidRPr="004B4437" w:rsidRDefault="004B4437" w:rsidP="003D4B4A">
            <w:pPr>
              <w:spacing w:before="4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5</w:t>
            </w:r>
            <w:r w:rsidR="003D4B4A">
              <w:rPr>
                <w:rFonts w:ascii="Times New Roman" w:eastAsia="Calibri" w:hAnsi="Times New Roman" w:cs="Times New Roman"/>
                <w:lang w:val="en-US"/>
              </w:rPr>
              <w:t>2</w:t>
            </w:r>
          </w:p>
        </w:tc>
      </w:tr>
      <w:tr w:rsidR="00CB047A" w:rsidRPr="00CB047A" w:rsidTr="00A14C71">
        <w:tc>
          <w:tcPr>
            <w:tcW w:w="6912" w:type="dxa"/>
            <w:vAlign w:val="center"/>
          </w:tcPr>
          <w:p w:rsidR="00CB047A" w:rsidRPr="00CB047A" w:rsidRDefault="005F3914" w:rsidP="005F3914">
            <w:pPr>
              <w:spacing w:before="40"/>
              <w:rPr>
                <w:rFonts w:ascii="Times New Roman" w:hAnsi="Times New Roman" w:cs="Times New Roman"/>
              </w:rPr>
            </w:pPr>
            <w:r w:rsidRPr="005F3914">
              <w:rPr>
                <w:rFonts w:ascii="Times New Roman" w:hAnsi="Times New Roman" w:cs="Times New Roman"/>
              </w:rPr>
              <w:t>2.3 Эконометрическая оценка параметров и калибровка модели</w:t>
            </w:r>
            <w:r w:rsidR="00932EA0">
              <w:rPr>
                <w:rFonts w:ascii="Times New Roman" w:hAnsi="Times New Roman" w:cs="Times New Roman"/>
              </w:rPr>
              <w:t>……….</w:t>
            </w:r>
          </w:p>
        </w:tc>
        <w:tc>
          <w:tcPr>
            <w:tcW w:w="675" w:type="dxa"/>
            <w:vAlign w:val="bottom"/>
          </w:tcPr>
          <w:p w:rsidR="00CB047A" w:rsidRPr="004B4437" w:rsidRDefault="003D4B4A" w:rsidP="00BD4027">
            <w:pPr>
              <w:spacing w:before="40" w:line="27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60</w:t>
            </w:r>
          </w:p>
        </w:tc>
      </w:tr>
      <w:tr w:rsidR="00CB047A" w:rsidRPr="00CB047A" w:rsidTr="00A14C71">
        <w:tc>
          <w:tcPr>
            <w:tcW w:w="6912" w:type="dxa"/>
            <w:vAlign w:val="center"/>
          </w:tcPr>
          <w:p w:rsidR="00CB047A" w:rsidRPr="00CB047A" w:rsidRDefault="00CB047A" w:rsidP="005F3914">
            <w:pPr>
              <w:spacing w:before="40" w:line="276" w:lineRule="auto"/>
              <w:rPr>
                <w:rFonts w:ascii="Times New Roman" w:hAnsi="Times New Roman" w:cs="Times New Roman"/>
              </w:rPr>
            </w:pPr>
            <w:r w:rsidRPr="00CB047A">
              <w:rPr>
                <w:rFonts w:ascii="Times New Roman" w:hAnsi="Times New Roman" w:cs="Times New Roman"/>
              </w:rPr>
              <w:t>2.</w:t>
            </w:r>
            <w:r w:rsidR="005F3914">
              <w:rPr>
                <w:rFonts w:ascii="Times New Roman" w:hAnsi="Times New Roman" w:cs="Times New Roman"/>
              </w:rPr>
              <w:t>4</w:t>
            </w:r>
            <w:r w:rsidRPr="00CB047A">
              <w:rPr>
                <w:rFonts w:ascii="Times New Roman" w:hAnsi="Times New Roman" w:cs="Times New Roman"/>
              </w:rPr>
              <w:t xml:space="preserve"> Симуляция модели </w:t>
            </w:r>
            <w:r w:rsidR="005F3914">
              <w:rPr>
                <w:rFonts w:ascii="Times New Roman" w:hAnsi="Times New Roman" w:cs="Times New Roman"/>
              </w:rPr>
              <w:t>при внутренних и внешних шоках</w:t>
            </w:r>
            <w:r w:rsidRPr="00CB047A">
              <w:rPr>
                <w:rFonts w:ascii="Times New Roman" w:hAnsi="Times New Roman" w:cs="Times New Roman"/>
              </w:rPr>
              <w:t>…</w:t>
            </w:r>
            <w:r w:rsidR="005C19EF">
              <w:rPr>
                <w:rFonts w:ascii="Times New Roman" w:hAnsi="Times New Roman" w:cs="Times New Roman"/>
              </w:rPr>
              <w:t>…………...</w:t>
            </w:r>
          </w:p>
        </w:tc>
        <w:tc>
          <w:tcPr>
            <w:tcW w:w="675" w:type="dxa"/>
            <w:vAlign w:val="bottom"/>
          </w:tcPr>
          <w:p w:rsidR="00CB047A" w:rsidRPr="004B4437" w:rsidRDefault="004B4437" w:rsidP="003D4B4A">
            <w:pPr>
              <w:spacing w:before="40" w:line="27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6</w:t>
            </w:r>
            <w:r w:rsidR="003D4B4A">
              <w:rPr>
                <w:rFonts w:ascii="Times New Roman" w:eastAsia="Calibri" w:hAnsi="Times New Roman" w:cs="Times New Roman"/>
                <w:lang w:val="en-US"/>
              </w:rPr>
              <w:t>9</w:t>
            </w:r>
          </w:p>
        </w:tc>
      </w:tr>
      <w:tr w:rsidR="00CB047A" w:rsidRPr="00CB047A" w:rsidTr="00A14C71">
        <w:tc>
          <w:tcPr>
            <w:tcW w:w="6912" w:type="dxa"/>
            <w:vAlign w:val="center"/>
          </w:tcPr>
          <w:p w:rsidR="00CB047A" w:rsidRPr="00CB047A" w:rsidRDefault="00CB047A" w:rsidP="00BD4027">
            <w:pPr>
              <w:spacing w:before="40" w:line="276" w:lineRule="auto"/>
              <w:rPr>
                <w:rFonts w:ascii="Times New Roman" w:hAnsi="Times New Roman" w:cs="Times New Roman"/>
                <w:b/>
              </w:rPr>
            </w:pPr>
            <w:r w:rsidRPr="00CB047A">
              <w:rPr>
                <w:rFonts w:ascii="Times New Roman" w:hAnsi="Times New Roman" w:cs="Times New Roman"/>
                <w:b/>
              </w:rPr>
              <w:t xml:space="preserve">3 </w:t>
            </w:r>
            <w:r w:rsidR="00931BBF">
              <w:rPr>
                <w:rFonts w:ascii="Times New Roman" w:hAnsi="Times New Roman" w:cs="Times New Roman"/>
                <w:b/>
              </w:rPr>
              <w:t>М</w:t>
            </w:r>
            <w:r w:rsidR="00931BBF" w:rsidRPr="00931BBF">
              <w:rPr>
                <w:rFonts w:ascii="Times New Roman" w:hAnsi="Times New Roman" w:cs="Times New Roman"/>
                <w:b/>
              </w:rPr>
              <w:t xml:space="preserve">одель с учетом </w:t>
            </w:r>
            <w:r w:rsidR="00931BBF" w:rsidRPr="00931BBF">
              <w:rPr>
                <w:rFonts w:ascii="Times New Roman" w:hAnsi="Times New Roman" w:cs="Times New Roman"/>
                <w:b/>
                <w:bCs/>
              </w:rPr>
              <w:t>формирования привычек в потреблении и использования нефтяных доходов</w:t>
            </w:r>
            <w:r w:rsidR="00932EA0" w:rsidRPr="004B4437">
              <w:rPr>
                <w:rFonts w:ascii="Times New Roman" w:hAnsi="Times New Roman" w:cs="Times New Roman"/>
                <w:bCs/>
              </w:rPr>
              <w:t>……………………………………...</w:t>
            </w:r>
          </w:p>
        </w:tc>
        <w:tc>
          <w:tcPr>
            <w:tcW w:w="675" w:type="dxa"/>
            <w:vAlign w:val="bottom"/>
          </w:tcPr>
          <w:p w:rsidR="00CB047A" w:rsidRPr="002B3AC7" w:rsidRDefault="004B4437" w:rsidP="002B3AC7">
            <w:pPr>
              <w:spacing w:before="4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8</w:t>
            </w:r>
            <w:r w:rsidR="002B3AC7"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CB047A" w:rsidRPr="00CB047A" w:rsidTr="00A14C71">
        <w:tc>
          <w:tcPr>
            <w:tcW w:w="6912" w:type="dxa"/>
            <w:vAlign w:val="center"/>
          </w:tcPr>
          <w:p w:rsidR="00CB047A" w:rsidRPr="00931BBF" w:rsidRDefault="00931BBF" w:rsidP="00931BBF">
            <w:pPr>
              <w:spacing w:before="40"/>
              <w:rPr>
                <w:rFonts w:ascii="Times New Roman" w:hAnsi="Times New Roman" w:cs="Times New Roman"/>
                <w:bCs/>
                <w:lang w:val="kk-KZ"/>
              </w:rPr>
            </w:pPr>
            <w:r w:rsidRPr="00931BBF">
              <w:rPr>
                <w:rFonts w:ascii="Times New Roman" w:hAnsi="Times New Roman" w:cs="Times New Roman"/>
                <w:bCs/>
                <w:lang w:val="en-US"/>
              </w:rPr>
              <w:t>3</w:t>
            </w:r>
            <w:r w:rsidRPr="00931BBF">
              <w:rPr>
                <w:rFonts w:ascii="Times New Roman" w:hAnsi="Times New Roman" w:cs="Times New Roman"/>
                <w:bCs/>
              </w:rPr>
              <w:t>.</w:t>
            </w:r>
            <w:r w:rsidRPr="00931BBF">
              <w:rPr>
                <w:rFonts w:ascii="Times New Roman" w:hAnsi="Times New Roman" w:cs="Times New Roman"/>
                <w:bCs/>
                <w:lang w:val="en-US"/>
              </w:rPr>
              <w:t>1</w:t>
            </w:r>
            <w:r w:rsidRPr="00931BBF">
              <w:rPr>
                <w:rFonts w:ascii="Times New Roman" w:hAnsi="Times New Roman" w:cs="Times New Roman"/>
                <w:bCs/>
              </w:rPr>
              <w:t xml:space="preserve"> Поведение домохозяйств</w:t>
            </w:r>
            <w:r>
              <w:rPr>
                <w:rFonts w:ascii="Times New Roman" w:hAnsi="Times New Roman" w:cs="Times New Roman"/>
              </w:rPr>
              <w:t>………………………………………………</w:t>
            </w:r>
          </w:p>
        </w:tc>
        <w:tc>
          <w:tcPr>
            <w:tcW w:w="675" w:type="dxa"/>
            <w:vAlign w:val="bottom"/>
          </w:tcPr>
          <w:p w:rsidR="00CB047A" w:rsidRPr="002B3AC7" w:rsidRDefault="004B4437" w:rsidP="002B3AC7">
            <w:pPr>
              <w:spacing w:before="4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8</w:t>
            </w:r>
            <w:r w:rsidR="002B3AC7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CB047A" w:rsidRPr="00CB047A" w:rsidTr="00A14C71">
        <w:tc>
          <w:tcPr>
            <w:tcW w:w="6912" w:type="dxa"/>
            <w:vAlign w:val="center"/>
          </w:tcPr>
          <w:p w:rsidR="00CB047A" w:rsidRPr="00CB047A" w:rsidRDefault="00931BBF" w:rsidP="00BD4027">
            <w:pPr>
              <w:spacing w:before="40" w:line="276" w:lineRule="auto"/>
              <w:rPr>
                <w:rFonts w:ascii="Times New Roman" w:hAnsi="Times New Roman" w:cs="Times New Roman"/>
              </w:rPr>
            </w:pPr>
            <w:r w:rsidRPr="00931BBF">
              <w:rPr>
                <w:rFonts w:ascii="Times New Roman" w:hAnsi="Times New Roman" w:cs="Times New Roman"/>
                <w:bCs/>
              </w:rPr>
              <w:t>3.2 Поведение фирм</w:t>
            </w:r>
            <w:r w:rsidRPr="00931BBF">
              <w:rPr>
                <w:rFonts w:ascii="Times New Roman" w:hAnsi="Times New Roman" w:cs="Times New Roman"/>
              </w:rPr>
              <w:t xml:space="preserve"> </w:t>
            </w:r>
            <w:r w:rsidR="00CB047A" w:rsidRPr="00CB047A">
              <w:rPr>
                <w:rFonts w:ascii="Times New Roman" w:hAnsi="Times New Roman" w:cs="Times New Roman"/>
              </w:rPr>
              <w:t>…………</w:t>
            </w:r>
            <w:r>
              <w:rPr>
                <w:rFonts w:ascii="Times New Roman" w:hAnsi="Times New Roman" w:cs="Times New Roman"/>
              </w:rPr>
              <w:t>….</w:t>
            </w:r>
            <w:r w:rsidR="00CB047A" w:rsidRPr="00CB047A">
              <w:rPr>
                <w:rFonts w:ascii="Times New Roman" w:hAnsi="Times New Roman" w:cs="Times New Roman"/>
              </w:rPr>
              <w:t>……</w:t>
            </w:r>
            <w:r w:rsidR="007D675C">
              <w:rPr>
                <w:rFonts w:ascii="Times New Roman" w:hAnsi="Times New Roman" w:cs="Times New Roman"/>
              </w:rPr>
              <w:t>…………………………………...</w:t>
            </w:r>
            <w:r w:rsidR="00BD402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75" w:type="dxa"/>
            <w:vAlign w:val="bottom"/>
          </w:tcPr>
          <w:p w:rsidR="00CB047A" w:rsidRPr="002B3AC7" w:rsidRDefault="00F339CE" w:rsidP="002B3AC7">
            <w:pPr>
              <w:spacing w:before="4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8</w:t>
            </w:r>
            <w:r w:rsidR="002B3AC7"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CB047A" w:rsidRPr="00CB047A" w:rsidTr="00A14C71">
        <w:tc>
          <w:tcPr>
            <w:tcW w:w="6912" w:type="dxa"/>
            <w:vAlign w:val="center"/>
          </w:tcPr>
          <w:p w:rsidR="00CB047A" w:rsidRPr="00CB047A" w:rsidRDefault="00931BBF" w:rsidP="00BD4027">
            <w:pPr>
              <w:spacing w:before="40" w:line="276" w:lineRule="auto"/>
              <w:rPr>
                <w:rFonts w:ascii="Times New Roman" w:hAnsi="Times New Roman" w:cs="Times New Roman"/>
              </w:rPr>
            </w:pPr>
            <w:r w:rsidRPr="00931BBF">
              <w:rPr>
                <w:rFonts w:ascii="Times New Roman" w:hAnsi="Times New Roman" w:cs="Times New Roman"/>
                <w:bCs/>
              </w:rPr>
              <w:t>3.3 Равновесие</w:t>
            </w:r>
            <w:r>
              <w:rPr>
                <w:rFonts w:ascii="Times New Roman" w:hAnsi="Times New Roman" w:cs="Times New Roman"/>
                <w:bCs/>
              </w:rPr>
              <w:t>………………………………………………………………</w:t>
            </w:r>
          </w:p>
        </w:tc>
        <w:tc>
          <w:tcPr>
            <w:tcW w:w="675" w:type="dxa"/>
            <w:vAlign w:val="bottom"/>
          </w:tcPr>
          <w:p w:rsidR="00CB047A" w:rsidRPr="002B3AC7" w:rsidRDefault="00F339CE" w:rsidP="002B3AC7">
            <w:pPr>
              <w:spacing w:before="4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8</w:t>
            </w:r>
            <w:r w:rsidR="002B3AC7">
              <w:rPr>
                <w:rFonts w:ascii="Times New Roman" w:eastAsia="Calibri" w:hAnsi="Times New Roman" w:cs="Times New Roman"/>
              </w:rPr>
              <w:t>8</w:t>
            </w:r>
          </w:p>
        </w:tc>
      </w:tr>
      <w:tr w:rsidR="00931BBF" w:rsidRPr="00CB047A" w:rsidTr="00A14C71">
        <w:tc>
          <w:tcPr>
            <w:tcW w:w="6912" w:type="dxa"/>
            <w:vAlign w:val="center"/>
          </w:tcPr>
          <w:p w:rsidR="00931BBF" w:rsidRPr="00931BBF" w:rsidRDefault="00931BBF" w:rsidP="00BD4027">
            <w:pPr>
              <w:spacing w:before="40"/>
              <w:rPr>
                <w:rFonts w:ascii="Times New Roman" w:hAnsi="Times New Roman" w:cs="Times New Roman"/>
                <w:bCs/>
              </w:rPr>
            </w:pPr>
            <w:r w:rsidRPr="00931BBF">
              <w:rPr>
                <w:rFonts w:ascii="Times New Roman" w:hAnsi="Times New Roman" w:cs="Times New Roman"/>
                <w:bCs/>
              </w:rPr>
              <w:t xml:space="preserve">3.4 Динамическая кривая </w:t>
            </w:r>
            <w:r w:rsidRPr="00931BBF">
              <w:rPr>
                <w:rFonts w:ascii="Times New Roman" w:hAnsi="Times New Roman" w:cs="Times New Roman"/>
                <w:bCs/>
                <w:lang w:val="en-US"/>
              </w:rPr>
              <w:t>IS</w:t>
            </w:r>
            <w:r w:rsidRPr="00931BBF">
              <w:rPr>
                <w:rFonts w:ascii="Times New Roman" w:hAnsi="Times New Roman" w:cs="Times New Roman"/>
                <w:bCs/>
              </w:rPr>
              <w:t xml:space="preserve"> и </w:t>
            </w:r>
            <w:proofErr w:type="spellStart"/>
            <w:r w:rsidRPr="00931BBF">
              <w:rPr>
                <w:rFonts w:ascii="Times New Roman" w:hAnsi="Times New Roman" w:cs="Times New Roman"/>
                <w:bCs/>
              </w:rPr>
              <w:t>неокейнсианская</w:t>
            </w:r>
            <w:proofErr w:type="spellEnd"/>
            <w:r w:rsidRPr="00931BBF">
              <w:rPr>
                <w:rFonts w:ascii="Times New Roman" w:hAnsi="Times New Roman" w:cs="Times New Roman"/>
                <w:bCs/>
              </w:rPr>
              <w:t xml:space="preserve"> кривая </w:t>
            </w:r>
            <w:proofErr w:type="spellStart"/>
            <w:r w:rsidRPr="00931BBF">
              <w:rPr>
                <w:rFonts w:ascii="Times New Roman" w:hAnsi="Times New Roman" w:cs="Times New Roman"/>
                <w:bCs/>
              </w:rPr>
              <w:t>Филлипса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…….</w:t>
            </w:r>
          </w:p>
        </w:tc>
        <w:tc>
          <w:tcPr>
            <w:tcW w:w="675" w:type="dxa"/>
            <w:vAlign w:val="bottom"/>
          </w:tcPr>
          <w:p w:rsidR="00931BBF" w:rsidRPr="0064594D" w:rsidRDefault="00F339CE" w:rsidP="0064594D">
            <w:pPr>
              <w:spacing w:before="4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8</w:t>
            </w:r>
            <w:r w:rsidR="0064594D">
              <w:rPr>
                <w:rFonts w:ascii="Times New Roman" w:eastAsia="Calibri" w:hAnsi="Times New Roman" w:cs="Times New Roman"/>
                <w:lang w:val="en-US"/>
              </w:rPr>
              <w:t>9</w:t>
            </w:r>
          </w:p>
        </w:tc>
      </w:tr>
      <w:tr w:rsidR="00931BBF" w:rsidRPr="00CB047A" w:rsidTr="00A14C71">
        <w:tc>
          <w:tcPr>
            <w:tcW w:w="6912" w:type="dxa"/>
            <w:vAlign w:val="center"/>
          </w:tcPr>
          <w:p w:rsidR="00931BBF" w:rsidRPr="00931BBF" w:rsidRDefault="00931BBF" w:rsidP="00BD4027">
            <w:pPr>
              <w:spacing w:before="40"/>
              <w:rPr>
                <w:rFonts w:ascii="Times New Roman" w:hAnsi="Times New Roman" w:cs="Times New Roman"/>
                <w:bCs/>
              </w:rPr>
            </w:pPr>
            <w:r w:rsidRPr="00931BBF">
              <w:rPr>
                <w:rFonts w:ascii="Times New Roman" w:hAnsi="Times New Roman" w:cs="Times New Roman"/>
                <w:bCs/>
              </w:rPr>
              <w:t>3.5 Модель с формированием привычек в потреблении</w:t>
            </w:r>
            <w:r>
              <w:rPr>
                <w:rFonts w:ascii="Times New Roman" w:hAnsi="Times New Roman" w:cs="Times New Roman"/>
                <w:bCs/>
              </w:rPr>
              <w:t>………………...</w:t>
            </w:r>
          </w:p>
        </w:tc>
        <w:tc>
          <w:tcPr>
            <w:tcW w:w="675" w:type="dxa"/>
            <w:vAlign w:val="bottom"/>
          </w:tcPr>
          <w:p w:rsidR="00931BBF" w:rsidRPr="002B3AC7" w:rsidRDefault="00F339CE" w:rsidP="002B3AC7">
            <w:pPr>
              <w:spacing w:before="4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9</w:t>
            </w:r>
            <w:r w:rsidR="002B3AC7">
              <w:rPr>
                <w:rFonts w:ascii="Times New Roman" w:eastAsia="Calibri" w:hAnsi="Times New Roman" w:cs="Times New Roman"/>
              </w:rPr>
              <w:t>6</w:t>
            </w:r>
          </w:p>
        </w:tc>
      </w:tr>
      <w:tr w:rsidR="00931BBF" w:rsidRPr="00CB047A" w:rsidTr="00A14C71">
        <w:tc>
          <w:tcPr>
            <w:tcW w:w="6912" w:type="dxa"/>
            <w:vAlign w:val="center"/>
          </w:tcPr>
          <w:p w:rsidR="00931BBF" w:rsidRPr="00931BBF" w:rsidRDefault="00931BBF" w:rsidP="00BD4027">
            <w:pPr>
              <w:spacing w:before="40"/>
              <w:rPr>
                <w:rFonts w:ascii="Times New Roman" w:hAnsi="Times New Roman" w:cs="Times New Roman"/>
                <w:bCs/>
              </w:rPr>
            </w:pPr>
            <w:r w:rsidRPr="00931BBF">
              <w:rPr>
                <w:rFonts w:ascii="Times New Roman" w:hAnsi="Times New Roman" w:cs="Times New Roman"/>
                <w:bCs/>
              </w:rPr>
              <w:t xml:space="preserve">3.6 Симуляция модели по различным вариантам макроэкономической  политики </w:t>
            </w:r>
            <w:r>
              <w:rPr>
                <w:rFonts w:ascii="Times New Roman" w:hAnsi="Times New Roman" w:cs="Times New Roman"/>
                <w:bCs/>
              </w:rPr>
              <w:t>……………………………………………………………………</w:t>
            </w:r>
          </w:p>
        </w:tc>
        <w:tc>
          <w:tcPr>
            <w:tcW w:w="675" w:type="dxa"/>
            <w:vAlign w:val="bottom"/>
          </w:tcPr>
          <w:p w:rsidR="00931BBF" w:rsidRPr="002B3AC7" w:rsidRDefault="00F339CE" w:rsidP="002B3AC7">
            <w:pPr>
              <w:spacing w:before="4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9</w:t>
            </w:r>
            <w:r w:rsidR="002B3AC7">
              <w:rPr>
                <w:rFonts w:ascii="Times New Roman" w:eastAsia="Calibri" w:hAnsi="Times New Roman" w:cs="Times New Roman"/>
              </w:rPr>
              <w:t>9</w:t>
            </w:r>
          </w:p>
        </w:tc>
      </w:tr>
      <w:tr w:rsidR="00931BBF" w:rsidRPr="00CB047A" w:rsidTr="00A14C71">
        <w:tc>
          <w:tcPr>
            <w:tcW w:w="6912" w:type="dxa"/>
            <w:vAlign w:val="center"/>
          </w:tcPr>
          <w:p w:rsidR="00931BBF" w:rsidRPr="00931BBF" w:rsidRDefault="00931BBF" w:rsidP="00BD4027">
            <w:pPr>
              <w:spacing w:before="40"/>
              <w:rPr>
                <w:rFonts w:ascii="Times New Roman" w:hAnsi="Times New Roman" w:cs="Times New Roman"/>
                <w:bCs/>
              </w:rPr>
            </w:pPr>
            <w:r w:rsidRPr="00931BBF">
              <w:rPr>
                <w:rFonts w:ascii="Times New Roman" w:hAnsi="Times New Roman" w:cs="Times New Roman"/>
                <w:bCs/>
              </w:rPr>
              <w:t>3.7 Влияние доли накопления  нефтяных доходов на последствия внутренних и внешних воздействий на экономику</w:t>
            </w:r>
            <w:r>
              <w:rPr>
                <w:rFonts w:ascii="Times New Roman" w:hAnsi="Times New Roman" w:cs="Times New Roman"/>
                <w:bCs/>
              </w:rPr>
              <w:t>………………………</w:t>
            </w:r>
          </w:p>
        </w:tc>
        <w:tc>
          <w:tcPr>
            <w:tcW w:w="675" w:type="dxa"/>
            <w:vAlign w:val="bottom"/>
          </w:tcPr>
          <w:p w:rsidR="00931BBF" w:rsidRPr="002B3AC7" w:rsidRDefault="00F339CE" w:rsidP="002B3AC7">
            <w:pPr>
              <w:spacing w:before="4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10</w:t>
            </w:r>
            <w:r w:rsidR="002B3AC7">
              <w:rPr>
                <w:rFonts w:ascii="Times New Roman" w:eastAsia="Calibri" w:hAnsi="Times New Roman" w:cs="Times New Roman"/>
              </w:rPr>
              <w:t>8</w:t>
            </w:r>
          </w:p>
        </w:tc>
      </w:tr>
      <w:tr w:rsidR="00931BBF" w:rsidRPr="00CB047A" w:rsidTr="00A14C71">
        <w:tc>
          <w:tcPr>
            <w:tcW w:w="6912" w:type="dxa"/>
            <w:vAlign w:val="center"/>
          </w:tcPr>
          <w:p w:rsidR="00931BBF" w:rsidRPr="00931BBF" w:rsidRDefault="00931BBF" w:rsidP="00BD4027">
            <w:pPr>
              <w:spacing w:before="40"/>
              <w:rPr>
                <w:rFonts w:ascii="Times New Roman" w:hAnsi="Times New Roman" w:cs="Times New Roman"/>
                <w:bCs/>
              </w:rPr>
            </w:pPr>
            <w:r w:rsidRPr="00931BBF">
              <w:rPr>
                <w:rFonts w:ascii="Times New Roman" w:hAnsi="Times New Roman" w:cs="Times New Roman"/>
                <w:bCs/>
              </w:rPr>
              <w:t>3.8 Влияние политики энергосбережения на последствия экономических  шоков</w:t>
            </w:r>
            <w:r>
              <w:rPr>
                <w:rFonts w:ascii="Times New Roman" w:hAnsi="Times New Roman" w:cs="Times New Roman"/>
                <w:bCs/>
              </w:rPr>
              <w:t>……………………………………………………..</w:t>
            </w:r>
          </w:p>
        </w:tc>
        <w:tc>
          <w:tcPr>
            <w:tcW w:w="675" w:type="dxa"/>
            <w:vAlign w:val="bottom"/>
          </w:tcPr>
          <w:p w:rsidR="00931BBF" w:rsidRPr="0064594D" w:rsidRDefault="00F339CE" w:rsidP="0064594D">
            <w:pPr>
              <w:spacing w:before="4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11</w:t>
            </w:r>
            <w:r w:rsidR="0064594D">
              <w:rPr>
                <w:rFonts w:ascii="Times New Roman" w:eastAsia="Calibri" w:hAnsi="Times New Roman" w:cs="Times New Roman"/>
                <w:lang w:val="en-US"/>
              </w:rPr>
              <w:t>7</w:t>
            </w:r>
          </w:p>
        </w:tc>
      </w:tr>
      <w:tr w:rsidR="00CB047A" w:rsidRPr="00CB047A" w:rsidTr="00A14C71">
        <w:tc>
          <w:tcPr>
            <w:tcW w:w="6912" w:type="dxa"/>
            <w:vAlign w:val="center"/>
          </w:tcPr>
          <w:p w:rsidR="00CB047A" w:rsidRPr="00CB047A" w:rsidRDefault="00CB047A" w:rsidP="00BD4027">
            <w:pPr>
              <w:spacing w:before="40" w:line="276" w:lineRule="auto"/>
              <w:rPr>
                <w:rFonts w:ascii="Times New Roman" w:hAnsi="Times New Roman" w:cs="Times New Roman"/>
                <w:b/>
              </w:rPr>
            </w:pPr>
            <w:r w:rsidRPr="00CB047A">
              <w:rPr>
                <w:rFonts w:ascii="Times New Roman" w:hAnsi="Times New Roman" w:cs="Times New Roman"/>
                <w:b/>
              </w:rPr>
              <w:t xml:space="preserve">4 Модель динамического стохастического общего равновесия для нескольких стран </w:t>
            </w:r>
            <w:r w:rsidRPr="00CB047A">
              <w:rPr>
                <w:rFonts w:ascii="Times New Roman" w:hAnsi="Times New Roman" w:cs="Times New Roman"/>
              </w:rPr>
              <w:t>………</w:t>
            </w:r>
            <w:r w:rsidR="007D675C">
              <w:rPr>
                <w:rFonts w:ascii="Times New Roman" w:hAnsi="Times New Roman" w:cs="Times New Roman"/>
              </w:rPr>
              <w:t>……………………………………..………......</w:t>
            </w:r>
          </w:p>
        </w:tc>
        <w:tc>
          <w:tcPr>
            <w:tcW w:w="675" w:type="dxa"/>
            <w:vAlign w:val="bottom"/>
          </w:tcPr>
          <w:p w:rsidR="00CB047A" w:rsidRPr="0064594D" w:rsidRDefault="00F339CE" w:rsidP="0064594D">
            <w:pPr>
              <w:spacing w:before="40" w:line="27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12</w:t>
            </w:r>
            <w:r w:rsidR="0064594D">
              <w:rPr>
                <w:rFonts w:ascii="Times New Roman" w:eastAsia="Calibri" w:hAnsi="Times New Roman" w:cs="Times New Roman"/>
                <w:lang w:val="en-US"/>
              </w:rPr>
              <w:t>3</w:t>
            </w:r>
          </w:p>
        </w:tc>
      </w:tr>
      <w:tr w:rsidR="00CB047A" w:rsidRPr="00CB047A" w:rsidTr="00A14C71">
        <w:tc>
          <w:tcPr>
            <w:tcW w:w="6912" w:type="dxa"/>
            <w:vAlign w:val="center"/>
          </w:tcPr>
          <w:p w:rsidR="00CB047A" w:rsidRPr="00C750E6" w:rsidRDefault="0076564E" w:rsidP="00C750E6">
            <w:pPr>
              <w:ind w:left="1494" w:hanging="1494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4.1 Потребление</w:t>
            </w:r>
            <w:r w:rsidR="00C750E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……………</w:t>
            </w:r>
            <w:r w:rsidR="00C750E6">
              <w:rPr>
                <w:rFonts w:ascii="Times New Roman" w:eastAsia="Times New Roman" w:hAnsi="Times New Roman" w:cs="Times New Roman"/>
                <w:bCs/>
                <w:lang w:eastAsia="ru-RU"/>
              </w:rPr>
              <w:t>……………………………………………..</w:t>
            </w:r>
          </w:p>
        </w:tc>
        <w:tc>
          <w:tcPr>
            <w:tcW w:w="675" w:type="dxa"/>
            <w:vAlign w:val="bottom"/>
          </w:tcPr>
          <w:p w:rsidR="00CB047A" w:rsidRPr="0064594D" w:rsidRDefault="00F339CE" w:rsidP="0064594D">
            <w:pPr>
              <w:spacing w:before="40" w:line="27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12</w:t>
            </w:r>
            <w:r w:rsidR="0064594D">
              <w:rPr>
                <w:rFonts w:ascii="Times New Roman" w:eastAsia="Calibri" w:hAnsi="Times New Roman" w:cs="Times New Roman"/>
                <w:lang w:val="en-US"/>
              </w:rPr>
              <w:t>3</w:t>
            </w:r>
          </w:p>
        </w:tc>
      </w:tr>
      <w:tr w:rsidR="00CB047A" w:rsidRPr="00CB047A" w:rsidTr="00A14C71">
        <w:tc>
          <w:tcPr>
            <w:tcW w:w="6912" w:type="dxa"/>
            <w:vAlign w:val="center"/>
          </w:tcPr>
          <w:p w:rsidR="00CB047A" w:rsidRPr="00CB047A" w:rsidRDefault="00CB047A" w:rsidP="00C750E6">
            <w:pPr>
              <w:spacing w:before="40" w:line="276" w:lineRule="auto"/>
              <w:rPr>
                <w:rFonts w:ascii="Times New Roman" w:hAnsi="Times New Roman" w:cs="Times New Roman"/>
              </w:rPr>
            </w:pPr>
            <w:r w:rsidRPr="00CB047A">
              <w:rPr>
                <w:rFonts w:ascii="Times New Roman" w:hAnsi="Times New Roman" w:cs="Times New Roman"/>
              </w:rPr>
              <w:t>4.</w:t>
            </w:r>
            <w:r w:rsidR="00C750E6">
              <w:rPr>
                <w:rFonts w:ascii="Times New Roman" w:hAnsi="Times New Roman" w:cs="Times New Roman"/>
              </w:rPr>
              <w:t>2</w:t>
            </w:r>
            <w:r w:rsidRPr="00CB047A">
              <w:rPr>
                <w:rFonts w:ascii="Times New Roman" w:hAnsi="Times New Roman" w:cs="Times New Roman"/>
              </w:rPr>
              <w:t xml:space="preserve"> </w:t>
            </w:r>
            <w:r w:rsidR="0076564E" w:rsidRPr="0076564E">
              <w:rPr>
                <w:rFonts w:ascii="Times New Roman" w:hAnsi="Times New Roman" w:cs="Times New Roman"/>
                <w:bCs/>
              </w:rPr>
              <w:t>Фирмы</w:t>
            </w:r>
            <w:r w:rsidR="0076564E" w:rsidRPr="0076564E">
              <w:rPr>
                <w:rFonts w:ascii="Times New Roman" w:hAnsi="Times New Roman" w:cs="Times New Roman"/>
              </w:rPr>
              <w:t xml:space="preserve"> </w:t>
            </w:r>
            <w:r w:rsidR="0076564E">
              <w:rPr>
                <w:rFonts w:ascii="Times New Roman" w:hAnsi="Times New Roman" w:cs="Times New Roman"/>
                <w:lang w:val="en-US"/>
              </w:rPr>
              <w:t>………….</w:t>
            </w:r>
            <w:r w:rsidR="007D675C">
              <w:rPr>
                <w:rFonts w:ascii="Times New Roman" w:hAnsi="Times New Roman" w:cs="Times New Roman"/>
              </w:rPr>
              <w:t>…………………………………………</w:t>
            </w:r>
            <w:r w:rsidR="0076564E">
              <w:rPr>
                <w:rFonts w:ascii="Times New Roman" w:hAnsi="Times New Roman" w:cs="Times New Roman"/>
                <w:lang w:val="en-US"/>
              </w:rPr>
              <w:t>.</w:t>
            </w:r>
            <w:r w:rsidR="007D675C">
              <w:rPr>
                <w:rFonts w:ascii="Times New Roman" w:hAnsi="Times New Roman" w:cs="Times New Roman"/>
              </w:rPr>
              <w:t>……………</w:t>
            </w:r>
          </w:p>
        </w:tc>
        <w:tc>
          <w:tcPr>
            <w:tcW w:w="675" w:type="dxa"/>
            <w:vAlign w:val="bottom"/>
          </w:tcPr>
          <w:p w:rsidR="00CB047A" w:rsidRPr="002B3AC7" w:rsidRDefault="00F339CE" w:rsidP="0064594D">
            <w:pPr>
              <w:spacing w:before="4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</w:t>
            </w:r>
            <w:r w:rsidR="0064594D">
              <w:rPr>
                <w:rFonts w:ascii="Times New Roman" w:eastAsia="Calibri" w:hAnsi="Times New Roman" w:cs="Times New Roman"/>
                <w:lang w:val="en-US"/>
              </w:rPr>
              <w:t>30</w:t>
            </w:r>
          </w:p>
        </w:tc>
      </w:tr>
      <w:tr w:rsidR="00CB047A" w:rsidRPr="00CB047A" w:rsidTr="00A14C71">
        <w:tc>
          <w:tcPr>
            <w:tcW w:w="6912" w:type="dxa"/>
            <w:vAlign w:val="center"/>
          </w:tcPr>
          <w:p w:rsidR="00CB047A" w:rsidRPr="0076564E" w:rsidRDefault="0076564E" w:rsidP="00C750E6">
            <w:pPr>
              <w:spacing w:before="40"/>
              <w:rPr>
                <w:rFonts w:ascii="Times New Roman" w:hAnsi="Times New Roman" w:cs="Times New Roman"/>
                <w:bCs/>
                <w:lang w:val="en-US"/>
              </w:rPr>
            </w:pPr>
            <w:r w:rsidRPr="0076564E">
              <w:rPr>
                <w:rFonts w:ascii="Times New Roman" w:hAnsi="Times New Roman" w:cs="Times New Roman"/>
                <w:bCs/>
              </w:rPr>
              <w:t>4.</w:t>
            </w:r>
            <w:r w:rsidR="00C750E6">
              <w:rPr>
                <w:rFonts w:ascii="Times New Roman" w:hAnsi="Times New Roman" w:cs="Times New Roman"/>
                <w:bCs/>
              </w:rPr>
              <w:t>3</w:t>
            </w:r>
            <w:r w:rsidRPr="0076564E">
              <w:rPr>
                <w:rFonts w:ascii="Times New Roman" w:hAnsi="Times New Roman" w:cs="Times New Roman"/>
                <w:bCs/>
              </w:rPr>
              <w:t xml:space="preserve"> Равновесие при гибких ценах</w:t>
            </w:r>
            <w:r>
              <w:rPr>
                <w:rFonts w:ascii="Times New Roman" w:hAnsi="Times New Roman" w:cs="Times New Roman"/>
                <w:bCs/>
                <w:lang w:val="en-US"/>
              </w:rPr>
              <w:t>………………………………………….</w:t>
            </w:r>
          </w:p>
        </w:tc>
        <w:tc>
          <w:tcPr>
            <w:tcW w:w="675" w:type="dxa"/>
            <w:vAlign w:val="bottom"/>
          </w:tcPr>
          <w:p w:rsidR="00CB047A" w:rsidRPr="00F75278" w:rsidRDefault="00F339CE" w:rsidP="00F75278">
            <w:pPr>
              <w:spacing w:before="40" w:line="27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13</w:t>
            </w:r>
            <w:r w:rsidR="00F75278">
              <w:rPr>
                <w:rFonts w:ascii="Times New Roman" w:eastAsia="Calibri" w:hAnsi="Times New Roman" w:cs="Times New Roman"/>
                <w:lang w:val="en-US"/>
              </w:rPr>
              <w:t>2</w:t>
            </w:r>
          </w:p>
        </w:tc>
      </w:tr>
      <w:tr w:rsidR="0076564E" w:rsidRPr="00CB047A" w:rsidTr="00A14C71">
        <w:tc>
          <w:tcPr>
            <w:tcW w:w="6912" w:type="dxa"/>
            <w:vAlign w:val="center"/>
          </w:tcPr>
          <w:p w:rsidR="0076564E" w:rsidRPr="0045403F" w:rsidRDefault="0045403F" w:rsidP="00CF6EC0">
            <w:pPr>
              <w:spacing w:before="40"/>
              <w:rPr>
                <w:rFonts w:ascii="Times New Roman" w:hAnsi="Times New Roman" w:cs="Times New Roman"/>
                <w:bCs/>
                <w:lang w:val="en-US"/>
              </w:rPr>
            </w:pPr>
            <w:r w:rsidRPr="0045403F">
              <w:rPr>
                <w:rFonts w:ascii="Times New Roman" w:hAnsi="Times New Roman" w:cs="Times New Roman"/>
                <w:bCs/>
              </w:rPr>
              <w:t>4.</w:t>
            </w:r>
            <w:r w:rsidR="00CF6EC0">
              <w:rPr>
                <w:rFonts w:ascii="Times New Roman" w:hAnsi="Times New Roman" w:cs="Times New Roman"/>
                <w:bCs/>
              </w:rPr>
              <w:t>4</w:t>
            </w:r>
            <w:r w:rsidRPr="0045403F">
              <w:rPr>
                <w:rFonts w:ascii="Times New Roman" w:hAnsi="Times New Roman" w:cs="Times New Roman"/>
                <w:bCs/>
              </w:rPr>
              <w:t xml:space="preserve"> Динамическая кривая IS</w:t>
            </w:r>
            <w:r>
              <w:rPr>
                <w:rFonts w:ascii="Times New Roman" w:hAnsi="Times New Roman" w:cs="Times New Roman"/>
                <w:bCs/>
                <w:lang w:val="en-US"/>
              </w:rPr>
              <w:t>………………………………………………..</w:t>
            </w:r>
          </w:p>
        </w:tc>
        <w:tc>
          <w:tcPr>
            <w:tcW w:w="675" w:type="dxa"/>
            <w:vAlign w:val="bottom"/>
          </w:tcPr>
          <w:p w:rsidR="0076564E" w:rsidRPr="00F75278" w:rsidRDefault="00F339CE" w:rsidP="00F75278">
            <w:pPr>
              <w:spacing w:before="4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13</w:t>
            </w:r>
            <w:r w:rsidR="00F75278">
              <w:rPr>
                <w:rFonts w:ascii="Times New Roman" w:eastAsia="Calibri" w:hAnsi="Times New Roman" w:cs="Times New Roman"/>
                <w:lang w:val="en-US"/>
              </w:rPr>
              <w:t>7</w:t>
            </w:r>
          </w:p>
        </w:tc>
      </w:tr>
      <w:tr w:rsidR="0076564E" w:rsidRPr="00CB047A" w:rsidTr="00A14C71">
        <w:tc>
          <w:tcPr>
            <w:tcW w:w="6912" w:type="dxa"/>
            <w:vAlign w:val="center"/>
          </w:tcPr>
          <w:p w:rsidR="0076564E" w:rsidRPr="0045403F" w:rsidRDefault="0045403F" w:rsidP="00CF6EC0">
            <w:pPr>
              <w:spacing w:before="40"/>
              <w:rPr>
                <w:rFonts w:ascii="Times New Roman" w:hAnsi="Times New Roman" w:cs="Times New Roman"/>
                <w:bCs/>
                <w:lang w:val="en-US"/>
              </w:rPr>
            </w:pPr>
            <w:r w:rsidRPr="0045403F">
              <w:rPr>
                <w:rFonts w:ascii="Times New Roman" w:hAnsi="Times New Roman" w:cs="Times New Roman"/>
                <w:bCs/>
              </w:rPr>
              <w:t>4.</w:t>
            </w:r>
            <w:r w:rsidR="00CF6EC0">
              <w:rPr>
                <w:rFonts w:ascii="Times New Roman" w:hAnsi="Times New Roman" w:cs="Times New Roman"/>
                <w:bCs/>
              </w:rPr>
              <w:t>5</w:t>
            </w:r>
            <w:r w:rsidR="0038067E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38067E">
              <w:rPr>
                <w:rFonts w:ascii="Times New Roman" w:hAnsi="Times New Roman" w:cs="Times New Roman"/>
                <w:bCs/>
              </w:rPr>
              <w:t>Неокейнсианская</w:t>
            </w:r>
            <w:proofErr w:type="spellEnd"/>
            <w:r w:rsidR="0038067E">
              <w:rPr>
                <w:rFonts w:ascii="Times New Roman" w:hAnsi="Times New Roman" w:cs="Times New Roman"/>
                <w:bCs/>
              </w:rPr>
              <w:t xml:space="preserve"> кривая </w:t>
            </w:r>
            <w:proofErr w:type="spellStart"/>
            <w:r w:rsidR="0038067E">
              <w:rPr>
                <w:rFonts w:ascii="Times New Roman" w:hAnsi="Times New Roman" w:cs="Times New Roman"/>
                <w:bCs/>
              </w:rPr>
              <w:t>Филлип</w:t>
            </w:r>
            <w:r w:rsidRPr="0045403F">
              <w:rPr>
                <w:rFonts w:ascii="Times New Roman" w:hAnsi="Times New Roman" w:cs="Times New Roman"/>
                <w:bCs/>
              </w:rPr>
              <w:t>са</w:t>
            </w:r>
            <w:proofErr w:type="spellEnd"/>
            <w:r>
              <w:rPr>
                <w:rFonts w:ascii="Times New Roman" w:hAnsi="Times New Roman" w:cs="Times New Roman"/>
                <w:bCs/>
                <w:lang w:val="en-US"/>
              </w:rPr>
              <w:t>………………………………….</w:t>
            </w:r>
          </w:p>
        </w:tc>
        <w:tc>
          <w:tcPr>
            <w:tcW w:w="675" w:type="dxa"/>
            <w:vAlign w:val="bottom"/>
          </w:tcPr>
          <w:p w:rsidR="0076564E" w:rsidRPr="00F75278" w:rsidRDefault="00F339CE" w:rsidP="00F75278">
            <w:pPr>
              <w:spacing w:before="4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13</w:t>
            </w:r>
            <w:r w:rsidR="00F75278">
              <w:rPr>
                <w:rFonts w:ascii="Times New Roman" w:eastAsia="Calibri" w:hAnsi="Times New Roman" w:cs="Times New Roman"/>
                <w:lang w:val="en-US"/>
              </w:rPr>
              <w:t>8</w:t>
            </w:r>
          </w:p>
        </w:tc>
      </w:tr>
      <w:tr w:rsidR="0045403F" w:rsidRPr="00CB047A" w:rsidTr="00A14C71">
        <w:tc>
          <w:tcPr>
            <w:tcW w:w="6912" w:type="dxa"/>
            <w:vAlign w:val="center"/>
          </w:tcPr>
          <w:p w:rsidR="00E15CBC" w:rsidRPr="00A9696D" w:rsidRDefault="00E15CBC" w:rsidP="00A9696D">
            <w:pPr>
              <w:spacing w:before="4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75" w:type="dxa"/>
            <w:vAlign w:val="bottom"/>
          </w:tcPr>
          <w:p w:rsidR="00A9696D" w:rsidRPr="00E15CBC" w:rsidRDefault="00A9696D" w:rsidP="00A9696D">
            <w:pPr>
              <w:spacing w:before="4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9696D" w:rsidRPr="00CB047A" w:rsidTr="00A14C71">
        <w:tc>
          <w:tcPr>
            <w:tcW w:w="6912" w:type="dxa"/>
            <w:vAlign w:val="center"/>
          </w:tcPr>
          <w:p w:rsidR="00A9696D" w:rsidRPr="0045403F" w:rsidRDefault="00A9696D" w:rsidP="00F339CE">
            <w:pPr>
              <w:spacing w:before="40"/>
              <w:rPr>
                <w:rFonts w:ascii="Times New Roman" w:hAnsi="Times New Roman" w:cs="Times New Roman"/>
                <w:bCs/>
              </w:rPr>
            </w:pPr>
            <w:r w:rsidRPr="00A9696D">
              <w:rPr>
                <w:rFonts w:ascii="Times New Roman" w:hAnsi="Times New Roman" w:cs="Times New Roman"/>
                <w:b/>
                <w:bCs/>
              </w:rPr>
              <w:lastRenderedPageBreak/>
              <w:t>5 Торговые взаимосвязи в модели нескольких стран</w:t>
            </w:r>
            <w:r>
              <w:rPr>
                <w:rFonts w:ascii="Times New Roman" w:hAnsi="Times New Roman" w:cs="Times New Roman"/>
                <w:bCs/>
              </w:rPr>
              <w:t>………………..</w:t>
            </w:r>
          </w:p>
        </w:tc>
        <w:tc>
          <w:tcPr>
            <w:tcW w:w="675" w:type="dxa"/>
            <w:vAlign w:val="bottom"/>
          </w:tcPr>
          <w:p w:rsidR="00A9696D" w:rsidRPr="00F75278" w:rsidRDefault="00A9696D" w:rsidP="00F75278">
            <w:pPr>
              <w:spacing w:before="4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F75278">
              <w:rPr>
                <w:rFonts w:ascii="Times New Roman" w:eastAsia="Calibri" w:hAnsi="Times New Roman" w:cs="Times New Roman"/>
              </w:rPr>
              <w:t>14</w:t>
            </w:r>
            <w:r w:rsidR="00F75278" w:rsidRPr="00F75278">
              <w:rPr>
                <w:rFonts w:ascii="Times New Roman" w:eastAsia="Calibri" w:hAnsi="Times New Roman" w:cs="Times New Roman"/>
                <w:lang w:val="en-US"/>
              </w:rPr>
              <w:t>5</w:t>
            </w:r>
          </w:p>
        </w:tc>
      </w:tr>
      <w:tr w:rsidR="00A9696D" w:rsidRPr="00CB047A" w:rsidTr="00A14C71">
        <w:tc>
          <w:tcPr>
            <w:tcW w:w="6912" w:type="dxa"/>
            <w:vAlign w:val="center"/>
          </w:tcPr>
          <w:p w:rsidR="00A9696D" w:rsidRPr="0045403F" w:rsidRDefault="00A9696D" w:rsidP="008D1E34">
            <w:pPr>
              <w:spacing w:before="4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5.1 Экспорт и импорт</w:t>
            </w:r>
            <w:r w:rsidR="008D1E34">
              <w:rPr>
                <w:rFonts w:ascii="Times New Roman" w:hAnsi="Times New Roman" w:cs="Times New Roman"/>
                <w:bCs/>
              </w:rPr>
              <w:t xml:space="preserve"> товаров</w:t>
            </w:r>
            <w:proofErr w:type="gramStart"/>
            <w:r w:rsidR="008D1E34">
              <w:rPr>
                <w:rFonts w:ascii="Times New Roman" w:hAnsi="Times New Roman" w:cs="Times New Roman"/>
                <w:bCs/>
              </w:rPr>
              <w:t>..</w:t>
            </w:r>
            <w:r>
              <w:rPr>
                <w:rFonts w:ascii="Times New Roman" w:hAnsi="Times New Roman" w:cs="Times New Roman"/>
                <w:bCs/>
              </w:rPr>
              <w:t>……………………………………………</w:t>
            </w:r>
            <w:proofErr w:type="gramEnd"/>
          </w:p>
        </w:tc>
        <w:tc>
          <w:tcPr>
            <w:tcW w:w="675" w:type="dxa"/>
            <w:vAlign w:val="bottom"/>
          </w:tcPr>
          <w:p w:rsidR="00A9696D" w:rsidRPr="00F75278" w:rsidRDefault="00A9696D" w:rsidP="00F75278">
            <w:pPr>
              <w:spacing w:before="4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F75278">
              <w:rPr>
                <w:rFonts w:ascii="Times New Roman" w:eastAsia="Calibri" w:hAnsi="Times New Roman" w:cs="Times New Roman"/>
              </w:rPr>
              <w:t>14</w:t>
            </w:r>
            <w:r w:rsidR="00F75278" w:rsidRPr="00F75278">
              <w:rPr>
                <w:rFonts w:ascii="Times New Roman" w:eastAsia="Calibri" w:hAnsi="Times New Roman" w:cs="Times New Roman"/>
                <w:lang w:val="en-US"/>
              </w:rPr>
              <w:t>5</w:t>
            </w:r>
          </w:p>
        </w:tc>
      </w:tr>
      <w:tr w:rsidR="00A9696D" w:rsidRPr="00CB047A" w:rsidTr="00A14C71">
        <w:tc>
          <w:tcPr>
            <w:tcW w:w="6912" w:type="dxa"/>
            <w:vAlign w:val="center"/>
          </w:tcPr>
          <w:p w:rsidR="00A9696D" w:rsidRPr="0045403F" w:rsidRDefault="00A9696D" w:rsidP="00F57C40">
            <w:pPr>
              <w:spacing w:before="4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5.2 </w:t>
            </w:r>
            <w:r w:rsidRPr="00A9696D">
              <w:rPr>
                <w:rFonts w:ascii="Times New Roman" w:hAnsi="Times New Roman" w:cs="Times New Roman"/>
                <w:bCs/>
              </w:rPr>
              <w:t xml:space="preserve">Модель динамического стохастического общего равновесия </w:t>
            </w:r>
            <w:r w:rsidR="00F57C40">
              <w:rPr>
                <w:rFonts w:ascii="Times New Roman" w:hAnsi="Times New Roman" w:cs="Times New Roman"/>
                <w:bCs/>
              </w:rPr>
              <w:t>трех</w:t>
            </w:r>
            <w:r w:rsidRPr="00A9696D">
              <w:rPr>
                <w:rFonts w:ascii="Times New Roman" w:hAnsi="Times New Roman" w:cs="Times New Roman"/>
                <w:bCs/>
              </w:rPr>
              <w:t xml:space="preserve"> стран…………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A9696D">
              <w:rPr>
                <w:rFonts w:ascii="Times New Roman" w:hAnsi="Times New Roman" w:cs="Times New Roman"/>
                <w:bCs/>
              </w:rPr>
              <w:t>…………………………………………</w:t>
            </w:r>
            <w:r w:rsidR="00F57C40">
              <w:rPr>
                <w:rFonts w:ascii="Times New Roman" w:hAnsi="Times New Roman" w:cs="Times New Roman"/>
                <w:bCs/>
              </w:rPr>
              <w:t>………...</w:t>
            </w:r>
            <w:r w:rsidRPr="00A9696D">
              <w:rPr>
                <w:rFonts w:ascii="Times New Roman" w:hAnsi="Times New Roman" w:cs="Times New Roman"/>
                <w:bCs/>
              </w:rPr>
              <w:t>…………</w:t>
            </w:r>
            <w:r>
              <w:rPr>
                <w:rFonts w:ascii="Times New Roman" w:hAnsi="Times New Roman" w:cs="Times New Roman"/>
                <w:bCs/>
              </w:rPr>
              <w:t xml:space="preserve">  </w:t>
            </w:r>
          </w:p>
        </w:tc>
        <w:tc>
          <w:tcPr>
            <w:tcW w:w="675" w:type="dxa"/>
            <w:vAlign w:val="bottom"/>
          </w:tcPr>
          <w:p w:rsidR="00A9696D" w:rsidRPr="00F75278" w:rsidRDefault="00A9696D" w:rsidP="00F75278">
            <w:pPr>
              <w:spacing w:before="4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F75278">
              <w:rPr>
                <w:rFonts w:ascii="Times New Roman" w:eastAsia="Calibri" w:hAnsi="Times New Roman" w:cs="Times New Roman"/>
              </w:rPr>
              <w:t>14</w:t>
            </w:r>
            <w:r w:rsidR="00F75278" w:rsidRPr="00F75278">
              <w:rPr>
                <w:rFonts w:ascii="Times New Roman" w:eastAsia="Calibri" w:hAnsi="Times New Roman" w:cs="Times New Roman"/>
                <w:lang w:val="en-US"/>
              </w:rPr>
              <w:t>8</w:t>
            </w:r>
          </w:p>
        </w:tc>
      </w:tr>
      <w:tr w:rsidR="00CE4042" w:rsidRPr="001C35B1" w:rsidTr="00A14C71">
        <w:tc>
          <w:tcPr>
            <w:tcW w:w="6912" w:type="dxa"/>
            <w:vAlign w:val="center"/>
          </w:tcPr>
          <w:p w:rsidR="00CE4042" w:rsidRPr="001C35B1" w:rsidRDefault="00A9696D" w:rsidP="006A46A2">
            <w:pPr>
              <w:spacing w:before="4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</w:t>
            </w:r>
            <w:r w:rsidR="00CE4042" w:rsidRPr="001C35B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6A46A2" w:rsidRPr="001C35B1">
              <w:rPr>
                <w:rFonts w:ascii="Times New Roman" w:hAnsi="Times New Roman" w:cs="Times New Roman"/>
                <w:b/>
                <w:bCs/>
              </w:rPr>
              <w:t>Э</w:t>
            </w:r>
            <w:r w:rsidR="00CE4042" w:rsidRPr="001C35B1">
              <w:rPr>
                <w:rFonts w:ascii="Times New Roman" w:hAnsi="Times New Roman" w:cs="Times New Roman"/>
                <w:b/>
                <w:bCs/>
              </w:rPr>
              <w:t>нергетически</w:t>
            </w:r>
            <w:r w:rsidR="006A46A2" w:rsidRPr="001C35B1">
              <w:rPr>
                <w:rFonts w:ascii="Times New Roman" w:hAnsi="Times New Roman" w:cs="Times New Roman"/>
                <w:b/>
                <w:bCs/>
              </w:rPr>
              <w:t>е</w:t>
            </w:r>
            <w:r w:rsidR="00CE4042" w:rsidRPr="001C35B1">
              <w:rPr>
                <w:rFonts w:ascii="Times New Roman" w:hAnsi="Times New Roman" w:cs="Times New Roman"/>
                <w:b/>
                <w:bCs/>
              </w:rPr>
              <w:t xml:space="preserve"> ресурс</w:t>
            </w:r>
            <w:r w:rsidR="006A46A2" w:rsidRPr="001C35B1">
              <w:rPr>
                <w:rFonts w:ascii="Times New Roman" w:hAnsi="Times New Roman" w:cs="Times New Roman"/>
                <w:b/>
                <w:bCs/>
              </w:rPr>
              <w:t>ы в модели нескольких стран</w:t>
            </w:r>
            <w:r w:rsidR="00CE4042" w:rsidRPr="001C35B1">
              <w:rPr>
                <w:rFonts w:ascii="Times New Roman" w:hAnsi="Times New Roman" w:cs="Times New Roman"/>
                <w:bCs/>
              </w:rPr>
              <w:t>……………</w:t>
            </w:r>
            <w:r w:rsidR="006A46A2" w:rsidRPr="001C35B1">
              <w:rPr>
                <w:rFonts w:ascii="Times New Roman" w:hAnsi="Times New Roman" w:cs="Times New Roman"/>
                <w:bCs/>
              </w:rPr>
              <w:t>...</w:t>
            </w:r>
          </w:p>
        </w:tc>
        <w:tc>
          <w:tcPr>
            <w:tcW w:w="675" w:type="dxa"/>
            <w:vAlign w:val="bottom"/>
          </w:tcPr>
          <w:p w:rsidR="00CE4042" w:rsidRPr="00F75278" w:rsidRDefault="004E023F" w:rsidP="00F75278">
            <w:pPr>
              <w:spacing w:before="4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F75278">
              <w:rPr>
                <w:rFonts w:ascii="Times New Roman" w:eastAsia="Calibri" w:hAnsi="Times New Roman" w:cs="Times New Roman"/>
              </w:rPr>
              <w:t>1</w:t>
            </w:r>
            <w:r w:rsidR="00F75278">
              <w:rPr>
                <w:rFonts w:ascii="Times New Roman" w:eastAsia="Calibri" w:hAnsi="Times New Roman" w:cs="Times New Roman"/>
                <w:lang w:val="en-US"/>
              </w:rPr>
              <w:t>70</w:t>
            </w:r>
          </w:p>
        </w:tc>
      </w:tr>
      <w:tr w:rsidR="00CE4042" w:rsidRPr="001C35B1" w:rsidTr="00A14C71">
        <w:tc>
          <w:tcPr>
            <w:tcW w:w="6912" w:type="dxa"/>
            <w:vAlign w:val="center"/>
          </w:tcPr>
          <w:p w:rsidR="00CE4042" w:rsidRPr="001C35B1" w:rsidRDefault="00A9696D" w:rsidP="006A46A2">
            <w:pPr>
              <w:spacing w:before="4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  <w:r w:rsidR="00CE4042" w:rsidRPr="001C35B1">
              <w:rPr>
                <w:rFonts w:ascii="Times New Roman" w:hAnsi="Times New Roman" w:cs="Times New Roman"/>
                <w:bCs/>
              </w:rPr>
              <w:t xml:space="preserve">.1 Модель равновесия </w:t>
            </w:r>
            <w:r w:rsidR="006A46A2" w:rsidRPr="001C35B1">
              <w:rPr>
                <w:rFonts w:ascii="Times New Roman" w:hAnsi="Times New Roman" w:cs="Times New Roman"/>
                <w:bCs/>
              </w:rPr>
              <w:t xml:space="preserve">с учетом использования энергоресурсов в производстве товаров…………………………………..………………….. </w:t>
            </w:r>
          </w:p>
        </w:tc>
        <w:tc>
          <w:tcPr>
            <w:tcW w:w="675" w:type="dxa"/>
            <w:vAlign w:val="bottom"/>
          </w:tcPr>
          <w:p w:rsidR="00CE4042" w:rsidRPr="00D15C51" w:rsidRDefault="004E023F" w:rsidP="00F75278">
            <w:pPr>
              <w:spacing w:before="4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</w:t>
            </w:r>
            <w:r w:rsidR="00F75278">
              <w:rPr>
                <w:rFonts w:ascii="Times New Roman" w:eastAsia="Calibri" w:hAnsi="Times New Roman" w:cs="Times New Roman"/>
                <w:lang w:val="en-US"/>
              </w:rPr>
              <w:t>70</w:t>
            </w:r>
          </w:p>
        </w:tc>
      </w:tr>
      <w:tr w:rsidR="006A46A2" w:rsidRPr="001C35B1" w:rsidTr="00A14C71">
        <w:tc>
          <w:tcPr>
            <w:tcW w:w="6912" w:type="dxa"/>
            <w:vAlign w:val="center"/>
          </w:tcPr>
          <w:p w:rsidR="006A46A2" w:rsidRPr="001C35B1" w:rsidRDefault="00A9696D" w:rsidP="006A46A2">
            <w:pPr>
              <w:spacing w:before="4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  <w:r w:rsidR="006A46A2" w:rsidRPr="001C35B1">
              <w:rPr>
                <w:rFonts w:ascii="Times New Roman" w:hAnsi="Times New Roman" w:cs="Times New Roman"/>
                <w:bCs/>
              </w:rPr>
              <w:t>.2 Модель с производством и использованием энергоресурсов……….</w:t>
            </w:r>
          </w:p>
        </w:tc>
        <w:tc>
          <w:tcPr>
            <w:tcW w:w="675" w:type="dxa"/>
            <w:vAlign w:val="bottom"/>
          </w:tcPr>
          <w:p w:rsidR="006A46A2" w:rsidRPr="00D15C51" w:rsidRDefault="004E023F" w:rsidP="00F75278">
            <w:pPr>
              <w:spacing w:before="4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</w:t>
            </w:r>
            <w:r w:rsidR="00F75278">
              <w:rPr>
                <w:rFonts w:ascii="Times New Roman" w:eastAsia="Calibri" w:hAnsi="Times New Roman" w:cs="Times New Roman"/>
                <w:lang w:val="en-US"/>
              </w:rPr>
              <w:t>80</w:t>
            </w:r>
          </w:p>
        </w:tc>
      </w:tr>
      <w:tr w:rsidR="00CB047A" w:rsidRPr="001C35B1" w:rsidTr="00A14C71">
        <w:tc>
          <w:tcPr>
            <w:tcW w:w="6912" w:type="dxa"/>
            <w:vAlign w:val="center"/>
          </w:tcPr>
          <w:p w:rsidR="00CB047A" w:rsidRPr="001C35B1" w:rsidRDefault="00A9696D" w:rsidP="00BD4027">
            <w:pPr>
              <w:spacing w:before="40" w:line="276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r w:rsidR="00CB047A" w:rsidRPr="001C35B1">
              <w:rPr>
                <w:rFonts w:ascii="Times New Roman" w:hAnsi="Times New Roman" w:cs="Times New Roman"/>
                <w:b/>
              </w:rPr>
              <w:t xml:space="preserve"> Правила монетарной политики</w:t>
            </w:r>
            <w:r w:rsidR="007D675C" w:rsidRPr="001C35B1">
              <w:rPr>
                <w:rFonts w:ascii="Times New Roman" w:hAnsi="Times New Roman" w:cs="Times New Roman"/>
              </w:rPr>
              <w:t>…………………………….…………</w:t>
            </w:r>
            <w:r w:rsidR="00CB047A" w:rsidRPr="001C35B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75" w:type="dxa"/>
            <w:vAlign w:val="bottom"/>
          </w:tcPr>
          <w:p w:rsidR="00CB047A" w:rsidRPr="00D15C51" w:rsidRDefault="004E023F" w:rsidP="00F75278">
            <w:pPr>
              <w:spacing w:before="4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</w:t>
            </w:r>
            <w:r w:rsidR="00F75278">
              <w:rPr>
                <w:rFonts w:ascii="Times New Roman" w:eastAsia="Calibri" w:hAnsi="Times New Roman" w:cs="Times New Roman"/>
                <w:lang w:val="en-US"/>
              </w:rPr>
              <w:t>85</w:t>
            </w:r>
          </w:p>
        </w:tc>
      </w:tr>
      <w:tr w:rsidR="00CB047A" w:rsidRPr="00CB047A" w:rsidTr="00A14C71">
        <w:tc>
          <w:tcPr>
            <w:tcW w:w="6912" w:type="dxa"/>
            <w:vAlign w:val="center"/>
          </w:tcPr>
          <w:p w:rsidR="00CB047A" w:rsidRPr="00CB047A" w:rsidRDefault="00A9696D" w:rsidP="00BD4027">
            <w:pPr>
              <w:spacing w:before="4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CB047A" w:rsidRPr="001C35B1">
              <w:rPr>
                <w:rFonts w:ascii="Times New Roman" w:hAnsi="Times New Roman" w:cs="Times New Roman"/>
              </w:rPr>
              <w:t xml:space="preserve">.1 </w:t>
            </w:r>
            <w:r w:rsidR="00CB047A" w:rsidRPr="001C35B1">
              <w:rPr>
                <w:rFonts w:ascii="Times New Roman" w:eastAsia="Times New Roman" w:hAnsi="Times New Roman" w:cs="Times New Roman"/>
                <w:lang w:eastAsia="kk-KZ"/>
              </w:rPr>
              <w:t xml:space="preserve"> </w:t>
            </w:r>
            <w:r w:rsidR="00CB047A" w:rsidRPr="001C35B1">
              <w:rPr>
                <w:rFonts w:ascii="Times New Roman" w:hAnsi="Times New Roman" w:cs="Times New Roman"/>
              </w:rPr>
              <w:t>Последствия мирового финансового кризиса для правил денежно-кредитной политики в экономике РК</w:t>
            </w:r>
            <w:r w:rsidR="007D675C" w:rsidRPr="001C35B1">
              <w:rPr>
                <w:rFonts w:ascii="Times New Roman" w:hAnsi="Times New Roman" w:cs="Times New Roman"/>
              </w:rPr>
              <w:t>……………………</w:t>
            </w:r>
            <w:r w:rsidR="00BD4027" w:rsidRPr="001C35B1">
              <w:rPr>
                <w:rFonts w:ascii="Times New Roman" w:hAnsi="Times New Roman" w:cs="Times New Roman"/>
              </w:rPr>
              <w:t>.</w:t>
            </w:r>
            <w:r w:rsidR="007D675C" w:rsidRPr="001C35B1">
              <w:rPr>
                <w:rFonts w:ascii="Times New Roman" w:hAnsi="Times New Roman" w:cs="Times New Roman"/>
              </w:rPr>
              <w:t>………………</w:t>
            </w:r>
          </w:p>
        </w:tc>
        <w:tc>
          <w:tcPr>
            <w:tcW w:w="675" w:type="dxa"/>
            <w:vAlign w:val="bottom"/>
          </w:tcPr>
          <w:p w:rsidR="00CB047A" w:rsidRPr="00D15C51" w:rsidRDefault="00F75278" w:rsidP="00D15C51">
            <w:pPr>
              <w:spacing w:before="4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185</w:t>
            </w:r>
          </w:p>
        </w:tc>
      </w:tr>
      <w:tr w:rsidR="007D675C" w:rsidRPr="00CB047A" w:rsidTr="00A14C71">
        <w:tc>
          <w:tcPr>
            <w:tcW w:w="6912" w:type="dxa"/>
            <w:vAlign w:val="center"/>
          </w:tcPr>
          <w:p w:rsidR="00CB047A" w:rsidRPr="00CB047A" w:rsidRDefault="00A9696D" w:rsidP="00BD4027">
            <w:pPr>
              <w:spacing w:before="4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CB047A" w:rsidRPr="00CB047A">
              <w:rPr>
                <w:rFonts w:ascii="Times New Roman" w:hAnsi="Times New Roman" w:cs="Times New Roman"/>
              </w:rPr>
              <w:t>.2 Правила монетарной политики в некоторых переходных экономиках…………………</w:t>
            </w:r>
            <w:r w:rsidR="007D675C">
              <w:rPr>
                <w:rFonts w:ascii="Times New Roman" w:hAnsi="Times New Roman" w:cs="Times New Roman"/>
              </w:rPr>
              <w:t>………………………………….</w:t>
            </w:r>
            <w:r w:rsidR="00CB047A" w:rsidRPr="00CB047A">
              <w:rPr>
                <w:rFonts w:ascii="Times New Roman" w:hAnsi="Times New Roman" w:cs="Times New Roman"/>
              </w:rPr>
              <w:t>……………</w:t>
            </w:r>
          </w:p>
        </w:tc>
        <w:tc>
          <w:tcPr>
            <w:tcW w:w="675" w:type="dxa"/>
            <w:vAlign w:val="bottom"/>
          </w:tcPr>
          <w:p w:rsidR="00CB047A" w:rsidRPr="00D15C51" w:rsidRDefault="00745061" w:rsidP="00F75278">
            <w:pPr>
              <w:spacing w:before="4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19</w:t>
            </w:r>
            <w:r w:rsidR="00F75278">
              <w:rPr>
                <w:rFonts w:ascii="Times New Roman" w:eastAsia="Calibri" w:hAnsi="Times New Roman" w:cs="Times New Roman"/>
                <w:lang w:val="en-US"/>
              </w:rPr>
              <w:t>8</w:t>
            </w:r>
          </w:p>
        </w:tc>
      </w:tr>
      <w:tr w:rsidR="007D675C" w:rsidRPr="00CB047A" w:rsidTr="00A14C71">
        <w:tc>
          <w:tcPr>
            <w:tcW w:w="6912" w:type="dxa"/>
            <w:vAlign w:val="center"/>
          </w:tcPr>
          <w:p w:rsidR="00CB047A" w:rsidRPr="00CB047A" w:rsidRDefault="00CB047A" w:rsidP="00BD4027">
            <w:pPr>
              <w:spacing w:before="40" w:line="276" w:lineRule="auto"/>
              <w:rPr>
                <w:rFonts w:ascii="Times New Roman" w:hAnsi="Times New Roman" w:cs="Times New Roman"/>
                <w:b/>
              </w:rPr>
            </w:pPr>
            <w:r w:rsidRPr="00CB047A">
              <w:rPr>
                <w:rFonts w:ascii="Times New Roman" w:hAnsi="Times New Roman" w:cs="Times New Roman"/>
                <w:b/>
              </w:rPr>
              <w:t>Заключение</w:t>
            </w:r>
            <w:r w:rsidRPr="00CB047A">
              <w:rPr>
                <w:rFonts w:ascii="Times New Roman" w:hAnsi="Times New Roman" w:cs="Times New Roman"/>
              </w:rPr>
              <w:t>………………………………………………</w:t>
            </w:r>
            <w:r w:rsidR="00D15C51">
              <w:rPr>
                <w:rFonts w:ascii="Times New Roman" w:hAnsi="Times New Roman" w:cs="Times New Roman"/>
              </w:rPr>
              <w:t>………………...</w:t>
            </w:r>
          </w:p>
        </w:tc>
        <w:tc>
          <w:tcPr>
            <w:tcW w:w="675" w:type="dxa"/>
            <w:vAlign w:val="bottom"/>
          </w:tcPr>
          <w:p w:rsidR="00CB047A" w:rsidRPr="004E023F" w:rsidRDefault="00745061" w:rsidP="00F75278">
            <w:pPr>
              <w:spacing w:before="40" w:line="27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2</w:t>
            </w:r>
            <w:r w:rsidR="00F75278">
              <w:rPr>
                <w:rFonts w:ascii="Times New Roman" w:eastAsia="Calibri" w:hAnsi="Times New Roman" w:cs="Times New Roman"/>
                <w:lang w:val="en-US"/>
              </w:rPr>
              <w:t>24</w:t>
            </w:r>
          </w:p>
        </w:tc>
      </w:tr>
      <w:tr w:rsidR="00CB047A" w:rsidRPr="00CB047A" w:rsidTr="00A14C71">
        <w:tc>
          <w:tcPr>
            <w:tcW w:w="6912" w:type="dxa"/>
            <w:vAlign w:val="center"/>
          </w:tcPr>
          <w:p w:rsidR="00CB047A" w:rsidRPr="00CB047A" w:rsidRDefault="00CB047A" w:rsidP="00BD4027">
            <w:pPr>
              <w:spacing w:before="40" w:line="276" w:lineRule="auto"/>
              <w:rPr>
                <w:rFonts w:ascii="Times New Roman" w:hAnsi="Times New Roman" w:cs="Times New Roman"/>
                <w:b/>
              </w:rPr>
            </w:pPr>
            <w:r w:rsidRPr="00CB047A">
              <w:rPr>
                <w:rFonts w:ascii="Times New Roman" w:hAnsi="Times New Roman" w:cs="Times New Roman"/>
                <w:b/>
              </w:rPr>
              <w:t>Список использованных источников</w:t>
            </w:r>
            <w:r w:rsidRPr="00CB047A">
              <w:rPr>
                <w:rFonts w:ascii="Times New Roman" w:hAnsi="Times New Roman" w:cs="Times New Roman"/>
              </w:rPr>
              <w:t>…</w:t>
            </w:r>
            <w:r w:rsidR="007D675C">
              <w:rPr>
                <w:rFonts w:ascii="Times New Roman" w:hAnsi="Times New Roman" w:cs="Times New Roman"/>
              </w:rPr>
              <w:t>…………………..</w:t>
            </w:r>
            <w:r w:rsidR="00BD4027">
              <w:rPr>
                <w:rFonts w:ascii="Times New Roman" w:hAnsi="Times New Roman" w:cs="Times New Roman"/>
              </w:rPr>
              <w:t>……………</w:t>
            </w:r>
          </w:p>
        </w:tc>
        <w:tc>
          <w:tcPr>
            <w:tcW w:w="675" w:type="dxa"/>
            <w:vAlign w:val="bottom"/>
          </w:tcPr>
          <w:p w:rsidR="00CB047A" w:rsidRPr="004E023F" w:rsidRDefault="00745061" w:rsidP="00F75278">
            <w:pPr>
              <w:spacing w:before="40" w:line="27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2</w:t>
            </w:r>
            <w:r w:rsidR="00F75278">
              <w:rPr>
                <w:rFonts w:ascii="Times New Roman" w:eastAsia="Calibri" w:hAnsi="Times New Roman" w:cs="Times New Roman"/>
                <w:lang w:val="en-US"/>
              </w:rPr>
              <w:t>26</w:t>
            </w:r>
          </w:p>
        </w:tc>
      </w:tr>
      <w:tr w:rsidR="00CB047A" w:rsidRPr="00CB047A" w:rsidTr="00A14C71">
        <w:tc>
          <w:tcPr>
            <w:tcW w:w="6912" w:type="dxa"/>
            <w:vAlign w:val="center"/>
          </w:tcPr>
          <w:p w:rsidR="00CB047A" w:rsidRPr="00CB047A" w:rsidRDefault="00CB047A" w:rsidP="00D15C51">
            <w:pPr>
              <w:spacing w:before="40" w:line="276" w:lineRule="auto"/>
              <w:rPr>
                <w:rFonts w:ascii="Times New Roman" w:hAnsi="Times New Roman" w:cs="Times New Roman"/>
                <w:b/>
              </w:rPr>
            </w:pPr>
            <w:r w:rsidRPr="00CB047A">
              <w:rPr>
                <w:rFonts w:ascii="Times New Roman" w:hAnsi="Times New Roman" w:cs="Times New Roman"/>
                <w:b/>
              </w:rPr>
              <w:t>Приложени</w:t>
            </w:r>
            <w:r w:rsidR="00D15C51">
              <w:rPr>
                <w:rFonts w:ascii="Times New Roman" w:hAnsi="Times New Roman" w:cs="Times New Roman"/>
                <w:b/>
              </w:rPr>
              <w:t>е</w:t>
            </w:r>
            <w:r w:rsidRPr="00CB047A">
              <w:rPr>
                <w:rFonts w:ascii="Times New Roman" w:hAnsi="Times New Roman" w:cs="Times New Roman"/>
              </w:rPr>
              <w:t>……………………</w:t>
            </w:r>
            <w:r w:rsidR="007D675C">
              <w:rPr>
                <w:rFonts w:ascii="Times New Roman" w:hAnsi="Times New Roman" w:cs="Times New Roman"/>
              </w:rPr>
              <w:t>………………….</w:t>
            </w:r>
            <w:r w:rsidR="00BD4027">
              <w:rPr>
                <w:rFonts w:ascii="Times New Roman" w:hAnsi="Times New Roman" w:cs="Times New Roman"/>
              </w:rPr>
              <w:t>………………</w:t>
            </w:r>
            <w:r w:rsidR="00A14C71">
              <w:rPr>
                <w:rFonts w:ascii="Times New Roman" w:hAnsi="Times New Roman" w:cs="Times New Roman"/>
              </w:rPr>
              <w:t>.</w:t>
            </w:r>
            <w:r w:rsidR="00BD4027">
              <w:rPr>
                <w:rFonts w:ascii="Times New Roman" w:hAnsi="Times New Roman" w:cs="Times New Roman"/>
              </w:rPr>
              <w:t>………</w:t>
            </w:r>
          </w:p>
        </w:tc>
        <w:tc>
          <w:tcPr>
            <w:tcW w:w="675" w:type="dxa"/>
            <w:vAlign w:val="bottom"/>
          </w:tcPr>
          <w:p w:rsidR="00CB047A" w:rsidRPr="004E023F" w:rsidRDefault="004E023F" w:rsidP="00F75278">
            <w:pPr>
              <w:spacing w:before="40" w:line="27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2</w:t>
            </w:r>
            <w:r w:rsidR="00F75278">
              <w:rPr>
                <w:rFonts w:ascii="Times New Roman" w:eastAsia="Calibri" w:hAnsi="Times New Roman" w:cs="Times New Roman"/>
                <w:lang w:val="en-US"/>
              </w:rPr>
              <w:t>32</w:t>
            </w:r>
          </w:p>
        </w:tc>
      </w:tr>
    </w:tbl>
    <w:p w:rsidR="00CB047A" w:rsidRDefault="00CB047A" w:rsidP="001C4B96">
      <w:pPr>
        <w:spacing w:after="24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  <w:sectPr w:rsidR="00CB047A" w:rsidSect="001C35B1">
          <w:headerReference w:type="default" r:id="rId8"/>
          <w:footerReference w:type="default" r:id="rId9"/>
          <w:pgSz w:w="9923" w:h="14459"/>
          <w:pgMar w:top="1531" w:right="1134" w:bottom="1134" w:left="1418" w:header="709" w:footer="709" w:gutter="0"/>
          <w:cols w:space="708"/>
          <w:titlePg/>
          <w:docGrid w:linePitch="360"/>
        </w:sectPr>
      </w:pPr>
      <w:bookmarkStart w:id="0" w:name="_GoBack"/>
      <w:bookmarkEnd w:id="0"/>
    </w:p>
    <w:p w:rsidR="00AB42EA" w:rsidRPr="00623D22" w:rsidRDefault="00AB42EA" w:rsidP="00344590">
      <w:pPr>
        <w:spacing w:after="12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B42EA" w:rsidRPr="00F437F1" w:rsidRDefault="00F437F1" w:rsidP="00587923">
      <w:pPr>
        <w:spacing w:after="120"/>
        <w:ind w:left="567" w:hanging="567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F437F1">
        <w:rPr>
          <w:rFonts w:ascii="Times New Roman" w:eastAsia="Times New Roman" w:hAnsi="Times New Roman" w:cs="Times New Roman"/>
          <w:bCs/>
          <w:lang w:eastAsia="ru-RU"/>
        </w:rPr>
        <w:t>ВВЕДЕНИЕ</w:t>
      </w:r>
    </w:p>
    <w:p w:rsidR="00BF3E9D" w:rsidRPr="00587923" w:rsidRDefault="00BF3E9D" w:rsidP="00587923">
      <w:pPr>
        <w:spacing w:after="120"/>
        <w:ind w:left="567" w:hanging="567"/>
        <w:jc w:val="center"/>
        <w:rPr>
          <w:rFonts w:ascii="Times New Roman" w:eastAsia="Times New Roman" w:hAnsi="Times New Roman" w:cs="Times New Roman"/>
          <w:bCs/>
          <w:color w:val="00B0F0"/>
          <w:lang w:eastAsia="ru-RU"/>
        </w:rPr>
      </w:pPr>
    </w:p>
    <w:p w:rsidR="00D10613" w:rsidRPr="00F437F1" w:rsidRDefault="00D10613" w:rsidP="00D10613">
      <w:pPr>
        <w:spacing w:before="120" w:after="120" w:line="240" w:lineRule="auto"/>
        <w:ind w:left="567" w:hanging="567"/>
        <w:jc w:val="right"/>
        <w:rPr>
          <w:rFonts w:ascii="Times New Roman" w:eastAsia="Times New Roman" w:hAnsi="Times New Roman" w:cs="Times New Roman"/>
          <w:bCs/>
          <w:i/>
          <w:lang w:eastAsia="ru-RU"/>
        </w:rPr>
      </w:pPr>
      <w:r w:rsidRPr="00F437F1">
        <w:rPr>
          <w:rFonts w:ascii="Times New Roman" w:eastAsia="Times New Roman" w:hAnsi="Times New Roman" w:cs="Times New Roman"/>
          <w:bCs/>
          <w:i/>
          <w:lang w:eastAsia="ru-RU"/>
        </w:rPr>
        <w:t>"Все течет, все меняется</w:t>
      </w:r>
      <w:proofErr w:type="gramStart"/>
      <w:r w:rsidRPr="00F437F1">
        <w:rPr>
          <w:rFonts w:ascii="Times New Roman" w:eastAsia="Times New Roman" w:hAnsi="Times New Roman" w:cs="Times New Roman"/>
          <w:bCs/>
          <w:i/>
          <w:lang w:eastAsia="ru-RU"/>
        </w:rPr>
        <w:t>."</w:t>
      </w:r>
      <w:proofErr w:type="gramEnd"/>
    </w:p>
    <w:p w:rsidR="00D10613" w:rsidRPr="00F437F1" w:rsidRDefault="00D10613" w:rsidP="00D10613">
      <w:pPr>
        <w:spacing w:before="120" w:after="120" w:line="240" w:lineRule="auto"/>
        <w:ind w:left="567" w:hanging="567"/>
        <w:contextualSpacing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F437F1">
        <w:rPr>
          <w:rFonts w:ascii="Times New Roman" w:eastAsia="Times New Roman" w:hAnsi="Times New Roman" w:cs="Times New Roman"/>
          <w:bCs/>
          <w:lang w:eastAsia="ru-RU"/>
        </w:rPr>
        <w:t>Гераклит</w:t>
      </w:r>
    </w:p>
    <w:p w:rsidR="00D10613" w:rsidRPr="00557447" w:rsidRDefault="00D10613" w:rsidP="00D10613">
      <w:pPr>
        <w:spacing w:before="120" w:after="120" w:line="240" w:lineRule="auto"/>
        <w:ind w:left="567" w:hanging="567"/>
        <w:contextualSpacing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D10613" w:rsidRPr="00F437F1" w:rsidRDefault="00D10613" w:rsidP="00D10613">
      <w:pPr>
        <w:spacing w:after="0" w:line="240" w:lineRule="auto"/>
        <w:ind w:left="567" w:hanging="567"/>
        <w:jc w:val="right"/>
        <w:rPr>
          <w:rFonts w:ascii="Times New Roman" w:eastAsia="Times New Roman" w:hAnsi="Times New Roman" w:cs="Times New Roman"/>
          <w:bCs/>
          <w:i/>
          <w:lang w:eastAsia="ru-RU"/>
        </w:rPr>
      </w:pPr>
      <w:r w:rsidRPr="00F437F1">
        <w:rPr>
          <w:rFonts w:ascii="Times New Roman" w:eastAsia="Times New Roman" w:hAnsi="Times New Roman" w:cs="Times New Roman"/>
          <w:bCs/>
          <w:i/>
          <w:lang w:eastAsia="ru-RU"/>
        </w:rPr>
        <w:t>"Только тогда можно понять</w:t>
      </w:r>
    </w:p>
    <w:p w:rsidR="00D10613" w:rsidRPr="00F437F1" w:rsidRDefault="00D10613" w:rsidP="00D10613">
      <w:pPr>
        <w:spacing w:after="0" w:line="240" w:lineRule="auto"/>
        <w:ind w:left="567" w:hanging="567"/>
        <w:jc w:val="right"/>
        <w:rPr>
          <w:rFonts w:ascii="Times New Roman" w:eastAsia="Times New Roman" w:hAnsi="Times New Roman" w:cs="Times New Roman"/>
          <w:bCs/>
          <w:i/>
          <w:lang w:eastAsia="ru-RU"/>
        </w:rPr>
      </w:pPr>
      <w:r w:rsidRPr="00F437F1">
        <w:rPr>
          <w:rFonts w:ascii="Times New Roman" w:eastAsia="Times New Roman" w:hAnsi="Times New Roman" w:cs="Times New Roman"/>
          <w:bCs/>
          <w:i/>
          <w:lang w:eastAsia="ru-RU"/>
        </w:rPr>
        <w:t xml:space="preserve"> сущность вещей, когда знаешь</w:t>
      </w:r>
    </w:p>
    <w:p w:rsidR="00D10613" w:rsidRPr="00F437F1" w:rsidRDefault="00D10613" w:rsidP="00D10613">
      <w:pPr>
        <w:spacing w:after="120" w:line="240" w:lineRule="auto"/>
        <w:ind w:left="567" w:hanging="567"/>
        <w:jc w:val="right"/>
        <w:rPr>
          <w:rFonts w:ascii="Times New Roman" w:eastAsia="Times New Roman" w:hAnsi="Times New Roman" w:cs="Times New Roman"/>
          <w:bCs/>
          <w:i/>
          <w:lang w:eastAsia="ru-RU"/>
        </w:rPr>
      </w:pPr>
      <w:r w:rsidRPr="00F437F1">
        <w:rPr>
          <w:rFonts w:ascii="Times New Roman" w:eastAsia="Times New Roman" w:hAnsi="Times New Roman" w:cs="Times New Roman"/>
          <w:bCs/>
          <w:i/>
          <w:lang w:eastAsia="ru-RU"/>
        </w:rPr>
        <w:t xml:space="preserve"> их происхождение и развитие</w:t>
      </w:r>
      <w:proofErr w:type="gramStart"/>
      <w:r w:rsidRPr="00F437F1">
        <w:rPr>
          <w:rFonts w:ascii="Times New Roman" w:eastAsia="Times New Roman" w:hAnsi="Times New Roman" w:cs="Times New Roman"/>
          <w:bCs/>
          <w:i/>
          <w:lang w:eastAsia="ru-RU"/>
        </w:rPr>
        <w:t>."</w:t>
      </w:r>
      <w:proofErr w:type="gramEnd"/>
    </w:p>
    <w:p w:rsidR="00D10613" w:rsidRPr="00F437F1" w:rsidRDefault="00D10613" w:rsidP="00D10613">
      <w:pPr>
        <w:spacing w:after="0" w:line="240" w:lineRule="auto"/>
        <w:ind w:left="567" w:hanging="567"/>
        <w:jc w:val="right"/>
        <w:rPr>
          <w:rFonts w:ascii="Times New Roman" w:eastAsia="Times New Roman" w:hAnsi="Times New Roman" w:cs="Times New Roman"/>
          <w:bCs/>
          <w:color w:val="00B0F0"/>
          <w:lang w:eastAsia="ru-RU"/>
        </w:rPr>
      </w:pPr>
      <w:r w:rsidRPr="00F437F1">
        <w:rPr>
          <w:rFonts w:ascii="Times New Roman" w:eastAsia="Times New Roman" w:hAnsi="Times New Roman" w:cs="Times New Roman"/>
          <w:bCs/>
          <w:lang w:eastAsia="ru-RU"/>
        </w:rPr>
        <w:t>Аристотель</w:t>
      </w:r>
    </w:p>
    <w:p w:rsidR="00BF3E9D" w:rsidRPr="00587923" w:rsidRDefault="00BF3E9D" w:rsidP="00587923">
      <w:pPr>
        <w:spacing w:after="120"/>
        <w:ind w:left="567" w:hanging="567"/>
        <w:jc w:val="right"/>
        <w:rPr>
          <w:rFonts w:ascii="Times New Roman" w:eastAsia="Times New Roman" w:hAnsi="Times New Roman" w:cs="Times New Roman"/>
          <w:bCs/>
          <w:color w:val="00B0F0"/>
          <w:lang w:eastAsia="ru-RU"/>
        </w:rPr>
      </w:pPr>
    </w:p>
    <w:p w:rsidR="00F437F1" w:rsidRDefault="00F437F1" w:rsidP="00F00531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F437F1">
        <w:rPr>
          <w:rFonts w:ascii="Times New Roman" w:eastAsia="Times New Roman" w:hAnsi="Times New Roman" w:cs="Times New Roman"/>
          <w:bCs/>
          <w:lang w:eastAsia="ru-RU"/>
        </w:rPr>
        <w:t xml:space="preserve">Экономическое равновесие представляет собой состояние экономики, при котором </w:t>
      </w:r>
      <w:r w:rsidR="00F00531">
        <w:rPr>
          <w:rFonts w:ascii="Times New Roman" w:eastAsia="Times New Roman" w:hAnsi="Times New Roman" w:cs="Times New Roman"/>
          <w:bCs/>
          <w:lang w:eastAsia="ru-RU"/>
        </w:rPr>
        <w:t>каждый</w:t>
      </w:r>
      <w:r w:rsidRPr="00F437F1">
        <w:rPr>
          <w:rFonts w:ascii="Times New Roman" w:eastAsia="Times New Roman" w:hAnsi="Times New Roman" w:cs="Times New Roman"/>
          <w:bCs/>
          <w:lang w:eastAsia="ru-RU"/>
        </w:rPr>
        <w:t xml:space="preserve"> субъект</w:t>
      </w:r>
      <w:r w:rsidR="00220F21">
        <w:rPr>
          <w:rFonts w:ascii="Times New Roman" w:eastAsia="Times New Roman" w:hAnsi="Times New Roman" w:cs="Times New Roman"/>
          <w:bCs/>
          <w:lang w:eastAsia="ru-RU"/>
        </w:rPr>
        <w:t>,</w:t>
      </w:r>
      <w:r w:rsidRPr="00F437F1">
        <w:rPr>
          <w:rFonts w:ascii="Times New Roman" w:eastAsia="Times New Roman" w:hAnsi="Times New Roman" w:cs="Times New Roman"/>
          <w:bCs/>
          <w:lang w:eastAsia="ru-RU"/>
        </w:rPr>
        <w:t xml:space="preserve"> действу</w:t>
      </w:r>
      <w:r w:rsidR="00F00531">
        <w:rPr>
          <w:rFonts w:ascii="Times New Roman" w:eastAsia="Times New Roman" w:hAnsi="Times New Roman" w:cs="Times New Roman"/>
          <w:bCs/>
          <w:lang w:eastAsia="ru-RU"/>
        </w:rPr>
        <w:t>я в рамках возможного</w:t>
      </w:r>
      <w:r w:rsidRPr="00F437F1">
        <w:rPr>
          <w:rFonts w:ascii="Times New Roman" w:eastAsia="Times New Roman" w:hAnsi="Times New Roman" w:cs="Times New Roman"/>
          <w:bCs/>
          <w:lang w:eastAsia="ru-RU"/>
        </w:rPr>
        <w:t>, достига</w:t>
      </w:r>
      <w:r w:rsidR="00F00531">
        <w:rPr>
          <w:rFonts w:ascii="Times New Roman" w:eastAsia="Times New Roman" w:hAnsi="Times New Roman" w:cs="Times New Roman"/>
          <w:bCs/>
          <w:lang w:eastAsia="ru-RU"/>
        </w:rPr>
        <w:t>ет</w:t>
      </w:r>
      <w:r w:rsidRPr="00F437F1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220F21">
        <w:rPr>
          <w:rFonts w:ascii="Times New Roman" w:eastAsia="Times New Roman" w:hAnsi="Times New Roman" w:cs="Times New Roman"/>
          <w:bCs/>
          <w:lang w:eastAsia="ru-RU"/>
        </w:rPr>
        <w:t xml:space="preserve">своего </w:t>
      </w:r>
      <w:r w:rsidRPr="00F437F1">
        <w:rPr>
          <w:rFonts w:ascii="Times New Roman" w:eastAsia="Times New Roman" w:hAnsi="Times New Roman" w:cs="Times New Roman"/>
          <w:bCs/>
          <w:lang w:eastAsia="ru-RU"/>
        </w:rPr>
        <w:t xml:space="preserve">оптимума, и </w:t>
      </w:r>
      <w:r w:rsidR="00F00531">
        <w:rPr>
          <w:rFonts w:ascii="Times New Roman" w:eastAsia="Times New Roman" w:hAnsi="Times New Roman" w:cs="Times New Roman"/>
          <w:bCs/>
          <w:lang w:eastAsia="ru-RU"/>
        </w:rPr>
        <w:t xml:space="preserve">при этом </w:t>
      </w:r>
      <w:r w:rsidRPr="00F437F1">
        <w:rPr>
          <w:rFonts w:ascii="Times New Roman" w:eastAsia="Times New Roman" w:hAnsi="Times New Roman" w:cs="Times New Roman"/>
          <w:bCs/>
          <w:lang w:eastAsia="ru-RU"/>
        </w:rPr>
        <w:t xml:space="preserve">обеспечивается согласованность основных пропорций в экономике. Проблема экономического равновесия занимает центральное место в экономической теории. </w:t>
      </w:r>
      <w:r w:rsidR="008B2BC1">
        <w:rPr>
          <w:rFonts w:ascii="Times New Roman" w:eastAsia="Times New Roman" w:hAnsi="Times New Roman" w:cs="Times New Roman"/>
          <w:bCs/>
          <w:lang w:eastAsia="ru-RU"/>
        </w:rPr>
        <w:t>Впервые и</w:t>
      </w:r>
      <w:r w:rsidR="00F00531">
        <w:rPr>
          <w:rFonts w:ascii="Times New Roman" w:eastAsia="Times New Roman" w:hAnsi="Times New Roman" w:cs="Times New Roman"/>
          <w:bCs/>
          <w:lang w:eastAsia="ru-RU"/>
        </w:rPr>
        <w:t>дея</w:t>
      </w:r>
      <w:r w:rsidRPr="00F437F1">
        <w:rPr>
          <w:rFonts w:ascii="Times New Roman" w:eastAsia="Times New Roman" w:hAnsi="Times New Roman" w:cs="Times New Roman"/>
          <w:bCs/>
          <w:lang w:eastAsia="ru-RU"/>
        </w:rPr>
        <w:t xml:space="preserve"> общего экономического равновесия была </w:t>
      </w:r>
      <w:r w:rsidR="00F00531">
        <w:rPr>
          <w:rFonts w:ascii="Times New Roman" w:eastAsia="Times New Roman" w:hAnsi="Times New Roman" w:cs="Times New Roman"/>
          <w:bCs/>
          <w:lang w:eastAsia="ru-RU"/>
        </w:rPr>
        <w:t>представлена</w:t>
      </w:r>
      <w:r w:rsidRPr="00F437F1">
        <w:rPr>
          <w:rFonts w:ascii="Times New Roman" w:eastAsia="Times New Roman" w:hAnsi="Times New Roman" w:cs="Times New Roman"/>
          <w:bCs/>
          <w:lang w:eastAsia="ru-RU"/>
        </w:rPr>
        <w:t xml:space="preserve"> в форме математической модели </w:t>
      </w:r>
      <w:proofErr w:type="spellStart"/>
      <w:r w:rsidRPr="00F437F1">
        <w:rPr>
          <w:rFonts w:ascii="Times New Roman" w:eastAsia="Times New Roman" w:hAnsi="Times New Roman" w:cs="Times New Roman"/>
          <w:bCs/>
          <w:lang w:eastAsia="ru-RU"/>
        </w:rPr>
        <w:t>М.Вальрас</w:t>
      </w:r>
      <w:r w:rsidR="00220F21">
        <w:rPr>
          <w:rFonts w:ascii="Times New Roman" w:eastAsia="Times New Roman" w:hAnsi="Times New Roman" w:cs="Times New Roman"/>
          <w:bCs/>
          <w:lang w:eastAsia="ru-RU"/>
        </w:rPr>
        <w:t>а</w:t>
      </w:r>
      <w:proofErr w:type="spellEnd"/>
      <w:r w:rsidR="0016369D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16369D" w:rsidRPr="0016369D">
        <w:rPr>
          <w:rFonts w:ascii="Times New Roman" w:eastAsia="Times New Roman" w:hAnsi="Times New Roman" w:cs="Times New Roman"/>
          <w:bCs/>
          <w:lang w:eastAsia="ru-RU"/>
        </w:rPr>
        <w:t>[1]</w:t>
      </w:r>
      <w:r w:rsidRPr="00F437F1">
        <w:rPr>
          <w:rFonts w:ascii="Times New Roman" w:eastAsia="Times New Roman" w:hAnsi="Times New Roman" w:cs="Times New Roman"/>
          <w:bCs/>
          <w:lang w:eastAsia="ru-RU"/>
        </w:rPr>
        <w:t xml:space="preserve">. </w:t>
      </w:r>
      <w:r w:rsidR="00220F21">
        <w:rPr>
          <w:rFonts w:ascii="Times New Roman" w:eastAsia="Times New Roman" w:hAnsi="Times New Roman" w:cs="Times New Roman"/>
          <w:bCs/>
          <w:lang w:eastAsia="ru-RU"/>
        </w:rPr>
        <w:t>Э</w:t>
      </w:r>
      <w:r w:rsidRPr="00F437F1">
        <w:rPr>
          <w:rFonts w:ascii="Times New Roman" w:eastAsia="Times New Roman" w:hAnsi="Times New Roman" w:cs="Times New Roman"/>
          <w:bCs/>
          <w:lang w:eastAsia="ru-RU"/>
        </w:rPr>
        <w:t xml:space="preserve">то была теория статического равновесия. </w:t>
      </w:r>
      <w:r w:rsidR="008B2BC1">
        <w:rPr>
          <w:rFonts w:ascii="Times New Roman" w:eastAsia="Times New Roman" w:hAnsi="Times New Roman" w:cs="Times New Roman"/>
          <w:bCs/>
          <w:lang w:eastAsia="ru-RU"/>
        </w:rPr>
        <w:t xml:space="preserve">Но невозможно представить себе экономику в неизменном, застывшем состоянии. Экономические системы на всех уровнях испытывают </w:t>
      </w:r>
      <w:r w:rsidR="005849BE">
        <w:rPr>
          <w:rFonts w:ascii="Times New Roman" w:eastAsia="Times New Roman" w:hAnsi="Times New Roman" w:cs="Times New Roman"/>
          <w:bCs/>
          <w:lang w:eastAsia="ru-RU"/>
        </w:rPr>
        <w:t xml:space="preserve">изменения, </w:t>
      </w:r>
      <w:r w:rsidR="008B2BC1">
        <w:rPr>
          <w:rFonts w:ascii="Times New Roman" w:eastAsia="Times New Roman" w:hAnsi="Times New Roman" w:cs="Times New Roman"/>
          <w:bCs/>
          <w:lang w:eastAsia="ru-RU"/>
        </w:rPr>
        <w:t xml:space="preserve">подъемы и спады, вызванные внешними и внутренними причинами. Это могут быть технологические новшества, скачки производительности труда, колебания мировых цен на энергоносители, изменения в монетарной политике, движения обменных курсов валют, военные конфликты, климатические изменения и другие. </w:t>
      </w:r>
    </w:p>
    <w:p w:rsidR="009A289A" w:rsidRPr="008729F8" w:rsidRDefault="009A289A" w:rsidP="007C6878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8729F8">
        <w:rPr>
          <w:rFonts w:ascii="Times New Roman" w:hAnsi="Times New Roman" w:cs="Times New Roman"/>
          <w:bCs/>
        </w:rPr>
        <w:t xml:space="preserve">Под динамическим равновесием понимается процесс развития, при котором </w:t>
      </w:r>
      <w:r w:rsidRPr="008729F8">
        <w:rPr>
          <w:rFonts w:ascii="Times New Roman" w:hAnsi="Times New Roman" w:cs="Times New Roman"/>
        </w:rPr>
        <w:t xml:space="preserve">система, реагируя на изменение внешних условий, оптимальным образом преобразуется, обеспечивая </w:t>
      </w:r>
      <w:r w:rsidRPr="008729F8">
        <w:rPr>
          <w:rFonts w:ascii="Times New Roman" w:hAnsi="Times New Roman" w:cs="Times New Roman"/>
          <w:bCs/>
        </w:rPr>
        <w:t xml:space="preserve">переход из одного равновесного состояния к другому равновесному состоянию. </w:t>
      </w:r>
      <w:r w:rsidRPr="008729F8">
        <w:rPr>
          <w:rFonts w:ascii="Times New Roman" w:hAnsi="Times New Roman" w:cs="Times New Roman"/>
          <w:iCs/>
        </w:rPr>
        <w:t>Люб</w:t>
      </w:r>
      <w:r w:rsidR="005849BE">
        <w:rPr>
          <w:rFonts w:ascii="Times New Roman" w:hAnsi="Times New Roman" w:cs="Times New Roman"/>
          <w:iCs/>
        </w:rPr>
        <w:t>ая</w:t>
      </w:r>
      <w:r w:rsidRPr="008729F8">
        <w:rPr>
          <w:rFonts w:ascii="Times New Roman" w:hAnsi="Times New Roman" w:cs="Times New Roman"/>
          <w:iCs/>
        </w:rPr>
        <w:t xml:space="preserve"> экономическ</w:t>
      </w:r>
      <w:r w:rsidR="005849BE">
        <w:rPr>
          <w:rFonts w:ascii="Times New Roman" w:hAnsi="Times New Roman" w:cs="Times New Roman"/>
          <w:iCs/>
        </w:rPr>
        <w:t>ая</w:t>
      </w:r>
      <w:r w:rsidRPr="008729F8">
        <w:rPr>
          <w:rFonts w:ascii="Times New Roman" w:hAnsi="Times New Roman" w:cs="Times New Roman"/>
          <w:iCs/>
        </w:rPr>
        <w:t xml:space="preserve"> систем</w:t>
      </w:r>
      <w:r w:rsidR="005849BE">
        <w:rPr>
          <w:rFonts w:ascii="Times New Roman" w:hAnsi="Times New Roman" w:cs="Times New Roman"/>
          <w:iCs/>
        </w:rPr>
        <w:t>а</w:t>
      </w:r>
      <w:r w:rsidRPr="008729F8">
        <w:rPr>
          <w:rFonts w:ascii="Times New Roman" w:hAnsi="Times New Roman" w:cs="Times New Roman"/>
          <w:iCs/>
        </w:rPr>
        <w:t>,  предприятие или экономик</w:t>
      </w:r>
      <w:r w:rsidR="005849BE">
        <w:rPr>
          <w:rFonts w:ascii="Times New Roman" w:hAnsi="Times New Roman" w:cs="Times New Roman"/>
          <w:iCs/>
        </w:rPr>
        <w:t>а</w:t>
      </w:r>
      <w:r w:rsidRPr="008729F8">
        <w:rPr>
          <w:rFonts w:ascii="Times New Roman" w:hAnsi="Times New Roman" w:cs="Times New Roman"/>
          <w:iCs/>
        </w:rPr>
        <w:t xml:space="preserve"> страны, </w:t>
      </w:r>
      <w:r w:rsidR="005849BE">
        <w:rPr>
          <w:rFonts w:ascii="Times New Roman" w:hAnsi="Times New Roman" w:cs="Times New Roman"/>
          <w:iCs/>
        </w:rPr>
        <w:t>могут</w:t>
      </w:r>
      <w:r w:rsidRPr="008729F8">
        <w:rPr>
          <w:rFonts w:ascii="Times New Roman" w:hAnsi="Times New Roman" w:cs="Times New Roman"/>
          <w:iCs/>
        </w:rPr>
        <w:t xml:space="preserve"> рассматривать</w:t>
      </w:r>
      <w:r w:rsidR="005849BE">
        <w:rPr>
          <w:rFonts w:ascii="Times New Roman" w:hAnsi="Times New Roman" w:cs="Times New Roman"/>
          <w:iCs/>
        </w:rPr>
        <w:t>ся</w:t>
      </w:r>
      <w:r w:rsidRPr="008729F8">
        <w:rPr>
          <w:rFonts w:ascii="Times New Roman" w:hAnsi="Times New Roman" w:cs="Times New Roman"/>
          <w:iCs/>
        </w:rPr>
        <w:t xml:space="preserve"> как единство равновесия и развития.</w:t>
      </w:r>
      <w:r w:rsidRPr="008729F8">
        <w:rPr>
          <w:rFonts w:ascii="Times New Roman" w:hAnsi="Times New Roman" w:cs="Times New Roman"/>
          <w:i/>
          <w:iCs/>
        </w:rPr>
        <w:t xml:space="preserve"> </w:t>
      </w:r>
      <w:r w:rsidRPr="008729F8">
        <w:rPr>
          <w:rFonts w:ascii="Times New Roman" w:hAnsi="Times New Roman" w:cs="Times New Roman"/>
        </w:rPr>
        <w:t xml:space="preserve">Рационально управляемая экономическая система должна быть одновременно и равновесной, и динамичной. </w:t>
      </w:r>
    </w:p>
    <w:p w:rsidR="008B2BC1" w:rsidRPr="008B2BC1" w:rsidRDefault="005849BE" w:rsidP="007C6878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881978">
        <w:rPr>
          <w:rFonts w:ascii="Times New Roman" w:eastAsia="Times New Roman" w:hAnsi="Times New Roman" w:cs="Times New Roman"/>
          <w:bCs/>
          <w:lang w:eastAsia="ru-RU"/>
        </w:rPr>
        <w:t xml:space="preserve">В современном быстроменяющемся мире экономики всех стран испытывают влияние различных внутренних и внешних факторов, резкие изменения которых называются макроэкономическими шоками. </w:t>
      </w:r>
      <w:r w:rsidRPr="00881978">
        <w:rPr>
          <w:rFonts w:ascii="Times New Roman" w:eastAsia="Calibri" w:hAnsi="Times New Roman" w:cs="Times New Roman"/>
        </w:rPr>
        <w:t xml:space="preserve">Например, экономика каждой страны подвержена воздействию колебаний мировой цены нефти независимо от того, что она импортирует или экспортирует нефть. </w:t>
      </w:r>
      <w:r w:rsidR="008B2BC1" w:rsidRPr="00881978">
        <w:rPr>
          <w:rFonts w:ascii="Times New Roman" w:eastAsia="Times New Roman" w:hAnsi="Times New Roman" w:cs="Times New Roman"/>
          <w:bCs/>
          <w:lang w:eastAsia="ru-RU"/>
        </w:rPr>
        <w:t xml:space="preserve">Взаимозависимость экономического развития стран проявляется в том, что </w:t>
      </w:r>
      <w:r w:rsidR="008B2BC1" w:rsidRPr="00881978">
        <w:rPr>
          <w:rFonts w:ascii="Times New Roman" w:eastAsia="Times New Roman" w:hAnsi="Times New Roman" w:cs="Times New Roman"/>
          <w:bCs/>
          <w:lang w:eastAsia="ru-RU"/>
        </w:rPr>
        <w:lastRenderedPageBreak/>
        <w:t>различные шоки</w:t>
      </w:r>
      <w:r w:rsidR="008B2BC1" w:rsidRPr="008B2BC1">
        <w:rPr>
          <w:rFonts w:ascii="Times New Roman" w:eastAsia="Times New Roman" w:hAnsi="Times New Roman" w:cs="Times New Roman"/>
          <w:bCs/>
          <w:lang w:eastAsia="ru-RU"/>
        </w:rPr>
        <w:t xml:space="preserve">, возникшие в одной стране, оказывают влияние на </w:t>
      </w:r>
      <w:r w:rsidR="00BC676B">
        <w:rPr>
          <w:rFonts w:ascii="Times New Roman" w:eastAsia="Times New Roman" w:hAnsi="Times New Roman" w:cs="Times New Roman"/>
          <w:bCs/>
          <w:lang w:eastAsia="ru-RU"/>
        </w:rPr>
        <w:t>изменение</w:t>
      </w:r>
      <w:r w:rsidR="008B2BC1" w:rsidRPr="008B2BC1">
        <w:rPr>
          <w:rFonts w:ascii="Times New Roman" w:eastAsia="Times New Roman" w:hAnsi="Times New Roman" w:cs="Times New Roman"/>
          <w:bCs/>
          <w:lang w:eastAsia="ru-RU"/>
        </w:rPr>
        <w:t xml:space="preserve"> макроэкономических показателей в других странах. Технологические шоки, шоки монетарной политики и другие в странах-партнерах, передаются через торговые отношения в экономику страны и оказывают влияние на ее процентные ставки, обменные курсы, выпуск, потребление, уровень цен и другие макроэкономические показатели. Эти последствия необходимо прогнозировать и учитывать при формировании экономической политики страны.  </w:t>
      </w:r>
    </w:p>
    <w:p w:rsidR="009A289A" w:rsidRPr="009A289A" w:rsidRDefault="009A289A" w:rsidP="009A289A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A289A">
        <w:rPr>
          <w:rFonts w:ascii="Times New Roman" w:eastAsia="Times New Roman" w:hAnsi="Times New Roman" w:cs="Times New Roman"/>
          <w:bCs/>
          <w:lang w:eastAsia="ru-RU"/>
        </w:rPr>
        <w:t xml:space="preserve">Эффективным инструментом решения этой проблемы могут служить модели динамического стохастического общего равновесия, которые включают в себя ожидания некоторых макроэкономических переменных, т.е. </w:t>
      </w:r>
      <w:r w:rsidR="00BC676B">
        <w:rPr>
          <w:rFonts w:ascii="Times New Roman" w:eastAsia="Times New Roman" w:hAnsi="Times New Roman" w:cs="Times New Roman"/>
          <w:bCs/>
          <w:lang w:eastAsia="ru-RU"/>
        </w:rPr>
        <w:t>наиболее вероятные</w:t>
      </w:r>
      <w:r w:rsidRPr="009A289A">
        <w:rPr>
          <w:rFonts w:ascii="Times New Roman" w:eastAsia="Times New Roman" w:hAnsi="Times New Roman" w:cs="Times New Roman"/>
          <w:bCs/>
          <w:lang w:eastAsia="ru-RU"/>
        </w:rPr>
        <w:t xml:space="preserve"> их значени</w:t>
      </w:r>
      <w:r w:rsidR="00BC676B">
        <w:rPr>
          <w:rFonts w:ascii="Times New Roman" w:eastAsia="Times New Roman" w:hAnsi="Times New Roman" w:cs="Times New Roman"/>
          <w:bCs/>
          <w:lang w:eastAsia="ru-RU"/>
        </w:rPr>
        <w:t>я</w:t>
      </w:r>
      <w:r w:rsidRPr="009A289A">
        <w:rPr>
          <w:rFonts w:ascii="Times New Roman" w:eastAsia="Times New Roman" w:hAnsi="Times New Roman" w:cs="Times New Roman"/>
          <w:bCs/>
          <w:lang w:eastAsia="ru-RU"/>
        </w:rPr>
        <w:t xml:space="preserve"> в будущем.  Основу теории динамических стохастических моделей общего равновесия (</w:t>
      </w:r>
      <w:r w:rsidRPr="009A289A">
        <w:rPr>
          <w:rFonts w:ascii="Times New Roman" w:eastAsia="Times New Roman" w:hAnsi="Times New Roman" w:cs="Times New Roman"/>
          <w:bCs/>
          <w:lang w:val="en-US" w:eastAsia="ru-RU"/>
        </w:rPr>
        <w:t>DSGE</w:t>
      </w:r>
      <w:r w:rsidRPr="009A289A">
        <w:rPr>
          <w:rFonts w:ascii="Times New Roman" w:eastAsia="Times New Roman" w:hAnsi="Times New Roman" w:cs="Times New Roman"/>
          <w:bCs/>
          <w:lang w:eastAsia="ru-RU"/>
        </w:rPr>
        <w:t xml:space="preserve">) заложили Ф. </w:t>
      </w:r>
      <w:proofErr w:type="spellStart"/>
      <w:r w:rsidRPr="009A289A">
        <w:rPr>
          <w:rFonts w:ascii="Times New Roman" w:eastAsia="Times New Roman" w:hAnsi="Times New Roman" w:cs="Times New Roman"/>
          <w:bCs/>
          <w:lang w:eastAsia="ru-RU"/>
        </w:rPr>
        <w:t>Кидланд</w:t>
      </w:r>
      <w:proofErr w:type="spellEnd"/>
      <w:r w:rsidRPr="009A289A">
        <w:rPr>
          <w:rFonts w:ascii="Times New Roman" w:eastAsia="Times New Roman" w:hAnsi="Times New Roman" w:cs="Times New Roman"/>
          <w:bCs/>
          <w:lang w:eastAsia="ru-RU"/>
        </w:rPr>
        <w:t xml:space="preserve"> и Э. Прескотт, которые предложили использовать их для изучения деловых циклов [</w:t>
      </w:r>
      <w:r w:rsidR="0016369D" w:rsidRPr="0016369D">
        <w:rPr>
          <w:rFonts w:ascii="Times New Roman" w:eastAsia="Times New Roman" w:hAnsi="Times New Roman" w:cs="Times New Roman"/>
          <w:bCs/>
          <w:lang w:eastAsia="ru-RU"/>
        </w:rPr>
        <w:t>2</w:t>
      </w:r>
      <w:r w:rsidRPr="009A289A">
        <w:rPr>
          <w:rFonts w:ascii="Times New Roman" w:eastAsia="Times New Roman" w:hAnsi="Times New Roman" w:cs="Times New Roman"/>
          <w:bCs/>
          <w:lang w:eastAsia="ru-RU"/>
        </w:rPr>
        <w:t>]. Они основаны на микроэкономическом анализе агентов, оптимизирующих свое поведение в условиях гибких цен. Гибкость цен оставляет возможность только для реальных величин вызывать колебания в экономике. Это могут быть технологические шоки или резкие изменения государственных расходов. Модели реальных деловых циклов оказались полезным  инструментом изучения факторов экономического цикла. Однако они не были приспособлены для целей прогнозирования.</w:t>
      </w:r>
    </w:p>
    <w:p w:rsidR="009A289A" w:rsidRPr="009A289A" w:rsidRDefault="009A289A" w:rsidP="009A289A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A289A">
        <w:rPr>
          <w:rFonts w:ascii="Times New Roman" w:eastAsia="Times New Roman" w:hAnsi="Times New Roman" w:cs="Times New Roman"/>
          <w:bCs/>
          <w:lang w:eastAsia="ru-RU"/>
        </w:rPr>
        <w:t xml:space="preserve">Затем динамические модели общего равновесия со стохастическими шоками были усовершенствованы, чтобы отражать и проблемы, связанные с денежным трансмиссионным механизмом и несовершенной конкуренцией на рынках. Эти нововведения позволили строить модели, которые более соответствовали целям анализа последствий макроэкономических шоков. В модели динамического стохастического общего равновесия были включены элементы кейнсианского подхода, содержащие в себе номинальные жесткости. В </w:t>
      </w:r>
      <w:r w:rsidRPr="00D3714C">
        <w:rPr>
          <w:rFonts w:ascii="Times New Roman" w:eastAsia="Times New Roman" w:hAnsi="Times New Roman" w:cs="Times New Roman"/>
          <w:bCs/>
          <w:lang w:eastAsia="ru-RU"/>
        </w:rPr>
        <w:t xml:space="preserve">работе </w:t>
      </w:r>
      <w:r w:rsidR="00D3714C" w:rsidRPr="00D3714C">
        <w:rPr>
          <w:rFonts w:ascii="Times New Roman" w:eastAsia="Calibri" w:hAnsi="Times New Roman" w:cs="Times New Roman"/>
          <w:lang w:val="kk-KZ" w:eastAsia="ar-SA"/>
        </w:rPr>
        <w:t xml:space="preserve">Calvo G. </w:t>
      </w:r>
      <w:r w:rsidRPr="00D3714C">
        <w:rPr>
          <w:rFonts w:ascii="Times New Roman" w:eastAsia="Times New Roman" w:hAnsi="Times New Roman" w:cs="Times New Roman"/>
          <w:bCs/>
          <w:lang w:eastAsia="ru-RU"/>
        </w:rPr>
        <w:t xml:space="preserve"> был предложен</w:t>
      </w:r>
      <w:r w:rsidRPr="009A289A">
        <w:rPr>
          <w:rFonts w:ascii="Times New Roman" w:eastAsia="Times New Roman" w:hAnsi="Times New Roman" w:cs="Times New Roman"/>
          <w:bCs/>
          <w:lang w:eastAsia="ru-RU"/>
        </w:rPr>
        <w:t xml:space="preserve"> механизм формирования цен как определенный стохастический процесс принятия решений фирмами об изменении цены или ее сохранении на прежнем уровне [</w:t>
      </w:r>
      <w:r w:rsidR="0016369D" w:rsidRPr="0016369D">
        <w:rPr>
          <w:rFonts w:ascii="Times New Roman" w:eastAsia="Times New Roman" w:hAnsi="Times New Roman" w:cs="Times New Roman"/>
          <w:bCs/>
          <w:lang w:eastAsia="ru-RU"/>
        </w:rPr>
        <w:t>3</w:t>
      </w:r>
      <w:r w:rsidRPr="009A289A">
        <w:rPr>
          <w:rFonts w:ascii="Times New Roman" w:eastAsia="Times New Roman" w:hAnsi="Times New Roman" w:cs="Times New Roman"/>
          <w:bCs/>
          <w:lang w:eastAsia="ru-RU"/>
        </w:rPr>
        <w:t xml:space="preserve">]. В результате появилась новая парадигма в моделировании динамического стохастического общего равновесия. Такие модели получили название новых кейнсианских DSGE моделей.  В них учитываются микроэкономические основы принятия решений домохозяйствами, оптимизационное поведение монополистически конкурентных фирм и регулирующие функции государства. </w:t>
      </w:r>
      <w:r w:rsidR="001A5F71">
        <w:rPr>
          <w:rFonts w:ascii="Times New Roman" w:eastAsia="Times New Roman" w:hAnsi="Times New Roman" w:cs="Times New Roman"/>
          <w:bCs/>
          <w:lang w:eastAsia="ru-RU"/>
        </w:rPr>
        <w:t>Вследствие</w:t>
      </w:r>
      <w:r w:rsidRPr="009A289A">
        <w:rPr>
          <w:rFonts w:ascii="Times New Roman" w:eastAsia="Times New Roman" w:hAnsi="Times New Roman" w:cs="Times New Roman"/>
          <w:bCs/>
          <w:lang w:eastAsia="ru-RU"/>
        </w:rPr>
        <w:t xml:space="preserve"> номинальной жесткости цен и заработной платы  достигается требуемое соответствие результатов расчетов по модели с реальными данными краткосрочных макроэкономических колебаний в экономике. </w:t>
      </w:r>
    </w:p>
    <w:p w:rsidR="009A289A" w:rsidRPr="009A289A" w:rsidRDefault="009A289A" w:rsidP="009A289A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A289A">
        <w:rPr>
          <w:rFonts w:ascii="Times New Roman" w:eastAsia="Times New Roman" w:hAnsi="Times New Roman" w:cs="Times New Roman"/>
          <w:bCs/>
          <w:lang w:eastAsia="ru-RU"/>
        </w:rPr>
        <w:lastRenderedPageBreak/>
        <w:t>Принципиальное преимущество моделей динамического стохастического общего равновесия состоит в том, что они не попадают под критику Лукаса [</w:t>
      </w:r>
      <w:r w:rsidR="0016369D" w:rsidRPr="0016369D">
        <w:rPr>
          <w:rFonts w:ascii="Times New Roman" w:eastAsia="Times New Roman" w:hAnsi="Times New Roman" w:cs="Times New Roman"/>
          <w:bCs/>
          <w:lang w:eastAsia="ru-RU"/>
        </w:rPr>
        <w:t>4</w:t>
      </w:r>
      <w:r w:rsidRPr="009A289A">
        <w:rPr>
          <w:rFonts w:ascii="Times New Roman" w:eastAsia="Times New Roman" w:hAnsi="Times New Roman" w:cs="Times New Roman"/>
          <w:bCs/>
          <w:lang w:eastAsia="ru-RU"/>
        </w:rPr>
        <w:t>], которая применима ко  всем эконометрическим моделям. Так, например, часто применяемые метод векторной авторегрессии и модель коррекции ошибок, хотя иногда оказываются полезными, имеют существенные недостатки [</w:t>
      </w:r>
      <w:r w:rsidR="0016369D" w:rsidRPr="0016369D">
        <w:rPr>
          <w:rFonts w:ascii="Times New Roman" w:eastAsia="Times New Roman" w:hAnsi="Times New Roman" w:cs="Times New Roman"/>
          <w:bCs/>
          <w:lang w:eastAsia="ru-RU"/>
        </w:rPr>
        <w:t>5</w:t>
      </w:r>
      <w:r w:rsidRPr="009A289A">
        <w:rPr>
          <w:rFonts w:ascii="Times New Roman" w:eastAsia="Times New Roman" w:hAnsi="Times New Roman" w:cs="Times New Roman"/>
          <w:bCs/>
          <w:lang w:eastAsia="ru-RU"/>
        </w:rPr>
        <w:t xml:space="preserve">]. В них не учитываются инфляционные ожидания, которые играют важнейшую роль в поведении агентов. Для оценки таких моделей требуются достаточно длинные временные ряды при неизменной денежно-кредитной политике, что не всегда возможно, особенно, для развивающихся экономик. </w:t>
      </w:r>
    </w:p>
    <w:p w:rsidR="000E64E2" w:rsidRPr="001F3CF1" w:rsidRDefault="009A289A" w:rsidP="009A289A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A289A">
        <w:rPr>
          <w:rFonts w:ascii="Times New Roman" w:eastAsia="Times New Roman" w:hAnsi="Times New Roman" w:cs="Times New Roman"/>
          <w:bCs/>
          <w:lang w:eastAsia="ru-RU"/>
        </w:rPr>
        <w:t xml:space="preserve">Среди наиболее известных </w:t>
      </w:r>
      <w:r w:rsidR="000E64E2">
        <w:rPr>
          <w:rFonts w:ascii="Times New Roman" w:eastAsia="Times New Roman" w:hAnsi="Times New Roman" w:cs="Times New Roman"/>
          <w:bCs/>
          <w:lang w:val="en-US" w:eastAsia="ru-RU"/>
        </w:rPr>
        <w:t>DSGE</w:t>
      </w:r>
      <w:r w:rsidR="000E64E2" w:rsidRPr="000E64E2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9A289A">
        <w:rPr>
          <w:rFonts w:ascii="Times New Roman" w:eastAsia="Times New Roman" w:hAnsi="Times New Roman" w:cs="Times New Roman"/>
          <w:bCs/>
          <w:lang w:eastAsia="ru-RU"/>
        </w:rPr>
        <w:t>моделей, созданных за последние два десятилетия и  предназначенных для анализа политики и прогнозирования, можно назвать ряд разработ</w:t>
      </w:r>
      <w:r w:rsidR="00BC676B">
        <w:rPr>
          <w:rFonts w:ascii="Times New Roman" w:eastAsia="Times New Roman" w:hAnsi="Times New Roman" w:cs="Times New Roman"/>
          <w:bCs/>
          <w:lang w:eastAsia="ru-RU"/>
        </w:rPr>
        <w:t>ок</w:t>
      </w:r>
      <w:r w:rsidRPr="009A289A">
        <w:rPr>
          <w:rFonts w:ascii="Times New Roman" w:eastAsia="Times New Roman" w:hAnsi="Times New Roman" w:cs="Times New Roman"/>
          <w:bCs/>
          <w:lang w:eastAsia="ru-RU"/>
        </w:rPr>
        <w:t xml:space="preserve"> центральных банков  Европы [</w:t>
      </w:r>
      <w:r w:rsidR="0016369D" w:rsidRPr="0016369D">
        <w:rPr>
          <w:rFonts w:ascii="Times New Roman" w:eastAsia="Times New Roman" w:hAnsi="Times New Roman" w:cs="Times New Roman"/>
          <w:bCs/>
          <w:lang w:eastAsia="ru-RU"/>
        </w:rPr>
        <w:t>6</w:t>
      </w:r>
      <w:r w:rsidRPr="009A289A">
        <w:rPr>
          <w:rFonts w:ascii="Times New Roman" w:eastAsia="Times New Roman" w:hAnsi="Times New Roman" w:cs="Times New Roman"/>
          <w:bCs/>
          <w:lang w:eastAsia="ru-RU"/>
        </w:rPr>
        <w:t xml:space="preserve">, </w:t>
      </w:r>
      <w:r w:rsidR="0016369D" w:rsidRPr="0016369D">
        <w:rPr>
          <w:rFonts w:ascii="Times New Roman" w:eastAsia="Times New Roman" w:hAnsi="Times New Roman" w:cs="Times New Roman"/>
          <w:bCs/>
          <w:lang w:eastAsia="ru-RU"/>
        </w:rPr>
        <w:t>7</w:t>
      </w:r>
      <w:r w:rsidRPr="009A289A">
        <w:rPr>
          <w:rFonts w:ascii="Times New Roman" w:eastAsia="Times New Roman" w:hAnsi="Times New Roman" w:cs="Times New Roman"/>
          <w:bCs/>
          <w:lang w:eastAsia="ru-RU"/>
        </w:rPr>
        <w:t>], развивающихся стран [</w:t>
      </w:r>
      <w:r w:rsidR="0016369D" w:rsidRPr="0016369D">
        <w:rPr>
          <w:rFonts w:ascii="Times New Roman" w:eastAsia="Times New Roman" w:hAnsi="Times New Roman" w:cs="Times New Roman"/>
          <w:bCs/>
          <w:lang w:eastAsia="ru-RU"/>
        </w:rPr>
        <w:t>8</w:t>
      </w:r>
      <w:r w:rsidRPr="009A289A">
        <w:rPr>
          <w:rFonts w:ascii="Times New Roman" w:eastAsia="Times New Roman" w:hAnsi="Times New Roman" w:cs="Times New Roman"/>
          <w:bCs/>
          <w:lang w:eastAsia="ru-RU"/>
        </w:rPr>
        <w:t>-</w:t>
      </w:r>
      <w:r w:rsidR="0016369D" w:rsidRPr="0016369D">
        <w:rPr>
          <w:rFonts w:ascii="Times New Roman" w:eastAsia="Times New Roman" w:hAnsi="Times New Roman" w:cs="Times New Roman"/>
          <w:bCs/>
          <w:lang w:eastAsia="ru-RU"/>
        </w:rPr>
        <w:t>10</w:t>
      </w:r>
      <w:r w:rsidRPr="009A289A">
        <w:rPr>
          <w:rFonts w:ascii="Times New Roman" w:eastAsia="Times New Roman" w:hAnsi="Times New Roman" w:cs="Times New Roman"/>
          <w:bCs/>
          <w:lang w:eastAsia="ru-RU"/>
        </w:rPr>
        <w:t xml:space="preserve">]. Другие модели </w:t>
      </w:r>
      <w:r w:rsidRPr="009A289A">
        <w:rPr>
          <w:rFonts w:ascii="Times New Roman" w:eastAsia="Times New Roman" w:hAnsi="Times New Roman" w:cs="Times New Roman"/>
          <w:bCs/>
          <w:lang w:val="en-US" w:eastAsia="ru-RU"/>
        </w:rPr>
        <w:t>DSGE</w:t>
      </w:r>
      <w:r w:rsidRPr="009A289A">
        <w:rPr>
          <w:rFonts w:ascii="Times New Roman" w:eastAsia="Times New Roman" w:hAnsi="Times New Roman" w:cs="Times New Roman"/>
          <w:bCs/>
          <w:lang w:eastAsia="ru-RU"/>
        </w:rPr>
        <w:t xml:space="preserve"> представлены в работах [11-</w:t>
      </w:r>
      <w:r w:rsidR="001F3CF1">
        <w:rPr>
          <w:rFonts w:ascii="Times New Roman" w:eastAsia="Times New Roman" w:hAnsi="Times New Roman" w:cs="Times New Roman"/>
          <w:bCs/>
          <w:lang w:eastAsia="ru-RU"/>
        </w:rPr>
        <w:t>22</w:t>
      </w:r>
      <w:r w:rsidRPr="009A289A">
        <w:rPr>
          <w:rFonts w:ascii="Times New Roman" w:eastAsia="Times New Roman" w:hAnsi="Times New Roman" w:cs="Times New Roman"/>
          <w:bCs/>
          <w:lang w:eastAsia="ru-RU"/>
        </w:rPr>
        <w:t xml:space="preserve">]. </w:t>
      </w:r>
    </w:p>
    <w:p w:rsidR="00151B0B" w:rsidRPr="00151B0B" w:rsidRDefault="009A289A" w:rsidP="00151B0B">
      <w:pPr>
        <w:spacing w:after="0"/>
        <w:ind w:firstLine="567"/>
        <w:jc w:val="both"/>
        <w:rPr>
          <w:rFonts w:ascii="Times New Roman" w:eastAsia="Calibri" w:hAnsi="Times New Roman" w:cs="Times New Roman"/>
          <w:color w:val="FF0000"/>
        </w:rPr>
      </w:pPr>
      <w:proofErr w:type="gramStart"/>
      <w:r w:rsidRPr="001C35B1">
        <w:rPr>
          <w:rFonts w:ascii="Times New Roman" w:eastAsia="Times New Roman" w:hAnsi="Times New Roman" w:cs="Times New Roman"/>
          <w:bCs/>
          <w:color w:val="FFFFFF" w:themeColor="background1"/>
          <w:lang w:eastAsia="ru-RU"/>
        </w:rPr>
        <w:t>(</w:t>
      </w:r>
      <w:r w:rsidR="00151B0B" w:rsidRPr="00151B0B">
        <w:rPr>
          <w:rFonts w:ascii="Times New Roman" w:eastAsia="Calibri" w:hAnsi="Times New Roman" w:cs="Times New Roman"/>
        </w:rPr>
        <w:t xml:space="preserve">В первом разделе </w:t>
      </w:r>
      <w:r w:rsidR="004205E6">
        <w:rPr>
          <w:rFonts w:ascii="Times New Roman" w:eastAsia="Calibri" w:hAnsi="Times New Roman" w:cs="Times New Roman"/>
        </w:rPr>
        <w:t xml:space="preserve">монографии </w:t>
      </w:r>
      <w:r w:rsidR="00151B0B" w:rsidRPr="00151B0B">
        <w:rPr>
          <w:rFonts w:ascii="Times New Roman" w:eastAsia="Calibri" w:hAnsi="Times New Roman" w:cs="Times New Roman"/>
        </w:rPr>
        <w:t>рассматриваются теоретические аспекты моделирования общего равновесия в экономике, структура  и современные подходы к моделированию динамического стохастического общего равновесия.</w:t>
      </w:r>
      <w:proofErr w:type="gramEnd"/>
      <w:r w:rsidR="00151B0B" w:rsidRPr="00151B0B">
        <w:rPr>
          <w:rFonts w:ascii="Times New Roman" w:eastAsia="Calibri" w:hAnsi="Times New Roman" w:cs="Times New Roman"/>
        </w:rPr>
        <w:t xml:space="preserve"> </w:t>
      </w:r>
      <w:r w:rsidR="00881978">
        <w:rPr>
          <w:rFonts w:ascii="Times New Roman" w:eastAsia="Calibri" w:hAnsi="Times New Roman" w:cs="Times New Roman"/>
        </w:rPr>
        <w:t>Р</w:t>
      </w:r>
      <w:r w:rsidR="00151B0B">
        <w:rPr>
          <w:rFonts w:ascii="Times New Roman" w:eastAsia="Calibri" w:hAnsi="Times New Roman" w:cs="Times New Roman"/>
        </w:rPr>
        <w:t>ассматриваются способы оценивания параметров модели</w:t>
      </w:r>
      <w:r w:rsidR="00881978">
        <w:rPr>
          <w:rFonts w:ascii="Times New Roman" w:eastAsia="Calibri" w:hAnsi="Times New Roman" w:cs="Times New Roman"/>
        </w:rPr>
        <w:t>.</w:t>
      </w:r>
      <w:r w:rsidR="00151B0B" w:rsidRPr="00151B0B">
        <w:rPr>
          <w:rFonts w:ascii="Times New Roman" w:eastAsia="Calibri" w:hAnsi="Times New Roman" w:cs="Times New Roman"/>
          <w:color w:val="FF0000"/>
        </w:rPr>
        <w:t xml:space="preserve"> </w:t>
      </w:r>
    </w:p>
    <w:p w:rsidR="00151B0B" w:rsidRDefault="00151B0B" w:rsidP="00151B0B">
      <w:pPr>
        <w:spacing w:after="0"/>
        <w:ind w:firstLine="56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Во втором разделе </w:t>
      </w:r>
      <w:r w:rsidRPr="00151B0B">
        <w:rPr>
          <w:rFonts w:ascii="Times New Roman" w:eastAsia="Calibri" w:hAnsi="Times New Roman" w:cs="Times New Roman"/>
        </w:rPr>
        <w:t xml:space="preserve">строится модель открытой экономики, связанной с остальным миром. Особенностью экономики Казахстана является то, что значительную часть ее ВВП </w:t>
      </w:r>
      <w:r>
        <w:rPr>
          <w:rFonts w:ascii="Times New Roman" w:eastAsia="Calibri" w:hAnsi="Times New Roman" w:cs="Times New Roman"/>
        </w:rPr>
        <w:t>образует</w:t>
      </w:r>
      <w:r w:rsidRPr="00151B0B">
        <w:rPr>
          <w:rFonts w:ascii="Times New Roman" w:eastAsia="Calibri" w:hAnsi="Times New Roman" w:cs="Times New Roman"/>
        </w:rPr>
        <w:t xml:space="preserve"> производств</w:t>
      </w:r>
      <w:r>
        <w:rPr>
          <w:rFonts w:ascii="Times New Roman" w:eastAsia="Calibri" w:hAnsi="Times New Roman" w:cs="Times New Roman"/>
        </w:rPr>
        <w:t>о</w:t>
      </w:r>
      <w:r w:rsidRPr="00151B0B">
        <w:rPr>
          <w:rFonts w:ascii="Times New Roman" w:eastAsia="Calibri" w:hAnsi="Times New Roman" w:cs="Times New Roman"/>
        </w:rPr>
        <w:t xml:space="preserve"> нефти, которая служит основой для экономического развития и повышения благосостояния населения страны. Наряду с фирмами, выпускающими обычные товары, в модель вводится сектор производства нефти. В Республике Казахстан создан и функционирует Национальный фонд, в котором аккумулируется большая часть нефтяных доходов страны. В модели заложена возможность варьирования доли нефтяных доходов, используемых для текущего потребления с тем, чтобы оценить воздействия таких изменений на последствия шоков.</w:t>
      </w:r>
      <w:r>
        <w:rPr>
          <w:rFonts w:ascii="Times New Roman" w:eastAsia="Calibri" w:hAnsi="Times New Roman" w:cs="Times New Roman"/>
        </w:rPr>
        <w:t xml:space="preserve"> </w:t>
      </w:r>
    </w:p>
    <w:p w:rsidR="00151B0B" w:rsidRDefault="004205E6" w:rsidP="00151B0B">
      <w:pPr>
        <w:spacing w:after="0"/>
        <w:ind w:firstLine="56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Включение в модель </w:t>
      </w:r>
      <w:r w:rsidR="00151B0B" w:rsidRPr="00151B0B">
        <w:rPr>
          <w:rFonts w:ascii="Times New Roman" w:eastAsia="Calibri" w:hAnsi="Times New Roman" w:cs="Times New Roman"/>
        </w:rPr>
        <w:t>формировани</w:t>
      </w:r>
      <w:r>
        <w:rPr>
          <w:rFonts w:ascii="Times New Roman" w:eastAsia="Calibri" w:hAnsi="Times New Roman" w:cs="Times New Roman"/>
        </w:rPr>
        <w:t>я</w:t>
      </w:r>
      <w:r w:rsidR="00151B0B" w:rsidRPr="00151B0B">
        <w:rPr>
          <w:rFonts w:ascii="Times New Roman" w:eastAsia="Calibri" w:hAnsi="Times New Roman" w:cs="Times New Roman"/>
        </w:rPr>
        <w:t xml:space="preserve"> привычек в потреблении (</w:t>
      </w:r>
      <w:r w:rsidR="00151B0B" w:rsidRPr="00151B0B">
        <w:rPr>
          <w:rFonts w:ascii="Times New Roman" w:eastAsia="Calibri" w:hAnsi="Times New Roman" w:cs="Times New Roman"/>
          <w:lang w:val="en-US"/>
        </w:rPr>
        <w:t>habit</w:t>
      </w:r>
      <w:r w:rsidR="00151B0B" w:rsidRPr="00151B0B">
        <w:rPr>
          <w:rFonts w:ascii="Times New Roman" w:eastAsia="Calibri" w:hAnsi="Times New Roman" w:cs="Times New Roman"/>
        </w:rPr>
        <w:t xml:space="preserve"> </w:t>
      </w:r>
      <w:r w:rsidR="00151B0B" w:rsidRPr="00151B0B">
        <w:rPr>
          <w:rFonts w:ascii="Times New Roman" w:eastAsia="Calibri" w:hAnsi="Times New Roman" w:cs="Times New Roman"/>
          <w:lang w:val="en-US"/>
        </w:rPr>
        <w:t>formation</w:t>
      </w:r>
      <w:r w:rsidR="00151B0B" w:rsidRPr="00151B0B">
        <w:rPr>
          <w:rFonts w:ascii="Times New Roman" w:eastAsia="Calibri" w:hAnsi="Times New Roman" w:cs="Times New Roman"/>
        </w:rPr>
        <w:t>)</w:t>
      </w:r>
      <w:r>
        <w:rPr>
          <w:rFonts w:ascii="Times New Roman" w:eastAsia="Calibri" w:hAnsi="Times New Roman" w:cs="Times New Roman"/>
        </w:rPr>
        <w:t xml:space="preserve"> выполнено в третьем разделе. Оно значительно усложняет ее математическое обоснование.</w:t>
      </w:r>
      <w:r w:rsidR="00151B0B" w:rsidRPr="00151B0B">
        <w:rPr>
          <w:rFonts w:ascii="Times New Roman" w:eastAsia="Calibri" w:hAnsi="Times New Roman" w:cs="Times New Roman"/>
        </w:rPr>
        <w:t xml:space="preserve"> Получены прогнозные оценки последствий внутренних и внешних шоков на основные макроэкономические показатели Казахстана, исследовано, как  на них повлияют изменения в экономической политике, в политике формирования доходной части государственного бюджета за счет нефтяных поступлений, а также в политике энергосбережения.</w:t>
      </w:r>
    </w:p>
    <w:p w:rsidR="00DA1DFA" w:rsidRDefault="004205E6" w:rsidP="00151B0B">
      <w:pPr>
        <w:spacing w:after="0"/>
        <w:ind w:firstLine="56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lastRenderedPageBreak/>
        <w:t xml:space="preserve">Четвёртый раздел посвящен построению и математическому обоснованию модели динамического стохастического общего равновесия нескольких стран. Она позволяет оценить направленность и уровни откликов макроэкономических переменных на шоки, возникающие как в стране, так и в странах - торговых партнерах. </w:t>
      </w:r>
    </w:p>
    <w:p w:rsidR="00A14C71" w:rsidRDefault="00A14C71" w:rsidP="00151B0B">
      <w:pPr>
        <w:spacing w:after="0"/>
        <w:ind w:firstLine="56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Модель может быть расширена в различных направлениях. В </w:t>
      </w:r>
      <w:r w:rsidR="007C6878">
        <w:rPr>
          <w:rFonts w:ascii="Times New Roman" w:eastAsia="Calibri" w:hAnsi="Times New Roman" w:cs="Times New Roman"/>
        </w:rPr>
        <w:t>пятом</w:t>
      </w:r>
      <w:r>
        <w:rPr>
          <w:rFonts w:ascii="Times New Roman" w:eastAsia="Calibri" w:hAnsi="Times New Roman" w:cs="Times New Roman"/>
        </w:rPr>
        <w:t xml:space="preserve"> разделе в модель нескольких стран вводятся переменные экспорта и импорта и устанавливаются их связи с основными переменными модели. В качестве примера представлены уравнения для модели четырех стран. </w:t>
      </w:r>
    </w:p>
    <w:p w:rsidR="00DA1DFA" w:rsidRPr="00EC3ED0" w:rsidRDefault="00A14C71" w:rsidP="00151B0B">
      <w:pPr>
        <w:spacing w:after="0"/>
        <w:ind w:firstLine="56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В</w:t>
      </w:r>
      <w:r w:rsidR="00DA1DFA">
        <w:rPr>
          <w:rFonts w:ascii="Times New Roman" w:eastAsia="Calibri" w:hAnsi="Times New Roman" w:cs="Times New Roman"/>
        </w:rPr>
        <w:t xml:space="preserve"> </w:t>
      </w:r>
      <w:r w:rsidR="007C6878">
        <w:rPr>
          <w:rFonts w:ascii="Times New Roman" w:eastAsia="Calibri" w:hAnsi="Times New Roman" w:cs="Times New Roman"/>
        </w:rPr>
        <w:t>шестом</w:t>
      </w:r>
      <w:r w:rsidR="00DA1DFA">
        <w:rPr>
          <w:rFonts w:ascii="Times New Roman" w:eastAsia="Calibri" w:hAnsi="Times New Roman" w:cs="Times New Roman"/>
        </w:rPr>
        <w:t xml:space="preserve"> разделе в модель нескольких стран </w:t>
      </w:r>
      <w:r w:rsidR="007C6878">
        <w:rPr>
          <w:rFonts w:ascii="Times New Roman" w:eastAsia="Calibri" w:hAnsi="Times New Roman" w:cs="Times New Roman"/>
        </w:rPr>
        <w:t xml:space="preserve">включено </w:t>
      </w:r>
      <w:r>
        <w:rPr>
          <w:rFonts w:ascii="Times New Roman" w:eastAsia="Calibri" w:hAnsi="Times New Roman" w:cs="Times New Roman"/>
        </w:rPr>
        <w:t xml:space="preserve">использование и производство </w:t>
      </w:r>
      <w:r w:rsidR="00BC676B">
        <w:rPr>
          <w:rFonts w:ascii="Times New Roman" w:eastAsia="Calibri" w:hAnsi="Times New Roman" w:cs="Times New Roman"/>
        </w:rPr>
        <w:t>энергетическ</w:t>
      </w:r>
      <w:r w:rsidR="007C6878">
        <w:rPr>
          <w:rFonts w:ascii="Times New Roman" w:eastAsia="Calibri" w:hAnsi="Times New Roman" w:cs="Times New Roman"/>
        </w:rPr>
        <w:t>их</w:t>
      </w:r>
      <w:r w:rsidR="00BC676B">
        <w:rPr>
          <w:rFonts w:ascii="Times New Roman" w:eastAsia="Calibri" w:hAnsi="Times New Roman" w:cs="Times New Roman"/>
        </w:rPr>
        <w:t xml:space="preserve"> ресурс</w:t>
      </w:r>
      <w:r w:rsidR="007C6878">
        <w:rPr>
          <w:rFonts w:ascii="Times New Roman" w:eastAsia="Calibri" w:hAnsi="Times New Roman" w:cs="Times New Roman"/>
        </w:rPr>
        <w:t>ов, например,  нефти</w:t>
      </w:r>
      <w:r w:rsidR="00BC676B">
        <w:rPr>
          <w:rFonts w:ascii="Times New Roman" w:eastAsia="Calibri" w:hAnsi="Times New Roman" w:cs="Times New Roman"/>
        </w:rPr>
        <w:t>, необхо</w:t>
      </w:r>
      <w:r w:rsidR="00DA1DFA">
        <w:rPr>
          <w:rFonts w:ascii="Times New Roman" w:eastAsia="Calibri" w:hAnsi="Times New Roman" w:cs="Times New Roman"/>
        </w:rPr>
        <w:t>дим</w:t>
      </w:r>
      <w:r w:rsidR="007C6878">
        <w:rPr>
          <w:rFonts w:ascii="Times New Roman" w:eastAsia="Calibri" w:hAnsi="Times New Roman" w:cs="Times New Roman"/>
        </w:rPr>
        <w:t>ых</w:t>
      </w:r>
      <w:r w:rsidR="00DA1DFA">
        <w:rPr>
          <w:rFonts w:ascii="Times New Roman" w:eastAsia="Calibri" w:hAnsi="Times New Roman" w:cs="Times New Roman"/>
        </w:rPr>
        <w:t xml:space="preserve">  в производстве </w:t>
      </w:r>
      <w:r w:rsidR="00DA1DFA" w:rsidRPr="00EC3ED0">
        <w:rPr>
          <w:rFonts w:ascii="Times New Roman" w:eastAsia="Calibri" w:hAnsi="Times New Roman" w:cs="Times New Roman"/>
        </w:rPr>
        <w:t xml:space="preserve">товаров. Выполнены модельные расчеты по статистическим данным для трех стран/регионов с применением </w:t>
      </w:r>
      <w:r w:rsidR="00EC3ED0" w:rsidRPr="00EC3ED0">
        <w:rPr>
          <w:rFonts w:ascii="Times New Roman" w:eastAsia="Calibri" w:hAnsi="Times New Roman" w:cs="Times New Roman"/>
        </w:rPr>
        <w:t xml:space="preserve">статистического пакета программ </w:t>
      </w:r>
      <w:proofErr w:type="spellStart"/>
      <w:r w:rsidR="00DA1DFA" w:rsidRPr="00EC3ED0">
        <w:rPr>
          <w:rFonts w:ascii="Times New Roman" w:eastAsia="Calibri" w:hAnsi="Times New Roman" w:cs="Times New Roman"/>
          <w:lang w:val="en-US"/>
        </w:rPr>
        <w:t>Matlab</w:t>
      </w:r>
      <w:proofErr w:type="spellEnd"/>
      <w:r w:rsidR="00DA1DFA" w:rsidRPr="00EC3ED0">
        <w:rPr>
          <w:rFonts w:ascii="Times New Roman" w:eastAsia="Calibri" w:hAnsi="Times New Roman" w:cs="Times New Roman"/>
        </w:rPr>
        <w:t xml:space="preserve">. </w:t>
      </w:r>
    </w:p>
    <w:p w:rsidR="004205E6" w:rsidRPr="00151B0B" w:rsidRDefault="00DA1DFA" w:rsidP="00151B0B">
      <w:pPr>
        <w:spacing w:after="0"/>
        <w:ind w:firstLine="567"/>
        <w:jc w:val="both"/>
        <w:rPr>
          <w:rFonts w:ascii="Times New Roman" w:eastAsia="Calibri" w:hAnsi="Times New Roman" w:cs="Times New Roman"/>
        </w:rPr>
      </w:pPr>
      <w:r w:rsidRPr="00EC3ED0">
        <w:rPr>
          <w:rFonts w:ascii="Times New Roman" w:eastAsia="Calibri" w:hAnsi="Times New Roman" w:cs="Times New Roman"/>
        </w:rPr>
        <w:t xml:space="preserve">В моделях динамического стохастического </w:t>
      </w:r>
      <w:r>
        <w:rPr>
          <w:rFonts w:ascii="Times New Roman" w:eastAsia="Calibri" w:hAnsi="Times New Roman" w:cs="Times New Roman"/>
        </w:rPr>
        <w:t xml:space="preserve">общего равновесия монетарная политика представляется в виде </w:t>
      </w:r>
      <w:r w:rsidR="00881978">
        <w:rPr>
          <w:rFonts w:ascii="Times New Roman" w:eastAsia="Calibri" w:hAnsi="Times New Roman" w:cs="Times New Roman"/>
        </w:rPr>
        <w:t xml:space="preserve">известного </w:t>
      </w:r>
      <w:r>
        <w:rPr>
          <w:rFonts w:ascii="Times New Roman" w:eastAsia="Calibri" w:hAnsi="Times New Roman" w:cs="Times New Roman"/>
        </w:rPr>
        <w:t xml:space="preserve">правила Тейлора и ее аналогов. </w:t>
      </w:r>
      <w:r w:rsidR="00881978">
        <w:rPr>
          <w:rFonts w:ascii="Times New Roman" w:eastAsia="Calibri" w:hAnsi="Times New Roman" w:cs="Times New Roman"/>
        </w:rPr>
        <w:t xml:space="preserve">В </w:t>
      </w:r>
      <w:r w:rsidR="007C6878">
        <w:rPr>
          <w:rFonts w:ascii="Times New Roman" w:eastAsia="Calibri" w:hAnsi="Times New Roman" w:cs="Times New Roman"/>
        </w:rPr>
        <w:t>седьмом</w:t>
      </w:r>
      <w:r w:rsidR="00881978">
        <w:rPr>
          <w:rFonts w:ascii="Times New Roman" w:eastAsia="Calibri" w:hAnsi="Times New Roman" w:cs="Times New Roman"/>
        </w:rPr>
        <w:t xml:space="preserve"> разделе проводится моделирование и анализ монетарной политики Национального банка РК, а также центральных банков нескольких стран с переходной экономикой. </w:t>
      </w:r>
      <w:r w:rsidR="004205E6">
        <w:rPr>
          <w:rFonts w:ascii="Times New Roman" w:eastAsia="Calibri" w:hAnsi="Times New Roman" w:cs="Times New Roman"/>
        </w:rPr>
        <w:t xml:space="preserve">  </w:t>
      </w:r>
    </w:p>
    <w:p w:rsidR="00151B0B" w:rsidRPr="00151B0B" w:rsidRDefault="00151B0B" w:rsidP="00151B0B">
      <w:pPr>
        <w:spacing w:after="0"/>
        <w:ind w:firstLine="567"/>
        <w:jc w:val="both"/>
        <w:rPr>
          <w:rFonts w:ascii="Times New Roman" w:eastAsia="Calibri" w:hAnsi="Times New Roman" w:cs="Times New Roman"/>
        </w:rPr>
      </w:pPr>
    </w:p>
    <w:p w:rsidR="009A289A" w:rsidRPr="001C35B1" w:rsidRDefault="009A289A" w:rsidP="009A289A">
      <w:pPr>
        <w:spacing w:after="0"/>
        <w:jc w:val="both"/>
        <w:rPr>
          <w:rFonts w:ascii="Times New Roman" w:eastAsia="Times New Roman" w:hAnsi="Times New Roman" w:cs="Times New Roman"/>
          <w:bCs/>
          <w:color w:val="FFFFFF" w:themeColor="background1"/>
          <w:lang w:eastAsia="ru-RU"/>
        </w:rPr>
      </w:pPr>
      <w:r w:rsidRPr="001C35B1">
        <w:rPr>
          <w:rFonts w:ascii="Times New Roman" w:eastAsia="Times New Roman" w:hAnsi="Times New Roman" w:cs="Times New Roman"/>
          <w:bCs/>
          <w:color w:val="FFFFFF" w:themeColor="background1"/>
          <w:lang w:eastAsia="ru-RU"/>
        </w:rPr>
        <w:t xml:space="preserve">По утверждению рынок нужно представлять как эволюционный процесс непрерывно сменяющих друг друга волн инноваций, и успех  рыночной системы заключается не в эффективном достижении статического оптимального равновесия, а в способности осуществлять динамические изменения в технологии. Следовательно, инновационная экономика должна быть в состоянии динамического равновесия, сочетая в полной мере государственное регулирование и конкуренцию. </w:t>
      </w:r>
    </w:p>
    <w:p w:rsidR="00F437F1" w:rsidRPr="001C35B1" w:rsidRDefault="00F437F1" w:rsidP="00587923">
      <w:pPr>
        <w:spacing w:after="0"/>
        <w:jc w:val="both"/>
        <w:rPr>
          <w:rFonts w:ascii="Times New Roman" w:eastAsia="Times New Roman" w:hAnsi="Times New Roman" w:cs="Times New Roman"/>
          <w:bCs/>
          <w:color w:val="FFFFFF" w:themeColor="background1"/>
          <w:lang w:eastAsia="ru-RU"/>
        </w:rPr>
      </w:pPr>
    </w:p>
    <w:p w:rsidR="00F437F1" w:rsidRPr="001C35B1" w:rsidRDefault="00F437F1" w:rsidP="00587923">
      <w:pPr>
        <w:spacing w:after="0"/>
        <w:jc w:val="both"/>
        <w:rPr>
          <w:rFonts w:ascii="Times New Roman" w:eastAsia="Times New Roman" w:hAnsi="Times New Roman" w:cs="Times New Roman"/>
          <w:bCs/>
          <w:color w:val="FFFFFF" w:themeColor="background1"/>
          <w:lang w:eastAsia="ru-RU"/>
        </w:rPr>
      </w:pPr>
    </w:p>
    <w:p w:rsidR="00F437F1" w:rsidRPr="001C35B1" w:rsidRDefault="00F437F1" w:rsidP="00587923">
      <w:pPr>
        <w:spacing w:after="0"/>
        <w:jc w:val="both"/>
        <w:rPr>
          <w:rFonts w:ascii="Times New Roman" w:eastAsia="Times New Roman" w:hAnsi="Times New Roman" w:cs="Times New Roman"/>
          <w:bCs/>
          <w:color w:val="FFFFFF" w:themeColor="background1"/>
          <w:lang w:eastAsia="ru-RU"/>
        </w:rPr>
      </w:pPr>
    </w:p>
    <w:p w:rsidR="00F437F1" w:rsidRPr="001C35B1" w:rsidRDefault="00F437F1" w:rsidP="00587923">
      <w:pPr>
        <w:spacing w:after="0"/>
        <w:jc w:val="both"/>
        <w:rPr>
          <w:rFonts w:ascii="Times New Roman" w:eastAsia="Times New Roman" w:hAnsi="Times New Roman" w:cs="Times New Roman"/>
          <w:bCs/>
          <w:color w:val="FFFFFF" w:themeColor="background1"/>
          <w:lang w:eastAsia="ru-RU"/>
        </w:rPr>
      </w:pPr>
    </w:p>
    <w:p w:rsidR="00F00531" w:rsidRPr="001C35B1" w:rsidRDefault="00F00531" w:rsidP="00F00531">
      <w:pPr>
        <w:spacing w:after="0"/>
        <w:jc w:val="both"/>
        <w:rPr>
          <w:rFonts w:ascii="Times New Roman" w:eastAsia="Times New Roman" w:hAnsi="Times New Roman" w:cs="Times New Roman"/>
          <w:bCs/>
          <w:color w:val="FFFFFF" w:themeColor="background1"/>
          <w:lang w:eastAsia="ru-RU"/>
        </w:rPr>
      </w:pPr>
      <w:r w:rsidRPr="001C35B1">
        <w:rPr>
          <w:rFonts w:ascii="Times New Roman" w:eastAsia="Times New Roman" w:hAnsi="Times New Roman" w:cs="Times New Roman"/>
          <w:bCs/>
          <w:color w:val="FFFFFF" w:themeColor="background1"/>
          <w:lang w:eastAsia="ru-RU"/>
        </w:rPr>
        <w:t xml:space="preserve">В целях повышения статической эффективности была предложена концепция ее государственного регулирования. </w:t>
      </w:r>
    </w:p>
    <w:p w:rsidR="00F437F1" w:rsidRPr="001C35B1" w:rsidRDefault="00F437F1" w:rsidP="00587923">
      <w:pPr>
        <w:spacing w:after="0"/>
        <w:jc w:val="both"/>
        <w:rPr>
          <w:rFonts w:ascii="Times New Roman" w:eastAsia="Times New Roman" w:hAnsi="Times New Roman" w:cs="Times New Roman"/>
          <w:bCs/>
          <w:color w:val="FFFFFF" w:themeColor="background1"/>
          <w:lang w:eastAsia="ru-RU"/>
        </w:rPr>
      </w:pPr>
    </w:p>
    <w:p w:rsidR="000C213D" w:rsidRPr="001C35B1" w:rsidRDefault="000C213D" w:rsidP="00587923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FFFFFF" w:themeColor="background1"/>
          <w:lang w:eastAsia="ru-RU"/>
        </w:rPr>
      </w:pPr>
      <w:r w:rsidRPr="001C35B1">
        <w:rPr>
          <w:rFonts w:ascii="Times New Roman" w:eastAsia="Times New Roman" w:hAnsi="Times New Roman" w:cs="Times New Roman"/>
          <w:bCs/>
          <w:color w:val="FFFFFF" w:themeColor="background1"/>
          <w:lang w:eastAsia="ru-RU"/>
        </w:rPr>
        <w:t xml:space="preserve">Авторский коллектив надеется, что затронутые в книге проблемы вызовут интерес, особенно,  со стороны молодых исследователей.   </w:t>
      </w:r>
      <w:r w:rsidR="00CA2F8D" w:rsidRPr="001C35B1">
        <w:rPr>
          <w:rFonts w:ascii="Times New Roman" w:eastAsia="Times New Roman" w:hAnsi="Times New Roman" w:cs="Times New Roman"/>
          <w:bCs/>
          <w:color w:val="FFFFFF" w:themeColor="background1"/>
          <w:lang w:eastAsia="ru-RU"/>
        </w:rPr>
        <w:t xml:space="preserve">  </w:t>
      </w:r>
    </w:p>
    <w:p w:rsidR="000C213D" w:rsidRPr="001C35B1" w:rsidRDefault="000C213D" w:rsidP="00587923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FFFFFF" w:themeColor="background1"/>
          <w:lang w:eastAsia="ru-RU"/>
        </w:rPr>
      </w:pPr>
    </w:p>
    <w:p w:rsidR="000C213D" w:rsidRPr="001C35B1" w:rsidRDefault="000C213D" w:rsidP="00587923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FFFFFF" w:themeColor="background1"/>
          <w:lang w:eastAsia="ru-RU"/>
        </w:rPr>
      </w:pPr>
    </w:p>
    <w:p w:rsidR="001C4B96" w:rsidRPr="001C35B1" w:rsidRDefault="000C213D" w:rsidP="00587923">
      <w:pPr>
        <w:spacing w:after="0"/>
        <w:ind w:firstLine="708"/>
        <w:jc w:val="right"/>
        <w:rPr>
          <w:rFonts w:ascii="Times New Roman" w:eastAsia="Times New Roman" w:hAnsi="Times New Roman" w:cs="Times New Roman"/>
          <w:bCs/>
          <w:color w:val="FFFFFF" w:themeColor="background1"/>
          <w:lang w:eastAsia="ru-RU"/>
        </w:rPr>
      </w:pPr>
      <w:r w:rsidRPr="001C35B1">
        <w:rPr>
          <w:rFonts w:ascii="Times New Roman" w:eastAsia="Times New Roman" w:hAnsi="Times New Roman" w:cs="Times New Roman"/>
          <w:bCs/>
          <w:color w:val="FFFFFF" w:themeColor="background1"/>
          <w:lang w:eastAsia="ru-RU"/>
        </w:rPr>
        <w:tab/>
      </w:r>
      <w:r w:rsidRPr="001C35B1">
        <w:rPr>
          <w:rFonts w:ascii="Times New Roman" w:eastAsia="Times New Roman" w:hAnsi="Times New Roman" w:cs="Times New Roman"/>
          <w:bCs/>
          <w:color w:val="FFFFFF" w:themeColor="background1"/>
          <w:lang w:eastAsia="ru-RU"/>
        </w:rPr>
        <w:tab/>
      </w:r>
      <w:r w:rsidRPr="001C35B1">
        <w:rPr>
          <w:rFonts w:ascii="Times New Roman" w:eastAsia="Times New Roman" w:hAnsi="Times New Roman" w:cs="Times New Roman"/>
          <w:bCs/>
          <w:color w:val="FFFFFF" w:themeColor="background1"/>
          <w:lang w:eastAsia="ru-RU"/>
        </w:rPr>
        <w:tab/>
      </w:r>
      <w:r w:rsidRPr="001C35B1">
        <w:rPr>
          <w:rFonts w:ascii="Times New Roman" w:eastAsia="Times New Roman" w:hAnsi="Times New Roman" w:cs="Times New Roman"/>
          <w:bCs/>
          <w:color w:val="FFFFFF" w:themeColor="background1"/>
          <w:lang w:eastAsia="ru-RU"/>
        </w:rPr>
        <w:tab/>
      </w:r>
    </w:p>
    <w:p w:rsidR="0061282D" w:rsidRPr="001C35B1" w:rsidRDefault="0061282D" w:rsidP="00587923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FFFFFF" w:themeColor="background1"/>
          <w:lang w:eastAsia="ru-RU"/>
        </w:rPr>
      </w:pPr>
    </w:p>
    <w:sectPr w:rsidR="0061282D" w:rsidRPr="001C35B1" w:rsidSect="001A255B">
      <w:pgSz w:w="9923" w:h="14459" w:code="9"/>
      <w:pgMar w:top="1531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4E00" w:rsidRDefault="00B64E00" w:rsidP="00385B7C">
      <w:pPr>
        <w:spacing w:after="0" w:line="240" w:lineRule="auto"/>
      </w:pPr>
      <w:r>
        <w:separator/>
      </w:r>
    </w:p>
  </w:endnote>
  <w:endnote w:type="continuationSeparator" w:id="0">
    <w:p w:rsidR="00B64E00" w:rsidRDefault="00B64E00" w:rsidP="00385B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8375747"/>
      <w:docPartObj>
        <w:docPartGallery w:val="Page Numbers (Bottom of Page)"/>
        <w:docPartUnique/>
      </w:docPartObj>
    </w:sdtPr>
    <w:sdtEndPr/>
    <w:sdtContent>
      <w:p w:rsidR="001C35B1" w:rsidRDefault="001C35B1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5278">
          <w:rPr>
            <w:noProof/>
          </w:rPr>
          <w:t>4</w:t>
        </w:r>
        <w:r>
          <w:fldChar w:fldCharType="end"/>
        </w:r>
      </w:p>
    </w:sdtContent>
  </w:sdt>
  <w:p w:rsidR="001C35B1" w:rsidRDefault="001C35B1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4E00" w:rsidRDefault="00B64E00" w:rsidP="00385B7C">
      <w:pPr>
        <w:spacing w:after="0" w:line="240" w:lineRule="auto"/>
      </w:pPr>
      <w:r>
        <w:separator/>
      </w:r>
    </w:p>
  </w:footnote>
  <w:footnote w:type="continuationSeparator" w:id="0">
    <w:p w:rsidR="00B64E00" w:rsidRDefault="00B64E00" w:rsidP="00385B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i/>
        <w:sz w:val="24"/>
        <w:szCs w:val="32"/>
      </w:rPr>
      <w:alias w:val="Название"/>
      <w:id w:val="77738743"/>
      <w:placeholder>
        <w:docPart w:val="74FCF33C704E45C0B4190DB12B193E3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333A87" w:rsidRDefault="00333A87">
        <w:pPr>
          <w:pStyle w:val="af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333A87">
          <w:rPr>
            <w:rFonts w:asciiTheme="majorHAnsi" w:eastAsiaTheme="majorEastAsia" w:hAnsiTheme="majorHAnsi" w:cstheme="majorBidi"/>
            <w:i/>
            <w:sz w:val="24"/>
            <w:szCs w:val="32"/>
          </w:rPr>
          <w:t>Моделирование динамического общего равновесия</w:t>
        </w:r>
      </w:p>
    </w:sdtContent>
  </w:sdt>
  <w:p w:rsidR="00333A87" w:rsidRDefault="00333A87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7236C"/>
    <w:multiLevelType w:val="multilevel"/>
    <w:tmpl w:val="6126696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1">
    <w:nsid w:val="0CE7385B"/>
    <w:multiLevelType w:val="hybridMultilevel"/>
    <w:tmpl w:val="8B4683B0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6C12314E"/>
    <w:multiLevelType w:val="hybridMultilevel"/>
    <w:tmpl w:val="70F85AF6"/>
    <w:lvl w:ilvl="0" w:tplc="DAF0DC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4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A16"/>
    <w:rsid w:val="0001533A"/>
    <w:rsid w:val="00027603"/>
    <w:rsid w:val="0003630C"/>
    <w:rsid w:val="00084C79"/>
    <w:rsid w:val="000977A6"/>
    <w:rsid w:val="000B00EA"/>
    <w:rsid w:val="000C213D"/>
    <w:rsid w:val="000D508B"/>
    <w:rsid w:val="000E64E2"/>
    <w:rsid w:val="00100D0B"/>
    <w:rsid w:val="00141E72"/>
    <w:rsid w:val="00142816"/>
    <w:rsid w:val="001502F5"/>
    <w:rsid w:val="00150F34"/>
    <w:rsid w:val="00151B0B"/>
    <w:rsid w:val="0016369D"/>
    <w:rsid w:val="001A255B"/>
    <w:rsid w:val="001A5F71"/>
    <w:rsid w:val="001C16EE"/>
    <w:rsid w:val="001C35B1"/>
    <w:rsid w:val="001C4B96"/>
    <w:rsid w:val="001E40AD"/>
    <w:rsid w:val="001F3CF1"/>
    <w:rsid w:val="00205795"/>
    <w:rsid w:val="00220F21"/>
    <w:rsid w:val="002222ED"/>
    <w:rsid w:val="00273B9B"/>
    <w:rsid w:val="002B3AC7"/>
    <w:rsid w:val="002F1392"/>
    <w:rsid w:val="002F3CAA"/>
    <w:rsid w:val="00311B75"/>
    <w:rsid w:val="0031760E"/>
    <w:rsid w:val="00333A87"/>
    <w:rsid w:val="00344590"/>
    <w:rsid w:val="0038067E"/>
    <w:rsid w:val="00384064"/>
    <w:rsid w:val="00385B7C"/>
    <w:rsid w:val="00387A16"/>
    <w:rsid w:val="003926B8"/>
    <w:rsid w:val="003D4B4A"/>
    <w:rsid w:val="003F1101"/>
    <w:rsid w:val="003F60DC"/>
    <w:rsid w:val="004013FE"/>
    <w:rsid w:val="00404A9E"/>
    <w:rsid w:val="00414183"/>
    <w:rsid w:val="004205E6"/>
    <w:rsid w:val="0044428C"/>
    <w:rsid w:val="004451DE"/>
    <w:rsid w:val="0045403F"/>
    <w:rsid w:val="00454741"/>
    <w:rsid w:val="00482B2A"/>
    <w:rsid w:val="004B4437"/>
    <w:rsid w:val="004B4B76"/>
    <w:rsid w:val="004E023F"/>
    <w:rsid w:val="00511058"/>
    <w:rsid w:val="00557E1E"/>
    <w:rsid w:val="005613B8"/>
    <w:rsid w:val="005849BE"/>
    <w:rsid w:val="00587923"/>
    <w:rsid w:val="005903A4"/>
    <w:rsid w:val="00594F6A"/>
    <w:rsid w:val="005A0792"/>
    <w:rsid w:val="005A3C48"/>
    <w:rsid w:val="005B75B5"/>
    <w:rsid w:val="005C19EF"/>
    <w:rsid w:val="005F3914"/>
    <w:rsid w:val="0061282D"/>
    <w:rsid w:val="00623361"/>
    <w:rsid w:val="00623D22"/>
    <w:rsid w:val="00633FD5"/>
    <w:rsid w:val="00642E80"/>
    <w:rsid w:val="0064594D"/>
    <w:rsid w:val="00652BE0"/>
    <w:rsid w:val="00660018"/>
    <w:rsid w:val="006649BB"/>
    <w:rsid w:val="00671E5B"/>
    <w:rsid w:val="00680423"/>
    <w:rsid w:val="006A46A2"/>
    <w:rsid w:val="006D47C0"/>
    <w:rsid w:val="006D6441"/>
    <w:rsid w:val="006E6AF3"/>
    <w:rsid w:val="006F1932"/>
    <w:rsid w:val="0070400E"/>
    <w:rsid w:val="00736456"/>
    <w:rsid w:val="00745061"/>
    <w:rsid w:val="00745847"/>
    <w:rsid w:val="007564C9"/>
    <w:rsid w:val="0076564E"/>
    <w:rsid w:val="00785F4D"/>
    <w:rsid w:val="007B626F"/>
    <w:rsid w:val="007C6878"/>
    <w:rsid w:val="007D675C"/>
    <w:rsid w:val="007E17A7"/>
    <w:rsid w:val="007E50EF"/>
    <w:rsid w:val="0080705D"/>
    <w:rsid w:val="0086385B"/>
    <w:rsid w:val="008729F8"/>
    <w:rsid w:val="00881978"/>
    <w:rsid w:val="00890C43"/>
    <w:rsid w:val="008A5CBA"/>
    <w:rsid w:val="008B2BC1"/>
    <w:rsid w:val="008D1E34"/>
    <w:rsid w:val="008E0DB3"/>
    <w:rsid w:val="008E539C"/>
    <w:rsid w:val="00921A22"/>
    <w:rsid w:val="00926591"/>
    <w:rsid w:val="00931BBF"/>
    <w:rsid w:val="00932EA0"/>
    <w:rsid w:val="009334DD"/>
    <w:rsid w:val="00980E4E"/>
    <w:rsid w:val="00984E95"/>
    <w:rsid w:val="00992F0B"/>
    <w:rsid w:val="009A289A"/>
    <w:rsid w:val="009C60E8"/>
    <w:rsid w:val="00A14C71"/>
    <w:rsid w:val="00A2329F"/>
    <w:rsid w:val="00A54A0B"/>
    <w:rsid w:val="00A550D2"/>
    <w:rsid w:val="00A83FD9"/>
    <w:rsid w:val="00A9696D"/>
    <w:rsid w:val="00AB19BF"/>
    <w:rsid w:val="00AB42EA"/>
    <w:rsid w:val="00AC0AA2"/>
    <w:rsid w:val="00AC5988"/>
    <w:rsid w:val="00B24BE4"/>
    <w:rsid w:val="00B37392"/>
    <w:rsid w:val="00B519A7"/>
    <w:rsid w:val="00B61794"/>
    <w:rsid w:val="00B64E00"/>
    <w:rsid w:val="00B90F29"/>
    <w:rsid w:val="00BC5571"/>
    <w:rsid w:val="00BC676B"/>
    <w:rsid w:val="00BD4027"/>
    <w:rsid w:val="00BF2DD3"/>
    <w:rsid w:val="00BF3E9D"/>
    <w:rsid w:val="00C3168B"/>
    <w:rsid w:val="00C537AE"/>
    <w:rsid w:val="00C73A9B"/>
    <w:rsid w:val="00C750E6"/>
    <w:rsid w:val="00C75349"/>
    <w:rsid w:val="00C8548A"/>
    <w:rsid w:val="00CA2F8D"/>
    <w:rsid w:val="00CA57FF"/>
    <w:rsid w:val="00CB047A"/>
    <w:rsid w:val="00CC06C4"/>
    <w:rsid w:val="00CD02AB"/>
    <w:rsid w:val="00CE4042"/>
    <w:rsid w:val="00CF6EC0"/>
    <w:rsid w:val="00D10613"/>
    <w:rsid w:val="00D12A54"/>
    <w:rsid w:val="00D15C51"/>
    <w:rsid w:val="00D3714C"/>
    <w:rsid w:val="00D41B79"/>
    <w:rsid w:val="00D55FB8"/>
    <w:rsid w:val="00D81490"/>
    <w:rsid w:val="00DA1DFA"/>
    <w:rsid w:val="00DE3577"/>
    <w:rsid w:val="00E10E1C"/>
    <w:rsid w:val="00E15CBC"/>
    <w:rsid w:val="00E22782"/>
    <w:rsid w:val="00E3407E"/>
    <w:rsid w:val="00E42BEC"/>
    <w:rsid w:val="00E46323"/>
    <w:rsid w:val="00E476C2"/>
    <w:rsid w:val="00E614E4"/>
    <w:rsid w:val="00E86930"/>
    <w:rsid w:val="00E92138"/>
    <w:rsid w:val="00EB1C25"/>
    <w:rsid w:val="00EC3ED0"/>
    <w:rsid w:val="00EF3D6D"/>
    <w:rsid w:val="00EF6B1E"/>
    <w:rsid w:val="00F00531"/>
    <w:rsid w:val="00F04E57"/>
    <w:rsid w:val="00F33083"/>
    <w:rsid w:val="00F339CE"/>
    <w:rsid w:val="00F37AC3"/>
    <w:rsid w:val="00F437F1"/>
    <w:rsid w:val="00F511C1"/>
    <w:rsid w:val="00F57C40"/>
    <w:rsid w:val="00F730D7"/>
    <w:rsid w:val="00F75278"/>
    <w:rsid w:val="00FD1C3E"/>
    <w:rsid w:val="00FD77AD"/>
    <w:rsid w:val="00FE1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nhideWhenUsed="0"/>
    <w:lsdException w:name="Light List Accent 3" w:semiHidden="0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0D2"/>
  </w:style>
  <w:style w:type="paragraph" w:styleId="1">
    <w:name w:val="heading 1"/>
    <w:basedOn w:val="a"/>
    <w:link w:val="10"/>
    <w:uiPriority w:val="9"/>
    <w:qFormat/>
    <w:rsid w:val="008638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385B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387A16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387A16"/>
  </w:style>
  <w:style w:type="character" w:styleId="a5">
    <w:name w:val="Hyperlink"/>
    <w:basedOn w:val="a0"/>
    <w:uiPriority w:val="99"/>
    <w:unhideWhenUsed/>
    <w:rsid w:val="00984E95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6804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aliases w:val="Основной текст 1,Нумерованный список !!,Надин стиль"/>
    <w:basedOn w:val="a"/>
    <w:link w:val="a8"/>
    <w:uiPriority w:val="99"/>
    <w:unhideWhenUsed/>
    <w:rsid w:val="007E50EF"/>
    <w:pPr>
      <w:spacing w:after="120"/>
      <w:ind w:left="283"/>
    </w:pPr>
  </w:style>
  <w:style w:type="character" w:customStyle="1" w:styleId="a8">
    <w:name w:val="Основной текст с отступом Знак"/>
    <w:aliases w:val="Основной текст 1 Знак,Нумерованный список !! Знак,Надин стиль Знак"/>
    <w:basedOn w:val="a0"/>
    <w:link w:val="a7"/>
    <w:uiPriority w:val="99"/>
    <w:rsid w:val="007E50EF"/>
  </w:style>
  <w:style w:type="paragraph" w:styleId="21">
    <w:name w:val="Body Text Indent 2"/>
    <w:basedOn w:val="a"/>
    <w:link w:val="22"/>
    <w:uiPriority w:val="99"/>
    <w:unhideWhenUsed/>
    <w:rsid w:val="007E50EF"/>
    <w:pPr>
      <w:spacing w:after="120" w:line="480" w:lineRule="auto"/>
      <w:ind w:left="283"/>
    </w:pPr>
    <w:rPr>
      <w:rFonts w:ascii="Calibri" w:eastAsia="Calibri" w:hAnsi="Calibri" w:cs="Times New Roman"/>
      <w:lang w:val="x-none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7E50EF"/>
    <w:rPr>
      <w:rFonts w:ascii="Calibri" w:eastAsia="Calibri" w:hAnsi="Calibri" w:cs="Times New Roman"/>
      <w:lang w:val="x-none"/>
    </w:rPr>
  </w:style>
  <w:style w:type="paragraph" w:styleId="a9">
    <w:name w:val="List Paragraph"/>
    <w:basedOn w:val="a"/>
    <w:uiPriority w:val="99"/>
    <w:qFormat/>
    <w:rsid w:val="007E50EF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22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222ED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uiPriority w:val="99"/>
    <w:semiHidden/>
    <w:unhideWhenUsed/>
    <w:rsid w:val="006D47C0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6D47C0"/>
  </w:style>
  <w:style w:type="table" w:styleId="ac">
    <w:name w:val="Table Grid"/>
    <w:basedOn w:val="a1"/>
    <w:uiPriority w:val="99"/>
    <w:rsid w:val="006D47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638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6385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apple-converted-space">
    <w:name w:val="apple-converted-space"/>
    <w:basedOn w:val="a0"/>
    <w:uiPriority w:val="99"/>
    <w:rsid w:val="0086385B"/>
  </w:style>
  <w:style w:type="character" w:styleId="ad">
    <w:name w:val="Strong"/>
    <w:basedOn w:val="a0"/>
    <w:uiPriority w:val="22"/>
    <w:qFormat/>
    <w:rsid w:val="0086385B"/>
    <w:rPr>
      <w:b/>
      <w:bCs/>
    </w:rPr>
  </w:style>
  <w:style w:type="character" w:styleId="ae">
    <w:name w:val="Emphasis"/>
    <w:basedOn w:val="a0"/>
    <w:uiPriority w:val="99"/>
    <w:qFormat/>
    <w:rsid w:val="0086385B"/>
    <w:rPr>
      <w:i/>
      <w:iCs/>
    </w:rPr>
  </w:style>
  <w:style w:type="paragraph" w:styleId="af">
    <w:name w:val="header"/>
    <w:basedOn w:val="a"/>
    <w:link w:val="af0"/>
    <w:uiPriority w:val="99"/>
    <w:unhideWhenUsed/>
    <w:rsid w:val="0086385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0">
    <w:name w:val="Верхний колонтитул Знак"/>
    <w:basedOn w:val="a0"/>
    <w:link w:val="af"/>
    <w:uiPriority w:val="99"/>
    <w:rsid w:val="0086385B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rsid w:val="0086385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2">
    <w:name w:val="Нижний колонтитул Знак"/>
    <w:basedOn w:val="a0"/>
    <w:link w:val="af1"/>
    <w:uiPriority w:val="99"/>
    <w:rsid w:val="0086385B"/>
    <w:rPr>
      <w:rFonts w:ascii="Calibri" w:eastAsia="Calibri" w:hAnsi="Calibri" w:cs="Times New Roman"/>
    </w:rPr>
  </w:style>
  <w:style w:type="paragraph" w:styleId="af3">
    <w:name w:val="No Spacing"/>
    <w:uiPriority w:val="99"/>
    <w:qFormat/>
    <w:rsid w:val="00FE168D"/>
    <w:pPr>
      <w:spacing w:after="0" w:line="240" w:lineRule="auto"/>
    </w:pPr>
    <w:rPr>
      <w:rFonts w:ascii="Calibri" w:eastAsia="Calibri" w:hAnsi="Calibri" w:cs="Times New Roman"/>
    </w:rPr>
  </w:style>
  <w:style w:type="paragraph" w:styleId="af4">
    <w:name w:val="footnote text"/>
    <w:aliases w:val="-++,single space,Schriftart: 9 pt,Schriftart: 10 pt,Schriftart: 8 pt,Текст сноски Знак1 Знак,Текст сноски Знак Знак Знак,Footnote Text Char Знак Знак,Footnote Text Char Знак,Текст сноски-FN,Oaeno niinee-FN,Oaeno niinee Ciae"/>
    <w:basedOn w:val="a"/>
    <w:link w:val="af5"/>
    <w:uiPriority w:val="99"/>
    <w:unhideWhenUsed/>
    <w:rsid w:val="00385B7C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5">
    <w:name w:val="Текст сноски Знак"/>
    <w:aliases w:val="-++ Знак,single space Знак,Schriftart: 9 pt Знак,Schriftart: 10 pt Знак,Schriftart: 8 pt Знак,Текст сноски Знак1 Знак Знак,Текст сноски Знак Знак Знак Знак,Footnote Text Char Знак Знак Знак,Footnote Text Char Знак Знак1"/>
    <w:basedOn w:val="a0"/>
    <w:link w:val="af4"/>
    <w:uiPriority w:val="99"/>
    <w:rsid w:val="00385B7C"/>
    <w:rPr>
      <w:rFonts w:eastAsia="Times New Roman"/>
      <w:sz w:val="20"/>
      <w:szCs w:val="20"/>
      <w:lang w:eastAsia="ru-RU"/>
    </w:rPr>
  </w:style>
  <w:style w:type="character" w:styleId="af6">
    <w:name w:val="footnote reference"/>
    <w:aliases w:val="Знак сноски 1,Ciae niinee 1,Знак сноски-FN,Ciae niinee-FN,ОР,Footnotes refss,Fussnota,Referencia nota al pie,fr,Used by Word for Help footnote symbols,4_GR,зс"/>
    <w:basedOn w:val="a0"/>
    <w:uiPriority w:val="99"/>
    <w:unhideWhenUsed/>
    <w:rsid w:val="00385B7C"/>
    <w:rPr>
      <w:vertAlign w:val="superscript"/>
    </w:rPr>
  </w:style>
  <w:style w:type="table" w:customStyle="1" w:styleId="11">
    <w:name w:val="Сетка таблицы1"/>
    <w:basedOn w:val="a1"/>
    <w:next w:val="ac"/>
    <w:uiPriority w:val="99"/>
    <w:rsid w:val="00385B7C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Placeholder Text"/>
    <w:uiPriority w:val="99"/>
    <w:semiHidden/>
    <w:rsid w:val="00587923"/>
    <w:rPr>
      <w:rFonts w:cs="Times New Roman"/>
      <w:color w:val="808080"/>
    </w:rPr>
  </w:style>
  <w:style w:type="paragraph" w:customStyle="1" w:styleId="af8">
    <w:name w:val="Знак"/>
    <w:basedOn w:val="a"/>
    <w:autoRedefine/>
    <w:uiPriority w:val="99"/>
    <w:rsid w:val="00587923"/>
    <w:pPr>
      <w:spacing w:after="160" w:line="240" w:lineRule="exact"/>
    </w:pPr>
    <w:rPr>
      <w:rFonts w:ascii="Times New Roman" w:eastAsia="SimSun" w:hAnsi="Times New Roman" w:cs="Times New Roman"/>
      <w:b/>
      <w:bCs/>
      <w:sz w:val="28"/>
      <w:szCs w:val="28"/>
      <w:lang w:val="en-US"/>
    </w:rPr>
  </w:style>
  <w:style w:type="character" w:styleId="af9">
    <w:name w:val="annotation reference"/>
    <w:uiPriority w:val="99"/>
    <w:semiHidden/>
    <w:rsid w:val="00587923"/>
    <w:rPr>
      <w:rFonts w:cs="Times New Roman"/>
      <w:sz w:val="16"/>
    </w:rPr>
  </w:style>
  <w:style w:type="paragraph" w:styleId="afa">
    <w:name w:val="annotation text"/>
    <w:basedOn w:val="a"/>
    <w:link w:val="afb"/>
    <w:uiPriority w:val="99"/>
    <w:semiHidden/>
    <w:rsid w:val="00587923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587923"/>
    <w:rPr>
      <w:rFonts w:ascii="Calibri" w:eastAsia="Calibri" w:hAnsi="Calibri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uiPriority w:val="99"/>
    <w:semiHidden/>
    <w:rsid w:val="00587923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587923"/>
    <w:rPr>
      <w:rFonts w:ascii="Calibri" w:eastAsia="Calibri" w:hAnsi="Calibri" w:cs="Times New Roman"/>
      <w:b/>
      <w:bCs/>
      <w:sz w:val="20"/>
      <w:szCs w:val="20"/>
      <w:lang w:eastAsia="ru-RU"/>
    </w:rPr>
  </w:style>
  <w:style w:type="table" w:styleId="-3">
    <w:name w:val="Light List Accent 3"/>
    <w:basedOn w:val="a1"/>
    <w:uiPriority w:val="99"/>
    <w:rsid w:val="0058792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ghtShading1">
    <w:name w:val="Light Shading1"/>
    <w:uiPriority w:val="99"/>
    <w:rsid w:val="00587923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0">
    <w:name w:val="Light Shading Accent 3"/>
    <w:basedOn w:val="a1"/>
    <w:uiPriority w:val="99"/>
    <w:rsid w:val="00587923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99"/>
    <w:rsid w:val="00587923"/>
    <w:pPr>
      <w:spacing w:after="0" w:line="240" w:lineRule="auto"/>
    </w:pPr>
    <w:rPr>
      <w:rFonts w:ascii="Calibri" w:eastAsia="Calibri" w:hAnsi="Calibri" w:cs="Times New Roman"/>
      <w:color w:val="5F497A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1-3">
    <w:name w:val="Medium List 1 Accent 3"/>
    <w:basedOn w:val="a1"/>
    <w:uiPriority w:val="99"/>
    <w:rsid w:val="00587923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Times New Roman" w:eastAsia="Times New Roman" w:hAnsi="Times New Roman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rFonts w:cs="Times New Roman"/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rPr>
        <w:rFonts w:cs="Times New Roman"/>
      </w:rPr>
      <w:tblPr/>
      <w:tcPr>
        <w:shd w:val="clear" w:color="auto" w:fill="E6EED5"/>
      </w:tcPr>
    </w:tblStylePr>
    <w:tblStylePr w:type="band1Horz">
      <w:rPr>
        <w:rFonts w:cs="Times New Roman"/>
      </w:rPr>
      <w:tblPr/>
      <w:tcPr>
        <w:shd w:val="clear" w:color="auto" w:fill="E6EED5"/>
      </w:tcPr>
    </w:tblStylePr>
  </w:style>
  <w:style w:type="paragraph" w:customStyle="1" w:styleId="afe">
    <w:name w:val="основной монография"/>
    <w:basedOn w:val="a"/>
    <w:uiPriority w:val="99"/>
    <w:rsid w:val="00587923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3">
    <w:name w:val="Body Text Indent 3"/>
    <w:basedOn w:val="a"/>
    <w:link w:val="30"/>
    <w:uiPriority w:val="99"/>
    <w:rsid w:val="00587923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87923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s0">
    <w:name w:val="s0"/>
    <w:uiPriority w:val="99"/>
    <w:rsid w:val="00587923"/>
    <w:rPr>
      <w:rFonts w:ascii="Times New Roman" w:hAnsi="Times New Roman"/>
      <w:color w:val="000000"/>
      <w:sz w:val="32"/>
      <w:u w:val="none"/>
    </w:rPr>
  </w:style>
  <w:style w:type="character" w:customStyle="1" w:styleId="hps">
    <w:name w:val="hps"/>
    <w:uiPriority w:val="99"/>
    <w:rsid w:val="00587923"/>
  </w:style>
  <w:style w:type="paragraph" w:styleId="31">
    <w:name w:val="Body Text 3"/>
    <w:basedOn w:val="a"/>
    <w:link w:val="32"/>
    <w:uiPriority w:val="99"/>
    <w:rsid w:val="00587923"/>
    <w:pPr>
      <w:tabs>
        <w:tab w:val="num" w:pos="0"/>
      </w:tabs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sid w:val="00587923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MapleOutput">
    <w:name w:val="Maple Output"/>
    <w:next w:val="a"/>
    <w:uiPriority w:val="99"/>
    <w:rsid w:val="00587923"/>
    <w:pPr>
      <w:autoSpaceDE w:val="0"/>
      <w:autoSpaceDN w:val="0"/>
      <w:adjustRightInd w:val="0"/>
      <w:spacing w:after="0" w:line="36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val="en-US" w:eastAsia="ru-RU"/>
    </w:rPr>
  </w:style>
  <w:style w:type="paragraph" w:styleId="aff">
    <w:name w:val="endnote text"/>
    <w:basedOn w:val="a"/>
    <w:link w:val="aff0"/>
    <w:uiPriority w:val="99"/>
    <w:semiHidden/>
    <w:rsid w:val="005879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f0">
    <w:name w:val="Текст концевой сноски Знак"/>
    <w:basedOn w:val="a0"/>
    <w:link w:val="aff"/>
    <w:uiPriority w:val="99"/>
    <w:semiHidden/>
    <w:rsid w:val="00587923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noncited41">
    <w:name w:val="noncited41"/>
    <w:uiPriority w:val="99"/>
    <w:rsid w:val="00587923"/>
  </w:style>
  <w:style w:type="table" w:customStyle="1" w:styleId="25">
    <w:name w:val="Сетка таблицы2"/>
    <w:uiPriority w:val="99"/>
    <w:rsid w:val="0058792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1">
    <w:name w:val="page number"/>
    <w:uiPriority w:val="99"/>
    <w:rsid w:val="00587923"/>
    <w:rPr>
      <w:rFonts w:cs="Times New Roman"/>
    </w:rPr>
  </w:style>
  <w:style w:type="table" w:customStyle="1" w:styleId="33">
    <w:name w:val="Сетка таблицы3"/>
    <w:uiPriority w:val="99"/>
    <w:rsid w:val="00587923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">
    <w:name w:val="Светлый список - Акцент 31"/>
    <w:uiPriority w:val="99"/>
    <w:rsid w:val="0058792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11">
    <w:name w:val="Light Shading11"/>
    <w:uiPriority w:val="99"/>
    <w:rsid w:val="00587923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0">
    <w:name w:val="Светлая заливка - Акцент 31"/>
    <w:uiPriority w:val="99"/>
    <w:rsid w:val="00587923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41">
    <w:name w:val="Светлая заливка - Акцент 41"/>
    <w:uiPriority w:val="99"/>
    <w:rsid w:val="00587923"/>
    <w:pPr>
      <w:spacing w:after="0" w:line="240" w:lineRule="auto"/>
    </w:pPr>
    <w:rPr>
      <w:rFonts w:ascii="Calibri" w:eastAsia="Calibri" w:hAnsi="Calibri" w:cs="Times New Roman"/>
      <w:color w:val="5F497A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-31">
    <w:name w:val="Средний список 1 - Акцент 31"/>
    <w:uiPriority w:val="99"/>
    <w:rsid w:val="00587923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uiPriority w:val="99"/>
    <w:rsid w:val="0058792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uiPriority w:val="99"/>
    <w:rsid w:val="0058792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nhideWhenUsed="0"/>
    <w:lsdException w:name="Light List Accent 3" w:semiHidden="0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0D2"/>
  </w:style>
  <w:style w:type="paragraph" w:styleId="1">
    <w:name w:val="heading 1"/>
    <w:basedOn w:val="a"/>
    <w:link w:val="10"/>
    <w:uiPriority w:val="9"/>
    <w:qFormat/>
    <w:rsid w:val="008638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385B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387A16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387A16"/>
  </w:style>
  <w:style w:type="character" w:styleId="a5">
    <w:name w:val="Hyperlink"/>
    <w:basedOn w:val="a0"/>
    <w:uiPriority w:val="99"/>
    <w:unhideWhenUsed/>
    <w:rsid w:val="00984E95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6804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aliases w:val="Основной текст 1,Нумерованный список !!,Надин стиль"/>
    <w:basedOn w:val="a"/>
    <w:link w:val="a8"/>
    <w:uiPriority w:val="99"/>
    <w:unhideWhenUsed/>
    <w:rsid w:val="007E50EF"/>
    <w:pPr>
      <w:spacing w:after="120"/>
      <w:ind w:left="283"/>
    </w:pPr>
  </w:style>
  <w:style w:type="character" w:customStyle="1" w:styleId="a8">
    <w:name w:val="Основной текст с отступом Знак"/>
    <w:aliases w:val="Основной текст 1 Знак,Нумерованный список !! Знак,Надин стиль Знак"/>
    <w:basedOn w:val="a0"/>
    <w:link w:val="a7"/>
    <w:uiPriority w:val="99"/>
    <w:rsid w:val="007E50EF"/>
  </w:style>
  <w:style w:type="paragraph" w:styleId="21">
    <w:name w:val="Body Text Indent 2"/>
    <w:basedOn w:val="a"/>
    <w:link w:val="22"/>
    <w:uiPriority w:val="99"/>
    <w:unhideWhenUsed/>
    <w:rsid w:val="007E50EF"/>
    <w:pPr>
      <w:spacing w:after="120" w:line="480" w:lineRule="auto"/>
      <w:ind w:left="283"/>
    </w:pPr>
    <w:rPr>
      <w:rFonts w:ascii="Calibri" w:eastAsia="Calibri" w:hAnsi="Calibri" w:cs="Times New Roman"/>
      <w:lang w:val="x-none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7E50EF"/>
    <w:rPr>
      <w:rFonts w:ascii="Calibri" w:eastAsia="Calibri" w:hAnsi="Calibri" w:cs="Times New Roman"/>
      <w:lang w:val="x-none"/>
    </w:rPr>
  </w:style>
  <w:style w:type="paragraph" w:styleId="a9">
    <w:name w:val="List Paragraph"/>
    <w:basedOn w:val="a"/>
    <w:uiPriority w:val="99"/>
    <w:qFormat/>
    <w:rsid w:val="007E50EF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22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222ED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uiPriority w:val="99"/>
    <w:semiHidden/>
    <w:unhideWhenUsed/>
    <w:rsid w:val="006D47C0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6D47C0"/>
  </w:style>
  <w:style w:type="table" w:styleId="ac">
    <w:name w:val="Table Grid"/>
    <w:basedOn w:val="a1"/>
    <w:uiPriority w:val="99"/>
    <w:rsid w:val="006D47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638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6385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apple-converted-space">
    <w:name w:val="apple-converted-space"/>
    <w:basedOn w:val="a0"/>
    <w:uiPriority w:val="99"/>
    <w:rsid w:val="0086385B"/>
  </w:style>
  <w:style w:type="character" w:styleId="ad">
    <w:name w:val="Strong"/>
    <w:basedOn w:val="a0"/>
    <w:uiPriority w:val="22"/>
    <w:qFormat/>
    <w:rsid w:val="0086385B"/>
    <w:rPr>
      <w:b/>
      <w:bCs/>
    </w:rPr>
  </w:style>
  <w:style w:type="character" w:styleId="ae">
    <w:name w:val="Emphasis"/>
    <w:basedOn w:val="a0"/>
    <w:uiPriority w:val="99"/>
    <w:qFormat/>
    <w:rsid w:val="0086385B"/>
    <w:rPr>
      <w:i/>
      <w:iCs/>
    </w:rPr>
  </w:style>
  <w:style w:type="paragraph" w:styleId="af">
    <w:name w:val="header"/>
    <w:basedOn w:val="a"/>
    <w:link w:val="af0"/>
    <w:uiPriority w:val="99"/>
    <w:unhideWhenUsed/>
    <w:rsid w:val="0086385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0">
    <w:name w:val="Верхний колонтитул Знак"/>
    <w:basedOn w:val="a0"/>
    <w:link w:val="af"/>
    <w:uiPriority w:val="99"/>
    <w:rsid w:val="0086385B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rsid w:val="0086385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2">
    <w:name w:val="Нижний колонтитул Знак"/>
    <w:basedOn w:val="a0"/>
    <w:link w:val="af1"/>
    <w:uiPriority w:val="99"/>
    <w:rsid w:val="0086385B"/>
    <w:rPr>
      <w:rFonts w:ascii="Calibri" w:eastAsia="Calibri" w:hAnsi="Calibri" w:cs="Times New Roman"/>
    </w:rPr>
  </w:style>
  <w:style w:type="paragraph" w:styleId="af3">
    <w:name w:val="No Spacing"/>
    <w:uiPriority w:val="99"/>
    <w:qFormat/>
    <w:rsid w:val="00FE168D"/>
    <w:pPr>
      <w:spacing w:after="0" w:line="240" w:lineRule="auto"/>
    </w:pPr>
    <w:rPr>
      <w:rFonts w:ascii="Calibri" w:eastAsia="Calibri" w:hAnsi="Calibri" w:cs="Times New Roman"/>
    </w:rPr>
  </w:style>
  <w:style w:type="paragraph" w:styleId="af4">
    <w:name w:val="footnote text"/>
    <w:aliases w:val="-++,single space,Schriftart: 9 pt,Schriftart: 10 pt,Schriftart: 8 pt,Текст сноски Знак1 Знак,Текст сноски Знак Знак Знак,Footnote Text Char Знак Знак,Footnote Text Char Знак,Текст сноски-FN,Oaeno niinee-FN,Oaeno niinee Ciae"/>
    <w:basedOn w:val="a"/>
    <w:link w:val="af5"/>
    <w:uiPriority w:val="99"/>
    <w:unhideWhenUsed/>
    <w:rsid w:val="00385B7C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5">
    <w:name w:val="Текст сноски Знак"/>
    <w:aliases w:val="-++ Знак,single space Знак,Schriftart: 9 pt Знак,Schriftart: 10 pt Знак,Schriftart: 8 pt Знак,Текст сноски Знак1 Знак Знак,Текст сноски Знак Знак Знак Знак,Footnote Text Char Знак Знак Знак,Footnote Text Char Знак Знак1"/>
    <w:basedOn w:val="a0"/>
    <w:link w:val="af4"/>
    <w:uiPriority w:val="99"/>
    <w:rsid w:val="00385B7C"/>
    <w:rPr>
      <w:rFonts w:eastAsia="Times New Roman"/>
      <w:sz w:val="20"/>
      <w:szCs w:val="20"/>
      <w:lang w:eastAsia="ru-RU"/>
    </w:rPr>
  </w:style>
  <w:style w:type="character" w:styleId="af6">
    <w:name w:val="footnote reference"/>
    <w:aliases w:val="Знак сноски 1,Ciae niinee 1,Знак сноски-FN,Ciae niinee-FN,ОР,Footnotes refss,Fussnota,Referencia nota al pie,fr,Used by Word for Help footnote symbols,4_GR,зс"/>
    <w:basedOn w:val="a0"/>
    <w:uiPriority w:val="99"/>
    <w:unhideWhenUsed/>
    <w:rsid w:val="00385B7C"/>
    <w:rPr>
      <w:vertAlign w:val="superscript"/>
    </w:rPr>
  </w:style>
  <w:style w:type="table" w:customStyle="1" w:styleId="11">
    <w:name w:val="Сетка таблицы1"/>
    <w:basedOn w:val="a1"/>
    <w:next w:val="ac"/>
    <w:uiPriority w:val="99"/>
    <w:rsid w:val="00385B7C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Placeholder Text"/>
    <w:uiPriority w:val="99"/>
    <w:semiHidden/>
    <w:rsid w:val="00587923"/>
    <w:rPr>
      <w:rFonts w:cs="Times New Roman"/>
      <w:color w:val="808080"/>
    </w:rPr>
  </w:style>
  <w:style w:type="paragraph" w:customStyle="1" w:styleId="af8">
    <w:name w:val="Знак"/>
    <w:basedOn w:val="a"/>
    <w:autoRedefine/>
    <w:uiPriority w:val="99"/>
    <w:rsid w:val="00587923"/>
    <w:pPr>
      <w:spacing w:after="160" w:line="240" w:lineRule="exact"/>
    </w:pPr>
    <w:rPr>
      <w:rFonts w:ascii="Times New Roman" w:eastAsia="SimSun" w:hAnsi="Times New Roman" w:cs="Times New Roman"/>
      <w:b/>
      <w:bCs/>
      <w:sz w:val="28"/>
      <w:szCs w:val="28"/>
      <w:lang w:val="en-US"/>
    </w:rPr>
  </w:style>
  <w:style w:type="character" w:styleId="af9">
    <w:name w:val="annotation reference"/>
    <w:uiPriority w:val="99"/>
    <w:semiHidden/>
    <w:rsid w:val="00587923"/>
    <w:rPr>
      <w:rFonts w:cs="Times New Roman"/>
      <w:sz w:val="16"/>
    </w:rPr>
  </w:style>
  <w:style w:type="paragraph" w:styleId="afa">
    <w:name w:val="annotation text"/>
    <w:basedOn w:val="a"/>
    <w:link w:val="afb"/>
    <w:uiPriority w:val="99"/>
    <w:semiHidden/>
    <w:rsid w:val="00587923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587923"/>
    <w:rPr>
      <w:rFonts w:ascii="Calibri" w:eastAsia="Calibri" w:hAnsi="Calibri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uiPriority w:val="99"/>
    <w:semiHidden/>
    <w:rsid w:val="00587923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587923"/>
    <w:rPr>
      <w:rFonts w:ascii="Calibri" w:eastAsia="Calibri" w:hAnsi="Calibri" w:cs="Times New Roman"/>
      <w:b/>
      <w:bCs/>
      <w:sz w:val="20"/>
      <w:szCs w:val="20"/>
      <w:lang w:eastAsia="ru-RU"/>
    </w:rPr>
  </w:style>
  <w:style w:type="table" w:styleId="-3">
    <w:name w:val="Light List Accent 3"/>
    <w:basedOn w:val="a1"/>
    <w:uiPriority w:val="99"/>
    <w:rsid w:val="0058792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ghtShading1">
    <w:name w:val="Light Shading1"/>
    <w:uiPriority w:val="99"/>
    <w:rsid w:val="00587923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0">
    <w:name w:val="Light Shading Accent 3"/>
    <w:basedOn w:val="a1"/>
    <w:uiPriority w:val="99"/>
    <w:rsid w:val="00587923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99"/>
    <w:rsid w:val="00587923"/>
    <w:pPr>
      <w:spacing w:after="0" w:line="240" w:lineRule="auto"/>
    </w:pPr>
    <w:rPr>
      <w:rFonts w:ascii="Calibri" w:eastAsia="Calibri" w:hAnsi="Calibri" w:cs="Times New Roman"/>
      <w:color w:val="5F497A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1-3">
    <w:name w:val="Medium List 1 Accent 3"/>
    <w:basedOn w:val="a1"/>
    <w:uiPriority w:val="99"/>
    <w:rsid w:val="00587923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Times New Roman" w:eastAsia="Times New Roman" w:hAnsi="Times New Roman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rFonts w:cs="Times New Roman"/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rPr>
        <w:rFonts w:cs="Times New Roman"/>
      </w:rPr>
      <w:tblPr/>
      <w:tcPr>
        <w:shd w:val="clear" w:color="auto" w:fill="E6EED5"/>
      </w:tcPr>
    </w:tblStylePr>
    <w:tblStylePr w:type="band1Horz">
      <w:rPr>
        <w:rFonts w:cs="Times New Roman"/>
      </w:rPr>
      <w:tblPr/>
      <w:tcPr>
        <w:shd w:val="clear" w:color="auto" w:fill="E6EED5"/>
      </w:tcPr>
    </w:tblStylePr>
  </w:style>
  <w:style w:type="paragraph" w:customStyle="1" w:styleId="afe">
    <w:name w:val="основной монография"/>
    <w:basedOn w:val="a"/>
    <w:uiPriority w:val="99"/>
    <w:rsid w:val="00587923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3">
    <w:name w:val="Body Text Indent 3"/>
    <w:basedOn w:val="a"/>
    <w:link w:val="30"/>
    <w:uiPriority w:val="99"/>
    <w:rsid w:val="00587923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87923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s0">
    <w:name w:val="s0"/>
    <w:uiPriority w:val="99"/>
    <w:rsid w:val="00587923"/>
    <w:rPr>
      <w:rFonts w:ascii="Times New Roman" w:hAnsi="Times New Roman"/>
      <w:color w:val="000000"/>
      <w:sz w:val="32"/>
      <w:u w:val="none"/>
    </w:rPr>
  </w:style>
  <w:style w:type="character" w:customStyle="1" w:styleId="hps">
    <w:name w:val="hps"/>
    <w:uiPriority w:val="99"/>
    <w:rsid w:val="00587923"/>
  </w:style>
  <w:style w:type="paragraph" w:styleId="31">
    <w:name w:val="Body Text 3"/>
    <w:basedOn w:val="a"/>
    <w:link w:val="32"/>
    <w:uiPriority w:val="99"/>
    <w:rsid w:val="00587923"/>
    <w:pPr>
      <w:tabs>
        <w:tab w:val="num" w:pos="0"/>
      </w:tabs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sid w:val="00587923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MapleOutput">
    <w:name w:val="Maple Output"/>
    <w:next w:val="a"/>
    <w:uiPriority w:val="99"/>
    <w:rsid w:val="00587923"/>
    <w:pPr>
      <w:autoSpaceDE w:val="0"/>
      <w:autoSpaceDN w:val="0"/>
      <w:adjustRightInd w:val="0"/>
      <w:spacing w:after="0" w:line="36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val="en-US" w:eastAsia="ru-RU"/>
    </w:rPr>
  </w:style>
  <w:style w:type="paragraph" w:styleId="aff">
    <w:name w:val="endnote text"/>
    <w:basedOn w:val="a"/>
    <w:link w:val="aff0"/>
    <w:uiPriority w:val="99"/>
    <w:semiHidden/>
    <w:rsid w:val="005879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f0">
    <w:name w:val="Текст концевой сноски Знак"/>
    <w:basedOn w:val="a0"/>
    <w:link w:val="aff"/>
    <w:uiPriority w:val="99"/>
    <w:semiHidden/>
    <w:rsid w:val="00587923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noncited41">
    <w:name w:val="noncited41"/>
    <w:uiPriority w:val="99"/>
    <w:rsid w:val="00587923"/>
  </w:style>
  <w:style w:type="table" w:customStyle="1" w:styleId="25">
    <w:name w:val="Сетка таблицы2"/>
    <w:uiPriority w:val="99"/>
    <w:rsid w:val="0058792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1">
    <w:name w:val="page number"/>
    <w:uiPriority w:val="99"/>
    <w:rsid w:val="00587923"/>
    <w:rPr>
      <w:rFonts w:cs="Times New Roman"/>
    </w:rPr>
  </w:style>
  <w:style w:type="table" w:customStyle="1" w:styleId="33">
    <w:name w:val="Сетка таблицы3"/>
    <w:uiPriority w:val="99"/>
    <w:rsid w:val="00587923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">
    <w:name w:val="Светлый список - Акцент 31"/>
    <w:uiPriority w:val="99"/>
    <w:rsid w:val="0058792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11">
    <w:name w:val="Light Shading11"/>
    <w:uiPriority w:val="99"/>
    <w:rsid w:val="00587923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0">
    <w:name w:val="Светлая заливка - Акцент 31"/>
    <w:uiPriority w:val="99"/>
    <w:rsid w:val="00587923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41">
    <w:name w:val="Светлая заливка - Акцент 41"/>
    <w:uiPriority w:val="99"/>
    <w:rsid w:val="00587923"/>
    <w:pPr>
      <w:spacing w:after="0" w:line="240" w:lineRule="auto"/>
    </w:pPr>
    <w:rPr>
      <w:rFonts w:ascii="Calibri" w:eastAsia="Calibri" w:hAnsi="Calibri" w:cs="Times New Roman"/>
      <w:color w:val="5F497A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-31">
    <w:name w:val="Средний список 1 - Акцент 31"/>
    <w:uiPriority w:val="99"/>
    <w:rsid w:val="00587923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uiPriority w:val="99"/>
    <w:rsid w:val="0058792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uiPriority w:val="99"/>
    <w:rsid w:val="0058792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4FCF33C704E45C0B4190DB12B193E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342B7AD-3770-4D9C-A537-815EA74C9C82}"/>
      </w:docPartPr>
      <w:docPartBody>
        <w:p w:rsidR="0086290E" w:rsidRDefault="00F66F2D" w:rsidP="00F66F2D">
          <w:pPr>
            <w:pStyle w:val="74FCF33C704E45C0B4190DB12B193E3A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F2D"/>
    <w:rsid w:val="000741FC"/>
    <w:rsid w:val="002533CC"/>
    <w:rsid w:val="003D333D"/>
    <w:rsid w:val="005F6207"/>
    <w:rsid w:val="007C2EDB"/>
    <w:rsid w:val="0086290E"/>
    <w:rsid w:val="00E10C3D"/>
    <w:rsid w:val="00F66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4FCF33C704E45C0B4190DB12B193E3A">
    <w:name w:val="74FCF33C704E45C0B4190DB12B193E3A"/>
    <w:rsid w:val="00F66F2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4FCF33C704E45C0B4190DB12B193E3A">
    <w:name w:val="74FCF33C704E45C0B4190DB12B193E3A"/>
    <w:rsid w:val="00F66F2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8</Pages>
  <Words>1893</Words>
  <Characters>10792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Моделирование динамического общего равновесия</vt:lpstr>
    </vt:vector>
  </TitlesOfParts>
  <Company/>
  <LinksUpToDate>false</LinksUpToDate>
  <CharactersWithSpaces>12660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Моделирование динамического общего равновесия</dc:title>
  <dc:creator>Bulat</dc:creator>
  <cp:lastModifiedBy>Bulat</cp:lastModifiedBy>
  <cp:revision>30</cp:revision>
  <cp:lastPrinted>2009-09-16T19:29:00Z</cp:lastPrinted>
  <dcterms:created xsi:type="dcterms:W3CDTF">2015-05-26T07:51:00Z</dcterms:created>
  <dcterms:modified xsi:type="dcterms:W3CDTF">2015-08-23T18:49:00Z</dcterms:modified>
</cp:coreProperties>
</file>