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86" w:rsidRPr="008D2F8B" w:rsidRDefault="00F42386" w:rsidP="00F4238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D2F8B">
        <w:rPr>
          <w:rFonts w:ascii="Times New Roman" w:hAnsi="Times New Roman"/>
          <w:b/>
          <w:sz w:val="28"/>
          <w:szCs w:val="28"/>
        </w:rPr>
        <w:t xml:space="preserve">Старший преподаватель кафедры </w:t>
      </w:r>
    </w:p>
    <w:p w:rsidR="00F42386" w:rsidRPr="008D2F8B" w:rsidRDefault="00F42386" w:rsidP="00F4238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D2F8B">
        <w:rPr>
          <w:rFonts w:ascii="Times New Roman" w:hAnsi="Times New Roman"/>
          <w:b/>
          <w:sz w:val="28"/>
          <w:szCs w:val="28"/>
        </w:rPr>
        <w:t xml:space="preserve">уголовного права, уголовного процесса </w:t>
      </w:r>
    </w:p>
    <w:p w:rsidR="00F42386" w:rsidRPr="008D2F8B" w:rsidRDefault="00F42386" w:rsidP="00F4238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D2F8B">
        <w:rPr>
          <w:rFonts w:ascii="Times New Roman" w:hAnsi="Times New Roman"/>
          <w:b/>
          <w:sz w:val="28"/>
          <w:szCs w:val="28"/>
        </w:rPr>
        <w:t xml:space="preserve">и криминалистики Шопабаев Б.А. </w:t>
      </w:r>
    </w:p>
    <w:p w:rsidR="00F42386" w:rsidRPr="008D2F8B" w:rsidRDefault="00F42386" w:rsidP="00F4238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D2F8B">
        <w:rPr>
          <w:rFonts w:ascii="Times New Roman" w:hAnsi="Times New Roman"/>
          <w:b/>
          <w:sz w:val="28"/>
          <w:szCs w:val="28"/>
        </w:rPr>
        <w:t>(полковник в отставке)</w:t>
      </w:r>
    </w:p>
    <w:p w:rsidR="00F42386" w:rsidRPr="008D2F8B" w:rsidRDefault="00F42386" w:rsidP="00F4238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D2F8B">
        <w:rPr>
          <w:rFonts w:ascii="Times New Roman" w:hAnsi="Times New Roman"/>
          <w:b/>
          <w:sz w:val="28"/>
          <w:szCs w:val="28"/>
        </w:rPr>
        <w:t>Студент</w:t>
      </w:r>
      <w:r>
        <w:rPr>
          <w:rFonts w:ascii="Times New Roman" w:hAnsi="Times New Roman"/>
          <w:b/>
          <w:sz w:val="28"/>
          <w:szCs w:val="28"/>
        </w:rPr>
        <w:t>ка</w:t>
      </w:r>
      <w:r w:rsidRPr="008D2F8B">
        <w:rPr>
          <w:rFonts w:ascii="Times New Roman" w:hAnsi="Times New Roman"/>
          <w:b/>
          <w:sz w:val="28"/>
          <w:szCs w:val="28"/>
        </w:rPr>
        <w:t xml:space="preserve"> 3 курса Юридического факультета </w:t>
      </w:r>
    </w:p>
    <w:p w:rsidR="00F42386" w:rsidRPr="008D2F8B" w:rsidRDefault="00F42386" w:rsidP="00F4238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D2F8B">
        <w:rPr>
          <w:rFonts w:ascii="Times New Roman" w:hAnsi="Times New Roman"/>
          <w:b/>
          <w:sz w:val="28"/>
          <w:szCs w:val="28"/>
        </w:rPr>
        <w:t>КазНУ им. аль-Фараби</w:t>
      </w:r>
    </w:p>
    <w:p w:rsidR="00F42386" w:rsidRPr="008D2F8B" w:rsidRDefault="00AC31B6" w:rsidP="00F4238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Шарипова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F42386">
        <w:rPr>
          <w:rFonts w:ascii="Times New Roman" w:hAnsi="Times New Roman"/>
          <w:b/>
          <w:sz w:val="28"/>
          <w:szCs w:val="28"/>
        </w:rPr>
        <w:t>М.</w:t>
      </w:r>
    </w:p>
    <w:p w:rsidR="00F42386" w:rsidRDefault="00F42386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386" w:rsidRDefault="00F42386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386" w:rsidRDefault="00F42386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386" w:rsidRDefault="0098793B" w:rsidP="00F423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386">
        <w:rPr>
          <w:rFonts w:ascii="Times New Roman" w:hAnsi="Times New Roman" w:cs="Times New Roman"/>
          <w:b/>
          <w:sz w:val="28"/>
          <w:szCs w:val="28"/>
        </w:rPr>
        <w:t xml:space="preserve">Использование специальных знаний </w:t>
      </w:r>
    </w:p>
    <w:p w:rsidR="0098793B" w:rsidRPr="00F42386" w:rsidRDefault="0098793B" w:rsidP="00F423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386">
        <w:rPr>
          <w:rFonts w:ascii="Times New Roman" w:hAnsi="Times New Roman" w:cs="Times New Roman"/>
          <w:b/>
          <w:sz w:val="28"/>
          <w:szCs w:val="28"/>
        </w:rPr>
        <w:t>в уголовном судопроизводстве</w:t>
      </w:r>
      <w:r w:rsidR="00F42386">
        <w:rPr>
          <w:rFonts w:ascii="Times New Roman" w:hAnsi="Times New Roman" w:cs="Times New Roman"/>
          <w:b/>
          <w:sz w:val="28"/>
          <w:szCs w:val="28"/>
        </w:rPr>
        <w:t xml:space="preserve"> РК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В действующем УПК и юридической литературе термины «специалист», «эксперт» применяются в сочетании с термин</w:t>
      </w:r>
      <w:r w:rsidR="00915918">
        <w:rPr>
          <w:rFonts w:ascii="Times New Roman" w:hAnsi="Times New Roman" w:cs="Times New Roman"/>
          <w:sz w:val="28"/>
          <w:szCs w:val="28"/>
        </w:rPr>
        <w:t>ами</w:t>
      </w:r>
      <w:r w:rsidRPr="0057600F">
        <w:rPr>
          <w:rFonts w:ascii="Times New Roman" w:hAnsi="Times New Roman" w:cs="Times New Roman"/>
          <w:sz w:val="28"/>
          <w:szCs w:val="28"/>
        </w:rPr>
        <w:t xml:space="preserve"> «специальные знания»</w:t>
      </w:r>
      <w:r w:rsidR="00915918">
        <w:rPr>
          <w:rFonts w:ascii="Times New Roman" w:hAnsi="Times New Roman" w:cs="Times New Roman"/>
          <w:sz w:val="28"/>
          <w:szCs w:val="28"/>
        </w:rPr>
        <w:t xml:space="preserve"> и «специальные научные знания»</w:t>
      </w:r>
      <w:r w:rsidRPr="0057600F">
        <w:rPr>
          <w:rFonts w:ascii="Times New Roman" w:hAnsi="Times New Roman" w:cs="Times New Roman"/>
          <w:sz w:val="28"/>
          <w:szCs w:val="28"/>
        </w:rPr>
        <w:t>. Этот термин</w:t>
      </w:r>
      <w:r w:rsidR="00915918">
        <w:rPr>
          <w:rFonts w:ascii="Times New Roman" w:hAnsi="Times New Roman" w:cs="Times New Roman"/>
          <w:sz w:val="28"/>
          <w:szCs w:val="28"/>
        </w:rPr>
        <w:t>ы</w:t>
      </w:r>
      <w:r w:rsidRPr="0057600F">
        <w:rPr>
          <w:rFonts w:ascii="Times New Roman" w:hAnsi="Times New Roman" w:cs="Times New Roman"/>
          <w:sz w:val="28"/>
          <w:szCs w:val="28"/>
        </w:rPr>
        <w:t xml:space="preserve"> регулирую</w:t>
      </w:r>
      <w:r w:rsidR="00915918">
        <w:rPr>
          <w:rFonts w:ascii="Times New Roman" w:hAnsi="Times New Roman" w:cs="Times New Roman"/>
          <w:sz w:val="28"/>
          <w:szCs w:val="28"/>
        </w:rPr>
        <w:t>т</w:t>
      </w:r>
      <w:r w:rsidRPr="0057600F">
        <w:rPr>
          <w:rFonts w:ascii="Times New Roman" w:hAnsi="Times New Roman" w:cs="Times New Roman"/>
          <w:sz w:val="28"/>
          <w:szCs w:val="28"/>
        </w:rPr>
        <w:t xml:space="preserve"> участие специалиста и эксперт</w:t>
      </w:r>
      <w:r w:rsidR="00915918">
        <w:rPr>
          <w:rFonts w:ascii="Times New Roman" w:hAnsi="Times New Roman" w:cs="Times New Roman"/>
          <w:sz w:val="28"/>
          <w:szCs w:val="28"/>
        </w:rPr>
        <w:t>а</w:t>
      </w:r>
      <w:r w:rsidRPr="0057600F">
        <w:rPr>
          <w:rFonts w:ascii="Times New Roman" w:hAnsi="Times New Roman" w:cs="Times New Roman"/>
          <w:sz w:val="28"/>
          <w:szCs w:val="28"/>
        </w:rPr>
        <w:t xml:space="preserve"> в уголовном судопроизводстве (ст.ст. 84, 85 УПК</w:t>
      </w:r>
      <w:r w:rsidR="00AC31B6">
        <w:rPr>
          <w:rFonts w:ascii="Times New Roman" w:hAnsi="Times New Roman" w:cs="Times New Roman"/>
          <w:sz w:val="28"/>
          <w:szCs w:val="28"/>
        </w:rPr>
        <w:t xml:space="preserve"> РК</w:t>
      </w:r>
      <w:r w:rsidRPr="0057600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Анализ определени</w:t>
      </w:r>
      <w:r w:rsidR="00915918">
        <w:rPr>
          <w:rFonts w:ascii="Times New Roman" w:hAnsi="Times New Roman" w:cs="Times New Roman"/>
          <w:sz w:val="28"/>
          <w:szCs w:val="28"/>
        </w:rPr>
        <w:t>й</w:t>
      </w:r>
      <w:r w:rsidRPr="0057600F">
        <w:rPr>
          <w:rFonts w:ascii="Times New Roman" w:hAnsi="Times New Roman" w:cs="Times New Roman"/>
          <w:sz w:val="28"/>
          <w:szCs w:val="28"/>
        </w:rPr>
        <w:t xml:space="preserve"> понятия </w:t>
      </w:r>
      <w:r w:rsidR="00AC31B6">
        <w:rPr>
          <w:rFonts w:ascii="Times New Roman" w:hAnsi="Times New Roman" w:cs="Times New Roman"/>
          <w:sz w:val="28"/>
          <w:szCs w:val="28"/>
        </w:rPr>
        <w:t>«</w:t>
      </w:r>
      <w:r w:rsidRPr="0057600F">
        <w:rPr>
          <w:rFonts w:ascii="Times New Roman" w:hAnsi="Times New Roman" w:cs="Times New Roman"/>
          <w:sz w:val="28"/>
          <w:szCs w:val="28"/>
        </w:rPr>
        <w:t>специальные знания</w:t>
      </w:r>
      <w:r w:rsidR="00AC31B6">
        <w:rPr>
          <w:rFonts w:ascii="Times New Roman" w:hAnsi="Times New Roman" w:cs="Times New Roman"/>
          <w:sz w:val="28"/>
          <w:szCs w:val="28"/>
        </w:rPr>
        <w:t>»</w:t>
      </w:r>
      <w:r w:rsidR="00915918">
        <w:rPr>
          <w:rFonts w:ascii="Times New Roman" w:hAnsi="Times New Roman" w:cs="Times New Roman"/>
          <w:sz w:val="28"/>
          <w:szCs w:val="28"/>
        </w:rPr>
        <w:t xml:space="preserve"> </w:t>
      </w:r>
      <w:r w:rsidRPr="0057600F">
        <w:rPr>
          <w:rFonts w:ascii="Times New Roman" w:hAnsi="Times New Roman" w:cs="Times New Roman"/>
          <w:sz w:val="28"/>
          <w:szCs w:val="28"/>
        </w:rPr>
        <w:t xml:space="preserve"> </w:t>
      </w:r>
      <w:r w:rsidR="00915918">
        <w:rPr>
          <w:rFonts w:ascii="Times New Roman" w:hAnsi="Times New Roman" w:cs="Times New Roman"/>
          <w:sz w:val="28"/>
          <w:szCs w:val="28"/>
        </w:rPr>
        <w:t xml:space="preserve">и «специальные научные знания» </w:t>
      </w:r>
      <w:r w:rsidRPr="0057600F">
        <w:rPr>
          <w:rFonts w:ascii="Times New Roman" w:hAnsi="Times New Roman" w:cs="Times New Roman"/>
          <w:sz w:val="28"/>
          <w:szCs w:val="28"/>
        </w:rPr>
        <w:t>свидетельствует о том, что одни авторы включают в их структуру практические навыки, а другие - не выделяют последние в качестве ее составного элемента.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Анализ имеющихся в специальной литературе точек зрения позволяет прийти к выводу, что для отнесения знаний в уголовном судопроизводстве к числу специальных имеют значение два обстоятельства: а) область этих знаний, б) форма и цели использования.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 xml:space="preserve">Однако </w:t>
      </w:r>
      <w:proofErr w:type="gramStart"/>
      <w:r w:rsidRPr="0057600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7600F">
        <w:rPr>
          <w:rFonts w:ascii="Times New Roman" w:hAnsi="Times New Roman" w:cs="Times New Roman"/>
          <w:sz w:val="28"/>
          <w:szCs w:val="28"/>
        </w:rPr>
        <w:t xml:space="preserve"> специальным могут относиться также знания, которые не основаны на теории, не связаны с получением специального образования. Практике известны случаи привлечения в качестве специалистов стеклодувов, сапожников и других лиц, которые являются узкими специалистами своего дела, знания специалиста в области филателии, также, не связаны со специальным профессиональным образованием и изучением теоретических основ. В данных случаях специальные знания получены в первую очередь в результате практической деятельности лиц.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Недостаточно одного указания в норме закона на возможность применения специальных знаний, необходимо определить их форму, в противном случае возникают проблемы в практической реализации правового предписания.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С точки зрения правовой регламентации специальные знания могут применяться в двух формах: процессуальной, когда порядок их применения регламентируется УПК, а результаты их применения имеют доказательственное значение, и не</w:t>
      </w:r>
      <w:r w:rsidR="00ED7E74">
        <w:rPr>
          <w:rFonts w:ascii="Times New Roman" w:hAnsi="Times New Roman" w:cs="Times New Roman"/>
          <w:sz w:val="28"/>
          <w:szCs w:val="28"/>
        </w:rPr>
        <w:t xml:space="preserve"> </w:t>
      </w:r>
      <w:r w:rsidRPr="0057600F">
        <w:rPr>
          <w:rFonts w:ascii="Times New Roman" w:hAnsi="Times New Roman" w:cs="Times New Roman"/>
          <w:sz w:val="28"/>
          <w:szCs w:val="28"/>
        </w:rPr>
        <w:t>процессуальной – не регламентируется УПК, результаты не имеют статус доказательств.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В процессуальной форме специальные знания используются в виде:</w:t>
      </w:r>
    </w:p>
    <w:p w:rsidR="0098793B" w:rsidRPr="0057600F" w:rsidRDefault="00915918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8793B" w:rsidRPr="0057600F">
        <w:rPr>
          <w:rFonts w:ascii="Times New Roman" w:hAnsi="Times New Roman" w:cs="Times New Roman"/>
          <w:sz w:val="28"/>
          <w:szCs w:val="28"/>
        </w:rPr>
        <w:t>участия специалиста в производстве процессуальных действий для содействия в обнаружении, закреплении и изъятии предметов и документов, применении технических средств, оказания помощи следователю при общении с некоторыми категориями лиц (речь идет в первую очередь о педагоге, психологе, переводчике);</w:t>
      </w:r>
    </w:p>
    <w:p w:rsidR="0098793B" w:rsidRPr="0057600F" w:rsidRDefault="00915918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93B" w:rsidRPr="005760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793B" w:rsidRPr="0057600F"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="0098793B" w:rsidRPr="0057600F">
        <w:rPr>
          <w:rFonts w:ascii="Times New Roman" w:hAnsi="Times New Roman" w:cs="Times New Roman"/>
          <w:sz w:val="28"/>
          <w:szCs w:val="28"/>
        </w:rPr>
        <w:t xml:space="preserve"> экспертизы;</w:t>
      </w:r>
    </w:p>
    <w:p w:rsidR="0098793B" w:rsidRPr="0057600F" w:rsidRDefault="00915918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93B" w:rsidRPr="0057600F">
        <w:rPr>
          <w:rFonts w:ascii="Times New Roman" w:hAnsi="Times New Roman" w:cs="Times New Roman"/>
          <w:sz w:val="28"/>
          <w:szCs w:val="28"/>
        </w:rPr>
        <w:t xml:space="preserve"> даче специалистом сторонам и суду консультаций и разъяснений для постановки вопросов эксперту, а также для разъяснения сторонам и суду вопросов, входящих в его профессиональную компетенцию;</w:t>
      </w:r>
    </w:p>
    <w:p w:rsidR="0098793B" w:rsidRPr="0057600F" w:rsidRDefault="00915918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93B" w:rsidRPr="0057600F">
        <w:rPr>
          <w:rFonts w:ascii="Times New Roman" w:hAnsi="Times New Roman" w:cs="Times New Roman"/>
          <w:sz w:val="28"/>
          <w:szCs w:val="28"/>
        </w:rPr>
        <w:t xml:space="preserve"> дачи специалистом показаний;</w:t>
      </w:r>
    </w:p>
    <w:p w:rsidR="0098793B" w:rsidRPr="0057600F" w:rsidRDefault="00915918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93B" w:rsidRPr="0057600F">
        <w:rPr>
          <w:rFonts w:ascii="Times New Roman" w:hAnsi="Times New Roman" w:cs="Times New Roman"/>
          <w:sz w:val="28"/>
          <w:szCs w:val="28"/>
        </w:rPr>
        <w:t xml:space="preserve"> привлечения специалистов к участию в документальных проверках, ревизиях, исследований документов, предметов, трупов при рассмотрении сообщения о преступлении.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В зависимости от обязательности привлечения специалистов при проведении следственных действий процессуальные виды использования специальных знаний можно классифицировать на две группы: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00F">
        <w:rPr>
          <w:rFonts w:ascii="Times New Roman" w:hAnsi="Times New Roman" w:cs="Times New Roman"/>
          <w:sz w:val="28"/>
          <w:szCs w:val="28"/>
        </w:rPr>
        <w:t>1) Требующие обязательного привлечения специалиста:</w:t>
      </w:r>
      <w:proofErr w:type="gramEnd"/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- специалиста медика при осмотре трупа и эксгумации;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- педагога при допросе малолетних свидетелей и потерпевших;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- педагога или психолога при допросе подозреваемых, обвиняемых, не достигших 16 лет;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- переводчика, при допросе лиц, не владеющих языком.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Неиспользование специальных знаний в указанных случаях рассматривается как существенное нарушение процессуального закона, влекущее утрату доказательственного значения результатов таких действий.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 xml:space="preserve">2) </w:t>
      </w:r>
      <w:r w:rsidR="00915918">
        <w:rPr>
          <w:rFonts w:ascii="Times New Roman" w:hAnsi="Times New Roman" w:cs="Times New Roman"/>
          <w:sz w:val="28"/>
          <w:szCs w:val="28"/>
        </w:rPr>
        <w:t>С</w:t>
      </w:r>
      <w:r w:rsidRPr="0057600F">
        <w:rPr>
          <w:rFonts w:ascii="Times New Roman" w:hAnsi="Times New Roman" w:cs="Times New Roman"/>
          <w:sz w:val="28"/>
          <w:szCs w:val="28"/>
        </w:rPr>
        <w:t>лучаи необязательного участия специалиста. Все эти случаи можно условно разделить на следующие группы: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1. привлечение специалиста прямо рекомендуется в законе: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- при производстве личного обыска;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- при наложении ареста на почтово-телеграфные отправления, для осмотра и выемки этих предметов;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- при производстве освидетельствования;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- при наложении ареста на имущество;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- при получении образцов для сравнительного исследования.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2. привлечение специалиста прямо не рекомендуется, но допускается по усмотрению следователя. Следователь вправе привлечь специалиста к участию в любом следственном действии. При этом перечень таких следственных действий не ограничен. По своему усмотрению следователь может привлекать специалиста для участия в следственных действия для помощи в видеозаписи (при допросах, проверках показаний на месте), для помощи в общении и оценке показаний (психолог при допросах) и др.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00F">
        <w:rPr>
          <w:rFonts w:ascii="Times New Roman" w:hAnsi="Times New Roman" w:cs="Times New Roman"/>
          <w:sz w:val="28"/>
          <w:szCs w:val="28"/>
        </w:rPr>
        <w:t>Представляется, что</w:t>
      </w:r>
      <w:r w:rsidR="00915918">
        <w:rPr>
          <w:rFonts w:ascii="Times New Roman" w:hAnsi="Times New Roman" w:cs="Times New Roman"/>
          <w:sz w:val="28"/>
          <w:szCs w:val="28"/>
        </w:rPr>
        <w:t xml:space="preserve"> в</w:t>
      </w:r>
      <w:r w:rsidRPr="0057600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15918">
        <w:rPr>
          <w:rFonts w:ascii="Times New Roman" w:hAnsi="Times New Roman" w:cs="Times New Roman"/>
          <w:sz w:val="28"/>
          <w:szCs w:val="28"/>
        </w:rPr>
        <w:t>е имеются</w:t>
      </w:r>
      <w:r w:rsidRPr="0057600F">
        <w:rPr>
          <w:rFonts w:ascii="Times New Roman" w:hAnsi="Times New Roman" w:cs="Times New Roman"/>
          <w:sz w:val="28"/>
          <w:szCs w:val="28"/>
        </w:rPr>
        <w:t xml:space="preserve"> принципиальны</w:t>
      </w:r>
      <w:r w:rsidR="00915918">
        <w:rPr>
          <w:rFonts w:ascii="Times New Roman" w:hAnsi="Times New Roman" w:cs="Times New Roman"/>
          <w:sz w:val="28"/>
          <w:szCs w:val="28"/>
        </w:rPr>
        <w:t>е</w:t>
      </w:r>
      <w:r w:rsidRPr="0057600F">
        <w:rPr>
          <w:rFonts w:ascii="Times New Roman" w:hAnsi="Times New Roman" w:cs="Times New Roman"/>
          <w:sz w:val="28"/>
          <w:szCs w:val="28"/>
        </w:rPr>
        <w:t xml:space="preserve"> различи</w:t>
      </w:r>
      <w:r w:rsidR="00915918">
        <w:rPr>
          <w:rFonts w:ascii="Times New Roman" w:hAnsi="Times New Roman" w:cs="Times New Roman"/>
          <w:sz w:val="28"/>
          <w:szCs w:val="28"/>
        </w:rPr>
        <w:t>я</w:t>
      </w:r>
      <w:r w:rsidRPr="0057600F">
        <w:rPr>
          <w:rFonts w:ascii="Times New Roman" w:hAnsi="Times New Roman" w:cs="Times New Roman"/>
          <w:sz w:val="28"/>
          <w:szCs w:val="28"/>
        </w:rPr>
        <w:t xml:space="preserve"> в видах и объеме специальных знаний эксперта и специалиста. При участии каждого из них может возникнуть необходимость в использовании самых различных сведений в области науки, техники, искусства, ремесла.</w:t>
      </w:r>
    </w:p>
    <w:p w:rsidR="00ED7E74" w:rsidRPr="00ED7E74" w:rsidRDefault="00ED7E74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E74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ED7E74" w:rsidRDefault="00ED7E74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3B50">
        <w:rPr>
          <w:rFonts w:ascii="Times New Roman" w:hAnsi="Times New Roman" w:cs="Times New Roman"/>
          <w:sz w:val="28"/>
          <w:szCs w:val="28"/>
        </w:rPr>
        <w:t>Конституция Республики Казахстан</w:t>
      </w:r>
    </w:p>
    <w:p w:rsidR="003D3B50" w:rsidRDefault="003D3B50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Уголовно-процессуальный кодекс Республики Казахстан</w:t>
      </w:r>
    </w:p>
    <w:p w:rsidR="003D3B50" w:rsidRDefault="003D3B50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Закон Республики Казахстан от 20.01.2010 №240-4 «О судебно-экспертной деятельности в Республике Казахстан»</w:t>
      </w:r>
    </w:p>
    <w:p w:rsidR="0098793B" w:rsidRPr="0057600F" w:rsidRDefault="003D3B50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8793B" w:rsidRPr="0057600F">
        <w:rPr>
          <w:rFonts w:ascii="Times New Roman" w:hAnsi="Times New Roman" w:cs="Times New Roman"/>
          <w:sz w:val="28"/>
          <w:szCs w:val="28"/>
        </w:rPr>
        <w:t>Надгорный</w:t>
      </w:r>
      <w:proofErr w:type="spellEnd"/>
      <w:r w:rsidR="0098793B" w:rsidRPr="0057600F">
        <w:rPr>
          <w:rFonts w:ascii="Times New Roman" w:hAnsi="Times New Roman" w:cs="Times New Roman"/>
          <w:sz w:val="28"/>
          <w:szCs w:val="28"/>
        </w:rPr>
        <w:t xml:space="preserve"> Г.М. Гносеологические аспекты понятия "специальные знания" // Криминалистика и судебная экспертиза. Киев, 1980. Вып.21.</w:t>
      </w:r>
    </w:p>
    <w:p w:rsidR="0098793B" w:rsidRPr="0057600F" w:rsidRDefault="003D3B50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98793B" w:rsidRPr="0057600F">
        <w:rPr>
          <w:rFonts w:ascii="Times New Roman" w:hAnsi="Times New Roman" w:cs="Times New Roman"/>
          <w:sz w:val="28"/>
          <w:szCs w:val="28"/>
        </w:rPr>
        <w:t>Сорокотягин</w:t>
      </w:r>
      <w:proofErr w:type="spellEnd"/>
      <w:r w:rsidR="0098793B" w:rsidRPr="0057600F">
        <w:rPr>
          <w:rFonts w:ascii="Times New Roman" w:hAnsi="Times New Roman" w:cs="Times New Roman"/>
          <w:sz w:val="28"/>
          <w:szCs w:val="28"/>
        </w:rPr>
        <w:t xml:space="preserve"> И.Н. Специальные познания в расследовании преступлений. Свердловск, 1984.С. 5.</w:t>
      </w:r>
    </w:p>
    <w:p w:rsidR="0098793B" w:rsidRPr="0057600F" w:rsidRDefault="003D3B50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8793B" w:rsidRPr="0057600F">
        <w:rPr>
          <w:rFonts w:ascii="Times New Roman" w:hAnsi="Times New Roman" w:cs="Times New Roman"/>
          <w:sz w:val="28"/>
          <w:szCs w:val="28"/>
        </w:rPr>
        <w:t>Зуев Е.И. Современное представление о специальных познаниях в судопроизводстве// Новые разработки и дискуссионные проблемы теории и практики судебной экспертизы. М., 1985. Вып.1. С. 8.</w:t>
      </w:r>
    </w:p>
    <w:p w:rsidR="0098793B" w:rsidRPr="0057600F" w:rsidRDefault="003D3B50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98793B" w:rsidRPr="0057600F">
        <w:rPr>
          <w:rFonts w:ascii="Times New Roman" w:hAnsi="Times New Roman" w:cs="Times New Roman"/>
          <w:sz w:val="28"/>
          <w:szCs w:val="28"/>
        </w:rPr>
        <w:t>Лисиченко</w:t>
      </w:r>
      <w:proofErr w:type="spellEnd"/>
      <w:r w:rsidR="0098793B" w:rsidRPr="0057600F">
        <w:rPr>
          <w:rFonts w:ascii="Times New Roman" w:hAnsi="Times New Roman" w:cs="Times New Roman"/>
          <w:sz w:val="28"/>
          <w:szCs w:val="28"/>
        </w:rPr>
        <w:t xml:space="preserve"> В.К., </w:t>
      </w:r>
      <w:proofErr w:type="spellStart"/>
      <w:r w:rsidR="0098793B" w:rsidRPr="0057600F">
        <w:rPr>
          <w:rFonts w:ascii="Times New Roman" w:hAnsi="Times New Roman" w:cs="Times New Roman"/>
          <w:sz w:val="28"/>
          <w:szCs w:val="28"/>
        </w:rPr>
        <w:t>Циркаль</w:t>
      </w:r>
      <w:proofErr w:type="spellEnd"/>
      <w:r w:rsidR="0098793B" w:rsidRPr="0057600F">
        <w:rPr>
          <w:rFonts w:ascii="Times New Roman" w:hAnsi="Times New Roman" w:cs="Times New Roman"/>
          <w:sz w:val="28"/>
          <w:szCs w:val="28"/>
        </w:rPr>
        <w:t xml:space="preserve"> В.В. Использование специальных познаний в следственной и судебной практике. Киев, 1987. С. 22.</w:t>
      </w:r>
    </w:p>
    <w:p w:rsidR="0098793B" w:rsidRPr="0057600F" w:rsidRDefault="0098793B" w:rsidP="00576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4838" w:rsidRPr="0057600F" w:rsidRDefault="00DF4838" w:rsidP="005760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DF4838" w:rsidRPr="0057600F" w:rsidSect="0083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93B"/>
    <w:rsid w:val="00043125"/>
    <w:rsid w:val="000B3452"/>
    <w:rsid w:val="00126765"/>
    <w:rsid w:val="00162C66"/>
    <w:rsid w:val="001754B1"/>
    <w:rsid w:val="00327ED9"/>
    <w:rsid w:val="003D3B50"/>
    <w:rsid w:val="005227CC"/>
    <w:rsid w:val="0057600F"/>
    <w:rsid w:val="0071543E"/>
    <w:rsid w:val="00915918"/>
    <w:rsid w:val="0098793B"/>
    <w:rsid w:val="00A151EB"/>
    <w:rsid w:val="00AC31B6"/>
    <w:rsid w:val="00B75C09"/>
    <w:rsid w:val="00C32CC2"/>
    <w:rsid w:val="00D30B6A"/>
    <w:rsid w:val="00DF4838"/>
    <w:rsid w:val="00E11F5D"/>
    <w:rsid w:val="00EB1477"/>
    <w:rsid w:val="00ED7E74"/>
    <w:rsid w:val="00F4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3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B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2012-10-18T01:26:00Z</dcterms:created>
  <dcterms:modified xsi:type="dcterms:W3CDTF">2012-10-23T01:18:00Z</dcterms:modified>
</cp:coreProperties>
</file>