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4F" w:rsidRPr="00BA5B1B" w:rsidRDefault="00BA5B1B">
      <w:pPr>
        <w:rPr>
          <w:rFonts w:ascii="Times New Roman" w:hAnsi="Times New Roman" w:cs="Times New Roman"/>
        </w:rPr>
      </w:pPr>
      <w:r w:rsidRPr="00BA5B1B">
        <w:rPr>
          <w:rFonts w:ascii="Times New Roman" w:hAnsi="Times New Roman" w:cs="Times New Roman"/>
          <w:lang w:val="kk-KZ"/>
        </w:rPr>
        <w:t>Студент жастардың діни құндылықтарының қалыптасуының психологиялық ерекшеліктері.</w:t>
      </w:r>
    </w:p>
    <w:sectPr w:rsidR="00B37B4F" w:rsidRPr="00BA5B1B" w:rsidSect="00B37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B1B"/>
    <w:rsid w:val="00B37B4F"/>
    <w:rsid w:val="00BA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2012-06-11T08:32:00Z</dcterms:created>
  <dcterms:modified xsi:type="dcterms:W3CDTF">2012-06-11T08:32:00Z</dcterms:modified>
</cp:coreProperties>
</file>