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D7C" w:rsidRDefault="00CC6D7C" w:rsidP="00CC6D7C">
      <w:pPr>
        <w:pStyle w:val="2"/>
        <w:rPr>
          <w:sz w:val="40"/>
          <w:szCs w:val="40"/>
          <w:lang w:val="kk-KZ"/>
        </w:rPr>
      </w:pPr>
      <w:r>
        <w:rPr>
          <w:sz w:val="40"/>
          <w:szCs w:val="40"/>
          <w:lang w:val="kk-KZ"/>
        </w:rPr>
        <w:t>Казахский Национальный Университет им. аль-Фараби</w:t>
      </w: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Default="00CC6D7C" w:rsidP="00CC6D7C">
      <w:pPr>
        <w:pStyle w:val="2"/>
        <w:rPr>
          <w:sz w:val="40"/>
          <w:szCs w:val="40"/>
          <w:lang w:val="kk-KZ"/>
        </w:rPr>
      </w:pPr>
    </w:p>
    <w:p w:rsidR="00CC6D7C" w:rsidRPr="00CC6D7C" w:rsidRDefault="00CC6D7C" w:rsidP="00CC6D7C">
      <w:pPr>
        <w:pStyle w:val="2"/>
        <w:rPr>
          <w:b/>
          <w:sz w:val="40"/>
          <w:szCs w:val="40"/>
          <w:lang w:val="kk-KZ"/>
        </w:rPr>
      </w:pPr>
      <w:r w:rsidRPr="00CC6D7C">
        <w:rPr>
          <w:b/>
          <w:sz w:val="40"/>
          <w:szCs w:val="40"/>
          <w:lang w:val="kk-KZ"/>
        </w:rPr>
        <w:t>ПРОМЫШЛЕННЫЕ ВЗРЫВЧАТЫЕ ВЕЩЕСТВА</w:t>
      </w:r>
    </w:p>
    <w:p w:rsidR="00CC6D7C" w:rsidRPr="00CC6D7C" w:rsidRDefault="00CC6D7C" w:rsidP="00CC6D7C">
      <w:pPr>
        <w:pStyle w:val="2"/>
        <w:rPr>
          <w:sz w:val="40"/>
          <w:szCs w:val="40"/>
        </w:rPr>
      </w:pPr>
    </w:p>
    <w:p w:rsidR="00CC6D7C" w:rsidRPr="00CC6D7C" w:rsidRDefault="009C368C" w:rsidP="00CC6D7C">
      <w:pPr>
        <w:pStyle w:val="2"/>
        <w:rPr>
          <w:sz w:val="40"/>
          <w:szCs w:val="40"/>
        </w:rPr>
      </w:pPr>
      <w:r w:rsidRPr="009C368C">
        <w:rPr>
          <w:noProof/>
          <w:sz w:val="40"/>
          <w:szCs w:val="40"/>
        </w:rPr>
        <w:drawing>
          <wp:inline distT="0" distB="0" distL="0" distR="0">
            <wp:extent cx="3171825" cy="1533525"/>
            <wp:effectExtent l="19050" t="0" r="9525" b="0"/>
            <wp:docPr id="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srcRect/>
                    <a:stretch>
                      <a:fillRect/>
                    </a:stretch>
                  </pic:blipFill>
                  <pic:spPr bwMode="auto">
                    <a:xfrm>
                      <a:off x="0" y="0"/>
                      <a:ext cx="3171825" cy="1533525"/>
                    </a:xfrm>
                    <a:prstGeom prst="rect">
                      <a:avLst/>
                    </a:prstGeom>
                    <a:noFill/>
                    <a:ln w="9525">
                      <a:noFill/>
                      <a:miter lim="800000"/>
                      <a:headEnd/>
                      <a:tailEnd/>
                    </a:ln>
                  </pic:spPr>
                </pic:pic>
              </a:graphicData>
            </a:graphic>
          </wp:inline>
        </w:drawing>
      </w:r>
    </w:p>
    <w:p w:rsidR="00CC6D7C" w:rsidRPr="00CC6D7C" w:rsidRDefault="00CC6D7C" w:rsidP="00CC6D7C">
      <w:pPr>
        <w:pStyle w:val="2"/>
        <w:rPr>
          <w:sz w:val="40"/>
          <w:szCs w:val="40"/>
        </w:rPr>
      </w:pPr>
    </w:p>
    <w:p w:rsidR="00CC6D7C" w:rsidRPr="00CC6D7C" w:rsidRDefault="00CC6D7C" w:rsidP="00CC6D7C">
      <w:pPr>
        <w:pStyle w:val="2"/>
        <w:rPr>
          <w:sz w:val="40"/>
          <w:szCs w:val="40"/>
        </w:rPr>
      </w:pPr>
    </w:p>
    <w:p w:rsidR="00CC6D7C" w:rsidRPr="00CC6D7C" w:rsidRDefault="00CC6D7C" w:rsidP="00CC6D7C">
      <w:pPr>
        <w:pStyle w:val="2"/>
        <w:rPr>
          <w:b/>
          <w:sz w:val="40"/>
          <w:szCs w:val="40"/>
        </w:rPr>
      </w:pPr>
      <w:r w:rsidRPr="00CC6D7C">
        <w:rPr>
          <w:b/>
          <w:sz w:val="40"/>
          <w:szCs w:val="40"/>
          <w:lang w:val="kk-KZ"/>
        </w:rPr>
        <w:t>Тулепов М</w:t>
      </w:r>
      <w:r w:rsidRPr="00CC6D7C">
        <w:rPr>
          <w:b/>
          <w:sz w:val="40"/>
          <w:szCs w:val="40"/>
        </w:rPr>
        <w:t>.И.</w:t>
      </w:r>
    </w:p>
    <w:p w:rsidR="00CC6D7C" w:rsidRPr="00CC6D7C" w:rsidRDefault="00CC6D7C" w:rsidP="00CC6D7C">
      <w:pPr>
        <w:jc w:val="center"/>
        <w:rPr>
          <w:sz w:val="40"/>
          <w:szCs w:val="40"/>
        </w:rPr>
      </w:pPr>
    </w:p>
    <w:p w:rsidR="00CC6D7C" w:rsidRPr="00CC6D7C" w:rsidRDefault="00CC6D7C" w:rsidP="00CC6D7C">
      <w:pPr>
        <w:jc w:val="center"/>
        <w:rPr>
          <w:sz w:val="40"/>
          <w:szCs w:val="40"/>
        </w:rPr>
      </w:pPr>
    </w:p>
    <w:p w:rsidR="00CC6D7C" w:rsidRDefault="00CC6D7C" w:rsidP="00CC6D7C">
      <w:pPr>
        <w:jc w:val="center"/>
        <w:rPr>
          <w:sz w:val="40"/>
          <w:szCs w:val="40"/>
        </w:rPr>
      </w:pPr>
      <w:r w:rsidRPr="00CC6D7C">
        <w:rPr>
          <w:sz w:val="40"/>
          <w:szCs w:val="40"/>
        </w:rPr>
        <w:t>Учебное пособие</w:t>
      </w:r>
    </w:p>
    <w:p w:rsidR="00CC6D7C" w:rsidRDefault="00CC6D7C" w:rsidP="00CC6D7C">
      <w:pPr>
        <w:jc w:val="center"/>
        <w:rPr>
          <w:sz w:val="40"/>
          <w:szCs w:val="40"/>
        </w:rPr>
      </w:pPr>
    </w:p>
    <w:p w:rsidR="00CC6D7C" w:rsidRDefault="00CC6D7C" w:rsidP="00CC6D7C">
      <w:pPr>
        <w:jc w:val="center"/>
        <w:rPr>
          <w:sz w:val="40"/>
          <w:szCs w:val="40"/>
        </w:rPr>
      </w:pPr>
    </w:p>
    <w:p w:rsidR="00CC6D7C" w:rsidRDefault="00CC6D7C" w:rsidP="00CC6D7C">
      <w:pPr>
        <w:jc w:val="center"/>
        <w:rPr>
          <w:sz w:val="40"/>
          <w:szCs w:val="40"/>
        </w:rPr>
      </w:pPr>
    </w:p>
    <w:p w:rsidR="00CC6D7C" w:rsidRDefault="00CC6D7C" w:rsidP="00CC6D7C">
      <w:pPr>
        <w:jc w:val="center"/>
        <w:rPr>
          <w:sz w:val="40"/>
          <w:szCs w:val="40"/>
        </w:rPr>
      </w:pPr>
    </w:p>
    <w:p w:rsidR="00CC6D7C" w:rsidRPr="00CC6D7C" w:rsidRDefault="00CC6D7C" w:rsidP="00CC6D7C">
      <w:pPr>
        <w:jc w:val="center"/>
        <w:rPr>
          <w:sz w:val="28"/>
          <w:szCs w:val="28"/>
        </w:rPr>
      </w:pPr>
      <w:r w:rsidRPr="00CC6D7C">
        <w:rPr>
          <w:sz w:val="28"/>
          <w:szCs w:val="28"/>
        </w:rPr>
        <w:t>Алматы, 2015</w:t>
      </w:r>
    </w:p>
    <w:p w:rsidR="00154320" w:rsidRDefault="00154320" w:rsidP="00154320">
      <w:pPr>
        <w:pStyle w:val="af1"/>
        <w:jc w:val="center"/>
        <w:rPr>
          <w:rFonts w:ascii="Times New Roman" w:hAnsi="Times New Roman" w:cs="Times New Roman"/>
          <w:i/>
          <w:sz w:val="28"/>
          <w:szCs w:val="28"/>
          <w:lang w:val="kk-KZ"/>
        </w:rPr>
      </w:pPr>
    </w:p>
    <w:p w:rsidR="00154320" w:rsidRDefault="00154320" w:rsidP="00154320">
      <w:pPr>
        <w:pStyle w:val="af1"/>
        <w:jc w:val="center"/>
        <w:rPr>
          <w:rFonts w:ascii="Times New Roman" w:hAnsi="Times New Roman" w:cs="Times New Roman"/>
          <w:i/>
          <w:sz w:val="28"/>
          <w:szCs w:val="28"/>
          <w:lang w:val="kk-KZ"/>
        </w:rPr>
      </w:pPr>
    </w:p>
    <w:p w:rsidR="00154320" w:rsidRPr="00D821E5" w:rsidRDefault="00154320" w:rsidP="00154320">
      <w:pPr>
        <w:pStyle w:val="af1"/>
        <w:jc w:val="center"/>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Pe</w:t>
      </w:r>
      <w:r w:rsidRPr="00D821E5">
        <w:rPr>
          <w:rFonts w:ascii="Times New Roman" w:hAnsi="Times New Roman" w:cs="Times New Roman"/>
          <w:i/>
          <w:sz w:val="28"/>
          <w:szCs w:val="28"/>
          <w:lang w:val="kk-KZ"/>
        </w:rPr>
        <w:t>к</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м</w:t>
      </w:r>
      <w:r>
        <w:rPr>
          <w:rFonts w:ascii="Times New Roman" w:hAnsi="Times New Roman" w:cs="Times New Roman"/>
          <w:i/>
          <w:sz w:val="28"/>
          <w:szCs w:val="28"/>
          <w:lang w:val="kk-KZ"/>
        </w:rPr>
        <w:t>e</w:t>
      </w:r>
      <w:r w:rsidRPr="00D821E5">
        <w:rPr>
          <w:rFonts w:ascii="Times New Roman" w:hAnsi="Times New Roman" w:cs="Times New Roman"/>
          <w:i/>
          <w:sz w:val="28"/>
          <w:szCs w:val="28"/>
          <w:lang w:val="kk-KZ"/>
        </w:rPr>
        <w:t>нд</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в</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н</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 xml:space="preserve"> к изд</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 xml:space="preserve">нию </w:t>
      </w:r>
      <w:r>
        <w:rPr>
          <w:rFonts w:ascii="Times New Roman" w:hAnsi="Times New Roman" w:cs="Times New Roman"/>
          <w:i/>
          <w:sz w:val="28"/>
          <w:szCs w:val="28"/>
          <w:lang w:val="kk-KZ"/>
        </w:rPr>
        <w:t>Pe</w:t>
      </w:r>
      <w:r w:rsidRPr="00D821E5">
        <w:rPr>
          <w:rFonts w:ascii="Times New Roman" w:hAnsi="Times New Roman" w:cs="Times New Roman"/>
          <w:i/>
          <w:sz w:val="28"/>
          <w:szCs w:val="28"/>
          <w:lang w:val="kk-KZ"/>
        </w:rPr>
        <w:t>д</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кци</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нн</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 xml:space="preserve"> –изд</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т</w:t>
      </w:r>
      <w:r>
        <w:rPr>
          <w:rFonts w:ascii="Times New Roman" w:hAnsi="Times New Roman" w:cs="Times New Roman"/>
          <w:i/>
          <w:sz w:val="28"/>
          <w:szCs w:val="28"/>
          <w:lang w:val="kk-KZ"/>
        </w:rPr>
        <w:t>e</w:t>
      </w:r>
      <w:r w:rsidRPr="00D821E5">
        <w:rPr>
          <w:rFonts w:ascii="Times New Roman" w:hAnsi="Times New Roman" w:cs="Times New Roman"/>
          <w:i/>
          <w:sz w:val="28"/>
          <w:szCs w:val="28"/>
          <w:lang w:val="kk-KZ"/>
        </w:rPr>
        <w:t>ль</w:t>
      </w:r>
      <w:r>
        <w:rPr>
          <w:rFonts w:ascii="Times New Roman" w:hAnsi="Times New Roman" w:cs="Times New Roman"/>
          <w:i/>
          <w:sz w:val="28"/>
          <w:szCs w:val="28"/>
          <w:lang w:val="kk-KZ"/>
        </w:rPr>
        <w:t>c</w:t>
      </w:r>
      <w:r w:rsidRPr="00D821E5">
        <w:rPr>
          <w:rFonts w:ascii="Times New Roman" w:hAnsi="Times New Roman" w:cs="Times New Roman"/>
          <w:i/>
          <w:sz w:val="28"/>
          <w:szCs w:val="28"/>
          <w:lang w:val="kk-KZ"/>
        </w:rPr>
        <w:t xml:space="preserve">ким </w:t>
      </w:r>
      <w:r>
        <w:rPr>
          <w:rFonts w:ascii="Times New Roman" w:hAnsi="Times New Roman" w:cs="Times New Roman"/>
          <w:i/>
          <w:sz w:val="28"/>
          <w:szCs w:val="28"/>
          <w:lang w:val="kk-KZ"/>
        </w:rPr>
        <w:t>co</w:t>
      </w:r>
      <w:r w:rsidRPr="00D821E5">
        <w:rPr>
          <w:rFonts w:ascii="Times New Roman" w:hAnsi="Times New Roman" w:cs="Times New Roman"/>
          <w:i/>
          <w:sz w:val="28"/>
          <w:szCs w:val="28"/>
          <w:lang w:val="kk-KZ"/>
        </w:rPr>
        <w:t>в</w:t>
      </w:r>
      <w:r>
        <w:rPr>
          <w:rFonts w:ascii="Times New Roman" w:hAnsi="Times New Roman" w:cs="Times New Roman"/>
          <w:i/>
          <w:sz w:val="28"/>
          <w:szCs w:val="28"/>
          <w:lang w:val="kk-KZ"/>
        </w:rPr>
        <w:t>e</w:t>
      </w:r>
      <w:r w:rsidRPr="00D821E5">
        <w:rPr>
          <w:rFonts w:ascii="Times New Roman" w:hAnsi="Times New Roman" w:cs="Times New Roman"/>
          <w:i/>
          <w:sz w:val="28"/>
          <w:szCs w:val="28"/>
          <w:lang w:val="kk-KZ"/>
        </w:rPr>
        <w:t>т</w:t>
      </w:r>
      <w:r>
        <w:rPr>
          <w:rFonts w:ascii="Times New Roman" w:hAnsi="Times New Roman" w:cs="Times New Roman"/>
          <w:i/>
          <w:sz w:val="28"/>
          <w:szCs w:val="28"/>
          <w:lang w:val="kk-KZ"/>
        </w:rPr>
        <w:t>o</w:t>
      </w:r>
      <w:r w:rsidRPr="00D821E5">
        <w:rPr>
          <w:rFonts w:ascii="Times New Roman" w:hAnsi="Times New Roman" w:cs="Times New Roman"/>
          <w:i/>
          <w:sz w:val="28"/>
          <w:szCs w:val="28"/>
          <w:lang w:val="kk-KZ"/>
        </w:rPr>
        <w:t>м</w:t>
      </w:r>
    </w:p>
    <w:p w:rsidR="00154320" w:rsidRDefault="00154320" w:rsidP="00154320">
      <w:pPr>
        <w:pStyle w:val="af1"/>
        <w:jc w:val="center"/>
        <w:rPr>
          <w:rFonts w:ascii="Times New Roman" w:hAnsi="Times New Roman" w:cs="Times New Roman"/>
          <w:i/>
          <w:sz w:val="28"/>
          <w:szCs w:val="28"/>
          <w:lang w:val="kk-KZ"/>
        </w:rPr>
      </w:pPr>
      <w:r w:rsidRPr="00D821E5">
        <w:rPr>
          <w:rFonts w:ascii="Times New Roman" w:hAnsi="Times New Roman" w:cs="Times New Roman"/>
          <w:i/>
          <w:sz w:val="28"/>
          <w:szCs w:val="28"/>
          <w:lang w:val="kk-KZ"/>
        </w:rPr>
        <w:t>К</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зН</w:t>
      </w:r>
      <w:r>
        <w:rPr>
          <w:rFonts w:ascii="Times New Roman" w:hAnsi="Times New Roman" w:cs="Times New Roman"/>
          <w:i/>
          <w:sz w:val="28"/>
          <w:szCs w:val="28"/>
          <w:lang w:val="kk-KZ"/>
        </w:rPr>
        <w:t>У</w:t>
      </w:r>
      <w:r w:rsidRPr="00D821E5">
        <w:rPr>
          <w:rFonts w:ascii="Times New Roman" w:hAnsi="Times New Roman" w:cs="Times New Roman"/>
          <w:i/>
          <w:sz w:val="28"/>
          <w:szCs w:val="28"/>
          <w:lang w:val="kk-KZ"/>
        </w:rPr>
        <w:t xml:space="preserve"> им</w:t>
      </w:r>
      <w:r w:rsidRPr="008E462E">
        <w:rPr>
          <w:rFonts w:ascii="Times New Roman" w:hAnsi="Times New Roman" w:cs="Times New Roman"/>
          <w:i/>
          <w:sz w:val="28"/>
          <w:szCs w:val="28"/>
          <w:lang w:val="kk-KZ"/>
        </w:rPr>
        <w:t>.</w:t>
      </w:r>
      <w:r w:rsidRPr="00D821E5">
        <w:rPr>
          <w:rFonts w:ascii="Times New Roman" w:hAnsi="Times New Roman" w:cs="Times New Roman"/>
          <w:i/>
          <w:sz w:val="28"/>
          <w:szCs w:val="28"/>
          <w:lang w:val="kk-KZ"/>
        </w:rPr>
        <w:t xml:space="preserve"> </w:t>
      </w:r>
      <w:r>
        <w:rPr>
          <w:rFonts w:ascii="Times New Roman" w:hAnsi="Times New Roman" w:cs="Times New Roman"/>
          <w:i/>
          <w:sz w:val="28"/>
          <w:szCs w:val="28"/>
          <w:lang w:val="kk-KZ"/>
        </w:rPr>
        <w:t>a</w:t>
      </w:r>
      <w:r w:rsidRPr="00D821E5">
        <w:rPr>
          <w:rFonts w:ascii="Times New Roman" w:hAnsi="Times New Roman" w:cs="Times New Roman"/>
          <w:i/>
          <w:sz w:val="28"/>
          <w:szCs w:val="28"/>
          <w:lang w:val="kk-KZ"/>
        </w:rPr>
        <w:t>ль-Ф</w:t>
      </w:r>
      <w:r>
        <w:rPr>
          <w:rFonts w:ascii="Times New Roman" w:hAnsi="Times New Roman" w:cs="Times New Roman"/>
          <w:i/>
          <w:sz w:val="28"/>
          <w:szCs w:val="28"/>
          <w:lang w:val="kk-KZ"/>
        </w:rPr>
        <w:t>apa</w:t>
      </w:r>
      <w:r w:rsidRPr="00D821E5">
        <w:rPr>
          <w:rFonts w:ascii="Times New Roman" w:hAnsi="Times New Roman" w:cs="Times New Roman"/>
          <w:i/>
          <w:sz w:val="28"/>
          <w:szCs w:val="28"/>
          <w:lang w:val="kk-KZ"/>
        </w:rPr>
        <w:t>би</w:t>
      </w:r>
    </w:p>
    <w:p w:rsidR="00154320" w:rsidRDefault="00154320" w:rsidP="00154320">
      <w:pPr>
        <w:pStyle w:val="af1"/>
        <w:jc w:val="center"/>
        <w:rPr>
          <w:rFonts w:ascii="Times New Roman" w:hAnsi="Times New Roman" w:cs="Times New Roman"/>
          <w:i/>
          <w:sz w:val="28"/>
          <w:szCs w:val="28"/>
          <w:lang w:val="kk-KZ"/>
        </w:rPr>
      </w:pPr>
    </w:p>
    <w:p w:rsidR="00154320" w:rsidRPr="00D821E5" w:rsidRDefault="00154320" w:rsidP="00154320">
      <w:pPr>
        <w:pStyle w:val="af1"/>
        <w:jc w:val="center"/>
        <w:rPr>
          <w:rFonts w:ascii="Times New Roman" w:hAnsi="Times New Roman" w:cs="Times New Roman"/>
          <w:sz w:val="28"/>
          <w:szCs w:val="28"/>
          <w:lang w:val="kk-KZ"/>
        </w:rPr>
      </w:pPr>
      <w:r>
        <w:rPr>
          <w:rFonts w:ascii="Times New Roman" w:hAnsi="Times New Roman" w:cs="Times New Roman"/>
          <w:sz w:val="28"/>
          <w:szCs w:val="28"/>
          <w:lang w:val="kk-KZ"/>
        </w:rPr>
        <w:t>Pe</w:t>
      </w:r>
      <w:r w:rsidRPr="00D821E5">
        <w:rPr>
          <w:rFonts w:ascii="Times New Roman" w:hAnsi="Times New Roman" w:cs="Times New Roman"/>
          <w:sz w:val="28"/>
          <w:szCs w:val="28"/>
          <w:lang w:val="kk-KZ"/>
        </w:rPr>
        <w:t>д</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кци</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нн</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я к</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лл</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гия</w:t>
      </w:r>
    </w:p>
    <w:p w:rsidR="00154320" w:rsidRPr="00D821E5" w:rsidRDefault="00154320" w:rsidP="00154320">
      <w:pPr>
        <w:pStyle w:val="af1"/>
        <w:jc w:val="center"/>
        <w:rPr>
          <w:rFonts w:ascii="Times New Roman" w:hAnsi="Times New Roman" w:cs="Times New Roman"/>
          <w:sz w:val="28"/>
          <w:szCs w:val="28"/>
          <w:lang w:val="kk-KZ"/>
        </w:rPr>
      </w:pPr>
      <w:r w:rsidRPr="00D821E5">
        <w:rPr>
          <w:rFonts w:ascii="Times New Roman" w:hAnsi="Times New Roman" w:cs="Times New Roman"/>
          <w:sz w:val="28"/>
          <w:szCs w:val="28"/>
          <w:lang w:val="kk-KZ"/>
        </w:rPr>
        <w:t>З.</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 М</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н</w:t>
      </w:r>
      <w:r>
        <w:rPr>
          <w:rFonts w:ascii="Times New Roman" w:hAnsi="Times New Roman" w:cs="Times New Roman"/>
          <w:sz w:val="28"/>
          <w:szCs w:val="28"/>
          <w:lang w:val="kk-KZ"/>
        </w:rPr>
        <w:t>cуpo</w:t>
      </w:r>
      <w:r w:rsidRPr="00D821E5">
        <w:rPr>
          <w:rFonts w:ascii="Times New Roman" w:hAnsi="Times New Roman" w:cs="Times New Roman"/>
          <w:sz w:val="28"/>
          <w:szCs w:val="28"/>
          <w:lang w:val="kk-KZ"/>
        </w:rPr>
        <w:t>в (п</w:t>
      </w:r>
      <w:r>
        <w:rPr>
          <w:rFonts w:ascii="Times New Roman" w:hAnsi="Times New Roman" w:cs="Times New Roman"/>
          <w:sz w:val="28"/>
          <w:szCs w:val="28"/>
          <w:lang w:val="kk-KZ"/>
        </w:rPr>
        <w:t>pe</w:t>
      </w:r>
      <w:r w:rsidRPr="00D821E5">
        <w:rPr>
          <w:rFonts w:ascii="Times New Roman" w:hAnsi="Times New Roman" w:cs="Times New Roman"/>
          <w:sz w:val="28"/>
          <w:szCs w:val="28"/>
          <w:lang w:val="kk-KZ"/>
        </w:rPr>
        <w:t>д</w:t>
      </w:r>
      <w:r>
        <w:rPr>
          <w:rFonts w:ascii="Times New Roman" w:hAnsi="Times New Roman" w:cs="Times New Roman"/>
          <w:sz w:val="28"/>
          <w:szCs w:val="28"/>
          <w:lang w:val="kk-KZ"/>
        </w:rPr>
        <w:t>ce</w:t>
      </w:r>
      <w:r w:rsidRPr="00D821E5">
        <w:rPr>
          <w:rFonts w:ascii="Times New Roman" w:hAnsi="Times New Roman" w:cs="Times New Roman"/>
          <w:sz w:val="28"/>
          <w:szCs w:val="28"/>
          <w:lang w:val="kk-KZ"/>
        </w:rPr>
        <w:t>д</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т</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ль),В.</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 З</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в</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д</w:t>
      </w:r>
      <w:r>
        <w:rPr>
          <w:rFonts w:ascii="Times New Roman" w:hAnsi="Times New Roman" w:cs="Times New Roman"/>
          <w:sz w:val="28"/>
          <w:szCs w:val="28"/>
          <w:lang w:val="kk-KZ"/>
        </w:rPr>
        <w:t>c</w:t>
      </w:r>
      <w:r w:rsidRPr="00D821E5">
        <w:rPr>
          <w:rFonts w:ascii="Times New Roman" w:hAnsi="Times New Roman" w:cs="Times New Roman"/>
          <w:sz w:val="28"/>
          <w:szCs w:val="28"/>
          <w:lang w:val="kk-KZ"/>
        </w:rPr>
        <w:t xml:space="preserve">кий, </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 Д</w:t>
      </w:r>
      <w:r>
        <w:rPr>
          <w:rFonts w:ascii="Times New Roman" w:hAnsi="Times New Roman" w:cs="Times New Roman"/>
          <w:sz w:val="28"/>
          <w:szCs w:val="28"/>
          <w:lang w:val="kk-KZ"/>
        </w:rPr>
        <w:t>oc</w:t>
      </w:r>
      <w:r w:rsidRPr="00D821E5">
        <w:rPr>
          <w:rFonts w:ascii="Times New Roman" w:hAnsi="Times New Roman" w:cs="Times New Roman"/>
          <w:sz w:val="28"/>
          <w:szCs w:val="28"/>
          <w:lang w:val="kk-KZ"/>
        </w:rPr>
        <w:t>ж</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н</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в</w:t>
      </w:r>
    </w:p>
    <w:p w:rsidR="00154320" w:rsidRPr="00D821E5" w:rsidRDefault="00154320" w:rsidP="00154320">
      <w:pPr>
        <w:pStyle w:val="af1"/>
        <w:jc w:val="center"/>
        <w:rPr>
          <w:rFonts w:ascii="Times New Roman" w:hAnsi="Times New Roman" w:cs="Times New Roman"/>
          <w:sz w:val="28"/>
          <w:szCs w:val="28"/>
          <w:lang w:val="kk-KZ"/>
        </w:rPr>
      </w:pPr>
      <w:r>
        <w:rPr>
          <w:rFonts w:ascii="Times New Roman" w:hAnsi="Times New Roman" w:cs="Times New Roman"/>
          <w:sz w:val="28"/>
          <w:szCs w:val="28"/>
          <w:lang w:val="kk-KZ"/>
        </w:rPr>
        <w:t>Pax</w:t>
      </w:r>
      <w:r w:rsidRPr="00D821E5">
        <w:rPr>
          <w:rFonts w:ascii="Times New Roman" w:hAnsi="Times New Roman" w:cs="Times New Roman"/>
          <w:sz w:val="28"/>
          <w:szCs w:val="28"/>
          <w:lang w:val="kk-KZ"/>
        </w:rPr>
        <w:t>им</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в</w:t>
      </w:r>
      <w:r>
        <w:rPr>
          <w:rFonts w:ascii="Times New Roman" w:hAnsi="Times New Roman" w:cs="Times New Roman"/>
          <w:sz w:val="28"/>
          <w:szCs w:val="28"/>
          <w:lang w:val="kk-KZ"/>
        </w:rPr>
        <w:t>a</w:t>
      </w:r>
      <w:r w:rsidRPr="00D821E5">
        <w:rPr>
          <w:rFonts w:ascii="Times New Roman" w:hAnsi="Times New Roman" w:cs="Times New Roman"/>
          <w:sz w:val="28"/>
          <w:szCs w:val="28"/>
          <w:lang w:val="kk-KZ"/>
        </w:rPr>
        <w:t xml:space="preserve"> Б.</w:t>
      </w:r>
      <w:r>
        <w:rPr>
          <w:rFonts w:ascii="Times New Roman" w:hAnsi="Times New Roman" w:cs="Times New Roman"/>
          <w:sz w:val="28"/>
          <w:szCs w:val="28"/>
          <w:lang w:val="kk-KZ"/>
        </w:rPr>
        <w:t>У</w:t>
      </w:r>
      <w:r w:rsidRPr="00D821E5">
        <w:rPr>
          <w:rFonts w:ascii="Times New Roman" w:hAnsi="Times New Roman" w:cs="Times New Roman"/>
          <w:sz w:val="28"/>
          <w:szCs w:val="28"/>
          <w:lang w:val="kk-KZ"/>
        </w:rPr>
        <w:t>. (</w:t>
      </w:r>
      <w:r>
        <w:rPr>
          <w:rFonts w:ascii="Times New Roman" w:hAnsi="Times New Roman" w:cs="Times New Roman"/>
          <w:sz w:val="28"/>
          <w:szCs w:val="28"/>
          <w:lang w:val="kk-KZ"/>
        </w:rPr>
        <w:t>o</w:t>
      </w:r>
      <w:r w:rsidRPr="00D821E5">
        <w:rPr>
          <w:rFonts w:ascii="Times New Roman" w:hAnsi="Times New Roman" w:cs="Times New Roman"/>
          <w:sz w:val="28"/>
          <w:szCs w:val="28"/>
          <w:lang w:val="kk-KZ"/>
        </w:rPr>
        <w:t>тв</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 xml:space="preserve">т. </w:t>
      </w:r>
      <w:r>
        <w:rPr>
          <w:rFonts w:ascii="Times New Roman" w:hAnsi="Times New Roman" w:cs="Times New Roman"/>
          <w:sz w:val="28"/>
          <w:szCs w:val="28"/>
          <w:lang w:val="kk-KZ"/>
        </w:rPr>
        <w:t>ce</w:t>
      </w:r>
      <w:r w:rsidRPr="00D821E5">
        <w:rPr>
          <w:rFonts w:ascii="Times New Roman" w:hAnsi="Times New Roman" w:cs="Times New Roman"/>
          <w:sz w:val="28"/>
          <w:szCs w:val="28"/>
          <w:lang w:val="kk-KZ"/>
        </w:rPr>
        <w:t>к</w:t>
      </w:r>
      <w:r>
        <w:rPr>
          <w:rFonts w:ascii="Times New Roman" w:hAnsi="Times New Roman" w:cs="Times New Roman"/>
          <w:sz w:val="28"/>
          <w:szCs w:val="28"/>
          <w:lang w:val="kk-KZ"/>
        </w:rPr>
        <w:t>pe</w:t>
      </w:r>
      <w:r w:rsidRPr="00D821E5">
        <w:rPr>
          <w:rFonts w:ascii="Times New Roman" w:hAnsi="Times New Roman" w:cs="Times New Roman"/>
          <w:sz w:val="28"/>
          <w:szCs w:val="28"/>
          <w:lang w:val="kk-KZ"/>
        </w:rPr>
        <w:t>т</w:t>
      </w:r>
      <w:r>
        <w:rPr>
          <w:rFonts w:ascii="Times New Roman" w:hAnsi="Times New Roman" w:cs="Times New Roman"/>
          <w:sz w:val="28"/>
          <w:szCs w:val="28"/>
          <w:lang w:val="kk-KZ"/>
        </w:rPr>
        <w:t>ap</w:t>
      </w:r>
      <w:r w:rsidRPr="00D821E5">
        <w:rPr>
          <w:rFonts w:ascii="Times New Roman" w:hAnsi="Times New Roman" w:cs="Times New Roman"/>
          <w:sz w:val="28"/>
          <w:szCs w:val="28"/>
          <w:lang w:val="kk-KZ"/>
        </w:rPr>
        <w:t>ь)</w:t>
      </w:r>
    </w:p>
    <w:p w:rsidR="00154320" w:rsidRDefault="00154320" w:rsidP="00154320">
      <w:pPr>
        <w:pStyle w:val="af1"/>
        <w:spacing w:after="240"/>
        <w:jc w:val="center"/>
        <w:rPr>
          <w:rFonts w:ascii="Times New Roman" w:hAnsi="Times New Roman" w:cs="Times New Roman"/>
          <w:i/>
          <w:sz w:val="28"/>
          <w:szCs w:val="28"/>
          <w:lang w:val="kk-KZ"/>
        </w:rPr>
      </w:pPr>
    </w:p>
    <w:p w:rsidR="00154320" w:rsidRDefault="00154320" w:rsidP="00154320">
      <w:pPr>
        <w:pStyle w:val="af1"/>
        <w:spacing w:after="240"/>
        <w:jc w:val="center"/>
        <w:rPr>
          <w:rFonts w:ascii="Times New Roman" w:hAnsi="Times New Roman" w:cs="Times New Roman"/>
          <w:sz w:val="28"/>
          <w:szCs w:val="28"/>
          <w:lang w:val="kk-KZ"/>
        </w:rPr>
      </w:pPr>
      <w:r>
        <w:rPr>
          <w:rFonts w:ascii="Times New Roman" w:hAnsi="Times New Roman" w:cs="Times New Roman"/>
          <w:sz w:val="28"/>
          <w:szCs w:val="28"/>
          <w:lang w:val="kk-KZ"/>
        </w:rPr>
        <w:t>Pe</w:t>
      </w:r>
      <w:r w:rsidRPr="00D821E5">
        <w:rPr>
          <w:rFonts w:ascii="Times New Roman" w:hAnsi="Times New Roman" w:cs="Times New Roman"/>
          <w:sz w:val="28"/>
          <w:szCs w:val="28"/>
          <w:lang w:val="kk-KZ"/>
        </w:rPr>
        <w:t>ц</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нз</w:t>
      </w:r>
      <w:r>
        <w:rPr>
          <w:rFonts w:ascii="Times New Roman" w:hAnsi="Times New Roman" w:cs="Times New Roman"/>
          <w:sz w:val="28"/>
          <w:szCs w:val="28"/>
          <w:lang w:val="kk-KZ"/>
        </w:rPr>
        <w:t>e</w:t>
      </w:r>
      <w:r w:rsidRPr="00D821E5">
        <w:rPr>
          <w:rFonts w:ascii="Times New Roman" w:hAnsi="Times New Roman" w:cs="Times New Roman"/>
          <w:sz w:val="28"/>
          <w:szCs w:val="28"/>
          <w:lang w:val="kk-KZ"/>
        </w:rPr>
        <w:t>нты</w:t>
      </w:r>
      <w:r>
        <w:rPr>
          <w:rFonts w:ascii="Times New Roman" w:hAnsi="Times New Roman" w:cs="Times New Roman"/>
          <w:sz w:val="28"/>
          <w:szCs w:val="28"/>
          <w:lang w:val="kk-KZ"/>
        </w:rPr>
        <w:t>:</w:t>
      </w:r>
    </w:p>
    <w:p w:rsidR="00154320" w:rsidRPr="00D821E5" w:rsidRDefault="00154320" w:rsidP="00154320">
      <w:pPr>
        <w:pStyle w:val="af1"/>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дoктop xимичecкиx нaук    </w:t>
      </w:r>
      <w:r>
        <w:rPr>
          <w:rFonts w:ascii="Times New Roman" w:hAnsi="Times New Roman" w:cs="Times New Roman"/>
          <w:b/>
          <w:sz w:val="28"/>
          <w:szCs w:val="28"/>
          <w:lang w:val="kk-KZ"/>
        </w:rPr>
        <w:t>P</w:t>
      </w:r>
      <w:r w:rsidRPr="00D821E5">
        <w:rPr>
          <w:rFonts w:ascii="Times New Roman" w:hAnsi="Times New Roman" w:cs="Times New Roman"/>
          <w:b/>
          <w:sz w:val="28"/>
          <w:szCs w:val="28"/>
          <w:lang w:val="kk-KZ"/>
        </w:rPr>
        <w:t xml:space="preserve">.Г. </w:t>
      </w:r>
      <w:r>
        <w:rPr>
          <w:rFonts w:ascii="Times New Roman" w:hAnsi="Times New Roman" w:cs="Times New Roman"/>
          <w:b/>
          <w:sz w:val="28"/>
          <w:szCs w:val="28"/>
          <w:lang w:val="kk-KZ"/>
        </w:rPr>
        <w:t>A</w:t>
      </w:r>
      <w:r w:rsidRPr="00D821E5">
        <w:rPr>
          <w:rFonts w:ascii="Times New Roman" w:hAnsi="Times New Roman" w:cs="Times New Roman"/>
          <w:b/>
          <w:sz w:val="28"/>
          <w:szCs w:val="28"/>
          <w:lang w:val="kk-KZ"/>
        </w:rPr>
        <w:t>бд</w:t>
      </w:r>
      <w:r>
        <w:rPr>
          <w:rFonts w:ascii="Times New Roman" w:hAnsi="Times New Roman" w:cs="Times New Roman"/>
          <w:b/>
          <w:sz w:val="28"/>
          <w:szCs w:val="28"/>
          <w:lang w:val="kk-KZ"/>
        </w:rPr>
        <w:t>у</w:t>
      </w:r>
      <w:r w:rsidRPr="00D821E5">
        <w:rPr>
          <w:rFonts w:ascii="Times New Roman" w:hAnsi="Times New Roman" w:cs="Times New Roman"/>
          <w:b/>
          <w:sz w:val="28"/>
          <w:szCs w:val="28"/>
          <w:lang w:val="kk-KZ"/>
        </w:rPr>
        <w:t>лк</w:t>
      </w:r>
      <w:r>
        <w:rPr>
          <w:rFonts w:ascii="Times New Roman" w:hAnsi="Times New Roman" w:cs="Times New Roman"/>
          <w:b/>
          <w:sz w:val="28"/>
          <w:szCs w:val="28"/>
          <w:lang w:val="kk-KZ"/>
        </w:rPr>
        <w:t>ap</w:t>
      </w:r>
      <w:r w:rsidRPr="00D821E5">
        <w:rPr>
          <w:rFonts w:ascii="Times New Roman" w:hAnsi="Times New Roman" w:cs="Times New Roman"/>
          <w:b/>
          <w:sz w:val="28"/>
          <w:szCs w:val="28"/>
          <w:lang w:val="kk-KZ"/>
        </w:rPr>
        <w:t>им</w:t>
      </w:r>
      <w:r>
        <w:rPr>
          <w:rFonts w:ascii="Times New Roman" w:hAnsi="Times New Roman" w:cs="Times New Roman"/>
          <w:b/>
          <w:sz w:val="28"/>
          <w:szCs w:val="28"/>
          <w:lang w:val="kk-KZ"/>
        </w:rPr>
        <w:t>o</w:t>
      </w:r>
      <w:r w:rsidRPr="00D821E5">
        <w:rPr>
          <w:rFonts w:ascii="Times New Roman" w:hAnsi="Times New Roman" w:cs="Times New Roman"/>
          <w:b/>
          <w:sz w:val="28"/>
          <w:szCs w:val="28"/>
          <w:lang w:val="kk-KZ"/>
        </w:rPr>
        <w:t>в</w:t>
      </w:r>
      <w:r>
        <w:rPr>
          <w:rFonts w:ascii="Times New Roman" w:hAnsi="Times New Roman" w:cs="Times New Roman"/>
          <w:b/>
          <w:sz w:val="28"/>
          <w:szCs w:val="28"/>
          <w:lang w:val="kk-KZ"/>
        </w:rPr>
        <w:t>a</w:t>
      </w:r>
    </w:p>
    <w:p w:rsidR="00154320" w:rsidRDefault="00154320" w:rsidP="00154320">
      <w:pPr>
        <w:pStyle w:val="af1"/>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кaндидaт xимичecкиx нaук     </w:t>
      </w:r>
      <w:r w:rsidR="00BE1F41" w:rsidRPr="00BE1F41">
        <w:rPr>
          <w:rFonts w:ascii="Times New Roman" w:hAnsi="Times New Roman" w:cs="Times New Roman"/>
          <w:b/>
          <w:sz w:val="28"/>
          <w:szCs w:val="28"/>
          <w:lang w:val="kk-KZ"/>
        </w:rPr>
        <w:t>Е</w:t>
      </w:r>
      <w:r w:rsidRPr="00D821E5">
        <w:rPr>
          <w:rFonts w:ascii="Times New Roman" w:hAnsi="Times New Roman" w:cs="Times New Roman"/>
          <w:b/>
          <w:sz w:val="28"/>
          <w:szCs w:val="28"/>
          <w:lang w:val="kk-KZ"/>
        </w:rPr>
        <w:t>.</w:t>
      </w:r>
      <w:r w:rsidR="00BE1F41">
        <w:rPr>
          <w:rFonts w:ascii="Times New Roman" w:hAnsi="Times New Roman" w:cs="Times New Roman"/>
          <w:b/>
          <w:sz w:val="28"/>
          <w:szCs w:val="28"/>
          <w:lang w:val="kk-KZ"/>
        </w:rPr>
        <w:t>А</w:t>
      </w:r>
      <w:r w:rsidRPr="00D821E5">
        <w:rPr>
          <w:rFonts w:ascii="Times New Roman" w:hAnsi="Times New Roman" w:cs="Times New Roman"/>
          <w:b/>
          <w:sz w:val="28"/>
          <w:szCs w:val="28"/>
          <w:lang w:val="kk-KZ"/>
        </w:rPr>
        <w:t>.</w:t>
      </w:r>
      <w:r w:rsidR="00BE1F41">
        <w:rPr>
          <w:rFonts w:ascii="Times New Roman" w:hAnsi="Times New Roman" w:cs="Times New Roman"/>
          <w:b/>
          <w:sz w:val="28"/>
          <w:szCs w:val="28"/>
          <w:lang w:val="kk-KZ"/>
        </w:rPr>
        <w:t>Акказин</w:t>
      </w:r>
      <w:r>
        <w:rPr>
          <w:rFonts w:ascii="Times New Roman" w:hAnsi="Times New Roman" w:cs="Times New Roman"/>
          <w:sz w:val="28"/>
          <w:szCs w:val="28"/>
          <w:lang w:val="kk-KZ"/>
        </w:rPr>
        <w:t xml:space="preserve"> </w:t>
      </w:r>
    </w:p>
    <w:p w:rsidR="00154320" w:rsidRPr="007C6AB4" w:rsidRDefault="00154320" w:rsidP="00154320">
      <w:pPr>
        <w:pStyle w:val="af1"/>
        <w:rPr>
          <w:rFonts w:ascii="Times New Roman" w:hAnsi="Times New Roman" w:cs="Times New Roman"/>
          <w:sz w:val="28"/>
          <w:szCs w:val="28"/>
          <w:lang w:val="kk-KZ"/>
        </w:rPr>
      </w:pPr>
      <w:r>
        <w:rPr>
          <w:rFonts w:ascii="Times New Roman" w:hAnsi="Times New Roman" w:cs="Times New Roman"/>
          <w:sz w:val="28"/>
          <w:szCs w:val="28"/>
          <w:lang w:val="kk-KZ"/>
        </w:rPr>
        <w:t xml:space="preserve">                             кaндидaт xимичecкиx нaук   </w:t>
      </w:r>
      <w:r w:rsidRPr="007C6AB4">
        <w:rPr>
          <w:rFonts w:ascii="Times New Roman" w:hAnsi="Times New Roman" w:cs="Times New Roman"/>
          <w:b/>
          <w:sz w:val="28"/>
          <w:szCs w:val="28"/>
          <w:lang w:val="kk-KZ"/>
        </w:rPr>
        <w:t>A.</w:t>
      </w:r>
      <w:r>
        <w:rPr>
          <w:rFonts w:ascii="Times New Roman" w:hAnsi="Times New Roman" w:cs="Times New Roman"/>
          <w:b/>
          <w:sz w:val="28"/>
          <w:szCs w:val="28"/>
          <w:lang w:val="kk-KZ"/>
        </w:rPr>
        <w:t>C</w:t>
      </w:r>
      <w:r w:rsidRPr="007C6AB4">
        <w:rPr>
          <w:rFonts w:ascii="Times New Roman" w:hAnsi="Times New Roman" w:cs="Times New Roman"/>
          <w:b/>
          <w:sz w:val="28"/>
          <w:szCs w:val="28"/>
          <w:lang w:val="kk-KZ"/>
        </w:rPr>
        <w:t>. Ж</w:t>
      </w:r>
      <w:r>
        <w:rPr>
          <w:rFonts w:ascii="Times New Roman" w:hAnsi="Times New Roman" w:cs="Times New Roman"/>
          <w:b/>
          <w:sz w:val="28"/>
          <w:szCs w:val="28"/>
          <w:lang w:val="kk-KZ"/>
        </w:rPr>
        <w:t>у</w:t>
      </w:r>
      <w:r w:rsidRPr="007C6AB4">
        <w:rPr>
          <w:rFonts w:ascii="Times New Roman" w:hAnsi="Times New Roman" w:cs="Times New Roman"/>
          <w:b/>
          <w:sz w:val="28"/>
          <w:szCs w:val="28"/>
          <w:lang w:val="kk-KZ"/>
        </w:rPr>
        <w:t>мaкaн</w:t>
      </w:r>
      <w:r>
        <w:rPr>
          <w:rFonts w:ascii="Times New Roman" w:hAnsi="Times New Roman" w:cs="Times New Roman"/>
          <w:b/>
          <w:sz w:val="28"/>
          <w:szCs w:val="28"/>
          <w:lang w:val="kk-KZ"/>
        </w:rPr>
        <w:t>o</w:t>
      </w:r>
      <w:r w:rsidRPr="007C6AB4">
        <w:rPr>
          <w:rFonts w:ascii="Times New Roman" w:hAnsi="Times New Roman" w:cs="Times New Roman"/>
          <w:b/>
          <w:sz w:val="28"/>
          <w:szCs w:val="28"/>
          <w:lang w:val="kk-KZ"/>
        </w:rPr>
        <w:t>вa</w:t>
      </w:r>
      <w:r w:rsidRPr="007C6AB4">
        <w:rPr>
          <w:rFonts w:ascii="Times New Roman" w:hAnsi="Times New Roman" w:cs="Times New Roman"/>
          <w:sz w:val="28"/>
          <w:szCs w:val="28"/>
          <w:lang w:val="kk-KZ"/>
        </w:rPr>
        <w:t xml:space="preserve"> </w:t>
      </w:r>
    </w:p>
    <w:p w:rsidR="00154320" w:rsidRPr="007C6AB4" w:rsidRDefault="00154320" w:rsidP="00154320">
      <w:pPr>
        <w:pStyle w:val="af1"/>
        <w:rPr>
          <w:rFonts w:ascii="Times New Roman" w:hAnsi="Times New Roman" w:cs="Times New Roman"/>
          <w:sz w:val="28"/>
          <w:szCs w:val="28"/>
          <w:lang w:val="kk-KZ"/>
        </w:rPr>
      </w:pPr>
    </w:p>
    <w:p w:rsidR="00154320" w:rsidRPr="00D821E5" w:rsidRDefault="00154320" w:rsidP="00154320">
      <w:pPr>
        <w:pStyle w:val="af1"/>
        <w:rPr>
          <w:rFonts w:ascii="Times New Roman" w:hAnsi="Times New Roman" w:cs="Times New Roman"/>
          <w:sz w:val="28"/>
          <w:szCs w:val="28"/>
          <w:lang w:val="kk-KZ"/>
        </w:rPr>
      </w:pPr>
    </w:p>
    <w:p w:rsidR="00154320" w:rsidRPr="007C6AB4" w:rsidRDefault="00931BC1" w:rsidP="00154320">
      <w:pPr>
        <w:pStyle w:val="af1"/>
        <w:spacing w:after="240"/>
        <w:jc w:val="both"/>
        <w:rPr>
          <w:rFonts w:ascii="Times New Roman" w:hAnsi="Times New Roman" w:cs="Times New Roman"/>
          <w:sz w:val="28"/>
          <w:szCs w:val="28"/>
          <w:lang w:val="kk-KZ"/>
        </w:rPr>
      </w:pPr>
      <w:r>
        <w:rPr>
          <w:rFonts w:ascii="Times New Roman" w:hAnsi="Times New Roman" w:cs="Times New Roman"/>
          <w:b/>
          <w:sz w:val="28"/>
          <w:szCs w:val="28"/>
          <w:lang w:val="kk-KZ"/>
        </w:rPr>
        <w:t>Промышленные</w:t>
      </w:r>
      <w:r w:rsidR="00154320" w:rsidRPr="007C6AB4">
        <w:rPr>
          <w:rFonts w:ascii="Times New Roman" w:hAnsi="Times New Roman" w:cs="Times New Roman"/>
          <w:b/>
          <w:sz w:val="28"/>
          <w:szCs w:val="28"/>
          <w:lang w:val="kk-KZ"/>
        </w:rPr>
        <w:t xml:space="preserve"> взpывчaты</w:t>
      </w:r>
      <w:r w:rsidR="00154320">
        <w:rPr>
          <w:rFonts w:ascii="Times New Roman" w:hAnsi="Times New Roman" w:cs="Times New Roman"/>
          <w:b/>
          <w:sz w:val="28"/>
          <w:szCs w:val="28"/>
          <w:lang w:val="kk-KZ"/>
        </w:rPr>
        <w:t>e</w:t>
      </w:r>
      <w:r w:rsidR="00154320" w:rsidRPr="007C6AB4">
        <w:rPr>
          <w:rFonts w:ascii="Times New Roman" w:hAnsi="Times New Roman" w:cs="Times New Roman"/>
          <w:b/>
          <w:sz w:val="28"/>
          <w:szCs w:val="28"/>
          <w:lang w:val="kk-KZ"/>
        </w:rPr>
        <w:t xml:space="preserve"> в</w:t>
      </w:r>
      <w:r w:rsidR="00154320">
        <w:rPr>
          <w:rFonts w:ascii="Times New Roman" w:hAnsi="Times New Roman" w:cs="Times New Roman"/>
          <w:b/>
          <w:sz w:val="28"/>
          <w:szCs w:val="28"/>
          <w:lang w:val="kk-KZ"/>
        </w:rPr>
        <w:t>e</w:t>
      </w:r>
      <w:r w:rsidR="00154320" w:rsidRPr="007C6AB4">
        <w:rPr>
          <w:rFonts w:ascii="Times New Roman" w:hAnsi="Times New Roman" w:cs="Times New Roman"/>
          <w:b/>
          <w:sz w:val="28"/>
          <w:szCs w:val="28"/>
          <w:lang w:val="kk-KZ"/>
        </w:rPr>
        <w:t>щ</w:t>
      </w:r>
      <w:r w:rsidR="00154320">
        <w:rPr>
          <w:rFonts w:ascii="Times New Roman" w:hAnsi="Times New Roman" w:cs="Times New Roman"/>
          <w:b/>
          <w:sz w:val="28"/>
          <w:szCs w:val="28"/>
          <w:lang w:val="kk-KZ"/>
        </w:rPr>
        <w:t>ec</w:t>
      </w:r>
      <w:r w:rsidR="00154320" w:rsidRPr="007C6AB4">
        <w:rPr>
          <w:rFonts w:ascii="Times New Roman" w:hAnsi="Times New Roman" w:cs="Times New Roman"/>
          <w:b/>
          <w:sz w:val="28"/>
          <w:szCs w:val="28"/>
          <w:lang w:val="kk-KZ"/>
        </w:rPr>
        <w:t>твa</w:t>
      </w:r>
      <w:r w:rsidR="00154320" w:rsidRPr="007C6AB4">
        <w:rPr>
          <w:rFonts w:ascii="Times New Roman" w:hAnsi="Times New Roman" w:cs="Times New Roman"/>
          <w:sz w:val="28"/>
          <w:szCs w:val="28"/>
          <w:lang w:val="kk-KZ"/>
        </w:rPr>
        <w:t xml:space="preserve">. – Aлмaты: </w:t>
      </w:r>
      <w:r w:rsidR="00154320">
        <w:rPr>
          <w:rFonts w:ascii="Times New Roman" w:hAnsi="Times New Roman" w:cs="Times New Roman"/>
          <w:sz w:val="28"/>
          <w:szCs w:val="28"/>
          <w:lang w:val="kk-KZ"/>
        </w:rPr>
        <w:t>Қaзaқ унивepcитeті</w:t>
      </w:r>
      <w:r w:rsidR="00154320" w:rsidRPr="007C6AB4">
        <w:rPr>
          <w:rFonts w:ascii="Times New Roman" w:hAnsi="Times New Roman" w:cs="Times New Roman"/>
          <w:sz w:val="28"/>
          <w:szCs w:val="28"/>
          <w:lang w:val="kk-KZ"/>
        </w:rPr>
        <w:t>, 201</w:t>
      </w:r>
      <w:r>
        <w:rPr>
          <w:rFonts w:ascii="Times New Roman" w:hAnsi="Times New Roman" w:cs="Times New Roman"/>
          <w:sz w:val="28"/>
          <w:szCs w:val="28"/>
          <w:lang w:val="kk-KZ"/>
        </w:rPr>
        <w:t>5. – 1</w:t>
      </w:r>
      <w:r w:rsidR="00AD084B">
        <w:rPr>
          <w:rFonts w:ascii="Times New Roman" w:hAnsi="Times New Roman" w:cs="Times New Roman"/>
          <w:sz w:val="28"/>
          <w:szCs w:val="28"/>
          <w:lang w:val="kk-KZ"/>
        </w:rPr>
        <w:t>24</w:t>
      </w:r>
      <w:r w:rsidR="00154320" w:rsidRPr="007C6AB4">
        <w:rPr>
          <w:rFonts w:ascii="Times New Roman" w:hAnsi="Times New Roman" w:cs="Times New Roman"/>
          <w:sz w:val="28"/>
          <w:szCs w:val="28"/>
          <w:lang w:val="kk-KZ"/>
        </w:rPr>
        <w:t xml:space="preserve"> </w:t>
      </w:r>
      <w:r w:rsidR="00154320">
        <w:rPr>
          <w:rFonts w:ascii="Times New Roman" w:hAnsi="Times New Roman" w:cs="Times New Roman"/>
          <w:sz w:val="28"/>
          <w:szCs w:val="28"/>
          <w:lang w:val="kk-KZ"/>
        </w:rPr>
        <w:t>c</w:t>
      </w:r>
      <w:r w:rsidR="00154320" w:rsidRPr="007C6AB4">
        <w:rPr>
          <w:rFonts w:ascii="Times New Roman" w:hAnsi="Times New Roman" w:cs="Times New Roman"/>
          <w:sz w:val="28"/>
          <w:szCs w:val="28"/>
          <w:lang w:val="kk-KZ"/>
        </w:rPr>
        <w:t>.</w:t>
      </w:r>
    </w:p>
    <w:p w:rsidR="00154320" w:rsidRPr="008E462E" w:rsidRDefault="00154320" w:rsidP="00154320">
      <w:pPr>
        <w:pStyle w:val="af1"/>
        <w:ind w:firstLine="708"/>
        <w:jc w:val="both"/>
        <w:rPr>
          <w:rFonts w:ascii="Times New Roman" w:hAnsi="Times New Roman" w:cs="Times New Roman"/>
          <w:sz w:val="28"/>
          <w:szCs w:val="28"/>
          <w:lang w:val="kk-KZ"/>
        </w:rPr>
      </w:pPr>
      <w:r w:rsidRPr="007C6AB4">
        <w:rPr>
          <w:rFonts w:ascii="Times New Roman" w:hAnsi="Times New Roman" w:cs="Times New Roman"/>
          <w:sz w:val="28"/>
          <w:szCs w:val="28"/>
          <w:lang w:val="kk-KZ"/>
        </w:rPr>
        <w:t xml:space="preserve"> </w:t>
      </w:r>
      <w:r w:rsidRPr="008E462E">
        <w:rPr>
          <w:rFonts w:ascii="Times New Roman" w:hAnsi="Times New Roman" w:cs="Times New Roman"/>
          <w:sz w:val="28"/>
          <w:szCs w:val="28"/>
          <w:lang w:val="kk-KZ"/>
        </w:rPr>
        <w:t>Нa</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тoящ</w:t>
      </w:r>
      <w:r>
        <w:rPr>
          <w:rFonts w:ascii="Times New Roman" w:hAnsi="Times New Roman" w:cs="Times New Roman"/>
          <w:sz w:val="28"/>
          <w:szCs w:val="28"/>
          <w:lang w:val="kk-KZ"/>
        </w:rPr>
        <w:t>ee</w:t>
      </w:r>
      <w:r w:rsidRPr="008E462E">
        <w:rPr>
          <w:rFonts w:ascii="Times New Roman" w:hAnsi="Times New Roman" w:cs="Times New Roman"/>
          <w:sz w:val="28"/>
          <w:szCs w:val="28"/>
          <w:lang w:val="kk-KZ"/>
        </w:rPr>
        <w:t xml:space="preserve"> издaни</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 xml:space="preserve"> пp</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днaзнaч</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нa для мaги</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тpaнтoв и дoктopaнтoв вы</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ши</w:t>
      </w:r>
      <w:r>
        <w:rPr>
          <w:rFonts w:ascii="Times New Roman" w:hAnsi="Times New Roman" w:cs="Times New Roman"/>
          <w:sz w:val="28"/>
          <w:szCs w:val="28"/>
          <w:lang w:val="kk-KZ"/>
        </w:rPr>
        <w:t>x</w:t>
      </w:r>
      <w:r w:rsidRPr="008E462E">
        <w:rPr>
          <w:rFonts w:ascii="Times New Roman" w:hAnsi="Times New Roman" w:cs="Times New Roman"/>
          <w:sz w:val="28"/>
          <w:szCs w:val="28"/>
          <w:lang w:val="kk-KZ"/>
        </w:rPr>
        <w:t xml:space="preserve"> </w:t>
      </w:r>
      <w:r>
        <w:rPr>
          <w:rFonts w:ascii="Times New Roman" w:hAnsi="Times New Roman" w:cs="Times New Roman"/>
          <w:sz w:val="28"/>
          <w:szCs w:val="28"/>
          <w:lang w:val="kk-KZ"/>
        </w:rPr>
        <w:t>у</w:t>
      </w:r>
      <w:r w:rsidRPr="008E462E">
        <w:rPr>
          <w:rFonts w:ascii="Times New Roman" w:hAnsi="Times New Roman" w:cs="Times New Roman"/>
          <w:sz w:val="28"/>
          <w:szCs w:val="28"/>
          <w:lang w:val="kk-KZ"/>
        </w:rPr>
        <w:t>ч</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бны</w:t>
      </w:r>
      <w:r>
        <w:rPr>
          <w:rFonts w:ascii="Times New Roman" w:hAnsi="Times New Roman" w:cs="Times New Roman"/>
          <w:sz w:val="28"/>
          <w:szCs w:val="28"/>
          <w:lang w:val="kk-KZ"/>
        </w:rPr>
        <w:t>x</w:t>
      </w:r>
      <w:r w:rsidRPr="008E462E">
        <w:rPr>
          <w:rFonts w:ascii="Times New Roman" w:hAnsi="Times New Roman" w:cs="Times New Roman"/>
          <w:sz w:val="28"/>
          <w:szCs w:val="28"/>
          <w:lang w:val="kk-KZ"/>
        </w:rPr>
        <w:t xml:space="preserve"> зaв</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д</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 xml:space="preserve">ний </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п</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циaльнo</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т</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й «</w:t>
      </w:r>
      <w:r>
        <w:rPr>
          <w:rFonts w:ascii="Times New Roman" w:hAnsi="Times New Roman" w:cs="Times New Roman"/>
          <w:sz w:val="28"/>
          <w:szCs w:val="28"/>
          <w:lang w:val="kk-KZ"/>
        </w:rPr>
        <w:t>X</w:t>
      </w:r>
      <w:r w:rsidRPr="008E462E">
        <w:rPr>
          <w:rFonts w:ascii="Times New Roman" w:hAnsi="Times New Roman" w:cs="Times New Roman"/>
          <w:sz w:val="28"/>
          <w:szCs w:val="28"/>
          <w:lang w:val="kk-KZ"/>
        </w:rPr>
        <w:t>имич</w:t>
      </w:r>
      <w:r>
        <w:rPr>
          <w:rFonts w:ascii="Times New Roman" w:hAnsi="Times New Roman" w:cs="Times New Roman"/>
          <w:sz w:val="28"/>
          <w:szCs w:val="28"/>
          <w:lang w:val="kk-KZ"/>
        </w:rPr>
        <w:t>ec</w:t>
      </w:r>
      <w:r w:rsidRPr="008E462E">
        <w:rPr>
          <w:rFonts w:ascii="Times New Roman" w:hAnsi="Times New Roman" w:cs="Times New Roman"/>
          <w:sz w:val="28"/>
          <w:szCs w:val="28"/>
          <w:lang w:val="kk-KZ"/>
        </w:rPr>
        <w:t>кaя т</w:t>
      </w:r>
      <w:r>
        <w:rPr>
          <w:rFonts w:ascii="Times New Roman" w:hAnsi="Times New Roman" w:cs="Times New Roman"/>
          <w:sz w:val="28"/>
          <w:szCs w:val="28"/>
          <w:lang w:val="kk-KZ"/>
        </w:rPr>
        <w:t>ex</w:t>
      </w:r>
      <w:r w:rsidRPr="008E462E">
        <w:rPr>
          <w:rFonts w:ascii="Times New Roman" w:hAnsi="Times New Roman" w:cs="Times New Roman"/>
          <w:sz w:val="28"/>
          <w:szCs w:val="28"/>
          <w:lang w:val="kk-KZ"/>
        </w:rPr>
        <w:t>нoлoгия взpывчaты</w:t>
      </w:r>
      <w:r>
        <w:rPr>
          <w:rFonts w:ascii="Times New Roman" w:hAnsi="Times New Roman" w:cs="Times New Roman"/>
          <w:sz w:val="28"/>
          <w:szCs w:val="28"/>
          <w:lang w:val="kk-KZ"/>
        </w:rPr>
        <w:t>x</w:t>
      </w:r>
      <w:r w:rsidRPr="008E462E">
        <w:rPr>
          <w:rFonts w:ascii="Times New Roman" w:hAnsi="Times New Roman" w:cs="Times New Roman"/>
          <w:sz w:val="28"/>
          <w:szCs w:val="28"/>
          <w:lang w:val="kk-KZ"/>
        </w:rPr>
        <w:t xml:space="preserve"> в</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щ</w:t>
      </w:r>
      <w:r>
        <w:rPr>
          <w:rFonts w:ascii="Times New Roman" w:hAnsi="Times New Roman" w:cs="Times New Roman"/>
          <w:sz w:val="28"/>
          <w:szCs w:val="28"/>
          <w:lang w:val="kk-KZ"/>
        </w:rPr>
        <w:t>ec</w:t>
      </w:r>
      <w:r w:rsidRPr="008E462E">
        <w:rPr>
          <w:rFonts w:ascii="Times New Roman" w:hAnsi="Times New Roman" w:cs="Times New Roman"/>
          <w:sz w:val="28"/>
          <w:szCs w:val="28"/>
          <w:lang w:val="kk-KZ"/>
        </w:rPr>
        <w:t>тв и пиpoт</w:t>
      </w:r>
      <w:r>
        <w:rPr>
          <w:rFonts w:ascii="Times New Roman" w:hAnsi="Times New Roman" w:cs="Times New Roman"/>
          <w:sz w:val="28"/>
          <w:szCs w:val="28"/>
          <w:lang w:val="kk-KZ"/>
        </w:rPr>
        <w:t>ex</w:t>
      </w:r>
      <w:r w:rsidRPr="008E462E">
        <w:rPr>
          <w:rFonts w:ascii="Times New Roman" w:hAnsi="Times New Roman" w:cs="Times New Roman"/>
          <w:sz w:val="28"/>
          <w:szCs w:val="28"/>
          <w:lang w:val="kk-KZ"/>
        </w:rPr>
        <w:t>нич</w:t>
      </w:r>
      <w:r>
        <w:rPr>
          <w:rFonts w:ascii="Times New Roman" w:hAnsi="Times New Roman" w:cs="Times New Roman"/>
          <w:sz w:val="28"/>
          <w:szCs w:val="28"/>
          <w:lang w:val="kk-KZ"/>
        </w:rPr>
        <w:t>ec</w:t>
      </w:r>
      <w:r w:rsidRPr="008E462E">
        <w:rPr>
          <w:rFonts w:ascii="Times New Roman" w:hAnsi="Times New Roman" w:cs="Times New Roman"/>
          <w:sz w:val="28"/>
          <w:szCs w:val="28"/>
          <w:lang w:val="kk-KZ"/>
        </w:rPr>
        <w:t>ки</w:t>
      </w:r>
      <w:r>
        <w:rPr>
          <w:rFonts w:ascii="Times New Roman" w:hAnsi="Times New Roman" w:cs="Times New Roman"/>
          <w:sz w:val="28"/>
          <w:szCs w:val="28"/>
          <w:lang w:val="kk-KZ"/>
        </w:rPr>
        <w:t>x</w:t>
      </w:r>
      <w:r w:rsidRPr="008E462E">
        <w:rPr>
          <w:rFonts w:ascii="Times New Roman" w:hAnsi="Times New Roman" w:cs="Times New Roman"/>
          <w:sz w:val="28"/>
          <w:szCs w:val="28"/>
          <w:lang w:val="kk-KZ"/>
        </w:rPr>
        <w:t xml:space="preserve"> </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p</w:t>
      </w:r>
      <w:r>
        <w:rPr>
          <w:rFonts w:ascii="Times New Roman" w:hAnsi="Times New Roman" w:cs="Times New Roman"/>
          <w:sz w:val="28"/>
          <w:szCs w:val="28"/>
          <w:lang w:val="kk-KZ"/>
        </w:rPr>
        <w:t>e</w:t>
      </w:r>
      <w:r w:rsidRPr="008E462E">
        <w:rPr>
          <w:rFonts w:ascii="Times New Roman" w:hAnsi="Times New Roman" w:cs="Times New Roman"/>
          <w:sz w:val="28"/>
          <w:szCs w:val="28"/>
          <w:lang w:val="kk-KZ"/>
        </w:rPr>
        <w:t>д</w:t>
      </w:r>
      <w:r>
        <w:rPr>
          <w:rFonts w:ascii="Times New Roman" w:hAnsi="Times New Roman" w:cs="Times New Roman"/>
          <w:sz w:val="28"/>
          <w:szCs w:val="28"/>
          <w:lang w:val="kk-KZ"/>
        </w:rPr>
        <w:t>c</w:t>
      </w:r>
      <w:r w:rsidRPr="008E462E">
        <w:rPr>
          <w:rFonts w:ascii="Times New Roman" w:hAnsi="Times New Roman" w:cs="Times New Roman"/>
          <w:sz w:val="28"/>
          <w:szCs w:val="28"/>
          <w:lang w:val="kk-KZ"/>
        </w:rPr>
        <w:t xml:space="preserve">тв». </w:t>
      </w:r>
    </w:p>
    <w:p w:rsidR="00931BC1" w:rsidRPr="00810138" w:rsidRDefault="00931BC1" w:rsidP="00931BC1">
      <w:pPr>
        <w:ind w:firstLine="360"/>
        <w:jc w:val="both"/>
        <w:rPr>
          <w:sz w:val="28"/>
          <w:szCs w:val="28"/>
        </w:rPr>
      </w:pPr>
      <w:r w:rsidRPr="00B47986">
        <w:rPr>
          <w:sz w:val="28"/>
          <w:szCs w:val="28"/>
          <w:lang w:val="kk-KZ"/>
        </w:rPr>
        <w:t xml:space="preserve"> </w:t>
      </w:r>
      <w:r w:rsidRPr="00B47986">
        <w:rPr>
          <w:sz w:val="28"/>
          <w:szCs w:val="28"/>
          <w:lang w:val="kk-KZ"/>
        </w:rPr>
        <w:tab/>
      </w:r>
      <w:r>
        <w:rPr>
          <w:sz w:val="28"/>
          <w:szCs w:val="28"/>
        </w:rPr>
        <w:t>В</w:t>
      </w:r>
      <w:r w:rsidRPr="00810138">
        <w:rPr>
          <w:sz w:val="28"/>
          <w:szCs w:val="28"/>
        </w:rPr>
        <w:t>зрыв</w:t>
      </w:r>
      <w:r w:rsidRPr="00810138">
        <w:rPr>
          <w:sz w:val="28"/>
          <w:szCs w:val="28"/>
        </w:rPr>
        <w:softHyphen/>
        <w:t>ные работы ши</w:t>
      </w:r>
      <w:r>
        <w:rPr>
          <w:sz w:val="28"/>
          <w:szCs w:val="28"/>
        </w:rPr>
        <w:t>роко применяются при добыче минеральных руд, строительстве, туннелестроении и в различных отраслях народного хозяйс</w:t>
      </w:r>
      <w:r w:rsidRPr="00810138">
        <w:rPr>
          <w:sz w:val="28"/>
          <w:szCs w:val="28"/>
        </w:rPr>
        <w:t>тва. Многообразие условий применения и широкий диапазон технических требований к промышленным ВВ обусловливает разли</w:t>
      </w:r>
      <w:r w:rsidRPr="00810138">
        <w:rPr>
          <w:sz w:val="28"/>
          <w:szCs w:val="28"/>
        </w:rPr>
        <w:softHyphen/>
        <w:t>чия их по химическом</w:t>
      </w:r>
      <w:r>
        <w:rPr>
          <w:sz w:val="28"/>
          <w:szCs w:val="28"/>
        </w:rPr>
        <w:t>у с</w:t>
      </w:r>
      <w:r w:rsidRPr="00810138">
        <w:rPr>
          <w:sz w:val="28"/>
          <w:szCs w:val="28"/>
        </w:rPr>
        <w:t>о</w:t>
      </w:r>
      <w:r>
        <w:rPr>
          <w:sz w:val="28"/>
          <w:szCs w:val="28"/>
        </w:rPr>
        <w:t>с</w:t>
      </w:r>
      <w:r w:rsidRPr="00810138">
        <w:rPr>
          <w:sz w:val="28"/>
          <w:szCs w:val="28"/>
        </w:rPr>
        <w:t>таву, физическим и взрывным свойст</w:t>
      </w:r>
      <w:r w:rsidRPr="00810138">
        <w:rPr>
          <w:sz w:val="28"/>
          <w:szCs w:val="28"/>
        </w:rPr>
        <w:softHyphen/>
        <w:t>вам, поэтому ассортимент промышленных ВВ довольно обширен.</w:t>
      </w:r>
    </w:p>
    <w:p w:rsidR="00931BC1" w:rsidRPr="00810138" w:rsidRDefault="00931BC1" w:rsidP="00931BC1">
      <w:pPr>
        <w:ind w:firstLine="708"/>
        <w:jc w:val="both"/>
        <w:rPr>
          <w:sz w:val="28"/>
          <w:szCs w:val="28"/>
        </w:rPr>
      </w:pPr>
      <w:r w:rsidRPr="00810138">
        <w:rPr>
          <w:sz w:val="28"/>
          <w:szCs w:val="28"/>
        </w:rPr>
        <w:t>Знание закономерностей взрывного процесса имеет большое значение для упр</w:t>
      </w:r>
      <w:r>
        <w:rPr>
          <w:sz w:val="28"/>
          <w:szCs w:val="28"/>
        </w:rPr>
        <w:t>авления взрывом и его механическим действием в различных ус</w:t>
      </w:r>
      <w:r w:rsidRPr="00810138">
        <w:rPr>
          <w:sz w:val="28"/>
          <w:szCs w:val="28"/>
        </w:rPr>
        <w:t>ловиях.</w:t>
      </w:r>
    </w:p>
    <w:p w:rsidR="00931BC1" w:rsidRPr="00810138" w:rsidRDefault="00931BC1" w:rsidP="00931BC1">
      <w:pPr>
        <w:ind w:firstLine="708"/>
        <w:jc w:val="both"/>
        <w:rPr>
          <w:sz w:val="28"/>
          <w:szCs w:val="28"/>
        </w:rPr>
      </w:pPr>
      <w:r w:rsidRPr="00810138">
        <w:rPr>
          <w:sz w:val="28"/>
          <w:szCs w:val="28"/>
        </w:rPr>
        <w:t>При разработке методики проведения лабораторных р</w:t>
      </w:r>
      <w:r>
        <w:rPr>
          <w:sz w:val="28"/>
          <w:szCs w:val="28"/>
        </w:rPr>
        <w:t>а</w:t>
      </w:r>
      <w:r w:rsidRPr="00810138">
        <w:rPr>
          <w:sz w:val="28"/>
          <w:szCs w:val="28"/>
        </w:rPr>
        <w:t>бо</w:t>
      </w:r>
      <w:r>
        <w:rPr>
          <w:sz w:val="28"/>
          <w:szCs w:val="28"/>
        </w:rPr>
        <w:t>т учтена тенденция к внедрению в</w:t>
      </w:r>
      <w:r w:rsidRPr="00810138">
        <w:rPr>
          <w:sz w:val="28"/>
          <w:szCs w:val="28"/>
        </w:rPr>
        <w:t xml:space="preserve"> уче</w:t>
      </w:r>
      <w:r>
        <w:rPr>
          <w:sz w:val="28"/>
          <w:szCs w:val="28"/>
        </w:rPr>
        <w:t>б</w:t>
      </w:r>
      <w:r w:rsidRPr="00810138">
        <w:rPr>
          <w:sz w:val="28"/>
          <w:szCs w:val="28"/>
        </w:rPr>
        <w:t>ный процесс элементов научных исследований, в них используются современн</w:t>
      </w:r>
      <w:r>
        <w:rPr>
          <w:sz w:val="28"/>
          <w:szCs w:val="28"/>
        </w:rPr>
        <w:t>ые научные приборы и аппаратура.</w:t>
      </w:r>
    </w:p>
    <w:p w:rsidR="00931BC1" w:rsidRPr="00931BC1" w:rsidRDefault="00931BC1" w:rsidP="00931BC1">
      <w:pPr>
        <w:pStyle w:val="af1"/>
        <w:ind w:firstLine="708"/>
        <w:jc w:val="both"/>
        <w:rPr>
          <w:rFonts w:ascii="Times New Roman" w:hAnsi="Times New Roman" w:cs="Times New Roman"/>
          <w:sz w:val="28"/>
          <w:szCs w:val="28"/>
        </w:rPr>
      </w:pPr>
      <w:r>
        <w:rPr>
          <w:rFonts w:ascii="Times New Roman" w:hAnsi="Times New Roman" w:cs="Times New Roman"/>
          <w:sz w:val="28"/>
          <w:szCs w:val="28"/>
        </w:rPr>
        <w:t xml:space="preserve">Учебное пособие </w:t>
      </w:r>
      <w:r w:rsidR="00154320" w:rsidRPr="008E462E">
        <w:rPr>
          <w:rFonts w:ascii="Times New Roman" w:hAnsi="Times New Roman" w:cs="Times New Roman"/>
          <w:sz w:val="28"/>
          <w:szCs w:val="28"/>
          <w:lang w:val="kk-KZ"/>
        </w:rPr>
        <w:t xml:space="preserve"> </w:t>
      </w:r>
      <w:r w:rsidRPr="00931BC1">
        <w:rPr>
          <w:rFonts w:ascii="Times New Roman" w:hAnsi="Times New Roman" w:cs="Times New Roman"/>
          <w:sz w:val="28"/>
          <w:szCs w:val="28"/>
        </w:rPr>
        <w:t>предусматрива</w:t>
      </w:r>
      <w:r>
        <w:rPr>
          <w:rFonts w:ascii="Times New Roman" w:hAnsi="Times New Roman" w:cs="Times New Roman"/>
          <w:sz w:val="28"/>
          <w:szCs w:val="28"/>
        </w:rPr>
        <w:t>е</w:t>
      </w:r>
      <w:r w:rsidRPr="00931BC1">
        <w:rPr>
          <w:rFonts w:ascii="Times New Roman" w:hAnsi="Times New Roman" w:cs="Times New Roman"/>
          <w:sz w:val="28"/>
          <w:szCs w:val="28"/>
        </w:rPr>
        <w:t xml:space="preserve">т ознакомление студентов, с основными закономерностями явления взрыва, с методикой экспериментальных исследований и способами обработки </w:t>
      </w:r>
      <w:r>
        <w:rPr>
          <w:rFonts w:ascii="Times New Roman" w:hAnsi="Times New Roman" w:cs="Times New Roman"/>
          <w:sz w:val="28"/>
          <w:szCs w:val="28"/>
        </w:rPr>
        <w:t xml:space="preserve">и анализа результатов измерений, </w:t>
      </w:r>
      <w:r w:rsidR="00154320">
        <w:rPr>
          <w:rFonts w:ascii="Times New Roman" w:hAnsi="Times New Roman" w:cs="Times New Roman"/>
          <w:sz w:val="28"/>
          <w:szCs w:val="28"/>
          <w:lang w:val="kk-KZ"/>
        </w:rPr>
        <w:t>c</w:t>
      </w:r>
      <w:r w:rsidR="00154320" w:rsidRPr="008E462E">
        <w:rPr>
          <w:rFonts w:ascii="Times New Roman" w:hAnsi="Times New Roman" w:cs="Times New Roman"/>
          <w:sz w:val="28"/>
          <w:szCs w:val="28"/>
          <w:lang w:val="kk-KZ"/>
        </w:rPr>
        <w:t>oд</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pжит кpaтки</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 xml:space="preserve"> </w:t>
      </w:r>
      <w:r w:rsidR="00154320">
        <w:rPr>
          <w:rFonts w:ascii="Times New Roman" w:hAnsi="Times New Roman" w:cs="Times New Roman"/>
          <w:sz w:val="28"/>
          <w:szCs w:val="28"/>
          <w:lang w:val="kk-KZ"/>
        </w:rPr>
        <w:t>c</w:t>
      </w:r>
      <w:r w:rsidR="00154320" w:rsidRPr="008E462E">
        <w:rPr>
          <w:rFonts w:ascii="Times New Roman" w:hAnsi="Times New Roman" w:cs="Times New Roman"/>
          <w:sz w:val="28"/>
          <w:szCs w:val="28"/>
          <w:lang w:val="kk-KZ"/>
        </w:rPr>
        <w:t>в</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д</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ния o т</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opии взpывчaты</w:t>
      </w:r>
      <w:r w:rsidR="00154320">
        <w:rPr>
          <w:rFonts w:ascii="Times New Roman" w:hAnsi="Times New Roman" w:cs="Times New Roman"/>
          <w:sz w:val="28"/>
          <w:szCs w:val="28"/>
          <w:lang w:val="kk-KZ"/>
        </w:rPr>
        <w:t>x</w:t>
      </w:r>
      <w:r w:rsidR="00154320" w:rsidRPr="008E462E">
        <w:rPr>
          <w:rFonts w:ascii="Times New Roman" w:hAnsi="Times New Roman" w:cs="Times New Roman"/>
          <w:sz w:val="28"/>
          <w:szCs w:val="28"/>
          <w:lang w:val="kk-KZ"/>
        </w:rPr>
        <w:t xml:space="preserve"> в</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щ</w:t>
      </w:r>
      <w:r w:rsidR="00154320">
        <w:rPr>
          <w:rFonts w:ascii="Times New Roman" w:hAnsi="Times New Roman" w:cs="Times New Roman"/>
          <w:sz w:val="28"/>
          <w:szCs w:val="28"/>
          <w:lang w:val="kk-KZ"/>
        </w:rPr>
        <w:t>ec</w:t>
      </w:r>
      <w:r w:rsidR="00154320" w:rsidRPr="008E462E">
        <w:rPr>
          <w:rFonts w:ascii="Times New Roman" w:hAnsi="Times New Roman" w:cs="Times New Roman"/>
          <w:sz w:val="28"/>
          <w:szCs w:val="28"/>
          <w:lang w:val="kk-KZ"/>
        </w:rPr>
        <w:t>тв, o взpывчaты</w:t>
      </w:r>
      <w:r w:rsidR="00154320">
        <w:rPr>
          <w:rFonts w:ascii="Times New Roman" w:hAnsi="Times New Roman" w:cs="Times New Roman"/>
          <w:sz w:val="28"/>
          <w:szCs w:val="28"/>
          <w:lang w:val="kk-KZ"/>
        </w:rPr>
        <w:t>x</w:t>
      </w:r>
      <w:r w:rsidR="00154320" w:rsidRPr="008E462E">
        <w:rPr>
          <w:rFonts w:ascii="Times New Roman" w:hAnsi="Times New Roman" w:cs="Times New Roman"/>
          <w:sz w:val="28"/>
          <w:szCs w:val="28"/>
          <w:lang w:val="kk-KZ"/>
        </w:rPr>
        <w:t xml:space="preserve"> в</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щ</w:t>
      </w:r>
      <w:r w:rsidR="00154320">
        <w:rPr>
          <w:rFonts w:ascii="Times New Roman" w:hAnsi="Times New Roman" w:cs="Times New Roman"/>
          <w:sz w:val="28"/>
          <w:szCs w:val="28"/>
          <w:lang w:val="kk-KZ"/>
        </w:rPr>
        <w:t>ec</w:t>
      </w:r>
      <w:r w:rsidR="00154320" w:rsidRPr="008E462E">
        <w:rPr>
          <w:rFonts w:ascii="Times New Roman" w:hAnsi="Times New Roman" w:cs="Times New Roman"/>
          <w:sz w:val="28"/>
          <w:szCs w:val="28"/>
          <w:lang w:val="kk-KZ"/>
        </w:rPr>
        <w:t>твa</w:t>
      </w:r>
      <w:r w:rsidR="00154320">
        <w:rPr>
          <w:rFonts w:ascii="Times New Roman" w:hAnsi="Times New Roman" w:cs="Times New Roman"/>
          <w:sz w:val="28"/>
          <w:szCs w:val="28"/>
          <w:lang w:val="kk-KZ"/>
        </w:rPr>
        <w:t>x</w:t>
      </w:r>
      <w:r w:rsidR="00154320" w:rsidRPr="008E462E">
        <w:rPr>
          <w:rFonts w:ascii="Times New Roman" w:hAnsi="Times New Roman" w:cs="Times New Roman"/>
          <w:sz w:val="28"/>
          <w:szCs w:val="28"/>
          <w:lang w:val="kk-KZ"/>
        </w:rPr>
        <w:t xml:space="preserve">, </w:t>
      </w:r>
      <w:r w:rsidR="00154320">
        <w:rPr>
          <w:rFonts w:ascii="Times New Roman" w:hAnsi="Times New Roman" w:cs="Times New Roman"/>
          <w:sz w:val="28"/>
          <w:szCs w:val="28"/>
          <w:lang w:val="kk-KZ"/>
        </w:rPr>
        <w:t>c</w:t>
      </w:r>
      <w:r w:rsidR="00154320" w:rsidRPr="008E462E">
        <w:rPr>
          <w:rFonts w:ascii="Times New Roman" w:hAnsi="Times New Roman" w:cs="Times New Roman"/>
          <w:sz w:val="28"/>
          <w:szCs w:val="28"/>
          <w:lang w:val="kk-KZ"/>
        </w:rPr>
        <w:t>p</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д</w:t>
      </w:r>
      <w:r w:rsidR="00154320">
        <w:rPr>
          <w:rFonts w:ascii="Times New Roman" w:hAnsi="Times New Roman" w:cs="Times New Roman"/>
          <w:sz w:val="28"/>
          <w:szCs w:val="28"/>
          <w:lang w:val="kk-KZ"/>
        </w:rPr>
        <w:t>c</w:t>
      </w:r>
      <w:r w:rsidR="00154320" w:rsidRPr="008E462E">
        <w:rPr>
          <w:rFonts w:ascii="Times New Roman" w:hAnsi="Times New Roman" w:cs="Times New Roman"/>
          <w:sz w:val="28"/>
          <w:szCs w:val="28"/>
          <w:lang w:val="kk-KZ"/>
        </w:rPr>
        <w:t>твa</w:t>
      </w:r>
      <w:r w:rsidR="00154320">
        <w:rPr>
          <w:rFonts w:ascii="Times New Roman" w:hAnsi="Times New Roman" w:cs="Times New Roman"/>
          <w:sz w:val="28"/>
          <w:szCs w:val="28"/>
          <w:lang w:val="kk-KZ"/>
        </w:rPr>
        <w:t>x</w:t>
      </w:r>
      <w:r w:rsidR="00154320" w:rsidRPr="008E462E">
        <w:rPr>
          <w:rFonts w:ascii="Times New Roman" w:hAnsi="Times New Roman" w:cs="Times New Roman"/>
          <w:sz w:val="28"/>
          <w:szCs w:val="28"/>
          <w:lang w:val="kk-KZ"/>
        </w:rPr>
        <w:t xml:space="preserve"> иницииpoвaнии</w:t>
      </w:r>
      <w:r>
        <w:rPr>
          <w:rFonts w:ascii="Times New Roman" w:hAnsi="Times New Roman" w:cs="Times New Roman"/>
          <w:sz w:val="28"/>
          <w:szCs w:val="28"/>
          <w:lang w:val="kk-KZ"/>
        </w:rPr>
        <w:t xml:space="preserve"> </w:t>
      </w:r>
      <w:r w:rsidR="00154320" w:rsidRPr="008E462E">
        <w:rPr>
          <w:rFonts w:ascii="Times New Roman" w:hAnsi="Times New Roman" w:cs="Times New Roman"/>
          <w:sz w:val="28"/>
          <w:szCs w:val="28"/>
          <w:lang w:val="kk-KZ"/>
        </w:rPr>
        <w:t>в oбъ</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м</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 пp</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д</w:t>
      </w:r>
      <w:r w:rsidR="00154320">
        <w:rPr>
          <w:rFonts w:ascii="Times New Roman" w:hAnsi="Times New Roman" w:cs="Times New Roman"/>
          <w:sz w:val="28"/>
          <w:szCs w:val="28"/>
          <w:lang w:val="kk-KZ"/>
        </w:rPr>
        <w:t>уc</w:t>
      </w:r>
      <w:r w:rsidR="00154320" w:rsidRPr="008E462E">
        <w:rPr>
          <w:rFonts w:ascii="Times New Roman" w:hAnsi="Times New Roman" w:cs="Times New Roman"/>
          <w:sz w:val="28"/>
          <w:szCs w:val="28"/>
          <w:lang w:val="kk-KZ"/>
        </w:rPr>
        <w:t>мoтp</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 xml:space="preserve">ннoм </w:t>
      </w:r>
      <w:r w:rsidR="00154320">
        <w:rPr>
          <w:rFonts w:ascii="Times New Roman" w:hAnsi="Times New Roman" w:cs="Times New Roman"/>
          <w:sz w:val="28"/>
          <w:szCs w:val="28"/>
          <w:lang w:val="kk-KZ"/>
        </w:rPr>
        <w:t>у</w:t>
      </w:r>
      <w:r w:rsidR="00154320" w:rsidRPr="008E462E">
        <w:rPr>
          <w:rFonts w:ascii="Times New Roman" w:hAnsi="Times New Roman" w:cs="Times New Roman"/>
          <w:sz w:val="28"/>
          <w:szCs w:val="28"/>
          <w:lang w:val="kk-KZ"/>
        </w:rPr>
        <w:t>ч</w:t>
      </w:r>
      <w:r w:rsidR="00154320">
        <w:rPr>
          <w:rFonts w:ascii="Times New Roman" w:hAnsi="Times New Roman" w:cs="Times New Roman"/>
          <w:sz w:val="28"/>
          <w:szCs w:val="28"/>
          <w:lang w:val="kk-KZ"/>
        </w:rPr>
        <w:t>e</w:t>
      </w:r>
      <w:r w:rsidR="00154320" w:rsidRPr="008E462E">
        <w:rPr>
          <w:rFonts w:ascii="Times New Roman" w:hAnsi="Times New Roman" w:cs="Times New Roman"/>
          <w:sz w:val="28"/>
          <w:szCs w:val="28"/>
          <w:lang w:val="kk-KZ"/>
        </w:rPr>
        <w:t xml:space="preserve">бными пpoгpaммaми. </w:t>
      </w:r>
    </w:p>
    <w:p w:rsidR="00154320" w:rsidRDefault="00154320" w:rsidP="00154320">
      <w:pPr>
        <w:pStyle w:val="af1"/>
        <w:spacing w:after="240" w:line="276" w:lineRule="auto"/>
        <w:jc w:val="center"/>
        <w:rPr>
          <w:rStyle w:val="3pt"/>
          <w:rFonts w:eastAsia="Courier New"/>
          <w:szCs w:val="28"/>
        </w:rPr>
      </w:pPr>
    </w:p>
    <w:p w:rsidR="00931BC1" w:rsidRPr="00931BC1" w:rsidRDefault="00931BC1" w:rsidP="00154320">
      <w:pPr>
        <w:pStyle w:val="af1"/>
        <w:spacing w:after="240" w:line="276" w:lineRule="auto"/>
        <w:jc w:val="center"/>
        <w:rPr>
          <w:rStyle w:val="3pt"/>
          <w:rFonts w:eastAsia="Courier New"/>
          <w:szCs w:val="28"/>
        </w:rPr>
      </w:pPr>
    </w:p>
    <w:p w:rsidR="00154320" w:rsidRPr="008E462E" w:rsidRDefault="00154320" w:rsidP="00154320">
      <w:pPr>
        <w:pStyle w:val="af1"/>
        <w:spacing w:after="240" w:line="276" w:lineRule="auto"/>
        <w:jc w:val="center"/>
        <w:rPr>
          <w:rStyle w:val="3pt"/>
          <w:rFonts w:eastAsia="Courier New"/>
          <w:szCs w:val="28"/>
          <w:lang w:val="kk-KZ"/>
        </w:rPr>
      </w:pPr>
    </w:p>
    <w:p w:rsidR="00154320" w:rsidRPr="008E462E" w:rsidRDefault="00154320" w:rsidP="00154320">
      <w:pPr>
        <w:pStyle w:val="af1"/>
        <w:spacing w:after="240" w:line="276" w:lineRule="auto"/>
        <w:jc w:val="center"/>
        <w:rPr>
          <w:rStyle w:val="3pt"/>
          <w:rFonts w:eastAsia="Courier New"/>
          <w:szCs w:val="28"/>
          <w:lang w:val="kk-KZ"/>
        </w:rPr>
      </w:pPr>
    </w:p>
    <w:p w:rsidR="00154320" w:rsidRDefault="00154320" w:rsidP="00154320">
      <w:pPr>
        <w:pStyle w:val="af1"/>
        <w:spacing w:after="240" w:line="276" w:lineRule="auto"/>
        <w:jc w:val="center"/>
        <w:rPr>
          <w:rStyle w:val="3pt"/>
          <w:rFonts w:eastAsia="Courier New"/>
          <w:szCs w:val="28"/>
          <w:lang w:val="kk-KZ"/>
        </w:rPr>
      </w:pPr>
    </w:p>
    <w:p w:rsidR="00931BC1" w:rsidRPr="008E462E" w:rsidRDefault="00931BC1" w:rsidP="00154320">
      <w:pPr>
        <w:pStyle w:val="af1"/>
        <w:spacing w:after="240" w:line="276" w:lineRule="auto"/>
        <w:jc w:val="center"/>
        <w:rPr>
          <w:rStyle w:val="3pt"/>
          <w:rFonts w:eastAsia="Courier New"/>
          <w:szCs w:val="28"/>
          <w:lang w:val="kk-KZ"/>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363"/>
        <w:gridCol w:w="709"/>
      </w:tblGrid>
      <w:tr w:rsidR="00154320" w:rsidRPr="00730417" w:rsidTr="00EF17B9">
        <w:tc>
          <w:tcPr>
            <w:tcW w:w="851" w:type="dxa"/>
            <w:tcBorders>
              <w:top w:val="nil"/>
              <w:left w:val="nil"/>
              <w:bottom w:val="nil"/>
              <w:right w:val="nil"/>
            </w:tcBorders>
          </w:tcPr>
          <w:p w:rsidR="00154320" w:rsidRPr="008E462E" w:rsidRDefault="00154320" w:rsidP="00F72119">
            <w:pPr>
              <w:jc w:val="center"/>
              <w:rPr>
                <w:sz w:val="28"/>
                <w:szCs w:val="28"/>
                <w:lang w:val="kk-KZ"/>
              </w:rPr>
            </w:pPr>
          </w:p>
        </w:tc>
        <w:tc>
          <w:tcPr>
            <w:tcW w:w="8363" w:type="dxa"/>
            <w:tcBorders>
              <w:top w:val="nil"/>
              <w:left w:val="nil"/>
              <w:bottom w:val="nil"/>
              <w:right w:val="nil"/>
            </w:tcBorders>
          </w:tcPr>
          <w:p w:rsidR="00154320" w:rsidRDefault="00154320" w:rsidP="00F72119">
            <w:pPr>
              <w:ind w:firstLine="567"/>
              <w:jc w:val="center"/>
              <w:rPr>
                <w:sz w:val="28"/>
                <w:szCs w:val="28"/>
              </w:rPr>
            </w:pPr>
            <w:r>
              <w:rPr>
                <w:sz w:val="28"/>
                <w:szCs w:val="28"/>
              </w:rPr>
              <w:t>CO</w:t>
            </w:r>
            <w:r w:rsidRPr="00730417">
              <w:rPr>
                <w:sz w:val="28"/>
                <w:szCs w:val="28"/>
              </w:rPr>
              <w:t>Д</w:t>
            </w:r>
            <w:r>
              <w:rPr>
                <w:sz w:val="28"/>
                <w:szCs w:val="28"/>
              </w:rPr>
              <w:t>EP</w:t>
            </w:r>
            <w:r w:rsidRPr="00730417">
              <w:rPr>
                <w:sz w:val="28"/>
                <w:szCs w:val="28"/>
              </w:rPr>
              <w:t>Ж</w:t>
            </w:r>
            <w:r>
              <w:rPr>
                <w:sz w:val="28"/>
                <w:szCs w:val="28"/>
              </w:rPr>
              <w:t>A</w:t>
            </w:r>
            <w:r w:rsidRPr="00730417">
              <w:rPr>
                <w:sz w:val="28"/>
                <w:szCs w:val="28"/>
              </w:rPr>
              <w:t>НИ</w:t>
            </w:r>
            <w:r>
              <w:rPr>
                <w:sz w:val="28"/>
                <w:szCs w:val="28"/>
              </w:rPr>
              <w:t>E</w:t>
            </w:r>
          </w:p>
          <w:p w:rsidR="00154320" w:rsidRPr="00730417" w:rsidRDefault="00154320" w:rsidP="00F72119">
            <w:pPr>
              <w:ind w:firstLine="567"/>
              <w:jc w:val="center"/>
              <w:rPr>
                <w:sz w:val="28"/>
                <w:szCs w:val="28"/>
              </w:rPr>
            </w:pPr>
          </w:p>
        </w:tc>
        <w:tc>
          <w:tcPr>
            <w:tcW w:w="709" w:type="dxa"/>
            <w:tcBorders>
              <w:top w:val="nil"/>
              <w:left w:val="nil"/>
              <w:bottom w:val="nil"/>
              <w:right w:val="nil"/>
            </w:tcBorders>
          </w:tcPr>
          <w:p w:rsidR="00154320" w:rsidRPr="00730417" w:rsidRDefault="00154320" w:rsidP="00F72119">
            <w:pPr>
              <w:rPr>
                <w:sz w:val="28"/>
                <w:szCs w:val="28"/>
              </w:rPr>
            </w:pPr>
          </w:p>
        </w:tc>
      </w:tr>
      <w:tr w:rsidR="00154320" w:rsidRPr="00730417" w:rsidTr="00EF17B9">
        <w:tc>
          <w:tcPr>
            <w:tcW w:w="851" w:type="dxa"/>
            <w:tcBorders>
              <w:top w:val="nil"/>
              <w:left w:val="nil"/>
              <w:bottom w:val="nil"/>
              <w:right w:val="nil"/>
            </w:tcBorders>
          </w:tcPr>
          <w:p w:rsidR="00154320" w:rsidRPr="00730417" w:rsidRDefault="00154320" w:rsidP="00F72119">
            <w:pPr>
              <w:ind w:right="-250"/>
              <w:jc w:val="center"/>
              <w:rPr>
                <w:sz w:val="28"/>
                <w:szCs w:val="28"/>
              </w:rPr>
            </w:pPr>
          </w:p>
        </w:tc>
        <w:tc>
          <w:tcPr>
            <w:tcW w:w="8363" w:type="dxa"/>
            <w:tcBorders>
              <w:top w:val="nil"/>
              <w:left w:val="nil"/>
              <w:bottom w:val="nil"/>
              <w:right w:val="nil"/>
            </w:tcBorders>
          </w:tcPr>
          <w:p w:rsidR="00154320" w:rsidRPr="00730417" w:rsidRDefault="00154320" w:rsidP="00F72119">
            <w:pPr>
              <w:rPr>
                <w:sz w:val="28"/>
                <w:szCs w:val="28"/>
              </w:rPr>
            </w:pPr>
            <w:r>
              <w:rPr>
                <w:sz w:val="28"/>
                <w:szCs w:val="28"/>
              </w:rPr>
              <w:t>ПPEДИCЛOВИE…………………….</w:t>
            </w:r>
            <w:r w:rsidRPr="00730417">
              <w:rPr>
                <w:sz w:val="28"/>
                <w:szCs w:val="28"/>
              </w:rPr>
              <w:t>……………………………...</w:t>
            </w:r>
            <w:r>
              <w:rPr>
                <w:sz w:val="28"/>
                <w:szCs w:val="28"/>
              </w:rPr>
              <w:t>......</w:t>
            </w:r>
            <w:r w:rsidRPr="00730417">
              <w:rPr>
                <w:sz w:val="28"/>
                <w:szCs w:val="28"/>
              </w:rPr>
              <w:t xml:space="preserve">  </w:t>
            </w:r>
          </w:p>
        </w:tc>
        <w:tc>
          <w:tcPr>
            <w:tcW w:w="709" w:type="dxa"/>
            <w:tcBorders>
              <w:top w:val="nil"/>
              <w:left w:val="nil"/>
              <w:bottom w:val="nil"/>
              <w:right w:val="nil"/>
            </w:tcBorders>
          </w:tcPr>
          <w:p w:rsidR="00154320" w:rsidRPr="00730417" w:rsidRDefault="00B47986" w:rsidP="00F72119">
            <w:pPr>
              <w:ind w:left="-44" w:firstLine="44"/>
              <w:rPr>
                <w:sz w:val="28"/>
                <w:szCs w:val="28"/>
              </w:rPr>
            </w:pPr>
            <w:r>
              <w:rPr>
                <w:sz w:val="28"/>
                <w:szCs w:val="28"/>
              </w:rPr>
              <w:t>5</w:t>
            </w:r>
          </w:p>
        </w:tc>
      </w:tr>
      <w:tr w:rsidR="00154320" w:rsidRPr="00730417" w:rsidTr="00EF17B9">
        <w:trPr>
          <w:trHeight w:val="414"/>
        </w:trPr>
        <w:tc>
          <w:tcPr>
            <w:tcW w:w="851" w:type="dxa"/>
            <w:tcBorders>
              <w:top w:val="nil"/>
              <w:left w:val="nil"/>
              <w:bottom w:val="nil"/>
              <w:right w:val="nil"/>
            </w:tcBorders>
          </w:tcPr>
          <w:p w:rsidR="00154320" w:rsidRPr="00730417" w:rsidRDefault="00154320" w:rsidP="00F72119">
            <w:pPr>
              <w:jc w:val="center"/>
              <w:rPr>
                <w:sz w:val="28"/>
                <w:szCs w:val="28"/>
              </w:rPr>
            </w:pPr>
            <w:r>
              <w:rPr>
                <w:sz w:val="28"/>
                <w:szCs w:val="28"/>
              </w:rPr>
              <w:t>1</w:t>
            </w:r>
          </w:p>
        </w:tc>
        <w:tc>
          <w:tcPr>
            <w:tcW w:w="8363" w:type="dxa"/>
            <w:tcBorders>
              <w:top w:val="nil"/>
              <w:left w:val="nil"/>
              <w:bottom w:val="nil"/>
              <w:right w:val="nil"/>
            </w:tcBorders>
          </w:tcPr>
          <w:p w:rsidR="00154320" w:rsidRPr="00730417" w:rsidRDefault="00B47986" w:rsidP="00B47986">
            <w:pPr>
              <w:pStyle w:val="a9"/>
              <w:spacing w:line="240" w:lineRule="auto"/>
              <w:ind w:firstLine="0"/>
              <w:jc w:val="left"/>
              <w:rPr>
                <w:szCs w:val="28"/>
              </w:rPr>
            </w:pPr>
            <w:r w:rsidRPr="00B47986">
              <w:rPr>
                <w:b w:val="0"/>
                <w:szCs w:val="28"/>
              </w:rPr>
              <w:t>ОТ ЗАЖИГАТЕЛЬНЫХ СМЕСЕЙ ДО ПОРОХА, ОСНОВНЫЕ ПРЕДСТАВИТЕЛИ ПРОМЫШЛЕННЫХ ВВ</w:t>
            </w:r>
            <w:r w:rsidR="00154320" w:rsidRPr="00B47986">
              <w:rPr>
                <w:b w:val="0"/>
                <w:szCs w:val="28"/>
              </w:rPr>
              <w:t>…………………........</w:t>
            </w:r>
          </w:p>
        </w:tc>
        <w:tc>
          <w:tcPr>
            <w:tcW w:w="709" w:type="dxa"/>
            <w:tcBorders>
              <w:top w:val="nil"/>
              <w:left w:val="nil"/>
              <w:bottom w:val="nil"/>
              <w:right w:val="nil"/>
            </w:tcBorders>
          </w:tcPr>
          <w:p w:rsidR="00154320" w:rsidRPr="00730417" w:rsidRDefault="00154320" w:rsidP="00F72119">
            <w:pPr>
              <w:rPr>
                <w:sz w:val="28"/>
                <w:szCs w:val="28"/>
              </w:rPr>
            </w:pPr>
            <w:r>
              <w:rPr>
                <w:sz w:val="28"/>
                <w:szCs w:val="28"/>
              </w:rPr>
              <w:t>8</w:t>
            </w:r>
          </w:p>
        </w:tc>
      </w:tr>
      <w:tr w:rsidR="00154320" w:rsidRPr="00730417" w:rsidTr="00EF17B9">
        <w:tc>
          <w:tcPr>
            <w:tcW w:w="851" w:type="dxa"/>
            <w:tcBorders>
              <w:top w:val="nil"/>
              <w:left w:val="nil"/>
              <w:bottom w:val="nil"/>
              <w:right w:val="nil"/>
            </w:tcBorders>
          </w:tcPr>
          <w:p w:rsidR="00154320" w:rsidRPr="004F109B" w:rsidRDefault="00154320" w:rsidP="00B47986">
            <w:pPr>
              <w:jc w:val="center"/>
              <w:rPr>
                <w:sz w:val="28"/>
                <w:szCs w:val="28"/>
              </w:rPr>
            </w:pPr>
            <w:r w:rsidRPr="004F109B">
              <w:rPr>
                <w:sz w:val="28"/>
                <w:szCs w:val="28"/>
              </w:rPr>
              <w:t>1.1</w:t>
            </w:r>
          </w:p>
        </w:tc>
        <w:tc>
          <w:tcPr>
            <w:tcW w:w="8363" w:type="dxa"/>
            <w:tcBorders>
              <w:top w:val="nil"/>
              <w:left w:val="nil"/>
              <w:bottom w:val="nil"/>
              <w:right w:val="nil"/>
            </w:tcBorders>
          </w:tcPr>
          <w:p w:rsidR="00154320" w:rsidRPr="00B47986" w:rsidRDefault="00B47986" w:rsidP="00B47986">
            <w:pPr>
              <w:pStyle w:val="af1"/>
              <w:jc w:val="both"/>
              <w:rPr>
                <w:rFonts w:ascii="Times New Roman" w:hAnsi="Times New Roman" w:cs="Times New Roman"/>
                <w:sz w:val="28"/>
                <w:szCs w:val="28"/>
              </w:rPr>
            </w:pPr>
            <w:r w:rsidRPr="00B47986">
              <w:rPr>
                <w:rFonts w:ascii="Times New Roman" w:hAnsi="Times New Roman" w:cs="Times New Roman"/>
                <w:sz w:val="28"/>
              </w:rPr>
              <w:t>Основные представители  промышленных  взрывчатых веществ</w:t>
            </w:r>
            <w:r>
              <w:rPr>
                <w:rFonts w:ascii="Times New Roman" w:hAnsi="Times New Roman" w:cs="Times New Roman"/>
                <w:sz w:val="28"/>
                <w:szCs w:val="28"/>
              </w:rPr>
              <w:t>…..</w:t>
            </w:r>
          </w:p>
        </w:tc>
        <w:tc>
          <w:tcPr>
            <w:tcW w:w="709" w:type="dxa"/>
            <w:tcBorders>
              <w:top w:val="nil"/>
              <w:left w:val="nil"/>
              <w:bottom w:val="nil"/>
              <w:right w:val="nil"/>
            </w:tcBorders>
          </w:tcPr>
          <w:p w:rsidR="00154320" w:rsidRPr="00730417" w:rsidRDefault="00154320" w:rsidP="00F72119">
            <w:pPr>
              <w:rPr>
                <w:sz w:val="28"/>
                <w:szCs w:val="28"/>
              </w:rPr>
            </w:pPr>
            <w:r>
              <w:rPr>
                <w:sz w:val="28"/>
                <w:szCs w:val="28"/>
              </w:rPr>
              <w:t>9</w:t>
            </w:r>
          </w:p>
        </w:tc>
      </w:tr>
      <w:tr w:rsidR="00154320" w:rsidRPr="00730417" w:rsidTr="00EF17B9">
        <w:tc>
          <w:tcPr>
            <w:tcW w:w="851" w:type="dxa"/>
            <w:tcBorders>
              <w:top w:val="nil"/>
              <w:left w:val="nil"/>
              <w:bottom w:val="nil"/>
              <w:right w:val="nil"/>
            </w:tcBorders>
          </w:tcPr>
          <w:p w:rsidR="00154320" w:rsidRPr="00730417" w:rsidRDefault="00154320" w:rsidP="00B47986">
            <w:pPr>
              <w:jc w:val="center"/>
              <w:rPr>
                <w:sz w:val="28"/>
                <w:szCs w:val="28"/>
              </w:rPr>
            </w:pPr>
            <w:r>
              <w:rPr>
                <w:sz w:val="28"/>
                <w:szCs w:val="28"/>
              </w:rPr>
              <w:t>1.2</w:t>
            </w:r>
          </w:p>
        </w:tc>
        <w:tc>
          <w:tcPr>
            <w:tcW w:w="8363" w:type="dxa"/>
            <w:tcBorders>
              <w:top w:val="nil"/>
              <w:left w:val="nil"/>
              <w:bottom w:val="nil"/>
              <w:right w:val="nil"/>
            </w:tcBorders>
          </w:tcPr>
          <w:p w:rsidR="00154320" w:rsidRPr="00730417" w:rsidRDefault="00B47986" w:rsidP="00F72119">
            <w:pPr>
              <w:pStyle w:val="af1"/>
              <w:jc w:val="both"/>
              <w:rPr>
                <w:rFonts w:ascii="Times New Roman" w:hAnsi="Times New Roman" w:cs="Times New Roman"/>
                <w:sz w:val="28"/>
                <w:szCs w:val="28"/>
              </w:rPr>
            </w:pPr>
            <w:r w:rsidRPr="00B47986">
              <w:rPr>
                <w:rFonts w:ascii="Times New Roman" w:hAnsi="Times New Roman" w:cs="Times New Roman"/>
                <w:sz w:val="28"/>
              </w:rPr>
              <w:t>Виды и компоненты промышленных ВВ</w:t>
            </w:r>
            <w:r w:rsidRPr="00730417">
              <w:rPr>
                <w:rFonts w:ascii="Times New Roman" w:hAnsi="Times New Roman" w:cs="Times New Roman"/>
                <w:sz w:val="28"/>
                <w:szCs w:val="28"/>
              </w:rPr>
              <w:t xml:space="preserve"> </w:t>
            </w:r>
            <w:r w:rsidR="00154320" w:rsidRPr="00730417">
              <w:rPr>
                <w:rFonts w:ascii="Times New Roman" w:hAnsi="Times New Roman" w:cs="Times New Roman"/>
                <w:sz w:val="28"/>
                <w:szCs w:val="28"/>
              </w:rPr>
              <w:t>…………</w:t>
            </w:r>
            <w:r w:rsidR="00154320">
              <w:rPr>
                <w:rFonts w:ascii="Times New Roman" w:hAnsi="Times New Roman" w:cs="Times New Roman"/>
                <w:sz w:val="28"/>
                <w:szCs w:val="28"/>
              </w:rPr>
              <w:t>……………...</w:t>
            </w:r>
            <w:r>
              <w:rPr>
                <w:rFonts w:ascii="Times New Roman" w:hAnsi="Times New Roman" w:cs="Times New Roman"/>
                <w:sz w:val="28"/>
                <w:szCs w:val="28"/>
              </w:rPr>
              <w:t>.......</w:t>
            </w:r>
          </w:p>
        </w:tc>
        <w:tc>
          <w:tcPr>
            <w:tcW w:w="709" w:type="dxa"/>
            <w:tcBorders>
              <w:top w:val="nil"/>
              <w:left w:val="nil"/>
              <w:bottom w:val="nil"/>
              <w:right w:val="nil"/>
            </w:tcBorders>
          </w:tcPr>
          <w:p w:rsidR="00154320" w:rsidRPr="00730417" w:rsidRDefault="00154320" w:rsidP="00B47986">
            <w:pPr>
              <w:rPr>
                <w:sz w:val="28"/>
                <w:szCs w:val="28"/>
              </w:rPr>
            </w:pPr>
            <w:r w:rsidRPr="00730417">
              <w:rPr>
                <w:sz w:val="28"/>
                <w:szCs w:val="28"/>
              </w:rPr>
              <w:t>1</w:t>
            </w:r>
            <w:r w:rsidR="00B47986">
              <w:rPr>
                <w:sz w:val="28"/>
                <w:szCs w:val="28"/>
              </w:rPr>
              <w:t>0</w:t>
            </w:r>
          </w:p>
        </w:tc>
      </w:tr>
      <w:tr w:rsidR="00154320" w:rsidRPr="00730417" w:rsidTr="00EF17B9">
        <w:tc>
          <w:tcPr>
            <w:tcW w:w="851" w:type="dxa"/>
            <w:tcBorders>
              <w:top w:val="nil"/>
              <w:left w:val="nil"/>
              <w:bottom w:val="nil"/>
              <w:right w:val="nil"/>
            </w:tcBorders>
          </w:tcPr>
          <w:p w:rsidR="00154320" w:rsidRPr="00730417" w:rsidRDefault="00B47986" w:rsidP="00B47986">
            <w:pPr>
              <w:jc w:val="center"/>
              <w:rPr>
                <w:sz w:val="28"/>
                <w:szCs w:val="28"/>
              </w:rPr>
            </w:pPr>
            <w:r>
              <w:rPr>
                <w:sz w:val="28"/>
                <w:szCs w:val="28"/>
              </w:rPr>
              <w:t>2</w:t>
            </w:r>
          </w:p>
        </w:tc>
        <w:tc>
          <w:tcPr>
            <w:tcW w:w="8363" w:type="dxa"/>
            <w:tcBorders>
              <w:top w:val="nil"/>
              <w:left w:val="nil"/>
              <w:bottom w:val="nil"/>
              <w:right w:val="nil"/>
            </w:tcBorders>
          </w:tcPr>
          <w:p w:rsidR="00154320" w:rsidRPr="00730417" w:rsidRDefault="00B47986" w:rsidP="00B47986">
            <w:pPr>
              <w:pStyle w:val="af1"/>
              <w:rPr>
                <w:rFonts w:ascii="Times New Roman" w:hAnsi="Times New Roman" w:cs="Times New Roman"/>
                <w:sz w:val="28"/>
                <w:szCs w:val="28"/>
              </w:rPr>
            </w:pPr>
            <w:r w:rsidRPr="00B47986">
              <w:rPr>
                <w:rFonts w:ascii="Times New Roman" w:hAnsi="Times New Roman" w:cs="Times New Roman"/>
                <w:sz w:val="28"/>
              </w:rPr>
              <w:t>ОСНОВНЫЕ СВОЙСТВА  И ПАРАМЕТРЫ ПРОМЫШЛЕННЫХ ВЗРЫВЧАТЫХ ВЕЩЕСТВ</w:t>
            </w:r>
            <w:r w:rsidR="00154320" w:rsidRPr="00730417">
              <w:rPr>
                <w:rFonts w:ascii="Times New Roman" w:hAnsi="Times New Roman" w:cs="Times New Roman"/>
                <w:sz w:val="28"/>
                <w:szCs w:val="28"/>
              </w:rPr>
              <w:t>.....</w:t>
            </w:r>
            <w:r w:rsidR="00154320">
              <w:rPr>
                <w:rFonts w:ascii="Times New Roman" w:hAnsi="Times New Roman" w:cs="Times New Roman"/>
                <w:sz w:val="28"/>
                <w:szCs w:val="28"/>
              </w:rPr>
              <w:t>.</w:t>
            </w:r>
            <w:r>
              <w:rPr>
                <w:rFonts w:ascii="Times New Roman" w:hAnsi="Times New Roman" w:cs="Times New Roman"/>
                <w:sz w:val="28"/>
                <w:szCs w:val="28"/>
              </w:rPr>
              <w:t>......</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Default="00154320" w:rsidP="00F72119">
            <w:pPr>
              <w:rPr>
                <w:sz w:val="28"/>
                <w:szCs w:val="28"/>
              </w:rPr>
            </w:pPr>
          </w:p>
          <w:p w:rsidR="00154320" w:rsidRPr="00730417" w:rsidRDefault="00154320" w:rsidP="00B47986">
            <w:pPr>
              <w:rPr>
                <w:sz w:val="28"/>
                <w:szCs w:val="28"/>
              </w:rPr>
            </w:pPr>
            <w:r w:rsidRPr="00730417">
              <w:rPr>
                <w:sz w:val="28"/>
                <w:szCs w:val="28"/>
              </w:rPr>
              <w:t>1</w:t>
            </w:r>
            <w:r w:rsidR="00B47986">
              <w:rPr>
                <w:sz w:val="28"/>
                <w:szCs w:val="28"/>
              </w:rPr>
              <w:t>5</w:t>
            </w:r>
          </w:p>
        </w:tc>
      </w:tr>
      <w:tr w:rsidR="00154320" w:rsidRPr="00730417" w:rsidTr="00EF17B9">
        <w:tc>
          <w:tcPr>
            <w:tcW w:w="851" w:type="dxa"/>
            <w:tcBorders>
              <w:top w:val="nil"/>
              <w:left w:val="nil"/>
              <w:bottom w:val="nil"/>
              <w:right w:val="nil"/>
            </w:tcBorders>
          </w:tcPr>
          <w:p w:rsidR="00154320" w:rsidRPr="004F109B" w:rsidRDefault="00B47986" w:rsidP="00B47986">
            <w:pPr>
              <w:jc w:val="center"/>
              <w:rPr>
                <w:sz w:val="28"/>
                <w:szCs w:val="28"/>
              </w:rPr>
            </w:pPr>
            <w:r>
              <w:rPr>
                <w:sz w:val="28"/>
                <w:szCs w:val="28"/>
              </w:rPr>
              <w:t>2.1</w:t>
            </w:r>
          </w:p>
        </w:tc>
        <w:tc>
          <w:tcPr>
            <w:tcW w:w="8363" w:type="dxa"/>
            <w:tcBorders>
              <w:top w:val="nil"/>
              <w:left w:val="nil"/>
              <w:bottom w:val="nil"/>
              <w:right w:val="nil"/>
            </w:tcBorders>
          </w:tcPr>
          <w:p w:rsidR="00154320" w:rsidRPr="00730417" w:rsidRDefault="00B47986" w:rsidP="00B47986">
            <w:pPr>
              <w:pStyle w:val="af1"/>
              <w:jc w:val="both"/>
              <w:rPr>
                <w:rFonts w:ascii="Times New Roman" w:hAnsi="Times New Roman" w:cs="Times New Roman"/>
                <w:sz w:val="28"/>
                <w:szCs w:val="28"/>
              </w:rPr>
            </w:pPr>
            <w:r w:rsidRPr="00B47986">
              <w:rPr>
                <w:rFonts w:ascii="Times New Roman" w:hAnsi="Times New Roman" w:cs="Times New Roman"/>
                <w:sz w:val="28"/>
              </w:rPr>
              <w:t>Основные понятия и  определение взрыва</w:t>
            </w:r>
            <w:r>
              <w:rPr>
                <w:rFonts w:ascii="Times New Roman" w:hAnsi="Times New Roman" w:cs="Times New Roman"/>
                <w:sz w:val="28"/>
                <w:szCs w:val="28"/>
              </w:rPr>
              <w:t xml:space="preserve"> </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Pr="00730417" w:rsidRDefault="00154320" w:rsidP="00B47986">
            <w:pPr>
              <w:rPr>
                <w:sz w:val="28"/>
                <w:szCs w:val="28"/>
              </w:rPr>
            </w:pPr>
            <w:r>
              <w:rPr>
                <w:sz w:val="28"/>
                <w:szCs w:val="28"/>
              </w:rPr>
              <w:t>1</w:t>
            </w:r>
            <w:r w:rsidR="00B47986">
              <w:rPr>
                <w:sz w:val="28"/>
                <w:szCs w:val="28"/>
              </w:rPr>
              <w:t>5</w:t>
            </w:r>
          </w:p>
        </w:tc>
      </w:tr>
      <w:tr w:rsidR="00154320" w:rsidRPr="00730417" w:rsidTr="00EF17B9">
        <w:tc>
          <w:tcPr>
            <w:tcW w:w="851" w:type="dxa"/>
            <w:tcBorders>
              <w:top w:val="nil"/>
              <w:left w:val="nil"/>
              <w:bottom w:val="nil"/>
              <w:right w:val="nil"/>
            </w:tcBorders>
          </w:tcPr>
          <w:p w:rsidR="00154320" w:rsidRPr="00730417" w:rsidRDefault="00B47986" w:rsidP="00B47986">
            <w:pPr>
              <w:jc w:val="center"/>
              <w:rPr>
                <w:sz w:val="28"/>
                <w:szCs w:val="28"/>
              </w:rPr>
            </w:pPr>
            <w:r>
              <w:rPr>
                <w:sz w:val="28"/>
                <w:szCs w:val="28"/>
              </w:rPr>
              <w:t>2.2</w:t>
            </w:r>
          </w:p>
        </w:tc>
        <w:tc>
          <w:tcPr>
            <w:tcW w:w="8363" w:type="dxa"/>
            <w:tcBorders>
              <w:top w:val="nil"/>
              <w:left w:val="nil"/>
              <w:bottom w:val="nil"/>
              <w:right w:val="nil"/>
            </w:tcBorders>
          </w:tcPr>
          <w:p w:rsidR="00154320" w:rsidRPr="00730417" w:rsidRDefault="00B47986" w:rsidP="00B47986">
            <w:pPr>
              <w:pStyle w:val="af1"/>
              <w:rPr>
                <w:rFonts w:ascii="Times New Roman" w:hAnsi="Times New Roman" w:cs="Times New Roman"/>
                <w:sz w:val="28"/>
                <w:szCs w:val="28"/>
              </w:rPr>
            </w:pPr>
            <w:r w:rsidRPr="00B47986">
              <w:rPr>
                <w:rFonts w:ascii="Times New Roman" w:hAnsi="Times New Roman" w:cs="Times New Roman"/>
                <w:sz w:val="28"/>
              </w:rPr>
              <w:t>Параметры взрыва промышленных взрывчатых веществ</w:t>
            </w:r>
            <w:r>
              <w:rPr>
                <w:rFonts w:ascii="Times New Roman" w:hAnsi="Times New Roman" w:cs="Times New Roman"/>
                <w:sz w:val="28"/>
                <w:szCs w:val="28"/>
              </w:rPr>
              <w:t>…..</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Pr="00730417" w:rsidRDefault="00154320" w:rsidP="00B47986">
            <w:pPr>
              <w:rPr>
                <w:sz w:val="28"/>
                <w:szCs w:val="28"/>
              </w:rPr>
            </w:pPr>
            <w:r>
              <w:rPr>
                <w:sz w:val="28"/>
                <w:szCs w:val="28"/>
              </w:rPr>
              <w:t>1</w:t>
            </w:r>
            <w:r w:rsidR="00B47986">
              <w:rPr>
                <w:sz w:val="28"/>
                <w:szCs w:val="28"/>
              </w:rPr>
              <w:t>5</w:t>
            </w:r>
          </w:p>
        </w:tc>
      </w:tr>
      <w:tr w:rsidR="00154320" w:rsidRPr="00730417" w:rsidTr="00EF17B9">
        <w:tc>
          <w:tcPr>
            <w:tcW w:w="851" w:type="dxa"/>
            <w:tcBorders>
              <w:top w:val="nil"/>
              <w:left w:val="nil"/>
              <w:bottom w:val="nil"/>
              <w:right w:val="nil"/>
            </w:tcBorders>
          </w:tcPr>
          <w:p w:rsidR="00154320" w:rsidRPr="00730417" w:rsidRDefault="00B47986" w:rsidP="00104FE4">
            <w:pPr>
              <w:jc w:val="center"/>
              <w:rPr>
                <w:sz w:val="28"/>
                <w:szCs w:val="28"/>
              </w:rPr>
            </w:pPr>
            <w:r>
              <w:rPr>
                <w:sz w:val="28"/>
                <w:szCs w:val="28"/>
              </w:rPr>
              <w:t>2.3</w:t>
            </w:r>
          </w:p>
        </w:tc>
        <w:tc>
          <w:tcPr>
            <w:tcW w:w="8363" w:type="dxa"/>
            <w:tcBorders>
              <w:top w:val="nil"/>
              <w:left w:val="nil"/>
              <w:bottom w:val="nil"/>
              <w:right w:val="nil"/>
            </w:tcBorders>
          </w:tcPr>
          <w:p w:rsidR="00154320" w:rsidRPr="005E7F0A" w:rsidRDefault="00B47986" w:rsidP="00104FE4">
            <w:pPr>
              <w:pStyle w:val="af1"/>
              <w:rPr>
                <w:rFonts w:ascii="Times New Roman" w:hAnsi="Times New Roman" w:cs="Times New Roman"/>
                <w:sz w:val="28"/>
                <w:szCs w:val="28"/>
              </w:rPr>
            </w:pPr>
            <w:r w:rsidRPr="00104FE4">
              <w:rPr>
                <w:rFonts w:ascii="Times New Roman" w:hAnsi="Times New Roman" w:cs="Times New Roman"/>
                <w:sz w:val="28"/>
              </w:rPr>
              <w:t>Основные характеристики  промышленных ВВ</w:t>
            </w:r>
            <w:r>
              <w:rPr>
                <w:rFonts w:ascii="Times New Roman" w:hAnsi="Times New Roman" w:cs="Times New Roman"/>
                <w:sz w:val="28"/>
                <w:szCs w:val="28"/>
              </w:rPr>
              <w:t xml:space="preserve"> </w:t>
            </w:r>
            <w:r w:rsidR="00104FE4">
              <w:rPr>
                <w:rFonts w:ascii="Times New Roman" w:hAnsi="Times New Roman" w:cs="Times New Roman"/>
                <w:sz w:val="28"/>
                <w:szCs w:val="28"/>
              </w:rPr>
              <w:t>…..</w:t>
            </w:r>
            <w:r w:rsidR="00154320">
              <w:rPr>
                <w:rFonts w:ascii="Times New Roman" w:hAnsi="Times New Roman" w:cs="Times New Roman"/>
                <w:sz w:val="28"/>
                <w:szCs w:val="28"/>
              </w:rPr>
              <w:t>…………</w:t>
            </w:r>
            <w:r w:rsidR="00154320" w:rsidRPr="00730417">
              <w:rPr>
                <w:rFonts w:ascii="Times New Roman" w:hAnsi="Times New Roman" w:cs="Times New Roman"/>
                <w:sz w:val="28"/>
                <w:szCs w:val="28"/>
              </w:rPr>
              <w:t>.......</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Pr="00730417" w:rsidRDefault="00154320" w:rsidP="00F72119">
            <w:pPr>
              <w:rPr>
                <w:sz w:val="28"/>
                <w:szCs w:val="28"/>
              </w:rPr>
            </w:pPr>
            <w:r>
              <w:rPr>
                <w:sz w:val="28"/>
                <w:szCs w:val="28"/>
              </w:rPr>
              <w:t>1</w:t>
            </w:r>
            <w:r w:rsidR="00104FE4">
              <w:rPr>
                <w:sz w:val="28"/>
                <w:szCs w:val="28"/>
              </w:rPr>
              <w:t>5</w:t>
            </w:r>
          </w:p>
        </w:tc>
      </w:tr>
      <w:tr w:rsidR="00154320" w:rsidRPr="00730417" w:rsidTr="00EF17B9">
        <w:tc>
          <w:tcPr>
            <w:tcW w:w="851" w:type="dxa"/>
            <w:tcBorders>
              <w:top w:val="nil"/>
              <w:left w:val="nil"/>
              <w:bottom w:val="nil"/>
              <w:right w:val="nil"/>
            </w:tcBorders>
          </w:tcPr>
          <w:p w:rsidR="00154320" w:rsidRDefault="00104FE4" w:rsidP="00104FE4">
            <w:pPr>
              <w:jc w:val="center"/>
              <w:rPr>
                <w:sz w:val="28"/>
                <w:szCs w:val="28"/>
              </w:rPr>
            </w:pPr>
            <w:r>
              <w:rPr>
                <w:sz w:val="28"/>
                <w:szCs w:val="28"/>
              </w:rPr>
              <w:t>2.4</w:t>
            </w:r>
          </w:p>
        </w:tc>
        <w:tc>
          <w:tcPr>
            <w:tcW w:w="8363" w:type="dxa"/>
            <w:tcBorders>
              <w:top w:val="nil"/>
              <w:left w:val="nil"/>
              <w:bottom w:val="nil"/>
              <w:right w:val="nil"/>
            </w:tcBorders>
          </w:tcPr>
          <w:p w:rsidR="00154320" w:rsidRPr="004F109B" w:rsidRDefault="00104FE4" w:rsidP="00F72119">
            <w:pPr>
              <w:pStyle w:val="af1"/>
              <w:rPr>
                <w:rFonts w:ascii="Times New Roman" w:hAnsi="Times New Roman" w:cs="Times New Roman"/>
                <w:sz w:val="28"/>
                <w:szCs w:val="28"/>
              </w:rPr>
            </w:pPr>
            <w:r w:rsidRPr="00104FE4">
              <w:rPr>
                <w:rFonts w:ascii="Times New Roman" w:hAnsi="Times New Roman" w:cs="Times New Roman"/>
                <w:sz w:val="28"/>
                <w:szCs w:val="28"/>
              </w:rPr>
              <w:t>Классификация промышленных ВВ.  Физико-химические свойства промышленных ВВ</w:t>
            </w:r>
            <w:r>
              <w:rPr>
                <w:rFonts w:ascii="Times New Roman" w:hAnsi="Times New Roman" w:cs="Times New Roman"/>
                <w:sz w:val="28"/>
                <w:szCs w:val="28"/>
              </w:rPr>
              <w:t xml:space="preserve"> </w:t>
            </w:r>
            <w:r w:rsidR="00154320">
              <w:rPr>
                <w:rFonts w:ascii="Times New Roman" w:hAnsi="Times New Roman" w:cs="Times New Roman"/>
                <w:sz w:val="28"/>
                <w:szCs w:val="28"/>
              </w:rPr>
              <w:t>…………………………………………………...</w:t>
            </w:r>
            <w:r>
              <w:rPr>
                <w:rFonts w:ascii="Times New Roman" w:hAnsi="Times New Roman" w:cs="Times New Roman"/>
                <w:sz w:val="28"/>
                <w:szCs w:val="28"/>
              </w:rPr>
              <w:t>..</w:t>
            </w:r>
          </w:p>
        </w:tc>
        <w:tc>
          <w:tcPr>
            <w:tcW w:w="709" w:type="dxa"/>
            <w:tcBorders>
              <w:top w:val="nil"/>
              <w:left w:val="nil"/>
              <w:bottom w:val="nil"/>
              <w:right w:val="nil"/>
            </w:tcBorders>
          </w:tcPr>
          <w:p w:rsidR="00154320" w:rsidRDefault="00154320" w:rsidP="00F72119">
            <w:pPr>
              <w:rPr>
                <w:sz w:val="28"/>
                <w:szCs w:val="28"/>
              </w:rPr>
            </w:pPr>
          </w:p>
          <w:p w:rsidR="00154320" w:rsidRDefault="00104FE4" w:rsidP="00F72119">
            <w:pPr>
              <w:rPr>
                <w:sz w:val="28"/>
                <w:szCs w:val="28"/>
              </w:rPr>
            </w:pPr>
            <w:r>
              <w:rPr>
                <w:sz w:val="28"/>
                <w:szCs w:val="28"/>
              </w:rPr>
              <w:t>16</w:t>
            </w:r>
          </w:p>
        </w:tc>
      </w:tr>
      <w:tr w:rsidR="00154320" w:rsidRPr="00730417" w:rsidTr="00EF17B9">
        <w:tc>
          <w:tcPr>
            <w:tcW w:w="851" w:type="dxa"/>
            <w:tcBorders>
              <w:top w:val="nil"/>
              <w:left w:val="nil"/>
              <w:bottom w:val="nil"/>
              <w:right w:val="nil"/>
            </w:tcBorders>
          </w:tcPr>
          <w:p w:rsidR="00154320" w:rsidRPr="00730417" w:rsidRDefault="00104FE4" w:rsidP="00104FE4">
            <w:pPr>
              <w:contextualSpacing/>
              <w:jc w:val="center"/>
              <w:rPr>
                <w:sz w:val="28"/>
                <w:szCs w:val="28"/>
              </w:rPr>
            </w:pPr>
            <w:r>
              <w:rPr>
                <w:sz w:val="28"/>
                <w:szCs w:val="28"/>
              </w:rPr>
              <w:t>3</w:t>
            </w:r>
          </w:p>
        </w:tc>
        <w:tc>
          <w:tcPr>
            <w:tcW w:w="8363" w:type="dxa"/>
            <w:tcBorders>
              <w:top w:val="nil"/>
              <w:left w:val="nil"/>
              <w:bottom w:val="nil"/>
              <w:right w:val="nil"/>
            </w:tcBorders>
          </w:tcPr>
          <w:p w:rsidR="00154320" w:rsidRPr="00730417" w:rsidRDefault="00104FE4" w:rsidP="00104FE4">
            <w:pPr>
              <w:jc w:val="both"/>
              <w:rPr>
                <w:sz w:val="28"/>
                <w:szCs w:val="28"/>
              </w:rPr>
            </w:pPr>
            <w:r w:rsidRPr="00104FE4">
              <w:rPr>
                <w:sz w:val="28"/>
                <w:szCs w:val="28"/>
              </w:rPr>
              <w:t>АММИАЧНО-СЕЛИТРЕННЫЕ ВЗРЫВЧАТЫЕ ВЕЩЕСТВА</w:t>
            </w:r>
            <w:r w:rsidR="00154320">
              <w:rPr>
                <w:sz w:val="28"/>
                <w:szCs w:val="28"/>
              </w:rPr>
              <w:t>…......</w:t>
            </w:r>
          </w:p>
        </w:tc>
        <w:tc>
          <w:tcPr>
            <w:tcW w:w="709" w:type="dxa"/>
            <w:tcBorders>
              <w:top w:val="nil"/>
              <w:left w:val="nil"/>
              <w:bottom w:val="nil"/>
              <w:right w:val="nil"/>
            </w:tcBorders>
          </w:tcPr>
          <w:p w:rsidR="00154320" w:rsidRPr="00345F00" w:rsidRDefault="00104FE4" w:rsidP="00F72119">
            <w:pPr>
              <w:contextualSpacing/>
              <w:rPr>
                <w:sz w:val="28"/>
                <w:szCs w:val="28"/>
              </w:rPr>
            </w:pPr>
            <w:r>
              <w:rPr>
                <w:sz w:val="28"/>
                <w:szCs w:val="28"/>
              </w:rPr>
              <w:t>19</w:t>
            </w:r>
          </w:p>
        </w:tc>
      </w:tr>
      <w:tr w:rsidR="00154320" w:rsidRPr="00730417" w:rsidTr="00EF17B9">
        <w:tc>
          <w:tcPr>
            <w:tcW w:w="851" w:type="dxa"/>
            <w:tcBorders>
              <w:top w:val="nil"/>
              <w:left w:val="nil"/>
              <w:bottom w:val="nil"/>
              <w:right w:val="nil"/>
            </w:tcBorders>
          </w:tcPr>
          <w:p w:rsidR="00154320" w:rsidRPr="00730417" w:rsidRDefault="00104FE4" w:rsidP="00104FE4">
            <w:pPr>
              <w:contextualSpacing/>
              <w:jc w:val="center"/>
              <w:rPr>
                <w:sz w:val="28"/>
                <w:szCs w:val="28"/>
              </w:rPr>
            </w:pPr>
            <w:r>
              <w:rPr>
                <w:sz w:val="28"/>
                <w:szCs w:val="28"/>
              </w:rPr>
              <w:t>3.1</w:t>
            </w:r>
          </w:p>
        </w:tc>
        <w:tc>
          <w:tcPr>
            <w:tcW w:w="8363" w:type="dxa"/>
            <w:tcBorders>
              <w:top w:val="nil"/>
              <w:left w:val="nil"/>
              <w:bottom w:val="nil"/>
              <w:right w:val="nil"/>
            </w:tcBorders>
          </w:tcPr>
          <w:p w:rsidR="00154320" w:rsidRPr="00594973" w:rsidRDefault="00104FE4" w:rsidP="00104FE4">
            <w:pPr>
              <w:pStyle w:val="af1"/>
              <w:contextualSpacing/>
              <w:jc w:val="both"/>
              <w:rPr>
                <w:rFonts w:ascii="Times New Roman" w:hAnsi="Times New Roman" w:cs="Times New Roman"/>
                <w:sz w:val="28"/>
                <w:szCs w:val="28"/>
              </w:rPr>
            </w:pPr>
            <w:r w:rsidRPr="00104FE4">
              <w:rPr>
                <w:rFonts w:ascii="Times New Roman" w:hAnsi="Times New Roman" w:cs="Times New Roman"/>
                <w:sz w:val="28"/>
                <w:szCs w:val="28"/>
              </w:rPr>
              <w:t>Взрывчатые свойства  и характеристики аммиачной селитры</w:t>
            </w:r>
            <w:r w:rsidR="00154320">
              <w:rPr>
                <w:rFonts w:ascii="Times New Roman" w:hAnsi="Times New Roman" w:cs="Times New Roman"/>
                <w:sz w:val="28"/>
                <w:szCs w:val="28"/>
                <w:lang w:val="kk-KZ"/>
              </w:rPr>
              <w:t>............</w:t>
            </w:r>
          </w:p>
        </w:tc>
        <w:tc>
          <w:tcPr>
            <w:tcW w:w="709" w:type="dxa"/>
            <w:tcBorders>
              <w:top w:val="nil"/>
              <w:left w:val="nil"/>
              <w:bottom w:val="nil"/>
              <w:right w:val="nil"/>
            </w:tcBorders>
          </w:tcPr>
          <w:p w:rsidR="00154320" w:rsidRPr="00345F00" w:rsidRDefault="00104FE4" w:rsidP="00F72119">
            <w:pPr>
              <w:contextualSpacing/>
              <w:rPr>
                <w:sz w:val="28"/>
                <w:szCs w:val="28"/>
              </w:rPr>
            </w:pPr>
            <w:r>
              <w:rPr>
                <w:sz w:val="28"/>
                <w:szCs w:val="28"/>
              </w:rPr>
              <w:t>19</w:t>
            </w:r>
          </w:p>
        </w:tc>
      </w:tr>
      <w:tr w:rsidR="00154320" w:rsidRPr="00730417" w:rsidTr="00EF17B9">
        <w:tc>
          <w:tcPr>
            <w:tcW w:w="851" w:type="dxa"/>
            <w:tcBorders>
              <w:top w:val="nil"/>
              <w:left w:val="nil"/>
              <w:bottom w:val="nil"/>
              <w:right w:val="nil"/>
            </w:tcBorders>
          </w:tcPr>
          <w:p w:rsidR="00154320" w:rsidRPr="00730417" w:rsidRDefault="00104FE4" w:rsidP="00104FE4">
            <w:pPr>
              <w:contextualSpacing/>
              <w:jc w:val="center"/>
              <w:rPr>
                <w:sz w:val="28"/>
                <w:szCs w:val="28"/>
              </w:rPr>
            </w:pPr>
            <w:r>
              <w:rPr>
                <w:sz w:val="28"/>
                <w:szCs w:val="28"/>
              </w:rPr>
              <w:t>3.2</w:t>
            </w:r>
          </w:p>
        </w:tc>
        <w:tc>
          <w:tcPr>
            <w:tcW w:w="8363" w:type="dxa"/>
            <w:tcBorders>
              <w:top w:val="nil"/>
              <w:left w:val="nil"/>
              <w:bottom w:val="nil"/>
              <w:right w:val="nil"/>
            </w:tcBorders>
          </w:tcPr>
          <w:p w:rsidR="00154320" w:rsidRPr="00730417" w:rsidRDefault="00104FE4" w:rsidP="00F72119">
            <w:pPr>
              <w:pStyle w:val="af1"/>
              <w:jc w:val="both"/>
              <w:rPr>
                <w:rFonts w:ascii="Times New Roman" w:hAnsi="Times New Roman" w:cs="Times New Roman"/>
                <w:sz w:val="28"/>
                <w:szCs w:val="28"/>
              </w:rPr>
            </w:pPr>
            <w:r w:rsidRPr="00104FE4">
              <w:rPr>
                <w:rFonts w:ascii="Times New Roman" w:hAnsi="Times New Roman" w:cs="Times New Roman"/>
                <w:bCs/>
                <w:sz w:val="28"/>
                <w:szCs w:val="28"/>
              </w:rPr>
              <w:t>Динамоны и ее основные характеристики</w:t>
            </w:r>
            <w:r>
              <w:rPr>
                <w:rFonts w:ascii="Times New Roman" w:hAnsi="Times New Roman" w:cs="Times New Roman"/>
                <w:sz w:val="28"/>
                <w:szCs w:val="28"/>
              </w:rPr>
              <w:t xml:space="preserve"> </w:t>
            </w:r>
            <w:r w:rsidR="00154320">
              <w:rPr>
                <w:rFonts w:ascii="Times New Roman" w:hAnsi="Times New Roman" w:cs="Times New Roman"/>
                <w:sz w:val="28"/>
                <w:szCs w:val="28"/>
              </w:rPr>
              <w:t>…………</w:t>
            </w:r>
            <w:r>
              <w:rPr>
                <w:rFonts w:ascii="Times New Roman" w:hAnsi="Times New Roman" w:cs="Times New Roman"/>
                <w:sz w:val="28"/>
                <w:szCs w:val="28"/>
              </w:rPr>
              <w:t>…………………</w:t>
            </w:r>
          </w:p>
        </w:tc>
        <w:tc>
          <w:tcPr>
            <w:tcW w:w="709" w:type="dxa"/>
            <w:tcBorders>
              <w:top w:val="nil"/>
              <w:left w:val="nil"/>
              <w:bottom w:val="nil"/>
              <w:right w:val="nil"/>
            </w:tcBorders>
          </w:tcPr>
          <w:p w:rsidR="00154320" w:rsidRPr="00345F00" w:rsidRDefault="00104FE4" w:rsidP="00F72119">
            <w:pPr>
              <w:contextualSpacing/>
              <w:rPr>
                <w:sz w:val="28"/>
                <w:szCs w:val="28"/>
              </w:rPr>
            </w:pPr>
            <w:r>
              <w:rPr>
                <w:sz w:val="28"/>
                <w:szCs w:val="28"/>
              </w:rPr>
              <w:t>22</w:t>
            </w:r>
          </w:p>
        </w:tc>
      </w:tr>
      <w:tr w:rsidR="00154320" w:rsidRPr="00730417" w:rsidTr="00EF17B9">
        <w:tc>
          <w:tcPr>
            <w:tcW w:w="851" w:type="dxa"/>
            <w:tcBorders>
              <w:top w:val="nil"/>
              <w:left w:val="nil"/>
              <w:bottom w:val="nil"/>
              <w:right w:val="nil"/>
            </w:tcBorders>
          </w:tcPr>
          <w:p w:rsidR="00154320" w:rsidRPr="00730417" w:rsidRDefault="00091EDB" w:rsidP="00F72119">
            <w:pPr>
              <w:contextualSpacing/>
              <w:jc w:val="center"/>
              <w:rPr>
                <w:sz w:val="28"/>
                <w:szCs w:val="28"/>
              </w:rPr>
            </w:pPr>
            <w:r>
              <w:rPr>
                <w:sz w:val="28"/>
                <w:szCs w:val="28"/>
              </w:rPr>
              <w:t>4</w:t>
            </w:r>
          </w:p>
        </w:tc>
        <w:tc>
          <w:tcPr>
            <w:tcW w:w="8363" w:type="dxa"/>
            <w:tcBorders>
              <w:top w:val="nil"/>
              <w:left w:val="nil"/>
              <w:bottom w:val="nil"/>
              <w:right w:val="nil"/>
            </w:tcBorders>
          </w:tcPr>
          <w:p w:rsidR="00154320" w:rsidRPr="00730417" w:rsidRDefault="00091EDB" w:rsidP="00091EDB">
            <w:pPr>
              <w:pStyle w:val="af1"/>
              <w:contextualSpacing/>
              <w:rPr>
                <w:rFonts w:ascii="Times New Roman" w:hAnsi="Times New Roman" w:cs="Times New Roman"/>
                <w:sz w:val="28"/>
                <w:szCs w:val="28"/>
              </w:rPr>
            </w:pPr>
            <w:r w:rsidRPr="00091EDB">
              <w:rPr>
                <w:rFonts w:ascii="Times New Roman" w:hAnsi="Times New Roman" w:cs="Times New Roman"/>
                <w:sz w:val="28"/>
                <w:szCs w:val="28"/>
              </w:rPr>
              <w:t>ТЕХНОЛОГИЯ ПОЛУЧЕНИЯ АММОНИТ</w:t>
            </w:r>
            <w:r w:rsidRPr="00091EDB">
              <w:rPr>
                <w:rFonts w:ascii="Times New Roman" w:hAnsi="Times New Roman" w:cs="Times New Roman"/>
                <w:sz w:val="28"/>
                <w:szCs w:val="28"/>
                <w:lang w:val="kk-KZ"/>
              </w:rPr>
              <w:t>ОВ</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Pr="00345F00" w:rsidRDefault="00091EDB" w:rsidP="00091EDB">
            <w:pPr>
              <w:contextualSpacing/>
              <w:rPr>
                <w:sz w:val="28"/>
                <w:szCs w:val="28"/>
              </w:rPr>
            </w:pPr>
            <w:r>
              <w:rPr>
                <w:sz w:val="28"/>
                <w:szCs w:val="28"/>
              </w:rPr>
              <w:t>26</w:t>
            </w:r>
          </w:p>
        </w:tc>
      </w:tr>
      <w:tr w:rsidR="00154320" w:rsidRPr="00730417" w:rsidTr="00EF17B9">
        <w:tc>
          <w:tcPr>
            <w:tcW w:w="851" w:type="dxa"/>
            <w:tcBorders>
              <w:top w:val="nil"/>
              <w:left w:val="nil"/>
              <w:bottom w:val="nil"/>
              <w:right w:val="nil"/>
            </w:tcBorders>
          </w:tcPr>
          <w:p w:rsidR="00154320" w:rsidRPr="00730417" w:rsidRDefault="00091EDB" w:rsidP="00091EDB">
            <w:pPr>
              <w:jc w:val="center"/>
              <w:rPr>
                <w:sz w:val="28"/>
                <w:szCs w:val="28"/>
              </w:rPr>
            </w:pPr>
            <w:r>
              <w:rPr>
                <w:sz w:val="28"/>
                <w:szCs w:val="28"/>
              </w:rPr>
              <w:t>4</w:t>
            </w:r>
            <w:r w:rsidR="00154320">
              <w:rPr>
                <w:sz w:val="28"/>
                <w:szCs w:val="28"/>
              </w:rPr>
              <w:t>.1</w:t>
            </w:r>
          </w:p>
        </w:tc>
        <w:tc>
          <w:tcPr>
            <w:tcW w:w="8363" w:type="dxa"/>
            <w:tcBorders>
              <w:top w:val="nil"/>
              <w:left w:val="nil"/>
              <w:bottom w:val="nil"/>
              <w:right w:val="nil"/>
            </w:tcBorders>
          </w:tcPr>
          <w:p w:rsidR="00154320" w:rsidRPr="004C49AD" w:rsidRDefault="00154320" w:rsidP="00F72119">
            <w:pPr>
              <w:pStyle w:val="af1"/>
              <w:rPr>
                <w:rFonts w:ascii="Times New Roman" w:hAnsi="Times New Roman" w:cs="Times New Roman"/>
                <w:sz w:val="28"/>
                <w:szCs w:val="28"/>
              </w:rPr>
            </w:pPr>
            <w:r>
              <w:rPr>
                <w:rFonts w:ascii="Times New Roman" w:hAnsi="Times New Roman" w:cs="Times New Roman"/>
                <w:b/>
                <w:sz w:val="28"/>
                <w:szCs w:val="28"/>
              </w:rPr>
              <w:t xml:space="preserve"> </w:t>
            </w:r>
            <w:r w:rsidR="00091EDB" w:rsidRPr="00091EDB">
              <w:rPr>
                <w:rFonts w:ascii="Times New Roman" w:hAnsi="Times New Roman" w:cs="Times New Roman"/>
                <w:sz w:val="28"/>
                <w:szCs w:val="28"/>
              </w:rPr>
              <w:t>Состав, физико-химические и взрывчатые свойства аммонитов</w:t>
            </w:r>
            <w:r w:rsidR="00091EDB">
              <w:rPr>
                <w:rFonts w:ascii="Times New Roman" w:hAnsi="Times New Roman" w:cs="Times New Roman"/>
                <w:sz w:val="28"/>
                <w:szCs w:val="28"/>
              </w:rPr>
              <w:t xml:space="preserve"> </w:t>
            </w:r>
            <w:r>
              <w:rPr>
                <w:rFonts w:ascii="Times New Roman" w:hAnsi="Times New Roman" w:cs="Times New Roman"/>
                <w:sz w:val="28"/>
                <w:szCs w:val="28"/>
              </w:rPr>
              <w:t>…</w:t>
            </w:r>
            <w:r w:rsidR="00091EDB">
              <w:rPr>
                <w:rFonts w:ascii="Times New Roman" w:hAnsi="Times New Roman" w:cs="Times New Roman"/>
                <w:sz w:val="28"/>
                <w:szCs w:val="28"/>
              </w:rPr>
              <w:t>..</w:t>
            </w:r>
          </w:p>
        </w:tc>
        <w:tc>
          <w:tcPr>
            <w:tcW w:w="709" w:type="dxa"/>
            <w:tcBorders>
              <w:top w:val="nil"/>
              <w:left w:val="nil"/>
              <w:bottom w:val="nil"/>
              <w:right w:val="nil"/>
            </w:tcBorders>
          </w:tcPr>
          <w:p w:rsidR="00154320" w:rsidRPr="00A32074" w:rsidRDefault="00091EDB" w:rsidP="00F72119">
            <w:pPr>
              <w:rPr>
                <w:sz w:val="28"/>
                <w:szCs w:val="28"/>
              </w:rPr>
            </w:pPr>
            <w:r>
              <w:rPr>
                <w:sz w:val="28"/>
                <w:szCs w:val="28"/>
              </w:rPr>
              <w:t>26</w:t>
            </w:r>
          </w:p>
        </w:tc>
      </w:tr>
      <w:tr w:rsidR="00154320" w:rsidRPr="00730417" w:rsidTr="00EF17B9">
        <w:tc>
          <w:tcPr>
            <w:tcW w:w="851" w:type="dxa"/>
            <w:tcBorders>
              <w:top w:val="nil"/>
              <w:left w:val="nil"/>
              <w:bottom w:val="nil"/>
              <w:right w:val="nil"/>
            </w:tcBorders>
          </w:tcPr>
          <w:p w:rsidR="00154320" w:rsidRPr="00730417" w:rsidRDefault="00091EDB" w:rsidP="00091EDB">
            <w:pPr>
              <w:jc w:val="center"/>
              <w:rPr>
                <w:sz w:val="28"/>
                <w:szCs w:val="28"/>
              </w:rPr>
            </w:pPr>
            <w:r>
              <w:rPr>
                <w:sz w:val="28"/>
                <w:szCs w:val="28"/>
              </w:rPr>
              <w:t>4</w:t>
            </w:r>
            <w:r w:rsidR="00154320">
              <w:rPr>
                <w:sz w:val="28"/>
                <w:szCs w:val="28"/>
              </w:rPr>
              <w:t>.2</w:t>
            </w:r>
          </w:p>
        </w:tc>
        <w:tc>
          <w:tcPr>
            <w:tcW w:w="8363" w:type="dxa"/>
            <w:tcBorders>
              <w:top w:val="nil"/>
              <w:left w:val="nil"/>
              <w:bottom w:val="nil"/>
              <w:right w:val="nil"/>
            </w:tcBorders>
          </w:tcPr>
          <w:p w:rsidR="00154320" w:rsidRPr="00AB6BF7" w:rsidRDefault="00F65D58" w:rsidP="00F65D58">
            <w:pPr>
              <w:pStyle w:val="af1"/>
              <w:jc w:val="both"/>
              <w:rPr>
                <w:rFonts w:ascii="Times New Roman" w:hAnsi="Times New Roman" w:cs="Times New Roman"/>
                <w:sz w:val="28"/>
                <w:szCs w:val="28"/>
                <w:lang w:val="kk-KZ"/>
              </w:rPr>
            </w:pPr>
            <w:r w:rsidRPr="00F65D58">
              <w:rPr>
                <w:rFonts w:ascii="Times New Roman" w:hAnsi="Times New Roman" w:cs="Times New Roman"/>
                <w:sz w:val="28"/>
                <w:szCs w:val="28"/>
              </w:rPr>
              <w:t>Суспензионные взрывчатые вещества и их характеристики</w:t>
            </w:r>
            <w:r w:rsidR="00154320">
              <w:rPr>
                <w:rFonts w:ascii="Times New Roman" w:hAnsi="Times New Roman" w:cs="Times New Roman"/>
                <w:sz w:val="28"/>
                <w:szCs w:val="28"/>
                <w:lang w:val="kk-KZ"/>
              </w:rPr>
              <w:t>...............</w:t>
            </w:r>
          </w:p>
        </w:tc>
        <w:tc>
          <w:tcPr>
            <w:tcW w:w="709" w:type="dxa"/>
            <w:tcBorders>
              <w:top w:val="nil"/>
              <w:left w:val="nil"/>
              <w:bottom w:val="nil"/>
              <w:right w:val="nil"/>
            </w:tcBorders>
          </w:tcPr>
          <w:p w:rsidR="00154320" w:rsidRPr="00A32074" w:rsidRDefault="00154320" w:rsidP="00F65D58">
            <w:pPr>
              <w:rPr>
                <w:sz w:val="28"/>
                <w:szCs w:val="28"/>
              </w:rPr>
            </w:pPr>
            <w:r>
              <w:rPr>
                <w:sz w:val="28"/>
                <w:szCs w:val="28"/>
                <w:lang w:val="kk-KZ"/>
              </w:rPr>
              <w:t>3</w:t>
            </w:r>
            <w:r w:rsidR="00F65D58">
              <w:rPr>
                <w:sz w:val="28"/>
                <w:szCs w:val="28"/>
              </w:rPr>
              <w:t>1</w:t>
            </w:r>
          </w:p>
        </w:tc>
      </w:tr>
      <w:tr w:rsidR="00154320" w:rsidRPr="00730417" w:rsidTr="00EF17B9">
        <w:tc>
          <w:tcPr>
            <w:tcW w:w="851" w:type="dxa"/>
            <w:tcBorders>
              <w:top w:val="nil"/>
              <w:left w:val="nil"/>
              <w:bottom w:val="nil"/>
              <w:right w:val="nil"/>
            </w:tcBorders>
          </w:tcPr>
          <w:p w:rsidR="00154320" w:rsidRPr="00730417" w:rsidRDefault="00091EDB" w:rsidP="00091EDB">
            <w:pPr>
              <w:jc w:val="center"/>
              <w:rPr>
                <w:sz w:val="28"/>
                <w:szCs w:val="28"/>
              </w:rPr>
            </w:pPr>
            <w:r>
              <w:rPr>
                <w:sz w:val="28"/>
                <w:szCs w:val="28"/>
              </w:rPr>
              <w:t>4</w:t>
            </w:r>
            <w:r w:rsidR="00154320">
              <w:rPr>
                <w:sz w:val="28"/>
                <w:szCs w:val="28"/>
              </w:rPr>
              <w:t>.3</w:t>
            </w:r>
          </w:p>
        </w:tc>
        <w:tc>
          <w:tcPr>
            <w:tcW w:w="8363" w:type="dxa"/>
            <w:tcBorders>
              <w:top w:val="nil"/>
              <w:left w:val="nil"/>
              <w:bottom w:val="nil"/>
              <w:right w:val="nil"/>
            </w:tcBorders>
          </w:tcPr>
          <w:p w:rsidR="00154320" w:rsidRPr="00730417" w:rsidRDefault="00F65D58" w:rsidP="00F65D58">
            <w:pPr>
              <w:pStyle w:val="af1"/>
              <w:jc w:val="both"/>
              <w:rPr>
                <w:rFonts w:ascii="Times New Roman" w:hAnsi="Times New Roman" w:cs="Times New Roman"/>
                <w:sz w:val="28"/>
                <w:szCs w:val="28"/>
              </w:rPr>
            </w:pPr>
            <w:r w:rsidRPr="00F65D58">
              <w:rPr>
                <w:rFonts w:ascii="Times New Roman" w:hAnsi="Times New Roman" w:cs="Times New Roman"/>
                <w:sz w:val="28"/>
                <w:szCs w:val="28"/>
              </w:rPr>
              <w:t>Эмульсионные взрывчатые вещества и их характеристики</w:t>
            </w:r>
            <w:r>
              <w:rPr>
                <w:rFonts w:ascii="Times New Roman" w:hAnsi="Times New Roman" w:cs="Times New Roman"/>
                <w:sz w:val="28"/>
                <w:szCs w:val="28"/>
              </w:rPr>
              <w:t xml:space="preserve"> …</w:t>
            </w:r>
            <w:r w:rsidR="00154320">
              <w:rPr>
                <w:rFonts w:ascii="Times New Roman" w:hAnsi="Times New Roman" w:cs="Times New Roman"/>
                <w:sz w:val="28"/>
                <w:szCs w:val="28"/>
              </w:rPr>
              <w:t>……</w:t>
            </w:r>
          </w:p>
        </w:tc>
        <w:tc>
          <w:tcPr>
            <w:tcW w:w="709" w:type="dxa"/>
            <w:tcBorders>
              <w:top w:val="nil"/>
              <w:left w:val="nil"/>
              <w:bottom w:val="nil"/>
              <w:right w:val="nil"/>
            </w:tcBorders>
          </w:tcPr>
          <w:p w:rsidR="00154320" w:rsidRPr="00A32074" w:rsidRDefault="00154320" w:rsidP="00F65D58">
            <w:pPr>
              <w:rPr>
                <w:sz w:val="28"/>
                <w:szCs w:val="28"/>
              </w:rPr>
            </w:pPr>
            <w:r>
              <w:rPr>
                <w:sz w:val="28"/>
                <w:szCs w:val="28"/>
              </w:rPr>
              <w:t>3</w:t>
            </w:r>
            <w:r w:rsidR="00F65D58">
              <w:rPr>
                <w:sz w:val="28"/>
                <w:szCs w:val="28"/>
              </w:rPr>
              <w:t>2</w:t>
            </w:r>
          </w:p>
        </w:tc>
      </w:tr>
      <w:tr w:rsidR="00F65D58" w:rsidRPr="00730417" w:rsidTr="00EF17B9">
        <w:tc>
          <w:tcPr>
            <w:tcW w:w="851" w:type="dxa"/>
            <w:tcBorders>
              <w:top w:val="nil"/>
              <w:left w:val="nil"/>
              <w:bottom w:val="nil"/>
              <w:right w:val="nil"/>
            </w:tcBorders>
          </w:tcPr>
          <w:p w:rsidR="00F65D58" w:rsidRDefault="004F468F" w:rsidP="00091EDB">
            <w:pPr>
              <w:jc w:val="center"/>
              <w:rPr>
                <w:sz w:val="28"/>
                <w:szCs w:val="28"/>
              </w:rPr>
            </w:pPr>
            <w:r>
              <w:rPr>
                <w:sz w:val="28"/>
                <w:szCs w:val="28"/>
              </w:rPr>
              <w:t>4.4</w:t>
            </w:r>
          </w:p>
        </w:tc>
        <w:tc>
          <w:tcPr>
            <w:tcW w:w="8363" w:type="dxa"/>
            <w:tcBorders>
              <w:top w:val="nil"/>
              <w:left w:val="nil"/>
              <w:bottom w:val="nil"/>
              <w:right w:val="nil"/>
            </w:tcBorders>
          </w:tcPr>
          <w:p w:rsidR="00F65D58" w:rsidRPr="004F468F" w:rsidRDefault="004F468F" w:rsidP="00F72119">
            <w:pPr>
              <w:pStyle w:val="af1"/>
              <w:jc w:val="both"/>
              <w:rPr>
                <w:rFonts w:ascii="Times New Roman" w:hAnsi="Times New Roman" w:cs="Times New Roman"/>
                <w:sz w:val="28"/>
                <w:szCs w:val="28"/>
              </w:rPr>
            </w:pPr>
            <w:r w:rsidRPr="004F468F">
              <w:rPr>
                <w:rFonts w:ascii="Times New Roman" w:hAnsi="Times New Roman" w:cs="Times New Roman"/>
                <w:sz w:val="28"/>
                <w:szCs w:val="28"/>
              </w:rPr>
              <w:t>Состав и свойства  суспензионных ВВ…………………………</w:t>
            </w:r>
            <w:r>
              <w:rPr>
                <w:rFonts w:ascii="Times New Roman" w:hAnsi="Times New Roman" w:cs="Times New Roman"/>
                <w:sz w:val="28"/>
                <w:szCs w:val="28"/>
              </w:rPr>
              <w:t>……..</w:t>
            </w:r>
          </w:p>
        </w:tc>
        <w:tc>
          <w:tcPr>
            <w:tcW w:w="709" w:type="dxa"/>
            <w:tcBorders>
              <w:top w:val="nil"/>
              <w:left w:val="nil"/>
              <w:bottom w:val="nil"/>
              <w:right w:val="nil"/>
            </w:tcBorders>
          </w:tcPr>
          <w:p w:rsidR="00F65D58" w:rsidRDefault="004F468F" w:rsidP="00F65D58">
            <w:pPr>
              <w:rPr>
                <w:sz w:val="28"/>
                <w:szCs w:val="28"/>
              </w:rPr>
            </w:pPr>
            <w:r>
              <w:rPr>
                <w:sz w:val="28"/>
                <w:szCs w:val="28"/>
              </w:rPr>
              <w:t>33</w:t>
            </w:r>
          </w:p>
        </w:tc>
      </w:tr>
      <w:tr w:rsidR="00F65D58" w:rsidRPr="00730417" w:rsidTr="00EF17B9">
        <w:tc>
          <w:tcPr>
            <w:tcW w:w="851" w:type="dxa"/>
            <w:tcBorders>
              <w:top w:val="nil"/>
              <w:left w:val="nil"/>
              <w:bottom w:val="nil"/>
              <w:right w:val="nil"/>
            </w:tcBorders>
          </w:tcPr>
          <w:p w:rsidR="00F65D58" w:rsidRDefault="004F468F" w:rsidP="00091EDB">
            <w:pPr>
              <w:jc w:val="center"/>
              <w:rPr>
                <w:sz w:val="28"/>
                <w:szCs w:val="28"/>
              </w:rPr>
            </w:pPr>
            <w:r>
              <w:rPr>
                <w:sz w:val="28"/>
                <w:szCs w:val="28"/>
              </w:rPr>
              <w:t>4.5</w:t>
            </w:r>
          </w:p>
        </w:tc>
        <w:tc>
          <w:tcPr>
            <w:tcW w:w="8363" w:type="dxa"/>
            <w:tcBorders>
              <w:top w:val="nil"/>
              <w:left w:val="nil"/>
              <w:bottom w:val="nil"/>
              <w:right w:val="nil"/>
            </w:tcBorders>
          </w:tcPr>
          <w:p w:rsidR="00F65D58" w:rsidRPr="004F468F" w:rsidRDefault="004F468F" w:rsidP="00F72119">
            <w:pPr>
              <w:pStyle w:val="af1"/>
              <w:jc w:val="both"/>
              <w:rPr>
                <w:rFonts w:ascii="Times New Roman" w:hAnsi="Times New Roman" w:cs="Times New Roman"/>
                <w:sz w:val="28"/>
                <w:szCs w:val="28"/>
              </w:rPr>
            </w:pPr>
            <w:r w:rsidRPr="004F468F">
              <w:rPr>
                <w:rFonts w:ascii="Times New Roman" w:hAnsi="Times New Roman" w:cs="Times New Roman"/>
                <w:sz w:val="28"/>
                <w:szCs w:val="28"/>
              </w:rPr>
              <w:t>Нитроглицериновые и перхлоратные промышленные ВВ</w:t>
            </w:r>
            <w:r>
              <w:rPr>
                <w:rFonts w:ascii="Times New Roman" w:hAnsi="Times New Roman" w:cs="Times New Roman"/>
                <w:sz w:val="28"/>
                <w:szCs w:val="28"/>
              </w:rPr>
              <w:t>…………..</w:t>
            </w:r>
          </w:p>
        </w:tc>
        <w:tc>
          <w:tcPr>
            <w:tcW w:w="709" w:type="dxa"/>
            <w:tcBorders>
              <w:top w:val="nil"/>
              <w:left w:val="nil"/>
              <w:bottom w:val="nil"/>
              <w:right w:val="nil"/>
            </w:tcBorders>
          </w:tcPr>
          <w:p w:rsidR="00F65D58" w:rsidRDefault="004F468F" w:rsidP="007C4499">
            <w:pPr>
              <w:rPr>
                <w:sz w:val="28"/>
                <w:szCs w:val="28"/>
              </w:rPr>
            </w:pPr>
            <w:r>
              <w:rPr>
                <w:sz w:val="28"/>
                <w:szCs w:val="28"/>
              </w:rPr>
              <w:t>3</w:t>
            </w:r>
            <w:r w:rsidR="007C4499">
              <w:rPr>
                <w:sz w:val="28"/>
                <w:szCs w:val="28"/>
              </w:rPr>
              <w:t>4</w:t>
            </w:r>
          </w:p>
        </w:tc>
      </w:tr>
      <w:tr w:rsidR="00F65D58" w:rsidRPr="00730417" w:rsidTr="00EF17B9">
        <w:tc>
          <w:tcPr>
            <w:tcW w:w="851" w:type="dxa"/>
            <w:tcBorders>
              <w:top w:val="nil"/>
              <w:left w:val="nil"/>
              <w:bottom w:val="nil"/>
              <w:right w:val="nil"/>
            </w:tcBorders>
          </w:tcPr>
          <w:p w:rsidR="00F65D58" w:rsidRDefault="00A45358" w:rsidP="00091EDB">
            <w:pPr>
              <w:jc w:val="center"/>
              <w:rPr>
                <w:sz w:val="28"/>
                <w:szCs w:val="28"/>
              </w:rPr>
            </w:pPr>
            <w:r>
              <w:rPr>
                <w:sz w:val="28"/>
                <w:szCs w:val="28"/>
              </w:rPr>
              <w:t>4.5.1</w:t>
            </w:r>
          </w:p>
        </w:tc>
        <w:tc>
          <w:tcPr>
            <w:tcW w:w="8363" w:type="dxa"/>
            <w:tcBorders>
              <w:top w:val="nil"/>
              <w:left w:val="nil"/>
              <w:bottom w:val="nil"/>
              <w:right w:val="nil"/>
            </w:tcBorders>
          </w:tcPr>
          <w:p w:rsidR="00F65D58" w:rsidRPr="00A45358" w:rsidRDefault="00A45358" w:rsidP="00F72119">
            <w:pPr>
              <w:pStyle w:val="af1"/>
              <w:jc w:val="both"/>
              <w:rPr>
                <w:rFonts w:ascii="Times New Roman" w:hAnsi="Times New Roman" w:cs="Times New Roman"/>
                <w:sz w:val="28"/>
                <w:szCs w:val="28"/>
              </w:rPr>
            </w:pPr>
            <w:r w:rsidRPr="00A45358">
              <w:rPr>
                <w:rFonts w:ascii="Times New Roman" w:hAnsi="Times New Roman" w:cs="Times New Roman"/>
                <w:sz w:val="28"/>
                <w:szCs w:val="28"/>
              </w:rPr>
              <w:t>Нитроглицериновые промышленные ВВ</w:t>
            </w:r>
            <w:r w:rsidR="007C4499">
              <w:rPr>
                <w:rFonts w:ascii="Times New Roman" w:hAnsi="Times New Roman" w:cs="Times New Roman"/>
                <w:sz w:val="28"/>
                <w:szCs w:val="28"/>
              </w:rPr>
              <w:t>……………………………</w:t>
            </w:r>
          </w:p>
        </w:tc>
        <w:tc>
          <w:tcPr>
            <w:tcW w:w="709" w:type="dxa"/>
            <w:tcBorders>
              <w:top w:val="nil"/>
              <w:left w:val="nil"/>
              <w:bottom w:val="nil"/>
              <w:right w:val="nil"/>
            </w:tcBorders>
          </w:tcPr>
          <w:p w:rsidR="00F65D58" w:rsidRDefault="007C4499" w:rsidP="00F65D58">
            <w:pPr>
              <w:rPr>
                <w:sz w:val="28"/>
                <w:szCs w:val="28"/>
              </w:rPr>
            </w:pPr>
            <w:r>
              <w:rPr>
                <w:sz w:val="28"/>
                <w:szCs w:val="28"/>
              </w:rPr>
              <w:t>34</w:t>
            </w:r>
          </w:p>
        </w:tc>
      </w:tr>
      <w:tr w:rsidR="00F65D58" w:rsidRPr="00730417" w:rsidTr="00EF17B9">
        <w:tc>
          <w:tcPr>
            <w:tcW w:w="851" w:type="dxa"/>
            <w:tcBorders>
              <w:top w:val="nil"/>
              <w:left w:val="nil"/>
              <w:bottom w:val="nil"/>
              <w:right w:val="nil"/>
            </w:tcBorders>
          </w:tcPr>
          <w:p w:rsidR="00F65D58" w:rsidRPr="007C27A3" w:rsidRDefault="007C27A3" w:rsidP="00091EDB">
            <w:pPr>
              <w:jc w:val="center"/>
              <w:rPr>
                <w:sz w:val="28"/>
                <w:szCs w:val="28"/>
                <w:lang w:val="en-US"/>
              </w:rPr>
            </w:pPr>
            <w:r>
              <w:rPr>
                <w:sz w:val="28"/>
                <w:szCs w:val="28"/>
                <w:lang w:val="en-US"/>
              </w:rPr>
              <w:t>4.5.2</w:t>
            </w:r>
          </w:p>
        </w:tc>
        <w:tc>
          <w:tcPr>
            <w:tcW w:w="8363" w:type="dxa"/>
            <w:tcBorders>
              <w:top w:val="nil"/>
              <w:left w:val="nil"/>
              <w:bottom w:val="nil"/>
              <w:right w:val="nil"/>
            </w:tcBorders>
          </w:tcPr>
          <w:p w:rsidR="00F65D58" w:rsidRPr="00F65D58" w:rsidRDefault="007C27A3" w:rsidP="007C4499">
            <w:pPr>
              <w:rPr>
                <w:sz w:val="28"/>
                <w:szCs w:val="28"/>
              </w:rPr>
            </w:pPr>
            <w:r w:rsidRPr="007C27A3">
              <w:rPr>
                <w:sz w:val="28"/>
                <w:szCs w:val="28"/>
              </w:rPr>
              <w:t>Перхлоратные промышленные взрывчатые вещества</w:t>
            </w:r>
            <w:r w:rsidR="007C4499">
              <w:rPr>
                <w:sz w:val="28"/>
                <w:szCs w:val="28"/>
              </w:rPr>
              <w:t>……………….</w:t>
            </w:r>
          </w:p>
        </w:tc>
        <w:tc>
          <w:tcPr>
            <w:tcW w:w="709" w:type="dxa"/>
            <w:tcBorders>
              <w:top w:val="nil"/>
              <w:left w:val="nil"/>
              <w:bottom w:val="nil"/>
              <w:right w:val="nil"/>
            </w:tcBorders>
          </w:tcPr>
          <w:p w:rsidR="00F65D58" w:rsidRPr="007C4499" w:rsidRDefault="007C27A3" w:rsidP="00F65D58">
            <w:pPr>
              <w:rPr>
                <w:sz w:val="28"/>
                <w:szCs w:val="28"/>
              </w:rPr>
            </w:pPr>
            <w:r>
              <w:rPr>
                <w:sz w:val="28"/>
                <w:szCs w:val="28"/>
                <w:lang w:val="en-US"/>
              </w:rPr>
              <w:t>3</w:t>
            </w:r>
            <w:r w:rsidR="007C4499">
              <w:rPr>
                <w:sz w:val="28"/>
                <w:szCs w:val="28"/>
              </w:rPr>
              <w:t>6</w:t>
            </w:r>
          </w:p>
        </w:tc>
      </w:tr>
      <w:tr w:rsidR="00F65D58" w:rsidRPr="00730417" w:rsidTr="00EF17B9">
        <w:tc>
          <w:tcPr>
            <w:tcW w:w="851" w:type="dxa"/>
            <w:tcBorders>
              <w:top w:val="nil"/>
              <w:left w:val="nil"/>
              <w:bottom w:val="nil"/>
              <w:right w:val="nil"/>
            </w:tcBorders>
          </w:tcPr>
          <w:p w:rsidR="00F65D58" w:rsidRPr="007C27A3" w:rsidRDefault="007C27A3" w:rsidP="00091EDB">
            <w:pPr>
              <w:jc w:val="center"/>
              <w:rPr>
                <w:sz w:val="28"/>
                <w:szCs w:val="28"/>
                <w:lang w:val="en-US"/>
              </w:rPr>
            </w:pPr>
            <w:r>
              <w:rPr>
                <w:sz w:val="28"/>
                <w:szCs w:val="28"/>
                <w:lang w:val="en-US"/>
              </w:rPr>
              <w:t>5</w:t>
            </w:r>
          </w:p>
        </w:tc>
        <w:tc>
          <w:tcPr>
            <w:tcW w:w="8363" w:type="dxa"/>
            <w:tcBorders>
              <w:top w:val="nil"/>
              <w:left w:val="nil"/>
              <w:bottom w:val="nil"/>
              <w:right w:val="nil"/>
            </w:tcBorders>
          </w:tcPr>
          <w:p w:rsidR="00F65D58" w:rsidRPr="007C4499" w:rsidRDefault="007C27A3" w:rsidP="007C27A3">
            <w:pPr>
              <w:pStyle w:val="a3"/>
              <w:ind w:firstLine="0"/>
            </w:pPr>
            <w:r w:rsidRPr="007C27A3">
              <w:t xml:space="preserve">ХИМИЧЕСКИЕ РЕАКЦИИ ПРИ ВЗРЫВЕ </w:t>
            </w:r>
            <w:r w:rsidRPr="007C27A3">
              <w:rPr>
                <w:lang w:val="kk-KZ"/>
              </w:rPr>
              <w:t xml:space="preserve">И </w:t>
            </w:r>
            <w:r w:rsidRPr="007C27A3">
              <w:t xml:space="preserve">ФОРМЫ ПРЕВРАЩЕНИЯ </w:t>
            </w:r>
            <w:r w:rsidRPr="007C27A3">
              <w:rPr>
                <w:lang w:val="kk-KZ"/>
              </w:rPr>
              <w:t>ВЗРЫВЧАТЫХ ВЕЩЕСТВ</w:t>
            </w:r>
            <w:r w:rsidR="007C4499">
              <w:rPr>
                <w:lang w:val="kk-KZ"/>
              </w:rPr>
              <w:t>.....................................</w:t>
            </w:r>
          </w:p>
        </w:tc>
        <w:tc>
          <w:tcPr>
            <w:tcW w:w="709" w:type="dxa"/>
            <w:tcBorders>
              <w:top w:val="nil"/>
              <w:left w:val="nil"/>
              <w:bottom w:val="nil"/>
              <w:right w:val="nil"/>
            </w:tcBorders>
          </w:tcPr>
          <w:p w:rsidR="007C4499" w:rsidRDefault="007C4499" w:rsidP="00F65D58">
            <w:pPr>
              <w:rPr>
                <w:sz w:val="28"/>
                <w:szCs w:val="28"/>
              </w:rPr>
            </w:pPr>
          </w:p>
          <w:p w:rsidR="00F65D58" w:rsidRPr="007C27A3" w:rsidRDefault="007C27A3" w:rsidP="00F65D58">
            <w:pPr>
              <w:rPr>
                <w:sz w:val="28"/>
                <w:szCs w:val="28"/>
                <w:lang w:val="en-US"/>
              </w:rPr>
            </w:pPr>
            <w:r>
              <w:rPr>
                <w:sz w:val="28"/>
                <w:szCs w:val="28"/>
                <w:lang w:val="en-US"/>
              </w:rPr>
              <w:t>38</w:t>
            </w:r>
          </w:p>
        </w:tc>
      </w:tr>
      <w:tr w:rsidR="00F65D58" w:rsidRPr="00730417" w:rsidTr="00EF17B9">
        <w:tc>
          <w:tcPr>
            <w:tcW w:w="851" w:type="dxa"/>
            <w:tcBorders>
              <w:top w:val="nil"/>
              <w:left w:val="nil"/>
              <w:bottom w:val="nil"/>
              <w:right w:val="nil"/>
            </w:tcBorders>
          </w:tcPr>
          <w:p w:rsidR="00F65D58" w:rsidRPr="007C27A3" w:rsidRDefault="007C27A3" w:rsidP="00091EDB">
            <w:pPr>
              <w:jc w:val="center"/>
              <w:rPr>
                <w:sz w:val="28"/>
                <w:szCs w:val="28"/>
                <w:lang w:val="en-US"/>
              </w:rPr>
            </w:pPr>
            <w:r>
              <w:rPr>
                <w:sz w:val="28"/>
                <w:szCs w:val="28"/>
                <w:lang w:val="en-US"/>
              </w:rPr>
              <w:t>5.1</w:t>
            </w:r>
          </w:p>
        </w:tc>
        <w:tc>
          <w:tcPr>
            <w:tcW w:w="8363" w:type="dxa"/>
            <w:tcBorders>
              <w:top w:val="nil"/>
              <w:left w:val="nil"/>
              <w:bottom w:val="nil"/>
              <w:right w:val="nil"/>
            </w:tcBorders>
          </w:tcPr>
          <w:p w:rsidR="00F65D58" w:rsidRPr="007C27A3" w:rsidRDefault="007C27A3" w:rsidP="00F72119">
            <w:pPr>
              <w:pStyle w:val="af1"/>
              <w:jc w:val="both"/>
              <w:rPr>
                <w:rFonts w:ascii="Times New Roman" w:hAnsi="Times New Roman" w:cs="Times New Roman"/>
                <w:sz w:val="28"/>
                <w:szCs w:val="28"/>
              </w:rPr>
            </w:pPr>
            <w:r w:rsidRPr="007C27A3">
              <w:rPr>
                <w:rFonts w:ascii="Times New Roman" w:hAnsi="Times New Roman" w:cs="Times New Roman"/>
                <w:sz w:val="28"/>
                <w:szCs w:val="28"/>
              </w:rPr>
              <w:t>Образование ядовитых газов при взрыве</w:t>
            </w:r>
            <w:r w:rsidR="007C4499">
              <w:rPr>
                <w:rFonts w:ascii="Times New Roman" w:hAnsi="Times New Roman" w:cs="Times New Roman"/>
                <w:sz w:val="28"/>
                <w:szCs w:val="28"/>
              </w:rPr>
              <w:t>……………………………...</w:t>
            </w:r>
          </w:p>
        </w:tc>
        <w:tc>
          <w:tcPr>
            <w:tcW w:w="709" w:type="dxa"/>
            <w:tcBorders>
              <w:top w:val="nil"/>
              <w:left w:val="nil"/>
              <w:bottom w:val="nil"/>
              <w:right w:val="nil"/>
            </w:tcBorders>
          </w:tcPr>
          <w:p w:rsidR="00F65D58" w:rsidRPr="007C27A3" w:rsidRDefault="007C27A3" w:rsidP="00F65D58">
            <w:pPr>
              <w:rPr>
                <w:sz w:val="28"/>
                <w:szCs w:val="28"/>
                <w:lang w:val="en-US"/>
              </w:rPr>
            </w:pPr>
            <w:r>
              <w:rPr>
                <w:sz w:val="28"/>
                <w:szCs w:val="28"/>
                <w:lang w:val="en-US"/>
              </w:rPr>
              <w:t>39</w:t>
            </w:r>
          </w:p>
        </w:tc>
      </w:tr>
      <w:tr w:rsidR="00F65D58" w:rsidRPr="00730417" w:rsidTr="00EF17B9">
        <w:tc>
          <w:tcPr>
            <w:tcW w:w="851" w:type="dxa"/>
            <w:tcBorders>
              <w:top w:val="nil"/>
              <w:left w:val="nil"/>
              <w:bottom w:val="nil"/>
              <w:right w:val="nil"/>
            </w:tcBorders>
          </w:tcPr>
          <w:p w:rsidR="00F65D58" w:rsidRPr="007C27A3" w:rsidRDefault="007C27A3" w:rsidP="00091EDB">
            <w:pPr>
              <w:jc w:val="center"/>
              <w:rPr>
                <w:sz w:val="28"/>
                <w:szCs w:val="28"/>
                <w:lang w:val="en-US"/>
              </w:rPr>
            </w:pPr>
            <w:r>
              <w:rPr>
                <w:sz w:val="28"/>
                <w:szCs w:val="28"/>
                <w:lang w:val="en-US"/>
              </w:rPr>
              <w:t>5.2</w:t>
            </w:r>
          </w:p>
        </w:tc>
        <w:tc>
          <w:tcPr>
            <w:tcW w:w="8363" w:type="dxa"/>
            <w:tcBorders>
              <w:top w:val="nil"/>
              <w:left w:val="nil"/>
              <w:bottom w:val="nil"/>
              <w:right w:val="nil"/>
            </w:tcBorders>
          </w:tcPr>
          <w:p w:rsidR="00F65D58" w:rsidRPr="00F65D58" w:rsidRDefault="007C27A3" w:rsidP="007C4499">
            <w:pPr>
              <w:pStyle w:val="a3"/>
              <w:ind w:firstLine="0"/>
              <w:rPr>
                <w:szCs w:val="28"/>
              </w:rPr>
            </w:pPr>
            <w:r w:rsidRPr="007C27A3">
              <w:t>Теплота и температура взрыва. Объем и давление газообразных продуктов взрыва</w:t>
            </w:r>
            <w:r w:rsidR="007C4499">
              <w:t>……………………………………………………….</w:t>
            </w:r>
          </w:p>
        </w:tc>
        <w:tc>
          <w:tcPr>
            <w:tcW w:w="709" w:type="dxa"/>
            <w:tcBorders>
              <w:top w:val="nil"/>
              <w:left w:val="nil"/>
              <w:bottom w:val="nil"/>
              <w:right w:val="nil"/>
            </w:tcBorders>
          </w:tcPr>
          <w:p w:rsidR="007C4499" w:rsidRDefault="007C4499" w:rsidP="00F65D58">
            <w:pPr>
              <w:rPr>
                <w:sz w:val="28"/>
                <w:szCs w:val="28"/>
              </w:rPr>
            </w:pPr>
          </w:p>
          <w:p w:rsidR="00F65D58" w:rsidRPr="007C27A3" w:rsidRDefault="007C27A3" w:rsidP="00F65D58">
            <w:pPr>
              <w:rPr>
                <w:sz w:val="28"/>
                <w:szCs w:val="28"/>
                <w:lang w:val="en-US"/>
              </w:rPr>
            </w:pPr>
            <w:r>
              <w:rPr>
                <w:sz w:val="28"/>
                <w:szCs w:val="28"/>
                <w:lang w:val="en-US"/>
              </w:rPr>
              <w:t>40</w:t>
            </w:r>
          </w:p>
        </w:tc>
      </w:tr>
      <w:tr w:rsidR="00F65D58" w:rsidRPr="00730417" w:rsidTr="00EF17B9">
        <w:tc>
          <w:tcPr>
            <w:tcW w:w="851" w:type="dxa"/>
            <w:tcBorders>
              <w:top w:val="nil"/>
              <w:left w:val="nil"/>
              <w:bottom w:val="nil"/>
              <w:right w:val="nil"/>
            </w:tcBorders>
          </w:tcPr>
          <w:p w:rsidR="00F65D58" w:rsidRPr="007A3072" w:rsidRDefault="007A3072" w:rsidP="00091EDB">
            <w:pPr>
              <w:jc w:val="center"/>
              <w:rPr>
                <w:sz w:val="28"/>
                <w:szCs w:val="28"/>
                <w:lang w:val="en-US"/>
              </w:rPr>
            </w:pPr>
            <w:r>
              <w:rPr>
                <w:sz w:val="28"/>
                <w:szCs w:val="28"/>
                <w:lang w:val="en-US"/>
              </w:rPr>
              <w:t>5.3</w:t>
            </w:r>
          </w:p>
        </w:tc>
        <w:tc>
          <w:tcPr>
            <w:tcW w:w="8363" w:type="dxa"/>
            <w:tcBorders>
              <w:top w:val="nil"/>
              <w:left w:val="nil"/>
              <w:bottom w:val="nil"/>
              <w:right w:val="nil"/>
            </w:tcBorders>
          </w:tcPr>
          <w:p w:rsidR="00F65D58" w:rsidRPr="00A82A09" w:rsidRDefault="007A3072" w:rsidP="00F72119">
            <w:pPr>
              <w:pStyle w:val="af1"/>
              <w:jc w:val="both"/>
              <w:rPr>
                <w:rFonts w:ascii="Times New Roman" w:hAnsi="Times New Roman" w:cs="Times New Roman"/>
                <w:sz w:val="28"/>
                <w:szCs w:val="28"/>
              </w:rPr>
            </w:pPr>
            <w:r w:rsidRPr="00A82A09">
              <w:rPr>
                <w:rFonts w:ascii="Times New Roman" w:hAnsi="Times New Roman" w:cs="Times New Roman"/>
                <w:sz w:val="28"/>
                <w:szCs w:val="28"/>
              </w:rPr>
              <w:t>Детонация  и ее условия для взрывчатых веществ</w:t>
            </w:r>
            <w:r w:rsidR="007C4499">
              <w:rPr>
                <w:rFonts w:ascii="Times New Roman" w:hAnsi="Times New Roman" w:cs="Times New Roman"/>
                <w:sz w:val="28"/>
                <w:szCs w:val="28"/>
              </w:rPr>
              <w:t>…………………...</w:t>
            </w:r>
          </w:p>
        </w:tc>
        <w:tc>
          <w:tcPr>
            <w:tcW w:w="709" w:type="dxa"/>
            <w:tcBorders>
              <w:top w:val="nil"/>
              <w:left w:val="nil"/>
              <w:bottom w:val="nil"/>
              <w:right w:val="nil"/>
            </w:tcBorders>
          </w:tcPr>
          <w:p w:rsidR="00F65D58" w:rsidRPr="007A3072" w:rsidRDefault="007A3072" w:rsidP="00F65D58">
            <w:pPr>
              <w:rPr>
                <w:sz w:val="28"/>
                <w:szCs w:val="28"/>
                <w:lang w:val="en-US"/>
              </w:rPr>
            </w:pPr>
            <w:r>
              <w:rPr>
                <w:sz w:val="28"/>
                <w:szCs w:val="28"/>
                <w:lang w:val="en-US"/>
              </w:rPr>
              <w:t>42</w:t>
            </w:r>
          </w:p>
        </w:tc>
      </w:tr>
      <w:tr w:rsidR="00F65D58" w:rsidRPr="00730417" w:rsidTr="00EF17B9">
        <w:tc>
          <w:tcPr>
            <w:tcW w:w="851" w:type="dxa"/>
            <w:tcBorders>
              <w:top w:val="nil"/>
              <w:left w:val="nil"/>
              <w:bottom w:val="nil"/>
              <w:right w:val="nil"/>
            </w:tcBorders>
          </w:tcPr>
          <w:p w:rsidR="00F65D58" w:rsidRPr="00206638" w:rsidRDefault="00206638" w:rsidP="00091EDB">
            <w:pPr>
              <w:jc w:val="center"/>
              <w:rPr>
                <w:sz w:val="28"/>
                <w:szCs w:val="28"/>
                <w:lang w:val="en-US"/>
              </w:rPr>
            </w:pPr>
            <w:r>
              <w:rPr>
                <w:sz w:val="28"/>
                <w:szCs w:val="28"/>
                <w:lang w:val="en-US"/>
              </w:rPr>
              <w:t>6</w:t>
            </w:r>
          </w:p>
        </w:tc>
        <w:tc>
          <w:tcPr>
            <w:tcW w:w="8363" w:type="dxa"/>
            <w:tcBorders>
              <w:top w:val="nil"/>
              <w:left w:val="nil"/>
              <w:bottom w:val="nil"/>
              <w:right w:val="nil"/>
            </w:tcBorders>
          </w:tcPr>
          <w:p w:rsidR="00F65D58" w:rsidRPr="00206638" w:rsidRDefault="00206638" w:rsidP="00206638">
            <w:pPr>
              <w:pStyle w:val="a9"/>
              <w:spacing w:line="240" w:lineRule="auto"/>
              <w:ind w:firstLine="0"/>
              <w:jc w:val="left"/>
              <w:rPr>
                <w:b w:val="0"/>
                <w:szCs w:val="28"/>
                <w:lang w:val="en-US"/>
              </w:rPr>
            </w:pPr>
            <w:r w:rsidRPr="00206638">
              <w:rPr>
                <w:b w:val="0"/>
                <w:szCs w:val="28"/>
              </w:rPr>
              <w:t xml:space="preserve">ПРЕДОХРАНИТЕЛЬНЫЕ ВЗРЫВЧАТЫЕ ВЕЩЕСТВА </w:t>
            </w:r>
            <w:r w:rsidR="007C4499">
              <w:rPr>
                <w:b w:val="0"/>
                <w:szCs w:val="28"/>
              </w:rPr>
              <w:t>…………..</w:t>
            </w:r>
          </w:p>
        </w:tc>
        <w:tc>
          <w:tcPr>
            <w:tcW w:w="709" w:type="dxa"/>
            <w:tcBorders>
              <w:top w:val="nil"/>
              <w:left w:val="nil"/>
              <w:bottom w:val="nil"/>
              <w:right w:val="nil"/>
            </w:tcBorders>
          </w:tcPr>
          <w:p w:rsidR="00F65D58" w:rsidRPr="00206638" w:rsidRDefault="00206638" w:rsidP="00F65D58">
            <w:pPr>
              <w:rPr>
                <w:sz w:val="28"/>
                <w:szCs w:val="28"/>
                <w:lang w:val="en-US"/>
              </w:rPr>
            </w:pPr>
            <w:r>
              <w:rPr>
                <w:sz w:val="28"/>
                <w:szCs w:val="28"/>
                <w:lang w:val="en-US"/>
              </w:rPr>
              <w:t>45</w:t>
            </w:r>
          </w:p>
        </w:tc>
      </w:tr>
      <w:tr w:rsidR="00F65D58" w:rsidRPr="00730417" w:rsidTr="00EF17B9">
        <w:tc>
          <w:tcPr>
            <w:tcW w:w="851" w:type="dxa"/>
            <w:tcBorders>
              <w:top w:val="nil"/>
              <w:left w:val="nil"/>
              <w:bottom w:val="nil"/>
              <w:right w:val="nil"/>
            </w:tcBorders>
          </w:tcPr>
          <w:p w:rsidR="00F65D58" w:rsidRPr="00206638" w:rsidRDefault="00206638" w:rsidP="00091EDB">
            <w:pPr>
              <w:jc w:val="center"/>
              <w:rPr>
                <w:sz w:val="28"/>
                <w:szCs w:val="28"/>
                <w:lang w:val="en-US"/>
              </w:rPr>
            </w:pPr>
            <w:r>
              <w:rPr>
                <w:sz w:val="28"/>
                <w:szCs w:val="28"/>
                <w:lang w:val="en-US"/>
              </w:rPr>
              <w:t>6.1</w:t>
            </w:r>
          </w:p>
        </w:tc>
        <w:tc>
          <w:tcPr>
            <w:tcW w:w="8363" w:type="dxa"/>
            <w:tcBorders>
              <w:top w:val="nil"/>
              <w:left w:val="nil"/>
              <w:bottom w:val="nil"/>
              <w:right w:val="nil"/>
            </w:tcBorders>
          </w:tcPr>
          <w:p w:rsidR="00F65D58" w:rsidRPr="007C4499" w:rsidRDefault="00206638" w:rsidP="00206638">
            <w:pPr>
              <w:pStyle w:val="a3"/>
              <w:ind w:firstLine="0"/>
              <w:rPr>
                <w:szCs w:val="28"/>
              </w:rPr>
            </w:pPr>
            <w:r w:rsidRPr="00206638">
              <w:rPr>
                <w:szCs w:val="28"/>
              </w:rPr>
              <w:t>Шахтная атмосфера подземных горных выработок, подземные газовые и пылевые взрывы</w:t>
            </w:r>
            <w:r w:rsidR="007C4499">
              <w:rPr>
                <w:szCs w:val="28"/>
              </w:rPr>
              <w:t>……………………………………………..</w:t>
            </w:r>
          </w:p>
        </w:tc>
        <w:tc>
          <w:tcPr>
            <w:tcW w:w="709" w:type="dxa"/>
            <w:tcBorders>
              <w:top w:val="nil"/>
              <w:left w:val="nil"/>
              <w:bottom w:val="nil"/>
              <w:right w:val="nil"/>
            </w:tcBorders>
          </w:tcPr>
          <w:p w:rsidR="007C4499" w:rsidRDefault="007C4499" w:rsidP="00F65D58">
            <w:pPr>
              <w:rPr>
                <w:sz w:val="28"/>
                <w:szCs w:val="28"/>
              </w:rPr>
            </w:pPr>
          </w:p>
          <w:p w:rsidR="00F65D58" w:rsidRPr="00206638" w:rsidRDefault="00206638" w:rsidP="00F65D58">
            <w:pPr>
              <w:rPr>
                <w:sz w:val="28"/>
                <w:szCs w:val="28"/>
                <w:lang w:val="en-US"/>
              </w:rPr>
            </w:pPr>
            <w:r>
              <w:rPr>
                <w:sz w:val="28"/>
                <w:szCs w:val="28"/>
                <w:lang w:val="en-US"/>
              </w:rPr>
              <w:t>45</w:t>
            </w:r>
          </w:p>
        </w:tc>
      </w:tr>
      <w:tr w:rsidR="00F65D58" w:rsidRPr="00730417" w:rsidTr="00EF17B9">
        <w:tc>
          <w:tcPr>
            <w:tcW w:w="851" w:type="dxa"/>
            <w:tcBorders>
              <w:top w:val="nil"/>
              <w:left w:val="nil"/>
              <w:bottom w:val="nil"/>
              <w:right w:val="nil"/>
            </w:tcBorders>
          </w:tcPr>
          <w:p w:rsidR="00F65D58" w:rsidRPr="00DF1962" w:rsidRDefault="00DF1962" w:rsidP="00091EDB">
            <w:pPr>
              <w:jc w:val="center"/>
              <w:rPr>
                <w:sz w:val="28"/>
                <w:szCs w:val="28"/>
                <w:lang w:val="en-US"/>
              </w:rPr>
            </w:pPr>
            <w:r>
              <w:rPr>
                <w:sz w:val="28"/>
                <w:szCs w:val="28"/>
                <w:lang w:val="en-US"/>
              </w:rPr>
              <w:t>6.2</w:t>
            </w:r>
          </w:p>
        </w:tc>
        <w:tc>
          <w:tcPr>
            <w:tcW w:w="8363" w:type="dxa"/>
            <w:tcBorders>
              <w:top w:val="nil"/>
              <w:left w:val="nil"/>
              <w:bottom w:val="nil"/>
              <w:right w:val="nil"/>
            </w:tcBorders>
          </w:tcPr>
          <w:p w:rsidR="00F65D58" w:rsidRPr="007C4499" w:rsidRDefault="00DF1962" w:rsidP="00CE724F">
            <w:pPr>
              <w:rPr>
                <w:sz w:val="28"/>
                <w:szCs w:val="28"/>
              </w:rPr>
            </w:pPr>
            <w:r w:rsidRPr="00DF1962">
              <w:rPr>
                <w:sz w:val="28"/>
                <w:szCs w:val="28"/>
              </w:rPr>
              <w:t>Механизм взрыва газовых и пылевых взрывов рудничных газов</w:t>
            </w:r>
            <w:r w:rsidR="007C4499">
              <w:rPr>
                <w:sz w:val="28"/>
                <w:szCs w:val="28"/>
              </w:rPr>
              <w:t>…...</w:t>
            </w:r>
          </w:p>
        </w:tc>
        <w:tc>
          <w:tcPr>
            <w:tcW w:w="709" w:type="dxa"/>
            <w:tcBorders>
              <w:top w:val="nil"/>
              <w:left w:val="nil"/>
              <w:bottom w:val="nil"/>
              <w:right w:val="nil"/>
            </w:tcBorders>
          </w:tcPr>
          <w:p w:rsidR="00F65D58" w:rsidRPr="00DF1962" w:rsidRDefault="00DF1962" w:rsidP="00F65D58">
            <w:pPr>
              <w:rPr>
                <w:sz w:val="28"/>
                <w:szCs w:val="28"/>
                <w:lang w:val="en-US"/>
              </w:rPr>
            </w:pPr>
            <w:r>
              <w:rPr>
                <w:sz w:val="28"/>
                <w:szCs w:val="28"/>
                <w:lang w:val="en-US"/>
              </w:rPr>
              <w:t>46</w:t>
            </w:r>
          </w:p>
        </w:tc>
      </w:tr>
      <w:tr w:rsidR="00F65D58" w:rsidRPr="00730417" w:rsidTr="00EF17B9">
        <w:tc>
          <w:tcPr>
            <w:tcW w:w="851" w:type="dxa"/>
            <w:tcBorders>
              <w:top w:val="nil"/>
              <w:left w:val="nil"/>
              <w:bottom w:val="nil"/>
              <w:right w:val="nil"/>
            </w:tcBorders>
          </w:tcPr>
          <w:p w:rsidR="00F65D58" w:rsidRPr="00CE724F" w:rsidRDefault="00CE724F" w:rsidP="00091EDB">
            <w:pPr>
              <w:jc w:val="center"/>
              <w:rPr>
                <w:sz w:val="28"/>
                <w:szCs w:val="28"/>
                <w:lang w:val="en-US"/>
              </w:rPr>
            </w:pPr>
            <w:r>
              <w:rPr>
                <w:sz w:val="28"/>
                <w:szCs w:val="28"/>
                <w:lang w:val="en-US"/>
              </w:rPr>
              <w:t>6.3</w:t>
            </w:r>
          </w:p>
        </w:tc>
        <w:tc>
          <w:tcPr>
            <w:tcW w:w="8363" w:type="dxa"/>
            <w:tcBorders>
              <w:top w:val="nil"/>
              <w:left w:val="nil"/>
              <w:bottom w:val="nil"/>
              <w:right w:val="nil"/>
            </w:tcBorders>
          </w:tcPr>
          <w:p w:rsidR="00F65D58" w:rsidRPr="00CE724F" w:rsidRDefault="00CE724F" w:rsidP="00F72119">
            <w:pPr>
              <w:pStyle w:val="af1"/>
              <w:jc w:val="both"/>
              <w:rPr>
                <w:rFonts w:ascii="Times New Roman" w:hAnsi="Times New Roman" w:cs="Times New Roman"/>
                <w:sz w:val="28"/>
                <w:szCs w:val="28"/>
              </w:rPr>
            </w:pPr>
            <w:r w:rsidRPr="00CE724F">
              <w:rPr>
                <w:rFonts w:ascii="Times New Roman" w:hAnsi="Times New Roman" w:cs="Times New Roman"/>
                <w:sz w:val="28"/>
                <w:szCs w:val="28"/>
              </w:rPr>
              <w:t>Взрывчатость и воспламеняемость угольной пыли</w:t>
            </w:r>
            <w:r w:rsidR="007C4499">
              <w:rPr>
                <w:rFonts w:ascii="Times New Roman" w:hAnsi="Times New Roman" w:cs="Times New Roman"/>
                <w:sz w:val="28"/>
                <w:szCs w:val="28"/>
              </w:rPr>
              <w:t>………………….</w:t>
            </w:r>
          </w:p>
        </w:tc>
        <w:tc>
          <w:tcPr>
            <w:tcW w:w="709" w:type="dxa"/>
            <w:tcBorders>
              <w:top w:val="nil"/>
              <w:left w:val="nil"/>
              <w:bottom w:val="nil"/>
              <w:right w:val="nil"/>
            </w:tcBorders>
          </w:tcPr>
          <w:p w:rsidR="00F65D58" w:rsidRPr="00CE724F" w:rsidRDefault="00CE724F" w:rsidP="00F65D58">
            <w:pPr>
              <w:rPr>
                <w:sz w:val="28"/>
                <w:szCs w:val="28"/>
                <w:lang w:val="en-US"/>
              </w:rPr>
            </w:pPr>
            <w:r>
              <w:rPr>
                <w:sz w:val="28"/>
                <w:szCs w:val="28"/>
                <w:lang w:val="en-US"/>
              </w:rPr>
              <w:t>48</w:t>
            </w:r>
          </w:p>
        </w:tc>
      </w:tr>
      <w:tr w:rsidR="00F65D58" w:rsidRPr="00730417" w:rsidTr="00EF17B9">
        <w:tc>
          <w:tcPr>
            <w:tcW w:w="851" w:type="dxa"/>
            <w:tcBorders>
              <w:top w:val="nil"/>
              <w:left w:val="nil"/>
              <w:bottom w:val="nil"/>
              <w:right w:val="nil"/>
            </w:tcBorders>
          </w:tcPr>
          <w:p w:rsidR="00F65D58" w:rsidRPr="00CE724F" w:rsidRDefault="00CE724F" w:rsidP="00091EDB">
            <w:pPr>
              <w:jc w:val="center"/>
              <w:rPr>
                <w:sz w:val="28"/>
                <w:szCs w:val="28"/>
                <w:lang w:val="en-US"/>
              </w:rPr>
            </w:pPr>
            <w:r>
              <w:rPr>
                <w:sz w:val="28"/>
                <w:szCs w:val="28"/>
                <w:lang w:val="en-US"/>
              </w:rPr>
              <w:t>6.4</w:t>
            </w:r>
          </w:p>
        </w:tc>
        <w:tc>
          <w:tcPr>
            <w:tcW w:w="8363" w:type="dxa"/>
            <w:tcBorders>
              <w:top w:val="nil"/>
              <w:left w:val="nil"/>
              <w:bottom w:val="nil"/>
              <w:right w:val="nil"/>
            </w:tcBorders>
          </w:tcPr>
          <w:p w:rsidR="00F65D58" w:rsidRPr="00CE724F" w:rsidRDefault="00CE724F" w:rsidP="00F72119">
            <w:pPr>
              <w:pStyle w:val="af1"/>
              <w:jc w:val="both"/>
              <w:rPr>
                <w:rFonts w:ascii="Times New Roman" w:hAnsi="Times New Roman" w:cs="Times New Roman"/>
                <w:sz w:val="28"/>
                <w:szCs w:val="28"/>
              </w:rPr>
            </w:pPr>
            <w:r w:rsidRPr="00CE724F">
              <w:rPr>
                <w:rFonts w:ascii="Times New Roman" w:hAnsi="Times New Roman" w:cs="Times New Roman"/>
                <w:sz w:val="28"/>
                <w:szCs w:val="28"/>
              </w:rPr>
              <w:t>Воспламенение взрывным импульсом горючих шахтных сред</w:t>
            </w:r>
            <w:r w:rsidR="007C4499">
              <w:rPr>
                <w:rFonts w:ascii="Times New Roman" w:hAnsi="Times New Roman" w:cs="Times New Roman"/>
                <w:sz w:val="28"/>
                <w:szCs w:val="28"/>
              </w:rPr>
              <w:t>……..</w:t>
            </w:r>
          </w:p>
        </w:tc>
        <w:tc>
          <w:tcPr>
            <w:tcW w:w="709" w:type="dxa"/>
            <w:tcBorders>
              <w:top w:val="nil"/>
              <w:left w:val="nil"/>
              <w:bottom w:val="nil"/>
              <w:right w:val="nil"/>
            </w:tcBorders>
          </w:tcPr>
          <w:p w:rsidR="00F65D58" w:rsidRPr="00CE724F" w:rsidRDefault="00CE724F" w:rsidP="00F65D58">
            <w:pPr>
              <w:rPr>
                <w:sz w:val="28"/>
                <w:szCs w:val="28"/>
                <w:lang w:val="en-US"/>
              </w:rPr>
            </w:pPr>
            <w:r>
              <w:rPr>
                <w:sz w:val="28"/>
                <w:szCs w:val="28"/>
                <w:lang w:val="en-US"/>
              </w:rPr>
              <w:t>49</w:t>
            </w:r>
          </w:p>
        </w:tc>
      </w:tr>
      <w:tr w:rsidR="00F65D58" w:rsidRPr="00730417" w:rsidTr="00EF17B9">
        <w:tc>
          <w:tcPr>
            <w:tcW w:w="851" w:type="dxa"/>
            <w:tcBorders>
              <w:top w:val="nil"/>
              <w:left w:val="nil"/>
              <w:bottom w:val="nil"/>
              <w:right w:val="nil"/>
            </w:tcBorders>
          </w:tcPr>
          <w:p w:rsidR="00F65D58" w:rsidRPr="009B65DC" w:rsidRDefault="009B65DC" w:rsidP="00091EDB">
            <w:pPr>
              <w:jc w:val="center"/>
              <w:rPr>
                <w:sz w:val="28"/>
                <w:szCs w:val="28"/>
              </w:rPr>
            </w:pPr>
            <w:r w:rsidRPr="009B65DC">
              <w:rPr>
                <w:sz w:val="28"/>
              </w:rPr>
              <w:t>7.</w:t>
            </w:r>
          </w:p>
        </w:tc>
        <w:tc>
          <w:tcPr>
            <w:tcW w:w="8363" w:type="dxa"/>
            <w:tcBorders>
              <w:top w:val="nil"/>
              <w:left w:val="nil"/>
              <w:bottom w:val="nil"/>
              <w:right w:val="nil"/>
            </w:tcBorders>
          </w:tcPr>
          <w:p w:rsidR="00F65D58" w:rsidRPr="007C4499" w:rsidRDefault="00DA31C3" w:rsidP="007C4499">
            <w:pPr>
              <w:jc w:val="both"/>
              <w:rPr>
                <w:sz w:val="28"/>
              </w:rPr>
            </w:pPr>
            <w:r w:rsidRPr="009B65DC">
              <w:rPr>
                <w:sz w:val="28"/>
              </w:rPr>
              <w:t>ПРОМЫШЛЕННЫЕ ВЗРЫВЧАТЫЕ ВЕЩЕСТВА ДЛЯ ВЗРЫВНЫХ РАБОТ НА ПОВЕРХНОСТИ И В ШАХТАХ</w:t>
            </w:r>
            <w:r w:rsidR="007C4499">
              <w:rPr>
                <w:sz w:val="28"/>
              </w:rPr>
              <w:t>…………</w:t>
            </w:r>
          </w:p>
        </w:tc>
        <w:tc>
          <w:tcPr>
            <w:tcW w:w="709" w:type="dxa"/>
            <w:tcBorders>
              <w:top w:val="nil"/>
              <w:left w:val="nil"/>
              <w:bottom w:val="nil"/>
              <w:right w:val="nil"/>
            </w:tcBorders>
          </w:tcPr>
          <w:p w:rsidR="007C4499" w:rsidRDefault="007C4499" w:rsidP="00F65D58">
            <w:pPr>
              <w:rPr>
                <w:sz w:val="28"/>
                <w:szCs w:val="28"/>
              </w:rPr>
            </w:pPr>
          </w:p>
          <w:p w:rsidR="00F65D58" w:rsidRPr="009B65DC" w:rsidRDefault="009B65DC" w:rsidP="00F65D58">
            <w:pPr>
              <w:rPr>
                <w:sz w:val="28"/>
                <w:szCs w:val="28"/>
                <w:lang w:val="en-US"/>
              </w:rPr>
            </w:pPr>
            <w:r>
              <w:rPr>
                <w:sz w:val="28"/>
                <w:szCs w:val="28"/>
                <w:lang w:val="en-US"/>
              </w:rPr>
              <w:t>53</w:t>
            </w:r>
          </w:p>
        </w:tc>
      </w:tr>
      <w:tr w:rsidR="00F65D58" w:rsidRPr="00730417" w:rsidTr="00EF17B9">
        <w:tc>
          <w:tcPr>
            <w:tcW w:w="851" w:type="dxa"/>
            <w:tcBorders>
              <w:top w:val="nil"/>
              <w:left w:val="nil"/>
              <w:bottom w:val="nil"/>
              <w:right w:val="nil"/>
            </w:tcBorders>
          </w:tcPr>
          <w:p w:rsidR="00F65D58" w:rsidRPr="009B65DC" w:rsidRDefault="009B65DC" w:rsidP="00091EDB">
            <w:pPr>
              <w:jc w:val="center"/>
              <w:rPr>
                <w:sz w:val="28"/>
                <w:szCs w:val="28"/>
              </w:rPr>
            </w:pPr>
            <w:r w:rsidRPr="009B65DC">
              <w:rPr>
                <w:sz w:val="28"/>
              </w:rPr>
              <w:t>7.1</w:t>
            </w:r>
          </w:p>
        </w:tc>
        <w:tc>
          <w:tcPr>
            <w:tcW w:w="8363" w:type="dxa"/>
            <w:tcBorders>
              <w:top w:val="nil"/>
              <w:left w:val="nil"/>
              <w:bottom w:val="nil"/>
              <w:right w:val="nil"/>
            </w:tcBorders>
          </w:tcPr>
          <w:p w:rsidR="00F65D58" w:rsidRPr="009A24ED" w:rsidRDefault="009B65DC" w:rsidP="009B65DC">
            <w:pPr>
              <w:jc w:val="both"/>
              <w:rPr>
                <w:sz w:val="28"/>
              </w:rPr>
            </w:pPr>
            <w:r w:rsidRPr="009B65DC">
              <w:rPr>
                <w:sz w:val="28"/>
              </w:rPr>
              <w:t>Взрывчатые вещества для взрывных работ только на земной поверхности</w:t>
            </w:r>
            <w:r w:rsidR="007C4499">
              <w:rPr>
                <w:sz w:val="28"/>
              </w:rPr>
              <w:t>……………………………………………………………..</w:t>
            </w:r>
          </w:p>
        </w:tc>
        <w:tc>
          <w:tcPr>
            <w:tcW w:w="709" w:type="dxa"/>
            <w:tcBorders>
              <w:top w:val="nil"/>
              <w:left w:val="nil"/>
              <w:bottom w:val="nil"/>
              <w:right w:val="nil"/>
            </w:tcBorders>
          </w:tcPr>
          <w:p w:rsidR="007C4499" w:rsidRDefault="007C4499" w:rsidP="00F65D58">
            <w:pPr>
              <w:rPr>
                <w:sz w:val="28"/>
                <w:szCs w:val="28"/>
              </w:rPr>
            </w:pPr>
          </w:p>
          <w:p w:rsidR="00F65D58" w:rsidRPr="009B65DC" w:rsidRDefault="009B65DC" w:rsidP="00F65D58">
            <w:pPr>
              <w:rPr>
                <w:sz w:val="28"/>
                <w:szCs w:val="28"/>
                <w:lang w:val="en-US"/>
              </w:rPr>
            </w:pPr>
            <w:r>
              <w:rPr>
                <w:sz w:val="28"/>
                <w:szCs w:val="28"/>
                <w:lang w:val="en-US"/>
              </w:rPr>
              <w:t>53</w:t>
            </w:r>
          </w:p>
        </w:tc>
      </w:tr>
      <w:tr w:rsidR="00F65D58" w:rsidRPr="00730417" w:rsidTr="00EF17B9">
        <w:tc>
          <w:tcPr>
            <w:tcW w:w="851" w:type="dxa"/>
            <w:tcBorders>
              <w:top w:val="nil"/>
              <w:left w:val="nil"/>
              <w:bottom w:val="nil"/>
              <w:right w:val="nil"/>
            </w:tcBorders>
          </w:tcPr>
          <w:p w:rsidR="00F65D58" w:rsidRPr="00554E9A" w:rsidRDefault="00554E9A" w:rsidP="00091EDB">
            <w:pPr>
              <w:jc w:val="center"/>
              <w:rPr>
                <w:sz w:val="28"/>
                <w:szCs w:val="28"/>
              </w:rPr>
            </w:pPr>
            <w:r w:rsidRPr="00554E9A">
              <w:rPr>
                <w:sz w:val="28"/>
              </w:rPr>
              <w:t>7.2.</w:t>
            </w:r>
          </w:p>
        </w:tc>
        <w:tc>
          <w:tcPr>
            <w:tcW w:w="8363" w:type="dxa"/>
            <w:tcBorders>
              <w:top w:val="nil"/>
              <w:left w:val="nil"/>
              <w:bottom w:val="nil"/>
              <w:right w:val="nil"/>
            </w:tcBorders>
          </w:tcPr>
          <w:p w:rsidR="00F65D58" w:rsidRPr="00554E9A" w:rsidRDefault="00554E9A" w:rsidP="009A24ED">
            <w:pPr>
              <w:jc w:val="both"/>
              <w:rPr>
                <w:sz w:val="28"/>
                <w:szCs w:val="28"/>
              </w:rPr>
            </w:pPr>
            <w:r w:rsidRPr="00554E9A">
              <w:rPr>
                <w:sz w:val="28"/>
              </w:rPr>
              <w:t xml:space="preserve">Взрывчатые вещества для взрывных работ  в шахтах не опасных по газу и пыли и на земной поверхности </w:t>
            </w:r>
            <w:r w:rsidR="007C4499">
              <w:rPr>
                <w:sz w:val="28"/>
              </w:rPr>
              <w:t>………………………………...</w:t>
            </w:r>
          </w:p>
        </w:tc>
        <w:tc>
          <w:tcPr>
            <w:tcW w:w="709" w:type="dxa"/>
            <w:tcBorders>
              <w:top w:val="nil"/>
              <w:left w:val="nil"/>
              <w:bottom w:val="nil"/>
              <w:right w:val="nil"/>
            </w:tcBorders>
          </w:tcPr>
          <w:p w:rsidR="007C4499" w:rsidRDefault="007C4499" w:rsidP="00F65D58">
            <w:pPr>
              <w:rPr>
                <w:sz w:val="28"/>
                <w:szCs w:val="28"/>
              </w:rPr>
            </w:pPr>
          </w:p>
          <w:p w:rsidR="00F65D58" w:rsidRPr="007C4499" w:rsidRDefault="00554E9A" w:rsidP="007C4499">
            <w:pPr>
              <w:rPr>
                <w:sz w:val="28"/>
                <w:szCs w:val="28"/>
              </w:rPr>
            </w:pPr>
            <w:r>
              <w:rPr>
                <w:sz w:val="28"/>
                <w:szCs w:val="28"/>
                <w:lang w:val="en-US"/>
              </w:rPr>
              <w:t>5</w:t>
            </w:r>
            <w:r w:rsidR="007C4499">
              <w:rPr>
                <w:sz w:val="28"/>
                <w:szCs w:val="28"/>
              </w:rPr>
              <w:t>5</w:t>
            </w:r>
          </w:p>
        </w:tc>
      </w:tr>
      <w:tr w:rsidR="00F65D58" w:rsidRPr="00730417" w:rsidTr="00EF17B9">
        <w:tc>
          <w:tcPr>
            <w:tcW w:w="851" w:type="dxa"/>
            <w:tcBorders>
              <w:top w:val="nil"/>
              <w:left w:val="nil"/>
              <w:bottom w:val="nil"/>
              <w:right w:val="nil"/>
            </w:tcBorders>
          </w:tcPr>
          <w:p w:rsidR="00F65D58" w:rsidRDefault="007C4499" w:rsidP="00091EDB">
            <w:pPr>
              <w:jc w:val="center"/>
              <w:rPr>
                <w:sz w:val="28"/>
                <w:szCs w:val="28"/>
              </w:rPr>
            </w:pPr>
            <w:r>
              <w:rPr>
                <w:sz w:val="28"/>
                <w:szCs w:val="28"/>
              </w:rPr>
              <w:t>7.3</w:t>
            </w:r>
          </w:p>
        </w:tc>
        <w:tc>
          <w:tcPr>
            <w:tcW w:w="8363" w:type="dxa"/>
            <w:tcBorders>
              <w:top w:val="nil"/>
              <w:left w:val="nil"/>
              <w:bottom w:val="nil"/>
              <w:right w:val="nil"/>
            </w:tcBorders>
          </w:tcPr>
          <w:p w:rsidR="00F65D58" w:rsidRPr="007C4499" w:rsidRDefault="007C4499" w:rsidP="00F72119">
            <w:pPr>
              <w:pStyle w:val="af1"/>
              <w:jc w:val="both"/>
              <w:rPr>
                <w:rFonts w:ascii="Times New Roman" w:hAnsi="Times New Roman" w:cs="Times New Roman"/>
                <w:sz w:val="28"/>
                <w:szCs w:val="28"/>
              </w:rPr>
            </w:pPr>
            <w:r w:rsidRPr="007C4499">
              <w:rPr>
                <w:rFonts w:ascii="Times New Roman" w:hAnsi="Times New Roman" w:cs="Times New Roman"/>
                <w:sz w:val="28"/>
              </w:rPr>
              <w:t>Порошкообразные взрывчатые вещества</w:t>
            </w:r>
            <w:r>
              <w:rPr>
                <w:rFonts w:ascii="Times New Roman" w:hAnsi="Times New Roman" w:cs="Times New Roman"/>
                <w:sz w:val="28"/>
              </w:rPr>
              <w:t>……………………………..</w:t>
            </w:r>
          </w:p>
        </w:tc>
        <w:tc>
          <w:tcPr>
            <w:tcW w:w="709" w:type="dxa"/>
            <w:tcBorders>
              <w:top w:val="nil"/>
              <w:left w:val="nil"/>
              <w:bottom w:val="nil"/>
              <w:right w:val="nil"/>
            </w:tcBorders>
          </w:tcPr>
          <w:p w:rsidR="00F65D58" w:rsidRDefault="007C4499" w:rsidP="00F65D58">
            <w:pPr>
              <w:rPr>
                <w:sz w:val="28"/>
                <w:szCs w:val="28"/>
              </w:rPr>
            </w:pPr>
            <w:r>
              <w:rPr>
                <w:sz w:val="28"/>
                <w:szCs w:val="28"/>
              </w:rPr>
              <w:t>57</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t>7.4</w:t>
            </w:r>
          </w:p>
        </w:tc>
        <w:tc>
          <w:tcPr>
            <w:tcW w:w="8363" w:type="dxa"/>
            <w:tcBorders>
              <w:top w:val="nil"/>
              <w:left w:val="nil"/>
              <w:bottom w:val="nil"/>
              <w:right w:val="nil"/>
            </w:tcBorders>
          </w:tcPr>
          <w:p w:rsidR="007C4499" w:rsidRPr="00F539DE" w:rsidRDefault="00F539DE" w:rsidP="00F539DE">
            <w:pPr>
              <w:rPr>
                <w:sz w:val="28"/>
                <w:szCs w:val="28"/>
              </w:rPr>
            </w:pPr>
            <w:r w:rsidRPr="00F539DE">
              <w:rPr>
                <w:sz w:val="28"/>
              </w:rPr>
              <w:t>Предохранительные взрывчатые вещества………………………</w:t>
            </w:r>
            <w:r>
              <w:rPr>
                <w:sz w:val="28"/>
              </w:rPr>
              <w:t>…...</w:t>
            </w:r>
          </w:p>
        </w:tc>
        <w:tc>
          <w:tcPr>
            <w:tcW w:w="709" w:type="dxa"/>
            <w:tcBorders>
              <w:top w:val="nil"/>
              <w:left w:val="nil"/>
              <w:bottom w:val="nil"/>
              <w:right w:val="nil"/>
            </w:tcBorders>
          </w:tcPr>
          <w:p w:rsidR="007C4499" w:rsidRDefault="00F539DE" w:rsidP="00F65D58">
            <w:pPr>
              <w:rPr>
                <w:sz w:val="28"/>
                <w:szCs w:val="28"/>
              </w:rPr>
            </w:pPr>
            <w:r>
              <w:rPr>
                <w:sz w:val="28"/>
                <w:szCs w:val="28"/>
              </w:rPr>
              <w:t>58</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lastRenderedPageBreak/>
              <w:t>7.5</w:t>
            </w:r>
          </w:p>
        </w:tc>
        <w:tc>
          <w:tcPr>
            <w:tcW w:w="8363" w:type="dxa"/>
            <w:tcBorders>
              <w:top w:val="nil"/>
              <w:left w:val="nil"/>
              <w:bottom w:val="nil"/>
              <w:right w:val="nil"/>
            </w:tcBorders>
          </w:tcPr>
          <w:p w:rsidR="007C4499" w:rsidRPr="00F539DE" w:rsidRDefault="00F539DE" w:rsidP="00F72119">
            <w:pPr>
              <w:pStyle w:val="af1"/>
              <w:jc w:val="both"/>
              <w:rPr>
                <w:rFonts w:ascii="Times New Roman" w:hAnsi="Times New Roman" w:cs="Times New Roman"/>
                <w:sz w:val="28"/>
                <w:szCs w:val="28"/>
              </w:rPr>
            </w:pPr>
            <w:r w:rsidRPr="00F539DE">
              <w:rPr>
                <w:rFonts w:ascii="Times New Roman" w:hAnsi="Times New Roman" w:cs="Times New Roman"/>
                <w:sz w:val="28"/>
              </w:rPr>
              <w:t>Промышленные ВВ на основе утилизируемых боеприпасов</w:t>
            </w:r>
            <w:r>
              <w:rPr>
                <w:rFonts w:ascii="Times New Roman" w:hAnsi="Times New Roman" w:cs="Times New Roman"/>
                <w:sz w:val="28"/>
              </w:rPr>
              <w:t>………..</w:t>
            </w:r>
          </w:p>
        </w:tc>
        <w:tc>
          <w:tcPr>
            <w:tcW w:w="709" w:type="dxa"/>
            <w:tcBorders>
              <w:top w:val="nil"/>
              <w:left w:val="nil"/>
              <w:bottom w:val="nil"/>
              <w:right w:val="nil"/>
            </w:tcBorders>
          </w:tcPr>
          <w:p w:rsidR="007C4499" w:rsidRDefault="00F539DE" w:rsidP="00F65D58">
            <w:pPr>
              <w:rPr>
                <w:sz w:val="28"/>
                <w:szCs w:val="28"/>
              </w:rPr>
            </w:pPr>
            <w:r>
              <w:rPr>
                <w:sz w:val="28"/>
                <w:szCs w:val="28"/>
              </w:rPr>
              <w:t>59</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t>8</w:t>
            </w:r>
          </w:p>
        </w:tc>
        <w:tc>
          <w:tcPr>
            <w:tcW w:w="8363" w:type="dxa"/>
            <w:tcBorders>
              <w:top w:val="nil"/>
              <w:left w:val="nil"/>
              <w:bottom w:val="nil"/>
              <w:right w:val="nil"/>
            </w:tcBorders>
          </w:tcPr>
          <w:p w:rsidR="007C4499" w:rsidRPr="00F539DE" w:rsidRDefault="00F539DE" w:rsidP="00F72119">
            <w:pPr>
              <w:pStyle w:val="af1"/>
              <w:jc w:val="both"/>
              <w:rPr>
                <w:rFonts w:ascii="Times New Roman" w:hAnsi="Times New Roman" w:cs="Times New Roman"/>
                <w:sz w:val="28"/>
                <w:szCs w:val="28"/>
              </w:rPr>
            </w:pPr>
            <w:r w:rsidRPr="00F539DE">
              <w:rPr>
                <w:rFonts w:ascii="Times New Roman" w:hAnsi="Times New Roman" w:cs="Times New Roman"/>
                <w:sz w:val="28"/>
                <w:szCs w:val="28"/>
              </w:rPr>
              <w:t>ДЕТОНАЦИОННАЯ СПОСОБНОСТЬ, ДЕФЛАГРАЦИЯ ВЗРЫВЧАТЫХ ВЕЩЕСТВ</w:t>
            </w:r>
            <w:r>
              <w:rPr>
                <w:rFonts w:ascii="Times New Roman" w:hAnsi="Times New Roman" w:cs="Times New Roman"/>
                <w:sz w:val="28"/>
                <w:szCs w:val="28"/>
              </w:rPr>
              <w:t>……………………………………………</w:t>
            </w:r>
          </w:p>
        </w:tc>
        <w:tc>
          <w:tcPr>
            <w:tcW w:w="709" w:type="dxa"/>
            <w:tcBorders>
              <w:top w:val="nil"/>
              <w:left w:val="nil"/>
              <w:bottom w:val="nil"/>
              <w:right w:val="nil"/>
            </w:tcBorders>
          </w:tcPr>
          <w:p w:rsidR="00F539DE" w:rsidRDefault="00F539DE" w:rsidP="00F65D58">
            <w:pPr>
              <w:rPr>
                <w:sz w:val="28"/>
                <w:szCs w:val="28"/>
              </w:rPr>
            </w:pPr>
          </w:p>
          <w:p w:rsidR="007C4499" w:rsidRDefault="00F539DE" w:rsidP="00F65D58">
            <w:pPr>
              <w:rPr>
                <w:sz w:val="28"/>
                <w:szCs w:val="28"/>
              </w:rPr>
            </w:pPr>
            <w:r>
              <w:rPr>
                <w:sz w:val="28"/>
                <w:szCs w:val="28"/>
              </w:rPr>
              <w:t>61</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t>8.1</w:t>
            </w:r>
          </w:p>
        </w:tc>
        <w:tc>
          <w:tcPr>
            <w:tcW w:w="8363" w:type="dxa"/>
            <w:tcBorders>
              <w:top w:val="nil"/>
              <w:left w:val="nil"/>
              <w:bottom w:val="nil"/>
              <w:right w:val="nil"/>
            </w:tcBorders>
          </w:tcPr>
          <w:p w:rsidR="007C4499" w:rsidRPr="00F539DE" w:rsidRDefault="00F539DE" w:rsidP="00F72119">
            <w:pPr>
              <w:pStyle w:val="af1"/>
              <w:jc w:val="both"/>
              <w:rPr>
                <w:rFonts w:ascii="Times New Roman" w:hAnsi="Times New Roman" w:cs="Times New Roman"/>
                <w:sz w:val="28"/>
                <w:szCs w:val="28"/>
              </w:rPr>
            </w:pPr>
            <w:r w:rsidRPr="00F539DE">
              <w:rPr>
                <w:rFonts w:ascii="Times New Roman" w:hAnsi="Times New Roman" w:cs="Times New Roman"/>
                <w:sz w:val="28"/>
                <w:szCs w:val="28"/>
              </w:rPr>
              <w:t>Горючесть и дефлаграция предохранительных ВВ</w:t>
            </w:r>
            <w:r>
              <w:rPr>
                <w:rFonts w:ascii="Times New Roman" w:hAnsi="Times New Roman" w:cs="Times New Roman"/>
                <w:sz w:val="28"/>
                <w:szCs w:val="28"/>
              </w:rPr>
              <w:t>…………………..</w:t>
            </w:r>
          </w:p>
        </w:tc>
        <w:tc>
          <w:tcPr>
            <w:tcW w:w="709" w:type="dxa"/>
            <w:tcBorders>
              <w:top w:val="nil"/>
              <w:left w:val="nil"/>
              <w:bottom w:val="nil"/>
              <w:right w:val="nil"/>
            </w:tcBorders>
          </w:tcPr>
          <w:p w:rsidR="007C4499" w:rsidRDefault="00F539DE" w:rsidP="00F65D58">
            <w:pPr>
              <w:rPr>
                <w:sz w:val="28"/>
                <w:szCs w:val="28"/>
              </w:rPr>
            </w:pPr>
            <w:r>
              <w:rPr>
                <w:sz w:val="28"/>
                <w:szCs w:val="28"/>
              </w:rPr>
              <w:t>61</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t>8.2</w:t>
            </w:r>
          </w:p>
        </w:tc>
        <w:tc>
          <w:tcPr>
            <w:tcW w:w="8363" w:type="dxa"/>
            <w:tcBorders>
              <w:top w:val="nil"/>
              <w:left w:val="nil"/>
              <w:bottom w:val="nil"/>
              <w:right w:val="nil"/>
            </w:tcBorders>
          </w:tcPr>
          <w:p w:rsidR="007C4499" w:rsidRPr="00F539DE" w:rsidRDefault="00F539DE" w:rsidP="00F72119">
            <w:pPr>
              <w:pStyle w:val="af1"/>
              <w:jc w:val="both"/>
              <w:rPr>
                <w:rFonts w:ascii="Times New Roman" w:hAnsi="Times New Roman" w:cs="Times New Roman"/>
                <w:sz w:val="28"/>
                <w:szCs w:val="28"/>
              </w:rPr>
            </w:pPr>
            <w:r w:rsidRPr="00F539DE">
              <w:rPr>
                <w:rFonts w:ascii="Times New Roman" w:hAnsi="Times New Roman" w:cs="Times New Roman"/>
                <w:color w:val="auto"/>
                <w:sz w:val="28"/>
                <w:szCs w:val="28"/>
              </w:rPr>
              <w:t>Детонационная способность  предохранительных взрывчатых веществ</w:t>
            </w:r>
            <w:r>
              <w:rPr>
                <w:rFonts w:ascii="Times New Roman" w:hAnsi="Times New Roman" w:cs="Times New Roman"/>
                <w:color w:val="auto"/>
                <w:sz w:val="28"/>
                <w:szCs w:val="28"/>
              </w:rPr>
              <w:t>…………………………………………………………………..</w:t>
            </w:r>
          </w:p>
        </w:tc>
        <w:tc>
          <w:tcPr>
            <w:tcW w:w="709" w:type="dxa"/>
            <w:tcBorders>
              <w:top w:val="nil"/>
              <w:left w:val="nil"/>
              <w:bottom w:val="nil"/>
              <w:right w:val="nil"/>
            </w:tcBorders>
          </w:tcPr>
          <w:p w:rsidR="00F539DE" w:rsidRDefault="00F539DE" w:rsidP="00F65D58">
            <w:pPr>
              <w:rPr>
                <w:sz w:val="28"/>
                <w:szCs w:val="28"/>
              </w:rPr>
            </w:pPr>
          </w:p>
          <w:p w:rsidR="007C4499" w:rsidRDefault="00F539DE" w:rsidP="00F65D58">
            <w:pPr>
              <w:rPr>
                <w:sz w:val="28"/>
                <w:szCs w:val="28"/>
              </w:rPr>
            </w:pPr>
            <w:r>
              <w:rPr>
                <w:sz w:val="28"/>
                <w:szCs w:val="28"/>
              </w:rPr>
              <w:t>65</w:t>
            </w:r>
          </w:p>
        </w:tc>
      </w:tr>
      <w:tr w:rsidR="007C4499" w:rsidRPr="00730417" w:rsidTr="00EF17B9">
        <w:tc>
          <w:tcPr>
            <w:tcW w:w="851" w:type="dxa"/>
            <w:tcBorders>
              <w:top w:val="nil"/>
              <w:left w:val="nil"/>
              <w:bottom w:val="nil"/>
              <w:right w:val="nil"/>
            </w:tcBorders>
          </w:tcPr>
          <w:p w:rsidR="007C4499" w:rsidRDefault="00F539DE" w:rsidP="00091EDB">
            <w:pPr>
              <w:jc w:val="center"/>
              <w:rPr>
                <w:sz w:val="28"/>
                <w:szCs w:val="28"/>
              </w:rPr>
            </w:pPr>
            <w:r>
              <w:rPr>
                <w:sz w:val="28"/>
                <w:szCs w:val="28"/>
              </w:rPr>
              <w:t>8.3</w:t>
            </w:r>
          </w:p>
        </w:tc>
        <w:tc>
          <w:tcPr>
            <w:tcW w:w="8363" w:type="dxa"/>
            <w:tcBorders>
              <w:top w:val="nil"/>
              <w:left w:val="nil"/>
              <w:bottom w:val="nil"/>
              <w:right w:val="nil"/>
            </w:tcBorders>
          </w:tcPr>
          <w:p w:rsidR="007C4499" w:rsidRPr="00F65D58" w:rsidRDefault="00F539DE" w:rsidP="00F539DE">
            <w:pPr>
              <w:pStyle w:val="21"/>
              <w:spacing w:after="0" w:line="240" w:lineRule="auto"/>
              <w:ind w:left="0"/>
              <w:jc w:val="both"/>
              <w:rPr>
                <w:sz w:val="28"/>
                <w:szCs w:val="28"/>
              </w:rPr>
            </w:pPr>
            <w:r w:rsidRPr="00F539DE">
              <w:rPr>
                <w:bCs/>
                <w:sz w:val="28"/>
                <w:szCs w:val="28"/>
              </w:rPr>
              <w:t>Классификация предохранительных ВВ  и принципы компоновки их составов</w:t>
            </w:r>
            <w:r>
              <w:rPr>
                <w:bCs/>
                <w:sz w:val="28"/>
                <w:szCs w:val="28"/>
              </w:rPr>
              <w:t>………………………………………………………………</w:t>
            </w:r>
          </w:p>
        </w:tc>
        <w:tc>
          <w:tcPr>
            <w:tcW w:w="709" w:type="dxa"/>
            <w:tcBorders>
              <w:top w:val="nil"/>
              <w:left w:val="nil"/>
              <w:bottom w:val="nil"/>
              <w:right w:val="nil"/>
            </w:tcBorders>
          </w:tcPr>
          <w:p w:rsidR="00F539DE" w:rsidRDefault="00F539DE" w:rsidP="00F65D58">
            <w:pPr>
              <w:rPr>
                <w:sz w:val="28"/>
                <w:szCs w:val="28"/>
              </w:rPr>
            </w:pPr>
          </w:p>
          <w:p w:rsidR="007C4499" w:rsidRDefault="00F539DE" w:rsidP="00F65D58">
            <w:pPr>
              <w:rPr>
                <w:sz w:val="28"/>
                <w:szCs w:val="28"/>
              </w:rPr>
            </w:pPr>
            <w:r>
              <w:rPr>
                <w:sz w:val="28"/>
                <w:szCs w:val="28"/>
              </w:rPr>
              <w:t>67</w:t>
            </w:r>
          </w:p>
        </w:tc>
      </w:tr>
      <w:tr w:rsidR="002A6285" w:rsidRPr="00730417" w:rsidTr="00EF17B9">
        <w:tc>
          <w:tcPr>
            <w:tcW w:w="851" w:type="dxa"/>
            <w:tcBorders>
              <w:top w:val="nil"/>
              <w:left w:val="nil"/>
              <w:bottom w:val="nil"/>
              <w:right w:val="nil"/>
            </w:tcBorders>
          </w:tcPr>
          <w:p w:rsidR="002A6285" w:rsidRDefault="002A6285" w:rsidP="00091EDB">
            <w:pPr>
              <w:jc w:val="center"/>
              <w:rPr>
                <w:sz w:val="28"/>
                <w:szCs w:val="28"/>
              </w:rPr>
            </w:pPr>
            <w:r>
              <w:rPr>
                <w:sz w:val="28"/>
                <w:szCs w:val="28"/>
              </w:rPr>
              <w:t>9</w:t>
            </w:r>
          </w:p>
        </w:tc>
        <w:tc>
          <w:tcPr>
            <w:tcW w:w="8363" w:type="dxa"/>
            <w:tcBorders>
              <w:top w:val="nil"/>
              <w:left w:val="nil"/>
              <w:bottom w:val="nil"/>
              <w:right w:val="nil"/>
            </w:tcBorders>
          </w:tcPr>
          <w:p w:rsidR="002A6285" w:rsidRPr="00F539DE" w:rsidRDefault="002A6285" w:rsidP="002A6285">
            <w:pPr>
              <w:shd w:val="clear" w:color="auto" w:fill="FFFFFF"/>
              <w:autoSpaceDE w:val="0"/>
              <w:autoSpaceDN w:val="0"/>
              <w:adjustRightInd w:val="0"/>
              <w:spacing w:line="0" w:lineRule="atLeast"/>
              <w:jc w:val="both"/>
              <w:rPr>
                <w:bCs/>
                <w:sz w:val="28"/>
                <w:szCs w:val="28"/>
              </w:rPr>
            </w:pPr>
            <w:r w:rsidRPr="002A6285">
              <w:rPr>
                <w:bCs/>
                <w:color w:val="000000"/>
                <w:sz w:val="28"/>
                <w:szCs w:val="28"/>
              </w:rPr>
              <w:t>ПPОМЫШЛЕННЫЕ ВЗPЫВЧАТЫЕ ВЕЩЕCТВА И ИХ ПРИМЕНЕНИЕ</w:t>
            </w:r>
            <w:r>
              <w:rPr>
                <w:bCs/>
                <w:color w:val="000000"/>
                <w:sz w:val="28"/>
                <w:szCs w:val="28"/>
              </w:rPr>
              <w:t>…………………………………………………………</w:t>
            </w:r>
          </w:p>
        </w:tc>
        <w:tc>
          <w:tcPr>
            <w:tcW w:w="709" w:type="dxa"/>
            <w:tcBorders>
              <w:top w:val="nil"/>
              <w:left w:val="nil"/>
              <w:bottom w:val="nil"/>
              <w:right w:val="nil"/>
            </w:tcBorders>
          </w:tcPr>
          <w:p w:rsidR="002A6285" w:rsidRDefault="002A6285" w:rsidP="00F65D58">
            <w:pPr>
              <w:rPr>
                <w:sz w:val="28"/>
                <w:szCs w:val="28"/>
              </w:rPr>
            </w:pPr>
            <w:r>
              <w:rPr>
                <w:sz w:val="28"/>
                <w:szCs w:val="28"/>
              </w:rPr>
              <w:t>74</w:t>
            </w:r>
          </w:p>
        </w:tc>
      </w:tr>
      <w:tr w:rsidR="002A6285" w:rsidRPr="00730417" w:rsidTr="00EF17B9">
        <w:tc>
          <w:tcPr>
            <w:tcW w:w="851" w:type="dxa"/>
            <w:tcBorders>
              <w:top w:val="nil"/>
              <w:left w:val="nil"/>
              <w:bottom w:val="nil"/>
              <w:right w:val="nil"/>
            </w:tcBorders>
          </w:tcPr>
          <w:p w:rsidR="002A6285" w:rsidRDefault="002A6285" w:rsidP="00091EDB">
            <w:pPr>
              <w:jc w:val="center"/>
              <w:rPr>
                <w:sz w:val="28"/>
                <w:szCs w:val="28"/>
              </w:rPr>
            </w:pPr>
            <w:r>
              <w:rPr>
                <w:sz w:val="28"/>
                <w:szCs w:val="28"/>
              </w:rPr>
              <w:t>9.1</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sz w:val="28"/>
                <w:szCs w:val="28"/>
              </w:rPr>
              <w:t>Основные компоненты промышленных взрывчатых веществ</w:t>
            </w:r>
            <w:r>
              <w:rPr>
                <w:sz w:val="28"/>
                <w:szCs w:val="28"/>
              </w:rPr>
              <w:t>………</w:t>
            </w:r>
          </w:p>
        </w:tc>
        <w:tc>
          <w:tcPr>
            <w:tcW w:w="709" w:type="dxa"/>
            <w:tcBorders>
              <w:top w:val="nil"/>
              <w:left w:val="nil"/>
              <w:bottom w:val="nil"/>
              <w:right w:val="nil"/>
            </w:tcBorders>
          </w:tcPr>
          <w:p w:rsidR="002A6285" w:rsidRDefault="00D173CF" w:rsidP="00F65D58">
            <w:pPr>
              <w:rPr>
                <w:sz w:val="28"/>
                <w:szCs w:val="28"/>
              </w:rPr>
            </w:pPr>
            <w:r>
              <w:rPr>
                <w:sz w:val="28"/>
                <w:szCs w:val="28"/>
              </w:rPr>
              <w:t>75</w:t>
            </w:r>
          </w:p>
        </w:tc>
      </w:tr>
      <w:tr w:rsidR="002A6285" w:rsidRPr="00730417" w:rsidTr="00EF17B9">
        <w:tc>
          <w:tcPr>
            <w:tcW w:w="851" w:type="dxa"/>
            <w:tcBorders>
              <w:top w:val="nil"/>
              <w:left w:val="nil"/>
              <w:bottom w:val="nil"/>
              <w:right w:val="nil"/>
            </w:tcBorders>
          </w:tcPr>
          <w:p w:rsidR="002A6285" w:rsidRDefault="00D173CF" w:rsidP="00091EDB">
            <w:pPr>
              <w:jc w:val="center"/>
              <w:rPr>
                <w:sz w:val="28"/>
                <w:szCs w:val="28"/>
              </w:rPr>
            </w:pPr>
            <w:r>
              <w:rPr>
                <w:sz w:val="28"/>
                <w:szCs w:val="28"/>
              </w:rPr>
              <w:t>10</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bCs/>
                <w:color w:val="000000"/>
                <w:sz w:val="28"/>
                <w:szCs w:val="22"/>
              </w:rPr>
              <w:t>ПРЕДОХРАНИТЕЛЬНЫЕ ВЗРЫВЧАТЫЕ ВЕЩЕСТВА</w:t>
            </w:r>
            <w:r>
              <w:rPr>
                <w:bCs/>
                <w:color w:val="000000"/>
                <w:sz w:val="28"/>
                <w:szCs w:val="22"/>
              </w:rPr>
              <w:t>…………...</w:t>
            </w:r>
          </w:p>
        </w:tc>
        <w:tc>
          <w:tcPr>
            <w:tcW w:w="709" w:type="dxa"/>
            <w:tcBorders>
              <w:top w:val="nil"/>
              <w:left w:val="nil"/>
              <w:bottom w:val="nil"/>
              <w:right w:val="nil"/>
            </w:tcBorders>
          </w:tcPr>
          <w:p w:rsidR="002A6285" w:rsidRDefault="00D173CF" w:rsidP="00F65D58">
            <w:pPr>
              <w:rPr>
                <w:sz w:val="28"/>
                <w:szCs w:val="28"/>
              </w:rPr>
            </w:pPr>
            <w:r>
              <w:rPr>
                <w:sz w:val="28"/>
                <w:szCs w:val="28"/>
              </w:rPr>
              <w:t>78</w:t>
            </w:r>
          </w:p>
        </w:tc>
      </w:tr>
      <w:tr w:rsidR="002A6285" w:rsidRPr="00730417" w:rsidTr="00EF17B9">
        <w:tc>
          <w:tcPr>
            <w:tcW w:w="851" w:type="dxa"/>
            <w:tcBorders>
              <w:top w:val="nil"/>
              <w:left w:val="nil"/>
              <w:bottom w:val="nil"/>
              <w:right w:val="nil"/>
            </w:tcBorders>
          </w:tcPr>
          <w:p w:rsidR="002A6285" w:rsidRDefault="00D173CF" w:rsidP="00091EDB">
            <w:pPr>
              <w:jc w:val="center"/>
              <w:rPr>
                <w:sz w:val="28"/>
                <w:szCs w:val="28"/>
              </w:rPr>
            </w:pPr>
            <w:r>
              <w:rPr>
                <w:sz w:val="28"/>
                <w:szCs w:val="28"/>
              </w:rPr>
              <w:t>10.1</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bCs/>
                <w:sz w:val="28"/>
                <w:szCs w:val="28"/>
              </w:rPr>
              <w:t>Применение взрывчатых веществ в шахтах опасных по газу и пыли</w:t>
            </w:r>
          </w:p>
        </w:tc>
        <w:tc>
          <w:tcPr>
            <w:tcW w:w="709" w:type="dxa"/>
            <w:tcBorders>
              <w:top w:val="nil"/>
              <w:left w:val="nil"/>
              <w:bottom w:val="nil"/>
              <w:right w:val="nil"/>
            </w:tcBorders>
          </w:tcPr>
          <w:p w:rsidR="002A6285" w:rsidRDefault="00D173CF" w:rsidP="00F65D58">
            <w:pPr>
              <w:rPr>
                <w:sz w:val="28"/>
                <w:szCs w:val="28"/>
              </w:rPr>
            </w:pPr>
            <w:r>
              <w:rPr>
                <w:sz w:val="28"/>
                <w:szCs w:val="28"/>
              </w:rPr>
              <w:t>82</w:t>
            </w:r>
          </w:p>
        </w:tc>
      </w:tr>
      <w:tr w:rsidR="002A6285" w:rsidRPr="00730417" w:rsidTr="00EF17B9">
        <w:tc>
          <w:tcPr>
            <w:tcW w:w="851" w:type="dxa"/>
            <w:tcBorders>
              <w:top w:val="nil"/>
              <w:left w:val="nil"/>
              <w:bottom w:val="nil"/>
              <w:right w:val="nil"/>
            </w:tcBorders>
          </w:tcPr>
          <w:p w:rsidR="002A6285" w:rsidRDefault="00D173CF" w:rsidP="00091EDB">
            <w:pPr>
              <w:jc w:val="center"/>
              <w:rPr>
                <w:sz w:val="28"/>
                <w:szCs w:val="28"/>
              </w:rPr>
            </w:pPr>
            <w:r>
              <w:rPr>
                <w:sz w:val="28"/>
                <w:szCs w:val="28"/>
              </w:rPr>
              <w:t>10.2</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color w:val="000000"/>
                <w:sz w:val="28"/>
                <w:szCs w:val="28"/>
              </w:rPr>
              <w:t xml:space="preserve">Пламегасители в составе предохранительных </w:t>
            </w:r>
            <w:r w:rsidRPr="00D173CF">
              <w:rPr>
                <w:bCs/>
                <w:color w:val="000000"/>
                <w:sz w:val="28"/>
                <w:szCs w:val="28"/>
              </w:rPr>
              <w:t>взрывчатых веществ</w:t>
            </w:r>
            <w:r>
              <w:rPr>
                <w:bCs/>
                <w:color w:val="000000"/>
                <w:sz w:val="28"/>
                <w:szCs w:val="28"/>
              </w:rPr>
              <w:t>..</w:t>
            </w:r>
          </w:p>
        </w:tc>
        <w:tc>
          <w:tcPr>
            <w:tcW w:w="709" w:type="dxa"/>
            <w:tcBorders>
              <w:top w:val="nil"/>
              <w:left w:val="nil"/>
              <w:bottom w:val="nil"/>
              <w:right w:val="nil"/>
            </w:tcBorders>
          </w:tcPr>
          <w:p w:rsidR="002A6285" w:rsidRDefault="00D173CF" w:rsidP="00F65D58">
            <w:pPr>
              <w:rPr>
                <w:sz w:val="28"/>
                <w:szCs w:val="28"/>
              </w:rPr>
            </w:pPr>
            <w:r>
              <w:rPr>
                <w:sz w:val="28"/>
                <w:szCs w:val="28"/>
              </w:rPr>
              <w:t>85</w:t>
            </w:r>
          </w:p>
        </w:tc>
      </w:tr>
      <w:tr w:rsidR="002A6285" w:rsidRPr="00730417" w:rsidTr="00EF17B9">
        <w:tc>
          <w:tcPr>
            <w:tcW w:w="851" w:type="dxa"/>
            <w:tcBorders>
              <w:top w:val="nil"/>
              <w:left w:val="nil"/>
              <w:bottom w:val="nil"/>
              <w:right w:val="nil"/>
            </w:tcBorders>
          </w:tcPr>
          <w:p w:rsidR="002A6285" w:rsidRDefault="00D173CF" w:rsidP="00091EDB">
            <w:pPr>
              <w:jc w:val="center"/>
              <w:rPr>
                <w:sz w:val="28"/>
                <w:szCs w:val="28"/>
              </w:rPr>
            </w:pPr>
            <w:r>
              <w:rPr>
                <w:sz w:val="28"/>
                <w:szCs w:val="28"/>
              </w:rPr>
              <w:t>10.3</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bCs/>
                <w:sz w:val="28"/>
                <w:szCs w:val="28"/>
              </w:rPr>
              <w:t xml:space="preserve">Детонация предохранительных </w:t>
            </w:r>
            <w:r w:rsidRPr="00D173CF">
              <w:rPr>
                <w:bCs/>
                <w:color w:val="000000"/>
                <w:sz w:val="28"/>
                <w:szCs w:val="28"/>
              </w:rPr>
              <w:t>взрывчатых веществ</w:t>
            </w:r>
            <w:r>
              <w:rPr>
                <w:bCs/>
                <w:color w:val="000000"/>
                <w:sz w:val="28"/>
                <w:szCs w:val="28"/>
              </w:rPr>
              <w:t>………………..</w:t>
            </w:r>
          </w:p>
        </w:tc>
        <w:tc>
          <w:tcPr>
            <w:tcW w:w="709" w:type="dxa"/>
            <w:tcBorders>
              <w:top w:val="nil"/>
              <w:left w:val="nil"/>
              <w:bottom w:val="nil"/>
              <w:right w:val="nil"/>
            </w:tcBorders>
          </w:tcPr>
          <w:p w:rsidR="002A6285" w:rsidRDefault="00D173CF" w:rsidP="00F65D58">
            <w:pPr>
              <w:rPr>
                <w:sz w:val="28"/>
                <w:szCs w:val="28"/>
              </w:rPr>
            </w:pPr>
            <w:r>
              <w:rPr>
                <w:sz w:val="28"/>
                <w:szCs w:val="28"/>
              </w:rPr>
              <w:t>88</w:t>
            </w:r>
          </w:p>
        </w:tc>
      </w:tr>
      <w:tr w:rsidR="002A6285" w:rsidRPr="00730417" w:rsidTr="00EF17B9">
        <w:tc>
          <w:tcPr>
            <w:tcW w:w="851" w:type="dxa"/>
            <w:tcBorders>
              <w:top w:val="nil"/>
              <w:left w:val="nil"/>
              <w:bottom w:val="nil"/>
              <w:right w:val="nil"/>
            </w:tcBorders>
          </w:tcPr>
          <w:p w:rsidR="002A6285" w:rsidRDefault="00D173CF" w:rsidP="00091EDB">
            <w:pPr>
              <w:jc w:val="center"/>
              <w:rPr>
                <w:sz w:val="28"/>
                <w:szCs w:val="28"/>
              </w:rPr>
            </w:pPr>
            <w:r>
              <w:rPr>
                <w:sz w:val="28"/>
                <w:szCs w:val="28"/>
              </w:rPr>
              <w:t>10.4</w:t>
            </w:r>
          </w:p>
        </w:tc>
        <w:tc>
          <w:tcPr>
            <w:tcW w:w="8363" w:type="dxa"/>
            <w:tcBorders>
              <w:top w:val="nil"/>
              <w:left w:val="nil"/>
              <w:bottom w:val="nil"/>
              <w:right w:val="nil"/>
            </w:tcBorders>
          </w:tcPr>
          <w:p w:rsidR="002A6285" w:rsidRPr="00D173CF" w:rsidRDefault="00D173CF" w:rsidP="002A6285">
            <w:pPr>
              <w:shd w:val="clear" w:color="auto" w:fill="FFFFFF"/>
              <w:autoSpaceDE w:val="0"/>
              <w:autoSpaceDN w:val="0"/>
              <w:adjustRightInd w:val="0"/>
              <w:spacing w:line="0" w:lineRule="atLeast"/>
              <w:jc w:val="both"/>
              <w:rPr>
                <w:bCs/>
                <w:color w:val="000000"/>
                <w:sz w:val="28"/>
                <w:szCs w:val="28"/>
              </w:rPr>
            </w:pPr>
            <w:r w:rsidRPr="00D173CF">
              <w:rPr>
                <w:bCs/>
                <w:sz w:val="28"/>
                <w:szCs w:val="28"/>
              </w:rPr>
              <w:t xml:space="preserve">Предохранительные </w:t>
            </w:r>
            <w:r w:rsidRPr="00D173CF">
              <w:rPr>
                <w:bCs/>
                <w:color w:val="000000"/>
                <w:sz w:val="28"/>
                <w:szCs w:val="28"/>
              </w:rPr>
              <w:t>взрывчатые вещества и их</w:t>
            </w:r>
            <w:r w:rsidRPr="00D173CF">
              <w:rPr>
                <w:bCs/>
                <w:sz w:val="28"/>
                <w:szCs w:val="28"/>
              </w:rPr>
              <w:t xml:space="preserve"> горючесть</w:t>
            </w:r>
            <w:r>
              <w:rPr>
                <w:bCs/>
                <w:sz w:val="28"/>
                <w:szCs w:val="28"/>
              </w:rPr>
              <w:t>…………</w:t>
            </w:r>
          </w:p>
        </w:tc>
        <w:tc>
          <w:tcPr>
            <w:tcW w:w="709" w:type="dxa"/>
            <w:tcBorders>
              <w:top w:val="nil"/>
              <w:left w:val="nil"/>
              <w:bottom w:val="nil"/>
              <w:right w:val="nil"/>
            </w:tcBorders>
          </w:tcPr>
          <w:p w:rsidR="002A6285" w:rsidRDefault="00D173CF" w:rsidP="00F65D58">
            <w:pPr>
              <w:rPr>
                <w:sz w:val="28"/>
                <w:szCs w:val="28"/>
              </w:rPr>
            </w:pPr>
            <w:r>
              <w:rPr>
                <w:sz w:val="28"/>
                <w:szCs w:val="28"/>
              </w:rPr>
              <w:t>89</w:t>
            </w:r>
          </w:p>
        </w:tc>
      </w:tr>
      <w:tr w:rsidR="00D173CF" w:rsidRPr="00730417" w:rsidTr="00EF17B9">
        <w:tc>
          <w:tcPr>
            <w:tcW w:w="851" w:type="dxa"/>
            <w:tcBorders>
              <w:top w:val="nil"/>
              <w:left w:val="nil"/>
              <w:bottom w:val="nil"/>
              <w:right w:val="nil"/>
            </w:tcBorders>
          </w:tcPr>
          <w:p w:rsidR="00D173CF" w:rsidRDefault="00D173CF" w:rsidP="00091EDB">
            <w:pPr>
              <w:jc w:val="center"/>
              <w:rPr>
                <w:sz w:val="28"/>
                <w:szCs w:val="28"/>
              </w:rPr>
            </w:pPr>
            <w:r>
              <w:rPr>
                <w:sz w:val="28"/>
                <w:szCs w:val="28"/>
              </w:rPr>
              <w:t>10.5</w:t>
            </w:r>
          </w:p>
        </w:tc>
        <w:tc>
          <w:tcPr>
            <w:tcW w:w="8363" w:type="dxa"/>
            <w:tcBorders>
              <w:top w:val="nil"/>
              <w:left w:val="nil"/>
              <w:bottom w:val="nil"/>
              <w:right w:val="nil"/>
            </w:tcBorders>
          </w:tcPr>
          <w:p w:rsidR="00D173CF" w:rsidRPr="00D173CF" w:rsidRDefault="00D173CF" w:rsidP="002A6285">
            <w:pPr>
              <w:shd w:val="clear" w:color="auto" w:fill="FFFFFF"/>
              <w:autoSpaceDE w:val="0"/>
              <w:autoSpaceDN w:val="0"/>
              <w:adjustRightInd w:val="0"/>
              <w:spacing w:line="0" w:lineRule="atLeast"/>
              <w:jc w:val="both"/>
              <w:rPr>
                <w:bCs/>
                <w:sz w:val="28"/>
                <w:szCs w:val="28"/>
              </w:rPr>
            </w:pPr>
            <w:r w:rsidRPr="00D173CF">
              <w:rPr>
                <w:bCs/>
                <w:color w:val="000000"/>
                <w:sz w:val="28"/>
                <w:szCs w:val="18"/>
              </w:rPr>
              <w:t xml:space="preserve">Физико-химические изменения свойств </w:t>
            </w:r>
            <w:r w:rsidRPr="00D173CF">
              <w:rPr>
                <w:bCs/>
                <w:color w:val="000000"/>
                <w:sz w:val="28"/>
                <w:szCs w:val="22"/>
              </w:rPr>
              <w:t>взрывчатых веществ</w:t>
            </w:r>
            <w:r w:rsidRPr="00D173CF">
              <w:rPr>
                <w:bCs/>
                <w:color w:val="000000"/>
                <w:sz w:val="28"/>
                <w:szCs w:val="18"/>
              </w:rPr>
              <w:t xml:space="preserve"> со временем</w:t>
            </w:r>
            <w:r>
              <w:rPr>
                <w:bCs/>
                <w:color w:val="000000"/>
                <w:sz w:val="28"/>
                <w:szCs w:val="18"/>
              </w:rPr>
              <w:t>………………………………………………………………...</w:t>
            </w:r>
          </w:p>
        </w:tc>
        <w:tc>
          <w:tcPr>
            <w:tcW w:w="709" w:type="dxa"/>
            <w:tcBorders>
              <w:top w:val="nil"/>
              <w:left w:val="nil"/>
              <w:bottom w:val="nil"/>
              <w:right w:val="nil"/>
            </w:tcBorders>
          </w:tcPr>
          <w:p w:rsidR="00D173CF" w:rsidRDefault="00D173CF" w:rsidP="00F65D58">
            <w:pPr>
              <w:rPr>
                <w:sz w:val="28"/>
                <w:szCs w:val="28"/>
              </w:rPr>
            </w:pPr>
          </w:p>
          <w:p w:rsidR="00D173CF" w:rsidRDefault="00D173CF" w:rsidP="00F65D58">
            <w:pPr>
              <w:rPr>
                <w:sz w:val="28"/>
                <w:szCs w:val="28"/>
              </w:rPr>
            </w:pPr>
            <w:r>
              <w:rPr>
                <w:sz w:val="28"/>
                <w:szCs w:val="28"/>
              </w:rPr>
              <w:t>91</w:t>
            </w:r>
          </w:p>
        </w:tc>
      </w:tr>
      <w:tr w:rsidR="007C4499" w:rsidRPr="00730417" w:rsidTr="00EF17B9">
        <w:tc>
          <w:tcPr>
            <w:tcW w:w="851" w:type="dxa"/>
            <w:tcBorders>
              <w:top w:val="nil"/>
              <w:left w:val="nil"/>
              <w:bottom w:val="nil"/>
              <w:right w:val="nil"/>
            </w:tcBorders>
          </w:tcPr>
          <w:p w:rsidR="007C4499" w:rsidRDefault="00D173CF" w:rsidP="00091EDB">
            <w:pPr>
              <w:jc w:val="center"/>
              <w:rPr>
                <w:sz w:val="28"/>
                <w:szCs w:val="28"/>
              </w:rPr>
            </w:pPr>
            <w:r>
              <w:rPr>
                <w:sz w:val="28"/>
                <w:szCs w:val="28"/>
              </w:rPr>
              <w:t>11</w:t>
            </w:r>
          </w:p>
        </w:tc>
        <w:tc>
          <w:tcPr>
            <w:tcW w:w="8363" w:type="dxa"/>
            <w:tcBorders>
              <w:top w:val="nil"/>
              <w:left w:val="nil"/>
              <w:bottom w:val="nil"/>
              <w:right w:val="nil"/>
            </w:tcBorders>
          </w:tcPr>
          <w:p w:rsidR="007C4499" w:rsidRPr="00F539DE" w:rsidRDefault="00F539DE" w:rsidP="00F72119">
            <w:pPr>
              <w:pStyle w:val="af1"/>
              <w:jc w:val="both"/>
              <w:rPr>
                <w:rFonts w:ascii="Times New Roman" w:hAnsi="Times New Roman" w:cs="Times New Roman"/>
                <w:sz w:val="28"/>
                <w:szCs w:val="28"/>
              </w:rPr>
            </w:pPr>
            <w:r w:rsidRPr="00F539DE">
              <w:rPr>
                <w:rFonts w:ascii="Times New Roman" w:hAnsi="Times New Roman" w:cs="Times New Roman"/>
                <w:bCs/>
                <w:sz w:val="28"/>
                <w:szCs w:val="28"/>
              </w:rPr>
              <w:t>ЭКОЛОГИЧЕСКАЯ БЕЗОПАСНОСТЬ ПРОМЫШЛЕННЫХ ВЗРЫВЧАТЫХ ВЕЩЕСТВ</w:t>
            </w:r>
            <w:r>
              <w:rPr>
                <w:rFonts w:ascii="Times New Roman" w:hAnsi="Times New Roman" w:cs="Times New Roman"/>
                <w:bCs/>
                <w:sz w:val="28"/>
                <w:szCs w:val="28"/>
              </w:rPr>
              <w:t>…………………………………………..</w:t>
            </w:r>
          </w:p>
        </w:tc>
        <w:tc>
          <w:tcPr>
            <w:tcW w:w="709" w:type="dxa"/>
            <w:tcBorders>
              <w:top w:val="nil"/>
              <w:left w:val="nil"/>
              <w:bottom w:val="nil"/>
              <w:right w:val="nil"/>
            </w:tcBorders>
          </w:tcPr>
          <w:p w:rsidR="00EF17B9" w:rsidRDefault="00EF17B9" w:rsidP="00F65D58">
            <w:pPr>
              <w:rPr>
                <w:sz w:val="28"/>
                <w:szCs w:val="28"/>
              </w:rPr>
            </w:pPr>
          </w:p>
          <w:p w:rsidR="007C4499" w:rsidRDefault="00D173CF" w:rsidP="00F65D58">
            <w:pPr>
              <w:rPr>
                <w:sz w:val="28"/>
                <w:szCs w:val="28"/>
              </w:rPr>
            </w:pPr>
            <w:r>
              <w:rPr>
                <w:sz w:val="28"/>
                <w:szCs w:val="28"/>
              </w:rPr>
              <w:t>98</w:t>
            </w:r>
          </w:p>
        </w:tc>
      </w:tr>
      <w:tr w:rsidR="007C4499" w:rsidRPr="00730417" w:rsidTr="00EF17B9">
        <w:tc>
          <w:tcPr>
            <w:tcW w:w="851" w:type="dxa"/>
            <w:tcBorders>
              <w:top w:val="nil"/>
              <w:left w:val="nil"/>
              <w:bottom w:val="nil"/>
              <w:right w:val="nil"/>
            </w:tcBorders>
          </w:tcPr>
          <w:p w:rsidR="007C4499" w:rsidRDefault="00D173CF" w:rsidP="00091EDB">
            <w:pPr>
              <w:jc w:val="center"/>
              <w:rPr>
                <w:sz w:val="28"/>
                <w:szCs w:val="28"/>
              </w:rPr>
            </w:pPr>
            <w:r>
              <w:rPr>
                <w:sz w:val="28"/>
                <w:szCs w:val="28"/>
              </w:rPr>
              <w:t>11</w:t>
            </w:r>
            <w:r w:rsidR="00E75CBC">
              <w:rPr>
                <w:sz w:val="28"/>
                <w:szCs w:val="28"/>
              </w:rPr>
              <w:t>.1</w:t>
            </w:r>
          </w:p>
        </w:tc>
        <w:tc>
          <w:tcPr>
            <w:tcW w:w="8363" w:type="dxa"/>
            <w:tcBorders>
              <w:top w:val="nil"/>
              <w:left w:val="nil"/>
              <w:bottom w:val="nil"/>
              <w:right w:val="nil"/>
            </w:tcBorders>
          </w:tcPr>
          <w:p w:rsidR="007C4499" w:rsidRPr="00E75CBC" w:rsidRDefault="00E75CBC" w:rsidP="00F72119">
            <w:pPr>
              <w:pStyle w:val="af1"/>
              <w:jc w:val="both"/>
              <w:rPr>
                <w:rFonts w:ascii="Times New Roman" w:hAnsi="Times New Roman" w:cs="Times New Roman"/>
                <w:sz w:val="28"/>
                <w:szCs w:val="28"/>
              </w:rPr>
            </w:pPr>
            <w:r w:rsidRPr="00E75CBC">
              <w:rPr>
                <w:rFonts w:ascii="Times New Roman" w:hAnsi="Times New Roman" w:cs="Times New Roman"/>
                <w:bCs/>
                <w:sz w:val="28"/>
                <w:szCs w:val="28"/>
              </w:rPr>
              <w:t>Влияние взрывчатых веществ на окружающую среду при их применении</w:t>
            </w:r>
            <w:r>
              <w:rPr>
                <w:rFonts w:ascii="Times New Roman" w:hAnsi="Times New Roman" w:cs="Times New Roman"/>
                <w:bCs/>
                <w:sz w:val="28"/>
                <w:szCs w:val="28"/>
              </w:rPr>
              <w:t>……………………………………………………………...</w:t>
            </w:r>
          </w:p>
        </w:tc>
        <w:tc>
          <w:tcPr>
            <w:tcW w:w="709" w:type="dxa"/>
            <w:tcBorders>
              <w:top w:val="nil"/>
              <w:left w:val="nil"/>
              <w:bottom w:val="nil"/>
              <w:right w:val="nil"/>
            </w:tcBorders>
          </w:tcPr>
          <w:p w:rsidR="007C4499" w:rsidRDefault="007C4499" w:rsidP="00F65D58">
            <w:pPr>
              <w:rPr>
                <w:sz w:val="28"/>
                <w:szCs w:val="28"/>
              </w:rPr>
            </w:pPr>
          </w:p>
          <w:p w:rsidR="00E75CBC" w:rsidRDefault="00D173CF" w:rsidP="00F65D58">
            <w:pPr>
              <w:rPr>
                <w:sz w:val="28"/>
                <w:szCs w:val="28"/>
              </w:rPr>
            </w:pPr>
            <w:r>
              <w:rPr>
                <w:sz w:val="28"/>
                <w:szCs w:val="28"/>
              </w:rPr>
              <w:t>98</w:t>
            </w:r>
          </w:p>
        </w:tc>
      </w:tr>
      <w:tr w:rsidR="007C4499" w:rsidRPr="00730417" w:rsidTr="00EF17B9">
        <w:tc>
          <w:tcPr>
            <w:tcW w:w="851" w:type="dxa"/>
            <w:tcBorders>
              <w:top w:val="nil"/>
              <w:left w:val="nil"/>
              <w:bottom w:val="nil"/>
              <w:right w:val="nil"/>
            </w:tcBorders>
          </w:tcPr>
          <w:p w:rsidR="007C4499" w:rsidRDefault="00D173CF" w:rsidP="00091EDB">
            <w:pPr>
              <w:jc w:val="center"/>
              <w:rPr>
                <w:sz w:val="28"/>
                <w:szCs w:val="28"/>
              </w:rPr>
            </w:pPr>
            <w:r>
              <w:rPr>
                <w:sz w:val="28"/>
                <w:szCs w:val="28"/>
              </w:rPr>
              <w:t>11</w:t>
            </w:r>
            <w:r w:rsidR="00E75CBC">
              <w:rPr>
                <w:sz w:val="28"/>
                <w:szCs w:val="28"/>
              </w:rPr>
              <w:t>.2</w:t>
            </w:r>
          </w:p>
        </w:tc>
        <w:tc>
          <w:tcPr>
            <w:tcW w:w="8363" w:type="dxa"/>
            <w:tcBorders>
              <w:top w:val="nil"/>
              <w:left w:val="nil"/>
              <w:bottom w:val="nil"/>
              <w:right w:val="nil"/>
            </w:tcBorders>
          </w:tcPr>
          <w:p w:rsidR="007C4499" w:rsidRPr="00E75CBC" w:rsidRDefault="00E75CBC" w:rsidP="00F72119">
            <w:pPr>
              <w:pStyle w:val="af1"/>
              <w:jc w:val="both"/>
              <w:rPr>
                <w:rFonts w:ascii="Times New Roman" w:hAnsi="Times New Roman" w:cs="Times New Roman"/>
                <w:sz w:val="28"/>
                <w:szCs w:val="28"/>
              </w:rPr>
            </w:pPr>
            <w:r w:rsidRPr="00E75CBC">
              <w:rPr>
                <w:rFonts w:ascii="Times New Roman" w:hAnsi="Times New Roman" w:cs="Times New Roman"/>
                <w:bCs/>
                <w:sz w:val="28"/>
                <w:szCs w:val="28"/>
              </w:rPr>
              <w:t>Способы утилизации взрывчатых веществ……………………</w:t>
            </w:r>
            <w:r>
              <w:rPr>
                <w:rFonts w:ascii="Times New Roman" w:hAnsi="Times New Roman" w:cs="Times New Roman"/>
                <w:bCs/>
                <w:sz w:val="28"/>
                <w:szCs w:val="28"/>
              </w:rPr>
              <w:t>………</w:t>
            </w:r>
          </w:p>
        </w:tc>
        <w:tc>
          <w:tcPr>
            <w:tcW w:w="709" w:type="dxa"/>
            <w:tcBorders>
              <w:top w:val="nil"/>
              <w:left w:val="nil"/>
              <w:bottom w:val="nil"/>
              <w:right w:val="nil"/>
            </w:tcBorders>
          </w:tcPr>
          <w:p w:rsidR="007C4499" w:rsidRDefault="00D173CF" w:rsidP="00F65D58">
            <w:pPr>
              <w:rPr>
                <w:sz w:val="28"/>
                <w:szCs w:val="28"/>
              </w:rPr>
            </w:pPr>
            <w:r>
              <w:rPr>
                <w:sz w:val="28"/>
                <w:szCs w:val="28"/>
              </w:rPr>
              <w:t>102</w:t>
            </w:r>
          </w:p>
        </w:tc>
      </w:tr>
      <w:tr w:rsidR="007C4499" w:rsidRPr="00730417" w:rsidTr="00EF17B9">
        <w:tc>
          <w:tcPr>
            <w:tcW w:w="851" w:type="dxa"/>
            <w:tcBorders>
              <w:top w:val="nil"/>
              <w:left w:val="nil"/>
              <w:bottom w:val="nil"/>
              <w:right w:val="nil"/>
            </w:tcBorders>
          </w:tcPr>
          <w:p w:rsidR="007C4499" w:rsidRDefault="00E75CBC" w:rsidP="00D173CF">
            <w:pPr>
              <w:jc w:val="center"/>
              <w:rPr>
                <w:sz w:val="28"/>
                <w:szCs w:val="28"/>
              </w:rPr>
            </w:pPr>
            <w:r>
              <w:rPr>
                <w:sz w:val="28"/>
                <w:szCs w:val="28"/>
              </w:rPr>
              <w:t>1</w:t>
            </w:r>
            <w:r w:rsidR="00D173CF">
              <w:rPr>
                <w:sz w:val="28"/>
                <w:szCs w:val="28"/>
              </w:rPr>
              <w:t>2</w:t>
            </w:r>
          </w:p>
        </w:tc>
        <w:tc>
          <w:tcPr>
            <w:tcW w:w="8363" w:type="dxa"/>
            <w:tcBorders>
              <w:top w:val="nil"/>
              <w:left w:val="nil"/>
              <w:bottom w:val="nil"/>
              <w:right w:val="nil"/>
            </w:tcBorders>
          </w:tcPr>
          <w:p w:rsidR="007C4499" w:rsidRPr="00E75CBC" w:rsidRDefault="00E75CBC" w:rsidP="00F72119">
            <w:pPr>
              <w:pStyle w:val="af1"/>
              <w:jc w:val="both"/>
              <w:rPr>
                <w:rFonts w:ascii="Times New Roman" w:hAnsi="Times New Roman" w:cs="Times New Roman"/>
                <w:sz w:val="28"/>
                <w:szCs w:val="28"/>
              </w:rPr>
            </w:pPr>
            <w:r w:rsidRPr="00E75CBC">
              <w:rPr>
                <w:rFonts w:ascii="Times New Roman" w:hAnsi="Times New Roman" w:cs="Times New Roman"/>
                <w:sz w:val="28"/>
              </w:rPr>
              <w:t>ЛАБОРАТОРНЫЕ РАБОТЫ К КУРСУ «ПРОМЫШЛЕННЫЕ ВЗРЫВЧАТЫЕ ВЕЩЕСТВА»</w:t>
            </w:r>
            <w:r>
              <w:rPr>
                <w:rFonts w:ascii="Times New Roman" w:hAnsi="Times New Roman" w:cs="Times New Roman"/>
                <w:sz w:val="28"/>
              </w:rPr>
              <w:t>…………………………………………</w:t>
            </w:r>
          </w:p>
        </w:tc>
        <w:tc>
          <w:tcPr>
            <w:tcW w:w="709" w:type="dxa"/>
            <w:tcBorders>
              <w:top w:val="nil"/>
              <w:left w:val="nil"/>
              <w:bottom w:val="nil"/>
              <w:right w:val="nil"/>
            </w:tcBorders>
          </w:tcPr>
          <w:p w:rsidR="007C4499" w:rsidRDefault="007C4499" w:rsidP="00F65D58">
            <w:pPr>
              <w:rPr>
                <w:sz w:val="28"/>
                <w:szCs w:val="28"/>
              </w:rPr>
            </w:pPr>
          </w:p>
          <w:p w:rsidR="00E75CBC" w:rsidRDefault="00D173CF" w:rsidP="00F65D58">
            <w:pPr>
              <w:rPr>
                <w:sz w:val="28"/>
                <w:szCs w:val="28"/>
              </w:rPr>
            </w:pPr>
            <w:r>
              <w:rPr>
                <w:sz w:val="28"/>
                <w:szCs w:val="28"/>
              </w:rPr>
              <w:t>104</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F65D58" w:rsidRDefault="00E75CBC" w:rsidP="00E75CBC">
            <w:pPr>
              <w:jc w:val="both"/>
              <w:rPr>
                <w:sz w:val="28"/>
                <w:szCs w:val="28"/>
              </w:rPr>
            </w:pPr>
            <w:r w:rsidRPr="00E75CBC">
              <w:rPr>
                <w:sz w:val="28"/>
                <w:szCs w:val="28"/>
              </w:rPr>
              <w:t>Работа 1. Определение чувствительности  взрывчатых веществ к тепловому импульсу</w:t>
            </w:r>
            <w:r>
              <w:rPr>
                <w:sz w:val="28"/>
                <w:szCs w:val="28"/>
              </w:rPr>
              <w:t>……………………………………………………</w:t>
            </w:r>
          </w:p>
        </w:tc>
        <w:tc>
          <w:tcPr>
            <w:tcW w:w="709" w:type="dxa"/>
            <w:tcBorders>
              <w:top w:val="nil"/>
              <w:left w:val="nil"/>
              <w:bottom w:val="nil"/>
              <w:right w:val="nil"/>
            </w:tcBorders>
          </w:tcPr>
          <w:p w:rsidR="007C4499" w:rsidRDefault="00D173CF" w:rsidP="00F65D58">
            <w:pPr>
              <w:rPr>
                <w:sz w:val="28"/>
                <w:szCs w:val="28"/>
              </w:rPr>
            </w:pPr>
            <w:r>
              <w:rPr>
                <w:sz w:val="28"/>
                <w:szCs w:val="28"/>
              </w:rPr>
              <w:t>104</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F65D58" w:rsidRDefault="00E75CBC" w:rsidP="00E75CBC">
            <w:pPr>
              <w:tabs>
                <w:tab w:val="left" w:pos="1990"/>
              </w:tabs>
              <w:jc w:val="both"/>
              <w:rPr>
                <w:sz w:val="28"/>
                <w:szCs w:val="28"/>
              </w:rPr>
            </w:pPr>
            <w:r w:rsidRPr="00E75CBC">
              <w:rPr>
                <w:sz w:val="28"/>
                <w:szCs w:val="28"/>
              </w:rPr>
              <w:t>Работа 2. Определение чувствительности взрывчатого вещества к удару</w:t>
            </w:r>
            <w:r>
              <w:rPr>
                <w:sz w:val="28"/>
                <w:szCs w:val="28"/>
              </w:rPr>
              <w:t>……………………………………………………………………..</w:t>
            </w:r>
          </w:p>
        </w:tc>
        <w:tc>
          <w:tcPr>
            <w:tcW w:w="709" w:type="dxa"/>
            <w:tcBorders>
              <w:top w:val="nil"/>
              <w:left w:val="nil"/>
              <w:bottom w:val="nil"/>
              <w:right w:val="nil"/>
            </w:tcBorders>
          </w:tcPr>
          <w:p w:rsidR="00E75CBC" w:rsidRDefault="00E75CBC" w:rsidP="00F65D58">
            <w:pPr>
              <w:rPr>
                <w:sz w:val="28"/>
                <w:szCs w:val="28"/>
              </w:rPr>
            </w:pPr>
          </w:p>
          <w:p w:rsidR="007C4499" w:rsidRDefault="00D173CF" w:rsidP="00F65D58">
            <w:pPr>
              <w:rPr>
                <w:sz w:val="28"/>
                <w:szCs w:val="28"/>
              </w:rPr>
            </w:pPr>
            <w:r>
              <w:rPr>
                <w:sz w:val="28"/>
                <w:szCs w:val="28"/>
              </w:rPr>
              <w:t>107</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F65D58" w:rsidRDefault="00E75CBC" w:rsidP="00E75CBC">
            <w:pPr>
              <w:jc w:val="both"/>
              <w:rPr>
                <w:sz w:val="28"/>
                <w:szCs w:val="28"/>
              </w:rPr>
            </w:pPr>
            <w:r w:rsidRPr="00E75CBC">
              <w:rPr>
                <w:sz w:val="28"/>
                <w:szCs w:val="28"/>
              </w:rPr>
              <w:t>Работа 3. Определение чувствительности взрывчатых веществ к трению</w:t>
            </w:r>
            <w:r>
              <w:rPr>
                <w:sz w:val="28"/>
                <w:szCs w:val="28"/>
              </w:rPr>
              <w:t>…………………………………………………………………...</w:t>
            </w:r>
          </w:p>
        </w:tc>
        <w:tc>
          <w:tcPr>
            <w:tcW w:w="709" w:type="dxa"/>
            <w:tcBorders>
              <w:top w:val="nil"/>
              <w:left w:val="nil"/>
              <w:bottom w:val="nil"/>
              <w:right w:val="nil"/>
            </w:tcBorders>
          </w:tcPr>
          <w:p w:rsidR="00E75CBC" w:rsidRDefault="00E75CBC" w:rsidP="00F65D58">
            <w:pPr>
              <w:rPr>
                <w:sz w:val="28"/>
                <w:szCs w:val="28"/>
              </w:rPr>
            </w:pPr>
          </w:p>
          <w:p w:rsidR="007C4499" w:rsidRDefault="00EF17B9" w:rsidP="00F65D58">
            <w:pPr>
              <w:rPr>
                <w:sz w:val="28"/>
                <w:szCs w:val="28"/>
              </w:rPr>
            </w:pPr>
            <w:r>
              <w:rPr>
                <w:sz w:val="28"/>
                <w:szCs w:val="28"/>
              </w:rPr>
              <w:t>110</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F65D58" w:rsidRDefault="00E75CBC" w:rsidP="00E75CBC">
            <w:pPr>
              <w:rPr>
                <w:sz w:val="28"/>
                <w:szCs w:val="28"/>
              </w:rPr>
            </w:pPr>
            <w:r w:rsidRPr="00E75CBC">
              <w:rPr>
                <w:sz w:val="28"/>
                <w:szCs w:val="28"/>
              </w:rPr>
              <w:t>Работа 4. Определение теплоты взрывчатого превращения</w:t>
            </w:r>
            <w:r>
              <w:rPr>
                <w:sz w:val="28"/>
                <w:szCs w:val="28"/>
              </w:rPr>
              <w:t>…………</w:t>
            </w:r>
          </w:p>
        </w:tc>
        <w:tc>
          <w:tcPr>
            <w:tcW w:w="709" w:type="dxa"/>
            <w:tcBorders>
              <w:top w:val="nil"/>
              <w:left w:val="nil"/>
              <w:bottom w:val="nil"/>
              <w:right w:val="nil"/>
            </w:tcBorders>
          </w:tcPr>
          <w:p w:rsidR="007C4499" w:rsidRDefault="00EF17B9" w:rsidP="00F65D58">
            <w:pPr>
              <w:rPr>
                <w:sz w:val="28"/>
                <w:szCs w:val="28"/>
              </w:rPr>
            </w:pPr>
            <w:r>
              <w:rPr>
                <w:sz w:val="28"/>
                <w:szCs w:val="28"/>
              </w:rPr>
              <w:t>113</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F65D58" w:rsidRDefault="00E75CBC" w:rsidP="00E75CBC">
            <w:pPr>
              <w:jc w:val="both"/>
              <w:rPr>
                <w:sz w:val="28"/>
                <w:szCs w:val="28"/>
              </w:rPr>
            </w:pPr>
            <w:r w:rsidRPr="00E75CBC">
              <w:rPr>
                <w:sz w:val="28"/>
                <w:szCs w:val="28"/>
              </w:rPr>
              <w:t xml:space="preserve">Работа 5. Измерение температуры детонации конденсированных </w:t>
            </w:r>
            <w:r>
              <w:rPr>
                <w:sz w:val="28"/>
                <w:szCs w:val="28"/>
              </w:rPr>
              <w:t>взрывчатых веществ…………………………………………………….</w:t>
            </w:r>
          </w:p>
        </w:tc>
        <w:tc>
          <w:tcPr>
            <w:tcW w:w="709" w:type="dxa"/>
            <w:tcBorders>
              <w:top w:val="nil"/>
              <w:left w:val="nil"/>
              <w:bottom w:val="nil"/>
              <w:right w:val="nil"/>
            </w:tcBorders>
          </w:tcPr>
          <w:p w:rsidR="00E75CBC" w:rsidRDefault="00E75CBC" w:rsidP="00F65D58">
            <w:pPr>
              <w:rPr>
                <w:sz w:val="28"/>
                <w:szCs w:val="28"/>
              </w:rPr>
            </w:pPr>
          </w:p>
          <w:p w:rsidR="007C4499" w:rsidRDefault="00EF17B9" w:rsidP="00AF0E5F">
            <w:pPr>
              <w:rPr>
                <w:sz w:val="28"/>
                <w:szCs w:val="28"/>
              </w:rPr>
            </w:pPr>
            <w:r>
              <w:rPr>
                <w:sz w:val="28"/>
                <w:szCs w:val="28"/>
              </w:rPr>
              <w:t>120</w:t>
            </w:r>
          </w:p>
        </w:tc>
      </w:tr>
      <w:tr w:rsidR="007C4499" w:rsidRPr="00730417" w:rsidTr="00EF17B9">
        <w:tc>
          <w:tcPr>
            <w:tcW w:w="851" w:type="dxa"/>
            <w:tcBorders>
              <w:top w:val="nil"/>
              <w:left w:val="nil"/>
              <w:bottom w:val="nil"/>
              <w:right w:val="nil"/>
            </w:tcBorders>
          </w:tcPr>
          <w:p w:rsidR="007C4499" w:rsidRDefault="007C4499" w:rsidP="00091EDB">
            <w:pPr>
              <w:jc w:val="center"/>
              <w:rPr>
                <w:sz w:val="28"/>
                <w:szCs w:val="28"/>
              </w:rPr>
            </w:pPr>
          </w:p>
        </w:tc>
        <w:tc>
          <w:tcPr>
            <w:tcW w:w="8363" w:type="dxa"/>
            <w:tcBorders>
              <w:top w:val="nil"/>
              <w:left w:val="nil"/>
              <w:bottom w:val="nil"/>
              <w:right w:val="nil"/>
            </w:tcBorders>
          </w:tcPr>
          <w:p w:rsidR="007C4499" w:rsidRPr="00EE7AF5" w:rsidRDefault="00EE7AF5" w:rsidP="00EE7AF5">
            <w:pPr>
              <w:rPr>
                <w:sz w:val="28"/>
                <w:szCs w:val="28"/>
              </w:rPr>
            </w:pPr>
            <w:r w:rsidRPr="00EE7AF5">
              <w:rPr>
                <w:sz w:val="28"/>
                <w:szCs w:val="28"/>
              </w:rPr>
              <w:t>РЕКОМЕНДУЕМАЯ ЛИТЕРАТУРА………………………………</w:t>
            </w:r>
            <w:r>
              <w:rPr>
                <w:sz w:val="28"/>
                <w:szCs w:val="28"/>
              </w:rPr>
              <w:t>….</w:t>
            </w:r>
          </w:p>
        </w:tc>
        <w:tc>
          <w:tcPr>
            <w:tcW w:w="709" w:type="dxa"/>
            <w:tcBorders>
              <w:top w:val="nil"/>
              <w:left w:val="nil"/>
              <w:bottom w:val="nil"/>
              <w:right w:val="nil"/>
            </w:tcBorders>
          </w:tcPr>
          <w:p w:rsidR="007C4499" w:rsidRDefault="00EE7AF5" w:rsidP="00EF17B9">
            <w:pPr>
              <w:rPr>
                <w:sz w:val="28"/>
                <w:szCs w:val="28"/>
              </w:rPr>
            </w:pPr>
            <w:r>
              <w:rPr>
                <w:sz w:val="28"/>
                <w:szCs w:val="28"/>
              </w:rPr>
              <w:t>1</w:t>
            </w:r>
            <w:r w:rsidR="00EF17B9">
              <w:rPr>
                <w:sz w:val="28"/>
                <w:szCs w:val="28"/>
              </w:rPr>
              <w:t>24</w:t>
            </w:r>
          </w:p>
        </w:tc>
      </w:tr>
    </w:tbl>
    <w:p w:rsidR="00154320" w:rsidRPr="00F539DE" w:rsidRDefault="00154320" w:rsidP="00CC6D7C">
      <w:pPr>
        <w:pStyle w:val="2"/>
        <w:rPr>
          <w:b/>
          <w:szCs w:val="28"/>
        </w:rPr>
      </w:pPr>
    </w:p>
    <w:p w:rsidR="009A24ED" w:rsidRPr="00F539DE" w:rsidRDefault="009A24ED" w:rsidP="009A24ED"/>
    <w:p w:rsidR="00154320" w:rsidRDefault="00154320" w:rsidP="00CC6D7C">
      <w:pPr>
        <w:pStyle w:val="2"/>
        <w:rPr>
          <w:b/>
          <w:szCs w:val="28"/>
        </w:rPr>
      </w:pPr>
    </w:p>
    <w:p w:rsidR="00154320" w:rsidRDefault="00154320" w:rsidP="00CC6D7C">
      <w:pPr>
        <w:pStyle w:val="2"/>
        <w:rPr>
          <w:b/>
          <w:szCs w:val="28"/>
        </w:rPr>
      </w:pPr>
    </w:p>
    <w:p w:rsidR="00154320" w:rsidRDefault="00154320" w:rsidP="00CC6D7C">
      <w:pPr>
        <w:pStyle w:val="2"/>
        <w:rPr>
          <w:b/>
          <w:szCs w:val="28"/>
        </w:rPr>
      </w:pPr>
    </w:p>
    <w:p w:rsidR="00154320" w:rsidRDefault="00154320" w:rsidP="00CC6D7C">
      <w:pPr>
        <w:pStyle w:val="2"/>
        <w:rPr>
          <w:b/>
          <w:szCs w:val="28"/>
        </w:rPr>
      </w:pPr>
    </w:p>
    <w:p w:rsidR="00EF17B9" w:rsidRDefault="00EF17B9" w:rsidP="00EF17B9"/>
    <w:p w:rsidR="00EF17B9" w:rsidRDefault="00EF17B9" w:rsidP="00EF17B9"/>
    <w:p w:rsidR="00EF17B9" w:rsidRPr="00EF17B9" w:rsidRDefault="00EF17B9" w:rsidP="00EF17B9"/>
    <w:p w:rsidR="009A24ED" w:rsidRPr="00F539DE" w:rsidRDefault="009A24ED" w:rsidP="009A24ED"/>
    <w:p w:rsidR="00CC6D7C" w:rsidRPr="00446268" w:rsidRDefault="00154320" w:rsidP="00CC6D7C">
      <w:pPr>
        <w:pStyle w:val="2"/>
        <w:rPr>
          <w:b/>
          <w:szCs w:val="28"/>
        </w:rPr>
      </w:pPr>
      <w:r>
        <w:rPr>
          <w:b/>
          <w:szCs w:val="28"/>
        </w:rPr>
        <w:lastRenderedPageBreak/>
        <w:t>ПРЕДИСЛОВИЕ</w:t>
      </w:r>
    </w:p>
    <w:p w:rsidR="00CC6D7C" w:rsidRDefault="00CC6D7C" w:rsidP="00CC6D7C">
      <w:pPr>
        <w:ind w:firstLine="567"/>
        <w:jc w:val="both"/>
        <w:rPr>
          <w:sz w:val="28"/>
        </w:rPr>
      </w:pPr>
    </w:p>
    <w:p w:rsidR="00CC6D7C" w:rsidRPr="00CC6D7C" w:rsidRDefault="00CC6D7C" w:rsidP="00CC6D7C">
      <w:pPr>
        <w:ind w:firstLine="709"/>
        <w:jc w:val="both"/>
        <w:rPr>
          <w:sz w:val="28"/>
          <w:szCs w:val="28"/>
        </w:rPr>
      </w:pPr>
      <w:r w:rsidRPr="00CC6D7C">
        <w:rPr>
          <w:sz w:val="28"/>
          <w:szCs w:val="28"/>
        </w:rPr>
        <w:t xml:space="preserve">При добыче твердого минерального сырья на рудниках, блочного камня, </w:t>
      </w:r>
      <w:r w:rsidRPr="00CC6D7C">
        <w:rPr>
          <w:rFonts w:eastAsia="WipoUniExt"/>
          <w:sz w:val="28"/>
          <w:szCs w:val="28"/>
          <w:lang w:eastAsia="en-US"/>
        </w:rPr>
        <w:t>при строительстве метро, туннелестроении</w:t>
      </w:r>
      <w:r w:rsidRPr="00CC6D7C">
        <w:rPr>
          <w:sz w:val="28"/>
          <w:szCs w:val="28"/>
        </w:rPr>
        <w:t xml:space="preserve">, прокладке различных коммуникаций и дорог, при разрушении  асфальтового  или  бетонного  дорожного полотна, негабаритных гранитных блоков,  бетонных кирпичных строений в условиях плотной застройки вопросы эффективности и безопасности проведения работ зачастую находятся в противоречии. Так, повышение эффективности разрушения, как правило, сопровождается ростом интенсивности ударной воздушной и сейсмовзрывных волн, что предопределяет необходимость разработки  и производства </w:t>
      </w:r>
      <w:r>
        <w:rPr>
          <w:sz w:val="28"/>
          <w:szCs w:val="28"/>
        </w:rPr>
        <w:t>промышленных взрывчатых веществ</w:t>
      </w:r>
      <w:r w:rsidRPr="00CC6D7C">
        <w:rPr>
          <w:sz w:val="28"/>
          <w:szCs w:val="28"/>
        </w:rPr>
        <w:t>.</w:t>
      </w:r>
    </w:p>
    <w:p w:rsidR="00CC6D7C" w:rsidRDefault="0083441E" w:rsidP="00CC6D7C">
      <w:pPr>
        <w:ind w:firstLine="567"/>
        <w:jc w:val="both"/>
        <w:rPr>
          <w:sz w:val="28"/>
        </w:rPr>
      </w:pPr>
      <w:r>
        <w:rPr>
          <w:sz w:val="28"/>
        </w:rPr>
        <w:t>В области</w:t>
      </w:r>
      <w:r w:rsidR="00CC6D7C">
        <w:rPr>
          <w:sz w:val="28"/>
        </w:rPr>
        <w:t xml:space="preserve">, где применяются взрывные работы, предполагает использование большого количества различных по свойствам и условиям применения взрывчатых веществ и средств инициирования. В </w:t>
      </w:r>
      <w:r>
        <w:rPr>
          <w:sz w:val="28"/>
        </w:rPr>
        <w:t xml:space="preserve">современной практике </w:t>
      </w:r>
      <w:r w:rsidR="00CC6D7C">
        <w:rPr>
          <w:sz w:val="28"/>
        </w:rPr>
        <w:t xml:space="preserve"> разработан</w:t>
      </w:r>
      <w:r>
        <w:rPr>
          <w:sz w:val="28"/>
        </w:rPr>
        <w:t>о</w:t>
      </w:r>
      <w:r w:rsidR="00CC6D7C">
        <w:rPr>
          <w:sz w:val="28"/>
        </w:rPr>
        <w:t xml:space="preserve"> и выпускается очень большой ассортимент </w:t>
      </w:r>
      <w:r>
        <w:rPr>
          <w:sz w:val="28"/>
        </w:rPr>
        <w:t>взрывчатых веществ</w:t>
      </w:r>
      <w:r w:rsidR="00CC6D7C">
        <w:rPr>
          <w:sz w:val="28"/>
        </w:rPr>
        <w:t>, которые постоянно обновляются и совершенствуются.</w:t>
      </w:r>
    </w:p>
    <w:p w:rsidR="00CC6D7C" w:rsidRDefault="00340BC9" w:rsidP="00CC6D7C">
      <w:pPr>
        <w:ind w:firstLine="567"/>
        <w:jc w:val="both"/>
        <w:rPr>
          <w:sz w:val="28"/>
        </w:rPr>
      </w:pPr>
      <w:r>
        <w:rPr>
          <w:sz w:val="28"/>
        </w:rPr>
        <w:t>Нестабильная политическая обстановка на рубеже Х</w:t>
      </w:r>
      <w:r>
        <w:rPr>
          <w:sz w:val="28"/>
          <w:lang w:val="en-US"/>
        </w:rPr>
        <w:t>I</w:t>
      </w:r>
      <w:r>
        <w:rPr>
          <w:sz w:val="28"/>
        </w:rPr>
        <w:t>Х- ХХ века дало толчок б</w:t>
      </w:r>
      <w:r w:rsidR="00CC6D7C">
        <w:rPr>
          <w:sz w:val="28"/>
        </w:rPr>
        <w:t>ыстро</w:t>
      </w:r>
      <w:r>
        <w:rPr>
          <w:sz w:val="28"/>
        </w:rPr>
        <w:t>му</w:t>
      </w:r>
      <w:r w:rsidR="00CC6D7C">
        <w:rPr>
          <w:sz w:val="28"/>
        </w:rPr>
        <w:t xml:space="preserve"> развити</w:t>
      </w:r>
      <w:r>
        <w:rPr>
          <w:sz w:val="28"/>
        </w:rPr>
        <w:t>ю</w:t>
      </w:r>
      <w:r w:rsidR="00CC6D7C">
        <w:rPr>
          <w:sz w:val="28"/>
        </w:rPr>
        <w:t xml:space="preserve"> промышленности в привело к созданию и производству мощных </w:t>
      </w:r>
      <w:r>
        <w:rPr>
          <w:sz w:val="28"/>
        </w:rPr>
        <w:t>взрывчатых веществ</w:t>
      </w:r>
      <w:r w:rsidR="00CC6D7C">
        <w:rPr>
          <w:sz w:val="28"/>
        </w:rPr>
        <w:t xml:space="preserve">:  в это время получены </w:t>
      </w:r>
      <w:r>
        <w:rPr>
          <w:sz w:val="28"/>
        </w:rPr>
        <w:t xml:space="preserve">тротил, </w:t>
      </w:r>
      <w:r w:rsidR="00CC6D7C">
        <w:rPr>
          <w:sz w:val="28"/>
        </w:rPr>
        <w:t>нитроглицерин,  тетрин, пикриновая кислота, запатентованы  детонатор (запал Нобеля), ВВ на основе аммиачной селитры и динамиты.</w:t>
      </w:r>
    </w:p>
    <w:p w:rsidR="00CC6D7C" w:rsidRDefault="00CC6D7C" w:rsidP="00CC6D7C">
      <w:pPr>
        <w:ind w:firstLine="567"/>
        <w:jc w:val="both"/>
        <w:rPr>
          <w:sz w:val="28"/>
        </w:rPr>
      </w:pPr>
      <w:r>
        <w:rPr>
          <w:sz w:val="28"/>
        </w:rPr>
        <w:t xml:space="preserve">В начале ХХ века получены ТЭН и гексоген, которые </w:t>
      </w:r>
      <w:r w:rsidR="00340BC9">
        <w:rPr>
          <w:sz w:val="28"/>
        </w:rPr>
        <w:t xml:space="preserve">и поныне </w:t>
      </w:r>
      <w:r>
        <w:rPr>
          <w:sz w:val="28"/>
        </w:rPr>
        <w:t>очень широко применяются.</w:t>
      </w:r>
    </w:p>
    <w:p w:rsidR="00CC6D7C" w:rsidRDefault="00CC6D7C" w:rsidP="00CC6D7C">
      <w:pPr>
        <w:ind w:firstLine="567"/>
        <w:jc w:val="both"/>
        <w:rPr>
          <w:sz w:val="28"/>
        </w:rPr>
      </w:pPr>
      <w:r>
        <w:rPr>
          <w:sz w:val="28"/>
        </w:rPr>
        <w:t xml:space="preserve">В 30-ые годы ХХ века </w:t>
      </w:r>
      <w:r w:rsidR="00340BC9">
        <w:rPr>
          <w:sz w:val="28"/>
        </w:rPr>
        <w:t xml:space="preserve">в связи с бурным ростом горнорудной промышленности </w:t>
      </w:r>
      <w:r>
        <w:rPr>
          <w:sz w:val="28"/>
        </w:rPr>
        <w:t>возникла необходимость замены ранее применявшихся нитроглицериновых динамитов на более безопасные ВВ на основе аммиачной селитры (аммониты и динамоны).</w:t>
      </w:r>
      <w:r w:rsidRPr="002F07D4">
        <w:rPr>
          <w:sz w:val="28"/>
        </w:rPr>
        <w:t xml:space="preserve"> </w:t>
      </w:r>
      <w:r w:rsidR="00340BC9">
        <w:rPr>
          <w:sz w:val="28"/>
        </w:rPr>
        <w:t xml:space="preserve">Одним из основных этапов </w:t>
      </w:r>
      <w:r>
        <w:rPr>
          <w:sz w:val="28"/>
        </w:rPr>
        <w:t xml:space="preserve">в истории взрывного дела является разработка и выпуск в начале 60-ых годов ХХ века простейших </w:t>
      </w:r>
      <w:r w:rsidR="00340BC9">
        <w:rPr>
          <w:sz w:val="28"/>
        </w:rPr>
        <w:t>взрывчатых веществ</w:t>
      </w:r>
      <w:r>
        <w:rPr>
          <w:sz w:val="28"/>
        </w:rPr>
        <w:t xml:space="preserve">-игданитов (смеси АС-ДТ) и гранулированных ВВ (граммониты и гранулиты), что позволило </w:t>
      </w:r>
      <w:r w:rsidR="00340BC9">
        <w:rPr>
          <w:sz w:val="28"/>
        </w:rPr>
        <w:t xml:space="preserve">непосредственно </w:t>
      </w:r>
      <w:r>
        <w:rPr>
          <w:sz w:val="28"/>
        </w:rPr>
        <w:t>применить механизированное заряжание, повысить плотность ВВ в  зарядах, улучшить условия труда взрывников.</w:t>
      </w:r>
    </w:p>
    <w:p w:rsidR="00CC6D7C" w:rsidRDefault="00340BC9" w:rsidP="00CC6D7C">
      <w:pPr>
        <w:ind w:firstLine="567"/>
        <w:jc w:val="both"/>
        <w:rPr>
          <w:sz w:val="28"/>
        </w:rPr>
      </w:pPr>
      <w:r>
        <w:rPr>
          <w:sz w:val="28"/>
        </w:rPr>
        <w:t>В настоящее время о</w:t>
      </w:r>
      <w:r w:rsidR="00CC6D7C">
        <w:rPr>
          <w:sz w:val="28"/>
        </w:rPr>
        <w:t>дной из особенностей взрывных работ является использование промышленных ВВ, полученных из утилизируемых боеприпасов. Широко внедряются в производство утилизируемый из снарядов и бомб тротил (тротил У, УД), пироксилиновые и нитроглицериновые пороха в качестве мощных бризантных ВВ для дробления крепких горных пород.</w:t>
      </w:r>
    </w:p>
    <w:p w:rsidR="00DE3C76" w:rsidRPr="00DE3C76" w:rsidRDefault="00DE3C76" w:rsidP="00DE3C76">
      <w:pPr>
        <w:pStyle w:val="a3"/>
        <w:rPr>
          <w:szCs w:val="28"/>
        </w:rPr>
      </w:pPr>
      <w:r w:rsidRPr="00DE3C76">
        <w:rPr>
          <w:szCs w:val="28"/>
        </w:rPr>
        <w:t xml:space="preserve">Обеспечение конкурентоспособности выпускаемой народно-хозяйственным комплексом </w:t>
      </w:r>
      <w:r>
        <w:rPr>
          <w:szCs w:val="28"/>
          <w:lang w:val="kk-KZ"/>
        </w:rPr>
        <w:t>Республики Казахстан</w:t>
      </w:r>
      <w:r w:rsidRPr="00DE3C76">
        <w:rPr>
          <w:szCs w:val="28"/>
        </w:rPr>
        <w:t xml:space="preserve"> продукции в условиях открытого рынка – основная технико-экономическая и научная задача, которую должны решать разнопрофильные предприятия </w:t>
      </w:r>
      <w:r>
        <w:rPr>
          <w:szCs w:val="28"/>
          <w:lang w:val="kk-KZ"/>
        </w:rPr>
        <w:t>Республики</w:t>
      </w:r>
      <w:r w:rsidRPr="00DE3C76">
        <w:rPr>
          <w:szCs w:val="28"/>
        </w:rPr>
        <w:t xml:space="preserve">, в том числе и научные.   </w:t>
      </w:r>
    </w:p>
    <w:p w:rsidR="00DE3C76" w:rsidRPr="00DE3C76" w:rsidRDefault="00DE3C76" w:rsidP="00DE3C76">
      <w:pPr>
        <w:ind w:firstLine="851"/>
        <w:jc w:val="both"/>
        <w:rPr>
          <w:sz w:val="28"/>
          <w:szCs w:val="28"/>
        </w:rPr>
      </w:pPr>
      <w:r w:rsidRPr="00DE3C76">
        <w:rPr>
          <w:sz w:val="28"/>
          <w:szCs w:val="28"/>
        </w:rPr>
        <w:t xml:space="preserve">Ее решение особенно важно для горно-металлургической отрасли, которая определяет в основном бюджетные показатели страны. Как известно, начальным процессом в горно-металлургическом переделе полезных ископаемых являются буровзрывные работы. Они существенно влияют как на себестоимость конечной </w:t>
      </w:r>
      <w:r w:rsidRPr="00DE3C76">
        <w:rPr>
          <w:sz w:val="28"/>
          <w:szCs w:val="28"/>
        </w:rPr>
        <w:lastRenderedPageBreak/>
        <w:t xml:space="preserve">продукции горно-обогатительных комбинатов (до 15 % ), так и определяют производительность последующих операций добычного цикла. </w:t>
      </w:r>
    </w:p>
    <w:p w:rsidR="00DE3C76" w:rsidRPr="00DE3C76" w:rsidRDefault="00DE3C76" w:rsidP="00DE3C76">
      <w:pPr>
        <w:ind w:firstLine="851"/>
        <w:jc w:val="both"/>
        <w:rPr>
          <w:sz w:val="28"/>
          <w:szCs w:val="28"/>
        </w:rPr>
      </w:pPr>
      <w:r w:rsidRPr="00DE3C76">
        <w:rPr>
          <w:sz w:val="28"/>
          <w:szCs w:val="28"/>
        </w:rPr>
        <w:t xml:space="preserve">Разработка </w:t>
      </w:r>
      <w:r w:rsidR="001253DC">
        <w:rPr>
          <w:sz w:val="28"/>
          <w:szCs w:val="28"/>
          <w:lang w:val="kk-KZ"/>
        </w:rPr>
        <w:t xml:space="preserve">новых технологии и </w:t>
      </w:r>
      <w:r w:rsidRPr="00DE3C76">
        <w:rPr>
          <w:sz w:val="28"/>
          <w:szCs w:val="28"/>
        </w:rPr>
        <w:t>новых методов ведения взрывных работ, обеспечение оптимальных параметров зарядов, исходя из свойств применяемых взрывчатых веществ и их расположения в массиве горных пород, оперативное управление взрывными работами и последующими технологическими процессами в карьере позволит значительно повысить эффективность работы горного предприятия.</w:t>
      </w:r>
    </w:p>
    <w:p w:rsidR="00DE3C76" w:rsidRPr="00DE3C76" w:rsidRDefault="00DE3C76" w:rsidP="00DE3C76">
      <w:pPr>
        <w:ind w:firstLine="851"/>
        <w:jc w:val="both"/>
        <w:rPr>
          <w:sz w:val="28"/>
          <w:szCs w:val="28"/>
        </w:rPr>
      </w:pPr>
      <w:r w:rsidRPr="00DE3C76">
        <w:rPr>
          <w:sz w:val="28"/>
          <w:szCs w:val="28"/>
        </w:rPr>
        <w:t>Как показывает</w:t>
      </w:r>
      <w:r w:rsidR="001253DC" w:rsidRPr="001253DC">
        <w:rPr>
          <w:sz w:val="28"/>
          <w:szCs w:val="28"/>
        </w:rPr>
        <w:t xml:space="preserve"> </w:t>
      </w:r>
      <w:r w:rsidR="001253DC">
        <w:rPr>
          <w:sz w:val="28"/>
          <w:szCs w:val="28"/>
          <w:lang w:val="kk-KZ"/>
        </w:rPr>
        <w:t xml:space="preserve">статистический </w:t>
      </w:r>
      <w:r w:rsidRPr="00DE3C76">
        <w:rPr>
          <w:sz w:val="28"/>
          <w:szCs w:val="28"/>
        </w:rPr>
        <w:t xml:space="preserve"> анализ развития горнодобывающей промышленности и существующих технологий разработки карьеров, по-прежнему основным средством подготовки горных пород к выемке является энергия взрыва, около 70 % полезных ископаемых добываются с применением взрывчатых веществ. Несмотря на, казалось бы, исчерпанные возможности, повышение эффективности направлений для дальнейшего их совершенствования  остается одной из важнейш</w:t>
      </w:r>
      <w:r w:rsidRPr="00DE3C76">
        <w:rPr>
          <w:sz w:val="28"/>
          <w:szCs w:val="28"/>
          <w:lang w:val="uk-UA"/>
        </w:rPr>
        <w:t>их</w:t>
      </w:r>
      <w:r w:rsidRPr="00DE3C76">
        <w:rPr>
          <w:sz w:val="28"/>
          <w:szCs w:val="28"/>
        </w:rPr>
        <w:t xml:space="preserve"> научно-поисковой задачей.</w:t>
      </w:r>
    </w:p>
    <w:p w:rsidR="00DE3C76" w:rsidRPr="00DE3C76" w:rsidRDefault="00DE3C76" w:rsidP="00DE3C76">
      <w:pPr>
        <w:ind w:firstLine="851"/>
        <w:jc w:val="both"/>
        <w:rPr>
          <w:sz w:val="28"/>
          <w:szCs w:val="28"/>
        </w:rPr>
      </w:pPr>
      <w:r w:rsidRPr="00DE3C76">
        <w:rPr>
          <w:sz w:val="28"/>
          <w:szCs w:val="28"/>
        </w:rPr>
        <w:t>Одним из основополагающих,  но недостаточно изученных направлений</w:t>
      </w:r>
      <w:r w:rsidR="001253DC">
        <w:rPr>
          <w:sz w:val="28"/>
          <w:szCs w:val="28"/>
        </w:rPr>
        <w:t xml:space="preserve"> является</w:t>
      </w:r>
      <w:r w:rsidRPr="00DE3C76">
        <w:rPr>
          <w:sz w:val="28"/>
          <w:szCs w:val="28"/>
        </w:rPr>
        <w:t xml:space="preserve"> </w:t>
      </w:r>
      <w:r w:rsidR="001253DC">
        <w:rPr>
          <w:sz w:val="28"/>
          <w:szCs w:val="28"/>
        </w:rPr>
        <w:t xml:space="preserve">анализ и </w:t>
      </w:r>
      <w:r w:rsidRPr="00DE3C76">
        <w:rPr>
          <w:sz w:val="28"/>
          <w:szCs w:val="28"/>
        </w:rPr>
        <w:t>исследование взаимосвязей между процессами динамического воздействия, определяемого в основном свойствами взрывчатых веществ, на скальный породный массив и закономерностями его разрушения до нужных геометрических габаритов.</w:t>
      </w:r>
    </w:p>
    <w:p w:rsidR="00DE3C76" w:rsidRPr="00DE3C76" w:rsidRDefault="001253DC" w:rsidP="00DE3C76">
      <w:pPr>
        <w:ind w:firstLine="851"/>
        <w:jc w:val="both"/>
        <w:rPr>
          <w:sz w:val="28"/>
          <w:szCs w:val="28"/>
        </w:rPr>
      </w:pPr>
      <w:r>
        <w:rPr>
          <w:sz w:val="28"/>
          <w:szCs w:val="28"/>
        </w:rPr>
        <w:t>В последнее время</w:t>
      </w:r>
      <w:r w:rsidR="00DE3C76" w:rsidRPr="00DE3C76">
        <w:rPr>
          <w:sz w:val="28"/>
          <w:szCs w:val="28"/>
        </w:rPr>
        <w:t xml:space="preserve"> энергия взрыва широко используется в инженерной практике для вскрытия новых</w:t>
      </w:r>
      <w:r>
        <w:rPr>
          <w:sz w:val="28"/>
          <w:szCs w:val="28"/>
        </w:rPr>
        <w:t xml:space="preserve"> рудных</w:t>
      </w:r>
      <w:r w:rsidR="00DE3C76" w:rsidRPr="00DE3C76">
        <w:rPr>
          <w:sz w:val="28"/>
          <w:szCs w:val="28"/>
        </w:rPr>
        <w:t xml:space="preserve"> месторождений различных природных ископаемых, образования </w:t>
      </w:r>
      <w:r>
        <w:rPr>
          <w:sz w:val="28"/>
          <w:szCs w:val="28"/>
        </w:rPr>
        <w:t xml:space="preserve">и </w:t>
      </w:r>
      <w:r w:rsidR="00DE3C76" w:rsidRPr="00DE3C76">
        <w:rPr>
          <w:sz w:val="28"/>
          <w:szCs w:val="28"/>
        </w:rPr>
        <w:t>разрушения плотин и насыпей, прокладки транспортных магистралей в  горах</w:t>
      </w:r>
      <w:r>
        <w:rPr>
          <w:sz w:val="28"/>
          <w:szCs w:val="28"/>
        </w:rPr>
        <w:t xml:space="preserve"> при строительстве дорог</w:t>
      </w:r>
      <w:r w:rsidR="00DE3C76" w:rsidRPr="00DE3C76">
        <w:rPr>
          <w:sz w:val="28"/>
          <w:szCs w:val="28"/>
        </w:rPr>
        <w:t>.</w:t>
      </w:r>
    </w:p>
    <w:p w:rsidR="00DE3C76" w:rsidRPr="00DE3C76" w:rsidRDefault="00DE3C76" w:rsidP="00DE3C76">
      <w:pPr>
        <w:ind w:firstLine="851"/>
        <w:jc w:val="both"/>
        <w:rPr>
          <w:sz w:val="28"/>
          <w:szCs w:val="28"/>
        </w:rPr>
      </w:pPr>
      <w:r w:rsidRPr="00DE3C76">
        <w:rPr>
          <w:sz w:val="28"/>
          <w:szCs w:val="28"/>
        </w:rPr>
        <w:t>Широкое применение получает взрывной способ обработки металлов и порошков – штамповка, сварка, резание,  упрочнение и прессование.</w:t>
      </w:r>
    </w:p>
    <w:p w:rsidR="00DE3C76" w:rsidRPr="00DE3C76" w:rsidRDefault="001253DC" w:rsidP="00DE3C76">
      <w:pPr>
        <w:ind w:firstLine="851"/>
        <w:jc w:val="both"/>
        <w:rPr>
          <w:sz w:val="28"/>
          <w:szCs w:val="28"/>
        </w:rPr>
      </w:pPr>
      <w:r>
        <w:rPr>
          <w:sz w:val="28"/>
          <w:szCs w:val="28"/>
        </w:rPr>
        <w:t>Кроме того, б</w:t>
      </w:r>
      <w:r w:rsidR="00DE3C76" w:rsidRPr="00DE3C76">
        <w:rPr>
          <w:sz w:val="28"/>
          <w:szCs w:val="28"/>
        </w:rPr>
        <w:t xml:space="preserve">орьба с лесными пожарами, прокладки трасс для газо – и нефтепродуктов, сейсморазведка полезных ископаемых, перфорация нефтяных скважин  и взрывное бурение – вот неполный перечень областей использования взрывчатых </w:t>
      </w:r>
      <w:r>
        <w:rPr>
          <w:sz w:val="28"/>
          <w:szCs w:val="28"/>
        </w:rPr>
        <w:t>материалов</w:t>
      </w:r>
      <w:r w:rsidR="00DE3C76" w:rsidRPr="00DE3C76">
        <w:rPr>
          <w:sz w:val="28"/>
          <w:szCs w:val="28"/>
        </w:rPr>
        <w:t xml:space="preserve"> в народном хозяйстве. В настоящее время</w:t>
      </w:r>
      <w:r w:rsidR="005A24D9">
        <w:rPr>
          <w:sz w:val="28"/>
          <w:szCs w:val="28"/>
        </w:rPr>
        <w:t xml:space="preserve"> в крупных мегаполисах</w:t>
      </w:r>
      <w:r w:rsidR="00DE3C76" w:rsidRPr="00DE3C76">
        <w:rPr>
          <w:sz w:val="28"/>
          <w:szCs w:val="28"/>
        </w:rPr>
        <w:t xml:space="preserve"> широко распространено разрушение </w:t>
      </w:r>
      <w:r w:rsidR="005A24D9">
        <w:rPr>
          <w:sz w:val="28"/>
          <w:szCs w:val="28"/>
        </w:rPr>
        <w:t xml:space="preserve">и </w:t>
      </w:r>
      <w:r w:rsidR="00DE3C76" w:rsidRPr="00DE3C76">
        <w:rPr>
          <w:sz w:val="28"/>
          <w:szCs w:val="28"/>
        </w:rPr>
        <w:t>утилизация отслуживших свой срок зданий и сооружений.</w:t>
      </w:r>
    </w:p>
    <w:p w:rsidR="00DE3C76" w:rsidRPr="00DE3C76" w:rsidRDefault="00DE3C76" w:rsidP="00DE3C76">
      <w:pPr>
        <w:ind w:firstLine="851"/>
        <w:jc w:val="both"/>
        <w:rPr>
          <w:sz w:val="28"/>
          <w:szCs w:val="28"/>
        </w:rPr>
      </w:pPr>
      <w:r w:rsidRPr="00DE3C76">
        <w:rPr>
          <w:sz w:val="28"/>
          <w:szCs w:val="28"/>
        </w:rPr>
        <w:t>Вместе с тем продолжается исследование по расширению областей использования данного источника энергии.</w:t>
      </w:r>
      <w:r w:rsidR="005A24D9">
        <w:rPr>
          <w:sz w:val="28"/>
          <w:szCs w:val="28"/>
        </w:rPr>
        <w:t xml:space="preserve"> Новое направление</w:t>
      </w:r>
      <w:r w:rsidRPr="00DE3C76">
        <w:rPr>
          <w:sz w:val="28"/>
          <w:szCs w:val="28"/>
        </w:rPr>
        <w:t xml:space="preserve"> </w:t>
      </w:r>
      <w:r w:rsidR="005A24D9">
        <w:rPr>
          <w:sz w:val="28"/>
          <w:szCs w:val="28"/>
        </w:rPr>
        <w:t>р</w:t>
      </w:r>
      <w:r w:rsidRPr="00DE3C76">
        <w:rPr>
          <w:sz w:val="28"/>
          <w:szCs w:val="28"/>
        </w:rPr>
        <w:t xml:space="preserve">абот посвящено взрывному синтезу алмазов и ценных искусственных минералов. </w:t>
      </w:r>
    </w:p>
    <w:p w:rsidR="00DE3C76" w:rsidRPr="00DE3C76" w:rsidRDefault="005A24D9" w:rsidP="00DE3C76">
      <w:pPr>
        <w:ind w:firstLine="851"/>
        <w:jc w:val="both"/>
        <w:rPr>
          <w:sz w:val="28"/>
          <w:szCs w:val="28"/>
        </w:rPr>
      </w:pPr>
      <w:r>
        <w:rPr>
          <w:sz w:val="28"/>
          <w:szCs w:val="28"/>
        </w:rPr>
        <w:t>Таким образом,  приведенная</w:t>
      </w:r>
      <w:r w:rsidR="00DE3C76" w:rsidRPr="00DE3C76">
        <w:rPr>
          <w:sz w:val="28"/>
          <w:szCs w:val="28"/>
        </w:rPr>
        <w:t xml:space="preserve"> взрывная энергия может быть образована взрывчатыми веществами, которые для их отличительности называют промышленными взрывчатыми веществами (ПВВ).</w:t>
      </w:r>
    </w:p>
    <w:p w:rsidR="00DE3C76" w:rsidRPr="00DE3C76" w:rsidRDefault="005A24D9" w:rsidP="00DE3C76">
      <w:pPr>
        <w:ind w:firstLine="851"/>
        <w:jc w:val="both"/>
        <w:rPr>
          <w:sz w:val="28"/>
          <w:szCs w:val="28"/>
        </w:rPr>
      </w:pPr>
      <w:r>
        <w:rPr>
          <w:sz w:val="28"/>
          <w:szCs w:val="28"/>
        </w:rPr>
        <w:t>Приведенное</w:t>
      </w:r>
      <w:r w:rsidR="00DE3C76" w:rsidRPr="00DE3C76">
        <w:rPr>
          <w:sz w:val="28"/>
          <w:szCs w:val="28"/>
        </w:rPr>
        <w:t xml:space="preserve"> многообразие условий применения ПВВ из-за широкого диапазона технических требований к ПВВ определяет различия их по химическому составу, </w:t>
      </w:r>
      <w:r>
        <w:rPr>
          <w:sz w:val="28"/>
          <w:szCs w:val="28"/>
        </w:rPr>
        <w:t>и соответственно</w:t>
      </w:r>
      <w:r w:rsidR="00DE3C76" w:rsidRPr="00DE3C76">
        <w:rPr>
          <w:sz w:val="28"/>
          <w:szCs w:val="28"/>
        </w:rPr>
        <w:t xml:space="preserve"> – по физическим и взрывчатым свойствам. Ассортимент ПВВ в</w:t>
      </w:r>
      <w:r>
        <w:rPr>
          <w:sz w:val="28"/>
          <w:szCs w:val="28"/>
        </w:rPr>
        <w:t>о многих</w:t>
      </w:r>
      <w:r w:rsidR="00DE3C76" w:rsidRPr="00DE3C76">
        <w:rPr>
          <w:sz w:val="28"/>
          <w:szCs w:val="28"/>
        </w:rPr>
        <w:t xml:space="preserve"> странах составляет десятки наименований.</w:t>
      </w:r>
    </w:p>
    <w:p w:rsidR="00DE3C76" w:rsidRPr="00DE3C76" w:rsidRDefault="005A24D9" w:rsidP="00DE3C76">
      <w:pPr>
        <w:ind w:firstLine="851"/>
        <w:jc w:val="both"/>
        <w:rPr>
          <w:sz w:val="28"/>
          <w:szCs w:val="28"/>
        </w:rPr>
      </w:pPr>
      <w:r>
        <w:rPr>
          <w:sz w:val="28"/>
          <w:szCs w:val="28"/>
        </w:rPr>
        <w:t>Производительность и э</w:t>
      </w:r>
      <w:r w:rsidR="00DE3C76" w:rsidRPr="00DE3C76">
        <w:rPr>
          <w:sz w:val="28"/>
          <w:szCs w:val="28"/>
        </w:rPr>
        <w:t>ффективность взрывных работ во многом завис</w:t>
      </w:r>
      <w:r w:rsidR="00DE3C76" w:rsidRPr="00DE3C76">
        <w:rPr>
          <w:sz w:val="28"/>
          <w:szCs w:val="28"/>
          <w:lang w:val="uk-UA"/>
        </w:rPr>
        <w:t>я</w:t>
      </w:r>
      <w:r w:rsidR="00DE3C76" w:rsidRPr="00DE3C76">
        <w:rPr>
          <w:sz w:val="28"/>
          <w:szCs w:val="28"/>
        </w:rPr>
        <w:t xml:space="preserve">т от типа ПВВ, который правильно может быть выбран лишь в том случае, если </w:t>
      </w:r>
      <w:r w:rsidR="00DE3C76" w:rsidRPr="00DE3C76">
        <w:rPr>
          <w:sz w:val="28"/>
          <w:szCs w:val="28"/>
        </w:rPr>
        <w:lastRenderedPageBreak/>
        <w:t>известны свойства ПВВ и соответствующая этим свойствам  технология приготовления  и, что особенно важно, - связь между свойствами ПВВ и эффективностью  действия соответствующих форм работы продуктов взрыва.</w:t>
      </w:r>
    </w:p>
    <w:p w:rsidR="00DE3C76" w:rsidRPr="00DE3C76" w:rsidRDefault="005A24D9" w:rsidP="00DE3C76">
      <w:pPr>
        <w:ind w:firstLine="851"/>
        <w:jc w:val="both"/>
        <w:rPr>
          <w:sz w:val="28"/>
          <w:szCs w:val="28"/>
        </w:rPr>
      </w:pPr>
      <w:r>
        <w:rPr>
          <w:sz w:val="28"/>
          <w:szCs w:val="28"/>
        </w:rPr>
        <w:t>Особенностью и о</w:t>
      </w:r>
      <w:r w:rsidR="00DE3C76" w:rsidRPr="00DE3C76">
        <w:rPr>
          <w:sz w:val="28"/>
          <w:szCs w:val="28"/>
        </w:rPr>
        <w:t xml:space="preserve">тличительной чертой ПВВ является их химическая и физическая неоднородность. Большинство из них </w:t>
      </w:r>
      <w:r>
        <w:rPr>
          <w:sz w:val="28"/>
          <w:szCs w:val="28"/>
        </w:rPr>
        <w:t>представляет собой</w:t>
      </w:r>
      <w:r w:rsidR="00DE3C76" w:rsidRPr="00DE3C76">
        <w:rPr>
          <w:sz w:val="28"/>
          <w:szCs w:val="28"/>
        </w:rPr>
        <w:t xml:space="preserve"> смесь химически неоднородных материалов, </w:t>
      </w:r>
      <w:r>
        <w:rPr>
          <w:sz w:val="28"/>
          <w:szCs w:val="28"/>
        </w:rPr>
        <w:t>производится</w:t>
      </w:r>
      <w:r w:rsidR="00DE3C76" w:rsidRPr="00DE3C76">
        <w:rPr>
          <w:sz w:val="28"/>
          <w:szCs w:val="28"/>
        </w:rPr>
        <w:t xml:space="preserve"> в виде порошков, гранул, суспензий, эмульсий, состоящих из компонентов не одинаковых по физическим свойствам и по агрегатному состоянию. Эт</w:t>
      </w:r>
      <w:r>
        <w:rPr>
          <w:sz w:val="28"/>
          <w:szCs w:val="28"/>
        </w:rPr>
        <w:t xml:space="preserve">и характеристики и </w:t>
      </w:r>
      <w:r w:rsidR="00DE3C76" w:rsidRPr="00DE3C76">
        <w:rPr>
          <w:sz w:val="28"/>
          <w:szCs w:val="28"/>
        </w:rPr>
        <w:t xml:space="preserve"> неоднородность и определяет особенности процесса взрыва, возбуждения и развития детонации ПВВ, во многом отличающихся от закономерностей взрыва индивидуальных - в большей  части военных ВВ.</w:t>
      </w:r>
    </w:p>
    <w:p w:rsidR="00DE3C76" w:rsidRPr="00DE3C76" w:rsidRDefault="00DE3C76" w:rsidP="00DE3C76">
      <w:pPr>
        <w:ind w:firstLine="851"/>
        <w:jc w:val="both"/>
        <w:rPr>
          <w:sz w:val="28"/>
          <w:szCs w:val="28"/>
        </w:rPr>
      </w:pPr>
      <w:r w:rsidRPr="00DE3C76">
        <w:rPr>
          <w:sz w:val="28"/>
          <w:szCs w:val="28"/>
        </w:rPr>
        <w:t xml:space="preserve">Физико-химические свойства ПВВ </w:t>
      </w:r>
      <w:r w:rsidR="005A24D9">
        <w:rPr>
          <w:sz w:val="28"/>
          <w:szCs w:val="28"/>
        </w:rPr>
        <w:t>при их смешивании</w:t>
      </w:r>
      <w:r w:rsidRPr="00DE3C76">
        <w:rPr>
          <w:sz w:val="28"/>
          <w:szCs w:val="28"/>
        </w:rPr>
        <w:t xml:space="preserve"> определяются физико-химическими свойствами их компонентов – плотностью, агрегатным состоянием при нормальных условиях, гигроскопичностью, модифи</w:t>
      </w:r>
      <w:r w:rsidR="005A24D9">
        <w:rPr>
          <w:sz w:val="28"/>
          <w:szCs w:val="28"/>
        </w:rPr>
        <w:t>цированием</w:t>
      </w:r>
      <w:r w:rsidRPr="00DE3C76">
        <w:rPr>
          <w:sz w:val="28"/>
          <w:szCs w:val="28"/>
        </w:rPr>
        <w:t>, растворимостью в воде, коллоидными свойствами.</w:t>
      </w:r>
    </w:p>
    <w:p w:rsidR="00DE3C76" w:rsidRPr="00DE3C76" w:rsidRDefault="00DE3C76" w:rsidP="00DE3C76">
      <w:pPr>
        <w:pStyle w:val="a3"/>
        <w:rPr>
          <w:szCs w:val="28"/>
        </w:rPr>
      </w:pPr>
      <w:r w:rsidRPr="00DE3C76">
        <w:rPr>
          <w:szCs w:val="28"/>
        </w:rPr>
        <w:t xml:space="preserve">Важной задачей науки о промышленных </w:t>
      </w:r>
      <w:r w:rsidR="005A24D9">
        <w:rPr>
          <w:szCs w:val="28"/>
        </w:rPr>
        <w:t>взрывчатых веществах</w:t>
      </w:r>
      <w:r w:rsidRPr="00DE3C76">
        <w:rPr>
          <w:szCs w:val="28"/>
        </w:rPr>
        <w:t xml:space="preserve"> и </w:t>
      </w:r>
      <w:r w:rsidR="005A24D9">
        <w:rPr>
          <w:szCs w:val="28"/>
        </w:rPr>
        <w:t>представляемого</w:t>
      </w:r>
      <w:r w:rsidRPr="00DE3C76">
        <w:rPr>
          <w:szCs w:val="28"/>
        </w:rPr>
        <w:t xml:space="preserve"> курса «Промышленные взрывчатые вещества» является, конечно, освоение накопленных в данной области знаний с целью дальнейшего применения этих знаний для создания современных по уровню технологичности при производстве и безопасности при применении без пагубной экологической нагрузки на окружающую среду продуктов взрыва.</w:t>
      </w:r>
    </w:p>
    <w:p w:rsidR="00DE3C76" w:rsidRPr="00DE3C76" w:rsidRDefault="00DE3C76" w:rsidP="00DE3C76">
      <w:pPr>
        <w:pStyle w:val="a3"/>
        <w:rPr>
          <w:szCs w:val="28"/>
        </w:rPr>
      </w:pPr>
      <w:r w:rsidRPr="00DE3C76">
        <w:rPr>
          <w:szCs w:val="28"/>
        </w:rPr>
        <w:t xml:space="preserve">Исходя из этого, </w:t>
      </w:r>
      <w:r w:rsidR="00F96B1E">
        <w:rPr>
          <w:szCs w:val="28"/>
        </w:rPr>
        <w:t xml:space="preserve">в соответствии с основным учебным планом магистрантов и докторантов  и </w:t>
      </w:r>
      <w:r w:rsidRPr="00DE3C76">
        <w:rPr>
          <w:szCs w:val="28"/>
        </w:rPr>
        <w:t xml:space="preserve">рабочей программой по курсу предусмотрены следующие темы. </w:t>
      </w:r>
    </w:p>
    <w:p w:rsidR="00CC6D7C" w:rsidRDefault="00CC6D7C" w:rsidP="00CC6D7C">
      <w:pPr>
        <w:ind w:firstLine="567"/>
        <w:jc w:val="both"/>
        <w:rPr>
          <w:sz w:val="28"/>
        </w:rPr>
      </w:pPr>
    </w:p>
    <w:p w:rsidR="00CC6D7C" w:rsidRDefault="00CC6D7C" w:rsidP="00CC6D7C">
      <w:pPr>
        <w:ind w:firstLine="567"/>
        <w:jc w:val="both"/>
        <w:rPr>
          <w:sz w:val="28"/>
        </w:rPr>
      </w:pPr>
    </w:p>
    <w:p w:rsidR="00CC6D7C" w:rsidRDefault="00CC6D7C" w:rsidP="00CC6D7C">
      <w:pPr>
        <w:ind w:firstLine="567"/>
        <w:jc w:val="both"/>
        <w:rPr>
          <w:sz w:val="28"/>
        </w:rPr>
      </w:pPr>
    </w:p>
    <w:p w:rsidR="00CC6D7C" w:rsidRDefault="00CC6D7C" w:rsidP="00CC6D7C">
      <w:pPr>
        <w:ind w:firstLine="567"/>
        <w:jc w:val="both"/>
        <w:rPr>
          <w:sz w:val="28"/>
        </w:rPr>
      </w:pPr>
    </w:p>
    <w:p w:rsidR="00CC6D7C" w:rsidRDefault="00CC6D7C" w:rsidP="00CC6D7C">
      <w:pPr>
        <w:ind w:firstLine="567"/>
        <w:jc w:val="both"/>
        <w:rPr>
          <w:sz w:val="28"/>
        </w:rPr>
      </w:pPr>
    </w:p>
    <w:p w:rsidR="00CC6D7C" w:rsidRDefault="00CC6D7C"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DE3C76" w:rsidRDefault="00DE3C76" w:rsidP="00CC6D7C">
      <w:pPr>
        <w:ind w:firstLine="567"/>
        <w:jc w:val="both"/>
        <w:rPr>
          <w:sz w:val="28"/>
          <w:lang w:val="kk-KZ"/>
        </w:rPr>
      </w:pPr>
    </w:p>
    <w:p w:rsidR="00154320" w:rsidRDefault="00154320" w:rsidP="00CC6D7C">
      <w:pPr>
        <w:ind w:firstLine="567"/>
        <w:jc w:val="both"/>
        <w:rPr>
          <w:sz w:val="28"/>
          <w:lang w:val="kk-KZ"/>
        </w:rPr>
      </w:pPr>
    </w:p>
    <w:p w:rsidR="00813B81" w:rsidRDefault="00813B81" w:rsidP="00CC6D7C">
      <w:pPr>
        <w:ind w:firstLine="567"/>
        <w:jc w:val="both"/>
        <w:rPr>
          <w:sz w:val="28"/>
          <w:lang w:val="kk-KZ"/>
        </w:rPr>
      </w:pPr>
    </w:p>
    <w:p w:rsidR="00813B81" w:rsidRDefault="00813B81" w:rsidP="00CC6D7C">
      <w:pPr>
        <w:ind w:firstLine="567"/>
        <w:jc w:val="both"/>
        <w:rPr>
          <w:sz w:val="28"/>
          <w:lang w:val="kk-KZ"/>
        </w:rPr>
      </w:pPr>
    </w:p>
    <w:p w:rsidR="00813B81" w:rsidRDefault="00813B81" w:rsidP="00CC6D7C">
      <w:pPr>
        <w:ind w:firstLine="567"/>
        <w:jc w:val="both"/>
        <w:rPr>
          <w:sz w:val="28"/>
          <w:lang w:val="kk-KZ"/>
        </w:rPr>
      </w:pPr>
    </w:p>
    <w:p w:rsidR="00813B81" w:rsidRDefault="00813B81" w:rsidP="00CC6D7C">
      <w:pPr>
        <w:ind w:firstLine="567"/>
        <w:jc w:val="both"/>
        <w:rPr>
          <w:sz w:val="28"/>
          <w:lang w:val="kk-KZ"/>
        </w:rPr>
      </w:pPr>
    </w:p>
    <w:p w:rsidR="00813B81" w:rsidRDefault="00813B81" w:rsidP="00CC6D7C">
      <w:pPr>
        <w:ind w:firstLine="567"/>
        <w:jc w:val="both"/>
        <w:rPr>
          <w:sz w:val="28"/>
          <w:lang w:val="kk-KZ"/>
        </w:rPr>
      </w:pPr>
    </w:p>
    <w:p w:rsidR="00813B81" w:rsidRPr="00DE3C76" w:rsidRDefault="00813B81" w:rsidP="00CC6D7C">
      <w:pPr>
        <w:ind w:firstLine="567"/>
        <w:jc w:val="both"/>
        <w:rPr>
          <w:sz w:val="28"/>
          <w:lang w:val="kk-KZ"/>
        </w:rPr>
      </w:pPr>
    </w:p>
    <w:p w:rsidR="00446268" w:rsidRDefault="00446268" w:rsidP="00CC6D7C">
      <w:pPr>
        <w:ind w:firstLine="567"/>
        <w:jc w:val="both"/>
        <w:rPr>
          <w:sz w:val="28"/>
        </w:rPr>
      </w:pPr>
    </w:p>
    <w:p w:rsidR="00DE3C76" w:rsidRPr="00C80A9B" w:rsidRDefault="00DE3C76" w:rsidP="00DE3C76">
      <w:pPr>
        <w:pStyle w:val="a9"/>
        <w:spacing w:line="240" w:lineRule="auto"/>
        <w:rPr>
          <w:szCs w:val="28"/>
          <w:lang w:val="kk-KZ"/>
        </w:rPr>
      </w:pPr>
      <w:r w:rsidRPr="00BA567F">
        <w:rPr>
          <w:szCs w:val="28"/>
        </w:rPr>
        <w:lastRenderedPageBreak/>
        <w:t>1. ОТ ЗАЖИГАТЕЛЬНЫХ СМЕСЕЙ ДО ПОРОХА</w:t>
      </w:r>
      <w:r w:rsidR="00C80A9B">
        <w:rPr>
          <w:szCs w:val="28"/>
        </w:rPr>
        <w:t>, ОСНОВНЫЕ ПРЕДСТАВИТЕЛИ ПРОМЫШЛЕННЫХ ВВ</w:t>
      </w:r>
    </w:p>
    <w:p w:rsidR="00DE3C76" w:rsidRDefault="00DE3C76" w:rsidP="00DE3C76">
      <w:pPr>
        <w:pStyle w:val="a9"/>
        <w:spacing w:line="240" w:lineRule="auto"/>
        <w:rPr>
          <w:b w:val="0"/>
          <w:szCs w:val="28"/>
          <w:lang w:val="kk-KZ"/>
        </w:rPr>
      </w:pPr>
    </w:p>
    <w:p w:rsidR="00DE3C76" w:rsidRPr="00E4076E" w:rsidRDefault="00DE3C76" w:rsidP="00E4076E">
      <w:pPr>
        <w:pStyle w:val="a9"/>
        <w:spacing w:line="240" w:lineRule="auto"/>
        <w:ind w:firstLine="567"/>
        <w:jc w:val="both"/>
        <w:rPr>
          <w:b w:val="0"/>
          <w:snapToGrid w:val="0"/>
          <w:szCs w:val="28"/>
        </w:rPr>
      </w:pPr>
      <w:r w:rsidRPr="00DE3C76">
        <w:rPr>
          <w:b w:val="0"/>
          <w:snapToGrid w:val="0"/>
          <w:color w:val="000000"/>
          <w:szCs w:val="28"/>
        </w:rPr>
        <w:t xml:space="preserve">В середине XIII в. </w:t>
      </w:r>
      <w:r w:rsidR="00E4076E">
        <w:rPr>
          <w:b w:val="0"/>
          <w:snapToGrid w:val="0"/>
          <w:color w:val="000000"/>
          <w:szCs w:val="28"/>
        </w:rPr>
        <w:t xml:space="preserve">известные  в то время арабские ученые </w:t>
      </w:r>
      <w:r w:rsidRPr="00DE3C76">
        <w:rPr>
          <w:b w:val="0"/>
          <w:snapToGrid w:val="0"/>
          <w:color w:val="000000"/>
          <w:szCs w:val="28"/>
        </w:rPr>
        <w:t xml:space="preserve"> Ибн аби Узайбиа и Ибн Бейтара описывали свойства нового соединения </w:t>
      </w:r>
      <w:r w:rsidR="00E4076E">
        <w:rPr>
          <w:b w:val="0"/>
          <w:snapToGrid w:val="0"/>
          <w:color w:val="000000"/>
          <w:szCs w:val="28"/>
        </w:rPr>
        <w:t>-</w:t>
      </w:r>
      <w:r w:rsidRPr="00DE3C76">
        <w:rPr>
          <w:b w:val="0"/>
          <w:snapToGrid w:val="0"/>
          <w:color w:val="000000"/>
          <w:szCs w:val="28"/>
        </w:rPr>
        <w:t xml:space="preserve"> селитры и ее охлаждающее действие. В конце XIII в. </w:t>
      </w:r>
      <w:r w:rsidR="00E4076E">
        <w:rPr>
          <w:b w:val="0"/>
          <w:snapToGrid w:val="0"/>
          <w:color w:val="000000"/>
          <w:szCs w:val="28"/>
        </w:rPr>
        <w:t>в своей книге Хасан</w:t>
      </w:r>
      <w:r w:rsidRPr="00DE3C76">
        <w:rPr>
          <w:b w:val="0"/>
          <w:snapToGrid w:val="0"/>
          <w:color w:val="000000"/>
          <w:szCs w:val="28"/>
        </w:rPr>
        <w:t xml:space="preserve"> ар-Раммайя с описа</w:t>
      </w:r>
      <w:r w:rsidR="00E4076E">
        <w:rPr>
          <w:b w:val="0"/>
          <w:snapToGrid w:val="0"/>
          <w:color w:val="000000"/>
          <w:szCs w:val="28"/>
        </w:rPr>
        <w:t>л</w:t>
      </w:r>
      <w:r w:rsidRPr="00DE3C76">
        <w:rPr>
          <w:b w:val="0"/>
          <w:snapToGrid w:val="0"/>
          <w:color w:val="000000"/>
          <w:szCs w:val="28"/>
        </w:rPr>
        <w:t xml:space="preserve"> мног</w:t>
      </w:r>
      <w:r w:rsidR="00E4076E">
        <w:rPr>
          <w:b w:val="0"/>
          <w:snapToGrid w:val="0"/>
          <w:color w:val="000000"/>
          <w:szCs w:val="28"/>
        </w:rPr>
        <w:t>о</w:t>
      </w:r>
      <w:r w:rsidRPr="00DE3C76">
        <w:rPr>
          <w:b w:val="0"/>
          <w:snapToGrid w:val="0"/>
          <w:color w:val="000000"/>
          <w:szCs w:val="28"/>
        </w:rPr>
        <w:t xml:space="preserve"> способов грубой и тонкой очистки при</w:t>
      </w:r>
      <w:r w:rsidRPr="00DE3C76">
        <w:rPr>
          <w:b w:val="0"/>
          <w:snapToGrid w:val="0"/>
          <w:color w:val="000000"/>
          <w:szCs w:val="28"/>
        </w:rPr>
        <w:softHyphen/>
        <w:t>родной селитры при действии на нее зольного щелока с последующей</w:t>
      </w:r>
      <w:r w:rsidRPr="00DE3C76">
        <w:rPr>
          <w:b w:val="0"/>
          <w:snapToGrid w:val="0"/>
          <w:color w:val="000000"/>
          <w:szCs w:val="28"/>
          <w:lang w:val="kk-KZ"/>
        </w:rPr>
        <w:t xml:space="preserve"> перекристализацией образовавшегося продукта</w:t>
      </w:r>
      <w:r w:rsidRPr="00DE3C76">
        <w:rPr>
          <w:b w:val="0"/>
          <w:snapToGrid w:val="0"/>
          <w:color w:val="000000"/>
          <w:szCs w:val="28"/>
        </w:rPr>
        <w:t>.</w:t>
      </w:r>
      <w:r w:rsidR="00E4076E">
        <w:rPr>
          <w:b w:val="0"/>
          <w:snapToGrid w:val="0"/>
          <w:color w:val="000000"/>
          <w:szCs w:val="28"/>
        </w:rPr>
        <w:t xml:space="preserve"> </w:t>
      </w:r>
      <w:r w:rsidRPr="00E4076E">
        <w:rPr>
          <w:b w:val="0"/>
          <w:snapToGrid w:val="0"/>
          <w:color w:val="000000"/>
          <w:szCs w:val="28"/>
        </w:rPr>
        <w:t xml:space="preserve">В книге </w:t>
      </w:r>
      <w:r w:rsidR="00E4076E">
        <w:rPr>
          <w:b w:val="0"/>
          <w:snapToGrid w:val="0"/>
          <w:color w:val="000000"/>
          <w:szCs w:val="28"/>
        </w:rPr>
        <w:t xml:space="preserve"> также </w:t>
      </w:r>
      <w:r w:rsidRPr="00E4076E">
        <w:rPr>
          <w:b w:val="0"/>
          <w:snapToGrid w:val="0"/>
          <w:color w:val="000000"/>
          <w:szCs w:val="28"/>
        </w:rPr>
        <w:t>содержатся также рецепты зажигательных смесей и пиротехнических составов так называемых «китайских стрел» или «китайских огненных копий». Эти названия в определенном смысле с</w:t>
      </w:r>
      <w:r w:rsidR="00E4076E">
        <w:rPr>
          <w:b w:val="0"/>
          <w:snapToGrid w:val="0"/>
          <w:color w:val="000000"/>
          <w:szCs w:val="28"/>
        </w:rPr>
        <w:t>вязаны с тем, что</w:t>
      </w:r>
      <w:r w:rsidRPr="00E4076E">
        <w:rPr>
          <w:b w:val="0"/>
          <w:snapToGrid w:val="0"/>
          <w:color w:val="000000"/>
          <w:szCs w:val="28"/>
        </w:rPr>
        <w:t xml:space="preserve"> порох был открыт в Китае и рецепты его изготовления попали через Индию и арабские государства в Европу.</w:t>
      </w:r>
    </w:p>
    <w:p w:rsidR="00DE3C76" w:rsidRPr="00DE3C76" w:rsidRDefault="00DE3C76" w:rsidP="00DE3C76">
      <w:pPr>
        <w:shd w:val="clear" w:color="auto" w:fill="FFFFFF"/>
        <w:ind w:firstLine="709"/>
        <w:jc w:val="both"/>
        <w:rPr>
          <w:snapToGrid w:val="0"/>
          <w:sz w:val="28"/>
          <w:szCs w:val="28"/>
        </w:rPr>
      </w:pPr>
      <w:r w:rsidRPr="00DE3C76">
        <w:rPr>
          <w:snapToGrid w:val="0"/>
          <w:color w:val="000000"/>
          <w:sz w:val="28"/>
          <w:szCs w:val="28"/>
        </w:rPr>
        <w:t xml:space="preserve">В </w:t>
      </w:r>
      <w:r w:rsidR="00E4076E">
        <w:rPr>
          <w:snapToGrid w:val="0"/>
          <w:color w:val="000000"/>
          <w:sz w:val="28"/>
          <w:szCs w:val="28"/>
        </w:rPr>
        <w:t xml:space="preserve">последующем в </w:t>
      </w:r>
      <w:r w:rsidRPr="00DE3C76">
        <w:rPr>
          <w:snapToGrid w:val="0"/>
          <w:color w:val="000000"/>
          <w:sz w:val="28"/>
          <w:szCs w:val="28"/>
        </w:rPr>
        <w:t>книге по военному искусству арабского ученого Шемседдина Мохаммеда, описаны способы использования пороха для стрельбы. Изобретение пороха и применение его в военных целях способствовали совершенствованию вооружения (привело к появлению пушек и ружей). Это стимулировало возникнове</w:t>
      </w:r>
      <w:r w:rsidRPr="00DE3C76">
        <w:rPr>
          <w:snapToGrid w:val="0"/>
          <w:color w:val="000000"/>
          <w:sz w:val="28"/>
          <w:szCs w:val="28"/>
        </w:rPr>
        <w:softHyphen/>
        <w:t>ние новых химических ремесел: приготовление селитры и пороха. Распространение этих ремесел оказало большое влия</w:t>
      </w:r>
      <w:r w:rsidRPr="00DE3C76">
        <w:rPr>
          <w:snapToGrid w:val="0"/>
          <w:color w:val="000000"/>
          <w:sz w:val="28"/>
          <w:szCs w:val="28"/>
        </w:rPr>
        <w:softHyphen/>
        <w:t>ние на совершенствование естественнонаучных знаний, философских систем и даже развитие цивилизации.</w:t>
      </w:r>
    </w:p>
    <w:p w:rsidR="00DE3C76" w:rsidRPr="00DE3C76" w:rsidRDefault="00DE3C76" w:rsidP="00DE3C76">
      <w:pPr>
        <w:ind w:firstLine="709"/>
        <w:jc w:val="both"/>
        <w:rPr>
          <w:snapToGrid w:val="0"/>
          <w:sz w:val="28"/>
          <w:szCs w:val="28"/>
        </w:rPr>
      </w:pPr>
      <w:r w:rsidRPr="00DE3C76">
        <w:rPr>
          <w:snapToGrid w:val="0"/>
          <w:color w:val="000000"/>
          <w:sz w:val="28"/>
          <w:szCs w:val="28"/>
        </w:rPr>
        <w:t xml:space="preserve">В </w:t>
      </w:r>
      <w:smartTag w:uri="urn:schemas-microsoft-com:office:smarttags" w:element="metricconverter">
        <w:smartTagPr>
          <w:attr w:name="ProductID" w:val="1258 г"/>
        </w:smartTagPr>
        <w:r w:rsidRPr="00DE3C76">
          <w:rPr>
            <w:snapToGrid w:val="0"/>
            <w:color w:val="000000"/>
            <w:sz w:val="28"/>
            <w:szCs w:val="28"/>
          </w:rPr>
          <w:t>1258 г</w:t>
        </w:r>
      </w:smartTag>
      <w:r w:rsidRPr="00DE3C76">
        <w:rPr>
          <w:snapToGrid w:val="0"/>
          <w:color w:val="000000"/>
          <w:sz w:val="28"/>
          <w:szCs w:val="28"/>
        </w:rPr>
        <w:t xml:space="preserve">. жители </w:t>
      </w:r>
      <w:r w:rsidR="00FD0E03">
        <w:rPr>
          <w:snapToGrid w:val="0"/>
          <w:color w:val="000000"/>
          <w:sz w:val="28"/>
          <w:szCs w:val="28"/>
          <w:lang w:val="kk-KZ"/>
        </w:rPr>
        <w:t xml:space="preserve">немецкого города </w:t>
      </w:r>
      <w:r w:rsidRPr="00DE3C76">
        <w:rPr>
          <w:snapToGrid w:val="0"/>
          <w:color w:val="000000"/>
          <w:sz w:val="28"/>
          <w:szCs w:val="28"/>
        </w:rPr>
        <w:t>Кельна впервые в Е</w:t>
      </w:r>
      <w:r w:rsidRPr="00DE3C76">
        <w:rPr>
          <w:snapToGrid w:val="0"/>
          <w:sz w:val="28"/>
          <w:szCs w:val="28"/>
        </w:rPr>
        <w:t xml:space="preserve">вропе использовали зажигательные составы. </w:t>
      </w:r>
      <w:r w:rsidRPr="00DE3C76">
        <w:rPr>
          <w:snapToGrid w:val="0"/>
          <w:color w:val="000000"/>
          <w:sz w:val="28"/>
          <w:szCs w:val="28"/>
        </w:rPr>
        <w:t xml:space="preserve">В Фрайбурге, где долгое время жил монах Бертольд Шварц </w:t>
      </w:r>
      <w:r w:rsidR="00FD0E03">
        <w:rPr>
          <w:snapToGrid w:val="0"/>
          <w:color w:val="000000"/>
          <w:sz w:val="28"/>
          <w:szCs w:val="28"/>
          <w:lang w:val="kk-KZ"/>
        </w:rPr>
        <w:t>-</w:t>
      </w:r>
      <w:r w:rsidRPr="00DE3C76">
        <w:rPr>
          <w:snapToGrid w:val="0"/>
          <w:color w:val="000000"/>
          <w:sz w:val="28"/>
          <w:szCs w:val="28"/>
        </w:rPr>
        <w:t xml:space="preserve"> европейский изобретатель по</w:t>
      </w:r>
      <w:r w:rsidRPr="00DE3C76">
        <w:rPr>
          <w:snapToGrid w:val="0"/>
          <w:color w:val="000000"/>
          <w:sz w:val="28"/>
          <w:szCs w:val="28"/>
        </w:rPr>
        <w:softHyphen/>
        <w:t xml:space="preserve">роха, в </w:t>
      </w:r>
      <w:smartTag w:uri="urn:schemas-microsoft-com:office:smarttags" w:element="metricconverter">
        <w:smartTagPr>
          <w:attr w:name="ProductID" w:val="1300 г"/>
        </w:smartTagPr>
        <w:r w:rsidRPr="00DE3C76">
          <w:rPr>
            <w:snapToGrid w:val="0"/>
            <w:color w:val="000000"/>
            <w:sz w:val="28"/>
            <w:szCs w:val="28"/>
          </w:rPr>
          <w:t>1300 г</w:t>
        </w:r>
      </w:smartTag>
      <w:r w:rsidRPr="00DE3C76">
        <w:rPr>
          <w:snapToGrid w:val="0"/>
          <w:color w:val="000000"/>
          <w:sz w:val="28"/>
          <w:szCs w:val="28"/>
        </w:rPr>
        <w:t xml:space="preserve">. была отлита первая пушка.  </w:t>
      </w:r>
      <w:r w:rsidR="00FD0E03">
        <w:rPr>
          <w:snapToGrid w:val="0"/>
          <w:color w:val="000000"/>
          <w:sz w:val="28"/>
          <w:szCs w:val="28"/>
          <w:lang w:val="kk-KZ"/>
        </w:rPr>
        <w:t>В</w:t>
      </w:r>
      <w:r w:rsidRPr="00DE3C76">
        <w:rPr>
          <w:snapToGrid w:val="0"/>
          <w:color w:val="000000"/>
          <w:sz w:val="28"/>
          <w:szCs w:val="28"/>
        </w:rPr>
        <w:t xml:space="preserve"> XIV в ружья и пушки начали изготовлять в различных европейских странах. Первые пороховые заводы возникли в Аугсбурге в </w:t>
      </w:r>
      <w:smartTag w:uri="urn:schemas-microsoft-com:office:smarttags" w:element="metricconverter">
        <w:smartTagPr>
          <w:attr w:name="ProductID" w:val="1340 г"/>
        </w:smartTagPr>
        <w:r w:rsidRPr="00DE3C76">
          <w:rPr>
            <w:snapToGrid w:val="0"/>
            <w:color w:val="000000"/>
            <w:sz w:val="28"/>
            <w:szCs w:val="28"/>
          </w:rPr>
          <w:t>1340 г</w:t>
        </w:r>
      </w:smartTag>
      <w:r w:rsidRPr="00DE3C76">
        <w:rPr>
          <w:snapToGrid w:val="0"/>
          <w:color w:val="000000"/>
          <w:sz w:val="28"/>
          <w:szCs w:val="28"/>
        </w:rPr>
        <w:t xml:space="preserve">., в Лигнице в </w:t>
      </w:r>
      <w:smartTag w:uri="urn:schemas-microsoft-com:office:smarttags" w:element="metricconverter">
        <w:smartTagPr>
          <w:attr w:name="ProductID" w:val="1344 г"/>
        </w:smartTagPr>
        <w:r w:rsidRPr="00DE3C76">
          <w:rPr>
            <w:snapToGrid w:val="0"/>
            <w:color w:val="000000"/>
            <w:sz w:val="28"/>
            <w:szCs w:val="28"/>
          </w:rPr>
          <w:t>1344 г</w:t>
        </w:r>
      </w:smartTag>
      <w:r w:rsidRPr="00DE3C76">
        <w:rPr>
          <w:snapToGrid w:val="0"/>
          <w:color w:val="000000"/>
          <w:sz w:val="28"/>
          <w:szCs w:val="28"/>
        </w:rPr>
        <w:t xml:space="preserve">., в Шпандау в  </w:t>
      </w:r>
      <w:smartTag w:uri="urn:schemas-microsoft-com:office:smarttags" w:element="metricconverter">
        <w:smartTagPr>
          <w:attr w:name="ProductID" w:val="1348 г"/>
        </w:smartTagPr>
        <w:r w:rsidRPr="00DE3C76">
          <w:rPr>
            <w:snapToGrid w:val="0"/>
            <w:color w:val="000000"/>
            <w:sz w:val="28"/>
            <w:szCs w:val="28"/>
          </w:rPr>
          <w:t>1348 г</w:t>
        </w:r>
      </w:smartTag>
      <w:r w:rsidRPr="00DE3C76">
        <w:rPr>
          <w:snapToGrid w:val="0"/>
          <w:color w:val="000000"/>
          <w:sz w:val="28"/>
          <w:szCs w:val="28"/>
        </w:rPr>
        <w:t>.</w:t>
      </w:r>
    </w:p>
    <w:p w:rsidR="00DE3C76" w:rsidRPr="00DE3C76" w:rsidRDefault="00FD0E03" w:rsidP="00DE3C76">
      <w:pPr>
        <w:shd w:val="clear" w:color="auto" w:fill="FFFFFF"/>
        <w:ind w:firstLine="709"/>
        <w:jc w:val="both"/>
        <w:rPr>
          <w:snapToGrid w:val="0"/>
          <w:sz w:val="28"/>
          <w:szCs w:val="28"/>
        </w:rPr>
      </w:pPr>
      <w:r>
        <w:rPr>
          <w:snapToGrid w:val="0"/>
          <w:color w:val="000000"/>
          <w:sz w:val="28"/>
          <w:szCs w:val="28"/>
          <w:lang w:val="kk-KZ"/>
        </w:rPr>
        <w:t xml:space="preserve">Изначально </w:t>
      </w:r>
      <w:r w:rsidRPr="00DE3C76">
        <w:rPr>
          <w:snapToGrid w:val="0"/>
          <w:color w:val="000000"/>
          <w:sz w:val="28"/>
          <w:szCs w:val="28"/>
        </w:rPr>
        <w:t>селитра</w:t>
      </w:r>
      <w:r w:rsidR="00DE3C76" w:rsidRPr="00DE3C76">
        <w:rPr>
          <w:snapToGrid w:val="0"/>
          <w:color w:val="000000"/>
          <w:sz w:val="28"/>
          <w:szCs w:val="28"/>
        </w:rPr>
        <w:t xml:space="preserve"> импортировалась в европейские страны. </w:t>
      </w:r>
      <w:r>
        <w:rPr>
          <w:snapToGrid w:val="0"/>
          <w:color w:val="000000"/>
          <w:sz w:val="28"/>
          <w:szCs w:val="28"/>
          <w:lang w:val="kk-KZ"/>
        </w:rPr>
        <w:t xml:space="preserve">Итальянская </w:t>
      </w:r>
      <w:r w:rsidR="00DE3C76" w:rsidRPr="00DE3C76">
        <w:rPr>
          <w:snapToGrid w:val="0"/>
          <w:color w:val="000000"/>
          <w:sz w:val="28"/>
          <w:szCs w:val="28"/>
        </w:rPr>
        <w:t xml:space="preserve">Венеция, через которую селитра попадала в Европу, имела большие прибыли от этой торговли. </w:t>
      </w:r>
      <w:r>
        <w:rPr>
          <w:snapToGrid w:val="0"/>
          <w:color w:val="000000"/>
          <w:sz w:val="28"/>
          <w:szCs w:val="28"/>
          <w:lang w:val="kk-KZ"/>
        </w:rPr>
        <w:t xml:space="preserve"> И</w:t>
      </w:r>
      <w:r w:rsidR="00DE3C76" w:rsidRPr="00DE3C76">
        <w:rPr>
          <w:snapToGrid w:val="0"/>
          <w:color w:val="000000"/>
          <w:sz w:val="28"/>
          <w:szCs w:val="28"/>
        </w:rPr>
        <w:t xml:space="preserve"> уже в XV в. из-за растущего спроса на селитру и ее важного значения для укрепления обороны многие европейские государства организовали производство селитры из местного сырья. Постав</w:t>
      </w:r>
      <w:r w:rsidR="00DE3C76" w:rsidRPr="00DE3C76">
        <w:rPr>
          <w:snapToGrid w:val="0"/>
          <w:color w:val="000000"/>
          <w:sz w:val="28"/>
          <w:szCs w:val="28"/>
        </w:rPr>
        <w:softHyphen/>
        <w:t>щики селитры получали привилегии от властей</w:t>
      </w:r>
      <w:r>
        <w:rPr>
          <w:snapToGrid w:val="0"/>
          <w:color w:val="000000"/>
          <w:sz w:val="28"/>
          <w:szCs w:val="28"/>
        </w:rPr>
        <w:t>, о</w:t>
      </w:r>
      <w:r w:rsidR="00DE3C76" w:rsidRPr="00DE3C76">
        <w:rPr>
          <w:snapToGrid w:val="0"/>
          <w:color w:val="000000"/>
          <w:sz w:val="28"/>
          <w:szCs w:val="28"/>
        </w:rPr>
        <w:t>б этом свидетельствуют, например, распоряжения архиепископа Магдебургского Гюнтера (</w:t>
      </w:r>
      <w:smartTag w:uri="urn:schemas-microsoft-com:office:smarttags" w:element="metricconverter">
        <w:smartTagPr>
          <w:attr w:name="ProductID" w:val="1419 г"/>
        </w:smartTagPr>
        <w:r w:rsidR="00DE3C76" w:rsidRPr="00DE3C76">
          <w:rPr>
            <w:snapToGrid w:val="0"/>
            <w:color w:val="000000"/>
            <w:sz w:val="28"/>
            <w:szCs w:val="28"/>
          </w:rPr>
          <w:t>1419 г</w:t>
        </w:r>
      </w:smartTag>
      <w:r w:rsidR="00DE3C76" w:rsidRPr="00DE3C76">
        <w:rPr>
          <w:snapToGrid w:val="0"/>
          <w:color w:val="000000"/>
          <w:sz w:val="28"/>
          <w:szCs w:val="28"/>
        </w:rPr>
        <w:t>.), решения городского совета Франкфурта (</w:t>
      </w:r>
      <w:smartTag w:uri="urn:schemas-microsoft-com:office:smarttags" w:element="metricconverter">
        <w:smartTagPr>
          <w:attr w:name="ProductID" w:val="1583 г"/>
        </w:smartTagPr>
        <w:r w:rsidR="00DE3C76" w:rsidRPr="00DE3C76">
          <w:rPr>
            <w:snapToGrid w:val="0"/>
            <w:color w:val="000000"/>
            <w:sz w:val="28"/>
            <w:szCs w:val="28"/>
          </w:rPr>
          <w:t>1583 г</w:t>
        </w:r>
      </w:smartTag>
      <w:r w:rsidR="00DE3C76" w:rsidRPr="00DE3C76">
        <w:rPr>
          <w:snapToGrid w:val="0"/>
          <w:color w:val="000000"/>
          <w:sz w:val="28"/>
          <w:szCs w:val="28"/>
        </w:rPr>
        <w:t>.) и указы Бранденбургского курфюрста Иоганна Георга (</w:t>
      </w:r>
      <w:smartTag w:uri="urn:schemas-microsoft-com:office:smarttags" w:element="metricconverter">
        <w:smartTagPr>
          <w:attr w:name="ProductID" w:val="1583 г"/>
        </w:smartTagPr>
        <w:r w:rsidR="00DE3C76" w:rsidRPr="00DE3C76">
          <w:rPr>
            <w:snapToGrid w:val="0"/>
            <w:color w:val="000000"/>
            <w:sz w:val="28"/>
            <w:szCs w:val="28"/>
          </w:rPr>
          <w:t>1583 г</w:t>
        </w:r>
      </w:smartTag>
      <w:r w:rsidR="00DE3C76" w:rsidRPr="00DE3C76">
        <w:rPr>
          <w:snapToGrid w:val="0"/>
          <w:color w:val="000000"/>
          <w:sz w:val="28"/>
          <w:szCs w:val="28"/>
        </w:rPr>
        <w:t>. ).</w:t>
      </w:r>
    </w:p>
    <w:p w:rsidR="0035412C" w:rsidRDefault="0035412C" w:rsidP="00DE3C76">
      <w:pPr>
        <w:shd w:val="clear" w:color="auto" w:fill="FFFFFF"/>
        <w:ind w:firstLine="709"/>
        <w:jc w:val="both"/>
        <w:rPr>
          <w:snapToGrid w:val="0"/>
          <w:color w:val="000000"/>
          <w:sz w:val="28"/>
          <w:szCs w:val="28"/>
        </w:rPr>
      </w:pPr>
      <w:r>
        <w:rPr>
          <w:snapToGrid w:val="0"/>
          <w:color w:val="000000"/>
          <w:sz w:val="28"/>
          <w:szCs w:val="28"/>
        </w:rPr>
        <w:t>Всеобщее в</w:t>
      </w:r>
      <w:r w:rsidR="00DE3C76" w:rsidRPr="00DE3C76">
        <w:rPr>
          <w:snapToGrid w:val="0"/>
          <w:color w:val="000000"/>
          <w:sz w:val="28"/>
          <w:szCs w:val="28"/>
        </w:rPr>
        <w:t>оенное значение огнестрельного оружия росло вместе с его распространением по всему миру. Для растущего производства оружия требовалось все больше механиков, техников, спе</w:t>
      </w:r>
      <w:r w:rsidR="00DE3C76" w:rsidRPr="00DE3C76">
        <w:rPr>
          <w:snapToGrid w:val="0"/>
          <w:color w:val="000000"/>
          <w:sz w:val="28"/>
          <w:szCs w:val="28"/>
        </w:rPr>
        <w:softHyphen/>
        <w:t xml:space="preserve">циалистов по химии и физике. </w:t>
      </w:r>
      <w:r>
        <w:rPr>
          <w:snapToGrid w:val="0"/>
          <w:color w:val="000000"/>
          <w:sz w:val="28"/>
          <w:szCs w:val="28"/>
        </w:rPr>
        <w:t>И вследствие этого у</w:t>
      </w:r>
      <w:r w:rsidR="00DE3C76" w:rsidRPr="00DE3C76">
        <w:rPr>
          <w:snapToGrid w:val="0"/>
          <w:color w:val="000000"/>
          <w:sz w:val="28"/>
          <w:szCs w:val="28"/>
        </w:rPr>
        <w:t xml:space="preserve">величивалась и потребность в порохе, металле для пушек и ружей, в орудийных лафетах и другом воинском снаряжении и оборудовании. </w:t>
      </w:r>
      <w:r>
        <w:rPr>
          <w:snapToGrid w:val="0"/>
          <w:color w:val="000000"/>
          <w:sz w:val="28"/>
          <w:szCs w:val="28"/>
        </w:rPr>
        <w:t xml:space="preserve"> В этот период использовались</w:t>
      </w:r>
      <w:r w:rsidR="00DE3C76" w:rsidRPr="00DE3C76">
        <w:rPr>
          <w:snapToGrid w:val="0"/>
          <w:color w:val="000000"/>
          <w:sz w:val="28"/>
          <w:szCs w:val="28"/>
        </w:rPr>
        <w:t xml:space="preserve"> катапульт</w:t>
      </w:r>
      <w:r>
        <w:rPr>
          <w:snapToGrid w:val="0"/>
          <w:color w:val="000000"/>
          <w:sz w:val="28"/>
          <w:szCs w:val="28"/>
        </w:rPr>
        <w:t>ы</w:t>
      </w:r>
      <w:r w:rsidR="00DE3C76" w:rsidRPr="00DE3C76">
        <w:rPr>
          <w:snapToGrid w:val="0"/>
          <w:color w:val="000000"/>
          <w:sz w:val="28"/>
          <w:szCs w:val="28"/>
        </w:rPr>
        <w:t xml:space="preserve"> </w:t>
      </w:r>
      <w:r>
        <w:rPr>
          <w:snapToGrid w:val="0"/>
          <w:color w:val="000000"/>
          <w:sz w:val="28"/>
          <w:szCs w:val="28"/>
        </w:rPr>
        <w:t>-</w:t>
      </w:r>
      <w:r w:rsidR="00DE3C76" w:rsidRPr="00DE3C76">
        <w:rPr>
          <w:snapToGrid w:val="0"/>
          <w:color w:val="000000"/>
          <w:sz w:val="28"/>
          <w:szCs w:val="28"/>
        </w:rPr>
        <w:t xml:space="preserve"> машин</w:t>
      </w:r>
      <w:r>
        <w:rPr>
          <w:snapToGrid w:val="0"/>
          <w:color w:val="000000"/>
          <w:sz w:val="28"/>
          <w:szCs w:val="28"/>
        </w:rPr>
        <w:t>ы</w:t>
      </w:r>
      <w:r w:rsidR="00DE3C76" w:rsidRPr="00DE3C76">
        <w:rPr>
          <w:snapToGrid w:val="0"/>
          <w:color w:val="000000"/>
          <w:sz w:val="28"/>
          <w:szCs w:val="28"/>
        </w:rPr>
        <w:t xml:space="preserve"> для метания камней </w:t>
      </w:r>
      <w:r>
        <w:rPr>
          <w:snapToGrid w:val="0"/>
          <w:color w:val="000000"/>
          <w:sz w:val="28"/>
          <w:szCs w:val="28"/>
        </w:rPr>
        <w:t>-</w:t>
      </w:r>
      <w:r w:rsidR="00DE3C76" w:rsidRPr="00DE3C76">
        <w:rPr>
          <w:snapToGrid w:val="0"/>
          <w:color w:val="000000"/>
          <w:sz w:val="28"/>
          <w:szCs w:val="28"/>
        </w:rPr>
        <w:t xml:space="preserve"> и разно</w:t>
      </w:r>
      <w:r w:rsidR="00DE3C76" w:rsidRPr="00DE3C76">
        <w:rPr>
          <w:snapToGrid w:val="0"/>
          <w:color w:val="000000"/>
          <w:sz w:val="28"/>
          <w:szCs w:val="28"/>
        </w:rPr>
        <w:softHyphen/>
        <w:t>образны</w:t>
      </w:r>
      <w:r>
        <w:rPr>
          <w:snapToGrid w:val="0"/>
          <w:color w:val="000000"/>
          <w:sz w:val="28"/>
          <w:szCs w:val="28"/>
        </w:rPr>
        <w:t>е</w:t>
      </w:r>
      <w:r w:rsidR="00DE3C76" w:rsidRPr="00DE3C76">
        <w:rPr>
          <w:snapToGrid w:val="0"/>
          <w:color w:val="000000"/>
          <w:sz w:val="28"/>
          <w:szCs w:val="28"/>
        </w:rPr>
        <w:t xml:space="preserve"> стенобитны</w:t>
      </w:r>
      <w:r>
        <w:rPr>
          <w:snapToGrid w:val="0"/>
          <w:color w:val="000000"/>
          <w:sz w:val="28"/>
          <w:szCs w:val="28"/>
        </w:rPr>
        <w:t>е</w:t>
      </w:r>
      <w:r w:rsidR="00DE3C76" w:rsidRPr="00DE3C76">
        <w:rPr>
          <w:snapToGrid w:val="0"/>
          <w:color w:val="000000"/>
          <w:sz w:val="28"/>
          <w:szCs w:val="28"/>
        </w:rPr>
        <w:t xml:space="preserve"> устройства огнестрельн</w:t>
      </w:r>
      <w:r>
        <w:rPr>
          <w:snapToGrid w:val="0"/>
          <w:color w:val="000000"/>
          <w:sz w:val="28"/>
          <w:szCs w:val="28"/>
        </w:rPr>
        <w:t>ого</w:t>
      </w:r>
      <w:r w:rsidR="00DE3C76" w:rsidRPr="00DE3C76">
        <w:rPr>
          <w:snapToGrid w:val="0"/>
          <w:color w:val="000000"/>
          <w:sz w:val="28"/>
          <w:szCs w:val="28"/>
        </w:rPr>
        <w:t xml:space="preserve"> ору</w:t>
      </w:r>
      <w:r w:rsidR="00DE3C76" w:rsidRPr="00DE3C76">
        <w:rPr>
          <w:snapToGrid w:val="0"/>
          <w:color w:val="000000"/>
          <w:sz w:val="28"/>
          <w:szCs w:val="28"/>
        </w:rPr>
        <w:softHyphen/>
        <w:t xml:space="preserve">дия обладали большей разрушительной и убойной силой, значительной дальностью стрельбы и высокой мобильностью. </w:t>
      </w:r>
    </w:p>
    <w:p w:rsidR="00DE3C76" w:rsidRPr="00DE3C76" w:rsidRDefault="00DE3C76" w:rsidP="00DE3C76">
      <w:pPr>
        <w:shd w:val="clear" w:color="auto" w:fill="FFFFFF"/>
        <w:ind w:firstLine="709"/>
        <w:jc w:val="both"/>
        <w:rPr>
          <w:snapToGrid w:val="0"/>
          <w:color w:val="000000"/>
          <w:sz w:val="28"/>
          <w:szCs w:val="28"/>
        </w:rPr>
      </w:pPr>
      <w:r w:rsidRPr="00DE3C76">
        <w:rPr>
          <w:snapToGrid w:val="0"/>
          <w:color w:val="000000"/>
          <w:sz w:val="28"/>
          <w:szCs w:val="28"/>
        </w:rPr>
        <w:lastRenderedPageBreak/>
        <w:t xml:space="preserve">Применение огнестрельного оружия оказало </w:t>
      </w:r>
      <w:r w:rsidR="0035412C">
        <w:rPr>
          <w:snapToGrid w:val="0"/>
          <w:color w:val="000000"/>
          <w:sz w:val="28"/>
          <w:szCs w:val="28"/>
        </w:rPr>
        <w:t>огромное</w:t>
      </w:r>
      <w:r w:rsidRPr="00DE3C76">
        <w:rPr>
          <w:snapToGrid w:val="0"/>
          <w:color w:val="000000"/>
          <w:sz w:val="28"/>
          <w:szCs w:val="28"/>
        </w:rPr>
        <w:t xml:space="preserve"> влияние на совершенствование военной техники, ко</w:t>
      </w:r>
      <w:r w:rsidRPr="00DE3C76">
        <w:rPr>
          <w:snapToGrid w:val="0"/>
          <w:color w:val="000000"/>
          <w:sz w:val="28"/>
          <w:szCs w:val="28"/>
        </w:rPr>
        <w:softHyphen/>
        <w:t>торое можно сравнить лишь с влиянием на развитие че</w:t>
      </w:r>
      <w:r w:rsidRPr="00DE3C76">
        <w:rPr>
          <w:snapToGrid w:val="0"/>
          <w:color w:val="000000"/>
          <w:sz w:val="28"/>
          <w:szCs w:val="28"/>
        </w:rPr>
        <w:softHyphen/>
        <w:t>ловечества использования железа, начавшееся примерно за три тысячелетия до этого. С помощью огнестрельного оружия были покорены моря и континенты, разрушены ци</w:t>
      </w:r>
      <w:r w:rsidRPr="00DE3C76">
        <w:rPr>
          <w:snapToGrid w:val="0"/>
          <w:color w:val="000000"/>
          <w:sz w:val="28"/>
          <w:szCs w:val="28"/>
        </w:rPr>
        <w:softHyphen/>
        <w:t xml:space="preserve">вилизации, уничтожены или порабощены целые народы. </w:t>
      </w:r>
      <w:r w:rsidR="0035412C">
        <w:rPr>
          <w:snapToGrid w:val="0"/>
          <w:color w:val="000000"/>
          <w:sz w:val="28"/>
          <w:szCs w:val="28"/>
        </w:rPr>
        <w:t>В итоге н</w:t>
      </w:r>
      <w:r w:rsidRPr="00DE3C76">
        <w:rPr>
          <w:snapToGrid w:val="0"/>
          <w:color w:val="000000"/>
          <w:sz w:val="28"/>
          <w:szCs w:val="28"/>
        </w:rPr>
        <w:t>ау</w:t>
      </w:r>
      <w:r w:rsidRPr="00DE3C76">
        <w:rPr>
          <w:snapToGrid w:val="0"/>
          <w:color w:val="000000"/>
          <w:sz w:val="28"/>
          <w:szCs w:val="28"/>
        </w:rPr>
        <w:softHyphen/>
        <w:t>чившись пользоваться огнестрельным оружием, человек под</w:t>
      </w:r>
      <w:r w:rsidRPr="00DE3C76">
        <w:rPr>
          <w:snapToGrid w:val="0"/>
          <w:color w:val="000000"/>
          <w:sz w:val="28"/>
          <w:szCs w:val="28"/>
        </w:rPr>
        <w:softHyphen/>
        <w:t xml:space="preserve">чинил себе могучие силы природы. </w:t>
      </w:r>
    </w:p>
    <w:p w:rsidR="00DE3C76" w:rsidRPr="00DE3C76" w:rsidRDefault="00DE3C76" w:rsidP="00DE3C76">
      <w:pPr>
        <w:shd w:val="clear" w:color="auto" w:fill="FFFFFF"/>
        <w:ind w:firstLine="709"/>
        <w:jc w:val="both"/>
        <w:rPr>
          <w:snapToGrid w:val="0"/>
          <w:sz w:val="28"/>
          <w:szCs w:val="28"/>
        </w:rPr>
      </w:pPr>
      <w:r w:rsidRPr="00DE3C76">
        <w:rPr>
          <w:snapToGrid w:val="0"/>
          <w:color w:val="000000"/>
          <w:sz w:val="28"/>
          <w:szCs w:val="28"/>
        </w:rPr>
        <w:t>Селитра</w:t>
      </w:r>
      <w:r w:rsidR="0035412C">
        <w:rPr>
          <w:snapToGrid w:val="0"/>
          <w:color w:val="000000"/>
          <w:sz w:val="28"/>
          <w:szCs w:val="28"/>
        </w:rPr>
        <w:t xml:space="preserve"> по свое</w:t>
      </w:r>
      <w:r w:rsidR="006473A5">
        <w:rPr>
          <w:snapToGrid w:val="0"/>
          <w:color w:val="000000"/>
          <w:sz w:val="28"/>
          <w:szCs w:val="28"/>
        </w:rPr>
        <w:t>й</w:t>
      </w:r>
      <w:r w:rsidR="0035412C">
        <w:rPr>
          <w:snapToGrid w:val="0"/>
          <w:color w:val="000000"/>
          <w:sz w:val="28"/>
          <w:szCs w:val="28"/>
        </w:rPr>
        <w:t xml:space="preserve"> сути</w:t>
      </w:r>
      <w:r w:rsidRPr="00DE3C76">
        <w:rPr>
          <w:snapToGrid w:val="0"/>
          <w:color w:val="000000"/>
          <w:sz w:val="28"/>
          <w:szCs w:val="28"/>
        </w:rPr>
        <w:t xml:space="preserve"> оказалась также веществом, очень важным для химических ремесел. Изготовление селитры требовало коренного совершенствования методов разделения и очистки солей; особо важную роль в этом играли процессы растворения и кристаллизации. </w:t>
      </w:r>
      <w:r w:rsidR="0035412C">
        <w:rPr>
          <w:snapToGrid w:val="0"/>
          <w:color w:val="000000"/>
          <w:sz w:val="28"/>
          <w:szCs w:val="28"/>
        </w:rPr>
        <w:t>Первые п</w:t>
      </w:r>
      <w:r w:rsidRPr="00DE3C76">
        <w:rPr>
          <w:snapToGrid w:val="0"/>
          <w:color w:val="000000"/>
          <w:sz w:val="28"/>
          <w:szCs w:val="28"/>
        </w:rPr>
        <w:t>оявлени</w:t>
      </w:r>
      <w:r w:rsidR="0035412C">
        <w:rPr>
          <w:snapToGrid w:val="0"/>
          <w:color w:val="000000"/>
          <w:sz w:val="28"/>
          <w:szCs w:val="28"/>
        </w:rPr>
        <w:t>я</w:t>
      </w:r>
      <w:r w:rsidRPr="00DE3C76">
        <w:rPr>
          <w:snapToGrid w:val="0"/>
          <w:color w:val="000000"/>
          <w:sz w:val="28"/>
          <w:szCs w:val="28"/>
        </w:rPr>
        <w:t xml:space="preserve"> огня при горении пороха и без доступа воздуха натолкнуло средневековых ученых на новые представления о процессах горения.  </w:t>
      </w:r>
      <w:r w:rsidR="0035412C">
        <w:rPr>
          <w:snapToGrid w:val="0"/>
          <w:color w:val="000000"/>
          <w:sz w:val="28"/>
          <w:szCs w:val="28"/>
        </w:rPr>
        <w:t>Предполагалось</w:t>
      </w:r>
      <w:r w:rsidRPr="00DE3C76">
        <w:rPr>
          <w:snapToGrid w:val="0"/>
          <w:color w:val="000000"/>
          <w:sz w:val="28"/>
          <w:szCs w:val="28"/>
        </w:rPr>
        <w:t>, что селитра содержит «воздух», необходимый для горе</w:t>
      </w:r>
      <w:r w:rsidRPr="00DE3C76">
        <w:rPr>
          <w:snapToGrid w:val="0"/>
          <w:color w:val="000000"/>
          <w:sz w:val="28"/>
          <w:szCs w:val="28"/>
        </w:rPr>
        <w:softHyphen/>
        <w:t>ния. Изучение селитряного воздуха сыграло впоследствии громадную роль в разработке важных положений химической науки.</w:t>
      </w:r>
    </w:p>
    <w:p w:rsidR="00DE3C76" w:rsidRPr="00DE3C76" w:rsidRDefault="0035412C" w:rsidP="00DE3C76">
      <w:pPr>
        <w:shd w:val="clear" w:color="auto" w:fill="FFFFFF"/>
        <w:ind w:firstLine="851"/>
        <w:jc w:val="both"/>
        <w:rPr>
          <w:snapToGrid w:val="0"/>
          <w:sz w:val="28"/>
          <w:szCs w:val="28"/>
        </w:rPr>
      </w:pPr>
      <w:r>
        <w:rPr>
          <w:snapToGrid w:val="0"/>
          <w:color w:val="000000"/>
          <w:sz w:val="28"/>
          <w:szCs w:val="28"/>
        </w:rPr>
        <w:t>Полученные результаты и с</w:t>
      </w:r>
      <w:r w:rsidR="00DE3C76" w:rsidRPr="00DE3C76">
        <w:rPr>
          <w:snapToGrid w:val="0"/>
          <w:color w:val="000000"/>
          <w:sz w:val="28"/>
          <w:szCs w:val="28"/>
        </w:rPr>
        <w:t>овершенствование артиллерийской техники, необходи</w:t>
      </w:r>
      <w:r w:rsidR="00DE3C76" w:rsidRPr="00DE3C76">
        <w:rPr>
          <w:snapToGrid w:val="0"/>
          <w:color w:val="000000"/>
          <w:sz w:val="28"/>
          <w:szCs w:val="28"/>
        </w:rPr>
        <w:softHyphen/>
        <w:t>мость прицельного огня орудий и изучение движения снарядов привели к возникновению баллистики как науки. Литейное «искусство» в XIII—XIV вв. уже было достаточно развито. Новый стимул для улучшения техно</w:t>
      </w:r>
      <w:r w:rsidR="00DE3C76" w:rsidRPr="00DE3C76">
        <w:rPr>
          <w:snapToGrid w:val="0"/>
          <w:color w:val="000000"/>
          <w:sz w:val="28"/>
          <w:szCs w:val="28"/>
        </w:rPr>
        <w:softHyphen/>
        <w:t>логии литья металлов появился после изобретения пушек. Требовалось создание специальных сплавов для орудийных стволов и качественных методов обработки металлов.</w:t>
      </w:r>
      <w:r>
        <w:rPr>
          <w:snapToGrid w:val="0"/>
          <w:color w:val="000000"/>
          <w:sz w:val="28"/>
          <w:szCs w:val="28"/>
        </w:rPr>
        <w:t xml:space="preserve"> </w:t>
      </w:r>
      <w:r w:rsidR="00DE3C76" w:rsidRPr="00DE3C76">
        <w:rPr>
          <w:snapToGrid w:val="0"/>
          <w:color w:val="000000"/>
          <w:sz w:val="28"/>
          <w:szCs w:val="28"/>
        </w:rPr>
        <w:t>Это способствовало развитию хими</w:t>
      </w:r>
      <w:r w:rsidR="00DE3C76" w:rsidRPr="00DE3C76">
        <w:rPr>
          <w:snapToGrid w:val="0"/>
          <w:color w:val="000000"/>
          <w:sz w:val="28"/>
          <w:szCs w:val="28"/>
        </w:rPr>
        <w:softHyphen/>
        <w:t>ческих знаний и технического мастерства литейщиков. Для сверления металлов применялись конная тяга или водяные колеса (чтобы приводить сверла в движение).</w:t>
      </w:r>
    </w:p>
    <w:p w:rsidR="00DE3C76" w:rsidRPr="00DE3C76" w:rsidRDefault="00DE3C76" w:rsidP="00DE3C76">
      <w:pPr>
        <w:shd w:val="clear" w:color="auto" w:fill="FFFFFF"/>
        <w:ind w:firstLine="851"/>
        <w:jc w:val="both"/>
        <w:rPr>
          <w:snapToGrid w:val="0"/>
          <w:sz w:val="28"/>
          <w:szCs w:val="28"/>
        </w:rPr>
      </w:pPr>
      <w:r w:rsidRPr="00DE3C76">
        <w:rPr>
          <w:snapToGrid w:val="0"/>
          <w:color w:val="000000"/>
          <w:sz w:val="28"/>
          <w:szCs w:val="28"/>
        </w:rPr>
        <w:t>Растущий спрос на селитру до конца XVIII в.   удовлетворялся главным образом импортом  из Ин</w:t>
      </w:r>
      <w:r w:rsidRPr="00DE3C76">
        <w:rPr>
          <w:snapToGrid w:val="0"/>
          <w:color w:val="000000"/>
          <w:sz w:val="28"/>
          <w:szCs w:val="28"/>
        </w:rPr>
        <w:softHyphen/>
        <w:t>дии и в меньшей степени благодаря собственным источникам. С XVII в. интенсивные и систематические поиски селитры в Европе привели к организации искусственных «месторожде</w:t>
      </w:r>
      <w:r w:rsidRPr="00DE3C76">
        <w:rPr>
          <w:snapToGrid w:val="0"/>
          <w:color w:val="000000"/>
          <w:sz w:val="28"/>
          <w:szCs w:val="28"/>
        </w:rPr>
        <w:softHyphen/>
        <w:t>ний» селитры. Создавались «селитряные сады», или «планта</w:t>
      </w:r>
      <w:r w:rsidRPr="00DE3C76">
        <w:rPr>
          <w:snapToGrid w:val="0"/>
          <w:color w:val="000000"/>
          <w:sz w:val="28"/>
          <w:szCs w:val="28"/>
        </w:rPr>
        <w:softHyphen/>
        <w:t xml:space="preserve">ции». </w:t>
      </w:r>
    </w:p>
    <w:p w:rsidR="00DE3C76" w:rsidRPr="00DE3C76" w:rsidRDefault="00F678E5" w:rsidP="00DE3C76">
      <w:pPr>
        <w:pStyle w:val="a9"/>
        <w:spacing w:line="240" w:lineRule="auto"/>
        <w:ind w:firstLine="567"/>
        <w:jc w:val="both"/>
        <w:rPr>
          <w:b w:val="0"/>
          <w:szCs w:val="28"/>
          <w:lang w:val="kk-KZ"/>
        </w:rPr>
      </w:pPr>
      <w:r>
        <w:rPr>
          <w:b w:val="0"/>
          <w:snapToGrid w:val="0"/>
          <w:color w:val="000000"/>
          <w:szCs w:val="28"/>
        </w:rPr>
        <w:t>Таким образом</w:t>
      </w:r>
      <w:r w:rsidR="00DE3C76" w:rsidRPr="00DE3C76">
        <w:rPr>
          <w:b w:val="0"/>
          <w:snapToGrid w:val="0"/>
          <w:color w:val="000000"/>
          <w:szCs w:val="28"/>
        </w:rPr>
        <w:t>, государств</w:t>
      </w:r>
      <w:r>
        <w:rPr>
          <w:b w:val="0"/>
          <w:snapToGrid w:val="0"/>
          <w:color w:val="000000"/>
          <w:szCs w:val="28"/>
        </w:rPr>
        <w:t>а</w:t>
      </w:r>
      <w:r w:rsidR="00DE3C76" w:rsidRPr="00DE3C76">
        <w:rPr>
          <w:b w:val="0"/>
          <w:snapToGrid w:val="0"/>
          <w:color w:val="000000"/>
          <w:szCs w:val="28"/>
        </w:rPr>
        <w:t xml:space="preserve"> были крайне заинтересованы в производстве селитры. В Швеции, например, крестьяне даже налоги должны были частично выплачивать селитрой.</w:t>
      </w:r>
    </w:p>
    <w:p w:rsidR="00C80A9B" w:rsidRDefault="00C80A9B" w:rsidP="00C80A9B">
      <w:pPr>
        <w:ind w:left="567"/>
        <w:rPr>
          <w:snapToGrid w:val="0"/>
          <w:color w:val="000000"/>
          <w:sz w:val="28"/>
          <w:szCs w:val="28"/>
          <w:highlight w:val="magenta"/>
        </w:rPr>
      </w:pPr>
    </w:p>
    <w:p w:rsidR="00C80A9B" w:rsidRPr="00C80A9B" w:rsidRDefault="00DE3C76" w:rsidP="00C80A9B">
      <w:pPr>
        <w:ind w:left="567"/>
        <w:rPr>
          <w:b/>
          <w:sz w:val="28"/>
        </w:rPr>
      </w:pPr>
      <w:r w:rsidRPr="00C80A9B">
        <w:rPr>
          <w:b/>
          <w:snapToGrid w:val="0"/>
          <w:color w:val="000000"/>
          <w:sz w:val="28"/>
          <w:szCs w:val="28"/>
        </w:rPr>
        <w:t xml:space="preserve"> </w:t>
      </w:r>
      <w:r w:rsidR="00C80A9B" w:rsidRPr="00C80A9B">
        <w:rPr>
          <w:b/>
          <w:snapToGrid w:val="0"/>
          <w:color w:val="000000"/>
          <w:sz w:val="28"/>
          <w:szCs w:val="28"/>
        </w:rPr>
        <w:t>1</w:t>
      </w:r>
      <w:r w:rsidR="00C80A9B" w:rsidRPr="00C80A9B">
        <w:rPr>
          <w:b/>
          <w:sz w:val="28"/>
        </w:rPr>
        <w:t>.1. Основные представители  промышленных  взрывчатых веществ</w:t>
      </w:r>
    </w:p>
    <w:p w:rsidR="00C80A9B" w:rsidRDefault="00C80A9B" w:rsidP="00C80A9B">
      <w:pPr>
        <w:ind w:firstLine="567"/>
        <w:jc w:val="both"/>
        <w:rPr>
          <w:sz w:val="28"/>
          <w:highlight w:val="green"/>
        </w:rPr>
      </w:pPr>
    </w:p>
    <w:p w:rsidR="00C80A9B" w:rsidRDefault="00C80A9B" w:rsidP="00C80A9B">
      <w:pPr>
        <w:ind w:firstLine="567"/>
        <w:jc w:val="both"/>
        <w:rPr>
          <w:sz w:val="28"/>
        </w:rPr>
      </w:pPr>
      <w:r w:rsidRPr="00C80A9B">
        <w:rPr>
          <w:sz w:val="28"/>
        </w:rPr>
        <w:t xml:space="preserve">В соответствии с Едиными правилами безопасности при взрывных работах все промышленные взрывчатые материалы (ВВ,  прострелочные и взрывчатые аппараты) при обращении с ними по степени опасности разделяются на группы (табл. 1) (хранение, перевозка, использование) и относятся к классу </w:t>
      </w:r>
      <w:r w:rsidRPr="00C80A9B">
        <w:rPr>
          <w:sz w:val="28"/>
          <w:lang w:val="en-US"/>
        </w:rPr>
        <w:t>I</w:t>
      </w:r>
      <w:r w:rsidRPr="00C80A9B">
        <w:rPr>
          <w:sz w:val="28"/>
        </w:rPr>
        <w:t>.</w:t>
      </w:r>
    </w:p>
    <w:p w:rsidR="00DA1D62" w:rsidRPr="00DA1D62" w:rsidRDefault="00DA1D62" w:rsidP="00DA1D62">
      <w:pPr>
        <w:ind w:firstLine="567"/>
        <w:jc w:val="both"/>
        <w:rPr>
          <w:sz w:val="28"/>
        </w:rPr>
      </w:pPr>
      <w:r w:rsidRPr="00DA1D62">
        <w:rPr>
          <w:sz w:val="28"/>
        </w:rPr>
        <w:t>Взрывчатые материалы по различным группам совместимости должны перевозиться и храниться раздельно. Допускается совместное хранение:</w:t>
      </w:r>
    </w:p>
    <w:p w:rsidR="00DA1D62" w:rsidRPr="00DA1D62" w:rsidRDefault="00DA1D62" w:rsidP="00261A31">
      <w:pPr>
        <w:numPr>
          <w:ilvl w:val="0"/>
          <w:numId w:val="5"/>
        </w:numPr>
        <w:tabs>
          <w:tab w:val="clear" w:pos="435"/>
          <w:tab w:val="num" w:pos="0"/>
        </w:tabs>
        <w:ind w:left="0" w:firstLine="567"/>
        <w:jc w:val="both"/>
        <w:rPr>
          <w:sz w:val="28"/>
        </w:rPr>
      </w:pPr>
      <w:r w:rsidRPr="00DA1D62">
        <w:rPr>
          <w:sz w:val="28"/>
        </w:rPr>
        <w:t>Дымных (</w:t>
      </w:r>
      <w:r w:rsidRPr="00DA1D62">
        <w:rPr>
          <w:sz w:val="28"/>
          <w:lang w:val="en-US"/>
        </w:rPr>
        <w:t>D</w:t>
      </w:r>
      <w:r w:rsidRPr="00DA1D62">
        <w:rPr>
          <w:sz w:val="28"/>
        </w:rPr>
        <w:t>) и дефлагирующих (С) порохов в соответствии с требованиями к наиболее чувствительным из них.</w:t>
      </w:r>
    </w:p>
    <w:p w:rsidR="00DA1D62" w:rsidRPr="00DA1D62" w:rsidRDefault="00DA1D62" w:rsidP="00261A31">
      <w:pPr>
        <w:numPr>
          <w:ilvl w:val="0"/>
          <w:numId w:val="5"/>
        </w:numPr>
        <w:tabs>
          <w:tab w:val="clear" w:pos="435"/>
          <w:tab w:val="num" w:pos="0"/>
        </w:tabs>
        <w:ind w:left="0" w:firstLine="567"/>
        <w:jc w:val="both"/>
        <w:rPr>
          <w:sz w:val="28"/>
        </w:rPr>
      </w:pPr>
      <w:r w:rsidRPr="00DA1D62">
        <w:rPr>
          <w:sz w:val="28"/>
        </w:rPr>
        <w:t xml:space="preserve">Изделий группы  с взрывчатыми материалами групп В, С, и </w:t>
      </w:r>
      <w:r w:rsidRPr="00DA1D62">
        <w:rPr>
          <w:sz w:val="28"/>
          <w:lang w:val="en-US"/>
        </w:rPr>
        <w:t>D</w:t>
      </w:r>
      <w:r w:rsidRPr="00DA1D62">
        <w:rPr>
          <w:sz w:val="28"/>
        </w:rPr>
        <w:t>.</w:t>
      </w:r>
    </w:p>
    <w:p w:rsidR="00DA1D62" w:rsidRPr="00DA1D62" w:rsidRDefault="00DA1D62" w:rsidP="00261A31">
      <w:pPr>
        <w:numPr>
          <w:ilvl w:val="0"/>
          <w:numId w:val="5"/>
        </w:numPr>
        <w:tabs>
          <w:tab w:val="clear" w:pos="435"/>
          <w:tab w:val="num" w:pos="0"/>
        </w:tabs>
        <w:ind w:left="0" w:firstLine="567"/>
        <w:jc w:val="both"/>
        <w:rPr>
          <w:sz w:val="28"/>
        </w:rPr>
      </w:pPr>
      <w:r w:rsidRPr="00DA1D62">
        <w:rPr>
          <w:sz w:val="28"/>
        </w:rPr>
        <w:lastRenderedPageBreak/>
        <w:t>Детонирующего шнура (</w:t>
      </w:r>
      <w:r w:rsidRPr="00DA1D62">
        <w:rPr>
          <w:sz w:val="28"/>
          <w:lang w:val="en-US"/>
        </w:rPr>
        <w:t>D</w:t>
      </w:r>
      <w:r w:rsidRPr="00DA1D62">
        <w:rPr>
          <w:sz w:val="28"/>
        </w:rPr>
        <w:t>) с изделиями группы В.</w:t>
      </w:r>
    </w:p>
    <w:p w:rsidR="00C80A9B" w:rsidRPr="00DA1D62" w:rsidRDefault="00C80A9B" w:rsidP="00C80A9B">
      <w:pPr>
        <w:pStyle w:val="4"/>
        <w:jc w:val="right"/>
        <w:rPr>
          <w:rFonts w:ascii="Times New Roman" w:hAnsi="Times New Roman" w:cs="Times New Roman"/>
          <w:b w:val="0"/>
          <w:i w:val="0"/>
          <w:color w:val="auto"/>
          <w:sz w:val="28"/>
          <w:szCs w:val="28"/>
        </w:rPr>
      </w:pPr>
      <w:r w:rsidRPr="00DA1D62">
        <w:rPr>
          <w:rFonts w:ascii="Times New Roman" w:hAnsi="Times New Roman" w:cs="Times New Roman"/>
          <w:b w:val="0"/>
          <w:i w:val="0"/>
          <w:color w:val="auto"/>
          <w:sz w:val="28"/>
          <w:szCs w:val="28"/>
        </w:rPr>
        <w:t>Таблица 1</w:t>
      </w:r>
    </w:p>
    <w:p w:rsidR="00C80A9B" w:rsidRDefault="00C80A9B" w:rsidP="00DA1D62">
      <w:pPr>
        <w:pStyle w:val="2"/>
        <w:jc w:val="both"/>
      </w:pPr>
      <w:r w:rsidRPr="00DA1D62">
        <w:t>Классификация взрывчатых материалов по степени опасности при</w:t>
      </w:r>
      <w:r w:rsidR="00DA1D62">
        <w:t xml:space="preserve"> обрашении с ними</w:t>
      </w:r>
    </w:p>
    <w:p w:rsidR="00DA1D62" w:rsidRPr="00DA1D62" w:rsidRDefault="00DA1D62" w:rsidP="00DA1D6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7461"/>
      </w:tblGrid>
      <w:tr w:rsidR="00C80A9B" w:rsidRPr="00DA1D62" w:rsidTr="002C42FE">
        <w:trPr>
          <w:cantSplit/>
        </w:trPr>
        <w:tc>
          <w:tcPr>
            <w:tcW w:w="2178" w:type="dxa"/>
          </w:tcPr>
          <w:p w:rsidR="00C80A9B" w:rsidRPr="00DA1D62" w:rsidRDefault="00C80A9B" w:rsidP="002C42FE">
            <w:pPr>
              <w:jc w:val="center"/>
              <w:rPr>
                <w:sz w:val="28"/>
              </w:rPr>
            </w:pPr>
            <w:r w:rsidRPr="00DA1D62">
              <w:rPr>
                <w:sz w:val="28"/>
                <w:lang w:val="en-US"/>
              </w:rPr>
              <w:t>Группа совместимости (опасности)</w:t>
            </w:r>
          </w:p>
        </w:tc>
        <w:tc>
          <w:tcPr>
            <w:tcW w:w="7461" w:type="dxa"/>
          </w:tcPr>
          <w:p w:rsidR="00C80A9B" w:rsidRPr="00DA1D62" w:rsidRDefault="00C80A9B" w:rsidP="002C42FE">
            <w:pPr>
              <w:jc w:val="both"/>
              <w:rPr>
                <w:b/>
                <w:sz w:val="28"/>
              </w:rPr>
            </w:pPr>
          </w:p>
          <w:p w:rsidR="00C80A9B" w:rsidRPr="005615B9" w:rsidRDefault="00C80A9B" w:rsidP="002C42FE">
            <w:pPr>
              <w:pStyle w:val="5"/>
              <w:rPr>
                <w:rFonts w:ascii="Times New Roman" w:hAnsi="Times New Roman" w:cs="Times New Roman"/>
                <w:color w:val="auto"/>
                <w:sz w:val="28"/>
                <w:szCs w:val="28"/>
              </w:rPr>
            </w:pPr>
            <w:r w:rsidRPr="005615B9">
              <w:rPr>
                <w:rFonts w:ascii="Times New Roman" w:hAnsi="Times New Roman" w:cs="Times New Roman"/>
                <w:color w:val="auto"/>
                <w:sz w:val="28"/>
                <w:szCs w:val="28"/>
              </w:rPr>
              <w:t>Вещества, изделия</w:t>
            </w:r>
          </w:p>
        </w:tc>
      </w:tr>
      <w:tr w:rsidR="00C80A9B" w:rsidRPr="00DA1D62" w:rsidTr="002C42FE">
        <w:trPr>
          <w:cantSplit/>
        </w:trPr>
        <w:tc>
          <w:tcPr>
            <w:tcW w:w="2178" w:type="dxa"/>
          </w:tcPr>
          <w:p w:rsidR="00C80A9B" w:rsidRPr="00DA1D62" w:rsidRDefault="00C80A9B" w:rsidP="002C42FE">
            <w:pPr>
              <w:jc w:val="center"/>
              <w:rPr>
                <w:sz w:val="28"/>
              </w:rPr>
            </w:pPr>
            <w:r w:rsidRPr="00DA1D62">
              <w:rPr>
                <w:sz w:val="28"/>
              </w:rPr>
              <w:t>В</w:t>
            </w:r>
          </w:p>
        </w:tc>
        <w:tc>
          <w:tcPr>
            <w:tcW w:w="7461" w:type="dxa"/>
          </w:tcPr>
          <w:p w:rsidR="00C80A9B" w:rsidRPr="00DA1D62" w:rsidRDefault="00C80A9B" w:rsidP="002C42FE">
            <w:pPr>
              <w:jc w:val="both"/>
              <w:rPr>
                <w:sz w:val="28"/>
              </w:rPr>
            </w:pPr>
            <w:r w:rsidRPr="00DA1D62">
              <w:rPr>
                <w:sz w:val="28"/>
              </w:rPr>
              <w:t>вещества, содержащие инициирующие ВВ</w:t>
            </w:r>
          </w:p>
        </w:tc>
      </w:tr>
      <w:tr w:rsidR="00C80A9B" w:rsidRPr="00DA1D62" w:rsidTr="002C42FE">
        <w:trPr>
          <w:cantSplit/>
        </w:trPr>
        <w:tc>
          <w:tcPr>
            <w:tcW w:w="2178" w:type="dxa"/>
          </w:tcPr>
          <w:p w:rsidR="00C80A9B" w:rsidRPr="00DA1D62" w:rsidRDefault="00C80A9B" w:rsidP="002C42FE">
            <w:pPr>
              <w:jc w:val="center"/>
              <w:rPr>
                <w:sz w:val="28"/>
              </w:rPr>
            </w:pPr>
            <w:r w:rsidRPr="00DA1D62">
              <w:rPr>
                <w:sz w:val="28"/>
              </w:rPr>
              <w:t>С</w:t>
            </w:r>
          </w:p>
        </w:tc>
        <w:tc>
          <w:tcPr>
            <w:tcW w:w="7461" w:type="dxa"/>
          </w:tcPr>
          <w:p w:rsidR="00C80A9B" w:rsidRPr="00DA1D62" w:rsidRDefault="00C80A9B" w:rsidP="00C80A9B">
            <w:pPr>
              <w:jc w:val="both"/>
              <w:rPr>
                <w:sz w:val="28"/>
              </w:rPr>
            </w:pPr>
            <w:r w:rsidRPr="00DA1D62">
              <w:rPr>
                <w:sz w:val="28"/>
              </w:rPr>
              <w:t xml:space="preserve">дефлагирующие и метательные  ВВ </w:t>
            </w:r>
          </w:p>
        </w:tc>
      </w:tr>
      <w:tr w:rsidR="00C80A9B" w:rsidRPr="00DA1D62" w:rsidTr="002C42FE">
        <w:trPr>
          <w:cantSplit/>
        </w:trPr>
        <w:tc>
          <w:tcPr>
            <w:tcW w:w="2178" w:type="dxa"/>
          </w:tcPr>
          <w:p w:rsidR="00C80A9B" w:rsidRPr="00DA1D62" w:rsidRDefault="00C80A9B" w:rsidP="002C42FE">
            <w:pPr>
              <w:jc w:val="center"/>
              <w:rPr>
                <w:sz w:val="28"/>
                <w:lang w:val="en-US"/>
              </w:rPr>
            </w:pPr>
            <w:r w:rsidRPr="00DA1D62">
              <w:rPr>
                <w:sz w:val="28"/>
                <w:lang w:val="en-US"/>
              </w:rPr>
              <w:t>D</w:t>
            </w:r>
          </w:p>
        </w:tc>
        <w:tc>
          <w:tcPr>
            <w:tcW w:w="7461" w:type="dxa"/>
          </w:tcPr>
          <w:p w:rsidR="00C80A9B" w:rsidRPr="00DA1D62" w:rsidRDefault="00C80A9B" w:rsidP="002C42FE">
            <w:pPr>
              <w:jc w:val="both"/>
              <w:rPr>
                <w:sz w:val="28"/>
              </w:rPr>
            </w:pPr>
            <w:r w:rsidRPr="00DA1D62">
              <w:rPr>
                <w:sz w:val="28"/>
              </w:rPr>
              <w:t>дымный порох; изделия содержащие детонирующие ВВ без средств инициирования и метательных зарядов</w:t>
            </w:r>
          </w:p>
        </w:tc>
      </w:tr>
      <w:tr w:rsidR="00C80A9B" w:rsidRPr="00DA1D62" w:rsidTr="002C42FE">
        <w:trPr>
          <w:cantSplit/>
        </w:trPr>
        <w:tc>
          <w:tcPr>
            <w:tcW w:w="2178" w:type="dxa"/>
          </w:tcPr>
          <w:p w:rsidR="00C80A9B" w:rsidRPr="00DA1D62" w:rsidRDefault="00C80A9B" w:rsidP="002C42FE">
            <w:pPr>
              <w:jc w:val="center"/>
              <w:rPr>
                <w:sz w:val="28"/>
                <w:lang w:val="en-US"/>
              </w:rPr>
            </w:pPr>
            <w:r w:rsidRPr="00DA1D62">
              <w:rPr>
                <w:sz w:val="28"/>
                <w:lang w:val="en-US"/>
              </w:rPr>
              <w:t>F</w:t>
            </w:r>
          </w:p>
        </w:tc>
        <w:tc>
          <w:tcPr>
            <w:tcW w:w="7461" w:type="dxa"/>
          </w:tcPr>
          <w:p w:rsidR="00C80A9B" w:rsidRPr="00DA1D62" w:rsidRDefault="00C80A9B" w:rsidP="00DA1D62">
            <w:pPr>
              <w:jc w:val="both"/>
              <w:rPr>
                <w:sz w:val="28"/>
              </w:rPr>
            </w:pPr>
            <w:r w:rsidRPr="00DA1D62">
              <w:rPr>
                <w:sz w:val="28"/>
              </w:rPr>
              <w:t xml:space="preserve">Изделия, содержащие </w:t>
            </w:r>
            <w:r w:rsidR="00DA1D62" w:rsidRPr="00DA1D62">
              <w:rPr>
                <w:sz w:val="28"/>
              </w:rPr>
              <w:t xml:space="preserve">средства инициирования  и метательные заряды </w:t>
            </w:r>
          </w:p>
        </w:tc>
      </w:tr>
      <w:tr w:rsidR="00C80A9B" w:rsidRPr="00C64B78" w:rsidTr="002C42FE">
        <w:trPr>
          <w:cantSplit/>
        </w:trPr>
        <w:tc>
          <w:tcPr>
            <w:tcW w:w="2178" w:type="dxa"/>
          </w:tcPr>
          <w:p w:rsidR="00C80A9B" w:rsidRPr="00DA1D62" w:rsidRDefault="00C80A9B" w:rsidP="002C42FE">
            <w:pPr>
              <w:jc w:val="center"/>
              <w:rPr>
                <w:sz w:val="28"/>
              </w:rPr>
            </w:pPr>
            <w:r w:rsidRPr="00DA1D62">
              <w:rPr>
                <w:sz w:val="28"/>
                <w:lang w:val="en-US"/>
              </w:rPr>
              <w:t>G</w:t>
            </w:r>
          </w:p>
        </w:tc>
        <w:tc>
          <w:tcPr>
            <w:tcW w:w="7461" w:type="dxa"/>
          </w:tcPr>
          <w:p w:rsidR="00C80A9B" w:rsidRPr="00DA1D62" w:rsidRDefault="00C80A9B" w:rsidP="00DA1D62">
            <w:pPr>
              <w:jc w:val="both"/>
              <w:rPr>
                <w:sz w:val="28"/>
              </w:rPr>
            </w:pPr>
            <w:r w:rsidRPr="00DA1D62">
              <w:rPr>
                <w:sz w:val="28"/>
              </w:rPr>
              <w:t xml:space="preserve">Пиротехнические </w:t>
            </w:r>
            <w:r w:rsidR="00DA1D62" w:rsidRPr="00DA1D62">
              <w:rPr>
                <w:sz w:val="28"/>
              </w:rPr>
              <w:t>составы</w:t>
            </w:r>
            <w:r w:rsidRPr="00DA1D62">
              <w:rPr>
                <w:sz w:val="28"/>
              </w:rPr>
              <w:t xml:space="preserve"> и изделия, содержащие их</w:t>
            </w:r>
          </w:p>
        </w:tc>
      </w:tr>
    </w:tbl>
    <w:p w:rsidR="00C80A9B" w:rsidRPr="00C64B78" w:rsidRDefault="00C80A9B" w:rsidP="00C80A9B">
      <w:pPr>
        <w:jc w:val="both"/>
        <w:rPr>
          <w:sz w:val="28"/>
          <w:highlight w:val="green"/>
        </w:rPr>
      </w:pPr>
    </w:p>
    <w:p w:rsidR="00C80A9B" w:rsidRPr="00DA1D62" w:rsidRDefault="00DA1D62" w:rsidP="00DA1D62">
      <w:pPr>
        <w:pStyle w:val="a3"/>
      </w:pPr>
      <w:r w:rsidRPr="00DA1D62">
        <w:t>Промышленные ВВ п</w:t>
      </w:r>
      <w:r w:rsidR="00C80A9B" w:rsidRPr="00DA1D62">
        <w:t xml:space="preserve">о условиям применения разделяются на </w:t>
      </w:r>
      <w:r w:rsidR="004F74E9">
        <w:t>7</w:t>
      </w:r>
      <w:r w:rsidR="00C80A9B" w:rsidRPr="00DA1D62">
        <w:t xml:space="preserve"> классов и класс (С), который</w:t>
      </w:r>
      <w:r w:rsidRPr="00DA1D62">
        <w:t xml:space="preserve"> </w:t>
      </w:r>
      <w:r>
        <w:t xml:space="preserve">в свою очередь </w:t>
      </w:r>
      <w:r w:rsidR="00C80A9B" w:rsidRPr="00DA1D62">
        <w:t xml:space="preserve"> делится на 4 группы. Данная классификация разделяет ВВ на:</w:t>
      </w:r>
    </w:p>
    <w:p w:rsidR="00C80A9B" w:rsidRPr="00DA1D62" w:rsidRDefault="00C80A9B" w:rsidP="00261A31">
      <w:pPr>
        <w:numPr>
          <w:ilvl w:val="0"/>
          <w:numId w:val="6"/>
        </w:numPr>
        <w:ind w:left="0" w:firstLine="567"/>
        <w:jc w:val="both"/>
        <w:rPr>
          <w:sz w:val="28"/>
        </w:rPr>
      </w:pPr>
      <w:r w:rsidRPr="00DA1D62">
        <w:rPr>
          <w:sz w:val="28"/>
        </w:rPr>
        <w:t>ВВ для взрывания только на земной  поверхности (большой отрицательный К</w:t>
      </w:r>
      <w:r w:rsidRPr="00DA1D62">
        <w:rPr>
          <w:sz w:val="28"/>
          <w:vertAlign w:val="subscript"/>
        </w:rPr>
        <w:t>б</w:t>
      </w:r>
      <w:r w:rsidRPr="00DA1D62">
        <w:rPr>
          <w:sz w:val="28"/>
        </w:rPr>
        <w:t>) (класс 1);</w:t>
      </w:r>
    </w:p>
    <w:p w:rsidR="00C80A9B" w:rsidRPr="004F74E9" w:rsidRDefault="00C80A9B" w:rsidP="00261A31">
      <w:pPr>
        <w:numPr>
          <w:ilvl w:val="0"/>
          <w:numId w:val="6"/>
        </w:numPr>
        <w:ind w:left="0" w:firstLine="567"/>
        <w:jc w:val="both"/>
        <w:rPr>
          <w:sz w:val="28"/>
        </w:rPr>
      </w:pPr>
      <w:r w:rsidRPr="004F74E9">
        <w:rPr>
          <w:sz w:val="28"/>
        </w:rPr>
        <w:t xml:space="preserve">ВВ для взрывания на земной поверхности и в шахтах не опасных </w:t>
      </w:r>
      <w:r w:rsidR="00DA1D62" w:rsidRPr="004F74E9">
        <w:rPr>
          <w:sz w:val="28"/>
        </w:rPr>
        <w:t>по взрывчатой пыли (К</w:t>
      </w:r>
      <w:r w:rsidR="00DA1D62" w:rsidRPr="004F74E9">
        <w:rPr>
          <w:sz w:val="28"/>
          <w:vertAlign w:val="subscript"/>
        </w:rPr>
        <w:t>б</w:t>
      </w:r>
      <w:r w:rsidR="00DA1D62" w:rsidRPr="004F74E9">
        <w:rPr>
          <w:sz w:val="28"/>
        </w:rPr>
        <w:sym w:font="Symbol" w:char="F040"/>
      </w:r>
      <w:r w:rsidR="00DA1D62" w:rsidRPr="004F74E9">
        <w:rPr>
          <w:sz w:val="28"/>
        </w:rPr>
        <w:t xml:space="preserve"> 0) и </w:t>
      </w:r>
      <w:r w:rsidRPr="004F74E9">
        <w:rPr>
          <w:sz w:val="28"/>
        </w:rPr>
        <w:t xml:space="preserve">по выделению метана и  (класс </w:t>
      </w:r>
      <w:r w:rsidR="00DA1D62" w:rsidRPr="004F74E9">
        <w:rPr>
          <w:sz w:val="28"/>
        </w:rPr>
        <w:t>2</w:t>
      </w:r>
      <w:r w:rsidRPr="004F74E9">
        <w:rPr>
          <w:sz w:val="28"/>
        </w:rPr>
        <w:t>);</w:t>
      </w:r>
    </w:p>
    <w:p w:rsidR="00C80A9B" w:rsidRPr="004F74E9" w:rsidRDefault="00C80A9B" w:rsidP="00261A31">
      <w:pPr>
        <w:numPr>
          <w:ilvl w:val="0"/>
          <w:numId w:val="6"/>
        </w:numPr>
        <w:ind w:left="0" w:firstLine="567"/>
        <w:jc w:val="both"/>
        <w:rPr>
          <w:sz w:val="28"/>
        </w:rPr>
      </w:pPr>
      <w:r w:rsidRPr="004F74E9">
        <w:rPr>
          <w:sz w:val="28"/>
        </w:rPr>
        <w:t>предохранительные ВВ для взрывания в подземных выработках где есть</w:t>
      </w:r>
      <w:r w:rsidR="004F74E9" w:rsidRPr="004F74E9">
        <w:rPr>
          <w:sz w:val="28"/>
        </w:rPr>
        <w:t xml:space="preserve"> взрывчатая пыль и </w:t>
      </w:r>
      <w:r w:rsidRPr="004F74E9">
        <w:rPr>
          <w:sz w:val="28"/>
        </w:rPr>
        <w:t xml:space="preserve"> выделение метана (класс </w:t>
      </w:r>
      <w:r w:rsidR="004F74E9" w:rsidRPr="004F74E9">
        <w:rPr>
          <w:sz w:val="28"/>
        </w:rPr>
        <w:t>3-7</w:t>
      </w:r>
      <w:r w:rsidRPr="004F74E9">
        <w:rPr>
          <w:sz w:val="28"/>
        </w:rPr>
        <w:t>);</w:t>
      </w:r>
    </w:p>
    <w:p w:rsidR="00C80A9B" w:rsidRPr="004F74E9" w:rsidRDefault="00C80A9B" w:rsidP="00261A31">
      <w:pPr>
        <w:numPr>
          <w:ilvl w:val="0"/>
          <w:numId w:val="6"/>
        </w:numPr>
        <w:ind w:left="0" w:firstLine="567"/>
        <w:jc w:val="both"/>
        <w:rPr>
          <w:sz w:val="28"/>
        </w:rPr>
      </w:pPr>
      <w:r w:rsidRPr="004F74E9">
        <w:rPr>
          <w:sz w:val="28"/>
        </w:rPr>
        <w:t xml:space="preserve">ВВ и изделия из них (специальный класс С), предназначенные для специальных взрывных работ, кроме выработок, в которых возможно выделение </w:t>
      </w:r>
      <w:r w:rsidR="004F74E9" w:rsidRPr="004F74E9">
        <w:rPr>
          <w:sz w:val="28"/>
        </w:rPr>
        <w:t xml:space="preserve">взрывчатой пыли и </w:t>
      </w:r>
      <w:r w:rsidRPr="004F74E9">
        <w:rPr>
          <w:sz w:val="28"/>
        </w:rPr>
        <w:t>метана (сварка, прессование, упрочнение металлов и т.д.)</w:t>
      </w:r>
    </w:p>
    <w:p w:rsidR="00C80A9B" w:rsidRPr="004F74E9" w:rsidRDefault="00C80A9B" w:rsidP="00DA1D62">
      <w:pPr>
        <w:pStyle w:val="a3"/>
      </w:pPr>
      <w:r w:rsidRPr="004F74E9">
        <w:t xml:space="preserve">По физическому состоянию промышленные ВВ делятся на </w:t>
      </w:r>
      <w:r w:rsidR="004F74E9" w:rsidRPr="004F74E9">
        <w:t>гранулированные, порошкообразные</w:t>
      </w:r>
      <w:r w:rsidRPr="004F74E9">
        <w:t xml:space="preserve">, чешуйчатые, </w:t>
      </w:r>
      <w:r w:rsidR="004F74E9" w:rsidRPr="004F74E9">
        <w:t xml:space="preserve">литые, </w:t>
      </w:r>
      <w:r w:rsidRPr="004F74E9">
        <w:t xml:space="preserve">прессованные, </w:t>
      </w:r>
      <w:r w:rsidR="004F74E9" w:rsidRPr="004F74E9">
        <w:t>текучие, пластичные.</w:t>
      </w:r>
      <w:r w:rsidRPr="004F74E9">
        <w:t xml:space="preserve"> </w:t>
      </w:r>
    </w:p>
    <w:p w:rsidR="00C80A9B" w:rsidRPr="00C64B78" w:rsidRDefault="00C80A9B" w:rsidP="00C80A9B">
      <w:pPr>
        <w:ind w:firstLine="567"/>
        <w:jc w:val="both"/>
        <w:rPr>
          <w:sz w:val="28"/>
          <w:highlight w:val="green"/>
        </w:rPr>
      </w:pPr>
    </w:p>
    <w:p w:rsidR="00C80A9B" w:rsidRPr="00056C09" w:rsidRDefault="004F74E9" w:rsidP="00261A31">
      <w:pPr>
        <w:pStyle w:val="af0"/>
        <w:numPr>
          <w:ilvl w:val="1"/>
          <w:numId w:val="21"/>
        </w:numPr>
        <w:jc w:val="center"/>
        <w:rPr>
          <w:b/>
          <w:sz w:val="28"/>
        </w:rPr>
      </w:pPr>
      <w:r w:rsidRPr="00056C09">
        <w:rPr>
          <w:b/>
          <w:sz w:val="28"/>
        </w:rPr>
        <w:t xml:space="preserve"> Виды и к</w:t>
      </w:r>
      <w:r w:rsidR="00C80A9B" w:rsidRPr="00056C09">
        <w:rPr>
          <w:b/>
          <w:sz w:val="28"/>
        </w:rPr>
        <w:t>омпоненты промышленных ВВ</w:t>
      </w:r>
    </w:p>
    <w:p w:rsidR="004F74E9" w:rsidRPr="00056C09" w:rsidRDefault="004F74E9" w:rsidP="00C80A9B">
      <w:pPr>
        <w:pStyle w:val="a3"/>
      </w:pPr>
    </w:p>
    <w:p w:rsidR="00C80A9B" w:rsidRPr="00056C09" w:rsidRDefault="00C80A9B" w:rsidP="00C80A9B">
      <w:pPr>
        <w:pStyle w:val="a3"/>
      </w:pPr>
      <w:r w:rsidRPr="00056C09">
        <w:t>В состав промышленных ВВ входит большое количество компонентов. Среди них могут быть как взрывчатые вещества (</w:t>
      </w:r>
      <w:r w:rsidR="00056C09" w:rsidRPr="00056C09">
        <w:t xml:space="preserve">гексоген, </w:t>
      </w:r>
      <w:r w:rsidRPr="00056C09">
        <w:t xml:space="preserve">тротил,  </w:t>
      </w:r>
      <w:r w:rsidR="00056C09" w:rsidRPr="00056C09">
        <w:t xml:space="preserve">ТЭН, </w:t>
      </w:r>
      <w:r w:rsidRPr="00056C09">
        <w:t xml:space="preserve">нитроглицерин, октоген) так и невзрывчатые вещества (аммиачная селитра; </w:t>
      </w:r>
      <w:r w:rsidR="00056C09" w:rsidRPr="00056C09">
        <w:t xml:space="preserve">гуаргам; </w:t>
      </w:r>
      <w:r w:rsidRPr="00056C09">
        <w:t xml:space="preserve">полиакриламид; сода; </w:t>
      </w:r>
      <w:r w:rsidR="00056C09" w:rsidRPr="00056C09">
        <w:t xml:space="preserve">жмыховая мука; </w:t>
      </w:r>
      <w:r w:rsidRPr="00056C09">
        <w:t>торфяная, минеральное масло; порошкообразный алюминий; вода).</w:t>
      </w:r>
    </w:p>
    <w:p w:rsidR="00C80A9B" w:rsidRPr="003D0ACB" w:rsidRDefault="003D0ACB" w:rsidP="00C80A9B">
      <w:pPr>
        <w:ind w:firstLine="567"/>
        <w:jc w:val="both"/>
        <w:rPr>
          <w:sz w:val="28"/>
        </w:rPr>
      </w:pPr>
      <w:r w:rsidRPr="003D0ACB">
        <w:rPr>
          <w:sz w:val="28"/>
        </w:rPr>
        <w:t>В основном нитросоединения представляют собой в</w:t>
      </w:r>
      <w:r w:rsidR="00C80A9B" w:rsidRPr="003D0ACB">
        <w:rPr>
          <w:sz w:val="28"/>
        </w:rPr>
        <w:t>зрывчаты</w:t>
      </w:r>
      <w:r w:rsidR="002C42FE">
        <w:rPr>
          <w:sz w:val="28"/>
        </w:rPr>
        <w:t>е</w:t>
      </w:r>
      <w:r w:rsidR="00C80A9B" w:rsidRPr="003D0ACB">
        <w:rPr>
          <w:sz w:val="28"/>
        </w:rPr>
        <w:t xml:space="preserve"> компонент</w:t>
      </w:r>
      <w:r w:rsidR="002C42FE">
        <w:rPr>
          <w:sz w:val="28"/>
        </w:rPr>
        <w:t>ы</w:t>
      </w:r>
      <w:r w:rsidR="00C80A9B" w:rsidRPr="003D0ACB">
        <w:rPr>
          <w:sz w:val="28"/>
        </w:rPr>
        <w:t xml:space="preserve"> промышленных ВВ, содержащие нитрогруппу - </w:t>
      </w:r>
      <w:r w:rsidR="00C80A9B" w:rsidRPr="003D0ACB">
        <w:rPr>
          <w:sz w:val="28"/>
          <w:lang w:val="en-US"/>
        </w:rPr>
        <w:t>NO</w:t>
      </w:r>
      <w:r w:rsidR="00C80A9B" w:rsidRPr="003D0ACB">
        <w:rPr>
          <w:sz w:val="28"/>
          <w:vertAlign w:val="subscript"/>
        </w:rPr>
        <w:t>2</w:t>
      </w:r>
      <w:r w:rsidR="00C80A9B" w:rsidRPr="003D0ACB">
        <w:rPr>
          <w:sz w:val="28"/>
        </w:rPr>
        <w:t xml:space="preserve"> (нитросоединения ароматического ряда </w:t>
      </w:r>
      <w:r w:rsidRPr="003D0ACB">
        <w:rPr>
          <w:sz w:val="28"/>
        </w:rPr>
        <w:t>–</w:t>
      </w:r>
      <w:r w:rsidR="00C80A9B" w:rsidRPr="003D0ACB">
        <w:rPr>
          <w:sz w:val="28"/>
        </w:rPr>
        <w:t xml:space="preserve"> </w:t>
      </w:r>
      <w:r w:rsidRPr="003D0ACB">
        <w:rPr>
          <w:sz w:val="28"/>
        </w:rPr>
        <w:t xml:space="preserve">динитронафталин, </w:t>
      </w:r>
      <w:r w:rsidR="00C80A9B" w:rsidRPr="003D0ACB">
        <w:rPr>
          <w:sz w:val="28"/>
        </w:rPr>
        <w:t>тротил,  нитрометан), -О-</w:t>
      </w:r>
      <w:r w:rsidR="00C80A9B" w:rsidRPr="003D0ACB">
        <w:rPr>
          <w:sz w:val="28"/>
          <w:lang w:val="en-US"/>
        </w:rPr>
        <w:t>NO</w:t>
      </w:r>
      <w:r w:rsidR="00C80A9B" w:rsidRPr="003D0ACB">
        <w:rPr>
          <w:sz w:val="28"/>
          <w:vertAlign w:val="subscript"/>
        </w:rPr>
        <w:t xml:space="preserve">2 </w:t>
      </w:r>
      <w:r w:rsidR="00C80A9B" w:rsidRPr="003D0ACB">
        <w:rPr>
          <w:sz w:val="28"/>
        </w:rPr>
        <w:t xml:space="preserve">(нитраты спиртов </w:t>
      </w:r>
      <w:r w:rsidRPr="003D0ACB">
        <w:rPr>
          <w:sz w:val="28"/>
        </w:rPr>
        <w:t>–</w:t>
      </w:r>
      <w:r w:rsidR="00C80A9B" w:rsidRPr="003D0ACB">
        <w:rPr>
          <w:sz w:val="28"/>
        </w:rPr>
        <w:t xml:space="preserve"> </w:t>
      </w:r>
      <w:r w:rsidRPr="003D0ACB">
        <w:rPr>
          <w:sz w:val="28"/>
        </w:rPr>
        <w:t xml:space="preserve">нитрогликоль, </w:t>
      </w:r>
      <w:r w:rsidR="00C80A9B" w:rsidRPr="003D0ACB">
        <w:rPr>
          <w:sz w:val="28"/>
        </w:rPr>
        <w:t>нитроглицерин,  ТЭН), -</w:t>
      </w:r>
      <w:r w:rsidR="00C80A9B" w:rsidRPr="003D0ACB">
        <w:rPr>
          <w:sz w:val="28"/>
          <w:lang w:val="en-US"/>
        </w:rPr>
        <w:t>N</w:t>
      </w:r>
      <w:r w:rsidR="00C80A9B" w:rsidRPr="003D0ACB">
        <w:rPr>
          <w:sz w:val="28"/>
        </w:rPr>
        <w:t>-</w:t>
      </w:r>
      <w:r w:rsidR="00C80A9B" w:rsidRPr="003D0ACB">
        <w:rPr>
          <w:sz w:val="28"/>
          <w:lang w:val="en-US"/>
        </w:rPr>
        <w:t>NO</w:t>
      </w:r>
      <w:r w:rsidR="00C80A9B" w:rsidRPr="003D0ACB">
        <w:rPr>
          <w:sz w:val="28"/>
          <w:vertAlign w:val="subscript"/>
        </w:rPr>
        <w:t>2</w:t>
      </w:r>
      <w:r w:rsidR="00C80A9B" w:rsidRPr="003D0ACB">
        <w:rPr>
          <w:sz w:val="28"/>
        </w:rPr>
        <w:t xml:space="preserve"> (нитрамины </w:t>
      </w:r>
      <w:r w:rsidRPr="003D0ACB">
        <w:rPr>
          <w:sz w:val="28"/>
        </w:rPr>
        <w:t>–</w:t>
      </w:r>
      <w:r w:rsidR="00C80A9B" w:rsidRPr="003D0ACB">
        <w:rPr>
          <w:sz w:val="28"/>
        </w:rPr>
        <w:t xml:space="preserve"> </w:t>
      </w:r>
      <w:r w:rsidRPr="003D0ACB">
        <w:rPr>
          <w:sz w:val="28"/>
        </w:rPr>
        <w:t>октоген, гексоген</w:t>
      </w:r>
      <w:r w:rsidR="00C80A9B" w:rsidRPr="003D0ACB">
        <w:rPr>
          <w:sz w:val="28"/>
        </w:rPr>
        <w:t>).</w:t>
      </w:r>
    </w:p>
    <w:p w:rsidR="00C80A9B" w:rsidRPr="003D0ACB" w:rsidRDefault="00C80A9B" w:rsidP="00C80A9B">
      <w:pPr>
        <w:ind w:firstLine="567"/>
        <w:jc w:val="both"/>
        <w:rPr>
          <w:sz w:val="28"/>
        </w:rPr>
      </w:pPr>
      <w:r w:rsidRPr="003D0ACB">
        <w:rPr>
          <w:i/>
          <w:sz w:val="28"/>
        </w:rPr>
        <w:lastRenderedPageBreak/>
        <w:t>Тротил</w:t>
      </w:r>
      <w:r w:rsidRPr="003D0ACB">
        <w:rPr>
          <w:sz w:val="28"/>
        </w:rPr>
        <w:t xml:space="preserve"> </w:t>
      </w:r>
      <w:r w:rsidRPr="003D0ACB">
        <w:rPr>
          <w:i/>
          <w:sz w:val="28"/>
        </w:rPr>
        <w:t>(тринитротолуол)</w:t>
      </w:r>
      <w:r w:rsidRPr="003D0ACB">
        <w:rPr>
          <w:sz w:val="28"/>
        </w:rPr>
        <w:t xml:space="preserve">  - </w:t>
      </w:r>
      <w:r w:rsidRPr="003D0ACB">
        <w:rPr>
          <w:sz w:val="28"/>
          <w:lang w:val="en-US"/>
        </w:rPr>
        <w:t>C</w:t>
      </w:r>
      <w:r w:rsidRPr="003D0ACB">
        <w:rPr>
          <w:sz w:val="28"/>
          <w:vertAlign w:val="subscript"/>
        </w:rPr>
        <w:t>6</w:t>
      </w:r>
      <w:r w:rsidRPr="003D0ACB">
        <w:rPr>
          <w:sz w:val="28"/>
          <w:lang w:val="en-US"/>
        </w:rPr>
        <w:t>H</w:t>
      </w:r>
      <w:r w:rsidRPr="003D0ACB">
        <w:rPr>
          <w:sz w:val="28"/>
          <w:vertAlign w:val="subscript"/>
        </w:rPr>
        <w:t>2</w:t>
      </w:r>
      <w:r w:rsidRPr="003D0ACB">
        <w:rPr>
          <w:sz w:val="28"/>
        </w:rPr>
        <w:t>(</w:t>
      </w:r>
      <w:r w:rsidRPr="003D0ACB">
        <w:rPr>
          <w:sz w:val="28"/>
          <w:lang w:val="en-US"/>
        </w:rPr>
        <w:t>NO</w:t>
      </w:r>
      <w:r w:rsidRPr="003D0ACB">
        <w:rPr>
          <w:sz w:val="28"/>
          <w:vertAlign w:val="subscript"/>
        </w:rPr>
        <w:t>2</w:t>
      </w:r>
      <w:r w:rsidRPr="003D0ACB">
        <w:rPr>
          <w:sz w:val="28"/>
        </w:rPr>
        <w:t>)</w:t>
      </w:r>
      <w:r w:rsidRPr="003D0ACB">
        <w:rPr>
          <w:sz w:val="28"/>
          <w:vertAlign w:val="subscript"/>
        </w:rPr>
        <w:t>3</w:t>
      </w:r>
      <w:r w:rsidRPr="003D0ACB">
        <w:rPr>
          <w:sz w:val="28"/>
          <w:lang w:val="en-US"/>
        </w:rPr>
        <w:t>CH</w:t>
      </w:r>
      <w:r w:rsidRPr="003D0ACB">
        <w:rPr>
          <w:sz w:val="28"/>
          <w:vertAlign w:val="subscript"/>
        </w:rPr>
        <w:t>3</w:t>
      </w:r>
      <w:r w:rsidRPr="003D0ACB">
        <w:rPr>
          <w:sz w:val="28"/>
        </w:rPr>
        <w:t xml:space="preserve"> -  малочувствительное </w:t>
      </w:r>
      <w:r w:rsidR="003D0ACB" w:rsidRPr="003D0ACB">
        <w:rPr>
          <w:sz w:val="28"/>
        </w:rPr>
        <w:t xml:space="preserve">термически и </w:t>
      </w:r>
      <w:r w:rsidRPr="003D0ACB">
        <w:rPr>
          <w:sz w:val="28"/>
        </w:rPr>
        <w:t xml:space="preserve">химически стойкое соединение, представляющее порошок белого цвета, желтеющий на свету. </w:t>
      </w:r>
      <w:r w:rsidR="003D0ACB" w:rsidRPr="003D0ACB">
        <w:rPr>
          <w:sz w:val="28"/>
        </w:rPr>
        <w:t>Токсичен, п</w:t>
      </w:r>
      <w:r w:rsidRPr="003D0ACB">
        <w:rPr>
          <w:sz w:val="28"/>
        </w:rPr>
        <w:t xml:space="preserve">рактически нерастворим в воде, хорошо детонирует в воде. Применяется </w:t>
      </w:r>
      <w:r w:rsidR="003D0ACB" w:rsidRPr="003D0ACB">
        <w:rPr>
          <w:sz w:val="28"/>
        </w:rPr>
        <w:t xml:space="preserve">для изготовления промежуточных детонаторов (Т-400Г, ТГ-500); </w:t>
      </w:r>
      <w:r w:rsidRPr="003D0ACB">
        <w:rPr>
          <w:sz w:val="28"/>
        </w:rPr>
        <w:t>как компонент аммиачно-селитренных ВВ; как самостоятельное ВВ (гранулотол).</w:t>
      </w:r>
    </w:p>
    <w:p w:rsidR="00C80A9B" w:rsidRPr="003D0ACB" w:rsidRDefault="00C80A9B" w:rsidP="00C80A9B">
      <w:pPr>
        <w:ind w:firstLine="567"/>
        <w:jc w:val="both"/>
        <w:rPr>
          <w:sz w:val="28"/>
        </w:rPr>
      </w:pPr>
      <w:r w:rsidRPr="003D0ACB">
        <w:rPr>
          <w:i/>
          <w:sz w:val="28"/>
        </w:rPr>
        <w:t>Нитроглицерин</w:t>
      </w:r>
      <w:r w:rsidRPr="003D0ACB">
        <w:rPr>
          <w:sz w:val="28"/>
        </w:rPr>
        <w:t xml:space="preserve"> СН(СН</w:t>
      </w:r>
      <w:r w:rsidRPr="003D0ACB">
        <w:rPr>
          <w:sz w:val="28"/>
          <w:vertAlign w:val="subscript"/>
        </w:rPr>
        <w:t>2</w:t>
      </w:r>
      <w:r w:rsidRPr="003D0ACB">
        <w:rPr>
          <w:sz w:val="28"/>
        </w:rPr>
        <w:t>О</w:t>
      </w:r>
      <w:r w:rsidRPr="003D0ACB">
        <w:rPr>
          <w:sz w:val="28"/>
          <w:lang w:val="en-US"/>
        </w:rPr>
        <w:t>NO</w:t>
      </w:r>
      <w:r w:rsidRPr="003D0ACB">
        <w:rPr>
          <w:sz w:val="28"/>
          <w:vertAlign w:val="subscript"/>
        </w:rPr>
        <w:t>2</w:t>
      </w:r>
      <w:r w:rsidRPr="003D0ACB">
        <w:rPr>
          <w:sz w:val="28"/>
        </w:rPr>
        <w:t>)</w:t>
      </w:r>
      <w:r w:rsidRPr="003D0ACB">
        <w:rPr>
          <w:sz w:val="28"/>
          <w:vertAlign w:val="subscript"/>
        </w:rPr>
        <w:t>3</w:t>
      </w:r>
      <w:r w:rsidRPr="003D0ACB">
        <w:rPr>
          <w:sz w:val="28"/>
        </w:rPr>
        <w:t xml:space="preserve"> - </w:t>
      </w:r>
      <w:r w:rsidR="003D0ACB" w:rsidRPr="003D0ACB">
        <w:rPr>
          <w:sz w:val="28"/>
        </w:rPr>
        <w:t xml:space="preserve">маслянистая </w:t>
      </w:r>
      <w:r w:rsidRPr="003D0ACB">
        <w:rPr>
          <w:sz w:val="28"/>
        </w:rPr>
        <w:t>бесцветная жидкость, твердеющая при температуре 13,2</w:t>
      </w:r>
      <w:r w:rsidRPr="003D0ACB">
        <w:rPr>
          <w:sz w:val="28"/>
          <w:vertAlign w:val="superscript"/>
        </w:rPr>
        <w:t>о</w:t>
      </w:r>
      <w:r w:rsidRPr="003D0ACB">
        <w:rPr>
          <w:sz w:val="28"/>
        </w:rPr>
        <w:t xml:space="preserve">С. Очень чувствителен к </w:t>
      </w:r>
      <w:r w:rsidR="003D0ACB" w:rsidRPr="003D0ACB">
        <w:rPr>
          <w:sz w:val="28"/>
        </w:rPr>
        <w:t xml:space="preserve">нагреванию и </w:t>
      </w:r>
      <w:r w:rsidRPr="003D0ACB">
        <w:rPr>
          <w:sz w:val="28"/>
        </w:rPr>
        <w:t xml:space="preserve">механическим воздействиям, очень токсичен, практически не растворим в воде. Одно из наиболее мощных ВВ. Используется в смеси с </w:t>
      </w:r>
      <w:r w:rsidR="003D0ACB" w:rsidRPr="003D0ACB">
        <w:rPr>
          <w:sz w:val="28"/>
        </w:rPr>
        <w:t xml:space="preserve">нитродигликолем и </w:t>
      </w:r>
      <w:r w:rsidRPr="003D0ACB">
        <w:rPr>
          <w:sz w:val="28"/>
        </w:rPr>
        <w:t>нитрогликолем для производства ВВ на основе нитроэфиров (детонит М, углениты).</w:t>
      </w:r>
    </w:p>
    <w:p w:rsidR="00C80A9B" w:rsidRPr="003D0ACB" w:rsidRDefault="00C80A9B" w:rsidP="00C80A9B">
      <w:pPr>
        <w:ind w:firstLine="567"/>
        <w:jc w:val="both"/>
        <w:rPr>
          <w:sz w:val="28"/>
        </w:rPr>
      </w:pPr>
      <w:r w:rsidRPr="003D0ACB">
        <w:rPr>
          <w:i/>
          <w:sz w:val="28"/>
        </w:rPr>
        <w:t>ТЭН</w:t>
      </w:r>
      <w:r w:rsidRPr="003D0ACB">
        <w:rPr>
          <w:sz w:val="28"/>
        </w:rPr>
        <w:t xml:space="preserve"> (тетранитропентаэритрит)  С(СН</w:t>
      </w:r>
      <w:r w:rsidRPr="003D0ACB">
        <w:rPr>
          <w:sz w:val="28"/>
          <w:vertAlign w:val="subscript"/>
        </w:rPr>
        <w:t>2</w:t>
      </w:r>
      <w:r w:rsidRPr="003D0ACB">
        <w:rPr>
          <w:sz w:val="28"/>
        </w:rPr>
        <w:t>О</w:t>
      </w:r>
      <w:r w:rsidRPr="003D0ACB">
        <w:rPr>
          <w:sz w:val="28"/>
          <w:lang w:val="en-US"/>
        </w:rPr>
        <w:t>N</w:t>
      </w:r>
      <w:r w:rsidRPr="003D0ACB">
        <w:rPr>
          <w:sz w:val="28"/>
        </w:rPr>
        <w:t>О</w:t>
      </w:r>
      <w:r w:rsidRPr="003D0ACB">
        <w:rPr>
          <w:sz w:val="28"/>
          <w:vertAlign w:val="subscript"/>
        </w:rPr>
        <w:t>2</w:t>
      </w:r>
      <w:r w:rsidRPr="003D0ACB">
        <w:rPr>
          <w:sz w:val="28"/>
        </w:rPr>
        <w:t>)</w:t>
      </w:r>
      <w:r w:rsidRPr="003D0ACB">
        <w:rPr>
          <w:sz w:val="28"/>
          <w:vertAlign w:val="subscript"/>
        </w:rPr>
        <w:t>4</w:t>
      </w:r>
      <w:r w:rsidRPr="003D0ACB">
        <w:rPr>
          <w:sz w:val="28"/>
        </w:rPr>
        <w:t xml:space="preserve"> - </w:t>
      </w:r>
      <w:r w:rsidR="003D0ACB" w:rsidRPr="003D0ACB">
        <w:rPr>
          <w:sz w:val="28"/>
        </w:rPr>
        <w:t xml:space="preserve">кристаллическое </w:t>
      </w:r>
      <w:r w:rsidRPr="003D0ACB">
        <w:rPr>
          <w:sz w:val="28"/>
        </w:rPr>
        <w:t>белое вещество с насыпной плотностью около 1 г/см</w:t>
      </w:r>
      <w:r w:rsidRPr="003D0ACB">
        <w:rPr>
          <w:sz w:val="28"/>
          <w:vertAlign w:val="superscript"/>
        </w:rPr>
        <w:t>3</w:t>
      </w:r>
      <w:r w:rsidRPr="003D0ACB">
        <w:rPr>
          <w:sz w:val="28"/>
        </w:rPr>
        <w:t xml:space="preserve">. </w:t>
      </w:r>
      <w:r w:rsidR="003D0ACB" w:rsidRPr="003D0ACB">
        <w:rPr>
          <w:sz w:val="28"/>
        </w:rPr>
        <w:t>Токсичен, х</w:t>
      </w:r>
      <w:r w:rsidRPr="003D0ACB">
        <w:rPr>
          <w:sz w:val="28"/>
        </w:rPr>
        <w:t xml:space="preserve">имически стоек, </w:t>
      </w:r>
      <w:r w:rsidR="003D0ACB" w:rsidRPr="003D0ACB">
        <w:rPr>
          <w:sz w:val="28"/>
        </w:rPr>
        <w:t xml:space="preserve">практически нерастворим в воде, </w:t>
      </w:r>
      <w:r w:rsidRPr="003D0ACB">
        <w:rPr>
          <w:sz w:val="28"/>
        </w:rPr>
        <w:t xml:space="preserve">чувствителен к механическим воздействиям. </w:t>
      </w:r>
      <w:r w:rsidR="003D0ACB" w:rsidRPr="003D0ACB">
        <w:rPr>
          <w:sz w:val="28"/>
        </w:rPr>
        <w:t>Флегматизированный и ч</w:t>
      </w:r>
      <w:r w:rsidRPr="003D0ACB">
        <w:rPr>
          <w:sz w:val="28"/>
        </w:rPr>
        <w:t>истый ТЭН применяется в в качестве сердцевины нетермостойких детонирующих шнуров.</w:t>
      </w:r>
    </w:p>
    <w:p w:rsidR="00C80A9B" w:rsidRPr="00C64B78" w:rsidRDefault="00C80A9B" w:rsidP="003D0ACB">
      <w:pPr>
        <w:ind w:firstLine="567"/>
        <w:jc w:val="both"/>
        <w:rPr>
          <w:sz w:val="28"/>
          <w:highlight w:val="green"/>
        </w:rPr>
      </w:pPr>
      <w:r w:rsidRPr="00EB2840">
        <w:rPr>
          <w:i/>
          <w:sz w:val="28"/>
        </w:rPr>
        <w:t>Гексоген</w:t>
      </w:r>
      <w:r w:rsidRPr="00EB2840">
        <w:rPr>
          <w:sz w:val="28"/>
        </w:rPr>
        <w:t xml:space="preserve"> (циклотриметилентринитрамин) (СН</w:t>
      </w:r>
      <w:r w:rsidRPr="00EB2840">
        <w:rPr>
          <w:sz w:val="28"/>
          <w:vertAlign w:val="subscript"/>
        </w:rPr>
        <w:t>2</w:t>
      </w:r>
      <w:r w:rsidRPr="00EB2840">
        <w:rPr>
          <w:sz w:val="28"/>
        </w:rPr>
        <w:t>)</w:t>
      </w:r>
      <w:r w:rsidRPr="00EB2840">
        <w:rPr>
          <w:sz w:val="28"/>
          <w:vertAlign w:val="subscript"/>
        </w:rPr>
        <w:t>3</w:t>
      </w:r>
      <w:r w:rsidRPr="00EB2840">
        <w:rPr>
          <w:sz w:val="28"/>
          <w:lang w:val="en-US"/>
        </w:rPr>
        <w:t>N</w:t>
      </w:r>
      <w:r w:rsidRPr="00EB2840">
        <w:rPr>
          <w:sz w:val="28"/>
          <w:vertAlign w:val="subscript"/>
        </w:rPr>
        <w:t>3</w:t>
      </w:r>
      <w:r w:rsidRPr="00EB2840">
        <w:rPr>
          <w:sz w:val="28"/>
        </w:rPr>
        <w:t>(</w:t>
      </w:r>
      <w:r w:rsidRPr="00EB2840">
        <w:rPr>
          <w:sz w:val="28"/>
          <w:lang w:val="en-US"/>
        </w:rPr>
        <w:t>NO</w:t>
      </w:r>
      <w:r w:rsidRPr="00EB2840">
        <w:rPr>
          <w:sz w:val="28"/>
          <w:vertAlign w:val="subscript"/>
        </w:rPr>
        <w:t>2</w:t>
      </w:r>
      <w:r w:rsidRPr="00EB2840">
        <w:rPr>
          <w:sz w:val="28"/>
        </w:rPr>
        <w:t>)</w:t>
      </w:r>
      <w:r w:rsidRPr="00EB2840">
        <w:rPr>
          <w:sz w:val="28"/>
          <w:vertAlign w:val="subscript"/>
        </w:rPr>
        <w:t>3</w:t>
      </w:r>
      <w:r w:rsidRPr="00EB2840">
        <w:rPr>
          <w:sz w:val="28"/>
        </w:rPr>
        <w:t>,</w:t>
      </w:r>
      <w:r w:rsidR="00EB2840" w:rsidRPr="00EB2840">
        <w:rPr>
          <w:sz w:val="28"/>
        </w:rPr>
        <w:t xml:space="preserve"> кристаллический </w:t>
      </w:r>
      <w:r w:rsidRPr="00EB2840">
        <w:rPr>
          <w:sz w:val="28"/>
        </w:rPr>
        <w:t xml:space="preserve">белый порошок. </w:t>
      </w:r>
      <w:r w:rsidR="00EB2840" w:rsidRPr="00EB2840">
        <w:rPr>
          <w:sz w:val="28"/>
        </w:rPr>
        <w:t>Термически и х</w:t>
      </w:r>
      <w:r w:rsidRPr="00EB2840">
        <w:rPr>
          <w:sz w:val="28"/>
        </w:rPr>
        <w:t xml:space="preserve">имически стабилен, </w:t>
      </w:r>
      <w:r w:rsidR="00EB2840" w:rsidRPr="00EB2840">
        <w:rPr>
          <w:sz w:val="28"/>
        </w:rPr>
        <w:t xml:space="preserve">ядовит, </w:t>
      </w:r>
      <w:r w:rsidRPr="00EB2840">
        <w:rPr>
          <w:sz w:val="28"/>
        </w:rPr>
        <w:t>длительно выдерживает высокую температуру, обладает высокой чувствительностью к механическим воздействиям</w:t>
      </w:r>
      <w:r w:rsidRPr="00D40FF1">
        <w:rPr>
          <w:sz w:val="28"/>
        </w:rPr>
        <w:t xml:space="preserve">. Имеет малый критический диаметр детонации. Используется как сенсибилизатор в аммиачно-селитренных ВВ. Используют во флегматизированном состоянии (до 6% </w:t>
      </w:r>
      <w:r w:rsidR="00D40FF1" w:rsidRPr="00D40FF1">
        <w:rPr>
          <w:sz w:val="28"/>
        </w:rPr>
        <w:t xml:space="preserve">парафина или </w:t>
      </w:r>
      <w:r w:rsidRPr="00D40FF1">
        <w:rPr>
          <w:sz w:val="28"/>
        </w:rPr>
        <w:t>церезина).</w:t>
      </w:r>
    </w:p>
    <w:p w:rsidR="00C80A9B" w:rsidRPr="00D40FF1" w:rsidRDefault="00C80A9B" w:rsidP="003D0ACB">
      <w:pPr>
        <w:pStyle w:val="6"/>
        <w:spacing w:before="0"/>
        <w:ind w:firstLine="567"/>
        <w:jc w:val="both"/>
        <w:rPr>
          <w:rFonts w:ascii="Times New Roman" w:hAnsi="Times New Roman" w:cs="Times New Roman"/>
          <w:i w:val="0"/>
          <w:color w:val="auto"/>
          <w:sz w:val="28"/>
          <w:szCs w:val="28"/>
        </w:rPr>
      </w:pPr>
      <w:r w:rsidRPr="00D40FF1">
        <w:rPr>
          <w:rFonts w:ascii="Times New Roman" w:hAnsi="Times New Roman" w:cs="Times New Roman"/>
          <w:color w:val="auto"/>
          <w:sz w:val="28"/>
          <w:szCs w:val="28"/>
        </w:rPr>
        <w:t>Октоген</w:t>
      </w:r>
      <w:r w:rsidRPr="00D40FF1">
        <w:rPr>
          <w:rFonts w:ascii="Times New Roman" w:hAnsi="Times New Roman" w:cs="Times New Roman"/>
          <w:i w:val="0"/>
          <w:color w:val="auto"/>
          <w:sz w:val="28"/>
          <w:szCs w:val="28"/>
        </w:rPr>
        <w:t xml:space="preserve"> (циклотетраметилентетранитрамин) (СН</w:t>
      </w:r>
      <w:r w:rsidRPr="00D40FF1">
        <w:rPr>
          <w:rFonts w:ascii="Times New Roman" w:hAnsi="Times New Roman" w:cs="Times New Roman"/>
          <w:i w:val="0"/>
          <w:color w:val="auto"/>
          <w:sz w:val="28"/>
          <w:szCs w:val="28"/>
          <w:vertAlign w:val="subscript"/>
        </w:rPr>
        <w:t>2</w:t>
      </w:r>
      <w:r w:rsidRPr="00D40FF1">
        <w:rPr>
          <w:rFonts w:ascii="Times New Roman" w:hAnsi="Times New Roman" w:cs="Times New Roman"/>
          <w:i w:val="0"/>
          <w:color w:val="auto"/>
          <w:sz w:val="28"/>
          <w:szCs w:val="28"/>
        </w:rPr>
        <w:t>)</w:t>
      </w:r>
      <w:r w:rsidRPr="00D40FF1">
        <w:rPr>
          <w:rFonts w:ascii="Times New Roman" w:hAnsi="Times New Roman" w:cs="Times New Roman"/>
          <w:i w:val="0"/>
          <w:color w:val="auto"/>
          <w:sz w:val="28"/>
          <w:szCs w:val="28"/>
          <w:vertAlign w:val="subscript"/>
        </w:rPr>
        <w:t>4</w:t>
      </w:r>
      <w:r w:rsidRPr="00D40FF1">
        <w:rPr>
          <w:rFonts w:ascii="Times New Roman" w:hAnsi="Times New Roman" w:cs="Times New Roman"/>
          <w:i w:val="0"/>
          <w:color w:val="auto"/>
          <w:sz w:val="28"/>
          <w:szCs w:val="28"/>
          <w:lang w:val="en-US"/>
        </w:rPr>
        <w:t>N</w:t>
      </w:r>
      <w:r w:rsidRPr="00D40FF1">
        <w:rPr>
          <w:rFonts w:ascii="Times New Roman" w:hAnsi="Times New Roman" w:cs="Times New Roman"/>
          <w:i w:val="0"/>
          <w:color w:val="auto"/>
          <w:sz w:val="28"/>
          <w:szCs w:val="28"/>
          <w:vertAlign w:val="subscript"/>
        </w:rPr>
        <w:t>4</w:t>
      </w:r>
      <w:r w:rsidRPr="00D40FF1">
        <w:rPr>
          <w:rFonts w:ascii="Times New Roman" w:hAnsi="Times New Roman" w:cs="Times New Roman"/>
          <w:i w:val="0"/>
          <w:color w:val="auto"/>
          <w:sz w:val="28"/>
          <w:szCs w:val="28"/>
        </w:rPr>
        <w:t>(</w:t>
      </w:r>
      <w:r w:rsidRPr="00D40FF1">
        <w:rPr>
          <w:rFonts w:ascii="Times New Roman" w:hAnsi="Times New Roman" w:cs="Times New Roman"/>
          <w:i w:val="0"/>
          <w:color w:val="auto"/>
          <w:sz w:val="28"/>
          <w:szCs w:val="28"/>
          <w:lang w:val="en-US"/>
        </w:rPr>
        <w:t>NO</w:t>
      </w:r>
      <w:r w:rsidRPr="00D40FF1">
        <w:rPr>
          <w:rFonts w:ascii="Times New Roman" w:hAnsi="Times New Roman" w:cs="Times New Roman"/>
          <w:i w:val="0"/>
          <w:color w:val="auto"/>
          <w:sz w:val="28"/>
          <w:szCs w:val="28"/>
          <w:vertAlign w:val="subscript"/>
        </w:rPr>
        <w:t>2</w:t>
      </w:r>
      <w:r w:rsidRPr="00D40FF1">
        <w:rPr>
          <w:rFonts w:ascii="Times New Roman" w:hAnsi="Times New Roman" w:cs="Times New Roman"/>
          <w:i w:val="0"/>
          <w:color w:val="auto"/>
          <w:sz w:val="28"/>
          <w:szCs w:val="28"/>
        </w:rPr>
        <w:t>)</w:t>
      </w:r>
      <w:r w:rsidRPr="00D40FF1">
        <w:rPr>
          <w:rFonts w:ascii="Times New Roman" w:hAnsi="Times New Roman" w:cs="Times New Roman"/>
          <w:i w:val="0"/>
          <w:color w:val="auto"/>
          <w:sz w:val="28"/>
          <w:szCs w:val="28"/>
          <w:vertAlign w:val="subscript"/>
        </w:rPr>
        <w:t>4</w:t>
      </w:r>
      <w:r w:rsidRPr="00D40FF1">
        <w:rPr>
          <w:rFonts w:ascii="Times New Roman" w:hAnsi="Times New Roman" w:cs="Times New Roman"/>
          <w:i w:val="0"/>
          <w:color w:val="auto"/>
          <w:sz w:val="28"/>
          <w:szCs w:val="28"/>
        </w:rPr>
        <w:t xml:space="preserve"> - </w:t>
      </w:r>
      <w:r w:rsidR="00D40FF1" w:rsidRPr="00D40FF1">
        <w:rPr>
          <w:rFonts w:ascii="Times New Roman" w:hAnsi="Times New Roman" w:cs="Times New Roman"/>
          <w:i w:val="0"/>
          <w:color w:val="auto"/>
          <w:sz w:val="28"/>
          <w:szCs w:val="28"/>
        </w:rPr>
        <w:t xml:space="preserve">кристаллическое </w:t>
      </w:r>
      <w:r w:rsidRPr="00D40FF1">
        <w:rPr>
          <w:rFonts w:ascii="Times New Roman" w:hAnsi="Times New Roman" w:cs="Times New Roman"/>
          <w:i w:val="0"/>
          <w:color w:val="auto"/>
          <w:sz w:val="28"/>
          <w:szCs w:val="28"/>
        </w:rPr>
        <w:t xml:space="preserve">белое вещество с высокой </w:t>
      </w:r>
      <w:r w:rsidR="00D40FF1" w:rsidRPr="00D40FF1">
        <w:rPr>
          <w:rFonts w:ascii="Times New Roman" w:hAnsi="Times New Roman" w:cs="Times New Roman"/>
          <w:i w:val="0"/>
          <w:color w:val="auto"/>
          <w:sz w:val="28"/>
          <w:szCs w:val="28"/>
        </w:rPr>
        <w:t xml:space="preserve">термостабильностью и </w:t>
      </w:r>
      <w:r w:rsidRPr="00D40FF1">
        <w:rPr>
          <w:rFonts w:ascii="Times New Roman" w:hAnsi="Times New Roman" w:cs="Times New Roman"/>
          <w:i w:val="0"/>
          <w:color w:val="auto"/>
          <w:sz w:val="28"/>
          <w:szCs w:val="28"/>
        </w:rPr>
        <w:t xml:space="preserve">температурой плавления. Обладает </w:t>
      </w:r>
      <w:r w:rsidR="00D40FF1" w:rsidRPr="00D40FF1">
        <w:rPr>
          <w:rFonts w:ascii="Times New Roman" w:hAnsi="Times New Roman" w:cs="Times New Roman"/>
          <w:i w:val="0"/>
          <w:color w:val="auto"/>
          <w:sz w:val="28"/>
          <w:szCs w:val="28"/>
        </w:rPr>
        <w:t xml:space="preserve">малым критическим диаметром и </w:t>
      </w:r>
      <w:r w:rsidRPr="00D40FF1">
        <w:rPr>
          <w:rFonts w:ascii="Times New Roman" w:hAnsi="Times New Roman" w:cs="Times New Roman"/>
          <w:i w:val="0"/>
          <w:color w:val="auto"/>
          <w:sz w:val="28"/>
          <w:szCs w:val="28"/>
        </w:rPr>
        <w:t xml:space="preserve">высокой чувствительностью к механическим воздействиям. </w:t>
      </w:r>
    </w:p>
    <w:p w:rsidR="00C80A9B" w:rsidRPr="004635E7" w:rsidRDefault="00C80A9B" w:rsidP="00C80A9B">
      <w:pPr>
        <w:ind w:firstLine="567"/>
        <w:rPr>
          <w:sz w:val="28"/>
        </w:rPr>
      </w:pPr>
      <w:r w:rsidRPr="004635E7">
        <w:rPr>
          <w:i/>
          <w:sz w:val="28"/>
        </w:rPr>
        <w:t>Тетрил</w:t>
      </w:r>
      <w:r w:rsidRPr="004635E7">
        <w:rPr>
          <w:sz w:val="28"/>
        </w:rPr>
        <w:t xml:space="preserve"> (тринитрофенилметилнитрамин) С</w:t>
      </w:r>
      <w:r w:rsidRPr="004635E7">
        <w:rPr>
          <w:sz w:val="28"/>
          <w:vertAlign w:val="subscript"/>
        </w:rPr>
        <w:t>6</w:t>
      </w:r>
      <w:r w:rsidRPr="004635E7">
        <w:rPr>
          <w:sz w:val="28"/>
        </w:rPr>
        <w:t>Н</w:t>
      </w:r>
      <w:r w:rsidRPr="004635E7">
        <w:rPr>
          <w:sz w:val="28"/>
          <w:vertAlign w:val="subscript"/>
        </w:rPr>
        <w:t>2</w:t>
      </w:r>
      <w:r w:rsidRPr="004635E7">
        <w:rPr>
          <w:sz w:val="28"/>
        </w:rPr>
        <w:t>(</w:t>
      </w:r>
      <w:r w:rsidRPr="004635E7">
        <w:rPr>
          <w:sz w:val="28"/>
          <w:lang w:val="en-US"/>
        </w:rPr>
        <w:t>NO</w:t>
      </w:r>
      <w:r w:rsidRPr="004635E7">
        <w:rPr>
          <w:sz w:val="28"/>
          <w:vertAlign w:val="subscript"/>
        </w:rPr>
        <w:t>2</w:t>
      </w:r>
      <w:r w:rsidRPr="004635E7">
        <w:rPr>
          <w:sz w:val="28"/>
        </w:rPr>
        <w:t>)</w:t>
      </w:r>
      <w:r w:rsidRPr="004635E7">
        <w:rPr>
          <w:sz w:val="28"/>
          <w:vertAlign w:val="subscript"/>
        </w:rPr>
        <w:t>4</w:t>
      </w:r>
      <w:r w:rsidRPr="004635E7">
        <w:rPr>
          <w:sz w:val="28"/>
          <w:lang w:val="en-US"/>
        </w:rPr>
        <w:t>NCH</w:t>
      </w:r>
      <w:r w:rsidRPr="004635E7">
        <w:rPr>
          <w:sz w:val="28"/>
          <w:vertAlign w:val="subscript"/>
        </w:rPr>
        <w:t>3</w:t>
      </w:r>
      <w:r w:rsidRPr="004635E7">
        <w:rPr>
          <w:sz w:val="28"/>
        </w:rPr>
        <w:t>.</w:t>
      </w:r>
    </w:p>
    <w:p w:rsidR="00C80A9B" w:rsidRPr="004635E7" w:rsidRDefault="004635E7" w:rsidP="00C80A9B">
      <w:pPr>
        <w:pStyle w:val="a3"/>
      </w:pPr>
      <w:r w:rsidRPr="004635E7">
        <w:t>Порошок к</w:t>
      </w:r>
      <w:r w:rsidR="00C80A9B" w:rsidRPr="004635E7">
        <w:t xml:space="preserve">ристаллический бледно-желтого цвета. </w:t>
      </w:r>
      <w:r w:rsidRPr="004635E7">
        <w:t xml:space="preserve">Не взаимодействует с металлами. </w:t>
      </w:r>
      <w:r w:rsidR="00C80A9B" w:rsidRPr="004635E7">
        <w:t xml:space="preserve">При воспламенении быстро горит с возможностью перехода горения в детонацию. Обладает </w:t>
      </w:r>
      <w:r w:rsidRPr="004635E7">
        <w:t xml:space="preserve">инициирующей способностью и </w:t>
      </w:r>
      <w:r w:rsidR="00C80A9B" w:rsidRPr="004635E7">
        <w:t xml:space="preserve">высокой чувствительностью. </w:t>
      </w:r>
    </w:p>
    <w:p w:rsidR="00C80A9B" w:rsidRPr="004635E7" w:rsidRDefault="004635E7" w:rsidP="00C80A9B">
      <w:pPr>
        <w:ind w:firstLine="567"/>
        <w:jc w:val="both"/>
        <w:rPr>
          <w:sz w:val="28"/>
        </w:rPr>
      </w:pPr>
      <w:r w:rsidRPr="004635E7">
        <w:rPr>
          <w:sz w:val="28"/>
        </w:rPr>
        <w:t>В</w:t>
      </w:r>
      <w:r w:rsidR="00C80A9B" w:rsidRPr="004635E7">
        <w:rPr>
          <w:sz w:val="28"/>
        </w:rPr>
        <w:t xml:space="preserve"> отдельную группу выделяют первичные инициирующие ВВ, которые применяются </w:t>
      </w:r>
      <w:r w:rsidRPr="004635E7">
        <w:rPr>
          <w:sz w:val="28"/>
        </w:rPr>
        <w:t>только</w:t>
      </w:r>
      <w:r w:rsidR="00C80A9B" w:rsidRPr="004635E7">
        <w:rPr>
          <w:sz w:val="28"/>
        </w:rPr>
        <w:t xml:space="preserve"> для снаряжения средств инициирования. </w:t>
      </w:r>
      <w:r w:rsidRPr="004635E7">
        <w:rPr>
          <w:sz w:val="28"/>
        </w:rPr>
        <w:t>По сравнению с промышленными и другими ВВ о</w:t>
      </w:r>
      <w:r w:rsidR="00C80A9B" w:rsidRPr="004635E7">
        <w:rPr>
          <w:sz w:val="28"/>
        </w:rPr>
        <w:t xml:space="preserve">ни обладают значительно более высокой чувствительностью к внешним воздействиям, способны в малых количествах (десятые доли грамма) взрываться под действием слабого импульса (удар, накол, луч огня). По чувствительности инициирующие ВВ делят на </w:t>
      </w:r>
      <w:r w:rsidR="00C80A9B" w:rsidRPr="004635E7">
        <w:rPr>
          <w:i/>
          <w:sz w:val="28"/>
        </w:rPr>
        <w:t xml:space="preserve">первичные </w:t>
      </w:r>
      <w:r w:rsidR="00C80A9B" w:rsidRPr="004635E7">
        <w:rPr>
          <w:sz w:val="28"/>
        </w:rPr>
        <w:t>(</w:t>
      </w:r>
      <w:r w:rsidRPr="004635E7">
        <w:rPr>
          <w:sz w:val="28"/>
        </w:rPr>
        <w:t xml:space="preserve">азид свинца, </w:t>
      </w:r>
      <w:r w:rsidR="00C80A9B" w:rsidRPr="004635E7">
        <w:rPr>
          <w:sz w:val="28"/>
        </w:rPr>
        <w:t xml:space="preserve">гремучая ртуть, ТНРС) и </w:t>
      </w:r>
      <w:r w:rsidR="00C80A9B" w:rsidRPr="004635E7">
        <w:rPr>
          <w:i/>
          <w:sz w:val="28"/>
        </w:rPr>
        <w:t>вторичные</w:t>
      </w:r>
      <w:r w:rsidR="00C80A9B" w:rsidRPr="004635E7">
        <w:rPr>
          <w:sz w:val="28"/>
        </w:rPr>
        <w:t xml:space="preserve"> (</w:t>
      </w:r>
      <w:r w:rsidRPr="004635E7">
        <w:rPr>
          <w:sz w:val="28"/>
        </w:rPr>
        <w:t xml:space="preserve">ТЭН, </w:t>
      </w:r>
      <w:r w:rsidR="00C80A9B" w:rsidRPr="004635E7">
        <w:rPr>
          <w:sz w:val="28"/>
        </w:rPr>
        <w:t>тетрил, гексоген).</w:t>
      </w:r>
    </w:p>
    <w:p w:rsidR="00C80A9B" w:rsidRPr="004635E7" w:rsidRDefault="00C80A9B" w:rsidP="00C80A9B">
      <w:pPr>
        <w:ind w:firstLine="567"/>
        <w:jc w:val="both"/>
        <w:rPr>
          <w:sz w:val="28"/>
        </w:rPr>
      </w:pPr>
      <w:r w:rsidRPr="004635E7">
        <w:rPr>
          <w:i/>
          <w:sz w:val="28"/>
        </w:rPr>
        <w:t>Гремучая ртуть</w:t>
      </w:r>
      <w:r w:rsidRPr="004635E7">
        <w:rPr>
          <w:sz w:val="28"/>
        </w:rPr>
        <w:t xml:space="preserve"> (ртутная соль гремучей кислоты - фульминат)</w:t>
      </w:r>
      <w:r w:rsidRPr="004635E7">
        <w:rPr>
          <w:sz w:val="28"/>
          <w:lang w:val="be-BY"/>
        </w:rPr>
        <w:t xml:space="preserve"> Н</w:t>
      </w:r>
      <w:r w:rsidRPr="004635E7">
        <w:rPr>
          <w:sz w:val="28"/>
          <w:lang w:val="en-US"/>
        </w:rPr>
        <w:t>g</w:t>
      </w:r>
      <w:r w:rsidRPr="004635E7">
        <w:rPr>
          <w:sz w:val="28"/>
        </w:rPr>
        <w:t>(</w:t>
      </w:r>
      <w:r w:rsidRPr="004635E7">
        <w:rPr>
          <w:sz w:val="28"/>
          <w:lang w:val="en-US"/>
        </w:rPr>
        <w:t>ONC</w:t>
      </w:r>
      <w:r w:rsidRPr="004635E7">
        <w:rPr>
          <w:sz w:val="28"/>
        </w:rPr>
        <w:t>)</w:t>
      </w:r>
      <w:r w:rsidRPr="004635E7">
        <w:rPr>
          <w:sz w:val="28"/>
          <w:vertAlign w:val="subscript"/>
        </w:rPr>
        <w:t>2</w:t>
      </w:r>
      <w:r w:rsidRPr="004635E7">
        <w:rPr>
          <w:sz w:val="28"/>
        </w:rPr>
        <w:t xml:space="preserve">. </w:t>
      </w:r>
      <w:r w:rsidR="004635E7" w:rsidRPr="004635E7">
        <w:rPr>
          <w:sz w:val="28"/>
        </w:rPr>
        <w:t xml:space="preserve">Это </w:t>
      </w:r>
      <w:r w:rsidRPr="004635E7">
        <w:rPr>
          <w:sz w:val="28"/>
        </w:rPr>
        <w:t xml:space="preserve">мелкокристаллический </w:t>
      </w:r>
      <w:r w:rsidR="004635E7" w:rsidRPr="004635E7">
        <w:rPr>
          <w:sz w:val="28"/>
        </w:rPr>
        <w:t xml:space="preserve">белого цвета </w:t>
      </w:r>
      <w:r w:rsidRPr="004635E7">
        <w:rPr>
          <w:sz w:val="28"/>
        </w:rPr>
        <w:t>порошок с температурой вспышки ≈ 170</w:t>
      </w:r>
      <w:r w:rsidRPr="004635E7">
        <w:rPr>
          <w:sz w:val="28"/>
          <w:vertAlign w:val="superscript"/>
        </w:rPr>
        <w:t>о</w:t>
      </w:r>
      <w:r w:rsidRPr="004635E7">
        <w:rPr>
          <w:sz w:val="28"/>
        </w:rPr>
        <w:t>С и насыпной плотностью ≈ 1,2 г/см</w:t>
      </w:r>
      <w:r w:rsidRPr="004635E7">
        <w:rPr>
          <w:sz w:val="28"/>
          <w:vertAlign w:val="superscript"/>
        </w:rPr>
        <w:t>3</w:t>
      </w:r>
      <w:r w:rsidRPr="004635E7">
        <w:rPr>
          <w:sz w:val="28"/>
        </w:rPr>
        <w:t>. Хорошо прессуется до плотности 4 г/см</w:t>
      </w:r>
      <w:r w:rsidRPr="004635E7">
        <w:rPr>
          <w:sz w:val="28"/>
          <w:vertAlign w:val="superscript"/>
        </w:rPr>
        <w:t>3</w:t>
      </w:r>
      <w:r w:rsidRPr="004635E7">
        <w:rPr>
          <w:sz w:val="28"/>
        </w:rPr>
        <w:t xml:space="preserve">, сохраняя при этом </w:t>
      </w:r>
      <w:r w:rsidR="004635E7" w:rsidRPr="004635E7">
        <w:rPr>
          <w:sz w:val="28"/>
        </w:rPr>
        <w:t xml:space="preserve">инициирующую способность и </w:t>
      </w:r>
      <w:r w:rsidRPr="004635E7">
        <w:rPr>
          <w:sz w:val="28"/>
        </w:rPr>
        <w:t xml:space="preserve">чувствительность. Очень чувствительна к влаге (при влажности 10 % не детонирует). </w:t>
      </w:r>
      <w:r w:rsidR="004635E7" w:rsidRPr="004635E7">
        <w:rPr>
          <w:sz w:val="28"/>
        </w:rPr>
        <w:t>Очень чувствительного к трению в</w:t>
      </w:r>
      <w:r w:rsidRPr="004635E7">
        <w:rPr>
          <w:sz w:val="28"/>
        </w:rPr>
        <w:t xml:space="preserve"> увлажненном состоянии вступает в реакцию с медью </w:t>
      </w:r>
      <w:r w:rsidRPr="004635E7">
        <w:rPr>
          <w:sz w:val="28"/>
        </w:rPr>
        <w:lastRenderedPageBreak/>
        <w:t xml:space="preserve">с образованием фульмината меди. </w:t>
      </w:r>
      <w:r w:rsidR="004635E7" w:rsidRPr="004635E7">
        <w:rPr>
          <w:sz w:val="28"/>
        </w:rPr>
        <w:t>В тех же условиях с</w:t>
      </w:r>
      <w:r w:rsidRPr="004635E7">
        <w:rPr>
          <w:sz w:val="28"/>
        </w:rPr>
        <w:t xml:space="preserve"> алюминием образуется пористая невзрывчатая масса. </w:t>
      </w:r>
      <w:r w:rsidR="004635E7" w:rsidRPr="004635E7">
        <w:rPr>
          <w:sz w:val="28"/>
        </w:rPr>
        <w:t>Допустимая влажность п</w:t>
      </w:r>
      <w:r w:rsidRPr="004635E7">
        <w:rPr>
          <w:sz w:val="28"/>
        </w:rPr>
        <w:t>ри снаряжении капсюлей 0,03 %, а чашечку, в которой запрессовывают гремучую ртуть, покрывают лаком.</w:t>
      </w:r>
    </w:p>
    <w:p w:rsidR="00C80A9B" w:rsidRPr="004635E7" w:rsidRDefault="00C80A9B" w:rsidP="00C80A9B">
      <w:pPr>
        <w:ind w:firstLine="567"/>
        <w:jc w:val="both"/>
        <w:rPr>
          <w:sz w:val="28"/>
        </w:rPr>
      </w:pPr>
      <w:r w:rsidRPr="004635E7">
        <w:rPr>
          <w:i/>
          <w:sz w:val="28"/>
        </w:rPr>
        <w:t>Азид свинца</w:t>
      </w:r>
      <w:r w:rsidRPr="004635E7">
        <w:rPr>
          <w:sz w:val="28"/>
        </w:rPr>
        <w:t xml:space="preserve"> (свинцовая соль азотистоводородной кислоты ) Р</w:t>
      </w:r>
      <w:r w:rsidRPr="004635E7">
        <w:rPr>
          <w:sz w:val="28"/>
          <w:lang w:val="en-US"/>
        </w:rPr>
        <w:t>b</w:t>
      </w:r>
      <w:r w:rsidRPr="004635E7">
        <w:rPr>
          <w:sz w:val="28"/>
        </w:rPr>
        <w:t>(</w:t>
      </w:r>
      <w:r w:rsidRPr="004635E7">
        <w:rPr>
          <w:sz w:val="28"/>
          <w:lang w:val="en-US"/>
        </w:rPr>
        <w:t>N</w:t>
      </w:r>
      <w:r w:rsidRPr="004635E7">
        <w:rPr>
          <w:sz w:val="28"/>
          <w:vertAlign w:val="subscript"/>
        </w:rPr>
        <w:t>3</w:t>
      </w:r>
      <w:r w:rsidRPr="004635E7">
        <w:rPr>
          <w:sz w:val="28"/>
        </w:rPr>
        <w:t>)</w:t>
      </w:r>
      <w:r w:rsidRPr="004635E7">
        <w:rPr>
          <w:sz w:val="28"/>
          <w:vertAlign w:val="subscript"/>
        </w:rPr>
        <w:t>2</w:t>
      </w:r>
      <w:r w:rsidRPr="004635E7">
        <w:rPr>
          <w:sz w:val="28"/>
        </w:rPr>
        <w:t>.</w:t>
      </w:r>
    </w:p>
    <w:p w:rsidR="005C0F60" w:rsidRPr="005C0F60" w:rsidRDefault="004635E7" w:rsidP="00C80A9B">
      <w:pPr>
        <w:ind w:firstLine="567"/>
        <w:jc w:val="both"/>
        <w:rPr>
          <w:sz w:val="28"/>
        </w:rPr>
      </w:pPr>
      <w:r w:rsidRPr="004635E7">
        <w:rPr>
          <w:sz w:val="28"/>
        </w:rPr>
        <w:t>Мелкокристаллический б</w:t>
      </w:r>
      <w:r w:rsidR="00C80A9B" w:rsidRPr="004635E7">
        <w:rPr>
          <w:sz w:val="28"/>
        </w:rPr>
        <w:t xml:space="preserve">елый порошок. </w:t>
      </w:r>
      <w:r w:rsidRPr="004635E7">
        <w:rPr>
          <w:sz w:val="28"/>
        </w:rPr>
        <w:t>Не растворим в воде, н</w:t>
      </w:r>
      <w:r w:rsidR="00C80A9B" w:rsidRPr="004635E7">
        <w:rPr>
          <w:sz w:val="28"/>
        </w:rPr>
        <w:t>е гигроскопичен,</w:t>
      </w:r>
      <w:r w:rsidRPr="004635E7">
        <w:rPr>
          <w:sz w:val="28"/>
        </w:rPr>
        <w:t xml:space="preserve"> </w:t>
      </w:r>
      <w:r w:rsidR="00C80A9B" w:rsidRPr="004635E7">
        <w:rPr>
          <w:sz w:val="28"/>
        </w:rPr>
        <w:t xml:space="preserve"> не теряет детонационной способности в увлажненном состоянии.  </w:t>
      </w:r>
      <w:r w:rsidRPr="004635E7">
        <w:rPr>
          <w:sz w:val="28"/>
        </w:rPr>
        <w:t>Не взаимодействует с металлами в</w:t>
      </w:r>
      <w:r w:rsidR="00C80A9B" w:rsidRPr="004635E7">
        <w:rPr>
          <w:sz w:val="28"/>
        </w:rPr>
        <w:t xml:space="preserve"> сухом состоянии. </w:t>
      </w:r>
      <w:r w:rsidR="005C0F60" w:rsidRPr="005C0F60">
        <w:rPr>
          <w:sz w:val="28"/>
        </w:rPr>
        <w:t xml:space="preserve">Запрессовывается в алюминиевые гильзы. </w:t>
      </w:r>
      <w:r w:rsidR="00C80A9B" w:rsidRPr="005C0F60">
        <w:rPr>
          <w:sz w:val="28"/>
        </w:rPr>
        <w:t xml:space="preserve">В увлажненном состоянии взаимодействует с медью с образованием высокочувствительных соединений. Менее чувствителен к лучу огня, чем гремучая ртуть, однако превосходит гремучую ртуть по инициирующей способности. </w:t>
      </w:r>
    </w:p>
    <w:p w:rsidR="00C80A9B" w:rsidRPr="005C0F60" w:rsidRDefault="00C80A9B" w:rsidP="00C80A9B">
      <w:pPr>
        <w:ind w:firstLine="567"/>
        <w:jc w:val="both"/>
        <w:rPr>
          <w:sz w:val="28"/>
        </w:rPr>
      </w:pPr>
      <w:r w:rsidRPr="005C0F60">
        <w:rPr>
          <w:i/>
          <w:sz w:val="28"/>
        </w:rPr>
        <w:t>ТНРС (тринитрорезорцинат свинца)</w:t>
      </w:r>
      <w:r w:rsidRPr="005C0F60">
        <w:rPr>
          <w:sz w:val="28"/>
        </w:rPr>
        <w:t xml:space="preserve"> С</w:t>
      </w:r>
      <w:r w:rsidRPr="005C0F60">
        <w:rPr>
          <w:sz w:val="28"/>
          <w:vertAlign w:val="subscript"/>
        </w:rPr>
        <w:t>2</w:t>
      </w:r>
      <w:r w:rsidRPr="005C0F60">
        <w:rPr>
          <w:sz w:val="28"/>
        </w:rPr>
        <w:t>Н</w:t>
      </w:r>
      <w:r w:rsidRPr="005C0F60">
        <w:rPr>
          <w:sz w:val="28"/>
          <w:vertAlign w:val="subscript"/>
        </w:rPr>
        <w:t>6</w:t>
      </w:r>
      <w:r w:rsidRPr="005C0F60">
        <w:rPr>
          <w:sz w:val="28"/>
        </w:rPr>
        <w:t>(</w:t>
      </w:r>
      <w:r w:rsidRPr="005C0F60">
        <w:rPr>
          <w:sz w:val="28"/>
          <w:lang w:val="en-US"/>
        </w:rPr>
        <w:t>NO</w:t>
      </w:r>
      <w:r w:rsidRPr="005C0F60">
        <w:rPr>
          <w:sz w:val="28"/>
          <w:vertAlign w:val="subscript"/>
        </w:rPr>
        <w:t>2</w:t>
      </w:r>
      <w:r w:rsidRPr="005C0F60">
        <w:rPr>
          <w:sz w:val="28"/>
        </w:rPr>
        <w:t>)</w:t>
      </w:r>
      <w:r w:rsidRPr="005C0F60">
        <w:rPr>
          <w:sz w:val="28"/>
          <w:vertAlign w:val="subscript"/>
        </w:rPr>
        <w:t>3</w:t>
      </w:r>
      <w:r w:rsidRPr="005C0F60">
        <w:rPr>
          <w:sz w:val="28"/>
          <w:lang w:val="en-US"/>
        </w:rPr>
        <w:t>Pb</w:t>
      </w:r>
      <w:r w:rsidRPr="005C0F60">
        <w:rPr>
          <w:sz w:val="28"/>
          <w:vertAlign w:val="superscript"/>
        </w:rPr>
        <w:t>.</w:t>
      </w:r>
      <w:r w:rsidRPr="005C0F60">
        <w:rPr>
          <w:sz w:val="28"/>
          <w:lang w:val="en-US"/>
        </w:rPr>
        <w:t>H</w:t>
      </w:r>
      <w:r w:rsidRPr="005C0F60">
        <w:rPr>
          <w:sz w:val="28"/>
          <w:vertAlign w:val="subscript"/>
        </w:rPr>
        <w:t>2</w:t>
      </w:r>
      <w:r w:rsidRPr="005C0F60">
        <w:rPr>
          <w:sz w:val="28"/>
          <w:lang w:val="en-US"/>
        </w:rPr>
        <w:t>O</w:t>
      </w:r>
      <w:r w:rsidRPr="005C0F60">
        <w:rPr>
          <w:sz w:val="28"/>
        </w:rPr>
        <w:t xml:space="preserve"> - ртутная соль стифниновой кислоты (стифнат свинца). </w:t>
      </w:r>
      <w:r w:rsidR="005C0F60" w:rsidRPr="005C0F60">
        <w:rPr>
          <w:sz w:val="28"/>
        </w:rPr>
        <w:t>Порошок к</w:t>
      </w:r>
      <w:r w:rsidRPr="005C0F60">
        <w:rPr>
          <w:sz w:val="28"/>
        </w:rPr>
        <w:t xml:space="preserve">ристаллический золотисто-желтого цвета. </w:t>
      </w:r>
      <w:r w:rsidR="005C0F60" w:rsidRPr="005C0F60">
        <w:rPr>
          <w:sz w:val="28"/>
        </w:rPr>
        <w:t xml:space="preserve">Не вступает в химические реакции с металлами. </w:t>
      </w:r>
      <w:r w:rsidRPr="005C0F60">
        <w:rPr>
          <w:sz w:val="28"/>
        </w:rPr>
        <w:t xml:space="preserve">Занимает промежуточное место по чувствительности и слабее </w:t>
      </w:r>
      <w:r w:rsidR="005C0F60" w:rsidRPr="005C0F60">
        <w:rPr>
          <w:sz w:val="28"/>
        </w:rPr>
        <w:t xml:space="preserve">гремучей ртути и </w:t>
      </w:r>
      <w:r w:rsidRPr="005C0F60">
        <w:rPr>
          <w:sz w:val="28"/>
        </w:rPr>
        <w:t>азида свинца по инициирующей способности. Применяется как промежуточный заряд массой 0,1 г для инициирования азида свинца.</w:t>
      </w:r>
    </w:p>
    <w:p w:rsidR="00C80A9B" w:rsidRPr="005C0F60" w:rsidRDefault="00C80A9B" w:rsidP="00C80A9B">
      <w:pPr>
        <w:ind w:firstLine="567"/>
        <w:jc w:val="both"/>
        <w:rPr>
          <w:sz w:val="28"/>
        </w:rPr>
      </w:pPr>
      <w:r w:rsidRPr="005C0F60">
        <w:rPr>
          <w:sz w:val="28"/>
        </w:rPr>
        <w:t>Основные характеристики первичных и вторичных инициирующих веществ представлены в табл. 2.</w:t>
      </w:r>
    </w:p>
    <w:p w:rsidR="00C80A9B" w:rsidRPr="005C0F60" w:rsidRDefault="00C80A9B" w:rsidP="00C80A9B">
      <w:pPr>
        <w:pStyle w:val="4"/>
        <w:jc w:val="right"/>
        <w:rPr>
          <w:rFonts w:ascii="Times New Roman" w:hAnsi="Times New Roman" w:cs="Times New Roman"/>
          <w:b w:val="0"/>
          <w:i w:val="0"/>
          <w:color w:val="auto"/>
          <w:sz w:val="28"/>
          <w:szCs w:val="28"/>
        </w:rPr>
      </w:pPr>
      <w:r w:rsidRPr="005C0F60">
        <w:rPr>
          <w:rFonts w:ascii="Times New Roman" w:hAnsi="Times New Roman" w:cs="Times New Roman"/>
          <w:b w:val="0"/>
          <w:i w:val="0"/>
          <w:color w:val="auto"/>
          <w:sz w:val="28"/>
          <w:szCs w:val="28"/>
        </w:rPr>
        <w:t>Таблица 2</w:t>
      </w:r>
    </w:p>
    <w:p w:rsidR="00C80A9B" w:rsidRPr="005C0F60" w:rsidRDefault="00C80A9B" w:rsidP="00C80A9B">
      <w:pPr>
        <w:pStyle w:val="2"/>
        <w:rPr>
          <w:lang w:val="en-US"/>
        </w:rPr>
      </w:pPr>
      <w:r w:rsidRPr="005C0F60">
        <w:t>Характеристика инициирующих ВВ</w:t>
      </w:r>
    </w:p>
    <w:p w:rsidR="00C80A9B" w:rsidRPr="005C0F60" w:rsidRDefault="00C80A9B" w:rsidP="00C80A9B">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276"/>
        <w:gridCol w:w="992"/>
        <w:gridCol w:w="1134"/>
        <w:gridCol w:w="850"/>
        <w:gridCol w:w="851"/>
        <w:gridCol w:w="1134"/>
      </w:tblGrid>
      <w:tr w:rsidR="00C80A9B" w:rsidRPr="005C0F60" w:rsidTr="002C42FE">
        <w:trPr>
          <w:cantSplit/>
        </w:trPr>
        <w:tc>
          <w:tcPr>
            <w:tcW w:w="3227" w:type="dxa"/>
            <w:vMerge w:val="restart"/>
          </w:tcPr>
          <w:p w:rsidR="00C80A9B" w:rsidRPr="005C0F60" w:rsidRDefault="00C80A9B" w:rsidP="002C42FE">
            <w:pPr>
              <w:jc w:val="center"/>
              <w:rPr>
                <w:b/>
                <w:sz w:val="24"/>
                <w:szCs w:val="24"/>
              </w:rPr>
            </w:pPr>
          </w:p>
          <w:p w:rsidR="00C80A9B" w:rsidRPr="00B47986" w:rsidRDefault="00C80A9B" w:rsidP="002C42FE">
            <w:pPr>
              <w:pStyle w:val="7"/>
              <w:rPr>
                <w:sz w:val="24"/>
                <w:szCs w:val="24"/>
              </w:rPr>
            </w:pPr>
            <w:r w:rsidRPr="00B47986">
              <w:rPr>
                <w:sz w:val="24"/>
                <w:szCs w:val="24"/>
              </w:rPr>
              <w:t>Показатели</w:t>
            </w:r>
          </w:p>
          <w:p w:rsidR="00C80A9B" w:rsidRPr="005C0F60" w:rsidRDefault="00C80A9B" w:rsidP="002C42FE">
            <w:pPr>
              <w:jc w:val="center"/>
              <w:rPr>
                <w:b/>
                <w:sz w:val="24"/>
                <w:szCs w:val="24"/>
              </w:rPr>
            </w:pPr>
          </w:p>
        </w:tc>
        <w:tc>
          <w:tcPr>
            <w:tcW w:w="3402" w:type="dxa"/>
            <w:gridSpan w:val="3"/>
          </w:tcPr>
          <w:p w:rsidR="00C80A9B" w:rsidRPr="00B47986" w:rsidRDefault="00C80A9B" w:rsidP="002C42FE">
            <w:pPr>
              <w:pStyle w:val="7"/>
              <w:rPr>
                <w:sz w:val="24"/>
                <w:szCs w:val="24"/>
              </w:rPr>
            </w:pPr>
            <w:r w:rsidRPr="00B47986">
              <w:rPr>
                <w:sz w:val="24"/>
                <w:szCs w:val="24"/>
              </w:rPr>
              <w:t>Первичные</w:t>
            </w:r>
          </w:p>
        </w:tc>
        <w:tc>
          <w:tcPr>
            <w:tcW w:w="2835" w:type="dxa"/>
            <w:gridSpan w:val="3"/>
          </w:tcPr>
          <w:p w:rsidR="00C80A9B" w:rsidRPr="00B47986" w:rsidRDefault="00C80A9B" w:rsidP="002C42FE">
            <w:pPr>
              <w:pStyle w:val="7"/>
              <w:rPr>
                <w:sz w:val="24"/>
                <w:szCs w:val="24"/>
              </w:rPr>
            </w:pPr>
            <w:r w:rsidRPr="00B47986">
              <w:rPr>
                <w:sz w:val="24"/>
                <w:szCs w:val="24"/>
              </w:rPr>
              <w:t>Вторичные</w:t>
            </w:r>
          </w:p>
        </w:tc>
      </w:tr>
      <w:tr w:rsidR="00C80A9B" w:rsidRPr="005C0F60" w:rsidTr="002C42FE">
        <w:trPr>
          <w:cantSplit/>
        </w:trPr>
        <w:tc>
          <w:tcPr>
            <w:tcW w:w="3227" w:type="dxa"/>
            <w:vMerge/>
          </w:tcPr>
          <w:p w:rsidR="00C80A9B" w:rsidRPr="005C0F60" w:rsidRDefault="00C80A9B" w:rsidP="002C42FE">
            <w:pPr>
              <w:jc w:val="center"/>
              <w:rPr>
                <w:b/>
                <w:sz w:val="24"/>
                <w:szCs w:val="24"/>
              </w:rPr>
            </w:pPr>
          </w:p>
        </w:tc>
        <w:tc>
          <w:tcPr>
            <w:tcW w:w="1276" w:type="dxa"/>
          </w:tcPr>
          <w:p w:rsidR="00C80A9B" w:rsidRPr="00B47986" w:rsidRDefault="00C80A9B" w:rsidP="002C42FE">
            <w:pPr>
              <w:jc w:val="center"/>
              <w:rPr>
                <w:sz w:val="24"/>
                <w:szCs w:val="24"/>
              </w:rPr>
            </w:pPr>
            <w:r w:rsidRPr="00B47986">
              <w:rPr>
                <w:sz w:val="24"/>
                <w:szCs w:val="24"/>
              </w:rPr>
              <w:t>гремучая</w:t>
            </w:r>
          </w:p>
          <w:p w:rsidR="00C80A9B" w:rsidRPr="00B47986" w:rsidRDefault="00C80A9B" w:rsidP="002C42FE">
            <w:pPr>
              <w:jc w:val="center"/>
              <w:rPr>
                <w:sz w:val="24"/>
                <w:szCs w:val="24"/>
              </w:rPr>
            </w:pPr>
            <w:r w:rsidRPr="00B47986">
              <w:rPr>
                <w:sz w:val="24"/>
                <w:szCs w:val="24"/>
              </w:rPr>
              <w:t>ртуть</w:t>
            </w:r>
          </w:p>
        </w:tc>
        <w:tc>
          <w:tcPr>
            <w:tcW w:w="992" w:type="dxa"/>
          </w:tcPr>
          <w:p w:rsidR="00C80A9B" w:rsidRPr="00B47986" w:rsidRDefault="00C80A9B" w:rsidP="002C42FE">
            <w:pPr>
              <w:jc w:val="center"/>
              <w:rPr>
                <w:sz w:val="24"/>
                <w:szCs w:val="24"/>
              </w:rPr>
            </w:pPr>
            <w:r w:rsidRPr="00B47986">
              <w:rPr>
                <w:sz w:val="24"/>
                <w:szCs w:val="24"/>
              </w:rPr>
              <w:t>азид</w:t>
            </w:r>
          </w:p>
          <w:p w:rsidR="00C80A9B" w:rsidRPr="00B47986" w:rsidRDefault="00C80A9B" w:rsidP="002C42FE">
            <w:pPr>
              <w:jc w:val="center"/>
              <w:rPr>
                <w:sz w:val="24"/>
                <w:szCs w:val="24"/>
              </w:rPr>
            </w:pPr>
            <w:r w:rsidRPr="00B47986">
              <w:rPr>
                <w:sz w:val="24"/>
                <w:szCs w:val="24"/>
              </w:rPr>
              <w:t>свинца</w:t>
            </w:r>
          </w:p>
        </w:tc>
        <w:tc>
          <w:tcPr>
            <w:tcW w:w="1134" w:type="dxa"/>
          </w:tcPr>
          <w:p w:rsidR="00C80A9B" w:rsidRPr="00B47986" w:rsidRDefault="00C80A9B" w:rsidP="002C42FE">
            <w:pPr>
              <w:pStyle w:val="7"/>
              <w:rPr>
                <w:sz w:val="24"/>
                <w:szCs w:val="24"/>
              </w:rPr>
            </w:pPr>
            <w:r w:rsidRPr="00B47986">
              <w:rPr>
                <w:sz w:val="24"/>
                <w:szCs w:val="24"/>
              </w:rPr>
              <w:t>ТНРС</w:t>
            </w:r>
          </w:p>
        </w:tc>
        <w:tc>
          <w:tcPr>
            <w:tcW w:w="850" w:type="dxa"/>
          </w:tcPr>
          <w:p w:rsidR="00C80A9B" w:rsidRPr="00B47986" w:rsidRDefault="00C80A9B" w:rsidP="002C42FE">
            <w:pPr>
              <w:jc w:val="center"/>
              <w:rPr>
                <w:sz w:val="24"/>
                <w:szCs w:val="24"/>
              </w:rPr>
            </w:pPr>
            <w:r w:rsidRPr="00B47986">
              <w:rPr>
                <w:sz w:val="24"/>
                <w:szCs w:val="24"/>
              </w:rPr>
              <w:t>тет-</w:t>
            </w:r>
          </w:p>
          <w:p w:rsidR="00C80A9B" w:rsidRPr="00B47986" w:rsidRDefault="00C80A9B" w:rsidP="002C42FE">
            <w:pPr>
              <w:jc w:val="center"/>
              <w:rPr>
                <w:sz w:val="24"/>
                <w:szCs w:val="24"/>
              </w:rPr>
            </w:pPr>
            <w:r w:rsidRPr="00B47986">
              <w:rPr>
                <w:sz w:val="24"/>
                <w:szCs w:val="24"/>
              </w:rPr>
              <w:t>рил</w:t>
            </w:r>
          </w:p>
        </w:tc>
        <w:tc>
          <w:tcPr>
            <w:tcW w:w="851" w:type="dxa"/>
          </w:tcPr>
          <w:p w:rsidR="00C80A9B" w:rsidRPr="00B47986" w:rsidRDefault="00C80A9B" w:rsidP="002C42FE">
            <w:pPr>
              <w:jc w:val="center"/>
              <w:rPr>
                <w:sz w:val="24"/>
                <w:szCs w:val="24"/>
              </w:rPr>
            </w:pPr>
            <w:r w:rsidRPr="00B47986">
              <w:rPr>
                <w:sz w:val="24"/>
                <w:szCs w:val="24"/>
              </w:rPr>
              <w:t>тэн</w:t>
            </w:r>
          </w:p>
        </w:tc>
        <w:tc>
          <w:tcPr>
            <w:tcW w:w="1134" w:type="dxa"/>
          </w:tcPr>
          <w:p w:rsidR="00C80A9B" w:rsidRPr="00B47986" w:rsidRDefault="00C80A9B" w:rsidP="002C42FE">
            <w:pPr>
              <w:jc w:val="center"/>
              <w:rPr>
                <w:sz w:val="24"/>
                <w:szCs w:val="24"/>
              </w:rPr>
            </w:pPr>
            <w:r w:rsidRPr="00B47986">
              <w:rPr>
                <w:sz w:val="24"/>
                <w:szCs w:val="24"/>
              </w:rPr>
              <w:t>гексо-</w:t>
            </w:r>
          </w:p>
          <w:p w:rsidR="00C80A9B" w:rsidRPr="00B47986" w:rsidRDefault="00C80A9B" w:rsidP="002C42FE">
            <w:pPr>
              <w:jc w:val="center"/>
              <w:rPr>
                <w:sz w:val="24"/>
                <w:szCs w:val="24"/>
              </w:rPr>
            </w:pPr>
            <w:r w:rsidRPr="00B47986">
              <w:rPr>
                <w:sz w:val="24"/>
                <w:szCs w:val="24"/>
              </w:rPr>
              <w:t>ген</w:t>
            </w:r>
          </w:p>
        </w:tc>
      </w:tr>
      <w:tr w:rsidR="00C80A9B" w:rsidRPr="00C64B78" w:rsidTr="002C42FE">
        <w:trPr>
          <w:cantSplit/>
        </w:trPr>
        <w:tc>
          <w:tcPr>
            <w:tcW w:w="3227" w:type="dxa"/>
          </w:tcPr>
          <w:p w:rsidR="00C80A9B" w:rsidRPr="005C0F60" w:rsidRDefault="00C80A9B" w:rsidP="002C42FE">
            <w:pPr>
              <w:pStyle w:val="8"/>
              <w:rPr>
                <w:sz w:val="24"/>
                <w:szCs w:val="24"/>
              </w:rPr>
            </w:pPr>
            <w:r w:rsidRPr="005C0F60">
              <w:rPr>
                <w:sz w:val="24"/>
                <w:szCs w:val="24"/>
              </w:rPr>
              <w:t>Теплота взрыва, МДж/кг</w:t>
            </w:r>
          </w:p>
          <w:p w:rsidR="00C80A9B" w:rsidRPr="005C0F60" w:rsidRDefault="00C80A9B" w:rsidP="002C42FE">
            <w:pPr>
              <w:rPr>
                <w:sz w:val="24"/>
                <w:szCs w:val="24"/>
              </w:rPr>
            </w:pPr>
            <w:r w:rsidRPr="005C0F60">
              <w:rPr>
                <w:sz w:val="24"/>
                <w:szCs w:val="24"/>
              </w:rPr>
              <w:t>Объем газов, л/кг</w:t>
            </w:r>
          </w:p>
          <w:p w:rsidR="00C80A9B" w:rsidRPr="005C0F60" w:rsidRDefault="00C80A9B" w:rsidP="002C42FE">
            <w:pPr>
              <w:rPr>
                <w:sz w:val="24"/>
                <w:szCs w:val="24"/>
              </w:rPr>
            </w:pPr>
            <w:r w:rsidRPr="005C0F60">
              <w:rPr>
                <w:sz w:val="24"/>
                <w:szCs w:val="24"/>
              </w:rPr>
              <w:t xml:space="preserve">Температура взрыва, </w:t>
            </w:r>
            <w:r w:rsidRPr="005C0F60">
              <w:rPr>
                <w:sz w:val="24"/>
                <w:szCs w:val="24"/>
                <w:vertAlign w:val="superscript"/>
              </w:rPr>
              <w:t>о</w:t>
            </w:r>
            <w:r w:rsidRPr="005C0F60">
              <w:rPr>
                <w:sz w:val="24"/>
                <w:szCs w:val="24"/>
              </w:rPr>
              <w:t>С</w:t>
            </w:r>
          </w:p>
          <w:p w:rsidR="00C80A9B" w:rsidRPr="005C0F60" w:rsidRDefault="00C80A9B" w:rsidP="002C42FE">
            <w:pPr>
              <w:rPr>
                <w:sz w:val="24"/>
                <w:szCs w:val="24"/>
              </w:rPr>
            </w:pPr>
            <w:r w:rsidRPr="005C0F60">
              <w:rPr>
                <w:sz w:val="24"/>
                <w:szCs w:val="24"/>
              </w:rPr>
              <w:t>Плотность, г/см</w:t>
            </w:r>
            <w:r w:rsidRPr="005C0F60">
              <w:rPr>
                <w:sz w:val="24"/>
                <w:szCs w:val="24"/>
                <w:vertAlign w:val="superscript"/>
              </w:rPr>
              <w:t>3</w:t>
            </w:r>
          </w:p>
          <w:p w:rsidR="00C80A9B" w:rsidRPr="005C0F60" w:rsidRDefault="00C80A9B" w:rsidP="002C42FE">
            <w:pPr>
              <w:rPr>
                <w:sz w:val="24"/>
                <w:szCs w:val="24"/>
              </w:rPr>
            </w:pPr>
            <w:r w:rsidRPr="005C0F60">
              <w:rPr>
                <w:sz w:val="24"/>
                <w:szCs w:val="24"/>
              </w:rPr>
              <w:t>Кислородный баланс, %</w:t>
            </w:r>
          </w:p>
          <w:p w:rsidR="00C80A9B" w:rsidRPr="005C0F60" w:rsidRDefault="00C80A9B" w:rsidP="002C42FE">
            <w:pPr>
              <w:rPr>
                <w:sz w:val="24"/>
                <w:szCs w:val="24"/>
              </w:rPr>
            </w:pPr>
            <w:r w:rsidRPr="005C0F60">
              <w:rPr>
                <w:sz w:val="24"/>
                <w:szCs w:val="24"/>
              </w:rPr>
              <w:t>Скорость детонации, км/с</w:t>
            </w:r>
          </w:p>
          <w:p w:rsidR="00C80A9B" w:rsidRPr="005C0F60" w:rsidRDefault="00C80A9B" w:rsidP="002C42FE">
            <w:pPr>
              <w:rPr>
                <w:sz w:val="24"/>
                <w:szCs w:val="24"/>
              </w:rPr>
            </w:pPr>
            <w:r w:rsidRPr="005C0F60">
              <w:rPr>
                <w:sz w:val="24"/>
                <w:szCs w:val="24"/>
              </w:rPr>
              <w:t xml:space="preserve">Работоспособность в </w:t>
            </w:r>
          </w:p>
          <w:p w:rsidR="00C80A9B" w:rsidRPr="005C0F60" w:rsidRDefault="00C80A9B" w:rsidP="002C42FE">
            <w:pPr>
              <w:rPr>
                <w:sz w:val="24"/>
                <w:szCs w:val="24"/>
              </w:rPr>
            </w:pPr>
            <w:r w:rsidRPr="005C0F60">
              <w:rPr>
                <w:sz w:val="24"/>
                <w:szCs w:val="24"/>
              </w:rPr>
              <w:t xml:space="preserve">     свинцовой бомбе, см</w:t>
            </w:r>
            <w:r w:rsidRPr="005C0F60">
              <w:rPr>
                <w:sz w:val="24"/>
                <w:szCs w:val="24"/>
                <w:vertAlign w:val="superscript"/>
              </w:rPr>
              <w:t>3</w:t>
            </w:r>
          </w:p>
          <w:p w:rsidR="00C80A9B" w:rsidRPr="005C0F60" w:rsidRDefault="00C80A9B" w:rsidP="002C42FE">
            <w:pPr>
              <w:rPr>
                <w:sz w:val="24"/>
                <w:szCs w:val="24"/>
              </w:rPr>
            </w:pPr>
            <w:r w:rsidRPr="005C0F60">
              <w:rPr>
                <w:sz w:val="24"/>
                <w:szCs w:val="24"/>
              </w:rPr>
              <w:t xml:space="preserve">Температура вспышки, </w:t>
            </w:r>
            <w:r w:rsidRPr="005C0F60">
              <w:rPr>
                <w:sz w:val="24"/>
                <w:szCs w:val="24"/>
                <w:vertAlign w:val="superscript"/>
              </w:rPr>
              <w:t>о</w:t>
            </w:r>
            <w:r w:rsidRPr="005C0F60">
              <w:rPr>
                <w:sz w:val="24"/>
                <w:szCs w:val="24"/>
              </w:rPr>
              <w:t>С</w:t>
            </w:r>
          </w:p>
          <w:p w:rsidR="00C80A9B" w:rsidRPr="005C0F60" w:rsidRDefault="00C80A9B" w:rsidP="002C42FE">
            <w:pPr>
              <w:rPr>
                <w:sz w:val="24"/>
                <w:szCs w:val="24"/>
              </w:rPr>
            </w:pPr>
            <w:r w:rsidRPr="005C0F60">
              <w:rPr>
                <w:sz w:val="24"/>
                <w:szCs w:val="24"/>
              </w:rPr>
              <w:t xml:space="preserve">Чувствительность к удару </w:t>
            </w:r>
          </w:p>
          <w:p w:rsidR="00C80A9B" w:rsidRPr="005C0F60" w:rsidRDefault="00C80A9B" w:rsidP="002C42FE">
            <w:pPr>
              <w:rPr>
                <w:sz w:val="24"/>
                <w:szCs w:val="24"/>
              </w:rPr>
            </w:pPr>
            <w:r w:rsidRPr="005C0F60">
              <w:rPr>
                <w:sz w:val="24"/>
                <w:szCs w:val="24"/>
              </w:rPr>
              <w:t xml:space="preserve">     (высота падения груза</w:t>
            </w:r>
          </w:p>
          <w:p w:rsidR="00C80A9B" w:rsidRPr="005C0F60" w:rsidRDefault="00C80A9B" w:rsidP="002C42FE">
            <w:pPr>
              <w:rPr>
                <w:sz w:val="24"/>
                <w:szCs w:val="24"/>
              </w:rPr>
            </w:pPr>
            <w:r w:rsidRPr="005C0F60">
              <w:rPr>
                <w:sz w:val="24"/>
                <w:szCs w:val="24"/>
              </w:rPr>
              <w:t xml:space="preserve">     массой 2 кг), см</w:t>
            </w:r>
          </w:p>
        </w:tc>
        <w:tc>
          <w:tcPr>
            <w:tcW w:w="1276" w:type="dxa"/>
          </w:tcPr>
          <w:p w:rsidR="00C80A9B" w:rsidRPr="005C0F60" w:rsidRDefault="00C80A9B" w:rsidP="002C42FE">
            <w:pPr>
              <w:jc w:val="center"/>
              <w:rPr>
                <w:sz w:val="24"/>
                <w:szCs w:val="24"/>
              </w:rPr>
            </w:pPr>
            <w:r w:rsidRPr="005C0F60">
              <w:rPr>
                <w:sz w:val="24"/>
                <w:szCs w:val="24"/>
              </w:rPr>
              <w:t>1,49</w:t>
            </w:r>
          </w:p>
          <w:p w:rsidR="00C80A9B" w:rsidRPr="005C0F60" w:rsidRDefault="00C80A9B" w:rsidP="002C42FE">
            <w:pPr>
              <w:jc w:val="center"/>
              <w:rPr>
                <w:sz w:val="24"/>
                <w:szCs w:val="24"/>
              </w:rPr>
            </w:pPr>
            <w:r w:rsidRPr="005C0F60">
              <w:rPr>
                <w:sz w:val="24"/>
                <w:szCs w:val="24"/>
              </w:rPr>
              <w:t>316</w:t>
            </w:r>
          </w:p>
          <w:p w:rsidR="00C80A9B" w:rsidRPr="005C0F60" w:rsidRDefault="00C80A9B" w:rsidP="002C42FE">
            <w:pPr>
              <w:jc w:val="center"/>
              <w:rPr>
                <w:sz w:val="24"/>
                <w:szCs w:val="24"/>
              </w:rPr>
            </w:pPr>
            <w:r w:rsidRPr="005C0F60">
              <w:rPr>
                <w:sz w:val="24"/>
                <w:szCs w:val="24"/>
              </w:rPr>
              <w:t>4450</w:t>
            </w:r>
          </w:p>
          <w:p w:rsidR="00C80A9B" w:rsidRPr="005C0F60" w:rsidRDefault="00C80A9B" w:rsidP="002C42FE">
            <w:pPr>
              <w:jc w:val="center"/>
              <w:rPr>
                <w:sz w:val="24"/>
                <w:szCs w:val="24"/>
              </w:rPr>
            </w:pPr>
            <w:r w:rsidRPr="005C0F60">
              <w:rPr>
                <w:sz w:val="24"/>
                <w:szCs w:val="24"/>
              </w:rPr>
              <w:t>3,5</w:t>
            </w:r>
          </w:p>
          <w:p w:rsidR="00C80A9B" w:rsidRPr="005C0F60" w:rsidRDefault="00C80A9B" w:rsidP="002C42FE">
            <w:pPr>
              <w:jc w:val="center"/>
              <w:rPr>
                <w:sz w:val="24"/>
                <w:szCs w:val="24"/>
              </w:rPr>
            </w:pPr>
            <w:r w:rsidRPr="005C0F60">
              <w:rPr>
                <w:sz w:val="24"/>
                <w:szCs w:val="24"/>
              </w:rPr>
              <w:t>-11,8</w:t>
            </w:r>
          </w:p>
          <w:p w:rsidR="00C80A9B" w:rsidRPr="005C0F60" w:rsidRDefault="00C80A9B" w:rsidP="002C42FE">
            <w:pPr>
              <w:jc w:val="center"/>
              <w:rPr>
                <w:sz w:val="24"/>
                <w:szCs w:val="24"/>
              </w:rPr>
            </w:pPr>
            <w:r w:rsidRPr="005C0F60">
              <w:rPr>
                <w:sz w:val="24"/>
                <w:szCs w:val="24"/>
              </w:rPr>
              <w:t>5,4</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110</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165</w:t>
            </w:r>
          </w:p>
          <w:p w:rsidR="00C80A9B" w:rsidRPr="005C0F60" w:rsidRDefault="00C80A9B" w:rsidP="002C42FE">
            <w:pPr>
              <w:jc w:val="center"/>
              <w:rPr>
                <w:sz w:val="24"/>
                <w:szCs w:val="24"/>
              </w:rPr>
            </w:pP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 xml:space="preserve">2             </w:t>
            </w:r>
          </w:p>
        </w:tc>
        <w:tc>
          <w:tcPr>
            <w:tcW w:w="992" w:type="dxa"/>
          </w:tcPr>
          <w:p w:rsidR="00C80A9B" w:rsidRPr="005C0F60" w:rsidRDefault="00C80A9B" w:rsidP="002C42FE">
            <w:pPr>
              <w:jc w:val="center"/>
              <w:rPr>
                <w:sz w:val="24"/>
                <w:szCs w:val="24"/>
              </w:rPr>
            </w:pPr>
            <w:r w:rsidRPr="005C0F60">
              <w:rPr>
                <w:sz w:val="24"/>
                <w:szCs w:val="24"/>
              </w:rPr>
              <w:t>1,59</w:t>
            </w:r>
          </w:p>
          <w:p w:rsidR="00C80A9B" w:rsidRPr="005C0F60" w:rsidRDefault="00C80A9B" w:rsidP="002C42FE">
            <w:pPr>
              <w:jc w:val="center"/>
              <w:rPr>
                <w:sz w:val="24"/>
                <w:szCs w:val="24"/>
              </w:rPr>
            </w:pPr>
            <w:r w:rsidRPr="005C0F60">
              <w:rPr>
                <w:sz w:val="24"/>
                <w:szCs w:val="24"/>
              </w:rPr>
              <w:t>308</w:t>
            </w:r>
          </w:p>
          <w:p w:rsidR="00C80A9B" w:rsidRPr="005C0F60" w:rsidRDefault="00C80A9B" w:rsidP="002C42FE">
            <w:pPr>
              <w:jc w:val="center"/>
              <w:rPr>
                <w:sz w:val="24"/>
                <w:szCs w:val="24"/>
              </w:rPr>
            </w:pPr>
            <w:r w:rsidRPr="005C0F60">
              <w:rPr>
                <w:sz w:val="24"/>
                <w:szCs w:val="24"/>
              </w:rPr>
              <w:t>4300</w:t>
            </w:r>
          </w:p>
          <w:p w:rsidR="00C80A9B" w:rsidRPr="005C0F60" w:rsidRDefault="00C80A9B" w:rsidP="002C42FE">
            <w:pPr>
              <w:jc w:val="center"/>
              <w:rPr>
                <w:sz w:val="24"/>
                <w:szCs w:val="24"/>
              </w:rPr>
            </w:pPr>
            <w:r w:rsidRPr="005C0F60">
              <w:rPr>
                <w:sz w:val="24"/>
                <w:szCs w:val="24"/>
              </w:rPr>
              <w:t>4,6</w:t>
            </w:r>
          </w:p>
          <w:p w:rsidR="00C80A9B" w:rsidRPr="005C0F60" w:rsidRDefault="00C80A9B" w:rsidP="002C42FE">
            <w:pPr>
              <w:jc w:val="center"/>
              <w:rPr>
                <w:sz w:val="24"/>
                <w:szCs w:val="24"/>
              </w:rPr>
            </w:pPr>
            <w:r w:rsidRPr="005C0F60">
              <w:rPr>
                <w:sz w:val="24"/>
                <w:szCs w:val="24"/>
              </w:rPr>
              <w:t>-</w:t>
            </w:r>
          </w:p>
          <w:p w:rsidR="00C80A9B" w:rsidRPr="005C0F60" w:rsidRDefault="00C80A9B" w:rsidP="002C42FE">
            <w:pPr>
              <w:jc w:val="center"/>
              <w:rPr>
                <w:sz w:val="24"/>
                <w:szCs w:val="24"/>
              </w:rPr>
            </w:pPr>
            <w:r w:rsidRPr="005C0F60">
              <w:rPr>
                <w:sz w:val="24"/>
                <w:szCs w:val="24"/>
              </w:rPr>
              <w:t>5,3</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115</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327</w:t>
            </w:r>
          </w:p>
          <w:p w:rsidR="00C80A9B" w:rsidRPr="005C0F60" w:rsidRDefault="00C80A9B" w:rsidP="002C42FE">
            <w:pPr>
              <w:jc w:val="center"/>
              <w:rPr>
                <w:sz w:val="24"/>
                <w:szCs w:val="24"/>
              </w:rPr>
            </w:pP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4</w:t>
            </w:r>
          </w:p>
        </w:tc>
        <w:tc>
          <w:tcPr>
            <w:tcW w:w="1134" w:type="dxa"/>
          </w:tcPr>
          <w:p w:rsidR="00C80A9B" w:rsidRPr="005C0F60" w:rsidRDefault="00C80A9B" w:rsidP="002C42FE">
            <w:pPr>
              <w:pStyle w:val="7"/>
              <w:spacing w:before="0"/>
              <w:jc w:val="center"/>
              <w:rPr>
                <w:i w:val="0"/>
                <w:sz w:val="24"/>
                <w:szCs w:val="24"/>
              </w:rPr>
            </w:pPr>
            <w:r w:rsidRPr="005C0F60">
              <w:rPr>
                <w:i w:val="0"/>
                <w:sz w:val="24"/>
                <w:szCs w:val="24"/>
              </w:rPr>
              <w:t>1,64</w:t>
            </w:r>
          </w:p>
          <w:p w:rsidR="00C80A9B" w:rsidRPr="005C0F60" w:rsidRDefault="00C80A9B" w:rsidP="002C42FE">
            <w:pPr>
              <w:jc w:val="center"/>
              <w:rPr>
                <w:sz w:val="24"/>
                <w:szCs w:val="24"/>
              </w:rPr>
            </w:pPr>
            <w:r w:rsidRPr="005C0F60">
              <w:rPr>
                <w:sz w:val="24"/>
                <w:szCs w:val="24"/>
              </w:rPr>
              <w:t>448</w:t>
            </w:r>
          </w:p>
          <w:p w:rsidR="00C80A9B" w:rsidRPr="005C0F60" w:rsidRDefault="00C80A9B" w:rsidP="002C42FE">
            <w:pPr>
              <w:jc w:val="center"/>
              <w:rPr>
                <w:sz w:val="24"/>
                <w:szCs w:val="24"/>
              </w:rPr>
            </w:pPr>
            <w:r w:rsidRPr="005C0F60">
              <w:rPr>
                <w:sz w:val="24"/>
                <w:szCs w:val="24"/>
              </w:rPr>
              <w:t>3030</w:t>
            </w:r>
          </w:p>
          <w:p w:rsidR="00C80A9B" w:rsidRPr="005C0F60" w:rsidRDefault="00C80A9B" w:rsidP="002C42FE">
            <w:pPr>
              <w:jc w:val="center"/>
              <w:rPr>
                <w:sz w:val="24"/>
                <w:szCs w:val="24"/>
              </w:rPr>
            </w:pPr>
            <w:r w:rsidRPr="005C0F60">
              <w:rPr>
                <w:sz w:val="24"/>
                <w:szCs w:val="24"/>
              </w:rPr>
              <w:t>2,9</w:t>
            </w:r>
          </w:p>
          <w:p w:rsidR="00C80A9B" w:rsidRPr="005C0F60" w:rsidRDefault="00C80A9B" w:rsidP="002C42FE">
            <w:pPr>
              <w:jc w:val="center"/>
              <w:rPr>
                <w:sz w:val="24"/>
                <w:szCs w:val="24"/>
              </w:rPr>
            </w:pPr>
            <w:r w:rsidRPr="005C0F60">
              <w:rPr>
                <w:sz w:val="24"/>
                <w:szCs w:val="24"/>
              </w:rPr>
              <w:t>-56</w:t>
            </w:r>
          </w:p>
          <w:p w:rsidR="00C80A9B" w:rsidRPr="005C0F60" w:rsidRDefault="00C80A9B" w:rsidP="002C42FE">
            <w:pPr>
              <w:jc w:val="center"/>
              <w:rPr>
                <w:sz w:val="24"/>
                <w:szCs w:val="24"/>
              </w:rPr>
            </w:pPr>
            <w:r w:rsidRPr="005C0F60">
              <w:rPr>
                <w:sz w:val="24"/>
                <w:szCs w:val="24"/>
              </w:rPr>
              <w:t>5,2</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110</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270</w:t>
            </w:r>
          </w:p>
          <w:p w:rsidR="00C80A9B" w:rsidRPr="005C0F60" w:rsidRDefault="00C80A9B" w:rsidP="002C42FE">
            <w:pPr>
              <w:jc w:val="center"/>
              <w:rPr>
                <w:sz w:val="24"/>
                <w:szCs w:val="24"/>
              </w:rPr>
            </w:pP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11</w:t>
            </w:r>
          </w:p>
        </w:tc>
        <w:tc>
          <w:tcPr>
            <w:tcW w:w="850" w:type="dxa"/>
          </w:tcPr>
          <w:p w:rsidR="00C80A9B" w:rsidRPr="005C0F60" w:rsidRDefault="00C80A9B" w:rsidP="002C42FE">
            <w:pPr>
              <w:jc w:val="center"/>
              <w:rPr>
                <w:sz w:val="24"/>
                <w:szCs w:val="24"/>
              </w:rPr>
            </w:pPr>
            <w:r w:rsidRPr="005C0F60">
              <w:rPr>
                <w:sz w:val="24"/>
                <w:szCs w:val="24"/>
              </w:rPr>
              <w:t>4,2</w:t>
            </w:r>
          </w:p>
          <w:p w:rsidR="00C80A9B" w:rsidRPr="005C0F60" w:rsidRDefault="00C80A9B" w:rsidP="002C42FE">
            <w:pPr>
              <w:jc w:val="center"/>
              <w:rPr>
                <w:sz w:val="24"/>
                <w:szCs w:val="24"/>
              </w:rPr>
            </w:pPr>
            <w:r w:rsidRPr="005C0F60">
              <w:rPr>
                <w:sz w:val="24"/>
                <w:szCs w:val="24"/>
              </w:rPr>
              <w:t>412</w:t>
            </w:r>
          </w:p>
          <w:p w:rsidR="00C80A9B" w:rsidRPr="005C0F60" w:rsidRDefault="00C80A9B" w:rsidP="002C42FE">
            <w:pPr>
              <w:jc w:val="center"/>
              <w:rPr>
                <w:sz w:val="24"/>
                <w:szCs w:val="24"/>
              </w:rPr>
            </w:pPr>
            <w:r w:rsidRPr="005C0F60">
              <w:rPr>
                <w:sz w:val="24"/>
                <w:szCs w:val="24"/>
              </w:rPr>
              <w:t>3810</w:t>
            </w:r>
          </w:p>
          <w:p w:rsidR="00C80A9B" w:rsidRPr="005C0F60" w:rsidRDefault="00C80A9B" w:rsidP="002C42FE">
            <w:pPr>
              <w:jc w:val="center"/>
              <w:rPr>
                <w:sz w:val="24"/>
                <w:szCs w:val="24"/>
              </w:rPr>
            </w:pPr>
            <w:r w:rsidRPr="005C0F60">
              <w:rPr>
                <w:sz w:val="24"/>
                <w:szCs w:val="24"/>
              </w:rPr>
              <w:t>1</w:t>
            </w:r>
          </w:p>
          <w:p w:rsidR="00C80A9B" w:rsidRPr="005C0F60" w:rsidRDefault="00C80A9B" w:rsidP="002C42FE">
            <w:pPr>
              <w:jc w:val="center"/>
              <w:rPr>
                <w:sz w:val="24"/>
                <w:szCs w:val="24"/>
              </w:rPr>
            </w:pPr>
            <w:r w:rsidRPr="005C0F60">
              <w:rPr>
                <w:sz w:val="24"/>
                <w:szCs w:val="24"/>
              </w:rPr>
              <w:t>-47,4</w:t>
            </w:r>
          </w:p>
          <w:p w:rsidR="00C80A9B" w:rsidRPr="005C0F60" w:rsidRDefault="00C80A9B" w:rsidP="002C42FE">
            <w:pPr>
              <w:jc w:val="center"/>
              <w:rPr>
                <w:sz w:val="24"/>
                <w:szCs w:val="24"/>
              </w:rPr>
            </w:pPr>
            <w:r w:rsidRPr="005C0F60">
              <w:rPr>
                <w:sz w:val="24"/>
                <w:szCs w:val="24"/>
              </w:rPr>
              <w:t>7,2</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350</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195</w:t>
            </w:r>
          </w:p>
          <w:p w:rsidR="00C80A9B" w:rsidRPr="005C0F60" w:rsidRDefault="00C80A9B" w:rsidP="002C42FE">
            <w:pPr>
              <w:jc w:val="center"/>
              <w:rPr>
                <w:sz w:val="24"/>
                <w:szCs w:val="24"/>
              </w:rPr>
            </w:pP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30</w:t>
            </w:r>
          </w:p>
        </w:tc>
        <w:tc>
          <w:tcPr>
            <w:tcW w:w="851" w:type="dxa"/>
          </w:tcPr>
          <w:p w:rsidR="00C80A9B" w:rsidRPr="005C0F60" w:rsidRDefault="00C80A9B" w:rsidP="002C42FE">
            <w:pPr>
              <w:jc w:val="center"/>
              <w:rPr>
                <w:sz w:val="24"/>
                <w:szCs w:val="24"/>
              </w:rPr>
            </w:pPr>
            <w:r w:rsidRPr="005C0F60">
              <w:rPr>
                <w:sz w:val="24"/>
                <w:szCs w:val="24"/>
              </w:rPr>
              <w:t>6,2</w:t>
            </w:r>
          </w:p>
          <w:p w:rsidR="00C80A9B" w:rsidRPr="005C0F60" w:rsidRDefault="00C80A9B" w:rsidP="002C42FE">
            <w:pPr>
              <w:jc w:val="center"/>
              <w:rPr>
                <w:sz w:val="24"/>
                <w:szCs w:val="24"/>
              </w:rPr>
            </w:pPr>
            <w:r w:rsidRPr="005C0F60">
              <w:rPr>
                <w:sz w:val="24"/>
                <w:szCs w:val="24"/>
              </w:rPr>
              <w:t>780</w:t>
            </w:r>
          </w:p>
          <w:p w:rsidR="00C80A9B" w:rsidRPr="005C0F60" w:rsidRDefault="00C80A9B" w:rsidP="002C42FE">
            <w:pPr>
              <w:jc w:val="center"/>
              <w:rPr>
                <w:sz w:val="24"/>
                <w:szCs w:val="24"/>
              </w:rPr>
            </w:pPr>
            <w:r w:rsidRPr="005C0F60">
              <w:rPr>
                <w:sz w:val="24"/>
                <w:szCs w:val="24"/>
              </w:rPr>
              <w:t>4000</w:t>
            </w:r>
          </w:p>
          <w:p w:rsidR="00C80A9B" w:rsidRPr="005C0F60" w:rsidRDefault="00C80A9B" w:rsidP="002C42FE">
            <w:pPr>
              <w:jc w:val="center"/>
              <w:rPr>
                <w:sz w:val="24"/>
                <w:szCs w:val="24"/>
              </w:rPr>
            </w:pPr>
            <w:r w:rsidRPr="005C0F60">
              <w:rPr>
                <w:sz w:val="24"/>
                <w:szCs w:val="24"/>
              </w:rPr>
              <w:t>1</w:t>
            </w:r>
          </w:p>
          <w:p w:rsidR="00C80A9B" w:rsidRPr="005C0F60" w:rsidRDefault="00C80A9B" w:rsidP="002C42FE">
            <w:pPr>
              <w:jc w:val="center"/>
              <w:rPr>
                <w:sz w:val="24"/>
                <w:szCs w:val="24"/>
              </w:rPr>
            </w:pPr>
            <w:r w:rsidRPr="005C0F60">
              <w:rPr>
                <w:sz w:val="24"/>
                <w:szCs w:val="24"/>
              </w:rPr>
              <w:t>-10,1</w:t>
            </w:r>
          </w:p>
          <w:p w:rsidR="00C80A9B" w:rsidRPr="005C0F60" w:rsidRDefault="00C80A9B" w:rsidP="002C42FE">
            <w:pPr>
              <w:jc w:val="center"/>
              <w:rPr>
                <w:sz w:val="24"/>
                <w:szCs w:val="24"/>
              </w:rPr>
            </w:pPr>
            <w:r w:rsidRPr="005C0F60">
              <w:rPr>
                <w:sz w:val="24"/>
                <w:szCs w:val="24"/>
              </w:rPr>
              <w:t>8,2</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500</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220</w:t>
            </w:r>
          </w:p>
          <w:p w:rsidR="00C80A9B" w:rsidRPr="005C0F60" w:rsidRDefault="00C80A9B" w:rsidP="002C42FE">
            <w:pPr>
              <w:jc w:val="center"/>
              <w:rPr>
                <w:sz w:val="24"/>
                <w:szCs w:val="24"/>
              </w:rPr>
            </w:pP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30</w:t>
            </w:r>
          </w:p>
        </w:tc>
        <w:tc>
          <w:tcPr>
            <w:tcW w:w="1134" w:type="dxa"/>
          </w:tcPr>
          <w:p w:rsidR="00C80A9B" w:rsidRPr="005C0F60" w:rsidRDefault="00C80A9B" w:rsidP="002C42FE">
            <w:pPr>
              <w:jc w:val="center"/>
              <w:rPr>
                <w:sz w:val="24"/>
                <w:szCs w:val="24"/>
              </w:rPr>
            </w:pPr>
            <w:r w:rsidRPr="005C0F60">
              <w:rPr>
                <w:sz w:val="24"/>
                <w:szCs w:val="24"/>
              </w:rPr>
              <w:t>5,44</w:t>
            </w:r>
          </w:p>
          <w:p w:rsidR="00C80A9B" w:rsidRPr="005C0F60" w:rsidRDefault="00C80A9B" w:rsidP="002C42FE">
            <w:pPr>
              <w:jc w:val="center"/>
              <w:rPr>
                <w:sz w:val="24"/>
                <w:szCs w:val="24"/>
              </w:rPr>
            </w:pPr>
            <w:r w:rsidRPr="005C0F60">
              <w:rPr>
                <w:sz w:val="24"/>
                <w:szCs w:val="24"/>
              </w:rPr>
              <w:t>890</w:t>
            </w:r>
          </w:p>
          <w:p w:rsidR="00C80A9B" w:rsidRPr="005C0F60" w:rsidRDefault="00C80A9B" w:rsidP="002C42FE">
            <w:pPr>
              <w:jc w:val="center"/>
              <w:rPr>
                <w:sz w:val="24"/>
                <w:szCs w:val="24"/>
              </w:rPr>
            </w:pPr>
            <w:r w:rsidRPr="005C0F60">
              <w:rPr>
                <w:sz w:val="24"/>
                <w:szCs w:val="24"/>
              </w:rPr>
              <w:t>3850</w:t>
            </w:r>
          </w:p>
          <w:p w:rsidR="00C80A9B" w:rsidRPr="005C0F60" w:rsidRDefault="00C80A9B" w:rsidP="002C42FE">
            <w:pPr>
              <w:jc w:val="center"/>
              <w:rPr>
                <w:sz w:val="24"/>
                <w:szCs w:val="24"/>
              </w:rPr>
            </w:pPr>
            <w:r w:rsidRPr="005C0F60">
              <w:rPr>
                <w:sz w:val="24"/>
                <w:szCs w:val="24"/>
              </w:rPr>
              <w:t>1,05</w:t>
            </w:r>
          </w:p>
          <w:p w:rsidR="00C80A9B" w:rsidRPr="005C0F60" w:rsidRDefault="00C80A9B" w:rsidP="002C42FE">
            <w:pPr>
              <w:jc w:val="center"/>
              <w:rPr>
                <w:sz w:val="24"/>
                <w:szCs w:val="24"/>
              </w:rPr>
            </w:pPr>
            <w:r w:rsidRPr="005C0F60">
              <w:rPr>
                <w:sz w:val="24"/>
                <w:szCs w:val="24"/>
              </w:rPr>
              <w:t>-20,1</w:t>
            </w:r>
          </w:p>
          <w:p w:rsidR="00C80A9B" w:rsidRPr="005C0F60" w:rsidRDefault="00C80A9B" w:rsidP="002C42FE">
            <w:pPr>
              <w:jc w:val="center"/>
              <w:rPr>
                <w:sz w:val="24"/>
                <w:szCs w:val="24"/>
              </w:rPr>
            </w:pPr>
            <w:r w:rsidRPr="005C0F60">
              <w:rPr>
                <w:sz w:val="24"/>
                <w:szCs w:val="24"/>
              </w:rPr>
              <w:t>8,3</w:t>
            </w:r>
          </w:p>
          <w:p w:rsidR="00C80A9B" w:rsidRPr="005C0F60" w:rsidRDefault="00C80A9B" w:rsidP="002C42FE">
            <w:pPr>
              <w:jc w:val="center"/>
              <w:rPr>
                <w:sz w:val="24"/>
                <w:szCs w:val="24"/>
              </w:rPr>
            </w:pPr>
          </w:p>
          <w:p w:rsidR="00C80A9B" w:rsidRPr="005C0F60" w:rsidRDefault="00C80A9B" w:rsidP="002C42FE">
            <w:pPr>
              <w:jc w:val="center"/>
              <w:rPr>
                <w:sz w:val="24"/>
                <w:szCs w:val="24"/>
              </w:rPr>
            </w:pPr>
            <w:r w:rsidRPr="005C0F60">
              <w:rPr>
                <w:sz w:val="24"/>
                <w:szCs w:val="24"/>
              </w:rPr>
              <w:t>520</w:t>
            </w:r>
          </w:p>
          <w:p w:rsidR="00C80A9B" w:rsidRPr="005C0F60" w:rsidRDefault="00C80A9B" w:rsidP="002C42FE">
            <w:pPr>
              <w:jc w:val="center"/>
              <w:rPr>
                <w:sz w:val="24"/>
                <w:szCs w:val="24"/>
                <w:lang w:val="en-US"/>
              </w:rPr>
            </w:pPr>
          </w:p>
          <w:p w:rsidR="00C80A9B" w:rsidRPr="005C0F60" w:rsidRDefault="00C80A9B" w:rsidP="002C42FE">
            <w:pPr>
              <w:jc w:val="center"/>
              <w:rPr>
                <w:sz w:val="24"/>
                <w:szCs w:val="24"/>
              </w:rPr>
            </w:pPr>
            <w:r w:rsidRPr="005C0F60">
              <w:rPr>
                <w:sz w:val="24"/>
                <w:szCs w:val="24"/>
              </w:rPr>
              <w:t>203</w:t>
            </w:r>
          </w:p>
          <w:p w:rsidR="00C80A9B" w:rsidRPr="005C0F60" w:rsidRDefault="00C80A9B" w:rsidP="002C42FE">
            <w:pPr>
              <w:jc w:val="center"/>
              <w:rPr>
                <w:sz w:val="24"/>
                <w:szCs w:val="24"/>
              </w:rPr>
            </w:pPr>
          </w:p>
          <w:p w:rsidR="00C80A9B" w:rsidRPr="005C0F60" w:rsidRDefault="00C80A9B" w:rsidP="002C42FE">
            <w:pPr>
              <w:jc w:val="center"/>
              <w:rPr>
                <w:sz w:val="24"/>
                <w:szCs w:val="24"/>
                <w:lang w:val="en-US"/>
              </w:rPr>
            </w:pPr>
          </w:p>
          <w:p w:rsidR="00C80A9B" w:rsidRPr="005C0F60" w:rsidRDefault="00C80A9B" w:rsidP="002C42FE">
            <w:pPr>
              <w:jc w:val="center"/>
              <w:rPr>
                <w:sz w:val="24"/>
                <w:szCs w:val="24"/>
                <w:lang w:val="en-US"/>
              </w:rPr>
            </w:pPr>
            <w:r w:rsidRPr="005C0F60">
              <w:rPr>
                <w:sz w:val="24"/>
                <w:szCs w:val="24"/>
                <w:lang w:val="en-US"/>
              </w:rPr>
              <w:t>30</w:t>
            </w:r>
          </w:p>
        </w:tc>
      </w:tr>
    </w:tbl>
    <w:p w:rsidR="00C80A9B" w:rsidRPr="00C64B78" w:rsidRDefault="00C80A9B" w:rsidP="00C80A9B">
      <w:pPr>
        <w:ind w:firstLine="567"/>
        <w:jc w:val="center"/>
        <w:rPr>
          <w:sz w:val="28"/>
          <w:highlight w:val="green"/>
        </w:rPr>
      </w:pPr>
    </w:p>
    <w:p w:rsidR="00C80A9B" w:rsidRPr="004452AE" w:rsidRDefault="00C80A9B" w:rsidP="00C80A9B">
      <w:pPr>
        <w:ind w:firstLine="567"/>
        <w:jc w:val="both"/>
        <w:rPr>
          <w:sz w:val="28"/>
        </w:rPr>
      </w:pPr>
      <w:r w:rsidRPr="005C0F60">
        <w:rPr>
          <w:i/>
          <w:sz w:val="28"/>
        </w:rPr>
        <w:t xml:space="preserve">Аммиачная селитра </w:t>
      </w:r>
      <w:r w:rsidRPr="005C0F60">
        <w:rPr>
          <w:i/>
          <w:sz w:val="28"/>
          <w:lang w:val="en-US"/>
        </w:rPr>
        <w:t>NH</w:t>
      </w:r>
      <w:r w:rsidRPr="005C0F60">
        <w:rPr>
          <w:i/>
          <w:sz w:val="28"/>
          <w:vertAlign w:val="subscript"/>
        </w:rPr>
        <w:t>4</w:t>
      </w:r>
      <w:r w:rsidRPr="005C0F60">
        <w:rPr>
          <w:i/>
          <w:sz w:val="28"/>
          <w:lang w:val="en-US"/>
        </w:rPr>
        <w:t>NO</w:t>
      </w:r>
      <w:r w:rsidRPr="005C0F60">
        <w:rPr>
          <w:i/>
          <w:sz w:val="28"/>
          <w:vertAlign w:val="subscript"/>
        </w:rPr>
        <w:t>3</w:t>
      </w:r>
      <w:r w:rsidRPr="005C0F60">
        <w:rPr>
          <w:i/>
          <w:sz w:val="28"/>
        </w:rPr>
        <w:t xml:space="preserve"> - </w:t>
      </w:r>
      <w:r w:rsidRPr="005C0F60">
        <w:rPr>
          <w:sz w:val="28"/>
        </w:rPr>
        <w:t xml:space="preserve">белый кристаллический порошок. </w:t>
      </w:r>
      <w:r w:rsidRPr="004452AE">
        <w:rPr>
          <w:sz w:val="28"/>
        </w:rPr>
        <w:t xml:space="preserve">Выпускается несколько видов аммиачной селитры (АС): </w:t>
      </w:r>
      <w:r w:rsidR="005C0F60" w:rsidRPr="004452AE">
        <w:rPr>
          <w:sz w:val="28"/>
        </w:rPr>
        <w:t xml:space="preserve">мелкокристаллическая, </w:t>
      </w:r>
      <w:r w:rsidRPr="004452AE">
        <w:rPr>
          <w:sz w:val="28"/>
        </w:rPr>
        <w:t xml:space="preserve">порошкообразная, </w:t>
      </w:r>
      <w:r w:rsidR="005C0F60" w:rsidRPr="004452AE">
        <w:rPr>
          <w:sz w:val="28"/>
        </w:rPr>
        <w:t xml:space="preserve">гранулированная пористая, </w:t>
      </w:r>
      <w:r w:rsidRPr="004452AE">
        <w:rPr>
          <w:sz w:val="28"/>
        </w:rPr>
        <w:t xml:space="preserve">гранулированная беспористая, водоустойчивая кристаллическая. АС содержит 35 % азота, 5 %  водорода, 60 % кислорода. </w:t>
      </w:r>
      <w:r w:rsidR="004452AE" w:rsidRPr="004452AE">
        <w:rPr>
          <w:sz w:val="28"/>
        </w:rPr>
        <w:t>20 % кислорода п</w:t>
      </w:r>
      <w:r w:rsidRPr="004452AE">
        <w:rPr>
          <w:sz w:val="28"/>
        </w:rPr>
        <w:t xml:space="preserve">ри взрывчатом превращении выделяется в свободном состоянии. Температура плавления 160 </w:t>
      </w:r>
      <w:r w:rsidRPr="004452AE">
        <w:rPr>
          <w:sz w:val="28"/>
          <w:vertAlign w:val="superscript"/>
        </w:rPr>
        <w:t>о</w:t>
      </w:r>
      <w:r w:rsidRPr="004452AE">
        <w:rPr>
          <w:sz w:val="28"/>
        </w:rPr>
        <w:t xml:space="preserve">С, при влажности 2,5 % температура плавления снижается до 140 </w:t>
      </w:r>
      <w:r w:rsidRPr="004452AE">
        <w:rPr>
          <w:sz w:val="28"/>
          <w:vertAlign w:val="superscript"/>
        </w:rPr>
        <w:t>о</w:t>
      </w:r>
      <w:r w:rsidRPr="004452AE">
        <w:rPr>
          <w:sz w:val="28"/>
        </w:rPr>
        <w:t xml:space="preserve">С. </w:t>
      </w:r>
      <w:r w:rsidR="004452AE" w:rsidRPr="004452AE">
        <w:rPr>
          <w:sz w:val="28"/>
        </w:rPr>
        <w:t>Термостабильна и х</w:t>
      </w:r>
      <w:r w:rsidRPr="004452AE">
        <w:rPr>
          <w:sz w:val="28"/>
        </w:rPr>
        <w:t xml:space="preserve">имически стойка </w:t>
      </w:r>
      <w:r w:rsidRPr="004452AE">
        <w:rPr>
          <w:sz w:val="28"/>
        </w:rPr>
        <w:lastRenderedPageBreak/>
        <w:t xml:space="preserve">(термический распад начинается при температуре 185-200 </w:t>
      </w:r>
      <w:r w:rsidRPr="004452AE">
        <w:rPr>
          <w:sz w:val="28"/>
          <w:vertAlign w:val="superscript"/>
        </w:rPr>
        <w:t>о</w:t>
      </w:r>
      <w:r w:rsidRPr="004452AE">
        <w:rPr>
          <w:sz w:val="28"/>
        </w:rPr>
        <w:t xml:space="preserve">С). </w:t>
      </w:r>
      <w:r w:rsidR="004452AE" w:rsidRPr="004452AE">
        <w:rPr>
          <w:sz w:val="28"/>
        </w:rPr>
        <w:t>В воде о</w:t>
      </w:r>
      <w:r w:rsidRPr="004452AE">
        <w:rPr>
          <w:sz w:val="28"/>
        </w:rPr>
        <w:t xml:space="preserve">чень хорошо растворяется (178 г в 100 мл воды при Т=20 </w:t>
      </w:r>
      <w:r w:rsidRPr="004452AE">
        <w:rPr>
          <w:sz w:val="28"/>
          <w:vertAlign w:val="superscript"/>
        </w:rPr>
        <w:t>о</w:t>
      </w:r>
      <w:r w:rsidRPr="004452AE">
        <w:rPr>
          <w:sz w:val="28"/>
        </w:rPr>
        <w:t>С).</w:t>
      </w:r>
      <w:r w:rsidR="004452AE">
        <w:rPr>
          <w:sz w:val="28"/>
        </w:rPr>
        <w:t xml:space="preserve"> </w:t>
      </w:r>
      <w:r w:rsidRPr="004452AE">
        <w:rPr>
          <w:sz w:val="28"/>
        </w:rPr>
        <w:t xml:space="preserve"> </w:t>
      </w:r>
      <w:r w:rsidR="004452AE" w:rsidRPr="004452AE">
        <w:rPr>
          <w:sz w:val="28"/>
        </w:rPr>
        <w:t>Сильно подвержена слеживанию, г</w:t>
      </w:r>
      <w:r w:rsidRPr="004452AE">
        <w:rPr>
          <w:sz w:val="28"/>
        </w:rPr>
        <w:t xml:space="preserve">игроскопична, особенно при увеличении </w:t>
      </w:r>
      <w:r w:rsidR="004452AE" w:rsidRPr="004452AE">
        <w:rPr>
          <w:sz w:val="28"/>
        </w:rPr>
        <w:t xml:space="preserve">температуры и </w:t>
      </w:r>
      <w:r w:rsidRPr="004452AE">
        <w:rPr>
          <w:sz w:val="28"/>
        </w:rPr>
        <w:t>влажности. С некоторыми веществами (</w:t>
      </w:r>
      <w:r w:rsidR="004452AE" w:rsidRPr="004452AE">
        <w:rPr>
          <w:sz w:val="28"/>
        </w:rPr>
        <w:t xml:space="preserve">сульфиды, </w:t>
      </w:r>
      <w:r w:rsidRPr="004452AE">
        <w:rPr>
          <w:sz w:val="28"/>
        </w:rPr>
        <w:t xml:space="preserve">сера, железные руды) вступает в химические реакции с выделением тепла, что может привести к самопроизвольной детонации.  Разложение АС может произойти по нескольким реакциям. </w:t>
      </w:r>
      <w:r w:rsidR="004452AE" w:rsidRPr="004452AE">
        <w:rPr>
          <w:sz w:val="28"/>
        </w:rPr>
        <w:t>В идеальных условиях п</w:t>
      </w:r>
      <w:r w:rsidRPr="004452AE">
        <w:rPr>
          <w:sz w:val="28"/>
        </w:rPr>
        <w:t>ри детонации АС выделяется максимальное количество теплоты (384 ккал/кг) и газообразных продуктов ( ≈ 980 л/кг):</w:t>
      </w:r>
    </w:p>
    <w:p w:rsidR="005C0F60" w:rsidRPr="004452AE" w:rsidRDefault="005C0F60" w:rsidP="00C80A9B">
      <w:pPr>
        <w:ind w:firstLine="567"/>
        <w:jc w:val="center"/>
        <w:rPr>
          <w:sz w:val="28"/>
        </w:rPr>
      </w:pPr>
    </w:p>
    <w:p w:rsidR="00C80A9B" w:rsidRPr="004452AE" w:rsidRDefault="00C80A9B" w:rsidP="00C80A9B">
      <w:pPr>
        <w:ind w:firstLine="567"/>
        <w:jc w:val="center"/>
        <w:rPr>
          <w:sz w:val="28"/>
        </w:rPr>
      </w:pPr>
      <w:r w:rsidRPr="004452AE">
        <w:rPr>
          <w:sz w:val="28"/>
          <w:lang w:val="en-US"/>
        </w:rPr>
        <w:t>NH</w:t>
      </w:r>
      <w:r w:rsidRPr="004452AE">
        <w:rPr>
          <w:sz w:val="28"/>
          <w:vertAlign w:val="subscript"/>
        </w:rPr>
        <w:t>4</w:t>
      </w:r>
      <w:r w:rsidRPr="004452AE">
        <w:rPr>
          <w:sz w:val="28"/>
          <w:lang w:val="en-US"/>
        </w:rPr>
        <w:t>NO</w:t>
      </w:r>
      <w:r w:rsidRPr="004452AE">
        <w:rPr>
          <w:sz w:val="28"/>
          <w:vertAlign w:val="subscript"/>
        </w:rPr>
        <w:t>3</w:t>
      </w:r>
      <w:r w:rsidRPr="004452AE">
        <w:rPr>
          <w:sz w:val="28"/>
        </w:rPr>
        <w:t xml:space="preserve"> → 2</w:t>
      </w:r>
      <w:r w:rsidRPr="004452AE">
        <w:rPr>
          <w:sz w:val="28"/>
          <w:lang w:val="en-US"/>
        </w:rPr>
        <w:t>H</w:t>
      </w:r>
      <w:r w:rsidRPr="004452AE">
        <w:rPr>
          <w:sz w:val="28"/>
          <w:vertAlign w:val="subscript"/>
        </w:rPr>
        <w:t>2</w:t>
      </w:r>
      <w:r w:rsidRPr="004452AE">
        <w:rPr>
          <w:sz w:val="28"/>
          <w:lang w:val="en-US"/>
        </w:rPr>
        <w:t>O</w:t>
      </w:r>
      <w:r w:rsidRPr="004452AE">
        <w:rPr>
          <w:sz w:val="28"/>
        </w:rPr>
        <w:t xml:space="preserve">↑ + </w:t>
      </w:r>
      <w:r w:rsidRPr="004452AE">
        <w:rPr>
          <w:sz w:val="28"/>
          <w:lang w:val="en-US"/>
        </w:rPr>
        <w:t>N</w:t>
      </w:r>
      <w:r w:rsidRPr="004452AE">
        <w:rPr>
          <w:sz w:val="28"/>
          <w:vertAlign w:val="subscript"/>
        </w:rPr>
        <w:t>2</w:t>
      </w:r>
      <w:r w:rsidRPr="004452AE">
        <w:rPr>
          <w:sz w:val="28"/>
        </w:rPr>
        <w:t>↑ + 0,5</w:t>
      </w:r>
      <w:r w:rsidRPr="004452AE">
        <w:rPr>
          <w:sz w:val="28"/>
          <w:lang w:val="en-US"/>
        </w:rPr>
        <w:t>O</w:t>
      </w:r>
      <w:r w:rsidRPr="004452AE">
        <w:rPr>
          <w:sz w:val="28"/>
          <w:vertAlign w:val="subscript"/>
        </w:rPr>
        <w:t>2</w:t>
      </w:r>
      <w:r w:rsidRPr="004452AE">
        <w:rPr>
          <w:sz w:val="28"/>
        </w:rPr>
        <w:t xml:space="preserve"> + </w:t>
      </w:r>
      <w:r w:rsidRPr="004452AE">
        <w:rPr>
          <w:sz w:val="28"/>
          <w:lang w:val="en-US"/>
        </w:rPr>
        <w:t>Q</w:t>
      </w:r>
    </w:p>
    <w:p w:rsidR="00C80A9B" w:rsidRPr="00C64B78" w:rsidRDefault="00C80A9B" w:rsidP="00C80A9B">
      <w:pPr>
        <w:ind w:firstLine="567"/>
        <w:jc w:val="center"/>
        <w:rPr>
          <w:sz w:val="28"/>
          <w:highlight w:val="green"/>
        </w:rPr>
      </w:pPr>
    </w:p>
    <w:p w:rsidR="00C80A9B" w:rsidRPr="004452AE" w:rsidRDefault="00C80A9B" w:rsidP="00C80A9B">
      <w:pPr>
        <w:ind w:firstLine="567"/>
        <w:jc w:val="both"/>
        <w:rPr>
          <w:sz w:val="28"/>
        </w:rPr>
      </w:pPr>
      <w:r w:rsidRPr="004452AE">
        <w:rPr>
          <w:sz w:val="28"/>
        </w:rPr>
        <w:t xml:space="preserve">АС пожароопасна, что связано с возможностью перехода горения в детонацию. </w:t>
      </w:r>
      <w:r w:rsidR="004452AE" w:rsidRPr="004452AE">
        <w:rPr>
          <w:sz w:val="28"/>
        </w:rPr>
        <w:t>С увеличением диаметра гранул и влажности с</w:t>
      </w:r>
      <w:r w:rsidRPr="004452AE">
        <w:rPr>
          <w:sz w:val="28"/>
        </w:rPr>
        <w:t>пособность к детонации снижается. Примеси горючих веществ (</w:t>
      </w:r>
      <w:r w:rsidR="004452AE" w:rsidRPr="004452AE">
        <w:rPr>
          <w:sz w:val="28"/>
        </w:rPr>
        <w:t xml:space="preserve">масло, </w:t>
      </w:r>
      <w:r w:rsidRPr="004452AE">
        <w:rPr>
          <w:sz w:val="28"/>
        </w:rPr>
        <w:t xml:space="preserve">дизтопливо) при содержании до 6 % резко увеличивают чувствительность АС к детонации. </w:t>
      </w:r>
      <w:r w:rsidR="004452AE" w:rsidRPr="004452AE">
        <w:rPr>
          <w:sz w:val="28"/>
        </w:rPr>
        <w:t>Среди всех выпускаемых селитр (калиевая, натриевая, кальциевая) с</w:t>
      </w:r>
      <w:r w:rsidRPr="004452AE">
        <w:rPr>
          <w:sz w:val="28"/>
        </w:rPr>
        <w:t xml:space="preserve">тоимость АС наименьшая. </w:t>
      </w:r>
      <w:r w:rsidR="004452AE" w:rsidRPr="004452AE">
        <w:rPr>
          <w:sz w:val="28"/>
        </w:rPr>
        <w:t>В качестве окислителя и</w:t>
      </w:r>
      <w:r w:rsidRPr="004452AE">
        <w:rPr>
          <w:sz w:val="28"/>
        </w:rPr>
        <w:t>спользуется в большинстве промышленных ВВ.</w:t>
      </w:r>
    </w:p>
    <w:p w:rsidR="00C80A9B" w:rsidRPr="009167F1" w:rsidRDefault="00C80A9B" w:rsidP="00C80A9B">
      <w:pPr>
        <w:ind w:firstLine="567"/>
        <w:jc w:val="both"/>
        <w:rPr>
          <w:sz w:val="28"/>
        </w:rPr>
      </w:pPr>
      <w:r w:rsidRPr="009167F1">
        <w:rPr>
          <w:sz w:val="28"/>
        </w:rPr>
        <w:t xml:space="preserve">Другие виды селитр </w:t>
      </w:r>
      <w:r w:rsidR="004452AE" w:rsidRPr="009167F1">
        <w:rPr>
          <w:sz w:val="28"/>
        </w:rPr>
        <w:t>имеют более высокую плотность</w:t>
      </w:r>
      <w:r w:rsidR="009167F1" w:rsidRPr="009167F1">
        <w:rPr>
          <w:sz w:val="28"/>
        </w:rPr>
        <w:t>,</w:t>
      </w:r>
      <w:r w:rsidR="004452AE" w:rsidRPr="009167F1">
        <w:rPr>
          <w:sz w:val="28"/>
        </w:rPr>
        <w:t xml:space="preserve"> </w:t>
      </w:r>
      <w:r w:rsidRPr="009167F1">
        <w:rPr>
          <w:sz w:val="28"/>
        </w:rPr>
        <w:t xml:space="preserve">содержат значительно больше "свободного" кислорода (в 2-2,5 раза), обладают более высокой чувствительностью, однако при взрывчатом превращении образуют </w:t>
      </w:r>
      <w:r w:rsidR="009167F1" w:rsidRPr="009167F1">
        <w:rPr>
          <w:sz w:val="28"/>
        </w:rPr>
        <w:t xml:space="preserve">твердые окислы и </w:t>
      </w:r>
      <w:r w:rsidRPr="009167F1">
        <w:rPr>
          <w:sz w:val="28"/>
        </w:rPr>
        <w:t xml:space="preserve">значительно меньше газообразных продуктов, что значительно снижает их ценность как возможного компонента для промышленных ВВ. Используются в основном в водонаполненных ВВ для повышения  </w:t>
      </w:r>
      <w:r w:rsidR="009167F1" w:rsidRPr="009167F1">
        <w:rPr>
          <w:sz w:val="28"/>
        </w:rPr>
        <w:t xml:space="preserve">пластичности, </w:t>
      </w:r>
      <w:r w:rsidRPr="009167F1">
        <w:rPr>
          <w:sz w:val="28"/>
        </w:rPr>
        <w:t>плотности, снижения температуры замерзания (особенно кальциевая).</w:t>
      </w:r>
    </w:p>
    <w:p w:rsidR="00C80A9B" w:rsidRPr="009167F1" w:rsidRDefault="00C80A9B" w:rsidP="00C80A9B">
      <w:pPr>
        <w:ind w:firstLine="567"/>
        <w:jc w:val="both"/>
        <w:rPr>
          <w:sz w:val="28"/>
        </w:rPr>
      </w:pPr>
      <w:r w:rsidRPr="009167F1">
        <w:rPr>
          <w:i/>
          <w:sz w:val="28"/>
        </w:rPr>
        <w:t xml:space="preserve">Дизельные </w:t>
      </w:r>
      <w:r w:rsidR="009167F1" w:rsidRPr="009167F1">
        <w:rPr>
          <w:i/>
          <w:sz w:val="28"/>
        </w:rPr>
        <w:t xml:space="preserve">масла и </w:t>
      </w:r>
      <w:r w:rsidRPr="009167F1">
        <w:rPr>
          <w:i/>
          <w:sz w:val="28"/>
        </w:rPr>
        <w:t>топлива.</w:t>
      </w:r>
      <w:r w:rsidRPr="009167F1">
        <w:rPr>
          <w:sz w:val="28"/>
        </w:rPr>
        <w:t xml:space="preserve"> Для изготовления промышленных ВВ используют все выпускаемые виды дизельного топлива (</w:t>
      </w:r>
      <w:r w:rsidR="009167F1" w:rsidRPr="009167F1">
        <w:rPr>
          <w:sz w:val="28"/>
        </w:rPr>
        <w:t xml:space="preserve">зимнее, </w:t>
      </w:r>
      <w:r w:rsidRPr="009167F1">
        <w:rPr>
          <w:sz w:val="28"/>
        </w:rPr>
        <w:t>арктическое, летнее и др.) с цетановым числом не менее 40 или низковязкие виды масел (</w:t>
      </w:r>
      <w:r w:rsidR="009167F1" w:rsidRPr="009167F1">
        <w:rPr>
          <w:sz w:val="28"/>
        </w:rPr>
        <w:t xml:space="preserve">веретенное, </w:t>
      </w:r>
      <w:r w:rsidRPr="009167F1">
        <w:rPr>
          <w:sz w:val="28"/>
        </w:rPr>
        <w:t xml:space="preserve">индустриальное, приборное, </w:t>
      </w:r>
      <w:r w:rsidR="009167F1" w:rsidRPr="009167F1">
        <w:rPr>
          <w:sz w:val="28"/>
        </w:rPr>
        <w:t>соляровое, трансформаторное</w:t>
      </w:r>
      <w:r w:rsidRPr="009167F1">
        <w:rPr>
          <w:sz w:val="28"/>
        </w:rPr>
        <w:t>). Степень очистки данных масел от различных примесей удовлетворяет требованиям ГОСТ и ТУ для промышленных ВВ.</w:t>
      </w:r>
    </w:p>
    <w:p w:rsidR="00C80A9B" w:rsidRPr="009167F1" w:rsidRDefault="00C80A9B" w:rsidP="00C80A9B">
      <w:pPr>
        <w:ind w:firstLine="567"/>
        <w:jc w:val="both"/>
        <w:rPr>
          <w:sz w:val="28"/>
        </w:rPr>
      </w:pPr>
      <w:r w:rsidRPr="009167F1">
        <w:rPr>
          <w:i/>
          <w:sz w:val="28"/>
        </w:rPr>
        <w:t>Карбамид</w:t>
      </w:r>
      <w:r w:rsidRPr="009167F1">
        <w:rPr>
          <w:sz w:val="28"/>
        </w:rPr>
        <w:t xml:space="preserve"> (мочевина) Н</w:t>
      </w:r>
      <w:r w:rsidRPr="009167F1">
        <w:rPr>
          <w:sz w:val="28"/>
          <w:vertAlign w:val="subscript"/>
        </w:rPr>
        <w:t>2</w:t>
      </w:r>
      <w:r w:rsidRPr="009167F1">
        <w:rPr>
          <w:sz w:val="28"/>
          <w:lang w:val="en-US"/>
        </w:rPr>
        <w:t>NCOOH</w:t>
      </w:r>
      <w:r w:rsidRPr="009167F1">
        <w:rPr>
          <w:sz w:val="28"/>
          <w:vertAlign w:val="subscript"/>
        </w:rPr>
        <w:t>2</w:t>
      </w:r>
      <w:r w:rsidRPr="009167F1">
        <w:rPr>
          <w:sz w:val="28"/>
        </w:rPr>
        <w:t xml:space="preserve">. </w:t>
      </w:r>
      <w:r w:rsidR="009167F1" w:rsidRPr="009167F1">
        <w:rPr>
          <w:sz w:val="28"/>
        </w:rPr>
        <w:t>Нетоксичное, с</w:t>
      </w:r>
      <w:r w:rsidRPr="009167F1">
        <w:rPr>
          <w:sz w:val="28"/>
        </w:rPr>
        <w:t xml:space="preserve">ыпучее, неслеживающееся вещество. Используется </w:t>
      </w:r>
      <w:r w:rsidR="009167F1" w:rsidRPr="009167F1">
        <w:rPr>
          <w:sz w:val="28"/>
        </w:rPr>
        <w:t xml:space="preserve">для очистки нефти от парафинов, </w:t>
      </w:r>
      <w:r w:rsidRPr="009167F1">
        <w:rPr>
          <w:sz w:val="28"/>
        </w:rPr>
        <w:t xml:space="preserve">в качестве удобрения. Не взрывоопасно. Применяется в горячельющихся ВВ (карбатолы) для получения низкоплавких смесей (смесь карбамида и АС с 5% воды  плавится при </w:t>
      </w:r>
      <w:r w:rsidRPr="009167F1">
        <w:rPr>
          <w:sz w:val="28"/>
          <w:lang w:val="en-US"/>
        </w:rPr>
        <w:t>t</w:t>
      </w:r>
      <w:r w:rsidRPr="009167F1">
        <w:rPr>
          <w:sz w:val="28"/>
          <w:vertAlign w:val="subscript"/>
        </w:rPr>
        <w:t>о</w:t>
      </w:r>
      <w:r w:rsidRPr="009167F1">
        <w:rPr>
          <w:sz w:val="28"/>
        </w:rPr>
        <w:t xml:space="preserve"> ≈75-80</w:t>
      </w:r>
      <w:r w:rsidRPr="009167F1">
        <w:rPr>
          <w:sz w:val="28"/>
          <w:vertAlign w:val="superscript"/>
        </w:rPr>
        <w:t>о</w:t>
      </w:r>
      <w:r w:rsidRPr="009167F1">
        <w:rPr>
          <w:sz w:val="28"/>
        </w:rPr>
        <w:t>С).</w:t>
      </w:r>
    </w:p>
    <w:p w:rsidR="00C80A9B" w:rsidRPr="009167F1" w:rsidRDefault="00C80A9B" w:rsidP="00C80A9B">
      <w:pPr>
        <w:ind w:firstLine="567"/>
        <w:jc w:val="both"/>
        <w:rPr>
          <w:sz w:val="28"/>
        </w:rPr>
      </w:pPr>
      <w:r w:rsidRPr="009167F1">
        <w:rPr>
          <w:i/>
          <w:sz w:val="28"/>
        </w:rPr>
        <w:t xml:space="preserve">Загустители </w:t>
      </w:r>
      <w:r w:rsidRPr="009167F1">
        <w:rPr>
          <w:sz w:val="28"/>
        </w:rPr>
        <w:t xml:space="preserve">- высокомолекулярные </w:t>
      </w:r>
      <w:r w:rsidR="009167F1" w:rsidRPr="009167F1">
        <w:rPr>
          <w:sz w:val="28"/>
        </w:rPr>
        <w:t xml:space="preserve">промышленные и </w:t>
      </w:r>
      <w:r w:rsidRPr="009167F1">
        <w:rPr>
          <w:sz w:val="28"/>
        </w:rPr>
        <w:t>прир</w:t>
      </w:r>
      <w:r w:rsidR="009167F1" w:rsidRPr="009167F1">
        <w:rPr>
          <w:sz w:val="28"/>
        </w:rPr>
        <w:t>о</w:t>
      </w:r>
      <w:r w:rsidRPr="009167F1">
        <w:rPr>
          <w:sz w:val="28"/>
        </w:rPr>
        <w:t xml:space="preserve">дные вещества, предназначенные для </w:t>
      </w:r>
      <w:r w:rsidR="009167F1" w:rsidRPr="009167F1">
        <w:rPr>
          <w:sz w:val="28"/>
        </w:rPr>
        <w:t xml:space="preserve">повышения физической стойкости (отсутствие расслоения)  водонаполненных (водосодержащих) промышленных ВВ и </w:t>
      </w:r>
      <w:r w:rsidRPr="009167F1">
        <w:rPr>
          <w:sz w:val="28"/>
        </w:rPr>
        <w:t xml:space="preserve">придания ВВ густой (вязкой) консистенции. В качестве загустителя наиболее часто используются </w:t>
      </w:r>
      <w:r w:rsidR="009167F1" w:rsidRPr="009167F1">
        <w:rPr>
          <w:sz w:val="28"/>
        </w:rPr>
        <w:t xml:space="preserve">ПАА (полиакриламид), </w:t>
      </w:r>
      <w:r w:rsidRPr="009167F1">
        <w:rPr>
          <w:sz w:val="28"/>
        </w:rPr>
        <w:t xml:space="preserve">КМЦ (карбоксиметилцеллюлоза) и гуаргам (природный продукт). Выпускаются в виде порошков, которые </w:t>
      </w:r>
      <w:r w:rsidR="009167F1" w:rsidRPr="009167F1">
        <w:rPr>
          <w:sz w:val="28"/>
        </w:rPr>
        <w:t>затем,</w:t>
      </w:r>
      <w:r w:rsidRPr="009167F1">
        <w:rPr>
          <w:sz w:val="28"/>
        </w:rPr>
        <w:t xml:space="preserve"> растворяясь в </w:t>
      </w:r>
      <w:r w:rsidR="009167F1" w:rsidRPr="009167F1">
        <w:rPr>
          <w:sz w:val="28"/>
        </w:rPr>
        <w:t>воде,</w:t>
      </w:r>
      <w:r w:rsidRPr="009167F1">
        <w:rPr>
          <w:sz w:val="28"/>
        </w:rPr>
        <w:t xml:space="preserve"> значительно повышают вязкость растворов. </w:t>
      </w:r>
      <w:r w:rsidR="009167F1" w:rsidRPr="009167F1">
        <w:rPr>
          <w:sz w:val="28"/>
        </w:rPr>
        <w:t>Гуаргам обладает л</w:t>
      </w:r>
      <w:r w:rsidRPr="009167F1">
        <w:rPr>
          <w:sz w:val="28"/>
        </w:rPr>
        <w:t xml:space="preserve">учшей растворимостью, несколько хуже растворяется КМЦ. Для растворения ПАА </w:t>
      </w:r>
      <w:r w:rsidR="009167F1" w:rsidRPr="009167F1">
        <w:rPr>
          <w:sz w:val="28"/>
        </w:rPr>
        <w:lastRenderedPageBreak/>
        <w:t>необходимо</w:t>
      </w:r>
      <w:r w:rsidRPr="009167F1">
        <w:rPr>
          <w:sz w:val="28"/>
        </w:rPr>
        <w:t xml:space="preserve"> </w:t>
      </w:r>
      <w:r w:rsidR="009167F1" w:rsidRPr="009167F1">
        <w:rPr>
          <w:sz w:val="28"/>
        </w:rPr>
        <w:t xml:space="preserve">постоянное перемешивание и </w:t>
      </w:r>
      <w:r w:rsidRPr="009167F1">
        <w:rPr>
          <w:sz w:val="28"/>
        </w:rPr>
        <w:t>подогретая вода. Растворимость в воде загустителей 98-99%.</w:t>
      </w:r>
    </w:p>
    <w:p w:rsidR="00C80A9B" w:rsidRPr="009167F1" w:rsidRDefault="009167F1" w:rsidP="00C80A9B">
      <w:pPr>
        <w:pStyle w:val="6"/>
        <w:spacing w:before="0"/>
        <w:ind w:firstLine="567"/>
        <w:jc w:val="both"/>
        <w:rPr>
          <w:rFonts w:ascii="Times New Roman" w:hAnsi="Times New Roman" w:cs="Times New Roman"/>
          <w:i w:val="0"/>
          <w:color w:val="auto"/>
          <w:sz w:val="28"/>
          <w:szCs w:val="28"/>
        </w:rPr>
      </w:pPr>
      <w:r w:rsidRPr="009167F1">
        <w:rPr>
          <w:rFonts w:ascii="Times New Roman" w:hAnsi="Times New Roman" w:cs="Times New Roman"/>
          <w:i w:val="0"/>
          <w:color w:val="auto"/>
          <w:sz w:val="28"/>
          <w:szCs w:val="28"/>
        </w:rPr>
        <w:t>ПАА используется для изготовления гелеобразных ВВ в заводских условиях,</w:t>
      </w:r>
      <w:r w:rsidRPr="009167F1">
        <w:rPr>
          <w:rFonts w:ascii="Times New Roman" w:hAnsi="Times New Roman" w:cs="Times New Roman"/>
          <w:color w:val="auto"/>
          <w:sz w:val="28"/>
          <w:szCs w:val="28"/>
        </w:rPr>
        <w:t xml:space="preserve"> </w:t>
      </w:r>
      <w:r w:rsidR="00C80A9B" w:rsidRPr="009167F1">
        <w:rPr>
          <w:rFonts w:ascii="Times New Roman" w:hAnsi="Times New Roman" w:cs="Times New Roman"/>
          <w:color w:val="auto"/>
          <w:sz w:val="28"/>
          <w:szCs w:val="28"/>
        </w:rPr>
        <w:t xml:space="preserve">КМЦ </w:t>
      </w:r>
      <w:r w:rsidR="00C80A9B" w:rsidRPr="009167F1">
        <w:rPr>
          <w:rFonts w:ascii="Times New Roman" w:hAnsi="Times New Roman" w:cs="Times New Roman"/>
          <w:i w:val="0"/>
          <w:color w:val="auto"/>
          <w:sz w:val="28"/>
          <w:szCs w:val="28"/>
        </w:rPr>
        <w:t xml:space="preserve"> используется в водонаполненных ВВ со структурообразующими добавками. Гуаргам - продукт, получаемый размолом высушенных бобов некоторых видов тропической акации. В настоящее время в промышленных ВВ гуаргам не используется.</w:t>
      </w:r>
    </w:p>
    <w:p w:rsidR="00C80A9B" w:rsidRPr="009167F1" w:rsidRDefault="00C80A9B" w:rsidP="00C80A9B">
      <w:pPr>
        <w:ind w:firstLine="567"/>
        <w:jc w:val="both"/>
        <w:rPr>
          <w:sz w:val="28"/>
        </w:rPr>
      </w:pPr>
      <w:r w:rsidRPr="009167F1">
        <w:rPr>
          <w:i/>
          <w:sz w:val="28"/>
          <w:lang w:val="en-US"/>
        </w:rPr>
        <w:t>C</w:t>
      </w:r>
      <w:r w:rsidRPr="009167F1">
        <w:rPr>
          <w:i/>
          <w:sz w:val="28"/>
        </w:rPr>
        <w:t>труктурообразующие добавки (сшивки) -</w:t>
      </w:r>
      <w:r w:rsidRPr="009167F1">
        <w:rPr>
          <w:sz w:val="28"/>
        </w:rPr>
        <w:t xml:space="preserve"> применяются для поперечной связи </w:t>
      </w:r>
      <w:r w:rsidR="009167F1" w:rsidRPr="009167F1">
        <w:rPr>
          <w:sz w:val="28"/>
        </w:rPr>
        <w:t>в водных растворах сшивки</w:t>
      </w:r>
      <w:r w:rsidRPr="009167F1">
        <w:rPr>
          <w:sz w:val="28"/>
        </w:rPr>
        <w:t xml:space="preserve"> макромолекул загустителей. В качестве сшивок используются: </w:t>
      </w:r>
      <w:r w:rsidR="009167F1" w:rsidRPr="009167F1">
        <w:rPr>
          <w:sz w:val="28"/>
        </w:rPr>
        <w:t xml:space="preserve">нитрат хрома, </w:t>
      </w:r>
      <w:r w:rsidRPr="009167F1">
        <w:rPr>
          <w:sz w:val="28"/>
        </w:rPr>
        <w:t>сернокислый хром,  калиевые квасцы хрома (для КМЦ), бура (для ПАА и гуаргама). Масса сшивок, вводимых в растворы ≈ 0,01-0,05% по отношению к массе загустителя.</w:t>
      </w:r>
    </w:p>
    <w:p w:rsidR="00C80A9B" w:rsidRPr="002C42FE" w:rsidRDefault="009167F1" w:rsidP="00C80A9B">
      <w:pPr>
        <w:ind w:firstLine="567"/>
        <w:jc w:val="both"/>
        <w:rPr>
          <w:sz w:val="28"/>
        </w:rPr>
      </w:pPr>
      <w:r w:rsidRPr="002C42FE">
        <w:rPr>
          <w:i/>
          <w:sz w:val="28"/>
        </w:rPr>
        <w:t xml:space="preserve">Горючие </w:t>
      </w:r>
      <w:r w:rsidR="002C42FE" w:rsidRPr="002C42FE">
        <w:rPr>
          <w:i/>
          <w:sz w:val="28"/>
        </w:rPr>
        <w:t>м</w:t>
      </w:r>
      <w:r w:rsidR="00C80A9B" w:rsidRPr="002C42FE">
        <w:rPr>
          <w:i/>
          <w:sz w:val="28"/>
        </w:rPr>
        <w:t>еталлические добавки.</w:t>
      </w:r>
      <w:r w:rsidR="00C80A9B" w:rsidRPr="002C42FE">
        <w:rPr>
          <w:sz w:val="28"/>
        </w:rPr>
        <w:t xml:space="preserve"> Одним из путей повышения энергии взрыва является введение в состав промышленных ВВ порошкообразных металлов. Химические реакции окисления металлов идут со значительно большим выделением теплоты, чем при окислении </w:t>
      </w:r>
      <w:r w:rsidR="002C42FE" w:rsidRPr="002C42FE">
        <w:rPr>
          <w:sz w:val="28"/>
        </w:rPr>
        <w:t xml:space="preserve">углерода и </w:t>
      </w:r>
      <w:r w:rsidR="00C80A9B" w:rsidRPr="002C42FE">
        <w:rPr>
          <w:sz w:val="28"/>
        </w:rPr>
        <w:t xml:space="preserve">водорода. </w:t>
      </w:r>
      <w:r w:rsidR="002C42FE" w:rsidRPr="002C42FE">
        <w:rPr>
          <w:sz w:val="28"/>
        </w:rPr>
        <w:t>При добавке алюминиевой пудры до 15% по массе ВВ (алюмотол) достигается н</w:t>
      </w:r>
      <w:r w:rsidR="00C80A9B" w:rsidRPr="002C42FE">
        <w:rPr>
          <w:sz w:val="28"/>
        </w:rPr>
        <w:t>аибольший эффект. Дальнейшее увеличение массы алюминия приводит к удорожанию ВВ. В качестве добавок могут быть использованы и другие более экономичные и менее дефицитные металлы и их соединения (</w:t>
      </w:r>
      <w:r w:rsidR="002C42FE" w:rsidRPr="002C42FE">
        <w:rPr>
          <w:sz w:val="28"/>
        </w:rPr>
        <w:t xml:space="preserve">железо, </w:t>
      </w:r>
      <w:r w:rsidR="00C80A9B" w:rsidRPr="002C42FE">
        <w:rPr>
          <w:sz w:val="28"/>
        </w:rPr>
        <w:t>кремний, ферросилиций, силикокальций). Данные вещества также обеспечивают высокую объемную концентрацию энергии (практически не уступая алюминию) и позволяют снизить стоимость ВВ на 10-15%.</w:t>
      </w:r>
    </w:p>
    <w:p w:rsidR="00DE3C76" w:rsidRPr="00DE3C76" w:rsidRDefault="00DE3C76" w:rsidP="00DE3C76">
      <w:pPr>
        <w:ind w:firstLine="851"/>
        <w:jc w:val="both"/>
        <w:rPr>
          <w:snapToGrid w:val="0"/>
          <w:color w:val="000000"/>
          <w:sz w:val="28"/>
          <w:szCs w:val="28"/>
          <w:highlight w:val="magenta"/>
        </w:rPr>
      </w:pPr>
    </w:p>
    <w:p w:rsidR="00DE3C76" w:rsidRDefault="00A3489D" w:rsidP="00DE3C76">
      <w:pPr>
        <w:ind w:firstLine="851"/>
        <w:jc w:val="both"/>
        <w:rPr>
          <w:b/>
          <w:snapToGrid w:val="0"/>
          <w:sz w:val="28"/>
          <w:szCs w:val="28"/>
        </w:rPr>
      </w:pPr>
      <w:r w:rsidRPr="00A3489D">
        <w:rPr>
          <w:b/>
          <w:snapToGrid w:val="0"/>
          <w:sz w:val="28"/>
          <w:szCs w:val="28"/>
        </w:rPr>
        <w:t>Вопросы для самоконтроля</w:t>
      </w:r>
    </w:p>
    <w:p w:rsidR="00A3489D" w:rsidRDefault="00A3489D" w:rsidP="00261A31">
      <w:pPr>
        <w:pStyle w:val="af0"/>
        <w:numPr>
          <w:ilvl w:val="0"/>
          <w:numId w:val="10"/>
        </w:numPr>
        <w:ind w:left="0" w:firstLine="426"/>
        <w:jc w:val="both"/>
        <w:rPr>
          <w:snapToGrid w:val="0"/>
          <w:sz w:val="28"/>
          <w:szCs w:val="28"/>
        </w:rPr>
      </w:pPr>
      <w:r>
        <w:rPr>
          <w:snapToGrid w:val="0"/>
          <w:sz w:val="28"/>
          <w:szCs w:val="28"/>
        </w:rPr>
        <w:t>Перечислите первых ученых из Аравии, открывших зажигательные смеси</w:t>
      </w:r>
    </w:p>
    <w:p w:rsidR="00A3489D" w:rsidRDefault="00A3489D" w:rsidP="00261A31">
      <w:pPr>
        <w:pStyle w:val="af0"/>
        <w:numPr>
          <w:ilvl w:val="0"/>
          <w:numId w:val="10"/>
        </w:numPr>
        <w:ind w:left="0" w:firstLine="426"/>
        <w:jc w:val="both"/>
        <w:rPr>
          <w:snapToGrid w:val="0"/>
          <w:sz w:val="28"/>
          <w:szCs w:val="28"/>
        </w:rPr>
      </w:pPr>
      <w:r>
        <w:rPr>
          <w:snapToGrid w:val="0"/>
          <w:sz w:val="28"/>
          <w:szCs w:val="28"/>
        </w:rPr>
        <w:t>История развития взрывного дела в Германии и Европе</w:t>
      </w:r>
    </w:p>
    <w:p w:rsidR="00A3489D" w:rsidRPr="002C42FE" w:rsidRDefault="006473A5" w:rsidP="00261A31">
      <w:pPr>
        <w:pStyle w:val="af0"/>
        <w:numPr>
          <w:ilvl w:val="0"/>
          <w:numId w:val="10"/>
        </w:numPr>
        <w:ind w:left="0" w:firstLine="426"/>
        <w:jc w:val="both"/>
        <w:rPr>
          <w:snapToGrid w:val="0"/>
          <w:sz w:val="28"/>
          <w:szCs w:val="28"/>
        </w:rPr>
      </w:pPr>
      <w:r>
        <w:rPr>
          <w:snapToGrid w:val="0"/>
          <w:color w:val="000000"/>
          <w:sz w:val="28"/>
          <w:szCs w:val="28"/>
        </w:rPr>
        <w:t xml:space="preserve">Влияние </w:t>
      </w:r>
      <w:r w:rsidRPr="00DE3C76">
        <w:rPr>
          <w:snapToGrid w:val="0"/>
          <w:color w:val="000000"/>
          <w:sz w:val="28"/>
          <w:szCs w:val="28"/>
        </w:rPr>
        <w:t>огнестрельного оружия на совершенствование военной техники</w:t>
      </w:r>
    </w:p>
    <w:p w:rsidR="002C42FE" w:rsidRPr="002C42FE" w:rsidRDefault="002C42FE" w:rsidP="00261A31">
      <w:pPr>
        <w:pStyle w:val="af0"/>
        <w:numPr>
          <w:ilvl w:val="0"/>
          <w:numId w:val="10"/>
        </w:numPr>
        <w:ind w:left="0" w:firstLine="426"/>
        <w:jc w:val="both"/>
        <w:rPr>
          <w:snapToGrid w:val="0"/>
          <w:sz w:val="28"/>
          <w:szCs w:val="28"/>
        </w:rPr>
      </w:pPr>
      <w:r w:rsidRPr="002C42FE">
        <w:rPr>
          <w:sz w:val="28"/>
        </w:rPr>
        <w:t>Перечислите основные представители  промышленных  взрывчатых веществ</w:t>
      </w:r>
    </w:p>
    <w:p w:rsidR="004635E7" w:rsidRPr="002C42FE" w:rsidRDefault="002C42FE" w:rsidP="00261A31">
      <w:pPr>
        <w:pStyle w:val="af0"/>
        <w:numPr>
          <w:ilvl w:val="0"/>
          <w:numId w:val="10"/>
        </w:numPr>
        <w:ind w:left="0" w:firstLine="426"/>
        <w:jc w:val="both"/>
        <w:rPr>
          <w:snapToGrid w:val="0"/>
          <w:sz w:val="28"/>
          <w:szCs w:val="28"/>
        </w:rPr>
      </w:pPr>
      <w:r>
        <w:rPr>
          <w:snapToGrid w:val="0"/>
          <w:sz w:val="28"/>
          <w:szCs w:val="28"/>
        </w:rPr>
        <w:t>Перечислите основные компоненты промышленных взрывчатых веществ</w:t>
      </w: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635E7" w:rsidRDefault="004635E7" w:rsidP="004635E7">
      <w:pPr>
        <w:jc w:val="both"/>
        <w:rPr>
          <w:snapToGrid w:val="0"/>
          <w:sz w:val="28"/>
          <w:szCs w:val="28"/>
        </w:rPr>
      </w:pPr>
    </w:p>
    <w:p w:rsidR="00446268" w:rsidRPr="00BA567F" w:rsidRDefault="009E3466" w:rsidP="009E3466">
      <w:pPr>
        <w:pStyle w:val="af0"/>
        <w:ind w:left="0"/>
        <w:jc w:val="center"/>
        <w:rPr>
          <w:b/>
          <w:sz w:val="28"/>
        </w:rPr>
      </w:pPr>
      <w:r>
        <w:rPr>
          <w:b/>
          <w:sz w:val="28"/>
        </w:rPr>
        <w:lastRenderedPageBreak/>
        <w:t>2.</w:t>
      </w:r>
      <w:r w:rsidR="00F65D58">
        <w:rPr>
          <w:b/>
          <w:sz w:val="28"/>
        </w:rPr>
        <w:t xml:space="preserve"> </w:t>
      </w:r>
      <w:r w:rsidR="00446268" w:rsidRPr="00BA567F">
        <w:rPr>
          <w:b/>
          <w:sz w:val="28"/>
        </w:rPr>
        <w:t xml:space="preserve">ОСНОВНЫЕ СВОЙСТВА </w:t>
      </w:r>
      <w:r w:rsidR="00F678E5" w:rsidRPr="00BA567F">
        <w:rPr>
          <w:b/>
          <w:sz w:val="28"/>
        </w:rPr>
        <w:t xml:space="preserve"> И ПАРАМЕТРЫ </w:t>
      </w:r>
      <w:r w:rsidR="00446268" w:rsidRPr="00BA567F">
        <w:rPr>
          <w:b/>
          <w:sz w:val="28"/>
        </w:rPr>
        <w:t>ПРОМЫШЛЕННЫХ В</w:t>
      </w:r>
      <w:r w:rsidR="00BA567F">
        <w:rPr>
          <w:b/>
          <w:sz w:val="28"/>
        </w:rPr>
        <w:t>ЗРЫВЧАТЫХ ВЕЩЕСТВ</w:t>
      </w:r>
    </w:p>
    <w:p w:rsidR="00446268" w:rsidRPr="00446268" w:rsidRDefault="00446268" w:rsidP="00446268">
      <w:pPr>
        <w:ind w:firstLine="567"/>
        <w:jc w:val="center"/>
        <w:rPr>
          <w:sz w:val="28"/>
          <w:highlight w:val="green"/>
        </w:rPr>
      </w:pPr>
    </w:p>
    <w:p w:rsidR="00446268" w:rsidRPr="009E3466" w:rsidRDefault="009E3466" w:rsidP="00EE7AF5">
      <w:pPr>
        <w:ind w:left="567"/>
        <w:jc w:val="center"/>
        <w:rPr>
          <w:b/>
          <w:sz w:val="28"/>
        </w:rPr>
      </w:pPr>
      <w:r>
        <w:rPr>
          <w:b/>
          <w:sz w:val="28"/>
        </w:rPr>
        <w:t xml:space="preserve">2.1 </w:t>
      </w:r>
      <w:r w:rsidR="00446268" w:rsidRPr="009E3466">
        <w:rPr>
          <w:b/>
          <w:sz w:val="28"/>
        </w:rPr>
        <w:t>Основн</w:t>
      </w:r>
      <w:r w:rsidR="00F678E5" w:rsidRPr="009E3466">
        <w:rPr>
          <w:b/>
          <w:sz w:val="28"/>
        </w:rPr>
        <w:t xml:space="preserve">ые понятия и </w:t>
      </w:r>
      <w:r w:rsidR="00446268" w:rsidRPr="009E3466">
        <w:rPr>
          <w:b/>
          <w:sz w:val="28"/>
        </w:rPr>
        <w:t xml:space="preserve"> определение взрыва</w:t>
      </w:r>
    </w:p>
    <w:p w:rsidR="00446268" w:rsidRPr="00F678E5" w:rsidRDefault="00446268" w:rsidP="00446268">
      <w:pPr>
        <w:pStyle w:val="a3"/>
      </w:pPr>
      <w:r w:rsidRPr="00F678E5">
        <w:t xml:space="preserve">По своим </w:t>
      </w:r>
      <w:r w:rsidR="00F678E5">
        <w:t xml:space="preserve">основным </w:t>
      </w:r>
      <w:r w:rsidRPr="00F678E5">
        <w:t>параметрам взрывы делят на:</w:t>
      </w:r>
    </w:p>
    <w:p w:rsidR="00446268" w:rsidRPr="00F678E5" w:rsidRDefault="00446268" w:rsidP="00446268">
      <w:pPr>
        <w:ind w:firstLine="567"/>
        <w:jc w:val="both"/>
        <w:rPr>
          <w:sz w:val="28"/>
        </w:rPr>
      </w:pPr>
      <w:r w:rsidRPr="00F678E5">
        <w:rPr>
          <w:i/>
          <w:sz w:val="28"/>
        </w:rPr>
        <w:t>физические</w:t>
      </w:r>
      <w:r w:rsidRPr="00F678E5">
        <w:rPr>
          <w:sz w:val="28"/>
        </w:rPr>
        <w:t xml:space="preserve"> - происходит физическое преобразование </w:t>
      </w:r>
      <w:r w:rsidR="00F678E5" w:rsidRPr="00F678E5">
        <w:rPr>
          <w:sz w:val="28"/>
        </w:rPr>
        <w:t xml:space="preserve">исследуемого </w:t>
      </w:r>
      <w:r w:rsidRPr="00F678E5">
        <w:rPr>
          <w:sz w:val="28"/>
        </w:rPr>
        <w:t>вещества без изменения химической природы (взрывы паровых котлов, баллонов с сжиженным газом и т.д.);</w:t>
      </w:r>
    </w:p>
    <w:p w:rsidR="00446268" w:rsidRPr="00F678E5" w:rsidRDefault="00446268" w:rsidP="00446268">
      <w:pPr>
        <w:ind w:firstLine="567"/>
        <w:jc w:val="both"/>
        <w:rPr>
          <w:sz w:val="28"/>
        </w:rPr>
      </w:pPr>
      <w:r w:rsidRPr="00F678E5">
        <w:rPr>
          <w:i/>
          <w:sz w:val="28"/>
        </w:rPr>
        <w:t>химические</w:t>
      </w:r>
      <w:r w:rsidRPr="00F678E5">
        <w:rPr>
          <w:sz w:val="28"/>
        </w:rPr>
        <w:t xml:space="preserve"> </w:t>
      </w:r>
      <w:r w:rsidR="00F678E5" w:rsidRPr="00F678E5">
        <w:rPr>
          <w:sz w:val="28"/>
        </w:rPr>
        <w:t>–</w:t>
      </w:r>
      <w:r w:rsidRPr="00F678E5">
        <w:rPr>
          <w:sz w:val="28"/>
        </w:rPr>
        <w:t xml:space="preserve"> </w:t>
      </w:r>
      <w:r w:rsidR="00F678E5" w:rsidRPr="00F678E5">
        <w:rPr>
          <w:sz w:val="28"/>
        </w:rPr>
        <w:t xml:space="preserve">в этом случае </w:t>
      </w:r>
      <w:r w:rsidRPr="00F678E5">
        <w:rPr>
          <w:sz w:val="28"/>
        </w:rPr>
        <w:t>происходит чрезвычайно быстрое химическое превращение  исходных веществ (образование новых химических соединений за счет реакций окисления углерода, водорода, алюминия) с выделением большого количества тепла (до 6</w:t>
      </w:r>
      <w:r w:rsidRPr="00F678E5">
        <w:rPr>
          <w:sz w:val="28"/>
          <w:vertAlign w:val="superscript"/>
        </w:rPr>
        <w:t>.</w:t>
      </w:r>
      <w:r w:rsidRPr="00F678E5">
        <w:rPr>
          <w:sz w:val="28"/>
        </w:rPr>
        <w:t>10</w:t>
      </w:r>
      <w:r w:rsidRPr="00F678E5">
        <w:rPr>
          <w:sz w:val="28"/>
          <w:vertAlign w:val="superscript"/>
        </w:rPr>
        <w:t>3</w:t>
      </w:r>
      <w:r w:rsidRPr="00F678E5">
        <w:rPr>
          <w:sz w:val="28"/>
        </w:rPr>
        <w:t xml:space="preserve"> кДж/кг) и газообразных продуктов (до 1000 л/кг);</w:t>
      </w:r>
    </w:p>
    <w:p w:rsidR="00446268" w:rsidRPr="00F678E5" w:rsidRDefault="00446268" w:rsidP="00446268">
      <w:pPr>
        <w:ind w:firstLine="567"/>
        <w:jc w:val="both"/>
        <w:rPr>
          <w:sz w:val="28"/>
        </w:rPr>
      </w:pPr>
      <w:r w:rsidRPr="00F678E5">
        <w:rPr>
          <w:i/>
          <w:sz w:val="28"/>
        </w:rPr>
        <w:t>ядерные</w:t>
      </w:r>
      <w:r w:rsidRPr="00F678E5">
        <w:rPr>
          <w:sz w:val="28"/>
        </w:rPr>
        <w:t xml:space="preserve"> - происходят реакции деления ядер с образованием новых химических элементов и выделением значительного количества тепла (до 4</w:t>
      </w:r>
      <w:r w:rsidRPr="00F678E5">
        <w:rPr>
          <w:sz w:val="28"/>
          <w:vertAlign w:val="superscript"/>
        </w:rPr>
        <w:t>.</w:t>
      </w:r>
      <w:r w:rsidRPr="00F678E5">
        <w:rPr>
          <w:sz w:val="28"/>
        </w:rPr>
        <w:t>10</w:t>
      </w:r>
      <w:r w:rsidRPr="00F678E5">
        <w:rPr>
          <w:sz w:val="28"/>
          <w:vertAlign w:val="superscript"/>
        </w:rPr>
        <w:t>14</w:t>
      </w:r>
      <w:r w:rsidRPr="00F678E5">
        <w:rPr>
          <w:sz w:val="28"/>
        </w:rPr>
        <w:t xml:space="preserve"> кДж/кг).</w:t>
      </w:r>
    </w:p>
    <w:p w:rsidR="00446268" w:rsidRPr="00F678E5" w:rsidRDefault="00F678E5" w:rsidP="00446268">
      <w:pPr>
        <w:ind w:firstLine="567"/>
        <w:jc w:val="both"/>
        <w:rPr>
          <w:sz w:val="28"/>
        </w:rPr>
      </w:pPr>
      <w:r w:rsidRPr="00F678E5">
        <w:rPr>
          <w:sz w:val="28"/>
        </w:rPr>
        <w:t>Само собой в</w:t>
      </w:r>
      <w:r w:rsidR="00446268" w:rsidRPr="00F678E5">
        <w:rPr>
          <w:sz w:val="28"/>
        </w:rPr>
        <w:t xml:space="preserve"> горном производстве применяются химические взрывы.</w:t>
      </w:r>
    </w:p>
    <w:p w:rsidR="00446268" w:rsidRPr="00446268" w:rsidRDefault="00446268" w:rsidP="00446268">
      <w:pPr>
        <w:ind w:firstLine="567"/>
        <w:jc w:val="both"/>
        <w:rPr>
          <w:sz w:val="28"/>
          <w:highlight w:val="green"/>
        </w:rPr>
      </w:pPr>
    </w:p>
    <w:p w:rsidR="00446268" w:rsidRPr="009E3466" w:rsidRDefault="00446268" w:rsidP="00261A31">
      <w:pPr>
        <w:pStyle w:val="af0"/>
        <w:numPr>
          <w:ilvl w:val="1"/>
          <w:numId w:val="13"/>
        </w:numPr>
        <w:jc w:val="center"/>
        <w:rPr>
          <w:b/>
          <w:sz w:val="28"/>
        </w:rPr>
      </w:pPr>
      <w:r w:rsidRPr="009E3466">
        <w:rPr>
          <w:b/>
          <w:sz w:val="28"/>
        </w:rPr>
        <w:t xml:space="preserve">Параметры взрыва промышленных </w:t>
      </w:r>
      <w:r w:rsidR="00F678E5" w:rsidRPr="009E3466">
        <w:rPr>
          <w:b/>
          <w:sz w:val="28"/>
        </w:rPr>
        <w:t>взрывчатых веществ</w:t>
      </w:r>
    </w:p>
    <w:p w:rsidR="00446268" w:rsidRPr="00F140F8" w:rsidRDefault="00F140F8" w:rsidP="00446268">
      <w:pPr>
        <w:pStyle w:val="a3"/>
      </w:pPr>
      <w:r w:rsidRPr="00F140F8">
        <w:t>Обычн</w:t>
      </w:r>
      <w:r>
        <w:t>о</w:t>
      </w:r>
      <w:r w:rsidRPr="00F140F8">
        <w:t xml:space="preserve"> </w:t>
      </w:r>
      <w:r>
        <w:t xml:space="preserve">взрывчатые вещества подвергаются превращению </w:t>
      </w:r>
      <w:r w:rsidR="00446268" w:rsidRPr="00F140F8">
        <w:t xml:space="preserve">под действием внешнего импульса </w:t>
      </w:r>
      <w:r>
        <w:t>(</w:t>
      </w:r>
      <w:r w:rsidR="00446268" w:rsidRPr="00F140F8">
        <w:t xml:space="preserve">удар, накол, быстрый нагрев) </w:t>
      </w:r>
      <w:r>
        <w:t xml:space="preserve">и </w:t>
      </w:r>
      <w:r w:rsidR="00446268" w:rsidRPr="00F140F8">
        <w:t>способны детонировать (взрываться), т.е. вступать в химическую реакцию с выделением теплоты и газов и совершать механическую работу (дробление и перемещение горных пород).</w:t>
      </w:r>
    </w:p>
    <w:p w:rsidR="00446268" w:rsidRPr="00F140F8" w:rsidRDefault="00446268" w:rsidP="00446268">
      <w:pPr>
        <w:ind w:firstLine="567"/>
        <w:jc w:val="both"/>
        <w:rPr>
          <w:sz w:val="28"/>
        </w:rPr>
      </w:pPr>
      <w:r w:rsidRPr="00F140F8">
        <w:rPr>
          <w:sz w:val="28"/>
        </w:rPr>
        <w:t xml:space="preserve">Энергия при взрыве выделяется при протекании </w:t>
      </w:r>
      <w:r w:rsidR="00F140F8">
        <w:rPr>
          <w:sz w:val="28"/>
        </w:rPr>
        <w:t xml:space="preserve">химических </w:t>
      </w:r>
      <w:r w:rsidRPr="00F140F8">
        <w:rPr>
          <w:sz w:val="28"/>
        </w:rPr>
        <w:t>реакций окисления водорода в воду, углерода в оксиды СО и СО</w:t>
      </w:r>
      <w:r w:rsidRPr="00F140F8">
        <w:rPr>
          <w:sz w:val="28"/>
          <w:vertAlign w:val="subscript"/>
        </w:rPr>
        <w:t>2</w:t>
      </w:r>
      <w:r w:rsidRPr="00F140F8">
        <w:rPr>
          <w:sz w:val="28"/>
        </w:rPr>
        <w:t xml:space="preserve"> кислородом, входящим в состав молекул взрывчатого вещества (при взрыве 1 л нитроглицерина выделяется ≈ 10</w:t>
      </w:r>
      <w:r w:rsidRPr="00F140F8">
        <w:rPr>
          <w:sz w:val="28"/>
          <w:vertAlign w:val="superscript"/>
        </w:rPr>
        <w:t>4</w:t>
      </w:r>
      <w:r w:rsidRPr="00F140F8">
        <w:rPr>
          <w:sz w:val="28"/>
        </w:rPr>
        <w:t xml:space="preserve"> кДж, что значительно меньше энергии, выделяемой при сгорании такого же количества спирта или бензина). Однако, при взрыве энергия выделяется в течение доли секунды, что обеспечивает большую мощность взрыва.</w:t>
      </w:r>
    </w:p>
    <w:p w:rsidR="00446268" w:rsidRPr="00F140F8" w:rsidRDefault="00446268" w:rsidP="00446268">
      <w:pPr>
        <w:ind w:firstLine="567"/>
        <w:jc w:val="both"/>
        <w:rPr>
          <w:sz w:val="28"/>
        </w:rPr>
      </w:pPr>
      <w:r w:rsidRPr="00F140F8">
        <w:rPr>
          <w:sz w:val="28"/>
        </w:rPr>
        <w:t xml:space="preserve">Выделяемым теплом </w:t>
      </w:r>
      <w:r w:rsidR="00F140F8">
        <w:rPr>
          <w:sz w:val="28"/>
        </w:rPr>
        <w:t xml:space="preserve">химических превращении </w:t>
      </w:r>
      <w:r w:rsidRPr="00F140F8">
        <w:rPr>
          <w:sz w:val="28"/>
        </w:rPr>
        <w:t>нагреваются образующиеся продукты взрыва (газы) до температуры 2</w:t>
      </w:r>
      <w:r w:rsidRPr="00F140F8">
        <w:rPr>
          <w:sz w:val="28"/>
          <w:vertAlign w:val="superscript"/>
        </w:rPr>
        <w:t>.</w:t>
      </w:r>
      <w:r w:rsidRPr="00F140F8">
        <w:rPr>
          <w:sz w:val="28"/>
        </w:rPr>
        <w:t>10</w:t>
      </w:r>
      <w:r w:rsidRPr="00F140F8">
        <w:rPr>
          <w:sz w:val="28"/>
          <w:vertAlign w:val="superscript"/>
        </w:rPr>
        <w:t>3</w:t>
      </w:r>
      <w:r w:rsidRPr="00F140F8">
        <w:rPr>
          <w:sz w:val="28"/>
        </w:rPr>
        <w:t xml:space="preserve"> - 5</w:t>
      </w:r>
      <w:r w:rsidRPr="00F140F8">
        <w:rPr>
          <w:sz w:val="28"/>
          <w:vertAlign w:val="superscript"/>
        </w:rPr>
        <w:t>.</w:t>
      </w:r>
      <w:r w:rsidRPr="00F140F8">
        <w:rPr>
          <w:sz w:val="28"/>
        </w:rPr>
        <w:t>10</w:t>
      </w:r>
      <w:r w:rsidRPr="00F140F8">
        <w:rPr>
          <w:sz w:val="28"/>
          <w:vertAlign w:val="superscript"/>
        </w:rPr>
        <w:t>3 о</w:t>
      </w:r>
      <w:r w:rsidRPr="00F140F8">
        <w:rPr>
          <w:sz w:val="28"/>
        </w:rPr>
        <w:t>С. Так как скорость взрыва очень велика, то в зоне взрыва в начальный момент газы развивают давление до 10</w:t>
      </w:r>
      <w:r w:rsidRPr="00F140F8">
        <w:rPr>
          <w:sz w:val="28"/>
          <w:vertAlign w:val="superscript"/>
        </w:rPr>
        <w:t xml:space="preserve">4 </w:t>
      </w:r>
      <w:r w:rsidRPr="00F140F8">
        <w:rPr>
          <w:sz w:val="28"/>
        </w:rPr>
        <w:t xml:space="preserve"> М</w:t>
      </w:r>
      <w:r w:rsidR="00F140F8">
        <w:rPr>
          <w:sz w:val="28"/>
        </w:rPr>
        <w:t>П</w:t>
      </w:r>
      <w:r w:rsidRPr="00F140F8">
        <w:rPr>
          <w:sz w:val="28"/>
        </w:rPr>
        <w:t xml:space="preserve">а, что обеспечивает разрушение и перемещение </w:t>
      </w:r>
      <w:r w:rsidR="00F140F8">
        <w:rPr>
          <w:sz w:val="28"/>
        </w:rPr>
        <w:t xml:space="preserve">твердых </w:t>
      </w:r>
      <w:r w:rsidRPr="00F140F8">
        <w:rPr>
          <w:sz w:val="28"/>
        </w:rPr>
        <w:t>горных пород.</w:t>
      </w:r>
    </w:p>
    <w:p w:rsidR="00446268" w:rsidRPr="00F140F8" w:rsidRDefault="00446268" w:rsidP="00446268">
      <w:pPr>
        <w:ind w:firstLine="567"/>
        <w:jc w:val="both"/>
        <w:rPr>
          <w:sz w:val="28"/>
        </w:rPr>
      </w:pPr>
      <w:r w:rsidRPr="00F140F8">
        <w:rPr>
          <w:sz w:val="28"/>
        </w:rPr>
        <w:t xml:space="preserve">Отличительными признаками взрыва </w:t>
      </w:r>
      <w:r w:rsidR="00F140F8">
        <w:rPr>
          <w:sz w:val="28"/>
        </w:rPr>
        <w:t>взрывчатых веществ</w:t>
      </w:r>
      <w:r w:rsidRPr="00F140F8">
        <w:rPr>
          <w:sz w:val="28"/>
        </w:rPr>
        <w:t xml:space="preserve"> являются:</w:t>
      </w:r>
    </w:p>
    <w:p w:rsidR="00446268" w:rsidRPr="00F140F8" w:rsidRDefault="00446268" w:rsidP="00261A31">
      <w:pPr>
        <w:numPr>
          <w:ilvl w:val="0"/>
          <w:numId w:val="1"/>
        </w:numPr>
        <w:jc w:val="both"/>
        <w:rPr>
          <w:sz w:val="28"/>
        </w:rPr>
      </w:pPr>
      <w:r w:rsidRPr="00F140F8">
        <w:rPr>
          <w:sz w:val="28"/>
        </w:rPr>
        <w:t>Сверхзвуковая скорость выделения энергии.</w:t>
      </w:r>
    </w:p>
    <w:p w:rsidR="00446268" w:rsidRPr="00F140F8" w:rsidRDefault="00446268" w:rsidP="00261A31">
      <w:pPr>
        <w:numPr>
          <w:ilvl w:val="0"/>
          <w:numId w:val="1"/>
        </w:numPr>
        <w:jc w:val="both"/>
        <w:rPr>
          <w:sz w:val="28"/>
        </w:rPr>
      </w:pPr>
      <w:r w:rsidRPr="00F140F8">
        <w:rPr>
          <w:sz w:val="28"/>
        </w:rPr>
        <w:t>Высокая объемная концентрация энергии.</w:t>
      </w:r>
    </w:p>
    <w:p w:rsidR="00446268" w:rsidRPr="00F140F8" w:rsidRDefault="00446268" w:rsidP="00261A31">
      <w:pPr>
        <w:numPr>
          <w:ilvl w:val="0"/>
          <w:numId w:val="1"/>
        </w:numPr>
        <w:jc w:val="both"/>
        <w:rPr>
          <w:sz w:val="28"/>
        </w:rPr>
      </w:pPr>
      <w:r w:rsidRPr="00F140F8">
        <w:rPr>
          <w:sz w:val="28"/>
        </w:rPr>
        <w:t>Экзотермичность процесса.</w:t>
      </w:r>
    </w:p>
    <w:p w:rsidR="00446268" w:rsidRPr="00F140F8" w:rsidRDefault="00446268" w:rsidP="00261A31">
      <w:pPr>
        <w:numPr>
          <w:ilvl w:val="0"/>
          <w:numId w:val="1"/>
        </w:numPr>
        <w:jc w:val="both"/>
        <w:rPr>
          <w:sz w:val="28"/>
        </w:rPr>
      </w:pPr>
      <w:r w:rsidRPr="00F140F8">
        <w:rPr>
          <w:sz w:val="28"/>
        </w:rPr>
        <w:t>Образование большого количества газообразных продуктов.</w:t>
      </w:r>
    </w:p>
    <w:p w:rsidR="00446268" w:rsidRPr="00446268" w:rsidRDefault="00446268" w:rsidP="00446268">
      <w:pPr>
        <w:jc w:val="both"/>
        <w:rPr>
          <w:sz w:val="28"/>
          <w:highlight w:val="green"/>
        </w:rPr>
      </w:pPr>
    </w:p>
    <w:p w:rsidR="00446268" w:rsidRPr="009E3466" w:rsidRDefault="00446268" w:rsidP="00261A31">
      <w:pPr>
        <w:pStyle w:val="af0"/>
        <w:numPr>
          <w:ilvl w:val="1"/>
          <w:numId w:val="13"/>
        </w:numPr>
        <w:jc w:val="center"/>
        <w:rPr>
          <w:b/>
          <w:sz w:val="28"/>
        </w:rPr>
      </w:pPr>
      <w:r w:rsidRPr="009E3466">
        <w:rPr>
          <w:b/>
          <w:sz w:val="28"/>
        </w:rPr>
        <w:t xml:space="preserve">Основные </w:t>
      </w:r>
      <w:r w:rsidR="006473A5" w:rsidRPr="009E3466">
        <w:rPr>
          <w:b/>
          <w:sz w:val="28"/>
        </w:rPr>
        <w:t xml:space="preserve">характеристики </w:t>
      </w:r>
      <w:r w:rsidRPr="009E3466">
        <w:rPr>
          <w:b/>
          <w:sz w:val="28"/>
        </w:rPr>
        <w:t xml:space="preserve"> промышленных ВВ</w:t>
      </w:r>
    </w:p>
    <w:p w:rsidR="00446268" w:rsidRPr="006473A5" w:rsidRDefault="006473A5" w:rsidP="00446268">
      <w:pPr>
        <w:pStyle w:val="a3"/>
      </w:pPr>
      <w:r w:rsidRPr="006473A5">
        <w:t>Взрывчатые вещества</w:t>
      </w:r>
      <w:r w:rsidR="00446268" w:rsidRPr="006473A5">
        <w:t xml:space="preserve"> - химические соединения или смеси, способные под действием внешнего  импульса к быстрому самораспространяющемуся экзотермическому процессу.</w:t>
      </w:r>
    </w:p>
    <w:p w:rsidR="00446268" w:rsidRPr="006473A5" w:rsidRDefault="00446268" w:rsidP="00446268">
      <w:pPr>
        <w:pStyle w:val="a3"/>
      </w:pPr>
      <w:r w:rsidRPr="006473A5">
        <w:t xml:space="preserve">По физическому состоянию </w:t>
      </w:r>
      <w:r w:rsidR="006473A5" w:rsidRPr="006473A5">
        <w:t>взрывчатые вещества</w:t>
      </w:r>
      <w:r w:rsidRPr="006473A5">
        <w:t xml:space="preserve"> делят на:</w:t>
      </w:r>
    </w:p>
    <w:p w:rsidR="00446268" w:rsidRPr="006473A5" w:rsidRDefault="00446268" w:rsidP="00446268">
      <w:pPr>
        <w:pStyle w:val="a3"/>
      </w:pPr>
      <w:r w:rsidRPr="006473A5">
        <w:lastRenderedPageBreak/>
        <w:t>а) твердые однокомпонентные соединения или смеси твердых веществ (</w:t>
      </w:r>
      <w:r w:rsidR="006473A5">
        <w:t xml:space="preserve">к ним относятся </w:t>
      </w:r>
      <w:r w:rsidRPr="006473A5">
        <w:t>тротил, гексоген, пикриновая кислота; смесь тротила с аммиачной селитрой);</w:t>
      </w:r>
    </w:p>
    <w:p w:rsidR="00446268" w:rsidRPr="003B549B" w:rsidRDefault="00446268" w:rsidP="00446268">
      <w:pPr>
        <w:pStyle w:val="a3"/>
      </w:pPr>
      <w:r w:rsidRPr="003B549B">
        <w:t>б) смеси твердых и жидких веществ (</w:t>
      </w:r>
      <w:r w:rsidR="003B549B">
        <w:t>из известных относятся</w:t>
      </w:r>
      <w:r w:rsidRPr="003B549B">
        <w:t>аммиачная селитра и дизельное топливо, аммиачная селитра и минеральное масло);</w:t>
      </w:r>
    </w:p>
    <w:p w:rsidR="00446268" w:rsidRPr="003B549B" w:rsidRDefault="00446268" w:rsidP="00446268">
      <w:pPr>
        <w:pStyle w:val="a3"/>
      </w:pPr>
      <w:r w:rsidRPr="003B549B">
        <w:t>в)  смеси газов (метан в воздухе);</w:t>
      </w:r>
    </w:p>
    <w:p w:rsidR="00446268" w:rsidRPr="003B549B" w:rsidRDefault="00446268" w:rsidP="00446268">
      <w:pPr>
        <w:pStyle w:val="a3"/>
      </w:pPr>
      <w:r w:rsidRPr="003B549B">
        <w:t>г) смеси твердых веществ и газов (угольная пыль в воздухе</w:t>
      </w:r>
      <w:r w:rsidR="003B549B">
        <w:t xml:space="preserve"> может тоже относится к ВВ</w:t>
      </w:r>
      <w:r w:rsidRPr="003B549B">
        <w:t>);</w:t>
      </w:r>
    </w:p>
    <w:p w:rsidR="00446268" w:rsidRPr="003B549B" w:rsidRDefault="00446268" w:rsidP="00446268">
      <w:pPr>
        <w:pStyle w:val="a3"/>
      </w:pPr>
      <w:r w:rsidRPr="003B549B">
        <w:t>д) смеси жидких веществ (</w:t>
      </w:r>
      <w:r w:rsidR="003B549B">
        <w:t xml:space="preserve">например </w:t>
      </w:r>
      <w:r w:rsidRPr="003B549B">
        <w:t>смеси нитроэфиров, четырехокись азота и керосин).</w:t>
      </w:r>
    </w:p>
    <w:p w:rsidR="00446268" w:rsidRPr="003B549B" w:rsidRDefault="00446268" w:rsidP="00446268">
      <w:pPr>
        <w:pStyle w:val="a3"/>
      </w:pPr>
      <w:r w:rsidRPr="003B549B">
        <w:t>Практическое применение в качестве промышленных ВВ получили взрывчатые вещества групп а и б.</w:t>
      </w:r>
    </w:p>
    <w:p w:rsidR="00446268" w:rsidRPr="00A045D3" w:rsidRDefault="00A045D3" w:rsidP="00446268">
      <w:pPr>
        <w:pStyle w:val="a3"/>
      </w:pPr>
      <w:r w:rsidRPr="00A045D3">
        <w:t xml:space="preserve">В состав </w:t>
      </w:r>
      <w:r w:rsidRPr="00A045D3">
        <w:rPr>
          <w:lang w:val="kk-KZ"/>
        </w:rPr>
        <w:t xml:space="preserve">известных </w:t>
      </w:r>
      <w:r w:rsidR="00446268" w:rsidRPr="00A045D3">
        <w:t xml:space="preserve">промышленных </w:t>
      </w:r>
      <w:r w:rsidRPr="00A045D3">
        <w:rPr>
          <w:lang w:val="kk-KZ"/>
        </w:rPr>
        <w:t>взрывчатых веществ</w:t>
      </w:r>
      <w:r w:rsidR="00446268" w:rsidRPr="00A045D3">
        <w:t xml:space="preserve"> может входить несколько компонентов, которые придают каждому ВВ определенные свойства. Все эти компоненты делят на:</w:t>
      </w:r>
    </w:p>
    <w:p w:rsidR="00446268" w:rsidRPr="00A045D3" w:rsidRDefault="00446268" w:rsidP="00446268">
      <w:pPr>
        <w:pStyle w:val="a3"/>
      </w:pPr>
      <w:r w:rsidRPr="00A045D3">
        <w:rPr>
          <w:i/>
        </w:rPr>
        <w:t>окислители</w:t>
      </w:r>
      <w:r w:rsidRPr="00A045D3">
        <w:t xml:space="preserve"> </w:t>
      </w:r>
      <w:r w:rsidR="00A045D3">
        <w:t>–</w:t>
      </w:r>
      <w:r w:rsidRPr="00A045D3">
        <w:t xml:space="preserve"> соединения, содержащие в своем составе избыточный кислород, расходуемый на окисление углерода и водорода, которые входят в состав всех компонентов. Окислителями являются аммиачная, калиевая и др. виды селитры;</w:t>
      </w:r>
    </w:p>
    <w:p w:rsidR="00446268" w:rsidRPr="00F83C7A" w:rsidRDefault="00446268" w:rsidP="00446268">
      <w:pPr>
        <w:pStyle w:val="a3"/>
      </w:pPr>
      <w:r w:rsidRPr="00F83C7A">
        <w:rPr>
          <w:i/>
        </w:rPr>
        <w:t>горючие добавки</w:t>
      </w:r>
      <w:r w:rsidRPr="00F83C7A">
        <w:t xml:space="preserve"> - вещества, содержащие в большом количестве углерод и водород (</w:t>
      </w:r>
      <w:r w:rsidR="00F83C7A">
        <w:rPr>
          <w:lang w:val="kk-KZ"/>
        </w:rPr>
        <w:t xml:space="preserve"> например </w:t>
      </w:r>
      <w:r w:rsidRPr="00F83C7A">
        <w:t>уголь, древесная мука, жидкие углеводороды), а также алюминий;</w:t>
      </w:r>
    </w:p>
    <w:p w:rsidR="00446268" w:rsidRPr="00F83C7A" w:rsidRDefault="00446268" w:rsidP="00446268">
      <w:pPr>
        <w:pStyle w:val="a3"/>
      </w:pPr>
      <w:r w:rsidRPr="00F83C7A">
        <w:rPr>
          <w:i/>
        </w:rPr>
        <w:t>сенсибилизаторы</w:t>
      </w:r>
      <w:r w:rsidRPr="00F83C7A">
        <w:t xml:space="preserve"> - наиболее мощные </w:t>
      </w:r>
      <w:r w:rsidR="00F83C7A">
        <w:rPr>
          <w:lang w:val="kk-KZ"/>
        </w:rPr>
        <w:t>взрывчатые вещества</w:t>
      </w:r>
      <w:r w:rsidRPr="00F83C7A">
        <w:t>, вводимые в смеси для повышения чувствительности и передаче детонации (</w:t>
      </w:r>
      <w:r w:rsidR="00F83C7A">
        <w:rPr>
          <w:lang w:val="kk-KZ"/>
        </w:rPr>
        <w:t xml:space="preserve">например </w:t>
      </w:r>
      <w:r w:rsidRPr="00F83C7A">
        <w:t>гексоген, нитроглицерин);</w:t>
      </w:r>
    </w:p>
    <w:p w:rsidR="00446268" w:rsidRPr="00F83C7A" w:rsidRDefault="00446268" w:rsidP="00446268">
      <w:pPr>
        <w:pStyle w:val="a3"/>
      </w:pPr>
      <w:r w:rsidRPr="00F83C7A">
        <w:rPr>
          <w:i/>
        </w:rPr>
        <w:t>стабилизаторы</w:t>
      </w:r>
      <w:r w:rsidRPr="00F83C7A">
        <w:t xml:space="preserve"> - высокомолекулярные вещества, </w:t>
      </w:r>
      <w:r w:rsidR="00F83C7A">
        <w:rPr>
          <w:lang w:val="kk-KZ"/>
        </w:rPr>
        <w:t xml:space="preserve">например </w:t>
      </w:r>
      <w:r w:rsidR="00F83C7A">
        <w:t>торфяная и жмыховая мука</w:t>
      </w:r>
      <w:r w:rsidR="00F83C7A">
        <w:rPr>
          <w:lang w:val="kk-KZ"/>
        </w:rPr>
        <w:t>, обычно  в</w:t>
      </w:r>
      <w:r w:rsidRPr="00F83C7A">
        <w:t>водятся в состав ВВ для предотвращения расслоения водонаполненных и слеживания порошкообразных ВВ;</w:t>
      </w:r>
    </w:p>
    <w:p w:rsidR="00446268" w:rsidRPr="00CD2F1C" w:rsidRDefault="00446268" w:rsidP="00446268">
      <w:pPr>
        <w:pStyle w:val="a3"/>
      </w:pPr>
      <w:r w:rsidRPr="00CD2F1C">
        <w:rPr>
          <w:i/>
        </w:rPr>
        <w:t>флегматизаторы</w:t>
      </w:r>
      <w:r w:rsidRPr="00CD2F1C">
        <w:t xml:space="preserve"> - легкоплавкие углеводороды, которыми обволакиваются частицы ВВ, что приводит к снижению чувствительности к тепловому и инициируещему импульсам (</w:t>
      </w:r>
      <w:r w:rsidR="00CD2F1C">
        <w:t xml:space="preserve">например </w:t>
      </w:r>
      <w:r w:rsidRPr="00CD2F1C">
        <w:t>парафин, вазелин);</w:t>
      </w:r>
    </w:p>
    <w:p w:rsidR="00446268" w:rsidRPr="00446268" w:rsidRDefault="00446268" w:rsidP="00446268">
      <w:pPr>
        <w:pStyle w:val="a3"/>
      </w:pPr>
      <w:r w:rsidRPr="00CD2F1C">
        <w:rPr>
          <w:i/>
        </w:rPr>
        <w:t>пламегасители</w:t>
      </w:r>
      <w:r w:rsidRPr="00CD2F1C">
        <w:t xml:space="preserve"> - для взрывчатых веществ, используемых в подземных </w:t>
      </w:r>
      <w:r w:rsidR="00CD2F1C">
        <w:t>работах</w:t>
      </w:r>
      <w:r w:rsidRPr="00CD2F1C">
        <w:t xml:space="preserve">, в которых возможно выделение метана и (или) взрывчатой пыли снижают температуру взрыва. В качестве пламегасителей наибольшее распространение получили </w:t>
      </w:r>
      <w:r w:rsidRPr="00CD2F1C">
        <w:rPr>
          <w:lang w:val="en-US"/>
        </w:rPr>
        <w:t>NaCl</w:t>
      </w:r>
      <w:r w:rsidRPr="00CD2F1C">
        <w:t xml:space="preserve"> </w:t>
      </w:r>
      <w:r w:rsidRPr="00CD2F1C">
        <w:rPr>
          <w:lang w:val="kk-KZ"/>
        </w:rPr>
        <w:t>и</w:t>
      </w:r>
      <w:r w:rsidRPr="00CD2F1C">
        <w:t xml:space="preserve"> </w:t>
      </w:r>
      <w:r w:rsidRPr="00CD2F1C">
        <w:rPr>
          <w:lang w:val="en-US"/>
        </w:rPr>
        <w:t>KCl</w:t>
      </w:r>
      <w:r w:rsidRPr="00CD2F1C">
        <w:t>.</w:t>
      </w:r>
    </w:p>
    <w:p w:rsidR="00446268" w:rsidRDefault="00446268" w:rsidP="00446268">
      <w:pPr>
        <w:pStyle w:val="a3"/>
      </w:pPr>
    </w:p>
    <w:p w:rsidR="004A3E0E" w:rsidRPr="00446268" w:rsidRDefault="00446268" w:rsidP="00EE7AF5">
      <w:pPr>
        <w:pStyle w:val="21"/>
        <w:spacing w:line="240" w:lineRule="auto"/>
        <w:ind w:left="0" w:firstLine="567"/>
        <w:jc w:val="center"/>
        <w:rPr>
          <w:sz w:val="28"/>
          <w:szCs w:val="28"/>
        </w:rPr>
      </w:pPr>
      <w:r w:rsidRPr="00396D08">
        <w:rPr>
          <w:b/>
          <w:sz w:val="28"/>
          <w:szCs w:val="28"/>
        </w:rPr>
        <w:t>2</w:t>
      </w:r>
      <w:r w:rsidR="00396D08" w:rsidRPr="00396D08">
        <w:rPr>
          <w:b/>
          <w:sz w:val="28"/>
          <w:szCs w:val="28"/>
        </w:rPr>
        <w:t>.4</w:t>
      </w:r>
      <w:r w:rsidR="004A3E0E" w:rsidRPr="00396D08">
        <w:rPr>
          <w:b/>
          <w:sz w:val="28"/>
          <w:szCs w:val="28"/>
        </w:rPr>
        <w:t xml:space="preserve"> </w:t>
      </w:r>
      <w:r w:rsidR="00154320">
        <w:rPr>
          <w:b/>
          <w:sz w:val="28"/>
          <w:szCs w:val="28"/>
        </w:rPr>
        <w:t xml:space="preserve"> </w:t>
      </w:r>
      <w:r w:rsidR="004A3E0E" w:rsidRPr="00396D08">
        <w:rPr>
          <w:b/>
          <w:sz w:val="28"/>
          <w:szCs w:val="28"/>
        </w:rPr>
        <w:t>Классификация промышленных ВВ.  Физико-химические свойства промышленных ВВ</w:t>
      </w:r>
    </w:p>
    <w:p w:rsidR="004A3E0E" w:rsidRPr="00154320" w:rsidRDefault="004A3E0E" w:rsidP="004A3E0E">
      <w:pPr>
        <w:pStyle w:val="a3"/>
        <w:rPr>
          <w:szCs w:val="28"/>
        </w:rPr>
      </w:pPr>
      <w:r w:rsidRPr="00154320">
        <w:rPr>
          <w:szCs w:val="28"/>
        </w:rPr>
        <w:t xml:space="preserve">Промышленные </w:t>
      </w:r>
      <w:r w:rsidR="00154320">
        <w:rPr>
          <w:szCs w:val="28"/>
        </w:rPr>
        <w:t>взрывчатые вещества</w:t>
      </w:r>
      <w:r w:rsidRPr="00154320">
        <w:rPr>
          <w:szCs w:val="28"/>
        </w:rPr>
        <w:t xml:space="preserve"> классифицируют по химическому составу или физическому состоянию, по наиболее характерным особенностям их свойств или рецептурного состава, по области и условиям применения.</w:t>
      </w:r>
    </w:p>
    <w:p w:rsidR="004A3E0E" w:rsidRPr="00154320" w:rsidRDefault="004A3E0E" w:rsidP="004A3E0E">
      <w:pPr>
        <w:ind w:firstLine="709"/>
        <w:jc w:val="both"/>
        <w:rPr>
          <w:sz w:val="28"/>
          <w:szCs w:val="28"/>
        </w:rPr>
      </w:pPr>
      <w:r w:rsidRPr="00154320">
        <w:rPr>
          <w:sz w:val="28"/>
          <w:szCs w:val="28"/>
        </w:rPr>
        <w:t xml:space="preserve">Все </w:t>
      </w:r>
      <w:r w:rsidR="00154320">
        <w:rPr>
          <w:sz w:val="28"/>
          <w:szCs w:val="28"/>
        </w:rPr>
        <w:t>взрывчатые вещества</w:t>
      </w:r>
      <w:r w:rsidRPr="00154320">
        <w:rPr>
          <w:sz w:val="28"/>
          <w:szCs w:val="28"/>
        </w:rPr>
        <w:t xml:space="preserve"> по </w:t>
      </w:r>
      <w:r w:rsidRPr="00154320">
        <w:rPr>
          <w:i/>
          <w:sz w:val="28"/>
          <w:szCs w:val="28"/>
        </w:rPr>
        <w:t>химическому составу</w:t>
      </w:r>
      <w:r w:rsidRPr="00154320">
        <w:rPr>
          <w:sz w:val="28"/>
          <w:szCs w:val="28"/>
        </w:rPr>
        <w:t xml:space="preserve"> подразделяются на индивидуальные химические соединения и механические смеси.</w:t>
      </w:r>
    </w:p>
    <w:p w:rsidR="004A3E0E" w:rsidRPr="00154320" w:rsidRDefault="004A3E0E" w:rsidP="004A3E0E">
      <w:pPr>
        <w:ind w:firstLine="709"/>
        <w:jc w:val="both"/>
        <w:rPr>
          <w:sz w:val="28"/>
          <w:szCs w:val="28"/>
        </w:rPr>
      </w:pPr>
      <w:r w:rsidRPr="00154320">
        <w:rPr>
          <w:sz w:val="28"/>
          <w:szCs w:val="28"/>
        </w:rPr>
        <w:lastRenderedPageBreak/>
        <w:t>Из индивидуальных ВВ в промышленности на взрывных работах самостоятельно применяют только тротил, главным образом в виде гранулотола и шашек-детонаторов. Тетрил используют, главным образом, в капсюлях детонаторах, а тэн (реже гексоген) – в детонирующих шнурах.</w:t>
      </w:r>
    </w:p>
    <w:p w:rsidR="004A3E0E" w:rsidRPr="00154320" w:rsidRDefault="004A3E0E" w:rsidP="004A3E0E">
      <w:pPr>
        <w:ind w:firstLine="709"/>
        <w:jc w:val="both"/>
        <w:rPr>
          <w:sz w:val="28"/>
          <w:szCs w:val="28"/>
        </w:rPr>
      </w:pPr>
      <w:r w:rsidRPr="00154320">
        <w:rPr>
          <w:sz w:val="28"/>
          <w:szCs w:val="28"/>
        </w:rPr>
        <w:t xml:space="preserve">Из смесевых </w:t>
      </w:r>
      <w:r w:rsidR="00154320">
        <w:rPr>
          <w:sz w:val="28"/>
          <w:szCs w:val="28"/>
        </w:rPr>
        <w:t>взрывчатых веществ</w:t>
      </w:r>
      <w:r w:rsidRPr="00154320">
        <w:rPr>
          <w:sz w:val="28"/>
          <w:szCs w:val="28"/>
        </w:rPr>
        <w:t xml:space="preserve"> в промышленности наиболее широко</w:t>
      </w:r>
      <w:r w:rsidR="00154320">
        <w:rPr>
          <w:sz w:val="28"/>
          <w:szCs w:val="28"/>
        </w:rPr>
        <w:t>е</w:t>
      </w:r>
      <w:r w:rsidRPr="00154320">
        <w:rPr>
          <w:sz w:val="28"/>
          <w:szCs w:val="28"/>
        </w:rPr>
        <w:t xml:space="preserve"> примен</w:t>
      </w:r>
      <w:r w:rsidR="00154320">
        <w:rPr>
          <w:sz w:val="28"/>
          <w:szCs w:val="28"/>
        </w:rPr>
        <w:t>ение нашли</w:t>
      </w:r>
      <w:r w:rsidRPr="00154320">
        <w:rPr>
          <w:sz w:val="28"/>
          <w:szCs w:val="28"/>
        </w:rPr>
        <w:t xml:space="preserve"> смеси на основе аммиачной селитры, называемые аммиачно-селитренными  ВВ: аммониты, аммоналы, детониты, углениты и др. Особую группу составляют водонаполненные ВВ суспензионного и эмульсионного типов различной консистенции: акватолы, акваниты, акваналы, ифзаниты, эмульхимы, украиниты и др. Их еще иначе называют водосодержащими или растворонаполненными ВВ. Вода с селитрой в составе таких ВВ образуют насыщенный раствор, составляющий дисперсионную среду суспензий и эмульсий.</w:t>
      </w:r>
    </w:p>
    <w:p w:rsidR="004A3E0E" w:rsidRPr="00B82AA0" w:rsidRDefault="004A3E0E" w:rsidP="004A3E0E">
      <w:pPr>
        <w:ind w:firstLine="709"/>
        <w:jc w:val="both"/>
        <w:rPr>
          <w:sz w:val="28"/>
          <w:szCs w:val="28"/>
        </w:rPr>
      </w:pPr>
      <w:r w:rsidRPr="00B82AA0">
        <w:rPr>
          <w:i/>
          <w:sz w:val="28"/>
          <w:szCs w:val="28"/>
        </w:rPr>
        <w:t>Аммониты</w:t>
      </w:r>
      <w:r w:rsidRPr="00B82AA0">
        <w:rPr>
          <w:sz w:val="28"/>
          <w:szCs w:val="28"/>
        </w:rPr>
        <w:t xml:space="preserve"> –</w:t>
      </w:r>
      <w:r w:rsidR="00B82AA0">
        <w:rPr>
          <w:sz w:val="28"/>
          <w:szCs w:val="28"/>
        </w:rPr>
        <w:t xml:space="preserve"> </w:t>
      </w:r>
      <w:r w:rsidRPr="00B82AA0">
        <w:rPr>
          <w:sz w:val="28"/>
          <w:szCs w:val="28"/>
        </w:rPr>
        <w:t>смес</w:t>
      </w:r>
      <w:r w:rsidR="00B82AA0">
        <w:rPr>
          <w:sz w:val="28"/>
          <w:szCs w:val="28"/>
        </w:rPr>
        <w:t>ь</w:t>
      </w:r>
      <w:r w:rsidRPr="00B82AA0">
        <w:rPr>
          <w:sz w:val="28"/>
          <w:szCs w:val="28"/>
        </w:rPr>
        <w:t xml:space="preserve"> аммиачной селитры с тротилом реже с гексогеном, динитронафталином и невзрывчатыми горючими компонентами.  Предохранительные аммониты содержат дополнительно пламегасители – хлориды щелочных металлов. В некоторых из них вместо тротила содержатся жидкие нитроэфиры (серный и нефтяной аммониты).</w:t>
      </w:r>
    </w:p>
    <w:p w:rsidR="004A3E0E" w:rsidRPr="00B82AA0" w:rsidRDefault="004A3E0E" w:rsidP="004A3E0E">
      <w:pPr>
        <w:ind w:firstLine="709"/>
        <w:jc w:val="both"/>
        <w:rPr>
          <w:sz w:val="28"/>
          <w:szCs w:val="28"/>
        </w:rPr>
      </w:pPr>
      <w:r w:rsidRPr="00B82AA0">
        <w:rPr>
          <w:i/>
          <w:sz w:val="28"/>
          <w:szCs w:val="28"/>
        </w:rPr>
        <w:t>Граммониты</w:t>
      </w:r>
      <w:r w:rsidRPr="00B82AA0">
        <w:rPr>
          <w:sz w:val="28"/>
          <w:szCs w:val="28"/>
        </w:rPr>
        <w:t xml:space="preserve"> – </w:t>
      </w:r>
      <w:r w:rsidR="00B82AA0" w:rsidRPr="00B82AA0">
        <w:rPr>
          <w:sz w:val="28"/>
          <w:szCs w:val="28"/>
        </w:rPr>
        <w:t xml:space="preserve">аммониты </w:t>
      </w:r>
      <w:r w:rsidRPr="00B82AA0">
        <w:rPr>
          <w:sz w:val="28"/>
          <w:szCs w:val="28"/>
        </w:rPr>
        <w:t xml:space="preserve">двухкомпонентные в гранулированном виде. </w:t>
      </w:r>
    </w:p>
    <w:p w:rsidR="004A3E0E" w:rsidRPr="00B82AA0" w:rsidRDefault="004A3E0E" w:rsidP="004A3E0E">
      <w:pPr>
        <w:ind w:firstLine="709"/>
        <w:jc w:val="both"/>
        <w:rPr>
          <w:sz w:val="28"/>
          <w:szCs w:val="28"/>
        </w:rPr>
      </w:pPr>
      <w:r w:rsidRPr="00B82AA0">
        <w:rPr>
          <w:i/>
          <w:sz w:val="28"/>
          <w:szCs w:val="28"/>
        </w:rPr>
        <w:t xml:space="preserve">Аммоналы  - </w:t>
      </w:r>
      <w:r w:rsidRPr="00B82AA0">
        <w:rPr>
          <w:sz w:val="28"/>
          <w:szCs w:val="28"/>
        </w:rPr>
        <w:t xml:space="preserve">аммониты, содержащие алюминий, аммоналы в гранулированном виде называют </w:t>
      </w:r>
      <w:r w:rsidRPr="00B82AA0">
        <w:rPr>
          <w:i/>
          <w:sz w:val="28"/>
          <w:szCs w:val="28"/>
        </w:rPr>
        <w:t>граммоналами</w:t>
      </w:r>
      <w:r w:rsidRPr="00B82AA0">
        <w:rPr>
          <w:sz w:val="28"/>
          <w:szCs w:val="28"/>
        </w:rPr>
        <w:t>.</w:t>
      </w:r>
    </w:p>
    <w:p w:rsidR="004A3E0E" w:rsidRPr="00B82AA0" w:rsidRDefault="004A3E0E" w:rsidP="004A3E0E">
      <w:pPr>
        <w:ind w:firstLine="709"/>
        <w:jc w:val="both"/>
        <w:rPr>
          <w:sz w:val="28"/>
          <w:szCs w:val="28"/>
        </w:rPr>
      </w:pPr>
      <w:r w:rsidRPr="00B82AA0">
        <w:rPr>
          <w:i/>
          <w:sz w:val="28"/>
          <w:szCs w:val="28"/>
        </w:rPr>
        <w:t>Динамоны –</w:t>
      </w:r>
      <w:r w:rsidR="00B82AA0" w:rsidRPr="00B82AA0">
        <w:rPr>
          <w:i/>
          <w:sz w:val="28"/>
          <w:szCs w:val="28"/>
        </w:rPr>
        <w:t xml:space="preserve"> </w:t>
      </w:r>
      <w:r w:rsidR="00B82AA0" w:rsidRPr="00B82AA0">
        <w:rPr>
          <w:sz w:val="28"/>
          <w:szCs w:val="28"/>
        </w:rPr>
        <w:t>смесь</w:t>
      </w:r>
      <w:r w:rsidRPr="00B82AA0">
        <w:rPr>
          <w:sz w:val="28"/>
          <w:szCs w:val="28"/>
        </w:rPr>
        <w:t xml:space="preserve"> аммиачной селитры с невзрывчатыми горючими компонентами: </w:t>
      </w:r>
      <w:r w:rsidR="00B82AA0" w:rsidRPr="00B82AA0">
        <w:rPr>
          <w:sz w:val="28"/>
          <w:szCs w:val="28"/>
        </w:rPr>
        <w:t xml:space="preserve">масла, </w:t>
      </w:r>
      <w:r w:rsidRPr="00B82AA0">
        <w:rPr>
          <w:sz w:val="28"/>
          <w:szCs w:val="28"/>
        </w:rPr>
        <w:t xml:space="preserve">целлюлоза, сажа, растительная мука и т.д. Динамоны в гранулированном виде называют </w:t>
      </w:r>
      <w:r w:rsidRPr="00B82AA0">
        <w:rPr>
          <w:i/>
          <w:iCs/>
          <w:sz w:val="28"/>
          <w:szCs w:val="28"/>
        </w:rPr>
        <w:t>гранулитами</w:t>
      </w:r>
      <w:r w:rsidRPr="00B82AA0">
        <w:rPr>
          <w:sz w:val="28"/>
          <w:szCs w:val="28"/>
        </w:rPr>
        <w:t xml:space="preserve">. К ним относится также </w:t>
      </w:r>
      <w:r w:rsidRPr="00B82AA0">
        <w:rPr>
          <w:i/>
          <w:sz w:val="28"/>
          <w:szCs w:val="28"/>
        </w:rPr>
        <w:t>игданит</w:t>
      </w:r>
      <w:r w:rsidRPr="00B82AA0">
        <w:rPr>
          <w:sz w:val="28"/>
          <w:szCs w:val="28"/>
        </w:rPr>
        <w:t xml:space="preserve">  - стехиометрическая смесь гранулированной аммиачной селитры с дизельным топливом.</w:t>
      </w:r>
    </w:p>
    <w:p w:rsidR="004A3E0E" w:rsidRPr="00B82AA0" w:rsidRDefault="004A3E0E" w:rsidP="004A3E0E">
      <w:pPr>
        <w:ind w:firstLine="709"/>
        <w:jc w:val="both"/>
        <w:rPr>
          <w:sz w:val="28"/>
          <w:szCs w:val="28"/>
        </w:rPr>
      </w:pPr>
      <w:r w:rsidRPr="00B82AA0">
        <w:rPr>
          <w:i/>
          <w:sz w:val="28"/>
          <w:szCs w:val="28"/>
        </w:rPr>
        <w:t xml:space="preserve">Акватолы - </w:t>
      </w:r>
      <w:r w:rsidRPr="00B82AA0">
        <w:rPr>
          <w:sz w:val="28"/>
          <w:szCs w:val="28"/>
        </w:rPr>
        <w:t xml:space="preserve"> </w:t>
      </w:r>
      <w:r w:rsidR="00B82AA0" w:rsidRPr="00B82AA0">
        <w:rPr>
          <w:sz w:val="28"/>
          <w:szCs w:val="28"/>
        </w:rPr>
        <w:t xml:space="preserve"> это </w:t>
      </w:r>
      <w:r w:rsidRPr="00B82AA0">
        <w:rPr>
          <w:sz w:val="28"/>
          <w:szCs w:val="28"/>
        </w:rPr>
        <w:t xml:space="preserve">водонаполненные суспензионные </w:t>
      </w:r>
      <w:r w:rsidR="00B82AA0">
        <w:rPr>
          <w:sz w:val="28"/>
          <w:szCs w:val="28"/>
        </w:rPr>
        <w:t>взрывчатые вещества</w:t>
      </w:r>
      <w:r w:rsidRPr="00B82AA0">
        <w:rPr>
          <w:sz w:val="28"/>
          <w:szCs w:val="28"/>
        </w:rPr>
        <w:t xml:space="preserve"> текучей консистенции, твердой фазой которых является гранулотол, а жидкой – насыщенный загущенный раствор  аммиачной селитры. </w:t>
      </w:r>
    </w:p>
    <w:p w:rsidR="004A3E0E" w:rsidRPr="00446268" w:rsidRDefault="004A3E0E" w:rsidP="004A3E0E">
      <w:pPr>
        <w:ind w:firstLine="709"/>
        <w:jc w:val="both"/>
        <w:rPr>
          <w:sz w:val="28"/>
          <w:szCs w:val="28"/>
          <w:highlight w:val="yellow"/>
        </w:rPr>
      </w:pPr>
      <w:r w:rsidRPr="00B82AA0">
        <w:rPr>
          <w:i/>
          <w:sz w:val="28"/>
          <w:szCs w:val="28"/>
        </w:rPr>
        <w:t>Акваниты и акваналы</w:t>
      </w:r>
      <w:r w:rsidRPr="00B82AA0">
        <w:rPr>
          <w:sz w:val="28"/>
          <w:szCs w:val="28"/>
        </w:rPr>
        <w:t xml:space="preserve"> – водонаполненные суспензионные </w:t>
      </w:r>
      <w:r w:rsidR="00B82AA0">
        <w:rPr>
          <w:sz w:val="28"/>
          <w:szCs w:val="28"/>
        </w:rPr>
        <w:t>взрывчатые вещества</w:t>
      </w:r>
      <w:r w:rsidRPr="00B82AA0">
        <w:rPr>
          <w:sz w:val="28"/>
          <w:szCs w:val="28"/>
        </w:rPr>
        <w:t xml:space="preserve">  пластичной консистенции, активной основой которых являются аммонитные и аммональные смеси с присутствием кальциевой или натриевой селитры и пластифицирующих добавок.</w:t>
      </w:r>
      <w:r w:rsidRPr="00446268">
        <w:rPr>
          <w:sz w:val="28"/>
          <w:szCs w:val="28"/>
          <w:highlight w:val="yellow"/>
        </w:rPr>
        <w:t xml:space="preserve"> </w:t>
      </w:r>
    </w:p>
    <w:p w:rsidR="004A3E0E" w:rsidRPr="00B82AA0" w:rsidRDefault="004A3E0E" w:rsidP="004A3E0E">
      <w:pPr>
        <w:ind w:firstLine="709"/>
        <w:jc w:val="both"/>
        <w:rPr>
          <w:sz w:val="28"/>
          <w:szCs w:val="28"/>
        </w:rPr>
      </w:pPr>
      <w:r w:rsidRPr="00B82AA0">
        <w:rPr>
          <w:i/>
          <w:sz w:val="28"/>
          <w:szCs w:val="28"/>
        </w:rPr>
        <w:t>Ифзаниты –</w:t>
      </w:r>
      <w:r w:rsidRPr="00B82AA0">
        <w:rPr>
          <w:sz w:val="28"/>
          <w:szCs w:val="28"/>
        </w:rPr>
        <w:t xml:space="preserve">суспензионные </w:t>
      </w:r>
      <w:r w:rsidR="00B82AA0" w:rsidRPr="00B82AA0">
        <w:rPr>
          <w:sz w:val="28"/>
          <w:szCs w:val="28"/>
        </w:rPr>
        <w:t xml:space="preserve">растворосодержащие </w:t>
      </w:r>
      <w:r w:rsidRPr="00B82AA0">
        <w:rPr>
          <w:sz w:val="28"/>
          <w:szCs w:val="28"/>
        </w:rPr>
        <w:t>ВВ, твердая фаза которых смесь гранулированной селитры и гранулотола наполненные концентрированными или загущенными растворами аммиачной селитры на месте применения в момент заряжания скважин.</w:t>
      </w:r>
    </w:p>
    <w:p w:rsidR="004A3E0E" w:rsidRPr="00B82AA0" w:rsidRDefault="004A3E0E" w:rsidP="004A3E0E">
      <w:pPr>
        <w:ind w:firstLine="709"/>
        <w:jc w:val="both"/>
        <w:rPr>
          <w:sz w:val="28"/>
          <w:szCs w:val="28"/>
        </w:rPr>
      </w:pPr>
      <w:r w:rsidRPr="00B82AA0">
        <w:rPr>
          <w:i/>
          <w:sz w:val="28"/>
          <w:szCs w:val="28"/>
        </w:rPr>
        <w:t xml:space="preserve">Карботолы – </w:t>
      </w:r>
      <w:r w:rsidR="00B82AA0" w:rsidRPr="00B82AA0">
        <w:rPr>
          <w:sz w:val="28"/>
          <w:szCs w:val="28"/>
        </w:rPr>
        <w:t xml:space="preserve">отвердевающие </w:t>
      </w:r>
      <w:r w:rsidRPr="00B82AA0">
        <w:rPr>
          <w:sz w:val="28"/>
          <w:szCs w:val="28"/>
        </w:rPr>
        <w:t>горячельющиеся ВВ, изготавливаемые на месте применения на основе низкоплавкой эвтектической  смеси водорастворимых компонентов с малым содержанием воды.</w:t>
      </w:r>
    </w:p>
    <w:p w:rsidR="004A3E0E" w:rsidRPr="00B82AA0" w:rsidRDefault="004A3E0E" w:rsidP="004A3E0E">
      <w:pPr>
        <w:ind w:firstLine="709"/>
        <w:jc w:val="both"/>
        <w:rPr>
          <w:sz w:val="28"/>
          <w:szCs w:val="28"/>
        </w:rPr>
      </w:pPr>
      <w:r w:rsidRPr="00B82AA0">
        <w:rPr>
          <w:i/>
          <w:sz w:val="28"/>
          <w:szCs w:val="28"/>
        </w:rPr>
        <w:t xml:space="preserve">Эмульхимы – </w:t>
      </w:r>
      <w:r w:rsidR="00B82AA0" w:rsidRPr="00B82AA0">
        <w:rPr>
          <w:sz w:val="28"/>
          <w:szCs w:val="28"/>
        </w:rPr>
        <w:t xml:space="preserve">эмульсионные </w:t>
      </w:r>
      <w:r w:rsidRPr="00B82AA0">
        <w:rPr>
          <w:sz w:val="28"/>
          <w:szCs w:val="28"/>
        </w:rPr>
        <w:t xml:space="preserve">водосодержащие ВВ, изготавливаемые, как правило, на месте применения, дисперсионную среду которых представляет насыщенный водный раствор аммиачной селитры, дисперсную фазу – минеральные масла </w:t>
      </w:r>
      <w:r w:rsidR="00B82AA0">
        <w:rPr>
          <w:sz w:val="28"/>
          <w:szCs w:val="28"/>
        </w:rPr>
        <w:t xml:space="preserve">или </w:t>
      </w:r>
      <w:r w:rsidRPr="00B82AA0">
        <w:rPr>
          <w:sz w:val="28"/>
          <w:szCs w:val="28"/>
        </w:rPr>
        <w:t>дизельное топливо.</w:t>
      </w:r>
    </w:p>
    <w:p w:rsidR="004A3E0E" w:rsidRPr="00B82AA0" w:rsidRDefault="004A3E0E" w:rsidP="004A3E0E">
      <w:pPr>
        <w:ind w:firstLine="709"/>
        <w:jc w:val="both"/>
        <w:rPr>
          <w:sz w:val="28"/>
          <w:szCs w:val="28"/>
        </w:rPr>
      </w:pPr>
      <w:r w:rsidRPr="00B82AA0">
        <w:rPr>
          <w:i/>
          <w:sz w:val="28"/>
          <w:szCs w:val="28"/>
        </w:rPr>
        <w:lastRenderedPageBreak/>
        <w:t>По физическому состоянию</w:t>
      </w:r>
      <w:r w:rsidRPr="00B82AA0">
        <w:rPr>
          <w:sz w:val="28"/>
          <w:szCs w:val="28"/>
        </w:rPr>
        <w:t xml:space="preserve"> </w:t>
      </w:r>
      <w:r w:rsidR="00B82AA0">
        <w:rPr>
          <w:sz w:val="28"/>
          <w:szCs w:val="28"/>
        </w:rPr>
        <w:t>взрывчатые вещества</w:t>
      </w:r>
      <w:r w:rsidRPr="00B82AA0">
        <w:rPr>
          <w:sz w:val="28"/>
          <w:szCs w:val="28"/>
        </w:rPr>
        <w:t xml:space="preserve"> можно подразделить на твердомонолитные (литые, прессованные), сыпучие (порошкообразные и гранулированные), пластичные и жидкотекучие суспензии и эмульсии. К последним относятся акватолы, ифзаниты, карботолы, эмульхимы. </w:t>
      </w:r>
    </w:p>
    <w:p w:rsidR="004A3E0E" w:rsidRPr="00B82AA0" w:rsidRDefault="004A3E0E" w:rsidP="004A3E0E">
      <w:pPr>
        <w:ind w:firstLine="709"/>
        <w:jc w:val="both"/>
        <w:rPr>
          <w:sz w:val="28"/>
          <w:szCs w:val="28"/>
        </w:rPr>
      </w:pPr>
      <w:r w:rsidRPr="00B82AA0">
        <w:rPr>
          <w:sz w:val="28"/>
          <w:szCs w:val="28"/>
        </w:rPr>
        <w:t>Литыми выпускают тротило-гексогеновые шашки.</w:t>
      </w:r>
      <w:r w:rsidR="00B82AA0">
        <w:rPr>
          <w:sz w:val="28"/>
          <w:szCs w:val="28"/>
        </w:rPr>
        <w:t xml:space="preserve"> </w:t>
      </w:r>
      <w:r w:rsidRPr="00B82AA0">
        <w:rPr>
          <w:sz w:val="28"/>
          <w:szCs w:val="28"/>
        </w:rPr>
        <w:t xml:space="preserve">В прессованном виде выпускают тротиловые шашки – </w:t>
      </w:r>
      <w:r w:rsidR="00B82AA0" w:rsidRPr="00B82AA0">
        <w:rPr>
          <w:sz w:val="28"/>
          <w:szCs w:val="28"/>
        </w:rPr>
        <w:t xml:space="preserve">патроны и </w:t>
      </w:r>
      <w:r w:rsidRPr="00B82AA0">
        <w:rPr>
          <w:sz w:val="28"/>
          <w:szCs w:val="28"/>
        </w:rPr>
        <w:t xml:space="preserve">детонаторы скального аммонита. Почти все порошкообразные и некоторые пластичные </w:t>
      </w:r>
      <w:r w:rsidR="00B82AA0" w:rsidRPr="00B82AA0">
        <w:rPr>
          <w:sz w:val="28"/>
          <w:szCs w:val="28"/>
        </w:rPr>
        <w:t>взрывчатые вещества</w:t>
      </w:r>
      <w:r w:rsidRPr="00B82AA0">
        <w:rPr>
          <w:sz w:val="28"/>
          <w:szCs w:val="28"/>
        </w:rPr>
        <w:t xml:space="preserve"> для удобства применения патронируют.</w:t>
      </w:r>
    </w:p>
    <w:p w:rsidR="004A3E0E" w:rsidRPr="00B82AA0" w:rsidRDefault="004A3E0E" w:rsidP="004A3E0E">
      <w:pPr>
        <w:ind w:firstLine="709"/>
        <w:jc w:val="both"/>
        <w:rPr>
          <w:sz w:val="28"/>
          <w:szCs w:val="28"/>
        </w:rPr>
      </w:pPr>
      <w:r w:rsidRPr="00B82AA0">
        <w:rPr>
          <w:sz w:val="28"/>
          <w:szCs w:val="28"/>
        </w:rPr>
        <w:t xml:space="preserve">По </w:t>
      </w:r>
      <w:r w:rsidRPr="00B82AA0">
        <w:rPr>
          <w:i/>
          <w:sz w:val="28"/>
          <w:szCs w:val="28"/>
        </w:rPr>
        <w:t>наиболее характерным особенностям свойств</w:t>
      </w:r>
      <w:r w:rsidRPr="00B82AA0">
        <w:rPr>
          <w:sz w:val="28"/>
          <w:szCs w:val="28"/>
        </w:rPr>
        <w:t xml:space="preserve"> современные промышленные ВВ разделяют на </w:t>
      </w:r>
      <w:r w:rsidR="00B82AA0" w:rsidRPr="00B82AA0">
        <w:rPr>
          <w:i/>
          <w:sz w:val="28"/>
          <w:szCs w:val="28"/>
        </w:rPr>
        <w:t>неводоустойчивые</w:t>
      </w:r>
      <w:r w:rsidR="00B82AA0">
        <w:rPr>
          <w:i/>
          <w:sz w:val="28"/>
          <w:szCs w:val="28"/>
        </w:rPr>
        <w:t xml:space="preserve"> </w:t>
      </w:r>
      <w:r w:rsidR="00B82AA0" w:rsidRPr="00B82AA0">
        <w:rPr>
          <w:i/>
          <w:sz w:val="28"/>
          <w:szCs w:val="28"/>
        </w:rPr>
        <w:t xml:space="preserve"> </w:t>
      </w:r>
      <w:r w:rsidR="00B82AA0" w:rsidRPr="00B82AA0">
        <w:rPr>
          <w:sz w:val="28"/>
          <w:szCs w:val="28"/>
        </w:rPr>
        <w:t>и</w:t>
      </w:r>
      <w:r w:rsidR="00B82AA0" w:rsidRPr="00B82AA0">
        <w:rPr>
          <w:i/>
          <w:sz w:val="28"/>
          <w:szCs w:val="28"/>
        </w:rPr>
        <w:t xml:space="preserve"> </w:t>
      </w:r>
      <w:r w:rsidRPr="00B82AA0">
        <w:rPr>
          <w:i/>
          <w:sz w:val="28"/>
          <w:szCs w:val="28"/>
        </w:rPr>
        <w:t>водоустойчивые.</w:t>
      </w:r>
      <w:r w:rsidRPr="00B82AA0">
        <w:rPr>
          <w:sz w:val="28"/>
          <w:szCs w:val="28"/>
        </w:rPr>
        <w:t xml:space="preserve">   </w:t>
      </w:r>
    </w:p>
    <w:p w:rsidR="004A3E0E" w:rsidRPr="00B82AA0" w:rsidRDefault="004A3E0E" w:rsidP="004A3E0E">
      <w:pPr>
        <w:ind w:firstLine="709"/>
        <w:jc w:val="both"/>
        <w:rPr>
          <w:sz w:val="28"/>
          <w:szCs w:val="28"/>
        </w:rPr>
      </w:pPr>
      <w:r w:rsidRPr="00B82AA0">
        <w:rPr>
          <w:sz w:val="28"/>
          <w:szCs w:val="28"/>
        </w:rPr>
        <w:t xml:space="preserve">Характерные особенности рецептурного состава некоторых ВВ позволяют их выделить в отдельные группы </w:t>
      </w:r>
      <w:r w:rsidR="00B82AA0" w:rsidRPr="00B82AA0">
        <w:rPr>
          <w:sz w:val="28"/>
          <w:szCs w:val="28"/>
        </w:rPr>
        <w:t>нитроэфирных и</w:t>
      </w:r>
      <w:r w:rsidR="00B82AA0" w:rsidRPr="00B82AA0">
        <w:rPr>
          <w:i/>
          <w:iCs/>
          <w:sz w:val="28"/>
          <w:szCs w:val="28"/>
        </w:rPr>
        <w:t xml:space="preserve"> </w:t>
      </w:r>
      <w:r w:rsidRPr="00B82AA0">
        <w:rPr>
          <w:i/>
          <w:iCs/>
          <w:sz w:val="28"/>
          <w:szCs w:val="28"/>
        </w:rPr>
        <w:t>гексогенсодержащих</w:t>
      </w:r>
      <w:r w:rsidRPr="00B82AA0">
        <w:rPr>
          <w:sz w:val="28"/>
          <w:szCs w:val="28"/>
        </w:rPr>
        <w:t xml:space="preserve"> ВВ, требующих более осторожного обращения в производстве и применении.  К гексогенсодержащим ВВ относятся скальный аммонит № 1 и скальный аммонал № 3. К </w:t>
      </w:r>
      <w:r w:rsidR="00B82AA0" w:rsidRPr="00B82AA0">
        <w:rPr>
          <w:sz w:val="28"/>
          <w:szCs w:val="28"/>
        </w:rPr>
        <w:t xml:space="preserve">нитроэфирным </w:t>
      </w:r>
      <w:r w:rsidRPr="00B82AA0">
        <w:rPr>
          <w:sz w:val="28"/>
          <w:szCs w:val="28"/>
        </w:rPr>
        <w:t>ВВ порошкообразного типа относятся  непредохранительные детониты и предохранительные углениты.</w:t>
      </w:r>
    </w:p>
    <w:p w:rsidR="004A3E0E" w:rsidRPr="00B82AA0" w:rsidRDefault="004A3E0E" w:rsidP="004A3E0E">
      <w:pPr>
        <w:ind w:firstLine="709"/>
        <w:jc w:val="both"/>
        <w:rPr>
          <w:sz w:val="28"/>
          <w:szCs w:val="28"/>
        </w:rPr>
      </w:pPr>
      <w:r w:rsidRPr="00B82AA0">
        <w:rPr>
          <w:sz w:val="28"/>
          <w:szCs w:val="28"/>
        </w:rPr>
        <w:t xml:space="preserve">Промышленные ВВ классифицируются </w:t>
      </w:r>
      <w:r w:rsidRPr="00B82AA0">
        <w:rPr>
          <w:i/>
          <w:sz w:val="28"/>
          <w:szCs w:val="28"/>
        </w:rPr>
        <w:t xml:space="preserve"> по </w:t>
      </w:r>
      <w:r w:rsidR="00B82AA0" w:rsidRPr="00B82AA0">
        <w:rPr>
          <w:i/>
          <w:sz w:val="28"/>
          <w:szCs w:val="28"/>
        </w:rPr>
        <w:t xml:space="preserve">условиям </w:t>
      </w:r>
      <w:r w:rsidR="00657C91">
        <w:rPr>
          <w:i/>
          <w:sz w:val="28"/>
          <w:szCs w:val="28"/>
        </w:rPr>
        <w:t xml:space="preserve">и </w:t>
      </w:r>
      <w:r w:rsidRPr="00B82AA0">
        <w:rPr>
          <w:i/>
          <w:sz w:val="28"/>
          <w:szCs w:val="28"/>
        </w:rPr>
        <w:t>области и безопасного  применения</w:t>
      </w:r>
      <w:r w:rsidRPr="00B82AA0">
        <w:rPr>
          <w:sz w:val="28"/>
          <w:szCs w:val="28"/>
        </w:rPr>
        <w:t>.  Согласно этим признакам все ВВ, допущенные к взрывным работам, разделены на шесть классов. Первые два класса составляют непредохранительные ВВ, допущенные для открытых или подземных работ в шахтах, не опасных по газу и пыли, остальные классы – предохранительные ВВ различной степени безопасности.</w:t>
      </w:r>
    </w:p>
    <w:p w:rsidR="004A3E0E" w:rsidRPr="00657C91" w:rsidRDefault="00657C91" w:rsidP="004A3E0E">
      <w:pPr>
        <w:ind w:firstLine="709"/>
        <w:jc w:val="both"/>
        <w:rPr>
          <w:sz w:val="28"/>
          <w:szCs w:val="28"/>
        </w:rPr>
      </w:pPr>
      <w:r w:rsidRPr="00657C91">
        <w:rPr>
          <w:sz w:val="28"/>
          <w:szCs w:val="28"/>
        </w:rPr>
        <w:t xml:space="preserve">Приведенная </w:t>
      </w:r>
      <w:r w:rsidR="004A3E0E" w:rsidRPr="00657C91">
        <w:rPr>
          <w:sz w:val="28"/>
          <w:szCs w:val="28"/>
        </w:rPr>
        <w:t xml:space="preserve">классификация по условиям применения выполнена, в основном, применительно к горнодобывающим отраслям промышленности. </w:t>
      </w:r>
    </w:p>
    <w:p w:rsidR="004A3E0E" w:rsidRPr="00657C91" w:rsidRDefault="004A3E0E" w:rsidP="004A3E0E">
      <w:pPr>
        <w:ind w:firstLine="709"/>
        <w:jc w:val="both"/>
        <w:rPr>
          <w:sz w:val="28"/>
          <w:szCs w:val="28"/>
        </w:rPr>
      </w:pPr>
      <w:r w:rsidRPr="00657C91">
        <w:rPr>
          <w:sz w:val="28"/>
          <w:szCs w:val="28"/>
        </w:rPr>
        <w:t xml:space="preserve">Каждому классу ВВ предъявляют  специальные требования  и методы их испытаний. Так, если для ВВ, допущенных к открытым работам, пока не регламентируется количество ядовитых газов в продуктах взрыва, то для непредохранительных ВВ, допущенных в шахты, обязательным требованием  является минимальное образование ядовитых газов и повышенная детонационная способность, а для предохранительных дополнительно -  соответствующая степень антигризутности. </w:t>
      </w:r>
    </w:p>
    <w:p w:rsidR="004A3E0E" w:rsidRPr="00446268" w:rsidRDefault="004A3E0E" w:rsidP="004A3E0E">
      <w:pPr>
        <w:ind w:firstLine="709"/>
        <w:jc w:val="both"/>
        <w:rPr>
          <w:sz w:val="28"/>
          <w:szCs w:val="28"/>
        </w:rPr>
      </w:pPr>
      <w:r w:rsidRPr="00657C91">
        <w:rPr>
          <w:sz w:val="28"/>
          <w:szCs w:val="28"/>
        </w:rPr>
        <w:t>К наиболее важным физико-химическим свойствам</w:t>
      </w:r>
      <w:r w:rsidR="00657C91">
        <w:rPr>
          <w:sz w:val="28"/>
          <w:szCs w:val="28"/>
        </w:rPr>
        <w:t xml:space="preserve"> ВВ</w:t>
      </w:r>
      <w:r w:rsidRPr="00657C91">
        <w:rPr>
          <w:sz w:val="28"/>
          <w:szCs w:val="28"/>
        </w:rPr>
        <w:t>, определяющим наряду со взрывчатыми характеристиками эксплуатационные качества ВВ и их стабильность, относятся гигроскопичность, слеживаемость, эксудация, химическая стойкость, водоустойчивость, пластичность и сыпучесть. Последние три свойства определяют физическую стойкость ВВ.</w:t>
      </w:r>
      <w:r w:rsidRPr="00446268">
        <w:rPr>
          <w:sz w:val="28"/>
          <w:szCs w:val="28"/>
        </w:rPr>
        <w:t xml:space="preserve"> </w:t>
      </w:r>
    </w:p>
    <w:p w:rsidR="001903F7" w:rsidRDefault="001903F7">
      <w:pPr>
        <w:rPr>
          <w:sz w:val="28"/>
          <w:szCs w:val="28"/>
        </w:rPr>
      </w:pPr>
    </w:p>
    <w:p w:rsidR="00446268" w:rsidRPr="00F140F8" w:rsidRDefault="00F140F8">
      <w:pPr>
        <w:rPr>
          <w:b/>
          <w:sz w:val="28"/>
          <w:szCs w:val="28"/>
        </w:rPr>
      </w:pPr>
      <w:r w:rsidRPr="00F140F8">
        <w:rPr>
          <w:b/>
          <w:sz w:val="28"/>
          <w:szCs w:val="28"/>
        </w:rPr>
        <w:t>Вопросы для самоконтроля:</w:t>
      </w:r>
    </w:p>
    <w:p w:rsidR="00CD2F1C" w:rsidRPr="00CD2F1C" w:rsidRDefault="00F140F8" w:rsidP="00261A31">
      <w:pPr>
        <w:pStyle w:val="af0"/>
        <w:numPr>
          <w:ilvl w:val="0"/>
          <w:numId w:val="11"/>
        </w:numPr>
        <w:ind w:left="0" w:firstLine="284"/>
        <w:jc w:val="both"/>
        <w:rPr>
          <w:sz w:val="28"/>
          <w:szCs w:val="28"/>
        </w:rPr>
      </w:pPr>
      <w:r w:rsidRPr="00CD2F1C">
        <w:rPr>
          <w:sz w:val="28"/>
          <w:szCs w:val="28"/>
        </w:rPr>
        <w:t>Перечислите отличительные признаки взрыва ВВ</w:t>
      </w:r>
    </w:p>
    <w:p w:rsidR="00CD2F1C" w:rsidRPr="00396D08" w:rsidRDefault="00CD2F1C" w:rsidP="00261A31">
      <w:pPr>
        <w:pStyle w:val="af0"/>
        <w:numPr>
          <w:ilvl w:val="0"/>
          <w:numId w:val="11"/>
        </w:numPr>
        <w:ind w:left="0" w:firstLine="284"/>
        <w:jc w:val="both"/>
        <w:rPr>
          <w:sz w:val="28"/>
          <w:szCs w:val="28"/>
        </w:rPr>
      </w:pPr>
      <w:r w:rsidRPr="00CD2F1C">
        <w:rPr>
          <w:sz w:val="28"/>
          <w:szCs w:val="28"/>
          <w:lang w:val="kk-KZ"/>
        </w:rPr>
        <w:t>Что входит в</w:t>
      </w:r>
      <w:r w:rsidRPr="00CD2F1C">
        <w:rPr>
          <w:sz w:val="28"/>
          <w:szCs w:val="28"/>
        </w:rPr>
        <w:t xml:space="preserve"> состав </w:t>
      </w:r>
      <w:r w:rsidRPr="00CD2F1C">
        <w:rPr>
          <w:sz w:val="28"/>
          <w:szCs w:val="28"/>
          <w:lang w:val="kk-KZ"/>
        </w:rPr>
        <w:t xml:space="preserve">известных </w:t>
      </w:r>
      <w:r w:rsidRPr="00CD2F1C">
        <w:rPr>
          <w:sz w:val="28"/>
          <w:szCs w:val="28"/>
        </w:rPr>
        <w:t xml:space="preserve">промышленных </w:t>
      </w:r>
      <w:r w:rsidRPr="00CD2F1C">
        <w:rPr>
          <w:sz w:val="28"/>
          <w:szCs w:val="28"/>
          <w:lang w:val="kk-KZ"/>
        </w:rPr>
        <w:t xml:space="preserve">взрывчатых веществ? Перечислите </w:t>
      </w:r>
      <w:r w:rsidRPr="00CD2F1C">
        <w:rPr>
          <w:sz w:val="28"/>
          <w:szCs w:val="28"/>
        </w:rPr>
        <w:t xml:space="preserve"> </w:t>
      </w:r>
      <w:r w:rsidRPr="00CD2F1C">
        <w:rPr>
          <w:sz w:val="28"/>
          <w:szCs w:val="28"/>
          <w:lang w:val="kk-KZ"/>
        </w:rPr>
        <w:t>о</w:t>
      </w:r>
      <w:r w:rsidR="00396D08" w:rsidRPr="00CD2F1C">
        <w:rPr>
          <w:sz w:val="28"/>
          <w:szCs w:val="28"/>
        </w:rPr>
        <w:t>основные</w:t>
      </w:r>
      <w:r w:rsidRPr="00CD2F1C">
        <w:rPr>
          <w:sz w:val="28"/>
          <w:szCs w:val="28"/>
        </w:rPr>
        <w:t xml:space="preserve"> характеристики  промышленных ВВ</w:t>
      </w:r>
    </w:p>
    <w:p w:rsidR="00396D08" w:rsidRDefault="00657C91" w:rsidP="00261A31">
      <w:pPr>
        <w:pStyle w:val="af0"/>
        <w:numPr>
          <w:ilvl w:val="0"/>
          <w:numId w:val="11"/>
        </w:numPr>
        <w:ind w:left="0" w:firstLine="284"/>
        <w:jc w:val="both"/>
        <w:rPr>
          <w:sz w:val="28"/>
          <w:szCs w:val="28"/>
        </w:rPr>
      </w:pPr>
      <w:r>
        <w:rPr>
          <w:sz w:val="28"/>
          <w:szCs w:val="28"/>
        </w:rPr>
        <w:t xml:space="preserve">Требования предъявляемые к ВВ применяемым </w:t>
      </w:r>
      <w:r w:rsidRPr="00657C91">
        <w:rPr>
          <w:sz w:val="28"/>
          <w:szCs w:val="28"/>
        </w:rPr>
        <w:t>к горнодобывающим отраслям промышленности</w:t>
      </w:r>
    </w:p>
    <w:p w:rsidR="00657C91" w:rsidRDefault="00657C91" w:rsidP="00261A31">
      <w:pPr>
        <w:pStyle w:val="af0"/>
        <w:numPr>
          <w:ilvl w:val="0"/>
          <w:numId w:val="11"/>
        </w:numPr>
        <w:ind w:left="0" w:firstLine="284"/>
        <w:jc w:val="both"/>
        <w:rPr>
          <w:sz w:val="28"/>
          <w:szCs w:val="28"/>
        </w:rPr>
      </w:pPr>
      <w:r w:rsidRPr="00657C91">
        <w:rPr>
          <w:sz w:val="28"/>
          <w:szCs w:val="28"/>
        </w:rPr>
        <w:t>Классификация промышленных ВВ</w:t>
      </w:r>
    </w:p>
    <w:p w:rsidR="00813B81" w:rsidRDefault="00813B81" w:rsidP="006772E5">
      <w:pPr>
        <w:jc w:val="center"/>
        <w:rPr>
          <w:b/>
          <w:sz w:val="28"/>
          <w:szCs w:val="28"/>
        </w:rPr>
      </w:pPr>
    </w:p>
    <w:p w:rsidR="006772E5" w:rsidRPr="00657C91" w:rsidRDefault="00657C91" w:rsidP="00EE7AF5">
      <w:pPr>
        <w:jc w:val="center"/>
        <w:rPr>
          <w:b/>
          <w:sz w:val="28"/>
          <w:szCs w:val="28"/>
        </w:rPr>
      </w:pPr>
      <w:r w:rsidRPr="00657C91">
        <w:rPr>
          <w:b/>
          <w:sz w:val="28"/>
          <w:szCs w:val="28"/>
        </w:rPr>
        <w:lastRenderedPageBreak/>
        <w:t>3. АММИАЧНО-СЕЛИТРЕННЫЕ ВЗРЫВЧАТЫЕ ВЕЩЕСТВА</w:t>
      </w:r>
    </w:p>
    <w:p w:rsidR="00657C91" w:rsidRDefault="00657C91" w:rsidP="00EE7AF5">
      <w:pPr>
        <w:jc w:val="center"/>
        <w:rPr>
          <w:b/>
          <w:sz w:val="28"/>
          <w:szCs w:val="28"/>
          <w:highlight w:val="yellow"/>
        </w:rPr>
      </w:pPr>
    </w:p>
    <w:p w:rsidR="006772E5" w:rsidRPr="00657C91" w:rsidRDefault="006772E5" w:rsidP="00EE7AF5">
      <w:pPr>
        <w:ind w:firstLine="567"/>
        <w:jc w:val="center"/>
        <w:rPr>
          <w:b/>
          <w:sz w:val="28"/>
          <w:szCs w:val="28"/>
        </w:rPr>
      </w:pPr>
      <w:r w:rsidRPr="00657C91">
        <w:rPr>
          <w:b/>
          <w:sz w:val="28"/>
          <w:szCs w:val="28"/>
        </w:rPr>
        <w:t>3.1</w:t>
      </w:r>
      <w:r w:rsidR="00657C91" w:rsidRPr="00657C91">
        <w:rPr>
          <w:b/>
          <w:sz w:val="28"/>
          <w:szCs w:val="28"/>
        </w:rPr>
        <w:t>.</w:t>
      </w:r>
      <w:r w:rsidRPr="00657C91">
        <w:rPr>
          <w:b/>
          <w:sz w:val="28"/>
          <w:szCs w:val="28"/>
        </w:rPr>
        <w:t xml:space="preserve"> Взрывчатые свойства </w:t>
      </w:r>
      <w:r w:rsidR="00657C91">
        <w:rPr>
          <w:b/>
          <w:sz w:val="28"/>
          <w:szCs w:val="28"/>
        </w:rPr>
        <w:t xml:space="preserve"> и характеристики </w:t>
      </w:r>
      <w:r w:rsidRPr="00657C91">
        <w:rPr>
          <w:b/>
          <w:sz w:val="28"/>
          <w:szCs w:val="28"/>
        </w:rPr>
        <w:t>аммиачной селитры</w:t>
      </w:r>
    </w:p>
    <w:p w:rsidR="006772E5" w:rsidRPr="00657C91" w:rsidRDefault="006772E5" w:rsidP="006772E5">
      <w:pPr>
        <w:ind w:firstLine="567"/>
        <w:jc w:val="both"/>
        <w:rPr>
          <w:sz w:val="28"/>
          <w:szCs w:val="28"/>
        </w:rPr>
      </w:pPr>
      <w:r w:rsidRPr="00657C91">
        <w:rPr>
          <w:sz w:val="28"/>
          <w:szCs w:val="28"/>
        </w:rPr>
        <w:t>Основной состав</w:t>
      </w:r>
      <w:r w:rsidR="00657C91" w:rsidRPr="00657C91">
        <w:rPr>
          <w:sz w:val="28"/>
          <w:szCs w:val="28"/>
        </w:rPr>
        <w:t>ляющей час</w:t>
      </w:r>
      <w:r w:rsidRPr="00657C91">
        <w:rPr>
          <w:sz w:val="28"/>
          <w:szCs w:val="28"/>
        </w:rPr>
        <w:t xml:space="preserve">тью аммиачно-селитренных ВВ является аммиачная селитра -  </w:t>
      </w:r>
      <w:r w:rsidR="00657C91" w:rsidRPr="00657C91">
        <w:rPr>
          <w:sz w:val="28"/>
          <w:szCs w:val="28"/>
        </w:rPr>
        <w:t xml:space="preserve">окислитель </w:t>
      </w:r>
      <w:r w:rsidRPr="00657C91">
        <w:rPr>
          <w:sz w:val="28"/>
          <w:szCs w:val="28"/>
        </w:rPr>
        <w:t xml:space="preserve">наиболее распространенный в промышленных ВВ. Доступность исходного сырья, </w:t>
      </w:r>
      <w:r w:rsidR="00657C91" w:rsidRPr="00657C91">
        <w:rPr>
          <w:sz w:val="28"/>
          <w:szCs w:val="28"/>
        </w:rPr>
        <w:t xml:space="preserve">безопасность и </w:t>
      </w:r>
      <w:r w:rsidRPr="00657C91">
        <w:rPr>
          <w:sz w:val="28"/>
          <w:szCs w:val="28"/>
        </w:rPr>
        <w:t xml:space="preserve">простота технологии получения и переработки аммиачной селитры при производстве ВВ обусловили ее массовое применение. </w:t>
      </w:r>
      <w:r w:rsidR="00657C91">
        <w:rPr>
          <w:sz w:val="28"/>
          <w:szCs w:val="28"/>
        </w:rPr>
        <w:t xml:space="preserve">Основным фактором </w:t>
      </w:r>
      <w:r w:rsidRPr="00657C91">
        <w:rPr>
          <w:sz w:val="28"/>
          <w:szCs w:val="28"/>
        </w:rPr>
        <w:t xml:space="preserve">является и то, что сама аммиачная селитра в чистом виде является взрывчатым веществом:  </w:t>
      </w:r>
      <w:r w:rsidR="00657C91" w:rsidRPr="00657C91">
        <w:rPr>
          <w:sz w:val="28"/>
          <w:szCs w:val="28"/>
        </w:rPr>
        <w:t>работоспособность (фугасность) в свинцовой бомбе  Трауцля 165-230 см</w:t>
      </w:r>
      <w:r w:rsidR="00657C91" w:rsidRPr="00657C91">
        <w:rPr>
          <w:sz w:val="28"/>
          <w:szCs w:val="28"/>
          <w:vertAlign w:val="superscript"/>
        </w:rPr>
        <w:t>3</w:t>
      </w:r>
      <w:r w:rsidR="00657C91">
        <w:rPr>
          <w:sz w:val="28"/>
          <w:szCs w:val="28"/>
          <w:vertAlign w:val="superscript"/>
        </w:rPr>
        <w:t xml:space="preserve"> </w:t>
      </w:r>
      <w:r w:rsidR="00657C91">
        <w:rPr>
          <w:sz w:val="28"/>
          <w:szCs w:val="28"/>
        </w:rPr>
        <w:t xml:space="preserve">, </w:t>
      </w:r>
      <w:r w:rsidRPr="00657C91">
        <w:rPr>
          <w:sz w:val="28"/>
          <w:szCs w:val="28"/>
        </w:rPr>
        <w:t>теплота ее взрыва       335 ккал/кг, что примерно в 3 раза меньше теплоты взрыва тротила. Скорость детонации порядка 1,5-2,5 км/с, что требует для ее взрывания промежуточный детонатор из мощного ВВ.</w:t>
      </w:r>
    </w:p>
    <w:p w:rsidR="006772E5" w:rsidRPr="00657C91" w:rsidRDefault="006772E5" w:rsidP="006772E5">
      <w:pPr>
        <w:ind w:firstLine="567"/>
        <w:jc w:val="both"/>
        <w:rPr>
          <w:sz w:val="28"/>
          <w:szCs w:val="28"/>
        </w:rPr>
      </w:pPr>
      <w:r w:rsidRPr="00657C91">
        <w:rPr>
          <w:sz w:val="28"/>
          <w:szCs w:val="28"/>
        </w:rPr>
        <w:t>Аммиачная селитра NH</w:t>
      </w:r>
      <w:r w:rsidRPr="00657C91">
        <w:rPr>
          <w:sz w:val="28"/>
          <w:szCs w:val="28"/>
          <w:vertAlign w:val="subscript"/>
        </w:rPr>
        <w:t>4</w:t>
      </w:r>
      <w:r w:rsidRPr="00657C91">
        <w:rPr>
          <w:sz w:val="28"/>
          <w:szCs w:val="28"/>
        </w:rPr>
        <w:t>NO</w:t>
      </w:r>
      <w:r w:rsidRPr="00657C91">
        <w:rPr>
          <w:sz w:val="28"/>
          <w:szCs w:val="28"/>
          <w:vertAlign w:val="subscript"/>
        </w:rPr>
        <w:t>3</w:t>
      </w:r>
      <w:r w:rsidRPr="00657C91">
        <w:rPr>
          <w:sz w:val="28"/>
          <w:szCs w:val="28"/>
        </w:rPr>
        <w:t xml:space="preserve"> – </w:t>
      </w:r>
      <w:r w:rsidR="00657C91" w:rsidRPr="00657C91">
        <w:rPr>
          <w:sz w:val="28"/>
          <w:szCs w:val="28"/>
        </w:rPr>
        <w:t xml:space="preserve">по физическим параметрам </w:t>
      </w:r>
      <w:r w:rsidRPr="00657C91">
        <w:rPr>
          <w:sz w:val="28"/>
          <w:szCs w:val="28"/>
        </w:rPr>
        <w:t>белое кристаллическое вещество с молекулярной массой 80, содержит 60 % кислорода, 5% водорода и 35 % азота. Аммиачная селитра существует в пяти стабильных формах</w:t>
      </w:r>
      <w:r w:rsidR="002636DD">
        <w:rPr>
          <w:sz w:val="28"/>
          <w:szCs w:val="28"/>
        </w:rPr>
        <w:t xml:space="preserve">, </w:t>
      </w:r>
      <w:r w:rsidRPr="00657C91">
        <w:rPr>
          <w:sz w:val="28"/>
          <w:szCs w:val="28"/>
        </w:rPr>
        <w:t xml:space="preserve"> области существования которых приведены в таблице 3.</w:t>
      </w:r>
      <w:r w:rsidR="00657C91">
        <w:rPr>
          <w:sz w:val="28"/>
          <w:szCs w:val="28"/>
        </w:rPr>
        <w:t>1</w:t>
      </w:r>
      <w:r w:rsidRPr="00657C91">
        <w:rPr>
          <w:sz w:val="28"/>
          <w:szCs w:val="28"/>
        </w:rPr>
        <w:t>.</w:t>
      </w:r>
    </w:p>
    <w:p w:rsidR="00104FE4" w:rsidRDefault="00657C91" w:rsidP="006772E5">
      <w:pPr>
        <w:pStyle w:val="21"/>
        <w:spacing w:line="240" w:lineRule="auto"/>
        <w:ind w:left="0" w:firstLine="567"/>
        <w:jc w:val="both"/>
        <w:rPr>
          <w:b/>
        </w:rPr>
      </w:pPr>
      <w:r w:rsidRPr="002636DD">
        <w:rPr>
          <w:bCs/>
          <w:sz w:val="28"/>
          <w:szCs w:val="28"/>
        </w:rPr>
        <w:t>Аммиачная селитра</w:t>
      </w:r>
      <w:r w:rsidR="006772E5" w:rsidRPr="002636DD">
        <w:rPr>
          <w:bCs/>
          <w:sz w:val="28"/>
          <w:szCs w:val="28"/>
        </w:rPr>
        <w:t xml:space="preserve">, кроме указанных пяти стабильных модификаций, имеет еще метастабильные формы, возникающие под влиянием некоторых добавок и других факторов (термообработки, давление). </w:t>
      </w:r>
      <w:r w:rsidR="002636DD">
        <w:rPr>
          <w:bCs/>
          <w:sz w:val="28"/>
          <w:szCs w:val="28"/>
        </w:rPr>
        <w:t>В особенности</w:t>
      </w:r>
      <w:r w:rsidR="006772E5" w:rsidRPr="002636DD">
        <w:rPr>
          <w:bCs/>
          <w:sz w:val="28"/>
          <w:szCs w:val="28"/>
        </w:rPr>
        <w:t xml:space="preserve"> это видно в присутствии воды. В сухом нитрате происходят только превращения между формами V, IV,II,I. Превращение же IV ↔III происходят только в присутствии влаги или во влажной атмосфере, либо этот период смещается в области температур 323-328 К.</w:t>
      </w:r>
      <w:r w:rsidR="00104FE4" w:rsidRPr="00104FE4">
        <w:rPr>
          <w:b/>
        </w:rPr>
        <w:t xml:space="preserve"> </w:t>
      </w:r>
    </w:p>
    <w:p w:rsidR="006772E5" w:rsidRPr="00104FE4" w:rsidRDefault="00104FE4" w:rsidP="00104FE4">
      <w:pPr>
        <w:pStyle w:val="21"/>
        <w:spacing w:after="0" w:line="240" w:lineRule="auto"/>
        <w:ind w:left="0" w:firstLine="567"/>
        <w:jc w:val="right"/>
        <w:rPr>
          <w:bCs/>
          <w:sz w:val="28"/>
          <w:szCs w:val="28"/>
        </w:rPr>
      </w:pPr>
      <w:r w:rsidRPr="00104FE4">
        <w:rPr>
          <w:sz w:val="28"/>
          <w:szCs w:val="28"/>
        </w:rPr>
        <w:t>Таблица 3.1</w:t>
      </w:r>
    </w:p>
    <w:p w:rsidR="006772E5" w:rsidRPr="002636DD" w:rsidRDefault="006772E5" w:rsidP="00104FE4">
      <w:pPr>
        <w:pStyle w:val="1"/>
        <w:spacing w:before="0"/>
        <w:ind w:firstLine="567"/>
        <w:jc w:val="both"/>
        <w:rPr>
          <w:rFonts w:ascii="Times New Roman" w:hAnsi="Times New Roman" w:cs="Times New Roman"/>
          <w:b w:val="0"/>
          <w:color w:val="auto"/>
        </w:rPr>
      </w:pPr>
      <w:r w:rsidRPr="002636DD">
        <w:rPr>
          <w:rFonts w:ascii="Times New Roman" w:hAnsi="Times New Roman" w:cs="Times New Roman"/>
          <w:b w:val="0"/>
          <w:color w:val="auto"/>
        </w:rPr>
        <w:t>Характеристики и области существования кристаллических форм нитрата аммония</w:t>
      </w:r>
    </w:p>
    <w:p w:rsidR="006772E5" w:rsidRPr="00AA3F53" w:rsidRDefault="006772E5" w:rsidP="006772E5">
      <w:pPr>
        <w:rPr>
          <w:sz w:val="28"/>
          <w:szCs w:val="28"/>
          <w:highlight w:val="yellow"/>
        </w:rPr>
      </w:pPr>
    </w:p>
    <w:tbl>
      <w:tblPr>
        <w:tblW w:w="9310" w:type="dxa"/>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4"/>
        <w:gridCol w:w="3096"/>
        <w:gridCol w:w="1417"/>
        <w:gridCol w:w="2693"/>
      </w:tblGrid>
      <w:tr w:rsidR="006772E5" w:rsidRPr="002636DD" w:rsidTr="006772E5">
        <w:trPr>
          <w:jc w:val="center"/>
        </w:trPr>
        <w:tc>
          <w:tcPr>
            <w:tcW w:w="2104" w:type="dxa"/>
          </w:tcPr>
          <w:p w:rsidR="006772E5" w:rsidRPr="002636DD" w:rsidRDefault="006772E5" w:rsidP="007D2AD0">
            <w:pPr>
              <w:jc w:val="center"/>
              <w:rPr>
                <w:sz w:val="28"/>
                <w:szCs w:val="28"/>
              </w:rPr>
            </w:pPr>
            <w:r w:rsidRPr="002636DD">
              <w:rPr>
                <w:sz w:val="28"/>
                <w:szCs w:val="28"/>
              </w:rPr>
              <w:t>Область существования модификации, К</w:t>
            </w:r>
          </w:p>
        </w:tc>
        <w:tc>
          <w:tcPr>
            <w:tcW w:w="3096" w:type="dxa"/>
          </w:tcPr>
          <w:p w:rsidR="006772E5" w:rsidRPr="002636DD" w:rsidRDefault="006772E5" w:rsidP="007D2AD0">
            <w:pPr>
              <w:jc w:val="center"/>
              <w:rPr>
                <w:sz w:val="28"/>
                <w:szCs w:val="28"/>
              </w:rPr>
            </w:pPr>
          </w:p>
          <w:p w:rsidR="006772E5" w:rsidRPr="002636DD" w:rsidRDefault="006772E5" w:rsidP="007D2AD0">
            <w:pPr>
              <w:pStyle w:val="2"/>
              <w:rPr>
                <w:szCs w:val="28"/>
              </w:rPr>
            </w:pPr>
            <w:r w:rsidRPr="002636DD">
              <w:rPr>
                <w:szCs w:val="28"/>
              </w:rPr>
              <w:t>Модификация</w:t>
            </w:r>
          </w:p>
        </w:tc>
        <w:tc>
          <w:tcPr>
            <w:tcW w:w="1417" w:type="dxa"/>
          </w:tcPr>
          <w:p w:rsidR="006772E5" w:rsidRPr="002636DD" w:rsidRDefault="006772E5" w:rsidP="007D2AD0">
            <w:pPr>
              <w:jc w:val="center"/>
              <w:rPr>
                <w:sz w:val="28"/>
                <w:szCs w:val="28"/>
              </w:rPr>
            </w:pPr>
          </w:p>
          <w:p w:rsidR="006772E5" w:rsidRPr="002636DD" w:rsidRDefault="006772E5" w:rsidP="007D2AD0">
            <w:pPr>
              <w:jc w:val="center"/>
              <w:rPr>
                <w:sz w:val="28"/>
                <w:szCs w:val="28"/>
              </w:rPr>
            </w:pPr>
            <w:r w:rsidRPr="002636DD">
              <w:rPr>
                <w:sz w:val="28"/>
                <w:szCs w:val="28"/>
              </w:rPr>
              <w:t>Плотность, г/см</w:t>
            </w:r>
            <w:r w:rsidRPr="002636DD">
              <w:rPr>
                <w:sz w:val="28"/>
                <w:szCs w:val="28"/>
                <w:vertAlign w:val="superscript"/>
              </w:rPr>
              <w:t>3</w:t>
            </w:r>
          </w:p>
        </w:tc>
        <w:tc>
          <w:tcPr>
            <w:tcW w:w="2693" w:type="dxa"/>
          </w:tcPr>
          <w:p w:rsidR="006772E5" w:rsidRPr="002636DD" w:rsidRDefault="006772E5" w:rsidP="007D2AD0">
            <w:pPr>
              <w:jc w:val="center"/>
              <w:rPr>
                <w:sz w:val="28"/>
                <w:szCs w:val="28"/>
              </w:rPr>
            </w:pPr>
            <w:r w:rsidRPr="002636DD">
              <w:rPr>
                <w:sz w:val="28"/>
                <w:szCs w:val="28"/>
              </w:rPr>
              <w:t>Теплота превращения (при температуре, К), кал/г</w:t>
            </w:r>
          </w:p>
        </w:tc>
      </w:tr>
      <w:tr w:rsidR="006772E5" w:rsidRPr="002636DD" w:rsidTr="006772E5">
        <w:trPr>
          <w:jc w:val="center"/>
        </w:trPr>
        <w:tc>
          <w:tcPr>
            <w:tcW w:w="2104" w:type="dxa"/>
          </w:tcPr>
          <w:p w:rsidR="006772E5" w:rsidRPr="002636DD" w:rsidRDefault="006772E5" w:rsidP="007D2AD0">
            <w:pPr>
              <w:jc w:val="center"/>
              <w:rPr>
                <w:sz w:val="28"/>
                <w:szCs w:val="28"/>
              </w:rPr>
            </w:pPr>
            <w:r w:rsidRPr="002636DD">
              <w:rPr>
                <w:sz w:val="28"/>
                <w:szCs w:val="28"/>
              </w:rPr>
              <w:t>442,6-398,8</w:t>
            </w:r>
          </w:p>
        </w:tc>
        <w:tc>
          <w:tcPr>
            <w:tcW w:w="3096" w:type="dxa"/>
          </w:tcPr>
          <w:p w:rsidR="006772E5" w:rsidRPr="002636DD" w:rsidRDefault="006772E5" w:rsidP="007D2AD0">
            <w:pPr>
              <w:jc w:val="center"/>
              <w:rPr>
                <w:sz w:val="28"/>
                <w:szCs w:val="28"/>
              </w:rPr>
            </w:pPr>
            <w:r w:rsidRPr="002636DD">
              <w:rPr>
                <w:sz w:val="28"/>
                <w:szCs w:val="28"/>
              </w:rPr>
              <w:t>кубическая (I)</w:t>
            </w:r>
          </w:p>
        </w:tc>
        <w:tc>
          <w:tcPr>
            <w:tcW w:w="1417" w:type="dxa"/>
          </w:tcPr>
          <w:p w:rsidR="006772E5" w:rsidRPr="002636DD" w:rsidRDefault="006772E5" w:rsidP="007D2AD0">
            <w:pPr>
              <w:jc w:val="center"/>
              <w:rPr>
                <w:sz w:val="28"/>
                <w:szCs w:val="28"/>
              </w:rPr>
            </w:pPr>
            <w:r w:rsidRPr="002636DD">
              <w:rPr>
                <w:sz w:val="28"/>
                <w:szCs w:val="28"/>
              </w:rPr>
              <w:t>1,55-1,57</w:t>
            </w:r>
          </w:p>
        </w:tc>
        <w:tc>
          <w:tcPr>
            <w:tcW w:w="2693" w:type="dxa"/>
          </w:tcPr>
          <w:p w:rsidR="006772E5" w:rsidRPr="002636DD" w:rsidRDefault="006772E5" w:rsidP="007D2AD0">
            <w:pPr>
              <w:jc w:val="center"/>
              <w:rPr>
                <w:sz w:val="28"/>
                <w:szCs w:val="28"/>
              </w:rPr>
            </w:pPr>
            <w:r w:rsidRPr="002636DD">
              <w:rPr>
                <w:sz w:val="28"/>
                <w:szCs w:val="28"/>
              </w:rPr>
              <w:t>I ↔II; 13,2 (398,8)</w:t>
            </w:r>
          </w:p>
        </w:tc>
      </w:tr>
      <w:tr w:rsidR="006772E5" w:rsidRPr="002636DD" w:rsidTr="006772E5">
        <w:trPr>
          <w:jc w:val="center"/>
        </w:trPr>
        <w:tc>
          <w:tcPr>
            <w:tcW w:w="2104" w:type="dxa"/>
          </w:tcPr>
          <w:p w:rsidR="006772E5" w:rsidRPr="002636DD" w:rsidRDefault="006772E5" w:rsidP="007D2AD0">
            <w:pPr>
              <w:jc w:val="center"/>
              <w:rPr>
                <w:sz w:val="28"/>
                <w:szCs w:val="28"/>
              </w:rPr>
            </w:pPr>
            <w:r w:rsidRPr="002636DD">
              <w:rPr>
                <w:sz w:val="28"/>
                <w:szCs w:val="28"/>
              </w:rPr>
              <w:t>398,8-357,1</w:t>
            </w:r>
          </w:p>
        </w:tc>
        <w:tc>
          <w:tcPr>
            <w:tcW w:w="3096" w:type="dxa"/>
          </w:tcPr>
          <w:p w:rsidR="006772E5" w:rsidRPr="002636DD" w:rsidRDefault="006772E5" w:rsidP="007D2AD0">
            <w:pPr>
              <w:jc w:val="center"/>
              <w:rPr>
                <w:sz w:val="28"/>
                <w:szCs w:val="28"/>
              </w:rPr>
            </w:pPr>
            <w:r w:rsidRPr="002636DD">
              <w:rPr>
                <w:sz w:val="28"/>
                <w:szCs w:val="28"/>
              </w:rPr>
              <w:t>тетрагональная (II)</w:t>
            </w:r>
          </w:p>
        </w:tc>
        <w:tc>
          <w:tcPr>
            <w:tcW w:w="1417" w:type="dxa"/>
          </w:tcPr>
          <w:p w:rsidR="006772E5" w:rsidRPr="002636DD" w:rsidRDefault="006772E5" w:rsidP="007D2AD0">
            <w:pPr>
              <w:jc w:val="center"/>
              <w:rPr>
                <w:sz w:val="28"/>
                <w:szCs w:val="28"/>
              </w:rPr>
            </w:pPr>
            <w:r w:rsidRPr="002636DD">
              <w:rPr>
                <w:sz w:val="28"/>
                <w:szCs w:val="28"/>
              </w:rPr>
              <w:t>1,60-1,64</w:t>
            </w:r>
          </w:p>
        </w:tc>
        <w:tc>
          <w:tcPr>
            <w:tcW w:w="2693" w:type="dxa"/>
          </w:tcPr>
          <w:p w:rsidR="006772E5" w:rsidRPr="002636DD" w:rsidRDefault="006772E5" w:rsidP="007D2AD0">
            <w:pPr>
              <w:jc w:val="center"/>
              <w:rPr>
                <w:sz w:val="28"/>
                <w:szCs w:val="28"/>
              </w:rPr>
            </w:pPr>
            <w:r w:rsidRPr="002636DD">
              <w:rPr>
                <w:sz w:val="28"/>
                <w:szCs w:val="28"/>
              </w:rPr>
              <w:t>II↔ II;I 4,0 (357,1)</w:t>
            </w:r>
          </w:p>
        </w:tc>
      </w:tr>
      <w:tr w:rsidR="006772E5" w:rsidRPr="002636DD" w:rsidTr="006772E5">
        <w:trPr>
          <w:jc w:val="center"/>
        </w:trPr>
        <w:tc>
          <w:tcPr>
            <w:tcW w:w="2104" w:type="dxa"/>
          </w:tcPr>
          <w:p w:rsidR="006772E5" w:rsidRPr="002636DD" w:rsidRDefault="006772E5" w:rsidP="007D2AD0">
            <w:pPr>
              <w:jc w:val="center"/>
              <w:rPr>
                <w:sz w:val="28"/>
                <w:szCs w:val="28"/>
              </w:rPr>
            </w:pPr>
            <w:r w:rsidRPr="002636DD">
              <w:rPr>
                <w:sz w:val="28"/>
                <w:szCs w:val="28"/>
              </w:rPr>
              <w:t>357,1-305,3</w:t>
            </w:r>
          </w:p>
        </w:tc>
        <w:tc>
          <w:tcPr>
            <w:tcW w:w="3096" w:type="dxa"/>
          </w:tcPr>
          <w:p w:rsidR="006772E5" w:rsidRPr="002636DD" w:rsidRDefault="006772E5" w:rsidP="007D2AD0">
            <w:pPr>
              <w:jc w:val="center"/>
              <w:rPr>
                <w:sz w:val="28"/>
                <w:szCs w:val="28"/>
              </w:rPr>
            </w:pPr>
            <w:r w:rsidRPr="002636DD">
              <w:rPr>
                <w:sz w:val="28"/>
                <w:szCs w:val="28"/>
              </w:rPr>
              <w:t>ромбическая или моноклинная (III)</w:t>
            </w:r>
          </w:p>
        </w:tc>
        <w:tc>
          <w:tcPr>
            <w:tcW w:w="1417" w:type="dxa"/>
          </w:tcPr>
          <w:p w:rsidR="006772E5" w:rsidRPr="002636DD" w:rsidRDefault="006772E5" w:rsidP="007D2AD0">
            <w:pPr>
              <w:jc w:val="center"/>
              <w:rPr>
                <w:sz w:val="28"/>
                <w:szCs w:val="28"/>
              </w:rPr>
            </w:pPr>
          </w:p>
          <w:p w:rsidR="006772E5" w:rsidRPr="002636DD" w:rsidRDefault="006772E5" w:rsidP="007D2AD0">
            <w:pPr>
              <w:jc w:val="center"/>
              <w:rPr>
                <w:sz w:val="28"/>
                <w:szCs w:val="28"/>
              </w:rPr>
            </w:pPr>
            <w:r w:rsidRPr="002636DD">
              <w:rPr>
                <w:sz w:val="28"/>
                <w:szCs w:val="28"/>
              </w:rPr>
              <w:t>1,66</w:t>
            </w:r>
          </w:p>
        </w:tc>
        <w:tc>
          <w:tcPr>
            <w:tcW w:w="2693" w:type="dxa"/>
          </w:tcPr>
          <w:p w:rsidR="006772E5" w:rsidRPr="002636DD" w:rsidRDefault="006772E5" w:rsidP="007D2AD0">
            <w:pPr>
              <w:jc w:val="center"/>
              <w:rPr>
                <w:sz w:val="28"/>
                <w:szCs w:val="28"/>
              </w:rPr>
            </w:pPr>
          </w:p>
          <w:p w:rsidR="006772E5" w:rsidRPr="002636DD" w:rsidRDefault="006772E5" w:rsidP="007D2AD0">
            <w:pPr>
              <w:jc w:val="center"/>
              <w:rPr>
                <w:sz w:val="28"/>
                <w:szCs w:val="28"/>
              </w:rPr>
            </w:pPr>
            <w:r w:rsidRPr="002636DD">
              <w:rPr>
                <w:sz w:val="28"/>
                <w:szCs w:val="28"/>
              </w:rPr>
              <w:t>III↔IV; 5,1 (305,3)</w:t>
            </w:r>
          </w:p>
        </w:tc>
      </w:tr>
      <w:tr w:rsidR="006772E5" w:rsidRPr="002636DD" w:rsidTr="006772E5">
        <w:trPr>
          <w:jc w:val="center"/>
        </w:trPr>
        <w:tc>
          <w:tcPr>
            <w:tcW w:w="2104" w:type="dxa"/>
          </w:tcPr>
          <w:p w:rsidR="006772E5" w:rsidRPr="002636DD" w:rsidRDefault="006772E5" w:rsidP="007D2AD0">
            <w:pPr>
              <w:jc w:val="center"/>
              <w:rPr>
                <w:sz w:val="28"/>
                <w:szCs w:val="28"/>
              </w:rPr>
            </w:pPr>
            <w:r w:rsidRPr="002636DD">
              <w:rPr>
                <w:sz w:val="28"/>
                <w:szCs w:val="28"/>
              </w:rPr>
              <w:t>305,3-256,0</w:t>
            </w:r>
          </w:p>
          <w:p w:rsidR="006772E5" w:rsidRPr="002636DD" w:rsidRDefault="006772E5" w:rsidP="007D2AD0">
            <w:pPr>
              <w:jc w:val="center"/>
              <w:rPr>
                <w:sz w:val="28"/>
                <w:szCs w:val="28"/>
              </w:rPr>
            </w:pPr>
            <w:r w:rsidRPr="002636DD">
              <w:rPr>
                <w:sz w:val="28"/>
                <w:szCs w:val="28"/>
              </w:rPr>
              <w:t xml:space="preserve"> (-17 </w:t>
            </w:r>
            <w:r w:rsidRPr="002636DD">
              <w:rPr>
                <w:sz w:val="28"/>
                <w:szCs w:val="28"/>
                <w:vertAlign w:val="superscript"/>
              </w:rPr>
              <w:t>о</w:t>
            </w:r>
            <w:r w:rsidRPr="002636DD">
              <w:rPr>
                <w:sz w:val="28"/>
                <w:szCs w:val="28"/>
              </w:rPr>
              <w:t>С)</w:t>
            </w:r>
          </w:p>
        </w:tc>
        <w:tc>
          <w:tcPr>
            <w:tcW w:w="3096" w:type="dxa"/>
          </w:tcPr>
          <w:p w:rsidR="006772E5" w:rsidRPr="002636DD" w:rsidRDefault="006772E5" w:rsidP="007D2AD0">
            <w:pPr>
              <w:jc w:val="center"/>
              <w:rPr>
                <w:sz w:val="28"/>
                <w:szCs w:val="28"/>
              </w:rPr>
            </w:pPr>
            <w:r w:rsidRPr="002636DD">
              <w:rPr>
                <w:sz w:val="28"/>
                <w:szCs w:val="28"/>
              </w:rPr>
              <w:t>ромбическая бипирамидальная (IV)</w:t>
            </w:r>
          </w:p>
        </w:tc>
        <w:tc>
          <w:tcPr>
            <w:tcW w:w="1417" w:type="dxa"/>
          </w:tcPr>
          <w:p w:rsidR="006772E5" w:rsidRPr="002636DD" w:rsidRDefault="006772E5" w:rsidP="007D2AD0">
            <w:pPr>
              <w:jc w:val="center"/>
              <w:rPr>
                <w:sz w:val="28"/>
                <w:szCs w:val="28"/>
              </w:rPr>
            </w:pPr>
          </w:p>
          <w:p w:rsidR="006772E5" w:rsidRPr="002636DD" w:rsidRDefault="006772E5" w:rsidP="007D2AD0">
            <w:pPr>
              <w:jc w:val="center"/>
              <w:rPr>
                <w:sz w:val="28"/>
                <w:szCs w:val="28"/>
              </w:rPr>
            </w:pPr>
            <w:r w:rsidRPr="002636DD">
              <w:rPr>
                <w:sz w:val="28"/>
                <w:szCs w:val="28"/>
              </w:rPr>
              <w:t>1,725</w:t>
            </w:r>
          </w:p>
        </w:tc>
        <w:tc>
          <w:tcPr>
            <w:tcW w:w="2693" w:type="dxa"/>
          </w:tcPr>
          <w:p w:rsidR="006772E5" w:rsidRPr="002636DD" w:rsidRDefault="006772E5" w:rsidP="007D2AD0">
            <w:pPr>
              <w:jc w:val="center"/>
              <w:rPr>
                <w:sz w:val="28"/>
                <w:szCs w:val="28"/>
              </w:rPr>
            </w:pPr>
          </w:p>
          <w:p w:rsidR="006772E5" w:rsidRPr="002636DD" w:rsidRDefault="006772E5" w:rsidP="007D2AD0">
            <w:pPr>
              <w:jc w:val="center"/>
              <w:rPr>
                <w:sz w:val="28"/>
                <w:szCs w:val="28"/>
              </w:rPr>
            </w:pPr>
            <w:r w:rsidRPr="002636DD">
              <w:rPr>
                <w:sz w:val="28"/>
                <w:szCs w:val="28"/>
              </w:rPr>
              <w:t>IV ↔V; 1,4 (256,0)</w:t>
            </w:r>
          </w:p>
        </w:tc>
      </w:tr>
      <w:tr w:rsidR="006772E5" w:rsidRPr="00AA3F53" w:rsidTr="006772E5">
        <w:trPr>
          <w:jc w:val="center"/>
        </w:trPr>
        <w:tc>
          <w:tcPr>
            <w:tcW w:w="2104" w:type="dxa"/>
          </w:tcPr>
          <w:p w:rsidR="006772E5" w:rsidRPr="002636DD" w:rsidRDefault="006772E5" w:rsidP="007D2AD0">
            <w:pPr>
              <w:jc w:val="center"/>
              <w:rPr>
                <w:sz w:val="28"/>
                <w:szCs w:val="28"/>
              </w:rPr>
            </w:pPr>
            <w:r w:rsidRPr="002636DD">
              <w:rPr>
                <w:sz w:val="28"/>
                <w:szCs w:val="28"/>
              </w:rPr>
              <w:t>Ниже 256,0</w:t>
            </w:r>
          </w:p>
        </w:tc>
        <w:tc>
          <w:tcPr>
            <w:tcW w:w="3096" w:type="dxa"/>
          </w:tcPr>
          <w:p w:rsidR="006772E5" w:rsidRPr="002636DD" w:rsidRDefault="006772E5" w:rsidP="007D2AD0">
            <w:pPr>
              <w:jc w:val="center"/>
              <w:rPr>
                <w:sz w:val="28"/>
                <w:szCs w:val="28"/>
              </w:rPr>
            </w:pPr>
            <w:r w:rsidRPr="002636DD">
              <w:rPr>
                <w:sz w:val="28"/>
                <w:szCs w:val="28"/>
              </w:rPr>
              <w:t>тетрагональная (V)</w:t>
            </w:r>
          </w:p>
        </w:tc>
        <w:tc>
          <w:tcPr>
            <w:tcW w:w="1417" w:type="dxa"/>
          </w:tcPr>
          <w:p w:rsidR="006772E5" w:rsidRPr="002636DD" w:rsidRDefault="006772E5" w:rsidP="007D2AD0">
            <w:pPr>
              <w:jc w:val="center"/>
              <w:rPr>
                <w:sz w:val="28"/>
                <w:szCs w:val="28"/>
              </w:rPr>
            </w:pPr>
            <w:r w:rsidRPr="002636DD">
              <w:rPr>
                <w:sz w:val="28"/>
                <w:szCs w:val="28"/>
              </w:rPr>
              <w:t>1,725</w:t>
            </w:r>
          </w:p>
        </w:tc>
        <w:tc>
          <w:tcPr>
            <w:tcW w:w="2693" w:type="dxa"/>
          </w:tcPr>
          <w:p w:rsidR="006772E5" w:rsidRPr="002636DD" w:rsidRDefault="006772E5" w:rsidP="007D2AD0">
            <w:pPr>
              <w:jc w:val="center"/>
              <w:rPr>
                <w:sz w:val="28"/>
                <w:szCs w:val="28"/>
              </w:rPr>
            </w:pPr>
            <w:r w:rsidRPr="002636DD">
              <w:rPr>
                <w:sz w:val="28"/>
                <w:szCs w:val="28"/>
              </w:rPr>
              <w:t>-</w:t>
            </w:r>
          </w:p>
        </w:tc>
      </w:tr>
    </w:tbl>
    <w:p w:rsidR="006772E5" w:rsidRPr="00AA3F53" w:rsidRDefault="006772E5" w:rsidP="006772E5">
      <w:pPr>
        <w:pStyle w:val="21"/>
        <w:spacing w:line="240" w:lineRule="auto"/>
        <w:rPr>
          <w:sz w:val="28"/>
          <w:szCs w:val="28"/>
          <w:highlight w:val="yellow"/>
        </w:rPr>
      </w:pPr>
    </w:p>
    <w:p w:rsidR="006772E5" w:rsidRPr="002636DD" w:rsidRDefault="006772E5" w:rsidP="006772E5">
      <w:pPr>
        <w:pStyle w:val="21"/>
        <w:spacing w:line="240" w:lineRule="auto"/>
        <w:ind w:left="0" w:firstLine="567"/>
        <w:jc w:val="both"/>
        <w:rPr>
          <w:bCs/>
          <w:sz w:val="28"/>
          <w:szCs w:val="28"/>
        </w:rPr>
      </w:pPr>
      <w:r w:rsidRPr="002636DD">
        <w:rPr>
          <w:bCs/>
          <w:sz w:val="28"/>
          <w:szCs w:val="28"/>
        </w:rPr>
        <w:t xml:space="preserve">Температура плавления </w:t>
      </w:r>
      <w:r w:rsidR="002636DD" w:rsidRPr="002636DD">
        <w:rPr>
          <w:bCs/>
          <w:sz w:val="28"/>
          <w:szCs w:val="28"/>
        </w:rPr>
        <w:t>аммиачной селитры</w:t>
      </w:r>
      <w:r w:rsidRPr="002636DD">
        <w:rPr>
          <w:bCs/>
          <w:sz w:val="28"/>
          <w:szCs w:val="28"/>
        </w:rPr>
        <w:t xml:space="preserve"> лежит в пределах 442,0-443,4 К, теплота плавления - 16,2 кал/г. Испарение становится заметным с температуры 403-433 К.</w:t>
      </w:r>
    </w:p>
    <w:p w:rsidR="006772E5" w:rsidRPr="002636DD" w:rsidRDefault="006772E5" w:rsidP="002636DD">
      <w:pPr>
        <w:pStyle w:val="21"/>
        <w:spacing w:after="0" w:line="240" w:lineRule="auto"/>
        <w:ind w:left="0" w:firstLine="567"/>
        <w:jc w:val="both"/>
        <w:rPr>
          <w:bCs/>
          <w:sz w:val="28"/>
          <w:szCs w:val="28"/>
        </w:rPr>
      </w:pPr>
      <w:r w:rsidRPr="002636DD">
        <w:rPr>
          <w:bCs/>
          <w:sz w:val="28"/>
          <w:szCs w:val="28"/>
        </w:rPr>
        <w:lastRenderedPageBreak/>
        <w:t>Интенсивное разложение аммиачной селитры происходит в интервале температур 483-613 К.</w:t>
      </w:r>
    </w:p>
    <w:p w:rsidR="006772E5" w:rsidRPr="002636DD" w:rsidRDefault="006772E5" w:rsidP="002636DD">
      <w:pPr>
        <w:pStyle w:val="21"/>
        <w:spacing w:after="0" w:line="240" w:lineRule="auto"/>
        <w:ind w:left="0" w:firstLine="567"/>
        <w:jc w:val="both"/>
        <w:rPr>
          <w:bCs/>
          <w:sz w:val="28"/>
          <w:szCs w:val="28"/>
        </w:rPr>
      </w:pPr>
      <w:r w:rsidRPr="002636DD">
        <w:rPr>
          <w:bCs/>
          <w:sz w:val="28"/>
          <w:szCs w:val="28"/>
        </w:rPr>
        <w:t>Разложение аммиачной селитры в зависимости от температуры может происходить  по следующим</w:t>
      </w:r>
      <w:r w:rsidR="002636DD">
        <w:rPr>
          <w:bCs/>
          <w:sz w:val="28"/>
          <w:szCs w:val="28"/>
        </w:rPr>
        <w:t xml:space="preserve"> основным </w:t>
      </w:r>
      <w:r w:rsidRPr="002636DD">
        <w:rPr>
          <w:bCs/>
          <w:sz w:val="28"/>
          <w:szCs w:val="28"/>
        </w:rPr>
        <w:t>реакциям:</w:t>
      </w:r>
    </w:p>
    <w:p w:rsidR="006772E5" w:rsidRPr="002636DD" w:rsidRDefault="006772E5" w:rsidP="006772E5">
      <w:pPr>
        <w:pStyle w:val="21"/>
        <w:spacing w:line="240" w:lineRule="auto"/>
        <w:ind w:left="0" w:firstLine="567"/>
        <w:jc w:val="both"/>
        <w:rPr>
          <w:bCs/>
          <w:sz w:val="28"/>
          <w:szCs w:val="28"/>
        </w:rPr>
      </w:pPr>
      <w:r w:rsidRPr="002636DD">
        <w:rPr>
          <w:bCs/>
          <w:sz w:val="28"/>
          <w:szCs w:val="28"/>
        </w:rPr>
        <w:t>при 383 К            NH</w:t>
      </w:r>
      <w:r w:rsidRPr="002636DD">
        <w:rPr>
          <w:bCs/>
          <w:sz w:val="28"/>
          <w:szCs w:val="28"/>
          <w:vertAlign w:val="subscript"/>
        </w:rPr>
        <w:t>4</w:t>
      </w:r>
      <w:r w:rsidRPr="002636DD">
        <w:rPr>
          <w:bCs/>
          <w:sz w:val="28"/>
          <w:szCs w:val="28"/>
        </w:rPr>
        <w:t>NO</w:t>
      </w:r>
      <w:r w:rsidRPr="002636DD">
        <w:rPr>
          <w:bCs/>
          <w:sz w:val="28"/>
          <w:szCs w:val="28"/>
          <w:vertAlign w:val="subscript"/>
        </w:rPr>
        <w:t>3</w:t>
      </w:r>
      <w:r w:rsidRPr="002636DD">
        <w:rPr>
          <w:bCs/>
          <w:sz w:val="28"/>
          <w:szCs w:val="28"/>
        </w:rPr>
        <w:t xml:space="preserve"> = НNO</w:t>
      </w:r>
      <w:r w:rsidRPr="002636DD">
        <w:rPr>
          <w:bCs/>
          <w:sz w:val="28"/>
          <w:szCs w:val="28"/>
          <w:vertAlign w:val="subscript"/>
        </w:rPr>
        <w:t>3</w:t>
      </w:r>
      <w:r w:rsidRPr="002636DD">
        <w:rPr>
          <w:bCs/>
          <w:sz w:val="28"/>
          <w:szCs w:val="28"/>
        </w:rPr>
        <w:t xml:space="preserve"> + NH</w:t>
      </w:r>
      <w:r w:rsidRPr="002636DD">
        <w:rPr>
          <w:bCs/>
          <w:sz w:val="28"/>
          <w:szCs w:val="28"/>
          <w:vertAlign w:val="subscript"/>
        </w:rPr>
        <w:t xml:space="preserve">3 </w:t>
      </w:r>
      <w:r w:rsidRPr="002636DD">
        <w:rPr>
          <w:bCs/>
          <w:sz w:val="28"/>
          <w:szCs w:val="28"/>
        </w:rPr>
        <w:t xml:space="preserve"> + 41 ккал/моль;</w:t>
      </w:r>
    </w:p>
    <w:p w:rsidR="006772E5" w:rsidRPr="002636DD" w:rsidRDefault="006772E5" w:rsidP="006772E5">
      <w:pPr>
        <w:pStyle w:val="21"/>
        <w:spacing w:line="240" w:lineRule="auto"/>
        <w:ind w:left="0" w:firstLine="567"/>
        <w:jc w:val="both"/>
        <w:rPr>
          <w:bCs/>
          <w:sz w:val="28"/>
          <w:szCs w:val="28"/>
        </w:rPr>
      </w:pPr>
      <w:r w:rsidRPr="002636DD">
        <w:rPr>
          <w:bCs/>
          <w:sz w:val="28"/>
          <w:szCs w:val="28"/>
        </w:rPr>
        <w:t>при 458-473 К      NH</w:t>
      </w:r>
      <w:r w:rsidRPr="002636DD">
        <w:rPr>
          <w:bCs/>
          <w:sz w:val="28"/>
          <w:szCs w:val="28"/>
          <w:vertAlign w:val="subscript"/>
        </w:rPr>
        <w:t>4</w:t>
      </w:r>
      <w:r w:rsidRPr="002636DD">
        <w:rPr>
          <w:bCs/>
          <w:sz w:val="28"/>
          <w:szCs w:val="28"/>
        </w:rPr>
        <w:t>NO</w:t>
      </w:r>
      <w:r w:rsidRPr="002636DD">
        <w:rPr>
          <w:bCs/>
          <w:sz w:val="28"/>
          <w:szCs w:val="28"/>
          <w:vertAlign w:val="subscript"/>
        </w:rPr>
        <w:t>3</w:t>
      </w:r>
      <w:r w:rsidRPr="002636DD">
        <w:rPr>
          <w:bCs/>
          <w:sz w:val="28"/>
          <w:szCs w:val="28"/>
        </w:rPr>
        <w:t xml:space="preserve"> = 2NO</w:t>
      </w:r>
      <w:r w:rsidRPr="002636DD">
        <w:rPr>
          <w:bCs/>
          <w:sz w:val="28"/>
          <w:szCs w:val="28"/>
          <w:vertAlign w:val="subscript"/>
        </w:rPr>
        <w:t xml:space="preserve">2 </w:t>
      </w:r>
      <w:r w:rsidRPr="002636DD">
        <w:rPr>
          <w:bCs/>
          <w:sz w:val="28"/>
          <w:szCs w:val="28"/>
        </w:rPr>
        <w:t>+ 2Н</w:t>
      </w:r>
      <w:r w:rsidRPr="002636DD">
        <w:rPr>
          <w:bCs/>
          <w:sz w:val="28"/>
          <w:szCs w:val="28"/>
          <w:vertAlign w:val="subscript"/>
        </w:rPr>
        <w:t>2</w:t>
      </w:r>
      <w:r w:rsidRPr="002636DD">
        <w:rPr>
          <w:bCs/>
          <w:sz w:val="28"/>
          <w:szCs w:val="28"/>
        </w:rPr>
        <w:t>О + 30,3 ккал/моль;</w:t>
      </w:r>
    </w:p>
    <w:p w:rsidR="006772E5" w:rsidRPr="002636DD" w:rsidRDefault="006772E5" w:rsidP="006772E5">
      <w:pPr>
        <w:pStyle w:val="21"/>
        <w:spacing w:line="240" w:lineRule="auto"/>
        <w:ind w:left="0" w:firstLine="567"/>
        <w:jc w:val="both"/>
        <w:rPr>
          <w:bCs/>
          <w:sz w:val="28"/>
          <w:szCs w:val="28"/>
        </w:rPr>
      </w:pPr>
      <w:r w:rsidRPr="002636DD">
        <w:rPr>
          <w:bCs/>
          <w:sz w:val="28"/>
          <w:szCs w:val="28"/>
        </w:rPr>
        <w:t>при 503 К и выше</w:t>
      </w:r>
    </w:p>
    <w:p w:rsidR="006772E5" w:rsidRPr="002636DD" w:rsidRDefault="006772E5" w:rsidP="006772E5">
      <w:pPr>
        <w:pStyle w:val="21"/>
        <w:spacing w:line="240" w:lineRule="auto"/>
        <w:ind w:left="0" w:firstLine="567"/>
        <w:jc w:val="both"/>
        <w:rPr>
          <w:bCs/>
          <w:sz w:val="28"/>
          <w:szCs w:val="28"/>
        </w:rPr>
      </w:pPr>
      <w:r w:rsidRPr="002636DD">
        <w:rPr>
          <w:bCs/>
          <w:sz w:val="28"/>
          <w:szCs w:val="28"/>
        </w:rPr>
        <w:t xml:space="preserve">                       2NH</w:t>
      </w:r>
      <w:r w:rsidRPr="002636DD">
        <w:rPr>
          <w:bCs/>
          <w:sz w:val="28"/>
          <w:szCs w:val="28"/>
          <w:vertAlign w:val="subscript"/>
        </w:rPr>
        <w:t>4</w:t>
      </w:r>
      <w:r w:rsidRPr="002636DD">
        <w:rPr>
          <w:bCs/>
          <w:sz w:val="28"/>
          <w:szCs w:val="28"/>
        </w:rPr>
        <w:t>NO</w:t>
      </w:r>
      <w:r w:rsidRPr="002636DD">
        <w:rPr>
          <w:bCs/>
          <w:sz w:val="28"/>
          <w:szCs w:val="28"/>
          <w:vertAlign w:val="subscript"/>
        </w:rPr>
        <w:t>3</w:t>
      </w:r>
      <w:r w:rsidRPr="002636DD">
        <w:rPr>
          <w:bCs/>
          <w:sz w:val="28"/>
          <w:szCs w:val="28"/>
        </w:rPr>
        <w:t xml:space="preserve"> = 2N</w:t>
      </w:r>
      <w:r w:rsidRPr="002636DD">
        <w:rPr>
          <w:bCs/>
          <w:sz w:val="28"/>
          <w:szCs w:val="28"/>
          <w:vertAlign w:val="subscript"/>
        </w:rPr>
        <w:t>2</w:t>
      </w:r>
      <w:r w:rsidRPr="002636DD">
        <w:rPr>
          <w:bCs/>
          <w:sz w:val="28"/>
          <w:szCs w:val="28"/>
        </w:rPr>
        <w:t xml:space="preserve"> +О</w:t>
      </w:r>
      <w:r w:rsidRPr="002636DD">
        <w:rPr>
          <w:bCs/>
          <w:sz w:val="28"/>
          <w:szCs w:val="28"/>
          <w:vertAlign w:val="subscript"/>
        </w:rPr>
        <w:t>2</w:t>
      </w:r>
      <w:r w:rsidRPr="002636DD">
        <w:rPr>
          <w:bCs/>
          <w:sz w:val="28"/>
          <w:szCs w:val="28"/>
        </w:rPr>
        <w:t xml:space="preserve"> +4Н</w:t>
      </w:r>
      <w:r w:rsidRPr="002636DD">
        <w:rPr>
          <w:bCs/>
          <w:sz w:val="28"/>
          <w:szCs w:val="28"/>
          <w:vertAlign w:val="subscript"/>
        </w:rPr>
        <w:t>2</w:t>
      </w:r>
      <w:r w:rsidRPr="002636DD">
        <w:rPr>
          <w:bCs/>
          <w:sz w:val="28"/>
          <w:szCs w:val="28"/>
        </w:rPr>
        <w:t>О + 30,7 ккал/моль.</w:t>
      </w:r>
    </w:p>
    <w:p w:rsidR="006772E5" w:rsidRPr="002636DD" w:rsidRDefault="006772E5" w:rsidP="006772E5">
      <w:pPr>
        <w:pStyle w:val="21"/>
        <w:spacing w:line="240" w:lineRule="auto"/>
        <w:ind w:left="0" w:firstLine="567"/>
        <w:jc w:val="both"/>
        <w:rPr>
          <w:bCs/>
          <w:sz w:val="28"/>
          <w:szCs w:val="28"/>
        </w:rPr>
      </w:pPr>
      <w:r w:rsidRPr="002636DD">
        <w:rPr>
          <w:bCs/>
          <w:sz w:val="28"/>
          <w:szCs w:val="28"/>
        </w:rPr>
        <w:t>При температуре выше 673 К разложение аммиачной селитры протекает со взрывом по одной из следующих реакций:</w:t>
      </w:r>
    </w:p>
    <w:p w:rsidR="006772E5" w:rsidRPr="002636DD" w:rsidRDefault="006772E5" w:rsidP="006772E5">
      <w:pPr>
        <w:pStyle w:val="21"/>
        <w:spacing w:line="240" w:lineRule="auto"/>
        <w:ind w:left="0" w:firstLine="567"/>
        <w:jc w:val="both"/>
        <w:rPr>
          <w:bCs/>
          <w:sz w:val="28"/>
          <w:szCs w:val="28"/>
        </w:rPr>
      </w:pPr>
      <w:r w:rsidRPr="002636DD">
        <w:rPr>
          <w:bCs/>
          <w:sz w:val="28"/>
          <w:szCs w:val="28"/>
        </w:rPr>
        <w:t>4NH</w:t>
      </w:r>
      <w:r w:rsidRPr="002636DD">
        <w:rPr>
          <w:bCs/>
          <w:sz w:val="28"/>
          <w:szCs w:val="28"/>
          <w:vertAlign w:val="subscript"/>
        </w:rPr>
        <w:t>4</w:t>
      </w:r>
      <w:r w:rsidRPr="002636DD">
        <w:rPr>
          <w:bCs/>
          <w:sz w:val="28"/>
          <w:szCs w:val="28"/>
        </w:rPr>
        <w:t>NO</w:t>
      </w:r>
      <w:r w:rsidRPr="002636DD">
        <w:rPr>
          <w:bCs/>
          <w:sz w:val="28"/>
          <w:szCs w:val="28"/>
          <w:vertAlign w:val="subscript"/>
        </w:rPr>
        <w:t>3</w:t>
      </w:r>
      <w:r w:rsidRPr="002636DD">
        <w:rPr>
          <w:bCs/>
          <w:sz w:val="28"/>
          <w:szCs w:val="28"/>
        </w:rPr>
        <w:t xml:space="preserve"> = 3N</w:t>
      </w:r>
      <w:r w:rsidRPr="002636DD">
        <w:rPr>
          <w:bCs/>
          <w:sz w:val="28"/>
          <w:szCs w:val="28"/>
          <w:vertAlign w:val="subscript"/>
        </w:rPr>
        <w:t xml:space="preserve">2 </w:t>
      </w:r>
      <w:r w:rsidRPr="002636DD">
        <w:rPr>
          <w:bCs/>
          <w:sz w:val="28"/>
          <w:szCs w:val="28"/>
        </w:rPr>
        <w:t>+ 2NО</w:t>
      </w:r>
      <w:r w:rsidRPr="002636DD">
        <w:rPr>
          <w:bCs/>
          <w:sz w:val="28"/>
          <w:szCs w:val="28"/>
          <w:vertAlign w:val="subscript"/>
        </w:rPr>
        <w:t xml:space="preserve">2 </w:t>
      </w:r>
      <w:r w:rsidRPr="002636DD">
        <w:rPr>
          <w:bCs/>
          <w:sz w:val="28"/>
          <w:szCs w:val="28"/>
        </w:rPr>
        <w:t>+8Н</w:t>
      </w:r>
      <w:r w:rsidRPr="002636DD">
        <w:rPr>
          <w:bCs/>
          <w:sz w:val="28"/>
          <w:szCs w:val="28"/>
          <w:vertAlign w:val="subscript"/>
        </w:rPr>
        <w:t>2</w:t>
      </w:r>
      <w:r w:rsidRPr="002636DD">
        <w:rPr>
          <w:bCs/>
          <w:sz w:val="28"/>
          <w:szCs w:val="28"/>
        </w:rPr>
        <w:t>О + 29,5 ккал/моль,</w:t>
      </w:r>
    </w:p>
    <w:p w:rsidR="006772E5" w:rsidRPr="002636DD" w:rsidRDefault="006772E5" w:rsidP="006772E5">
      <w:pPr>
        <w:pStyle w:val="21"/>
        <w:spacing w:line="240" w:lineRule="auto"/>
        <w:ind w:left="0" w:firstLine="567"/>
        <w:jc w:val="both"/>
        <w:rPr>
          <w:bCs/>
          <w:sz w:val="28"/>
          <w:szCs w:val="28"/>
        </w:rPr>
      </w:pPr>
      <w:r w:rsidRPr="002636DD">
        <w:rPr>
          <w:bCs/>
          <w:sz w:val="28"/>
          <w:szCs w:val="28"/>
          <w:lang w:val="uk-UA"/>
        </w:rPr>
        <w:t xml:space="preserve">  </w:t>
      </w:r>
      <w:r w:rsidRPr="002636DD">
        <w:rPr>
          <w:bCs/>
          <w:sz w:val="28"/>
          <w:szCs w:val="28"/>
        </w:rPr>
        <w:t>8NH</w:t>
      </w:r>
      <w:r w:rsidRPr="002636DD">
        <w:rPr>
          <w:bCs/>
          <w:sz w:val="28"/>
          <w:szCs w:val="28"/>
          <w:vertAlign w:val="subscript"/>
        </w:rPr>
        <w:t>4</w:t>
      </w:r>
      <w:r w:rsidRPr="002636DD">
        <w:rPr>
          <w:bCs/>
          <w:sz w:val="28"/>
          <w:szCs w:val="28"/>
        </w:rPr>
        <w:t>NO</w:t>
      </w:r>
      <w:r w:rsidRPr="002636DD">
        <w:rPr>
          <w:bCs/>
          <w:sz w:val="28"/>
          <w:szCs w:val="28"/>
          <w:vertAlign w:val="subscript"/>
        </w:rPr>
        <w:t>3</w:t>
      </w:r>
      <w:r w:rsidRPr="002636DD">
        <w:rPr>
          <w:bCs/>
          <w:sz w:val="28"/>
          <w:szCs w:val="28"/>
        </w:rPr>
        <w:t xml:space="preserve"> =</w:t>
      </w:r>
      <w:r w:rsidRPr="002636DD">
        <w:rPr>
          <w:bCs/>
          <w:sz w:val="28"/>
          <w:szCs w:val="28"/>
          <w:lang w:val="uk-UA"/>
        </w:rPr>
        <w:t xml:space="preserve"> </w:t>
      </w:r>
      <w:r w:rsidRPr="002636DD">
        <w:rPr>
          <w:bCs/>
          <w:sz w:val="28"/>
          <w:szCs w:val="28"/>
        </w:rPr>
        <w:t>2NО</w:t>
      </w:r>
      <w:r w:rsidRPr="002636DD">
        <w:rPr>
          <w:bCs/>
          <w:sz w:val="28"/>
          <w:szCs w:val="28"/>
          <w:vertAlign w:val="subscript"/>
        </w:rPr>
        <w:t>2</w:t>
      </w:r>
      <w:r w:rsidRPr="002636DD">
        <w:rPr>
          <w:bCs/>
          <w:sz w:val="28"/>
          <w:szCs w:val="28"/>
        </w:rPr>
        <w:t>+4NО+5N</w:t>
      </w:r>
      <w:r w:rsidRPr="002636DD">
        <w:rPr>
          <w:bCs/>
          <w:sz w:val="28"/>
          <w:szCs w:val="28"/>
          <w:vertAlign w:val="subscript"/>
        </w:rPr>
        <w:t>2</w:t>
      </w:r>
      <w:r w:rsidRPr="002636DD">
        <w:rPr>
          <w:bCs/>
          <w:sz w:val="28"/>
          <w:szCs w:val="28"/>
        </w:rPr>
        <w:t>+16Н</w:t>
      </w:r>
      <w:r w:rsidRPr="002636DD">
        <w:rPr>
          <w:bCs/>
          <w:sz w:val="28"/>
          <w:szCs w:val="28"/>
          <w:vertAlign w:val="subscript"/>
        </w:rPr>
        <w:t>2</w:t>
      </w:r>
      <w:r w:rsidRPr="002636DD">
        <w:rPr>
          <w:bCs/>
          <w:sz w:val="28"/>
          <w:szCs w:val="28"/>
        </w:rPr>
        <w:t>О+49,5 ккал/моль.</w:t>
      </w:r>
    </w:p>
    <w:p w:rsidR="006772E5" w:rsidRPr="002636DD" w:rsidRDefault="006772E5" w:rsidP="006772E5">
      <w:pPr>
        <w:pStyle w:val="21"/>
        <w:spacing w:after="0" w:line="240" w:lineRule="auto"/>
        <w:ind w:left="0" w:firstLine="567"/>
        <w:jc w:val="both"/>
        <w:rPr>
          <w:bCs/>
          <w:sz w:val="28"/>
          <w:szCs w:val="28"/>
        </w:rPr>
      </w:pPr>
      <w:r w:rsidRPr="002636DD">
        <w:rPr>
          <w:bCs/>
          <w:sz w:val="28"/>
          <w:szCs w:val="28"/>
        </w:rPr>
        <w:t>Термическую стойкость селитры понижают органические вещества</w:t>
      </w:r>
      <w:r w:rsidR="002636DD">
        <w:rPr>
          <w:bCs/>
          <w:sz w:val="28"/>
          <w:szCs w:val="28"/>
        </w:rPr>
        <w:t xml:space="preserve">, содержащие </w:t>
      </w:r>
      <w:r w:rsidRPr="002636DD">
        <w:rPr>
          <w:bCs/>
          <w:sz w:val="28"/>
          <w:szCs w:val="28"/>
        </w:rPr>
        <w:t xml:space="preserve"> углеводы</w:t>
      </w:r>
      <w:r w:rsidR="002636DD">
        <w:rPr>
          <w:bCs/>
          <w:sz w:val="28"/>
          <w:szCs w:val="28"/>
        </w:rPr>
        <w:t xml:space="preserve">: </w:t>
      </w:r>
      <w:r w:rsidRPr="002636DD">
        <w:rPr>
          <w:bCs/>
          <w:sz w:val="28"/>
          <w:szCs w:val="28"/>
        </w:rPr>
        <w:t>крахмал, сахариды</w:t>
      </w:r>
      <w:r w:rsidR="002636DD">
        <w:rPr>
          <w:bCs/>
          <w:sz w:val="28"/>
          <w:szCs w:val="28"/>
        </w:rPr>
        <w:t xml:space="preserve"> и </w:t>
      </w:r>
      <w:r w:rsidRPr="002636DD">
        <w:rPr>
          <w:bCs/>
          <w:sz w:val="28"/>
          <w:szCs w:val="28"/>
        </w:rPr>
        <w:t>глюкоза</w:t>
      </w:r>
      <w:r w:rsidR="002636DD">
        <w:rPr>
          <w:bCs/>
          <w:sz w:val="28"/>
          <w:szCs w:val="28"/>
        </w:rPr>
        <w:t>.</w:t>
      </w:r>
      <w:r w:rsidRPr="002636DD">
        <w:rPr>
          <w:bCs/>
          <w:sz w:val="28"/>
          <w:szCs w:val="28"/>
        </w:rPr>
        <w:t xml:space="preserve"> </w:t>
      </w:r>
      <w:r w:rsidR="002636DD">
        <w:rPr>
          <w:bCs/>
          <w:sz w:val="28"/>
          <w:szCs w:val="28"/>
        </w:rPr>
        <w:t>Ц</w:t>
      </w:r>
      <w:r w:rsidRPr="002636DD">
        <w:rPr>
          <w:bCs/>
          <w:sz w:val="28"/>
          <w:szCs w:val="28"/>
        </w:rPr>
        <w:t>еллюлозу содержащие вещества</w:t>
      </w:r>
      <w:r w:rsidR="002636DD">
        <w:rPr>
          <w:bCs/>
          <w:sz w:val="28"/>
          <w:szCs w:val="28"/>
        </w:rPr>
        <w:t xml:space="preserve">: </w:t>
      </w:r>
      <w:r w:rsidRPr="002636DD">
        <w:rPr>
          <w:bCs/>
          <w:sz w:val="28"/>
          <w:szCs w:val="28"/>
        </w:rPr>
        <w:t>бумага, картон, древесина, хлопчатобумажные и льносодержащие ткани</w:t>
      </w:r>
      <w:r w:rsidR="002636DD">
        <w:rPr>
          <w:bCs/>
          <w:sz w:val="28"/>
          <w:szCs w:val="28"/>
        </w:rPr>
        <w:t xml:space="preserve"> также понижают термическую </w:t>
      </w:r>
      <w:r w:rsidR="00AC2E4C">
        <w:rPr>
          <w:bCs/>
          <w:sz w:val="28"/>
          <w:szCs w:val="28"/>
        </w:rPr>
        <w:t>стойкость</w:t>
      </w:r>
      <w:r w:rsidRPr="002636DD">
        <w:rPr>
          <w:bCs/>
          <w:sz w:val="28"/>
          <w:szCs w:val="28"/>
        </w:rPr>
        <w:t>. С нитратом аммония легко взаимодействуют сера и сульфиды (сульфидные руды), азотная кислота и окислы азота, серная и фосфорная кислоты, многие металлы (особенно в виде порошков) - цинк, медь, кадмий, никель, магний, висмут. Особенно сильно влияют на термическую стойкость аммиачной селитры азотная кислота и нитритные соли.</w:t>
      </w:r>
    </w:p>
    <w:p w:rsidR="006772E5" w:rsidRPr="002636DD" w:rsidRDefault="006772E5" w:rsidP="006772E5">
      <w:pPr>
        <w:pStyle w:val="21"/>
        <w:spacing w:after="0" w:line="240" w:lineRule="auto"/>
        <w:ind w:left="0" w:firstLine="567"/>
        <w:jc w:val="both"/>
        <w:rPr>
          <w:bCs/>
          <w:sz w:val="28"/>
          <w:szCs w:val="28"/>
        </w:rPr>
      </w:pPr>
      <w:r w:rsidRPr="002636DD">
        <w:rPr>
          <w:bCs/>
          <w:sz w:val="28"/>
          <w:szCs w:val="28"/>
        </w:rPr>
        <w:t>Не взаимодействуют с селитрой алюминий, железо, их окислы и соли.</w:t>
      </w:r>
    </w:p>
    <w:p w:rsidR="006772E5" w:rsidRPr="002636DD" w:rsidRDefault="006772E5" w:rsidP="006772E5">
      <w:pPr>
        <w:pStyle w:val="21"/>
        <w:spacing w:after="0" w:line="240" w:lineRule="auto"/>
        <w:ind w:left="0" w:firstLine="567"/>
        <w:jc w:val="both"/>
        <w:rPr>
          <w:bCs/>
          <w:sz w:val="28"/>
          <w:szCs w:val="28"/>
        </w:rPr>
      </w:pPr>
      <w:r w:rsidRPr="002636DD">
        <w:rPr>
          <w:bCs/>
          <w:sz w:val="28"/>
          <w:szCs w:val="28"/>
        </w:rPr>
        <w:t xml:space="preserve">Вода </w:t>
      </w:r>
      <w:r w:rsidR="002636DD">
        <w:rPr>
          <w:bCs/>
          <w:sz w:val="28"/>
          <w:szCs w:val="28"/>
        </w:rPr>
        <w:t xml:space="preserve"> же  </w:t>
      </w:r>
      <w:r w:rsidRPr="002636DD">
        <w:rPr>
          <w:bCs/>
          <w:sz w:val="28"/>
          <w:szCs w:val="28"/>
        </w:rPr>
        <w:t>является катализатором процесса термического распада селитры.</w:t>
      </w:r>
    </w:p>
    <w:p w:rsidR="006772E5" w:rsidRPr="002636DD" w:rsidRDefault="002636DD" w:rsidP="006772E5">
      <w:pPr>
        <w:pStyle w:val="21"/>
        <w:spacing w:after="0" w:line="240" w:lineRule="auto"/>
        <w:ind w:left="0" w:firstLine="567"/>
        <w:jc w:val="both"/>
        <w:rPr>
          <w:bCs/>
          <w:sz w:val="28"/>
          <w:szCs w:val="28"/>
        </w:rPr>
      </w:pPr>
      <w:r w:rsidRPr="002636DD">
        <w:rPr>
          <w:bCs/>
          <w:sz w:val="28"/>
          <w:szCs w:val="28"/>
        </w:rPr>
        <w:t>Также к</w:t>
      </w:r>
      <w:r w:rsidR="006772E5" w:rsidRPr="002636DD">
        <w:rPr>
          <w:bCs/>
          <w:sz w:val="28"/>
          <w:szCs w:val="28"/>
        </w:rPr>
        <w:t xml:space="preserve"> группе веществ, не влияющих на термическую стойкость аммиачной селитры, можно отнести кизельгур, каолин, сульфаты бария и аммония</w:t>
      </w:r>
      <w:r w:rsidRPr="002636DD">
        <w:rPr>
          <w:bCs/>
          <w:sz w:val="28"/>
          <w:szCs w:val="28"/>
        </w:rPr>
        <w:t>,  железо</w:t>
      </w:r>
      <w:r w:rsidR="006772E5" w:rsidRPr="002636DD">
        <w:rPr>
          <w:bCs/>
          <w:sz w:val="28"/>
          <w:szCs w:val="28"/>
        </w:rPr>
        <w:t xml:space="preserve"> и их ок</w:t>
      </w:r>
      <w:r w:rsidRPr="002636DD">
        <w:rPr>
          <w:bCs/>
          <w:sz w:val="28"/>
          <w:szCs w:val="28"/>
        </w:rPr>
        <w:t>сиды</w:t>
      </w:r>
      <w:r w:rsidR="006772E5" w:rsidRPr="002636DD">
        <w:rPr>
          <w:bCs/>
          <w:sz w:val="28"/>
          <w:szCs w:val="28"/>
        </w:rPr>
        <w:t xml:space="preserve"> и сол</w:t>
      </w:r>
      <w:r w:rsidRPr="002636DD">
        <w:rPr>
          <w:bCs/>
          <w:sz w:val="28"/>
          <w:szCs w:val="28"/>
        </w:rPr>
        <w:t>и</w:t>
      </w:r>
      <w:r w:rsidR="006772E5" w:rsidRPr="002636DD">
        <w:rPr>
          <w:bCs/>
          <w:sz w:val="28"/>
          <w:szCs w:val="28"/>
        </w:rPr>
        <w:t>.   К группе веществ, стабилизирующих аммиачную селитру, следует отнести мочевину [</w:t>
      </w:r>
      <w:r w:rsidR="006772E5" w:rsidRPr="002636DD">
        <w:rPr>
          <w:bCs/>
          <w:i/>
          <w:iCs/>
          <w:sz w:val="28"/>
          <w:szCs w:val="28"/>
        </w:rPr>
        <w:t>СО(NH</w:t>
      </w:r>
      <w:r w:rsidR="006772E5" w:rsidRPr="002636DD">
        <w:rPr>
          <w:bCs/>
          <w:i/>
          <w:iCs/>
          <w:sz w:val="28"/>
          <w:szCs w:val="28"/>
          <w:vertAlign w:val="subscript"/>
        </w:rPr>
        <w:t>2</w:t>
      </w:r>
      <w:r w:rsidR="006772E5" w:rsidRPr="002636DD">
        <w:rPr>
          <w:bCs/>
          <w:i/>
          <w:iCs/>
          <w:sz w:val="28"/>
          <w:szCs w:val="28"/>
        </w:rPr>
        <w:t>)</w:t>
      </w:r>
      <w:r w:rsidR="006772E5" w:rsidRPr="002636DD">
        <w:rPr>
          <w:bCs/>
          <w:i/>
          <w:iCs/>
          <w:sz w:val="28"/>
          <w:szCs w:val="28"/>
          <w:vertAlign w:val="subscript"/>
        </w:rPr>
        <w:t>2</w:t>
      </w:r>
      <w:r w:rsidR="006772E5" w:rsidRPr="002636DD">
        <w:rPr>
          <w:bCs/>
          <w:sz w:val="28"/>
          <w:szCs w:val="28"/>
        </w:rPr>
        <w:t>], уротропин, карбонаты кальция и магния.</w:t>
      </w:r>
    </w:p>
    <w:p w:rsidR="006772E5" w:rsidRPr="002636DD" w:rsidRDefault="002636DD" w:rsidP="006772E5">
      <w:pPr>
        <w:pStyle w:val="21"/>
        <w:spacing w:after="0" w:line="240" w:lineRule="auto"/>
        <w:ind w:left="0" w:firstLine="567"/>
        <w:jc w:val="both"/>
        <w:rPr>
          <w:bCs/>
          <w:sz w:val="28"/>
          <w:szCs w:val="28"/>
        </w:rPr>
      </w:pPr>
      <w:r w:rsidRPr="002636DD">
        <w:rPr>
          <w:bCs/>
          <w:sz w:val="28"/>
          <w:szCs w:val="28"/>
        </w:rPr>
        <w:t>Нитрат аммония</w:t>
      </w:r>
      <w:r w:rsidR="006772E5" w:rsidRPr="002636DD">
        <w:rPr>
          <w:bCs/>
          <w:sz w:val="28"/>
          <w:szCs w:val="28"/>
        </w:rPr>
        <w:t xml:space="preserve"> очень гигроскопична, хорошо  растворяется в воде, этиловом и метиловом спиртах, пиридине, ацетоне и в жидком аммиаке. Для придания водоустойчивости в аммиачную селитру добавляют одновременно парафин, жирные кислоты и соли железа.</w:t>
      </w:r>
    </w:p>
    <w:p w:rsidR="006772E5" w:rsidRPr="00813B81" w:rsidRDefault="00813B81" w:rsidP="006772E5">
      <w:pPr>
        <w:pStyle w:val="21"/>
        <w:spacing w:after="0" w:line="240" w:lineRule="auto"/>
        <w:ind w:left="0" w:firstLine="567"/>
        <w:jc w:val="both"/>
        <w:rPr>
          <w:bCs/>
          <w:sz w:val="28"/>
          <w:szCs w:val="28"/>
        </w:rPr>
      </w:pPr>
      <w:r w:rsidRPr="00813B81">
        <w:rPr>
          <w:bCs/>
          <w:sz w:val="28"/>
          <w:szCs w:val="28"/>
        </w:rPr>
        <w:t>На практике п</w:t>
      </w:r>
      <w:r w:rsidR="006772E5" w:rsidRPr="00813B81">
        <w:rPr>
          <w:bCs/>
          <w:sz w:val="28"/>
          <w:szCs w:val="28"/>
        </w:rPr>
        <w:t xml:space="preserve">роцесс получения аммиачной селитры достаточно прост. В качестве сырья для производства аммиачной селитры используют газообразный аммиак и  разбавленную азотную кислоту. Производство аммиачной селитры </w:t>
      </w:r>
      <w:r>
        <w:rPr>
          <w:bCs/>
          <w:sz w:val="28"/>
          <w:szCs w:val="28"/>
        </w:rPr>
        <w:t xml:space="preserve"> по технологии </w:t>
      </w:r>
      <w:r w:rsidR="006772E5" w:rsidRPr="00813B81">
        <w:rPr>
          <w:bCs/>
          <w:sz w:val="28"/>
          <w:szCs w:val="28"/>
        </w:rPr>
        <w:t>условно делят на четыре стадии:</w:t>
      </w:r>
    </w:p>
    <w:p w:rsidR="006772E5" w:rsidRPr="00813B81" w:rsidRDefault="006772E5" w:rsidP="00261A31">
      <w:pPr>
        <w:pStyle w:val="21"/>
        <w:numPr>
          <w:ilvl w:val="0"/>
          <w:numId w:val="12"/>
        </w:numPr>
        <w:spacing w:after="0" w:line="240" w:lineRule="auto"/>
        <w:jc w:val="both"/>
        <w:rPr>
          <w:bCs/>
          <w:sz w:val="28"/>
          <w:szCs w:val="28"/>
        </w:rPr>
      </w:pPr>
      <w:r w:rsidRPr="00813B81">
        <w:rPr>
          <w:bCs/>
          <w:sz w:val="28"/>
          <w:szCs w:val="28"/>
        </w:rPr>
        <w:t>нейтрализация (45-50)% азотной кислоты газообразным аммиаком</w:t>
      </w:r>
    </w:p>
    <w:p w:rsidR="006772E5" w:rsidRPr="00813B81" w:rsidRDefault="006772E5" w:rsidP="009E3466">
      <w:pPr>
        <w:pStyle w:val="21"/>
        <w:spacing w:after="0" w:line="240" w:lineRule="auto"/>
        <w:ind w:left="1287"/>
        <w:jc w:val="both"/>
        <w:rPr>
          <w:bCs/>
          <w:i/>
          <w:sz w:val="28"/>
          <w:szCs w:val="28"/>
        </w:rPr>
      </w:pPr>
      <w:r w:rsidRPr="00813B81">
        <w:rPr>
          <w:bCs/>
          <w:i/>
          <w:sz w:val="28"/>
          <w:szCs w:val="28"/>
        </w:rPr>
        <w:t>NH</w:t>
      </w:r>
      <w:r w:rsidRPr="00813B81">
        <w:rPr>
          <w:bCs/>
          <w:i/>
          <w:sz w:val="28"/>
          <w:szCs w:val="28"/>
          <w:vertAlign w:val="subscript"/>
        </w:rPr>
        <w:t>3</w:t>
      </w:r>
      <w:r w:rsidRPr="00813B81">
        <w:rPr>
          <w:bCs/>
          <w:i/>
          <w:sz w:val="28"/>
          <w:szCs w:val="28"/>
        </w:rPr>
        <w:t xml:space="preserve"> + HNO</w:t>
      </w:r>
      <w:r w:rsidRPr="00813B81">
        <w:rPr>
          <w:bCs/>
          <w:i/>
          <w:sz w:val="28"/>
          <w:szCs w:val="28"/>
          <w:vertAlign w:val="subscript"/>
        </w:rPr>
        <w:t>3</w:t>
      </w:r>
      <w:r w:rsidRPr="00813B81">
        <w:rPr>
          <w:bCs/>
          <w:i/>
          <w:sz w:val="28"/>
          <w:szCs w:val="28"/>
        </w:rPr>
        <w:t xml:space="preserve"> = NH</w:t>
      </w:r>
      <w:r w:rsidRPr="00813B81">
        <w:rPr>
          <w:bCs/>
          <w:i/>
          <w:sz w:val="28"/>
          <w:szCs w:val="28"/>
          <w:vertAlign w:val="subscript"/>
        </w:rPr>
        <w:t>4</w:t>
      </w:r>
      <w:r w:rsidRPr="00813B81">
        <w:rPr>
          <w:bCs/>
          <w:i/>
          <w:sz w:val="28"/>
          <w:szCs w:val="28"/>
        </w:rPr>
        <w:t>NO</w:t>
      </w:r>
      <w:r w:rsidRPr="00813B81">
        <w:rPr>
          <w:bCs/>
          <w:i/>
          <w:sz w:val="28"/>
          <w:szCs w:val="28"/>
          <w:vertAlign w:val="subscript"/>
        </w:rPr>
        <w:t>3</w:t>
      </w:r>
      <w:r w:rsidRPr="00813B81">
        <w:rPr>
          <w:bCs/>
          <w:i/>
          <w:sz w:val="28"/>
          <w:szCs w:val="28"/>
        </w:rPr>
        <w:t xml:space="preserve"> +Q,</w:t>
      </w:r>
    </w:p>
    <w:p w:rsidR="006772E5" w:rsidRPr="00813B81" w:rsidRDefault="006772E5" w:rsidP="00261A31">
      <w:pPr>
        <w:pStyle w:val="21"/>
        <w:numPr>
          <w:ilvl w:val="0"/>
          <w:numId w:val="12"/>
        </w:numPr>
        <w:spacing w:after="0" w:line="240" w:lineRule="auto"/>
        <w:jc w:val="both"/>
        <w:rPr>
          <w:bCs/>
          <w:sz w:val="28"/>
          <w:szCs w:val="28"/>
        </w:rPr>
      </w:pPr>
      <w:r w:rsidRPr="00813B81">
        <w:rPr>
          <w:bCs/>
          <w:sz w:val="28"/>
          <w:szCs w:val="28"/>
        </w:rPr>
        <w:t>упаривание растворов аммиачной селитры,</w:t>
      </w:r>
    </w:p>
    <w:p w:rsidR="006772E5" w:rsidRPr="00813B81" w:rsidRDefault="006772E5" w:rsidP="00261A31">
      <w:pPr>
        <w:pStyle w:val="21"/>
        <w:numPr>
          <w:ilvl w:val="0"/>
          <w:numId w:val="12"/>
        </w:numPr>
        <w:spacing w:after="0" w:line="240" w:lineRule="auto"/>
        <w:jc w:val="both"/>
        <w:rPr>
          <w:bCs/>
          <w:sz w:val="28"/>
          <w:szCs w:val="28"/>
        </w:rPr>
      </w:pPr>
      <w:r w:rsidRPr="00813B81">
        <w:rPr>
          <w:bCs/>
          <w:sz w:val="28"/>
          <w:szCs w:val="28"/>
        </w:rPr>
        <w:t>кристаллизация расплава аммиачной селитры,</w:t>
      </w:r>
    </w:p>
    <w:p w:rsidR="006772E5" w:rsidRPr="00813B81" w:rsidRDefault="006772E5" w:rsidP="00261A31">
      <w:pPr>
        <w:pStyle w:val="21"/>
        <w:numPr>
          <w:ilvl w:val="0"/>
          <w:numId w:val="12"/>
        </w:numPr>
        <w:spacing w:after="0" w:line="240" w:lineRule="auto"/>
        <w:jc w:val="both"/>
        <w:rPr>
          <w:bCs/>
          <w:sz w:val="28"/>
          <w:szCs w:val="28"/>
        </w:rPr>
      </w:pPr>
      <w:r w:rsidRPr="00813B81">
        <w:rPr>
          <w:bCs/>
          <w:sz w:val="28"/>
          <w:szCs w:val="28"/>
        </w:rPr>
        <w:t>упаковка и складирование аммиачной селитры.</w:t>
      </w:r>
    </w:p>
    <w:p w:rsidR="006772E5" w:rsidRPr="00AC2E4C" w:rsidRDefault="00AC2E4C" w:rsidP="006772E5">
      <w:pPr>
        <w:pStyle w:val="21"/>
        <w:tabs>
          <w:tab w:val="num" w:pos="0"/>
        </w:tabs>
        <w:spacing w:after="0" w:line="240" w:lineRule="auto"/>
        <w:ind w:left="0" w:firstLine="567"/>
        <w:jc w:val="both"/>
        <w:rPr>
          <w:bCs/>
          <w:sz w:val="28"/>
          <w:szCs w:val="28"/>
        </w:rPr>
      </w:pPr>
      <w:r w:rsidRPr="00AC2E4C">
        <w:rPr>
          <w:bCs/>
          <w:sz w:val="28"/>
          <w:szCs w:val="28"/>
        </w:rPr>
        <w:t>В промышленном производстве а</w:t>
      </w:r>
      <w:r w:rsidR="006772E5" w:rsidRPr="00AC2E4C">
        <w:rPr>
          <w:bCs/>
          <w:sz w:val="28"/>
          <w:szCs w:val="28"/>
        </w:rPr>
        <w:t>ммиачная селитр</w:t>
      </w:r>
      <w:r w:rsidRPr="00AC2E4C">
        <w:rPr>
          <w:bCs/>
          <w:sz w:val="28"/>
          <w:szCs w:val="28"/>
        </w:rPr>
        <w:t>а</w:t>
      </w:r>
      <w:r w:rsidR="006772E5" w:rsidRPr="00AC2E4C">
        <w:rPr>
          <w:bCs/>
          <w:sz w:val="28"/>
          <w:szCs w:val="28"/>
        </w:rPr>
        <w:t xml:space="preserve"> выпускается по ГОСТ 2-85 трех сортов: А – мелкокристаллическая; Б- чешуйчатая и кристаллическая; В – гранулированная. Аммиачная селитра сортов А и Б  используется в </w:t>
      </w:r>
      <w:r w:rsidR="006772E5" w:rsidRPr="00AC2E4C">
        <w:rPr>
          <w:bCs/>
          <w:sz w:val="28"/>
          <w:szCs w:val="28"/>
        </w:rPr>
        <w:lastRenderedPageBreak/>
        <w:t>промышленности, а сорта В – в сельском хозяйстве. Кроме того, аммиачная селитра выпускается и по ГОСТ 14702-79, которая предназначена для производства промышленных ВВ. В соответствии с этим ГОСТом изготавливается водоустойчивая аммиачная селитра двух марок: ЖВК – кристаллическая, ЖВГ- гранулированная.</w:t>
      </w:r>
    </w:p>
    <w:p w:rsidR="006772E5" w:rsidRPr="00C072B9" w:rsidRDefault="006772E5" w:rsidP="006772E5">
      <w:pPr>
        <w:pStyle w:val="21"/>
        <w:tabs>
          <w:tab w:val="num" w:pos="0"/>
        </w:tabs>
        <w:spacing w:after="0" w:line="240" w:lineRule="auto"/>
        <w:ind w:left="0" w:firstLine="567"/>
        <w:jc w:val="both"/>
        <w:rPr>
          <w:bCs/>
          <w:sz w:val="28"/>
          <w:szCs w:val="28"/>
        </w:rPr>
      </w:pPr>
      <w:r w:rsidRPr="00C072B9">
        <w:rPr>
          <w:bCs/>
          <w:sz w:val="28"/>
          <w:szCs w:val="28"/>
        </w:rPr>
        <w:t xml:space="preserve">Водоустойчивость достигается за счет введения в состав аммиачной селитры гидрофобных добавок: жирных кислот (фракций </w:t>
      </w:r>
      <w:r w:rsidRPr="00C072B9">
        <w:rPr>
          <w:bCs/>
          <w:i/>
          <w:iCs/>
          <w:sz w:val="28"/>
          <w:szCs w:val="28"/>
        </w:rPr>
        <w:t>С</w:t>
      </w:r>
      <w:r w:rsidRPr="00C072B9">
        <w:rPr>
          <w:bCs/>
          <w:i/>
          <w:iCs/>
          <w:sz w:val="28"/>
          <w:szCs w:val="28"/>
          <w:vertAlign w:val="subscript"/>
        </w:rPr>
        <w:t>17</w:t>
      </w:r>
      <w:r w:rsidRPr="00C072B9">
        <w:rPr>
          <w:bCs/>
          <w:i/>
          <w:iCs/>
          <w:sz w:val="28"/>
          <w:szCs w:val="28"/>
        </w:rPr>
        <w:t>-С</w:t>
      </w:r>
      <w:r w:rsidRPr="00C072B9">
        <w:rPr>
          <w:bCs/>
          <w:i/>
          <w:iCs/>
          <w:sz w:val="28"/>
          <w:szCs w:val="28"/>
          <w:vertAlign w:val="subscript"/>
        </w:rPr>
        <w:t>20</w:t>
      </w:r>
      <w:r w:rsidRPr="00C072B9">
        <w:rPr>
          <w:bCs/>
          <w:sz w:val="28"/>
          <w:szCs w:val="28"/>
        </w:rPr>
        <w:t>) и парафина (0,3-0,4% по массе в соотношении  1:1) и железа (0,06-0,09) % по массе.</w:t>
      </w:r>
    </w:p>
    <w:p w:rsidR="006772E5" w:rsidRPr="00C072B9" w:rsidRDefault="006772E5" w:rsidP="006772E5">
      <w:pPr>
        <w:pStyle w:val="21"/>
        <w:tabs>
          <w:tab w:val="num" w:pos="0"/>
        </w:tabs>
        <w:spacing w:after="0" w:line="240" w:lineRule="auto"/>
        <w:ind w:left="0" w:firstLine="567"/>
        <w:jc w:val="both"/>
        <w:rPr>
          <w:bCs/>
          <w:sz w:val="28"/>
          <w:szCs w:val="28"/>
        </w:rPr>
      </w:pPr>
      <w:r w:rsidRPr="00C072B9">
        <w:rPr>
          <w:bCs/>
          <w:sz w:val="28"/>
          <w:szCs w:val="28"/>
        </w:rPr>
        <w:t xml:space="preserve">Критический диаметр для зарядов аммиачной селитры зависит от </w:t>
      </w:r>
      <w:r w:rsidR="00C072B9" w:rsidRPr="00C072B9">
        <w:rPr>
          <w:bCs/>
          <w:sz w:val="28"/>
          <w:szCs w:val="28"/>
        </w:rPr>
        <w:t>степени измельчения</w:t>
      </w:r>
      <w:r w:rsidR="00C072B9">
        <w:rPr>
          <w:bCs/>
          <w:sz w:val="28"/>
          <w:szCs w:val="28"/>
        </w:rPr>
        <w:t>,</w:t>
      </w:r>
      <w:r w:rsidR="00C072B9" w:rsidRPr="00C072B9">
        <w:rPr>
          <w:bCs/>
          <w:sz w:val="28"/>
          <w:szCs w:val="28"/>
        </w:rPr>
        <w:t xml:space="preserve"> </w:t>
      </w:r>
      <w:r w:rsidRPr="00C072B9">
        <w:rPr>
          <w:bCs/>
          <w:sz w:val="28"/>
          <w:szCs w:val="28"/>
        </w:rPr>
        <w:t xml:space="preserve">влажности и плотности. </w:t>
      </w:r>
      <w:r w:rsidR="00C072B9">
        <w:rPr>
          <w:bCs/>
          <w:sz w:val="28"/>
          <w:szCs w:val="28"/>
        </w:rPr>
        <w:t>П</w:t>
      </w:r>
      <w:r w:rsidR="00C072B9" w:rsidRPr="00C072B9">
        <w:rPr>
          <w:bCs/>
          <w:sz w:val="28"/>
          <w:szCs w:val="28"/>
        </w:rPr>
        <w:t xml:space="preserve">о данным Беляева А.Ф., </w:t>
      </w:r>
      <w:r w:rsidR="00C072B9">
        <w:rPr>
          <w:bCs/>
          <w:sz w:val="28"/>
          <w:szCs w:val="28"/>
        </w:rPr>
        <w:t>д</w:t>
      </w:r>
      <w:r w:rsidRPr="00C072B9">
        <w:rPr>
          <w:bCs/>
          <w:sz w:val="28"/>
          <w:szCs w:val="28"/>
        </w:rPr>
        <w:t>етонация сухой тонкоизмельченной селитры при плотности 0,8 г/см</w:t>
      </w:r>
      <w:r w:rsidRPr="00C072B9">
        <w:rPr>
          <w:bCs/>
          <w:sz w:val="28"/>
          <w:szCs w:val="28"/>
          <w:vertAlign w:val="superscript"/>
        </w:rPr>
        <w:t>3</w:t>
      </w:r>
      <w:r w:rsidR="00C072B9">
        <w:rPr>
          <w:bCs/>
          <w:sz w:val="28"/>
          <w:szCs w:val="28"/>
          <w:vertAlign w:val="superscript"/>
        </w:rPr>
        <w:t xml:space="preserve"> </w:t>
      </w:r>
      <w:r w:rsidRPr="00C072B9">
        <w:rPr>
          <w:bCs/>
          <w:sz w:val="28"/>
          <w:szCs w:val="28"/>
        </w:rPr>
        <w:t xml:space="preserve"> распространяется устойчиво в открытых зарядах диаметром около </w:t>
      </w:r>
      <w:smartTag w:uri="urn:schemas-microsoft-com:office:smarttags" w:element="metricconverter">
        <w:smartTagPr>
          <w:attr w:name="ProductID" w:val="100 мм"/>
        </w:smartTagPr>
        <w:r w:rsidRPr="00C072B9">
          <w:rPr>
            <w:bCs/>
            <w:sz w:val="28"/>
            <w:szCs w:val="28"/>
          </w:rPr>
          <w:t>100 мм</w:t>
        </w:r>
      </w:smartTag>
      <w:r w:rsidRPr="00C072B9">
        <w:rPr>
          <w:bCs/>
          <w:sz w:val="28"/>
          <w:szCs w:val="28"/>
        </w:rPr>
        <w:t xml:space="preserve">.  Взрывчатое превращение чешуйчатой селитры </w:t>
      </w:r>
      <w:r w:rsidR="00C072B9">
        <w:rPr>
          <w:bCs/>
          <w:sz w:val="28"/>
          <w:szCs w:val="28"/>
        </w:rPr>
        <w:t xml:space="preserve"> </w:t>
      </w:r>
      <w:r w:rsidRPr="00C072B9">
        <w:rPr>
          <w:bCs/>
          <w:sz w:val="28"/>
          <w:szCs w:val="28"/>
        </w:rPr>
        <w:t xml:space="preserve">частицы размером </w:t>
      </w:r>
      <w:smartTag w:uri="urn:schemas-microsoft-com:office:smarttags" w:element="metricconverter">
        <w:smartTagPr>
          <w:attr w:name="ProductID" w:val="1 мм"/>
        </w:smartTagPr>
        <w:r w:rsidRPr="00C072B9">
          <w:rPr>
            <w:bCs/>
            <w:sz w:val="28"/>
            <w:szCs w:val="28"/>
          </w:rPr>
          <w:t>1 мм</w:t>
        </w:r>
      </w:smartTag>
      <w:r w:rsidRPr="00C072B9">
        <w:rPr>
          <w:bCs/>
          <w:sz w:val="28"/>
          <w:szCs w:val="28"/>
        </w:rPr>
        <w:t xml:space="preserve"> с влажностью 1 % массе затухает в заряде диаметром </w:t>
      </w:r>
      <w:smartTag w:uri="urn:schemas-microsoft-com:office:smarttags" w:element="metricconverter">
        <w:smartTagPr>
          <w:attr w:name="ProductID" w:val="300 мм"/>
        </w:smartTagPr>
        <w:r w:rsidRPr="00C072B9">
          <w:rPr>
            <w:bCs/>
            <w:sz w:val="28"/>
            <w:szCs w:val="28"/>
          </w:rPr>
          <w:t>300 мм</w:t>
        </w:r>
      </w:smartTag>
      <w:r w:rsidRPr="00C072B9">
        <w:rPr>
          <w:bCs/>
          <w:sz w:val="28"/>
          <w:szCs w:val="28"/>
        </w:rPr>
        <w:t xml:space="preserve">. Аммиачная селитра с влагосодержанием 3 % по массе не взрывается в зарядах еще больших диаметров.  </w:t>
      </w:r>
      <w:r w:rsidR="00C072B9" w:rsidRPr="00C072B9">
        <w:rPr>
          <w:bCs/>
          <w:sz w:val="28"/>
          <w:szCs w:val="28"/>
        </w:rPr>
        <w:t xml:space="preserve">А.Ф. Беляев </w:t>
      </w:r>
      <w:r w:rsidR="00C072B9">
        <w:rPr>
          <w:bCs/>
          <w:sz w:val="28"/>
          <w:szCs w:val="28"/>
        </w:rPr>
        <w:t>в</w:t>
      </w:r>
      <w:r w:rsidRPr="00C072B9">
        <w:rPr>
          <w:bCs/>
          <w:sz w:val="28"/>
          <w:szCs w:val="28"/>
        </w:rPr>
        <w:t xml:space="preserve"> массивной, не подверженной разрушению и деформации оболочке,  получил устойчивую детонацию аммиачной селитры в заряде диаметром </w:t>
      </w:r>
      <w:smartTag w:uri="urn:schemas-microsoft-com:office:smarttags" w:element="metricconverter">
        <w:smartTagPr>
          <w:attr w:name="ProductID" w:val="7 мм"/>
        </w:smartTagPr>
        <w:r w:rsidRPr="00C072B9">
          <w:rPr>
            <w:bCs/>
            <w:sz w:val="28"/>
            <w:szCs w:val="28"/>
          </w:rPr>
          <w:t>7 мм</w:t>
        </w:r>
      </w:smartTag>
      <w:r w:rsidRPr="00C072B9">
        <w:rPr>
          <w:bCs/>
          <w:sz w:val="28"/>
          <w:szCs w:val="28"/>
        </w:rPr>
        <w:t xml:space="preserve"> при  инициировании одним капсюлем- детонатором.</w:t>
      </w:r>
    </w:p>
    <w:p w:rsidR="006772E5" w:rsidRPr="00C072B9" w:rsidRDefault="00C072B9" w:rsidP="006772E5">
      <w:pPr>
        <w:pStyle w:val="21"/>
        <w:tabs>
          <w:tab w:val="num" w:pos="0"/>
        </w:tabs>
        <w:spacing w:after="0" w:line="240" w:lineRule="auto"/>
        <w:ind w:left="0" w:firstLine="567"/>
        <w:jc w:val="both"/>
        <w:rPr>
          <w:bCs/>
          <w:sz w:val="28"/>
          <w:szCs w:val="28"/>
        </w:rPr>
      </w:pPr>
      <w:r w:rsidRPr="00C072B9">
        <w:rPr>
          <w:bCs/>
          <w:sz w:val="28"/>
          <w:szCs w:val="28"/>
        </w:rPr>
        <w:t xml:space="preserve">М.Кук получил следующие </w:t>
      </w:r>
      <w:r w:rsidR="006772E5" w:rsidRPr="00C072B9">
        <w:rPr>
          <w:bCs/>
          <w:sz w:val="28"/>
          <w:szCs w:val="28"/>
        </w:rPr>
        <w:t>зависимости от диаметра заряда (</w:t>
      </w:r>
      <w:r w:rsidR="006772E5" w:rsidRPr="00C072B9">
        <w:rPr>
          <w:bCs/>
          <w:i/>
          <w:sz w:val="28"/>
          <w:szCs w:val="28"/>
        </w:rPr>
        <w:t>D</w:t>
      </w:r>
      <w:r w:rsidR="006772E5" w:rsidRPr="00C072B9">
        <w:rPr>
          <w:bCs/>
          <w:i/>
          <w:sz w:val="28"/>
          <w:szCs w:val="28"/>
          <w:vertAlign w:val="subscript"/>
        </w:rPr>
        <w:t>3</w:t>
      </w:r>
      <w:r w:rsidR="006772E5" w:rsidRPr="00C072B9">
        <w:rPr>
          <w:bCs/>
          <w:i/>
          <w:sz w:val="28"/>
          <w:szCs w:val="28"/>
        </w:rPr>
        <w:t xml:space="preserve">) </w:t>
      </w:r>
      <w:r w:rsidR="006772E5" w:rsidRPr="00C072B9">
        <w:rPr>
          <w:bCs/>
          <w:i/>
          <w:sz w:val="28"/>
          <w:szCs w:val="28"/>
          <w:vertAlign w:val="subscript"/>
        </w:rPr>
        <w:t xml:space="preserve"> </w:t>
      </w:r>
      <w:r w:rsidR="006772E5" w:rsidRPr="00C072B9">
        <w:rPr>
          <w:bCs/>
          <w:sz w:val="28"/>
          <w:szCs w:val="28"/>
        </w:rPr>
        <w:t>измельченной селитры  величины скорости детонации (</w:t>
      </w:r>
      <w:r w:rsidR="006772E5" w:rsidRPr="00C072B9">
        <w:rPr>
          <w:bCs/>
          <w:i/>
          <w:sz w:val="28"/>
          <w:szCs w:val="28"/>
        </w:rPr>
        <w:t>D)</w:t>
      </w:r>
      <w:r w:rsidR="006772E5" w:rsidRPr="00C072B9">
        <w:rPr>
          <w:bCs/>
          <w:sz w:val="28"/>
          <w:szCs w:val="28"/>
        </w:rPr>
        <w:t>:</w:t>
      </w:r>
    </w:p>
    <w:p w:rsidR="006772E5" w:rsidRPr="00C072B9" w:rsidRDefault="006772E5" w:rsidP="006772E5">
      <w:pPr>
        <w:pStyle w:val="21"/>
        <w:tabs>
          <w:tab w:val="num" w:pos="0"/>
        </w:tabs>
        <w:spacing w:after="0" w:line="240" w:lineRule="auto"/>
        <w:ind w:left="0" w:firstLine="567"/>
        <w:jc w:val="both"/>
        <w:rPr>
          <w:bCs/>
          <w:sz w:val="28"/>
          <w:szCs w:val="28"/>
        </w:rPr>
      </w:pP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302"/>
        <w:gridCol w:w="1134"/>
        <w:gridCol w:w="1276"/>
        <w:gridCol w:w="1134"/>
        <w:gridCol w:w="1276"/>
        <w:gridCol w:w="1550"/>
      </w:tblGrid>
      <w:tr w:rsidR="006772E5" w:rsidRPr="00C072B9" w:rsidTr="006772E5">
        <w:trPr>
          <w:jc w:val="center"/>
        </w:trPr>
        <w:tc>
          <w:tcPr>
            <w:tcW w:w="1101" w:type="dxa"/>
          </w:tcPr>
          <w:p w:rsidR="006772E5" w:rsidRPr="00C072B9" w:rsidRDefault="006772E5" w:rsidP="007D2AD0">
            <w:pPr>
              <w:pStyle w:val="21"/>
              <w:spacing w:line="240" w:lineRule="auto"/>
              <w:rPr>
                <w:bCs/>
                <w:i/>
                <w:sz w:val="24"/>
                <w:szCs w:val="24"/>
              </w:rPr>
            </w:pPr>
            <w:r w:rsidRPr="00C072B9">
              <w:rPr>
                <w:bCs/>
                <w:i/>
                <w:sz w:val="24"/>
                <w:szCs w:val="24"/>
              </w:rPr>
              <w:t>D</w:t>
            </w:r>
            <w:r w:rsidRPr="00C072B9">
              <w:rPr>
                <w:bCs/>
                <w:i/>
                <w:sz w:val="24"/>
                <w:szCs w:val="24"/>
                <w:vertAlign w:val="subscript"/>
              </w:rPr>
              <w:t>3</w:t>
            </w:r>
            <w:r w:rsidRPr="00C072B9">
              <w:rPr>
                <w:bCs/>
                <w:i/>
                <w:sz w:val="24"/>
                <w:szCs w:val="24"/>
              </w:rPr>
              <w:t>, мм</w:t>
            </w:r>
          </w:p>
        </w:tc>
        <w:tc>
          <w:tcPr>
            <w:tcW w:w="1302" w:type="dxa"/>
          </w:tcPr>
          <w:p w:rsidR="006772E5" w:rsidRPr="00C072B9" w:rsidRDefault="006772E5" w:rsidP="007D2AD0">
            <w:pPr>
              <w:pStyle w:val="21"/>
              <w:spacing w:line="240" w:lineRule="auto"/>
              <w:rPr>
                <w:bCs/>
                <w:sz w:val="24"/>
                <w:szCs w:val="24"/>
              </w:rPr>
            </w:pPr>
            <w:r w:rsidRPr="00C072B9">
              <w:rPr>
                <w:bCs/>
                <w:sz w:val="24"/>
                <w:szCs w:val="24"/>
              </w:rPr>
              <w:t>100</w:t>
            </w:r>
          </w:p>
        </w:tc>
        <w:tc>
          <w:tcPr>
            <w:tcW w:w="1134" w:type="dxa"/>
          </w:tcPr>
          <w:p w:rsidR="006772E5" w:rsidRPr="00C072B9" w:rsidRDefault="006772E5" w:rsidP="007D2AD0">
            <w:pPr>
              <w:pStyle w:val="21"/>
              <w:spacing w:line="240" w:lineRule="auto"/>
              <w:rPr>
                <w:bCs/>
                <w:sz w:val="24"/>
                <w:szCs w:val="24"/>
              </w:rPr>
            </w:pPr>
            <w:r w:rsidRPr="00C072B9">
              <w:rPr>
                <w:bCs/>
                <w:sz w:val="24"/>
                <w:szCs w:val="24"/>
              </w:rPr>
              <w:t>150</w:t>
            </w:r>
          </w:p>
        </w:tc>
        <w:tc>
          <w:tcPr>
            <w:tcW w:w="1276" w:type="dxa"/>
          </w:tcPr>
          <w:p w:rsidR="006772E5" w:rsidRPr="00C072B9" w:rsidRDefault="006772E5" w:rsidP="007D2AD0">
            <w:pPr>
              <w:pStyle w:val="21"/>
              <w:spacing w:line="240" w:lineRule="auto"/>
              <w:rPr>
                <w:bCs/>
                <w:sz w:val="24"/>
                <w:szCs w:val="24"/>
              </w:rPr>
            </w:pPr>
            <w:r w:rsidRPr="00C072B9">
              <w:rPr>
                <w:bCs/>
                <w:sz w:val="24"/>
                <w:szCs w:val="24"/>
              </w:rPr>
              <w:t>200</w:t>
            </w:r>
          </w:p>
        </w:tc>
        <w:tc>
          <w:tcPr>
            <w:tcW w:w="1134" w:type="dxa"/>
          </w:tcPr>
          <w:p w:rsidR="006772E5" w:rsidRPr="00C072B9" w:rsidRDefault="006772E5" w:rsidP="007D2AD0">
            <w:pPr>
              <w:pStyle w:val="21"/>
              <w:spacing w:line="240" w:lineRule="auto"/>
              <w:rPr>
                <w:bCs/>
                <w:sz w:val="24"/>
                <w:szCs w:val="24"/>
              </w:rPr>
            </w:pPr>
            <w:r w:rsidRPr="00C072B9">
              <w:rPr>
                <w:bCs/>
                <w:sz w:val="24"/>
                <w:szCs w:val="24"/>
              </w:rPr>
              <w:t>250</w:t>
            </w:r>
          </w:p>
        </w:tc>
        <w:tc>
          <w:tcPr>
            <w:tcW w:w="1276" w:type="dxa"/>
          </w:tcPr>
          <w:p w:rsidR="006772E5" w:rsidRPr="00C072B9" w:rsidRDefault="006772E5" w:rsidP="007D2AD0">
            <w:pPr>
              <w:pStyle w:val="21"/>
              <w:spacing w:line="240" w:lineRule="auto"/>
              <w:rPr>
                <w:bCs/>
                <w:sz w:val="24"/>
                <w:szCs w:val="24"/>
              </w:rPr>
            </w:pPr>
            <w:r w:rsidRPr="00C072B9">
              <w:rPr>
                <w:bCs/>
                <w:sz w:val="24"/>
                <w:szCs w:val="24"/>
              </w:rPr>
              <w:t>300</w:t>
            </w:r>
          </w:p>
        </w:tc>
        <w:tc>
          <w:tcPr>
            <w:tcW w:w="1550" w:type="dxa"/>
          </w:tcPr>
          <w:p w:rsidR="006772E5" w:rsidRPr="00C072B9" w:rsidRDefault="006772E5" w:rsidP="007D2AD0">
            <w:pPr>
              <w:pStyle w:val="21"/>
              <w:spacing w:line="240" w:lineRule="auto"/>
              <w:rPr>
                <w:bCs/>
                <w:sz w:val="24"/>
                <w:szCs w:val="24"/>
              </w:rPr>
            </w:pPr>
            <w:r w:rsidRPr="00C072B9">
              <w:rPr>
                <w:bCs/>
                <w:sz w:val="24"/>
                <w:szCs w:val="24"/>
              </w:rPr>
              <w:t>460</w:t>
            </w:r>
          </w:p>
        </w:tc>
      </w:tr>
      <w:tr w:rsidR="006772E5" w:rsidRPr="00AA3F53" w:rsidTr="006772E5">
        <w:trPr>
          <w:jc w:val="center"/>
        </w:trPr>
        <w:tc>
          <w:tcPr>
            <w:tcW w:w="1101" w:type="dxa"/>
          </w:tcPr>
          <w:p w:rsidR="006772E5" w:rsidRPr="00C072B9" w:rsidRDefault="006772E5" w:rsidP="007D2AD0">
            <w:pPr>
              <w:pStyle w:val="21"/>
              <w:spacing w:line="240" w:lineRule="auto"/>
              <w:rPr>
                <w:bCs/>
                <w:i/>
                <w:sz w:val="24"/>
                <w:szCs w:val="24"/>
              </w:rPr>
            </w:pPr>
            <w:r w:rsidRPr="00C072B9">
              <w:rPr>
                <w:bCs/>
                <w:i/>
                <w:sz w:val="24"/>
                <w:szCs w:val="24"/>
              </w:rPr>
              <w:t>D, м/с</w:t>
            </w:r>
          </w:p>
        </w:tc>
        <w:tc>
          <w:tcPr>
            <w:tcW w:w="1302" w:type="dxa"/>
          </w:tcPr>
          <w:p w:rsidR="006772E5" w:rsidRPr="00C072B9" w:rsidRDefault="006772E5" w:rsidP="007D2AD0">
            <w:pPr>
              <w:pStyle w:val="21"/>
              <w:spacing w:line="240" w:lineRule="auto"/>
              <w:rPr>
                <w:bCs/>
                <w:sz w:val="24"/>
                <w:szCs w:val="24"/>
              </w:rPr>
            </w:pPr>
            <w:r w:rsidRPr="00C072B9">
              <w:rPr>
                <w:bCs/>
                <w:sz w:val="24"/>
                <w:szCs w:val="24"/>
              </w:rPr>
              <w:t>отказ</w:t>
            </w:r>
          </w:p>
        </w:tc>
        <w:tc>
          <w:tcPr>
            <w:tcW w:w="1134" w:type="dxa"/>
          </w:tcPr>
          <w:p w:rsidR="006772E5" w:rsidRPr="00C072B9" w:rsidRDefault="006772E5" w:rsidP="007D2AD0">
            <w:pPr>
              <w:pStyle w:val="21"/>
              <w:spacing w:line="240" w:lineRule="auto"/>
              <w:rPr>
                <w:bCs/>
                <w:sz w:val="24"/>
                <w:szCs w:val="24"/>
              </w:rPr>
            </w:pPr>
            <w:r w:rsidRPr="00C072B9">
              <w:rPr>
                <w:bCs/>
                <w:sz w:val="24"/>
                <w:szCs w:val="24"/>
              </w:rPr>
              <w:t>1455</w:t>
            </w:r>
          </w:p>
        </w:tc>
        <w:tc>
          <w:tcPr>
            <w:tcW w:w="1276" w:type="dxa"/>
          </w:tcPr>
          <w:p w:rsidR="006772E5" w:rsidRPr="00C072B9" w:rsidRDefault="006772E5" w:rsidP="007D2AD0">
            <w:pPr>
              <w:pStyle w:val="21"/>
              <w:spacing w:line="240" w:lineRule="auto"/>
              <w:rPr>
                <w:bCs/>
                <w:sz w:val="24"/>
                <w:szCs w:val="24"/>
              </w:rPr>
            </w:pPr>
            <w:r w:rsidRPr="00C072B9">
              <w:rPr>
                <w:bCs/>
                <w:sz w:val="24"/>
                <w:szCs w:val="24"/>
              </w:rPr>
              <w:t>1600</w:t>
            </w:r>
          </w:p>
        </w:tc>
        <w:tc>
          <w:tcPr>
            <w:tcW w:w="1134" w:type="dxa"/>
          </w:tcPr>
          <w:p w:rsidR="006772E5" w:rsidRPr="00C072B9" w:rsidRDefault="006772E5" w:rsidP="007D2AD0">
            <w:pPr>
              <w:pStyle w:val="21"/>
              <w:spacing w:line="240" w:lineRule="auto"/>
              <w:rPr>
                <w:bCs/>
                <w:sz w:val="24"/>
                <w:szCs w:val="24"/>
              </w:rPr>
            </w:pPr>
            <w:r w:rsidRPr="00C072B9">
              <w:rPr>
                <w:bCs/>
                <w:sz w:val="24"/>
                <w:szCs w:val="24"/>
              </w:rPr>
              <w:t>1800</w:t>
            </w:r>
          </w:p>
        </w:tc>
        <w:tc>
          <w:tcPr>
            <w:tcW w:w="1276" w:type="dxa"/>
          </w:tcPr>
          <w:p w:rsidR="006772E5" w:rsidRPr="00C072B9" w:rsidRDefault="006772E5" w:rsidP="007D2AD0">
            <w:pPr>
              <w:pStyle w:val="21"/>
              <w:spacing w:line="240" w:lineRule="auto"/>
              <w:rPr>
                <w:bCs/>
                <w:sz w:val="24"/>
                <w:szCs w:val="24"/>
              </w:rPr>
            </w:pPr>
            <w:r w:rsidRPr="00C072B9">
              <w:rPr>
                <w:bCs/>
                <w:sz w:val="24"/>
                <w:szCs w:val="24"/>
              </w:rPr>
              <w:t>2150</w:t>
            </w:r>
          </w:p>
        </w:tc>
        <w:tc>
          <w:tcPr>
            <w:tcW w:w="1550" w:type="dxa"/>
          </w:tcPr>
          <w:p w:rsidR="006772E5" w:rsidRPr="00C072B9" w:rsidRDefault="006772E5" w:rsidP="007D2AD0">
            <w:pPr>
              <w:pStyle w:val="21"/>
              <w:spacing w:line="240" w:lineRule="auto"/>
              <w:rPr>
                <w:bCs/>
                <w:sz w:val="24"/>
                <w:szCs w:val="24"/>
              </w:rPr>
            </w:pPr>
            <w:r w:rsidRPr="00C072B9">
              <w:rPr>
                <w:bCs/>
                <w:sz w:val="24"/>
                <w:szCs w:val="24"/>
              </w:rPr>
              <w:t>2750</w:t>
            </w:r>
          </w:p>
        </w:tc>
      </w:tr>
    </w:tbl>
    <w:p w:rsidR="00C072B9" w:rsidRDefault="00C072B9" w:rsidP="006772E5">
      <w:pPr>
        <w:pStyle w:val="21"/>
        <w:spacing w:after="0" w:line="240" w:lineRule="auto"/>
        <w:ind w:left="0" w:firstLine="567"/>
        <w:jc w:val="both"/>
        <w:rPr>
          <w:bCs/>
          <w:sz w:val="28"/>
          <w:szCs w:val="28"/>
          <w:highlight w:val="yellow"/>
        </w:rPr>
      </w:pPr>
    </w:p>
    <w:p w:rsidR="006772E5" w:rsidRPr="00C072B9" w:rsidRDefault="006772E5" w:rsidP="006772E5">
      <w:pPr>
        <w:pStyle w:val="21"/>
        <w:spacing w:after="0" w:line="240" w:lineRule="auto"/>
        <w:ind w:left="0" w:firstLine="567"/>
        <w:jc w:val="both"/>
        <w:rPr>
          <w:bCs/>
          <w:sz w:val="28"/>
          <w:szCs w:val="28"/>
        </w:rPr>
      </w:pPr>
      <w:r w:rsidRPr="00C072B9">
        <w:rPr>
          <w:bCs/>
          <w:sz w:val="28"/>
          <w:szCs w:val="28"/>
        </w:rPr>
        <w:t xml:space="preserve">Г.З.Поздняков установил, что </w:t>
      </w:r>
      <w:r w:rsidR="00C072B9" w:rsidRPr="00C072B9">
        <w:rPr>
          <w:bCs/>
          <w:sz w:val="28"/>
          <w:szCs w:val="28"/>
        </w:rPr>
        <w:t xml:space="preserve">небольшие количества гидрофобных добавок (до 0,4 % масс.) </w:t>
      </w:r>
      <w:r w:rsidRPr="00C072B9">
        <w:rPr>
          <w:bCs/>
          <w:sz w:val="28"/>
          <w:szCs w:val="28"/>
        </w:rPr>
        <w:t>в водоустойчивой селитре существенно не увеличивает взрывоопасность ее по сравнению с неводоустойчивой селитрой. Но пыль водоустойчивой селитры в сухом состоянии обладает  более высокой взрывоопасностью.  По термической стабильности водоустойчивая селитра уступает химически чистой селитре (нитрат аммония). Критический диаметр детонации водоустойчивой селитры несколько меньше, чем у неводоустойчивой селитры.</w:t>
      </w:r>
    </w:p>
    <w:p w:rsidR="006772E5" w:rsidRPr="00C072B9" w:rsidRDefault="00C072B9" w:rsidP="006772E5">
      <w:pPr>
        <w:pStyle w:val="21"/>
        <w:spacing w:after="0" w:line="240" w:lineRule="auto"/>
        <w:ind w:left="0" w:firstLine="567"/>
        <w:jc w:val="both"/>
        <w:rPr>
          <w:bCs/>
          <w:sz w:val="28"/>
          <w:szCs w:val="28"/>
        </w:rPr>
      </w:pPr>
      <w:r w:rsidRPr="00C072B9">
        <w:rPr>
          <w:bCs/>
          <w:sz w:val="28"/>
          <w:szCs w:val="28"/>
        </w:rPr>
        <w:t xml:space="preserve"> По данным Г.З.Позднякова с</w:t>
      </w:r>
      <w:r w:rsidR="006772E5" w:rsidRPr="00C072B9">
        <w:rPr>
          <w:bCs/>
          <w:sz w:val="28"/>
          <w:szCs w:val="28"/>
        </w:rPr>
        <w:t xml:space="preserve">корость детонации  неводоустойчивой селитры в металлической трубе диаметром </w:t>
      </w:r>
      <w:smartTag w:uri="urn:schemas-microsoft-com:office:smarttags" w:element="metricconverter">
        <w:smartTagPr>
          <w:attr w:name="ProductID" w:val="40 мм"/>
        </w:smartTagPr>
        <w:r w:rsidR="006772E5" w:rsidRPr="00C072B9">
          <w:rPr>
            <w:bCs/>
            <w:sz w:val="28"/>
            <w:szCs w:val="28"/>
          </w:rPr>
          <w:t>40 мм</w:t>
        </w:r>
      </w:smartTag>
      <w:r w:rsidR="006772E5" w:rsidRPr="00C072B9">
        <w:rPr>
          <w:bCs/>
          <w:sz w:val="28"/>
          <w:szCs w:val="28"/>
        </w:rPr>
        <w:t xml:space="preserve"> составляет 1950 м/с, водоустойчивой селитры в этих же условиях – 2570 м/с, а  скорость детонации ее пыли – 3400 м/с.</w:t>
      </w:r>
    </w:p>
    <w:p w:rsidR="006772E5" w:rsidRPr="00C072B9" w:rsidRDefault="006772E5" w:rsidP="006772E5">
      <w:pPr>
        <w:pStyle w:val="21"/>
        <w:spacing w:after="0" w:line="240" w:lineRule="auto"/>
        <w:ind w:left="0" w:firstLine="567"/>
        <w:jc w:val="both"/>
        <w:rPr>
          <w:bCs/>
          <w:sz w:val="28"/>
          <w:szCs w:val="28"/>
        </w:rPr>
      </w:pPr>
      <w:r w:rsidRPr="00C072B9">
        <w:rPr>
          <w:bCs/>
          <w:sz w:val="28"/>
          <w:szCs w:val="28"/>
        </w:rPr>
        <w:t>Работоспособность (фугасность) аммиачной селитры в зависимости от массовой доли органической примеси  в ее составе определена как:</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992"/>
        <w:gridCol w:w="1134"/>
        <w:gridCol w:w="1134"/>
        <w:gridCol w:w="1276"/>
      </w:tblGrid>
      <w:tr w:rsidR="006772E5" w:rsidRPr="00C072B9" w:rsidTr="006772E5">
        <w:trPr>
          <w:jc w:val="center"/>
        </w:trPr>
        <w:tc>
          <w:tcPr>
            <w:tcW w:w="3652" w:type="dxa"/>
          </w:tcPr>
          <w:p w:rsidR="006772E5" w:rsidRPr="00C072B9" w:rsidRDefault="006772E5" w:rsidP="007D2AD0">
            <w:pPr>
              <w:pStyle w:val="21"/>
              <w:spacing w:line="240" w:lineRule="auto"/>
              <w:jc w:val="both"/>
              <w:rPr>
                <w:bCs/>
                <w:sz w:val="24"/>
                <w:szCs w:val="24"/>
              </w:rPr>
            </w:pPr>
            <w:r w:rsidRPr="00C072B9">
              <w:rPr>
                <w:bCs/>
                <w:sz w:val="24"/>
                <w:szCs w:val="24"/>
              </w:rPr>
              <w:t>Содержание парафина, % масс.</w:t>
            </w:r>
          </w:p>
        </w:tc>
        <w:tc>
          <w:tcPr>
            <w:tcW w:w="992" w:type="dxa"/>
          </w:tcPr>
          <w:p w:rsidR="006772E5" w:rsidRPr="00C072B9" w:rsidRDefault="006772E5" w:rsidP="007D2AD0">
            <w:pPr>
              <w:pStyle w:val="21"/>
              <w:spacing w:line="240" w:lineRule="auto"/>
              <w:jc w:val="both"/>
              <w:rPr>
                <w:bCs/>
                <w:sz w:val="24"/>
                <w:szCs w:val="24"/>
              </w:rPr>
            </w:pPr>
            <w:r w:rsidRPr="00C072B9">
              <w:rPr>
                <w:bCs/>
                <w:sz w:val="24"/>
                <w:szCs w:val="24"/>
              </w:rPr>
              <w:t>1</w:t>
            </w:r>
          </w:p>
        </w:tc>
        <w:tc>
          <w:tcPr>
            <w:tcW w:w="1134" w:type="dxa"/>
          </w:tcPr>
          <w:p w:rsidR="006772E5" w:rsidRPr="00C072B9" w:rsidRDefault="006772E5" w:rsidP="007D2AD0">
            <w:pPr>
              <w:pStyle w:val="21"/>
              <w:spacing w:line="240" w:lineRule="auto"/>
              <w:jc w:val="both"/>
              <w:rPr>
                <w:bCs/>
                <w:sz w:val="24"/>
                <w:szCs w:val="24"/>
              </w:rPr>
            </w:pPr>
            <w:r w:rsidRPr="00C072B9">
              <w:rPr>
                <w:bCs/>
                <w:sz w:val="24"/>
                <w:szCs w:val="24"/>
              </w:rPr>
              <w:t>2,5</w:t>
            </w:r>
          </w:p>
        </w:tc>
        <w:tc>
          <w:tcPr>
            <w:tcW w:w="1134" w:type="dxa"/>
          </w:tcPr>
          <w:p w:rsidR="006772E5" w:rsidRPr="00C072B9" w:rsidRDefault="006772E5" w:rsidP="007D2AD0">
            <w:pPr>
              <w:pStyle w:val="21"/>
              <w:spacing w:line="240" w:lineRule="auto"/>
              <w:jc w:val="both"/>
              <w:rPr>
                <w:bCs/>
                <w:sz w:val="24"/>
                <w:szCs w:val="24"/>
              </w:rPr>
            </w:pPr>
            <w:r w:rsidRPr="00C072B9">
              <w:rPr>
                <w:bCs/>
                <w:sz w:val="24"/>
                <w:szCs w:val="24"/>
              </w:rPr>
              <w:t>4</w:t>
            </w:r>
          </w:p>
        </w:tc>
        <w:tc>
          <w:tcPr>
            <w:tcW w:w="1276" w:type="dxa"/>
          </w:tcPr>
          <w:p w:rsidR="006772E5" w:rsidRPr="00C072B9" w:rsidRDefault="006772E5" w:rsidP="007D2AD0">
            <w:pPr>
              <w:pStyle w:val="21"/>
              <w:spacing w:line="240" w:lineRule="auto"/>
              <w:jc w:val="both"/>
              <w:rPr>
                <w:bCs/>
                <w:sz w:val="24"/>
                <w:szCs w:val="24"/>
              </w:rPr>
            </w:pPr>
            <w:r w:rsidRPr="00C072B9">
              <w:rPr>
                <w:bCs/>
                <w:sz w:val="24"/>
                <w:szCs w:val="24"/>
              </w:rPr>
              <w:t>5,5</w:t>
            </w:r>
          </w:p>
        </w:tc>
      </w:tr>
      <w:tr w:rsidR="006772E5" w:rsidRPr="00C072B9" w:rsidTr="006772E5">
        <w:trPr>
          <w:jc w:val="center"/>
        </w:trPr>
        <w:tc>
          <w:tcPr>
            <w:tcW w:w="3652" w:type="dxa"/>
          </w:tcPr>
          <w:p w:rsidR="006772E5" w:rsidRPr="00C072B9" w:rsidRDefault="006772E5" w:rsidP="007D2AD0">
            <w:pPr>
              <w:pStyle w:val="21"/>
              <w:spacing w:line="240" w:lineRule="auto"/>
              <w:jc w:val="both"/>
              <w:rPr>
                <w:bCs/>
                <w:sz w:val="24"/>
                <w:szCs w:val="24"/>
              </w:rPr>
            </w:pPr>
            <w:r w:rsidRPr="00C072B9">
              <w:rPr>
                <w:bCs/>
                <w:sz w:val="24"/>
                <w:szCs w:val="24"/>
              </w:rPr>
              <w:t xml:space="preserve">Работоспособность, см </w:t>
            </w:r>
            <w:r w:rsidRPr="00C072B9">
              <w:rPr>
                <w:bCs/>
                <w:sz w:val="24"/>
                <w:szCs w:val="24"/>
                <w:vertAlign w:val="superscript"/>
              </w:rPr>
              <w:t>3</w:t>
            </w:r>
          </w:p>
        </w:tc>
        <w:tc>
          <w:tcPr>
            <w:tcW w:w="992" w:type="dxa"/>
          </w:tcPr>
          <w:p w:rsidR="006772E5" w:rsidRPr="00C072B9" w:rsidRDefault="006772E5" w:rsidP="007D2AD0">
            <w:pPr>
              <w:pStyle w:val="21"/>
              <w:spacing w:line="240" w:lineRule="auto"/>
              <w:jc w:val="both"/>
              <w:rPr>
                <w:bCs/>
                <w:sz w:val="24"/>
                <w:szCs w:val="24"/>
              </w:rPr>
            </w:pPr>
            <w:r w:rsidRPr="00C072B9">
              <w:rPr>
                <w:bCs/>
                <w:sz w:val="24"/>
                <w:szCs w:val="24"/>
              </w:rPr>
              <w:t>178</w:t>
            </w:r>
          </w:p>
        </w:tc>
        <w:tc>
          <w:tcPr>
            <w:tcW w:w="1134" w:type="dxa"/>
          </w:tcPr>
          <w:p w:rsidR="006772E5" w:rsidRPr="00C072B9" w:rsidRDefault="006772E5" w:rsidP="007D2AD0">
            <w:pPr>
              <w:pStyle w:val="21"/>
              <w:spacing w:line="240" w:lineRule="auto"/>
              <w:jc w:val="both"/>
              <w:rPr>
                <w:bCs/>
                <w:sz w:val="24"/>
                <w:szCs w:val="24"/>
              </w:rPr>
            </w:pPr>
            <w:r w:rsidRPr="00C072B9">
              <w:rPr>
                <w:bCs/>
                <w:sz w:val="24"/>
                <w:szCs w:val="24"/>
              </w:rPr>
              <w:t>207</w:t>
            </w:r>
          </w:p>
        </w:tc>
        <w:tc>
          <w:tcPr>
            <w:tcW w:w="1134" w:type="dxa"/>
          </w:tcPr>
          <w:p w:rsidR="006772E5" w:rsidRPr="00C072B9" w:rsidRDefault="006772E5" w:rsidP="007D2AD0">
            <w:pPr>
              <w:pStyle w:val="21"/>
              <w:spacing w:line="240" w:lineRule="auto"/>
              <w:jc w:val="both"/>
              <w:rPr>
                <w:bCs/>
                <w:sz w:val="24"/>
                <w:szCs w:val="24"/>
              </w:rPr>
            </w:pPr>
            <w:r w:rsidRPr="00C072B9">
              <w:rPr>
                <w:bCs/>
                <w:sz w:val="24"/>
                <w:szCs w:val="24"/>
              </w:rPr>
              <w:t>260</w:t>
            </w:r>
          </w:p>
        </w:tc>
        <w:tc>
          <w:tcPr>
            <w:tcW w:w="1276" w:type="dxa"/>
          </w:tcPr>
          <w:p w:rsidR="006772E5" w:rsidRPr="00C072B9" w:rsidRDefault="006772E5" w:rsidP="00AA3F53">
            <w:pPr>
              <w:pStyle w:val="21"/>
              <w:spacing w:line="240" w:lineRule="auto"/>
              <w:jc w:val="both"/>
              <w:rPr>
                <w:bCs/>
                <w:sz w:val="24"/>
                <w:szCs w:val="24"/>
              </w:rPr>
            </w:pPr>
            <w:r w:rsidRPr="00C072B9">
              <w:rPr>
                <w:bCs/>
                <w:sz w:val="24"/>
                <w:szCs w:val="24"/>
              </w:rPr>
              <w:t>325</w:t>
            </w:r>
          </w:p>
        </w:tc>
      </w:tr>
    </w:tbl>
    <w:p w:rsidR="006772E5" w:rsidRPr="009E3466" w:rsidRDefault="009E3466" w:rsidP="006772E5">
      <w:pPr>
        <w:pStyle w:val="21"/>
        <w:spacing w:after="0" w:line="240" w:lineRule="auto"/>
        <w:ind w:left="0" w:firstLine="567"/>
        <w:jc w:val="both"/>
        <w:rPr>
          <w:bCs/>
          <w:sz w:val="28"/>
          <w:szCs w:val="28"/>
        </w:rPr>
      </w:pPr>
      <w:r w:rsidRPr="009E3466">
        <w:rPr>
          <w:bCs/>
          <w:sz w:val="28"/>
          <w:szCs w:val="28"/>
        </w:rPr>
        <w:t>Сухая и х</w:t>
      </w:r>
      <w:r w:rsidR="006772E5" w:rsidRPr="009E3466">
        <w:rPr>
          <w:bCs/>
          <w:sz w:val="28"/>
          <w:szCs w:val="28"/>
        </w:rPr>
        <w:t xml:space="preserve">имически чистая тонкоизмельченная </w:t>
      </w:r>
      <w:r w:rsidRPr="009E3466">
        <w:rPr>
          <w:bCs/>
          <w:sz w:val="28"/>
          <w:szCs w:val="28"/>
        </w:rPr>
        <w:t xml:space="preserve">аммиачная селитра </w:t>
      </w:r>
      <w:r w:rsidR="006772E5" w:rsidRPr="009E3466">
        <w:rPr>
          <w:bCs/>
          <w:sz w:val="28"/>
          <w:szCs w:val="28"/>
        </w:rPr>
        <w:t xml:space="preserve">неводоустойчивая не чувствительна к капсюлю- детонатору и детонирующему </w:t>
      </w:r>
      <w:r w:rsidR="006772E5" w:rsidRPr="009E3466">
        <w:rPr>
          <w:bCs/>
          <w:sz w:val="28"/>
          <w:szCs w:val="28"/>
        </w:rPr>
        <w:lastRenderedPageBreak/>
        <w:t xml:space="preserve">шнуру. Только в прочной металлической оболочке тонкоизмельченная селитра детонирует от капсюля – детонатора и детонирующего шнура. Для возбуждения незатухающей детонации в аммиачной селитре обычного измельчения в бумажной оболочке необходим промежуточный детонатор в виде шашки прессованного тротила массой не менее 50 г. </w:t>
      </w:r>
      <w:r>
        <w:rPr>
          <w:bCs/>
          <w:sz w:val="28"/>
          <w:szCs w:val="28"/>
        </w:rPr>
        <w:t>Ч</w:t>
      </w:r>
      <w:r w:rsidRPr="009E3466">
        <w:rPr>
          <w:bCs/>
          <w:sz w:val="28"/>
          <w:szCs w:val="28"/>
        </w:rPr>
        <w:t xml:space="preserve">увствительность к детонации возрастает </w:t>
      </w:r>
      <w:r>
        <w:rPr>
          <w:bCs/>
          <w:sz w:val="28"/>
          <w:szCs w:val="28"/>
        </w:rPr>
        <w:t>п</w:t>
      </w:r>
      <w:r w:rsidR="006772E5" w:rsidRPr="009E3466">
        <w:rPr>
          <w:bCs/>
          <w:sz w:val="28"/>
          <w:szCs w:val="28"/>
        </w:rPr>
        <w:t>ри введении в селитру органических добавок, возрастает также чувствительность к удару.</w:t>
      </w:r>
    </w:p>
    <w:p w:rsidR="006772E5" w:rsidRPr="00AA3F53" w:rsidRDefault="006772E5" w:rsidP="006772E5">
      <w:pPr>
        <w:pStyle w:val="21"/>
        <w:spacing w:after="0" w:line="240" w:lineRule="auto"/>
        <w:ind w:left="0" w:firstLine="567"/>
        <w:jc w:val="both"/>
        <w:rPr>
          <w:bCs/>
          <w:sz w:val="28"/>
          <w:szCs w:val="28"/>
          <w:highlight w:val="yellow"/>
        </w:rPr>
      </w:pPr>
    </w:p>
    <w:p w:rsidR="006772E5" w:rsidRPr="009E3466" w:rsidRDefault="009E3466" w:rsidP="00261A31">
      <w:pPr>
        <w:pStyle w:val="21"/>
        <w:numPr>
          <w:ilvl w:val="1"/>
          <w:numId w:val="26"/>
        </w:numPr>
        <w:spacing w:after="0" w:line="240" w:lineRule="auto"/>
        <w:ind w:left="0" w:firstLine="0"/>
        <w:jc w:val="center"/>
        <w:rPr>
          <w:b/>
          <w:bCs/>
          <w:sz w:val="28"/>
          <w:szCs w:val="28"/>
        </w:rPr>
      </w:pPr>
      <w:r w:rsidRPr="009E3466">
        <w:rPr>
          <w:b/>
          <w:bCs/>
          <w:sz w:val="28"/>
          <w:szCs w:val="28"/>
        </w:rPr>
        <w:t xml:space="preserve"> </w:t>
      </w:r>
      <w:r w:rsidR="006772E5" w:rsidRPr="009E3466">
        <w:rPr>
          <w:b/>
          <w:bCs/>
          <w:sz w:val="28"/>
          <w:szCs w:val="28"/>
        </w:rPr>
        <w:t xml:space="preserve">Динамоны </w:t>
      </w:r>
      <w:r w:rsidRPr="009E3466">
        <w:rPr>
          <w:b/>
          <w:bCs/>
          <w:sz w:val="28"/>
          <w:szCs w:val="28"/>
        </w:rPr>
        <w:t>и ее основные характеристики</w:t>
      </w:r>
    </w:p>
    <w:p w:rsidR="006772E5" w:rsidRPr="009E3466" w:rsidRDefault="006772E5" w:rsidP="006772E5">
      <w:pPr>
        <w:pStyle w:val="21"/>
        <w:spacing w:after="0" w:line="240" w:lineRule="auto"/>
        <w:ind w:left="0" w:firstLine="567"/>
        <w:jc w:val="both"/>
        <w:rPr>
          <w:bCs/>
          <w:sz w:val="28"/>
          <w:szCs w:val="28"/>
        </w:rPr>
      </w:pPr>
      <w:r w:rsidRPr="009E3466">
        <w:rPr>
          <w:bCs/>
          <w:i/>
          <w:sz w:val="28"/>
          <w:szCs w:val="28"/>
        </w:rPr>
        <w:t xml:space="preserve">Динамоны </w:t>
      </w:r>
      <w:r w:rsidRPr="009E3466">
        <w:rPr>
          <w:bCs/>
          <w:sz w:val="28"/>
          <w:szCs w:val="28"/>
        </w:rPr>
        <w:t xml:space="preserve">– это смеси </w:t>
      </w:r>
      <w:r w:rsidR="009E3466" w:rsidRPr="009E3466">
        <w:rPr>
          <w:bCs/>
          <w:sz w:val="28"/>
          <w:szCs w:val="28"/>
        </w:rPr>
        <w:t>невзрывчатых горючих материалов и аммиачной селитры</w:t>
      </w:r>
      <w:r w:rsidRPr="009E3466">
        <w:rPr>
          <w:bCs/>
          <w:sz w:val="28"/>
          <w:szCs w:val="28"/>
        </w:rPr>
        <w:t>. Динамоны содержа</w:t>
      </w:r>
      <w:r w:rsidR="009E3466" w:rsidRPr="009E3466">
        <w:rPr>
          <w:bCs/>
          <w:sz w:val="28"/>
          <w:szCs w:val="28"/>
        </w:rPr>
        <w:t>т</w:t>
      </w:r>
      <w:r w:rsidRPr="009E3466">
        <w:rPr>
          <w:bCs/>
          <w:sz w:val="28"/>
          <w:szCs w:val="28"/>
        </w:rPr>
        <w:t xml:space="preserve">  самые различные горючие материалы: торф</w:t>
      </w:r>
      <w:r w:rsidR="009E3466" w:rsidRPr="009E3466">
        <w:rPr>
          <w:bCs/>
          <w:sz w:val="28"/>
          <w:szCs w:val="28"/>
        </w:rPr>
        <w:t>, мох</w:t>
      </w:r>
      <w:r w:rsidRPr="009E3466">
        <w:rPr>
          <w:bCs/>
          <w:sz w:val="28"/>
          <w:szCs w:val="28"/>
        </w:rPr>
        <w:t xml:space="preserve">, древесные опилки,  парафин, соляровое масло и др. Критический диаметр детонации динамонов может меняться от нескольких миллиметров до десятков сантиметров. На него оказывают влияние дисперсность частиц, материал оболочки, инициирующий импульс.   </w:t>
      </w:r>
    </w:p>
    <w:p w:rsidR="006772E5" w:rsidRDefault="006772E5" w:rsidP="006772E5">
      <w:pPr>
        <w:pStyle w:val="21"/>
        <w:spacing w:after="0" w:line="240" w:lineRule="auto"/>
        <w:ind w:left="0" w:firstLine="567"/>
        <w:jc w:val="both"/>
        <w:rPr>
          <w:bCs/>
          <w:sz w:val="28"/>
          <w:szCs w:val="28"/>
        </w:rPr>
      </w:pPr>
      <w:r w:rsidRPr="009E3466">
        <w:rPr>
          <w:bCs/>
          <w:sz w:val="28"/>
          <w:szCs w:val="28"/>
        </w:rPr>
        <w:t xml:space="preserve">Взрывчатые свойства динамонов зависят от </w:t>
      </w:r>
      <w:r w:rsidR="009E3466" w:rsidRPr="009E3466">
        <w:rPr>
          <w:bCs/>
          <w:sz w:val="28"/>
          <w:szCs w:val="28"/>
        </w:rPr>
        <w:t>технологии</w:t>
      </w:r>
      <w:r w:rsidR="009E3466">
        <w:rPr>
          <w:bCs/>
          <w:sz w:val="28"/>
          <w:szCs w:val="28"/>
        </w:rPr>
        <w:t xml:space="preserve"> и</w:t>
      </w:r>
      <w:r w:rsidR="009E3466" w:rsidRPr="009E3466">
        <w:rPr>
          <w:bCs/>
          <w:sz w:val="28"/>
          <w:szCs w:val="28"/>
        </w:rPr>
        <w:t xml:space="preserve"> </w:t>
      </w:r>
      <w:r w:rsidRPr="009E3466">
        <w:rPr>
          <w:bCs/>
          <w:sz w:val="28"/>
          <w:szCs w:val="28"/>
        </w:rPr>
        <w:t>состава их изготовления. У динамонов сильная зависимость детонационной способности от влажности, слеживаемости, степени уплотнения из-за отсутствия взрывчатого сенсибилизатора в их составе.</w:t>
      </w:r>
    </w:p>
    <w:p w:rsidR="00EC6D77" w:rsidRPr="00091EDB" w:rsidRDefault="00091EDB" w:rsidP="00091EDB">
      <w:pPr>
        <w:pStyle w:val="21"/>
        <w:spacing w:after="0" w:line="240" w:lineRule="auto"/>
        <w:ind w:left="0" w:firstLine="567"/>
        <w:jc w:val="right"/>
        <w:rPr>
          <w:bCs/>
          <w:sz w:val="28"/>
          <w:szCs w:val="28"/>
        </w:rPr>
      </w:pPr>
      <w:r w:rsidRPr="00091EDB">
        <w:rPr>
          <w:bCs/>
          <w:sz w:val="28"/>
          <w:szCs w:val="28"/>
        </w:rPr>
        <w:t>Таблица 3.2</w:t>
      </w:r>
    </w:p>
    <w:p w:rsidR="00091EDB" w:rsidRPr="00091EDB" w:rsidRDefault="00091EDB" w:rsidP="00091EDB">
      <w:pPr>
        <w:pStyle w:val="21"/>
        <w:spacing w:after="0" w:line="240" w:lineRule="auto"/>
        <w:ind w:left="0" w:firstLine="567"/>
        <w:rPr>
          <w:bCs/>
          <w:sz w:val="28"/>
          <w:szCs w:val="28"/>
        </w:rPr>
      </w:pPr>
      <w:r w:rsidRPr="00091EDB">
        <w:rPr>
          <w:bCs/>
          <w:sz w:val="28"/>
          <w:szCs w:val="28"/>
        </w:rPr>
        <w:t>Физико –химические характеристики динамонов</w:t>
      </w:r>
    </w:p>
    <w:tbl>
      <w:tblPr>
        <w:tblW w:w="0" w:type="auto"/>
        <w:jc w:val="center"/>
        <w:tblInd w:w="-33" w:type="dxa"/>
        <w:tblLayout w:type="fixed"/>
        <w:tblLook w:val="0000"/>
      </w:tblPr>
      <w:tblGrid>
        <w:gridCol w:w="4394"/>
        <w:gridCol w:w="2551"/>
        <w:gridCol w:w="2410"/>
      </w:tblGrid>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Состав, % масс:</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АМ-8</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АМ-10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Аммиачная селитра ЖВ</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89</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87,7</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Масло минеральное</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3</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2,3</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ind w:firstLine="34"/>
              <w:rPr>
                <w:bCs/>
                <w:sz w:val="28"/>
                <w:szCs w:val="28"/>
              </w:rPr>
            </w:pPr>
            <w:r w:rsidRPr="005314E6">
              <w:rPr>
                <w:bCs/>
                <w:sz w:val="28"/>
                <w:szCs w:val="28"/>
              </w:rPr>
              <w:t>Пудра алюминиевая</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8</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Кислородный баланс, %</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-0,1</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+0,25</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Теплота взрыва, ккал/кг</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1180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1295</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Объем газов, л/кг</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830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800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Работоспособность, см</w:t>
            </w:r>
            <w:r w:rsidRPr="005314E6">
              <w:rPr>
                <w:bCs/>
                <w:sz w:val="28"/>
                <w:szCs w:val="28"/>
                <w:vertAlign w:val="superscript"/>
              </w:rPr>
              <w:t>3</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420-440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425-460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Бризантность, мм</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14-16</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15-17</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Критический диаметр, мм</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ind w:firstLine="851"/>
              <w:rPr>
                <w:bCs/>
                <w:sz w:val="28"/>
                <w:szCs w:val="28"/>
              </w:rPr>
            </w:pPr>
            <w:r w:rsidRPr="005314E6">
              <w:rPr>
                <w:bCs/>
                <w:sz w:val="28"/>
                <w:szCs w:val="28"/>
              </w:rPr>
              <w:t>в бумажной оболочке</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20-22</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15-18</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ind w:firstLine="851"/>
              <w:rPr>
                <w:bCs/>
                <w:sz w:val="28"/>
                <w:szCs w:val="28"/>
              </w:rPr>
            </w:pPr>
            <w:r w:rsidRPr="005314E6">
              <w:rPr>
                <w:bCs/>
                <w:sz w:val="28"/>
                <w:szCs w:val="28"/>
              </w:rPr>
              <w:t>в стальной оболочке</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10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Скорость детонации заряда, м/с</w:t>
            </w:r>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ind w:firstLine="851"/>
              <w:rPr>
                <w:bCs/>
                <w:sz w:val="28"/>
                <w:szCs w:val="28"/>
              </w:rPr>
            </w:pPr>
            <w:r w:rsidRPr="005314E6">
              <w:rPr>
                <w:bCs/>
                <w:sz w:val="28"/>
                <w:szCs w:val="28"/>
              </w:rPr>
              <w:t xml:space="preserve">в бумажной оболочке диаметром </w:t>
            </w:r>
            <w:smartTag w:uri="urn:schemas-microsoft-com:office:smarttags" w:element="metricconverter">
              <w:smartTagPr>
                <w:attr w:name="ProductID" w:val="60 мм"/>
              </w:smartTagPr>
              <w:r w:rsidRPr="005314E6">
                <w:rPr>
                  <w:bCs/>
                  <w:sz w:val="28"/>
                  <w:szCs w:val="28"/>
                </w:rPr>
                <w:t>60 мм</w:t>
              </w:r>
            </w:smartTag>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3400-3600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r w:rsidRPr="005314E6">
              <w:rPr>
                <w:bCs/>
                <w:sz w:val="28"/>
                <w:szCs w:val="28"/>
              </w:rPr>
              <w:t>3400-3700</w:t>
            </w:r>
          </w:p>
        </w:tc>
      </w:tr>
      <w:tr w:rsidR="006772E5" w:rsidRPr="005314E6" w:rsidTr="005314E6">
        <w:trPr>
          <w:jc w:val="center"/>
        </w:trPr>
        <w:tc>
          <w:tcPr>
            <w:tcW w:w="4394"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ind w:firstLine="851"/>
              <w:rPr>
                <w:bCs/>
                <w:sz w:val="28"/>
                <w:szCs w:val="28"/>
              </w:rPr>
            </w:pPr>
            <w:r w:rsidRPr="005314E6">
              <w:rPr>
                <w:bCs/>
                <w:sz w:val="28"/>
                <w:szCs w:val="28"/>
              </w:rPr>
              <w:t xml:space="preserve">в стальной оболочке диаметром </w:t>
            </w:r>
            <w:smartTag w:uri="urn:schemas-microsoft-com:office:smarttags" w:element="metricconverter">
              <w:smartTagPr>
                <w:attr w:name="ProductID" w:val="17 мм"/>
              </w:smartTagPr>
              <w:r w:rsidRPr="005314E6">
                <w:rPr>
                  <w:bCs/>
                  <w:sz w:val="28"/>
                  <w:szCs w:val="28"/>
                </w:rPr>
                <w:t>17 мм</w:t>
              </w:r>
            </w:smartTag>
          </w:p>
        </w:tc>
        <w:tc>
          <w:tcPr>
            <w:tcW w:w="2551"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p w:rsidR="006772E5" w:rsidRPr="005314E6" w:rsidRDefault="006772E5" w:rsidP="007D2AD0">
            <w:pPr>
              <w:pStyle w:val="21"/>
              <w:spacing w:line="240" w:lineRule="auto"/>
              <w:rPr>
                <w:bCs/>
                <w:sz w:val="28"/>
                <w:szCs w:val="28"/>
              </w:rPr>
            </w:pPr>
            <w:r w:rsidRPr="005314E6">
              <w:rPr>
                <w:bCs/>
                <w:sz w:val="28"/>
                <w:szCs w:val="28"/>
              </w:rPr>
              <w:t>3170</w:t>
            </w:r>
          </w:p>
        </w:tc>
        <w:tc>
          <w:tcPr>
            <w:tcW w:w="2410" w:type="dxa"/>
            <w:tcBorders>
              <w:top w:val="single" w:sz="4" w:space="0" w:color="auto"/>
              <w:left w:val="single" w:sz="4" w:space="0" w:color="auto"/>
              <w:bottom w:val="single" w:sz="4" w:space="0" w:color="auto"/>
              <w:right w:val="single" w:sz="4" w:space="0" w:color="auto"/>
            </w:tcBorders>
          </w:tcPr>
          <w:p w:rsidR="006772E5" w:rsidRPr="005314E6" w:rsidRDefault="006772E5" w:rsidP="007D2AD0">
            <w:pPr>
              <w:pStyle w:val="21"/>
              <w:spacing w:line="240" w:lineRule="auto"/>
              <w:rPr>
                <w:bCs/>
                <w:sz w:val="28"/>
                <w:szCs w:val="28"/>
              </w:rPr>
            </w:pPr>
          </w:p>
          <w:p w:rsidR="006772E5" w:rsidRPr="005314E6" w:rsidRDefault="006772E5" w:rsidP="007D2AD0">
            <w:pPr>
              <w:pStyle w:val="21"/>
              <w:spacing w:line="240" w:lineRule="auto"/>
              <w:rPr>
                <w:bCs/>
                <w:sz w:val="28"/>
                <w:szCs w:val="28"/>
              </w:rPr>
            </w:pPr>
            <w:r w:rsidRPr="005314E6">
              <w:rPr>
                <w:bCs/>
                <w:sz w:val="28"/>
                <w:szCs w:val="28"/>
              </w:rPr>
              <w:t>3290</w:t>
            </w:r>
          </w:p>
        </w:tc>
      </w:tr>
    </w:tbl>
    <w:p w:rsidR="006772E5" w:rsidRPr="005314E6" w:rsidRDefault="006772E5" w:rsidP="006772E5">
      <w:pPr>
        <w:pStyle w:val="21"/>
        <w:spacing w:line="240" w:lineRule="auto"/>
        <w:ind w:firstLine="851"/>
        <w:rPr>
          <w:sz w:val="28"/>
          <w:szCs w:val="28"/>
          <w:highlight w:val="yellow"/>
        </w:rPr>
      </w:pPr>
    </w:p>
    <w:p w:rsidR="006772E5" w:rsidRPr="00EC6D77" w:rsidRDefault="00EC6D77" w:rsidP="00AA3F53">
      <w:pPr>
        <w:pStyle w:val="21"/>
        <w:spacing w:after="0" w:line="240" w:lineRule="auto"/>
        <w:ind w:left="0" w:firstLine="567"/>
        <w:jc w:val="both"/>
        <w:rPr>
          <w:bCs/>
          <w:sz w:val="28"/>
          <w:szCs w:val="28"/>
        </w:rPr>
      </w:pPr>
      <w:r w:rsidRPr="00EC6D77">
        <w:rPr>
          <w:bCs/>
          <w:sz w:val="28"/>
          <w:szCs w:val="28"/>
        </w:rPr>
        <w:t>Динамоны на основе гранулированной селитры в</w:t>
      </w:r>
      <w:r w:rsidR="006772E5" w:rsidRPr="00EC6D77">
        <w:rPr>
          <w:bCs/>
          <w:sz w:val="28"/>
          <w:szCs w:val="28"/>
        </w:rPr>
        <w:t xml:space="preserve"> последнее время </w:t>
      </w:r>
      <w:r w:rsidRPr="00EC6D77">
        <w:rPr>
          <w:bCs/>
          <w:sz w:val="28"/>
          <w:szCs w:val="28"/>
        </w:rPr>
        <w:t xml:space="preserve">получили </w:t>
      </w:r>
      <w:r w:rsidR="006772E5" w:rsidRPr="00EC6D77">
        <w:rPr>
          <w:bCs/>
          <w:sz w:val="28"/>
          <w:szCs w:val="28"/>
        </w:rPr>
        <w:t>широкое распространение, пропитанной 4-6 % масс. жидкими, термоплавкими нефтепродуктами, главным образом дизельным топливом и парафином.</w:t>
      </w:r>
    </w:p>
    <w:p w:rsidR="006772E5" w:rsidRPr="00EC6D77" w:rsidRDefault="006772E5" w:rsidP="00AA3F53">
      <w:pPr>
        <w:pStyle w:val="21"/>
        <w:spacing w:after="0" w:line="240" w:lineRule="auto"/>
        <w:ind w:left="0" w:firstLine="567"/>
        <w:jc w:val="both"/>
        <w:rPr>
          <w:bCs/>
          <w:sz w:val="28"/>
          <w:szCs w:val="28"/>
        </w:rPr>
      </w:pPr>
      <w:r w:rsidRPr="00EC6D77">
        <w:rPr>
          <w:bCs/>
          <w:sz w:val="28"/>
          <w:szCs w:val="28"/>
        </w:rPr>
        <w:t xml:space="preserve">Крупнодисперсная структура гранулированных динамонов обусловливает их </w:t>
      </w:r>
      <w:r w:rsidR="00EC6D77" w:rsidRPr="00EC6D77">
        <w:rPr>
          <w:bCs/>
          <w:sz w:val="28"/>
          <w:szCs w:val="28"/>
        </w:rPr>
        <w:t xml:space="preserve">восприимчивость к взрывному импульсу по сравнению с порошкообразными динамонами и </w:t>
      </w:r>
      <w:r w:rsidRPr="00EC6D77">
        <w:rPr>
          <w:bCs/>
          <w:sz w:val="28"/>
          <w:szCs w:val="28"/>
        </w:rPr>
        <w:t>пониж</w:t>
      </w:r>
      <w:r w:rsidR="00EC6D77" w:rsidRPr="00EC6D77">
        <w:rPr>
          <w:bCs/>
          <w:sz w:val="28"/>
          <w:szCs w:val="28"/>
        </w:rPr>
        <w:t>енную детонационную способность</w:t>
      </w:r>
      <w:r w:rsidRPr="00EC6D77">
        <w:rPr>
          <w:bCs/>
          <w:sz w:val="28"/>
          <w:szCs w:val="28"/>
        </w:rPr>
        <w:t>. Гранулированные динамоны устойчиво детонируют только от дополнительных  детонаторов</w:t>
      </w:r>
      <w:r w:rsidR="00EC6D77" w:rsidRPr="00EC6D77">
        <w:rPr>
          <w:bCs/>
          <w:sz w:val="28"/>
          <w:szCs w:val="28"/>
        </w:rPr>
        <w:t>:</w:t>
      </w:r>
      <w:r w:rsidRPr="00EC6D77">
        <w:rPr>
          <w:bCs/>
          <w:sz w:val="28"/>
          <w:szCs w:val="28"/>
        </w:rPr>
        <w:t xml:space="preserve"> </w:t>
      </w:r>
      <w:r w:rsidR="00EC6D77" w:rsidRPr="00EC6D77">
        <w:rPr>
          <w:bCs/>
          <w:sz w:val="28"/>
          <w:szCs w:val="28"/>
        </w:rPr>
        <w:t>детонита, тротиловых</w:t>
      </w:r>
      <w:r w:rsidRPr="00EC6D77">
        <w:rPr>
          <w:bCs/>
          <w:sz w:val="28"/>
          <w:szCs w:val="28"/>
        </w:rPr>
        <w:t xml:space="preserve"> шаш</w:t>
      </w:r>
      <w:r w:rsidR="00EC6D77" w:rsidRPr="00EC6D77">
        <w:rPr>
          <w:bCs/>
          <w:sz w:val="28"/>
          <w:szCs w:val="28"/>
        </w:rPr>
        <w:t xml:space="preserve">ок </w:t>
      </w:r>
      <w:r w:rsidRPr="00EC6D77">
        <w:rPr>
          <w:bCs/>
          <w:sz w:val="28"/>
          <w:szCs w:val="28"/>
        </w:rPr>
        <w:t>и</w:t>
      </w:r>
      <w:r w:rsidR="00EC6D77">
        <w:rPr>
          <w:bCs/>
          <w:sz w:val="28"/>
          <w:szCs w:val="28"/>
        </w:rPr>
        <w:t xml:space="preserve"> </w:t>
      </w:r>
      <w:r w:rsidRPr="00EC6D77">
        <w:rPr>
          <w:bCs/>
          <w:sz w:val="28"/>
          <w:szCs w:val="28"/>
        </w:rPr>
        <w:t xml:space="preserve">т.д.). </w:t>
      </w:r>
      <w:r w:rsidR="00EC6D77">
        <w:rPr>
          <w:bCs/>
          <w:sz w:val="28"/>
          <w:szCs w:val="28"/>
        </w:rPr>
        <w:t>В</w:t>
      </w:r>
      <w:r w:rsidR="00EC6D77" w:rsidRPr="00EC6D77">
        <w:rPr>
          <w:bCs/>
          <w:sz w:val="28"/>
          <w:szCs w:val="28"/>
        </w:rPr>
        <w:t xml:space="preserve"> случае применения микропористой гранулированной аммиачной селитры </w:t>
      </w:r>
      <w:r w:rsidR="00EC6D77">
        <w:rPr>
          <w:bCs/>
          <w:sz w:val="28"/>
          <w:szCs w:val="28"/>
        </w:rPr>
        <w:t>д</w:t>
      </w:r>
      <w:r w:rsidRPr="00EC6D77">
        <w:rPr>
          <w:bCs/>
          <w:sz w:val="28"/>
          <w:szCs w:val="28"/>
        </w:rPr>
        <w:t xml:space="preserve">етонационная способность гранулированных динамонов заметно возрастает, выпуску которой предается большое значение в развитых странах. </w:t>
      </w:r>
    </w:p>
    <w:p w:rsidR="006772E5" w:rsidRPr="00EC6D77" w:rsidRDefault="006772E5" w:rsidP="00AA3F53">
      <w:pPr>
        <w:pStyle w:val="21"/>
        <w:spacing w:after="0" w:line="240" w:lineRule="auto"/>
        <w:ind w:left="0" w:firstLine="567"/>
        <w:jc w:val="both"/>
        <w:rPr>
          <w:bCs/>
          <w:sz w:val="28"/>
          <w:szCs w:val="28"/>
        </w:rPr>
      </w:pPr>
      <w:r w:rsidRPr="00EC6D77">
        <w:rPr>
          <w:bCs/>
          <w:sz w:val="28"/>
          <w:szCs w:val="28"/>
        </w:rPr>
        <w:t xml:space="preserve">Основными достоинствами гранулированных динамонов являются их </w:t>
      </w:r>
      <w:r w:rsidR="00EC6D77" w:rsidRPr="00EC6D77">
        <w:rPr>
          <w:bCs/>
          <w:sz w:val="28"/>
          <w:szCs w:val="28"/>
        </w:rPr>
        <w:t xml:space="preserve">низкая чувствительность к механическим воздействиям, </w:t>
      </w:r>
      <w:r w:rsidRPr="00EC6D77">
        <w:rPr>
          <w:bCs/>
          <w:sz w:val="28"/>
          <w:szCs w:val="28"/>
        </w:rPr>
        <w:t>высокая сыпучесть,    отсутствие пыления. Простейшие двухкомпонентные составы: гранулированная селитра – соляровое масло можно изготовить непосредственно на горных предприятиях,</w:t>
      </w:r>
      <w:r w:rsidR="00EC6D77" w:rsidRPr="00EC6D77">
        <w:rPr>
          <w:bCs/>
          <w:sz w:val="28"/>
          <w:szCs w:val="28"/>
        </w:rPr>
        <w:t xml:space="preserve"> используя для этого передвижные или стационарные смесительно-зарядные агрегаты</w:t>
      </w:r>
      <w:r w:rsidRPr="00EC6D77">
        <w:rPr>
          <w:bCs/>
          <w:sz w:val="28"/>
          <w:szCs w:val="28"/>
        </w:rPr>
        <w:t xml:space="preserve">. </w:t>
      </w:r>
    </w:p>
    <w:p w:rsidR="006772E5" w:rsidRPr="00EC6D77" w:rsidRDefault="006772E5" w:rsidP="00AA3F53">
      <w:pPr>
        <w:pStyle w:val="21"/>
        <w:spacing w:after="0" w:line="240" w:lineRule="auto"/>
        <w:ind w:left="0" w:firstLine="567"/>
        <w:jc w:val="both"/>
        <w:rPr>
          <w:bCs/>
          <w:sz w:val="28"/>
          <w:szCs w:val="28"/>
        </w:rPr>
      </w:pPr>
      <w:r w:rsidRPr="00EC6D77">
        <w:rPr>
          <w:bCs/>
          <w:sz w:val="28"/>
          <w:szCs w:val="28"/>
        </w:rPr>
        <w:t xml:space="preserve">Первым видом гранулированного динамона, изготовленного непосредственно на горных предприятиях, стал </w:t>
      </w:r>
      <w:r w:rsidRPr="00EC6D77">
        <w:rPr>
          <w:bCs/>
          <w:i/>
          <w:sz w:val="28"/>
          <w:szCs w:val="28"/>
        </w:rPr>
        <w:t>игданит,</w:t>
      </w:r>
      <w:r w:rsidRPr="00EC6D77">
        <w:rPr>
          <w:bCs/>
          <w:sz w:val="28"/>
          <w:szCs w:val="28"/>
        </w:rPr>
        <w:t xml:space="preserve"> разработанный в </w:t>
      </w:r>
      <w:r w:rsidR="00EC6D77" w:rsidRPr="00EC6D77">
        <w:rPr>
          <w:bCs/>
          <w:sz w:val="28"/>
          <w:szCs w:val="28"/>
        </w:rPr>
        <w:t xml:space="preserve"> </w:t>
      </w:r>
      <w:r w:rsidRPr="00EC6D77">
        <w:rPr>
          <w:bCs/>
          <w:sz w:val="28"/>
          <w:szCs w:val="28"/>
        </w:rPr>
        <w:t>И</w:t>
      </w:r>
      <w:r w:rsidR="00EC6D77" w:rsidRPr="00EC6D77">
        <w:rPr>
          <w:bCs/>
          <w:sz w:val="28"/>
          <w:szCs w:val="28"/>
        </w:rPr>
        <w:t>нституте горного дела</w:t>
      </w:r>
      <w:r w:rsidRPr="00EC6D77">
        <w:rPr>
          <w:bCs/>
          <w:sz w:val="28"/>
          <w:szCs w:val="28"/>
        </w:rPr>
        <w:t xml:space="preserve"> им. А.А.Скочинского</w:t>
      </w:r>
      <w:r w:rsidR="00EC6D77" w:rsidRPr="00EC6D77">
        <w:rPr>
          <w:bCs/>
          <w:sz w:val="28"/>
          <w:szCs w:val="28"/>
        </w:rPr>
        <w:t xml:space="preserve">  в России</w:t>
      </w:r>
      <w:r w:rsidRPr="00EC6D77">
        <w:rPr>
          <w:bCs/>
          <w:sz w:val="28"/>
          <w:szCs w:val="28"/>
        </w:rPr>
        <w:t>. Для изготовления игданита используют несколько сортов дизельного топлива, исходя из погодных условий.  Помимо дизельного топлива в некоторых случаях допускается использование дешевых нефтепродуктов и их отходов (мазут, отработанные масла).</w:t>
      </w:r>
    </w:p>
    <w:p w:rsidR="006772E5" w:rsidRPr="00147CE1" w:rsidRDefault="006772E5" w:rsidP="00AA3F53">
      <w:pPr>
        <w:pStyle w:val="21"/>
        <w:spacing w:after="0" w:line="240" w:lineRule="auto"/>
        <w:ind w:left="0" w:firstLine="567"/>
        <w:jc w:val="both"/>
        <w:rPr>
          <w:bCs/>
          <w:sz w:val="28"/>
          <w:szCs w:val="28"/>
        </w:rPr>
      </w:pPr>
      <w:r w:rsidRPr="00147CE1">
        <w:rPr>
          <w:bCs/>
          <w:sz w:val="28"/>
          <w:szCs w:val="28"/>
        </w:rPr>
        <w:t xml:space="preserve">Позже были внедрены </w:t>
      </w:r>
      <w:r w:rsidR="00EC6D77" w:rsidRPr="00147CE1">
        <w:rPr>
          <w:bCs/>
          <w:i/>
          <w:sz w:val="28"/>
          <w:szCs w:val="28"/>
        </w:rPr>
        <w:t>гранулиты</w:t>
      </w:r>
      <w:r w:rsidR="00EC6D77" w:rsidRPr="00147CE1">
        <w:rPr>
          <w:bCs/>
          <w:sz w:val="28"/>
          <w:szCs w:val="28"/>
        </w:rPr>
        <w:t xml:space="preserve"> - </w:t>
      </w:r>
      <w:r w:rsidRPr="00147CE1">
        <w:rPr>
          <w:bCs/>
          <w:sz w:val="28"/>
          <w:szCs w:val="28"/>
        </w:rPr>
        <w:t>ди</w:t>
      </w:r>
      <w:r w:rsidR="00EC6D77" w:rsidRPr="00147CE1">
        <w:rPr>
          <w:bCs/>
          <w:sz w:val="28"/>
          <w:szCs w:val="28"/>
        </w:rPr>
        <w:t>намоны  заводского изготовления</w:t>
      </w:r>
      <w:r w:rsidRPr="00147CE1">
        <w:rPr>
          <w:bCs/>
          <w:sz w:val="28"/>
          <w:szCs w:val="28"/>
        </w:rPr>
        <w:t xml:space="preserve">.  Это, как правило, трехкомпонентные составы, двухкомпонентный состав назван гранулитом. </w:t>
      </w:r>
      <w:r w:rsidR="00147CE1" w:rsidRPr="00147CE1">
        <w:rPr>
          <w:bCs/>
          <w:sz w:val="28"/>
          <w:szCs w:val="28"/>
        </w:rPr>
        <w:t>Важнейшей эксплуатационной характеристикой д</w:t>
      </w:r>
      <w:r w:rsidRPr="00147CE1">
        <w:rPr>
          <w:bCs/>
          <w:sz w:val="28"/>
          <w:szCs w:val="28"/>
        </w:rPr>
        <w:t>ля гранулитов заводского изготовления  является физическая стабильность, определяемая иммобилизационной способностью аммиачной  селитры по отношению к жидким топливам и маслам.  Для повышения иммобилизационной способности аммиачной селитры существуют два пути:</w:t>
      </w:r>
    </w:p>
    <w:p w:rsidR="006772E5" w:rsidRPr="00147CE1" w:rsidRDefault="006772E5" w:rsidP="00AA3F53">
      <w:pPr>
        <w:pStyle w:val="21"/>
        <w:spacing w:after="0" w:line="240" w:lineRule="auto"/>
        <w:ind w:left="0" w:firstLine="567"/>
        <w:jc w:val="both"/>
        <w:rPr>
          <w:bCs/>
          <w:sz w:val="28"/>
          <w:szCs w:val="28"/>
        </w:rPr>
      </w:pPr>
      <w:r w:rsidRPr="00147CE1">
        <w:rPr>
          <w:bCs/>
          <w:sz w:val="28"/>
          <w:szCs w:val="28"/>
        </w:rPr>
        <w:t>- повысить</w:t>
      </w:r>
      <w:r w:rsidR="00147CE1" w:rsidRPr="00147CE1">
        <w:rPr>
          <w:bCs/>
          <w:sz w:val="28"/>
          <w:szCs w:val="28"/>
        </w:rPr>
        <w:t xml:space="preserve"> у</w:t>
      </w:r>
      <w:r w:rsidRPr="00147CE1">
        <w:rPr>
          <w:bCs/>
          <w:sz w:val="28"/>
          <w:szCs w:val="28"/>
        </w:rPr>
        <w:t xml:space="preserve"> </w:t>
      </w:r>
      <w:r w:rsidR="00147CE1" w:rsidRPr="00147CE1">
        <w:rPr>
          <w:bCs/>
          <w:sz w:val="28"/>
          <w:szCs w:val="28"/>
        </w:rPr>
        <w:t xml:space="preserve">аммиачной селитры </w:t>
      </w:r>
      <w:r w:rsidRPr="00147CE1">
        <w:rPr>
          <w:bCs/>
          <w:sz w:val="28"/>
          <w:szCs w:val="28"/>
        </w:rPr>
        <w:t>пористость гранул (наличие развитой внутренней поверхности у гранул селитры),</w:t>
      </w:r>
    </w:p>
    <w:p w:rsidR="006772E5" w:rsidRPr="00147CE1" w:rsidRDefault="006772E5" w:rsidP="00AA3F53">
      <w:pPr>
        <w:pStyle w:val="21"/>
        <w:spacing w:after="0" w:line="240" w:lineRule="auto"/>
        <w:ind w:left="0" w:firstLine="567"/>
        <w:jc w:val="both"/>
        <w:rPr>
          <w:bCs/>
          <w:sz w:val="28"/>
          <w:szCs w:val="28"/>
        </w:rPr>
      </w:pPr>
      <w:r w:rsidRPr="00147CE1">
        <w:rPr>
          <w:bCs/>
          <w:sz w:val="28"/>
          <w:szCs w:val="28"/>
        </w:rPr>
        <w:t>- применить маслопоглощающие поверхностные горючие добавки.</w:t>
      </w:r>
    </w:p>
    <w:p w:rsidR="006772E5" w:rsidRPr="00147CE1" w:rsidRDefault="00C56D48" w:rsidP="00AA3F53">
      <w:pPr>
        <w:pStyle w:val="21"/>
        <w:spacing w:after="0" w:line="240" w:lineRule="auto"/>
        <w:ind w:left="0" w:firstLine="567"/>
        <w:jc w:val="both"/>
        <w:rPr>
          <w:bCs/>
          <w:sz w:val="28"/>
          <w:szCs w:val="28"/>
        </w:rPr>
      </w:pPr>
      <w:r w:rsidRPr="00147CE1">
        <w:rPr>
          <w:bCs/>
          <w:sz w:val="28"/>
          <w:szCs w:val="28"/>
        </w:rPr>
        <w:t>Вследствие</w:t>
      </w:r>
      <w:r w:rsidR="006772E5" w:rsidRPr="00147CE1">
        <w:rPr>
          <w:bCs/>
          <w:sz w:val="28"/>
          <w:szCs w:val="28"/>
        </w:rPr>
        <w:t xml:space="preserve"> из этого, двухкомпонентный состав: гранулит М изготавливается на пористой селитре марки П, а трехкомпонентные составы: гранулиты АС-8, АС-4, С-2 изготавливаются на обычной  непористой селитре марки Б. В качестве жидкого горючего применяют масла </w:t>
      </w:r>
      <w:r w:rsidR="00147CE1" w:rsidRPr="00147CE1">
        <w:rPr>
          <w:bCs/>
          <w:sz w:val="28"/>
          <w:szCs w:val="28"/>
        </w:rPr>
        <w:t xml:space="preserve">марки 45 или </w:t>
      </w:r>
      <w:r w:rsidR="006772E5" w:rsidRPr="00147CE1">
        <w:rPr>
          <w:bCs/>
          <w:sz w:val="28"/>
          <w:szCs w:val="28"/>
        </w:rPr>
        <w:t xml:space="preserve">индустриальные  марки И-40А в трехкомпонентных составах, масло </w:t>
      </w:r>
      <w:r w:rsidR="00147CE1" w:rsidRPr="00147CE1">
        <w:rPr>
          <w:bCs/>
          <w:sz w:val="28"/>
          <w:szCs w:val="28"/>
        </w:rPr>
        <w:t xml:space="preserve">соляровое или </w:t>
      </w:r>
      <w:r w:rsidR="006772E5" w:rsidRPr="00147CE1">
        <w:rPr>
          <w:bCs/>
          <w:sz w:val="28"/>
          <w:szCs w:val="28"/>
        </w:rPr>
        <w:t xml:space="preserve">поглотительное – в двухкомпонентных составах. В качестве добавок применяют </w:t>
      </w:r>
      <w:r w:rsidR="00147CE1" w:rsidRPr="00147CE1">
        <w:rPr>
          <w:bCs/>
          <w:sz w:val="28"/>
          <w:szCs w:val="28"/>
        </w:rPr>
        <w:t xml:space="preserve">алюминиевую пудру и  </w:t>
      </w:r>
      <w:r w:rsidR="006772E5" w:rsidRPr="00147CE1">
        <w:rPr>
          <w:bCs/>
          <w:sz w:val="28"/>
          <w:szCs w:val="28"/>
        </w:rPr>
        <w:t xml:space="preserve">древесную муку в гранулитах марки С – в гранулитах марки АС. Последняя значительно повышают теплоту взрыва ВВ. Наличие жидкой фазы обусловливает легкую уплотняемость игданита и гранулита.  Плотность заряжания шпуров при </w:t>
      </w:r>
      <w:r w:rsidR="006772E5" w:rsidRPr="00147CE1">
        <w:rPr>
          <w:bCs/>
          <w:sz w:val="28"/>
          <w:szCs w:val="28"/>
        </w:rPr>
        <w:lastRenderedPageBreak/>
        <w:t>пневмозаряжании достигает 1,2 г/см</w:t>
      </w:r>
      <w:r w:rsidR="006772E5" w:rsidRPr="00147CE1">
        <w:rPr>
          <w:bCs/>
          <w:sz w:val="28"/>
          <w:szCs w:val="28"/>
          <w:vertAlign w:val="superscript"/>
        </w:rPr>
        <w:t>3</w:t>
      </w:r>
      <w:r w:rsidR="006772E5" w:rsidRPr="00147CE1">
        <w:rPr>
          <w:bCs/>
          <w:sz w:val="28"/>
          <w:szCs w:val="28"/>
        </w:rPr>
        <w:t>, а скважин – 1,1 г/см</w:t>
      </w:r>
      <w:r w:rsidR="006772E5" w:rsidRPr="00147CE1">
        <w:rPr>
          <w:bCs/>
          <w:sz w:val="28"/>
          <w:szCs w:val="28"/>
          <w:vertAlign w:val="superscript"/>
        </w:rPr>
        <w:t>3</w:t>
      </w:r>
      <w:r w:rsidR="006772E5" w:rsidRPr="00147CE1">
        <w:rPr>
          <w:bCs/>
          <w:sz w:val="28"/>
          <w:szCs w:val="28"/>
        </w:rPr>
        <w:t>, что значительно превышает плотность заряжания патронированными и прессованными аммонитами (соответственно 0,7-0,8 и       1 г/см</w:t>
      </w:r>
      <w:r w:rsidR="006772E5" w:rsidRPr="00147CE1">
        <w:rPr>
          <w:bCs/>
          <w:sz w:val="28"/>
          <w:szCs w:val="28"/>
          <w:vertAlign w:val="superscript"/>
        </w:rPr>
        <w:t>3</w:t>
      </w:r>
      <w:r w:rsidR="006772E5" w:rsidRPr="00147CE1">
        <w:rPr>
          <w:bCs/>
          <w:sz w:val="28"/>
          <w:szCs w:val="28"/>
        </w:rPr>
        <w:t>).</w:t>
      </w:r>
    </w:p>
    <w:p w:rsidR="006772E5" w:rsidRPr="00147CE1" w:rsidRDefault="006772E5" w:rsidP="00AA3F53">
      <w:pPr>
        <w:pStyle w:val="21"/>
        <w:spacing w:after="0" w:line="240" w:lineRule="auto"/>
        <w:ind w:left="0" w:firstLine="567"/>
        <w:jc w:val="both"/>
        <w:rPr>
          <w:bCs/>
          <w:sz w:val="28"/>
          <w:szCs w:val="28"/>
        </w:rPr>
      </w:pPr>
      <w:r w:rsidRPr="00147CE1">
        <w:rPr>
          <w:bCs/>
          <w:sz w:val="28"/>
          <w:szCs w:val="28"/>
        </w:rPr>
        <w:t xml:space="preserve">Благодаря высокой объемной энергии </w:t>
      </w:r>
      <w:r w:rsidR="00147CE1" w:rsidRPr="00147CE1">
        <w:rPr>
          <w:bCs/>
          <w:sz w:val="28"/>
          <w:szCs w:val="28"/>
        </w:rPr>
        <w:t xml:space="preserve">метиллизированные гранулиты </w:t>
      </w:r>
      <w:r w:rsidRPr="00147CE1">
        <w:rPr>
          <w:bCs/>
          <w:sz w:val="28"/>
          <w:szCs w:val="28"/>
        </w:rPr>
        <w:t>уплотненные в шпурах (скважинах) по эффективности взрывания не уступают наиболее мощным патронированным ВВ – детонитам и скальным аммонитам.</w:t>
      </w:r>
    </w:p>
    <w:p w:rsidR="006772E5" w:rsidRPr="00AA3F53" w:rsidRDefault="006772E5" w:rsidP="00AA3F53">
      <w:pPr>
        <w:pStyle w:val="21"/>
        <w:spacing w:after="0" w:line="240" w:lineRule="auto"/>
        <w:ind w:left="0" w:firstLine="567"/>
        <w:jc w:val="both"/>
        <w:rPr>
          <w:bCs/>
          <w:sz w:val="28"/>
          <w:szCs w:val="28"/>
        </w:rPr>
      </w:pPr>
      <w:r w:rsidRPr="00147CE1">
        <w:rPr>
          <w:bCs/>
          <w:sz w:val="28"/>
          <w:szCs w:val="28"/>
        </w:rPr>
        <w:t>К недостаткам гранулитов и игданита относится их низкая водоустойчивость. Поэтому в поле зрения промышленности находятся и горючие компоненты: низкоплавкие нефтепродукты (парафин, воск и т.д.), которые повышают водоустойчивость гранулитов. Гранулы, покрытые застывшей пленкой водонерастворимых нефтепродуктов, при относительно длительном пребывании в воде, сохраняют свои взрывчатые свойства. Гранулит П (смесь аммиачной селитры с парафином) характеризуется следующими показателями: критический диаметр открытых зарядов при промежуточном детонаторе 100-</w:t>
      </w:r>
      <w:smartTag w:uri="urn:schemas-microsoft-com:office:smarttags" w:element="metricconverter">
        <w:smartTagPr>
          <w:attr w:name="ProductID" w:val="200 г"/>
        </w:smartTagPr>
        <w:r w:rsidRPr="00147CE1">
          <w:rPr>
            <w:bCs/>
            <w:sz w:val="28"/>
            <w:szCs w:val="28"/>
          </w:rPr>
          <w:t>200 г</w:t>
        </w:r>
      </w:smartTag>
      <w:r w:rsidRPr="00147CE1">
        <w:rPr>
          <w:bCs/>
          <w:sz w:val="28"/>
          <w:szCs w:val="28"/>
        </w:rPr>
        <w:t xml:space="preserve">, тротила – </w:t>
      </w:r>
      <w:smartTag w:uri="urn:schemas-microsoft-com:office:smarttags" w:element="metricconverter">
        <w:smartTagPr>
          <w:attr w:name="ProductID" w:val="90 мм"/>
        </w:smartTagPr>
        <w:r w:rsidRPr="00147CE1">
          <w:rPr>
            <w:bCs/>
            <w:sz w:val="28"/>
            <w:szCs w:val="28"/>
          </w:rPr>
          <w:t>90 мм</w:t>
        </w:r>
      </w:smartTag>
      <w:r w:rsidRPr="00147CE1">
        <w:rPr>
          <w:bCs/>
          <w:sz w:val="28"/>
          <w:szCs w:val="28"/>
        </w:rPr>
        <w:t xml:space="preserve">, скорость детонации при этом диаметре составила 1880-2020 м/с. Гранулиты малочувствительны к капсюлю- детонатору и детонирующему шнуру, но надежно детонируют от промежуточного детонатора – патрона аммонита №6 ЖВ массой  </w:t>
      </w:r>
      <w:smartTag w:uri="urn:schemas-microsoft-com:office:smarttags" w:element="metricconverter">
        <w:smartTagPr>
          <w:attr w:name="ProductID" w:val="200 г"/>
        </w:smartTagPr>
        <w:r w:rsidRPr="00147CE1">
          <w:rPr>
            <w:bCs/>
            <w:sz w:val="28"/>
            <w:szCs w:val="28"/>
          </w:rPr>
          <w:t>200 г</w:t>
        </w:r>
      </w:smartTag>
      <w:r w:rsidRPr="00147CE1">
        <w:rPr>
          <w:bCs/>
          <w:sz w:val="28"/>
          <w:szCs w:val="28"/>
        </w:rPr>
        <w:t>. Состав и свойства гранулитов приведены в таблице 3.</w:t>
      </w:r>
      <w:r w:rsidR="00091EDB">
        <w:rPr>
          <w:bCs/>
          <w:sz w:val="28"/>
          <w:szCs w:val="28"/>
        </w:rPr>
        <w:t>3</w:t>
      </w:r>
      <w:r w:rsidRPr="00147CE1">
        <w:rPr>
          <w:bCs/>
          <w:sz w:val="28"/>
          <w:szCs w:val="28"/>
        </w:rPr>
        <w:t>.</w:t>
      </w:r>
    </w:p>
    <w:p w:rsidR="00EE7AF5" w:rsidRDefault="00EE7AF5" w:rsidP="00C56D48">
      <w:pPr>
        <w:pStyle w:val="21"/>
        <w:spacing w:line="240" w:lineRule="auto"/>
        <w:ind w:firstLine="851"/>
        <w:jc w:val="right"/>
        <w:rPr>
          <w:bCs/>
          <w:sz w:val="28"/>
          <w:szCs w:val="28"/>
        </w:rPr>
      </w:pPr>
    </w:p>
    <w:p w:rsidR="00C56D48" w:rsidRPr="005314E6" w:rsidRDefault="00C56D48" w:rsidP="00C56D48">
      <w:pPr>
        <w:pStyle w:val="21"/>
        <w:spacing w:line="240" w:lineRule="auto"/>
        <w:ind w:firstLine="851"/>
        <w:jc w:val="right"/>
        <w:rPr>
          <w:b/>
          <w:bCs/>
          <w:sz w:val="28"/>
          <w:szCs w:val="28"/>
        </w:rPr>
      </w:pPr>
      <w:r w:rsidRPr="005314E6">
        <w:rPr>
          <w:bCs/>
          <w:sz w:val="28"/>
          <w:szCs w:val="28"/>
        </w:rPr>
        <w:t>Таблица 3.</w:t>
      </w:r>
      <w:r w:rsidR="00091EDB">
        <w:rPr>
          <w:bCs/>
          <w:sz w:val="28"/>
          <w:szCs w:val="28"/>
        </w:rPr>
        <w:t>3</w:t>
      </w:r>
    </w:p>
    <w:p w:rsidR="00C56D48" w:rsidRPr="005314E6" w:rsidRDefault="00C56D48" w:rsidP="00C56D48">
      <w:pPr>
        <w:pStyle w:val="21"/>
        <w:spacing w:line="240" w:lineRule="auto"/>
        <w:ind w:left="0" w:firstLine="567"/>
        <w:jc w:val="both"/>
        <w:rPr>
          <w:bCs/>
          <w:sz w:val="28"/>
          <w:szCs w:val="28"/>
        </w:rPr>
      </w:pPr>
      <w:r w:rsidRPr="005314E6">
        <w:rPr>
          <w:bCs/>
          <w:sz w:val="28"/>
          <w:szCs w:val="28"/>
        </w:rPr>
        <w:t xml:space="preserve"> Состав и свойства гранулитов</w:t>
      </w:r>
    </w:p>
    <w:tbl>
      <w:tblPr>
        <w:tblW w:w="93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1134"/>
        <w:gridCol w:w="1134"/>
        <w:gridCol w:w="992"/>
        <w:gridCol w:w="1418"/>
        <w:gridCol w:w="1806"/>
      </w:tblGrid>
      <w:tr w:rsidR="00C56D48" w:rsidRPr="005314E6" w:rsidTr="00C56D48">
        <w:trPr>
          <w:cantSplit/>
        </w:trPr>
        <w:tc>
          <w:tcPr>
            <w:tcW w:w="2835" w:type="dxa"/>
            <w:vMerge w:val="restart"/>
          </w:tcPr>
          <w:p w:rsidR="00C56D48" w:rsidRPr="005314E6" w:rsidRDefault="00C56D48" w:rsidP="00C56D48">
            <w:pPr>
              <w:pStyle w:val="21"/>
              <w:spacing w:line="240" w:lineRule="auto"/>
              <w:ind w:left="34"/>
              <w:rPr>
                <w:bCs/>
                <w:sz w:val="28"/>
                <w:szCs w:val="28"/>
              </w:rPr>
            </w:pPr>
          </w:p>
          <w:p w:rsidR="00C56D48" w:rsidRPr="005314E6" w:rsidRDefault="00C56D48" w:rsidP="00C56D48">
            <w:pPr>
              <w:pStyle w:val="21"/>
              <w:spacing w:line="240" w:lineRule="auto"/>
              <w:ind w:left="34"/>
              <w:rPr>
                <w:bCs/>
                <w:sz w:val="28"/>
                <w:szCs w:val="28"/>
              </w:rPr>
            </w:pPr>
            <w:r w:rsidRPr="005314E6">
              <w:rPr>
                <w:bCs/>
                <w:sz w:val="28"/>
                <w:szCs w:val="28"/>
              </w:rPr>
              <w:t>Показатели</w:t>
            </w:r>
          </w:p>
        </w:tc>
        <w:tc>
          <w:tcPr>
            <w:tcW w:w="4678" w:type="dxa"/>
            <w:gridSpan w:val="4"/>
          </w:tcPr>
          <w:p w:rsidR="00C56D48" w:rsidRPr="005314E6" w:rsidRDefault="00C56D48" w:rsidP="00C56D48">
            <w:pPr>
              <w:pStyle w:val="21"/>
              <w:spacing w:line="240" w:lineRule="auto"/>
              <w:ind w:left="34"/>
              <w:rPr>
                <w:bCs/>
                <w:sz w:val="28"/>
                <w:szCs w:val="28"/>
              </w:rPr>
            </w:pPr>
            <w:r w:rsidRPr="005314E6">
              <w:rPr>
                <w:bCs/>
                <w:sz w:val="28"/>
                <w:szCs w:val="28"/>
              </w:rPr>
              <w:t>Гранулиты</w:t>
            </w:r>
          </w:p>
        </w:tc>
        <w:tc>
          <w:tcPr>
            <w:tcW w:w="1806" w:type="dxa"/>
            <w:vMerge w:val="restart"/>
          </w:tcPr>
          <w:p w:rsidR="00C56D48" w:rsidRPr="005314E6" w:rsidRDefault="00C56D48" w:rsidP="00C56D48">
            <w:pPr>
              <w:pStyle w:val="21"/>
              <w:spacing w:line="240" w:lineRule="auto"/>
              <w:ind w:left="34"/>
              <w:rPr>
                <w:bCs/>
                <w:sz w:val="28"/>
                <w:szCs w:val="28"/>
              </w:rPr>
            </w:pPr>
          </w:p>
          <w:p w:rsidR="00C56D48" w:rsidRPr="005314E6" w:rsidRDefault="00C56D48" w:rsidP="00C56D48">
            <w:pPr>
              <w:pStyle w:val="21"/>
              <w:spacing w:line="240" w:lineRule="auto"/>
              <w:ind w:left="34"/>
              <w:rPr>
                <w:bCs/>
                <w:sz w:val="28"/>
                <w:szCs w:val="28"/>
              </w:rPr>
            </w:pPr>
            <w:r w:rsidRPr="005314E6">
              <w:rPr>
                <w:bCs/>
                <w:sz w:val="28"/>
                <w:szCs w:val="28"/>
              </w:rPr>
              <w:t>Игданит</w:t>
            </w:r>
          </w:p>
        </w:tc>
      </w:tr>
      <w:tr w:rsidR="00C56D48" w:rsidRPr="005314E6" w:rsidTr="00C56D48">
        <w:trPr>
          <w:cantSplit/>
        </w:trPr>
        <w:tc>
          <w:tcPr>
            <w:tcW w:w="2835" w:type="dxa"/>
            <w:vMerge/>
          </w:tcPr>
          <w:p w:rsidR="00C56D48" w:rsidRPr="005314E6" w:rsidRDefault="00C56D48" w:rsidP="00C56D48">
            <w:pPr>
              <w:pStyle w:val="21"/>
              <w:spacing w:line="240" w:lineRule="auto"/>
              <w:ind w:left="34"/>
              <w:rPr>
                <w:bCs/>
                <w:sz w:val="28"/>
                <w:szCs w:val="28"/>
              </w:rPr>
            </w:pPr>
          </w:p>
        </w:tc>
        <w:tc>
          <w:tcPr>
            <w:tcW w:w="1134" w:type="dxa"/>
          </w:tcPr>
          <w:p w:rsidR="00C56D48" w:rsidRPr="005314E6" w:rsidRDefault="00C56D48" w:rsidP="00C56D48">
            <w:pPr>
              <w:pStyle w:val="21"/>
              <w:spacing w:line="240" w:lineRule="auto"/>
              <w:ind w:left="34"/>
              <w:rPr>
                <w:bCs/>
                <w:sz w:val="28"/>
                <w:szCs w:val="28"/>
              </w:rPr>
            </w:pPr>
            <w:r w:rsidRPr="005314E6">
              <w:rPr>
                <w:bCs/>
                <w:sz w:val="28"/>
                <w:szCs w:val="28"/>
              </w:rPr>
              <w:t>АС-8</w:t>
            </w:r>
          </w:p>
        </w:tc>
        <w:tc>
          <w:tcPr>
            <w:tcW w:w="1134" w:type="dxa"/>
          </w:tcPr>
          <w:p w:rsidR="00C56D48" w:rsidRPr="005314E6" w:rsidRDefault="00C56D48" w:rsidP="00C56D48">
            <w:pPr>
              <w:pStyle w:val="21"/>
              <w:spacing w:line="240" w:lineRule="auto"/>
              <w:ind w:left="34"/>
              <w:rPr>
                <w:bCs/>
                <w:sz w:val="28"/>
                <w:szCs w:val="28"/>
              </w:rPr>
            </w:pPr>
            <w:r w:rsidRPr="005314E6">
              <w:rPr>
                <w:bCs/>
                <w:sz w:val="28"/>
                <w:szCs w:val="28"/>
              </w:rPr>
              <w:t>АС-4</w:t>
            </w:r>
          </w:p>
        </w:tc>
        <w:tc>
          <w:tcPr>
            <w:tcW w:w="992" w:type="dxa"/>
          </w:tcPr>
          <w:p w:rsidR="00C56D48" w:rsidRPr="005314E6" w:rsidRDefault="00C56D48" w:rsidP="00C56D48">
            <w:pPr>
              <w:pStyle w:val="21"/>
              <w:spacing w:line="240" w:lineRule="auto"/>
              <w:ind w:left="34"/>
              <w:rPr>
                <w:bCs/>
                <w:sz w:val="28"/>
                <w:szCs w:val="28"/>
              </w:rPr>
            </w:pPr>
            <w:r w:rsidRPr="005314E6">
              <w:rPr>
                <w:bCs/>
                <w:sz w:val="28"/>
                <w:szCs w:val="28"/>
              </w:rPr>
              <w:t>С-2</w:t>
            </w:r>
          </w:p>
        </w:tc>
        <w:tc>
          <w:tcPr>
            <w:tcW w:w="1418" w:type="dxa"/>
          </w:tcPr>
          <w:p w:rsidR="00C56D48" w:rsidRPr="005314E6" w:rsidRDefault="00C56D48" w:rsidP="00C56D48">
            <w:pPr>
              <w:pStyle w:val="21"/>
              <w:spacing w:line="240" w:lineRule="auto"/>
              <w:ind w:left="34"/>
              <w:rPr>
                <w:bCs/>
                <w:sz w:val="28"/>
                <w:szCs w:val="28"/>
              </w:rPr>
            </w:pPr>
            <w:r w:rsidRPr="005314E6">
              <w:rPr>
                <w:bCs/>
                <w:sz w:val="28"/>
                <w:szCs w:val="28"/>
              </w:rPr>
              <w:t>М</w:t>
            </w:r>
          </w:p>
        </w:tc>
        <w:tc>
          <w:tcPr>
            <w:tcW w:w="1806" w:type="dxa"/>
            <w:vMerge/>
          </w:tcPr>
          <w:p w:rsidR="00C56D48" w:rsidRPr="005314E6" w:rsidRDefault="00C56D48" w:rsidP="00C56D48">
            <w:pPr>
              <w:pStyle w:val="21"/>
              <w:spacing w:line="240" w:lineRule="auto"/>
              <w:ind w:left="34"/>
              <w:rPr>
                <w:bCs/>
                <w:sz w:val="28"/>
                <w:szCs w:val="28"/>
              </w:rPr>
            </w:pP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Состав, % по массе</w:t>
            </w:r>
          </w:p>
          <w:p w:rsidR="00C56D48" w:rsidRPr="005314E6" w:rsidRDefault="00C56D48" w:rsidP="00091EDB">
            <w:pPr>
              <w:pStyle w:val="21"/>
              <w:spacing w:after="0" w:line="240" w:lineRule="auto"/>
              <w:ind w:left="34"/>
              <w:rPr>
                <w:bCs/>
                <w:sz w:val="28"/>
                <w:szCs w:val="28"/>
              </w:rPr>
            </w:pPr>
            <w:r w:rsidRPr="005314E6">
              <w:rPr>
                <w:bCs/>
                <w:sz w:val="28"/>
                <w:szCs w:val="28"/>
              </w:rPr>
              <w:t>Аммиачная селитра гранулированная</w:t>
            </w:r>
          </w:p>
        </w:tc>
        <w:tc>
          <w:tcPr>
            <w:tcW w:w="1134" w:type="dxa"/>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89</w:t>
            </w:r>
          </w:p>
        </w:tc>
        <w:tc>
          <w:tcPr>
            <w:tcW w:w="1134" w:type="dxa"/>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91,8</w:t>
            </w:r>
          </w:p>
        </w:tc>
        <w:tc>
          <w:tcPr>
            <w:tcW w:w="992" w:type="dxa"/>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92,8</w:t>
            </w:r>
          </w:p>
        </w:tc>
        <w:tc>
          <w:tcPr>
            <w:tcW w:w="1418" w:type="dxa"/>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94,5(пористая)</w:t>
            </w:r>
          </w:p>
        </w:tc>
        <w:tc>
          <w:tcPr>
            <w:tcW w:w="1806" w:type="dxa"/>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94,5</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Масло индустриальное</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3,0</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4,2</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4,2</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Масло приборное</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5,5</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5,5</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Пудра алюминиевая</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8</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4</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 xml:space="preserve">Мука древесная </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3</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Кислородный баланс, %</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+0,34</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+0,41</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+0,06</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+0,14</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+0,14</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Теплота взрыва, ккал/кг</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1242</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1080</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917</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920</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920</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Объем газов, л/кг</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847</w:t>
            </w:r>
          </w:p>
        </w:tc>
        <w:tc>
          <w:tcPr>
            <w:tcW w:w="1134" w:type="dxa"/>
          </w:tcPr>
          <w:p w:rsidR="00C56D48" w:rsidRPr="005314E6" w:rsidRDefault="00C56D48" w:rsidP="00091EDB">
            <w:pPr>
              <w:pStyle w:val="21"/>
              <w:spacing w:after="0" w:line="240" w:lineRule="auto"/>
              <w:ind w:left="34"/>
              <w:rPr>
                <w:bCs/>
                <w:sz w:val="28"/>
                <w:szCs w:val="28"/>
              </w:rPr>
            </w:pPr>
            <w:r w:rsidRPr="005314E6">
              <w:rPr>
                <w:bCs/>
                <w:sz w:val="28"/>
                <w:szCs w:val="28"/>
              </w:rPr>
              <w:t>907</w:t>
            </w:r>
          </w:p>
        </w:tc>
        <w:tc>
          <w:tcPr>
            <w:tcW w:w="992" w:type="dxa"/>
          </w:tcPr>
          <w:p w:rsidR="00C56D48" w:rsidRPr="005314E6" w:rsidRDefault="00C56D48" w:rsidP="00091EDB">
            <w:pPr>
              <w:pStyle w:val="21"/>
              <w:spacing w:after="0" w:line="240" w:lineRule="auto"/>
              <w:ind w:left="34"/>
              <w:rPr>
                <w:bCs/>
                <w:sz w:val="28"/>
                <w:szCs w:val="28"/>
              </w:rPr>
            </w:pPr>
            <w:r w:rsidRPr="005314E6">
              <w:rPr>
                <w:bCs/>
                <w:sz w:val="28"/>
                <w:szCs w:val="28"/>
              </w:rPr>
              <w:t>985</w:t>
            </w:r>
          </w:p>
        </w:tc>
        <w:tc>
          <w:tcPr>
            <w:tcW w:w="1418" w:type="dxa"/>
          </w:tcPr>
          <w:p w:rsidR="00C56D48" w:rsidRPr="005314E6" w:rsidRDefault="00C56D48" w:rsidP="00091EDB">
            <w:pPr>
              <w:pStyle w:val="21"/>
              <w:spacing w:after="0" w:line="240" w:lineRule="auto"/>
              <w:ind w:left="34"/>
              <w:rPr>
                <w:bCs/>
                <w:sz w:val="28"/>
                <w:szCs w:val="28"/>
              </w:rPr>
            </w:pPr>
            <w:r w:rsidRPr="005314E6">
              <w:rPr>
                <w:bCs/>
                <w:sz w:val="28"/>
                <w:szCs w:val="28"/>
              </w:rPr>
              <w:t>980</w:t>
            </w:r>
          </w:p>
        </w:tc>
        <w:tc>
          <w:tcPr>
            <w:tcW w:w="1806" w:type="dxa"/>
          </w:tcPr>
          <w:p w:rsidR="00C56D48" w:rsidRPr="005314E6" w:rsidRDefault="00C56D48" w:rsidP="00091EDB">
            <w:pPr>
              <w:pStyle w:val="21"/>
              <w:spacing w:after="0" w:line="240" w:lineRule="auto"/>
              <w:ind w:left="34"/>
              <w:rPr>
                <w:bCs/>
                <w:sz w:val="28"/>
                <w:szCs w:val="28"/>
              </w:rPr>
            </w:pPr>
            <w:r w:rsidRPr="005314E6">
              <w:rPr>
                <w:bCs/>
                <w:sz w:val="28"/>
                <w:szCs w:val="28"/>
              </w:rPr>
              <w:t>980</w:t>
            </w:r>
          </w:p>
        </w:tc>
      </w:tr>
      <w:tr w:rsidR="00C56D48" w:rsidRPr="005314E6" w:rsidTr="00091EDB">
        <w:tc>
          <w:tcPr>
            <w:tcW w:w="2835"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Работоспособность, см</w:t>
            </w:r>
            <w:r w:rsidRPr="005314E6">
              <w:rPr>
                <w:bCs/>
                <w:sz w:val="28"/>
                <w:szCs w:val="28"/>
                <w:vertAlign w:val="superscript"/>
              </w:rPr>
              <w:t>3</w:t>
            </w:r>
          </w:p>
        </w:tc>
        <w:tc>
          <w:tcPr>
            <w:tcW w:w="1134"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410-430</w:t>
            </w:r>
          </w:p>
        </w:tc>
        <w:tc>
          <w:tcPr>
            <w:tcW w:w="1134"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390-410</w:t>
            </w:r>
          </w:p>
        </w:tc>
        <w:tc>
          <w:tcPr>
            <w:tcW w:w="992"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320-330</w:t>
            </w:r>
          </w:p>
        </w:tc>
        <w:tc>
          <w:tcPr>
            <w:tcW w:w="1418"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320-330</w:t>
            </w:r>
          </w:p>
        </w:tc>
        <w:tc>
          <w:tcPr>
            <w:tcW w:w="1806" w:type="dxa"/>
            <w:tcBorders>
              <w:bottom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320-330</w:t>
            </w:r>
          </w:p>
        </w:tc>
      </w:tr>
      <w:tr w:rsidR="00C56D48" w:rsidRPr="005314E6" w:rsidTr="00EE7AF5">
        <w:tc>
          <w:tcPr>
            <w:tcW w:w="2835" w:type="dxa"/>
            <w:tcBorders>
              <w:bottom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Бризантность при взрывании в стальных кольцах, мм</w:t>
            </w:r>
          </w:p>
        </w:tc>
        <w:tc>
          <w:tcPr>
            <w:tcW w:w="1134" w:type="dxa"/>
            <w:tcBorders>
              <w:left w:val="single" w:sz="4" w:space="0" w:color="auto"/>
              <w:bottom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24-28</w:t>
            </w:r>
          </w:p>
        </w:tc>
        <w:tc>
          <w:tcPr>
            <w:tcW w:w="1134" w:type="dxa"/>
            <w:tcBorders>
              <w:left w:val="single" w:sz="4" w:space="0" w:color="auto"/>
              <w:bottom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22-26</w:t>
            </w:r>
          </w:p>
        </w:tc>
        <w:tc>
          <w:tcPr>
            <w:tcW w:w="992" w:type="dxa"/>
            <w:tcBorders>
              <w:left w:val="single" w:sz="4" w:space="0" w:color="auto"/>
              <w:bottom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15-22</w:t>
            </w:r>
          </w:p>
        </w:tc>
        <w:tc>
          <w:tcPr>
            <w:tcW w:w="1418" w:type="dxa"/>
            <w:tcBorders>
              <w:left w:val="single" w:sz="4" w:space="0" w:color="auto"/>
              <w:bottom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18-22</w:t>
            </w:r>
          </w:p>
        </w:tc>
        <w:tc>
          <w:tcPr>
            <w:tcW w:w="1806" w:type="dxa"/>
            <w:tcBorders>
              <w:left w:val="single" w:sz="4" w:space="0" w:color="auto"/>
              <w:bottom w:val="single" w:sz="4" w:space="0" w:color="auto"/>
            </w:tcBorders>
          </w:tcPr>
          <w:p w:rsidR="00C56D48" w:rsidRPr="005314E6" w:rsidRDefault="00C56D48" w:rsidP="00091EDB">
            <w:pPr>
              <w:pStyle w:val="21"/>
              <w:spacing w:after="0" w:line="240" w:lineRule="auto"/>
              <w:ind w:left="34"/>
              <w:rPr>
                <w:bCs/>
                <w:sz w:val="28"/>
                <w:szCs w:val="28"/>
              </w:rPr>
            </w:pPr>
          </w:p>
          <w:p w:rsidR="00C56D48" w:rsidRPr="005314E6" w:rsidRDefault="00C56D48" w:rsidP="00091EDB">
            <w:pPr>
              <w:pStyle w:val="21"/>
              <w:spacing w:after="0" w:line="240" w:lineRule="auto"/>
              <w:ind w:left="34"/>
              <w:rPr>
                <w:bCs/>
                <w:sz w:val="28"/>
                <w:szCs w:val="28"/>
              </w:rPr>
            </w:pPr>
            <w:r w:rsidRPr="005314E6">
              <w:rPr>
                <w:bCs/>
                <w:sz w:val="28"/>
                <w:szCs w:val="28"/>
              </w:rPr>
              <w:t>15-20</w:t>
            </w:r>
          </w:p>
        </w:tc>
      </w:tr>
      <w:tr w:rsidR="00091EDB" w:rsidRPr="005314E6" w:rsidTr="00EE7AF5">
        <w:tc>
          <w:tcPr>
            <w:tcW w:w="9319" w:type="dxa"/>
            <w:gridSpan w:val="6"/>
            <w:tcBorders>
              <w:top w:val="single" w:sz="4" w:space="0" w:color="auto"/>
              <w:left w:val="single" w:sz="4" w:space="0" w:color="auto"/>
              <w:bottom w:val="single" w:sz="4" w:space="0" w:color="auto"/>
              <w:right w:val="single" w:sz="4" w:space="0" w:color="auto"/>
            </w:tcBorders>
          </w:tcPr>
          <w:p w:rsidR="00091EDB" w:rsidRPr="005314E6" w:rsidRDefault="00091EDB" w:rsidP="00EE7AF5">
            <w:pPr>
              <w:pStyle w:val="21"/>
              <w:spacing w:after="0" w:line="240" w:lineRule="auto"/>
              <w:ind w:left="34"/>
              <w:rPr>
                <w:bCs/>
                <w:sz w:val="28"/>
                <w:szCs w:val="28"/>
              </w:rPr>
            </w:pPr>
            <w:r>
              <w:rPr>
                <w:bCs/>
                <w:sz w:val="28"/>
                <w:szCs w:val="28"/>
              </w:rPr>
              <w:lastRenderedPageBreak/>
              <w:t>Продолжение  таблицы 3.3</w:t>
            </w:r>
          </w:p>
        </w:tc>
      </w:tr>
      <w:tr w:rsidR="00C56D48" w:rsidRPr="005314E6" w:rsidTr="00091EDB">
        <w:tc>
          <w:tcPr>
            <w:tcW w:w="2835" w:type="dxa"/>
            <w:tcBorders>
              <w:top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Критический диаметр в бумажной оболочке, мм</w:t>
            </w:r>
          </w:p>
        </w:tc>
        <w:tc>
          <w:tcPr>
            <w:tcW w:w="1134" w:type="dxa"/>
            <w:tcBorders>
              <w:top w:val="single" w:sz="4" w:space="0" w:color="auto"/>
              <w:left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80-100</w:t>
            </w:r>
          </w:p>
        </w:tc>
        <w:tc>
          <w:tcPr>
            <w:tcW w:w="1134" w:type="dxa"/>
            <w:tcBorders>
              <w:top w:val="single" w:sz="4" w:space="0" w:color="auto"/>
              <w:left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100-120</w:t>
            </w:r>
          </w:p>
        </w:tc>
        <w:tc>
          <w:tcPr>
            <w:tcW w:w="992" w:type="dxa"/>
            <w:tcBorders>
              <w:top w:val="single" w:sz="4" w:space="0" w:color="auto"/>
              <w:left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120-130</w:t>
            </w:r>
          </w:p>
        </w:tc>
        <w:tc>
          <w:tcPr>
            <w:tcW w:w="1418" w:type="dxa"/>
            <w:tcBorders>
              <w:top w:val="single" w:sz="4" w:space="0" w:color="auto"/>
              <w:left w:val="single" w:sz="4" w:space="0" w:color="auto"/>
              <w:righ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70-100</w:t>
            </w:r>
          </w:p>
        </w:tc>
        <w:tc>
          <w:tcPr>
            <w:tcW w:w="1806" w:type="dxa"/>
            <w:tcBorders>
              <w:top w:val="single" w:sz="4" w:space="0" w:color="auto"/>
              <w:left w:val="single" w:sz="4" w:space="0" w:color="auto"/>
            </w:tcBorders>
          </w:tcPr>
          <w:p w:rsidR="00C56D48" w:rsidRPr="005314E6" w:rsidRDefault="00C56D48" w:rsidP="00091EDB">
            <w:pPr>
              <w:pStyle w:val="21"/>
              <w:spacing w:after="0" w:line="240" w:lineRule="auto"/>
              <w:ind w:left="34"/>
              <w:rPr>
                <w:bCs/>
                <w:sz w:val="28"/>
                <w:szCs w:val="28"/>
              </w:rPr>
            </w:pPr>
            <w:r w:rsidRPr="005314E6">
              <w:rPr>
                <w:bCs/>
                <w:sz w:val="28"/>
                <w:szCs w:val="28"/>
              </w:rPr>
              <w:t>120-150</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Скорость детонации, м/с (заряд массой 50г в стальной оболочке диаметром 38-</w:t>
            </w:r>
            <w:smartTag w:uri="urn:schemas-microsoft-com:office:smarttags" w:element="metricconverter">
              <w:smartTagPr>
                <w:attr w:name="ProductID" w:val="42 мм"/>
              </w:smartTagPr>
              <w:r w:rsidRPr="005314E6">
                <w:rPr>
                  <w:bCs/>
                  <w:sz w:val="28"/>
                  <w:szCs w:val="28"/>
                </w:rPr>
                <w:t>42 мм</w:t>
              </w:r>
            </w:smartTag>
            <w:r w:rsidRPr="005314E6">
              <w:rPr>
                <w:bCs/>
                <w:sz w:val="28"/>
                <w:szCs w:val="28"/>
              </w:rPr>
              <w:t>, дополнительный детонатор – шашка массой 102)</w:t>
            </w:r>
          </w:p>
        </w:tc>
        <w:tc>
          <w:tcPr>
            <w:tcW w:w="1134" w:type="dxa"/>
          </w:tcPr>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r w:rsidRPr="005314E6">
              <w:rPr>
                <w:bCs/>
                <w:sz w:val="28"/>
                <w:szCs w:val="28"/>
              </w:rPr>
              <w:t>3000-3600</w:t>
            </w:r>
          </w:p>
        </w:tc>
        <w:tc>
          <w:tcPr>
            <w:tcW w:w="1134" w:type="dxa"/>
          </w:tcPr>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r w:rsidRPr="005314E6">
              <w:rPr>
                <w:bCs/>
                <w:sz w:val="28"/>
                <w:szCs w:val="28"/>
              </w:rPr>
              <w:t>2600-3200</w:t>
            </w:r>
          </w:p>
        </w:tc>
        <w:tc>
          <w:tcPr>
            <w:tcW w:w="992" w:type="dxa"/>
          </w:tcPr>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r w:rsidRPr="005314E6">
              <w:rPr>
                <w:bCs/>
                <w:sz w:val="28"/>
                <w:szCs w:val="28"/>
              </w:rPr>
              <w:t>2400-3200</w:t>
            </w:r>
          </w:p>
        </w:tc>
        <w:tc>
          <w:tcPr>
            <w:tcW w:w="1418" w:type="dxa"/>
          </w:tcPr>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r w:rsidRPr="005314E6">
              <w:rPr>
                <w:bCs/>
                <w:sz w:val="28"/>
                <w:szCs w:val="28"/>
              </w:rPr>
              <w:t>2500-3600</w:t>
            </w:r>
          </w:p>
        </w:tc>
        <w:tc>
          <w:tcPr>
            <w:tcW w:w="1806" w:type="dxa"/>
          </w:tcPr>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p>
          <w:p w:rsidR="00C56D48" w:rsidRPr="005314E6" w:rsidRDefault="00C56D48" w:rsidP="00091EDB">
            <w:pPr>
              <w:pStyle w:val="21"/>
              <w:spacing w:after="0" w:line="240" w:lineRule="auto"/>
              <w:rPr>
                <w:bCs/>
                <w:sz w:val="28"/>
                <w:szCs w:val="28"/>
              </w:rPr>
            </w:pPr>
            <w:r w:rsidRPr="005314E6">
              <w:rPr>
                <w:bCs/>
                <w:sz w:val="28"/>
                <w:szCs w:val="28"/>
              </w:rPr>
              <w:t>2200-2800</w:t>
            </w:r>
          </w:p>
        </w:tc>
      </w:tr>
      <w:tr w:rsidR="00C56D48" w:rsidRPr="005314E6" w:rsidTr="00C56D48">
        <w:tc>
          <w:tcPr>
            <w:tcW w:w="2835" w:type="dxa"/>
          </w:tcPr>
          <w:p w:rsidR="00C56D48" w:rsidRPr="005314E6" w:rsidRDefault="00C56D48" w:rsidP="00091EDB">
            <w:pPr>
              <w:pStyle w:val="21"/>
              <w:spacing w:after="0" w:line="240" w:lineRule="auto"/>
              <w:ind w:left="34"/>
              <w:rPr>
                <w:bCs/>
                <w:sz w:val="28"/>
                <w:szCs w:val="28"/>
              </w:rPr>
            </w:pPr>
            <w:r w:rsidRPr="005314E6">
              <w:rPr>
                <w:bCs/>
                <w:sz w:val="28"/>
                <w:szCs w:val="28"/>
              </w:rPr>
              <w:t>Чувствительность к удару, %</w:t>
            </w:r>
          </w:p>
        </w:tc>
        <w:tc>
          <w:tcPr>
            <w:tcW w:w="1134" w:type="dxa"/>
          </w:tcPr>
          <w:p w:rsidR="00C56D48" w:rsidRPr="005314E6" w:rsidRDefault="00C56D48" w:rsidP="00091EDB">
            <w:pPr>
              <w:pStyle w:val="21"/>
              <w:spacing w:after="0" w:line="240" w:lineRule="auto"/>
              <w:rPr>
                <w:bCs/>
                <w:sz w:val="28"/>
                <w:szCs w:val="28"/>
              </w:rPr>
            </w:pPr>
            <w:r w:rsidRPr="005314E6">
              <w:rPr>
                <w:bCs/>
                <w:sz w:val="28"/>
                <w:szCs w:val="28"/>
              </w:rPr>
              <w:t>8-12</w:t>
            </w:r>
          </w:p>
        </w:tc>
        <w:tc>
          <w:tcPr>
            <w:tcW w:w="1134" w:type="dxa"/>
          </w:tcPr>
          <w:p w:rsidR="00C56D48" w:rsidRPr="005314E6" w:rsidRDefault="00C56D48" w:rsidP="00091EDB">
            <w:pPr>
              <w:pStyle w:val="21"/>
              <w:spacing w:after="0" w:line="240" w:lineRule="auto"/>
              <w:rPr>
                <w:bCs/>
                <w:sz w:val="28"/>
                <w:szCs w:val="28"/>
              </w:rPr>
            </w:pPr>
            <w:r w:rsidRPr="005314E6">
              <w:rPr>
                <w:bCs/>
                <w:sz w:val="28"/>
                <w:szCs w:val="28"/>
              </w:rPr>
              <w:t>4-12</w:t>
            </w:r>
          </w:p>
        </w:tc>
        <w:tc>
          <w:tcPr>
            <w:tcW w:w="992" w:type="dxa"/>
          </w:tcPr>
          <w:p w:rsidR="00C56D48" w:rsidRPr="005314E6" w:rsidRDefault="00C56D48" w:rsidP="00091EDB">
            <w:pPr>
              <w:pStyle w:val="21"/>
              <w:spacing w:after="0" w:line="240" w:lineRule="auto"/>
              <w:rPr>
                <w:bCs/>
                <w:sz w:val="28"/>
                <w:szCs w:val="28"/>
              </w:rPr>
            </w:pPr>
            <w:r w:rsidRPr="005314E6">
              <w:rPr>
                <w:bCs/>
                <w:sz w:val="28"/>
                <w:szCs w:val="28"/>
              </w:rPr>
              <w:t>0-4</w:t>
            </w:r>
          </w:p>
        </w:tc>
        <w:tc>
          <w:tcPr>
            <w:tcW w:w="1418" w:type="dxa"/>
          </w:tcPr>
          <w:p w:rsidR="00C56D48" w:rsidRPr="005314E6" w:rsidRDefault="00C56D48" w:rsidP="00091EDB">
            <w:pPr>
              <w:pStyle w:val="21"/>
              <w:spacing w:after="0" w:line="240" w:lineRule="auto"/>
              <w:rPr>
                <w:bCs/>
                <w:sz w:val="28"/>
                <w:szCs w:val="28"/>
              </w:rPr>
            </w:pPr>
            <w:r w:rsidRPr="005314E6">
              <w:rPr>
                <w:bCs/>
                <w:sz w:val="28"/>
                <w:szCs w:val="28"/>
              </w:rPr>
              <w:t>0</w:t>
            </w:r>
          </w:p>
        </w:tc>
        <w:tc>
          <w:tcPr>
            <w:tcW w:w="1806" w:type="dxa"/>
          </w:tcPr>
          <w:p w:rsidR="00C56D48" w:rsidRPr="005314E6" w:rsidRDefault="00C56D48" w:rsidP="00091EDB">
            <w:pPr>
              <w:pStyle w:val="21"/>
              <w:spacing w:after="0" w:line="240" w:lineRule="auto"/>
              <w:rPr>
                <w:bCs/>
                <w:sz w:val="28"/>
                <w:szCs w:val="28"/>
              </w:rPr>
            </w:pPr>
            <w:r w:rsidRPr="005314E6">
              <w:rPr>
                <w:bCs/>
                <w:sz w:val="28"/>
                <w:szCs w:val="28"/>
              </w:rPr>
              <w:t>0</w:t>
            </w:r>
          </w:p>
        </w:tc>
      </w:tr>
    </w:tbl>
    <w:p w:rsidR="006772E5" w:rsidRPr="00C56D48" w:rsidRDefault="006772E5" w:rsidP="00AA3F53">
      <w:pPr>
        <w:ind w:firstLine="567"/>
        <w:rPr>
          <w:sz w:val="24"/>
          <w:szCs w:val="24"/>
        </w:rPr>
      </w:pPr>
    </w:p>
    <w:p w:rsidR="009E3466" w:rsidRPr="009E3466" w:rsidRDefault="009E3466" w:rsidP="00AA3F53">
      <w:pPr>
        <w:ind w:firstLine="567"/>
        <w:rPr>
          <w:b/>
          <w:bCs/>
          <w:sz w:val="28"/>
          <w:szCs w:val="28"/>
        </w:rPr>
      </w:pPr>
      <w:r w:rsidRPr="009E3466">
        <w:rPr>
          <w:b/>
          <w:bCs/>
          <w:sz w:val="28"/>
          <w:szCs w:val="28"/>
        </w:rPr>
        <w:t>Вопросы для самоконтроля</w:t>
      </w:r>
    </w:p>
    <w:p w:rsidR="00AA3F53" w:rsidRDefault="00C56D48" w:rsidP="009E3466">
      <w:pPr>
        <w:jc w:val="both"/>
        <w:rPr>
          <w:bCs/>
          <w:sz w:val="28"/>
          <w:szCs w:val="28"/>
        </w:rPr>
      </w:pPr>
      <w:r>
        <w:rPr>
          <w:bCs/>
          <w:sz w:val="28"/>
          <w:szCs w:val="28"/>
        </w:rPr>
        <w:t xml:space="preserve">         </w:t>
      </w:r>
      <w:r w:rsidR="009E3466">
        <w:rPr>
          <w:bCs/>
          <w:sz w:val="28"/>
          <w:szCs w:val="28"/>
        </w:rPr>
        <w:t xml:space="preserve">1. </w:t>
      </w:r>
      <w:r w:rsidR="009E3466" w:rsidRPr="009E3466">
        <w:rPr>
          <w:bCs/>
          <w:sz w:val="28"/>
          <w:szCs w:val="28"/>
        </w:rPr>
        <w:t xml:space="preserve">Укажите </w:t>
      </w:r>
      <w:r w:rsidR="009E3466">
        <w:rPr>
          <w:bCs/>
          <w:sz w:val="28"/>
          <w:szCs w:val="28"/>
        </w:rPr>
        <w:t xml:space="preserve">стабильные модификации  и </w:t>
      </w:r>
      <w:r w:rsidR="009E3466" w:rsidRPr="009E3466">
        <w:rPr>
          <w:bCs/>
          <w:sz w:val="28"/>
          <w:szCs w:val="28"/>
        </w:rPr>
        <w:t>метастабильные формы</w:t>
      </w:r>
      <w:r w:rsidR="009E3466">
        <w:rPr>
          <w:bCs/>
          <w:sz w:val="28"/>
          <w:szCs w:val="28"/>
        </w:rPr>
        <w:t xml:space="preserve"> а</w:t>
      </w:r>
      <w:r w:rsidR="009E3466" w:rsidRPr="009E3466">
        <w:rPr>
          <w:bCs/>
          <w:sz w:val="28"/>
          <w:szCs w:val="28"/>
        </w:rPr>
        <w:t>ммиачн</w:t>
      </w:r>
      <w:r w:rsidR="009E3466">
        <w:rPr>
          <w:bCs/>
          <w:sz w:val="28"/>
          <w:szCs w:val="28"/>
        </w:rPr>
        <w:t>ой</w:t>
      </w:r>
      <w:r w:rsidR="009E3466" w:rsidRPr="009E3466">
        <w:rPr>
          <w:bCs/>
          <w:sz w:val="28"/>
          <w:szCs w:val="28"/>
        </w:rPr>
        <w:t xml:space="preserve"> селитр</w:t>
      </w:r>
      <w:r w:rsidR="009E3466">
        <w:rPr>
          <w:bCs/>
          <w:sz w:val="28"/>
          <w:szCs w:val="28"/>
        </w:rPr>
        <w:t>ы.</w:t>
      </w:r>
      <w:r w:rsidR="009E3466" w:rsidRPr="009E3466">
        <w:rPr>
          <w:bCs/>
          <w:sz w:val="28"/>
          <w:szCs w:val="28"/>
        </w:rPr>
        <w:t xml:space="preserve"> </w:t>
      </w:r>
    </w:p>
    <w:p w:rsidR="009E3466" w:rsidRPr="009E3466" w:rsidRDefault="00C56D48" w:rsidP="009E3466">
      <w:pPr>
        <w:jc w:val="both"/>
        <w:rPr>
          <w:bCs/>
          <w:sz w:val="28"/>
          <w:szCs w:val="28"/>
        </w:rPr>
      </w:pPr>
      <w:r>
        <w:rPr>
          <w:bCs/>
          <w:sz w:val="28"/>
          <w:szCs w:val="28"/>
        </w:rPr>
        <w:t xml:space="preserve">         </w:t>
      </w:r>
      <w:r w:rsidR="009E3466">
        <w:rPr>
          <w:bCs/>
          <w:sz w:val="28"/>
          <w:szCs w:val="28"/>
        </w:rPr>
        <w:t>2.</w:t>
      </w:r>
      <w:r w:rsidR="009E3466" w:rsidRPr="009E3466">
        <w:rPr>
          <w:bCs/>
          <w:sz w:val="28"/>
          <w:szCs w:val="28"/>
        </w:rPr>
        <w:t xml:space="preserve"> </w:t>
      </w:r>
      <w:r w:rsidR="009E3466">
        <w:rPr>
          <w:bCs/>
          <w:sz w:val="28"/>
          <w:szCs w:val="28"/>
        </w:rPr>
        <w:t xml:space="preserve">Перечислите </w:t>
      </w:r>
      <w:r w:rsidR="009E3466" w:rsidRPr="002636DD">
        <w:rPr>
          <w:bCs/>
          <w:sz w:val="28"/>
          <w:szCs w:val="28"/>
        </w:rPr>
        <w:t xml:space="preserve">органические вещества, </w:t>
      </w:r>
      <w:r w:rsidR="009E3466">
        <w:rPr>
          <w:bCs/>
          <w:sz w:val="28"/>
          <w:szCs w:val="28"/>
        </w:rPr>
        <w:t>понижающие т</w:t>
      </w:r>
      <w:r w:rsidR="009E3466" w:rsidRPr="002636DD">
        <w:rPr>
          <w:bCs/>
          <w:sz w:val="28"/>
          <w:szCs w:val="28"/>
        </w:rPr>
        <w:t>ермическую сто</w:t>
      </w:r>
      <w:r w:rsidR="009E3466">
        <w:rPr>
          <w:bCs/>
          <w:sz w:val="28"/>
          <w:szCs w:val="28"/>
        </w:rPr>
        <w:t>йкость селитры.</w:t>
      </w:r>
    </w:p>
    <w:p w:rsidR="009E3466" w:rsidRDefault="00C56D48" w:rsidP="00AA3F53">
      <w:pPr>
        <w:ind w:firstLine="567"/>
        <w:rPr>
          <w:sz w:val="28"/>
          <w:szCs w:val="28"/>
        </w:rPr>
      </w:pPr>
      <w:r>
        <w:rPr>
          <w:sz w:val="28"/>
          <w:szCs w:val="28"/>
        </w:rPr>
        <w:t xml:space="preserve"> 3. Перечислите основные характеристики динамонов</w:t>
      </w:r>
    </w:p>
    <w:p w:rsidR="00C56D48" w:rsidRDefault="00C56D48" w:rsidP="00AA3F53">
      <w:pPr>
        <w:ind w:firstLine="567"/>
        <w:rPr>
          <w:bCs/>
          <w:sz w:val="28"/>
          <w:szCs w:val="28"/>
        </w:rPr>
      </w:pPr>
      <w:r>
        <w:rPr>
          <w:sz w:val="28"/>
          <w:szCs w:val="28"/>
        </w:rPr>
        <w:t xml:space="preserve"> 4.</w:t>
      </w:r>
      <w:r w:rsidRPr="00C56D48">
        <w:rPr>
          <w:bCs/>
          <w:sz w:val="28"/>
          <w:szCs w:val="28"/>
        </w:rPr>
        <w:t xml:space="preserve"> </w:t>
      </w:r>
      <w:r>
        <w:rPr>
          <w:bCs/>
          <w:sz w:val="28"/>
          <w:szCs w:val="28"/>
        </w:rPr>
        <w:t xml:space="preserve">Какими </w:t>
      </w:r>
      <w:r w:rsidRPr="00147CE1">
        <w:rPr>
          <w:bCs/>
          <w:sz w:val="28"/>
          <w:szCs w:val="28"/>
        </w:rPr>
        <w:t>недостаткам</w:t>
      </w:r>
      <w:r>
        <w:rPr>
          <w:bCs/>
          <w:sz w:val="28"/>
          <w:szCs w:val="28"/>
        </w:rPr>
        <w:t xml:space="preserve">и обладают </w:t>
      </w:r>
      <w:r w:rsidRPr="00147CE1">
        <w:rPr>
          <w:bCs/>
          <w:sz w:val="28"/>
          <w:szCs w:val="28"/>
        </w:rPr>
        <w:t xml:space="preserve"> гранулит</w:t>
      </w:r>
      <w:r>
        <w:rPr>
          <w:bCs/>
          <w:sz w:val="28"/>
          <w:szCs w:val="28"/>
        </w:rPr>
        <w:t>ы</w:t>
      </w:r>
      <w:r w:rsidRPr="00147CE1">
        <w:rPr>
          <w:bCs/>
          <w:sz w:val="28"/>
          <w:szCs w:val="28"/>
        </w:rPr>
        <w:t xml:space="preserve"> и игданит</w:t>
      </w:r>
      <w:r>
        <w:rPr>
          <w:bCs/>
          <w:sz w:val="28"/>
          <w:szCs w:val="28"/>
        </w:rPr>
        <w:t>ы</w:t>
      </w:r>
    </w:p>
    <w:p w:rsidR="00C56D48" w:rsidRDefault="00C56D48" w:rsidP="00AA3F53">
      <w:pPr>
        <w:ind w:firstLine="567"/>
        <w:rPr>
          <w:sz w:val="28"/>
          <w:szCs w:val="28"/>
        </w:rPr>
      </w:pPr>
      <w:r>
        <w:rPr>
          <w:bCs/>
          <w:sz w:val="28"/>
          <w:szCs w:val="28"/>
        </w:rPr>
        <w:t xml:space="preserve"> </w:t>
      </w: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EC6D77" w:rsidRDefault="00EC6D77" w:rsidP="00AA3F53">
      <w:pPr>
        <w:ind w:firstLine="567"/>
        <w:rPr>
          <w:sz w:val="28"/>
          <w:szCs w:val="28"/>
        </w:rPr>
      </w:pPr>
    </w:p>
    <w:p w:rsidR="00091EDB" w:rsidRPr="00F06E1E" w:rsidRDefault="00091EDB" w:rsidP="00AA3F53">
      <w:pPr>
        <w:ind w:firstLine="567"/>
        <w:rPr>
          <w:sz w:val="28"/>
          <w:szCs w:val="28"/>
        </w:rPr>
      </w:pPr>
    </w:p>
    <w:p w:rsidR="00B505CD" w:rsidRPr="00F06E1E" w:rsidRDefault="00B505CD" w:rsidP="00AA3F53">
      <w:pPr>
        <w:ind w:firstLine="567"/>
        <w:rPr>
          <w:sz w:val="28"/>
          <w:szCs w:val="28"/>
        </w:rPr>
      </w:pPr>
    </w:p>
    <w:p w:rsidR="00B505CD" w:rsidRPr="00F06E1E" w:rsidRDefault="00B505CD" w:rsidP="00AA3F53">
      <w:pPr>
        <w:ind w:firstLine="567"/>
        <w:rPr>
          <w:sz w:val="28"/>
          <w:szCs w:val="28"/>
        </w:rPr>
      </w:pPr>
    </w:p>
    <w:p w:rsidR="00EC6D77" w:rsidRDefault="00EC6D77" w:rsidP="00AA3F53">
      <w:pPr>
        <w:ind w:firstLine="567"/>
        <w:rPr>
          <w:sz w:val="28"/>
          <w:szCs w:val="28"/>
        </w:rPr>
      </w:pPr>
    </w:p>
    <w:p w:rsidR="00091EDB" w:rsidRDefault="00091EDB" w:rsidP="00AA3F53">
      <w:pPr>
        <w:ind w:firstLine="567"/>
        <w:rPr>
          <w:sz w:val="28"/>
          <w:szCs w:val="28"/>
        </w:rPr>
      </w:pPr>
    </w:p>
    <w:p w:rsidR="00EC6D77" w:rsidRDefault="00EC6D77" w:rsidP="00AA3F53">
      <w:pPr>
        <w:ind w:firstLine="567"/>
        <w:rPr>
          <w:sz w:val="28"/>
          <w:szCs w:val="28"/>
        </w:rPr>
      </w:pPr>
    </w:p>
    <w:p w:rsidR="00AA3F53" w:rsidRDefault="006F14C0" w:rsidP="000D1C0D">
      <w:pPr>
        <w:pStyle w:val="a3"/>
        <w:jc w:val="center"/>
        <w:rPr>
          <w:b/>
          <w:szCs w:val="28"/>
        </w:rPr>
      </w:pPr>
      <w:r w:rsidRPr="006F14C0">
        <w:rPr>
          <w:b/>
          <w:szCs w:val="28"/>
        </w:rPr>
        <w:lastRenderedPageBreak/>
        <w:t xml:space="preserve">4  ТЕХНОЛОГИЯ ПОЛУЧЕНИЯ </w:t>
      </w:r>
      <w:r w:rsidR="00F72119" w:rsidRPr="006F14C0">
        <w:rPr>
          <w:b/>
          <w:szCs w:val="28"/>
        </w:rPr>
        <w:t>АММОНИТ</w:t>
      </w:r>
      <w:r w:rsidR="00F72119">
        <w:rPr>
          <w:b/>
          <w:szCs w:val="28"/>
          <w:lang w:val="kk-KZ"/>
        </w:rPr>
        <w:t>ОВ</w:t>
      </w:r>
    </w:p>
    <w:p w:rsidR="006F14C0" w:rsidRPr="006F14C0" w:rsidRDefault="006F14C0" w:rsidP="000D1C0D">
      <w:pPr>
        <w:pStyle w:val="a3"/>
        <w:jc w:val="center"/>
        <w:rPr>
          <w:b/>
          <w:szCs w:val="28"/>
        </w:rPr>
      </w:pPr>
    </w:p>
    <w:p w:rsidR="00AA3F53" w:rsidRPr="00F72119" w:rsidRDefault="00AA3F53" w:rsidP="000D1C0D">
      <w:pPr>
        <w:pStyle w:val="a3"/>
        <w:jc w:val="center"/>
        <w:rPr>
          <w:b/>
          <w:szCs w:val="28"/>
        </w:rPr>
      </w:pPr>
      <w:r w:rsidRPr="00F72119">
        <w:rPr>
          <w:b/>
          <w:szCs w:val="28"/>
        </w:rPr>
        <w:t>4.1 Состав, физико-химические и взрывчатые свойства аммонитов</w:t>
      </w:r>
    </w:p>
    <w:p w:rsidR="00AA3F53" w:rsidRPr="000D1C0D" w:rsidRDefault="00AA3F53" w:rsidP="00AA3F53">
      <w:pPr>
        <w:pStyle w:val="a3"/>
        <w:jc w:val="center"/>
        <w:rPr>
          <w:b/>
          <w:szCs w:val="28"/>
          <w:highlight w:val="yellow"/>
        </w:rPr>
      </w:pPr>
    </w:p>
    <w:p w:rsidR="00AA3F53" w:rsidRPr="00F72119" w:rsidRDefault="00AA3F53" w:rsidP="000D1C0D">
      <w:pPr>
        <w:ind w:firstLine="567"/>
        <w:jc w:val="both"/>
        <w:rPr>
          <w:sz w:val="28"/>
          <w:szCs w:val="28"/>
        </w:rPr>
      </w:pPr>
      <w:r w:rsidRPr="00F72119">
        <w:rPr>
          <w:i/>
          <w:sz w:val="28"/>
          <w:szCs w:val="28"/>
        </w:rPr>
        <w:t xml:space="preserve">Аммониты </w:t>
      </w:r>
      <w:r w:rsidRPr="00F72119">
        <w:rPr>
          <w:sz w:val="28"/>
          <w:szCs w:val="28"/>
        </w:rPr>
        <w:t xml:space="preserve">– это промышленные </w:t>
      </w:r>
      <w:r w:rsidR="00F72119" w:rsidRPr="00F72119">
        <w:rPr>
          <w:sz w:val="28"/>
          <w:szCs w:val="28"/>
          <w:lang w:val="kk-KZ"/>
        </w:rPr>
        <w:t>взрывчатые вещества</w:t>
      </w:r>
      <w:r w:rsidRPr="00F72119">
        <w:rPr>
          <w:sz w:val="28"/>
          <w:szCs w:val="28"/>
        </w:rPr>
        <w:t xml:space="preserve">, </w:t>
      </w:r>
      <w:r w:rsidR="00F72119" w:rsidRPr="00F72119">
        <w:rPr>
          <w:sz w:val="28"/>
          <w:szCs w:val="28"/>
          <w:lang w:val="kk-KZ"/>
        </w:rPr>
        <w:t>состоящие из</w:t>
      </w:r>
      <w:r w:rsidRPr="00F72119">
        <w:rPr>
          <w:sz w:val="28"/>
          <w:szCs w:val="28"/>
        </w:rPr>
        <w:t xml:space="preserve"> аммиачн</w:t>
      </w:r>
      <w:r w:rsidR="00F72119" w:rsidRPr="00F72119">
        <w:rPr>
          <w:sz w:val="28"/>
          <w:szCs w:val="28"/>
          <w:lang w:val="kk-KZ"/>
        </w:rPr>
        <w:t>ой</w:t>
      </w:r>
      <w:r w:rsidR="00F72119" w:rsidRPr="00F72119">
        <w:rPr>
          <w:sz w:val="28"/>
          <w:szCs w:val="28"/>
        </w:rPr>
        <w:t xml:space="preserve"> селитр</w:t>
      </w:r>
      <w:r w:rsidR="00F72119" w:rsidRPr="00F72119">
        <w:rPr>
          <w:sz w:val="28"/>
          <w:szCs w:val="28"/>
          <w:lang w:val="kk-KZ"/>
        </w:rPr>
        <w:t>ы</w:t>
      </w:r>
      <w:r w:rsidRPr="00F72119">
        <w:rPr>
          <w:sz w:val="28"/>
          <w:szCs w:val="28"/>
        </w:rPr>
        <w:t xml:space="preserve"> и нитросоединени</w:t>
      </w:r>
      <w:r w:rsidR="00F72119" w:rsidRPr="00F72119">
        <w:rPr>
          <w:sz w:val="28"/>
          <w:szCs w:val="28"/>
          <w:lang w:val="kk-KZ"/>
        </w:rPr>
        <w:t>и</w:t>
      </w:r>
      <w:r w:rsidRPr="00F72119">
        <w:rPr>
          <w:sz w:val="28"/>
          <w:szCs w:val="28"/>
        </w:rPr>
        <w:t>, преимущественно тротил.</w:t>
      </w:r>
    </w:p>
    <w:p w:rsidR="00AA3F53" w:rsidRPr="00F72119" w:rsidRDefault="00F72119" w:rsidP="000D1C0D">
      <w:pPr>
        <w:ind w:firstLine="567"/>
        <w:jc w:val="both"/>
        <w:rPr>
          <w:sz w:val="28"/>
          <w:szCs w:val="28"/>
        </w:rPr>
      </w:pPr>
      <w:r w:rsidRPr="00F72119">
        <w:rPr>
          <w:sz w:val="28"/>
          <w:szCs w:val="28"/>
          <w:lang w:val="kk-KZ"/>
        </w:rPr>
        <w:t>А</w:t>
      </w:r>
      <w:r w:rsidRPr="00F72119">
        <w:rPr>
          <w:sz w:val="28"/>
          <w:szCs w:val="28"/>
        </w:rPr>
        <w:t>ммониты бывают тонкоизмельченные и грубодисперсные,  в</w:t>
      </w:r>
      <w:r w:rsidR="00AA3F53" w:rsidRPr="00F72119">
        <w:rPr>
          <w:sz w:val="28"/>
          <w:szCs w:val="28"/>
        </w:rPr>
        <w:t xml:space="preserve"> зависимости от степени измельчения компонентов. </w:t>
      </w:r>
    </w:p>
    <w:p w:rsidR="00AA3F53" w:rsidRPr="00F72119" w:rsidRDefault="00AA3F53" w:rsidP="000D1C0D">
      <w:pPr>
        <w:ind w:firstLine="567"/>
        <w:jc w:val="both"/>
        <w:rPr>
          <w:sz w:val="28"/>
          <w:szCs w:val="28"/>
        </w:rPr>
      </w:pPr>
      <w:r w:rsidRPr="00F72119">
        <w:rPr>
          <w:sz w:val="28"/>
          <w:szCs w:val="28"/>
        </w:rPr>
        <w:t xml:space="preserve">Грубодисперсные </w:t>
      </w:r>
      <w:r w:rsidRPr="00F72119">
        <w:rPr>
          <w:i/>
          <w:iCs/>
          <w:sz w:val="28"/>
          <w:szCs w:val="28"/>
        </w:rPr>
        <w:t>граммониты</w:t>
      </w:r>
      <w:r w:rsidRPr="00F72119">
        <w:rPr>
          <w:i/>
          <w:sz w:val="28"/>
          <w:szCs w:val="28"/>
        </w:rPr>
        <w:t xml:space="preserve"> </w:t>
      </w:r>
      <w:r w:rsidRPr="00F72119">
        <w:rPr>
          <w:sz w:val="28"/>
          <w:szCs w:val="28"/>
        </w:rPr>
        <w:t xml:space="preserve"> применяются для заряжания скважин увеличенного диаметра (</w:t>
      </w:r>
      <w:smartTag w:uri="urn:schemas-microsoft-com:office:smarttags" w:element="metricconverter">
        <w:smartTagPr>
          <w:attr w:name="ProductID" w:val="80 мм"/>
        </w:smartTagPr>
        <w:r w:rsidRPr="00F72119">
          <w:rPr>
            <w:sz w:val="28"/>
            <w:szCs w:val="28"/>
          </w:rPr>
          <w:t>80 мм</w:t>
        </w:r>
      </w:smartTag>
      <w:r w:rsidRPr="00F72119">
        <w:rPr>
          <w:sz w:val="28"/>
          <w:szCs w:val="28"/>
        </w:rPr>
        <w:t xml:space="preserve"> и более). Они состоят из гранулированной селитры и </w:t>
      </w:r>
      <w:r w:rsidR="00F72119" w:rsidRPr="00F72119">
        <w:rPr>
          <w:sz w:val="28"/>
          <w:szCs w:val="28"/>
        </w:rPr>
        <w:t xml:space="preserve">гранулированного или </w:t>
      </w:r>
      <w:r w:rsidRPr="00F72119">
        <w:rPr>
          <w:sz w:val="28"/>
          <w:szCs w:val="28"/>
        </w:rPr>
        <w:t xml:space="preserve">чешуированного тротила. </w:t>
      </w:r>
    </w:p>
    <w:p w:rsidR="00AA3F53" w:rsidRPr="000D1C0D" w:rsidRDefault="00AA3F53" w:rsidP="000D1C0D">
      <w:pPr>
        <w:ind w:firstLine="567"/>
        <w:jc w:val="both"/>
        <w:rPr>
          <w:sz w:val="28"/>
          <w:szCs w:val="28"/>
          <w:highlight w:val="yellow"/>
        </w:rPr>
      </w:pPr>
      <w:r w:rsidRPr="00F72119">
        <w:rPr>
          <w:sz w:val="28"/>
          <w:szCs w:val="28"/>
        </w:rPr>
        <w:t xml:space="preserve">Добавка горючих компонентов (древесная или торфяная мука) предусмотрена для снижения </w:t>
      </w:r>
      <w:r w:rsidR="00F72119" w:rsidRPr="00F72119">
        <w:rPr>
          <w:sz w:val="28"/>
          <w:szCs w:val="28"/>
        </w:rPr>
        <w:t xml:space="preserve">производственных затрат и снижения </w:t>
      </w:r>
      <w:r w:rsidRPr="00F72119">
        <w:rPr>
          <w:sz w:val="28"/>
          <w:szCs w:val="28"/>
        </w:rPr>
        <w:t xml:space="preserve">слеживаемости. </w:t>
      </w:r>
      <w:r w:rsidRPr="006E30CE">
        <w:rPr>
          <w:sz w:val="28"/>
          <w:szCs w:val="28"/>
        </w:rPr>
        <w:t xml:space="preserve">Тротил в аммонитах играет роль активного горючего, являясь сенсибилизатором, так как он значительно </w:t>
      </w:r>
      <w:r w:rsidR="00F72119" w:rsidRPr="006E30CE">
        <w:rPr>
          <w:sz w:val="28"/>
          <w:szCs w:val="28"/>
        </w:rPr>
        <w:t xml:space="preserve">быстрее и </w:t>
      </w:r>
      <w:r w:rsidRPr="006E30CE">
        <w:rPr>
          <w:sz w:val="28"/>
          <w:szCs w:val="28"/>
        </w:rPr>
        <w:t xml:space="preserve">легче аммиачной селитры разлагается в детонационной волне. Аммониты имеют более высокую детонационную способность, чем динамоны. </w:t>
      </w:r>
      <w:r w:rsidR="006E30CE" w:rsidRPr="00C56F64">
        <w:rPr>
          <w:sz w:val="28"/>
          <w:szCs w:val="28"/>
        </w:rPr>
        <w:t xml:space="preserve">Для получения ВВ с очень малым критическим диаметром и высокой критической плотностью </w:t>
      </w:r>
      <w:r w:rsidR="00C56F64" w:rsidRPr="00C56F64">
        <w:rPr>
          <w:sz w:val="28"/>
          <w:szCs w:val="28"/>
        </w:rPr>
        <w:t>и д</w:t>
      </w:r>
      <w:r w:rsidRPr="00C56F64">
        <w:rPr>
          <w:sz w:val="28"/>
          <w:szCs w:val="28"/>
        </w:rPr>
        <w:t>ля еще большего повышения детонационной способности  в них вводят дополнительный сенсибилизатор – нитроглицерин, гексоген или тэн.</w:t>
      </w:r>
    </w:p>
    <w:p w:rsidR="00AA3F53" w:rsidRPr="009C64B8" w:rsidRDefault="00AA3F53" w:rsidP="000D1C0D">
      <w:pPr>
        <w:ind w:firstLine="567"/>
        <w:jc w:val="both"/>
        <w:rPr>
          <w:i/>
          <w:sz w:val="28"/>
          <w:szCs w:val="28"/>
        </w:rPr>
      </w:pPr>
      <w:r w:rsidRPr="009C64B8">
        <w:rPr>
          <w:sz w:val="28"/>
          <w:szCs w:val="28"/>
        </w:rPr>
        <w:t xml:space="preserve">Детонационные свойства аммонитов регулируются </w:t>
      </w:r>
      <w:r w:rsidR="009C64B8" w:rsidRPr="009C64B8">
        <w:rPr>
          <w:sz w:val="28"/>
          <w:szCs w:val="28"/>
        </w:rPr>
        <w:t xml:space="preserve">содержанием тротила и </w:t>
      </w:r>
      <w:r w:rsidRPr="009C64B8">
        <w:rPr>
          <w:sz w:val="28"/>
          <w:szCs w:val="28"/>
        </w:rPr>
        <w:t>дисперсностью компонентов. Увеличение содержания тротила в аммонитах при заданной плотности уменьшает диаметры детонации (</w:t>
      </w:r>
      <w:r w:rsidRPr="009C64B8">
        <w:rPr>
          <w:i/>
          <w:sz w:val="28"/>
          <w:szCs w:val="28"/>
        </w:rPr>
        <w:t>d</w:t>
      </w:r>
      <w:r w:rsidRPr="009C64B8">
        <w:rPr>
          <w:i/>
          <w:sz w:val="28"/>
          <w:szCs w:val="28"/>
          <w:vertAlign w:val="subscript"/>
        </w:rPr>
        <w:t>кр,</w:t>
      </w:r>
      <w:r w:rsidRPr="009C64B8">
        <w:rPr>
          <w:i/>
          <w:sz w:val="28"/>
          <w:szCs w:val="28"/>
        </w:rPr>
        <w:t xml:space="preserve"> d</w:t>
      </w:r>
      <w:r w:rsidRPr="009C64B8">
        <w:rPr>
          <w:i/>
          <w:sz w:val="28"/>
          <w:szCs w:val="28"/>
          <w:vertAlign w:val="subscript"/>
        </w:rPr>
        <w:t>пр</w:t>
      </w:r>
      <w:r w:rsidRPr="009C64B8">
        <w:rPr>
          <w:sz w:val="28"/>
          <w:szCs w:val="28"/>
        </w:rPr>
        <w:t xml:space="preserve">); при заданном диаметре заряда – увеличиваются </w:t>
      </w:r>
      <w:r w:rsidR="009C64B8" w:rsidRPr="009C64B8">
        <w:rPr>
          <w:sz w:val="28"/>
          <w:szCs w:val="28"/>
        </w:rPr>
        <w:t xml:space="preserve">критическая (соответствует границе устойчивой детонации) и </w:t>
      </w:r>
      <w:r w:rsidRPr="009C64B8">
        <w:rPr>
          <w:sz w:val="28"/>
          <w:szCs w:val="28"/>
        </w:rPr>
        <w:t xml:space="preserve">оптимальная (соответствует максимуму скорости детонации) плотности ВВ. При содержании тротила больше 50 % по массе аммонит приобретает детонационные   свойства, близкие к свойствам тротила в достаточно широком интервале. С увеличением плотности </w:t>
      </w:r>
      <w:r w:rsidRPr="009C64B8">
        <w:rPr>
          <w:i/>
          <w:sz w:val="28"/>
          <w:szCs w:val="28"/>
        </w:rPr>
        <w:t>d</w:t>
      </w:r>
      <w:r w:rsidRPr="009C64B8">
        <w:rPr>
          <w:i/>
          <w:sz w:val="28"/>
          <w:szCs w:val="28"/>
          <w:vertAlign w:val="subscript"/>
        </w:rPr>
        <w:t>кр</w:t>
      </w:r>
      <w:r w:rsidRPr="009C64B8">
        <w:rPr>
          <w:sz w:val="28"/>
          <w:szCs w:val="28"/>
        </w:rPr>
        <w:t xml:space="preserve"> не увеличивается, как это свойственно низкопроцентным по тротилу аммонитам, а уменьшается, как у тротила. </w:t>
      </w:r>
    </w:p>
    <w:p w:rsidR="00AA3F53" w:rsidRPr="009C64B8" w:rsidRDefault="00AA3F53" w:rsidP="000D1C0D">
      <w:pPr>
        <w:ind w:firstLine="567"/>
        <w:jc w:val="both"/>
        <w:rPr>
          <w:sz w:val="28"/>
          <w:szCs w:val="28"/>
        </w:rPr>
      </w:pPr>
      <w:r w:rsidRPr="009C64B8">
        <w:rPr>
          <w:sz w:val="28"/>
          <w:szCs w:val="28"/>
        </w:rPr>
        <w:t xml:space="preserve">Энергетические характеристики аммонитов (насыпных и без воды) наиболее высоки при стехиометрическом соотношении компонентов. </w:t>
      </w:r>
    </w:p>
    <w:p w:rsidR="00AA3F53" w:rsidRPr="009C64B8" w:rsidRDefault="00AA3F53" w:rsidP="000D1C0D">
      <w:pPr>
        <w:ind w:firstLine="567"/>
        <w:jc w:val="both"/>
        <w:rPr>
          <w:sz w:val="28"/>
          <w:szCs w:val="28"/>
        </w:rPr>
      </w:pPr>
      <w:r w:rsidRPr="009C64B8">
        <w:rPr>
          <w:sz w:val="28"/>
          <w:szCs w:val="28"/>
        </w:rPr>
        <w:t>Стехиометрическому соотношению соответствует смесь, содержащая 79 % по массе аммиачной селитры и 21 % по массе тротила. Эту смесь  в порошкообразном виде часто используют за эталон для сравнительных оценок (</w:t>
      </w:r>
      <w:r w:rsidRPr="009C64B8">
        <w:rPr>
          <w:i/>
          <w:sz w:val="28"/>
          <w:szCs w:val="28"/>
        </w:rPr>
        <w:t>Q</w:t>
      </w:r>
      <w:r w:rsidRPr="009C64B8">
        <w:rPr>
          <w:i/>
          <w:sz w:val="28"/>
          <w:szCs w:val="28"/>
          <w:vertAlign w:val="subscript"/>
        </w:rPr>
        <w:t xml:space="preserve">V </w:t>
      </w:r>
      <w:r w:rsidRPr="009C64B8">
        <w:rPr>
          <w:i/>
          <w:sz w:val="28"/>
          <w:szCs w:val="28"/>
        </w:rPr>
        <w:t>=</w:t>
      </w:r>
      <w:r w:rsidRPr="009C64B8">
        <w:rPr>
          <w:sz w:val="28"/>
          <w:szCs w:val="28"/>
        </w:rPr>
        <w:t xml:space="preserve">1030 ккал/кг) взрывчатых свойств промышленных </w:t>
      </w:r>
      <w:r w:rsidR="009C64B8" w:rsidRPr="009C64B8">
        <w:rPr>
          <w:sz w:val="28"/>
          <w:szCs w:val="28"/>
        </w:rPr>
        <w:t>взрывчатых веществ</w:t>
      </w:r>
      <w:r w:rsidRPr="009C64B8">
        <w:rPr>
          <w:sz w:val="28"/>
          <w:szCs w:val="28"/>
        </w:rPr>
        <w:t xml:space="preserve">. Смесь </w:t>
      </w:r>
      <w:r w:rsidR="009C64B8" w:rsidRPr="009C64B8">
        <w:rPr>
          <w:sz w:val="28"/>
          <w:szCs w:val="28"/>
        </w:rPr>
        <w:t xml:space="preserve">чешуйчатого тротила и </w:t>
      </w:r>
      <w:r w:rsidRPr="009C64B8">
        <w:rPr>
          <w:sz w:val="28"/>
          <w:szCs w:val="28"/>
        </w:rPr>
        <w:t>гранулированной селитры  того же  состава называют граммонитом 79/21.</w:t>
      </w:r>
    </w:p>
    <w:p w:rsidR="00AA3F53" w:rsidRPr="000D1C0D" w:rsidRDefault="00AA3F53" w:rsidP="000D1C0D">
      <w:pPr>
        <w:ind w:firstLine="567"/>
        <w:jc w:val="both"/>
        <w:rPr>
          <w:sz w:val="28"/>
          <w:szCs w:val="28"/>
          <w:highlight w:val="yellow"/>
        </w:rPr>
      </w:pPr>
      <w:r w:rsidRPr="00667547">
        <w:rPr>
          <w:sz w:val="28"/>
          <w:szCs w:val="28"/>
        </w:rPr>
        <w:t xml:space="preserve">Основное назначение порошкообразных аммонитов - заряжание </w:t>
      </w:r>
      <w:r w:rsidR="009C64B8" w:rsidRPr="00667547">
        <w:rPr>
          <w:sz w:val="28"/>
          <w:szCs w:val="28"/>
        </w:rPr>
        <w:t xml:space="preserve">скважин и </w:t>
      </w:r>
      <w:r w:rsidRPr="00667547">
        <w:rPr>
          <w:sz w:val="28"/>
          <w:szCs w:val="28"/>
        </w:rPr>
        <w:t xml:space="preserve">шпуров при подземных разработках патронами диаметром от 32 до </w:t>
      </w:r>
      <w:smartTag w:uri="urn:schemas-microsoft-com:office:smarttags" w:element="metricconverter">
        <w:smartTagPr>
          <w:attr w:name="ProductID" w:val="90 мм"/>
        </w:smartTagPr>
        <w:r w:rsidRPr="00667547">
          <w:rPr>
            <w:sz w:val="28"/>
            <w:szCs w:val="28"/>
          </w:rPr>
          <w:t>90 мм</w:t>
        </w:r>
      </w:smartTag>
      <w:r w:rsidRPr="00667547">
        <w:rPr>
          <w:sz w:val="28"/>
          <w:szCs w:val="28"/>
        </w:rPr>
        <w:t xml:space="preserve">. Для изготовления современных аммонитов в основном используется водоустойчивая селитра ЖВ. </w:t>
      </w:r>
      <w:r w:rsidR="009C64B8" w:rsidRPr="00667547">
        <w:rPr>
          <w:sz w:val="28"/>
          <w:szCs w:val="28"/>
        </w:rPr>
        <w:t>Для подземных работ н</w:t>
      </w:r>
      <w:r w:rsidRPr="00667547">
        <w:rPr>
          <w:sz w:val="28"/>
          <w:szCs w:val="28"/>
        </w:rPr>
        <w:t xml:space="preserve">аиболее распространенным аммонитом является </w:t>
      </w:r>
      <w:r w:rsidRPr="00667547">
        <w:rPr>
          <w:i/>
          <w:sz w:val="28"/>
          <w:szCs w:val="28"/>
        </w:rPr>
        <w:t>аммонит №6 ЖВ</w:t>
      </w:r>
      <w:r w:rsidRPr="00667547">
        <w:rPr>
          <w:sz w:val="28"/>
          <w:szCs w:val="28"/>
        </w:rPr>
        <w:t xml:space="preserve">.    При очистных работах в некоторых подземных рудниках применяют </w:t>
      </w:r>
      <w:r w:rsidRPr="00667547">
        <w:rPr>
          <w:i/>
          <w:sz w:val="28"/>
          <w:szCs w:val="28"/>
        </w:rPr>
        <w:t>динафталит,</w:t>
      </w:r>
      <w:r w:rsidRPr="00667547">
        <w:rPr>
          <w:sz w:val="28"/>
          <w:szCs w:val="28"/>
        </w:rPr>
        <w:t xml:space="preserve">  изготавливаемый по бегунной технологии. Аммонит 7ЖВ, ранее применяемый в подземных взрывах пород </w:t>
      </w:r>
      <w:r w:rsidR="00667547" w:rsidRPr="00667547">
        <w:rPr>
          <w:sz w:val="28"/>
          <w:szCs w:val="28"/>
        </w:rPr>
        <w:t xml:space="preserve">малой и </w:t>
      </w:r>
      <w:r w:rsidRPr="00667547">
        <w:rPr>
          <w:sz w:val="28"/>
          <w:szCs w:val="28"/>
        </w:rPr>
        <w:t xml:space="preserve">средней </w:t>
      </w:r>
      <w:r w:rsidRPr="00667547">
        <w:rPr>
          <w:sz w:val="28"/>
          <w:szCs w:val="28"/>
        </w:rPr>
        <w:lastRenderedPageBreak/>
        <w:t>крепости  (при добыче бурых углей, калийных руд и т.д.), в настоящее время не выпускается из-за большой  трудоемкости производства.</w:t>
      </w:r>
    </w:p>
    <w:p w:rsidR="00AA3F53" w:rsidRPr="00667547" w:rsidRDefault="00AA3F53" w:rsidP="000D1C0D">
      <w:pPr>
        <w:ind w:firstLine="567"/>
        <w:jc w:val="both"/>
        <w:rPr>
          <w:sz w:val="28"/>
          <w:szCs w:val="28"/>
        </w:rPr>
      </w:pPr>
      <w:r w:rsidRPr="00667547">
        <w:rPr>
          <w:i/>
          <w:sz w:val="28"/>
          <w:szCs w:val="28"/>
        </w:rPr>
        <w:t xml:space="preserve">Аммоналы </w:t>
      </w:r>
      <w:r w:rsidRPr="00667547">
        <w:rPr>
          <w:sz w:val="28"/>
          <w:szCs w:val="28"/>
        </w:rPr>
        <w:t>–</w:t>
      </w:r>
      <w:r w:rsidR="00667547" w:rsidRPr="00667547">
        <w:rPr>
          <w:sz w:val="28"/>
          <w:szCs w:val="28"/>
        </w:rPr>
        <w:t xml:space="preserve"> </w:t>
      </w:r>
      <w:r w:rsidRPr="00667547">
        <w:rPr>
          <w:sz w:val="28"/>
          <w:szCs w:val="28"/>
        </w:rPr>
        <w:t xml:space="preserve">это смеси </w:t>
      </w:r>
      <w:r w:rsidR="00667547" w:rsidRPr="00667547">
        <w:rPr>
          <w:sz w:val="28"/>
          <w:szCs w:val="28"/>
        </w:rPr>
        <w:t xml:space="preserve">алюминия и </w:t>
      </w:r>
      <w:r w:rsidRPr="00667547">
        <w:rPr>
          <w:sz w:val="28"/>
          <w:szCs w:val="28"/>
        </w:rPr>
        <w:t>аммиачной селитры  по энергетике значительно выше, чем смеси селитры  с тротилом. Максимальное количество тепла (</w:t>
      </w:r>
      <w:r w:rsidRPr="00667547">
        <w:rPr>
          <w:i/>
          <w:sz w:val="28"/>
          <w:szCs w:val="28"/>
        </w:rPr>
        <w:t>Q</w:t>
      </w:r>
      <w:r w:rsidRPr="00667547">
        <w:rPr>
          <w:sz w:val="28"/>
          <w:szCs w:val="28"/>
        </w:rPr>
        <w:t xml:space="preserve"> =2330 ккал/кг) выделяется при взрыве смеси, содержащей 40 % по массе  алюминия, согласно реакции: </w:t>
      </w:r>
    </w:p>
    <w:p w:rsidR="00AA3F53" w:rsidRPr="00667547" w:rsidRDefault="00AA3F53" w:rsidP="000D1C0D">
      <w:pPr>
        <w:ind w:firstLine="567"/>
        <w:jc w:val="center"/>
        <w:rPr>
          <w:i/>
          <w:sz w:val="28"/>
          <w:szCs w:val="28"/>
          <w:lang w:val="en-US"/>
        </w:rPr>
      </w:pPr>
      <w:r w:rsidRPr="00667547">
        <w:rPr>
          <w:i/>
          <w:sz w:val="28"/>
          <w:szCs w:val="28"/>
          <w:lang w:val="en-US"/>
        </w:rPr>
        <w:t>NH</w:t>
      </w:r>
      <w:r w:rsidRPr="00667547">
        <w:rPr>
          <w:i/>
          <w:sz w:val="28"/>
          <w:szCs w:val="28"/>
          <w:vertAlign w:val="subscript"/>
          <w:lang w:val="en-US"/>
        </w:rPr>
        <w:t>4</w:t>
      </w:r>
      <w:r w:rsidRPr="00667547">
        <w:rPr>
          <w:i/>
          <w:sz w:val="28"/>
          <w:szCs w:val="28"/>
          <w:lang w:val="en-US"/>
        </w:rPr>
        <w:t xml:space="preserve"> NO</w:t>
      </w:r>
      <w:r w:rsidRPr="00667547">
        <w:rPr>
          <w:i/>
          <w:sz w:val="28"/>
          <w:szCs w:val="28"/>
          <w:vertAlign w:val="subscript"/>
          <w:lang w:val="en-US"/>
        </w:rPr>
        <w:t>3</w:t>
      </w:r>
      <w:r w:rsidRPr="00667547">
        <w:rPr>
          <w:i/>
          <w:sz w:val="28"/>
          <w:szCs w:val="28"/>
          <w:lang w:val="en-US"/>
        </w:rPr>
        <w:t xml:space="preserve"> + 2 Al → Al</w:t>
      </w:r>
      <w:r w:rsidRPr="00667547">
        <w:rPr>
          <w:i/>
          <w:sz w:val="28"/>
          <w:szCs w:val="28"/>
          <w:vertAlign w:val="subscript"/>
          <w:lang w:val="en-US"/>
        </w:rPr>
        <w:t>2</w:t>
      </w:r>
      <w:r w:rsidRPr="00667547">
        <w:rPr>
          <w:i/>
          <w:sz w:val="28"/>
          <w:szCs w:val="28"/>
          <w:lang w:val="en-US"/>
        </w:rPr>
        <w:t>O</w:t>
      </w:r>
      <w:r w:rsidRPr="00667547">
        <w:rPr>
          <w:i/>
          <w:sz w:val="28"/>
          <w:szCs w:val="28"/>
          <w:vertAlign w:val="subscript"/>
          <w:lang w:val="en-US"/>
        </w:rPr>
        <w:t>3</w:t>
      </w:r>
      <w:r w:rsidRPr="00667547">
        <w:rPr>
          <w:i/>
          <w:sz w:val="28"/>
          <w:szCs w:val="28"/>
          <w:lang w:val="en-US"/>
        </w:rPr>
        <w:t xml:space="preserve"> +2H</w:t>
      </w:r>
      <w:r w:rsidRPr="00667547">
        <w:rPr>
          <w:i/>
          <w:sz w:val="28"/>
          <w:szCs w:val="28"/>
          <w:vertAlign w:val="subscript"/>
          <w:lang w:val="en-US"/>
        </w:rPr>
        <w:t>2</w:t>
      </w:r>
      <w:r w:rsidRPr="00667547">
        <w:rPr>
          <w:i/>
          <w:sz w:val="28"/>
          <w:szCs w:val="28"/>
          <w:lang w:val="en-US"/>
        </w:rPr>
        <w:t xml:space="preserve"> + N</w:t>
      </w:r>
      <w:r w:rsidRPr="00667547">
        <w:rPr>
          <w:i/>
          <w:sz w:val="28"/>
          <w:szCs w:val="28"/>
          <w:vertAlign w:val="subscript"/>
          <w:lang w:val="en-US"/>
        </w:rPr>
        <w:t>2</w:t>
      </w:r>
      <w:r w:rsidRPr="00667547">
        <w:rPr>
          <w:i/>
          <w:sz w:val="28"/>
          <w:szCs w:val="28"/>
          <w:lang w:val="en-US"/>
        </w:rPr>
        <w:t>.</w:t>
      </w:r>
    </w:p>
    <w:p w:rsidR="00AA3F53" w:rsidRPr="007D2AD0" w:rsidRDefault="00AA3F53" w:rsidP="000D1C0D">
      <w:pPr>
        <w:ind w:firstLine="567"/>
        <w:jc w:val="center"/>
        <w:rPr>
          <w:i/>
          <w:sz w:val="28"/>
          <w:szCs w:val="28"/>
          <w:highlight w:val="yellow"/>
          <w:lang w:val="en-US"/>
        </w:rPr>
      </w:pPr>
    </w:p>
    <w:p w:rsidR="00AA3F53" w:rsidRPr="00667547" w:rsidRDefault="00AA3F53" w:rsidP="000D1C0D">
      <w:pPr>
        <w:pStyle w:val="21"/>
        <w:spacing w:after="0" w:line="240" w:lineRule="auto"/>
        <w:ind w:left="0" w:firstLine="567"/>
        <w:jc w:val="both"/>
        <w:rPr>
          <w:bCs/>
          <w:sz w:val="28"/>
          <w:szCs w:val="28"/>
        </w:rPr>
      </w:pPr>
      <w:r w:rsidRPr="00667547">
        <w:rPr>
          <w:bCs/>
          <w:sz w:val="28"/>
          <w:szCs w:val="28"/>
        </w:rPr>
        <w:t xml:space="preserve">При взрыве же смеси, содержащей 18,5 % по массе алюминия, в продуктах реакции присутствует вода: </w:t>
      </w:r>
    </w:p>
    <w:p w:rsidR="00AA3F53" w:rsidRPr="00667547" w:rsidRDefault="00AA3F53" w:rsidP="000D1C0D">
      <w:pPr>
        <w:ind w:firstLine="567"/>
        <w:jc w:val="center"/>
        <w:rPr>
          <w:sz w:val="28"/>
          <w:szCs w:val="28"/>
          <w:lang w:val="en-US"/>
        </w:rPr>
      </w:pPr>
      <w:r w:rsidRPr="00667547">
        <w:rPr>
          <w:i/>
          <w:sz w:val="28"/>
          <w:szCs w:val="28"/>
          <w:lang w:val="en-US"/>
        </w:rPr>
        <w:t>3NH</w:t>
      </w:r>
      <w:r w:rsidRPr="00667547">
        <w:rPr>
          <w:i/>
          <w:sz w:val="28"/>
          <w:szCs w:val="28"/>
          <w:vertAlign w:val="subscript"/>
          <w:lang w:val="en-US"/>
        </w:rPr>
        <w:t>4</w:t>
      </w:r>
      <w:r w:rsidRPr="00667547">
        <w:rPr>
          <w:i/>
          <w:sz w:val="28"/>
          <w:szCs w:val="28"/>
          <w:lang w:val="en-US"/>
        </w:rPr>
        <w:t xml:space="preserve"> NO</w:t>
      </w:r>
      <w:r w:rsidRPr="00667547">
        <w:rPr>
          <w:i/>
          <w:sz w:val="28"/>
          <w:szCs w:val="28"/>
          <w:vertAlign w:val="subscript"/>
          <w:lang w:val="en-US"/>
        </w:rPr>
        <w:t>3</w:t>
      </w:r>
      <w:r w:rsidRPr="00667547">
        <w:rPr>
          <w:i/>
          <w:sz w:val="28"/>
          <w:szCs w:val="28"/>
          <w:lang w:val="en-US"/>
        </w:rPr>
        <w:t xml:space="preserve"> + 2 Al → Al</w:t>
      </w:r>
      <w:r w:rsidRPr="00667547">
        <w:rPr>
          <w:i/>
          <w:sz w:val="28"/>
          <w:szCs w:val="28"/>
          <w:vertAlign w:val="subscript"/>
          <w:lang w:val="en-US"/>
        </w:rPr>
        <w:t>2</w:t>
      </w:r>
      <w:r w:rsidRPr="00667547">
        <w:rPr>
          <w:i/>
          <w:sz w:val="28"/>
          <w:szCs w:val="28"/>
          <w:lang w:val="en-US"/>
        </w:rPr>
        <w:t>O</w:t>
      </w:r>
      <w:r w:rsidRPr="00667547">
        <w:rPr>
          <w:i/>
          <w:sz w:val="28"/>
          <w:szCs w:val="28"/>
          <w:vertAlign w:val="subscript"/>
          <w:lang w:val="en-US"/>
        </w:rPr>
        <w:t>3</w:t>
      </w:r>
      <w:r w:rsidRPr="00667547">
        <w:rPr>
          <w:i/>
          <w:sz w:val="28"/>
          <w:szCs w:val="28"/>
          <w:lang w:val="en-US"/>
        </w:rPr>
        <w:t xml:space="preserve"> +6H</w:t>
      </w:r>
      <w:r w:rsidRPr="00667547">
        <w:rPr>
          <w:i/>
          <w:sz w:val="28"/>
          <w:szCs w:val="28"/>
          <w:vertAlign w:val="subscript"/>
          <w:lang w:val="en-US"/>
        </w:rPr>
        <w:t>2</w:t>
      </w:r>
      <w:r w:rsidRPr="00667547">
        <w:rPr>
          <w:i/>
          <w:sz w:val="28"/>
          <w:szCs w:val="28"/>
        </w:rPr>
        <w:t>О</w:t>
      </w:r>
      <w:r w:rsidRPr="00667547">
        <w:rPr>
          <w:i/>
          <w:sz w:val="28"/>
          <w:szCs w:val="28"/>
          <w:lang w:val="en-US"/>
        </w:rPr>
        <w:t xml:space="preserve"> + 3N</w:t>
      </w:r>
      <w:r w:rsidRPr="00667547">
        <w:rPr>
          <w:i/>
          <w:sz w:val="28"/>
          <w:szCs w:val="28"/>
          <w:vertAlign w:val="subscript"/>
          <w:lang w:val="en-US"/>
        </w:rPr>
        <w:t>2</w:t>
      </w:r>
      <w:r w:rsidRPr="00667547">
        <w:rPr>
          <w:i/>
          <w:sz w:val="28"/>
          <w:szCs w:val="28"/>
          <w:lang w:val="en-US"/>
        </w:rPr>
        <w:t>.</w:t>
      </w:r>
    </w:p>
    <w:p w:rsidR="00667547" w:rsidRPr="005314E6" w:rsidRDefault="00667547" w:rsidP="000D1C0D">
      <w:pPr>
        <w:ind w:firstLine="567"/>
        <w:jc w:val="both"/>
        <w:rPr>
          <w:sz w:val="28"/>
          <w:szCs w:val="28"/>
          <w:highlight w:val="yellow"/>
          <w:lang w:val="en-US"/>
        </w:rPr>
      </w:pPr>
    </w:p>
    <w:p w:rsidR="00AA3F53" w:rsidRPr="00667547" w:rsidRDefault="00AA3F53" w:rsidP="000D1C0D">
      <w:pPr>
        <w:ind w:firstLine="567"/>
        <w:jc w:val="both"/>
        <w:rPr>
          <w:sz w:val="28"/>
          <w:szCs w:val="28"/>
        </w:rPr>
      </w:pPr>
      <w:r w:rsidRPr="00667547">
        <w:rPr>
          <w:sz w:val="28"/>
          <w:szCs w:val="28"/>
        </w:rPr>
        <w:t>Количество выделившегося тепла (</w:t>
      </w:r>
      <w:r w:rsidRPr="00667547">
        <w:rPr>
          <w:i/>
          <w:sz w:val="28"/>
          <w:szCs w:val="28"/>
        </w:rPr>
        <w:t>Q</w:t>
      </w:r>
      <w:r w:rsidRPr="00667547">
        <w:rPr>
          <w:i/>
          <w:sz w:val="28"/>
          <w:szCs w:val="28"/>
          <w:vertAlign w:val="subscript"/>
        </w:rPr>
        <w:t>V</w:t>
      </w:r>
      <w:r w:rsidRPr="00667547">
        <w:rPr>
          <w:sz w:val="28"/>
          <w:szCs w:val="28"/>
        </w:rPr>
        <w:t>) составляет около 1600 ккал/кг.</w:t>
      </w:r>
    </w:p>
    <w:p w:rsidR="00AA3F53" w:rsidRPr="000030C1" w:rsidRDefault="00AA3F53" w:rsidP="000D1C0D">
      <w:pPr>
        <w:ind w:firstLine="567"/>
        <w:jc w:val="both"/>
        <w:rPr>
          <w:sz w:val="28"/>
          <w:szCs w:val="28"/>
        </w:rPr>
      </w:pPr>
      <w:r w:rsidRPr="000030C1">
        <w:rPr>
          <w:sz w:val="28"/>
          <w:szCs w:val="28"/>
        </w:rPr>
        <w:t xml:space="preserve">Аммоналы </w:t>
      </w:r>
      <w:r w:rsidR="00667547" w:rsidRPr="000030C1">
        <w:rPr>
          <w:sz w:val="28"/>
          <w:szCs w:val="28"/>
        </w:rPr>
        <w:t xml:space="preserve">из-за их низкой детонационной способности </w:t>
      </w:r>
      <w:r w:rsidRPr="000030C1">
        <w:rPr>
          <w:sz w:val="28"/>
          <w:szCs w:val="28"/>
        </w:rPr>
        <w:t>в чистом виде редко применяются во взрывных работах (большой критический диаметр, малая восприимчивость к детонационному импульсу). При введении алюминия в количестве 4-10 % по массе теплота взрыва аммонита повышается на 100-300 ккал/кг (аммонал ВА-4 и скальные аммониты -аммоналы).</w:t>
      </w:r>
    </w:p>
    <w:p w:rsidR="00AA3F53" w:rsidRPr="000030C1" w:rsidRDefault="00AA3F53" w:rsidP="000D1C0D">
      <w:pPr>
        <w:ind w:firstLine="567"/>
        <w:jc w:val="both"/>
        <w:rPr>
          <w:sz w:val="28"/>
          <w:szCs w:val="28"/>
        </w:rPr>
      </w:pPr>
      <w:r w:rsidRPr="000030C1">
        <w:rPr>
          <w:i/>
          <w:sz w:val="28"/>
          <w:szCs w:val="28"/>
        </w:rPr>
        <w:t>Скальный аммонит №1</w:t>
      </w:r>
      <w:r w:rsidRPr="000030C1">
        <w:rPr>
          <w:sz w:val="28"/>
          <w:szCs w:val="28"/>
        </w:rPr>
        <w:t xml:space="preserve"> (</w:t>
      </w:r>
      <w:r w:rsidRPr="000030C1">
        <w:rPr>
          <w:i/>
          <w:iCs/>
          <w:sz w:val="28"/>
          <w:szCs w:val="28"/>
        </w:rPr>
        <w:t>аммонал №1</w:t>
      </w:r>
      <w:r w:rsidRPr="000030C1">
        <w:rPr>
          <w:sz w:val="28"/>
          <w:szCs w:val="28"/>
        </w:rPr>
        <w:t xml:space="preserve">) </w:t>
      </w:r>
      <w:r w:rsidR="000030C1" w:rsidRPr="000030C1">
        <w:rPr>
          <w:sz w:val="28"/>
          <w:szCs w:val="28"/>
        </w:rPr>
        <w:t xml:space="preserve">предназначен для взрывания особо крепких пород и выпускается преимущественно </w:t>
      </w:r>
      <w:r w:rsidRPr="000030C1">
        <w:rPr>
          <w:sz w:val="28"/>
          <w:szCs w:val="28"/>
        </w:rPr>
        <w:t xml:space="preserve">в прессованном виде. </w:t>
      </w:r>
    </w:p>
    <w:p w:rsidR="00AA3F53" w:rsidRPr="000030C1" w:rsidRDefault="00AA3F53" w:rsidP="000D1C0D">
      <w:pPr>
        <w:ind w:firstLine="567"/>
        <w:jc w:val="both"/>
        <w:rPr>
          <w:sz w:val="28"/>
          <w:szCs w:val="28"/>
        </w:rPr>
      </w:pPr>
      <w:r w:rsidRPr="000030C1">
        <w:rPr>
          <w:i/>
          <w:sz w:val="28"/>
          <w:szCs w:val="28"/>
        </w:rPr>
        <w:t xml:space="preserve">Скальный аммонал №3 </w:t>
      </w:r>
      <w:r w:rsidRPr="000030C1">
        <w:rPr>
          <w:sz w:val="28"/>
          <w:szCs w:val="28"/>
        </w:rPr>
        <w:t xml:space="preserve">выпускается в порошкообразном патронированном виде </w:t>
      </w:r>
      <w:r w:rsidR="000030C1" w:rsidRPr="000030C1">
        <w:rPr>
          <w:sz w:val="28"/>
          <w:szCs w:val="28"/>
        </w:rPr>
        <w:t xml:space="preserve">уменьшенным диаметром </w:t>
      </w:r>
      <w:r w:rsidRPr="000030C1">
        <w:rPr>
          <w:sz w:val="28"/>
          <w:szCs w:val="28"/>
        </w:rPr>
        <w:t>в патронах нормального диаметра (32-</w:t>
      </w:r>
      <w:smartTag w:uri="urn:schemas-microsoft-com:office:smarttags" w:element="metricconverter">
        <w:smartTagPr>
          <w:attr w:name="ProductID" w:val="36 мм"/>
        </w:smartTagPr>
        <w:r w:rsidRPr="000030C1">
          <w:rPr>
            <w:sz w:val="28"/>
            <w:szCs w:val="28"/>
          </w:rPr>
          <w:t>36 мм</w:t>
        </w:r>
      </w:smartTag>
      <w:r w:rsidRPr="000030C1">
        <w:rPr>
          <w:sz w:val="28"/>
          <w:szCs w:val="28"/>
        </w:rPr>
        <w:t xml:space="preserve"> и 60-</w:t>
      </w:r>
      <w:smartTag w:uri="urn:schemas-microsoft-com:office:smarttags" w:element="metricconverter">
        <w:smartTagPr>
          <w:attr w:name="ProductID" w:val="90 мм"/>
        </w:smartTagPr>
        <w:r w:rsidRPr="000030C1">
          <w:rPr>
            <w:sz w:val="28"/>
            <w:szCs w:val="28"/>
          </w:rPr>
          <w:t>90 мм</w:t>
        </w:r>
      </w:smartTag>
      <w:r w:rsidRPr="000030C1">
        <w:rPr>
          <w:sz w:val="28"/>
          <w:szCs w:val="28"/>
        </w:rPr>
        <w:t xml:space="preserve">) . </w:t>
      </w:r>
    </w:p>
    <w:p w:rsidR="00AA3F53" w:rsidRPr="000030C1" w:rsidRDefault="00AA3F53" w:rsidP="000D1C0D">
      <w:pPr>
        <w:ind w:firstLine="567"/>
        <w:jc w:val="both"/>
        <w:rPr>
          <w:sz w:val="28"/>
          <w:szCs w:val="28"/>
        </w:rPr>
      </w:pPr>
      <w:r w:rsidRPr="000030C1">
        <w:rPr>
          <w:sz w:val="28"/>
          <w:szCs w:val="28"/>
        </w:rPr>
        <w:t xml:space="preserve">Применение порошкообразных аммонитов в настоящее время неперспективно: они </w:t>
      </w:r>
      <w:r w:rsidR="000030C1" w:rsidRPr="000030C1">
        <w:rPr>
          <w:sz w:val="28"/>
          <w:szCs w:val="28"/>
        </w:rPr>
        <w:t xml:space="preserve">не отвечают требованиям механизированных способов заряжания,  </w:t>
      </w:r>
      <w:r w:rsidRPr="000030C1">
        <w:rPr>
          <w:sz w:val="28"/>
          <w:szCs w:val="28"/>
        </w:rPr>
        <w:t>пылят, слеживаются и плохо транспортируются. Перспективными они остаются только в качестве патронов-боевиков.</w:t>
      </w:r>
    </w:p>
    <w:p w:rsidR="00AA3F53" w:rsidRPr="000030C1" w:rsidRDefault="00AA3F53" w:rsidP="000D1C0D">
      <w:pPr>
        <w:ind w:firstLine="567"/>
        <w:jc w:val="both"/>
        <w:rPr>
          <w:sz w:val="28"/>
          <w:szCs w:val="28"/>
        </w:rPr>
      </w:pPr>
      <w:r w:rsidRPr="000030C1">
        <w:rPr>
          <w:sz w:val="28"/>
          <w:szCs w:val="28"/>
        </w:rPr>
        <w:t xml:space="preserve">Эти негативные свойства порошкообразных аммонитов отчасти устранены в </w:t>
      </w:r>
      <w:r w:rsidRPr="000030C1">
        <w:rPr>
          <w:i/>
          <w:sz w:val="28"/>
          <w:szCs w:val="28"/>
        </w:rPr>
        <w:t>граммонитах</w:t>
      </w:r>
      <w:r w:rsidRPr="000030C1">
        <w:rPr>
          <w:sz w:val="28"/>
          <w:szCs w:val="28"/>
        </w:rPr>
        <w:t>, в которых аммиачная селитра представлена в виде гранул размером 2-</w:t>
      </w:r>
      <w:smartTag w:uri="urn:schemas-microsoft-com:office:smarttags" w:element="metricconverter">
        <w:smartTagPr>
          <w:attr w:name="ProductID" w:val="3 мм"/>
        </w:smartTagPr>
        <w:r w:rsidRPr="000030C1">
          <w:rPr>
            <w:sz w:val="28"/>
            <w:szCs w:val="28"/>
          </w:rPr>
          <w:t>3 мм</w:t>
        </w:r>
      </w:smartTag>
      <w:r w:rsidRPr="000030C1">
        <w:rPr>
          <w:sz w:val="28"/>
          <w:szCs w:val="28"/>
        </w:rPr>
        <w:t xml:space="preserve">, а тротил – в виде чешуек в </w:t>
      </w:r>
      <w:r w:rsidRPr="000030C1">
        <w:rPr>
          <w:i/>
          <w:sz w:val="28"/>
          <w:szCs w:val="28"/>
        </w:rPr>
        <w:t>граммонитах</w:t>
      </w:r>
      <w:r w:rsidRPr="000030C1">
        <w:rPr>
          <w:sz w:val="28"/>
          <w:szCs w:val="28"/>
        </w:rPr>
        <w:t xml:space="preserve"> 79/21 и 79/21 ГС,  в виде гранул – в граммоните 30/70, в виде пленки тротила, покрывающей гранулы селитры при  его кристаллизации из расплава в </w:t>
      </w:r>
      <w:r w:rsidRPr="000030C1">
        <w:rPr>
          <w:i/>
          <w:sz w:val="28"/>
          <w:szCs w:val="28"/>
        </w:rPr>
        <w:t>граммонитах</w:t>
      </w:r>
      <w:r w:rsidRPr="000030C1">
        <w:rPr>
          <w:sz w:val="28"/>
          <w:szCs w:val="28"/>
        </w:rPr>
        <w:t xml:space="preserve"> 50/50-В и 30/70-В. </w:t>
      </w:r>
    </w:p>
    <w:p w:rsidR="00AA3F53" w:rsidRPr="004950FC" w:rsidRDefault="00AA3F53" w:rsidP="000D1C0D">
      <w:pPr>
        <w:ind w:firstLine="567"/>
        <w:jc w:val="both"/>
        <w:rPr>
          <w:sz w:val="28"/>
          <w:szCs w:val="28"/>
        </w:rPr>
      </w:pPr>
      <w:r w:rsidRPr="004950FC">
        <w:rPr>
          <w:sz w:val="28"/>
          <w:szCs w:val="28"/>
        </w:rPr>
        <w:t xml:space="preserve">В </w:t>
      </w:r>
      <w:r w:rsidRPr="004950FC">
        <w:rPr>
          <w:i/>
          <w:sz w:val="28"/>
          <w:szCs w:val="28"/>
        </w:rPr>
        <w:t>граммоналы</w:t>
      </w:r>
      <w:r w:rsidRPr="004950FC">
        <w:rPr>
          <w:sz w:val="28"/>
          <w:szCs w:val="28"/>
        </w:rPr>
        <w:t xml:space="preserve"> (</w:t>
      </w:r>
      <w:r w:rsidR="000030C1" w:rsidRPr="004950FC">
        <w:rPr>
          <w:sz w:val="28"/>
          <w:szCs w:val="28"/>
        </w:rPr>
        <w:t xml:space="preserve">алюминиевый порошок в расплавленном тротиле и </w:t>
      </w:r>
      <w:r w:rsidRPr="004950FC">
        <w:rPr>
          <w:sz w:val="28"/>
          <w:szCs w:val="28"/>
        </w:rPr>
        <w:t xml:space="preserve">гранулированные отвердевшие суспензии измельченной селитры), кроме тротила, входит алюминий.  </w:t>
      </w:r>
      <w:r w:rsidR="000030C1" w:rsidRPr="004950FC">
        <w:rPr>
          <w:sz w:val="28"/>
          <w:szCs w:val="28"/>
        </w:rPr>
        <w:t xml:space="preserve">Граммоналы </w:t>
      </w:r>
      <w:r w:rsidR="004950FC" w:rsidRPr="004950FC">
        <w:rPr>
          <w:sz w:val="28"/>
          <w:szCs w:val="28"/>
        </w:rPr>
        <w:t>и г</w:t>
      </w:r>
      <w:r w:rsidRPr="004950FC">
        <w:rPr>
          <w:sz w:val="28"/>
          <w:szCs w:val="28"/>
        </w:rPr>
        <w:t xml:space="preserve">раммониты  в промышленности представлены как с нулевым, так и с отрицательным кислородным балансом. Первые применяются </w:t>
      </w:r>
      <w:r w:rsidR="004950FC" w:rsidRPr="004950FC">
        <w:rPr>
          <w:sz w:val="28"/>
          <w:szCs w:val="28"/>
        </w:rPr>
        <w:t>на дневной поверхности т</w:t>
      </w:r>
      <w:r w:rsidRPr="004950FC">
        <w:rPr>
          <w:sz w:val="28"/>
          <w:szCs w:val="28"/>
        </w:rPr>
        <w:t xml:space="preserve">ак </w:t>
      </w:r>
      <w:r w:rsidR="004950FC" w:rsidRPr="004950FC">
        <w:rPr>
          <w:sz w:val="28"/>
          <w:szCs w:val="28"/>
        </w:rPr>
        <w:t xml:space="preserve">и </w:t>
      </w:r>
      <w:r w:rsidRPr="004950FC">
        <w:rPr>
          <w:sz w:val="28"/>
          <w:szCs w:val="28"/>
        </w:rPr>
        <w:t>под землей,  вторые предназначены только для открытых работ.</w:t>
      </w:r>
    </w:p>
    <w:p w:rsidR="00AA3F53" w:rsidRPr="004950FC" w:rsidRDefault="00AA3F53" w:rsidP="000D1C0D">
      <w:pPr>
        <w:ind w:firstLine="567"/>
        <w:jc w:val="both"/>
        <w:rPr>
          <w:sz w:val="28"/>
          <w:szCs w:val="28"/>
        </w:rPr>
      </w:pPr>
      <w:r w:rsidRPr="004950FC">
        <w:rPr>
          <w:sz w:val="28"/>
          <w:szCs w:val="28"/>
        </w:rPr>
        <w:t xml:space="preserve">Наиболее распространен во взрывных работах аммонит 79/21, он </w:t>
      </w:r>
      <w:r w:rsidR="004950FC" w:rsidRPr="004950FC">
        <w:rPr>
          <w:sz w:val="28"/>
          <w:szCs w:val="28"/>
        </w:rPr>
        <w:t xml:space="preserve">хуже уплотняется по сравнению с гранулитами и </w:t>
      </w:r>
      <w:r w:rsidRPr="004950FC">
        <w:rPr>
          <w:sz w:val="28"/>
          <w:szCs w:val="28"/>
        </w:rPr>
        <w:t>не обладает водоустойчивостью.</w:t>
      </w:r>
    </w:p>
    <w:p w:rsidR="00AA3F53" w:rsidRPr="000D1C0D" w:rsidRDefault="00AA3F53" w:rsidP="000D1C0D">
      <w:pPr>
        <w:ind w:firstLine="567"/>
        <w:jc w:val="both"/>
        <w:rPr>
          <w:sz w:val="28"/>
          <w:szCs w:val="28"/>
          <w:highlight w:val="yellow"/>
        </w:rPr>
      </w:pPr>
      <w:r w:rsidRPr="004950FC">
        <w:rPr>
          <w:sz w:val="28"/>
          <w:szCs w:val="28"/>
        </w:rPr>
        <w:t>В</w:t>
      </w:r>
      <w:r w:rsidRPr="004950FC">
        <w:rPr>
          <w:i/>
          <w:iCs/>
          <w:sz w:val="28"/>
          <w:szCs w:val="28"/>
        </w:rPr>
        <w:t xml:space="preserve"> граммоните </w:t>
      </w:r>
      <w:r w:rsidRPr="004950FC">
        <w:rPr>
          <w:i/>
          <w:sz w:val="28"/>
          <w:szCs w:val="28"/>
        </w:rPr>
        <w:t xml:space="preserve"> 30/70</w:t>
      </w:r>
      <w:r w:rsidRPr="004950FC">
        <w:rPr>
          <w:sz w:val="28"/>
          <w:szCs w:val="28"/>
        </w:rPr>
        <w:t xml:space="preserve">  селитра </w:t>
      </w:r>
      <w:r w:rsidR="004950FC" w:rsidRPr="004950FC">
        <w:rPr>
          <w:sz w:val="28"/>
          <w:szCs w:val="28"/>
        </w:rPr>
        <w:t xml:space="preserve">сравнительно быстро переходит в раствор и </w:t>
      </w:r>
      <w:r w:rsidRPr="004950FC">
        <w:rPr>
          <w:sz w:val="28"/>
          <w:szCs w:val="28"/>
        </w:rPr>
        <w:t xml:space="preserve">не имеет гидрофобной защиты.  Однако и в растворе она участвует в процессе взрыва как окислитель до тех пор, пока ее объем (в растворе) не превышает объем заряда; практически при этом энергетика ВВ (с водой иммобилизационной) соответствует энергетике водонаполненного тротила.  Если количество воды </w:t>
      </w:r>
      <w:r w:rsidRPr="004950FC">
        <w:rPr>
          <w:sz w:val="28"/>
          <w:szCs w:val="28"/>
        </w:rPr>
        <w:lastRenderedPageBreak/>
        <w:t xml:space="preserve">становится предельным, то участие растворенной селитры будет не полным в химических процессах взрыва. Граммонит более эффективен в частично обводненных скважинах, где нет проточной воды. Тротил в граммоните  30/70 применяется в виде гранул размером </w:t>
      </w:r>
      <w:smartTag w:uri="urn:schemas-microsoft-com:office:smarttags" w:element="metricconverter">
        <w:smartTagPr>
          <w:attr w:name="ProductID" w:val="5 мм"/>
        </w:smartTagPr>
        <w:r w:rsidRPr="004950FC">
          <w:rPr>
            <w:sz w:val="28"/>
            <w:szCs w:val="28"/>
          </w:rPr>
          <w:t>5 мм</w:t>
        </w:r>
      </w:smartTag>
      <w:r w:rsidRPr="004950FC">
        <w:rPr>
          <w:sz w:val="28"/>
          <w:szCs w:val="28"/>
        </w:rPr>
        <w:t xml:space="preserve">. Гранулы с такими размерами лучше тонут в воде и меньше флегматизируются водой из-за снижения поверхности соприкосновения тротила с водой. </w:t>
      </w:r>
    </w:p>
    <w:p w:rsidR="00AA3F53" w:rsidRPr="004950FC" w:rsidRDefault="00AA3F53" w:rsidP="000D1C0D">
      <w:pPr>
        <w:ind w:firstLine="567"/>
        <w:jc w:val="both"/>
        <w:rPr>
          <w:sz w:val="28"/>
          <w:szCs w:val="28"/>
        </w:rPr>
      </w:pPr>
      <w:r w:rsidRPr="004950FC">
        <w:rPr>
          <w:sz w:val="28"/>
          <w:szCs w:val="28"/>
        </w:rPr>
        <w:t>Водоустойчивые граммониты  марки В получают разбрызгиванием расплавленного тротила (температура плавления ~82</w:t>
      </w:r>
      <w:r w:rsidRPr="004950FC">
        <w:rPr>
          <w:sz w:val="28"/>
          <w:szCs w:val="28"/>
          <w:vertAlign w:val="superscript"/>
        </w:rPr>
        <w:t>о</w:t>
      </w:r>
      <w:r w:rsidRPr="004950FC">
        <w:rPr>
          <w:sz w:val="28"/>
          <w:szCs w:val="28"/>
        </w:rPr>
        <w:t xml:space="preserve">С) на гранулы селитры   в аппаратах  «кипящего» слоя, граммоналы – смешением </w:t>
      </w:r>
      <w:r w:rsidR="004950FC" w:rsidRPr="004950FC">
        <w:rPr>
          <w:sz w:val="28"/>
          <w:szCs w:val="28"/>
        </w:rPr>
        <w:t xml:space="preserve">алюминиевого порошка и </w:t>
      </w:r>
      <w:r w:rsidRPr="004950FC">
        <w:rPr>
          <w:sz w:val="28"/>
          <w:szCs w:val="28"/>
        </w:rPr>
        <w:t>селитры с расплавленным тротилом в лопастных смесителях.</w:t>
      </w:r>
    </w:p>
    <w:p w:rsidR="00AA3F53" w:rsidRPr="004950FC" w:rsidRDefault="00AA3F53" w:rsidP="000D1C0D">
      <w:pPr>
        <w:ind w:firstLine="567"/>
        <w:jc w:val="both"/>
        <w:rPr>
          <w:sz w:val="28"/>
          <w:szCs w:val="28"/>
        </w:rPr>
      </w:pPr>
      <w:r w:rsidRPr="004950FC">
        <w:rPr>
          <w:i/>
          <w:sz w:val="28"/>
          <w:szCs w:val="28"/>
        </w:rPr>
        <w:t>Граммониты</w:t>
      </w:r>
      <w:r w:rsidRPr="004950FC">
        <w:rPr>
          <w:sz w:val="28"/>
          <w:szCs w:val="28"/>
        </w:rPr>
        <w:t xml:space="preserve"> </w:t>
      </w:r>
      <w:r w:rsidR="004950FC" w:rsidRPr="004950FC">
        <w:rPr>
          <w:sz w:val="28"/>
          <w:szCs w:val="28"/>
        </w:rPr>
        <w:t xml:space="preserve">30/70-В и </w:t>
      </w:r>
      <w:r w:rsidRPr="004950FC">
        <w:rPr>
          <w:sz w:val="28"/>
          <w:szCs w:val="28"/>
        </w:rPr>
        <w:t xml:space="preserve">50/50-В, а также </w:t>
      </w:r>
      <w:r w:rsidRPr="004950FC">
        <w:rPr>
          <w:i/>
          <w:sz w:val="28"/>
          <w:szCs w:val="28"/>
        </w:rPr>
        <w:t>граммонал</w:t>
      </w:r>
      <w:r w:rsidRPr="004950FC">
        <w:rPr>
          <w:sz w:val="28"/>
          <w:szCs w:val="28"/>
        </w:rPr>
        <w:t xml:space="preserve"> А-45 применяют  на открытых работах, два первых по мощности близки к тротилу, а третий - значительно превышает тротил.  Водоустойчивость их повышается с увеличением содержания тротила, наиболее стойким к воде является состав 30/70-В. </w:t>
      </w:r>
      <w:r w:rsidRPr="004950FC">
        <w:rPr>
          <w:i/>
          <w:sz w:val="28"/>
          <w:szCs w:val="28"/>
        </w:rPr>
        <w:t>Граммонал</w:t>
      </w:r>
      <w:r w:rsidRPr="004950FC">
        <w:rPr>
          <w:sz w:val="28"/>
          <w:szCs w:val="28"/>
        </w:rPr>
        <w:t xml:space="preserve"> А-8 предназначен для подземных работ, при небольшом увлажнении не пылит и хорошо уплотняется </w:t>
      </w:r>
      <w:r w:rsidR="004950FC" w:rsidRPr="004950FC">
        <w:rPr>
          <w:sz w:val="28"/>
          <w:szCs w:val="28"/>
        </w:rPr>
        <w:t xml:space="preserve">в скважинах при пневмозарядке и </w:t>
      </w:r>
      <w:r w:rsidRPr="004950FC">
        <w:rPr>
          <w:sz w:val="28"/>
          <w:szCs w:val="28"/>
        </w:rPr>
        <w:t>во влажных шпурах.</w:t>
      </w:r>
    </w:p>
    <w:p w:rsidR="00AA3F53" w:rsidRPr="000D1C0D" w:rsidRDefault="00AA3F53" w:rsidP="000D1C0D">
      <w:pPr>
        <w:ind w:firstLine="567"/>
        <w:jc w:val="both"/>
        <w:rPr>
          <w:sz w:val="28"/>
          <w:szCs w:val="28"/>
          <w:highlight w:val="yellow"/>
        </w:rPr>
      </w:pPr>
      <w:r w:rsidRPr="006B5DCD">
        <w:rPr>
          <w:sz w:val="28"/>
          <w:szCs w:val="28"/>
        </w:rPr>
        <w:t xml:space="preserve">Скорость детонации граммонитов  сильно зависит от диаметра заряда. Зависимость становится слабее при взрывании в скважинах, пробуренных в </w:t>
      </w:r>
      <w:r w:rsidR="004950FC" w:rsidRPr="006B5DCD">
        <w:rPr>
          <w:sz w:val="28"/>
          <w:szCs w:val="28"/>
        </w:rPr>
        <w:t xml:space="preserve">скальных </w:t>
      </w:r>
      <w:r w:rsidRPr="006B5DCD">
        <w:rPr>
          <w:sz w:val="28"/>
          <w:szCs w:val="28"/>
        </w:rPr>
        <w:t xml:space="preserve">крепких породах. </w:t>
      </w:r>
      <w:r w:rsidRPr="00B73935">
        <w:rPr>
          <w:sz w:val="28"/>
          <w:szCs w:val="28"/>
        </w:rPr>
        <w:t xml:space="preserve">Граммониты детонируют по режиму, близкому к идеальному, отвечающему максимальной скорости детонации при минимальных химических потерях в </w:t>
      </w:r>
      <w:r w:rsidR="00B73935" w:rsidRPr="00B73935">
        <w:rPr>
          <w:sz w:val="28"/>
          <w:szCs w:val="28"/>
        </w:rPr>
        <w:t xml:space="preserve">скальных породах и </w:t>
      </w:r>
      <w:r w:rsidR="004950FC" w:rsidRPr="00B73935">
        <w:rPr>
          <w:sz w:val="28"/>
          <w:szCs w:val="28"/>
        </w:rPr>
        <w:t xml:space="preserve">скважинах диаметром  более </w:t>
      </w:r>
      <w:smartTag w:uri="urn:schemas-microsoft-com:office:smarttags" w:element="metricconverter">
        <w:smartTagPr>
          <w:attr w:name="ProductID" w:val="200 мм"/>
        </w:smartTagPr>
        <w:r w:rsidR="004950FC" w:rsidRPr="00B73935">
          <w:rPr>
            <w:sz w:val="28"/>
            <w:szCs w:val="28"/>
          </w:rPr>
          <w:t>200 мм</w:t>
        </w:r>
      </w:smartTag>
      <w:r w:rsidRPr="00B73935">
        <w:rPr>
          <w:sz w:val="28"/>
          <w:szCs w:val="28"/>
        </w:rPr>
        <w:t xml:space="preserve">. </w:t>
      </w:r>
    </w:p>
    <w:p w:rsidR="00AA3F53" w:rsidRPr="00E42769" w:rsidRDefault="00AA3F53" w:rsidP="000D1C0D">
      <w:pPr>
        <w:pStyle w:val="21"/>
        <w:spacing w:after="0" w:line="240" w:lineRule="auto"/>
        <w:ind w:left="0" w:firstLine="567"/>
        <w:jc w:val="both"/>
        <w:rPr>
          <w:bCs/>
          <w:sz w:val="28"/>
          <w:szCs w:val="28"/>
        </w:rPr>
      </w:pPr>
      <w:r w:rsidRPr="00E42769">
        <w:rPr>
          <w:bCs/>
          <w:sz w:val="28"/>
          <w:szCs w:val="28"/>
        </w:rPr>
        <w:t xml:space="preserve">Для полной детонации граммонитов требуется достаточно мощный начальный импульс, поэтому в качестве промежуточных детонаторов применяют шашки из тротила, а для сухих зарядов также заряды из аммонитов. Граммоналы детонируют от капсюля-детонатора, но надежнее детонируют от промежуточного детонатора. </w:t>
      </w:r>
    </w:p>
    <w:p w:rsidR="00AA3F53" w:rsidRPr="006C3584" w:rsidRDefault="00AA3F53" w:rsidP="000D1C0D">
      <w:pPr>
        <w:ind w:firstLine="567"/>
        <w:jc w:val="both"/>
        <w:rPr>
          <w:sz w:val="28"/>
          <w:szCs w:val="28"/>
        </w:rPr>
      </w:pPr>
      <w:r w:rsidRPr="006C3584">
        <w:rPr>
          <w:bCs/>
          <w:sz w:val="28"/>
          <w:szCs w:val="28"/>
        </w:rPr>
        <w:t>В таблицах приведены основные свойства аммонитов</w:t>
      </w:r>
      <w:r w:rsidRPr="006C3584">
        <w:rPr>
          <w:sz w:val="28"/>
          <w:szCs w:val="28"/>
        </w:rPr>
        <w:t xml:space="preserve"> (таблица </w:t>
      </w:r>
      <w:r w:rsidR="006C3584" w:rsidRPr="006C3584">
        <w:rPr>
          <w:sz w:val="28"/>
          <w:szCs w:val="28"/>
        </w:rPr>
        <w:t>4.1</w:t>
      </w:r>
      <w:r w:rsidRPr="006C3584">
        <w:rPr>
          <w:sz w:val="28"/>
          <w:szCs w:val="28"/>
        </w:rPr>
        <w:t xml:space="preserve">), </w:t>
      </w:r>
      <w:r w:rsidR="006C3584" w:rsidRPr="006C3584">
        <w:rPr>
          <w:sz w:val="28"/>
          <w:szCs w:val="28"/>
        </w:rPr>
        <w:t xml:space="preserve">граммоналов и </w:t>
      </w:r>
      <w:r w:rsidRPr="006C3584">
        <w:rPr>
          <w:sz w:val="28"/>
          <w:szCs w:val="28"/>
        </w:rPr>
        <w:t xml:space="preserve">граммонитов (таблица </w:t>
      </w:r>
      <w:r w:rsidR="006C3584" w:rsidRPr="006C3584">
        <w:rPr>
          <w:sz w:val="28"/>
          <w:szCs w:val="28"/>
        </w:rPr>
        <w:t>4.2</w:t>
      </w:r>
      <w:r w:rsidRPr="006C3584">
        <w:rPr>
          <w:sz w:val="28"/>
          <w:szCs w:val="28"/>
        </w:rPr>
        <w:t>).</w:t>
      </w:r>
    </w:p>
    <w:p w:rsidR="002A228C" w:rsidRPr="006C3584" w:rsidRDefault="002A228C" w:rsidP="006C3584">
      <w:pPr>
        <w:pStyle w:val="1"/>
        <w:spacing w:before="0"/>
        <w:jc w:val="right"/>
        <w:rPr>
          <w:rFonts w:ascii="Times New Roman" w:hAnsi="Times New Roman" w:cs="Times New Roman"/>
          <w:b w:val="0"/>
          <w:color w:val="auto"/>
        </w:rPr>
      </w:pPr>
      <w:r w:rsidRPr="006C3584">
        <w:rPr>
          <w:rFonts w:ascii="Times New Roman" w:hAnsi="Times New Roman" w:cs="Times New Roman"/>
          <w:sz w:val="24"/>
          <w:szCs w:val="24"/>
        </w:rPr>
        <w:t xml:space="preserve"> </w:t>
      </w:r>
      <w:r w:rsidRPr="006C3584">
        <w:rPr>
          <w:rFonts w:ascii="Times New Roman" w:hAnsi="Times New Roman" w:cs="Times New Roman"/>
          <w:b w:val="0"/>
          <w:color w:val="auto"/>
        </w:rPr>
        <w:t xml:space="preserve">Таблица </w:t>
      </w:r>
      <w:r w:rsidR="006C3584" w:rsidRPr="006C3584">
        <w:rPr>
          <w:rFonts w:ascii="Times New Roman" w:hAnsi="Times New Roman" w:cs="Times New Roman"/>
          <w:b w:val="0"/>
          <w:color w:val="auto"/>
        </w:rPr>
        <w:t>4.1</w:t>
      </w:r>
    </w:p>
    <w:p w:rsidR="002A228C" w:rsidRPr="006C3584" w:rsidRDefault="002A228C" w:rsidP="006C3584">
      <w:pPr>
        <w:pStyle w:val="1"/>
        <w:spacing w:before="0"/>
        <w:rPr>
          <w:rFonts w:ascii="Times New Roman" w:hAnsi="Times New Roman" w:cs="Times New Roman"/>
          <w:b w:val="0"/>
          <w:color w:val="auto"/>
        </w:rPr>
      </w:pPr>
      <w:r w:rsidRPr="006C3584">
        <w:rPr>
          <w:rFonts w:ascii="Times New Roman" w:hAnsi="Times New Roman" w:cs="Times New Roman"/>
          <w:b w:val="0"/>
          <w:color w:val="auto"/>
        </w:rPr>
        <w:t xml:space="preserve"> Физико-химические и взрывчатые свойства аммонитов </w:t>
      </w:r>
    </w:p>
    <w:p w:rsidR="006C3584" w:rsidRPr="006C3584" w:rsidRDefault="006C3584" w:rsidP="006C358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992"/>
        <w:gridCol w:w="992"/>
        <w:gridCol w:w="992"/>
        <w:gridCol w:w="851"/>
        <w:gridCol w:w="850"/>
        <w:gridCol w:w="851"/>
        <w:gridCol w:w="709"/>
        <w:gridCol w:w="850"/>
      </w:tblGrid>
      <w:tr w:rsidR="002A228C" w:rsidRPr="006C3584" w:rsidTr="002A228C">
        <w:trPr>
          <w:cantSplit/>
        </w:trPr>
        <w:tc>
          <w:tcPr>
            <w:tcW w:w="2802" w:type="dxa"/>
            <w:vMerge w:val="restart"/>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Показатели</w:t>
            </w:r>
          </w:p>
        </w:tc>
        <w:tc>
          <w:tcPr>
            <w:tcW w:w="3827" w:type="dxa"/>
            <w:gridSpan w:val="4"/>
          </w:tcPr>
          <w:p w:rsidR="002A228C" w:rsidRPr="006C3584" w:rsidRDefault="002A228C" w:rsidP="00B505CD">
            <w:pPr>
              <w:jc w:val="center"/>
              <w:rPr>
                <w:sz w:val="28"/>
                <w:szCs w:val="28"/>
              </w:rPr>
            </w:pPr>
          </w:p>
          <w:p w:rsidR="002A228C" w:rsidRPr="006C3584" w:rsidRDefault="002A228C" w:rsidP="00B505CD">
            <w:pPr>
              <w:pStyle w:val="3"/>
              <w:jc w:val="center"/>
              <w:rPr>
                <w:rFonts w:ascii="Times New Roman" w:hAnsi="Times New Roman"/>
                <w:b w:val="0"/>
                <w:bCs w:val="0"/>
                <w:color w:val="auto"/>
                <w:sz w:val="28"/>
                <w:szCs w:val="28"/>
              </w:rPr>
            </w:pPr>
            <w:r w:rsidRPr="006C3584">
              <w:rPr>
                <w:rFonts w:ascii="Times New Roman" w:hAnsi="Times New Roman"/>
                <w:b w:val="0"/>
                <w:bCs w:val="0"/>
                <w:color w:val="auto"/>
                <w:sz w:val="28"/>
                <w:szCs w:val="28"/>
              </w:rPr>
              <w:t>Аммониты</w:t>
            </w:r>
          </w:p>
        </w:tc>
        <w:tc>
          <w:tcPr>
            <w:tcW w:w="850" w:type="dxa"/>
            <w:vMerge w:val="restart"/>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Аммонал ВА-4</w:t>
            </w:r>
          </w:p>
        </w:tc>
        <w:tc>
          <w:tcPr>
            <w:tcW w:w="851" w:type="dxa"/>
            <w:vMerge w:val="restart"/>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Динафталит</w:t>
            </w:r>
          </w:p>
        </w:tc>
        <w:tc>
          <w:tcPr>
            <w:tcW w:w="1559" w:type="dxa"/>
            <w:gridSpan w:val="2"/>
          </w:tcPr>
          <w:p w:rsidR="002A228C" w:rsidRPr="006C3584" w:rsidRDefault="002A228C" w:rsidP="00B505CD">
            <w:pPr>
              <w:jc w:val="center"/>
              <w:rPr>
                <w:sz w:val="28"/>
                <w:szCs w:val="28"/>
              </w:rPr>
            </w:pPr>
            <w:r w:rsidRPr="006C3584">
              <w:rPr>
                <w:sz w:val="28"/>
                <w:szCs w:val="28"/>
              </w:rPr>
              <w:t>Скальный аммонал (порошкообразный)</w:t>
            </w:r>
          </w:p>
        </w:tc>
      </w:tr>
      <w:tr w:rsidR="002A228C" w:rsidRPr="006C3584" w:rsidTr="002A228C">
        <w:trPr>
          <w:cantSplit/>
        </w:trPr>
        <w:tc>
          <w:tcPr>
            <w:tcW w:w="2802" w:type="dxa"/>
            <w:vMerge/>
          </w:tcPr>
          <w:p w:rsidR="002A228C" w:rsidRPr="006C3584" w:rsidRDefault="002A228C" w:rsidP="00B505CD">
            <w:pPr>
              <w:jc w:val="center"/>
              <w:rPr>
                <w:sz w:val="28"/>
                <w:szCs w:val="28"/>
              </w:rPr>
            </w:pPr>
          </w:p>
        </w:tc>
        <w:tc>
          <w:tcPr>
            <w:tcW w:w="992" w:type="dxa"/>
          </w:tcPr>
          <w:p w:rsidR="002A228C" w:rsidRPr="006C3584" w:rsidRDefault="002A228C" w:rsidP="00B505CD">
            <w:pPr>
              <w:jc w:val="center"/>
              <w:rPr>
                <w:sz w:val="28"/>
                <w:szCs w:val="28"/>
              </w:rPr>
            </w:pPr>
            <w:r w:rsidRPr="006C3584">
              <w:rPr>
                <w:sz w:val="28"/>
                <w:szCs w:val="28"/>
              </w:rPr>
              <w:t>№6ЖВ</w:t>
            </w:r>
          </w:p>
        </w:tc>
        <w:tc>
          <w:tcPr>
            <w:tcW w:w="992" w:type="dxa"/>
          </w:tcPr>
          <w:p w:rsidR="002A228C" w:rsidRPr="006C3584" w:rsidRDefault="002A228C" w:rsidP="00B505CD">
            <w:pPr>
              <w:jc w:val="center"/>
              <w:rPr>
                <w:sz w:val="28"/>
                <w:szCs w:val="28"/>
              </w:rPr>
            </w:pPr>
            <w:r w:rsidRPr="006C3584">
              <w:rPr>
                <w:sz w:val="28"/>
                <w:szCs w:val="28"/>
              </w:rPr>
              <w:t>№7ЖВ</w:t>
            </w:r>
          </w:p>
        </w:tc>
        <w:tc>
          <w:tcPr>
            <w:tcW w:w="992" w:type="dxa"/>
          </w:tcPr>
          <w:p w:rsidR="002A228C" w:rsidRPr="006C3584" w:rsidRDefault="002A228C" w:rsidP="00B505CD">
            <w:pPr>
              <w:jc w:val="center"/>
              <w:rPr>
                <w:sz w:val="28"/>
                <w:szCs w:val="28"/>
              </w:rPr>
            </w:pPr>
            <w:r w:rsidRPr="006C3584">
              <w:rPr>
                <w:sz w:val="28"/>
                <w:szCs w:val="28"/>
              </w:rPr>
              <w:t>№9ЖВ</w:t>
            </w:r>
          </w:p>
        </w:tc>
        <w:tc>
          <w:tcPr>
            <w:tcW w:w="851" w:type="dxa"/>
          </w:tcPr>
          <w:p w:rsidR="002A228C" w:rsidRPr="006C3584" w:rsidRDefault="002A228C" w:rsidP="00B505CD">
            <w:pPr>
              <w:jc w:val="center"/>
              <w:rPr>
                <w:sz w:val="28"/>
                <w:szCs w:val="28"/>
              </w:rPr>
            </w:pPr>
            <w:r w:rsidRPr="006C3584">
              <w:rPr>
                <w:sz w:val="28"/>
                <w:szCs w:val="28"/>
              </w:rPr>
              <w:t>№10</w:t>
            </w:r>
          </w:p>
          <w:p w:rsidR="002A228C" w:rsidRPr="006C3584" w:rsidRDefault="002A228C" w:rsidP="00B505CD">
            <w:pPr>
              <w:jc w:val="center"/>
              <w:rPr>
                <w:sz w:val="28"/>
                <w:szCs w:val="28"/>
              </w:rPr>
            </w:pPr>
            <w:r w:rsidRPr="006C3584">
              <w:rPr>
                <w:sz w:val="28"/>
                <w:szCs w:val="28"/>
              </w:rPr>
              <w:t>ЖВ</w:t>
            </w:r>
          </w:p>
        </w:tc>
        <w:tc>
          <w:tcPr>
            <w:tcW w:w="850" w:type="dxa"/>
            <w:vMerge/>
          </w:tcPr>
          <w:p w:rsidR="002A228C" w:rsidRPr="006C3584" w:rsidRDefault="002A228C" w:rsidP="00B505CD">
            <w:pPr>
              <w:jc w:val="center"/>
              <w:rPr>
                <w:sz w:val="28"/>
                <w:szCs w:val="28"/>
              </w:rPr>
            </w:pPr>
          </w:p>
        </w:tc>
        <w:tc>
          <w:tcPr>
            <w:tcW w:w="851" w:type="dxa"/>
            <w:vMerge/>
          </w:tcPr>
          <w:p w:rsidR="002A228C" w:rsidRPr="006C3584" w:rsidRDefault="002A228C" w:rsidP="00B505CD">
            <w:pPr>
              <w:jc w:val="center"/>
              <w:rPr>
                <w:sz w:val="28"/>
                <w:szCs w:val="28"/>
              </w:rPr>
            </w:pPr>
          </w:p>
        </w:tc>
        <w:tc>
          <w:tcPr>
            <w:tcW w:w="709" w:type="dxa"/>
          </w:tcPr>
          <w:p w:rsidR="002A228C" w:rsidRPr="006C3584" w:rsidRDefault="002A228C" w:rsidP="00B505CD">
            <w:pPr>
              <w:jc w:val="center"/>
              <w:rPr>
                <w:sz w:val="28"/>
                <w:szCs w:val="28"/>
              </w:rPr>
            </w:pPr>
            <w:r w:rsidRPr="006C3584">
              <w:rPr>
                <w:sz w:val="28"/>
                <w:szCs w:val="28"/>
              </w:rPr>
              <w:t>№1</w:t>
            </w:r>
          </w:p>
        </w:tc>
        <w:tc>
          <w:tcPr>
            <w:tcW w:w="850" w:type="dxa"/>
          </w:tcPr>
          <w:p w:rsidR="002A228C" w:rsidRPr="006C3584" w:rsidRDefault="002A228C" w:rsidP="00B505CD">
            <w:pPr>
              <w:jc w:val="center"/>
              <w:rPr>
                <w:sz w:val="28"/>
                <w:szCs w:val="28"/>
              </w:rPr>
            </w:pPr>
            <w:r w:rsidRPr="006C3584">
              <w:rPr>
                <w:sz w:val="28"/>
                <w:szCs w:val="28"/>
              </w:rPr>
              <w:t>№3</w:t>
            </w:r>
          </w:p>
        </w:tc>
      </w:tr>
      <w:tr w:rsidR="002A228C" w:rsidRPr="006C3584" w:rsidTr="002A228C">
        <w:trPr>
          <w:cantSplit/>
          <w:trHeight w:val="867"/>
        </w:trPr>
        <w:tc>
          <w:tcPr>
            <w:tcW w:w="2802" w:type="dxa"/>
          </w:tcPr>
          <w:p w:rsidR="002A228C" w:rsidRPr="006C3584" w:rsidRDefault="002A228C" w:rsidP="00B505CD">
            <w:pPr>
              <w:rPr>
                <w:sz w:val="28"/>
                <w:szCs w:val="28"/>
              </w:rPr>
            </w:pPr>
            <w:r w:rsidRPr="006C3584">
              <w:rPr>
                <w:sz w:val="28"/>
                <w:szCs w:val="28"/>
              </w:rPr>
              <w:t xml:space="preserve">Состав, % по массе: </w:t>
            </w:r>
          </w:p>
          <w:p w:rsidR="002A228C" w:rsidRPr="006C3584" w:rsidRDefault="002A228C" w:rsidP="00B505CD">
            <w:pPr>
              <w:rPr>
                <w:sz w:val="28"/>
                <w:szCs w:val="28"/>
              </w:rPr>
            </w:pPr>
            <w:r w:rsidRPr="006C3584">
              <w:rPr>
                <w:sz w:val="28"/>
                <w:szCs w:val="28"/>
              </w:rPr>
              <w:t xml:space="preserve">Аммиачная селитра </w:t>
            </w:r>
          </w:p>
          <w:p w:rsidR="002A228C" w:rsidRPr="006C3584" w:rsidRDefault="002A228C" w:rsidP="00B505CD">
            <w:pPr>
              <w:rPr>
                <w:sz w:val="28"/>
                <w:szCs w:val="28"/>
              </w:rPr>
            </w:pPr>
            <w:r w:rsidRPr="006C3584">
              <w:rPr>
                <w:sz w:val="28"/>
                <w:szCs w:val="28"/>
              </w:rPr>
              <w:t xml:space="preserve"> водоустойчивая </w:t>
            </w:r>
          </w:p>
        </w:tc>
        <w:tc>
          <w:tcPr>
            <w:tcW w:w="992" w:type="dxa"/>
          </w:tcPr>
          <w:p w:rsidR="002A228C" w:rsidRPr="006C3584" w:rsidRDefault="002A228C" w:rsidP="00B505CD">
            <w:pPr>
              <w:rPr>
                <w:sz w:val="28"/>
                <w:szCs w:val="28"/>
              </w:rPr>
            </w:pPr>
          </w:p>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79</w:t>
            </w:r>
          </w:p>
        </w:tc>
        <w:tc>
          <w:tcPr>
            <w:tcW w:w="992"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81,5</w:t>
            </w:r>
          </w:p>
        </w:tc>
        <w:tc>
          <w:tcPr>
            <w:tcW w:w="992"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87</w:t>
            </w:r>
          </w:p>
        </w:tc>
        <w:tc>
          <w:tcPr>
            <w:tcW w:w="851"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85</w:t>
            </w:r>
          </w:p>
        </w:tc>
        <w:tc>
          <w:tcPr>
            <w:tcW w:w="850"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80,5</w:t>
            </w:r>
          </w:p>
        </w:tc>
        <w:tc>
          <w:tcPr>
            <w:tcW w:w="851"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35(15*)</w:t>
            </w:r>
          </w:p>
        </w:tc>
        <w:tc>
          <w:tcPr>
            <w:tcW w:w="709"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66</w:t>
            </w:r>
          </w:p>
        </w:tc>
        <w:tc>
          <w:tcPr>
            <w:tcW w:w="850" w:type="dxa"/>
          </w:tcPr>
          <w:p w:rsidR="002A228C" w:rsidRPr="006C3584" w:rsidRDefault="002A228C" w:rsidP="00B505CD">
            <w:pPr>
              <w:jc w:val="center"/>
              <w:rPr>
                <w:sz w:val="28"/>
                <w:szCs w:val="28"/>
              </w:rPr>
            </w:pPr>
          </w:p>
          <w:p w:rsidR="002A228C" w:rsidRPr="006C3584" w:rsidRDefault="002A228C" w:rsidP="00B505CD">
            <w:pPr>
              <w:rPr>
                <w:sz w:val="28"/>
                <w:szCs w:val="28"/>
              </w:rPr>
            </w:pPr>
          </w:p>
          <w:p w:rsidR="002A228C" w:rsidRPr="006C3584" w:rsidRDefault="002A228C" w:rsidP="00B505CD">
            <w:pPr>
              <w:jc w:val="center"/>
              <w:rPr>
                <w:sz w:val="28"/>
                <w:szCs w:val="28"/>
              </w:rPr>
            </w:pPr>
            <w:r w:rsidRPr="006C3584">
              <w:rPr>
                <w:sz w:val="28"/>
                <w:szCs w:val="28"/>
              </w:rPr>
              <w:t>72</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Аммиачная селитра</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53(73*)</w:t>
            </w:r>
          </w:p>
        </w:tc>
        <w:tc>
          <w:tcPr>
            <w:tcW w:w="709"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Тротил</w:t>
            </w:r>
          </w:p>
        </w:tc>
        <w:tc>
          <w:tcPr>
            <w:tcW w:w="992" w:type="dxa"/>
          </w:tcPr>
          <w:p w:rsidR="002A228C" w:rsidRPr="006C3584" w:rsidRDefault="002A228C" w:rsidP="00B505CD">
            <w:pPr>
              <w:jc w:val="center"/>
              <w:rPr>
                <w:sz w:val="28"/>
                <w:szCs w:val="28"/>
              </w:rPr>
            </w:pPr>
            <w:r w:rsidRPr="006C3584">
              <w:rPr>
                <w:sz w:val="28"/>
                <w:szCs w:val="28"/>
              </w:rPr>
              <w:t>21</w:t>
            </w:r>
          </w:p>
        </w:tc>
        <w:tc>
          <w:tcPr>
            <w:tcW w:w="992" w:type="dxa"/>
          </w:tcPr>
          <w:p w:rsidR="002A228C" w:rsidRPr="006C3584" w:rsidRDefault="002A228C" w:rsidP="00B505CD">
            <w:pPr>
              <w:jc w:val="center"/>
              <w:rPr>
                <w:sz w:val="28"/>
                <w:szCs w:val="28"/>
              </w:rPr>
            </w:pPr>
            <w:r w:rsidRPr="006C3584">
              <w:rPr>
                <w:sz w:val="28"/>
                <w:szCs w:val="28"/>
              </w:rPr>
              <w:t>16</w:t>
            </w:r>
          </w:p>
        </w:tc>
        <w:tc>
          <w:tcPr>
            <w:tcW w:w="992" w:type="dxa"/>
          </w:tcPr>
          <w:p w:rsidR="002A228C" w:rsidRPr="006C3584" w:rsidRDefault="002A228C" w:rsidP="00B505CD">
            <w:pPr>
              <w:jc w:val="center"/>
              <w:rPr>
                <w:sz w:val="28"/>
                <w:szCs w:val="28"/>
              </w:rPr>
            </w:pPr>
            <w:r w:rsidRPr="006C3584">
              <w:rPr>
                <w:sz w:val="28"/>
                <w:szCs w:val="28"/>
              </w:rPr>
              <w:t>5</w:t>
            </w:r>
          </w:p>
        </w:tc>
        <w:tc>
          <w:tcPr>
            <w:tcW w:w="851" w:type="dxa"/>
          </w:tcPr>
          <w:p w:rsidR="002A228C" w:rsidRPr="006C3584" w:rsidRDefault="002A228C" w:rsidP="00B505CD">
            <w:pPr>
              <w:jc w:val="center"/>
              <w:rPr>
                <w:sz w:val="28"/>
                <w:szCs w:val="28"/>
              </w:rPr>
            </w:pPr>
            <w:r w:rsidRPr="006C3584">
              <w:rPr>
                <w:sz w:val="28"/>
                <w:szCs w:val="28"/>
              </w:rPr>
              <w:t>8</w:t>
            </w:r>
          </w:p>
        </w:tc>
        <w:tc>
          <w:tcPr>
            <w:tcW w:w="850" w:type="dxa"/>
          </w:tcPr>
          <w:p w:rsidR="002A228C" w:rsidRPr="006C3584" w:rsidRDefault="002A228C" w:rsidP="00B505CD">
            <w:pPr>
              <w:jc w:val="center"/>
              <w:rPr>
                <w:sz w:val="28"/>
                <w:szCs w:val="28"/>
              </w:rPr>
            </w:pPr>
            <w:r w:rsidRPr="006C3584">
              <w:rPr>
                <w:sz w:val="28"/>
                <w:szCs w:val="28"/>
              </w:rPr>
              <w:t>15</w:t>
            </w:r>
          </w:p>
        </w:tc>
        <w:tc>
          <w:tcPr>
            <w:tcW w:w="851" w:type="dxa"/>
          </w:tcPr>
          <w:p w:rsidR="002A228C" w:rsidRPr="006C3584" w:rsidRDefault="002A228C" w:rsidP="00B505CD">
            <w:pPr>
              <w:jc w:val="center"/>
              <w:rPr>
                <w:sz w:val="28"/>
                <w:szCs w:val="28"/>
              </w:rPr>
            </w:pPr>
            <w:r w:rsidRPr="006C3584">
              <w:rPr>
                <w:sz w:val="28"/>
                <w:szCs w:val="28"/>
              </w:rPr>
              <w:t>-</w:t>
            </w:r>
          </w:p>
        </w:tc>
        <w:tc>
          <w:tcPr>
            <w:tcW w:w="709" w:type="dxa"/>
          </w:tcPr>
          <w:p w:rsidR="002A228C" w:rsidRPr="006C3584" w:rsidRDefault="002A228C" w:rsidP="00B505CD">
            <w:pPr>
              <w:jc w:val="center"/>
              <w:rPr>
                <w:sz w:val="28"/>
                <w:szCs w:val="28"/>
              </w:rPr>
            </w:pPr>
            <w:r w:rsidRPr="006C3584">
              <w:rPr>
                <w:sz w:val="28"/>
                <w:szCs w:val="28"/>
              </w:rPr>
              <w:t>5</w:t>
            </w:r>
          </w:p>
        </w:tc>
        <w:tc>
          <w:tcPr>
            <w:tcW w:w="850" w:type="dxa"/>
          </w:tcPr>
          <w:p w:rsidR="002A228C" w:rsidRPr="006C3584" w:rsidRDefault="002A228C" w:rsidP="00B505CD">
            <w:pPr>
              <w:jc w:val="center"/>
              <w:rPr>
                <w:sz w:val="28"/>
                <w:szCs w:val="28"/>
              </w:rPr>
            </w:pPr>
            <w:r w:rsidRPr="006C3584">
              <w:rPr>
                <w:sz w:val="28"/>
                <w:szCs w:val="28"/>
              </w:rPr>
              <w:t>5</w:t>
            </w:r>
          </w:p>
        </w:tc>
      </w:tr>
      <w:tr w:rsidR="001331A9" w:rsidRPr="006C3584" w:rsidTr="00B505CD">
        <w:trPr>
          <w:cantSplit/>
        </w:trPr>
        <w:tc>
          <w:tcPr>
            <w:tcW w:w="9889" w:type="dxa"/>
            <w:gridSpan w:val="9"/>
          </w:tcPr>
          <w:p w:rsidR="001331A9" w:rsidRPr="001331A9" w:rsidRDefault="001331A9" w:rsidP="001331A9">
            <w:pPr>
              <w:rPr>
                <w:i/>
                <w:sz w:val="28"/>
                <w:szCs w:val="28"/>
              </w:rPr>
            </w:pPr>
            <w:r w:rsidRPr="001331A9">
              <w:rPr>
                <w:i/>
                <w:sz w:val="28"/>
                <w:szCs w:val="28"/>
              </w:rPr>
              <w:lastRenderedPageBreak/>
              <w:t>Продолжение таблицы 4.1</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 xml:space="preserve">Динитронафталин </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11,6</w:t>
            </w:r>
          </w:p>
        </w:tc>
        <w:tc>
          <w:tcPr>
            <w:tcW w:w="709"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 xml:space="preserve">Мука древесная </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2,5</w:t>
            </w:r>
          </w:p>
        </w:tc>
        <w:tc>
          <w:tcPr>
            <w:tcW w:w="992" w:type="dxa"/>
          </w:tcPr>
          <w:p w:rsidR="002A228C" w:rsidRPr="006C3584" w:rsidRDefault="002A228C" w:rsidP="00B505CD">
            <w:pPr>
              <w:jc w:val="center"/>
              <w:rPr>
                <w:sz w:val="28"/>
                <w:szCs w:val="28"/>
              </w:rPr>
            </w:pPr>
            <w:r w:rsidRPr="006C3584">
              <w:rPr>
                <w:sz w:val="28"/>
                <w:szCs w:val="28"/>
              </w:rPr>
              <w:t>8</w:t>
            </w:r>
          </w:p>
        </w:tc>
        <w:tc>
          <w:tcPr>
            <w:tcW w:w="851" w:type="dxa"/>
          </w:tcPr>
          <w:p w:rsidR="002A228C" w:rsidRPr="006C3584" w:rsidRDefault="002A228C" w:rsidP="00B505CD">
            <w:pPr>
              <w:jc w:val="center"/>
              <w:rPr>
                <w:sz w:val="28"/>
                <w:szCs w:val="28"/>
              </w:rPr>
            </w:pPr>
            <w:r w:rsidRPr="006C3584">
              <w:rPr>
                <w:sz w:val="28"/>
                <w:szCs w:val="28"/>
              </w:rPr>
              <w:t>7</w:t>
            </w:r>
          </w:p>
        </w:tc>
        <w:tc>
          <w:tcPr>
            <w:tcW w:w="850"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709"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 xml:space="preserve">Алюминиевая пудра </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4,5</w:t>
            </w:r>
          </w:p>
        </w:tc>
        <w:tc>
          <w:tcPr>
            <w:tcW w:w="851" w:type="dxa"/>
          </w:tcPr>
          <w:p w:rsidR="002A228C" w:rsidRPr="006C3584" w:rsidRDefault="002A228C" w:rsidP="00B505CD">
            <w:pPr>
              <w:jc w:val="center"/>
              <w:rPr>
                <w:sz w:val="28"/>
                <w:szCs w:val="28"/>
              </w:rPr>
            </w:pPr>
            <w:r w:rsidRPr="006C3584">
              <w:rPr>
                <w:sz w:val="28"/>
                <w:szCs w:val="28"/>
              </w:rPr>
              <w:t>-</w:t>
            </w:r>
          </w:p>
        </w:tc>
        <w:tc>
          <w:tcPr>
            <w:tcW w:w="709" w:type="dxa"/>
          </w:tcPr>
          <w:p w:rsidR="002A228C" w:rsidRPr="006C3584" w:rsidRDefault="002A228C" w:rsidP="00B505CD">
            <w:pPr>
              <w:jc w:val="center"/>
              <w:rPr>
                <w:sz w:val="28"/>
                <w:szCs w:val="28"/>
              </w:rPr>
            </w:pPr>
            <w:r w:rsidRPr="006C3584">
              <w:rPr>
                <w:sz w:val="28"/>
                <w:szCs w:val="28"/>
              </w:rPr>
              <w:t>5</w:t>
            </w:r>
          </w:p>
        </w:tc>
        <w:tc>
          <w:tcPr>
            <w:tcW w:w="850" w:type="dxa"/>
          </w:tcPr>
          <w:p w:rsidR="002A228C" w:rsidRPr="006C3584" w:rsidRDefault="002A228C" w:rsidP="00B505CD">
            <w:pPr>
              <w:jc w:val="center"/>
              <w:rPr>
                <w:sz w:val="28"/>
                <w:szCs w:val="28"/>
              </w:rPr>
            </w:pPr>
            <w:r w:rsidRPr="006C3584">
              <w:rPr>
                <w:sz w:val="28"/>
                <w:szCs w:val="28"/>
              </w:rPr>
              <w:t>8</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Парафин</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0,4</w:t>
            </w:r>
          </w:p>
        </w:tc>
        <w:tc>
          <w:tcPr>
            <w:tcW w:w="709"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Гексоген</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w:t>
            </w:r>
          </w:p>
        </w:tc>
        <w:tc>
          <w:tcPr>
            <w:tcW w:w="851" w:type="dxa"/>
          </w:tcPr>
          <w:p w:rsidR="002A228C" w:rsidRPr="006C3584" w:rsidRDefault="002A228C" w:rsidP="00B505CD">
            <w:pPr>
              <w:jc w:val="center"/>
              <w:rPr>
                <w:sz w:val="28"/>
                <w:szCs w:val="28"/>
              </w:rPr>
            </w:pPr>
            <w:r w:rsidRPr="006C3584">
              <w:rPr>
                <w:sz w:val="28"/>
                <w:szCs w:val="28"/>
              </w:rPr>
              <w:t>-</w:t>
            </w:r>
          </w:p>
        </w:tc>
        <w:tc>
          <w:tcPr>
            <w:tcW w:w="709" w:type="dxa"/>
          </w:tcPr>
          <w:p w:rsidR="002A228C" w:rsidRPr="006C3584" w:rsidRDefault="002A228C" w:rsidP="00B505CD">
            <w:pPr>
              <w:jc w:val="center"/>
              <w:rPr>
                <w:sz w:val="28"/>
                <w:szCs w:val="28"/>
              </w:rPr>
            </w:pPr>
            <w:r w:rsidRPr="006C3584">
              <w:rPr>
                <w:sz w:val="28"/>
                <w:szCs w:val="28"/>
              </w:rPr>
              <w:t>24</w:t>
            </w:r>
          </w:p>
        </w:tc>
        <w:tc>
          <w:tcPr>
            <w:tcW w:w="850" w:type="dxa"/>
          </w:tcPr>
          <w:p w:rsidR="002A228C" w:rsidRPr="006C3584" w:rsidRDefault="002A228C" w:rsidP="00B505CD">
            <w:pPr>
              <w:jc w:val="center"/>
              <w:rPr>
                <w:sz w:val="28"/>
                <w:szCs w:val="28"/>
              </w:rPr>
            </w:pPr>
            <w:r w:rsidRPr="006C3584">
              <w:rPr>
                <w:sz w:val="28"/>
                <w:szCs w:val="28"/>
              </w:rPr>
              <w:t>15</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Кислородный баланс, %</w:t>
            </w:r>
          </w:p>
        </w:tc>
        <w:tc>
          <w:tcPr>
            <w:tcW w:w="992" w:type="dxa"/>
          </w:tcPr>
          <w:p w:rsidR="002A228C" w:rsidRPr="006C3584" w:rsidRDefault="002A228C" w:rsidP="00B505CD">
            <w:pPr>
              <w:jc w:val="center"/>
              <w:rPr>
                <w:sz w:val="28"/>
                <w:szCs w:val="28"/>
              </w:rPr>
            </w:pPr>
            <w:r w:rsidRPr="006C3584">
              <w:rPr>
                <w:sz w:val="28"/>
                <w:szCs w:val="28"/>
              </w:rPr>
              <w:t>-0,42</w:t>
            </w:r>
          </w:p>
        </w:tc>
        <w:tc>
          <w:tcPr>
            <w:tcW w:w="992" w:type="dxa"/>
          </w:tcPr>
          <w:p w:rsidR="002A228C" w:rsidRPr="006C3584" w:rsidRDefault="002A228C" w:rsidP="00B505CD">
            <w:pPr>
              <w:jc w:val="center"/>
              <w:rPr>
                <w:sz w:val="28"/>
                <w:szCs w:val="28"/>
              </w:rPr>
            </w:pPr>
            <w:r w:rsidRPr="006C3584">
              <w:rPr>
                <w:sz w:val="28"/>
                <w:szCs w:val="28"/>
              </w:rPr>
              <w:t>+0,34</w:t>
            </w:r>
          </w:p>
        </w:tc>
        <w:tc>
          <w:tcPr>
            <w:tcW w:w="992" w:type="dxa"/>
          </w:tcPr>
          <w:p w:rsidR="002A228C" w:rsidRPr="006C3584" w:rsidRDefault="002A228C" w:rsidP="00B505CD">
            <w:pPr>
              <w:jc w:val="center"/>
              <w:rPr>
                <w:sz w:val="28"/>
                <w:szCs w:val="28"/>
              </w:rPr>
            </w:pPr>
            <w:r w:rsidRPr="006C3584">
              <w:rPr>
                <w:sz w:val="28"/>
                <w:szCs w:val="28"/>
              </w:rPr>
              <w:t>+2,74</w:t>
            </w:r>
          </w:p>
        </w:tc>
        <w:tc>
          <w:tcPr>
            <w:tcW w:w="851" w:type="dxa"/>
          </w:tcPr>
          <w:p w:rsidR="002A228C" w:rsidRPr="006C3584" w:rsidRDefault="002A228C" w:rsidP="00B505CD">
            <w:pPr>
              <w:jc w:val="center"/>
              <w:rPr>
                <w:sz w:val="28"/>
                <w:szCs w:val="28"/>
              </w:rPr>
            </w:pPr>
            <w:r w:rsidRPr="006C3584">
              <w:rPr>
                <w:sz w:val="28"/>
                <w:szCs w:val="28"/>
              </w:rPr>
              <w:t>+1,53</w:t>
            </w:r>
          </w:p>
        </w:tc>
        <w:tc>
          <w:tcPr>
            <w:tcW w:w="850" w:type="dxa"/>
          </w:tcPr>
          <w:p w:rsidR="002A228C" w:rsidRPr="006C3584" w:rsidRDefault="002A228C" w:rsidP="00B505CD">
            <w:pPr>
              <w:jc w:val="center"/>
              <w:rPr>
                <w:sz w:val="28"/>
                <w:szCs w:val="28"/>
              </w:rPr>
            </w:pPr>
            <w:r w:rsidRPr="006C3584">
              <w:rPr>
                <w:sz w:val="28"/>
                <w:szCs w:val="28"/>
              </w:rPr>
              <w:t>+0,18</w:t>
            </w:r>
          </w:p>
        </w:tc>
        <w:tc>
          <w:tcPr>
            <w:tcW w:w="851" w:type="dxa"/>
          </w:tcPr>
          <w:p w:rsidR="002A228C" w:rsidRPr="006C3584" w:rsidRDefault="002A228C" w:rsidP="00B505CD">
            <w:pPr>
              <w:jc w:val="center"/>
              <w:rPr>
                <w:sz w:val="28"/>
                <w:szCs w:val="28"/>
              </w:rPr>
            </w:pPr>
            <w:r w:rsidRPr="006C3584">
              <w:rPr>
                <w:sz w:val="28"/>
                <w:szCs w:val="28"/>
              </w:rPr>
              <w:t>+0,3</w:t>
            </w:r>
          </w:p>
        </w:tc>
        <w:tc>
          <w:tcPr>
            <w:tcW w:w="709" w:type="dxa"/>
          </w:tcPr>
          <w:p w:rsidR="002A228C" w:rsidRPr="006C3584" w:rsidRDefault="002A228C" w:rsidP="00B505CD">
            <w:pPr>
              <w:jc w:val="center"/>
              <w:rPr>
                <w:sz w:val="28"/>
                <w:szCs w:val="28"/>
              </w:rPr>
            </w:pPr>
            <w:r w:rsidRPr="006C3584">
              <w:rPr>
                <w:sz w:val="28"/>
                <w:szCs w:val="28"/>
              </w:rPr>
              <w:t>-0,79</w:t>
            </w:r>
          </w:p>
        </w:tc>
        <w:tc>
          <w:tcPr>
            <w:tcW w:w="850" w:type="dxa"/>
          </w:tcPr>
          <w:p w:rsidR="002A228C" w:rsidRPr="006C3584" w:rsidRDefault="002A228C" w:rsidP="00B505CD">
            <w:pPr>
              <w:jc w:val="center"/>
              <w:rPr>
                <w:sz w:val="28"/>
                <w:szCs w:val="28"/>
              </w:rPr>
            </w:pPr>
            <w:r w:rsidRPr="006C3584">
              <w:rPr>
                <w:sz w:val="28"/>
                <w:szCs w:val="28"/>
              </w:rPr>
              <w:t>-0,78</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Теплота взрыва, ккал/кг</w:t>
            </w:r>
          </w:p>
        </w:tc>
        <w:tc>
          <w:tcPr>
            <w:tcW w:w="992" w:type="dxa"/>
          </w:tcPr>
          <w:p w:rsidR="002A228C" w:rsidRPr="006C3584" w:rsidRDefault="002A228C" w:rsidP="00B505CD">
            <w:pPr>
              <w:jc w:val="center"/>
              <w:rPr>
                <w:sz w:val="28"/>
                <w:szCs w:val="28"/>
              </w:rPr>
            </w:pPr>
            <w:r w:rsidRPr="006C3584">
              <w:rPr>
                <w:sz w:val="28"/>
                <w:szCs w:val="28"/>
              </w:rPr>
              <w:t>1030</w:t>
            </w:r>
          </w:p>
        </w:tc>
        <w:tc>
          <w:tcPr>
            <w:tcW w:w="992" w:type="dxa"/>
          </w:tcPr>
          <w:p w:rsidR="002A228C" w:rsidRPr="006C3584" w:rsidRDefault="002A228C" w:rsidP="00B505CD">
            <w:pPr>
              <w:jc w:val="center"/>
              <w:rPr>
                <w:sz w:val="28"/>
                <w:szCs w:val="28"/>
              </w:rPr>
            </w:pPr>
            <w:r w:rsidRPr="006C3584">
              <w:rPr>
                <w:sz w:val="28"/>
                <w:szCs w:val="28"/>
              </w:rPr>
              <w:t>995</w:t>
            </w:r>
          </w:p>
        </w:tc>
        <w:tc>
          <w:tcPr>
            <w:tcW w:w="992" w:type="dxa"/>
          </w:tcPr>
          <w:p w:rsidR="002A228C" w:rsidRPr="006C3584" w:rsidRDefault="002A228C" w:rsidP="00B505CD">
            <w:pPr>
              <w:jc w:val="center"/>
              <w:rPr>
                <w:sz w:val="28"/>
                <w:szCs w:val="28"/>
              </w:rPr>
            </w:pPr>
            <w:r w:rsidRPr="006C3584">
              <w:rPr>
                <w:sz w:val="28"/>
                <w:szCs w:val="28"/>
              </w:rPr>
              <w:t>857</w:t>
            </w:r>
          </w:p>
        </w:tc>
        <w:tc>
          <w:tcPr>
            <w:tcW w:w="851" w:type="dxa"/>
          </w:tcPr>
          <w:p w:rsidR="002A228C" w:rsidRPr="006C3584" w:rsidRDefault="002A228C" w:rsidP="00B505CD">
            <w:pPr>
              <w:jc w:val="center"/>
              <w:rPr>
                <w:sz w:val="28"/>
                <w:szCs w:val="28"/>
              </w:rPr>
            </w:pPr>
            <w:r w:rsidRPr="006C3584">
              <w:rPr>
                <w:sz w:val="28"/>
                <w:szCs w:val="28"/>
              </w:rPr>
              <w:t>908</w:t>
            </w:r>
          </w:p>
        </w:tc>
        <w:tc>
          <w:tcPr>
            <w:tcW w:w="850" w:type="dxa"/>
          </w:tcPr>
          <w:p w:rsidR="002A228C" w:rsidRPr="006C3584" w:rsidRDefault="002A228C" w:rsidP="00B505CD">
            <w:pPr>
              <w:jc w:val="center"/>
              <w:rPr>
                <w:sz w:val="28"/>
                <w:szCs w:val="28"/>
              </w:rPr>
            </w:pPr>
            <w:r w:rsidRPr="006C3584">
              <w:rPr>
                <w:sz w:val="28"/>
                <w:szCs w:val="28"/>
              </w:rPr>
              <w:t>1180</w:t>
            </w:r>
          </w:p>
        </w:tc>
        <w:tc>
          <w:tcPr>
            <w:tcW w:w="851" w:type="dxa"/>
          </w:tcPr>
          <w:p w:rsidR="002A228C" w:rsidRPr="006C3584" w:rsidRDefault="002A228C" w:rsidP="00B505CD">
            <w:pPr>
              <w:jc w:val="center"/>
              <w:rPr>
                <w:sz w:val="28"/>
                <w:szCs w:val="28"/>
              </w:rPr>
            </w:pPr>
            <w:r w:rsidRPr="006C3584">
              <w:rPr>
                <w:sz w:val="28"/>
                <w:szCs w:val="28"/>
              </w:rPr>
              <w:t>975</w:t>
            </w:r>
          </w:p>
        </w:tc>
        <w:tc>
          <w:tcPr>
            <w:tcW w:w="709" w:type="dxa"/>
          </w:tcPr>
          <w:p w:rsidR="002A228C" w:rsidRPr="006C3584" w:rsidRDefault="002A228C" w:rsidP="00B505CD">
            <w:pPr>
              <w:jc w:val="center"/>
              <w:rPr>
                <w:sz w:val="28"/>
                <w:szCs w:val="28"/>
              </w:rPr>
            </w:pPr>
            <w:r w:rsidRPr="006C3584">
              <w:rPr>
                <w:sz w:val="28"/>
                <w:szCs w:val="28"/>
              </w:rPr>
              <w:t>1292</w:t>
            </w:r>
          </w:p>
        </w:tc>
        <w:tc>
          <w:tcPr>
            <w:tcW w:w="850" w:type="dxa"/>
          </w:tcPr>
          <w:p w:rsidR="002A228C" w:rsidRPr="006C3584" w:rsidRDefault="002A228C" w:rsidP="00B505CD">
            <w:pPr>
              <w:jc w:val="center"/>
              <w:rPr>
                <w:sz w:val="28"/>
                <w:szCs w:val="28"/>
              </w:rPr>
            </w:pPr>
            <w:r w:rsidRPr="006C3584">
              <w:rPr>
                <w:sz w:val="28"/>
                <w:szCs w:val="28"/>
              </w:rPr>
              <w:t>1360</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Объем газов, л/кг</w:t>
            </w:r>
          </w:p>
        </w:tc>
        <w:tc>
          <w:tcPr>
            <w:tcW w:w="992" w:type="dxa"/>
          </w:tcPr>
          <w:p w:rsidR="002A228C" w:rsidRPr="006C3584" w:rsidRDefault="002A228C" w:rsidP="00B505CD">
            <w:pPr>
              <w:jc w:val="center"/>
              <w:rPr>
                <w:sz w:val="28"/>
                <w:szCs w:val="28"/>
              </w:rPr>
            </w:pPr>
            <w:r w:rsidRPr="006C3584">
              <w:rPr>
                <w:sz w:val="28"/>
                <w:szCs w:val="28"/>
              </w:rPr>
              <w:t>895</w:t>
            </w:r>
          </w:p>
        </w:tc>
        <w:tc>
          <w:tcPr>
            <w:tcW w:w="992" w:type="dxa"/>
          </w:tcPr>
          <w:p w:rsidR="002A228C" w:rsidRPr="006C3584" w:rsidRDefault="002A228C" w:rsidP="00B505CD">
            <w:pPr>
              <w:jc w:val="center"/>
              <w:rPr>
                <w:sz w:val="28"/>
                <w:szCs w:val="28"/>
              </w:rPr>
            </w:pPr>
            <w:r w:rsidRPr="006C3584">
              <w:rPr>
                <w:sz w:val="28"/>
                <w:szCs w:val="28"/>
              </w:rPr>
              <w:t>905</w:t>
            </w:r>
          </w:p>
        </w:tc>
        <w:tc>
          <w:tcPr>
            <w:tcW w:w="992" w:type="dxa"/>
          </w:tcPr>
          <w:p w:rsidR="002A228C" w:rsidRPr="006C3584" w:rsidRDefault="002A228C" w:rsidP="00B505CD">
            <w:pPr>
              <w:jc w:val="center"/>
              <w:rPr>
                <w:sz w:val="28"/>
                <w:szCs w:val="28"/>
              </w:rPr>
            </w:pPr>
            <w:r w:rsidRPr="006C3584">
              <w:rPr>
                <w:sz w:val="28"/>
                <w:szCs w:val="28"/>
              </w:rPr>
              <w:t>933</w:t>
            </w:r>
          </w:p>
        </w:tc>
        <w:tc>
          <w:tcPr>
            <w:tcW w:w="851" w:type="dxa"/>
          </w:tcPr>
          <w:p w:rsidR="002A228C" w:rsidRPr="006C3584" w:rsidRDefault="002A228C" w:rsidP="00B505CD">
            <w:pPr>
              <w:jc w:val="center"/>
              <w:rPr>
                <w:sz w:val="28"/>
                <w:szCs w:val="28"/>
              </w:rPr>
            </w:pPr>
            <w:r w:rsidRPr="006C3584">
              <w:rPr>
                <w:sz w:val="28"/>
                <w:szCs w:val="28"/>
              </w:rPr>
              <w:t>924</w:t>
            </w:r>
          </w:p>
        </w:tc>
        <w:tc>
          <w:tcPr>
            <w:tcW w:w="850" w:type="dxa"/>
          </w:tcPr>
          <w:p w:rsidR="002A228C" w:rsidRPr="006C3584" w:rsidRDefault="002A228C" w:rsidP="00B505CD">
            <w:pPr>
              <w:jc w:val="center"/>
              <w:rPr>
                <w:sz w:val="28"/>
                <w:szCs w:val="28"/>
              </w:rPr>
            </w:pPr>
            <w:r w:rsidRPr="006C3584">
              <w:rPr>
                <w:sz w:val="28"/>
                <w:szCs w:val="28"/>
              </w:rPr>
              <w:t>845</w:t>
            </w:r>
          </w:p>
        </w:tc>
        <w:tc>
          <w:tcPr>
            <w:tcW w:w="851" w:type="dxa"/>
          </w:tcPr>
          <w:p w:rsidR="002A228C" w:rsidRPr="006C3584" w:rsidRDefault="002A228C" w:rsidP="00B505CD">
            <w:pPr>
              <w:jc w:val="center"/>
              <w:rPr>
                <w:sz w:val="28"/>
                <w:szCs w:val="28"/>
              </w:rPr>
            </w:pPr>
            <w:r w:rsidRPr="006C3584">
              <w:rPr>
                <w:sz w:val="28"/>
                <w:szCs w:val="28"/>
              </w:rPr>
              <w:t>920</w:t>
            </w:r>
          </w:p>
        </w:tc>
        <w:tc>
          <w:tcPr>
            <w:tcW w:w="709" w:type="dxa"/>
          </w:tcPr>
          <w:p w:rsidR="002A228C" w:rsidRPr="006C3584" w:rsidRDefault="002A228C" w:rsidP="00B505CD">
            <w:pPr>
              <w:jc w:val="center"/>
              <w:rPr>
                <w:sz w:val="28"/>
                <w:szCs w:val="28"/>
              </w:rPr>
            </w:pPr>
            <w:r w:rsidRPr="006C3584">
              <w:rPr>
                <w:sz w:val="28"/>
                <w:szCs w:val="28"/>
              </w:rPr>
              <w:t>830</w:t>
            </w:r>
          </w:p>
        </w:tc>
        <w:tc>
          <w:tcPr>
            <w:tcW w:w="850" w:type="dxa"/>
          </w:tcPr>
          <w:p w:rsidR="002A228C" w:rsidRPr="006C3584" w:rsidRDefault="002A228C" w:rsidP="00B505CD">
            <w:pPr>
              <w:jc w:val="center"/>
              <w:rPr>
                <w:sz w:val="28"/>
                <w:szCs w:val="28"/>
              </w:rPr>
            </w:pPr>
            <w:r w:rsidRPr="006C3584">
              <w:rPr>
                <w:sz w:val="28"/>
                <w:szCs w:val="28"/>
              </w:rPr>
              <w:t>810</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Работоспособность (фугасность) по пробе Трауцля, см</w:t>
            </w:r>
            <w:r w:rsidRPr="006C3584">
              <w:rPr>
                <w:sz w:val="28"/>
                <w:szCs w:val="28"/>
                <w:vertAlign w:val="superscript"/>
              </w:rPr>
              <w:t>3</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360-380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350-370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300-320</w:t>
            </w:r>
          </w:p>
        </w:tc>
        <w:tc>
          <w:tcPr>
            <w:tcW w:w="851"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300-320</w:t>
            </w:r>
          </w:p>
        </w:tc>
        <w:tc>
          <w:tcPr>
            <w:tcW w:w="850"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410-430</w:t>
            </w:r>
          </w:p>
        </w:tc>
        <w:tc>
          <w:tcPr>
            <w:tcW w:w="851"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320-340</w:t>
            </w:r>
          </w:p>
        </w:tc>
        <w:tc>
          <w:tcPr>
            <w:tcW w:w="709"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450-480</w:t>
            </w:r>
          </w:p>
        </w:tc>
        <w:tc>
          <w:tcPr>
            <w:tcW w:w="850"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450-470</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Бризантность, мм</w:t>
            </w:r>
          </w:p>
        </w:tc>
        <w:tc>
          <w:tcPr>
            <w:tcW w:w="992" w:type="dxa"/>
          </w:tcPr>
          <w:p w:rsidR="002A228C" w:rsidRPr="006C3584" w:rsidRDefault="002A228C" w:rsidP="00B505CD">
            <w:pPr>
              <w:jc w:val="center"/>
              <w:rPr>
                <w:sz w:val="28"/>
                <w:szCs w:val="28"/>
              </w:rPr>
            </w:pPr>
            <w:r w:rsidRPr="006C3584">
              <w:rPr>
                <w:sz w:val="28"/>
                <w:szCs w:val="28"/>
              </w:rPr>
              <w:t>15-18</w:t>
            </w:r>
          </w:p>
        </w:tc>
        <w:tc>
          <w:tcPr>
            <w:tcW w:w="992" w:type="dxa"/>
          </w:tcPr>
          <w:p w:rsidR="002A228C" w:rsidRPr="006C3584" w:rsidRDefault="002A228C" w:rsidP="00B505CD">
            <w:pPr>
              <w:jc w:val="center"/>
              <w:rPr>
                <w:sz w:val="28"/>
                <w:szCs w:val="28"/>
              </w:rPr>
            </w:pPr>
            <w:r w:rsidRPr="006C3584">
              <w:rPr>
                <w:sz w:val="28"/>
                <w:szCs w:val="28"/>
              </w:rPr>
              <w:t>15-17</w:t>
            </w:r>
          </w:p>
        </w:tc>
        <w:tc>
          <w:tcPr>
            <w:tcW w:w="992" w:type="dxa"/>
          </w:tcPr>
          <w:p w:rsidR="002A228C" w:rsidRPr="006C3584" w:rsidRDefault="002A228C" w:rsidP="00B505CD">
            <w:pPr>
              <w:jc w:val="center"/>
              <w:rPr>
                <w:sz w:val="28"/>
                <w:szCs w:val="28"/>
              </w:rPr>
            </w:pPr>
            <w:r w:rsidRPr="006C3584">
              <w:rPr>
                <w:sz w:val="28"/>
                <w:szCs w:val="28"/>
              </w:rPr>
              <w:t>10,0-12,5</w:t>
            </w:r>
          </w:p>
        </w:tc>
        <w:tc>
          <w:tcPr>
            <w:tcW w:w="851" w:type="dxa"/>
          </w:tcPr>
          <w:p w:rsidR="002A228C" w:rsidRPr="006C3584" w:rsidRDefault="002A228C" w:rsidP="00B505CD">
            <w:pPr>
              <w:jc w:val="center"/>
              <w:rPr>
                <w:sz w:val="28"/>
                <w:szCs w:val="28"/>
              </w:rPr>
            </w:pPr>
            <w:r w:rsidRPr="006C3584">
              <w:rPr>
                <w:sz w:val="28"/>
                <w:szCs w:val="28"/>
              </w:rPr>
              <w:t>11-13</w:t>
            </w:r>
          </w:p>
        </w:tc>
        <w:tc>
          <w:tcPr>
            <w:tcW w:w="850" w:type="dxa"/>
          </w:tcPr>
          <w:p w:rsidR="002A228C" w:rsidRPr="006C3584" w:rsidRDefault="002A228C" w:rsidP="00B505CD">
            <w:pPr>
              <w:jc w:val="center"/>
              <w:rPr>
                <w:sz w:val="28"/>
                <w:szCs w:val="28"/>
              </w:rPr>
            </w:pPr>
            <w:r w:rsidRPr="006C3584">
              <w:rPr>
                <w:sz w:val="28"/>
                <w:szCs w:val="28"/>
              </w:rPr>
              <w:t>18-20</w:t>
            </w:r>
          </w:p>
        </w:tc>
        <w:tc>
          <w:tcPr>
            <w:tcW w:w="851" w:type="dxa"/>
          </w:tcPr>
          <w:p w:rsidR="002A228C" w:rsidRPr="006C3584" w:rsidRDefault="002A228C" w:rsidP="00B505CD">
            <w:pPr>
              <w:jc w:val="center"/>
              <w:rPr>
                <w:sz w:val="28"/>
                <w:szCs w:val="28"/>
              </w:rPr>
            </w:pPr>
            <w:r w:rsidRPr="006C3584">
              <w:rPr>
                <w:sz w:val="28"/>
                <w:szCs w:val="28"/>
              </w:rPr>
              <w:t>15-16</w:t>
            </w:r>
          </w:p>
        </w:tc>
        <w:tc>
          <w:tcPr>
            <w:tcW w:w="709" w:type="dxa"/>
          </w:tcPr>
          <w:p w:rsidR="002A228C" w:rsidRPr="006C3584" w:rsidRDefault="002A228C" w:rsidP="00B505CD">
            <w:pPr>
              <w:jc w:val="center"/>
              <w:rPr>
                <w:sz w:val="28"/>
                <w:szCs w:val="28"/>
              </w:rPr>
            </w:pPr>
            <w:r w:rsidRPr="006C3584">
              <w:rPr>
                <w:sz w:val="28"/>
                <w:szCs w:val="28"/>
              </w:rPr>
              <w:t>18,5-22,5</w:t>
            </w:r>
          </w:p>
        </w:tc>
        <w:tc>
          <w:tcPr>
            <w:tcW w:w="850" w:type="dxa"/>
          </w:tcPr>
          <w:p w:rsidR="002A228C" w:rsidRPr="006C3584" w:rsidRDefault="002A228C" w:rsidP="00B505CD">
            <w:pPr>
              <w:jc w:val="center"/>
              <w:rPr>
                <w:sz w:val="28"/>
                <w:szCs w:val="28"/>
              </w:rPr>
            </w:pPr>
            <w:r w:rsidRPr="006C3584">
              <w:rPr>
                <w:sz w:val="28"/>
                <w:szCs w:val="28"/>
              </w:rPr>
              <w:t>18-20</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Критический диаметр открытого заряда, мм</w:t>
            </w:r>
          </w:p>
        </w:tc>
        <w:tc>
          <w:tcPr>
            <w:tcW w:w="992" w:type="dxa"/>
          </w:tcPr>
          <w:p w:rsidR="002A228C" w:rsidRPr="006C3584" w:rsidRDefault="002A228C" w:rsidP="00B505CD">
            <w:pPr>
              <w:jc w:val="center"/>
              <w:rPr>
                <w:sz w:val="28"/>
                <w:szCs w:val="28"/>
              </w:rPr>
            </w:pPr>
            <w:r w:rsidRPr="006C3584">
              <w:rPr>
                <w:sz w:val="28"/>
                <w:szCs w:val="28"/>
              </w:rPr>
              <w:t>10-13</w:t>
            </w:r>
          </w:p>
        </w:tc>
        <w:tc>
          <w:tcPr>
            <w:tcW w:w="992" w:type="dxa"/>
          </w:tcPr>
          <w:p w:rsidR="002A228C" w:rsidRPr="006C3584" w:rsidRDefault="002A228C" w:rsidP="00B505CD">
            <w:pPr>
              <w:jc w:val="center"/>
              <w:rPr>
                <w:sz w:val="28"/>
                <w:szCs w:val="28"/>
              </w:rPr>
            </w:pPr>
            <w:r w:rsidRPr="006C3584">
              <w:rPr>
                <w:sz w:val="28"/>
                <w:szCs w:val="28"/>
              </w:rPr>
              <w:t>11-13</w:t>
            </w:r>
          </w:p>
        </w:tc>
        <w:tc>
          <w:tcPr>
            <w:tcW w:w="992" w:type="dxa"/>
          </w:tcPr>
          <w:p w:rsidR="002A228C" w:rsidRPr="006C3584" w:rsidRDefault="002A228C" w:rsidP="00B505CD">
            <w:pPr>
              <w:jc w:val="center"/>
              <w:rPr>
                <w:sz w:val="28"/>
                <w:szCs w:val="28"/>
              </w:rPr>
            </w:pPr>
            <w:r w:rsidRPr="006C3584">
              <w:rPr>
                <w:sz w:val="28"/>
                <w:szCs w:val="28"/>
              </w:rPr>
              <w:t>20-25</w:t>
            </w:r>
          </w:p>
        </w:tc>
        <w:tc>
          <w:tcPr>
            <w:tcW w:w="851" w:type="dxa"/>
          </w:tcPr>
          <w:p w:rsidR="002A228C" w:rsidRPr="006C3584" w:rsidRDefault="002A228C" w:rsidP="00B505CD">
            <w:pPr>
              <w:jc w:val="center"/>
              <w:rPr>
                <w:sz w:val="28"/>
                <w:szCs w:val="28"/>
              </w:rPr>
            </w:pPr>
            <w:r w:rsidRPr="006C3584">
              <w:rPr>
                <w:sz w:val="28"/>
                <w:szCs w:val="28"/>
              </w:rPr>
              <w:t>15-20</w:t>
            </w:r>
          </w:p>
        </w:tc>
        <w:tc>
          <w:tcPr>
            <w:tcW w:w="850" w:type="dxa"/>
          </w:tcPr>
          <w:p w:rsidR="002A228C" w:rsidRPr="006C3584" w:rsidRDefault="002A228C" w:rsidP="00B505CD">
            <w:pPr>
              <w:jc w:val="center"/>
              <w:rPr>
                <w:sz w:val="28"/>
                <w:szCs w:val="28"/>
              </w:rPr>
            </w:pPr>
            <w:r w:rsidRPr="006C3584">
              <w:rPr>
                <w:sz w:val="28"/>
                <w:szCs w:val="28"/>
              </w:rPr>
              <w:t>12-14</w:t>
            </w:r>
          </w:p>
        </w:tc>
        <w:tc>
          <w:tcPr>
            <w:tcW w:w="851" w:type="dxa"/>
          </w:tcPr>
          <w:p w:rsidR="002A228C" w:rsidRPr="006C3584" w:rsidRDefault="002A228C" w:rsidP="00B505CD">
            <w:pPr>
              <w:jc w:val="center"/>
              <w:rPr>
                <w:sz w:val="28"/>
                <w:szCs w:val="28"/>
              </w:rPr>
            </w:pPr>
            <w:r w:rsidRPr="006C3584">
              <w:rPr>
                <w:sz w:val="28"/>
                <w:szCs w:val="28"/>
              </w:rPr>
              <w:t>13-14</w:t>
            </w:r>
          </w:p>
        </w:tc>
        <w:tc>
          <w:tcPr>
            <w:tcW w:w="709" w:type="dxa"/>
          </w:tcPr>
          <w:p w:rsidR="002A228C" w:rsidRPr="006C3584" w:rsidRDefault="002A228C" w:rsidP="00B505CD">
            <w:pPr>
              <w:jc w:val="center"/>
              <w:rPr>
                <w:sz w:val="28"/>
                <w:szCs w:val="28"/>
              </w:rPr>
            </w:pPr>
            <w:r w:rsidRPr="006C3584">
              <w:rPr>
                <w:sz w:val="28"/>
                <w:szCs w:val="28"/>
              </w:rPr>
              <w:t>5-6</w:t>
            </w:r>
          </w:p>
        </w:tc>
        <w:tc>
          <w:tcPr>
            <w:tcW w:w="850" w:type="dxa"/>
          </w:tcPr>
          <w:p w:rsidR="002A228C" w:rsidRPr="006C3584" w:rsidRDefault="002A228C" w:rsidP="00B505CD">
            <w:pPr>
              <w:jc w:val="center"/>
              <w:rPr>
                <w:sz w:val="28"/>
                <w:szCs w:val="28"/>
              </w:rPr>
            </w:pPr>
            <w:r w:rsidRPr="006C3584">
              <w:rPr>
                <w:sz w:val="28"/>
                <w:szCs w:val="28"/>
              </w:rPr>
              <w:t>8-10</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Скорость детонации, км/с</w:t>
            </w:r>
          </w:p>
        </w:tc>
        <w:tc>
          <w:tcPr>
            <w:tcW w:w="992" w:type="dxa"/>
          </w:tcPr>
          <w:p w:rsidR="002A228C" w:rsidRPr="006C3584" w:rsidRDefault="002A228C" w:rsidP="00B505CD">
            <w:pPr>
              <w:jc w:val="center"/>
              <w:rPr>
                <w:sz w:val="28"/>
                <w:szCs w:val="28"/>
              </w:rPr>
            </w:pPr>
            <w:r w:rsidRPr="006C3584">
              <w:rPr>
                <w:sz w:val="28"/>
                <w:szCs w:val="28"/>
              </w:rPr>
              <w:t>3,6-4,8</w:t>
            </w:r>
          </w:p>
        </w:tc>
        <w:tc>
          <w:tcPr>
            <w:tcW w:w="992" w:type="dxa"/>
          </w:tcPr>
          <w:p w:rsidR="002A228C" w:rsidRPr="006C3584" w:rsidRDefault="002A228C" w:rsidP="00B505CD">
            <w:pPr>
              <w:jc w:val="center"/>
              <w:rPr>
                <w:sz w:val="28"/>
                <w:szCs w:val="28"/>
              </w:rPr>
            </w:pPr>
            <w:r w:rsidRPr="006C3584">
              <w:rPr>
                <w:sz w:val="28"/>
                <w:szCs w:val="28"/>
              </w:rPr>
              <w:t>3,5-4,0</w:t>
            </w:r>
          </w:p>
        </w:tc>
        <w:tc>
          <w:tcPr>
            <w:tcW w:w="992" w:type="dxa"/>
          </w:tcPr>
          <w:p w:rsidR="002A228C" w:rsidRPr="006C3584" w:rsidRDefault="002A228C" w:rsidP="00B505CD">
            <w:pPr>
              <w:jc w:val="center"/>
              <w:rPr>
                <w:sz w:val="28"/>
                <w:szCs w:val="28"/>
              </w:rPr>
            </w:pPr>
            <w:r w:rsidRPr="006C3584">
              <w:rPr>
                <w:sz w:val="28"/>
                <w:szCs w:val="28"/>
              </w:rPr>
              <w:t>3,0-3,5</w:t>
            </w:r>
          </w:p>
        </w:tc>
        <w:tc>
          <w:tcPr>
            <w:tcW w:w="851" w:type="dxa"/>
          </w:tcPr>
          <w:p w:rsidR="002A228C" w:rsidRPr="006C3584" w:rsidRDefault="002A228C" w:rsidP="00B505CD">
            <w:pPr>
              <w:jc w:val="center"/>
              <w:rPr>
                <w:sz w:val="28"/>
                <w:szCs w:val="28"/>
              </w:rPr>
            </w:pPr>
            <w:r w:rsidRPr="006C3584">
              <w:rPr>
                <w:sz w:val="28"/>
                <w:szCs w:val="28"/>
              </w:rPr>
              <w:t>3,2-3,6</w:t>
            </w:r>
          </w:p>
        </w:tc>
        <w:tc>
          <w:tcPr>
            <w:tcW w:w="850" w:type="dxa"/>
          </w:tcPr>
          <w:p w:rsidR="002A228C" w:rsidRPr="006C3584" w:rsidRDefault="002A228C" w:rsidP="00B505CD">
            <w:pPr>
              <w:jc w:val="center"/>
              <w:rPr>
                <w:sz w:val="28"/>
                <w:szCs w:val="28"/>
              </w:rPr>
            </w:pPr>
            <w:r w:rsidRPr="006C3584">
              <w:rPr>
                <w:sz w:val="28"/>
                <w:szCs w:val="28"/>
              </w:rPr>
              <w:t>4,0-4,5</w:t>
            </w:r>
          </w:p>
        </w:tc>
        <w:tc>
          <w:tcPr>
            <w:tcW w:w="851" w:type="dxa"/>
          </w:tcPr>
          <w:p w:rsidR="002A228C" w:rsidRPr="006C3584" w:rsidRDefault="002A228C" w:rsidP="00B505CD">
            <w:pPr>
              <w:jc w:val="center"/>
              <w:rPr>
                <w:sz w:val="28"/>
                <w:szCs w:val="28"/>
              </w:rPr>
            </w:pPr>
            <w:r w:rsidRPr="006C3584">
              <w:rPr>
                <w:sz w:val="28"/>
                <w:szCs w:val="28"/>
              </w:rPr>
              <w:t>3,5-4,6</w:t>
            </w:r>
          </w:p>
        </w:tc>
        <w:tc>
          <w:tcPr>
            <w:tcW w:w="709" w:type="dxa"/>
          </w:tcPr>
          <w:p w:rsidR="002A228C" w:rsidRPr="006C3584" w:rsidRDefault="002A228C" w:rsidP="00B505CD">
            <w:pPr>
              <w:jc w:val="center"/>
              <w:rPr>
                <w:sz w:val="28"/>
                <w:szCs w:val="28"/>
              </w:rPr>
            </w:pPr>
            <w:r w:rsidRPr="006C3584">
              <w:rPr>
                <w:sz w:val="28"/>
                <w:szCs w:val="28"/>
              </w:rPr>
              <w:t>4,8-5,3</w:t>
            </w:r>
          </w:p>
        </w:tc>
        <w:tc>
          <w:tcPr>
            <w:tcW w:w="850" w:type="dxa"/>
          </w:tcPr>
          <w:p w:rsidR="002A228C" w:rsidRPr="006C3584" w:rsidRDefault="002A228C" w:rsidP="00B505CD">
            <w:pPr>
              <w:jc w:val="center"/>
              <w:rPr>
                <w:sz w:val="28"/>
                <w:szCs w:val="28"/>
              </w:rPr>
            </w:pPr>
            <w:r w:rsidRPr="006C3584">
              <w:rPr>
                <w:sz w:val="28"/>
                <w:szCs w:val="28"/>
              </w:rPr>
              <w:t>4,0-4,5</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Плотность, г/см</w:t>
            </w:r>
            <w:r w:rsidRPr="006C3584">
              <w:rPr>
                <w:sz w:val="28"/>
                <w:szCs w:val="28"/>
                <w:vertAlign w:val="superscript"/>
              </w:rPr>
              <w:t>3</w:t>
            </w:r>
          </w:p>
        </w:tc>
        <w:tc>
          <w:tcPr>
            <w:tcW w:w="992" w:type="dxa"/>
          </w:tcPr>
          <w:p w:rsidR="002A228C" w:rsidRPr="006C3584" w:rsidRDefault="002A228C" w:rsidP="00B505CD">
            <w:pPr>
              <w:jc w:val="center"/>
              <w:rPr>
                <w:sz w:val="28"/>
                <w:szCs w:val="28"/>
              </w:rPr>
            </w:pPr>
            <w:r w:rsidRPr="006C3584">
              <w:rPr>
                <w:sz w:val="28"/>
                <w:szCs w:val="28"/>
              </w:rPr>
              <w:t>1,0-1,2</w:t>
            </w:r>
          </w:p>
        </w:tc>
        <w:tc>
          <w:tcPr>
            <w:tcW w:w="992" w:type="dxa"/>
          </w:tcPr>
          <w:p w:rsidR="002A228C" w:rsidRPr="006C3584" w:rsidRDefault="002A228C" w:rsidP="00B505CD">
            <w:pPr>
              <w:jc w:val="center"/>
              <w:rPr>
                <w:sz w:val="28"/>
                <w:szCs w:val="28"/>
              </w:rPr>
            </w:pPr>
            <w:r w:rsidRPr="006C3584">
              <w:rPr>
                <w:sz w:val="28"/>
                <w:szCs w:val="28"/>
              </w:rPr>
              <w:t>0,95-1,1</w:t>
            </w:r>
          </w:p>
        </w:tc>
        <w:tc>
          <w:tcPr>
            <w:tcW w:w="992" w:type="dxa"/>
          </w:tcPr>
          <w:p w:rsidR="002A228C" w:rsidRPr="006C3584" w:rsidRDefault="002A228C" w:rsidP="00B505CD">
            <w:pPr>
              <w:jc w:val="center"/>
              <w:rPr>
                <w:sz w:val="28"/>
                <w:szCs w:val="28"/>
              </w:rPr>
            </w:pPr>
            <w:r w:rsidRPr="006C3584">
              <w:rPr>
                <w:sz w:val="28"/>
                <w:szCs w:val="28"/>
              </w:rPr>
              <w:t>0,95-1,1</w:t>
            </w:r>
          </w:p>
        </w:tc>
        <w:tc>
          <w:tcPr>
            <w:tcW w:w="851" w:type="dxa"/>
          </w:tcPr>
          <w:p w:rsidR="002A228C" w:rsidRPr="006C3584" w:rsidRDefault="002A228C" w:rsidP="00B505CD">
            <w:pPr>
              <w:jc w:val="center"/>
              <w:rPr>
                <w:sz w:val="28"/>
                <w:szCs w:val="28"/>
              </w:rPr>
            </w:pPr>
            <w:r w:rsidRPr="006C3584">
              <w:rPr>
                <w:sz w:val="28"/>
                <w:szCs w:val="28"/>
              </w:rPr>
              <w:t>0,95-1,1</w:t>
            </w:r>
          </w:p>
        </w:tc>
        <w:tc>
          <w:tcPr>
            <w:tcW w:w="850" w:type="dxa"/>
          </w:tcPr>
          <w:p w:rsidR="002A228C" w:rsidRPr="006C3584" w:rsidRDefault="002A228C" w:rsidP="00B505CD">
            <w:pPr>
              <w:jc w:val="center"/>
              <w:rPr>
                <w:sz w:val="28"/>
                <w:szCs w:val="28"/>
              </w:rPr>
            </w:pPr>
            <w:r w:rsidRPr="006C3584">
              <w:rPr>
                <w:sz w:val="28"/>
                <w:szCs w:val="28"/>
              </w:rPr>
              <w:t>0,95-1,1</w:t>
            </w:r>
          </w:p>
        </w:tc>
        <w:tc>
          <w:tcPr>
            <w:tcW w:w="851" w:type="dxa"/>
          </w:tcPr>
          <w:p w:rsidR="002A228C" w:rsidRPr="006C3584" w:rsidRDefault="002A228C" w:rsidP="00B505CD">
            <w:pPr>
              <w:jc w:val="center"/>
              <w:rPr>
                <w:sz w:val="28"/>
                <w:szCs w:val="28"/>
              </w:rPr>
            </w:pPr>
            <w:r w:rsidRPr="006C3584">
              <w:rPr>
                <w:sz w:val="28"/>
                <w:szCs w:val="28"/>
              </w:rPr>
              <w:t>1,0-1,15</w:t>
            </w:r>
          </w:p>
        </w:tc>
        <w:tc>
          <w:tcPr>
            <w:tcW w:w="709" w:type="dxa"/>
          </w:tcPr>
          <w:p w:rsidR="002A228C" w:rsidRPr="006C3584" w:rsidRDefault="002A228C" w:rsidP="00B505CD">
            <w:pPr>
              <w:jc w:val="center"/>
              <w:rPr>
                <w:sz w:val="28"/>
                <w:szCs w:val="28"/>
              </w:rPr>
            </w:pPr>
            <w:r w:rsidRPr="006C3584">
              <w:rPr>
                <w:sz w:val="28"/>
                <w:szCs w:val="28"/>
              </w:rPr>
              <w:t>1,0-1,1</w:t>
            </w:r>
          </w:p>
        </w:tc>
        <w:tc>
          <w:tcPr>
            <w:tcW w:w="850" w:type="dxa"/>
          </w:tcPr>
          <w:p w:rsidR="002A228C" w:rsidRPr="006C3584" w:rsidRDefault="002A228C" w:rsidP="00B505CD">
            <w:pPr>
              <w:jc w:val="center"/>
              <w:rPr>
                <w:sz w:val="28"/>
                <w:szCs w:val="28"/>
              </w:rPr>
            </w:pPr>
            <w:r w:rsidRPr="006C3584">
              <w:rPr>
                <w:sz w:val="28"/>
                <w:szCs w:val="28"/>
              </w:rPr>
              <w:t>1,0-1,15</w:t>
            </w:r>
          </w:p>
        </w:tc>
      </w:tr>
      <w:tr w:rsidR="002A228C" w:rsidRPr="006C3584" w:rsidTr="002A228C">
        <w:trPr>
          <w:cantSplit/>
        </w:trPr>
        <w:tc>
          <w:tcPr>
            <w:tcW w:w="2802" w:type="dxa"/>
          </w:tcPr>
          <w:p w:rsidR="002A228C" w:rsidRPr="006C3584" w:rsidRDefault="002A228C" w:rsidP="00B505CD">
            <w:pPr>
              <w:rPr>
                <w:sz w:val="28"/>
                <w:szCs w:val="28"/>
              </w:rPr>
            </w:pPr>
            <w:r w:rsidRPr="006C3584">
              <w:rPr>
                <w:sz w:val="28"/>
                <w:szCs w:val="28"/>
              </w:rPr>
              <w:t>Чувствительность к удару, %</w:t>
            </w:r>
          </w:p>
        </w:tc>
        <w:tc>
          <w:tcPr>
            <w:tcW w:w="992" w:type="dxa"/>
          </w:tcPr>
          <w:p w:rsidR="002A228C" w:rsidRPr="006C3584" w:rsidRDefault="002A228C" w:rsidP="00B505CD">
            <w:pPr>
              <w:jc w:val="center"/>
              <w:rPr>
                <w:sz w:val="28"/>
                <w:szCs w:val="28"/>
              </w:rPr>
            </w:pPr>
            <w:r w:rsidRPr="006C3584">
              <w:rPr>
                <w:sz w:val="28"/>
                <w:szCs w:val="28"/>
              </w:rPr>
              <w:t>16-32</w:t>
            </w:r>
          </w:p>
        </w:tc>
        <w:tc>
          <w:tcPr>
            <w:tcW w:w="992" w:type="dxa"/>
          </w:tcPr>
          <w:p w:rsidR="002A228C" w:rsidRPr="006C3584" w:rsidRDefault="002A228C" w:rsidP="00B505CD">
            <w:pPr>
              <w:jc w:val="center"/>
              <w:rPr>
                <w:sz w:val="28"/>
                <w:szCs w:val="28"/>
              </w:rPr>
            </w:pPr>
            <w:r w:rsidRPr="006C3584">
              <w:rPr>
                <w:sz w:val="28"/>
                <w:szCs w:val="28"/>
              </w:rPr>
              <w:t>16-28</w:t>
            </w:r>
          </w:p>
        </w:tc>
        <w:tc>
          <w:tcPr>
            <w:tcW w:w="992" w:type="dxa"/>
          </w:tcPr>
          <w:p w:rsidR="002A228C" w:rsidRPr="006C3584" w:rsidRDefault="002A228C" w:rsidP="00B505CD">
            <w:pPr>
              <w:jc w:val="center"/>
              <w:rPr>
                <w:sz w:val="28"/>
                <w:szCs w:val="28"/>
              </w:rPr>
            </w:pPr>
            <w:r w:rsidRPr="006C3584">
              <w:rPr>
                <w:sz w:val="28"/>
                <w:szCs w:val="28"/>
              </w:rPr>
              <w:t>12-24</w:t>
            </w:r>
          </w:p>
        </w:tc>
        <w:tc>
          <w:tcPr>
            <w:tcW w:w="851" w:type="dxa"/>
          </w:tcPr>
          <w:p w:rsidR="002A228C" w:rsidRPr="006C3584" w:rsidRDefault="002A228C" w:rsidP="00B505CD">
            <w:pPr>
              <w:jc w:val="center"/>
              <w:rPr>
                <w:sz w:val="28"/>
                <w:szCs w:val="28"/>
              </w:rPr>
            </w:pPr>
            <w:r w:rsidRPr="006C3584">
              <w:rPr>
                <w:sz w:val="28"/>
                <w:szCs w:val="28"/>
              </w:rPr>
              <w:t>12-24</w:t>
            </w:r>
          </w:p>
        </w:tc>
        <w:tc>
          <w:tcPr>
            <w:tcW w:w="850" w:type="dxa"/>
          </w:tcPr>
          <w:p w:rsidR="002A228C" w:rsidRPr="006C3584" w:rsidRDefault="002A228C" w:rsidP="00B505CD">
            <w:pPr>
              <w:jc w:val="center"/>
              <w:rPr>
                <w:sz w:val="28"/>
                <w:szCs w:val="28"/>
              </w:rPr>
            </w:pPr>
            <w:r w:rsidRPr="006C3584">
              <w:rPr>
                <w:sz w:val="28"/>
                <w:szCs w:val="28"/>
              </w:rPr>
              <w:t>24-36</w:t>
            </w:r>
          </w:p>
        </w:tc>
        <w:tc>
          <w:tcPr>
            <w:tcW w:w="851" w:type="dxa"/>
          </w:tcPr>
          <w:p w:rsidR="002A228C" w:rsidRPr="006C3584" w:rsidRDefault="002A228C" w:rsidP="00B505CD">
            <w:pPr>
              <w:jc w:val="center"/>
              <w:rPr>
                <w:sz w:val="28"/>
                <w:szCs w:val="28"/>
              </w:rPr>
            </w:pPr>
            <w:r w:rsidRPr="006C3584">
              <w:rPr>
                <w:sz w:val="28"/>
                <w:szCs w:val="28"/>
              </w:rPr>
              <w:t>12-24</w:t>
            </w:r>
          </w:p>
        </w:tc>
        <w:tc>
          <w:tcPr>
            <w:tcW w:w="709" w:type="dxa"/>
          </w:tcPr>
          <w:p w:rsidR="002A228C" w:rsidRPr="006C3584" w:rsidRDefault="002A228C" w:rsidP="00B505CD">
            <w:pPr>
              <w:jc w:val="center"/>
              <w:rPr>
                <w:sz w:val="28"/>
                <w:szCs w:val="28"/>
              </w:rPr>
            </w:pPr>
            <w:r w:rsidRPr="006C3584">
              <w:rPr>
                <w:sz w:val="28"/>
                <w:szCs w:val="28"/>
              </w:rPr>
              <w:t>40-60</w:t>
            </w:r>
          </w:p>
        </w:tc>
        <w:tc>
          <w:tcPr>
            <w:tcW w:w="850" w:type="dxa"/>
          </w:tcPr>
          <w:p w:rsidR="002A228C" w:rsidRPr="006C3584" w:rsidRDefault="002A228C" w:rsidP="00B505CD">
            <w:pPr>
              <w:jc w:val="center"/>
              <w:rPr>
                <w:sz w:val="28"/>
                <w:szCs w:val="28"/>
              </w:rPr>
            </w:pPr>
            <w:r w:rsidRPr="006C3584">
              <w:rPr>
                <w:sz w:val="28"/>
                <w:szCs w:val="28"/>
              </w:rPr>
              <w:t>40-44</w:t>
            </w:r>
          </w:p>
        </w:tc>
      </w:tr>
    </w:tbl>
    <w:p w:rsidR="002A228C" w:rsidRPr="006C3584" w:rsidRDefault="002A228C" w:rsidP="002A228C">
      <w:pPr>
        <w:ind w:firstLine="709"/>
        <w:rPr>
          <w:sz w:val="28"/>
          <w:szCs w:val="28"/>
        </w:rPr>
      </w:pPr>
    </w:p>
    <w:p w:rsidR="002A228C" w:rsidRPr="00CE3A30" w:rsidRDefault="002A228C" w:rsidP="002A228C"/>
    <w:p w:rsidR="001331A9" w:rsidRPr="000D1C0D" w:rsidRDefault="001331A9" w:rsidP="001331A9">
      <w:pPr>
        <w:ind w:firstLine="567"/>
        <w:jc w:val="both"/>
        <w:rPr>
          <w:sz w:val="28"/>
          <w:szCs w:val="28"/>
          <w:highlight w:val="yellow"/>
        </w:rPr>
      </w:pPr>
      <w:r w:rsidRPr="006C3584">
        <w:rPr>
          <w:sz w:val="28"/>
          <w:szCs w:val="28"/>
        </w:rPr>
        <w:t xml:space="preserve">Для заряжания скважин с проточной водой на открытых горных выработках широко применялись гранулированная смесь тротила с алюминием (15 % по массе) </w:t>
      </w:r>
      <w:r w:rsidRPr="006C3584">
        <w:rPr>
          <w:i/>
          <w:sz w:val="28"/>
          <w:szCs w:val="28"/>
        </w:rPr>
        <w:t xml:space="preserve">– алюмотол </w:t>
      </w:r>
      <w:r w:rsidRPr="006C3584">
        <w:rPr>
          <w:sz w:val="28"/>
          <w:szCs w:val="28"/>
        </w:rPr>
        <w:t xml:space="preserve"> и гранулированный тротил (</w:t>
      </w:r>
      <w:r w:rsidRPr="006C3584">
        <w:rPr>
          <w:i/>
          <w:sz w:val="28"/>
          <w:szCs w:val="28"/>
        </w:rPr>
        <w:t>гранулотол</w:t>
      </w:r>
      <w:r w:rsidRPr="006C3584">
        <w:rPr>
          <w:sz w:val="28"/>
          <w:szCs w:val="28"/>
        </w:rPr>
        <w:t>)</w:t>
      </w:r>
      <w:r w:rsidRPr="006C3584">
        <w:rPr>
          <w:i/>
          <w:sz w:val="28"/>
          <w:szCs w:val="28"/>
        </w:rPr>
        <w:t>.</w:t>
      </w:r>
      <w:r w:rsidRPr="006C3584">
        <w:rPr>
          <w:sz w:val="28"/>
          <w:szCs w:val="28"/>
        </w:rPr>
        <w:t xml:space="preserve"> Алюмотол получают методом водной грануляции суспензии алюминиевого порошка в расплавленном тротиле.</w:t>
      </w:r>
    </w:p>
    <w:p w:rsidR="001331A9" w:rsidRPr="006C3584" w:rsidRDefault="001331A9" w:rsidP="001331A9">
      <w:pPr>
        <w:ind w:firstLine="567"/>
        <w:jc w:val="both"/>
        <w:rPr>
          <w:sz w:val="28"/>
          <w:szCs w:val="28"/>
        </w:rPr>
      </w:pPr>
      <w:r w:rsidRPr="006C3584">
        <w:rPr>
          <w:sz w:val="28"/>
          <w:szCs w:val="28"/>
        </w:rPr>
        <w:t xml:space="preserve">Алюмотол и гранулотол сохраняют способность к детонации в чистой воде достаточно долго. В щелочных водах их химическая стабильность снижается. </w:t>
      </w:r>
    </w:p>
    <w:p w:rsidR="001331A9" w:rsidRPr="006C3584" w:rsidRDefault="001331A9" w:rsidP="001331A9">
      <w:pPr>
        <w:ind w:firstLine="567"/>
        <w:jc w:val="both"/>
        <w:rPr>
          <w:sz w:val="28"/>
          <w:szCs w:val="28"/>
        </w:rPr>
      </w:pPr>
      <w:r w:rsidRPr="006C3584">
        <w:rPr>
          <w:sz w:val="28"/>
          <w:szCs w:val="28"/>
        </w:rPr>
        <w:t xml:space="preserve">Алюмотол и гранулотол  экономически выгодно применять только в наполненных водой скважинах. К тому же водонаполнение зарядов приводит к повышению их плотности, что увеличивает давление взрыва, и при отрицательном кислородном балансе ВВ приводит к смещению реакции генераторного газа </w:t>
      </w:r>
      <w:r w:rsidRPr="006C3584">
        <w:rPr>
          <w:i/>
          <w:sz w:val="28"/>
          <w:szCs w:val="28"/>
        </w:rPr>
        <w:t>2СО↔СО</w:t>
      </w:r>
      <w:r w:rsidRPr="006C3584">
        <w:rPr>
          <w:i/>
          <w:sz w:val="28"/>
          <w:szCs w:val="28"/>
          <w:vertAlign w:val="subscript"/>
        </w:rPr>
        <w:t>2</w:t>
      </w:r>
      <w:r w:rsidRPr="006C3584">
        <w:rPr>
          <w:i/>
          <w:sz w:val="28"/>
          <w:szCs w:val="28"/>
        </w:rPr>
        <w:t>+С+q</w:t>
      </w:r>
      <w:r w:rsidRPr="006C3584">
        <w:rPr>
          <w:sz w:val="28"/>
          <w:szCs w:val="28"/>
        </w:rPr>
        <w:t xml:space="preserve"> вправо и дополнительному выделению тепла.</w:t>
      </w:r>
    </w:p>
    <w:p w:rsidR="001331A9" w:rsidRDefault="001331A9" w:rsidP="001331A9">
      <w:pPr>
        <w:ind w:firstLine="567"/>
        <w:jc w:val="both"/>
        <w:rPr>
          <w:sz w:val="28"/>
          <w:szCs w:val="28"/>
        </w:rPr>
      </w:pPr>
      <w:r w:rsidRPr="006C3584">
        <w:rPr>
          <w:sz w:val="28"/>
          <w:szCs w:val="28"/>
        </w:rPr>
        <w:t>Для алюматола  и гранулотола характерно вторичное пламя  из-за догорания водорода и оксида углерода в воздухе, что отрицательно для таких ВВ. Взрывчатые характеристики алюмотола и гранулотола приведены в таблице 4.3.</w:t>
      </w:r>
    </w:p>
    <w:p w:rsidR="002A228C" w:rsidRPr="00CE3A30" w:rsidRDefault="002A228C" w:rsidP="002A228C"/>
    <w:p w:rsidR="006C3584" w:rsidRPr="006C3584" w:rsidRDefault="006C3584" w:rsidP="006C3584">
      <w:pPr>
        <w:pStyle w:val="1"/>
        <w:spacing w:before="0"/>
        <w:jc w:val="right"/>
        <w:rPr>
          <w:rFonts w:ascii="Times New Roman" w:hAnsi="Times New Roman" w:cs="Times New Roman"/>
          <w:b w:val="0"/>
          <w:color w:val="auto"/>
        </w:rPr>
      </w:pPr>
      <w:r w:rsidRPr="006C3584">
        <w:rPr>
          <w:rFonts w:ascii="Times New Roman" w:hAnsi="Times New Roman" w:cs="Times New Roman"/>
          <w:b w:val="0"/>
          <w:color w:val="auto"/>
        </w:rPr>
        <w:lastRenderedPageBreak/>
        <w:t xml:space="preserve">Таблица </w:t>
      </w:r>
      <w:r w:rsidR="001331A9">
        <w:rPr>
          <w:rFonts w:ascii="Times New Roman" w:hAnsi="Times New Roman" w:cs="Times New Roman"/>
          <w:b w:val="0"/>
          <w:color w:val="auto"/>
        </w:rPr>
        <w:t>4.2</w:t>
      </w:r>
    </w:p>
    <w:p w:rsidR="002A228C" w:rsidRPr="006C3584" w:rsidRDefault="002A228C" w:rsidP="006C3584">
      <w:pPr>
        <w:pStyle w:val="1"/>
        <w:spacing w:before="0"/>
        <w:rPr>
          <w:rFonts w:ascii="Times New Roman" w:hAnsi="Times New Roman" w:cs="Times New Roman"/>
          <w:b w:val="0"/>
          <w:color w:val="auto"/>
        </w:rPr>
      </w:pPr>
      <w:r w:rsidRPr="006C3584">
        <w:rPr>
          <w:rFonts w:ascii="Times New Roman" w:hAnsi="Times New Roman" w:cs="Times New Roman"/>
          <w:b w:val="0"/>
          <w:color w:val="auto"/>
        </w:rPr>
        <w:t xml:space="preserve"> Физико-химические и взрывчатые свойства граммонитов  и граммоналов</w:t>
      </w:r>
      <w:r w:rsidR="006C3584" w:rsidRPr="006C3584">
        <w:rPr>
          <w:rFonts w:ascii="Times New Roman" w:hAnsi="Times New Roman" w:cs="Times New Roman"/>
          <w:b w:val="0"/>
          <w:color w:val="auto"/>
        </w:rPr>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993"/>
        <w:gridCol w:w="992"/>
        <w:gridCol w:w="992"/>
        <w:gridCol w:w="992"/>
        <w:gridCol w:w="850"/>
        <w:gridCol w:w="992"/>
      </w:tblGrid>
      <w:tr w:rsidR="002A228C" w:rsidRPr="006C3584" w:rsidTr="002A228C">
        <w:trPr>
          <w:cantSplit/>
        </w:trPr>
        <w:tc>
          <w:tcPr>
            <w:tcW w:w="4077" w:type="dxa"/>
            <w:vMerge w:val="restart"/>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Показатели</w:t>
            </w:r>
          </w:p>
        </w:tc>
        <w:tc>
          <w:tcPr>
            <w:tcW w:w="3969" w:type="dxa"/>
            <w:gridSpan w:val="4"/>
          </w:tcPr>
          <w:p w:rsidR="002A228C" w:rsidRPr="006C3584" w:rsidRDefault="002A228C" w:rsidP="00B505CD">
            <w:pPr>
              <w:pStyle w:val="2"/>
              <w:rPr>
                <w:szCs w:val="28"/>
              </w:rPr>
            </w:pPr>
            <w:r w:rsidRPr="006C3584">
              <w:rPr>
                <w:szCs w:val="28"/>
              </w:rPr>
              <w:t>Граммониты</w:t>
            </w:r>
          </w:p>
        </w:tc>
        <w:tc>
          <w:tcPr>
            <w:tcW w:w="1842" w:type="dxa"/>
            <w:gridSpan w:val="2"/>
          </w:tcPr>
          <w:p w:rsidR="002A228C" w:rsidRPr="006C3584" w:rsidRDefault="002A228C" w:rsidP="00B505CD">
            <w:pPr>
              <w:jc w:val="center"/>
              <w:rPr>
                <w:sz w:val="28"/>
                <w:szCs w:val="28"/>
              </w:rPr>
            </w:pPr>
            <w:r w:rsidRPr="006C3584">
              <w:rPr>
                <w:sz w:val="28"/>
                <w:szCs w:val="28"/>
              </w:rPr>
              <w:t>Граммоналы</w:t>
            </w:r>
          </w:p>
        </w:tc>
      </w:tr>
      <w:tr w:rsidR="002A228C" w:rsidRPr="006C3584" w:rsidTr="002A228C">
        <w:trPr>
          <w:cantSplit/>
        </w:trPr>
        <w:tc>
          <w:tcPr>
            <w:tcW w:w="4077" w:type="dxa"/>
            <w:vMerge/>
          </w:tcPr>
          <w:p w:rsidR="002A228C" w:rsidRPr="006C3584" w:rsidRDefault="002A228C" w:rsidP="00B505CD">
            <w:pPr>
              <w:jc w:val="center"/>
              <w:rPr>
                <w:sz w:val="28"/>
                <w:szCs w:val="28"/>
              </w:rPr>
            </w:pPr>
          </w:p>
        </w:tc>
        <w:tc>
          <w:tcPr>
            <w:tcW w:w="993" w:type="dxa"/>
          </w:tcPr>
          <w:p w:rsidR="002A228C" w:rsidRPr="006C3584" w:rsidRDefault="002A228C" w:rsidP="00B505CD">
            <w:pPr>
              <w:jc w:val="center"/>
              <w:rPr>
                <w:sz w:val="28"/>
                <w:szCs w:val="28"/>
              </w:rPr>
            </w:pPr>
            <w:r w:rsidRPr="006C3584">
              <w:rPr>
                <w:sz w:val="28"/>
                <w:szCs w:val="28"/>
              </w:rPr>
              <w:t>79/21</w:t>
            </w:r>
          </w:p>
        </w:tc>
        <w:tc>
          <w:tcPr>
            <w:tcW w:w="992" w:type="dxa"/>
          </w:tcPr>
          <w:p w:rsidR="002A228C" w:rsidRPr="006C3584" w:rsidRDefault="002A228C" w:rsidP="00B505CD">
            <w:pPr>
              <w:jc w:val="center"/>
              <w:rPr>
                <w:sz w:val="28"/>
                <w:szCs w:val="28"/>
              </w:rPr>
            </w:pPr>
            <w:r w:rsidRPr="006C3584">
              <w:rPr>
                <w:sz w:val="28"/>
                <w:szCs w:val="28"/>
              </w:rPr>
              <w:t>30/70</w:t>
            </w:r>
          </w:p>
        </w:tc>
        <w:tc>
          <w:tcPr>
            <w:tcW w:w="992" w:type="dxa"/>
          </w:tcPr>
          <w:p w:rsidR="002A228C" w:rsidRPr="006C3584" w:rsidRDefault="002A228C" w:rsidP="00B505CD">
            <w:pPr>
              <w:jc w:val="center"/>
              <w:rPr>
                <w:sz w:val="28"/>
                <w:szCs w:val="28"/>
              </w:rPr>
            </w:pPr>
            <w:r w:rsidRPr="006C3584">
              <w:rPr>
                <w:sz w:val="28"/>
                <w:szCs w:val="28"/>
              </w:rPr>
              <w:t>50/50-В</w:t>
            </w:r>
          </w:p>
        </w:tc>
        <w:tc>
          <w:tcPr>
            <w:tcW w:w="992" w:type="dxa"/>
          </w:tcPr>
          <w:p w:rsidR="002A228C" w:rsidRPr="006C3584" w:rsidRDefault="002A228C" w:rsidP="00B505CD">
            <w:pPr>
              <w:jc w:val="center"/>
              <w:rPr>
                <w:sz w:val="28"/>
                <w:szCs w:val="28"/>
              </w:rPr>
            </w:pPr>
            <w:r w:rsidRPr="006C3584">
              <w:rPr>
                <w:sz w:val="28"/>
                <w:szCs w:val="28"/>
              </w:rPr>
              <w:t>30/70-В</w:t>
            </w:r>
          </w:p>
        </w:tc>
        <w:tc>
          <w:tcPr>
            <w:tcW w:w="850" w:type="dxa"/>
          </w:tcPr>
          <w:p w:rsidR="002A228C" w:rsidRPr="006C3584" w:rsidRDefault="002A228C" w:rsidP="00B505CD">
            <w:pPr>
              <w:jc w:val="center"/>
              <w:rPr>
                <w:sz w:val="28"/>
                <w:szCs w:val="28"/>
              </w:rPr>
            </w:pPr>
            <w:r w:rsidRPr="006C3584">
              <w:rPr>
                <w:sz w:val="28"/>
                <w:szCs w:val="28"/>
              </w:rPr>
              <w:t>А-8</w:t>
            </w:r>
          </w:p>
        </w:tc>
        <w:tc>
          <w:tcPr>
            <w:tcW w:w="992" w:type="dxa"/>
          </w:tcPr>
          <w:p w:rsidR="002A228C" w:rsidRPr="006C3584" w:rsidRDefault="002A228C" w:rsidP="00B505CD">
            <w:pPr>
              <w:jc w:val="center"/>
              <w:rPr>
                <w:sz w:val="28"/>
                <w:szCs w:val="28"/>
              </w:rPr>
            </w:pPr>
            <w:r w:rsidRPr="006C3584">
              <w:rPr>
                <w:sz w:val="28"/>
                <w:szCs w:val="28"/>
              </w:rPr>
              <w:t>А-45</w:t>
            </w:r>
          </w:p>
        </w:tc>
      </w:tr>
      <w:tr w:rsidR="002A228C" w:rsidRPr="006C3584" w:rsidTr="002A228C">
        <w:trPr>
          <w:cantSplit/>
          <w:trHeight w:val="299"/>
        </w:trPr>
        <w:tc>
          <w:tcPr>
            <w:tcW w:w="4077" w:type="dxa"/>
          </w:tcPr>
          <w:p w:rsidR="002A228C" w:rsidRPr="006C3584" w:rsidRDefault="002A228C" w:rsidP="00B505CD">
            <w:pPr>
              <w:rPr>
                <w:sz w:val="28"/>
                <w:szCs w:val="28"/>
              </w:rPr>
            </w:pPr>
            <w:r w:rsidRPr="006C3584">
              <w:rPr>
                <w:sz w:val="28"/>
                <w:szCs w:val="28"/>
              </w:rPr>
              <w:t>Состав, % по массе</w:t>
            </w:r>
          </w:p>
        </w:tc>
        <w:tc>
          <w:tcPr>
            <w:tcW w:w="993" w:type="dxa"/>
          </w:tcPr>
          <w:p w:rsidR="002A228C" w:rsidRPr="006C3584" w:rsidRDefault="002A228C" w:rsidP="00B505CD">
            <w:pPr>
              <w:jc w:val="center"/>
              <w:rPr>
                <w:sz w:val="28"/>
                <w:szCs w:val="28"/>
              </w:rPr>
            </w:pPr>
          </w:p>
        </w:tc>
        <w:tc>
          <w:tcPr>
            <w:tcW w:w="992" w:type="dxa"/>
          </w:tcPr>
          <w:p w:rsidR="002A228C" w:rsidRPr="006C3584" w:rsidRDefault="002A228C" w:rsidP="00B505CD">
            <w:pPr>
              <w:jc w:val="center"/>
              <w:rPr>
                <w:sz w:val="28"/>
                <w:szCs w:val="28"/>
              </w:rPr>
            </w:pPr>
          </w:p>
        </w:tc>
        <w:tc>
          <w:tcPr>
            <w:tcW w:w="992" w:type="dxa"/>
          </w:tcPr>
          <w:p w:rsidR="002A228C" w:rsidRPr="006C3584" w:rsidRDefault="002A228C" w:rsidP="00B505CD">
            <w:pPr>
              <w:jc w:val="center"/>
              <w:rPr>
                <w:sz w:val="28"/>
                <w:szCs w:val="28"/>
              </w:rPr>
            </w:pPr>
          </w:p>
        </w:tc>
        <w:tc>
          <w:tcPr>
            <w:tcW w:w="992" w:type="dxa"/>
          </w:tcPr>
          <w:p w:rsidR="002A228C" w:rsidRPr="006C3584" w:rsidRDefault="002A228C" w:rsidP="00B505CD">
            <w:pPr>
              <w:jc w:val="center"/>
              <w:rPr>
                <w:sz w:val="28"/>
                <w:szCs w:val="28"/>
              </w:rPr>
            </w:pPr>
          </w:p>
        </w:tc>
        <w:tc>
          <w:tcPr>
            <w:tcW w:w="850" w:type="dxa"/>
          </w:tcPr>
          <w:p w:rsidR="002A228C" w:rsidRPr="006C3584" w:rsidRDefault="002A228C" w:rsidP="00B505CD">
            <w:pPr>
              <w:jc w:val="center"/>
              <w:rPr>
                <w:sz w:val="28"/>
                <w:szCs w:val="28"/>
              </w:rPr>
            </w:pPr>
          </w:p>
        </w:tc>
        <w:tc>
          <w:tcPr>
            <w:tcW w:w="992" w:type="dxa"/>
          </w:tcPr>
          <w:p w:rsidR="002A228C" w:rsidRPr="006C3584" w:rsidRDefault="002A228C" w:rsidP="00B505CD">
            <w:pPr>
              <w:jc w:val="center"/>
              <w:rPr>
                <w:sz w:val="28"/>
                <w:szCs w:val="28"/>
              </w:rPr>
            </w:pP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Тротил</w:t>
            </w:r>
          </w:p>
        </w:tc>
        <w:tc>
          <w:tcPr>
            <w:tcW w:w="993" w:type="dxa"/>
          </w:tcPr>
          <w:p w:rsidR="002A228C" w:rsidRPr="006C3584" w:rsidRDefault="002A228C" w:rsidP="00B505CD">
            <w:pPr>
              <w:jc w:val="center"/>
              <w:rPr>
                <w:sz w:val="28"/>
                <w:szCs w:val="28"/>
              </w:rPr>
            </w:pPr>
            <w:r w:rsidRPr="006C3584">
              <w:rPr>
                <w:sz w:val="28"/>
                <w:szCs w:val="28"/>
              </w:rPr>
              <w:t>21</w:t>
            </w:r>
          </w:p>
        </w:tc>
        <w:tc>
          <w:tcPr>
            <w:tcW w:w="992" w:type="dxa"/>
          </w:tcPr>
          <w:p w:rsidR="002A228C" w:rsidRPr="006C3584" w:rsidRDefault="002A228C" w:rsidP="00B505CD">
            <w:pPr>
              <w:jc w:val="center"/>
              <w:rPr>
                <w:sz w:val="28"/>
                <w:szCs w:val="28"/>
              </w:rPr>
            </w:pPr>
            <w:r w:rsidRPr="006C3584">
              <w:rPr>
                <w:sz w:val="28"/>
                <w:szCs w:val="28"/>
              </w:rPr>
              <w:t>70</w:t>
            </w:r>
          </w:p>
        </w:tc>
        <w:tc>
          <w:tcPr>
            <w:tcW w:w="992" w:type="dxa"/>
          </w:tcPr>
          <w:p w:rsidR="002A228C" w:rsidRPr="006C3584" w:rsidRDefault="002A228C" w:rsidP="00B505CD">
            <w:pPr>
              <w:jc w:val="center"/>
              <w:rPr>
                <w:sz w:val="28"/>
                <w:szCs w:val="28"/>
              </w:rPr>
            </w:pPr>
            <w:r w:rsidRPr="006C3584">
              <w:rPr>
                <w:sz w:val="28"/>
                <w:szCs w:val="28"/>
              </w:rPr>
              <w:t>50</w:t>
            </w:r>
          </w:p>
        </w:tc>
        <w:tc>
          <w:tcPr>
            <w:tcW w:w="992" w:type="dxa"/>
          </w:tcPr>
          <w:p w:rsidR="002A228C" w:rsidRPr="006C3584" w:rsidRDefault="002A228C" w:rsidP="00B505CD">
            <w:pPr>
              <w:jc w:val="center"/>
              <w:rPr>
                <w:sz w:val="28"/>
                <w:szCs w:val="28"/>
              </w:rPr>
            </w:pPr>
            <w:r w:rsidRPr="006C3584">
              <w:rPr>
                <w:sz w:val="28"/>
                <w:szCs w:val="28"/>
              </w:rPr>
              <w:t>70</w:t>
            </w:r>
          </w:p>
        </w:tc>
        <w:tc>
          <w:tcPr>
            <w:tcW w:w="850" w:type="dxa"/>
          </w:tcPr>
          <w:p w:rsidR="002A228C" w:rsidRPr="006C3584" w:rsidRDefault="002A228C" w:rsidP="00B505CD">
            <w:pPr>
              <w:jc w:val="center"/>
              <w:rPr>
                <w:sz w:val="28"/>
                <w:szCs w:val="28"/>
              </w:rPr>
            </w:pPr>
            <w:r w:rsidRPr="006C3584">
              <w:rPr>
                <w:sz w:val="28"/>
                <w:szCs w:val="28"/>
              </w:rPr>
              <w:t>12</w:t>
            </w:r>
          </w:p>
        </w:tc>
        <w:tc>
          <w:tcPr>
            <w:tcW w:w="992" w:type="dxa"/>
          </w:tcPr>
          <w:p w:rsidR="002A228C" w:rsidRPr="006C3584" w:rsidRDefault="002A228C" w:rsidP="00B505CD">
            <w:pPr>
              <w:jc w:val="center"/>
              <w:rPr>
                <w:sz w:val="28"/>
                <w:szCs w:val="28"/>
              </w:rPr>
            </w:pPr>
            <w:r w:rsidRPr="006C3584">
              <w:rPr>
                <w:sz w:val="28"/>
                <w:szCs w:val="28"/>
              </w:rPr>
              <w:t>45</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Аммиачная селитра</w:t>
            </w:r>
          </w:p>
        </w:tc>
        <w:tc>
          <w:tcPr>
            <w:tcW w:w="993" w:type="dxa"/>
          </w:tcPr>
          <w:p w:rsidR="002A228C" w:rsidRPr="006C3584" w:rsidRDefault="002A228C" w:rsidP="00B505CD">
            <w:pPr>
              <w:jc w:val="center"/>
              <w:rPr>
                <w:sz w:val="28"/>
                <w:szCs w:val="28"/>
              </w:rPr>
            </w:pPr>
            <w:r w:rsidRPr="006C3584">
              <w:rPr>
                <w:sz w:val="28"/>
                <w:szCs w:val="28"/>
              </w:rPr>
              <w:t>79</w:t>
            </w:r>
          </w:p>
        </w:tc>
        <w:tc>
          <w:tcPr>
            <w:tcW w:w="992" w:type="dxa"/>
          </w:tcPr>
          <w:p w:rsidR="002A228C" w:rsidRPr="006C3584" w:rsidRDefault="002A228C" w:rsidP="00B505CD">
            <w:pPr>
              <w:jc w:val="center"/>
              <w:rPr>
                <w:sz w:val="28"/>
                <w:szCs w:val="28"/>
              </w:rPr>
            </w:pPr>
            <w:r w:rsidRPr="006C3584">
              <w:rPr>
                <w:sz w:val="28"/>
                <w:szCs w:val="28"/>
              </w:rPr>
              <w:t>30</w:t>
            </w:r>
          </w:p>
        </w:tc>
        <w:tc>
          <w:tcPr>
            <w:tcW w:w="992" w:type="dxa"/>
          </w:tcPr>
          <w:p w:rsidR="002A228C" w:rsidRPr="006C3584" w:rsidRDefault="002A228C" w:rsidP="00B505CD">
            <w:pPr>
              <w:jc w:val="center"/>
              <w:rPr>
                <w:sz w:val="28"/>
                <w:szCs w:val="28"/>
              </w:rPr>
            </w:pPr>
            <w:r w:rsidRPr="006C3584">
              <w:rPr>
                <w:sz w:val="28"/>
                <w:szCs w:val="28"/>
              </w:rPr>
              <w:t>50</w:t>
            </w:r>
          </w:p>
        </w:tc>
        <w:tc>
          <w:tcPr>
            <w:tcW w:w="992" w:type="dxa"/>
          </w:tcPr>
          <w:p w:rsidR="002A228C" w:rsidRPr="006C3584" w:rsidRDefault="002A228C" w:rsidP="00B505CD">
            <w:pPr>
              <w:jc w:val="center"/>
              <w:rPr>
                <w:sz w:val="28"/>
                <w:szCs w:val="28"/>
              </w:rPr>
            </w:pPr>
            <w:r w:rsidRPr="006C3584">
              <w:rPr>
                <w:sz w:val="28"/>
                <w:szCs w:val="28"/>
              </w:rPr>
              <w:t>30</w:t>
            </w:r>
          </w:p>
        </w:tc>
        <w:tc>
          <w:tcPr>
            <w:tcW w:w="850" w:type="dxa"/>
          </w:tcPr>
          <w:p w:rsidR="002A228C" w:rsidRPr="006C3584" w:rsidRDefault="002A228C" w:rsidP="00B505CD">
            <w:pPr>
              <w:jc w:val="center"/>
              <w:rPr>
                <w:sz w:val="28"/>
                <w:szCs w:val="28"/>
              </w:rPr>
            </w:pPr>
            <w:r w:rsidRPr="006C3584">
              <w:rPr>
                <w:sz w:val="28"/>
                <w:szCs w:val="28"/>
              </w:rPr>
              <w:t>80</w:t>
            </w:r>
          </w:p>
        </w:tc>
        <w:tc>
          <w:tcPr>
            <w:tcW w:w="992" w:type="dxa"/>
          </w:tcPr>
          <w:p w:rsidR="002A228C" w:rsidRPr="006C3584" w:rsidRDefault="002A228C" w:rsidP="00B505CD">
            <w:pPr>
              <w:jc w:val="center"/>
              <w:rPr>
                <w:sz w:val="28"/>
                <w:szCs w:val="28"/>
              </w:rPr>
            </w:pPr>
            <w:r w:rsidRPr="006C3584">
              <w:rPr>
                <w:sz w:val="28"/>
                <w:szCs w:val="28"/>
              </w:rPr>
              <w:t>40</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 xml:space="preserve">Алюминиевая пудра </w:t>
            </w:r>
          </w:p>
        </w:tc>
        <w:tc>
          <w:tcPr>
            <w:tcW w:w="993"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w:t>
            </w:r>
          </w:p>
        </w:tc>
        <w:tc>
          <w:tcPr>
            <w:tcW w:w="850" w:type="dxa"/>
          </w:tcPr>
          <w:p w:rsidR="002A228C" w:rsidRPr="006C3584" w:rsidRDefault="002A228C" w:rsidP="00B505CD">
            <w:pPr>
              <w:jc w:val="center"/>
              <w:rPr>
                <w:sz w:val="28"/>
                <w:szCs w:val="28"/>
              </w:rPr>
            </w:pPr>
            <w:r w:rsidRPr="006C3584">
              <w:rPr>
                <w:sz w:val="28"/>
                <w:szCs w:val="28"/>
              </w:rPr>
              <w:t>8</w:t>
            </w:r>
          </w:p>
        </w:tc>
        <w:tc>
          <w:tcPr>
            <w:tcW w:w="992" w:type="dxa"/>
          </w:tcPr>
          <w:p w:rsidR="002A228C" w:rsidRPr="006C3584" w:rsidRDefault="002A228C" w:rsidP="00B505CD">
            <w:pPr>
              <w:jc w:val="center"/>
              <w:rPr>
                <w:sz w:val="28"/>
                <w:szCs w:val="28"/>
              </w:rPr>
            </w:pPr>
            <w:r w:rsidRPr="006C3584">
              <w:rPr>
                <w:sz w:val="28"/>
                <w:szCs w:val="28"/>
              </w:rPr>
              <w:t>15</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Кислородный баланс, %</w:t>
            </w:r>
          </w:p>
        </w:tc>
        <w:tc>
          <w:tcPr>
            <w:tcW w:w="993" w:type="dxa"/>
          </w:tcPr>
          <w:p w:rsidR="002A228C" w:rsidRPr="006C3584" w:rsidRDefault="002A228C" w:rsidP="00B505CD">
            <w:pPr>
              <w:jc w:val="center"/>
              <w:rPr>
                <w:sz w:val="28"/>
                <w:szCs w:val="28"/>
              </w:rPr>
            </w:pPr>
            <w:r w:rsidRPr="006C3584">
              <w:rPr>
                <w:sz w:val="28"/>
                <w:szCs w:val="28"/>
              </w:rPr>
              <w:t>+0,02</w:t>
            </w:r>
          </w:p>
        </w:tc>
        <w:tc>
          <w:tcPr>
            <w:tcW w:w="992" w:type="dxa"/>
          </w:tcPr>
          <w:p w:rsidR="002A228C" w:rsidRPr="006C3584" w:rsidRDefault="002A228C" w:rsidP="00B505CD">
            <w:pPr>
              <w:jc w:val="center"/>
              <w:rPr>
                <w:sz w:val="28"/>
                <w:szCs w:val="28"/>
              </w:rPr>
            </w:pPr>
            <w:r w:rsidRPr="006C3584">
              <w:rPr>
                <w:sz w:val="28"/>
                <w:szCs w:val="28"/>
              </w:rPr>
              <w:t>-45,9</w:t>
            </w:r>
          </w:p>
        </w:tc>
        <w:tc>
          <w:tcPr>
            <w:tcW w:w="992" w:type="dxa"/>
          </w:tcPr>
          <w:p w:rsidR="002A228C" w:rsidRPr="006C3584" w:rsidRDefault="002A228C" w:rsidP="00B505CD">
            <w:pPr>
              <w:jc w:val="center"/>
              <w:rPr>
                <w:sz w:val="28"/>
                <w:szCs w:val="28"/>
              </w:rPr>
            </w:pPr>
            <w:r w:rsidRPr="006C3584">
              <w:rPr>
                <w:sz w:val="28"/>
                <w:szCs w:val="28"/>
              </w:rPr>
              <w:t>-27,15</w:t>
            </w:r>
          </w:p>
        </w:tc>
        <w:tc>
          <w:tcPr>
            <w:tcW w:w="992" w:type="dxa"/>
          </w:tcPr>
          <w:p w:rsidR="002A228C" w:rsidRPr="006C3584" w:rsidRDefault="002A228C" w:rsidP="00B505CD">
            <w:pPr>
              <w:jc w:val="center"/>
              <w:rPr>
                <w:sz w:val="28"/>
                <w:szCs w:val="28"/>
              </w:rPr>
            </w:pPr>
            <w:r w:rsidRPr="006C3584">
              <w:rPr>
                <w:sz w:val="28"/>
                <w:szCs w:val="28"/>
              </w:rPr>
              <w:t>-45,9</w:t>
            </w:r>
          </w:p>
        </w:tc>
        <w:tc>
          <w:tcPr>
            <w:tcW w:w="850" w:type="dxa"/>
          </w:tcPr>
          <w:p w:rsidR="002A228C" w:rsidRPr="006C3584" w:rsidRDefault="002A228C" w:rsidP="00B505CD">
            <w:pPr>
              <w:jc w:val="center"/>
              <w:rPr>
                <w:sz w:val="28"/>
                <w:szCs w:val="28"/>
              </w:rPr>
            </w:pPr>
            <w:r w:rsidRPr="006C3584">
              <w:rPr>
                <w:sz w:val="28"/>
                <w:szCs w:val="28"/>
              </w:rPr>
              <w:t>-0,24</w:t>
            </w:r>
          </w:p>
        </w:tc>
        <w:tc>
          <w:tcPr>
            <w:tcW w:w="992" w:type="dxa"/>
          </w:tcPr>
          <w:p w:rsidR="002A228C" w:rsidRPr="006C3584" w:rsidRDefault="002A228C" w:rsidP="00B505CD">
            <w:pPr>
              <w:jc w:val="center"/>
              <w:rPr>
                <w:sz w:val="28"/>
                <w:szCs w:val="28"/>
              </w:rPr>
            </w:pPr>
            <w:r w:rsidRPr="006C3584">
              <w:rPr>
                <w:sz w:val="28"/>
                <w:szCs w:val="28"/>
              </w:rPr>
              <w:t>-38,65</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Теплота взрыва, ккал/кг</w:t>
            </w:r>
          </w:p>
        </w:tc>
        <w:tc>
          <w:tcPr>
            <w:tcW w:w="993" w:type="dxa"/>
          </w:tcPr>
          <w:p w:rsidR="002A228C" w:rsidRPr="006C3584" w:rsidRDefault="002A228C" w:rsidP="00B505CD">
            <w:pPr>
              <w:jc w:val="center"/>
              <w:rPr>
                <w:sz w:val="28"/>
                <w:szCs w:val="28"/>
              </w:rPr>
            </w:pPr>
            <w:r w:rsidRPr="006C3584">
              <w:rPr>
                <w:sz w:val="28"/>
                <w:szCs w:val="28"/>
              </w:rPr>
              <w:t>1030</w:t>
            </w:r>
          </w:p>
        </w:tc>
        <w:tc>
          <w:tcPr>
            <w:tcW w:w="992" w:type="dxa"/>
          </w:tcPr>
          <w:p w:rsidR="002A228C" w:rsidRPr="006C3584" w:rsidRDefault="002A228C" w:rsidP="00B505CD">
            <w:pPr>
              <w:jc w:val="center"/>
              <w:rPr>
                <w:sz w:val="28"/>
                <w:szCs w:val="28"/>
              </w:rPr>
            </w:pPr>
            <w:r w:rsidRPr="006C3584">
              <w:rPr>
                <w:sz w:val="28"/>
                <w:szCs w:val="28"/>
              </w:rPr>
              <w:t>950</w:t>
            </w:r>
          </w:p>
        </w:tc>
        <w:tc>
          <w:tcPr>
            <w:tcW w:w="992" w:type="dxa"/>
          </w:tcPr>
          <w:p w:rsidR="002A228C" w:rsidRPr="006C3584" w:rsidRDefault="002A228C" w:rsidP="00B505CD">
            <w:pPr>
              <w:jc w:val="center"/>
              <w:rPr>
                <w:sz w:val="28"/>
                <w:szCs w:val="28"/>
              </w:rPr>
            </w:pPr>
            <w:r w:rsidRPr="006C3584">
              <w:rPr>
                <w:sz w:val="28"/>
                <w:szCs w:val="28"/>
              </w:rPr>
              <w:t>985</w:t>
            </w:r>
          </w:p>
        </w:tc>
        <w:tc>
          <w:tcPr>
            <w:tcW w:w="992" w:type="dxa"/>
          </w:tcPr>
          <w:p w:rsidR="002A228C" w:rsidRPr="006C3584" w:rsidRDefault="002A228C" w:rsidP="00B505CD">
            <w:pPr>
              <w:jc w:val="center"/>
              <w:rPr>
                <w:sz w:val="28"/>
                <w:szCs w:val="28"/>
              </w:rPr>
            </w:pPr>
            <w:r w:rsidRPr="006C3584">
              <w:rPr>
                <w:sz w:val="28"/>
                <w:szCs w:val="28"/>
              </w:rPr>
              <w:t>950</w:t>
            </w:r>
          </w:p>
        </w:tc>
        <w:tc>
          <w:tcPr>
            <w:tcW w:w="850" w:type="dxa"/>
          </w:tcPr>
          <w:p w:rsidR="002A228C" w:rsidRPr="006C3584" w:rsidRDefault="002A228C" w:rsidP="00B505CD">
            <w:pPr>
              <w:jc w:val="center"/>
              <w:rPr>
                <w:sz w:val="28"/>
                <w:szCs w:val="28"/>
              </w:rPr>
            </w:pPr>
            <w:r w:rsidRPr="006C3584">
              <w:rPr>
                <w:sz w:val="28"/>
                <w:szCs w:val="28"/>
              </w:rPr>
              <w:t>1285</w:t>
            </w:r>
          </w:p>
        </w:tc>
        <w:tc>
          <w:tcPr>
            <w:tcW w:w="992" w:type="dxa"/>
          </w:tcPr>
          <w:p w:rsidR="002A228C" w:rsidRPr="006C3584" w:rsidRDefault="002A228C" w:rsidP="00B505CD">
            <w:pPr>
              <w:jc w:val="center"/>
              <w:rPr>
                <w:sz w:val="28"/>
                <w:szCs w:val="28"/>
              </w:rPr>
            </w:pPr>
            <w:r w:rsidRPr="006C3584">
              <w:rPr>
                <w:sz w:val="28"/>
                <w:szCs w:val="28"/>
              </w:rPr>
              <w:t>1490</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Объем газов, л/кг</w:t>
            </w:r>
          </w:p>
        </w:tc>
        <w:tc>
          <w:tcPr>
            <w:tcW w:w="993" w:type="dxa"/>
          </w:tcPr>
          <w:p w:rsidR="002A228C" w:rsidRPr="006C3584" w:rsidRDefault="002A228C" w:rsidP="00B505CD">
            <w:pPr>
              <w:jc w:val="center"/>
              <w:rPr>
                <w:sz w:val="28"/>
                <w:szCs w:val="28"/>
              </w:rPr>
            </w:pPr>
            <w:r w:rsidRPr="006C3584">
              <w:rPr>
                <w:sz w:val="28"/>
                <w:szCs w:val="28"/>
              </w:rPr>
              <w:t>895</w:t>
            </w:r>
          </w:p>
        </w:tc>
        <w:tc>
          <w:tcPr>
            <w:tcW w:w="992" w:type="dxa"/>
          </w:tcPr>
          <w:p w:rsidR="002A228C" w:rsidRPr="006C3584" w:rsidRDefault="002A228C" w:rsidP="00B505CD">
            <w:pPr>
              <w:jc w:val="center"/>
              <w:rPr>
                <w:sz w:val="28"/>
                <w:szCs w:val="28"/>
              </w:rPr>
            </w:pPr>
            <w:r w:rsidRPr="006C3584">
              <w:rPr>
                <w:sz w:val="28"/>
                <w:szCs w:val="28"/>
              </w:rPr>
              <w:t>800</w:t>
            </w:r>
          </w:p>
        </w:tc>
        <w:tc>
          <w:tcPr>
            <w:tcW w:w="992" w:type="dxa"/>
          </w:tcPr>
          <w:p w:rsidR="002A228C" w:rsidRPr="006C3584" w:rsidRDefault="002A228C" w:rsidP="00B505CD">
            <w:pPr>
              <w:jc w:val="center"/>
              <w:rPr>
                <w:sz w:val="28"/>
                <w:szCs w:val="28"/>
              </w:rPr>
            </w:pPr>
            <w:r w:rsidRPr="006C3584">
              <w:rPr>
                <w:sz w:val="28"/>
                <w:szCs w:val="28"/>
              </w:rPr>
              <w:t>810</w:t>
            </w:r>
          </w:p>
        </w:tc>
        <w:tc>
          <w:tcPr>
            <w:tcW w:w="992" w:type="dxa"/>
          </w:tcPr>
          <w:p w:rsidR="002A228C" w:rsidRPr="006C3584" w:rsidRDefault="002A228C" w:rsidP="00B505CD">
            <w:pPr>
              <w:jc w:val="center"/>
              <w:rPr>
                <w:sz w:val="28"/>
                <w:szCs w:val="28"/>
              </w:rPr>
            </w:pPr>
            <w:r w:rsidRPr="006C3584">
              <w:rPr>
                <w:sz w:val="28"/>
                <w:szCs w:val="28"/>
              </w:rPr>
              <w:t>800</w:t>
            </w:r>
          </w:p>
        </w:tc>
        <w:tc>
          <w:tcPr>
            <w:tcW w:w="850" w:type="dxa"/>
          </w:tcPr>
          <w:p w:rsidR="002A228C" w:rsidRPr="006C3584" w:rsidRDefault="002A228C" w:rsidP="00B505CD">
            <w:pPr>
              <w:jc w:val="center"/>
              <w:rPr>
                <w:sz w:val="28"/>
                <w:szCs w:val="28"/>
              </w:rPr>
            </w:pPr>
            <w:r w:rsidRPr="006C3584">
              <w:rPr>
                <w:sz w:val="28"/>
                <w:szCs w:val="28"/>
              </w:rPr>
              <w:t>860</w:t>
            </w:r>
          </w:p>
        </w:tc>
        <w:tc>
          <w:tcPr>
            <w:tcW w:w="992" w:type="dxa"/>
          </w:tcPr>
          <w:p w:rsidR="002A228C" w:rsidRPr="006C3584" w:rsidRDefault="002A228C" w:rsidP="00B505CD">
            <w:pPr>
              <w:jc w:val="center"/>
              <w:rPr>
                <w:sz w:val="28"/>
                <w:szCs w:val="28"/>
              </w:rPr>
            </w:pPr>
            <w:r w:rsidRPr="006C3584">
              <w:rPr>
                <w:sz w:val="28"/>
                <w:szCs w:val="28"/>
              </w:rPr>
              <w:t>752</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Работоспособность (фугасность) по пробе Трауцля, см</w:t>
            </w:r>
            <w:r w:rsidRPr="006C3584">
              <w:rPr>
                <w:sz w:val="28"/>
                <w:szCs w:val="28"/>
                <w:vertAlign w:val="superscript"/>
              </w:rPr>
              <w:t>3</w:t>
            </w:r>
          </w:p>
        </w:tc>
        <w:tc>
          <w:tcPr>
            <w:tcW w:w="993" w:type="dxa"/>
          </w:tcPr>
          <w:p w:rsidR="002A228C" w:rsidRPr="006C3584" w:rsidRDefault="002A228C" w:rsidP="00B505CD">
            <w:pPr>
              <w:jc w:val="center"/>
              <w:rPr>
                <w:sz w:val="28"/>
                <w:szCs w:val="28"/>
              </w:rPr>
            </w:pPr>
            <w:r w:rsidRPr="006C3584">
              <w:rPr>
                <w:sz w:val="28"/>
                <w:szCs w:val="28"/>
              </w:rPr>
              <w:t>360-370</w:t>
            </w:r>
          </w:p>
        </w:tc>
        <w:tc>
          <w:tcPr>
            <w:tcW w:w="992" w:type="dxa"/>
          </w:tcPr>
          <w:p w:rsidR="002A228C" w:rsidRPr="006C3584" w:rsidRDefault="002A228C" w:rsidP="00B505CD">
            <w:pPr>
              <w:jc w:val="center"/>
              <w:rPr>
                <w:sz w:val="28"/>
                <w:szCs w:val="28"/>
              </w:rPr>
            </w:pPr>
            <w:r w:rsidRPr="006C3584">
              <w:rPr>
                <w:sz w:val="28"/>
                <w:szCs w:val="28"/>
              </w:rPr>
              <w:t>330-340</w:t>
            </w:r>
          </w:p>
        </w:tc>
        <w:tc>
          <w:tcPr>
            <w:tcW w:w="992" w:type="dxa"/>
          </w:tcPr>
          <w:p w:rsidR="002A228C" w:rsidRPr="006C3584" w:rsidRDefault="002A228C" w:rsidP="00B505CD">
            <w:pPr>
              <w:jc w:val="center"/>
              <w:rPr>
                <w:sz w:val="28"/>
                <w:szCs w:val="28"/>
              </w:rPr>
            </w:pPr>
            <w:r w:rsidRPr="006C3584">
              <w:rPr>
                <w:sz w:val="28"/>
                <w:szCs w:val="28"/>
              </w:rPr>
              <w:t>340-350</w:t>
            </w:r>
          </w:p>
        </w:tc>
        <w:tc>
          <w:tcPr>
            <w:tcW w:w="992" w:type="dxa"/>
          </w:tcPr>
          <w:p w:rsidR="002A228C" w:rsidRPr="006C3584" w:rsidRDefault="002A228C" w:rsidP="00B505CD">
            <w:pPr>
              <w:jc w:val="center"/>
              <w:rPr>
                <w:sz w:val="28"/>
                <w:szCs w:val="28"/>
              </w:rPr>
            </w:pPr>
            <w:r w:rsidRPr="006C3584">
              <w:rPr>
                <w:sz w:val="28"/>
                <w:szCs w:val="28"/>
              </w:rPr>
              <w:t>330-340</w:t>
            </w:r>
          </w:p>
        </w:tc>
        <w:tc>
          <w:tcPr>
            <w:tcW w:w="850" w:type="dxa"/>
          </w:tcPr>
          <w:p w:rsidR="002A228C" w:rsidRPr="006C3584" w:rsidRDefault="002A228C" w:rsidP="00B505CD">
            <w:pPr>
              <w:jc w:val="center"/>
              <w:rPr>
                <w:sz w:val="28"/>
                <w:szCs w:val="28"/>
              </w:rPr>
            </w:pPr>
            <w:r w:rsidRPr="006C3584">
              <w:rPr>
                <w:sz w:val="28"/>
                <w:szCs w:val="28"/>
              </w:rPr>
              <w:t>420-440</w:t>
            </w:r>
          </w:p>
        </w:tc>
        <w:tc>
          <w:tcPr>
            <w:tcW w:w="992" w:type="dxa"/>
          </w:tcPr>
          <w:p w:rsidR="002A228C" w:rsidRPr="006C3584" w:rsidRDefault="002A228C" w:rsidP="00B505CD">
            <w:pPr>
              <w:jc w:val="center"/>
              <w:rPr>
                <w:sz w:val="28"/>
                <w:szCs w:val="28"/>
              </w:rPr>
            </w:pPr>
            <w:r w:rsidRPr="006C3584">
              <w:rPr>
                <w:sz w:val="28"/>
                <w:szCs w:val="28"/>
              </w:rPr>
              <w:t>440-460</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 xml:space="preserve">Бризантность зарядов в стальной оболочке, мм </w:t>
            </w:r>
          </w:p>
        </w:tc>
        <w:tc>
          <w:tcPr>
            <w:tcW w:w="993"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20-25</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24-27</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23-25</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24-27</w:t>
            </w:r>
          </w:p>
        </w:tc>
        <w:tc>
          <w:tcPr>
            <w:tcW w:w="850"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30-32</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Критический диаметр открытого заряда без воды, мм</w:t>
            </w:r>
          </w:p>
        </w:tc>
        <w:tc>
          <w:tcPr>
            <w:tcW w:w="993"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50-60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40-60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40-50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40-60</w:t>
            </w:r>
          </w:p>
        </w:tc>
        <w:tc>
          <w:tcPr>
            <w:tcW w:w="850"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30-40</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60-80</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 xml:space="preserve">Скорость детонации, км/с </w:t>
            </w:r>
          </w:p>
          <w:p w:rsidR="002A228C" w:rsidRPr="006C3584" w:rsidRDefault="002A228C" w:rsidP="00B505CD">
            <w:pPr>
              <w:rPr>
                <w:sz w:val="28"/>
                <w:szCs w:val="28"/>
              </w:rPr>
            </w:pPr>
            <w:r w:rsidRPr="006C3584">
              <w:rPr>
                <w:sz w:val="28"/>
                <w:szCs w:val="28"/>
              </w:rPr>
              <w:t>в безводном состоянии</w:t>
            </w:r>
          </w:p>
          <w:p w:rsidR="002A228C" w:rsidRPr="006C3584" w:rsidRDefault="002A228C" w:rsidP="00B505CD">
            <w:pPr>
              <w:rPr>
                <w:sz w:val="28"/>
                <w:szCs w:val="28"/>
              </w:rPr>
            </w:pPr>
            <w:r w:rsidRPr="006C3584">
              <w:rPr>
                <w:sz w:val="28"/>
                <w:szCs w:val="28"/>
              </w:rPr>
              <w:t>в водонаполненном состоянии</w:t>
            </w:r>
          </w:p>
        </w:tc>
        <w:tc>
          <w:tcPr>
            <w:tcW w:w="993"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3,0-3,6</w:t>
            </w:r>
          </w:p>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w:t>
            </w:r>
          </w:p>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3,6-4,2</w:t>
            </w:r>
          </w:p>
          <w:p w:rsidR="002A228C" w:rsidRPr="006C3584" w:rsidRDefault="002A228C" w:rsidP="00B505CD">
            <w:pPr>
              <w:jc w:val="center"/>
              <w:rPr>
                <w:sz w:val="28"/>
                <w:szCs w:val="28"/>
              </w:rPr>
            </w:pPr>
            <w:r w:rsidRPr="006C3584">
              <w:rPr>
                <w:sz w:val="28"/>
                <w:szCs w:val="28"/>
              </w:rPr>
              <w:t>5,2-5,6</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3,8-4,5</w:t>
            </w:r>
          </w:p>
          <w:p w:rsidR="002A228C" w:rsidRPr="006C3584" w:rsidRDefault="002A228C" w:rsidP="00B505CD">
            <w:pPr>
              <w:jc w:val="center"/>
              <w:rPr>
                <w:sz w:val="28"/>
                <w:szCs w:val="28"/>
              </w:rPr>
            </w:pPr>
            <w:r w:rsidRPr="006C3584">
              <w:rPr>
                <w:sz w:val="28"/>
                <w:szCs w:val="28"/>
              </w:rPr>
              <w:t>5,5-6,0</w:t>
            </w:r>
          </w:p>
        </w:tc>
        <w:tc>
          <w:tcPr>
            <w:tcW w:w="850"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3,8-4,0</w:t>
            </w:r>
          </w:p>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p>
          <w:p w:rsidR="002A228C" w:rsidRPr="006C3584" w:rsidRDefault="002A228C" w:rsidP="00B505CD">
            <w:pPr>
              <w:jc w:val="center"/>
              <w:rPr>
                <w:sz w:val="28"/>
                <w:szCs w:val="28"/>
              </w:rPr>
            </w:pPr>
            <w:r w:rsidRPr="006C3584">
              <w:rPr>
                <w:sz w:val="28"/>
                <w:szCs w:val="28"/>
              </w:rPr>
              <w:t>5,8-6,3</w:t>
            </w:r>
          </w:p>
          <w:p w:rsidR="002A228C" w:rsidRPr="006C3584" w:rsidRDefault="002A228C" w:rsidP="00B505CD">
            <w:pPr>
              <w:jc w:val="center"/>
              <w:rPr>
                <w:sz w:val="28"/>
                <w:szCs w:val="28"/>
              </w:rPr>
            </w:pPr>
            <w:r w:rsidRPr="006C3584">
              <w:rPr>
                <w:sz w:val="28"/>
                <w:szCs w:val="28"/>
              </w:rPr>
              <w:t>-</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Плотность насыпная, г/см</w:t>
            </w:r>
            <w:r w:rsidRPr="006C3584">
              <w:rPr>
                <w:sz w:val="28"/>
                <w:szCs w:val="28"/>
                <w:vertAlign w:val="superscript"/>
              </w:rPr>
              <w:t>3</w:t>
            </w:r>
          </w:p>
        </w:tc>
        <w:tc>
          <w:tcPr>
            <w:tcW w:w="993" w:type="dxa"/>
          </w:tcPr>
          <w:p w:rsidR="002A228C" w:rsidRPr="006C3584" w:rsidRDefault="002A228C" w:rsidP="00B505CD">
            <w:pPr>
              <w:jc w:val="center"/>
              <w:rPr>
                <w:sz w:val="28"/>
                <w:szCs w:val="28"/>
              </w:rPr>
            </w:pPr>
            <w:r w:rsidRPr="006C3584">
              <w:rPr>
                <w:sz w:val="28"/>
                <w:szCs w:val="28"/>
              </w:rPr>
              <w:t>0,80-0,85</w:t>
            </w:r>
          </w:p>
        </w:tc>
        <w:tc>
          <w:tcPr>
            <w:tcW w:w="992" w:type="dxa"/>
          </w:tcPr>
          <w:p w:rsidR="002A228C" w:rsidRPr="006C3584" w:rsidRDefault="002A228C" w:rsidP="00B505CD">
            <w:pPr>
              <w:jc w:val="center"/>
              <w:rPr>
                <w:sz w:val="28"/>
                <w:szCs w:val="28"/>
              </w:rPr>
            </w:pPr>
            <w:r w:rsidRPr="006C3584">
              <w:rPr>
                <w:sz w:val="28"/>
                <w:szCs w:val="28"/>
              </w:rPr>
              <w:t>-</w:t>
            </w:r>
          </w:p>
        </w:tc>
        <w:tc>
          <w:tcPr>
            <w:tcW w:w="992" w:type="dxa"/>
          </w:tcPr>
          <w:p w:rsidR="002A228C" w:rsidRPr="006C3584" w:rsidRDefault="002A228C" w:rsidP="00B505CD">
            <w:pPr>
              <w:jc w:val="center"/>
              <w:rPr>
                <w:sz w:val="28"/>
                <w:szCs w:val="28"/>
              </w:rPr>
            </w:pPr>
            <w:r w:rsidRPr="006C3584">
              <w:rPr>
                <w:sz w:val="28"/>
                <w:szCs w:val="28"/>
              </w:rPr>
              <w:t>0,85-0,90</w:t>
            </w:r>
          </w:p>
        </w:tc>
        <w:tc>
          <w:tcPr>
            <w:tcW w:w="992" w:type="dxa"/>
          </w:tcPr>
          <w:p w:rsidR="002A228C" w:rsidRPr="006C3584" w:rsidRDefault="002A228C" w:rsidP="00B505CD">
            <w:pPr>
              <w:jc w:val="center"/>
              <w:rPr>
                <w:sz w:val="28"/>
                <w:szCs w:val="28"/>
              </w:rPr>
            </w:pPr>
            <w:r w:rsidRPr="006C3584">
              <w:rPr>
                <w:sz w:val="28"/>
                <w:szCs w:val="28"/>
              </w:rPr>
              <w:t>0,85-0,90</w:t>
            </w:r>
          </w:p>
        </w:tc>
        <w:tc>
          <w:tcPr>
            <w:tcW w:w="850" w:type="dxa"/>
          </w:tcPr>
          <w:p w:rsidR="002A228C" w:rsidRPr="006C3584" w:rsidRDefault="002A228C" w:rsidP="00B505CD">
            <w:pPr>
              <w:jc w:val="center"/>
              <w:rPr>
                <w:sz w:val="28"/>
                <w:szCs w:val="28"/>
              </w:rPr>
            </w:pPr>
            <w:r w:rsidRPr="006C3584">
              <w:rPr>
                <w:sz w:val="28"/>
                <w:szCs w:val="28"/>
              </w:rPr>
              <w:t>0,85-0,90</w:t>
            </w:r>
          </w:p>
        </w:tc>
        <w:tc>
          <w:tcPr>
            <w:tcW w:w="992" w:type="dxa"/>
          </w:tcPr>
          <w:p w:rsidR="002A228C" w:rsidRPr="006C3584" w:rsidRDefault="002A228C" w:rsidP="00B505CD">
            <w:pPr>
              <w:jc w:val="center"/>
              <w:rPr>
                <w:sz w:val="28"/>
                <w:szCs w:val="28"/>
              </w:rPr>
            </w:pPr>
            <w:r w:rsidRPr="006C3584">
              <w:rPr>
                <w:sz w:val="28"/>
                <w:szCs w:val="28"/>
              </w:rPr>
              <w:t>0,90-0,95</w:t>
            </w:r>
          </w:p>
        </w:tc>
      </w:tr>
      <w:tr w:rsidR="002A228C" w:rsidRPr="006C3584" w:rsidTr="002A228C">
        <w:trPr>
          <w:cantSplit/>
        </w:trPr>
        <w:tc>
          <w:tcPr>
            <w:tcW w:w="4077" w:type="dxa"/>
          </w:tcPr>
          <w:p w:rsidR="002A228C" w:rsidRPr="006C3584" w:rsidRDefault="002A228C" w:rsidP="00B505CD">
            <w:pPr>
              <w:rPr>
                <w:sz w:val="28"/>
                <w:szCs w:val="28"/>
              </w:rPr>
            </w:pPr>
            <w:r w:rsidRPr="006C3584">
              <w:rPr>
                <w:sz w:val="28"/>
                <w:szCs w:val="28"/>
              </w:rPr>
              <w:t>Чувствительность к удару измельченного сухого ВВ, %</w:t>
            </w:r>
          </w:p>
        </w:tc>
        <w:tc>
          <w:tcPr>
            <w:tcW w:w="993" w:type="dxa"/>
          </w:tcPr>
          <w:p w:rsidR="002A228C" w:rsidRPr="006C3584" w:rsidRDefault="002A228C" w:rsidP="00B505CD">
            <w:pPr>
              <w:jc w:val="center"/>
              <w:rPr>
                <w:sz w:val="28"/>
                <w:szCs w:val="28"/>
              </w:rPr>
            </w:pPr>
            <w:r w:rsidRPr="006C3584">
              <w:rPr>
                <w:sz w:val="28"/>
                <w:szCs w:val="28"/>
              </w:rPr>
              <w:t>12-24</w:t>
            </w:r>
          </w:p>
        </w:tc>
        <w:tc>
          <w:tcPr>
            <w:tcW w:w="992" w:type="dxa"/>
          </w:tcPr>
          <w:p w:rsidR="002A228C" w:rsidRPr="006C3584" w:rsidRDefault="002A228C" w:rsidP="00B505CD">
            <w:pPr>
              <w:jc w:val="center"/>
              <w:rPr>
                <w:sz w:val="28"/>
                <w:szCs w:val="28"/>
              </w:rPr>
            </w:pPr>
            <w:r w:rsidRPr="006C3584">
              <w:rPr>
                <w:sz w:val="28"/>
                <w:szCs w:val="28"/>
              </w:rPr>
              <w:t>12-24</w:t>
            </w:r>
          </w:p>
        </w:tc>
        <w:tc>
          <w:tcPr>
            <w:tcW w:w="992" w:type="dxa"/>
          </w:tcPr>
          <w:p w:rsidR="002A228C" w:rsidRPr="006C3584" w:rsidRDefault="002A228C" w:rsidP="00B505CD">
            <w:pPr>
              <w:jc w:val="center"/>
              <w:rPr>
                <w:sz w:val="28"/>
                <w:szCs w:val="28"/>
              </w:rPr>
            </w:pPr>
            <w:r w:rsidRPr="006C3584">
              <w:rPr>
                <w:sz w:val="28"/>
                <w:szCs w:val="28"/>
              </w:rPr>
              <w:t>12-24</w:t>
            </w:r>
          </w:p>
        </w:tc>
        <w:tc>
          <w:tcPr>
            <w:tcW w:w="992" w:type="dxa"/>
          </w:tcPr>
          <w:p w:rsidR="002A228C" w:rsidRPr="006C3584" w:rsidRDefault="002A228C" w:rsidP="00B505CD">
            <w:pPr>
              <w:jc w:val="center"/>
              <w:rPr>
                <w:sz w:val="28"/>
                <w:szCs w:val="28"/>
              </w:rPr>
            </w:pPr>
            <w:r w:rsidRPr="006C3584">
              <w:rPr>
                <w:sz w:val="28"/>
                <w:szCs w:val="28"/>
              </w:rPr>
              <w:t>12-16</w:t>
            </w:r>
          </w:p>
        </w:tc>
        <w:tc>
          <w:tcPr>
            <w:tcW w:w="850" w:type="dxa"/>
          </w:tcPr>
          <w:p w:rsidR="002A228C" w:rsidRPr="006C3584" w:rsidRDefault="002A228C" w:rsidP="00B505CD">
            <w:pPr>
              <w:jc w:val="center"/>
              <w:rPr>
                <w:sz w:val="28"/>
                <w:szCs w:val="28"/>
              </w:rPr>
            </w:pPr>
            <w:r w:rsidRPr="006C3584">
              <w:rPr>
                <w:sz w:val="28"/>
                <w:szCs w:val="28"/>
              </w:rPr>
              <w:t>24-36</w:t>
            </w:r>
          </w:p>
        </w:tc>
        <w:tc>
          <w:tcPr>
            <w:tcW w:w="992" w:type="dxa"/>
          </w:tcPr>
          <w:p w:rsidR="002A228C" w:rsidRPr="006C3584" w:rsidRDefault="002A228C" w:rsidP="00B505CD">
            <w:pPr>
              <w:jc w:val="center"/>
              <w:rPr>
                <w:sz w:val="28"/>
                <w:szCs w:val="28"/>
              </w:rPr>
            </w:pPr>
            <w:r w:rsidRPr="006C3584">
              <w:rPr>
                <w:sz w:val="28"/>
                <w:szCs w:val="28"/>
              </w:rPr>
              <w:t>24-36</w:t>
            </w:r>
          </w:p>
        </w:tc>
      </w:tr>
    </w:tbl>
    <w:p w:rsidR="001331A9" w:rsidRDefault="001331A9" w:rsidP="001331A9">
      <w:pPr>
        <w:pStyle w:val="1"/>
        <w:spacing w:before="0"/>
        <w:jc w:val="right"/>
        <w:rPr>
          <w:b w:val="0"/>
        </w:rPr>
      </w:pPr>
    </w:p>
    <w:p w:rsidR="001331A9" w:rsidRPr="001331A9" w:rsidRDefault="00171258" w:rsidP="001331A9">
      <w:pPr>
        <w:pStyle w:val="1"/>
        <w:spacing w:before="0"/>
        <w:jc w:val="right"/>
        <w:rPr>
          <w:rFonts w:ascii="Times New Roman" w:hAnsi="Times New Roman" w:cs="Times New Roman"/>
          <w:b w:val="0"/>
          <w:color w:val="auto"/>
        </w:rPr>
      </w:pPr>
      <w:r w:rsidRPr="001331A9">
        <w:rPr>
          <w:rFonts w:ascii="Times New Roman" w:hAnsi="Times New Roman" w:cs="Times New Roman"/>
          <w:b w:val="0"/>
          <w:color w:val="auto"/>
        </w:rPr>
        <w:t xml:space="preserve"> </w:t>
      </w:r>
      <w:r w:rsidR="001331A9" w:rsidRPr="001331A9">
        <w:rPr>
          <w:rFonts w:ascii="Times New Roman" w:hAnsi="Times New Roman" w:cs="Times New Roman"/>
          <w:b w:val="0"/>
          <w:color w:val="auto"/>
        </w:rPr>
        <w:t xml:space="preserve">Таблица </w:t>
      </w:r>
      <w:r w:rsidR="001331A9">
        <w:rPr>
          <w:rFonts w:ascii="Times New Roman" w:hAnsi="Times New Roman" w:cs="Times New Roman"/>
          <w:b w:val="0"/>
          <w:color w:val="auto"/>
        </w:rPr>
        <w:t>4.3</w:t>
      </w:r>
    </w:p>
    <w:p w:rsidR="001331A9" w:rsidRPr="001331A9" w:rsidRDefault="00171258" w:rsidP="001331A9">
      <w:pPr>
        <w:pStyle w:val="1"/>
        <w:spacing w:before="0"/>
        <w:rPr>
          <w:rFonts w:ascii="Times New Roman" w:hAnsi="Times New Roman" w:cs="Times New Roman"/>
          <w:b w:val="0"/>
          <w:color w:val="auto"/>
        </w:rPr>
      </w:pPr>
      <w:r w:rsidRPr="001331A9">
        <w:rPr>
          <w:rFonts w:ascii="Times New Roman" w:hAnsi="Times New Roman" w:cs="Times New Roman"/>
          <w:b w:val="0"/>
          <w:color w:val="auto"/>
        </w:rPr>
        <w:t>Взрывчатые свойства гранулотола и алюмотола</w:t>
      </w:r>
      <w:r w:rsidR="001331A9" w:rsidRPr="001331A9">
        <w:rPr>
          <w:rFonts w:ascii="Times New Roman" w:hAnsi="Times New Roman" w:cs="Times New Roman"/>
          <w:b w:val="0"/>
          <w:color w:val="auto"/>
        </w:rPr>
        <w:t xml:space="preserve"> </w:t>
      </w:r>
    </w:p>
    <w:p w:rsidR="00171258" w:rsidRPr="001331A9" w:rsidRDefault="00171258" w:rsidP="00171258">
      <w:pPr>
        <w:rPr>
          <w:sz w:val="28"/>
          <w:szCs w:val="28"/>
        </w:rPr>
      </w:pPr>
    </w:p>
    <w:tbl>
      <w:tblPr>
        <w:tblW w:w="0" w:type="auto"/>
        <w:jc w:val="center"/>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32"/>
        <w:gridCol w:w="1275"/>
        <w:gridCol w:w="1418"/>
        <w:gridCol w:w="1376"/>
        <w:gridCol w:w="1012"/>
      </w:tblGrid>
      <w:tr w:rsidR="00171258" w:rsidRPr="001331A9" w:rsidTr="001331A9">
        <w:trPr>
          <w:cantSplit/>
          <w:jc w:val="center"/>
        </w:trPr>
        <w:tc>
          <w:tcPr>
            <w:tcW w:w="4832" w:type="dxa"/>
            <w:vMerge w:val="restart"/>
          </w:tcPr>
          <w:p w:rsidR="00171258" w:rsidRPr="001331A9" w:rsidRDefault="00171258" w:rsidP="00B505CD">
            <w:pPr>
              <w:pStyle w:val="3"/>
              <w:jc w:val="center"/>
              <w:rPr>
                <w:rFonts w:ascii="Times New Roman" w:hAnsi="Times New Roman"/>
                <w:b w:val="0"/>
                <w:bCs w:val="0"/>
                <w:color w:val="auto"/>
                <w:sz w:val="28"/>
                <w:szCs w:val="28"/>
              </w:rPr>
            </w:pPr>
            <w:r w:rsidRPr="001331A9">
              <w:rPr>
                <w:rFonts w:ascii="Times New Roman" w:hAnsi="Times New Roman"/>
                <w:b w:val="0"/>
                <w:bCs w:val="0"/>
                <w:color w:val="auto"/>
                <w:sz w:val="28"/>
                <w:szCs w:val="28"/>
              </w:rPr>
              <w:t>Показатели</w:t>
            </w:r>
          </w:p>
        </w:tc>
        <w:tc>
          <w:tcPr>
            <w:tcW w:w="2693" w:type="dxa"/>
            <w:gridSpan w:val="2"/>
          </w:tcPr>
          <w:p w:rsidR="00171258" w:rsidRPr="001331A9" w:rsidRDefault="00171258" w:rsidP="00B505CD">
            <w:pPr>
              <w:jc w:val="center"/>
              <w:rPr>
                <w:sz w:val="28"/>
                <w:szCs w:val="28"/>
              </w:rPr>
            </w:pPr>
            <w:r w:rsidRPr="001331A9">
              <w:rPr>
                <w:sz w:val="28"/>
                <w:szCs w:val="28"/>
              </w:rPr>
              <w:t xml:space="preserve">Гранулотол </w:t>
            </w:r>
          </w:p>
        </w:tc>
        <w:tc>
          <w:tcPr>
            <w:tcW w:w="2388" w:type="dxa"/>
            <w:gridSpan w:val="2"/>
          </w:tcPr>
          <w:p w:rsidR="00171258" w:rsidRPr="001331A9" w:rsidRDefault="00171258" w:rsidP="00B505CD">
            <w:pPr>
              <w:jc w:val="center"/>
              <w:rPr>
                <w:sz w:val="28"/>
                <w:szCs w:val="28"/>
              </w:rPr>
            </w:pPr>
            <w:r w:rsidRPr="001331A9">
              <w:rPr>
                <w:sz w:val="28"/>
                <w:szCs w:val="28"/>
              </w:rPr>
              <w:t xml:space="preserve">Алюмотол </w:t>
            </w:r>
          </w:p>
        </w:tc>
      </w:tr>
      <w:tr w:rsidR="00171258" w:rsidRPr="001331A9" w:rsidTr="001331A9">
        <w:trPr>
          <w:cantSplit/>
          <w:jc w:val="center"/>
        </w:trPr>
        <w:tc>
          <w:tcPr>
            <w:tcW w:w="4832" w:type="dxa"/>
            <w:vMerge/>
          </w:tcPr>
          <w:p w:rsidR="00171258" w:rsidRPr="001331A9" w:rsidRDefault="00171258" w:rsidP="00B505CD">
            <w:pPr>
              <w:rPr>
                <w:sz w:val="28"/>
                <w:szCs w:val="28"/>
              </w:rPr>
            </w:pPr>
          </w:p>
        </w:tc>
        <w:tc>
          <w:tcPr>
            <w:tcW w:w="1275"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сухой</w:t>
            </w:r>
          </w:p>
        </w:tc>
        <w:tc>
          <w:tcPr>
            <w:tcW w:w="1418"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водонаполненный</w:t>
            </w:r>
          </w:p>
        </w:tc>
        <w:tc>
          <w:tcPr>
            <w:tcW w:w="1376"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сухой</w:t>
            </w:r>
          </w:p>
        </w:tc>
        <w:tc>
          <w:tcPr>
            <w:tcW w:w="1012" w:type="dxa"/>
          </w:tcPr>
          <w:p w:rsidR="00171258" w:rsidRPr="001331A9" w:rsidRDefault="00171258" w:rsidP="00B505CD">
            <w:pPr>
              <w:jc w:val="center"/>
              <w:rPr>
                <w:sz w:val="28"/>
                <w:szCs w:val="28"/>
              </w:rPr>
            </w:pPr>
            <w:r w:rsidRPr="001331A9">
              <w:rPr>
                <w:sz w:val="28"/>
                <w:szCs w:val="28"/>
              </w:rPr>
              <w:t>водонаполненный</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Теплота взрыва, ккал/кг</w:t>
            </w:r>
          </w:p>
          <w:p w:rsidR="00171258" w:rsidRPr="001331A9" w:rsidRDefault="00171258" w:rsidP="00B505CD">
            <w:pPr>
              <w:rPr>
                <w:sz w:val="28"/>
                <w:szCs w:val="28"/>
              </w:rPr>
            </w:pPr>
            <w:r w:rsidRPr="001331A9">
              <w:rPr>
                <w:sz w:val="28"/>
                <w:szCs w:val="28"/>
              </w:rPr>
              <w:t>*- экспериментальные результаты без учета испарения воды</w:t>
            </w:r>
          </w:p>
        </w:tc>
        <w:tc>
          <w:tcPr>
            <w:tcW w:w="1275"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825-870</w:t>
            </w:r>
          </w:p>
        </w:tc>
        <w:tc>
          <w:tcPr>
            <w:tcW w:w="1418"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1000*</w:t>
            </w:r>
          </w:p>
        </w:tc>
        <w:tc>
          <w:tcPr>
            <w:tcW w:w="1376"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1130-1260</w:t>
            </w:r>
          </w:p>
        </w:tc>
        <w:tc>
          <w:tcPr>
            <w:tcW w:w="1012"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1340*</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Объем газов, л/кг</w:t>
            </w:r>
          </w:p>
        </w:tc>
        <w:tc>
          <w:tcPr>
            <w:tcW w:w="1275" w:type="dxa"/>
          </w:tcPr>
          <w:p w:rsidR="00171258" w:rsidRPr="001331A9" w:rsidRDefault="00171258" w:rsidP="00B505CD">
            <w:pPr>
              <w:jc w:val="center"/>
              <w:rPr>
                <w:sz w:val="28"/>
                <w:szCs w:val="28"/>
              </w:rPr>
            </w:pPr>
            <w:r w:rsidRPr="001331A9">
              <w:rPr>
                <w:sz w:val="28"/>
                <w:szCs w:val="28"/>
              </w:rPr>
              <w:t>745</w:t>
            </w:r>
          </w:p>
        </w:tc>
        <w:tc>
          <w:tcPr>
            <w:tcW w:w="1418" w:type="dxa"/>
          </w:tcPr>
          <w:p w:rsidR="00171258" w:rsidRPr="001331A9" w:rsidRDefault="00171258" w:rsidP="00B505CD">
            <w:pPr>
              <w:jc w:val="center"/>
              <w:rPr>
                <w:sz w:val="28"/>
                <w:szCs w:val="28"/>
              </w:rPr>
            </w:pPr>
            <w:r w:rsidRPr="001331A9">
              <w:rPr>
                <w:sz w:val="28"/>
                <w:szCs w:val="28"/>
              </w:rPr>
              <w:t>895</w:t>
            </w:r>
          </w:p>
        </w:tc>
        <w:tc>
          <w:tcPr>
            <w:tcW w:w="1376" w:type="dxa"/>
          </w:tcPr>
          <w:p w:rsidR="00171258" w:rsidRPr="001331A9" w:rsidRDefault="00171258" w:rsidP="00B505CD">
            <w:pPr>
              <w:jc w:val="center"/>
              <w:rPr>
                <w:sz w:val="28"/>
                <w:szCs w:val="28"/>
              </w:rPr>
            </w:pPr>
            <w:r w:rsidRPr="001331A9">
              <w:rPr>
                <w:sz w:val="28"/>
                <w:szCs w:val="28"/>
              </w:rPr>
              <w:t>635</w:t>
            </w:r>
          </w:p>
        </w:tc>
        <w:tc>
          <w:tcPr>
            <w:tcW w:w="1012" w:type="dxa"/>
          </w:tcPr>
          <w:p w:rsidR="00171258" w:rsidRPr="001331A9" w:rsidRDefault="00171258" w:rsidP="00B505CD">
            <w:pPr>
              <w:jc w:val="center"/>
              <w:rPr>
                <w:sz w:val="28"/>
                <w:szCs w:val="28"/>
              </w:rPr>
            </w:pPr>
            <w:r w:rsidRPr="001331A9">
              <w:rPr>
                <w:sz w:val="28"/>
                <w:szCs w:val="28"/>
              </w:rPr>
              <w:t>815</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Работоспособность (фугасность) по пробе Трауцля, см</w:t>
            </w:r>
            <w:r w:rsidRPr="001331A9">
              <w:rPr>
                <w:sz w:val="28"/>
                <w:szCs w:val="28"/>
                <w:vertAlign w:val="superscript"/>
              </w:rPr>
              <w:t>3</w:t>
            </w:r>
          </w:p>
        </w:tc>
        <w:tc>
          <w:tcPr>
            <w:tcW w:w="1275"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285-295</w:t>
            </w:r>
          </w:p>
        </w:tc>
        <w:tc>
          <w:tcPr>
            <w:tcW w:w="1418"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320</w:t>
            </w:r>
          </w:p>
        </w:tc>
        <w:tc>
          <w:tcPr>
            <w:tcW w:w="1376"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420-440</w:t>
            </w:r>
          </w:p>
        </w:tc>
        <w:tc>
          <w:tcPr>
            <w:tcW w:w="1012" w:type="dxa"/>
          </w:tcPr>
          <w:p w:rsidR="00171258" w:rsidRPr="001331A9" w:rsidRDefault="00171258" w:rsidP="00B505CD">
            <w:pPr>
              <w:jc w:val="center"/>
              <w:rPr>
                <w:sz w:val="28"/>
                <w:szCs w:val="28"/>
              </w:rPr>
            </w:pPr>
          </w:p>
          <w:p w:rsidR="00171258" w:rsidRDefault="00171258" w:rsidP="00B505CD">
            <w:pPr>
              <w:jc w:val="center"/>
              <w:rPr>
                <w:sz w:val="28"/>
                <w:szCs w:val="28"/>
              </w:rPr>
            </w:pPr>
            <w:r w:rsidRPr="001331A9">
              <w:rPr>
                <w:sz w:val="28"/>
                <w:szCs w:val="28"/>
              </w:rPr>
              <w:t>-</w:t>
            </w:r>
          </w:p>
          <w:p w:rsidR="001331A9" w:rsidRPr="001331A9" w:rsidRDefault="001331A9" w:rsidP="00B505CD">
            <w:pPr>
              <w:jc w:val="center"/>
              <w:rPr>
                <w:sz w:val="28"/>
                <w:szCs w:val="28"/>
              </w:rPr>
            </w:pPr>
          </w:p>
        </w:tc>
      </w:tr>
      <w:tr w:rsidR="001331A9" w:rsidRPr="001331A9" w:rsidTr="00B505CD">
        <w:trPr>
          <w:cantSplit/>
          <w:jc w:val="center"/>
        </w:trPr>
        <w:tc>
          <w:tcPr>
            <w:tcW w:w="9913" w:type="dxa"/>
            <w:gridSpan w:val="5"/>
          </w:tcPr>
          <w:p w:rsidR="001331A9" w:rsidRPr="001331A9" w:rsidRDefault="001331A9" w:rsidP="001331A9">
            <w:pPr>
              <w:jc w:val="both"/>
              <w:rPr>
                <w:sz w:val="28"/>
                <w:szCs w:val="28"/>
              </w:rPr>
            </w:pPr>
            <w:r w:rsidRPr="001331A9">
              <w:rPr>
                <w:i/>
                <w:sz w:val="28"/>
                <w:szCs w:val="28"/>
              </w:rPr>
              <w:lastRenderedPageBreak/>
              <w:t>Продолжение таблицы 4.</w:t>
            </w:r>
            <w:r>
              <w:rPr>
                <w:i/>
                <w:sz w:val="28"/>
                <w:szCs w:val="28"/>
              </w:rPr>
              <w:t>3</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 xml:space="preserve">Бризантность зарядов в стальной оболочке, мм </w:t>
            </w:r>
          </w:p>
        </w:tc>
        <w:tc>
          <w:tcPr>
            <w:tcW w:w="1275"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24-26</w:t>
            </w:r>
          </w:p>
        </w:tc>
        <w:tc>
          <w:tcPr>
            <w:tcW w:w="1418"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32-34</w:t>
            </w:r>
          </w:p>
        </w:tc>
        <w:tc>
          <w:tcPr>
            <w:tcW w:w="1376"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28-30</w:t>
            </w:r>
          </w:p>
        </w:tc>
        <w:tc>
          <w:tcPr>
            <w:tcW w:w="1012"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Критический диаметр открытого заряда без воды, мм</w:t>
            </w:r>
          </w:p>
        </w:tc>
        <w:tc>
          <w:tcPr>
            <w:tcW w:w="1275"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60-80</w:t>
            </w:r>
          </w:p>
        </w:tc>
        <w:tc>
          <w:tcPr>
            <w:tcW w:w="1418"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w:t>
            </w:r>
          </w:p>
        </w:tc>
        <w:tc>
          <w:tcPr>
            <w:tcW w:w="1376"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70-80</w:t>
            </w:r>
          </w:p>
        </w:tc>
        <w:tc>
          <w:tcPr>
            <w:tcW w:w="1012" w:type="dxa"/>
          </w:tcPr>
          <w:p w:rsidR="00171258" w:rsidRPr="001331A9" w:rsidRDefault="00171258" w:rsidP="00B505CD">
            <w:pPr>
              <w:jc w:val="center"/>
              <w:rPr>
                <w:sz w:val="28"/>
                <w:szCs w:val="28"/>
              </w:rPr>
            </w:pPr>
          </w:p>
          <w:p w:rsidR="00171258" w:rsidRPr="001331A9" w:rsidRDefault="00171258" w:rsidP="00B505CD">
            <w:pPr>
              <w:jc w:val="center"/>
              <w:rPr>
                <w:sz w:val="28"/>
                <w:szCs w:val="28"/>
              </w:rPr>
            </w:pPr>
            <w:r w:rsidRPr="001331A9">
              <w:rPr>
                <w:sz w:val="28"/>
                <w:szCs w:val="28"/>
              </w:rPr>
              <w:t>-</w:t>
            </w:r>
          </w:p>
        </w:tc>
      </w:tr>
      <w:tr w:rsidR="00171258" w:rsidRPr="001331A9" w:rsidTr="001331A9">
        <w:trPr>
          <w:cantSplit/>
          <w:trHeight w:val="368"/>
          <w:jc w:val="center"/>
        </w:trPr>
        <w:tc>
          <w:tcPr>
            <w:tcW w:w="4832" w:type="dxa"/>
          </w:tcPr>
          <w:p w:rsidR="00171258" w:rsidRPr="001331A9" w:rsidRDefault="00171258" w:rsidP="00B505CD">
            <w:pPr>
              <w:rPr>
                <w:sz w:val="28"/>
                <w:szCs w:val="28"/>
              </w:rPr>
            </w:pPr>
            <w:r w:rsidRPr="001331A9">
              <w:rPr>
                <w:sz w:val="28"/>
                <w:szCs w:val="28"/>
              </w:rPr>
              <w:t xml:space="preserve">Скорость детонации, км/с </w:t>
            </w:r>
          </w:p>
        </w:tc>
        <w:tc>
          <w:tcPr>
            <w:tcW w:w="1275" w:type="dxa"/>
          </w:tcPr>
          <w:p w:rsidR="00171258" w:rsidRPr="001331A9" w:rsidRDefault="00171258" w:rsidP="00B505CD">
            <w:pPr>
              <w:jc w:val="center"/>
              <w:rPr>
                <w:sz w:val="28"/>
                <w:szCs w:val="28"/>
              </w:rPr>
            </w:pPr>
            <w:r w:rsidRPr="001331A9">
              <w:rPr>
                <w:sz w:val="28"/>
                <w:szCs w:val="28"/>
              </w:rPr>
              <w:t>4,5-5,0</w:t>
            </w:r>
          </w:p>
        </w:tc>
        <w:tc>
          <w:tcPr>
            <w:tcW w:w="1418" w:type="dxa"/>
          </w:tcPr>
          <w:p w:rsidR="00171258" w:rsidRPr="001331A9" w:rsidRDefault="00171258" w:rsidP="00B505CD">
            <w:pPr>
              <w:jc w:val="center"/>
              <w:rPr>
                <w:sz w:val="28"/>
                <w:szCs w:val="28"/>
              </w:rPr>
            </w:pPr>
            <w:r w:rsidRPr="001331A9">
              <w:rPr>
                <w:sz w:val="28"/>
                <w:szCs w:val="28"/>
              </w:rPr>
              <w:t>5,5-6,7</w:t>
            </w:r>
          </w:p>
        </w:tc>
        <w:tc>
          <w:tcPr>
            <w:tcW w:w="1376" w:type="dxa"/>
          </w:tcPr>
          <w:p w:rsidR="00171258" w:rsidRPr="001331A9" w:rsidRDefault="00171258" w:rsidP="00B505CD">
            <w:pPr>
              <w:jc w:val="center"/>
              <w:rPr>
                <w:sz w:val="28"/>
                <w:szCs w:val="28"/>
              </w:rPr>
            </w:pPr>
            <w:r w:rsidRPr="001331A9">
              <w:rPr>
                <w:sz w:val="28"/>
                <w:szCs w:val="28"/>
              </w:rPr>
              <w:t>4,3-4,8</w:t>
            </w:r>
          </w:p>
        </w:tc>
        <w:tc>
          <w:tcPr>
            <w:tcW w:w="1012" w:type="dxa"/>
          </w:tcPr>
          <w:p w:rsidR="00171258" w:rsidRPr="001331A9" w:rsidRDefault="00171258" w:rsidP="00B505CD">
            <w:pPr>
              <w:jc w:val="center"/>
              <w:rPr>
                <w:sz w:val="28"/>
                <w:szCs w:val="28"/>
              </w:rPr>
            </w:pPr>
            <w:r w:rsidRPr="001331A9">
              <w:rPr>
                <w:sz w:val="28"/>
                <w:szCs w:val="28"/>
              </w:rPr>
              <w:t>5,5-6,0</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Плотность насыпная, г/см</w:t>
            </w:r>
            <w:r w:rsidRPr="001331A9">
              <w:rPr>
                <w:sz w:val="28"/>
                <w:szCs w:val="28"/>
                <w:vertAlign w:val="superscript"/>
              </w:rPr>
              <w:t>3</w:t>
            </w:r>
          </w:p>
        </w:tc>
        <w:tc>
          <w:tcPr>
            <w:tcW w:w="1275" w:type="dxa"/>
          </w:tcPr>
          <w:p w:rsidR="00171258" w:rsidRPr="001331A9" w:rsidRDefault="00171258" w:rsidP="00B505CD">
            <w:pPr>
              <w:jc w:val="center"/>
              <w:rPr>
                <w:sz w:val="28"/>
                <w:szCs w:val="28"/>
              </w:rPr>
            </w:pPr>
            <w:r w:rsidRPr="001331A9">
              <w:rPr>
                <w:sz w:val="28"/>
                <w:szCs w:val="28"/>
              </w:rPr>
              <w:t>0,95-1,0</w:t>
            </w:r>
          </w:p>
        </w:tc>
        <w:tc>
          <w:tcPr>
            <w:tcW w:w="1418" w:type="dxa"/>
          </w:tcPr>
          <w:p w:rsidR="00171258" w:rsidRPr="001331A9" w:rsidRDefault="00171258" w:rsidP="00B505CD">
            <w:pPr>
              <w:jc w:val="center"/>
              <w:rPr>
                <w:sz w:val="28"/>
                <w:szCs w:val="28"/>
              </w:rPr>
            </w:pPr>
            <w:r w:rsidRPr="001331A9">
              <w:rPr>
                <w:sz w:val="28"/>
                <w:szCs w:val="28"/>
              </w:rPr>
              <w:t>-</w:t>
            </w:r>
          </w:p>
        </w:tc>
        <w:tc>
          <w:tcPr>
            <w:tcW w:w="1376" w:type="dxa"/>
          </w:tcPr>
          <w:p w:rsidR="00171258" w:rsidRPr="001331A9" w:rsidRDefault="00171258" w:rsidP="00B505CD">
            <w:pPr>
              <w:jc w:val="center"/>
              <w:rPr>
                <w:sz w:val="28"/>
                <w:szCs w:val="28"/>
              </w:rPr>
            </w:pPr>
            <w:r w:rsidRPr="001331A9">
              <w:rPr>
                <w:sz w:val="28"/>
                <w:szCs w:val="28"/>
              </w:rPr>
              <w:t>0,95-1,0</w:t>
            </w:r>
          </w:p>
        </w:tc>
        <w:tc>
          <w:tcPr>
            <w:tcW w:w="1012" w:type="dxa"/>
          </w:tcPr>
          <w:p w:rsidR="00171258" w:rsidRPr="001331A9" w:rsidRDefault="00171258" w:rsidP="00B505CD">
            <w:pPr>
              <w:jc w:val="center"/>
              <w:rPr>
                <w:sz w:val="28"/>
                <w:szCs w:val="28"/>
              </w:rPr>
            </w:pPr>
            <w:r w:rsidRPr="001331A9">
              <w:rPr>
                <w:sz w:val="28"/>
                <w:szCs w:val="28"/>
              </w:rPr>
              <w:t>-</w:t>
            </w:r>
          </w:p>
        </w:tc>
      </w:tr>
      <w:tr w:rsidR="00171258" w:rsidRPr="001331A9" w:rsidTr="001331A9">
        <w:trPr>
          <w:cantSplit/>
          <w:jc w:val="center"/>
        </w:trPr>
        <w:tc>
          <w:tcPr>
            <w:tcW w:w="4832" w:type="dxa"/>
          </w:tcPr>
          <w:p w:rsidR="00171258" w:rsidRPr="001331A9" w:rsidRDefault="00171258" w:rsidP="00B505CD">
            <w:pPr>
              <w:rPr>
                <w:sz w:val="28"/>
                <w:szCs w:val="28"/>
              </w:rPr>
            </w:pPr>
            <w:r w:rsidRPr="001331A9">
              <w:rPr>
                <w:sz w:val="28"/>
                <w:szCs w:val="28"/>
              </w:rPr>
              <w:t>Плотность гранул, г/см</w:t>
            </w:r>
            <w:r w:rsidRPr="001331A9">
              <w:rPr>
                <w:sz w:val="28"/>
                <w:szCs w:val="28"/>
                <w:vertAlign w:val="superscript"/>
              </w:rPr>
              <w:t>3</w:t>
            </w:r>
          </w:p>
        </w:tc>
        <w:tc>
          <w:tcPr>
            <w:tcW w:w="1275" w:type="dxa"/>
          </w:tcPr>
          <w:p w:rsidR="00171258" w:rsidRPr="001331A9" w:rsidRDefault="00171258" w:rsidP="00B505CD">
            <w:pPr>
              <w:jc w:val="center"/>
              <w:rPr>
                <w:sz w:val="28"/>
                <w:szCs w:val="28"/>
              </w:rPr>
            </w:pPr>
            <w:r w:rsidRPr="001331A9">
              <w:rPr>
                <w:sz w:val="28"/>
                <w:szCs w:val="28"/>
              </w:rPr>
              <w:t>1,48-1,54</w:t>
            </w:r>
          </w:p>
        </w:tc>
        <w:tc>
          <w:tcPr>
            <w:tcW w:w="1418" w:type="dxa"/>
          </w:tcPr>
          <w:p w:rsidR="00171258" w:rsidRPr="001331A9" w:rsidRDefault="00171258" w:rsidP="00B505CD">
            <w:pPr>
              <w:jc w:val="center"/>
              <w:rPr>
                <w:sz w:val="28"/>
                <w:szCs w:val="28"/>
              </w:rPr>
            </w:pPr>
            <w:r w:rsidRPr="001331A9">
              <w:rPr>
                <w:sz w:val="28"/>
                <w:szCs w:val="28"/>
              </w:rPr>
              <w:t>-</w:t>
            </w:r>
          </w:p>
        </w:tc>
        <w:tc>
          <w:tcPr>
            <w:tcW w:w="1376" w:type="dxa"/>
          </w:tcPr>
          <w:p w:rsidR="00171258" w:rsidRPr="001331A9" w:rsidRDefault="00171258" w:rsidP="00B505CD">
            <w:pPr>
              <w:jc w:val="center"/>
              <w:rPr>
                <w:sz w:val="28"/>
                <w:szCs w:val="28"/>
              </w:rPr>
            </w:pPr>
            <w:r w:rsidRPr="001331A9">
              <w:rPr>
                <w:sz w:val="28"/>
                <w:szCs w:val="28"/>
              </w:rPr>
              <w:t>1,52-1,68</w:t>
            </w:r>
          </w:p>
        </w:tc>
        <w:tc>
          <w:tcPr>
            <w:tcW w:w="1012" w:type="dxa"/>
          </w:tcPr>
          <w:p w:rsidR="00171258" w:rsidRPr="001331A9" w:rsidRDefault="00171258" w:rsidP="00B505CD">
            <w:pPr>
              <w:jc w:val="center"/>
              <w:rPr>
                <w:sz w:val="28"/>
                <w:szCs w:val="28"/>
              </w:rPr>
            </w:pPr>
            <w:r w:rsidRPr="001331A9">
              <w:rPr>
                <w:sz w:val="28"/>
                <w:szCs w:val="28"/>
              </w:rPr>
              <w:t>-</w:t>
            </w:r>
          </w:p>
        </w:tc>
      </w:tr>
    </w:tbl>
    <w:p w:rsidR="00171258" w:rsidRPr="001331A9" w:rsidRDefault="00171258" w:rsidP="00171258">
      <w:pPr>
        <w:rPr>
          <w:sz w:val="28"/>
          <w:szCs w:val="28"/>
        </w:rPr>
      </w:pPr>
    </w:p>
    <w:p w:rsidR="000D1C0D" w:rsidRPr="00F65D58" w:rsidRDefault="00F65D58" w:rsidP="00F65D58">
      <w:pPr>
        <w:ind w:left="851"/>
        <w:jc w:val="center"/>
        <w:rPr>
          <w:b/>
          <w:sz w:val="28"/>
          <w:szCs w:val="28"/>
        </w:rPr>
      </w:pPr>
      <w:r>
        <w:rPr>
          <w:b/>
          <w:sz w:val="28"/>
          <w:szCs w:val="28"/>
        </w:rPr>
        <w:t>4.2</w:t>
      </w:r>
      <w:r w:rsidR="00534E62" w:rsidRPr="00F65D58">
        <w:rPr>
          <w:b/>
          <w:sz w:val="28"/>
          <w:szCs w:val="28"/>
        </w:rPr>
        <w:t xml:space="preserve"> </w:t>
      </w:r>
      <w:r w:rsidR="000D1C0D" w:rsidRPr="00F65D58">
        <w:rPr>
          <w:b/>
          <w:sz w:val="28"/>
          <w:szCs w:val="28"/>
        </w:rPr>
        <w:t xml:space="preserve">Суспензионные </w:t>
      </w:r>
      <w:r w:rsidR="00534E62" w:rsidRPr="00F65D58">
        <w:rPr>
          <w:b/>
          <w:sz w:val="28"/>
          <w:szCs w:val="28"/>
        </w:rPr>
        <w:t>взрывчатые вещества и их характеристики</w:t>
      </w:r>
    </w:p>
    <w:p w:rsidR="000D1C0D" w:rsidRPr="000D1C0D" w:rsidRDefault="000D1C0D" w:rsidP="000D1C0D">
      <w:pPr>
        <w:jc w:val="center"/>
        <w:rPr>
          <w:b/>
          <w:sz w:val="28"/>
          <w:szCs w:val="28"/>
          <w:highlight w:val="yellow"/>
        </w:rPr>
      </w:pPr>
    </w:p>
    <w:p w:rsidR="000D1C0D" w:rsidRPr="00534E62" w:rsidRDefault="000D1C0D" w:rsidP="000D1C0D">
      <w:pPr>
        <w:pStyle w:val="a3"/>
        <w:rPr>
          <w:szCs w:val="28"/>
        </w:rPr>
      </w:pPr>
      <w:r w:rsidRPr="00534E62">
        <w:rPr>
          <w:szCs w:val="28"/>
        </w:rPr>
        <w:t xml:space="preserve">Существуют следующие разновидности </w:t>
      </w:r>
      <w:r w:rsidRPr="00534E62">
        <w:rPr>
          <w:i/>
          <w:szCs w:val="28"/>
        </w:rPr>
        <w:t>суспензионных ВВ</w:t>
      </w:r>
      <w:r w:rsidRPr="00534E62">
        <w:rPr>
          <w:szCs w:val="28"/>
        </w:rPr>
        <w:t xml:space="preserve">, которые представляют собой </w:t>
      </w:r>
      <w:r w:rsidR="00534E62" w:rsidRPr="00534E62">
        <w:rPr>
          <w:szCs w:val="28"/>
        </w:rPr>
        <w:t xml:space="preserve">твердые частицы содержащие </w:t>
      </w:r>
      <w:r w:rsidRPr="00534E62">
        <w:rPr>
          <w:szCs w:val="28"/>
        </w:rPr>
        <w:t>сплошные жидкости в виде:</w:t>
      </w:r>
    </w:p>
    <w:p w:rsidR="000D1C0D" w:rsidRPr="00534E62" w:rsidRDefault="000D1C0D" w:rsidP="00261A31">
      <w:pPr>
        <w:numPr>
          <w:ilvl w:val="0"/>
          <w:numId w:val="2"/>
        </w:numPr>
        <w:jc w:val="both"/>
        <w:rPr>
          <w:sz w:val="28"/>
          <w:szCs w:val="28"/>
        </w:rPr>
      </w:pPr>
      <w:r w:rsidRPr="00534E62">
        <w:rPr>
          <w:sz w:val="28"/>
          <w:szCs w:val="28"/>
        </w:rPr>
        <w:t>незагущенного раствора окислителя (вода + окислитель);</w:t>
      </w:r>
    </w:p>
    <w:p w:rsidR="000D1C0D" w:rsidRPr="00534E62" w:rsidRDefault="000D1C0D" w:rsidP="00261A31">
      <w:pPr>
        <w:numPr>
          <w:ilvl w:val="0"/>
          <w:numId w:val="2"/>
        </w:numPr>
        <w:jc w:val="both"/>
        <w:rPr>
          <w:sz w:val="28"/>
          <w:szCs w:val="28"/>
        </w:rPr>
      </w:pPr>
      <w:r w:rsidRPr="00534E62">
        <w:rPr>
          <w:sz w:val="28"/>
          <w:szCs w:val="28"/>
        </w:rPr>
        <w:t>загущенного раствора окислителя (вода + окислитель + загуститель);</w:t>
      </w:r>
    </w:p>
    <w:p w:rsidR="000D1C0D" w:rsidRPr="00534E62" w:rsidRDefault="000D1C0D" w:rsidP="00261A31">
      <w:pPr>
        <w:numPr>
          <w:ilvl w:val="0"/>
          <w:numId w:val="2"/>
        </w:numPr>
        <w:jc w:val="both"/>
        <w:rPr>
          <w:sz w:val="28"/>
          <w:szCs w:val="28"/>
        </w:rPr>
      </w:pPr>
      <w:r w:rsidRPr="00534E62">
        <w:rPr>
          <w:sz w:val="28"/>
          <w:szCs w:val="28"/>
        </w:rPr>
        <w:t>загущенного  и структурированного раствора окислителя (вода + окислитель + загуститель + структурообразователь).</w:t>
      </w:r>
    </w:p>
    <w:p w:rsidR="000D1C0D" w:rsidRPr="000D1C0D" w:rsidRDefault="000D1C0D" w:rsidP="000D1C0D">
      <w:pPr>
        <w:ind w:firstLine="709"/>
        <w:jc w:val="both"/>
        <w:rPr>
          <w:sz w:val="28"/>
          <w:szCs w:val="28"/>
          <w:highlight w:val="yellow"/>
        </w:rPr>
      </w:pPr>
      <w:r w:rsidRPr="00534E62">
        <w:rPr>
          <w:sz w:val="28"/>
          <w:szCs w:val="28"/>
        </w:rPr>
        <w:t>В первом случае раствор окислителя</w:t>
      </w:r>
      <w:r w:rsidR="00534E62" w:rsidRPr="00534E62">
        <w:rPr>
          <w:sz w:val="28"/>
          <w:szCs w:val="28"/>
        </w:rPr>
        <w:t xml:space="preserve"> представляет собой кристаллический раствор</w:t>
      </w:r>
      <w:r w:rsidRPr="00534E62">
        <w:rPr>
          <w:sz w:val="28"/>
          <w:szCs w:val="28"/>
        </w:rPr>
        <w:t xml:space="preserve"> содержащий твердые частицы,  во втором случае -  коллоидный раствор, в третьем случае – гелеобразный  раствор, где содержатся две сплошные фазы – кристаллический раствор и «гуща» коллоидных частиц, соединенных друг с другом (поперечно сшитых) водородными связями</w:t>
      </w:r>
      <w:r w:rsidR="00534E62" w:rsidRPr="00534E62">
        <w:rPr>
          <w:sz w:val="28"/>
          <w:szCs w:val="28"/>
        </w:rPr>
        <w:t xml:space="preserve"> и твердые взвешенные частицы</w:t>
      </w:r>
      <w:r w:rsidRPr="00534E62">
        <w:rPr>
          <w:sz w:val="28"/>
          <w:szCs w:val="28"/>
        </w:rPr>
        <w:t xml:space="preserve">. Сочетание объемной жесткости структуры твердых частиц с заполняющими ее двумя указанными взаимопроникающими фазами придает таким ВВ их гелеобразный характер. В качестве гелеобразующих агентов чаще применяют </w:t>
      </w:r>
      <w:r w:rsidR="00534E62" w:rsidRPr="00534E62">
        <w:rPr>
          <w:sz w:val="28"/>
          <w:szCs w:val="28"/>
        </w:rPr>
        <w:t xml:space="preserve">гуаргам и </w:t>
      </w:r>
      <w:r w:rsidRPr="00534E62">
        <w:rPr>
          <w:sz w:val="28"/>
          <w:szCs w:val="28"/>
        </w:rPr>
        <w:t xml:space="preserve">полиакриламид , для которого необходим сшивающий агент в виде </w:t>
      </w:r>
      <w:r w:rsidR="00534E62" w:rsidRPr="00534E62">
        <w:rPr>
          <w:sz w:val="28"/>
          <w:szCs w:val="28"/>
        </w:rPr>
        <w:t xml:space="preserve">других солей или </w:t>
      </w:r>
      <w:r w:rsidRPr="00534E62">
        <w:rPr>
          <w:sz w:val="28"/>
          <w:szCs w:val="28"/>
        </w:rPr>
        <w:t>буры. Соли карбоксиметилцеллюлозы (натриевая, аммониевая) образуют менее стабильные гели, меньшей водозащитной способности. Но они способны быстро растворяться в холодной воде, благодаря чему их применяют для изготовления сухих полуфабрикатов, подлежащих водонаполнению в смесительно-зарядных машинах.</w:t>
      </w:r>
    </w:p>
    <w:p w:rsidR="000D1C0D" w:rsidRPr="00534E62" w:rsidRDefault="000D1C0D" w:rsidP="000D1C0D">
      <w:pPr>
        <w:ind w:firstLine="709"/>
        <w:jc w:val="both"/>
        <w:rPr>
          <w:sz w:val="28"/>
          <w:szCs w:val="28"/>
        </w:rPr>
      </w:pPr>
      <w:r w:rsidRPr="00534E62">
        <w:rPr>
          <w:sz w:val="28"/>
          <w:szCs w:val="28"/>
        </w:rPr>
        <w:t xml:space="preserve">Содержание загустителя в суспензионных </w:t>
      </w:r>
      <w:r w:rsidR="00534E62" w:rsidRPr="00534E62">
        <w:rPr>
          <w:sz w:val="28"/>
          <w:szCs w:val="28"/>
        </w:rPr>
        <w:t>взрывчатых веществах</w:t>
      </w:r>
      <w:r w:rsidRPr="00534E62">
        <w:rPr>
          <w:sz w:val="28"/>
          <w:szCs w:val="28"/>
        </w:rPr>
        <w:t xml:space="preserve"> обычно составляет от 0,7 до 1,5 % по массе, воды - 5-15 % по массе.</w:t>
      </w:r>
    </w:p>
    <w:p w:rsidR="000D1C0D" w:rsidRPr="00534E62" w:rsidRDefault="000D1C0D" w:rsidP="000D1C0D">
      <w:pPr>
        <w:ind w:firstLine="709"/>
        <w:jc w:val="both"/>
        <w:rPr>
          <w:sz w:val="28"/>
          <w:szCs w:val="28"/>
        </w:rPr>
      </w:pPr>
      <w:r w:rsidRPr="00534E62">
        <w:rPr>
          <w:sz w:val="28"/>
          <w:szCs w:val="28"/>
        </w:rPr>
        <w:t xml:space="preserve"> Для алюмосодержащих водонаполненных </w:t>
      </w:r>
      <w:r w:rsidR="00534E62" w:rsidRPr="00534E62">
        <w:rPr>
          <w:sz w:val="28"/>
          <w:szCs w:val="28"/>
        </w:rPr>
        <w:t xml:space="preserve">взрывчатых веществ </w:t>
      </w:r>
      <w:r w:rsidRPr="00534E62">
        <w:rPr>
          <w:sz w:val="28"/>
          <w:szCs w:val="28"/>
        </w:rPr>
        <w:t xml:space="preserve"> необходимо обеспечивать их </w:t>
      </w:r>
      <w:r w:rsidR="00534E62" w:rsidRPr="00534E62">
        <w:rPr>
          <w:sz w:val="28"/>
          <w:szCs w:val="28"/>
        </w:rPr>
        <w:t xml:space="preserve">физическую стабильность помимо </w:t>
      </w:r>
      <w:r w:rsidRPr="00534E62">
        <w:rPr>
          <w:sz w:val="28"/>
          <w:szCs w:val="28"/>
        </w:rPr>
        <w:t>химическ</w:t>
      </w:r>
      <w:r w:rsidR="00534E62" w:rsidRPr="00534E62">
        <w:rPr>
          <w:sz w:val="28"/>
          <w:szCs w:val="28"/>
        </w:rPr>
        <w:t>ой</w:t>
      </w:r>
      <w:r w:rsidRPr="00534E62">
        <w:rPr>
          <w:sz w:val="28"/>
          <w:szCs w:val="28"/>
        </w:rPr>
        <w:t xml:space="preserve"> стойкост</w:t>
      </w:r>
      <w:r w:rsidR="00534E62" w:rsidRPr="00534E62">
        <w:rPr>
          <w:sz w:val="28"/>
          <w:szCs w:val="28"/>
        </w:rPr>
        <w:t>и</w:t>
      </w:r>
      <w:r w:rsidRPr="00534E62">
        <w:rPr>
          <w:sz w:val="28"/>
          <w:szCs w:val="28"/>
        </w:rPr>
        <w:t>, учитывая способность алюминия взаимодействовать с водой, особенно в присутствии щелочей.</w:t>
      </w:r>
    </w:p>
    <w:p w:rsidR="000D1C0D" w:rsidRPr="00534E62" w:rsidRDefault="000D1C0D" w:rsidP="000D1C0D">
      <w:pPr>
        <w:ind w:firstLine="709"/>
        <w:jc w:val="both"/>
        <w:rPr>
          <w:sz w:val="28"/>
          <w:szCs w:val="28"/>
        </w:rPr>
      </w:pPr>
      <w:r w:rsidRPr="00534E62">
        <w:rPr>
          <w:sz w:val="28"/>
          <w:szCs w:val="28"/>
        </w:rPr>
        <w:t xml:space="preserve">Были найдены два эффективных способа внутренней стабилизации алюмосодержащих водонаполненных ВВ – </w:t>
      </w:r>
      <w:r w:rsidR="00534E62" w:rsidRPr="00534E62">
        <w:rPr>
          <w:sz w:val="28"/>
          <w:szCs w:val="28"/>
        </w:rPr>
        <w:t xml:space="preserve">пассивация  частиц алюминия и </w:t>
      </w:r>
      <w:r w:rsidRPr="00534E62">
        <w:rPr>
          <w:sz w:val="28"/>
          <w:szCs w:val="28"/>
        </w:rPr>
        <w:t>гидроизоляция. Внешняя стабилизация достигается применением полимерной оболочки (патроны).</w:t>
      </w:r>
    </w:p>
    <w:p w:rsidR="001331A9" w:rsidRDefault="001331A9" w:rsidP="000D1C0D">
      <w:pPr>
        <w:ind w:firstLine="709"/>
        <w:jc w:val="both"/>
        <w:rPr>
          <w:sz w:val="28"/>
          <w:szCs w:val="28"/>
          <w:highlight w:val="yellow"/>
        </w:rPr>
      </w:pPr>
    </w:p>
    <w:p w:rsidR="007C4499" w:rsidRPr="000D1C0D" w:rsidRDefault="007C4499" w:rsidP="000D1C0D">
      <w:pPr>
        <w:ind w:firstLine="709"/>
        <w:jc w:val="both"/>
        <w:rPr>
          <w:sz w:val="28"/>
          <w:szCs w:val="28"/>
          <w:highlight w:val="yellow"/>
        </w:rPr>
      </w:pPr>
    </w:p>
    <w:p w:rsidR="000D1C0D" w:rsidRPr="00534E62" w:rsidRDefault="00534E62" w:rsidP="000D1C0D">
      <w:pPr>
        <w:ind w:firstLine="709"/>
        <w:jc w:val="center"/>
        <w:rPr>
          <w:b/>
          <w:sz w:val="28"/>
          <w:szCs w:val="28"/>
        </w:rPr>
      </w:pPr>
      <w:r w:rsidRPr="00534E62">
        <w:rPr>
          <w:b/>
          <w:sz w:val="28"/>
          <w:szCs w:val="28"/>
        </w:rPr>
        <w:lastRenderedPageBreak/>
        <w:t>4.3</w:t>
      </w:r>
      <w:r w:rsidR="000D1C0D" w:rsidRPr="00534E62">
        <w:rPr>
          <w:b/>
          <w:sz w:val="28"/>
          <w:szCs w:val="28"/>
        </w:rPr>
        <w:t xml:space="preserve"> Эмульсионные </w:t>
      </w:r>
      <w:r w:rsidRPr="00534E62">
        <w:rPr>
          <w:b/>
          <w:sz w:val="28"/>
          <w:szCs w:val="28"/>
        </w:rPr>
        <w:t>взрывчатые вещества и их характеристики</w:t>
      </w:r>
    </w:p>
    <w:p w:rsidR="000D1C0D" w:rsidRPr="00B505CD" w:rsidRDefault="000D1C0D" w:rsidP="000D1C0D">
      <w:pPr>
        <w:ind w:firstLine="709"/>
        <w:jc w:val="center"/>
        <w:rPr>
          <w:b/>
          <w:sz w:val="28"/>
          <w:szCs w:val="28"/>
        </w:rPr>
      </w:pPr>
    </w:p>
    <w:p w:rsidR="000D1C0D" w:rsidRPr="000D1C0D" w:rsidRDefault="000D1C0D" w:rsidP="000D1C0D">
      <w:pPr>
        <w:ind w:firstLine="709"/>
        <w:jc w:val="both"/>
        <w:rPr>
          <w:sz w:val="28"/>
          <w:szCs w:val="28"/>
          <w:highlight w:val="yellow"/>
        </w:rPr>
      </w:pPr>
      <w:r w:rsidRPr="00B505CD">
        <w:rPr>
          <w:i/>
          <w:sz w:val="28"/>
          <w:szCs w:val="28"/>
        </w:rPr>
        <w:t>Эмульсионные ВВ</w:t>
      </w:r>
      <w:r w:rsidRPr="00B505CD">
        <w:rPr>
          <w:sz w:val="28"/>
          <w:szCs w:val="28"/>
        </w:rPr>
        <w:t xml:space="preserve"> – новый  этап в развитии промышленных ВВ. Эмульсионные ВВ </w:t>
      </w:r>
      <w:r w:rsidR="00B505CD" w:rsidRPr="00B505CD">
        <w:rPr>
          <w:sz w:val="28"/>
          <w:szCs w:val="28"/>
        </w:rPr>
        <w:t>состоя</w:t>
      </w:r>
      <w:r w:rsidR="00B505CD" w:rsidRPr="00B505CD">
        <w:rPr>
          <w:sz w:val="28"/>
          <w:szCs w:val="28"/>
          <w:lang w:val="kk-KZ"/>
        </w:rPr>
        <w:t>т</w:t>
      </w:r>
      <w:r w:rsidR="00B505CD" w:rsidRPr="00B505CD">
        <w:rPr>
          <w:sz w:val="28"/>
          <w:szCs w:val="28"/>
        </w:rPr>
        <w:t xml:space="preserve"> из двух нерастворяющихся друг в друге жидкостей, одна из которых (дисперсная фаза) распределена в другой (дисперсионная среда)</w:t>
      </w:r>
      <w:r w:rsidR="00B505CD" w:rsidRPr="00B505CD">
        <w:rPr>
          <w:sz w:val="28"/>
          <w:szCs w:val="28"/>
          <w:lang w:val="kk-KZ"/>
        </w:rPr>
        <w:t xml:space="preserve"> и </w:t>
      </w:r>
      <w:r w:rsidR="00B505CD" w:rsidRPr="00B505CD">
        <w:rPr>
          <w:sz w:val="28"/>
          <w:szCs w:val="28"/>
        </w:rPr>
        <w:t>относятся к дисперсным системам</w:t>
      </w:r>
      <w:r w:rsidRPr="00B505CD">
        <w:rPr>
          <w:sz w:val="28"/>
          <w:szCs w:val="28"/>
        </w:rPr>
        <w:t xml:space="preserve">. Применительно к эмульсионным ВВ </w:t>
      </w:r>
      <w:r w:rsidR="00B505CD" w:rsidRPr="00B505CD">
        <w:rPr>
          <w:sz w:val="28"/>
          <w:szCs w:val="28"/>
        </w:rPr>
        <w:t>дисперсионной средой</w:t>
      </w:r>
      <w:r w:rsidR="00B505CD" w:rsidRPr="00B505CD">
        <w:rPr>
          <w:sz w:val="28"/>
          <w:szCs w:val="28"/>
          <w:lang w:val="kk-KZ"/>
        </w:rPr>
        <w:t xml:space="preserve"> является </w:t>
      </w:r>
      <w:r w:rsidR="00B505CD" w:rsidRPr="00B505CD">
        <w:rPr>
          <w:sz w:val="28"/>
          <w:szCs w:val="28"/>
        </w:rPr>
        <w:t xml:space="preserve"> – смесь минерального масла (иногда дизельного топлива) и воска (обратные эмульсии – вода/масло)</w:t>
      </w:r>
      <w:r w:rsidR="00B505CD" w:rsidRPr="00B505CD">
        <w:rPr>
          <w:sz w:val="28"/>
          <w:szCs w:val="28"/>
          <w:lang w:val="kk-KZ"/>
        </w:rPr>
        <w:t xml:space="preserve"> и </w:t>
      </w:r>
      <w:r w:rsidRPr="00B505CD">
        <w:rPr>
          <w:sz w:val="28"/>
          <w:szCs w:val="28"/>
        </w:rPr>
        <w:t>дисперсной фазой являются мельчайшие капельки в</w:t>
      </w:r>
      <w:r w:rsidR="00B505CD" w:rsidRPr="00B505CD">
        <w:rPr>
          <w:sz w:val="28"/>
          <w:szCs w:val="28"/>
        </w:rPr>
        <w:t>одного раствора нитрата аммония</w:t>
      </w:r>
      <w:r w:rsidRPr="00B505CD">
        <w:rPr>
          <w:sz w:val="28"/>
          <w:szCs w:val="28"/>
        </w:rPr>
        <w:t>.  В большом увеличении под микроскопом структура эмульсионного  ВВ  напоминает пчелиные соты. Толщина мембран из масла</w:t>
      </w:r>
      <w:r w:rsidR="00B505CD" w:rsidRPr="00B505CD">
        <w:rPr>
          <w:sz w:val="28"/>
          <w:szCs w:val="28"/>
          <w:lang w:val="kk-KZ"/>
        </w:rPr>
        <w:t xml:space="preserve"> и </w:t>
      </w:r>
      <w:r w:rsidRPr="00B505CD">
        <w:rPr>
          <w:sz w:val="28"/>
          <w:szCs w:val="28"/>
        </w:rPr>
        <w:t>воска, разделяющих  капельки водного раствора селитры – менее одной десятитысячной миллиметра.</w:t>
      </w:r>
    </w:p>
    <w:p w:rsidR="000D1C0D" w:rsidRPr="00B505CD" w:rsidRDefault="000D1C0D" w:rsidP="000D1C0D">
      <w:pPr>
        <w:pStyle w:val="a3"/>
        <w:rPr>
          <w:szCs w:val="28"/>
        </w:rPr>
      </w:pPr>
      <w:r w:rsidRPr="00B505CD">
        <w:rPr>
          <w:szCs w:val="28"/>
        </w:rPr>
        <w:t xml:space="preserve">Это создает колоссальную площадь соприкосновения между </w:t>
      </w:r>
      <w:r w:rsidR="00B505CD" w:rsidRPr="00B505CD">
        <w:rPr>
          <w:szCs w:val="28"/>
        </w:rPr>
        <w:t>окислителем (нитратами аммония, натрия, кальция)</w:t>
      </w:r>
      <w:r w:rsidR="00B505CD" w:rsidRPr="00B505CD">
        <w:rPr>
          <w:szCs w:val="28"/>
          <w:lang w:val="kk-KZ"/>
        </w:rPr>
        <w:t xml:space="preserve"> и </w:t>
      </w:r>
      <w:r w:rsidRPr="00B505CD">
        <w:rPr>
          <w:szCs w:val="28"/>
        </w:rPr>
        <w:t>горючим (маслом, воском, дизт</w:t>
      </w:r>
      <w:r w:rsidR="00B505CD" w:rsidRPr="00B505CD">
        <w:rPr>
          <w:szCs w:val="28"/>
        </w:rPr>
        <w:t>опливом и др.)</w:t>
      </w:r>
      <w:r w:rsidRPr="00B505CD">
        <w:rPr>
          <w:szCs w:val="28"/>
        </w:rPr>
        <w:t xml:space="preserve">. </w:t>
      </w:r>
      <w:r w:rsidR="00B505CD" w:rsidRPr="00B505CD">
        <w:rPr>
          <w:szCs w:val="28"/>
          <w:lang w:val="kk-KZ"/>
        </w:rPr>
        <w:t xml:space="preserve"> </w:t>
      </w:r>
      <w:r w:rsidRPr="00B505CD">
        <w:rPr>
          <w:szCs w:val="28"/>
        </w:rPr>
        <w:t xml:space="preserve">В итоге достигается очень </w:t>
      </w:r>
      <w:r w:rsidR="00B505CD" w:rsidRPr="00B505CD">
        <w:rPr>
          <w:szCs w:val="28"/>
        </w:rPr>
        <w:t xml:space="preserve">полное и </w:t>
      </w:r>
      <w:r w:rsidRPr="00B505CD">
        <w:rPr>
          <w:szCs w:val="28"/>
        </w:rPr>
        <w:t>быстрое взрывное сгорание. Мембраны из масла</w:t>
      </w:r>
      <w:r w:rsidR="00B505CD" w:rsidRPr="00B505CD">
        <w:rPr>
          <w:szCs w:val="28"/>
          <w:lang w:val="kk-KZ"/>
        </w:rPr>
        <w:t xml:space="preserve"> и </w:t>
      </w:r>
      <w:r w:rsidRPr="00B505CD">
        <w:rPr>
          <w:szCs w:val="28"/>
        </w:rPr>
        <w:t xml:space="preserve">воска </w:t>
      </w:r>
      <w:r w:rsidR="00B505CD" w:rsidRPr="00B505CD">
        <w:rPr>
          <w:szCs w:val="28"/>
        </w:rPr>
        <w:t xml:space="preserve">делают эмульсионное ВВ очень водостойким и </w:t>
      </w:r>
      <w:r w:rsidRPr="00B505CD">
        <w:rPr>
          <w:szCs w:val="28"/>
        </w:rPr>
        <w:t>защищают каждую капельку водного нитрата.</w:t>
      </w:r>
    </w:p>
    <w:p w:rsidR="000D1C0D" w:rsidRPr="000D1C0D" w:rsidRDefault="000D1C0D" w:rsidP="000D1C0D">
      <w:pPr>
        <w:ind w:firstLine="709"/>
        <w:jc w:val="both"/>
        <w:rPr>
          <w:sz w:val="28"/>
          <w:szCs w:val="28"/>
          <w:highlight w:val="yellow"/>
        </w:rPr>
      </w:pPr>
    </w:p>
    <w:p w:rsidR="000D1C0D" w:rsidRPr="000D1C0D" w:rsidRDefault="000D1C0D" w:rsidP="000D1C0D">
      <w:pPr>
        <w:ind w:firstLine="709"/>
        <w:jc w:val="center"/>
        <w:rPr>
          <w:sz w:val="28"/>
          <w:szCs w:val="28"/>
          <w:highlight w:val="yellow"/>
        </w:rPr>
      </w:pPr>
      <w:r w:rsidRPr="00B505CD">
        <w:rPr>
          <w:noProof/>
          <w:sz w:val="28"/>
          <w:szCs w:val="28"/>
        </w:rPr>
        <w:drawing>
          <wp:inline distT="0" distB="0" distL="0" distR="0">
            <wp:extent cx="4324350" cy="1971675"/>
            <wp:effectExtent l="19050" t="0" r="0" b="0"/>
            <wp:docPr id="4" name="Рисунок 4" descr="12-микроск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микроскоп"/>
                    <pic:cNvPicPr>
                      <a:picLocks noChangeAspect="1" noChangeArrowheads="1"/>
                    </pic:cNvPicPr>
                  </pic:nvPicPr>
                  <pic:blipFill>
                    <a:blip r:embed="rId9"/>
                    <a:srcRect/>
                    <a:stretch>
                      <a:fillRect/>
                    </a:stretch>
                  </pic:blipFill>
                  <pic:spPr bwMode="auto">
                    <a:xfrm>
                      <a:off x="0" y="0"/>
                      <a:ext cx="4324350" cy="1971675"/>
                    </a:xfrm>
                    <a:prstGeom prst="rect">
                      <a:avLst/>
                    </a:prstGeom>
                    <a:noFill/>
                    <a:ln w="9525">
                      <a:noFill/>
                      <a:miter lim="800000"/>
                      <a:headEnd/>
                      <a:tailEnd/>
                    </a:ln>
                  </pic:spPr>
                </pic:pic>
              </a:graphicData>
            </a:graphic>
          </wp:inline>
        </w:drawing>
      </w:r>
    </w:p>
    <w:p w:rsidR="000D1C0D" w:rsidRPr="00B505CD" w:rsidRDefault="000D1C0D" w:rsidP="00EB2743">
      <w:pPr>
        <w:pStyle w:val="a3"/>
        <w:jc w:val="center"/>
        <w:rPr>
          <w:szCs w:val="28"/>
        </w:rPr>
      </w:pPr>
      <w:r w:rsidRPr="00B505CD">
        <w:rPr>
          <w:szCs w:val="28"/>
        </w:rPr>
        <w:t>а                                          б</w:t>
      </w:r>
    </w:p>
    <w:p w:rsidR="00EB2743" w:rsidRPr="000D1C0D" w:rsidRDefault="00EB2743" w:rsidP="000D1C0D">
      <w:pPr>
        <w:pStyle w:val="a3"/>
        <w:jc w:val="left"/>
        <w:rPr>
          <w:szCs w:val="28"/>
          <w:highlight w:val="yellow"/>
        </w:rPr>
      </w:pPr>
    </w:p>
    <w:p w:rsidR="000D1C0D" w:rsidRPr="00B505CD" w:rsidRDefault="000D1C0D" w:rsidP="000D1C0D">
      <w:pPr>
        <w:pStyle w:val="a3"/>
        <w:jc w:val="center"/>
        <w:rPr>
          <w:szCs w:val="28"/>
        </w:rPr>
      </w:pPr>
      <w:r w:rsidRPr="00B505CD">
        <w:rPr>
          <w:szCs w:val="28"/>
        </w:rPr>
        <w:t xml:space="preserve">Рисунок  </w:t>
      </w:r>
      <w:r w:rsidR="00B505CD" w:rsidRPr="00B505CD">
        <w:rPr>
          <w:szCs w:val="28"/>
          <w:lang w:val="kk-KZ"/>
        </w:rPr>
        <w:t>4</w:t>
      </w:r>
      <w:r w:rsidRPr="00B505CD">
        <w:rPr>
          <w:szCs w:val="28"/>
        </w:rPr>
        <w:t xml:space="preserve">.1 - Структура под </w:t>
      </w:r>
      <w:r w:rsidR="00B505CD" w:rsidRPr="00B505CD">
        <w:rPr>
          <w:szCs w:val="28"/>
          <w:lang w:val="kk-KZ"/>
        </w:rPr>
        <w:t xml:space="preserve">сканирующим </w:t>
      </w:r>
      <w:r w:rsidRPr="00B505CD">
        <w:rPr>
          <w:szCs w:val="28"/>
        </w:rPr>
        <w:t>электронным микроскопом: а-  эмульсионная матрица,</w:t>
      </w:r>
      <w:r w:rsidR="00EB2743" w:rsidRPr="00B505CD">
        <w:rPr>
          <w:szCs w:val="28"/>
        </w:rPr>
        <w:t xml:space="preserve"> </w:t>
      </w:r>
      <w:r w:rsidRPr="00B505CD">
        <w:rPr>
          <w:szCs w:val="28"/>
        </w:rPr>
        <w:t>б</w:t>
      </w:r>
      <w:r w:rsidR="00EB2743" w:rsidRPr="00B505CD">
        <w:rPr>
          <w:szCs w:val="28"/>
        </w:rPr>
        <w:t xml:space="preserve"> </w:t>
      </w:r>
      <w:r w:rsidRPr="00B505CD">
        <w:rPr>
          <w:szCs w:val="28"/>
        </w:rPr>
        <w:t>- эмульсионное взрывчатое вещество</w:t>
      </w:r>
    </w:p>
    <w:p w:rsidR="000D1C0D" w:rsidRPr="000D1C0D" w:rsidRDefault="000D1C0D" w:rsidP="000D1C0D">
      <w:pPr>
        <w:pStyle w:val="a3"/>
        <w:jc w:val="center"/>
        <w:rPr>
          <w:szCs w:val="28"/>
          <w:highlight w:val="yellow"/>
        </w:rPr>
      </w:pPr>
    </w:p>
    <w:p w:rsidR="000D1C0D" w:rsidRPr="00B505CD" w:rsidRDefault="000D1C0D" w:rsidP="000D1C0D">
      <w:pPr>
        <w:ind w:firstLine="709"/>
        <w:jc w:val="both"/>
        <w:rPr>
          <w:sz w:val="28"/>
          <w:szCs w:val="28"/>
        </w:rPr>
      </w:pPr>
      <w:r w:rsidRPr="00B505CD">
        <w:rPr>
          <w:sz w:val="28"/>
          <w:szCs w:val="28"/>
        </w:rPr>
        <w:t>Степень чувствительности эмульсионных ВВ варьируется добавлением сенсибилизирующих добавок, представляющих собой</w:t>
      </w:r>
      <w:r w:rsidR="00B505CD" w:rsidRPr="00B505CD">
        <w:rPr>
          <w:sz w:val="28"/>
          <w:szCs w:val="28"/>
          <w:lang w:val="kk-KZ"/>
        </w:rPr>
        <w:t xml:space="preserve"> </w:t>
      </w:r>
      <w:r w:rsidR="00B505CD" w:rsidRPr="00B505CD">
        <w:rPr>
          <w:sz w:val="28"/>
          <w:szCs w:val="28"/>
        </w:rPr>
        <w:t xml:space="preserve"> газогенерирующие добавки (химические вещества, которые генерируют газ при их попадании в эмульсию)</w:t>
      </w:r>
      <w:r w:rsidRPr="00B505CD">
        <w:rPr>
          <w:sz w:val="28"/>
          <w:szCs w:val="28"/>
        </w:rPr>
        <w:t xml:space="preserve"> либо микрошарики (полые шарики из стекла). </w:t>
      </w:r>
      <w:r w:rsidR="00B505CD" w:rsidRPr="00B505CD">
        <w:rPr>
          <w:sz w:val="28"/>
          <w:szCs w:val="28"/>
          <w:lang w:val="kk-KZ"/>
        </w:rPr>
        <w:t>В</w:t>
      </w:r>
      <w:r w:rsidR="00B505CD" w:rsidRPr="00B505CD">
        <w:rPr>
          <w:sz w:val="28"/>
          <w:szCs w:val="28"/>
        </w:rPr>
        <w:t xml:space="preserve">оздушные включения или </w:t>
      </w:r>
      <w:r w:rsidR="00B505CD" w:rsidRPr="00B505CD">
        <w:rPr>
          <w:sz w:val="28"/>
          <w:szCs w:val="28"/>
          <w:lang w:val="kk-KZ"/>
        </w:rPr>
        <w:t>м</w:t>
      </w:r>
      <w:r w:rsidRPr="00B505CD">
        <w:rPr>
          <w:sz w:val="28"/>
          <w:szCs w:val="28"/>
        </w:rPr>
        <w:t xml:space="preserve">икрошарики разрушаются под действием ударной волны от действия капсюля-детонатора. </w:t>
      </w:r>
      <w:r w:rsidR="00B505CD" w:rsidRPr="00B505CD">
        <w:rPr>
          <w:sz w:val="28"/>
          <w:szCs w:val="28"/>
          <w:lang w:val="kk-KZ"/>
        </w:rPr>
        <w:t>Т</w:t>
      </w:r>
      <w:r w:rsidR="00B505CD" w:rsidRPr="00B505CD">
        <w:rPr>
          <w:sz w:val="28"/>
          <w:szCs w:val="28"/>
        </w:rPr>
        <w:t xml:space="preserve">аким образом начинается быстрое взрывное горение эмульсии </w:t>
      </w:r>
      <w:r w:rsidR="00B505CD" w:rsidRPr="00B505CD">
        <w:rPr>
          <w:sz w:val="28"/>
          <w:szCs w:val="28"/>
          <w:lang w:val="kk-KZ"/>
        </w:rPr>
        <w:t xml:space="preserve"> и р</w:t>
      </w:r>
      <w:r w:rsidRPr="00B505CD">
        <w:rPr>
          <w:sz w:val="28"/>
          <w:szCs w:val="28"/>
        </w:rPr>
        <w:t xml:space="preserve">азрушение усиливает ударную волну. </w:t>
      </w:r>
    </w:p>
    <w:p w:rsidR="000D1C0D" w:rsidRPr="000D1C0D" w:rsidRDefault="000D1C0D" w:rsidP="000D1C0D">
      <w:pPr>
        <w:ind w:firstLine="709"/>
        <w:jc w:val="both"/>
        <w:rPr>
          <w:sz w:val="28"/>
          <w:szCs w:val="28"/>
        </w:rPr>
      </w:pPr>
      <w:r w:rsidRPr="00B505CD">
        <w:rPr>
          <w:sz w:val="28"/>
          <w:szCs w:val="28"/>
        </w:rPr>
        <w:t xml:space="preserve">Эмульсионные ВВ </w:t>
      </w:r>
      <w:r w:rsidR="00B505CD" w:rsidRPr="00B505CD">
        <w:rPr>
          <w:sz w:val="28"/>
          <w:szCs w:val="28"/>
        </w:rPr>
        <w:t xml:space="preserve">приобретают взрывчатые свойства лишь на  конечной стадии производства, когда вводится сенсибилизирующая добавка </w:t>
      </w:r>
      <w:r w:rsidR="00B505CD" w:rsidRPr="00B505CD">
        <w:rPr>
          <w:sz w:val="28"/>
          <w:szCs w:val="28"/>
          <w:lang w:val="kk-KZ"/>
        </w:rPr>
        <w:t xml:space="preserve">и </w:t>
      </w:r>
      <w:r w:rsidRPr="00B505CD">
        <w:rPr>
          <w:sz w:val="28"/>
          <w:szCs w:val="28"/>
        </w:rPr>
        <w:t xml:space="preserve">не содержат исходных материалов, классифицируемых как ВВ. Эмульсионные ВВ не чувствительны к </w:t>
      </w:r>
      <w:r w:rsidR="00B505CD" w:rsidRPr="00B505CD">
        <w:rPr>
          <w:sz w:val="28"/>
          <w:szCs w:val="28"/>
        </w:rPr>
        <w:t>удару,</w:t>
      </w:r>
      <w:r w:rsidRPr="00B505CD">
        <w:rPr>
          <w:sz w:val="28"/>
          <w:szCs w:val="28"/>
        </w:rPr>
        <w:t>трению</w:t>
      </w:r>
      <w:r w:rsidR="00B505CD" w:rsidRPr="00B505CD">
        <w:rPr>
          <w:sz w:val="28"/>
          <w:szCs w:val="28"/>
        </w:rPr>
        <w:t xml:space="preserve"> и</w:t>
      </w:r>
      <w:r w:rsidRPr="00B505CD">
        <w:rPr>
          <w:sz w:val="28"/>
          <w:szCs w:val="28"/>
        </w:rPr>
        <w:t xml:space="preserve"> огню. </w:t>
      </w:r>
    </w:p>
    <w:p w:rsidR="00AA3F53" w:rsidRDefault="00AA3F53" w:rsidP="00AA3F53">
      <w:pPr>
        <w:ind w:firstLine="567"/>
        <w:rPr>
          <w:sz w:val="28"/>
          <w:szCs w:val="28"/>
        </w:rPr>
      </w:pPr>
    </w:p>
    <w:p w:rsidR="000D1C0D" w:rsidRPr="00B505CD" w:rsidRDefault="00B505CD" w:rsidP="000D1C0D">
      <w:pPr>
        <w:ind w:firstLine="709"/>
        <w:jc w:val="center"/>
        <w:rPr>
          <w:b/>
          <w:sz w:val="28"/>
          <w:szCs w:val="28"/>
        </w:rPr>
      </w:pPr>
      <w:r w:rsidRPr="00B505CD">
        <w:rPr>
          <w:b/>
          <w:sz w:val="28"/>
          <w:szCs w:val="28"/>
        </w:rPr>
        <w:lastRenderedPageBreak/>
        <w:t>4</w:t>
      </w:r>
      <w:r w:rsidR="000D1C0D" w:rsidRPr="00B505CD">
        <w:rPr>
          <w:b/>
          <w:sz w:val="28"/>
          <w:szCs w:val="28"/>
        </w:rPr>
        <w:t>.</w:t>
      </w:r>
      <w:r w:rsidRPr="00B505CD">
        <w:rPr>
          <w:b/>
          <w:sz w:val="28"/>
          <w:szCs w:val="28"/>
        </w:rPr>
        <w:t>4</w:t>
      </w:r>
      <w:r w:rsidR="000D1C0D" w:rsidRPr="00B505CD">
        <w:rPr>
          <w:b/>
          <w:sz w:val="28"/>
          <w:szCs w:val="28"/>
        </w:rPr>
        <w:t xml:space="preserve"> Состав и свойства  суспензионных ВВ</w:t>
      </w:r>
    </w:p>
    <w:p w:rsidR="000D1C0D" w:rsidRPr="000D1C0D" w:rsidRDefault="000D1C0D" w:rsidP="00AA3F53">
      <w:pPr>
        <w:ind w:firstLine="567"/>
        <w:rPr>
          <w:sz w:val="28"/>
          <w:szCs w:val="28"/>
          <w:highlight w:val="yellow"/>
        </w:rPr>
      </w:pPr>
    </w:p>
    <w:p w:rsidR="000D1C0D" w:rsidRPr="00822B9E" w:rsidRDefault="000D1C0D" w:rsidP="000D1C0D">
      <w:pPr>
        <w:ind w:firstLine="709"/>
        <w:jc w:val="both"/>
        <w:rPr>
          <w:sz w:val="28"/>
          <w:szCs w:val="28"/>
        </w:rPr>
      </w:pPr>
      <w:r w:rsidRPr="00822B9E">
        <w:rPr>
          <w:i/>
          <w:sz w:val="28"/>
          <w:szCs w:val="28"/>
        </w:rPr>
        <w:t>Карботолы</w:t>
      </w:r>
      <w:r w:rsidRPr="00822B9E">
        <w:rPr>
          <w:sz w:val="28"/>
          <w:szCs w:val="28"/>
        </w:rPr>
        <w:t xml:space="preserve"> – механическая смесь сплава </w:t>
      </w:r>
      <w:r w:rsidR="00822B9E" w:rsidRPr="00822B9E">
        <w:rPr>
          <w:sz w:val="28"/>
          <w:szCs w:val="28"/>
        </w:rPr>
        <w:t xml:space="preserve">карбамида, </w:t>
      </w:r>
      <w:r w:rsidRPr="00822B9E">
        <w:rPr>
          <w:sz w:val="28"/>
          <w:szCs w:val="28"/>
        </w:rPr>
        <w:t xml:space="preserve">аммиачной селитры и с тротилом и алюминием, сохраняющая текучесть до температуры 65 </w:t>
      </w:r>
      <w:r w:rsidRPr="00822B9E">
        <w:rPr>
          <w:sz w:val="28"/>
          <w:szCs w:val="28"/>
          <w:vertAlign w:val="superscript"/>
        </w:rPr>
        <w:t>о</w:t>
      </w:r>
      <w:r w:rsidRPr="00822B9E">
        <w:rPr>
          <w:sz w:val="28"/>
          <w:szCs w:val="28"/>
        </w:rPr>
        <w:t xml:space="preserve">С и образующая высокоплотные отливки при отверждении в скважине. Оптимальное содержание </w:t>
      </w:r>
      <w:r w:rsidR="00822B9E" w:rsidRPr="00822B9E">
        <w:rPr>
          <w:sz w:val="28"/>
          <w:szCs w:val="28"/>
        </w:rPr>
        <w:t xml:space="preserve">Na-КМЦ –2,0 %, </w:t>
      </w:r>
      <w:r w:rsidRPr="00822B9E">
        <w:rPr>
          <w:sz w:val="28"/>
          <w:szCs w:val="28"/>
        </w:rPr>
        <w:t xml:space="preserve">гуаргама – 0,8 %,  ПАА-1 % со структурообразователем – для Na-КМЦ и ПАА: </w:t>
      </w:r>
      <w:r w:rsidR="00822B9E" w:rsidRPr="00822B9E">
        <w:rPr>
          <w:sz w:val="28"/>
          <w:szCs w:val="28"/>
        </w:rPr>
        <w:t xml:space="preserve">хромовокалиевые квасцы, </w:t>
      </w:r>
      <w:r w:rsidRPr="00822B9E">
        <w:rPr>
          <w:sz w:val="28"/>
          <w:szCs w:val="28"/>
        </w:rPr>
        <w:t xml:space="preserve">сернокислый хром,  для гуаргама – бихромат калия. Компонентный состав: </w:t>
      </w:r>
      <w:r w:rsidR="00822B9E" w:rsidRPr="00822B9E">
        <w:rPr>
          <w:sz w:val="28"/>
          <w:szCs w:val="28"/>
        </w:rPr>
        <w:t xml:space="preserve">соотношение воды: карбамида и тротила – 4,10,15 % по массе, </w:t>
      </w:r>
      <w:r w:rsidRPr="00822B9E">
        <w:rPr>
          <w:sz w:val="28"/>
          <w:szCs w:val="28"/>
        </w:rPr>
        <w:t>составы содержат алюминиевую пудру от 15 до 35 % по массе. Плотность зарядов – от 1,55 до 1,63 г/см</w:t>
      </w:r>
      <w:r w:rsidRPr="00822B9E">
        <w:rPr>
          <w:sz w:val="28"/>
          <w:szCs w:val="28"/>
          <w:vertAlign w:val="superscript"/>
        </w:rPr>
        <w:t>3</w:t>
      </w:r>
      <w:r w:rsidRPr="00822B9E">
        <w:rPr>
          <w:sz w:val="28"/>
          <w:szCs w:val="28"/>
        </w:rPr>
        <w:t xml:space="preserve">, </w:t>
      </w:r>
      <w:r w:rsidR="00822B9E" w:rsidRPr="00822B9E">
        <w:rPr>
          <w:sz w:val="28"/>
          <w:szCs w:val="28"/>
        </w:rPr>
        <w:t xml:space="preserve">скорость детонации – 4,5-5,3 км/с, </w:t>
      </w:r>
      <w:r w:rsidRPr="00822B9E">
        <w:rPr>
          <w:sz w:val="28"/>
          <w:szCs w:val="28"/>
        </w:rPr>
        <w:t>теплота взрыва –820-1360 ккал/кг, критический диаметр детонации  –230-</w:t>
      </w:r>
      <w:smartTag w:uri="urn:schemas-microsoft-com:office:smarttags" w:element="metricconverter">
        <w:smartTagPr>
          <w:attr w:name="ProductID" w:val="260 мм"/>
        </w:smartTagPr>
        <w:r w:rsidRPr="00822B9E">
          <w:rPr>
            <w:sz w:val="28"/>
            <w:szCs w:val="28"/>
          </w:rPr>
          <w:t>260 мм</w:t>
        </w:r>
      </w:smartTag>
      <w:r w:rsidRPr="00822B9E">
        <w:rPr>
          <w:sz w:val="28"/>
          <w:szCs w:val="28"/>
        </w:rPr>
        <w:t>.</w:t>
      </w:r>
    </w:p>
    <w:p w:rsidR="000D1C0D" w:rsidRPr="000D1C0D" w:rsidRDefault="000D1C0D" w:rsidP="000D1C0D">
      <w:pPr>
        <w:ind w:firstLine="709"/>
        <w:jc w:val="both"/>
        <w:rPr>
          <w:sz w:val="28"/>
          <w:szCs w:val="28"/>
          <w:highlight w:val="yellow"/>
        </w:rPr>
      </w:pPr>
      <w:r w:rsidRPr="00822B9E">
        <w:rPr>
          <w:sz w:val="28"/>
          <w:szCs w:val="28"/>
        </w:rPr>
        <w:t>В состав суспензионных ВВ могут входить</w:t>
      </w:r>
      <w:r w:rsidR="00822B9E" w:rsidRPr="00822B9E">
        <w:rPr>
          <w:sz w:val="28"/>
          <w:szCs w:val="28"/>
        </w:rPr>
        <w:t xml:space="preserve"> перхлораты</w:t>
      </w:r>
      <w:r w:rsidRPr="00822B9E">
        <w:rPr>
          <w:sz w:val="28"/>
          <w:szCs w:val="28"/>
        </w:rPr>
        <w:t>, аммиачн</w:t>
      </w:r>
      <w:r w:rsidR="00822B9E" w:rsidRPr="00822B9E">
        <w:rPr>
          <w:sz w:val="28"/>
          <w:szCs w:val="28"/>
        </w:rPr>
        <w:t>ая селитра</w:t>
      </w:r>
      <w:r w:rsidRPr="00822B9E">
        <w:rPr>
          <w:sz w:val="28"/>
          <w:szCs w:val="28"/>
        </w:rPr>
        <w:t xml:space="preserve"> и другие нитраты. Для перхлоратов характерна их меньшая, чем у нитратов, растворимость в воде. В то же время положительным для перхлоратов является факт меньшей зависимости  растворимости от температуры. Перхлораты более энергоемки, чем нитраты, благодаря чему энергетические характеристики самого ВВ выше по сравнению с аналогами, содержащими аммиачную селитру. Гелексы, содержат в своем составе перхлорат аммония как спутник утилизируемого твердого ракетного топлива. </w:t>
      </w:r>
    </w:p>
    <w:p w:rsidR="000D1C0D" w:rsidRPr="00F53AE6" w:rsidRDefault="00F53AE6" w:rsidP="000D1C0D">
      <w:pPr>
        <w:ind w:firstLine="709"/>
        <w:jc w:val="both"/>
        <w:rPr>
          <w:sz w:val="28"/>
          <w:szCs w:val="28"/>
        </w:rPr>
      </w:pPr>
      <w:r w:rsidRPr="00F53AE6">
        <w:rPr>
          <w:sz w:val="28"/>
          <w:szCs w:val="28"/>
        </w:rPr>
        <w:t>Кальциевая селитра и м</w:t>
      </w:r>
      <w:r w:rsidR="000D1C0D" w:rsidRPr="00F53AE6">
        <w:rPr>
          <w:sz w:val="28"/>
          <w:szCs w:val="28"/>
        </w:rPr>
        <w:t xml:space="preserve">очевина используются в суспензионных (эмульсионных) ВВ в качестве добавки, снижающей температуру кристаллизации аммиачной селитры из раствора. Водонаполненные ВВ, которые, кроме аммиачной селитры,  содержат натриевую селитру, имеют более высокие </w:t>
      </w:r>
      <w:r w:rsidRPr="00F53AE6">
        <w:rPr>
          <w:sz w:val="28"/>
          <w:szCs w:val="28"/>
        </w:rPr>
        <w:t xml:space="preserve">скорость детонации и </w:t>
      </w:r>
      <w:r w:rsidR="000D1C0D" w:rsidRPr="00F53AE6">
        <w:rPr>
          <w:sz w:val="28"/>
          <w:szCs w:val="28"/>
        </w:rPr>
        <w:t xml:space="preserve">плотность. Оптимальным между </w:t>
      </w:r>
      <w:r w:rsidRPr="00F53AE6">
        <w:rPr>
          <w:sz w:val="28"/>
          <w:szCs w:val="28"/>
        </w:rPr>
        <w:t xml:space="preserve">натриевой и </w:t>
      </w:r>
      <w:r w:rsidR="000D1C0D" w:rsidRPr="00F53AE6">
        <w:rPr>
          <w:sz w:val="28"/>
          <w:szCs w:val="28"/>
        </w:rPr>
        <w:t xml:space="preserve">аммиачной селитрами является соотношение </w:t>
      </w:r>
      <w:r w:rsidRPr="00F53AE6">
        <w:rPr>
          <w:sz w:val="28"/>
          <w:szCs w:val="28"/>
        </w:rPr>
        <w:t>0,185:</w:t>
      </w:r>
      <w:r w:rsidR="000D1C0D" w:rsidRPr="00F53AE6">
        <w:rPr>
          <w:sz w:val="28"/>
          <w:szCs w:val="28"/>
        </w:rPr>
        <w:t>0,815.</w:t>
      </w:r>
    </w:p>
    <w:p w:rsidR="000D1C0D" w:rsidRPr="00F53AE6" w:rsidRDefault="000D1C0D" w:rsidP="000D1C0D">
      <w:pPr>
        <w:ind w:firstLine="709"/>
        <w:jc w:val="both"/>
        <w:rPr>
          <w:sz w:val="28"/>
          <w:szCs w:val="28"/>
        </w:rPr>
      </w:pPr>
      <w:r w:rsidRPr="00F53AE6">
        <w:rPr>
          <w:i/>
          <w:sz w:val="28"/>
          <w:szCs w:val="28"/>
        </w:rPr>
        <w:t xml:space="preserve">Технология производства </w:t>
      </w:r>
      <w:r w:rsidR="00F53AE6" w:rsidRPr="00F53AE6">
        <w:rPr>
          <w:i/>
          <w:sz w:val="28"/>
          <w:szCs w:val="28"/>
        </w:rPr>
        <w:t>акватолов</w:t>
      </w:r>
      <w:r w:rsidR="00F53AE6" w:rsidRPr="00F53AE6">
        <w:rPr>
          <w:sz w:val="28"/>
          <w:szCs w:val="28"/>
        </w:rPr>
        <w:t xml:space="preserve"> М-15 и </w:t>
      </w:r>
      <w:r w:rsidRPr="00F53AE6">
        <w:rPr>
          <w:sz w:val="28"/>
          <w:szCs w:val="28"/>
        </w:rPr>
        <w:t>65/35 состоит из следующих операций:</w:t>
      </w:r>
    </w:p>
    <w:p w:rsidR="000D1C0D" w:rsidRPr="00F53AE6" w:rsidRDefault="000D1C0D" w:rsidP="000D1C0D">
      <w:pPr>
        <w:ind w:firstLine="709"/>
        <w:jc w:val="both"/>
        <w:rPr>
          <w:sz w:val="28"/>
          <w:szCs w:val="28"/>
        </w:rPr>
      </w:pPr>
      <w:r w:rsidRPr="00F53AE6">
        <w:rPr>
          <w:sz w:val="28"/>
          <w:szCs w:val="28"/>
        </w:rPr>
        <w:t xml:space="preserve">1. В заводских условиях изготавливают сухой полуфабрикат смешением </w:t>
      </w:r>
      <w:r w:rsidR="00F53AE6" w:rsidRPr="00F53AE6">
        <w:rPr>
          <w:sz w:val="28"/>
          <w:szCs w:val="28"/>
        </w:rPr>
        <w:t xml:space="preserve">чешуированного тротила, </w:t>
      </w:r>
      <w:r w:rsidRPr="00F53AE6">
        <w:rPr>
          <w:sz w:val="28"/>
          <w:szCs w:val="28"/>
        </w:rPr>
        <w:t xml:space="preserve">гранулированной селитры, натриевой соли </w:t>
      </w:r>
      <w:r w:rsidR="00F53AE6" w:rsidRPr="00F53AE6">
        <w:rPr>
          <w:sz w:val="28"/>
          <w:szCs w:val="28"/>
        </w:rPr>
        <w:t xml:space="preserve">алюминиевого порошка и </w:t>
      </w:r>
      <w:r w:rsidRPr="00F53AE6">
        <w:rPr>
          <w:sz w:val="28"/>
          <w:szCs w:val="28"/>
        </w:rPr>
        <w:t>карбоксиметилцеллюлозы  (если это необходимо по рецептуре).</w:t>
      </w:r>
    </w:p>
    <w:p w:rsidR="000D1C0D" w:rsidRPr="00F53AE6" w:rsidRDefault="000D1C0D" w:rsidP="000D1C0D">
      <w:pPr>
        <w:ind w:firstLine="709"/>
        <w:jc w:val="both"/>
        <w:rPr>
          <w:sz w:val="28"/>
          <w:szCs w:val="28"/>
        </w:rPr>
      </w:pPr>
      <w:r w:rsidRPr="00F53AE6">
        <w:rPr>
          <w:sz w:val="28"/>
          <w:szCs w:val="28"/>
        </w:rPr>
        <w:t xml:space="preserve">2. </w:t>
      </w:r>
      <w:r w:rsidR="00F53AE6" w:rsidRPr="00F53AE6">
        <w:rPr>
          <w:sz w:val="28"/>
          <w:szCs w:val="28"/>
        </w:rPr>
        <w:t>В карьерах и н</w:t>
      </w:r>
      <w:r w:rsidRPr="00F53AE6">
        <w:rPr>
          <w:sz w:val="28"/>
          <w:szCs w:val="28"/>
        </w:rPr>
        <w:t xml:space="preserve">а рудниках непосредственно перед заполнением скважин проводят водонаполнение </w:t>
      </w:r>
      <w:r w:rsidR="00F53AE6" w:rsidRPr="00F53AE6">
        <w:rPr>
          <w:sz w:val="28"/>
          <w:szCs w:val="28"/>
        </w:rPr>
        <w:t xml:space="preserve">на стационарных установках  или </w:t>
      </w:r>
      <w:r w:rsidRPr="00F53AE6">
        <w:rPr>
          <w:sz w:val="28"/>
          <w:szCs w:val="28"/>
        </w:rPr>
        <w:t>полуфабриката заводского изготовления в самоходных смесительно-зарядных машинах типа «Аквал».</w:t>
      </w:r>
      <w:r w:rsidR="00F53AE6" w:rsidRPr="00F53AE6">
        <w:rPr>
          <w:sz w:val="28"/>
          <w:szCs w:val="28"/>
        </w:rPr>
        <w:t xml:space="preserve"> </w:t>
      </w:r>
      <w:r w:rsidRPr="00F53AE6">
        <w:rPr>
          <w:sz w:val="28"/>
          <w:szCs w:val="28"/>
        </w:rPr>
        <w:t xml:space="preserve"> Водонаполнение проводят </w:t>
      </w:r>
      <w:r w:rsidR="00F53AE6" w:rsidRPr="00F53AE6">
        <w:rPr>
          <w:sz w:val="28"/>
          <w:szCs w:val="28"/>
        </w:rPr>
        <w:t xml:space="preserve">горячей водой </w:t>
      </w:r>
      <w:r w:rsidRPr="00F53AE6">
        <w:rPr>
          <w:sz w:val="28"/>
          <w:szCs w:val="28"/>
        </w:rPr>
        <w:t xml:space="preserve">подогретой до 85 – 95 </w:t>
      </w:r>
      <w:r w:rsidRPr="00F53AE6">
        <w:rPr>
          <w:sz w:val="28"/>
          <w:szCs w:val="28"/>
          <w:vertAlign w:val="superscript"/>
        </w:rPr>
        <w:t>о</w:t>
      </w:r>
      <w:r w:rsidRPr="00F53AE6">
        <w:rPr>
          <w:sz w:val="28"/>
          <w:szCs w:val="28"/>
        </w:rPr>
        <w:t>С для того, чтобы температура готового ВВ была не ниже 30</w:t>
      </w:r>
      <w:r w:rsidRPr="00F53AE6">
        <w:rPr>
          <w:sz w:val="28"/>
          <w:szCs w:val="28"/>
          <w:vertAlign w:val="superscript"/>
        </w:rPr>
        <w:t>о</w:t>
      </w:r>
      <w:r w:rsidRPr="00F53AE6">
        <w:rPr>
          <w:sz w:val="28"/>
          <w:szCs w:val="28"/>
        </w:rPr>
        <w:t>С, при которой сохраняется текучесть, позволяющая вытекать массе из машины под действием сжатого воздуха.</w:t>
      </w:r>
    </w:p>
    <w:p w:rsidR="000D1C0D" w:rsidRPr="00F53AE6" w:rsidRDefault="00F53AE6" w:rsidP="000D1C0D">
      <w:pPr>
        <w:ind w:firstLine="709"/>
        <w:jc w:val="both"/>
        <w:rPr>
          <w:sz w:val="28"/>
          <w:szCs w:val="28"/>
        </w:rPr>
      </w:pPr>
      <w:r w:rsidRPr="00F53AE6">
        <w:rPr>
          <w:sz w:val="28"/>
          <w:szCs w:val="28"/>
        </w:rPr>
        <w:t>И</w:t>
      </w:r>
      <w:r w:rsidR="000D1C0D" w:rsidRPr="00F53AE6">
        <w:rPr>
          <w:sz w:val="28"/>
          <w:szCs w:val="28"/>
        </w:rPr>
        <w:t xml:space="preserve"> на местах взрывания могут проводиться все операции  технологического процесса:</w:t>
      </w:r>
    </w:p>
    <w:p w:rsidR="000D1C0D" w:rsidRPr="00F53AE6" w:rsidRDefault="000D1C0D" w:rsidP="00261A31">
      <w:pPr>
        <w:numPr>
          <w:ilvl w:val="0"/>
          <w:numId w:val="3"/>
        </w:numPr>
        <w:tabs>
          <w:tab w:val="clear" w:pos="1069"/>
          <w:tab w:val="num" w:pos="0"/>
        </w:tabs>
        <w:ind w:left="0" w:firstLine="567"/>
        <w:jc w:val="both"/>
        <w:rPr>
          <w:sz w:val="28"/>
          <w:szCs w:val="28"/>
        </w:rPr>
      </w:pPr>
      <w:r w:rsidRPr="00F53AE6">
        <w:rPr>
          <w:sz w:val="28"/>
          <w:szCs w:val="28"/>
        </w:rPr>
        <w:t xml:space="preserve">Приготовление </w:t>
      </w:r>
      <w:r w:rsidR="00F53AE6" w:rsidRPr="00F53AE6">
        <w:rPr>
          <w:sz w:val="28"/>
          <w:szCs w:val="28"/>
        </w:rPr>
        <w:t>горячего (75</w:t>
      </w:r>
      <w:r w:rsidR="00F53AE6" w:rsidRPr="00F53AE6">
        <w:rPr>
          <w:sz w:val="28"/>
          <w:szCs w:val="28"/>
          <w:vertAlign w:val="superscript"/>
        </w:rPr>
        <w:t>о</w:t>
      </w:r>
      <w:r w:rsidR="00F53AE6" w:rsidRPr="00F53AE6">
        <w:rPr>
          <w:sz w:val="28"/>
          <w:szCs w:val="28"/>
        </w:rPr>
        <w:t xml:space="preserve">С) </w:t>
      </w:r>
      <w:r w:rsidRPr="00F53AE6">
        <w:rPr>
          <w:sz w:val="28"/>
          <w:szCs w:val="28"/>
        </w:rPr>
        <w:t>насыщенного раствора аммиачной селитры, концентрацией 30,8 % по массе.</w:t>
      </w:r>
    </w:p>
    <w:p w:rsidR="000D1C0D" w:rsidRPr="00F53AE6" w:rsidRDefault="000D1C0D" w:rsidP="00261A31">
      <w:pPr>
        <w:numPr>
          <w:ilvl w:val="0"/>
          <w:numId w:val="3"/>
        </w:numPr>
        <w:tabs>
          <w:tab w:val="clear" w:pos="1069"/>
          <w:tab w:val="num" w:pos="0"/>
        </w:tabs>
        <w:ind w:left="0" w:firstLine="567"/>
        <w:jc w:val="both"/>
        <w:rPr>
          <w:sz w:val="28"/>
          <w:szCs w:val="28"/>
        </w:rPr>
      </w:pPr>
      <w:r w:rsidRPr="00F53AE6">
        <w:rPr>
          <w:sz w:val="28"/>
          <w:szCs w:val="28"/>
        </w:rPr>
        <w:lastRenderedPageBreak/>
        <w:t xml:space="preserve">Смешение раствора </w:t>
      </w:r>
      <w:r w:rsidR="00F53AE6" w:rsidRPr="00F53AE6">
        <w:rPr>
          <w:sz w:val="28"/>
          <w:szCs w:val="28"/>
        </w:rPr>
        <w:t xml:space="preserve">тротила и </w:t>
      </w:r>
      <w:r w:rsidRPr="00F53AE6">
        <w:rPr>
          <w:sz w:val="28"/>
          <w:szCs w:val="28"/>
        </w:rPr>
        <w:t>селитры  в обогреваемых стационарных смесительных установках. Вместе с тротилом добавляются и другие компоненты (</w:t>
      </w:r>
      <w:r w:rsidR="00F53AE6" w:rsidRPr="00F53AE6">
        <w:rPr>
          <w:sz w:val="28"/>
          <w:szCs w:val="28"/>
        </w:rPr>
        <w:t xml:space="preserve">дополнительное количество твердой селитры,  </w:t>
      </w:r>
      <w:r w:rsidRPr="00F53AE6">
        <w:rPr>
          <w:sz w:val="28"/>
          <w:szCs w:val="28"/>
        </w:rPr>
        <w:t>алюминиевый порошок и др.).</w:t>
      </w:r>
    </w:p>
    <w:p w:rsidR="000D1C0D" w:rsidRPr="00F53AE6" w:rsidRDefault="000D1C0D" w:rsidP="00261A31">
      <w:pPr>
        <w:numPr>
          <w:ilvl w:val="0"/>
          <w:numId w:val="3"/>
        </w:numPr>
        <w:tabs>
          <w:tab w:val="clear" w:pos="1069"/>
          <w:tab w:val="num" w:pos="0"/>
        </w:tabs>
        <w:ind w:left="0" w:firstLine="567"/>
        <w:jc w:val="both"/>
        <w:rPr>
          <w:sz w:val="28"/>
          <w:szCs w:val="28"/>
        </w:rPr>
      </w:pPr>
      <w:r w:rsidRPr="00F53AE6">
        <w:rPr>
          <w:sz w:val="28"/>
          <w:szCs w:val="28"/>
        </w:rPr>
        <w:t xml:space="preserve">Введение загустителя в состав приготавливаемого ВВ </w:t>
      </w:r>
      <w:r w:rsidR="00F53AE6" w:rsidRPr="00F53AE6">
        <w:rPr>
          <w:sz w:val="28"/>
          <w:szCs w:val="28"/>
        </w:rPr>
        <w:t xml:space="preserve">в процессе смешения с тротилом </w:t>
      </w:r>
      <w:r w:rsidRPr="00F53AE6">
        <w:rPr>
          <w:sz w:val="28"/>
          <w:szCs w:val="28"/>
        </w:rPr>
        <w:t>или в процессе приготовлен</w:t>
      </w:r>
      <w:r w:rsidR="00F53AE6" w:rsidRPr="00F53AE6">
        <w:rPr>
          <w:sz w:val="28"/>
          <w:szCs w:val="28"/>
        </w:rPr>
        <w:t>ия насыщенного раствора селитры.</w:t>
      </w:r>
    </w:p>
    <w:p w:rsidR="000D1C0D" w:rsidRPr="00F53AE6" w:rsidRDefault="000D1C0D" w:rsidP="00261A31">
      <w:pPr>
        <w:numPr>
          <w:ilvl w:val="0"/>
          <w:numId w:val="3"/>
        </w:numPr>
        <w:tabs>
          <w:tab w:val="clear" w:pos="1069"/>
          <w:tab w:val="num" w:pos="0"/>
        </w:tabs>
        <w:ind w:left="0" w:firstLine="567"/>
        <w:jc w:val="both"/>
        <w:rPr>
          <w:sz w:val="28"/>
          <w:szCs w:val="28"/>
        </w:rPr>
      </w:pPr>
      <w:r w:rsidRPr="00F53AE6">
        <w:rPr>
          <w:sz w:val="28"/>
          <w:szCs w:val="28"/>
        </w:rPr>
        <w:t xml:space="preserve">Доставка ВВ   на место </w:t>
      </w:r>
      <w:r w:rsidR="00F53AE6" w:rsidRPr="00F53AE6">
        <w:rPr>
          <w:sz w:val="28"/>
          <w:szCs w:val="28"/>
        </w:rPr>
        <w:t xml:space="preserve">заряжания  и  </w:t>
      </w:r>
      <w:r w:rsidRPr="00F53AE6">
        <w:rPr>
          <w:sz w:val="28"/>
          <w:szCs w:val="28"/>
        </w:rPr>
        <w:t>взрывания скважин. При остывании ВВ в скважине часть селитры из раствора выкристаллизовывается и масса приобретает твердообразную консистенцию.</w:t>
      </w:r>
    </w:p>
    <w:p w:rsidR="000D1C0D" w:rsidRPr="00C8673A" w:rsidRDefault="000D1C0D" w:rsidP="000D1C0D">
      <w:pPr>
        <w:ind w:firstLine="709"/>
        <w:jc w:val="both"/>
        <w:rPr>
          <w:sz w:val="28"/>
          <w:szCs w:val="28"/>
        </w:rPr>
      </w:pPr>
      <w:r w:rsidRPr="00C8673A">
        <w:rPr>
          <w:sz w:val="28"/>
          <w:szCs w:val="28"/>
        </w:rPr>
        <w:t xml:space="preserve">По такому способу (непосредственно на местах взрывания) изготавливаются так называемые горячельющиеся: </w:t>
      </w:r>
      <w:r w:rsidR="00F53AE6" w:rsidRPr="00C8673A">
        <w:rPr>
          <w:sz w:val="28"/>
          <w:szCs w:val="28"/>
        </w:rPr>
        <w:t xml:space="preserve">ифзаниты и </w:t>
      </w:r>
      <w:r w:rsidRPr="00C8673A">
        <w:rPr>
          <w:sz w:val="28"/>
          <w:szCs w:val="28"/>
        </w:rPr>
        <w:t xml:space="preserve">акватолы. </w:t>
      </w:r>
      <w:r w:rsidR="00F53AE6" w:rsidRPr="00C8673A">
        <w:rPr>
          <w:sz w:val="28"/>
          <w:szCs w:val="28"/>
        </w:rPr>
        <w:t xml:space="preserve"> В последних</w:t>
      </w:r>
      <w:r w:rsidRPr="00C8673A">
        <w:rPr>
          <w:sz w:val="28"/>
          <w:szCs w:val="28"/>
        </w:rPr>
        <w:t xml:space="preserve">  содержание  аммиачной селитры 66-74 % по массе, тротила-20 % по массе, воды – 6-14 % по массе. Высокая текучесть </w:t>
      </w:r>
      <w:r w:rsidR="00F53AE6" w:rsidRPr="00C8673A">
        <w:rPr>
          <w:sz w:val="28"/>
          <w:szCs w:val="28"/>
        </w:rPr>
        <w:t xml:space="preserve">ифзанитов и </w:t>
      </w:r>
      <w:r w:rsidRPr="00C8673A">
        <w:rPr>
          <w:sz w:val="28"/>
          <w:szCs w:val="28"/>
        </w:rPr>
        <w:t xml:space="preserve">акватолов в момент заряжания водонаполненных скважин обусловливает  </w:t>
      </w:r>
      <w:r w:rsidR="00F53AE6" w:rsidRPr="00C8673A">
        <w:rPr>
          <w:sz w:val="28"/>
          <w:szCs w:val="28"/>
        </w:rPr>
        <w:t xml:space="preserve">физическую стабильность </w:t>
      </w:r>
      <w:r w:rsidRPr="00C8673A">
        <w:rPr>
          <w:sz w:val="28"/>
          <w:szCs w:val="28"/>
        </w:rPr>
        <w:t xml:space="preserve">и пониженную водоустойчивость. Этих недостатков лишен </w:t>
      </w:r>
      <w:r w:rsidR="00C8673A" w:rsidRPr="00C8673A">
        <w:rPr>
          <w:sz w:val="28"/>
          <w:szCs w:val="28"/>
        </w:rPr>
        <w:t xml:space="preserve">гелеобразный (пластичный) </w:t>
      </w:r>
      <w:r w:rsidRPr="00C8673A">
        <w:rPr>
          <w:sz w:val="28"/>
          <w:szCs w:val="28"/>
        </w:rPr>
        <w:t xml:space="preserve">водонаполненный акватолы АВ и МГ,  выпускаемые заводами в патронах требуемого диаметра в полиэтиленовых оболочках. В качестве загустителей в них применяют </w:t>
      </w:r>
      <w:r w:rsidR="00C8673A" w:rsidRPr="00C8673A">
        <w:rPr>
          <w:sz w:val="28"/>
          <w:szCs w:val="28"/>
        </w:rPr>
        <w:t xml:space="preserve">гуаргам со  сшивающей добавкой и </w:t>
      </w:r>
      <w:r w:rsidRPr="00C8673A">
        <w:rPr>
          <w:sz w:val="28"/>
          <w:szCs w:val="28"/>
        </w:rPr>
        <w:t xml:space="preserve">полиакриламид. Благодаря антифризам гелеобразные акватолы в зимний период сохраняют пластичность до температуры минус 18-20 </w:t>
      </w:r>
      <w:r w:rsidRPr="00C8673A">
        <w:rPr>
          <w:sz w:val="28"/>
          <w:szCs w:val="28"/>
          <w:vertAlign w:val="superscript"/>
        </w:rPr>
        <w:t>о</w:t>
      </w:r>
      <w:r w:rsidRPr="00C8673A">
        <w:rPr>
          <w:sz w:val="28"/>
          <w:szCs w:val="28"/>
        </w:rPr>
        <w:t xml:space="preserve">С. Гелеобразные акватолы не теряют взрывчатые свойства </w:t>
      </w:r>
      <w:r w:rsidR="00C8673A" w:rsidRPr="00C8673A">
        <w:rPr>
          <w:sz w:val="28"/>
          <w:szCs w:val="28"/>
        </w:rPr>
        <w:t xml:space="preserve">в течение нескольких суток </w:t>
      </w:r>
      <w:r w:rsidRPr="00C8673A">
        <w:rPr>
          <w:sz w:val="28"/>
          <w:szCs w:val="28"/>
        </w:rPr>
        <w:t>после пребывания под водой.</w:t>
      </w:r>
    </w:p>
    <w:p w:rsidR="000D1C0D" w:rsidRDefault="000D1C0D" w:rsidP="000D1C0D">
      <w:pPr>
        <w:ind w:firstLine="709"/>
        <w:jc w:val="both"/>
        <w:rPr>
          <w:sz w:val="28"/>
          <w:szCs w:val="28"/>
        </w:rPr>
      </w:pPr>
      <w:r w:rsidRPr="00C8673A">
        <w:rPr>
          <w:sz w:val="28"/>
          <w:szCs w:val="28"/>
        </w:rPr>
        <w:t>Для подземных  работ используются следующие суспензионные ВВ, изготавливаемые на заводах в виде патронов различного диаметра (</w:t>
      </w:r>
      <w:r w:rsidR="00C8673A" w:rsidRPr="00C8673A">
        <w:rPr>
          <w:sz w:val="28"/>
          <w:szCs w:val="28"/>
        </w:rPr>
        <w:t xml:space="preserve">акванал №1 и </w:t>
      </w:r>
      <w:r w:rsidRPr="00C8673A">
        <w:rPr>
          <w:sz w:val="28"/>
          <w:szCs w:val="28"/>
        </w:rPr>
        <w:t xml:space="preserve">акваниты №2,3,16). Акванит 3Л, обладающий высокой текучестью, предназначен для заряжания </w:t>
      </w:r>
      <w:r w:rsidR="00C8673A" w:rsidRPr="00C8673A">
        <w:rPr>
          <w:sz w:val="28"/>
          <w:szCs w:val="28"/>
        </w:rPr>
        <w:t xml:space="preserve">наклонных и горизонтальных шпуров и скважин </w:t>
      </w:r>
      <w:r w:rsidRPr="00C8673A">
        <w:rPr>
          <w:sz w:val="28"/>
          <w:szCs w:val="28"/>
        </w:rPr>
        <w:t>с помощью нагнетательных насосов</w:t>
      </w:r>
      <w:r w:rsidR="00C8673A" w:rsidRPr="00C8673A">
        <w:rPr>
          <w:sz w:val="28"/>
          <w:szCs w:val="28"/>
        </w:rPr>
        <w:t>.</w:t>
      </w:r>
      <w:r w:rsidRPr="00C8673A">
        <w:rPr>
          <w:sz w:val="28"/>
          <w:szCs w:val="28"/>
        </w:rPr>
        <w:t xml:space="preserve"> </w:t>
      </w:r>
    </w:p>
    <w:p w:rsidR="00D55A8A" w:rsidRDefault="00D55A8A" w:rsidP="000D1C0D">
      <w:pPr>
        <w:ind w:firstLine="709"/>
        <w:jc w:val="both"/>
        <w:rPr>
          <w:sz w:val="28"/>
          <w:szCs w:val="28"/>
        </w:rPr>
      </w:pPr>
    </w:p>
    <w:p w:rsidR="00D55A8A" w:rsidRDefault="00D55A8A" w:rsidP="000D1C0D">
      <w:pPr>
        <w:ind w:firstLine="709"/>
        <w:jc w:val="both"/>
        <w:rPr>
          <w:sz w:val="28"/>
          <w:szCs w:val="28"/>
        </w:rPr>
      </w:pPr>
    </w:p>
    <w:p w:rsidR="00D55A8A" w:rsidRPr="00C8673A" w:rsidRDefault="00D55A8A" w:rsidP="00261A31">
      <w:pPr>
        <w:pStyle w:val="a7"/>
        <w:numPr>
          <w:ilvl w:val="1"/>
          <w:numId w:val="15"/>
        </w:numPr>
        <w:spacing w:line="240" w:lineRule="auto"/>
      </w:pPr>
      <w:r w:rsidRPr="00C8673A">
        <w:t>Нитроглицериновые и перхлоратные</w:t>
      </w:r>
      <w:r w:rsidR="007D2AD0" w:rsidRPr="00C8673A">
        <w:t xml:space="preserve"> </w:t>
      </w:r>
      <w:r w:rsidRPr="00C8673A">
        <w:t>промышленные ВВ</w:t>
      </w:r>
    </w:p>
    <w:p w:rsidR="00D55A8A" w:rsidRPr="007D2AD0" w:rsidRDefault="00D55A8A" w:rsidP="00EE7AF5">
      <w:pPr>
        <w:pStyle w:val="a7"/>
        <w:tabs>
          <w:tab w:val="clear" w:pos="1069"/>
        </w:tabs>
        <w:spacing w:line="240" w:lineRule="auto"/>
        <w:ind w:left="709" w:firstLine="0"/>
        <w:rPr>
          <w:highlight w:val="yellow"/>
        </w:rPr>
      </w:pPr>
    </w:p>
    <w:p w:rsidR="00D55A8A" w:rsidRPr="003E0D7D" w:rsidRDefault="003E0D7D" w:rsidP="00EE7AF5">
      <w:pPr>
        <w:jc w:val="center"/>
        <w:rPr>
          <w:b/>
          <w:sz w:val="28"/>
          <w:szCs w:val="28"/>
        </w:rPr>
      </w:pPr>
      <w:r>
        <w:rPr>
          <w:b/>
          <w:sz w:val="28"/>
          <w:szCs w:val="28"/>
        </w:rPr>
        <w:t>4</w:t>
      </w:r>
      <w:r w:rsidR="00D55A8A" w:rsidRPr="003E0D7D">
        <w:rPr>
          <w:b/>
          <w:sz w:val="28"/>
          <w:szCs w:val="28"/>
        </w:rPr>
        <w:t>.</w:t>
      </w:r>
      <w:r>
        <w:rPr>
          <w:b/>
          <w:sz w:val="28"/>
          <w:szCs w:val="28"/>
        </w:rPr>
        <w:t>5</w:t>
      </w:r>
      <w:r w:rsidR="00D55A8A" w:rsidRPr="003E0D7D">
        <w:rPr>
          <w:b/>
          <w:sz w:val="28"/>
          <w:szCs w:val="28"/>
        </w:rPr>
        <w:t>.1. Нитроглицериновые промышленные ВВ</w:t>
      </w:r>
    </w:p>
    <w:p w:rsidR="00D55A8A" w:rsidRPr="00E634FC" w:rsidRDefault="00D55A8A" w:rsidP="00D55A8A">
      <w:pPr>
        <w:pStyle w:val="a3"/>
        <w:rPr>
          <w:szCs w:val="28"/>
        </w:rPr>
      </w:pPr>
      <w:r w:rsidRPr="00E634FC">
        <w:rPr>
          <w:szCs w:val="28"/>
        </w:rPr>
        <w:t>Нитроглицериновы</w:t>
      </w:r>
      <w:r w:rsidR="00E634FC" w:rsidRPr="00E634FC">
        <w:rPr>
          <w:szCs w:val="28"/>
        </w:rPr>
        <w:t>е это</w:t>
      </w:r>
      <w:r w:rsidRPr="00E634FC">
        <w:rPr>
          <w:szCs w:val="28"/>
        </w:rPr>
        <w:t xml:space="preserve"> промышленны</w:t>
      </w:r>
      <w:r w:rsidR="003E0D7D" w:rsidRPr="00E634FC">
        <w:rPr>
          <w:szCs w:val="28"/>
        </w:rPr>
        <w:t>е</w:t>
      </w:r>
      <w:r w:rsidRPr="00E634FC">
        <w:rPr>
          <w:szCs w:val="28"/>
        </w:rPr>
        <w:t xml:space="preserve"> </w:t>
      </w:r>
      <w:r w:rsidR="003E0D7D" w:rsidRPr="00E634FC">
        <w:rPr>
          <w:szCs w:val="28"/>
        </w:rPr>
        <w:t>взрывчатые вещества</w:t>
      </w:r>
      <w:r w:rsidRPr="00E634FC">
        <w:rPr>
          <w:szCs w:val="28"/>
        </w:rPr>
        <w:t xml:space="preserve">, которые в своем  составе содержат нитроглицерин независимо от природы и содержания других компонентов. Их классифицируют </w:t>
      </w:r>
      <w:r w:rsidR="00E634FC" w:rsidRPr="00E634FC">
        <w:rPr>
          <w:szCs w:val="28"/>
        </w:rPr>
        <w:t xml:space="preserve">по консистенции ВВ, </w:t>
      </w:r>
      <w:r w:rsidRPr="00E634FC">
        <w:rPr>
          <w:szCs w:val="28"/>
        </w:rPr>
        <w:t>по содержанию нитроглицерина (или других близких к нему нитроэфиров) и прочим признакам.</w:t>
      </w:r>
    </w:p>
    <w:p w:rsidR="00D55A8A" w:rsidRPr="00E634FC" w:rsidRDefault="00D55A8A" w:rsidP="00D55A8A">
      <w:pPr>
        <w:ind w:firstLine="709"/>
        <w:jc w:val="both"/>
        <w:rPr>
          <w:sz w:val="28"/>
          <w:szCs w:val="28"/>
        </w:rPr>
      </w:pPr>
      <w:r w:rsidRPr="00E634FC">
        <w:rPr>
          <w:sz w:val="28"/>
          <w:szCs w:val="28"/>
        </w:rPr>
        <w:t xml:space="preserve">По первому признаку </w:t>
      </w:r>
      <w:r w:rsidR="00E634FC" w:rsidRPr="00E634FC">
        <w:rPr>
          <w:sz w:val="28"/>
          <w:szCs w:val="28"/>
        </w:rPr>
        <w:t xml:space="preserve">взрывчатые вещества </w:t>
      </w:r>
      <w:r w:rsidRPr="00E634FC">
        <w:rPr>
          <w:sz w:val="28"/>
          <w:szCs w:val="28"/>
        </w:rPr>
        <w:t xml:space="preserve"> данного вида по содержанию нитроэфиров подразделяют:</w:t>
      </w:r>
    </w:p>
    <w:p w:rsidR="00D55A8A" w:rsidRPr="00E634FC" w:rsidRDefault="00D55A8A" w:rsidP="00261A31">
      <w:pPr>
        <w:numPr>
          <w:ilvl w:val="0"/>
          <w:numId w:val="4"/>
        </w:numPr>
        <w:jc w:val="both"/>
        <w:rPr>
          <w:sz w:val="28"/>
          <w:szCs w:val="28"/>
        </w:rPr>
      </w:pPr>
      <w:r w:rsidRPr="00E634FC">
        <w:rPr>
          <w:sz w:val="28"/>
          <w:szCs w:val="28"/>
        </w:rPr>
        <w:t>на низкопроцентные (15 % по массе);</w:t>
      </w:r>
    </w:p>
    <w:p w:rsidR="00D55A8A" w:rsidRPr="00E634FC" w:rsidRDefault="00D55A8A" w:rsidP="00261A31">
      <w:pPr>
        <w:numPr>
          <w:ilvl w:val="0"/>
          <w:numId w:val="4"/>
        </w:numPr>
        <w:jc w:val="both"/>
        <w:rPr>
          <w:sz w:val="28"/>
          <w:szCs w:val="28"/>
        </w:rPr>
      </w:pPr>
      <w:r w:rsidRPr="00E634FC">
        <w:rPr>
          <w:sz w:val="28"/>
          <w:szCs w:val="28"/>
        </w:rPr>
        <w:t>на среднепроцентные (60 % по массе);</w:t>
      </w:r>
    </w:p>
    <w:p w:rsidR="00D55A8A" w:rsidRPr="00E634FC" w:rsidRDefault="00D55A8A" w:rsidP="00261A31">
      <w:pPr>
        <w:numPr>
          <w:ilvl w:val="0"/>
          <w:numId w:val="4"/>
        </w:numPr>
        <w:jc w:val="both"/>
        <w:rPr>
          <w:sz w:val="28"/>
          <w:szCs w:val="28"/>
        </w:rPr>
      </w:pPr>
      <w:r w:rsidRPr="00E634FC">
        <w:rPr>
          <w:sz w:val="28"/>
          <w:szCs w:val="28"/>
        </w:rPr>
        <w:t>на высокопроцентное (более 60 % по массе).</w:t>
      </w:r>
    </w:p>
    <w:p w:rsidR="00D55A8A" w:rsidRPr="00E634FC" w:rsidRDefault="00D55A8A" w:rsidP="00D55A8A">
      <w:pPr>
        <w:ind w:firstLine="709"/>
        <w:jc w:val="both"/>
        <w:rPr>
          <w:sz w:val="28"/>
          <w:szCs w:val="28"/>
        </w:rPr>
      </w:pPr>
      <w:r w:rsidRPr="00E634FC">
        <w:rPr>
          <w:sz w:val="28"/>
          <w:szCs w:val="28"/>
        </w:rPr>
        <w:t>По второму признаку ВВ данного вида подразделяют:</w:t>
      </w:r>
    </w:p>
    <w:p w:rsidR="00E634FC" w:rsidRPr="00E634FC" w:rsidRDefault="00E634FC" w:rsidP="00261A31">
      <w:pPr>
        <w:numPr>
          <w:ilvl w:val="0"/>
          <w:numId w:val="4"/>
        </w:numPr>
        <w:jc w:val="both"/>
        <w:rPr>
          <w:sz w:val="28"/>
          <w:szCs w:val="28"/>
        </w:rPr>
      </w:pPr>
      <w:r w:rsidRPr="00E634FC">
        <w:rPr>
          <w:sz w:val="28"/>
          <w:szCs w:val="28"/>
        </w:rPr>
        <w:t>на пластичные.</w:t>
      </w:r>
    </w:p>
    <w:p w:rsidR="00D55A8A" w:rsidRPr="00E634FC" w:rsidRDefault="00D55A8A" w:rsidP="00261A31">
      <w:pPr>
        <w:numPr>
          <w:ilvl w:val="0"/>
          <w:numId w:val="4"/>
        </w:numPr>
        <w:jc w:val="both"/>
        <w:rPr>
          <w:sz w:val="28"/>
          <w:szCs w:val="28"/>
        </w:rPr>
      </w:pPr>
      <w:r w:rsidRPr="00E634FC">
        <w:rPr>
          <w:sz w:val="28"/>
          <w:szCs w:val="28"/>
        </w:rPr>
        <w:t>на порошкообразные;</w:t>
      </w:r>
    </w:p>
    <w:p w:rsidR="00D55A8A" w:rsidRPr="00E634FC" w:rsidRDefault="00D55A8A" w:rsidP="00261A31">
      <w:pPr>
        <w:numPr>
          <w:ilvl w:val="0"/>
          <w:numId w:val="4"/>
        </w:numPr>
        <w:jc w:val="both"/>
        <w:rPr>
          <w:sz w:val="28"/>
          <w:szCs w:val="28"/>
        </w:rPr>
      </w:pPr>
      <w:r w:rsidRPr="00E634FC">
        <w:rPr>
          <w:sz w:val="28"/>
          <w:szCs w:val="28"/>
        </w:rPr>
        <w:t>на полупластичные;</w:t>
      </w:r>
    </w:p>
    <w:p w:rsidR="00D55A8A" w:rsidRPr="00E634FC" w:rsidRDefault="00E634FC" w:rsidP="0047753C">
      <w:pPr>
        <w:pStyle w:val="a3"/>
        <w:rPr>
          <w:szCs w:val="28"/>
        </w:rPr>
      </w:pPr>
      <w:r w:rsidRPr="00E634FC">
        <w:rPr>
          <w:szCs w:val="28"/>
        </w:rPr>
        <w:lastRenderedPageBreak/>
        <w:t xml:space="preserve">Пластичные и полупластичные </w:t>
      </w:r>
      <w:r w:rsidR="00D55A8A" w:rsidRPr="00E634FC">
        <w:rPr>
          <w:szCs w:val="28"/>
        </w:rPr>
        <w:t xml:space="preserve">именуются </w:t>
      </w:r>
      <w:r w:rsidR="00D55A8A" w:rsidRPr="00E634FC">
        <w:rPr>
          <w:i/>
          <w:szCs w:val="28"/>
        </w:rPr>
        <w:t>динамитами.</w:t>
      </w:r>
      <w:r w:rsidR="00D55A8A" w:rsidRPr="00E634FC">
        <w:rPr>
          <w:szCs w:val="28"/>
        </w:rPr>
        <w:t xml:space="preserve"> К порошкообразным относят составы, содержащие не более  15 % по массе нитроэфиров.</w:t>
      </w:r>
    </w:p>
    <w:p w:rsidR="00D55A8A" w:rsidRPr="00631DED" w:rsidRDefault="00D55A8A" w:rsidP="0047753C">
      <w:pPr>
        <w:ind w:firstLine="567"/>
        <w:jc w:val="both"/>
        <w:rPr>
          <w:sz w:val="28"/>
          <w:szCs w:val="28"/>
        </w:rPr>
      </w:pPr>
      <w:r w:rsidRPr="00631DED">
        <w:rPr>
          <w:sz w:val="28"/>
          <w:szCs w:val="28"/>
        </w:rPr>
        <w:t>Из-за того, что нитроглицерин имеет высокую температуру кристаллизации (+10–+13</w:t>
      </w:r>
      <w:r w:rsidRPr="00631DED">
        <w:rPr>
          <w:sz w:val="28"/>
          <w:szCs w:val="28"/>
          <w:vertAlign w:val="superscript"/>
        </w:rPr>
        <w:t>о</w:t>
      </w:r>
      <w:r w:rsidRPr="00631DED">
        <w:rPr>
          <w:sz w:val="28"/>
          <w:szCs w:val="28"/>
        </w:rPr>
        <w:t>С), то составы на его основе</w:t>
      </w:r>
      <w:r w:rsidR="00631DED" w:rsidRPr="00631DED">
        <w:rPr>
          <w:sz w:val="28"/>
          <w:szCs w:val="28"/>
        </w:rPr>
        <w:t xml:space="preserve"> переходят в твердое состояние (теряется пластичность)</w:t>
      </w:r>
      <w:r w:rsidRPr="00631DED">
        <w:rPr>
          <w:sz w:val="28"/>
          <w:szCs w:val="28"/>
        </w:rPr>
        <w:t xml:space="preserve"> при температурах ниже указанных. Составы в таком состоянии </w:t>
      </w:r>
      <w:r w:rsidR="00631DED" w:rsidRPr="00631DED">
        <w:rPr>
          <w:sz w:val="28"/>
          <w:szCs w:val="28"/>
        </w:rPr>
        <w:t xml:space="preserve">становятся очень чувствительными к различным механическим импульсам,  </w:t>
      </w:r>
      <w:r w:rsidRPr="00631DED">
        <w:rPr>
          <w:sz w:val="28"/>
          <w:szCs w:val="28"/>
        </w:rPr>
        <w:t xml:space="preserve">теряют сыпучесть. На практике для предотвращения такого поведения нитроглицерина обычно используется смесь нитроглицерина с другими нитроэфирами – </w:t>
      </w:r>
      <w:r w:rsidR="00631DED" w:rsidRPr="00631DED">
        <w:rPr>
          <w:sz w:val="28"/>
          <w:szCs w:val="28"/>
        </w:rPr>
        <w:t xml:space="preserve">диэтиленгликоля и </w:t>
      </w:r>
      <w:r w:rsidRPr="00631DED">
        <w:rPr>
          <w:sz w:val="28"/>
          <w:szCs w:val="28"/>
        </w:rPr>
        <w:t>этиленгликол</w:t>
      </w:r>
      <w:r w:rsidR="00631DED" w:rsidRPr="00631DED">
        <w:rPr>
          <w:sz w:val="28"/>
          <w:szCs w:val="28"/>
        </w:rPr>
        <w:t>ем</w:t>
      </w:r>
      <w:r w:rsidRPr="00631DED">
        <w:rPr>
          <w:sz w:val="28"/>
          <w:szCs w:val="28"/>
        </w:rPr>
        <w:t xml:space="preserve">. Смесь </w:t>
      </w:r>
      <w:r w:rsidR="00631DED" w:rsidRPr="00631DED">
        <w:rPr>
          <w:sz w:val="28"/>
          <w:szCs w:val="28"/>
        </w:rPr>
        <w:t xml:space="preserve">нитродигликоля и </w:t>
      </w:r>
      <w:r w:rsidRPr="00631DED">
        <w:rPr>
          <w:sz w:val="28"/>
          <w:szCs w:val="28"/>
        </w:rPr>
        <w:t xml:space="preserve">нитроглицерина в соотношении 1:1 переходит в твердое состояние при температуре –19,5 </w:t>
      </w:r>
      <w:r w:rsidRPr="00631DED">
        <w:rPr>
          <w:sz w:val="28"/>
          <w:szCs w:val="28"/>
          <w:vertAlign w:val="superscript"/>
        </w:rPr>
        <w:t>о</w:t>
      </w:r>
      <w:r w:rsidRPr="00631DED">
        <w:rPr>
          <w:sz w:val="28"/>
          <w:szCs w:val="28"/>
        </w:rPr>
        <w:t>С.</w:t>
      </w:r>
    </w:p>
    <w:p w:rsidR="00D55A8A" w:rsidRPr="00631DED" w:rsidRDefault="00D55A8A" w:rsidP="0047753C">
      <w:pPr>
        <w:ind w:firstLine="567"/>
        <w:jc w:val="both"/>
        <w:rPr>
          <w:sz w:val="28"/>
          <w:szCs w:val="28"/>
        </w:rPr>
      </w:pPr>
      <w:r w:rsidRPr="00631DED">
        <w:rPr>
          <w:sz w:val="28"/>
          <w:szCs w:val="28"/>
        </w:rPr>
        <w:t xml:space="preserve">Для предотвращения вытекания </w:t>
      </w:r>
      <w:r w:rsidR="00631DED" w:rsidRPr="00631DED">
        <w:rPr>
          <w:sz w:val="28"/>
          <w:szCs w:val="28"/>
        </w:rPr>
        <w:t xml:space="preserve">нитроэфиров и </w:t>
      </w:r>
      <w:r w:rsidRPr="00631DED">
        <w:rPr>
          <w:sz w:val="28"/>
          <w:szCs w:val="28"/>
        </w:rPr>
        <w:t>нитроглицерина из состава ВВ их обычно загущают растворением пироксилина, содержащего 12,0-12,5 % по массе азота</w:t>
      </w:r>
      <w:r w:rsidR="00631DED" w:rsidRPr="00631DED">
        <w:rPr>
          <w:sz w:val="28"/>
          <w:szCs w:val="28"/>
        </w:rPr>
        <w:t>.</w:t>
      </w:r>
      <w:r w:rsidRPr="00631DED">
        <w:rPr>
          <w:sz w:val="28"/>
          <w:szCs w:val="28"/>
        </w:rPr>
        <w:t xml:space="preserve"> Незагущенные нитроэфиры применяют в том случае, если их содержание в ВВ не превышает 5-6 % по массе.</w:t>
      </w:r>
    </w:p>
    <w:p w:rsidR="00D55A8A" w:rsidRPr="0047753C" w:rsidRDefault="00D55A8A" w:rsidP="0047753C">
      <w:pPr>
        <w:ind w:firstLine="567"/>
        <w:jc w:val="both"/>
        <w:rPr>
          <w:sz w:val="28"/>
          <w:szCs w:val="28"/>
        </w:rPr>
      </w:pPr>
      <w:r w:rsidRPr="0047753C">
        <w:rPr>
          <w:sz w:val="28"/>
          <w:szCs w:val="28"/>
        </w:rPr>
        <w:t xml:space="preserve">В настоящее время применяют только </w:t>
      </w:r>
      <w:r w:rsidR="0047753C" w:rsidRPr="0047753C">
        <w:rPr>
          <w:sz w:val="28"/>
          <w:szCs w:val="28"/>
        </w:rPr>
        <w:t xml:space="preserve">нитроглицериновые </w:t>
      </w:r>
      <w:r w:rsidRPr="0047753C">
        <w:rPr>
          <w:sz w:val="28"/>
          <w:szCs w:val="28"/>
        </w:rPr>
        <w:t>порошкообразные ВВ:</w:t>
      </w:r>
    </w:p>
    <w:p w:rsidR="00D55A8A" w:rsidRPr="0047753C" w:rsidRDefault="00D55A8A" w:rsidP="00261A31">
      <w:pPr>
        <w:numPr>
          <w:ilvl w:val="0"/>
          <w:numId w:val="4"/>
        </w:numPr>
        <w:tabs>
          <w:tab w:val="clear" w:pos="1069"/>
          <w:tab w:val="num" w:pos="0"/>
        </w:tabs>
        <w:ind w:left="0" w:firstLine="567"/>
        <w:jc w:val="both"/>
        <w:rPr>
          <w:sz w:val="28"/>
          <w:szCs w:val="28"/>
        </w:rPr>
      </w:pPr>
      <w:r w:rsidRPr="0047753C">
        <w:rPr>
          <w:sz w:val="28"/>
          <w:szCs w:val="28"/>
        </w:rPr>
        <w:t>непредохранительные детониты;</w:t>
      </w:r>
    </w:p>
    <w:p w:rsidR="00D55A8A" w:rsidRPr="0047753C" w:rsidRDefault="00D55A8A" w:rsidP="00261A31">
      <w:pPr>
        <w:numPr>
          <w:ilvl w:val="0"/>
          <w:numId w:val="4"/>
        </w:numPr>
        <w:tabs>
          <w:tab w:val="clear" w:pos="1069"/>
          <w:tab w:val="num" w:pos="0"/>
        </w:tabs>
        <w:ind w:left="0" w:firstLine="567"/>
        <w:jc w:val="both"/>
        <w:rPr>
          <w:sz w:val="28"/>
          <w:szCs w:val="28"/>
        </w:rPr>
      </w:pPr>
      <w:r w:rsidRPr="0047753C">
        <w:rPr>
          <w:sz w:val="28"/>
          <w:szCs w:val="28"/>
        </w:rPr>
        <w:t xml:space="preserve">предохранительные </w:t>
      </w:r>
      <w:r w:rsidR="0047753C" w:rsidRPr="0047753C">
        <w:rPr>
          <w:sz w:val="28"/>
          <w:szCs w:val="28"/>
        </w:rPr>
        <w:t xml:space="preserve">аммониты серный и нефтяной, </w:t>
      </w:r>
      <w:r w:rsidRPr="0047753C">
        <w:rPr>
          <w:sz w:val="28"/>
          <w:szCs w:val="28"/>
        </w:rPr>
        <w:t>углениты, победиты, и др.</w:t>
      </w:r>
    </w:p>
    <w:p w:rsidR="00D55A8A" w:rsidRPr="0047753C" w:rsidRDefault="00D55A8A" w:rsidP="0047753C">
      <w:pPr>
        <w:pStyle w:val="a3"/>
        <w:rPr>
          <w:szCs w:val="28"/>
        </w:rPr>
      </w:pPr>
      <w:r w:rsidRPr="0047753C">
        <w:rPr>
          <w:szCs w:val="28"/>
        </w:rPr>
        <w:t xml:space="preserve">Детониты по химическому составу близки к аммоналам, но содержат дополнительно от 6 % до 15 % по массе смеси </w:t>
      </w:r>
      <w:r w:rsidR="0047753C" w:rsidRPr="0047753C">
        <w:rPr>
          <w:szCs w:val="28"/>
        </w:rPr>
        <w:t xml:space="preserve">нитрогликоля с </w:t>
      </w:r>
      <w:r w:rsidRPr="0047753C">
        <w:rPr>
          <w:szCs w:val="28"/>
        </w:rPr>
        <w:t>нитроглицерин</w:t>
      </w:r>
      <w:r w:rsidR="0047753C" w:rsidRPr="0047753C">
        <w:rPr>
          <w:szCs w:val="28"/>
        </w:rPr>
        <w:t>ом</w:t>
      </w:r>
      <w:r w:rsidRPr="0047753C">
        <w:rPr>
          <w:szCs w:val="28"/>
        </w:rPr>
        <w:t>. По своим массовым энергетическим характеристикам они относятся к мощным промышленным ВВ.</w:t>
      </w:r>
    </w:p>
    <w:p w:rsidR="00D55A8A" w:rsidRPr="0047753C" w:rsidRDefault="00D55A8A" w:rsidP="0047753C">
      <w:pPr>
        <w:ind w:firstLine="567"/>
        <w:jc w:val="both"/>
        <w:rPr>
          <w:sz w:val="28"/>
          <w:szCs w:val="28"/>
        </w:rPr>
      </w:pPr>
      <w:r w:rsidRPr="0047753C">
        <w:rPr>
          <w:sz w:val="28"/>
          <w:szCs w:val="28"/>
        </w:rPr>
        <w:t xml:space="preserve">Детониты более чувствительны к механическим воздействиям, чем аммониты, поэтому применение их россыпью не разрешается. При температурах ниже –20 </w:t>
      </w:r>
      <w:r w:rsidRPr="0047753C">
        <w:rPr>
          <w:sz w:val="28"/>
          <w:szCs w:val="28"/>
          <w:vertAlign w:val="superscript"/>
        </w:rPr>
        <w:t>о</w:t>
      </w:r>
      <w:r w:rsidRPr="0047753C">
        <w:rPr>
          <w:sz w:val="28"/>
          <w:szCs w:val="28"/>
        </w:rPr>
        <w:t>С они сыпучесть не теряют, хотя твердеют, особенно детонит 15А, который содержит 15 % по массе нитроэфиров. С уменьшением температуры чувствительность к инициирующему импульсу несколько падает, что проявляется в снижении расстояния передачи детонации между патронами, однако остается на достаточно высоком уровне для обеспечения надежной детонации шпуровых зарядов.</w:t>
      </w:r>
    </w:p>
    <w:p w:rsidR="00D55A8A" w:rsidRPr="0047753C" w:rsidRDefault="00D55A8A" w:rsidP="0047753C">
      <w:pPr>
        <w:ind w:firstLine="567"/>
        <w:jc w:val="both"/>
        <w:rPr>
          <w:sz w:val="28"/>
          <w:szCs w:val="28"/>
        </w:rPr>
      </w:pPr>
      <w:r w:rsidRPr="0047753C">
        <w:rPr>
          <w:sz w:val="28"/>
          <w:szCs w:val="28"/>
        </w:rPr>
        <w:t xml:space="preserve">Порошкообразные детониты обладают высокой детонационной способностью (малый </w:t>
      </w:r>
      <w:r w:rsidRPr="0047753C">
        <w:rPr>
          <w:i/>
          <w:sz w:val="28"/>
          <w:szCs w:val="28"/>
        </w:rPr>
        <w:t>d</w:t>
      </w:r>
      <w:r w:rsidRPr="0047753C">
        <w:rPr>
          <w:i/>
          <w:sz w:val="28"/>
          <w:szCs w:val="28"/>
          <w:vertAlign w:val="subscript"/>
        </w:rPr>
        <w:t>кр</w:t>
      </w:r>
      <w:r w:rsidRPr="0047753C">
        <w:rPr>
          <w:sz w:val="28"/>
          <w:szCs w:val="28"/>
        </w:rPr>
        <w:t xml:space="preserve">). Поэтому выпускаются детониты в патронах </w:t>
      </w:r>
      <w:r w:rsidR="0047753C" w:rsidRPr="0047753C">
        <w:rPr>
          <w:sz w:val="28"/>
          <w:szCs w:val="28"/>
        </w:rPr>
        <w:t>уменьшенного диаметра – 24-</w:t>
      </w:r>
      <w:smartTag w:uri="urn:schemas-microsoft-com:office:smarttags" w:element="metricconverter">
        <w:smartTagPr>
          <w:attr w:name="ProductID" w:val="28 мм"/>
        </w:smartTagPr>
        <w:r w:rsidR="0047753C" w:rsidRPr="0047753C">
          <w:rPr>
            <w:sz w:val="28"/>
            <w:szCs w:val="28"/>
          </w:rPr>
          <w:t>28 мм</w:t>
        </w:r>
      </w:smartTag>
      <w:r w:rsidR="0047753C" w:rsidRPr="0047753C">
        <w:rPr>
          <w:sz w:val="28"/>
          <w:szCs w:val="28"/>
        </w:rPr>
        <w:t xml:space="preserve"> и </w:t>
      </w:r>
      <w:r w:rsidRPr="0047753C">
        <w:rPr>
          <w:sz w:val="28"/>
          <w:szCs w:val="28"/>
        </w:rPr>
        <w:t>обычного диаметра –32-</w:t>
      </w:r>
      <w:smartTag w:uri="urn:schemas-microsoft-com:office:smarttags" w:element="metricconverter">
        <w:smartTagPr>
          <w:attr w:name="ProductID" w:val="36 мм"/>
        </w:smartTagPr>
        <w:r w:rsidRPr="0047753C">
          <w:rPr>
            <w:sz w:val="28"/>
            <w:szCs w:val="28"/>
          </w:rPr>
          <w:t>36 мм</w:t>
        </w:r>
      </w:smartTag>
      <w:r w:rsidRPr="0047753C">
        <w:rPr>
          <w:sz w:val="28"/>
          <w:szCs w:val="28"/>
        </w:rPr>
        <w:t>.</w:t>
      </w:r>
    </w:p>
    <w:p w:rsidR="00122EE4" w:rsidRDefault="00D55A8A" w:rsidP="00122EE4">
      <w:pPr>
        <w:ind w:firstLine="567"/>
        <w:jc w:val="both"/>
        <w:rPr>
          <w:sz w:val="28"/>
          <w:szCs w:val="28"/>
        </w:rPr>
      </w:pPr>
      <w:r w:rsidRPr="00480FA7">
        <w:rPr>
          <w:sz w:val="28"/>
          <w:szCs w:val="28"/>
        </w:rPr>
        <w:t xml:space="preserve">Для обеспечения надежной водоустойчивости в состав детонитов дополнительно вводят 0,7 % по массе </w:t>
      </w:r>
      <w:r w:rsidR="00480FA7" w:rsidRPr="00480FA7">
        <w:rPr>
          <w:sz w:val="28"/>
          <w:szCs w:val="28"/>
        </w:rPr>
        <w:t xml:space="preserve">стеарата кальция или </w:t>
      </w:r>
      <w:r w:rsidR="00B629E0" w:rsidRPr="00480FA7">
        <w:rPr>
          <w:sz w:val="28"/>
          <w:szCs w:val="28"/>
        </w:rPr>
        <w:t>стеарата цинка</w:t>
      </w:r>
      <w:r w:rsidR="00480FA7" w:rsidRPr="00480FA7">
        <w:rPr>
          <w:sz w:val="28"/>
          <w:szCs w:val="28"/>
        </w:rPr>
        <w:t>.</w:t>
      </w:r>
      <w:r w:rsidR="00B629E0" w:rsidRPr="00480FA7">
        <w:rPr>
          <w:sz w:val="28"/>
          <w:szCs w:val="28"/>
        </w:rPr>
        <w:t xml:space="preserve"> </w:t>
      </w:r>
      <w:r w:rsidRPr="00480FA7">
        <w:rPr>
          <w:sz w:val="28"/>
          <w:szCs w:val="28"/>
        </w:rPr>
        <w:t xml:space="preserve">Свойства детонитов представлены в таблице </w:t>
      </w:r>
      <w:r w:rsidR="00480FA7">
        <w:rPr>
          <w:sz w:val="28"/>
          <w:szCs w:val="28"/>
        </w:rPr>
        <w:t>4</w:t>
      </w:r>
      <w:r w:rsidRPr="00480FA7">
        <w:rPr>
          <w:sz w:val="28"/>
          <w:szCs w:val="28"/>
        </w:rPr>
        <w:t>.</w:t>
      </w:r>
      <w:r w:rsidR="00480FA7">
        <w:rPr>
          <w:sz w:val="28"/>
          <w:szCs w:val="28"/>
        </w:rPr>
        <w:t>4</w:t>
      </w:r>
      <w:r w:rsidR="00122EE4" w:rsidRPr="00122EE4">
        <w:rPr>
          <w:sz w:val="28"/>
          <w:szCs w:val="28"/>
        </w:rPr>
        <w:t xml:space="preserve"> </w:t>
      </w:r>
    </w:p>
    <w:p w:rsidR="00122EE4" w:rsidRPr="00480FA7" w:rsidRDefault="00122EE4" w:rsidP="00122EE4">
      <w:pPr>
        <w:ind w:firstLine="567"/>
        <w:jc w:val="both"/>
        <w:rPr>
          <w:sz w:val="28"/>
          <w:szCs w:val="28"/>
        </w:rPr>
      </w:pPr>
      <w:r w:rsidRPr="00480FA7">
        <w:rPr>
          <w:sz w:val="28"/>
          <w:szCs w:val="28"/>
        </w:rPr>
        <w:t>Параметры детонации позволяют использовать детониты в качестве патронов боевиков для инициирования малочувствительных гранулитов</w:t>
      </w:r>
      <w:r>
        <w:rPr>
          <w:sz w:val="28"/>
          <w:szCs w:val="28"/>
        </w:rPr>
        <w:t>,</w:t>
      </w:r>
      <w:r w:rsidRPr="00480FA7">
        <w:rPr>
          <w:sz w:val="28"/>
          <w:szCs w:val="28"/>
        </w:rPr>
        <w:t xml:space="preserve"> игданитов и акванитов 3Л. </w:t>
      </w:r>
    </w:p>
    <w:p w:rsidR="00122EE4" w:rsidRPr="00480FA7" w:rsidRDefault="00122EE4" w:rsidP="00122EE4">
      <w:pPr>
        <w:ind w:firstLine="567"/>
        <w:jc w:val="both"/>
        <w:rPr>
          <w:sz w:val="28"/>
          <w:szCs w:val="28"/>
        </w:rPr>
      </w:pPr>
      <w:r w:rsidRPr="00480FA7">
        <w:rPr>
          <w:sz w:val="28"/>
          <w:szCs w:val="28"/>
        </w:rPr>
        <w:t>К недостаткам детонитов можно отнести их высокую токсичность, свойственную всем порохам и нитроглицериновым ВВ.</w:t>
      </w:r>
    </w:p>
    <w:p w:rsidR="00122EE4" w:rsidRPr="00122EE4" w:rsidRDefault="00122EE4" w:rsidP="00122EE4">
      <w:pPr>
        <w:pStyle w:val="1"/>
        <w:spacing w:before="0"/>
        <w:jc w:val="right"/>
        <w:rPr>
          <w:rFonts w:ascii="Times New Roman" w:hAnsi="Times New Roman" w:cs="Times New Roman"/>
          <w:b w:val="0"/>
          <w:color w:val="auto"/>
        </w:rPr>
      </w:pPr>
      <w:r w:rsidRPr="00122EE4">
        <w:rPr>
          <w:rFonts w:ascii="Times New Roman" w:hAnsi="Times New Roman" w:cs="Times New Roman"/>
          <w:b w:val="0"/>
          <w:color w:val="auto"/>
        </w:rPr>
        <w:lastRenderedPageBreak/>
        <w:t>Таблица 4.4</w:t>
      </w:r>
      <w:r w:rsidR="00480FA7" w:rsidRPr="00122EE4">
        <w:rPr>
          <w:rFonts w:ascii="Times New Roman" w:hAnsi="Times New Roman" w:cs="Times New Roman"/>
          <w:b w:val="0"/>
          <w:color w:val="auto"/>
        </w:rPr>
        <w:t xml:space="preserve"> </w:t>
      </w:r>
    </w:p>
    <w:p w:rsidR="00480FA7" w:rsidRPr="00122EE4" w:rsidRDefault="00480FA7" w:rsidP="00122EE4">
      <w:pPr>
        <w:pStyle w:val="1"/>
        <w:spacing w:before="0"/>
        <w:jc w:val="both"/>
        <w:rPr>
          <w:rFonts w:ascii="Times New Roman" w:hAnsi="Times New Roman" w:cs="Times New Roman"/>
          <w:b w:val="0"/>
          <w:color w:val="auto"/>
        </w:rPr>
      </w:pPr>
      <w:r w:rsidRPr="00122EE4">
        <w:rPr>
          <w:rFonts w:ascii="Times New Roman" w:hAnsi="Times New Roman" w:cs="Times New Roman"/>
          <w:b w:val="0"/>
          <w:color w:val="auto"/>
        </w:rPr>
        <w:t>Физико-химические и взрывчатые свойства детонитов</w:t>
      </w:r>
      <w:r w:rsidR="00122EE4" w:rsidRPr="00122EE4">
        <w:rPr>
          <w:rFonts w:ascii="Times New Roman" w:hAnsi="Times New Roman" w:cs="Times New Roman"/>
          <w:b w:val="0"/>
          <w:color w:val="auto"/>
        </w:rPr>
        <w:t xml:space="preserve"> </w:t>
      </w:r>
    </w:p>
    <w:p w:rsidR="00480FA7" w:rsidRPr="00480FA7" w:rsidRDefault="00480FA7" w:rsidP="00480FA7">
      <w:pPr>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417"/>
        <w:gridCol w:w="1701"/>
        <w:gridCol w:w="1418"/>
        <w:gridCol w:w="1559"/>
      </w:tblGrid>
      <w:tr w:rsidR="00480FA7" w:rsidRPr="00480FA7" w:rsidTr="00480FA7">
        <w:tc>
          <w:tcPr>
            <w:tcW w:w="3794" w:type="dxa"/>
            <w:vMerge w:val="restart"/>
          </w:tcPr>
          <w:p w:rsidR="00480FA7" w:rsidRPr="00122EE4" w:rsidRDefault="00480FA7" w:rsidP="00F06E1E">
            <w:pPr>
              <w:jc w:val="center"/>
              <w:rPr>
                <w:sz w:val="28"/>
                <w:szCs w:val="28"/>
              </w:rPr>
            </w:pPr>
            <w:r w:rsidRPr="00122EE4">
              <w:rPr>
                <w:sz w:val="28"/>
                <w:szCs w:val="28"/>
              </w:rPr>
              <w:t>Показатели</w:t>
            </w:r>
          </w:p>
        </w:tc>
        <w:tc>
          <w:tcPr>
            <w:tcW w:w="6095" w:type="dxa"/>
            <w:gridSpan w:val="4"/>
          </w:tcPr>
          <w:p w:rsidR="00480FA7" w:rsidRPr="00122EE4" w:rsidRDefault="00480FA7" w:rsidP="00F06E1E">
            <w:pPr>
              <w:jc w:val="center"/>
              <w:rPr>
                <w:sz w:val="28"/>
                <w:szCs w:val="28"/>
              </w:rPr>
            </w:pPr>
            <w:r w:rsidRPr="00122EE4">
              <w:rPr>
                <w:sz w:val="28"/>
                <w:szCs w:val="28"/>
              </w:rPr>
              <w:t>Детониты</w:t>
            </w:r>
          </w:p>
        </w:tc>
      </w:tr>
      <w:tr w:rsidR="00480FA7" w:rsidRPr="00480FA7" w:rsidTr="00480FA7">
        <w:tc>
          <w:tcPr>
            <w:tcW w:w="3794" w:type="dxa"/>
            <w:vMerge/>
          </w:tcPr>
          <w:p w:rsidR="00480FA7" w:rsidRPr="00122EE4" w:rsidRDefault="00480FA7" w:rsidP="00F06E1E">
            <w:pPr>
              <w:jc w:val="center"/>
              <w:rPr>
                <w:sz w:val="28"/>
                <w:szCs w:val="28"/>
              </w:rPr>
            </w:pPr>
          </w:p>
        </w:tc>
        <w:tc>
          <w:tcPr>
            <w:tcW w:w="1417" w:type="dxa"/>
          </w:tcPr>
          <w:p w:rsidR="00480FA7" w:rsidRPr="00122EE4" w:rsidRDefault="00480FA7" w:rsidP="00F06E1E">
            <w:pPr>
              <w:jc w:val="center"/>
              <w:rPr>
                <w:sz w:val="28"/>
                <w:szCs w:val="28"/>
              </w:rPr>
            </w:pPr>
            <w:r w:rsidRPr="00122EE4">
              <w:rPr>
                <w:sz w:val="28"/>
                <w:szCs w:val="28"/>
              </w:rPr>
              <w:t>6А</w:t>
            </w:r>
          </w:p>
        </w:tc>
        <w:tc>
          <w:tcPr>
            <w:tcW w:w="1701" w:type="dxa"/>
          </w:tcPr>
          <w:p w:rsidR="00480FA7" w:rsidRPr="00122EE4" w:rsidRDefault="00480FA7" w:rsidP="00F06E1E">
            <w:pPr>
              <w:jc w:val="center"/>
              <w:rPr>
                <w:sz w:val="28"/>
                <w:szCs w:val="28"/>
              </w:rPr>
            </w:pPr>
            <w:r w:rsidRPr="00122EE4">
              <w:rPr>
                <w:sz w:val="28"/>
                <w:szCs w:val="28"/>
              </w:rPr>
              <w:t>10А</w:t>
            </w:r>
          </w:p>
        </w:tc>
        <w:tc>
          <w:tcPr>
            <w:tcW w:w="1418" w:type="dxa"/>
          </w:tcPr>
          <w:p w:rsidR="00480FA7" w:rsidRPr="00122EE4" w:rsidRDefault="00480FA7" w:rsidP="00F06E1E">
            <w:pPr>
              <w:jc w:val="center"/>
              <w:rPr>
                <w:sz w:val="28"/>
                <w:szCs w:val="28"/>
              </w:rPr>
            </w:pPr>
            <w:r w:rsidRPr="00122EE4">
              <w:rPr>
                <w:sz w:val="28"/>
                <w:szCs w:val="28"/>
              </w:rPr>
              <w:t>15А</w:t>
            </w:r>
          </w:p>
        </w:tc>
        <w:tc>
          <w:tcPr>
            <w:tcW w:w="1559" w:type="dxa"/>
          </w:tcPr>
          <w:p w:rsidR="00480FA7" w:rsidRPr="00122EE4" w:rsidRDefault="00480FA7" w:rsidP="00F06E1E">
            <w:pPr>
              <w:jc w:val="center"/>
              <w:rPr>
                <w:sz w:val="28"/>
                <w:szCs w:val="28"/>
              </w:rPr>
            </w:pPr>
            <w:r w:rsidRPr="00122EE4">
              <w:rPr>
                <w:sz w:val="28"/>
                <w:szCs w:val="28"/>
              </w:rPr>
              <w:t>М</w:t>
            </w:r>
          </w:p>
        </w:tc>
      </w:tr>
      <w:tr w:rsidR="00480FA7" w:rsidRPr="00480FA7" w:rsidTr="00480FA7">
        <w:tc>
          <w:tcPr>
            <w:tcW w:w="3794" w:type="dxa"/>
          </w:tcPr>
          <w:p w:rsidR="00480FA7" w:rsidRPr="00122EE4" w:rsidRDefault="00480FA7" w:rsidP="00F06E1E">
            <w:pPr>
              <w:jc w:val="both"/>
              <w:rPr>
                <w:sz w:val="28"/>
                <w:szCs w:val="28"/>
              </w:rPr>
            </w:pPr>
            <w:r w:rsidRPr="00122EE4">
              <w:rPr>
                <w:sz w:val="28"/>
                <w:szCs w:val="28"/>
              </w:rPr>
              <w:t>Состав, % по массе:</w:t>
            </w:r>
          </w:p>
          <w:p w:rsidR="00480FA7" w:rsidRPr="00122EE4" w:rsidRDefault="00480FA7" w:rsidP="00F06E1E">
            <w:pPr>
              <w:jc w:val="both"/>
              <w:rPr>
                <w:sz w:val="28"/>
                <w:szCs w:val="28"/>
              </w:rPr>
            </w:pPr>
            <w:r w:rsidRPr="00122EE4">
              <w:rPr>
                <w:sz w:val="28"/>
                <w:szCs w:val="28"/>
              </w:rPr>
              <w:t>Нитроэфиры (труднозамерзающие)</w:t>
            </w:r>
          </w:p>
        </w:tc>
        <w:tc>
          <w:tcPr>
            <w:tcW w:w="1417" w:type="dxa"/>
          </w:tcPr>
          <w:p w:rsidR="00480FA7" w:rsidRPr="00122EE4" w:rsidRDefault="00480FA7" w:rsidP="00F06E1E">
            <w:pPr>
              <w:jc w:val="center"/>
              <w:rPr>
                <w:sz w:val="28"/>
                <w:szCs w:val="28"/>
              </w:rPr>
            </w:pPr>
          </w:p>
          <w:p w:rsidR="00480FA7" w:rsidRPr="00122EE4" w:rsidRDefault="00480FA7" w:rsidP="00F06E1E">
            <w:pPr>
              <w:jc w:val="center"/>
              <w:rPr>
                <w:sz w:val="28"/>
                <w:szCs w:val="28"/>
              </w:rPr>
            </w:pPr>
            <w:r w:rsidRPr="00122EE4">
              <w:rPr>
                <w:sz w:val="28"/>
                <w:szCs w:val="28"/>
              </w:rPr>
              <w:t>6</w:t>
            </w:r>
          </w:p>
        </w:tc>
        <w:tc>
          <w:tcPr>
            <w:tcW w:w="1701" w:type="dxa"/>
          </w:tcPr>
          <w:p w:rsidR="00480FA7" w:rsidRPr="00122EE4" w:rsidRDefault="00480FA7" w:rsidP="00F06E1E">
            <w:pPr>
              <w:jc w:val="center"/>
              <w:rPr>
                <w:sz w:val="28"/>
                <w:szCs w:val="28"/>
              </w:rPr>
            </w:pPr>
          </w:p>
          <w:p w:rsidR="00480FA7" w:rsidRPr="00122EE4" w:rsidRDefault="00480FA7" w:rsidP="00F06E1E">
            <w:pPr>
              <w:jc w:val="center"/>
              <w:rPr>
                <w:sz w:val="28"/>
                <w:szCs w:val="28"/>
              </w:rPr>
            </w:pPr>
            <w:r w:rsidRPr="00122EE4">
              <w:rPr>
                <w:sz w:val="28"/>
                <w:szCs w:val="28"/>
              </w:rPr>
              <w:t>10</w:t>
            </w:r>
          </w:p>
        </w:tc>
        <w:tc>
          <w:tcPr>
            <w:tcW w:w="1418" w:type="dxa"/>
          </w:tcPr>
          <w:p w:rsidR="00480FA7" w:rsidRPr="00122EE4" w:rsidRDefault="00480FA7" w:rsidP="00F06E1E">
            <w:pPr>
              <w:jc w:val="center"/>
              <w:rPr>
                <w:sz w:val="28"/>
                <w:szCs w:val="28"/>
              </w:rPr>
            </w:pPr>
          </w:p>
          <w:p w:rsidR="00480FA7" w:rsidRPr="00122EE4" w:rsidRDefault="00480FA7" w:rsidP="00F06E1E">
            <w:pPr>
              <w:jc w:val="center"/>
              <w:rPr>
                <w:sz w:val="28"/>
                <w:szCs w:val="28"/>
              </w:rPr>
            </w:pPr>
            <w:r w:rsidRPr="00122EE4">
              <w:rPr>
                <w:sz w:val="28"/>
                <w:szCs w:val="28"/>
              </w:rPr>
              <w:t>14,7</w:t>
            </w:r>
          </w:p>
        </w:tc>
        <w:tc>
          <w:tcPr>
            <w:tcW w:w="1559" w:type="dxa"/>
          </w:tcPr>
          <w:p w:rsidR="00480FA7" w:rsidRPr="00122EE4" w:rsidRDefault="00480FA7" w:rsidP="00F06E1E">
            <w:pPr>
              <w:jc w:val="center"/>
              <w:rPr>
                <w:sz w:val="28"/>
                <w:szCs w:val="28"/>
              </w:rPr>
            </w:pPr>
          </w:p>
          <w:p w:rsidR="00480FA7" w:rsidRPr="00122EE4" w:rsidRDefault="00480FA7" w:rsidP="00F06E1E">
            <w:pPr>
              <w:jc w:val="center"/>
              <w:rPr>
                <w:sz w:val="28"/>
                <w:szCs w:val="28"/>
              </w:rPr>
            </w:pPr>
            <w:r w:rsidRPr="00122EE4">
              <w:rPr>
                <w:sz w:val="28"/>
                <w:szCs w:val="28"/>
              </w:rPr>
              <w:t>10</w:t>
            </w:r>
          </w:p>
        </w:tc>
      </w:tr>
      <w:tr w:rsidR="00480FA7" w:rsidRPr="00480FA7" w:rsidTr="00480FA7">
        <w:tc>
          <w:tcPr>
            <w:tcW w:w="3794" w:type="dxa"/>
          </w:tcPr>
          <w:p w:rsidR="00480FA7" w:rsidRPr="00122EE4" w:rsidRDefault="00480FA7" w:rsidP="00F06E1E">
            <w:pPr>
              <w:pStyle w:val="2"/>
              <w:rPr>
                <w:szCs w:val="28"/>
              </w:rPr>
            </w:pPr>
            <w:r w:rsidRPr="00122EE4">
              <w:rPr>
                <w:szCs w:val="28"/>
              </w:rPr>
              <w:t>Аммиачная селитра ЖВ</w:t>
            </w:r>
          </w:p>
        </w:tc>
        <w:tc>
          <w:tcPr>
            <w:tcW w:w="1417" w:type="dxa"/>
          </w:tcPr>
          <w:p w:rsidR="00480FA7" w:rsidRPr="00122EE4" w:rsidRDefault="00480FA7" w:rsidP="00F06E1E">
            <w:pPr>
              <w:jc w:val="center"/>
              <w:rPr>
                <w:sz w:val="28"/>
                <w:szCs w:val="28"/>
              </w:rPr>
            </w:pPr>
            <w:r w:rsidRPr="00122EE4">
              <w:rPr>
                <w:sz w:val="28"/>
                <w:szCs w:val="28"/>
              </w:rPr>
              <w:t>77</w:t>
            </w:r>
          </w:p>
        </w:tc>
        <w:tc>
          <w:tcPr>
            <w:tcW w:w="1701" w:type="dxa"/>
          </w:tcPr>
          <w:p w:rsidR="00480FA7" w:rsidRPr="00122EE4" w:rsidRDefault="00480FA7" w:rsidP="00F06E1E">
            <w:pPr>
              <w:jc w:val="center"/>
              <w:rPr>
                <w:sz w:val="28"/>
                <w:szCs w:val="28"/>
              </w:rPr>
            </w:pPr>
            <w:r w:rsidRPr="00122EE4">
              <w:rPr>
                <w:sz w:val="28"/>
                <w:szCs w:val="28"/>
              </w:rPr>
              <w:t>76</w:t>
            </w:r>
          </w:p>
        </w:tc>
        <w:tc>
          <w:tcPr>
            <w:tcW w:w="1418" w:type="dxa"/>
          </w:tcPr>
          <w:p w:rsidR="00480FA7" w:rsidRPr="00122EE4" w:rsidRDefault="00480FA7" w:rsidP="00F06E1E">
            <w:pPr>
              <w:jc w:val="center"/>
              <w:rPr>
                <w:sz w:val="28"/>
                <w:szCs w:val="28"/>
              </w:rPr>
            </w:pPr>
            <w:r w:rsidRPr="00122EE4">
              <w:rPr>
                <w:sz w:val="28"/>
                <w:szCs w:val="28"/>
              </w:rPr>
              <w:t>74</w:t>
            </w:r>
          </w:p>
        </w:tc>
        <w:tc>
          <w:tcPr>
            <w:tcW w:w="1559" w:type="dxa"/>
          </w:tcPr>
          <w:p w:rsidR="00480FA7" w:rsidRPr="00122EE4" w:rsidRDefault="00480FA7" w:rsidP="00F06E1E">
            <w:pPr>
              <w:jc w:val="center"/>
              <w:rPr>
                <w:sz w:val="28"/>
                <w:szCs w:val="28"/>
              </w:rPr>
            </w:pPr>
            <w:r w:rsidRPr="00122EE4">
              <w:rPr>
                <w:sz w:val="28"/>
                <w:szCs w:val="28"/>
              </w:rPr>
              <w:t>78</w:t>
            </w:r>
          </w:p>
        </w:tc>
      </w:tr>
      <w:tr w:rsidR="00480FA7" w:rsidRPr="00480FA7" w:rsidTr="00480FA7">
        <w:tc>
          <w:tcPr>
            <w:tcW w:w="3794" w:type="dxa"/>
          </w:tcPr>
          <w:p w:rsidR="00480FA7" w:rsidRPr="00122EE4" w:rsidRDefault="00480FA7" w:rsidP="00F06E1E">
            <w:pPr>
              <w:pStyle w:val="2"/>
              <w:rPr>
                <w:szCs w:val="28"/>
              </w:rPr>
            </w:pPr>
            <w:r w:rsidRPr="00122EE4">
              <w:rPr>
                <w:szCs w:val="28"/>
              </w:rPr>
              <w:t>Тротил</w:t>
            </w:r>
          </w:p>
        </w:tc>
        <w:tc>
          <w:tcPr>
            <w:tcW w:w="1417" w:type="dxa"/>
          </w:tcPr>
          <w:p w:rsidR="00480FA7" w:rsidRPr="00122EE4" w:rsidRDefault="00480FA7" w:rsidP="00F06E1E">
            <w:pPr>
              <w:jc w:val="center"/>
              <w:rPr>
                <w:sz w:val="28"/>
                <w:szCs w:val="28"/>
              </w:rPr>
            </w:pPr>
            <w:r w:rsidRPr="00122EE4">
              <w:rPr>
                <w:sz w:val="28"/>
                <w:szCs w:val="28"/>
              </w:rPr>
              <w:t>11</w:t>
            </w:r>
          </w:p>
        </w:tc>
        <w:tc>
          <w:tcPr>
            <w:tcW w:w="1701" w:type="dxa"/>
          </w:tcPr>
          <w:p w:rsidR="00480FA7" w:rsidRPr="00122EE4" w:rsidRDefault="00480FA7" w:rsidP="00F06E1E">
            <w:pPr>
              <w:jc w:val="center"/>
              <w:rPr>
                <w:sz w:val="28"/>
                <w:szCs w:val="28"/>
              </w:rPr>
            </w:pPr>
            <w:r w:rsidRPr="00122EE4">
              <w:rPr>
                <w:sz w:val="28"/>
                <w:szCs w:val="28"/>
              </w:rPr>
              <w:t>8</w:t>
            </w:r>
          </w:p>
        </w:tc>
        <w:tc>
          <w:tcPr>
            <w:tcW w:w="1418" w:type="dxa"/>
          </w:tcPr>
          <w:p w:rsidR="00480FA7" w:rsidRPr="00122EE4" w:rsidRDefault="00480FA7" w:rsidP="00F06E1E">
            <w:pPr>
              <w:jc w:val="center"/>
              <w:rPr>
                <w:sz w:val="28"/>
                <w:szCs w:val="28"/>
              </w:rPr>
            </w:pPr>
            <w:r w:rsidRPr="00122EE4">
              <w:rPr>
                <w:sz w:val="28"/>
                <w:szCs w:val="28"/>
              </w:rPr>
              <w:t>-</w:t>
            </w:r>
          </w:p>
        </w:tc>
        <w:tc>
          <w:tcPr>
            <w:tcW w:w="1559" w:type="dxa"/>
          </w:tcPr>
          <w:p w:rsidR="00480FA7" w:rsidRPr="00122EE4" w:rsidRDefault="00480FA7" w:rsidP="00F06E1E">
            <w:pPr>
              <w:jc w:val="center"/>
              <w:rPr>
                <w:sz w:val="28"/>
                <w:szCs w:val="28"/>
              </w:rPr>
            </w:pPr>
            <w:r w:rsidRPr="00122EE4">
              <w:rPr>
                <w:sz w:val="28"/>
                <w:szCs w:val="28"/>
              </w:rPr>
              <w:t>-</w:t>
            </w:r>
          </w:p>
        </w:tc>
      </w:tr>
      <w:tr w:rsidR="00480FA7" w:rsidRPr="00480FA7" w:rsidTr="00480FA7">
        <w:tc>
          <w:tcPr>
            <w:tcW w:w="3794" w:type="dxa"/>
          </w:tcPr>
          <w:p w:rsidR="00480FA7" w:rsidRPr="00122EE4" w:rsidRDefault="00480FA7" w:rsidP="00F06E1E">
            <w:pPr>
              <w:pStyle w:val="2"/>
              <w:rPr>
                <w:szCs w:val="28"/>
              </w:rPr>
            </w:pPr>
            <w:r w:rsidRPr="00122EE4">
              <w:rPr>
                <w:szCs w:val="28"/>
              </w:rPr>
              <w:t>Алюминиевая пудра</w:t>
            </w:r>
          </w:p>
        </w:tc>
        <w:tc>
          <w:tcPr>
            <w:tcW w:w="1417" w:type="dxa"/>
          </w:tcPr>
          <w:p w:rsidR="00480FA7" w:rsidRPr="00122EE4" w:rsidRDefault="00480FA7" w:rsidP="00F06E1E">
            <w:pPr>
              <w:jc w:val="center"/>
              <w:rPr>
                <w:sz w:val="28"/>
                <w:szCs w:val="28"/>
              </w:rPr>
            </w:pPr>
            <w:r w:rsidRPr="00122EE4">
              <w:rPr>
                <w:sz w:val="28"/>
                <w:szCs w:val="28"/>
              </w:rPr>
              <w:t>5,3</w:t>
            </w:r>
          </w:p>
        </w:tc>
        <w:tc>
          <w:tcPr>
            <w:tcW w:w="1701" w:type="dxa"/>
          </w:tcPr>
          <w:p w:rsidR="00480FA7" w:rsidRPr="00122EE4" w:rsidRDefault="00480FA7" w:rsidP="00F06E1E">
            <w:pPr>
              <w:jc w:val="center"/>
              <w:rPr>
                <w:sz w:val="28"/>
                <w:szCs w:val="28"/>
              </w:rPr>
            </w:pPr>
            <w:r w:rsidRPr="00122EE4">
              <w:rPr>
                <w:sz w:val="28"/>
                <w:szCs w:val="28"/>
              </w:rPr>
              <w:t>5,2</w:t>
            </w:r>
          </w:p>
        </w:tc>
        <w:tc>
          <w:tcPr>
            <w:tcW w:w="1418" w:type="dxa"/>
          </w:tcPr>
          <w:p w:rsidR="00480FA7" w:rsidRPr="00122EE4" w:rsidRDefault="00480FA7" w:rsidP="00F06E1E">
            <w:pPr>
              <w:jc w:val="center"/>
              <w:rPr>
                <w:sz w:val="28"/>
                <w:szCs w:val="28"/>
              </w:rPr>
            </w:pPr>
            <w:r w:rsidRPr="00122EE4">
              <w:rPr>
                <w:sz w:val="28"/>
                <w:szCs w:val="28"/>
              </w:rPr>
              <w:t>10</w:t>
            </w:r>
          </w:p>
        </w:tc>
        <w:tc>
          <w:tcPr>
            <w:tcW w:w="1559" w:type="dxa"/>
          </w:tcPr>
          <w:p w:rsidR="00480FA7" w:rsidRPr="00122EE4" w:rsidRDefault="00480FA7" w:rsidP="00F06E1E">
            <w:pPr>
              <w:jc w:val="center"/>
              <w:rPr>
                <w:sz w:val="28"/>
                <w:szCs w:val="28"/>
              </w:rPr>
            </w:pPr>
            <w:r w:rsidRPr="00122EE4">
              <w:rPr>
                <w:sz w:val="28"/>
                <w:szCs w:val="28"/>
              </w:rPr>
              <w:t>10,7</w:t>
            </w:r>
          </w:p>
        </w:tc>
      </w:tr>
      <w:tr w:rsidR="00480FA7" w:rsidRPr="00480FA7" w:rsidTr="00480FA7">
        <w:tc>
          <w:tcPr>
            <w:tcW w:w="3794" w:type="dxa"/>
          </w:tcPr>
          <w:p w:rsidR="00480FA7" w:rsidRPr="00122EE4" w:rsidRDefault="00480FA7" w:rsidP="00F06E1E">
            <w:pPr>
              <w:pStyle w:val="2"/>
              <w:rPr>
                <w:szCs w:val="28"/>
              </w:rPr>
            </w:pPr>
            <w:r w:rsidRPr="00122EE4">
              <w:rPr>
                <w:szCs w:val="28"/>
              </w:rPr>
              <w:t>Стеарат кальция (цинка)</w:t>
            </w:r>
          </w:p>
        </w:tc>
        <w:tc>
          <w:tcPr>
            <w:tcW w:w="1417" w:type="dxa"/>
          </w:tcPr>
          <w:p w:rsidR="00480FA7" w:rsidRPr="00122EE4" w:rsidRDefault="00480FA7" w:rsidP="00F06E1E">
            <w:pPr>
              <w:jc w:val="center"/>
              <w:rPr>
                <w:sz w:val="28"/>
                <w:szCs w:val="28"/>
              </w:rPr>
            </w:pPr>
            <w:r w:rsidRPr="00122EE4">
              <w:rPr>
                <w:sz w:val="28"/>
                <w:szCs w:val="28"/>
              </w:rPr>
              <w:t>0,7</w:t>
            </w:r>
          </w:p>
        </w:tc>
        <w:tc>
          <w:tcPr>
            <w:tcW w:w="1701" w:type="dxa"/>
          </w:tcPr>
          <w:p w:rsidR="00480FA7" w:rsidRPr="00122EE4" w:rsidRDefault="00480FA7" w:rsidP="00F06E1E">
            <w:pPr>
              <w:jc w:val="center"/>
              <w:rPr>
                <w:sz w:val="28"/>
                <w:szCs w:val="28"/>
              </w:rPr>
            </w:pPr>
            <w:r w:rsidRPr="00122EE4">
              <w:rPr>
                <w:sz w:val="28"/>
                <w:szCs w:val="28"/>
              </w:rPr>
              <w:t>0,7</w:t>
            </w:r>
          </w:p>
        </w:tc>
        <w:tc>
          <w:tcPr>
            <w:tcW w:w="1418" w:type="dxa"/>
          </w:tcPr>
          <w:p w:rsidR="00480FA7" w:rsidRPr="00122EE4" w:rsidRDefault="00480FA7" w:rsidP="00F06E1E">
            <w:pPr>
              <w:jc w:val="center"/>
              <w:rPr>
                <w:sz w:val="28"/>
                <w:szCs w:val="28"/>
              </w:rPr>
            </w:pPr>
            <w:r w:rsidRPr="00122EE4">
              <w:rPr>
                <w:sz w:val="28"/>
                <w:szCs w:val="28"/>
              </w:rPr>
              <w:t>1,0</w:t>
            </w:r>
          </w:p>
        </w:tc>
        <w:tc>
          <w:tcPr>
            <w:tcW w:w="1559" w:type="dxa"/>
          </w:tcPr>
          <w:p w:rsidR="00480FA7" w:rsidRPr="00122EE4" w:rsidRDefault="00480FA7" w:rsidP="00F06E1E">
            <w:pPr>
              <w:jc w:val="center"/>
              <w:rPr>
                <w:sz w:val="28"/>
                <w:szCs w:val="28"/>
              </w:rPr>
            </w:pPr>
            <w:r w:rsidRPr="00122EE4">
              <w:rPr>
                <w:sz w:val="28"/>
                <w:szCs w:val="28"/>
              </w:rPr>
              <w:t>1,0</w:t>
            </w:r>
          </w:p>
        </w:tc>
      </w:tr>
      <w:tr w:rsidR="00480FA7" w:rsidRPr="00480FA7" w:rsidTr="00480FA7">
        <w:tc>
          <w:tcPr>
            <w:tcW w:w="3794" w:type="dxa"/>
          </w:tcPr>
          <w:p w:rsidR="00480FA7" w:rsidRPr="00122EE4" w:rsidRDefault="00480FA7" w:rsidP="00F06E1E">
            <w:pPr>
              <w:pStyle w:val="2"/>
              <w:rPr>
                <w:szCs w:val="28"/>
              </w:rPr>
            </w:pPr>
            <w:r w:rsidRPr="00122EE4">
              <w:rPr>
                <w:szCs w:val="28"/>
              </w:rPr>
              <w:t>Пироксилин</w:t>
            </w:r>
          </w:p>
        </w:tc>
        <w:tc>
          <w:tcPr>
            <w:tcW w:w="1417" w:type="dxa"/>
          </w:tcPr>
          <w:p w:rsidR="00480FA7" w:rsidRPr="00122EE4" w:rsidRDefault="00480FA7" w:rsidP="00F06E1E">
            <w:pPr>
              <w:jc w:val="center"/>
              <w:rPr>
                <w:sz w:val="28"/>
                <w:szCs w:val="28"/>
              </w:rPr>
            </w:pPr>
            <w:r w:rsidRPr="00122EE4">
              <w:rPr>
                <w:sz w:val="28"/>
                <w:szCs w:val="28"/>
              </w:rPr>
              <w:t>-</w:t>
            </w:r>
          </w:p>
        </w:tc>
        <w:tc>
          <w:tcPr>
            <w:tcW w:w="1701" w:type="dxa"/>
          </w:tcPr>
          <w:p w:rsidR="00480FA7" w:rsidRPr="00122EE4" w:rsidRDefault="00480FA7" w:rsidP="00F06E1E">
            <w:pPr>
              <w:jc w:val="center"/>
              <w:rPr>
                <w:sz w:val="28"/>
                <w:szCs w:val="28"/>
              </w:rPr>
            </w:pPr>
            <w:r w:rsidRPr="00122EE4">
              <w:rPr>
                <w:sz w:val="28"/>
                <w:szCs w:val="28"/>
              </w:rPr>
              <w:t>0,1</w:t>
            </w:r>
          </w:p>
        </w:tc>
        <w:tc>
          <w:tcPr>
            <w:tcW w:w="1418" w:type="dxa"/>
          </w:tcPr>
          <w:p w:rsidR="00480FA7" w:rsidRPr="00122EE4" w:rsidRDefault="00480FA7" w:rsidP="00F06E1E">
            <w:pPr>
              <w:jc w:val="center"/>
              <w:rPr>
                <w:sz w:val="28"/>
                <w:szCs w:val="28"/>
              </w:rPr>
            </w:pPr>
            <w:r w:rsidRPr="00122EE4">
              <w:rPr>
                <w:sz w:val="28"/>
                <w:szCs w:val="28"/>
              </w:rPr>
              <w:t>0,3</w:t>
            </w:r>
          </w:p>
        </w:tc>
        <w:tc>
          <w:tcPr>
            <w:tcW w:w="1559" w:type="dxa"/>
          </w:tcPr>
          <w:p w:rsidR="00480FA7" w:rsidRPr="00122EE4" w:rsidRDefault="00480FA7" w:rsidP="00F06E1E">
            <w:pPr>
              <w:jc w:val="center"/>
              <w:rPr>
                <w:sz w:val="28"/>
                <w:szCs w:val="28"/>
              </w:rPr>
            </w:pPr>
            <w:r w:rsidRPr="00122EE4">
              <w:rPr>
                <w:sz w:val="28"/>
                <w:szCs w:val="28"/>
              </w:rPr>
              <w:t>0,3</w:t>
            </w:r>
          </w:p>
        </w:tc>
      </w:tr>
      <w:tr w:rsidR="00480FA7" w:rsidRPr="00480FA7" w:rsidTr="00480FA7">
        <w:tc>
          <w:tcPr>
            <w:tcW w:w="3794" w:type="dxa"/>
          </w:tcPr>
          <w:p w:rsidR="00480FA7" w:rsidRPr="00122EE4" w:rsidRDefault="00480FA7" w:rsidP="00F06E1E">
            <w:pPr>
              <w:pStyle w:val="2"/>
              <w:rPr>
                <w:szCs w:val="28"/>
              </w:rPr>
            </w:pPr>
            <w:r w:rsidRPr="00122EE4">
              <w:rPr>
                <w:szCs w:val="28"/>
              </w:rPr>
              <w:t>Сода (сверх 100% по массе)</w:t>
            </w:r>
          </w:p>
        </w:tc>
        <w:tc>
          <w:tcPr>
            <w:tcW w:w="1417" w:type="dxa"/>
          </w:tcPr>
          <w:p w:rsidR="00480FA7" w:rsidRPr="00122EE4" w:rsidRDefault="00480FA7" w:rsidP="00F06E1E">
            <w:pPr>
              <w:jc w:val="center"/>
              <w:rPr>
                <w:sz w:val="28"/>
                <w:szCs w:val="28"/>
              </w:rPr>
            </w:pPr>
            <w:r w:rsidRPr="00122EE4">
              <w:rPr>
                <w:sz w:val="28"/>
                <w:szCs w:val="28"/>
              </w:rPr>
              <w:t>0,2-0,3</w:t>
            </w:r>
          </w:p>
        </w:tc>
        <w:tc>
          <w:tcPr>
            <w:tcW w:w="1701" w:type="dxa"/>
          </w:tcPr>
          <w:p w:rsidR="00480FA7" w:rsidRPr="00122EE4" w:rsidRDefault="00480FA7" w:rsidP="00F06E1E">
            <w:pPr>
              <w:jc w:val="center"/>
              <w:rPr>
                <w:sz w:val="28"/>
                <w:szCs w:val="28"/>
              </w:rPr>
            </w:pPr>
            <w:r w:rsidRPr="00122EE4">
              <w:rPr>
                <w:sz w:val="28"/>
                <w:szCs w:val="28"/>
              </w:rPr>
              <w:t>0,2-0,3</w:t>
            </w:r>
          </w:p>
        </w:tc>
        <w:tc>
          <w:tcPr>
            <w:tcW w:w="1418" w:type="dxa"/>
          </w:tcPr>
          <w:p w:rsidR="00480FA7" w:rsidRPr="00122EE4" w:rsidRDefault="00480FA7" w:rsidP="00F06E1E">
            <w:pPr>
              <w:jc w:val="center"/>
              <w:rPr>
                <w:sz w:val="28"/>
                <w:szCs w:val="28"/>
              </w:rPr>
            </w:pPr>
            <w:r w:rsidRPr="00122EE4">
              <w:rPr>
                <w:sz w:val="28"/>
                <w:szCs w:val="28"/>
              </w:rPr>
              <w:t>0,2-0,3</w:t>
            </w:r>
          </w:p>
        </w:tc>
        <w:tc>
          <w:tcPr>
            <w:tcW w:w="1559" w:type="dxa"/>
          </w:tcPr>
          <w:p w:rsidR="00480FA7" w:rsidRPr="00122EE4" w:rsidRDefault="00480FA7" w:rsidP="00F06E1E">
            <w:pPr>
              <w:jc w:val="center"/>
              <w:rPr>
                <w:sz w:val="28"/>
                <w:szCs w:val="28"/>
              </w:rPr>
            </w:pPr>
            <w:r w:rsidRPr="00122EE4">
              <w:rPr>
                <w:sz w:val="28"/>
                <w:szCs w:val="28"/>
              </w:rPr>
              <w:t>0,2-0,3</w:t>
            </w:r>
          </w:p>
        </w:tc>
      </w:tr>
      <w:tr w:rsidR="00480FA7" w:rsidRPr="00480FA7" w:rsidTr="00480FA7">
        <w:tc>
          <w:tcPr>
            <w:tcW w:w="3794" w:type="dxa"/>
          </w:tcPr>
          <w:p w:rsidR="00480FA7" w:rsidRPr="00122EE4" w:rsidRDefault="00480FA7" w:rsidP="00F06E1E">
            <w:pPr>
              <w:pStyle w:val="2"/>
              <w:rPr>
                <w:szCs w:val="28"/>
              </w:rPr>
            </w:pPr>
            <w:r w:rsidRPr="00122EE4">
              <w:rPr>
                <w:szCs w:val="28"/>
              </w:rPr>
              <w:t>Масло машинное</w:t>
            </w:r>
          </w:p>
        </w:tc>
        <w:tc>
          <w:tcPr>
            <w:tcW w:w="1417" w:type="dxa"/>
          </w:tcPr>
          <w:p w:rsidR="00480FA7" w:rsidRPr="00122EE4" w:rsidRDefault="00480FA7" w:rsidP="00F06E1E">
            <w:pPr>
              <w:jc w:val="center"/>
              <w:rPr>
                <w:sz w:val="28"/>
                <w:szCs w:val="28"/>
              </w:rPr>
            </w:pPr>
            <w:r w:rsidRPr="00122EE4">
              <w:rPr>
                <w:sz w:val="28"/>
                <w:szCs w:val="28"/>
              </w:rPr>
              <w:t>-</w:t>
            </w:r>
          </w:p>
        </w:tc>
        <w:tc>
          <w:tcPr>
            <w:tcW w:w="1701" w:type="dxa"/>
          </w:tcPr>
          <w:p w:rsidR="00480FA7" w:rsidRPr="00122EE4" w:rsidRDefault="00480FA7" w:rsidP="00F06E1E">
            <w:pPr>
              <w:jc w:val="center"/>
              <w:rPr>
                <w:sz w:val="28"/>
                <w:szCs w:val="28"/>
              </w:rPr>
            </w:pPr>
            <w:r w:rsidRPr="00122EE4">
              <w:rPr>
                <w:sz w:val="28"/>
                <w:szCs w:val="28"/>
              </w:rPr>
              <w:t>-</w:t>
            </w:r>
          </w:p>
        </w:tc>
        <w:tc>
          <w:tcPr>
            <w:tcW w:w="1418" w:type="dxa"/>
          </w:tcPr>
          <w:p w:rsidR="00480FA7" w:rsidRPr="00122EE4" w:rsidRDefault="00480FA7" w:rsidP="00F06E1E">
            <w:pPr>
              <w:jc w:val="center"/>
              <w:rPr>
                <w:sz w:val="28"/>
                <w:szCs w:val="28"/>
              </w:rPr>
            </w:pPr>
            <w:r w:rsidRPr="00122EE4">
              <w:rPr>
                <w:sz w:val="28"/>
                <w:szCs w:val="28"/>
              </w:rPr>
              <w:t>-</w:t>
            </w:r>
          </w:p>
        </w:tc>
        <w:tc>
          <w:tcPr>
            <w:tcW w:w="1559" w:type="dxa"/>
          </w:tcPr>
          <w:p w:rsidR="00480FA7" w:rsidRPr="00122EE4" w:rsidRDefault="00480FA7" w:rsidP="00F06E1E">
            <w:pPr>
              <w:jc w:val="center"/>
              <w:rPr>
                <w:sz w:val="28"/>
                <w:szCs w:val="28"/>
              </w:rPr>
            </w:pPr>
            <w:r w:rsidRPr="00122EE4">
              <w:rPr>
                <w:sz w:val="28"/>
                <w:szCs w:val="28"/>
              </w:rPr>
              <w:t>0,2</w:t>
            </w:r>
          </w:p>
        </w:tc>
      </w:tr>
      <w:tr w:rsidR="00480FA7" w:rsidRPr="00480FA7" w:rsidTr="00480FA7">
        <w:tc>
          <w:tcPr>
            <w:tcW w:w="3794" w:type="dxa"/>
          </w:tcPr>
          <w:p w:rsidR="00480FA7" w:rsidRPr="00122EE4" w:rsidRDefault="00480FA7" w:rsidP="00F06E1E">
            <w:pPr>
              <w:pStyle w:val="2"/>
              <w:rPr>
                <w:szCs w:val="28"/>
              </w:rPr>
            </w:pPr>
            <w:r w:rsidRPr="00122EE4">
              <w:rPr>
                <w:szCs w:val="28"/>
              </w:rPr>
              <w:t>Кислородный баланс, %</w:t>
            </w:r>
          </w:p>
        </w:tc>
        <w:tc>
          <w:tcPr>
            <w:tcW w:w="1417" w:type="dxa"/>
          </w:tcPr>
          <w:p w:rsidR="00480FA7" w:rsidRPr="00122EE4" w:rsidRDefault="00480FA7" w:rsidP="00F06E1E">
            <w:pPr>
              <w:jc w:val="center"/>
              <w:rPr>
                <w:sz w:val="28"/>
                <w:szCs w:val="28"/>
              </w:rPr>
            </w:pPr>
            <w:r w:rsidRPr="00122EE4">
              <w:rPr>
                <w:sz w:val="28"/>
                <w:szCs w:val="28"/>
              </w:rPr>
              <w:t>-1,00</w:t>
            </w:r>
          </w:p>
        </w:tc>
        <w:tc>
          <w:tcPr>
            <w:tcW w:w="1701" w:type="dxa"/>
          </w:tcPr>
          <w:p w:rsidR="00480FA7" w:rsidRPr="00122EE4" w:rsidRDefault="00480FA7" w:rsidP="00F06E1E">
            <w:pPr>
              <w:jc w:val="center"/>
              <w:rPr>
                <w:sz w:val="28"/>
                <w:szCs w:val="28"/>
              </w:rPr>
            </w:pPr>
            <w:r w:rsidRPr="00122EE4">
              <w:rPr>
                <w:sz w:val="28"/>
                <w:szCs w:val="28"/>
              </w:rPr>
              <w:t>+0,51</w:t>
            </w:r>
          </w:p>
        </w:tc>
        <w:tc>
          <w:tcPr>
            <w:tcW w:w="1418" w:type="dxa"/>
          </w:tcPr>
          <w:p w:rsidR="00480FA7" w:rsidRPr="00122EE4" w:rsidRDefault="00480FA7" w:rsidP="00F06E1E">
            <w:pPr>
              <w:jc w:val="center"/>
              <w:rPr>
                <w:sz w:val="28"/>
                <w:szCs w:val="28"/>
              </w:rPr>
            </w:pPr>
            <w:r w:rsidRPr="00122EE4">
              <w:rPr>
                <w:sz w:val="28"/>
                <w:szCs w:val="28"/>
              </w:rPr>
              <w:t>-0,75</w:t>
            </w:r>
          </w:p>
        </w:tc>
        <w:tc>
          <w:tcPr>
            <w:tcW w:w="1559" w:type="dxa"/>
          </w:tcPr>
          <w:p w:rsidR="00480FA7" w:rsidRPr="00122EE4" w:rsidRDefault="00480FA7" w:rsidP="00F06E1E">
            <w:pPr>
              <w:jc w:val="center"/>
              <w:rPr>
                <w:sz w:val="28"/>
                <w:szCs w:val="28"/>
              </w:rPr>
            </w:pPr>
            <w:r w:rsidRPr="00122EE4">
              <w:rPr>
                <w:sz w:val="28"/>
                <w:szCs w:val="28"/>
              </w:rPr>
              <w:t>+0,18</w:t>
            </w:r>
          </w:p>
        </w:tc>
      </w:tr>
      <w:tr w:rsidR="00480FA7" w:rsidRPr="00480FA7" w:rsidTr="00480FA7">
        <w:tc>
          <w:tcPr>
            <w:tcW w:w="3794" w:type="dxa"/>
          </w:tcPr>
          <w:p w:rsidR="00480FA7" w:rsidRPr="00122EE4" w:rsidRDefault="00480FA7" w:rsidP="00F06E1E">
            <w:pPr>
              <w:pStyle w:val="2"/>
              <w:rPr>
                <w:szCs w:val="28"/>
              </w:rPr>
            </w:pPr>
            <w:r w:rsidRPr="00122EE4">
              <w:rPr>
                <w:szCs w:val="28"/>
              </w:rPr>
              <w:t>Теплота взрыва, ккал/кг</w:t>
            </w:r>
          </w:p>
        </w:tc>
        <w:tc>
          <w:tcPr>
            <w:tcW w:w="1417" w:type="dxa"/>
          </w:tcPr>
          <w:p w:rsidR="00480FA7" w:rsidRPr="00122EE4" w:rsidRDefault="00480FA7" w:rsidP="00F06E1E">
            <w:pPr>
              <w:jc w:val="center"/>
              <w:rPr>
                <w:sz w:val="28"/>
                <w:szCs w:val="28"/>
              </w:rPr>
            </w:pPr>
            <w:r w:rsidRPr="00122EE4">
              <w:rPr>
                <w:sz w:val="28"/>
                <w:szCs w:val="28"/>
              </w:rPr>
              <w:t>1218</w:t>
            </w:r>
          </w:p>
        </w:tc>
        <w:tc>
          <w:tcPr>
            <w:tcW w:w="1701" w:type="dxa"/>
          </w:tcPr>
          <w:p w:rsidR="00480FA7" w:rsidRPr="00122EE4" w:rsidRDefault="00480FA7" w:rsidP="00F06E1E">
            <w:pPr>
              <w:jc w:val="center"/>
              <w:rPr>
                <w:sz w:val="28"/>
                <w:szCs w:val="28"/>
              </w:rPr>
            </w:pPr>
            <w:r w:rsidRPr="00122EE4">
              <w:rPr>
                <w:sz w:val="28"/>
                <w:szCs w:val="28"/>
              </w:rPr>
              <w:t>1200</w:t>
            </w:r>
          </w:p>
        </w:tc>
        <w:tc>
          <w:tcPr>
            <w:tcW w:w="1418" w:type="dxa"/>
          </w:tcPr>
          <w:p w:rsidR="00480FA7" w:rsidRPr="00122EE4" w:rsidRDefault="00480FA7" w:rsidP="00F06E1E">
            <w:pPr>
              <w:jc w:val="center"/>
              <w:rPr>
                <w:sz w:val="28"/>
                <w:szCs w:val="28"/>
              </w:rPr>
            </w:pPr>
            <w:r w:rsidRPr="00122EE4">
              <w:rPr>
                <w:sz w:val="28"/>
                <w:szCs w:val="28"/>
              </w:rPr>
              <w:t>1407</w:t>
            </w:r>
          </w:p>
        </w:tc>
        <w:tc>
          <w:tcPr>
            <w:tcW w:w="1559" w:type="dxa"/>
          </w:tcPr>
          <w:p w:rsidR="00480FA7" w:rsidRPr="00122EE4" w:rsidRDefault="00480FA7" w:rsidP="00F06E1E">
            <w:pPr>
              <w:jc w:val="center"/>
              <w:rPr>
                <w:sz w:val="28"/>
                <w:szCs w:val="28"/>
              </w:rPr>
            </w:pPr>
            <w:r w:rsidRPr="00122EE4">
              <w:rPr>
                <w:sz w:val="28"/>
                <w:szCs w:val="28"/>
              </w:rPr>
              <w:t>1382</w:t>
            </w:r>
          </w:p>
        </w:tc>
      </w:tr>
      <w:tr w:rsidR="00480FA7" w:rsidRPr="00480FA7" w:rsidTr="00480FA7">
        <w:tc>
          <w:tcPr>
            <w:tcW w:w="3794" w:type="dxa"/>
          </w:tcPr>
          <w:p w:rsidR="00480FA7" w:rsidRPr="00122EE4" w:rsidRDefault="00480FA7" w:rsidP="00F06E1E">
            <w:pPr>
              <w:pStyle w:val="2"/>
              <w:rPr>
                <w:szCs w:val="28"/>
              </w:rPr>
            </w:pPr>
            <w:r w:rsidRPr="00122EE4">
              <w:rPr>
                <w:szCs w:val="28"/>
              </w:rPr>
              <w:t>Объем газов, л/кг</w:t>
            </w:r>
          </w:p>
        </w:tc>
        <w:tc>
          <w:tcPr>
            <w:tcW w:w="1417" w:type="dxa"/>
          </w:tcPr>
          <w:p w:rsidR="00480FA7" w:rsidRPr="00122EE4" w:rsidRDefault="00480FA7" w:rsidP="00F06E1E">
            <w:pPr>
              <w:jc w:val="center"/>
              <w:rPr>
                <w:sz w:val="28"/>
                <w:szCs w:val="28"/>
              </w:rPr>
            </w:pPr>
            <w:r w:rsidRPr="00122EE4">
              <w:rPr>
                <w:sz w:val="28"/>
                <w:szCs w:val="28"/>
              </w:rPr>
              <w:t>837</w:t>
            </w:r>
          </w:p>
        </w:tc>
        <w:tc>
          <w:tcPr>
            <w:tcW w:w="1701" w:type="dxa"/>
          </w:tcPr>
          <w:p w:rsidR="00480FA7" w:rsidRPr="00122EE4" w:rsidRDefault="00480FA7" w:rsidP="00F06E1E">
            <w:pPr>
              <w:jc w:val="center"/>
              <w:rPr>
                <w:sz w:val="28"/>
                <w:szCs w:val="28"/>
              </w:rPr>
            </w:pPr>
            <w:r w:rsidRPr="00122EE4">
              <w:rPr>
                <w:sz w:val="28"/>
                <w:szCs w:val="28"/>
              </w:rPr>
              <w:t>828</w:t>
            </w:r>
          </w:p>
        </w:tc>
        <w:tc>
          <w:tcPr>
            <w:tcW w:w="1418" w:type="dxa"/>
          </w:tcPr>
          <w:p w:rsidR="00480FA7" w:rsidRPr="00122EE4" w:rsidRDefault="00480FA7" w:rsidP="00F06E1E">
            <w:pPr>
              <w:jc w:val="center"/>
              <w:rPr>
                <w:sz w:val="28"/>
                <w:szCs w:val="28"/>
              </w:rPr>
            </w:pPr>
            <w:r w:rsidRPr="00122EE4">
              <w:rPr>
                <w:sz w:val="28"/>
                <w:szCs w:val="28"/>
              </w:rPr>
              <w:t>778</w:t>
            </w:r>
          </w:p>
        </w:tc>
        <w:tc>
          <w:tcPr>
            <w:tcW w:w="1559" w:type="dxa"/>
          </w:tcPr>
          <w:p w:rsidR="00480FA7" w:rsidRPr="00122EE4" w:rsidRDefault="00480FA7" w:rsidP="00F06E1E">
            <w:pPr>
              <w:jc w:val="center"/>
              <w:rPr>
                <w:sz w:val="28"/>
                <w:szCs w:val="28"/>
              </w:rPr>
            </w:pPr>
            <w:r w:rsidRPr="00122EE4">
              <w:rPr>
                <w:sz w:val="28"/>
                <w:szCs w:val="28"/>
              </w:rPr>
              <w:t>832</w:t>
            </w:r>
          </w:p>
        </w:tc>
      </w:tr>
      <w:tr w:rsidR="00480FA7" w:rsidRPr="00480FA7" w:rsidTr="00480FA7">
        <w:tc>
          <w:tcPr>
            <w:tcW w:w="3794" w:type="dxa"/>
          </w:tcPr>
          <w:p w:rsidR="00480FA7" w:rsidRPr="00122EE4" w:rsidRDefault="00480FA7" w:rsidP="00F06E1E">
            <w:pPr>
              <w:pStyle w:val="2"/>
              <w:rPr>
                <w:szCs w:val="28"/>
              </w:rPr>
            </w:pPr>
            <w:r w:rsidRPr="00122EE4">
              <w:rPr>
                <w:szCs w:val="28"/>
              </w:rPr>
              <w:t>Работоспособность по Трауцлю, см</w:t>
            </w:r>
            <w:r w:rsidRPr="00122EE4">
              <w:rPr>
                <w:szCs w:val="28"/>
                <w:vertAlign w:val="superscript"/>
              </w:rPr>
              <w:t>3</w:t>
            </w:r>
          </w:p>
        </w:tc>
        <w:tc>
          <w:tcPr>
            <w:tcW w:w="1417" w:type="dxa"/>
          </w:tcPr>
          <w:p w:rsidR="00480FA7" w:rsidRPr="00122EE4" w:rsidRDefault="00480FA7" w:rsidP="00F06E1E">
            <w:pPr>
              <w:jc w:val="center"/>
              <w:rPr>
                <w:sz w:val="28"/>
                <w:szCs w:val="28"/>
              </w:rPr>
            </w:pPr>
            <w:r w:rsidRPr="00122EE4">
              <w:rPr>
                <w:sz w:val="28"/>
                <w:szCs w:val="28"/>
              </w:rPr>
              <w:t>425-440</w:t>
            </w:r>
          </w:p>
        </w:tc>
        <w:tc>
          <w:tcPr>
            <w:tcW w:w="1701" w:type="dxa"/>
          </w:tcPr>
          <w:p w:rsidR="00480FA7" w:rsidRPr="00122EE4" w:rsidRDefault="00480FA7" w:rsidP="00F06E1E">
            <w:pPr>
              <w:jc w:val="center"/>
              <w:rPr>
                <w:sz w:val="28"/>
                <w:szCs w:val="28"/>
              </w:rPr>
            </w:pPr>
            <w:r w:rsidRPr="00122EE4">
              <w:rPr>
                <w:sz w:val="28"/>
                <w:szCs w:val="28"/>
              </w:rPr>
              <w:t>430-450</w:t>
            </w:r>
          </w:p>
        </w:tc>
        <w:tc>
          <w:tcPr>
            <w:tcW w:w="1418" w:type="dxa"/>
          </w:tcPr>
          <w:p w:rsidR="00480FA7" w:rsidRPr="00122EE4" w:rsidRDefault="00480FA7" w:rsidP="00F06E1E">
            <w:pPr>
              <w:jc w:val="center"/>
              <w:rPr>
                <w:sz w:val="28"/>
                <w:szCs w:val="28"/>
              </w:rPr>
            </w:pPr>
            <w:r w:rsidRPr="00122EE4">
              <w:rPr>
                <w:sz w:val="28"/>
                <w:szCs w:val="28"/>
              </w:rPr>
              <w:t>470-520</w:t>
            </w:r>
          </w:p>
        </w:tc>
        <w:tc>
          <w:tcPr>
            <w:tcW w:w="1559" w:type="dxa"/>
          </w:tcPr>
          <w:p w:rsidR="00480FA7" w:rsidRPr="00122EE4" w:rsidRDefault="00480FA7" w:rsidP="00F06E1E">
            <w:pPr>
              <w:jc w:val="center"/>
              <w:rPr>
                <w:sz w:val="28"/>
                <w:szCs w:val="28"/>
              </w:rPr>
            </w:pPr>
            <w:r w:rsidRPr="00122EE4">
              <w:rPr>
                <w:sz w:val="28"/>
                <w:szCs w:val="28"/>
              </w:rPr>
              <w:t>460-500</w:t>
            </w:r>
          </w:p>
        </w:tc>
      </w:tr>
      <w:tr w:rsidR="00480FA7" w:rsidRPr="00480FA7" w:rsidTr="00480FA7">
        <w:tc>
          <w:tcPr>
            <w:tcW w:w="3794" w:type="dxa"/>
          </w:tcPr>
          <w:p w:rsidR="00480FA7" w:rsidRPr="00122EE4" w:rsidRDefault="00480FA7" w:rsidP="00F06E1E">
            <w:pPr>
              <w:pStyle w:val="2"/>
              <w:rPr>
                <w:szCs w:val="28"/>
              </w:rPr>
            </w:pPr>
            <w:r w:rsidRPr="00122EE4">
              <w:rPr>
                <w:szCs w:val="28"/>
              </w:rPr>
              <w:t>Бризантность, мм</w:t>
            </w:r>
          </w:p>
        </w:tc>
        <w:tc>
          <w:tcPr>
            <w:tcW w:w="1417" w:type="dxa"/>
          </w:tcPr>
          <w:p w:rsidR="00480FA7" w:rsidRPr="00122EE4" w:rsidRDefault="00480FA7" w:rsidP="00F06E1E">
            <w:pPr>
              <w:jc w:val="center"/>
              <w:rPr>
                <w:sz w:val="28"/>
                <w:szCs w:val="28"/>
              </w:rPr>
            </w:pPr>
            <w:r w:rsidRPr="00122EE4">
              <w:rPr>
                <w:sz w:val="28"/>
                <w:szCs w:val="28"/>
              </w:rPr>
              <w:t>17-18,5</w:t>
            </w:r>
          </w:p>
        </w:tc>
        <w:tc>
          <w:tcPr>
            <w:tcW w:w="1701" w:type="dxa"/>
          </w:tcPr>
          <w:p w:rsidR="00480FA7" w:rsidRPr="00122EE4" w:rsidRDefault="00480FA7" w:rsidP="00F06E1E">
            <w:pPr>
              <w:jc w:val="center"/>
              <w:rPr>
                <w:sz w:val="28"/>
                <w:szCs w:val="28"/>
              </w:rPr>
            </w:pPr>
            <w:r w:rsidRPr="00122EE4">
              <w:rPr>
                <w:sz w:val="28"/>
                <w:szCs w:val="28"/>
              </w:rPr>
              <w:t>17-20</w:t>
            </w:r>
          </w:p>
        </w:tc>
        <w:tc>
          <w:tcPr>
            <w:tcW w:w="1418" w:type="dxa"/>
          </w:tcPr>
          <w:p w:rsidR="00480FA7" w:rsidRPr="00122EE4" w:rsidRDefault="00480FA7" w:rsidP="00F06E1E">
            <w:pPr>
              <w:jc w:val="center"/>
              <w:rPr>
                <w:sz w:val="28"/>
                <w:szCs w:val="28"/>
              </w:rPr>
            </w:pPr>
            <w:r w:rsidRPr="00122EE4">
              <w:rPr>
                <w:sz w:val="28"/>
                <w:szCs w:val="28"/>
              </w:rPr>
              <w:t>18-23</w:t>
            </w:r>
          </w:p>
        </w:tc>
        <w:tc>
          <w:tcPr>
            <w:tcW w:w="1559" w:type="dxa"/>
          </w:tcPr>
          <w:p w:rsidR="00480FA7" w:rsidRPr="00122EE4" w:rsidRDefault="00480FA7" w:rsidP="00F06E1E">
            <w:pPr>
              <w:jc w:val="center"/>
              <w:rPr>
                <w:sz w:val="28"/>
                <w:szCs w:val="28"/>
              </w:rPr>
            </w:pPr>
            <w:r w:rsidRPr="00122EE4">
              <w:rPr>
                <w:sz w:val="28"/>
                <w:szCs w:val="28"/>
              </w:rPr>
              <w:t>18-22</w:t>
            </w:r>
          </w:p>
        </w:tc>
      </w:tr>
      <w:tr w:rsidR="00480FA7" w:rsidRPr="00480FA7" w:rsidTr="00480FA7">
        <w:tc>
          <w:tcPr>
            <w:tcW w:w="3794" w:type="dxa"/>
          </w:tcPr>
          <w:p w:rsidR="00480FA7" w:rsidRPr="00122EE4" w:rsidRDefault="00480FA7" w:rsidP="00F06E1E">
            <w:pPr>
              <w:pStyle w:val="2"/>
              <w:rPr>
                <w:szCs w:val="28"/>
              </w:rPr>
            </w:pPr>
            <w:r w:rsidRPr="00122EE4">
              <w:rPr>
                <w:szCs w:val="28"/>
              </w:rPr>
              <w:t>Критический диаметр открытого заряда, мм</w:t>
            </w:r>
          </w:p>
        </w:tc>
        <w:tc>
          <w:tcPr>
            <w:tcW w:w="1417" w:type="dxa"/>
          </w:tcPr>
          <w:p w:rsidR="00480FA7" w:rsidRPr="00122EE4" w:rsidRDefault="00480FA7" w:rsidP="00F06E1E">
            <w:pPr>
              <w:jc w:val="center"/>
              <w:rPr>
                <w:sz w:val="28"/>
                <w:szCs w:val="28"/>
              </w:rPr>
            </w:pPr>
            <w:r w:rsidRPr="00122EE4">
              <w:rPr>
                <w:sz w:val="28"/>
                <w:szCs w:val="28"/>
              </w:rPr>
              <w:t>8-10</w:t>
            </w:r>
          </w:p>
        </w:tc>
        <w:tc>
          <w:tcPr>
            <w:tcW w:w="1701" w:type="dxa"/>
          </w:tcPr>
          <w:p w:rsidR="00480FA7" w:rsidRPr="00122EE4" w:rsidRDefault="00480FA7" w:rsidP="00F06E1E">
            <w:pPr>
              <w:jc w:val="center"/>
              <w:rPr>
                <w:sz w:val="28"/>
                <w:szCs w:val="28"/>
              </w:rPr>
            </w:pPr>
            <w:r w:rsidRPr="00122EE4">
              <w:rPr>
                <w:sz w:val="28"/>
                <w:szCs w:val="28"/>
              </w:rPr>
              <w:t>6-8</w:t>
            </w:r>
          </w:p>
        </w:tc>
        <w:tc>
          <w:tcPr>
            <w:tcW w:w="1418" w:type="dxa"/>
          </w:tcPr>
          <w:p w:rsidR="00480FA7" w:rsidRPr="00122EE4" w:rsidRDefault="00480FA7" w:rsidP="00F06E1E">
            <w:pPr>
              <w:jc w:val="center"/>
              <w:rPr>
                <w:sz w:val="28"/>
                <w:szCs w:val="28"/>
              </w:rPr>
            </w:pPr>
            <w:r w:rsidRPr="00122EE4">
              <w:rPr>
                <w:sz w:val="28"/>
                <w:szCs w:val="28"/>
              </w:rPr>
              <w:t>4-9</w:t>
            </w:r>
          </w:p>
        </w:tc>
        <w:tc>
          <w:tcPr>
            <w:tcW w:w="1559" w:type="dxa"/>
          </w:tcPr>
          <w:p w:rsidR="00480FA7" w:rsidRPr="00122EE4" w:rsidRDefault="00480FA7" w:rsidP="00F06E1E">
            <w:pPr>
              <w:jc w:val="center"/>
              <w:rPr>
                <w:sz w:val="28"/>
                <w:szCs w:val="28"/>
              </w:rPr>
            </w:pPr>
            <w:r w:rsidRPr="00122EE4">
              <w:rPr>
                <w:sz w:val="28"/>
                <w:szCs w:val="28"/>
              </w:rPr>
              <w:t>8-10</w:t>
            </w:r>
          </w:p>
        </w:tc>
      </w:tr>
      <w:tr w:rsidR="00480FA7" w:rsidRPr="00480FA7" w:rsidTr="00480FA7">
        <w:tc>
          <w:tcPr>
            <w:tcW w:w="3794" w:type="dxa"/>
          </w:tcPr>
          <w:p w:rsidR="00480FA7" w:rsidRPr="00122EE4" w:rsidRDefault="00480FA7" w:rsidP="00F06E1E">
            <w:pPr>
              <w:pStyle w:val="2"/>
              <w:rPr>
                <w:szCs w:val="28"/>
              </w:rPr>
            </w:pPr>
            <w:r w:rsidRPr="00122EE4">
              <w:rPr>
                <w:szCs w:val="28"/>
              </w:rPr>
              <w:t xml:space="preserve">Скорость детонации в патронах диаметром </w:t>
            </w:r>
            <w:smartTag w:uri="urn:schemas-microsoft-com:office:smarttags" w:element="metricconverter">
              <w:smartTagPr>
                <w:attr w:name="ProductID" w:val="24 мм"/>
              </w:smartTagPr>
              <w:r w:rsidRPr="00122EE4">
                <w:rPr>
                  <w:szCs w:val="28"/>
                </w:rPr>
                <w:t>24 мм</w:t>
              </w:r>
            </w:smartTag>
            <w:r w:rsidRPr="00122EE4">
              <w:rPr>
                <w:szCs w:val="28"/>
              </w:rPr>
              <w:t>, км/с</w:t>
            </w:r>
          </w:p>
        </w:tc>
        <w:tc>
          <w:tcPr>
            <w:tcW w:w="1417" w:type="dxa"/>
          </w:tcPr>
          <w:p w:rsidR="00480FA7" w:rsidRPr="00122EE4" w:rsidRDefault="00480FA7" w:rsidP="00F06E1E">
            <w:pPr>
              <w:jc w:val="center"/>
              <w:rPr>
                <w:sz w:val="28"/>
                <w:szCs w:val="28"/>
              </w:rPr>
            </w:pPr>
            <w:r w:rsidRPr="00122EE4">
              <w:rPr>
                <w:sz w:val="28"/>
                <w:szCs w:val="28"/>
              </w:rPr>
              <w:t>4,0-4,3</w:t>
            </w:r>
          </w:p>
        </w:tc>
        <w:tc>
          <w:tcPr>
            <w:tcW w:w="1701" w:type="dxa"/>
          </w:tcPr>
          <w:p w:rsidR="00480FA7" w:rsidRPr="00122EE4" w:rsidRDefault="00480FA7" w:rsidP="00F06E1E">
            <w:pPr>
              <w:jc w:val="center"/>
              <w:rPr>
                <w:sz w:val="28"/>
                <w:szCs w:val="28"/>
              </w:rPr>
            </w:pPr>
            <w:r w:rsidRPr="00122EE4">
              <w:rPr>
                <w:sz w:val="28"/>
                <w:szCs w:val="28"/>
              </w:rPr>
              <w:t>4,2-4,5</w:t>
            </w:r>
          </w:p>
        </w:tc>
        <w:tc>
          <w:tcPr>
            <w:tcW w:w="1418" w:type="dxa"/>
          </w:tcPr>
          <w:p w:rsidR="00480FA7" w:rsidRPr="00122EE4" w:rsidRDefault="00480FA7" w:rsidP="00F06E1E">
            <w:pPr>
              <w:jc w:val="center"/>
              <w:rPr>
                <w:sz w:val="28"/>
                <w:szCs w:val="28"/>
              </w:rPr>
            </w:pPr>
            <w:r w:rsidRPr="00122EE4">
              <w:rPr>
                <w:sz w:val="28"/>
                <w:szCs w:val="28"/>
              </w:rPr>
              <w:t>4,3-5,0</w:t>
            </w:r>
          </w:p>
        </w:tc>
        <w:tc>
          <w:tcPr>
            <w:tcW w:w="1559" w:type="dxa"/>
          </w:tcPr>
          <w:p w:rsidR="00480FA7" w:rsidRPr="00122EE4" w:rsidRDefault="00480FA7" w:rsidP="00F06E1E">
            <w:pPr>
              <w:jc w:val="center"/>
              <w:rPr>
                <w:sz w:val="28"/>
                <w:szCs w:val="28"/>
              </w:rPr>
            </w:pPr>
            <w:r w:rsidRPr="00122EE4">
              <w:rPr>
                <w:sz w:val="28"/>
                <w:szCs w:val="28"/>
              </w:rPr>
              <w:t>3,9-4,3</w:t>
            </w:r>
          </w:p>
        </w:tc>
      </w:tr>
      <w:tr w:rsidR="00480FA7" w:rsidRPr="00480FA7" w:rsidTr="00480FA7">
        <w:tc>
          <w:tcPr>
            <w:tcW w:w="3794" w:type="dxa"/>
          </w:tcPr>
          <w:p w:rsidR="00480FA7" w:rsidRPr="00122EE4" w:rsidRDefault="00480FA7" w:rsidP="00F06E1E">
            <w:pPr>
              <w:pStyle w:val="2"/>
              <w:rPr>
                <w:szCs w:val="28"/>
              </w:rPr>
            </w:pPr>
            <w:r w:rsidRPr="00122EE4">
              <w:rPr>
                <w:szCs w:val="28"/>
              </w:rPr>
              <w:t xml:space="preserve">Передача детонации на расстояние (см) между патронами диаметром </w:t>
            </w:r>
            <w:smartTag w:uri="urn:schemas-microsoft-com:office:smarttags" w:element="metricconverter">
              <w:smartTagPr>
                <w:attr w:name="ProductID" w:val="24 мм"/>
              </w:smartTagPr>
              <w:r w:rsidRPr="00122EE4">
                <w:rPr>
                  <w:szCs w:val="28"/>
                </w:rPr>
                <w:t>24 мм</w:t>
              </w:r>
            </w:smartTag>
          </w:p>
        </w:tc>
        <w:tc>
          <w:tcPr>
            <w:tcW w:w="1417" w:type="dxa"/>
          </w:tcPr>
          <w:p w:rsidR="00480FA7" w:rsidRPr="00122EE4" w:rsidRDefault="00480FA7" w:rsidP="00F06E1E">
            <w:pPr>
              <w:jc w:val="center"/>
              <w:rPr>
                <w:sz w:val="28"/>
                <w:szCs w:val="28"/>
              </w:rPr>
            </w:pPr>
            <w:r w:rsidRPr="00122EE4">
              <w:rPr>
                <w:sz w:val="28"/>
                <w:szCs w:val="28"/>
              </w:rPr>
              <w:t>5-8</w:t>
            </w:r>
          </w:p>
        </w:tc>
        <w:tc>
          <w:tcPr>
            <w:tcW w:w="1701" w:type="dxa"/>
          </w:tcPr>
          <w:p w:rsidR="00480FA7" w:rsidRPr="00122EE4" w:rsidRDefault="00480FA7" w:rsidP="00F06E1E">
            <w:pPr>
              <w:jc w:val="center"/>
              <w:rPr>
                <w:sz w:val="28"/>
                <w:szCs w:val="28"/>
              </w:rPr>
            </w:pPr>
            <w:r w:rsidRPr="00122EE4">
              <w:rPr>
                <w:sz w:val="28"/>
                <w:szCs w:val="28"/>
              </w:rPr>
              <w:t>6-10</w:t>
            </w:r>
          </w:p>
        </w:tc>
        <w:tc>
          <w:tcPr>
            <w:tcW w:w="1418" w:type="dxa"/>
          </w:tcPr>
          <w:p w:rsidR="00480FA7" w:rsidRPr="00122EE4" w:rsidRDefault="00480FA7" w:rsidP="00F06E1E">
            <w:pPr>
              <w:jc w:val="center"/>
              <w:rPr>
                <w:sz w:val="28"/>
                <w:szCs w:val="28"/>
              </w:rPr>
            </w:pPr>
            <w:r w:rsidRPr="00122EE4">
              <w:rPr>
                <w:sz w:val="28"/>
                <w:szCs w:val="28"/>
              </w:rPr>
              <w:t>10-15</w:t>
            </w:r>
          </w:p>
        </w:tc>
        <w:tc>
          <w:tcPr>
            <w:tcW w:w="1559" w:type="dxa"/>
          </w:tcPr>
          <w:p w:rsidR="00480FA7" w:rsidRPr="00122EE4" w:rsidRDefault="00480FA7" w:rsidP="00F06E1E">
            <w:pPr>
              <w:jc w:val="center"/>
              <w:rPr>
                <w:sz w:val="28"/>
                <w:szCs w:val="28"/>
              </w:rPr>
            </w:pPr>
            <w:r w:rsidRPr="00122EE4">
              <w:rPr>
                <w:sz w:val="28"/>
                <w:szCs w:val="28"/>
              </w:rPr>
              <w:t>6-12</w:t>
            </w:r>
          </w:p>
        </w:tc>
      </w:tr>
      <w:tr w:rsidR="00480FA7" w:rsidRPr="00480FA7" w:rsidTr="00480FA7">
        <w:tc>
          <w:tcPr>
            <w:tcW w:w="3794" w:type="dxa"/>
          </w:tcPr>
          <w:p w:rsidR="00480FA7" w:rsidRPr="00122EE4" w:rsidRDefault="00480FA7" w:rsidP="00F06E1E">
            <w:pPr>
              <w:pStyle w:val="2"/>
              <w:rPr>
                <w:szCs w:val="28"/>
              </w:rPr>
            </w:pPr>
            <w:r w:rsidRPr="00122EE4">
              <w:rPr>
                <w:szCs w:val="28"/>
              </w:rPr>
              <w:t>Плотность ВВ в патронах, г/см</w:t>
            </w:r>
            <w:r w:rsidRPr="00122EE4">
              <w:rPr>
                <w:szCs w:val="28"/>
                <w:vertAlign w:val="superscript"/>
              </w:rPr>
              <w:t>3</w:t>
            </w:r>
          </w:p>
        </w:tc>
        <w:tc>
          <w:tcPr>
            <w:tcW w:w="1417" w:type="dxa"/>
          </w:tcPr>
          <w:p w:rsidR="00480FA7" w:rsidRPr="00122EE4" w:rsidRDefault="00480FA7" w:rsidP="00F06E1E">
            <w:pPr>
              <w:jc w:val="center"/>
              <w:rPr>
                <w:sz w:val="28"/>
                <w:szCs w:val="28"/>
              </w:rPr>
            </w:pPr>
            <w:r w:rsidRPr="00122EE4">
              <w:rPr>
                <w:sz w:val="28"/>
                <w:szCs w:val="28"/>
              </w:rPr>
              <w:t>1,1-1,2</w:t>
            </w:r>
          </w:p>
        </w:tc>
        <w:tc>
          <w:tcPr>
            <w:tcW w:w="1701" w:type="dxa"/>
          </w:tcPr>
          <w:p w:rsidR="00480FA7" w:rsidRPr="00122EE4" w:rsidRDefault="00480FA7" w:rsidP="00F06E1E">
            <w:pPr>
              <w:jc w:val="center"/>
              <w:rPr>
                <w:sz w:val="28"/>
                <w:szCs w:val="28"/>
              </w:rPr>
            </w:pPr>
            <w:r w:rsidRPr="00122EE4">
              <w:rPr>
                <w:sz w:val="28"/>
                <w:szCs w:val="28"/>
              </w:rPr>
              <w:t>1,15-1,25</w:t>
            </w:r>
          </w:p>
        </w:tc>
        <w:tc>
          <w:tcPr>
            <w:tcW w:w="1418" w:type="dxa"/>
          </w:tcPr>
          <w:p w:rsidR="00480FA7" w:rsidRPr="00122EE4" w:rsidRDefault="00480FA7" w:rsidP="00F06E1E">
            <w:pPr>
              <w:jc w:val="center"/>
              <w:rPr>
                <w:sz w:val="28"/>
                <w:szCs w:val="28"/>
              </w:rPr>
            </w:pPr>
            <w:r w:rsidRPr="00122EE4">
              <w:rPr>
                <w:sz w:val="28"/>
                <w:szCs w:val="28"/>
              </w:rPr>
              <w:t>1,2-1,3</w:t>
            </w:r>
          </w:p>
        </w:tc>
        <w:tc>
          <w:tcPr>
            <w:tcW w:w="1559" w:type="dxa"/>
          </w:tcPr>
          <w:p w:rsidR="00480FA7" w:rsidRPr="00122EE4" w:rsidRDefault="00480FA7" w:rsidP="00F06E1E">
            <w:pPr>
              <w:jc w:val="center"/>
              <w:rPr>
                <w:sz w:val="28"/>
                <w:szCs w:val="28"/>
              </w:rPr>
            </w:pPr>
            <w:r w:rsidRPr="00122EE4">
              <w:rPr>
                <w:sz w:val="28"/>
                <w:szCs w:val="28"/>
              </w:rPr>
              <w:t>1,1-1,3</w:t>
            </w:r>
          </w:p>
        </w:tc>
      </w:tr>
      <w:tr w:rsidR="00480FA7" w:rsidRPr="00480FA7" w:rsidTr="00480FA7">
        <w:tc>
          <w:tcPr>
            <w:tcW w:w="3794" w:type="dxa"/>
          </w:tcPr>
          <w:p w:rsidR="00480FA7" w:rsidRPr="00122EE4" w:rsidRDefault="00480FA7" w:rsidP="00F06E1E">
            <w:pPr>
              <w:pStyle w:val="2"/>
              <w:rPr>
                <w:szCs w:val="28"/>
              </w:rPr>
            </w:pPr>
            <w:r w:rsidRPr="00122EE4">
              <w:rPr>
                <w:szCs w:val="28"/>
              </w:rPr>
              <w:t>Чувствительность к удару, %</w:t>
            </w:r>
          </w:p>
        </w:tc>
        <w:tc>
          <w:tcPr>
            <w:tcW w:w="1417" w:type="dxa"/>
          </w:tcPr>
          <w:p w:rsidR="00480FA7" w:rsidRPr="00122EE4" w:rsidRDefault="00480FA7" w:rsidP="00F06E1E">
            <w:pPr>
              <w:jc w:val="center"/>
              <w:rPr>
                <w:sz w:val="28"/>
                <w:szCs w:val="28"/>
              </w:rPr>
            </w:pPr>
            <w:r w:rsidRPr="00122EE4">
              <w:rPr>
                <w:sz w:val="28"/>
                <w:szCs w:val="28"/>
              </w:rPr>
              <w:t>32-56</w:t>
            </w:r>
          </w:p>
        </w:tc>
        <w:tc>
          <w:tcPr>
            <w:tcW w:w="1701" w:type="dxa"/>
          </w:tcPr>
          <w:p w:rsidR="00480FA7" w:rsidRPr="00122EE4" w:rsidRDefault="00480FA7" w:rsidP="00F06E1E">
            <w:pPr>
              <w:jc w:val="center"/>
              <w:rPr>
                <w:sz w:val="28"/>
                <w:szCs w:val="28"/>
              </w:rPr>
            </w:pPr>
            <w:r w:rsidRPr="00122EE4">
              <w:rPr>
                <w:sz w:val="28"/>
                <w:szCs w:val="28"/>
              </w:rPr>
              <w:t>40-78</w:t>
            </w:r>
          </w:p>
        </w:tc>
        <w:tc>
          <w:tcPr>
            <w:tcW w:w="1418" w:type="dxa"/>
          </w:tcPr>
          <w:p w:rsidR="00480FA7" w:rsidRPr="00122EE4" w:rsidRDefault="00480FA7" w:rsidP="00F06E1E">
            <w:pPr>
              <w:jc w:val="center"/>
              <w:rPr>
                <w:sz w:val="28"/>
                <w:szCs w:val="28"/>
              </w:rPr>
            </w:pPr>
            <w:r w:rsidRPr="00122EE4">
              <w:rPr>
                <w:sz w:val="28"/>
                <w:szCs w:val="28"/>
              </w:rPr>
              <w:t>48-88</w:t>
            </w:r>
          </w:p>
        </w:tc>
        <w:tc>
          <w:tcPr>
            <w:tcW w:w="1559" w:type="dxa"/>
          </w:tcPr>
          <w:p w:rsidR="00480FA7" w:rsidRPr="00122EE4" w:rsidRDefault="00480FA7" w:rsidP="00F06E1E">
            <w:pPr>
              <w:jc w:val="center"/>
              <w:rPr>
                <w:sz w:val="28"/>
                <w:szCs w:val="28"/>
              </w:rPr>
            </w:pPr>
            <w:r w:rsidRPr="00122EE4">
              <w:rPr>
                <w:sz w:val="28"/>
                <w:szCs w:val="28"/>
              </w:rPr>
              <w:t>40-60</w:t>
            </w:r>
          </w:p>
        </w:tc>
      </w:tr>
    </w:tbl>
    <w:p w:rsidR="00480FA7" w:rsidRPr="00480FA7" w:rsidRDefault="00480FA7" w:rsidP="00480FA7">
      <w:pPr>
        <w:rPr>
          <w:sz w:val="24"/>
          <w:szCs w:val="24"/>
        </w:rPr>
      </w:pPr>
    </w:p>
    <w:p w:rsidR="00D55A8A" w:rsidRPr="00480FA7" w:rsidRDefault="00D55A8A" w:rsidP="00B629E0">
      <w:pPr>
        <w:ind w:firstLine="567"/>
        <w:jc w:val="both"/>
        <w:rPr>
          <w:sz w:val="28"/>
          <w:szCs w:val="28"/>
        </w:rPr>
      </w:pPr>
      <w:r w:rsidRPr="00480FA7">
        <w:rPr>
          <w:sz w:val="28"/>
          <w:szCs w:val="28"/>
        </w:rPr>
        <w:t xml:space="preserve">Из детонитов,  наиболее совершенным по </w:t>
      </w:r>
      <w:r w:rsidR="00122EE4" w:rsidRPr="00480FA7">
        <w:rPr>
          <w:sz w:val="28"/>
          <w:szCs w:val="28"/>
        </w:rPr>
        <w:t xml:space="preserve">взрывчатым и </w:t>
      </w:r>
      <w:r w:rsidRPr="00480FA7">
        <w:rPr>
          <w:sz w:val="28"/>
          <w:szCs w:val="28"/>
        </w:rPr>
        <w:t>физико-химическим свойствам, является детонит М.</w:t>
      </w:r>
    </w:p>
    <w:p w:rsidR="00D55A8A" w:rsidRPr="00480FA7" w:rsidRDefault="00D55A8A" w:rsidP="00B629E0">
      <w:pPr>
        <w:ind w:firstLine="567"/>
        <w:jc w:val="both"/>
        <w:rPr>
          <w:sz w:val="28"/>
          <w:szCs w:val="28"/>
        </w:rPr>
      </w:pPr>
      <w:r w:rsidRPr="00480FA7">
        <w:rPr>
          <w:sz w:val="28"/>
          <w:szCs w:val="28"/>
        </w:rPr>
        <w:t>Его производство обладает хорошей рентабельностью.</w:t>
      </w:r>
    </w:p>
    <w:p w:rsidR="00D55A8A" w:rsidRPr="007D2AD0" w:rsidRDefault="00D55A8A" w:rsidP="00D55A8A">
      <w:pPr>
        <w:ind w:firstLine="709"/>
        <w:jc w:val="both"/>
        <w:rPr>
          <w:sz w:val="28"/>
          <w:szCs w:val="28"/>
          <w:highlight w:val="yellow"/>
        </w:rPr>
      </w:pPr>
    </w:p>
    <w:p w:rsidR="00D55A8A" w:rsidRPr="00122EE4" w:rsidRDefault="00D55A8A" w:rsidP="00261A31">
      <w:pPr>
        <w:pStyle w:val="af0"/>
        <w:numPr>
          <w:ilvl w:val="2"/>
          <w:numId w:val="16"/>
        </w:numPr>
        <w:rPr>
          <w:b/>
          <w:sz w:val="28"/>
          <w:szCs w:val="28"/>
        </w:rPr>
      </w:pPr>
      <w:r w:rsidRPr="00122EE4">
        <w:rPr>
          <w:b/>
          <w:sz w:val="28"/>
          <w:szCs w:val="28"/>
        </w:rPr>
        <w:t xml:space="preserve">Перхлоратные промышленные </w:t>
      </w:r>
      <w:r w:rsidR="00122EE4" w:rsidRPr="00122EE4">
        <w:rPr>
          <w:b/>
          <w:sz w:val="28"/>
          <w:szCs w:val="28"/>
        </w:rPr>
        <w:t>взрывчатые вещества</w:t>
      </w:r>
    </w:p>
    <w:p w:rsidR="00D55A8A" w:rsidRPr="009B76BC" w:rsidRDefault="00D55A8A" w:rsidP="00122EE4">
      <w:pPr>
        <w:pStyle w:val="a3"/>
        <w:rPr>
          <w:szCs w:val="28"/>
        </w:rPr>
      </w:pPr>
      <w:r w:rsidRPr="009B76BC">
        <w:rPr>
          <w:szCs w:val="28"/>
        </w:rPr>
        <w:t xml:space="preserve">Перхлоратные </w:t>
      </w:r>
      <w:r w:rsidR="00F06E1E" w:rsidRPr="009B76BC">
        <w:rPr>
          <w:szCs w:val="28"/>
        </w:rPr>
        <w:t>взрывчатые вещества</w:t>
      </w:r>
      <w:r w:rsidRPr="009B76BC">
        <w:rPr>
          <w:szCs w:val="28"/>
        </w:rPr>
        <w:t xml:space="preserve"> – смеси, в которых в качестве окислителя используются соли хлорной кислоты – перхлораты </w:t>
      </w:r>
      <w:r w:rsidR="00F06E1E" w:rsidRPr="009B76BC">
        <w:rPr>
          <w:szCs w:val="28"/>
        </w:rPr>
        <w:t xml:space="preserve">натрия, калия </w:t>
      </w:r>
      <w:r w:rsidRPr="009B76BC">
        <w:rPr>
          <w:szCs w:val="28"/>
        </w:rPr>
        <w:t xml:space="preserve"> и  аммония.</w:t>
      </w:r>
    </w:p>
    <w:p w:rsidR="00D55A8A" w:rsidRPr="009B76BC" w:rsidRDefault="00D55A8A" w:rsidP="00122EE4">
      <w:pPr>
        <w:ind w:firstLine="567"/>
        <w:jc w:val="both"/>
        <w:rPr>
          <w:sz w:val="28"/>
          <w:szCs w:val="28"/>
        </w:rPr>
      </w:pPr>
      <w:r w:rsidRPr="009B76BC">
        <w:rPr>
          <w:sz w:val="28"/>
          <w:szCs w:val="28"/>
        </w:rPr>
        <w:t xml:space="preserve">Перхлорат аммония разлагается по </w:t>
      </w:r>
      <w:r w:rsidR="009B76BC">
        <w:rPr>
          <w:sz w:val="28"/>
          <w:szCs w:val="28"/>
        </w:rPr>
        <w:t xml:space="preserve">следующему </w:t>
      </w:r>
      <w:r w:rsidRPr="009B76BC">
        <w:rPr>
          <w:sz w:val="28"/>
          <w:szCs w:val="28"/>
        </w:rPr>
        <w:t>уравнению</w:t>
      </w:r>
    </w:p>
    <w:p w:rsidR="00D55A8A" w:rsidRPr="00BE1132" w:rsidRDefault="00D55A8A" w:rsidP="00122EE4">
      <w:pPr>
        <w:ind w:firstLine="567"/>
        <w:jc w:val="center"/>
        <w:rPr>
          <w:i/>
          <w:sz w:val="28"/>
          <w:szCs w:val="28"/>
          <w:lang w:val="en-US"/>
        </w:rPr>
      </w:pPr>
      <w:r w:rsidRPr="00BE1132">
        <w:rPr>
          <w:i/>
          <w:sz w:val="28"/>
          <w:szCs w:val="28"/>
          <w:lang w:val="en-US"/>
        </w:rPr>
        <w:lastRenderedPageBreak/>
        <w:t>2</w:t>
      </w:r>
      <w:r w:rsidRPr="009B76BC">
        <w:rPr>
          <w:i/>
          <w:sz w:val="28"/>
          <w:szCs w:val="28"/>
          <w:lang w:val="en-US"/>
        </w:rPr>
        <w:t>NH</w:t>
      </w:r>
      <w:r w:rsidRPr="00BE1132">
        <w:rPr>
          <w:i/>
          <w:sz w:val="28"/>
          <w:szCs w:val="28"/>
          <w:vertAlign w:val="subscript"/>
          <w:lang w:val="en-US"/>
        </w:rPr>
        <w:t>4</w:t>
      </w:r>
      <w:r w:rsidRPr="00BE1132">
        <w:rPr>
          <w:i/>
          <w:sz w:val="28"/>
          <w:szCs w:val="28"/>
          <w:lang w:val="en-US"/>
        </w:rPr>
        <w:t xml:space="preserve"> </w:t>
      </w:r>
      <w:r w:rsidRPr="009B76BC">
        <w:rPr>
          <w:i/>
          <w:sz w:val="28"/>
          <w:szCs w:val="28"/>
          <w:lang w:val="en-US"/>
        </w:rPr>
        <w:t>Cl</w:t>
      </w:r>
      <w:r w:rsidRPr="009B76BC">
        <w:rPr>
          <w:i/>
          <w:sz w:val="28"/>
          <w:szCs w:val="28"/>
        </w:rPr>
        <w:t>О</w:t>
      </w:r>
      <w:r w:rsidRPr="00BE1132">
        <w:rPr>
          <w:i/>
          <w:sz w:val="28"/>
          <w:szCs w:val="28"/>
          <w:vertAlign w:val="subscript"/>
          <w:lang w:val="en-US"/>
        </w:rPr>
        <w:t>4</w:t>
      </w:r>
      <w:r w:rsidRPr="00BE1132">
        <w:rPr>
          <w:i/>
          <w:sz w:val="28"/>
          <w:szCs w:val="28"/>
          <w:lang w:val="en-US"/>
        </w:rPr>
        <w:t xml:space="preserve">  → </w:t>
      </w:r>
      <w:r w:rsidRPr="009B76BC">
        <w:rPr>
          <w:i/>
          <w:sz w:val="28"/>
          <w:szCs w:val="28"/>
          <w:lang w:val="en-US"/>
        </w:rPr>
        <w:t>Cl</w:t>
      </w:r>
      <w:r w:rsidRPr="00BE1132">
        <w:rPr>
          <w:i/>
          <w:sz w:val="28"/>
          <w:szCs w:val="28"/>
          <w:vertAlign w:val="subscript"/>
          <w:lang w:val="en-US"/>
        </w:rPr>
        <w:t>2</w:t>
      </w:r>
      <w:r w:rsidRPr="00BE1132">
        <w:rPr>
          <w:i/>
          <w:sz w:val="28"/>
          <w:szCs w:val="28"/>
          <w:lang w:val="en-US"/>
        </w:rPr>
        <w:t xml:space="preserve"> + 4 </w:t>
      </w:r>
      <w:r w:rsidRPr="009B76BC">
        <w:rPr>
          <w:i/>
          <w:sz w:val="28"/>
          <w:szCs w:val="28"/>
          <w:lang w:val="en-US"/>
        </w:rPr>
        <w:t>H</w:t>
      </w:r>
      <w:r w:rsidRPr="00BE1132">
        <w:rPr>
          <w:i/>
          <w:sz w:val="28"/>
          <w:szCs w:val="28"/>
          <w:vertAlign w:val="subscript"/>
          <w:lang w:val="en-US"/>
        </w:rPr>
        <w:t>2</w:t>
      </w:r>
      <w:r w:rsidRPr="009B76BC">
        <w:rPr>
          <w:i/>
          <w:sz w:val="28"/>
          <w:szCs w:val="28"/>
          <w:lang w:val="en-US"/>
        </w:rPr>
        <w:t>O</w:t>
      </w:r>
      <w:r w:rsidRPr="00BE1132">
        <w:rPr>
          <w:i/>
          <w:sz w:val="28"/>
          <w:szCs w:val="28"/>
          <w:lang w:val="en-US"/>
        </w:rPr>
        <w:t xml:space="preserve"> +2 </w:t>
      </w:r>
      <w:r w:rsidRPr="009B76BC">
        <w:rPr>
          <w:i/>
          <w:sz w:val="28"/>
          <w:szCs w:val="28"/>
          <w:lang w:val="en-US"/>
        </w:rPr>
        <w:t>NO</w:t>
      </w:r>
      <w:r w:rsidRPr="00BE1132">
        <w:rPr>
          <w:i/>
          <w:sz w:val="28"/>
          <w:szCs w:val="28"/>
          <w:lang w:val="en-US"/>
        </w:rPr>
        <w:t xml:space="preserve"> + </w:t>
      </w:r>
      <w:r w:rsidRPr="009B76BC">
        <w:rPr>
          <w:i/>
          <w:sz w:val="28"/>
          <w:szCs w:val="28"/>
          <w:lang w:val="en-US"/>
        </w:rPr>
        <w:t>O</w:t>
      </w:r>
      <w:r w:rsidRPr="00BE1132">
        <w:rPr>
          <w:i/>
          <w:sz w:val="28"/>
          <w:szCs w:val="28"/>
          <w:vertAlign w:val="subscript"/>
          <w:lang w:val="en-US"/>
        </w:rPr>
        <w:t>2</w:t>
      </w:r>
      <w:r w:rsidRPr="00BE1132">
        <w:rPr>
          <w:i/>
          <w:sz w:val="28"/>
          <w:szCs w:val="28"/>
          <w:lang w:val="en-US"/>
        </w:rPr>
        <w:t xml:space="preserve"> + </w:t>
      </w:r>
      <w:r w:rsidRPr="009B76BC">
        <w:rPr>
          <w:i/>
          <w:sz w:val="28"/>
          <w:szCs w:val="28"/>
          <w:lang w:val="en-US"/>
        </w:rPr>
        <w:t>q</w:t>
      </w:r>
      <w:r w:rsidRPr="00BE1132">
        <w:rPr>
          <w:i/>
          <w:sz w:val="28"/>
          <w:szCs w:val="28"/>
          <w:lang w:val="en-US"/>
        </w:rPr>
        <w:t>.</w:t>
      </w:r>
    </w:p>
    <w:p w:rsidR="00122EE4" w:rsidRPr="00BE1132" w:rsidRDefault="00122EE4" w:rsidP="00122EE4">
      <w:pPr>
        <w:ind w:firstLine="567"/>
        <w:jc w:val="both"/>
        <w:rPr>
          <w:sz w:val="28"/>
          <w:szCs w:val="28"/>
          <w:lang w:val="en-US"/>
        </w:rPr>
      </w:pPr>
    </w:p>
    <w:p w:rsidR="00D55A8A" w:rsidRPr="009B76BC" w:rsidRDefault="00D55A8A" w:rsidP="00122EE4">
      <w:pPr>
        <w:ind w:firstLine="567"/>
        <w:jc w:val="both"/>
        <w:rPr>
          <w:sz w:val="28"/>
          <w:szCs w:val="28"/>
        </w:rPr>
      </w:pPr>
      <w:r w:rsidRPr="009B76BC">
        <w:rPr>
          <w:sz w:val="28"/>
          <w:szCs w:val="28"/>
        </w:rPr>
        <w:t xml:space="preserve">Теплота образования </w:t>
      </w:r>
      <w:r w:rsidRPr="009B76BC">
        <w:rPr>
          <w:position w:val="-12"/>
          <w:sz w:val="28"/>
          <w:szCs w:val="28"/>
        </w:rPr>
        <w:object w:dxaOrig="4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75pt" o:ole="" fillcolor="window">
            <v:imagedata r:id="rId10" o:title=""/>
          </v:shape>
          <o:OLEObject Type="Embed" ProgID="Equation.3" ShapeID="_x0000_i1025" DrawAspect="Content" ObjectID="_1491980967" r:id="rId11"/>
        </w:object>
      </w:r>
      <w:r w:rsidRPr="009B76BC">
        <w:rPr>
          <w:sz w:val="28"/>
          <w:szCs w:val="28"/>
        </w:rPr>
        <w:t xml:space="preserve"> перхлората аммония = +70,69 ккал/моль.</w:t>
      </w:r>
    </w:p>
    <w:p w:rsidR="00D55A8A" w:rsidRPr="009B76BC" w:rsidRDefault="00D55A8A" w:rsidP="00122EE4">
      <w:pPr>
        <w:ind w:firstLine="567"/>
        <w:jc w:val="both"/>
        <w:rPr>
          <w:sz w:val="28"/>
          <w:szCs w:val="28"/>
        </w:rPr>
      </w:pPr>
      <w:r w:rsidRPr="009B76BC">
        <w:rPr>
          <w:sz w:val="28"/>
          <w:szCs w:val="28"/>
        </w:rPr>
        <w:t>Перхлорат калия разлагается по</w:t>
      </w:r>
      <w:r w:rsidR="009B76BC" w:rsidRPr="009B76BC">
        <w:rPr>
          <w:sz w:val="28"/>
          <w:szCs w:val="28"/>
        </w:rPr>
        <w:t xml:space="preserve"> следующему</w:t>
      </w:r>
      <w:r w:rsidRPr="009B76BC">
        <w:rPr>
          <w:sz w:val="28"/>
          <w:szCs w:val="28"/>
        </w:rPr>
        <w:t xml:space="preserve"> уравнению</w:t>
      </w:r>
    </w:p>
    <w:p w:rsidR="00122EE4" w:rsidRPr="009B76BC" w:rsidRDefault="00122EE4" w:rsidP="00122EE4">
      <w:pPr>
        <w:ind w:firstLine="567"/>
        <w:jc w:val="center"/>
        <w:rPr>
          <w:i/>
          <w:sz w:val="28"/>
          <w:szCs w:val="28"/>
        </w:rPr>
      </w:pPr>
    </w:p>
    <w:p w:rsidR="00D55A8A" w:rsidRPr="009B76BC" w:rsidRDefault="00D55A8A" w:rsidP="00122EE4">
      <w:pPr>
        <w:ind w:firstLine="567"/>
        <w:jc w:val="center"/>
        <w:rPr>
          <w:i/>
          <w:sz w:val="28"/>
          <w:szCs w:val="28"/>
        </w:rPr>
      </w:pPr>
      <w:r w:rsidRPr="009B76BC">
        <w:rPr>
          <w:i/>
          <w:sz w:val="28"/>
          <w:szCs w:val="28"/>
        </w:rPr>
        <w:t>КClО</w:t>
      </w:r>
      <w:r w:rsidRPr="009B76BC">
        <w:rPr>
          <w:i/>
          <w:sz w:val="28"/>
          <w:szCs w:val="28"/>
          <w:vertAlign w:val="subscript"/>
        </w:rPr>
        <w:t>4</w:t>
      </w:r>
      <w:r w:rsidRPr="009B76BC">
        <w:rPr>
          <w:i/>
          <w:sz w:val="28"/>
          <w:szCs w:val="28"/>
        </w:rPr>
        <w:t xml:space="preserve">  → К Cl +2О</w:t>
      </w:r>
      <w:r w:rsidRPr="009B76BC">
        <w:rPr>
          <w:i/>
          <w:sz w:val="28"/>
          <w:szCs w:val="28"/>
          <w:vertAlign w:val="subscript"/>
        </w:rPr>
        <w:t xml:space="preserve">2 </w:t>
      </w:r>
      <w:r w:rsidRPr="009B76BC">
        <w:rPr>
          <w:i/>
          <w:sz w:val="28"/>
          <w:szCs w:val="28"/>
        </w:rPr>
        <w:t>± q.</w:t>
      </w:r>
    </w:p>
    <w:p w:rsidR="00122EE4" w:rsidRPr="009B76BC" w:rsidRDefault="00122EE4" w:rsidP="00122EE4">
      <w:pPr>
        <w:ind w:firstLine="567"/>
        <w:jc w:val="center"/>
        <w:rPr>
          <w:i/>
          <w:sz w:val="28"/>
          <w:szCs w:val="28"/>
        </w:rPr>
      </w:pPr>
    </w:p>
    <w:p w:rsidR="00D55A8A" w:rsidRPr="009B76BC" w:rsidRDefault="00D55A8A" w:rsidP="00122EE4">
      <w:pPr>
        <w:pStyle w:val="a3"/>
        <w:rPr>
          <w:szCs w:val="28"/>
        </w:rPr>
      </w:pPr>
      <w:r w:rsidRPr="009B76BC">
        <w:rPr>
          <w:szCs w:val="28"/>
        </w:rPr>
        <w:t>Тепловой эффект (</w:t>
      </w:r>
      <w:r w:rsidRPr="009B76BC">
        <w:rPr>
          <w:i/>
          <w:szCs w:val="28"/>
        </w:rPr>
        <w:t>q</w:t>
      </w:r>
      <w:r w:rsidRPr="009B76BC">
        <w:rPr>
          <w:szCs w:val="28"/>
        </w:rPr>
        <w:t>) данной реакции колеблется от –38,9 до +9,6 кДж/моль.</w:t>
      </w:r>
    </w:p>
    <w:p w:rsidR="00D55A8A" w:rsidRPr="009B76BC" w:rsidRDefault="00D55A8A" w:rsidP="00122EE4">
      <w:pPr>
        <w:pStyle w:val="a3"/>
        <w:rPr>
          <w:szCs w:val="28"/>
        </w:rPr>
      </w:pPr>
      <w:r w:rsidRPr="009B76BC">
        <w:rPr>
          <w:szCs w:val="28"/>
        </w:rPr>
        <w:t>По аналогичному уравнению разлагается и перхлорат натрия</w:t>
      </w:r>
    </w:p>
    <w:p w:rsidR="009B76BC" w:rsidRPr="009B76BC" w:rsidRDefault="009B76BC" w:rsidP="00122EE4">
      <w:pPr>
        <w:pStyle w:val="a3"/>
        <w:rPr>
          <w:szCs w:val="28"/>
        </w:rPr>
      </w:pPr>
    </w:p>
    <w:p w:rsidR="00D55A8A" w:rsidRPr="009B76BC" w:rsidRDefault="00D55A8A" w:rsidP="00122EE4">
      <w:pPr>
        <w:ind w:firstLine="567"/>
        <w:jc w:val="center"/>
        <w:rPr>
          <w:i/>
          <w:sz w:val="28"/>
          <w:szCs w:val="28"/>
        </w:rPr>
      </w:pPr>
      <w:r w:rsidRPr="009B76BC">
        <w:rPr>
          <w:i/>
          <w:sz w:val="28"/>
          <w:szCs w:val="28"/>
          <w:lang w:val="en-US"/>
        </w:rPr>
        <w:t>Na</w:t>
      </w:r>
      <w:r w:rsidRPr="009B76BC">
        <w:rPr>
          <w:i/>
          <w:sz w:val="28"/>
          <w:szCs w:val="28"/>
        </w:rPr>
        <w:t>ClО</w:t>
      </w:r>
      <w:r w:rsidRPr="009B76BC">
        <w:rPr>
          <w:i/>
          <w:sz w:val="28"/>
          <w:szCs w:val="28"/>
          <w:vertAlign w:val="subscript"/>
        </w:rPr>
        <w:t>4</w:t>
      </w:r>
      <w:r w:rsidRPr="009B76BC">
        <w:rPr>
          <w:i/>
          <w:sz w:val="28"/>
          <w:szCs w:val="28"/>
        </w:rPr>
        <w:t xml:space="preserve">  → Na Cl +2О</w:t>
      </w:r>
      <w:r w:rsidRPr="009B76BC">
        <w:rPr>
          <w:i/>
          <w:sz w:val="28"/>
          <w:szCs w:val="28"/>
          <w:vertAlign w:val="subscript"/>
        </w:rPr>
        <w:t xml:space="preserve">2 </w:t>
      </w:r>
      <w:r w:rsidRPr="009B76BC">
        <w:rPr>
          <w:i/>
          <w:sz w:val="28"/>
          <w:szCs w:val="28"/>
        </w:rPr>
        <w:t>+ q.</w:t>
      </w:r>
    </w:p>
    <w:p w:rsidR="009B76BC" w:rsidRPr="009B76BC" w:rsidRDefault="009B76BC" w:rsidP="00122EE4">
      <w:pPr>
        <w:ind w:firstLine="567"/>
        <w:jc w:val="center"/>
        <w:rPr>
          <w:i/>
          <w:sz w:val="28"/>
          <w:szCs w:val="28"/>
        </w:rPr>
      </w:pPr>
    </w:p>
    <w:p w:rsidR="00D55A8A" w:rsidRPr="009B76BC" w:rsidRDefault="00D55A8A" w:rsidP="00122EE4">
      <w:pPr>
        <w:pStyle w:val="a3"/>
        <w:rPr>
          <w:szCs w:val="28"/>
        </w:rPr>
      </w:pPr>
      <w:r w:rsidRPr="009B76BC">
        <w:rPr>
          <w:szCs w:val="28"/>
        </w:rPr>
        <w:t xml:space="preserve">Теплота образования </w:t>
      </w:r>
      <w:r w:rsidRPr="009B76BC">
        <w:rPr>
          <w:position w:val="-12"/>
          <w:szCs w:val="28"/>
        </w:rPr>
        <w:object w:dxaOrig="480" w:dyaOrig="380">
          <v:shape id="_x0000_i1026" type="#_x0000_t75" style="width:24pt;height:18.75pt" o:ole="" fillcolor="window">
            <v:imagedata r:id="rId10" o:title=""/>
          </v:shape>
          <o:OLEObject Type="Embed" ProgID="Equation.3" ShapeID="_x0000_i1026" DrawAspect="Content" ObjectID="_1491980968" r:id="rId12"/>
        </w:object>
      </w:r>
      <w:r w:rsidRPr="009B76BC">
        <w:rPr>
          <w:szCs w:val="28"/>
        </w:rPr>
        <w:t xml:space="preserve"> перхлората натрия принимается как = -92,2 ккал/моль.</w:t>
      </w:r>
    </w:p>
    <w:p w:rsidR="00D55A8A" w:rsidRPr="009B76BC" w:rsidRDefault="00D55A8A" w:rsidP="00122EE4">
      <w:pPr>
        <w:pStyle w:val="a3"/>
        <w:rPr>
          <w:szCs w:val="28"/>
        </w:rPr>
      </w:pPr>
      <w:r w:rsidRPr="009B76BC">
        <w:rPr>
          <w:szCs w:val="28"/>
        </w:rPr>
        <w:t>Перхлораты как окислители дают большой энергетический выигрыш по сравнению с аммиачной селитрой.</w:t>
      </w:r>
    </w:p>
    <w:p w:rsidR="00D55A8A" w:rsidRPr="009B76BC" w:rsidRDefault="00D55A8A" w:rsidP="00122EE4">
      <w:pPr>
        <w:pStyle w:val="a3"/>
        <w:rPr>
          <w:szCs w:val="28"/>
        </w:rPr>
      </w:pPr>
      <w:r w:rsidRPr="009B76BC">
        <w:rPr>
          <w:szCs w:val="28"/>
        </w:rPr>
        <w:t xml:space="preserve">Так, стехиометрические смеси селитры с тротилом имеют теплоту взрыва около 1000 ккал/кг, </w:t>
      </w:r>
      <w:r w:rsidR="009B76BC" w:rsidRPr="009B76BC">
        <w:rPr>
          <w:szCs w:val="28"/>
        </w:rPr>
        <w:t xml:space="preserve">с алюминием – 1600 ккал/кг, </w:t>
      </w:r>
      <w:r w:rsidRPr="009B76BC">
        <w:rPr>
          <w:szCs w:val="28"/>
        </w:rPr>
        <w:t>с парафинами – около 900 ккал/кг , те же смеси с перхлоратом аммония дают следующие теплоты взрыва – соответственно 1326, 1250 и 2150 ккал/кг.</w:t>
      </w:r>
    </w:p>
    <w:p w:rsidR="00D55A8A" w:rsidRPr="009B76BC" w:rsidRDefault="00D55A8A" w:rsidP="00122EE4">
      <w:pPr>
        <w:pStyle w:val="a3"/>
        <w:rPr>
          <w:szCs w:val="28"/>
        </w:rPr>
      </w:pPr>
      <w:r w:rsidRPr="009B76BC">
        <w:rPr>
          <w:szCs w:val="28"/>
        </w:rPr>
        <w:t xml:space="preserve">Перхлоратные смеси очень чувствительны к </w:t>
      </w:r>
      <w:r w:rsidR="009B76BC" w:rsidRPr="009B76BC">
        <w:rPr>
          <w:szCs w:val="28"/>
        </w:rPr>
        <w:t xml:space="preserve">трению и </w:t>
      </w:r>
      <w:r w:rsidRPr="009B76BC">
        <w:rPr>
          <w:szCs w:val="28"/>
        </w:rPr>
        <w:t xml:space="preserve">удару, поэтому применение таких смесей проблематично. Перспективным направлением следует считать применение водонаполненных перхлоратных </w:t>
      </w:r>
      <w:r w:rsidR="009B76BC" w:rsidRPr="009B76BC">
        <w:rPr>
          <w:szCs w:val="28"/>
        </w:rPr>
        <w:t>взрывчатых веществ</w:t>
      </w:r>
      <w:r w:rsidRPr="009B76BC">
        <w:rPr>
          <w:szCs w:val="28"/>
        </w:rPr>
        <w:t>.</w:t>
      </w:r>
    </w:p>
    <w:p w:rsidR="00D55A8A" w:rsidRPr="00D55A8A" w:rsidRDefault="00D55A8A" w:rsidP="00122EE4">
      <w:pPr>
        <w:pStyle w:val="a3"/>
        <w:rPr>
          <w:szCs w:val="28"/>
        </w:rPr>
      </w:pPr>
      <w:r w:rsidRPr="009B76BC">
        <w:rPr>
          <w:szCs w:val="28"/>
        </w:rPr>
        <w:t>Перхлорат калия в качестве пламегасителя входит в состав некоторых предохранительных ВВ.</w:t>
      </w:r>
    </w:p>
    <w:p w:rsidR="000D1C0D" w:rsidRPr="00DE3C76" w:rsidRDefault="000D1C0D" w:rsidP="00AA3F53">
      <w:pPr>
        <w:ind w:firstLine="567"/>
        <w:rPr>
          <w:sz w:val="28"/>
          <w:szCs w:val="28"/>
        </w:rPr>
      </w:pPr>
    </w:p>
    <w:p w:rsidR="009B76BC" w:rsidRPr="009E3466" w:rsidRDefault="009B76BC" w:rsidP="009B76BC">
      <w:pPr>
        <w:ind w:firstLine="567"/>
        <w:rPr>
          <w:b/>
          <w:bCs/>
          <w:sz w:val="28"/>
          <w:szCs w:val="28"/>
        </w:rPr>
      </w:pPr>
      <w:r w:rsidRPr="009E3466">
        <w:rPr>
          <w:b/>
          <w:bCs/>
          <w:sz w:val="28"/>
          <w:szCs w:val="28"/>
        </w:rPr>
        <w:t>Вопросы для самоконтроля</w:t>
      </w:r>
    </w:p>
    <w:p w:rsidR="007D2AD0" w:rsidRDefault="007D2AD0" w:rsidP="00AA3F53">
      <w:pPr>
        <w:ind w:firstLine="567"/>
        <w:rPr>
          <w:sz w:val="28"/>
          <w:szCs w:val="28"/>
        </w:rPr>
      </w:pPr>
    </w:p>
    <w:p w:rsidR="00122EE4" w:rsidRDefault="00177F67" w:rsidP="00261A31">
      <w:pPr>
        <w:pStyle w:val="af0"/>
        <w:numPr>
          <w:ilvl w:val="0"/>
          <w:numId w:val="18"/>
        </w:numPr>
        <w:rPr>
          <w:sz w:val="28"/>
          <w:szCs w:val="28"/>
        </w:rPr>
      </w:pPr>
      <w:r>
        <w:rPr>
          <w:sz w:val="28"/>
          <w:szCs w:val="28"/>
        </w:rPr>
        <w:t>Изготовление и о</w:t>
      </w:r>
      <w:r w:rsidRPr="00177F67">
        <w:rPr>
          <w:sz w:val="28"/>
          <w:szCs w:val="28"/>
        </w:rPr>
        <w:t>сновное назначение порошкообразных аммонитов</w:t>
      </w:r>
    </w:p>
    <w:p w:rsidR="00177F67" w:rsidRDefault="00177F67" w:rsidP="00261A31">
      <w:pPr>
        <w:pStyle w:val="af0"/>
        <w:numPr>
          <w:ilvl w:val="0"/>
          <w:numId w:val="18"/>
        </w:numPr>
        <w:rPr>
          <w:sz w:val="28"/>
          <w:szCs w:val="28"/>
        </w:rPr>
      </w:pPr>
      <w:r w:rsidRPr="00177F67">
        <w:rPr>
          <w:sz w:val="28"/>
          <w:szCs w:val="28"/>
        </w:rPr>
        <w:t>Перечислите основные характеристики суспензионных взрывчатых</w:t>
      </w:r>
      <w:r>
        <w:rPr>
          <w:sz w:val="28"/>
          <w:szCs w:val="28"/>
        </w:rPr>
        <w:t xml:space="preserve"> веществ</w:t>
      </w:r>
    </w:p>
    <w:p w:rsidR="00E40FF1" w:rsidRPr="00E40FF1" w:rsidRDefault="00E40FF1" w:rsidP="00261A31">
      <w:pPr>
        <w:pStyle w:val="af0"/>
        <w:numPr>
          <w:ilvl w:val="0"/>
          <w:numId w:val="18"/>
        </w:numPr>
        <w:rPr>
          <w:sz w:val="28"/>
          <w:szCs w:val="28"/>
        </w:rPr>
      </w:pPr>
      <w:r w:rsidRPr="00E40FF1">
        <w:rPr>
          <w:sz w:val="28"/>
          <w:szCs w:val="28"/>
        </w:rPr>
        <w:t>Технология производства акватолов М-15 и 65/35</w:t>
      </w:r>
    </w:p>
    <w:p w:rsidR="00177F67" w:rsidRPr="00177F67" w:rsidRDefault="00177F67" w:rsidP="00261A31">
      <w:pPr>
        <w:pStyle w:val="af0"/>
        <w:numPr>
          <w:ilvl w:val="0"/>
          <w:numId w:val="18"/>
        </w:numPr>
        <w:rPr>
          <w:sz w:val="28"/>
          <w:szCs w:val="28"/>
        </w:rPr>
      </w:pPr>
      <w:r w:rsidRPr="00177F67">
        <w:rPr>
          <w:sz w:val="28"/>
          <w:szCs w:val="28"/>
        </w:rPr>
        <w:t>Классификация нитроглицериновых промышленных веществ</w:t>
      </w:r>
    </w:p>
    <w:p w:rsidR="00122EE4" w:rsidRPr="00E40FF1" w:rsidRDefault="00E40FF1" w:rsidP="00261A31">
      <w:pPr>
        <w:pStyle w:val="af0"/>
        <w:numPr>
          <w:ilvl w:val="0"/>
          <w:numId w:val="18"/>
        </w:numPr>
        <w:rPr>
          <w:sz w:val="28"/>
          <w:szCs w:val="28"/>
        </w:rPr>
      </w:pPr>
      <w:r>
        <w:rPr>
          <w:sz w:val="28"/>
          <w:szCs w:val="28"/>
        </w:rPr>
        <w:t>Основные характеристики перхлоратных взрывчатых веществ</w:t>
      </w:r>
    </w:p>
    <w:p w:rsidR="00122EE4" w:rsidRDefault="00122EE4" w:rsidP="00AA3F53">
      <w:pPr>
        <w:ind w:firstLine="567"/>
        <w:rPr>
          <w:sz w:val="28"/>
          <w:szCs w:val="28"/>
        </w:rPr>
      </w:pPr>
    </w:p>
    <w:p w:rsidR="00122EE4" w:rsidRDefault="00122EE4" w:rsidP="00AA3F53">
      <w:pPr>
        <w:ind w:firstLine="567"/>
        <w:rPr>
          <w:sz w:val="28"/>
          <w:szCs w:val="28"/>
        </w:rPr>
      </w:pPr>
    </w:p>
    <w:p w:rsidR="00122EE4" w:rsidRDefault="00122EE4" w:rsidP="00AA3F53">
      <w:pPr>
        <w:ind w:firstLine="567"/>
        <w:rPr>
          <w:sz w:val="28"/>
          <w:szCs w:val="28"/>
        </w:rPr>
      </w:pPr>
    </w:p>
    <w:p w:rsidR="00122EE4" w:rsidRDefault="00122EE4" w:rsidP="00AA3F53">
      <w:pPr>
        <w:ind w:firstLine="567"/>
        <w:rPr>
          <w:sz w:val="28"/>
          <w:szCs w:val="28"/>
        </w:rPr>
      </w:pPr>
    </w:p>
    <w:p w:rsidR="00122EE4" w:rsidRDefault="00122EE4" w:rsidP="00AA3F53">
      <w:pPr>
        <w:ind w:firstLine="567"/>
        <w:rPr>
          <w:sz w:val="28"/>
          <w:szCs w:val="28"/>
        </w:rPr>
      </w:pPr>
    </w:p>
    <w:p w:rsidR="00122EE4" w:rsidRDefault="00122EE4" w:rsidP="00AA3F53">
      <w:pPr>
        <w:ind w:firstLine="567"/>
        <w:rPr>
          <w:sz w:val="28"/>
          <w:szCs w:val="28"/>
        </w:rPr>
      </w:pPr>
    </w:p>
    <w:p w:rsidR="00122EE4" w:rsidRDefault="00122EE4" w:rsidP="00AA3F53">
      <w:pPr>
        <w:ind w:firstLine="567"/>
        <w:rPr>
          <w:sz w:val="28"/>
          <w:szCs w:val="28"/>
        </w:rPr>
      </w:pPr>
    </w:p>
    <w:p w:rsidR="00EE7AF5" w:rsidRDefault="00EE7AF5" w:rsidP="00AA3F53">
      <w:pPr>
        <w:ind w:firstLine="567"/>
        <w:rPr>
          <w:sz w:val="28"/>
          <w:szCs w:val="28"/>
        </w:rPr>
      </w:pPr>
    </w:p>
    <w:p w:rsidR="00122EE4" w:rsidRDefault="00122EE4" w:rsidP="00AA3F53">
      <w:pPr>
        <w:ind w:firstLine="567"/>
        <w:rPr>
          <w:sz w:val="28"/>
          <w:szCs w:val="28"/>
        </w:rPr>
      </w:pPr>
    </w:p>
    <w:p w:rsidR="006F14C0" w:rsidRPr="00DD6ADE" w:rsidRDefault="00DD6ADE" w:rsidP="00DD6ADE">
      <w:pPr>
        <w:pStyle w:val="a3"/>
        <w:ind w:firstLine="0"/>
        <w:jc w:val="center"/>
        <w:rPr>
          <w:b/>
        </w:rPr>
      </w:pPr>
      <w:r>
        <w:rPr>
          <w:b/>
          <w:lang w:val="kk-KZ"/>
        </w:rPr>
        <w:lastRenderedPageBreak/>
        <w:t>5</w:t>
      </w:r>
      <w:r w:rsidR="00EE7AF5">
        <w:rPr>
          <w:b/>
          <w:lang w:val="kk-KZ"/>
        </w:rPr>
        <w:t>.</w:t>
      </w:r>
      <w:r>
        <w:rPr>
          <w:b/>
          <w:lang w:val="kk-KZ"/>
        </w:rPr>
        <w:t xml:space="preserve"> </w:t>
      </w:r>
      <w:r w:rsidRPr="00DD6ADE">
        <w:rPr>
          <w:b/>
        </w:rPr>
        <w:t xml:space="preserve">ХИМИЧЕСКИЕ РЕАКЦИИ ПРИ ВЗРЫВЕ </w:t>
      </w:r>
      <w:r w:rsidRPr="00DD6ADE">
        <w:rPr>
          <w:b/>
          <w:lang w:val="kk-KZ"/>
        </w:rPr>
        <w:t xml:space="preserve">И </w:t>
      </w:r>
      <w:r w:rsidRPr="00DD6ADE">
        <w:rPr>
          <w:b/>
        </w:rPr>
        <w:t xml:space="preserve">ФОРМЫ ПРЕВРАЩЕНИЯ </w:t>
      </w:r>
      <w:r w:rsidRPr="00DD6ADE">
        <w:rPr>
          <w:b/>
          <w:lang w:val="kk-KZ"/>
        </w:rPr>
        <w:t>ВЗРЫВЧАТЫХ ВЕЩЕСТВ</w:t>
      </w:r>
    </w:p>
    <w:p w:rsidR="006F14C0" w:rsidRPr="00AA3F53" w:rsidRDefault="006F14C0" w:rsidP="006F14C0">
      <w:pPr>
        <w:pStyle w:val="a3"/>
        <w:ind w:left="567" w:firstLine="0"/>
        <w:rPr>
          <w:highlight w:val="green"/>
        </w:rPr>
      </w:pPr>
    </w:p>
    <w:p w:rsidR="006F14C0" w:rsidRPr="00DD6ADE" w:rsidRDefault="006F14C0" w:rsidP="006F14C0">
      <w:pPr>
        <w:pStyle w:val="a3"/>
      </w:pPr>
      <w:r w:rsidRPr="00DD6ADE">
        <w:t>Различают</w:t>
      </w:r>
      <w:r w:rsidR="00DD6ADE" w:rsidRPr="00DD6ADE">
        <w:rPr>
          <w:lang w:val="kk-KZ"/>
        </w:rPr>
        <w:t xml:space="preserve"> основные </w:t>
      </w:r>
      <w:r w:rsidRPr="00DD6ADE">
        <w:t xml:space="preserve"> четыре характерные формы химического превращения ВВ:</w:t>
      </w:r>
    </w:p>
    <w:p w:rsidR="006F14C0" w:rsidRPr="00DD6ADE" w:rsidRDefault="006F14C0" w:rsidP="006F14C0">
      <w:pPr>
        <w:pStyle w:val="a3"/>
      </w:pPr>
      <w:r w:rsidRPr="00DD6ADE">
        <w:rPr>
          <w:i/>
        </w:rPr>
        <w:t>термический распад</w:t>
      </w:r>
      <w:r w:rsidRPr="00DD6ADE">
        <w:t xml:space="preserve"> - происходит при нагреве </w:t>
      </w:r>
      <w:r w:rsidR="00DD6ADE" w:rsidRPr="00DD6ADE">
        <w:rPr>
          <w:lang w:val="kk-KZ"/>
        </w:rPr>
        <w:t xml:space="preserve">взрывчатого вещества </w:t>
      </w:r>
      <w:r w:rsidRPr="00DD6ADE">
        <w:t xml:space="preserve">ниже температуры вспышки. Важное значение при этом имеет баланс </w:t>
      </w:r>
      <w:r w:rsidR="00DD6ADE" w:rsidRPr="00DD6ADE">
        <w:t xml:space="preserve">отводимого и </w:t>
      </w:r>
      <w:r w:rsidRPr="00DD6ADE">
        <w:t>подводимого тепла (может произойти взрыв);</w:t>
      </w:r>
    </w:p>
    <w:p w:rsidR="006F14C0" w:rsidRPr="00DD6ADE" w:rsidRDefault="006F14C0" w:rsidP="006F14C0">
      <w:pPr>
        <w:pStyle w:val="a3"/>
      </w:pPr>
      <w:r w:rsidRPr="00DD6ADE">
        <w:rPr>
          <w:i/>
        </w:rPr>
        <w:t xml:space="preserve">горение - </w:t>
      </w:r>
      <w:r w:rsidRPr="00DD6ADE">
        <w:t xml:space="preserve">возникает при сильных нагревах отдельных очагов, что приводит к перемещению данной зоны </w:t>
      </w:r>
      <w:r w:rsidR="00DD6ADE" w:rsidRPr="00DD6ADE">
        <w:t xml:space="preserve">за счет выделяемого тепла </w:t>
      </w:r>
      <w:r w:rsidRPr="00DD6ADE">
        <w:t xml:space="preserve">по всему ВВ. Скорость </w:t>
      </w:r>
      <w:r w:rsidR="00DD6ADE" w:rsidRPr="00DD6ADE">
        <w:t xml:space="preserve">реакции </w:t>
      </w:r>
      <w:r w:rsidRPr="00DD6ADE">
        <w:t>распространения до нескольких метров в минуту;</w:t>
      </w:r>
    </w:p>
    <w:p w:rsidR="006F14C0" w:rsidRPr="00DD6ADE" w:rsidRDefault="006F14C0" w:rsidP="006F14C0">
      <w:pPr>
        <w:pStyle w:val="a3"/>
      </w:pPr>
      <w:r w:rsidRPr="00DD6ADE">
        <w:rPr>
          <w:i/>
        </w:rPr>
        <w:t>детонация -</w:t>
      </w:r>
      <w:r w:rsidRPr="00DD6ADE">
        <w:t xml:space="preserve"> взрывчатое превращение </w:t>
      </w:r>
      <w:r w:rsidR="00DD6ADE" w:rsidRPr="00DD6ADE">
        <w:t xml:space="preserve">мало зависящее от внешнего давления и температуры и </w:t>
      </w:r>
      <w:r w:rsidRPr="00DD6ADE">
        <w:t xml:space="preserve">поддерживаемое за счет резкого скачка </w:t>
      </w:r>
      <w:r w:rsidR="00DD6ADE" w:rsidRPr="00DD6ADE">
        <w:t xml:space="preserve">температуры и </w:t>
      </w:r>
      <w:r w:rsidRPr="00DD6ADE">
        <w:t>давления в зоне химических реакций;</w:t>
      </w:r>
    </w:p>
    <w:p w:rsidR="006F14C0" w:rsidRPr="00DD6ADE" w:rsidRDefault="006F14C0" w:rsidP="006F14C0">
      <w:pPr>
        <w:pStyle w:val="a3"/>
      </w:pPr>
      <w:r w:rsidRPr="00DD6ADE">
        <w:rPr>
          <w:i/>
        </w:rPr>
        <w:t>взрывное горение -</w:t>
      </w:r>
      <w:r w:rsidRPr="00DD6ADE">
        <w:t xml:space="preserve"> промежуточный режим между </w:t>
      </w:r>
      <w:r w:rsidR="00DD6ADE" w:rsidRPr="00DD6ADE">
        <w:t>детонацией</w:t>
      </w:r>
      <w:r w:rsidR="00DD6ADE" w:rsidRPr="00DD6ADE">
        <w:rPr>
          <w:lang w:val="kk-KZ"/>
        </w:rPr>
        <w:t xml:space="preserve"> и </w:t>
      </w:r>
      <w:r w:rsidR="00DD6ADE" w:rsidRPr="00DD6ADE">
        <w:t>горением,</w:t>
      </w:r>
      <w:r w:rsidRPr="00DD6ADE">
        <w:t xml:space="preserve"> распространяется по ВВ со скоростью до нескольких сотен метров в секунду.</w:t>
      </w:r>
    </w:p>
    <w:p w:rsidR="006F14C0" w:rsidRPr="00DD6ADE" w:rsidRDefault="006F14C0" w:rsidP="006F14C0">
      <w:pPr>
        <w:pStyle w:val="a3"/>
      </w:pPr>
      <w:r w:rsidRPr="00DD6ADE">
        <w:t xml:space="preserve">Важной характеристикой промышленных ВВ является </w:t>
      </w:r>
      <w:r w:rsidRPr="00DD6ADE">
        <w:rPr>
          <w:i/>
        </w:rPr>
        <w:t>кислородный</w:t>
      </w:r>
      <w:r w:rsidRPr="00DD6ADE">
        <w:t xml:space="preserve">  </w:t>
      </w:r>
      <w:r w:rsidRPr="00DD6ADE">
        <w:rPr>
          <w:i/>
        </w:rPr>
        <w:t>баланс</w:t>
      </w:r>
      <w:r w:rsidRPr="00DD6ADE">
        <w:t xml:space="preserve">, показывающий на </w:t>
      </w:r>
      <w:r w:rsidR="00DD6ADE" w:rsidRPr="00DD6ADE">
        <w:t xml:space="preserve">недостаток или </w:t>
      </w:r>
      <w:r w:rsidRPr="00DD6ADE">
        <w:t xml:space="preserve">избыток кислорода к количеству, необходимому для окисления горючих элементов до высших оксидов. Практически любое взрывчатое вещество состоит из четырех </w:t>
      </w:r>
      <w:r w:rsidR="00DD6ADE" w:rsidRPr="00DD6ADE">
        <w:t xml:space="preserve">основных </w:t>
      </w:r>
      <w:r w:rsidRPr="00DD6ADE">
        <w:t>элементов,</w:t>
      </w:r>
      <w:r w:rsidR="00DD6ADE" w:rsidRPr="00DD6ADE">
        <w:t xml:space="preserve"> общую </w:t>
      </w:r>
      <w:r w:rsidRPr="00DD6ADE">
        <w:t xml:space="preserve"> химическую формулу которого можно представить в виде С</w:t>
      </w:r>
      <w:r w:rsidRPr="00DD6ADE">
        <w:rPr>
          <w:vertAlign w:val="subscript"/>
          <w:lang w:val="en-US"/>
        </w:rPr>
        <w:t>a</w:t>
      </w:r>
      <w:r w:rsidRPr="00DD6ADE">
        <w:t>Н</w:t>
      </w:r>
      <w:r w:rsidRPr="00DD6ADE">
        <w:rPr>
          <w:vertAlign w:val="subscript"/>
        </w:rPr>
        <w:t>в</w:t>
      </w:r>
      <w:r w:rsidRPr="00DD6ADE">
        <w:rPr>
          <w:lang w:val="en-US"/>
        </w:rPr>
        <w:t>N</w:t>
      </w:r>
      <w:r w:rsidRPr="00DD6ADE">
        <w:rPr>
          <w:vertAlign w:val="subscript"/>
        </w:rPr>
        <w:t>с</w:t>
      </w:r>
      <w:r w:rsidRPr="00DD6ADE">
        <w:rPr>
          <w:lang w:val="en-US"/>
        </w:rPr>
        <w:t>O</w:t>
      </w:r>
      <w:r w:rsidRPr="00DD6ADE">
        <w:rPr>
          <w:vertAlign w:val="subscript"/>
          <w:lang w:val="en-US"/>
        </w:rPr>
        <w:t>d</w:t>
      </w:r>
      <w:r w:rsidRPr="00DD6ADE">
        <w:t>. Тогда кислородный баланс можно вычислить по формуле (в процентах)</w:t>
      </w:r>
    </w:p>
    <w:p w:rsidR="006F14C0" w:rsidRPr="00DD6ADE" w:rsidRDefault="006F14C0" w:rsidP="006F14C0">
      <w:pPr>
        <w:pStyle w:val="a3"/>
      </w:pPr>
      <w:r w:rsidRPr="00DD6ADE">
        <w:t xml:space="preserve">                                 </w:t>
      </w:r>
    </w:p>
    <w:p w:rsidR="006F14C0" w:rsidRPr="00DD6ADE" w:rsidRDefault="006F14C0" w:rsidP="00DD6ADE">
      <w:pPr>
        <w:pStyle w:val="a3"/>
        <w:jc w:val="right"/>
      </w:pPr>
      <w:r w:rsidRPr="00DD6ADE">
        <w:rPr>
          <w:position w:val="-34"/>
          <w:lang w:val="en-US"/>
        </w:rPr>
        <w:object w:dxaOrig="3620" w:dyaOrig="780">
          <v:shape id="_x0000_i1027" type="#_x0000_t75" style="width:180.75pt;height:39pt" o:ole="" fillcolor="window">
            <v:imagedata r:id="rId13" o:title=""/>
          </v:shape>
          <o:OLEObject Type="Embed" ProgID="Equation.3" ShapeID="_x0000_i1027" DrawAspect="Content" ObjectID="_1491980969" r:id="rId14"/>
        </w:object>
      </w:r>
      <w:r w:rsidRPr="00DD6ADE">
        <w:t xml:space="preserve">        </w:t>
      </w:r>
      <w:r w:rsidR="00DD6ADE">
        <w:t xml:space="preserve">              </w:t>
      </w:r>
      <w:r w:rsidRPr="00DD6ADE">
        <w:t xml:space="preserve">                (</w:t>
      </w:r>
      <w:r w:rsidR="00DD6ADE">
        <w:t>5.</w:t>
      </w:r>
      <w:r w:rsidRPr="00DD6ADE">
        <w:t>1)</w:t>
      </w:r>
    </w:p>
    <w:p w:rsidR="006F14C0" w:rsidRPr="00DD6ADE" w:rsidRDefault="006F14C0" w:rsidP="006F14C0">
      <w:pPr>
        <w:pStyle w:val="a3"/>
      </w:pPr>
      <w:r w:rsidRPr="00DD6ADE">
        <w:t xml:space="preserve">где М - молекулярная масса </w:t>
      </w:r>
      <w:r w:rsidR="00DD6ADE" w:rsidRPr="00DD6ADE">
        <w:t>взрывчатого вещества</w:t>
      </w:r>
      <w:r w:rsidRPr="00DD6ADE">
        <w:t>, 16 - атомарная масса кислорода.</w:t>
      </w:r>
    </w:p>
    <w:p w:rsidR="006F14C0" w:rsidRPr="00814616" w:rsidRDefault="006F14C0" w:rsidP="006F14C0">
      <w:pPr>
        <w:pStyle w:val="a3"/>
      </w:pPr>
      <w:r w:rsidRPr="00814616">
        <w:t xml:space="preserve">Различают </w:t>
      </w:r>
      <w:r w:rsidR="00DD6ADE" w:rsidRPr="00814616">
        <w:t xml:space="preserve">положительный, отрицательный и </w:t>
      </w:r>
      <w:r w:rsidRPr="00814616">
        <w:t>нулевой</w:t>
      </w:r>
      <w:r w:rsidR="00DD6ADE" w:rsidRPr="00814616">
        <w:t xml:space="preserve"> </w:t>
      </w:r>
      <w:r w:rsidRPr="00814616">
        <w:t xml:space="preserve"> кислородные балансы. При К</w:t>
      </w:r>
      <w:r w:rsidRPr="00814616">
        <w:rPr>
          <w:vertAlign w:val="subscript"/>
        </w:rPr>
        <w:t>б</w:t>
      </w:r>
      <w:r w:rsidRPr="00814616">
        <w:t xml:space="preserve"> =0 кислорода достаточно для окисления </w:t>
      </w:r>
      <w:r w:rsidR="00DD6ADE" w:rsidRPr="00814616">
        <w:t xml:space="preserve">Н и </w:t>
      </w:r>
      <w:r w:rsidRPr="00814616">
        <w:t>С до высших оксидов; при К</w:t>
      </w:r>
      <w:r w:rsidRPr="00814616">
        <w:rPr>
          <w:vertAlign w:val="subscript"/>
        </w:rPr>
        <w:t>б</w:t>
      </w:r>
      <w:r w:rsidRPr="00814616">
        <w:t xml:space="preserve"> &lt;0 </w:t>
      </w:r>
      <w:r w:rsidR="00DD6ADE" w:rsidRPr="00814616">
        <w:t xml:space="preserve">выделяется СО и </w:t>
      </w:r>
      <w:r w:rsidRPr="00814616">
        <w:t>кислорода недостаточно; при К</w:t>
      </w:r>
      <w:r w:rsidRPr="00814616">
        <w:rPr>
          <w:vertAlign w:val="subscript"/>
        </w:rPr>
        <w:t>б</w:t>
      </w:r>
      <w:r w:rsidRPr="00814616">
        <w:t xml:space="preserve"> &gt; 0 избыток кислорода идет на образование ядовитых газов </w:t>
      </w:r>
      <w:r w:rsidR="00814616" w:rsidRPr="00814616">
        <w:rPr>
          <w:lang w:val="en-US"/>
        </w:rPr>
        <w:t>NO</w:t>
      </w:r>
      <w:r w:rsidR="00814616" w:rsidRPr="00814616">
        <w:rPr>
          <w:vertAlign w:val="subscript"/>
        </w:rPr>
        <w:t xml:space="preserve">2 </w:t>
      </w:r>
      <w:r w:rsidR="00814616" w:rsidRPr="00814616">
        <w:t xml:space="preserve">и </w:t>
      </w:r>
      <w:r w:rsidRPr="00814616">
        <w:rPr>
          <w:lang w:val="en-US"/>
        </w:rPr>
        <w:t>NO</w:t>
      </w:r>
      <w:r w:rsidRPr="00814616">
        <w:t>.</w:t>
      </w:r>
    </w:p>
    <w:p w:rsidR="006F14C0" w:rsidRPr="00AA3F53" w:rsidRDefault="00814616" w:rsidP="006F14C0">
      <w:pPr>
        <w:pStyle w:val="a3"/>
        <w:rPr>
          <w:highlight w:val="green"/>
        </w:rPr>
      </w:pPr>
      <w:r w:rsidRPr="00814616">
        <w:t>Количество выделяемой теплоты снижается п</w:t>
      </w:r>
      <w:r w:rsidR="006F14C0" w:rsidRPr="00814616">
        <w:t>ри недостатке кислорода, т.к. реакция образования СО идет с меньшим выделением тепла, чем реакция образования СО</w:t>
      </w:r>
      <w:r w:rsidR="006F14C0" w:rsidRPr="00814616">
        <w:rPr>
          <w:vertAlign w:val="subscript"/>
        </w:rPr>
        <w:t>2</w:t>
      </w:r>
      <w:r w:rsidR="006F14C0" w:rsidRPr="00814616">
        <w:t>. При взрыве ВВ с К</w:t>
      </w:r>
      <w:r w:rsidR="006F14C0" w:rsidRPr="00814616">
        <w:rPr>
          <w:vertAlign w:val="subscript"/>
        </w:rPr>
        <w:t>б</w:t>
      </w:r>
      <w:r w:rsidR="006F14C0" w:rsidRPr="00814616">
        <w:t xml:space="preserve"> = 0 выделяется </w:t>
      </w:r>
      <w:r w:rsidRPr="00814616">
        <w:t xml:space="preserve">минимальный объем ядовитых газов и </w:t>
      </w:r>
      <w:r w:rsidR="006F14C0" w:rsidRPr="00814616">
        <w:t>максимально возможное количество энергии. При подземных взрывах допускается использование ВВ только  с К</w:t>
      </w:r>
      <w:r w:rsidR="006F14C0" w:rsidRPr="00814616">
        <w:rPr>
          <w:vertAlign w:val="subscript"/>
        </w:rPr>
        <w:t>б</w:t>
      </w:r>
      <w:r w:rsidR="006F14C0" w:rsidRPr="00814616">
        <w:t xml:space="preserve"> близким к нулевому, на карьерах и с отрицательным.</w:t>
      </w:r>
    </w:p>
    <w:p w:rsidR="006F14C0" w:rsidRPr="00814616" w:rsidRDefault="006F14C0" w:rsidP="006F14C0">
      <w:pPr>
        <w:pStyle w:val="a3"/>
      </w:pPr>
      <w:r w:rsidRPr="00814616">
        <w:t>Кислородный баланс некоторых промышленных ВВ:</w:t>
      </w:r>
    </w:p>
    <w:p w:rsidR="00814616" w:rsidRPr="00814616" w:rsidRDefault="006F14C0" w:rsidP="006F14C0">
      <w:pPr>
        <w:pStyle w:val="a3"/>
      </w:pPr>
      <w:r w:rsidRPr="00814616">
        <w:t xml:space="preserve">       </w:t>
      </w:r>
      <w:r w:rsidR="00814616" w:rsidRPr="00814616">
        <w:t>Граммонит 79/21         ≈0                   Игданит                      + 1,4%</w:t>
      </w:r>
    </w:p>
    <w:p w:rsidR="006F14C0" w:rsidRPr="00814616" w:rsidRDefault="00814616" w:rsidP="006F14C0">
      <w:pPr>
        <w:pStyle w:val="a3"/>
      </w:pPr>
      <w:r w:rsidRPr="00814616">
        <w:t xml:space="preserve">       </w:t>
      </w:r>
      <w:r w:rsidR="006F14C0" w:rsidRPr="00814616">
        <w:t>Гранулотол               - 74%                 Гранулит АС-4          + 0,4%</w:t>
      </w:r>
    </w:p>
    <w:p w:rsidR="006F14C0" w:rsidRPr="00814616" w:rsidRDefault="006F14C0" w:rsidP="006F14C0">
      <w:pPr>
        <w:pStyle w:val="a3"/>
      </w:pPr>
      <w:r w:rsidRPr="00814616">
        <w:t xml:space="preserve">       Граммонит 30/70      - 45,9%              Гранулит АС-8          + 0,3%</w:t>
      </w:r>
    </w:p>
    <w:p w:rsidR="006F14C0" w:rsidRPr="00814616" w:rsidRDefault="006F14C0" w:rsidP="006F14C0">
      <w:pPr>
        <w:pStyle w:val="a3"/>
      </w:pPr>
      <w:r w:rsidRPr="00814616">
        <w:t xml:space="preserve">       Граммонит 50/50      - 27,5%              Гранулит М               + 0,1%</w:t>
      </w:r>
    </w:p>
    <w:p w:rsidR="006F14C0" w:rsidRPr="00814616" w:rsidRDefault="006F14C0" w:rsidP="006F14C0">
      <w:pPr>
        <w:pStyle w:val="a3"/>
      </w:pPr>
      <w:r w:rsidRPr="00814616">
        <w:t xml:space="preserve">       </w:t>
      </w:r>
    </w:p>
    <w:p w:rsidR="006F14C0" w:rsidRPr="00814616" w:rsidRDefault="006F14C0" w:rsidP="006F14C0">
      <w:pPr>
        <w:pStyle w:val="a3"/>
      </w:pPr>
      <w:r w:rsidRPr="00814616">
        <w:lastRenderedPageBreak/>
        <w:t xml:space="preserve">Важное значение для расчета </w:t>
      </w:r>
      <w:r w:rsidR="00814616" w:rsidRPr="00814616">
        <w:t xml:space="preserve">теплоты взрыва,  </w:t>
      </w:r>
      <w:r w:rsidRPr="00814616">
        <w:t>объема газов взрыва, полной идеальной работы взрыва (расчетные характеристики ВВ) имеет состав продуктов взрыва, которые выделяются в результате составления химических реакций взрывчатого превращения ВВ.</w:t>
      </w:r>
    </w:p>
    <w:p w:rsidR="006F14C0" w:rsidRPr="00814616" w:rsidRDefault="006F14C0" w:rsidP="006F14C0">
      <w:pPr>
        <w:pStyle w:val="a3"/>
      </w:pPr>
      <w:r w:rsidRPr="00814616">
        <w:t xml:space="preserve">Все </w:t>
      </w:r>
      <w:r w:rsidR="00814616" w:rsidRPr="00814616">
        <w:t>взрывчатые вещества</w:t>
      </w:r>
      <w:r w:rsidRPr="00814616">
        <w:t xml:space="preserve"> условно делятся на 3 группы:</w:t>
      </w:r>
    </w:p>
    <w:p w:rsidR="00814616" w:rsidRPr="00814616" w:rsidRDefault="006F14C0" w:rsidP="006F14C0">
      <w:pPr>
        <w:pStyle w:val="a3"/>
      </w:pPr>
      <w:r w:rsidRPr="00814616">
        <w:t xml:space="preserve">1. ВВ </w:t>
      </w:r>
      <w:r w:rsidR="00814616" w:rsidRPr="00814616">
        <w:t>(К</w:t>
      </w:r>
      <w:r w:rsidR="00814616" w:rsidRPr="00814616">
        <w:rPr>
          <w:vertAlign w:val="subscript"/>
        </w:rPr>
        <w:t>б</w:t>
      </w:r>
      <w:r w:rsidR="00814616" w:rsidRPr="00814616">
        <w:t xml:space="preserve">≥0) </w:t>
      </w:r>
      <w:r w:rsidRPr="00814616">
        <w:t xml:space="preserve">с кислородом, достаточным для окисления горючих элементов до высших оксидов. При составлении реакции </w:t>
      </w:r>
      <w:r w:rsidR="00814616" w:rsidRPr="00814616">
        <w:t xml:space="preserve">азот выделяется в виде молекулярного газа (реакция нитроглицерина) в первую очередь </w:t>
      </w:r>
      <w:r w:rsidRPr="00814616">
        <w:t>сначала окисляется водород, затем углерод</w:t>
      </w:r>
      <w:r w:rsidR="00814616" w:rsidRPr="00814616">
        <w:t>.</w:t>
      </w:r>
    </w:p>
    <w:p w:rsidR="006F14C0" w:rsidRPr="00AA3F53" w:rsidRDefault="006F14C0" w:rsidP="006F14C0">
      <w:pPr>
        <w:pStyle w:val="a3"/>
        <w:rPr>
          <w:highlight w:val="green"/>
        </w:rPr>
      </w:pPr>
      <w:r w:rsidRPr="00AA3F53">
        <w:rPr>
          <w:highlight w:val="green"/>
        </w:rPr>
        <w:t xml:space="preserve"> </w:t>
      </w:r>
    </w:p>
    <w:p w:rsidR="006F14C0" w:rsidRPr="00A06889" w:rsidRDefault="006F14C0" w:rsidP="006F14C0">
      <w:pPr>
        <w:pStyle w:val="a3"/>
        <w:ind w:firstLine="0"/>
        <w:jc w:val="center"/>
      </w:pPr>
      <w:r w:rsidRPr="00A06889">
        <w:t>4С</w:t>
      </w:r>
      <w:r w:rsidRPr="00A06889">
        <w:rPr>
          <w:vertAlign w:val="subscript"/>
        </w:rPr>
        <w:t>3</w:t>
      </w:r>
      <w:r w:rsidRPr="00A06889">
        <w:t>Н</w:t>
      </w:r>
      <w:r w:rsidRPr="00A06889">
        <w:rPr>
          <w:vertAlign w:val="subscript"/>
        </w:rPr>
        <w:t>5</w:t>
      </w:r>
      <w:r w:rsidRPr="00A06889">
        <w:t>(О</w:t>
      </w:r>
      <w:r w:rsidRPr="00A06889">
        <w:rPr>
          <w:lang w:val="en-US"/>
        </w:rPr>
        <w:t>N</w:t>
      </w:r>
      <w:r w:rsidRPr="00A06889">
        <w:t>О</w:t>
      </w:r>
      <w:r w:rsidRPr="00A06889">
        <w:rPr>
          <w:vertAlign w:val="subscript"/>
        </w:rPr>
        <w:t>2</w:t>
      </w:r>
      <w:r w:rsidRPr="00A06889">
        <w:t>)</w:t>
      </w:r>
      <w:r w:rsidRPr="00A06889">
        <w:rPr>
          <w:vertAlign w:val="subscript"/>
        </w:rPr>
        <w:t xml:space="preserve">3 </w:t>
      </w:r>
      <w:r w:rsidRPr="00A06889">
        <w:t>→ 10Н</w:t>
      </w:r>
      <w:r w:rsidRPr="00A06889">
        <w:rPr>
          <w:vertAlign w:val="subscript"/>
        </w:rPr>
        <w:t>2</w:t>
      </w:r>
      <w:r w:rsidRPr="00A06889">
        <w:t>О + 12СО</w:t>
      </w:r>
      <w:r w:rsidRPr="00A06889">
        <w:rPr>
          <w:vertAlign w:val="subscript"/>
        </w:rPr>
        <w:t xml:space="preserve">2 </w:t>
      </w:r>
      <w:r w:rsidRPr="00A06889">
        <w:t>+ О</w:t>
      </w:r>
      <w:r w:rsidRPr="00A06889">
        <w:rPr>
          <w:vertAlign w:val="subscript"/>
        </w:rPr>
        <w:t xml:space="preserve">2 </w:t>
      </w:r>
      <w:r w:rsidRPr="00A06889">
        <w:t>+ 6</w:t>
      </w:r>
      <w:r w:rsidRPr="00A06889">
        <w:rPr>
          <w:lang w:val="en-US"/>
        </w:rPr>
        <w:t>N</w:t>
      </w:r>
      <w:r w:rsidRPr="00A06889">
        <w:rPr>
          <w:vertAlign w:val="subscript"/>
        </w:rPr>
        <w:t xml:space="preserve">2 </w:t>
      </w:r>
      <w:r w:rsidRPr="00A06889">
        <w:t xml:space="preserve">+ </w:t>
      </w:r>
      <w:r w:rsidRPr="00A06889">
        <w:rPr>
          <w:lang w:val="en-US"/>
        </w:rPr>
        <w:t>Q</w:t>
      </w:r>
    </w:p>
    <w:p w:rsidR="006F14C0" w:rsidRPr="00632462" w:rsidRDefault="006F14C0" w:rsidP="006F14C0">
      <w:pPr>
        <w:pStyle w:val="a3"/>
      </w:pPr>
      <w:r w:rsidRPr="00632462">
        <w:t>2. В</w:t>
      </w:r>
      <w:r w:rsidR="00632462" w:rsidRPr="00632462">
        <w:rPr>
          <w:lang w:val="kk-KZ"/>
        </w:rPr>
        <w:t>зрывчатые вещества</w:t>
      </w:r>
      <w:r w:rsidRPr="00632462">
        <w:t xml:space="preserve"> с кислородом, достаточным для полного газообразования. При составлении реакции сначала </w:t>
      </w:r>
      <w:r w:rsidR="00632462" w:rsidRPr="00632462">
        <w:t xml:space="preserve">водород </w:t>
      </w:r>
      <w:r w:rsidRPr="00632462">
        <w:t xml:space="preserve">окисляется в воду, </w:t>
      </w:r>
      <w:r w:rsidR="00632462" w:rsidRPr="00632462">
        <w:t xml:space="preserve">в окись углерода окисляется </w:t>
      </w:r>
      <w:r w:rsidRPr="00632462">
        <w:t>углерод. Оставшийся кислород с частью окси</w:t>
      </w:r>
      <w:r w:rsidR="00632462" w:rsidRPr="00632462">
        <w:rPr>
          <w:lang w:val="kk-KZ"/>
        </w:rPr>
        <w:t>да</w:t>
      </w:r>
      <w:r w:rsidRPr="00632462">
        <w:t xml:space="preserve"> углерода образует углекислый газ (реакция ТЭНа и гексогена)</w:t>
      </w:r>
    </w:p>
    <w:p w:rsidR="006F14C0" w:rsidRPr="00632462" w:rsidRDefault="006F14C0" w:rsidP="006F14C0">
      <w:pPr>
        <w:pStyle w:val="a3"/>
        <w:ind w:left="567" w:firstLine="0"/>
        <w:jc w:val="center"/>
      </w:pPr>
      <w:r w:rsidRPr="00632462">
        <w:t>С</w:t>
      </w:r>
      <w:r w:rsidRPr="00632462">
        <w:rPr>
          <w:vertAlign w:val="subscript"/>
        </w:rPr>
        <w:t>5</w:t>
      </w:r>
      <w:r w:rsidRPr="00632462">
        <w:t>Н</w:t>
      </w:r>
      <w:r w:rsidRPr="00632462">
        <w:rPr>
          <w:vertAlign w:val="subscript"/>
        </w:rPr>
        <w:t>8</w:t>
      </w:r>
      <w:r w:rsidRPr="00632462">
        <w:rPr>
          <w:lang w:val="en-US"/>
        </w:rPr>
        <w:t>N</w:t>
      </w:r>
      <w:r w:rsidRPr="00632462">
        <w:rPr>
          <w:vertAlign w:val="subscript"/>
        </w:rPr>
        <w:t>4</w:t>
      </w:r>
      <w:r w:rsidRPr="00632462">
        <w:t>О</w:t>
      </w:r>
      <w:r w:rsidRPr="00632462">
        <w:rPr>
          <w:vertAlign w:val="subscript"/>
        </w:rPr>
        <w:t xml:space="preserve">12 </w:t>
      </w:r>
      <w:r w:rsidRPr="00632462">
        <w:t>→ 4Н</w:t>
      </w:r>
      <w:r w:rsidRPr="00632462">
        <w:rPr>
          <w:vertAlign w:val="subscript"/>
        </w:rPr>
        <w:t>2</w:t>
      </w:r>
      <w:r w:rsidRPr="00632462">
        <w:t>О + 3СО</w:t>
      </w:r>
      <w:r w:rsidRPr="00632462">
        <w:rPr>
          <w:vertAlign w:val="subscript"/>
        </w:rPr>
        <w:t xml:space="preserve">2 </w:t>
      </w:r>
      <w:r w:rsidRPr="00632462">
        <w:t>+ 2СО + 2</w:t>
      </w:r>
      <w:r w:rsidRPr="00632462">
        <w:rPr>
          <w:lang w:val="en-US"/>
        </w:rPr>
        <w:t>N</w:t>
      </w:r>
      <w:r w:rsidRPr="00632462">
        <w:rPr>
          <w:vertAlign w:val="subscript"/>
        </w:rPr>
        <w:t xml:space="preserve">2 </w:t>
      </w:r>
      <w:r w:rsidRPr="00632462">
        <w:t xml:space="preserve">+ </w:t>
      </w:r>
      <w:r w:rsidRPr="00632462">
        <w:rPr>
          <w:lang w:val="en-US"/>
        </w:rPr>
        <w:t>Q</w:t>
      </w:r>
    </w:p>
    <w:p w:rsidR="006F14C0" w:rsidRPr="00632462" w:rsidRDefault="006F14C0" w:rsidP="006F14C0">
      <w:pPr>
        <w:pStyle w:val="a3"/>
        <w:ind w:left="567" w:firstLine="0"/>
      </w:pPr>
      <w:r w:rsidRPr="00632462">
        <w:t xml:space="preserve">                          </w:t>
      </w:r>
      <w:r w:rsidRPr="00632462">
        <w:rPr>
          <w:lang w:val="en-US"/>
        </w:rPr>
        <w:t>C</w:t>
      </w:r>
      <w:r w:rsidRPr="00632462">
        <w:rPr>
          <w:vertAlign w:val="subscript"/>
        </w:rPr>
        <w:t>3</w:t>
      </w:r>
      <w:r w:rsidRPr="00632462">
        <w:t>Н</w:t>
      </w:r>
      <w:r w:rsidRPr="00632462">
        <w:rPr>
          <w:vertAlign w:val="subscript"/>
        </w:rPr>
        <w:t>6</w:t>
      </w:r>
      <w:r w:rsidRPr="00632462">
        <w:rPr>
          <w:lang w:val="en-US"/>
        </w:rPr>
        <w:t>N</w:t>
      </w:r>
      <w:r w:rsidRPr="00632462">
        <w:rPr>
          <w:vertAlign w:val="subscript"/>
        </w:rPr>
        <w:t>6</w:t>
      </w:r>
      <w:r w:rsidRPr="00632462">
        <w:t>О</w:t>
      </w:r>
      <w:r w:rsidRPr="00632462">
        <w:rPr>
          <w:vertAlign w:val="subscript"/>
        </w:rPr>
        <w:t xml:space="preserve">6 </w:t>
      </w:r>
      <w:r w:rsidRPr="00632462">
        <w:t>→ 3Н</w:t>
      </w:r>
      <w:r w:rsidRPr="00632462">
        <w:rPr>
          <w:vertAlign w:val="subscript"/>
        </w:rPr>
        <w:t>2</w:t>
      </w:r>
      <w:r w:rsidRPr="00632462">
        <w:t>О + 3СО + 3</w:t>
      </w:r>
      <w:r w:rsidRPr="00632462">
        <w:rPr>
          <w:lang w:val="en-US"/>
        </w:rPr>
        <w:t>N</w:t>
      </w:r>
      <w:r w:rsidRPr="00632462">
        <w:rPr>
          <w:vertAlign w:val="subscript"/>
        </w:rPr>
        <w:t xml:space="preserve">2 </w:t>
      </w:r>
      <w:r w:rsidRPr="00632462">
        <w:t xml:space="preserve">+ </w:t>
      </w:r>
      <w:r w:rsidRPr="00632462">
        <w:rPr>
          <w:lang w:val="en-US"/>
        </w:rPr>
        <w:t>Q</w:t>
      </w:r>
    </w:p>
    <w:p w:rsidR="006F14C0" w:rsidRPr="00632462" w:rsidRDefault="006F14C0" w:rsidP="006F14C0">
      <w:pPr>
        <w:pStyle w:val="a3"/>
      </w:pPr>
      <w:r w:rsidRPr="00632462">
        <w:t>3. В</w:t>
      </w:r>
      <w:r w:rsidR="00632462" w:rsidRPr="00632462">
        <w:rPr>
          <w:lang w:val="kk-KZ"/>
        </w:rPr>
        <w:t>зрывчатые вещества</w:t>
      </w:r>
      <w:r w:rsidRPr="00632462">
        <w:t xml:space="preserve"> с количеством кислорода, недостаточным для образования газообразных продуктов. Для составления реакций этого типа сначала окисляют </w:t>
      </w:r>
      <w:r w:rsidR="00632462" w:rsidRPr="00632462">
        <w:t xml:space="preserve">в воду </w:t>
      </w:r>
      <w:r w:rsidRPr="00632462">
        <w:t xml:space="preserve">водород. Оставшимся кислородом </w:t>
      </w:r>
      <w:r w:rsidR="00632462" w:rsidRPr="00632462">
        <w:rPr>
          <w:lang w:val="kk-KZ"/>
        </w:rPr>
        <w:t xml:space="preserve">до </w:t>
      </w:r>
      <w:r w:rsidR="00632462" w:rsidRPr="00632462">
        <w:t>окси</w:t>
      </w:r>
      <w:r w:rsidR="00632462" w:rsidRPr="00632462">
        <w:rPr>
          <w:lang w:val="kk-KZ"/>
        </w:rPr>
        <w:t>да</w:t>
      </w:r>
      <w:r w:rsidR="00632462" w:rsidRPr="00632462">
        <w:t xml:space="preserve"> углерода </w:t>
      </w:r>
      <w:r w:rsidRPr="00632462">
        <w:t>окисляется углерод и выделяется свободный углерод (реакция тротила)</w:t>
      </w:r>
    </w:p>
    <w:p w:rsidR="006F14C0" w:rsidRPr="00632462" w:rsidRDefault="006F14C0" w:rsidP="006F14C0">
      <w:pPr>
        <w:pStyle w:val="a3"/>
        <w:jc w:val="center"/>
      </w:pPr>
      <w:r w:rsidRPr="00632462">
        <w:t>2С</w:t>
      </w:r>
      <w:r w:rsidRPr="00632462">
        <w:rPr>
          <w:vertAlign w:val="subscript"/>
        </w:rPr>
        <w:t>7</w:t>
      </w:r>
      <w:r w:rsidRPr="00632462">
        <w:t>Н</w:t>
      </w:r>
      <w:r w:rsidRPr="00632462">
        <w:rPr>
          <w:vertAlign w:val="subscript"/>
        </w:rPr>
        <w:t>5</w:t>
      </w:r>
      <w:r w:rsidRPr="00632462">
        <w:rPr>
          <w:lang w:val="en-US"/>
        </w:rPr>
        <w:t>N</w:t>
      </w:r>
      <w:r w:rsidRPr="00632462">
        <w:rPr>
          <w:vertAlign w:val="subscript"/>
        </w:rPr>
        <w:t>3</w:t>
      </w:r>
      <w:r w:rsidRPr="00632462">
        <w:rPr>
          <w:lang w:val="en-US"/>
        </w:rPr>
        <w:t>O</w:t>
      </w:r>
      <w:r w:rsidRPr="00632462">
        <w:rPr>
          <w:vertAlign w:val="subscript"/>
        </w:rPr>
        <w:t>6</w:t>
      </w:r>
      <w:r w:rsidRPr="00632462">
        <w:t xml:space="preserve"> = 5</w:t>
      </w:r>
      <w:r w:rsidRPr="00632462">
        <w:rPr>
          <w:lang w:val="en-US"/>
        </w:rPr>
        <w:t>H</w:t>
      </w:r>
      <w:r w:rsidRPr="00632462">
        <w:rPr>
          <w:vertAlign w:val="subscript"/>
        </w:rPr>
        <w:t>2</w:t>
      </w:r>
      <w:r w:rsidRPr="00632462">
        <w:rPr>
          <w:lang w:val="en-US"/>
        </w:rPr>
        <w:t>O</w:t>
      </w:r>
      <w:r w:rsidRPr="00632462">
        <w:t xml:space="preserve"> + 7</w:t>
      </w:r>
      <w:r w:rsidRPr="00632462">
        <w:rPr>
          <w:lang w:val="en-US"/>
        </w:rPr>
        <w:t>CO</w:t>
      </w:r>
      <w:r w:rsidRPr="00632462">
        <w:t xml:space="preserve"> + 7</w:t>
      </w:r>
      <w:r w:rsidRPr="00632462">
        <w:rPr>
          <w:lang w:val="en-US"/>
        </w:rPr>
        <w:t>C</w:t>
      </w:r>
      <w:r w:rsidRPr="00632462">
        <w:t xml:space="preserve"> + 3</w:t>
      </w:r>
      <w:r w:rsidRPr="00632462">
        <w:rPr>
          <w:lang w:val="en-US"/>
        </w:rPr>
        <w:t>N</w:t>
      </w:r>
      <w:r w:rsidRPr="00632462">
        <w:rPr>
          <w:vertAlign w:val="subscript"/>
        </w:rPr>
        <w:t xml:space="preserve">2 </w:t>
      </w:r>
      <w:r w:rsidRPr="00632462">
        <w:t xml:space="preserve">+ </w:t>
      </w:r>
      <w:r w:rsidRPr="00632462">
        <w:rPr>
          <w:lang w:val="en-US"/>
        </w:rPr>
        <w:t>Q</w:t>
      </w:r>
    </w:p>
    <w:p w:rsidR="006F14C0" w:rsidRDefault="006F14C0" w:rsidP="006F14C0">
      <w:pPr>
        <w:pStyle w:val="a3"/>
      </w:pPr>
      <w:r w:rsidRPr="00632462">
        <w:t xml:space="preserve">Данные реакции </w:t>
      </w:r>
      <w:r w:rsidR="00632462" w:rsidRPr="00632462">
        <w:t xml:space="preserve">дают приближенную характеристику ВВ </w:t>
      </w:r>
      <w:r w:rsidR="00632462" w:rsidRPr="00632462">
        <w:rPr>
          <w:lang w:val="kk-KZ"/>
        </w:rPr>
        <w:t xml:space="preserve"> и </w:t>
      </w:r>
      <w:r w:rsidRPr="00632462">
        <w:t>возможны</w:t>
      </w:r>
      <w:r w:rsidR="00632462" w:rsidRPr="00632462">
        <w:t xml:space="preserve"> только при идеальных условиях </w:t>
      </w:r>
      <w:r w:rsidRPr="00632462">
        <w:t xml:space="preserve">. В реальных условиях состав продуктов </w:t>
      </w:r>
      <w:r w:rsidR="00632462" w:rsidRPr="00632462">
        <w:t xml:space="preserve">зависит от конкретных условий применения ВВ и </w:t>
      </w:r>
      <w:r w:rsidRPr="00632462">
        <w:t>более разнообразен.</w:t>
      </w:r>
    </w:p>
    <w:p w:rsidR="006F14C0" w:rsidRDefault="006F14C0" w:rsidP="00AA3F53">
      <w:pPr>
        <w:ind w:firstLine="567"/>
        <w:rPr>
          <w:sz w:val="28"/>
          <w:szCs w:val="28"/>
        </w:rPr>
      </w:pPr>
    </w:p>
    <w:p w:rsidR="006F14C0" w:rsidRPr="00DE3C76" w:rsidRDefault="006F14C0" w:rsidP="00AA3F53">
      <w:pPr>
        <w:ind w:firstLine="567"/>
        <w:rPr>
          <w:sz w:val="28"/>
          <w:szCs w:val="28"/>
        </w:rPr>
      </w:pPr>
    </w:p>
    <w:p w:rsidR="007D2AD0" w:rsidRPr="00632462" w:rsidRDefault="00632462" w:rsidP="00632462">
      <w:pPr>
        <w:pStyle w:val="a3"/>
        <w:ind w:left="572" w:firstLine="0"/>
        <w:jc w:val="center"/>
        <w:rPr>
          <w:b/>
        </w:rPr>
      </w:pPr>
      <w:r w:rsidRPr="00632462">
        <w:rPr>
          <w:b/>
          <w:lang w:val="kk-KZ"/>
        </w:rPr>
        <w:t xml:space="preserve">5.1 </w:t>
      </w:r>
      <w:r w:rsidRPr="00632462">
        <w:rPr>
          <w:b/>
        </w:rPr>
        <w:t>Образование ядовитых газов при взрыве</w:t>
      </w:r>
    </w:p>
    <w:p w:rsidR="007D2AD0" w:rsidRPr="007D2AD0" w:rsidRDefault="007D2AD0" w:rsidP="007D2AD0">
      <w:pPr>
        <w:pStyle w:val="a3"/>
        <w:ind w:left="1287" w:firstLine="0"/>
        <w:rPr>
          <w:b/>
          <w:highlight w:val="green"/>
        </w:rPr>
      </w:pPr>
    </w:p>
    <w:p w:rsidR="007D2AD0" w:rsidRPr="007D2AD0" w:rsidRDefault="00632462" w:rsidP="007D2AD0">
      <w:pPr>
        <w:pStyle w:val="a3"/>
        <w:rPr>
          <w:highlight w:val="green"/>
        </w:rPr>
      </w:pPr>
      <w:r w:rsidRPr="00632462">
        <w:t>На карьерах в</w:t>
      </w:r>
      <w:r w:rsidR="007D2AD0" w:rsidRPr="00632462">
        <w:t xml:space="preserve">зрывные работы сопровождаются выделением большого количества газообразных продуктов, часть которых ядовиты. </w:t>
      </w:r>
      <w:r w:rsidRPr="00632462">
        <w:t xml:space="preserve"> </w:t>
      </w:r>
      <w:r w:rsidR="007D2AD0" w:rsidRPr="00632462">
        <w:t xml:space="preserve">В составе продуктов взрыва можно выделить </w:t>
      </w:r>
      <w:r w:rsidRPr="00632462">
        <w:t xml:space="preserve"> оксиды азота </w:t>
      </w:r>
      <w:r w:rsidRPr="00632462">
        <w:rPr>
          <w:lang w:val="en-US"/>
        </w:rPr>
        <w:t>NO</w:t>
      </w:r>
      <w:r w:rsidRPr="00632462">
        <w:t xml:space="preserve">,  </w:t>
      </w:r>
      <w:r w:rsidRPr="00632462">
        <w:rPr>
          <w:lang w:val="en-US"/>
        </w:rPr>
        <w:t>NO</w:t>
      </w:r>
      <w:r w:rsidRPr="00632462">
        <w:rPr>
          <w:vertAlign w:val="subscript"/>
        </w:rPr>
        <w:t>2</w:t>
      </w:r>
      <w:r w:rsidRPr="00632462">
        <w:t xml:space="preserve">, </w:t>
      </w:r>
      <w:r w:rsidRPr="00632462">
        <w:rPr>
          <w:lang w:val="en-US"/>
        </w:rPr>
        <w:t>N</w:t>
      </w:r>
      <w:r w:rsidRPr="00632462">
        <w:rPr>
          <w:vertAlign w:val="subscript"/>
        </w:rPr>
        <w:t>2</w:t>
      </w:r>
      <w:r w:rsidRPr="00632462">
        <w:rPr>
          <w:lang w:val="en-US"/>
        </w:rPr>
        <w:t>O</w:t>
      </w:r>
      <w:r w:rsidRPr="00632462">
        <w:rPr>
          <w:vertAlign w:val="subscript"/>
        </w:rPr>
        <w:t>4</w:t>
      </w:r>
      <w:r w:rsidRPr="00632462">
        <w:t xml:space="preserve">; </w:t>
      </w:r>
      <w:r w:rsidR="007D2AD0" w:rsidRPr="00632462">
        <w:t>ок</w:t>
      </w:r>
      <w:r w:rsidRPr="00632462">
        <w:t>сид</w:t>
      </w:r>
      <w:r w:rsidR="007D2AD0" w:rsidRPr="00632462">
        <w:t xml:space="preserve"> углерода СО; </w:t>
      </w:r>
      <w:r w:rsidRPr="00632462">
        <w:t>сероводород Н</w:t>
      </w:r>
      <w:r w:rsidRPr="00632462">
        <w:rPr>
          <w:vertAlign w:val="subscript"/>
        </w:rPr>
        <w:t>2</w:t>
      </w:r>
      <w:r w:rsidRPr="00632462">
        <w:rPr>
          <w:lang w:val="en-US"/>
        </w:rPr>
        <w:t>S</w:t>
      </w:r>
      <w:r w:rsidRPr="00632462">
        <w:t xml:space="preserve">; </w:t>
      </w:r>
      <w:r w:rsidR="007D2AD0" w:rsidRPr="00632462">
        <w:t xml:space="preserve">сернистый ангидрид </w:t>
      </w:r>
      <w:r w:rsidR="007D2AD0" w:rsidRPr="00632462">
        <w:rPr>
          <w:lang w:val="en-US"/>
        </w:rPr>
        <w:t>SO</w:t>
      </w:r>
      <w:r w:rsidR="007D2AD0" w:rsidRPr="00632462">
        <w:rPr>
          <w:vertAlign w:val="subscript"/>
        </w:rPr>
        <w:t>2</w:t>
      </w:r>
      <w:r w:rsidR="007D2AD0" w:rsidRPr="00632462">
        <w:t xml:space="preserve">; а также соединения свинца и пары ртути, образующиеся при </w:t>
      </w:r>
      <w:r w:rsidRPr="00632462">
        <w:t xml:space="preserve">электрическом и </w:t>
      </w:r>
      <w:r w:rsidR="007D2AD0" w:rsidRPr="00632462">
        <w:t xml:space="preserve">огневом способах взрывания. </w:t>
      </w:r>
    </w:p>
    <w:p w:rsidR="007D2AD0" w:rsidRPr="00D8458B" w:rsidRDefault="007D2AD0" w:rsidP="007D2AD0">
      <w:pPr>
        <w:pStyle w:val="a3"/>
      </w:pPr>
      <w:r w:rsidRPr="00D8458B">
        <w:t>Ок</w:t>
      </w:r>
      <w:r w:rsidR="00632462" w:rsidRPr="00D8458B">
        <w:t>с</w:t>
      </w:r>
      <w:r w:rsidRPr="00D8458B">
        <w:t>и</w:t>
      </w:r>
      <w:r w:rsidR="00632462" w:rsidRPr="00D8458B">
        <w:t>д</w:t>
      </w:r>
      <w:r w:rsidRPr="00D8458B">
        <w:t xml:space="preserve"> углерода СО - </w:t>
      </w:r>
      <w:r w:rsidR="00D8458B" w:rsidRPr="00D8458B">
        <w:t xml:space="preserve">практически без запаха, </w:t>
      </w:r>
      <w:r w:rsidRPr="00D8458B">
        <w:t xml:space="preserve">бесцветный газ. Хорошо растворяется в воде, плотность равна плотности воздуха. В небольших количествах вызывает </w:t>
      </w:r>
      <w:r w:rsidR="00D8458B" w:rsidRPr="00D8458B">
        <w:t xml:space="preserve">головокружение, </w:t>
      </w:r>
      <w:r w:rsidRPr="00D8458B">
        <w:t>сильные головные боли</w:t>
      </w:r>
      <w:r w:rsidR="00D8458B" w:rsidRPr="00D8458B">
        <w:t xml:space="preserve"> </w:t>
      </w:r>
      <w:r w:rsidRPr="00D8458B">
        <w:t xml:space="preserve">, тошноту. При больших концентрациях наступает </w:t>
      </w:r>
      <w:r w:rsidR="00D8458B" w:rsidRPr="00D8458B">
        <w:t xml:space="preserve">судороги и </w:t>
      </w:r>
      <w:r w:rsidRPr="00D8458B">
        <w:t>отравление с потерей сознания.  При отравлении пострадавшего необходимо сразу же вынести на свежий воздух и по возможности дать кислород. Предельно допустимая концентрация при длительном пребывании людей не должна превышать 0,02 мг/л (0,0016 % объема воздуха).</w:t>
      </w:r>
    </w:p>
    <w:p w:rsidR="007D2AD0" w:rsidRPr="007D2AD0" w:rsidRDefault="00D8458B" w:rsidP="007D2AD0">
      <w:pPr>
        <w:pStyle w:val="a3"/>
        <w:rPr>
          <w:highlight w:val="green"/>
        </w:rPr>
      </w:pPr>
      <w:r w:rsidRPr="00D8458B">
        <w:t>Ок</w:t>
      </w:r>
      <w:r w:rsidR="007D2AD0" w:rsidRPr="00D8458B">
        <w:t>с</w:t>
      </w:r>
      <w:r w:rsidRPr="00D8458B">
        <w:t xml:space="preserve">иды </w:t>
      </w:r>
      <w:r w:rsidR="007D2AD0" w:rsidRPr="00D8458B">
        <w:t>азота - более опасны, чем ок</w:t>
      </w:r>
      <w:r w:rsidRPr="00D8458B">
        <w:t>сид</w:t>
      </w:r>
      <w:r w:rsidR="007D2AD0" w:rsidRPr="00D8458B">
        <w:t xml:space="preserve"> углерода. Имеют резкий запах, желто-бурый цвет. При взрывах обычно образуется ок</w:t>
      </w:r>
      <w:r w:rsidRPr="00D8458B">
        <w:t>сид</w:t>
      </w:r>
      <w:r w:rsidR="007D2AD0" w:rsidRPr="00D8458B">
        <w:t xml:space="preserve"> азота </w:t>
      </w:r>
      <w:r w:rsidR="007D2AD0" w:rsidRPr="00D8458B">
        <w:rPr>
          <w:lang w:val="en-US"/>
        </w:rPr>
        <w:t>N</w:t>
      </w:r>
      <w:r w:rsidR="007D2AD0" w:rsidRPr="00D8458B">
        <w:t xml:space="preserve">О, которая в воздухе переходит в </w:t>
      </w:r>
      <w:r w:rsidR="007D2AD0" w:rsidRPr="00D8458B">
        <w:rPr>
          <w:lang w:val="en-US"/>
        </w:rPr>
        <w:t>NO</w:t>
      </w:r>
      <w:r w:rsidR="007D2AD0" w:rsidRPr="00D8458B">
        <w:rPr>
          <w:vertAlign w:val="subscript"/>
        </w:rPr>
        <w:t>2</w:t>
      </w:r>
      <w:r w:rsidR="007D2AD0" w:rsidRPr="00D8458B">
        <w:t xml:space="preserve"> или </w:t>
      </w:r>
      <w:r w:rsidR="007D2AD0" w:rsidRPr="00D8458B">
        <w:rPr>
          <w:lang w:val="en-US"/>
        </w:rPr>
        <w:t>N</w:t>
      </w:r>
      <w:r w:rsidR="007D2AD0" w:rsidRPr="00D8458B">
        <w:rPr>
          <w:vertAlign w:val="subscript"/>
        </w:rPr>
        <w:t>2</w:t>
      </w:r>
      <w:r w:rsidR="007D2AD0" w:rsidRPr="00D8458B">
        <w:rPr>
          <w:lang w:val="en-US"/>
        </w:rPr>
        <w:t>O</w:t>
      </w:r>
      <w:r w:rsidR="007D2AD0" w:rsidRPr="00D8458B">
        <w:rPr>
          <w:vertAlign w:val="subscript"/>
        </w:rPr>
        <w:t>4</w:t>
      </w:r>
      <w:r w:rsidR="007D2AD0" w:rsidRPr="00D8458B">
        <w:t xml:space="preserve">. </w:t>
      </w:r>
      <w:r w:rsidRPr="00D8458B">
        <w:t>С</w:t>
      </w:r>
      <w:r w:rsidR="007D2AD0" w:rsidRPr="00D8458B">
        <w:t xml:space="preserve">оединяясь с </w:t>
      </w:r>
      <w:r w:rsidRPr="00D8458B">
        <w:t xml:space="preserve">парами воды в воздухе </w:t>
      </w:r>
      <w:r w:rsidR="007D2AD0" w:rsidRPr="00D8458B">
        <w:t>ок</w:t>
      </w:r>
      <w:r w:rsidRPr="00D8458B">
        <w:t>сиды</w:t>
      </w:r>
      <w:r w:rsidR="007D2AD0" w:rsidRPr="00D8458B">
        <w:t xml:space="preserve"> </w:t>
      </w:r>
      <w:r w:rsidR="007D2AD0" w:rsidRPr="00D8458B">
        <w:lastRenderedPageBreak/>
        <w:t>азота образуют азотную или азотистую кислоты, которые при вдыхании воздуха осаждаются на слизистых оболочках и в легких, вызывая отек. Предельно допустимая концентрация ок</w:t>
      </w:r>
      <w:r w:rsidRPr="00D8458B">
        <w:t>сидов</w:t>
      </w:r>
      <w:r w:rsidR="007D2AD0" w:rsidRPr="00D8458B">
        <w:t xml:space="preserve"> азота 0,005 мг/л (0,0001 %), концентрация 0,02 % смертельна даже при непродолжительном вдыхании.</w:t>
      </w:r>
    </w:p>
    <w:p w:rsidR="007D2AD0" w:rsidRPr="007D2AD0" w:rsidRDefault="007D2AD0" w:rsidP="007D2AD0">
      <w:pPr>
        <w:pStyle w:val="a3"/>
        <w:rPr>
          <w:highlight w:val="green"/>
        </w:rPr>
      </w:pPr>
      <w:r w:rsidRPr="00070B82">
        <w:t xml:space="preserve">Сернистый ангидрид - </w:t>
      </w:r>
      <w:r w:rsidR="00070B82" w:rsidRPr="00070B82">
        <w:t xml:space="preserve">бесцветный </w:t>
      </w:r>
      <w:r w:rsidRPr="00070B82">
        <w:t xml:space="preserve">газ с </w:t>
      </w:r>
      <w:r w:rsidR="00070B82" w:rsidRPr="00070B82">
        <w:t xml:space="preserve">сильным раздражающим запахом и </w:t>
      </w:r>
      <w:r w:rsidRPr="00070B82">
        <w:t xml:space="preserve">кислым вкусом. </w:t>
      </w:r>
      <w:r w:rsidR="00070B82" w:rsidRPr="00070B82">
        <w:t xml:space="preserve"> </w:t>
      </w:r>
      <w:r w:rsidRPr="00070B82">
        <w:t>В воздухе с парами воды образуется сернистая кислота. Предельно допустимая концентрация 0,0007 % объема.</w:t>
      </w:r>
    </w:p>
    <w:p w:rsidR="007D2AD0" w:rsidRPr="00070B82" w:rsidRDefault="007D2AD0" w:rsidP="007D2AD0">
      <w:pPr>
        <w:pStyle w:val="a3"/>
      </w:pPr>
      <w:r w:rsidRPr="00070B82">
        <w:t xml:space="preserve">Сероводород - </w:t>
      </w:r>
      <w:r w:rsidR="00070B82" w:rsidRPr="00070B82">
        <w:t xml:space="preserve">с запахом тухлых яиц </w:t>
      </w:r>
      <w:r w:rsidRPr="00070B82">
        <w:t>бесцветный газ. В смеси с воздухом взрывоопасен. Предельно допустимая концентрация 0,00066 %.</w:t>
      </w:r>
    </w:p>
    <w:p w:rsidR="007D2AD0" w:rsidRPr="00070B82" w:rsidRDefault="007D2AD0" w:rsidP="007D2AD0">
      <w:pPr>
        <w:pStyle w:val="a3"/>
      </w:pPr>
      <w:r w:rsidRPr="00070B82">
        <w:t xml:space="preserve">Пары ртути - не имеют </w:t>
      </w:r>
      <w:r w:rsidR="00070B82" w:rsidRPr="00070B82">
        <w:t>цвета, запаха и</w:t>
      </w:r>
      <w:r w:rsidRPr="00070B82">
        <w:t xml:space="preserve"> вкуса. Поражают </w:t>
      </w:r>
      <w:r w:rsidR="00070B82" w:rsidRPr="00070B82">
        <w:t xml:space="preserve">почки  и </w:t>
      </w:r>
      <w:r w:rsidRPr="00070B82">
        <w:t>центральную нервную систему. Предельно допустимая концентрация в атмосфере 0,00001 мг/л.</w:t>
      </w:r>
    </w:p>
    <w:p w:rsidR="007D2AD0" w:rsidRPr="00070B82" w:rsidRDefault="007D2AD0" w:rsidP="007D2AD0">
      <w:pPr>
        <w:pStyle w:val="a3"/>
      </w:pPr>
      <w:r w:rsidRPr="00070B82">
        <w:t>Для расчета общего количества выделяющихся ядовитых газов пользуются формулой, в которой объем газов пересчитывается на объем СО:</w:t>
      </w:r>
    </w:p>
    <w:p w:rsidR="007D2AD0" w:rsidRPr="007D2AD0" w:rsidRDefault="007D2AD0" w:rsidP="007D2AD0">
      <w:pPr>
        <w:pStyle w:val="a3"/>
        <w:rPr>
          <w:highlight w:val="green"/>
        </w:rPr>
      </w:pPr>
      <w:r w:rsidRPr="007D2AD0">
        <w:rPr>
          <w:highlight w:val="green"/>
        </w:rPr>
        <w:t xml:space="preserve">                       </w:t>
      </w:r>
    </w:p>
    <w:p w:rsidR="007D2AD0" w:rsidRPr="00070B82" w:rsidRDefault="007D2AD0" w:rsidP="007D2AD0">
      <w:pPr>
        <w:pStyle w:val="a3"/>
        <w:jc w:val="right"/>
      </w:pPr>
      <w:r w:rsidRPr="00070B82">
        <w:t xml:space="preserve">                        </w:t>
      </w:r>
      <w:r w:rsidRPr="00070B82">
        <w:rPr>
          <w:lang w:val="en-US"/>
        </w:rPr>
        <w:t>V</w:t>
      </w:r>
      <w:r w:rsidRPr="00070B82">
        <w:t xml:space="preserve"> = </w:t>
      </w:r>
      <w:r w:rsidRPr="00070B82">
        <w:rPr>
          <w:lang w:val="en-US"/>
        </w:rPr>
        <w:t>V</w:t>
      </w:r>
      <w:r w:rsidRPr="00070B82">
        <w:rPr>
          <w:vertAlign w:val="subscript"/>
          <w:lang w:val="en-US"/>
        </w:rPr>
        <w:t>CO</w:t>
      </w:r>
      <w:r w:rsidRPr="00070B82">
        <w:rPr>
          <w:vertAlign w:val="subscript"/>
        </w:rPr>
        <w:t xml:space="preserve"> </w:t>
      </w:r>
      <w:r w:rsidRPr="00070B82">
        <w:t>+ 6,5(</w:t>
      </w:r>
      <w:r w:rsidRPr="00070B82">
        <w:rPr>
          <w:lang w:val="en-US"/>
        </w:rPr>
        <w:t>V</w:t>
      </w:r>
      <w:r w:rsidRPr="00070B82">
        <w:rPr>
          <w:vertAlign w:val="subscript"/>
          <w:lang w:val="en-US"/>
        </w:rPr>
        <w:t>NO</w:t>
      </w:r>
      <w:r w:rsidRPr="00070B82">
        <w:rPr>
          <w:vertAlign w:val="subscript"/>
        </w:rPr>
        <w:t xml:space="preserve"> </w:t>
      </w:r>
      <w:r w:rsidRPr="00070B82">
        <w:t xml:space="preserve"> + </w:t>
      </w:r>
      <w:r w:rsidRPr="00070B82">
        <w:rPr>
          <w:position w:val="-16"/>
          <w:lang w:val="en-US"/>
        </w:rPr>
        <w:object w:dxaOrig="1520" w:dyaOrig="420">
          <v:shape id="_x0000_i1028" type="#_x0000_t75" style="width:75.75pt;height:21pt" o:ole="" fillcolor="window">
            <v:imagedata r:id="rId15" o:title=""/>
          </v:shape>
          <o:OLEObject Type="Embed" ProgID="Equation.3" ShapeID="_x0000_i1028" DrawAspect="Content" ObjectID="_1491980970" r:id="rId16"/>
        </w:object>
      </w:r>
      <w:r w:rsidRPr="00070B82">
        <w:t xml:space="preserve">                              (</w:t>
      </w:r>
      <w:r w:rsidR="00070B82">
        <w:t>5</w:t>
      </w:r>
      <w:r w:rsidRPr="00070B82">
        <w:t>.2)</w:t>
      </w:r>
    </w:p>
    <w:p w:rsidR="007D2AD0" w:rsidRPr="00070B82" w:rsidRDefault="007D2AD0" w:rsidP="00070B82">
      <w:pPr>
        <w:pStyle w:val="a3"/>
        <w:jc w:val="center"/>
      </w:pPr>
    </w:p>
    <w:p w:rsidR="007D2AD0" w:rsidRPr="00070B82" w:rsidRDefault="00070B82" w:rsidP="00EE7AF5">
      <w:pPr>
        <w:pStyle w:val="a3"/>
        <w:jc w:val="center"/>
        <w:rPr>
          <w:b/>
        </w:rPr>
      </w:pPr>
      <w:r w:rsidRPr="00070B82">
        <w:rPr>
          <w:b/>
        </w:rPr>
        <w:t>5.2</w:t>
      </w:r>
      <w:r>
        <w:rPr>
          <w:b/>
        </w:rPr>
        <w:t xml:space="preserve"> </w:t>
      </w:r>
      <w:r w:rsidR="007D2AD0" w:rsidRPr="00070B82">
        <w:rPr>
          <w:b/>
        </w:rPr>
        <w:t>Теплота и температура взрыва. Объем и давление газообразных продуктов взрыва</w:t>
      </w:r>
    </w:p>
    <w:p w:rsidR="007D2AD0" w:rsidRPr="007D2AD0" w:rsidRDefault="007D2AD0" w:rsidP="007D2AD0">
      <w:pPr>
        <w:pStyle w:val="a3"/>
        <w:ind w:left="567" w:firstLine="0"/>
        <w:rPr>
          <w:highlight w:val="green"/>
        </w:rPr>
      </w:pPr>
    </w:p>
    <w:p w:rsidR="007D2AD0" w:rsidRPr="007D2AD0" w:rsidRDefault="007D2AD0" w:rsidP="007D2AD0">
      <w:pPr>
        <w:pStyle w:val="a3"/>
        <w:rPr>
          <w:highlight w:val="green"/>
        </w:rPr>
      </w:pPr>
      <w:r w:rsidRPr="00070B82">
        <w:t>Объем газообразных продуктов взрыва можно</w:t>
      </w:r>
      <w:r w:rsidR="00070B82" w:rsidRPr="00070B82">
        <w:t xml:space="preserve"> определить экспериментально (бомба Долгова) </w:t>
      </w:r>
      <w:r w:rsidRPr="00070B82">
        <w:t xml:space="preserve"> </w:t>
      </w:r>
      <w:r w:rsidR="00070B82" w:rsidRPr="00070B82">
        <w:t xml:space="preserve">или </w:t>
      </w:r>
      <w:r w:rsidRPr="00070B82">
        <w:t xml:space="preserve">рассчитывать аналитически. </w:t>
      </w:r>
      <w:r w:rsidR="00070B82">
        <w:t>Н</w:t>
      </w:r>
      <w:r w:rsidR="00070B82" w:rsidRPr="00070B82">
        <w:t>а основе закона Авогадро производится а</w:t>
      </w:r>
      <w:r w:rsidRPr="00070B82">
        <w:t>налитическое определение объема продуктов взрыва, в соответствии с которым объем, занимаемый грамм-молекулой газа при температуре 0</w:t>
      </w:r>
      <w:r w:rsidRPr="00070B82">
        <w:rPr>
          <w:vertAlign w:val="superscript"/>
        </w:rPr>
        <w:t>о</w:t>
      </w:r>
      <w:r w:rsidRPr="00070B82">
        <w:t>С и давлении 9,8</w:t>
      </w:r>
      <w:r w:rsidRPr="00070B82">
        <w:rPr>
          <w:vertAlign w:val="superscript"/>
        </w:rPr>
        <w:t>.</w:t>
      </w:r>
      <w:r w:rsidRPr="00070B82">
        <w:t>10</w:t>
      </w:r>
      <w:r w:rsidRPr="00070B82">
        <w:rPr>
          <w:vertAlign w:val="superscript"/>
        </w:rPr>
        <w:t>4</w:t>
      </w:r>
      <w:r w:rsidRPr="00070B82">
        <w:t xml:space="preserve"> Па равен 22,4 л.</w:t>
      </w:r>
    </w:p>
    <w:p w:rsidR="007D2AD0" w:rsidRPr="00070B82" w:rsidRDefault="007D2AD0" w:rsidP="007D2AD0">
      <w:pPr>
        <w:pStyle w:val="a3"/>
      </w:pPr>
      <w:r w:rsidRPr="00070B82">
        <w:t xml:space="preserve">Объем газа, образующийся при взрыве 1 кг </w:t>
      </w:r>
      <w:r w:rsidR="00070B82" w:rsidRPr="00070B82">
        <w:t>взрывчатого вещества</w:t>
      </w:r>
      <w:r w:rsidRPr="00070B82">
        <w:t xml:space="preserve"> рассчитывается по формуле</w:t>
      </w:r>
    </w:p>
    <w:p w:rsidR="007D2AD0" w:rsidRPr="00070B82" w:rsidRDefault="007D2AD0" w:rsidP="007D2AD0">
      <w:pPr>
        <w:pStyle w:val="a3"/>
      </w:pPr>
      <w:r w:rsidRPr="00070B82">
        <w:t xml:space="preserve">                </w:t>
      </w:r>
    </w:p>
    <w:p w:rsidR="007D2AD0" w:rsidRPr="00070B82" w:rsidRDefault="007D2AD0" w:rsidP="007D2AD0">
      <w:pPr>
        <w:pStyle w:val="a3"/>
        <w:jc w:val="right"/>
      </w:pPr>
      <w:r w:rsidRPr="00070B82">
        <w:t xml:space="preserve">                </w:t>
      </w:r>
      <w:r w:rsidRPr="00070B82">
        <w:rPr>
          <w:position w:val="-34"/>
        </w:rPr>
        <w:object w:dxaOrig="5400" w:dyaOrig="780">
          <v:shape id="_x0000_i1029" type="#_x0000_t75" style="width:270pt;height:39pt" o:ole="" fillcolor="window">
            <v:imagedata r:id="rId17" o:title=""/>
          </v:shape>
          <o:OLEObject Type="Embed" ProgID="Equation.3" ShapeID="_x0000_i1029" DrawAspect="Content" ObjectID="_1491980971" r:id="rId18"/>
        </w:object>
      </w:r>
      <w:r w:rsidRPr="00070B82">
        <w:t xml:space="preserve">                 (</w:t>
      </w:r>
      <w:r w:rsidR="00070B82" w:rsidRPr="00070B82">
        <w:t>5</w:t>
      </w:r>
      <w:r w:rsidRPr="00070B82">
        <w:t>.3)</w:t>
      </w:r>
    </w:p>
    <w:p w:rsidR="007D2AD0" w:rsidRPr="007D2AD0" w:rsidRDefault="007D2AD0" w:rsidP="007D2AD0">
      <w:pPr>
        <w:pStyle w:val="a3"/>
        <w:rPr>
          <w:highlight w:val="green"/>
        </w:rPr>
      </w:pPr>
    </w:p>
    <w:p w:rsidR="007D2AD0" w:rsidRPr="00070B82" w:rsidRDefault="007D2AD0" w:rsidP="007D2AD0">
      <w:pPr>
        <w:pStyle w:val="a3"/>
      </w:pPr>
      <w:r w:rsidRPr="00070B82">
        <w:t xml:space="preserve">где  </w:t>
      </w:r>
      <w:r w:rsidRPr="00070B82">
        <w:rPr>
          <w:lang w:val="en-US"/>
        </w:rPr>
        <w:t>n</w:t>
      </w:r>
      <w:r w:rsidRPr="00070B82">
        <w:rPr>
          <w:vertAlign w:val="subscript"/>
        </w:rPr>
        <w:t>1</w:t>
      </w:r>
      <w:r w:rsidRPr="00070B82">
        <w:t>,</w:t>
      </w:r>
      <w:r w:rsidRPr="00070B82">
        <w:rPr>
          <w:lang w:val="en-US"/>
        </w:rPr>
        <w:t>n</w:t>
      </w:r>
      <w:r w:rsidRPr="00070B82">
        <w:rPr>
          <w:vertAlign w:val="subscript"/>
        </w:rPr>
        <w:t>2</w:t>
      </w:r>
      <w:r w:rsidRPr="00070B82">
        <w:t>,</w:t>
      </w:r>
      <w:r w:rsidRPr="00070B82">
        <w:rPr>
          <w:lang w:val="en-US"/>
        </w:rPr>
        <w:t>n</w:t>
      </w:r>
      <w:r w:rsidRPr="00070B82">
        <w:rPr>
          <w:vertAlign w:val="subscript"/>
        </w:rPr>
        <w:t>3</w:t>
      </w:r>
      <w:r w:rsidRPr="00070B82">
        <w:t>,…,</w:t>
      </w:r>
      <w:r w:rsidRPr="00070B82">
        <w:rPr>
          <w:lang w:val="en-US"/>
        </w:rPr>
        <w:t>n</w:t>
      </w:r>
      <w:r w:rsidRPr="00070B82">
        <w:rPr>
          <w:vertAlign w:val="subscript"/>
          <w:lang w:val="en-US"/>
        </w:rPr>
        <w:t>n</w:t>
      </w:r>
      <w:r w:rsidRPr="00070B82">
        <w:t xml:space="preserve"> - количество грамм-молекул газообразных продуктов взрыва;</w:t>
      </w:r>
    </w:p>
    <w:p w:rsidR="007D2AD0" w:rsidRPr="00070B82" w:rsidRDefault="007D2AD0" w:rsidP="007D2AD0">
      <w:pPr>
        <w:pStyle w:val="a3"/>
      </w:pPr>
      <w:r w:rsidRPr="00070B82">
        <w:t>М</w:t>
      </w:r>
      <w:r w:rsidRPr="00070B82">
        <w:rPr>
          <w:vertAlign w:val="subscript"/>
        </w:rPr>
        <w:t>1</w:t>
      </w:r>
      <w:r w:rsidRPr="00070B82">
        <w:t>,М</w:t>
      </w:r>
      <w:r w:rsidRPr="00070B82">
        <w:rPr>
          <w:vertAlign w:val="subscript"/>
        </w:rPr>
        <w:t>2</w:t>
      </w:r>
      <w:r w:rsidRPr="00070B82">
        <w:t>,М</w:t>
      </w:r>
      <w:r w:rsidRPr="00070B82">
        <w:rPr>
          <w:vertAlign w:val="subscript"/>
        </w:rPr>
        <w:t>3</w:t>
      </w:r>
      <w:r w:rsidRPr="00070B82">
        <w:t>,…,М</w:t>
      </w:r>
      <w:r w:rsidRPr="00070B82">
        <w:rPr>
          <w:vertAlign w:val="subscript"/>
          <w:lang w:val="en-US"/>
        </w:rPr>
        <w:t>n</w:t>
      </w:r>
      <w:r w:rsidRPr="00070B82">
        <w:t xml:space="preserve"> - молекулярная масса составных частей смесевого </w:t>
      </w:r>
      <w:r w:rsidR="00070B82" w:rsidRPr="00070B82">
        <w:t>взрывчатого вещества</w:t>
      </w:r>
      <w:r w:rsidRPr="00070B82">
        <w:t>;</w:t>
      </w:r>
    </w:p>
    <w:p w:rsidR="007D2AD0" w:rsidRPr="000D6303" w:rsidRDefault="007D2AD0" w:rsidP="007D2AD0">
      <w:pPr>
        <w:pStyle w:val="a3"/>
      </w:pPr>
      <w:r w:rsidRPr="000D6303">
        <w:rPr>
          <w:lang w:val="en-US"/>
        </w:rPr>
        <w:t>m</w:t>
      </w:r>
      <w:r w:rsidRPr="000D6303">
        <w:rPr>
          <w:vertAlign w:val="subscript"/>
        </w:rPr>
        <w:t>1</w:t>
      </w:r>
      <w:r w:rsidRPr="000D6303">
        <w:t>,</w:t>
      </w:r>
      <w:r w:rsidRPr="000D6303">
        <w:rPr>
          <w:lang w:val="en-US"/>
        </w:rPr>
        <w:t>m</w:t>
      </w:r>
      <w:r w:rsidRPr="000D6303">
        <w:rPr>
          <w:vertAlign w:val="subscript"/>
        </w:rPr>
        <w:t>2</w:t>
      </w:r>
      <w:r w:rsidRPr="000D6303">
        <w:t>,</w:t>
      </w:r>
      <w:r w:rsidRPr="000D6303">
        <w:rPr>
          <w:lang w:val="en-US"/>
        </w:rPr>
        <w:t>m</w:t>
      </w:r>
      <w:r w:rsidRPr="000D6303">
        <w:rPr>
          <w:vertAlign w:val="subscript"/>
        </w:rPr>
        <w:t>3</w:t>
      </w:r>
      <w:r w:rsidRPr="000D6303">
        <w:t>,…,</w:t>
      </w:r>
      <w:r w:rsidRPr="000D6303">
        <w:rPr>
          <w:lang w:val="en-US"/>
        </w:rPr>
        <w:t>m</w:t>
      </w:r>
      <w:r w:rsidRPr="000D6303">
        <w:rPr>
          <w:vertAlign w:val="subscript"/>
          <w:lang w:val="en-US"/>
        </w:rPr>
        <w:t>n</w:t>
      </w:r>
      <w:r w:rsidRPr="000D6303">
        <w:t xml:space="preserve"> - количество грамм-молекул составных частей смесевого </w:t>
      </w:r>
      <w:r w:rsidR="00070B82" w:rsidRPr="000D6303">
        <w:t>взрывчатого вещества</w:t>
      </w:r>
      <w:r w:rsidRPr="000D6303">
        <w:t xml:space="preserve">.  </w:t>
      </w:r>
    </w:p>
    <w:p w:rsidR="007D2AD0" w:rsidRPr="009513A4" w:rsidRDefault="007D2AD0" w:rsidP="007D2AD0">
      <w:pPr>
        <w:pStyle w:val="a3"/>
      </w:pPr>
      <w:r w:rsidRPr="009513A4">
        <w:t>В качестве примера рассмотрим расчет объема газообразных продуктов при взрыве гексогена</w:t>
      </w:r>
    </w:p>
    <w:p w:rsidR="007D2AD0" w:rsidRPr="009513A4" w:rsidRDefault="007D2AD0" w:rsidP="007D2AD0">
      <w:pPr>
        <w:pStyle w:val="a3"/>
        <w:jc w:val="center"/>
        <w:rPr>
          <w:lang w:val="en-US"/>
        </w:rPr>
      </w:pPr>
      <w:r w:rsidRPr="009513A4">
        <w:t>С</w:t>
      </w:r>
      <w:r w:rsidRPr="009513A4">
        <w:rPr>
          <w:vertAlign w:val="subscript"/>
        </w:rPr>
        <w:t>3</w:t>
      </w:r>
      <w:r w:rsidRPr="009513A4">
        <w:t>Н</w:t>
      </w:r>
      <w:r w:rsidRPr="009513A4">
        <w:rPr>
          <w:vertAlign w:val="subscript"/>
        </w:rPr>
        <w:t>6</w:t>
      </w:r>
      <w:r w:rsidRPr="009513A4">
        <w:rPr>
          <w:lang w:val="en-US"/>
        </w:rPr>
        <w:t>N</w:t>
      </w:r>
      <w:r w:rsidRPr="009513A4">
        <w:rPr>
          <w:vertAlign w:val="subscript"/>
          <w:lang w:val="en-US"/>
        </w:rPr>
        <w:t>6</w:t>
      </w:r>
      <w:r w:rsidRPr="009513A4">
        <w:rPr>
          <w:lang w:val="en-US"/>
        </w:rPr>
        <w:t>O</w:t>
      </w:r>
      <w:r w:rsidRPr="009513A4">
        <w:rPr>
          <w:vertAlign w:val="subscript"/>
          <w:lang w:val="en-US"/>
        </w:rPr>
        <w:t>6</w:t>
      </w:r>
      <w:r w:rsidRPr="009513A4">
        <w:rPr>
          <w:lang w:val="en-US"/>
        </w:rPr>
        <w:t xml:space="preserve"> → 3H</w:t>
      </w:r>
      <w:r w:rsidRPr="009513A4">
        <w:rPr>
          <w:vertAlign w:val="subscript"/>
          <w:lang w:val="en-US"/>
        </w:rPr>
        <w:t>2</w:t>
      </w:r>
      <w:r w:rsidRPr="009513A4">
        <w:rPr>
          <w:lang w:val="en-US"/>
        </w:rPr>
        <w:t>O + 3CO + 3N</w:t>
      </w:r>
      <w:r w:rsidRPr="009513A4">
        <w:rPr>
          <w:vertAlign w:val="subscript"/>
          <w:lang w:val="en-US"/>
        </w:rPr>
        <w:t>2</w:t>
      </w:r>
    </w:p>
    <w:p w:rsidR="007D2AD0" w:rsidRPr="009513A4" w:rsidRDefault="007D2AD0" w:rsidP="007D2AD0">
      <w:pPr>
        <w:pStyle w:val="a3"/>
        <w:rPr>
          <w:lang w:val="en-US"/>
        </w:rPr>
      </w:pPr>
      <w:r w:rsidRPr="009513A4">
        <w:rPr>
          <w:lang w:val="en-US"/>
        </w:rPr>
        <w:t xml:space="preserve"> </w:t>
      </w:r>
    </w:p>
    <w:p w:rsidR="007D2AD0" w:rsidRPr="009513A4" w:rsidRDefault="007D2AD0" w:rsidP="007D2AD0">
      <w:pPr>
        <w:pStyle w:val="a3"/>
        <w:jc w:val="center"/>
        <w:rPr>
          <w:lang w:val="en-US"/>
        </w:rPr>
      </w:pPr>
      <w:r w:rsidRPr="009513A4">
        <w:rPr>
          <w:position w:val="-26"/>
          <w:lang w:val="en-US"/>
        </w:rPr>
        <w:object w:dxaOrig="4440" w:dyaOrig="700">
          <v:shape id="_x0000_i1030" type="#_x0000_t75" style="width:222pt;height:35.25pt" o:ole="" fillcolor="window">
            <v:imagedata r:id="rId19" o:title=""/>
          </v:shape>
          <o:OLEObject Type="Embed" ProgID="Equation.3" ShapeID="_x0000_i1030" DrawAspect="Content" ObjectID="_1491980972" r:id="rId20"/>
        </w:object>
      </w:r>
    </w:p>
    <w:p w:rsidR="007D2AD0" w:rsidRPr="00700BAC" w:rsidRDefault="007D2AD0" w:rsidP="007D2AD0">
      <w:pPr>
        <w:pStyle w:val="a3"/>
      </w:pPr>
      <w:r w:rsidRPr="00700BAC">
        <w:lastRenderedPageBreak/>
        <w:t xml:space="preserve">Для </w:t>
      </w:r>
      <w:r w:rsidR="00700BAC" w:rsidRPr="00700BAC">
        <w:t xml:space="preserve"> </w:t>
      </w:r>
      <w:r w:rsidRPr="00700BAC">
        <w:t xml:space="preserve">определения  объема газообразных продуктов взрыва в бомбе Долгова (стальной сосуд емкостью до 50 л с массивной крышкой и вентилями для откачки воздуха и замера давления газов взрыва) взрывают до 100 г </w:t>
      </w:r>
      <w:r w:rsidR="00700BAC" w:rsidRPr="00700BAC">
        <w:t>взрывчатого вещества</w:t>
      </w:r>
      <w:r w:rsidRPr="00700BAC">
        <w:t xml:space="preserve">. После взрыва </w:t>
      </w:r>
      <w:r w:rsidR="00700BAC" w:rsidRPr="00700BAC">
        <w:t xml:space="preserve">в течение 30 мин </w:t>
      </w:r>
      <w:r w:rsidRPr="00700BAC">
        <w:t xml:space="preserve">бомба выдерживается на воздухе для выравнивания температуры </w:t>
      </w:r>
      <w:r w:rsidR="00700BAC" w:rsidRPr="00700BAC">
        <w:t xml:space="preserve">снаружи и </w:t>
      </w:r>
      <w:r w:rsidRPr="00700BAC">
        <w:t>внутри и измеряется давление внутри бомбы. Объем газов, приведенный к нормальным условиям, вычисляется по формуле</w:t>
      </w:r>
    </w:p>
    <w:p w:rsidR="009513A4" w:rsidRPr="00700BAC" w:rsidRDefault="009513A4" w:rsidP="007D2AD0">
      <w:pPr>
        <w:pStyle w:val="a3"/>
      </w:pPr>
    </w:p>
    <w:p w:rsidR="007D2AD0" w:rsidRPr="00700BAC" w:rsidRDefault="007D2AD0" w:rsidP="007D2AD0">
      <w:pPr>
        <w:pStyle w:val="a3"/>
        <w:jc w:val="right"/>
      </w:pPr>
      <w:r w:rsidRPr="00700BAC">
        <w:t xml:space="preserve">                                </w:t>
      </w:r>
      <w:r w:rsidRPr="00700BAC">
        <w:rPr>
          <w:position w:val="-34"/>
        </w:rPr>
        <w:object w:dxaOrig="2840" w:dyaOrig="780">
          <v:shape id="_x0000_i1031" type="#_x0000_t75" style="width:141.75pt;height:39pt" o:ole="" fillcolor="window">
            <v:imagedata r:id="rId21" o:title=""/>
          </v:shape>
          <o:OLEObject Type="Embed" ProgID="Equation.3" ShapeID="_x0000_i1031" DrawAspect="Content" ObjectID="_1491980973" r:id="rId22"/>
        </w:object>
      </w:r>
      <w:r w:rsidRPr="00700BAC">
        <w:t xml:space="preserve">                                     (</w:t>
      </w:r>
      <w:r w:rsidR="008605C7">
        <w:t>5</w:t>
      </w:r>
      <w:r w:rsidRPr="00700BAC">
        <w:t>.4)</w:t>
      </w:r>
    </w:p>
    <w:p w:rsidR="007D2AD0" w:rsidRPr="00700BAC" w:rsidRDefault="007D2AD0" w:rsidP="007D2AD0">
      <w:pPr>
        <w:pStyle w:val="a3"/>
      </w:pPr>
      <w:r w:rsidRPr="00700BAC">
        <w:t xml:space="preserve">где </w:t>
      </w:r>
      <w:r w:rsidRPr="00700BAC">
        <w:rPr>
          <w:lang w:val="en-US"/>
        </w:rPr>
        <w:t>V</w:t>
      </w:r>
      <w:r w:rsidRPr="00700BAC">
        <w:rPr>
          <w:vertAlign w:val="subscript"/>
        </w:rPr>
        <w:t>б</w:t>
      </w:r>
      <w:r w:rsidRPr="00700BAC">
        <w:t xml:space="preserve"> - объем бомбы, л;</w:t>
      </w:r>
    </w:p>
    <w:p w:rsidR="007D2AD0" w:rsidRPr="00700BAC" w:rsidRDefault="007D2AD0" w:rsidP="007D2AD0">
      <w:pPr>
        <w:pStyle w:val="a3"/>
      </w:pPr>
      <w:r w:rsidRPr="00700BAC">
        <w:t>Р - давление в бомбе после взрыва;</w:t>
      </w:r>
    </w:p>
    <w:p w:rsidR="007D2AD0" w:rsidRPr="00700BAC" w:rsidRDefault="007D2AD0" w:rsidP="007D2AD0">
      <w:pPr>
        <w:pStyle w:val="a3"/>
      </w:pPr>
      <w:r w:rsidRPr="00700BAC">
        <w:t>Т</w:t>
      </w:r>
      <w:r w:rsidRPr="00700BAC">
        <w:rPr>
          <w:vertAlign w:val="subscript"/>
        </w:rPr>
        <w:t xml:space="preserve">б </w:t>
      </w:r>
      <w:r w:rsidRPr="00700BAC">
        <w:t xml:space="preserve">- температура бомбы в момент измерения давления, </w:t>
      </w:r>
      <w:r w:rsidRPr="00700BAC">
        <w:rPr>
          <w:vertAlign w:val="superscript"/>
        </w:rPr>
        <w:t>о</w:t>
      </w:r>
      <w:r w:rsidRPr="00700BAC">
        <w:t>С;</w:t>
      </w:r>
    </w:p>
    <w:p w:rsidR="007D2AD0" w:rsidRPr="00700BAC" w:rsidRDefault="007D2AD0" w:rsidP="007D2AD0">
      <w:pPr>
        <w:pStyle w:val="a3"/>
      </w:pPr>
      <w:r w:rsidRPr="00700BAC">
        <w:rPr>
          <w:lang w:val="en-US"/>
        </w:rPr>
        <w:t>q</w:t>
      </w:r>
      <w:r w:rsidRPr="00700BAC">
        <w:t xml:space="preserve"> - масса взрываемого ВВ, г.</w:t>
      </w:r>
    </w:p>
    <w:p w:rsidR="007D2AD0" w:rsidRPr="00700BAC" w:rsidRDefault="007D2AD0" w:rsidP="007D2AD0">
      <w:pPr>
        <w:pStyle w:val="a3"/>
      </w:pPr>
      <w:r w:rsidRPr="00700BAC">
        <w:t xml:space="preserve">             Т=273</w:t>
      </w:r>
      <w:r w:rsidRPr="00700BAC">
        <w:rPr>
          <w:vertAlign w:val="superscript"/>
        </w:rPr>
        <w:t>о</w:t>
      </w:r>
      <w:r w:rsidRPr="00700BAC">
        <w:t>К</w:t>
      </w:r>
    </w:p>
    <w:p w:rsidR="007D2AD0" w:rsidRPr="00700BAC" w:rsidRDefault="00700BAC" w:rsidP="007D2AD0">
      <w:pPr>
        <w:pStyle w:val="a3"/>
      </w:pPr>
      <w:r w:rsidRPr="00700BAC">
        <w:t>Удельная энергия  или т</w:t>
      </w:r>
      <w:r w:rsidR="007D2AD0" w:rsidRPr="00700BAC">
        <w:t xml:space="preserve">еплота взрыва </w:t>
      </w:r>
      <w:r w:rsidRPr="00700BAC">
        <w:t>–</w:t>
      </w:r>
      <w:r w:rsidR="007D2AD0" w:rsidRPr="00700BAC">
        <w:t xml:space="preserve"> </w:t>
      </w:r>
      <w:r w:rsidRPr="00700BAC">
        <w:t xml:space="preserve">это </w:t>
      </w:r>
      <w:r w:rsidR="007D2AD0" w:rsidRPr="00700BAC">
        <w:t xml:space="preserve">количество тепла, которое выделяется при взрыве 1 кг ВВ - выражается кДж/кг.  Теплота взрыва - одна из наиболее важных характеристик ВВ. Если теплоту взрыва умножить на плотность </w:t>
      </w:r>
      <w:r w:rsidRPr="00700BAC">
        <w:t>взрывчатого вещества</w:t>
      </w:r>
      <w:r w:rsidR="007D2AD0" w:rsidRPr="00700BAC">
        <w:t xml:space="preserve"> в заряде, то получим объемную концентрацию энергии (кДж/м</w:t>
      </w:r>
      <w:r w:rsidR="007D2AD0" w:rsidRPr="00700BAC">
        <w:rPr>
          <w:vertAlign w:val="superscript"/>
        </w:rPr>
        <w:t>3</w:t>
      </w:r>
      <w:r w:rsidR="007D2AD0" w:rsidRPr="00700BAC">
        <w:t>).</w:t>
      </w:r>
    </w:p>
    <w:p w:rsidR="007D2AD0" w:rsidRPr="00700BAC" w:rsidRDefault="007D2AD0" w:rsidP="007D2AD0">
      <w:pPr>
        <w:pStyle w:val="a3"/>
      </w:pPr>
      <w:r w:rsidRPr="00700BAC">
        <w:t xml:space="preserve">Теплота взрыва рассчитывается на основе закона Гесса, в соответствии с которым тепловой эффект химического превращения системы зависит только от </w:t>
      </w:r>
      <w:r w:rsidR="00700BAC" w:rsidRPr="00700BAC">
        <w:t xml:space="preserve">конечного и </w:t>
      </w:r>
      <w:r w:rsidRPr="00700BAC">
        <w:t xml:space="preserve">начального состояний и не зависит от промежуточных. Теплоту взрыва можно рассчитывать </w:t>
      </w:r>
      <w:r w:rsidR="00700BAC" w:rsidRPr="00700BAC">
        <w:t xml:space="preserve">при постоянном давлении или </w:t>
      </w:r>
      <w:r w:rsidRPr="00700BAC">
        <w:t xml:space="preserve">при постоянном объеме </w:t>
      </w:r>
    </w:p>
    <w:p w:rsidR="007D2AD0" w:rsidRPr="00700BAC" w:rsidRDefault="007D2AD0" w:rsidP="007D2AD0">
      <w:pPr>
        <w:pStyle w:val="a3"/>
        <w:jc w:val="right"/>
      </w:pPr>
      <w:r w:rsidRPr="00700BAC">
        <w:t xml:space="preserve">                                             </w:t>
      </w:r>
      <w:r w:rsidRPr="00700BAC">
        <w:rPr>
          <w:lang w:val="en-US"/>
        </w:rPr>
        <w:t>Q</w:t>
      </w:r>
      <w:r w:rsidRPr="00700BAC">
        <w:rPr>
          <w:vertAlign w:val="subscript"/>
        </w:rPr>
        <w:t>1</w:t>
      </w:r>
      <w:r w:rsidRPr="00700BAC">
        <w:t xml:space="preserve"> + </w:t>
      </w:r>
      <w:r w:rsidRPr="00700BAC">
        <w:rPr>
          <w:lang w:val="en-US"/>
        </w:rPr>
        <w:t>Q</w:t>
      </w:r>
      <w:r w:rsidRPr="00700BAC">
        <w:rPr>
          <w:vertAlign w:val="subscript"/>
        </w:rPr>
        <w:t xml:space="preserve">2 </w:t>
      </w:r>
      <w:r w:rsidRPr="00700BAC">
        <w:t xml:space="preserve">= </w:t>
      </w:r>
      <w:r w:rsidRPr="00700BAC">
        <w:rPr>
          <w:lang w:val="en-US"/>
        </w:rPr>
        <w:t>Q</w:t>
      </w:r>
      <w:r w:rsidRPr="00700BAC">
        <w:rPr>
          <w:vertAlign w:val="subscript"/>
        </w:rPr>
        <w:t xml:space="preserve">3                  </w:t>
      </w:r>
      <w:r w:rsidRPr="00700BAC">
        <w:t xml:space="preserve">                                 (</w:t>
      </w:r>
      <w:r w:rsidR="00700BAC" w:rsidRPr="00700BAC">
        <w:t>5</w:t>
      </w:r>
      <w:r w:rsidRPr="00700BAC">
        <w:t>.5)</w:t>
      </w:r>
    </w:p>
    <w:p w:rsidR="007D2AD0" w:rsidRPr="00700BAC" w:rsidRDefault="007D2AD0" w:rsidP="007D2AD0">
      <w:pPr>
        <w:pStyle w:val="a3"/>
      </w:pPr>
      <w:r w:rsidRPr="00700BAC">
        <w:t xml:space="preserve">где </w:t>
      </w:r>
      <w:r w:rsidRPr="00700BAC">
        <w:rPr>
          <w:lang w:val="en-US"/>
        </w:rPr>
        <w:t>Q</w:t>
      </w:r>
      <w:r w:rsidRPr="00700BAC">
        <w:rPr>
          <w:vertAlign w:val="subscript"/>
        </w:rPr>
        <w:t>1</w:t>
      </w:r>
      <w:r w:rsidRPr="00700BAC">
        <w:t xml:space="preserve"> - теплота образования компонентов смесевого ВВ, кДж/кг;</w:t>
      </w:r>
    </w:p>
    <w:p w:rsidR="007D2AD0" w:rsidRPr="00700BAC" w:rsidRDefault="007D2AD0" w:rsidP="007D2AD0">
      <w:pPr>
        <w:pStyle w:val="a3"/>
      </w:pPr>
      <w:r w:rsidRPr="00700BAC">
        <w:rPr>
          <w:lang w:val="en-US"/>
        </w:rPr>
        <w:t>Q</w:t>
      </w:r>
      <w:r w:rsidRPr="00700BAC">
        <w:rPr>
          <w:vertAlign w:val="subscript"/>
        </w:rPr>
        <w:t xml:space="preserve">2 </w:t>
      </w:r>
      <w:r w:rsidRPr="00700BAC">
        <w:t xml:space="preserve"> - теплота взрыва, кДж/кг;</w:t>
      </w:r>
    </w:p>
    <w:p w:rsidR="007D2AD0" w:rsidRPr="00700BAC" w:rsidRDefault="007D2AD0" w:rsidP="007D2AD0">
      <w:pPr>
        <w:pStyle w:val="a3"/>
        <w:rPr>
          <w:lang w:val="be-BY"/>
        </w:rPr>
      </w:pPr>
      <w:r w:rsidRPr="00700BAC">
        <w:rPr>
          <w:lang w:val="en-US"/>
        </w:rPr>
        <w:t>Q</w:t>
      </w:r>
      <w:r w:rsidRPr="00700BAC">
        <w:rPr>
          <w:vertAlign w:val="subscript"/>
          <w:lang w:val="be-BY"/>
        </w:rPr>
        <w:t>3</w:t>
      </w:r>
      <w:r w:rsidRPr="00700BAC">
        <w:rPr>
          <w:lang w:val="be-BY"/>
        </w:rPr>
        <w:t xml:space="preserve"> - теплота образован</w:t>
      </w:r>
      <w:r w:rsidRPr="00700BAC">
        <w:t>и</w:t>
      </w:r>
      <w:r w:rsidRPr="00700BAC">
        <w:rPr>
          <w:lang w:val="be-BY"/>
        </w:rPr>
        <w:t>я продуктов взрыва, кДж/кг.</w:t>
      </w:r>
    </w:p>
    <w:p w:rsidR="007D2AD0" w:rsidRPr="00700BAC" w:rsidRDefault="007D2AD0" w:rsidP="007D2AD0">
      <w:pPr>
        <w:pStyle w:val="a3"/>
        <w:rPr>
          <w:lang w:val="be-BY"/>
        </w:rPr>
      </w:pPr>
    </w:p>
    <w:p w:rsidR="007D2AD0" w:rsidRPr="00700BAC" w:rsidRDefault="007D2AD0" w:rsidP="007D2AD0">
      <w:pPr>
        <w:pStyle w:val="a3"/>
        <w:rPr>
          <w:lang w:val="be-BY"/>
        </w:rPr>
      </w:pPr>
      <w:r w:rsidRPr="00700BAC">
        <w:rPr>
          <w:lang w:val="be-BY"/>
        </w:rPr>
        <w:t>Таким образом, теплота взрыва определяется из уравнения</w:t>
      </w:r>
    </w:p>
    <w:p w:rsidR="007D2AD0" w:rsidRPr="00700BAC" w:rsidRDefault="007D2AD0" w:rsidP="007D2AD0">
      <w:pPr>
        <w:pStyle w:val="a3"/>
        <w:jc w:val="right"/>
      </w:pPr>
      <w:r w:rsidRPr="00700BAC">
        <w:t xml:space="preserve">                                            </w:t>
      </w:r>
      <w:r w:rsidRPr="00700BAC">
        <w:rPr>
          <w:lang w:val="en-US"/>
        </w:rPr>
        <w:t>Q</w:t>
      </w:r>
      <w:r w:rsidRPr="00700BAC">
        <w:rPr>
          <w:vertAlign w:val="subscript"/>
        </w:rPr>
        <w:t>2</w:t>
      </w:r>
      <w:r w:rsidRPr="00700BAC">
        <w:t xml:space="preserve"> = </w:t>
      </w:r>
      <w:r w:rsidRPr="00700BAC">
        <w:rPr>
          <w:lang w:val="en-US"/>
        </w:rPr>
        <w:t>Q</w:t>
      </w:r>
      <w:r w:rsidRPr="00700BAC">
        <w:rPr>
          <w:vertAlign w:val="subscript"/>
        </w:rPr>
        <w:t>3</w:t>
      </w:r>
      <w:r w:rsidRPr="00700BAC">
        <w:t xml:space="preserve"> - </w:t>
      </w:r>
      <w:r w:rsidRPr="00700BAC">
        <w:rPr>
          <w:lang w:val="en-US"/>
        </w:rPr>
        <w:t>Q</w:t>
      </w:r>
      <w:r w:rsidRPr="00700BAC">
        <w:rPr>
          <w:vertAlign w:val="subscript"/>
        </w:rPr>
        <w:t xml:space="preserve">1             </w:t>
      </w:r>
      <w:r w:rsidRPr="00700BAC">
        <w:t xml:space="preserve">                                      (</w:t>
      </w:r>
      <w:r w:rsidR="00700BAC" w:rsidRPr="00700BAC">
        <w:t>5</w:t>
      </w:r>
      <w:r w:rsidRPr="00700BAC">
        <w:t>.6)</w:t>
      </w:r>
    </w:p>
    <w:p w:rsidR="007D2AD0" w:rsidRPr="00700BAC" w:rsidRDefault="007D2AD0" w:rsidP="007D2AD0">
      <w:pPr>
        <w:pStyle w:val="a3"/>
      </w:pPr>
      <w:r w:rsidRPr="00700BAC">
        <w:t>Теплота образования компонентов</w:t>
      </w:r>
      <w:r w:rsidR="00700BAC" w:rsidRPr="00700BAC">
        <w:t xml:space="preserve"> и продуктов взрыва</w:t>
      </w:r>
      <w:r w:rsidRPr="00700BAC">
        <w:t>, входящих в состав ВВ определяется по справочной литературе (справочники по термодинамике).</w:t>
      </w:r>
    </w:p>
    <w:p w:rsidR="007D2AD0" w:rsidRPr="00700BAC" w:rsidRDefault="007D2AD0" w:rsidP="007D2AD0">
      <w:pPr>
        <w:pStyle w:val="a3"/>
      </w:pPr>
      <w:r w:rsidRPr="00700BAC">
        <w:t>Экспериментальное определение теплоты взрыва производится в калориметрических установках с бомбами  емкостью 5-50 л, в которых взрывают навески ВВ массой до 100 г.</w:t>
      </w:r>
    </w:p>
    <w:p w:rsidR="007D2AD0" w:rsidRPr="00700BAC" w:rsidRDefault="007D2AD0" w:rsidP="007D2AD0">
      <w:pPr>
        <w:pStyle w:val="a3"/>
      </w:pPr>
      <w:r w:rsidRPr="00700BAC">
        <w:t xml:space="preserve">Температура взрыва </w:t>
      </w:r>
      <w:r w:rsidR="00700BAC" w:rsidRPr="00700BAC">
        <w:t>–</w:t>
      </w:r>
      <w:r w:rsidRPr="00700BAC">
        <w:t xml:space="preserve"> </w:t>
      </w:r>
      <w:r w:rsidR="00700BAC" w:rsidRPr="00700BAC">
        <w:t xml:space="preserve">это та </w:t>
      </w:r>
      <w:r w:rsidRPr="00700BAC">
        <w:t xml:space="preserve">максимальная температура, до которой нагреваются продукты взрыва. Температуру взрыва обычно определяют </w:t>
      </w:r>
      <w:r w:rsidR="00700BAC" w:rsidRPr="00700BAC">
        <w:t xml:space="preserve">на основе рассчитанной теплоты взрыва и теплоемкости всех продуктов взрыва </w:t>
      </w:r>
      <w:r w:rsidRPr="00700BAC">
        <w:t>расчетным путем по формуле</w:t>
      </w:r>
    </w:p>
    <w:p w:rsidR="007D2AD0" w:rsidRPr="00700BAC" w:rsidRDefault="007D2AD0" w:rsidP="007D2AD0">
      <w:pPr>
        <w:pStyle w:val="a3"/>
        <w:jc w:val="right"/>
      </w:pPr>
      <w:r w:rsidRPr="00700BAC">
        <w:t xml:space="preserve">                                                </w:t>
      </w:r>
      <w:r w:rsidRPr="00700BAC">
        <w:rPr>
          <w:position w:val="-34"/>
        </w:rPr>
        <w:object w:dxaOrig="820" w:dyaOrig="780">
          <v:shape id="_x0000_i1032" type="#_x0000_t75" style="width:41.25pt;height:39pt" o:ole="" fillcolor="window">
            <v:imagedata r:id="rId23" o:title=""/>
          </v:shape>
          <o:OLEObject Type="Embed" ProgID="Equation.3" ShapeID="_x0000_i1032" DrawAspect="Content" ObjectID="_1491980974" r:id="rId24"/>
        </w:object>
      </w:r>
      <w:r w:rsidRPr="00700BAC">
        <w:t xml:space="preserve"> ,                                                 (</w:t>
      </w:r>
      <w:r w:rsidR="00700BAC" w:rsidRPr="00700BAC">
        <w:t>5</w:t>
      </w:r>
      <w:r w:rsidRPr="00700BAC">
        <w:t>.7)</w:t>
      </w:r>
    </w:p>
    <w:p w:rsidR="007D2AD0" w:rsidRPr="00700BAC" w:rsidRDefault="007D2AD0" w:rsidP="007D2AD0">
      <w:pPr>
        <w:pStyle w:val="a3"/>
      </w:pPr>
      <w:r w:rsidRPr="00700BAC">
        <w:t xml:space="preserve">где </w:t>
      </w:r>
      <w:r w:rsidRPr="00700BAC">
        <w:rPr>
          <w:lang w:val="en-US"/>
        </w:rPr>
        <w:t>Q</w:t>
      </w:r>
      <w:r w:rsidRPr="00700BAC">
        <w:rPr>
          <w:vertAlign w:val="subscript"/>
        </w:rPr>
        <w:t>2</w:t>
      </w:r>
      <w:r w:rsidRPr="00700BAC">
        <w:t xml:space="preserve"> - теплота взрыва, Дж/моль;</w:t>
      </w:r>
    </w:p>
    <w:p w:rsidR="007D2AD0" w:rsidRPr="00700BAC" w:rsidRDefault="007D2AD0" w:rsidP="007D2AD0">
      <w:pPr>
        <w:pStyle w:val="a3"/>
      </w:pPr>
      <w:r w:rsidRPr="00700BAC">
        <w:lastRenderedPageBreak/>
        <w:t xml:space="preserve">       С</w:t>
      </w:r>
      <w:r w:rsidRPr="00700BAC">
        <w:rPr>
          <w:vertAlign w:val="subscript"/>
          <w:lang w:val="en-US"/>
        </w:rPr>
        <w:t>V</w:t>
      </w:r>
      <w:r w:rsidRPr="00700BAC">
        <w:t xml:space="preserve"> - средняя теплоемкость всех продуктов взрыва при постоянном объеме в интервале температур от 0 до Т </w:t>
      </w:r>
      <w:r w:rsidRPr="00700BAC">
        <w:rPr>
          <w:vertAlign w:val="superscript"/>
        </w:rPr>
        <w:t>о</w:t>
      </w:r>
      <w:r w:rsidRPr="00700BAC">
        <w:t>С, Дж/(моль</w:t>
      </w:r>
      <w:r w:rsidRPr="00700BAC">
        <w:rPr>
          <w:vertAlign w:val="superscript"/>
        </w:rPr>
        <w:t>.о</w:t>
      </w:r>
      <w:r w:rsidRPr="00700BAC">
        <w:t>С).</w:t>
      </w:r>
    </w:p>
    <w:p w:rsidR="007D2AD0" w:rsidRPr="00700BAC" w:rsidRDefault="007D2AD0" w:rsidP="007D2AD0">
      <w:pPr>
        <w:pStyle w:val="a3"/>
      </w:pPr>
      <w:r w:rsidRPr="00700BAC">
        <w:t>Значение теплоемкости в зависимости от температуры определяется из выражения</w:t>
      </w:r>
    </w:p>
    <w:p w:rsidR="007D2AD0" w:rsidRPr="00700BAC" w:rsidRDefault="007D2AD0" w:rsidP="007D2AD0">
      <w:pPr>
        <w:pStyle w:val="a3"/>
        <w:jc w:val="right"/>
      </w:pPr>
      <w:r w:rsidRPr="00700BAC">
        <w:t xml:space="preserve">                                            С</w:t>
      </w:r>
      <w:r w:rsidRPr="00700BAC">
        <w:rPr>
          <w:vertAlign w:val="subscript"/>
          <w:lang w:val="en-US"/>
        </w:rPr>
        <w:t>V</w:t>
      </w:r>
      <w:r w:rsidRPr="00700BAC">
        <w:t xml:space="preserve"> = а + </w:t>
      </w:r>
      <w:r w:rsidRPr="00700BAC">
        <w:rPr>
          <w:lang w:val="en-US"/>
        </w:rPr>
        <w:t>bt</w:t>
      </w:r>
      <w:r w:rsidRPr="00700BAC">
        <w:t xml:space="preserve">                                                 (</w:t>
      </w:r>
      <w:r w:rsidR="00700BAC" w:rsidRPr="00700BAC">
        <w:t>5</w:t>
      </w:r>
      <w:r w:rsidRPr="00700BAC">
        <w:t>.8)</w:t>
      </w:r>
    </w:p>
    <w:p w:rsidR="007D2AD0" w:rsidRPr="00700BAC" w:rsidRDefault="007D2AD0" w:rsidP="007D2AD0">
      <w:pPr>
        <w:pStyle w:val="a3"/>
      </w:pPr>
      <w:r w:rsidRPr="00700BAC">
        <w:t xml:space="preserve">где а и </w:t>
      </w:r>
      <w:r w:rsidRPr="00700BAC">
        <w:rPr>
          <w:lang w:val="en-US"/>
        </w:rPr>
        <w:t>b</w:t>
      </w:r>
      <w:r w:rsidRPr="00700BAC">
        <w:t xml:space="preserve"> - температурные коэффициенты.</w:t>
      </w:r>
    </w:p>
    <w:p w:rsidR="007D2AD0" w:rsidRPr="00700BAC" w:rsidRDefault="007D2AD0" w:rsidP="007D2AD0">
      <w:pPr>
        <w:pStyle w:val="a3"/>
      </w:pPr>
      <w:r w:rsidRPr="00700BAC">
        <w:t>Решив совместно уравнения (</w:t>
      </w:r>
      <w:r w:rsidR="00700BAC" w:rsidRPr="00700BAC">
        <w:t>5</w:t>
      </w:r>
      <w:r w:rsidRPr="00700BAC">
        <w:t>.6) и (</w:t>
      </w:r>
      <w:r w:rsidR="00700BAC" w:rsidRPr="00700BAC">
        <w:t>5</w:t>
      </w:r>
      <w:r w:rsidRPr="00700BAC">
        <w:t>.7) получим</w:t>
      </w:r>
    </w:p>
    <w:p w:rsidR="007D2AD0" w:rsidRPr="00700BAC" w:rsidRDefault="007D2AD0" w:rsidP="007D2AD0">
      <w:pPr>
        <w:pStyle w:val="a3"/>
      </w:pPr>
      <w:r w:rsidRPr="00700BAC">
        <w:t xml:space="preserve">                                       </w:t>
      </w:r>
      <w:r w:rsidRPr="00700BAC">
        <w:rPr>
          <w:position w:val="-28"/>
        </w:rPr>
        <w:object w:dxaOrig="2340" w:dyaOrig="800">
          <v:shape id="_x0000_i1033" type="#_x0000_t75" style="width:117pt;height:39.75pt" o:ole="" fillcolor="window">
            <v:imagedata r:id="rId25" o:title=""/>
          </v:shape>
          <o:OLEObject Type="Embed" ProgID="Equation.3" ShapeID="_x0000_i1033" DrawAspect="Content" ObjectID="_1491980975" r:id="rId26"/>
        </w:object>
      </w:r>
      <w:r w:rsidRPr="00700BAC">
        <w:t>.</w:t>
      </w:r>
    </w:p>
    <w:p w:rsidR="007D2AD0" w:rsidRPr="00700BAC" w:rsidRDefault="007D2AD0" w:rsidP="007D2AD0">
      <w:pPr>
        <w:pStyle w:val="a3"/>
      </w:pPr>
      <w:r w:rsidRPr="00700BAC">
        <w:t>При определении теплоемкости смеси газов необходимо учесть долевое участие каждого из них.  Расчетная формула принимает вид:</w:t>
      </w:r>
    </w:p>
    <w:p w:rsidR="007D2AD0" w:rsidRPr="00700BAC" w:rsidRDefault="007D2AD0" w:rsidP="007D2AD0">
      <w:pPr>
        <w:pStyle w:val="a3"/>
        <w:jc w:val="right"/>
      </w:pPr>
      <w:r w:rsidRPr="00700BAC">
        <w:t xml:space="preserve">                         </w:t>
      </w:r>
      <w:r w:rsidRPr="00700BAC">
        <w:rPr>
          <w:position w:val="-32"/>
        </w:rPr>
        <w:object w:dxaOrig="4280" w:dyaOrig="840">
          <v:shape id="_x0000_i1034" type="#_x0000_t75" style="width:213.75pt;height:42pt" o:ole="" fillcolor="window">
            <v:imagedata r:id="rId27" o:title=""/>
          </v:shape>
          <o:OLEObject Type="Embed" ProgID="Equation.3" ShapeID="_x0000_i1034" DrawAspect="Content" ObjectID="_1491980976" r:id="rId28"/>
        </w:object>
      </w:r>
      <w:r w:rsidRPr="00700BAC">
        <w:t xml:space="preserve">                         (</w:t>
      </w:r>
      <w:r w:rsidR="00700BAC" w:rsidRPr="00700BAC">
        <w:t>5</w:t>
      </w:r>
      <w:r w:rsidRPr="00700BAC">
        <w:t>.9)</w:t>
      </w:r>
    </w:p>
    <w:p w:rsidR="007D2AD0" w:rsidRPr="00700BAC" w:rsidRDefault="007D2AD0" w:rsidP="007D2AD0">
      <w:pPr>
        <w:pStyle w:val="a3"/>
      </w:pPr>
      <w:r w:rsidRPr="00700BAC">
        <w:t>Давление газов, образующихся при взрыве ВВ определяется по закону Бойля-Мариотта и Гей-Люссака:</w:t>
      </w:r>
    </w:p>
    <w:p w:rsidR="007D2AD0" w:rsidRPr="00700BAC" w:rsidRDefault="007D2AD0" w:rsidP="007D2AD0">
      <w:pPr>
        <w:pStyle w:val="a3"/>
        <w:jc w:val="right"/>
      </w:pPr>
      <w:r w:rsidRPr="00700BAC">
        <w:t xml:space="preserve">                                              </w:t>
      </w:r>
      <w:r w:rsidRPr="00700BAC">
        <w:rPr>
          <w:position w:val="-28"/>
        </w:rPr>
        <w:object w:dxaOrig="1320" w:dyaOrig="720">
          <v:shape id="_x0000_i1035" type="#_x0000_t75" style="width:66pt;height:36pt" o:ole="" fillcolor="window">
            <v:imagedata r:id="rId29" o:title=""/>
          </v:shape>
          <o:OLEObject Type="Embed" ProgID="Equation.3" ShapeID="_x0000_i1035" DrawAspect="Content" ObjectID="_1491980977" r:id="rId30"/>
        </w:object>
      </w:r>
      <w:r w:rsidRPr="00700BAC">
        <w:t xml:space="preserve">                                            (</w:t>
      </w:r>
      <w:r w:rsidR="00700BAC" w:rsidRPr="00700BAC">
        <w:t>5</w:t>
      </w:r>
      <w:r w:rsidRPr="00700BAC">
        <w:t>.10)</w:t>
      </w:r>
    </w:p>
    <w:p w:rsidR="007D2AD0" w:rsidRPr="00700BAC" w:rsidRDefault="007D2AD0" w:rsidP="007D2AD0">
      <w:pPr>
        <w:pStyle w:val="a3"/>
      </w:pPr>
      <w:r w:rsidRPr="00700BAC">
        <w:t>где Р</w:t>
      </w:r>
      <w:r w:rsidRPr="00700BAC">
        <w:rPr>
          <w:vertAlign w:val="subscript"/>
        </w:rPr>
        <w:t>о</w:t>
      </w:r>
      <w:r w:rsidRPr="00700BAC">
        <w:t xml:space="preserve"> - атмосферное давление газов при температуре 0</w:t>
      </w:r>
      <w:r w:rsidRPr="00700BAC">
        <w:rPr>
          <w:vertAlign w:val="superscript"/>
        </w:rPr>
        <w:t>о</w:t>
      </w:r>
      <w:r w:rsidRPr="00700BAC">
        <w:t>С, равное 1,01</w:t>
      </w:r>
      <w:r w:rsidRPr="00700BAC">
        <w:rPr>
          <w:vertAlign w:val="superscript"/>
        </w:rPr>
        <w:t>.</w:t>
      </w:r>
      <w:r w:rsidRPr="00700BAC">
        <w:t>10</w:t>
      </w:r>
      <w:r w:rsidRPr="00700BAC">
        <w:rPr>
          <w:vertAlign w:val="superscript"/>
        </w:rPr>
        <w:t>5</w:t>
      </w:r>
      <w:r w:rsidRPr="00700BAC">
        <w:t xml:space="preserve"> Па;</w:t>
      </w:r>
    </w:p>
    <w:p w:rsidR="007D2AD0" w:rsidRPr="00700BAC" w:rsidRDefault="007D2AD0" w:rsidP="007D2AD0">
      <w:pPr>
        <w:pStyle w:val="a3"/>
      </w:pPr>
      <w:r w:rsidRPr="00700BAC">
        <w:rPr>
          <w:lang w:val="en-US"/>
        </w:rPr>
        <w:t>V</w:t>
      </w:r>
      <w:r w:rsidRPr="00700BAC">
        <w:rPr>
          <w:vertAlign w:val="subscript"/>
        </w:rPr>
        <w:t>о</w:t>
      </w:r>
      <w:r w:rsidRPr="00700BAC">
        <w:t xml:space="preserve"> - объем газов взрыва при нулевой температуре и давлении Р</w:t>
      </w:r>
      <w:r w:rsidRPr="00700BAC">
        <w:rPr>
          <w:vertAlign w:val="subscript"/>
        </w:rPr>
        <w:t>о</w:t>
      </w:r>
      <w:r w:rsidRPr="00700BAC">
        <w:t>, м</w:t>
      </w:r>
      <w:r w:rsidRPr="00700BAC">
        <w:rPr>
          <w:vertAlign w:val="superscript"/>
        </w:rPr>
        <w:t>3</w:t>
      </w:r>
      <w:r w:rsidRPr="00700BAC">
        <w:t>;</w:t>
      </w:r>
    </w:p>
    <w:p w:rsidR="007D2AD0" w:rsidRPr="00700BAC" w:rsidRDefault="007D2AD0" w:rsidP="007D2AD0">
      <w:pPr>
        <w:pStyle w:val="a3"/>
      </w:pPr>
      <w:r w:rsidRPr="00700BAC">
        <w:t>Т  - температура взрыва, К;</w:t>
      </w:r>
    </w:p>
    <w:p w:rsidR="007D2AD0" w:rsidRPr="00700BAC" w:rsidRDefault="007D2AD0" w:rsidP="007D2AD0">
      <w:pPr>
        <w:pStyle w:val="a3"/>
      </w:pPr>
      <w:r w:rsidRPr="00700BAC">
        <w:rPr>
          <w:lang w:val="en-US"/>
        </w:rPr>
        <w:t>V</w:t>
      </w:r>
      <w:r w:rsidRPr="00700BAC">
        <w:t xml:space="preserve">  - объем зарядной камеры, м</w:t>
      </w:r>
      <w:r w:rsidRPr="00700BAC">
        <w:rPr>
          <w:vertAlign w:val="superscript"/>
        </w:rPr>
        <w:t>3</w:t>
      </w:r>
      <w:r w:rsidRPr="00700BAC">
        <w:t>.</w:t>
      </w:r>
    </w:p>
    <w:p w:rsidR="007D2AD0" w:rsidRPr="00700BAC" w:rsidRDefault="007D2AD0" w:rsidP="007D2AD0">
      <w:pPr>
        <w:pStyle w:val="a3"/>
        <w:rPr>
          <w:lang w:val="en-US"/>
        </w:rPr>
      </w:pPr>
      <w:r w:rsidRPr="00700BAC">
        <w:t>При фактических плотностях заряжания большую роль играет собственный объем молекул продуктов взрыва (коволюм), который принимается равным   α=0,001</w:t>
      </w:r>
      <w:r w:rsidRPr="00700BAC">
        <w:rPr>
          <w:lang w:val="en-US"/>
        </w:rPr>
        <w:t>V</w:t>
      </w:r>
      <w:r w:rsidRPr="00700BAC">
        <w:rPr>
          <w:vertAlign w:val="subscript"/>
        </w:rPr>
        <w:t xml:space="preserve">о  </w:t>
      </w:r>
      <w:r w:rsidRPr="00700BAC">
        <w:t>(для  ρ=0,5-1 т/м</w:t>
      </w:r>
      <w:r w:rsidRPr="00700BAC">
        <w:rPr>
          <w:vertAlign w:val="superscript"/>
        </w:rPr>
        <w:t>3</w:t>
      </w:r>
      <w:r w:rsidRPr="00700BAC">
        <w:t>)  и  α=0,0006</w:t>
      </w:r>
      <w:r w:rsidRPr="00700BAC">
        <w:rPr>
          <w:lang w:val="en-US"/>
        </w:rPr>
        <w:t>V</w:t>
      </w:r>
      <w:r w:rsidRPr="00700BAC">
        <w:rPr>
          <w:vertAlign w:val="subscript"/>
        </w:rPr>
        <w:t xml:space="preserve">о </w:t>
      </w:r>
      <w:r w:rsidRPr="00700BAC">
        <w:t>(при ρ&gt;1 т/м</w:t>
      </w:r>
      <w:r w:rsidRPr="00700BAC">
        <w:rPr>
          <w:vertAlign w:val="superscript"/>
        </w:rPr>
        <w:t>3</w:t>
      </w:r>
      <w:r w:rsidRPr="00700BAC">
        <w:t>).</w:t>
      </w:r>
      <w:r w:rsidRPr="00700BAC">
        <w:rPr>
          <w:vertAlign w:val="subscript"/>
        </w:rPr>
        <w:t xml:space="preserve"> </w:t>
      </w:r>
      <w:r w:rsidRPr="00700BAC">
        <w:t xml:space="preserve"> С учетом коволюма давление рассчитывается по формуле:</w:t>
      </w:r>
    </w:p>
    <w:p w:rsidR="007D2AD0" w:rsidRPr="00700BAC" w:rsidRDefault="007D2AD0" w:rsidP="007D2AD0">
      <w:pPr>
        <w:pStyle w:val="a3"/>
        <w:rPr>
          <w:lang w:val="en-US"/>
        </w:rPr>
      </w:pPr>
    </w:p>
    <w:p w:rsidR="007D2AD0" w:rsidRPr="00700BAC" w:rsidRDefault="007D2AD0" w:rsidP="007D2AD0">
      <w:pPr>
        <w:pStyle w:val="a3"/>
        <w:jc w:val="right"/>
        <w:rPr>
          <w:lang w:val="en-US"/>
        </w:rPr>
      </w:pPr>
      <w:r w:rsidRPr="00700BAC">
        <w:t xml:space="preserve">                                             </w:t>
      </w:r>
      <w:r w:rsidRPr="00700BAC">
        <w:rPr>
          <w:position w:val="-32"/>
        </w:rPr>
        <w:object w:dxaOrig="1820" w:dyaOrig="760">
          <v:shape id="_x0000_i1036" type="#_x0000_t75" style="width:90pt;height:38.25pt" o:ole="" fillcolor="window">
            <v:imagedata r:id="rId31" o:title=""/>
          </v:shape>
          <o:OLEObject Type="Embed" ProgID="Equation.3" ShapeID="_x0000_i1036" DrawAspect="Content" ObjectID="_1491980978" r:id="rId32"/>
        </w:object>
      </w:r>
      <w:r w:rsidRPr="00700BAC">
        <w:t xml:space="preserve">                                    (</w:t>
      </w:r>
      <w:r w:rsidR="00700BAC" w:rsidRPr="00700BAC">
        <w:t>5</w:t>
      </w:r>
      <w:r w:rsidRPr="00700BAC">
        <w:t>.1</w:t>
      </w:r>
      <w:r w:rsidRPr="00700BAC">
        <w:rPr>
          <w:lang w:val="en-US"/>
        </w:rPr>
        <w:t>1</w:t>
      </w:r>
      <w:r w:rsidRPr="00700BAC">
        <w:t>)</w:t>
      </w:r>
    </w:p>
    <w:p w:rsidR="007D2AD0" w:rsidRPr="007D2AD0" w:rsidRDefault="007D2AD0" w:rsidP="007D2AD0">
      <w:pPr>
        <w:pStyle w:val="a3"/>
        <w:rPr>
          <w:highlight w:val="green"/>
          <w:lang w:val="en-US"/>
        </w:rPr>
      </w:pPr>
    </w:p>
    <w:p w:rsidR="007D2AD0" w:rsidRPr="000E135A" w:rsidRDefault="00287542" w:rsidP="00261A31">
      <w:pPr>
        <w:pStyle w:val="a3"/>
        <w:numPr>
          <w:ilvl w:val="1"/>
          <w:numId w:val="17"/>
        </w:numPr>
        <w:jc w:val="center"/>
        <w:rPr>
          <w:b/>
        </w:rPr>
      </w:pPr>
      <w:r>
        <w:rPr>
          <w:b/>
        </w:rPr>
        <w:t xml:space="preserve"> </w:t>
      </w:r>
      <w:r w:rsidR="007D2AD0" w:rsidRPr="000E135A">
        <w:rPr>
          <w:b/>
        </w:rPr>
        <w:t xml:space="preserve">Детонация </w:t>
      </w:r>
      <w:r w:rsidR="000E135A" w:rsidRPr="000E135A">
        <w:rPr>
          <w:b/>
        </w:rPr>
        <w:t xml:space="preserve"> и ее условия для </w:t>
      </w:r>
      <w:r w:rsidR="007D2AD0" w:rsidRPr="000E135A">
        <w:rPr>
          <w:b/>
        </w:rPr>
        <w:t>взрывчатых веществ</w:t>
      </w:r>
    </w:p>
    <w:p w:rsidR="007D2AD0" w:rsidRPr="000E135A" w:rsidRDefault="007D2AD0" w:rsidP="007D2AD0">
      <w:pPr>
        <w:pStyle w:val="a3"/>
        <w:ind w:left="1287" w:firstLine="0"/>
      </w:pPr>
    </w:p>
    <w:p w:rsidR="007D2AD0" w:rsidRPr="000E135A" w:rsidRDefault="007D2AD0" w:rsidP="007D2AD0">
      <w:pPr>
        <w:pStyle w:val="a3"/>
      </w:pPr>
      <w:r w:rsidRPr="000E135A">
        <w:t>В соответствии с гидродинамической теорией</w:t>
      </w:r>
      <w:r w:rsidR="000E135A" w:rsidRPr="000E135A">
        <w:t>,</w:t>
      </w:r>
      <w:r w:rsidRPr="000E135A">
        <w:t xml:space="preserve"> детонация ВВ представляет собой перемещение по ВВ ударной волны, вызывающей в некотором слое скачкообразное изменение всех термодинамических параметров: </w:t>
      </w:r>
      <w:r w:rsidR="000E135A" w:rsidRPr="000E135A">
        <w:t xml:space="preserve">температуры, </w:t>
      </w:r>
      <w:r w:rsidRPr="000E135A">
        <w:t xml:space="preserve">давления, плотности. За фронтом волны происходит резкий разогрев </w:t>
      </w:r>
      <w:r w:rsidR="000E135A" w:rsidRPr="000E135A">
        <w:t xml:space="preserve">газов  и </w:t>
      </w:r>
      <w:r w:rsidRPr="000E135A">
        <w:t>частиц ВВ и между ними. В результате начинается интенсивная химическая реакция</w:t>
      </w:r>
      <w:r w:rsidR="000E135A" w:rsidRPr="000E135A">
        <w:t xml:space="preserve"> с выделением тепла</w:t>
      </w:r>
      <w:r w:rsidRPr="000E135A">
        <w:t>, энергия которой поддерживает дальнейшее распространение ударной волны. Отличительными особенностями ударной волны являются:</w:t>
      </w:r>
    </w:p>
    <w:p w:rsidR="000E135A" w:rsidRPr="000E135A" w:rsidRDefault="007D2AD0" w:rsidP="007D2AD0">
      <w:pPr>
        <w:pStyle w:val="a3"/>
        <w:ind w:left="567" w:firstLine="0"/>
      </w:pPr>
      <w:r w:rsidRPr="000E135A">
        <w:t xml:space="preserve">а) </w:t>
      </w:r>
      <w:r w:rsidR="000E135A" w:rsidRPr="000E135A">
        <w:t>среда движется вслед за фронтом ударной волны;</w:t>
      </w:r>
    </w:p>
    <w:p w:rsidR="007D2AD0" w:rsidRPr="000E135A" w:rsidRDefault="000E135A" w:rsidP="007D2AD0">
      <w:pPr>
        <w:pStyle w:val="a3"/>
        <w:ind w:left="567" w:firstLine="0"/>
      </w:pPr>
      <w:r w:rsidRPr="000E135A">
        <w:t xml:space="preserve">б) </w:t>
      </w:r>
      <w:r w:rsidR="007D2AD0" w:rsidRPr="000E135A">
        <w:t>скорость распространения выше скорости звука в данной среде;</w:t>
      </w:r>
    </w:p>
    <w:p w:rsidR="007D2AD0" w:rsidRPr="000E135A" w:rsidRDefault="007D2AD0" w:rsidP="007D2AD0">
      <w:pPr>
        <w:pStyle w:val="a3"/>
      </w:pPr>
      <w:r w:rsidRPr="000E135A">
        <w:t xml:space="preserve">в) на фронте волны происходит скачкообразное увеличение давления, </w:t>
      </w:r>
      <w:r w:rsidR="000E135A" w:rsidRPr="000E135A">
        <w:t xml:space="preserve">температуры и </w:t>
      </w:r>
      <w:r w:rsidRPr="000E135A">
        <w:t>плотности;</w:t>
      </w:r>
    </w:p>
    <w:p w:rsidR="007D2AD0" w:rsidRPr="000E135A" w:rsidRDefault="007D2AD0" w:rsidP="007D2AD0">
      <w:pPr>
        <w:pStyle w:val="a3"/>
      </w:pPr>
      <w:r w:rsidRPr="000E135A">
        <w:lastRenderedPageBreak/>
        <w:t>г) скорость ударной волны зависит от величины давления (амплитуды) на фронте волны.</w:t>
      </w:r>
    </w:p>
    <w:p w:rsidR="007D2AD0" w:rsidRPr="008605C7" w:rsidRDefault="008605C7" w:rsidP="007D2AD0">
      <w:pPr>
        <w:pStyle w:val="a3"/>
      </w:pPr>
      <w:r w:rsidRPr="008605C7">
        <w:t>Детонационной волной</w:t>
      </w:r>
      <w:r w:rsidRPr="008605C7">
        <w:rPr>
          <w:noProof/>
        </w:rPr>
        <w:t xml:space="preserve"> </w:t>
      </w:r>
      <w:r w:rsidRPr="008605C7">
        <w:t>называется</w:t>
      </w:r>
      <w:r w:rsidRPr="008605C7">
        <w:rPr>
          <w:noProof/>
        </w:rPr>
        <w:t xml:space="preserve"> </w:t>
      </w:r>
      <w:r w:rsidR="007D2AD0" w:rsidRPr="008605C7">
        <w:rPr>
          <w:noProof/>
        </w:rPr>
        <w:drawing>
          <wp:anchor distT="0" distB="0" distL="114300" distR="114300" simplePos="0" relativeHeight="251662336" behindDoc="0" locked="0" layoutInCell="0" allowOverlap="1">
            <wp:simplePos x="0" y="0"/>
            <wp:positionH relativeFrom="column">
              <wp:posOffset>108585</wp:posOffset>
            </wp:positionH>
            <wp:positionV relativeFrom="paragraph">
              <wp:posOffset>956310</wp:posOffset>
            </wp:positionV>
            <wp:extent cx="2705735" cy="2705735"/>
            <wp:effectExtent l="19050" t="0" r="0" b="0"/>
            <wp:wrapTopAndBottom/>
            <wp:docPr id="7" name="Рисунок 7" descr="ris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3,1a"/>
                    <pic:cNvPicPr>
                      <a:picLocks noChangeAspect="1" noChangeArrowheads="1"/>
                    </pic:cNvPicPr>
                  </pic:nvPicPr>
                  <pic:blipFill>
                    <a:blip r:embed="rId33"/>
                    <a:srcRect/>
                    <a:stretch>
                      <a:fillRect/>
                    </a:stretch>
                  </pic:blipFill>
                  <pic:spPr bwMode="auto">
                    <a:xfrm>
                      <a:off x="0" y="0"/>
                      <a:ext cx="2705735" cy="2705735"/>
                    </a:xfrm>
                    <a:prstGeom prst="rect">
                      <a:avLst/>
                    </a:prstGeom>
                    <a:noFill/>
                    <a:ln w="9525">
                      <a:noFill/>
                      <a:miter lim="800000"/>
                      <a:headEnd/>
                      <a:tailEnd/>
                    </a:ln>
                  </pic:spPr>
                </pic:pic>
              </a:graphicData>
            </a:graphic>
          </wp:anchor>
        </w:drawing>
      </w:r>
      <w:r w:rsidR="009733D6">
        <w:rPr>
          <w:noProof/>
        </w:rPr>
        <w:pict>
          <v:shape id="_x0000_s1029" type="#_x0000_t75" style="position:absolute;left:0;text-align:left;margin-left:8.55pt;margin-top:75.3pt;width:213.05pt;height:213.05pt;z-index:251660288;visibility:visible;mso-wrap-edited:f;mso-position-horizontal-relative:text;mso-position-vertical-relative:text" o:allowincell="f">
            <v:imagedata r:id="rId34" o:title=""/>
            <w10:wrap type="topAndBottom"/>
          </v:shape>
          <o:OLEObject Type="Embed" ProgID="Word.Picture.8" ShapeID="_x0000_s1029" DrawAspect="Content" ObjectID="_1491981061" r:id="rId35"/>
        </w:pict>
      </w:r>
      <w:r w:rsidRPr="008605C7">
        <w:rPr>
          <w:noProof/>
        </w:rPr>
        <w:t>у</w:t>
      </w:r>
      <w:r w:rsidR="007D2AD0" w:rsidRPr="008605C7">
        <w:t>дарная волна, проходящая п</w:t>
      </w:r>
      <w:r w:rsidRPr="008605C7">
        <w:t>о ВВ и вызывающая его детонацию</w:t>
      </w:r>
      <w:r w:rsidR="007D2AD0" w:rsidRPr="008605C7">
        <w:t xml:space="preserve">. Детонация  является стационарным процессом, т.е. распространяется с постоянной </w:t>
      </w:r>
      <w:r w:rsidRPr="008605C7">
        <w:t xml:space="preserve">амплитудой давления и </w:t>
      </w:r>
      <w:r w:rsidR="007D2AD0" w:rsidRPr="008605C7">
        <w:t xml:space="preserve">скоростью (рис. </w:t>
      </w:r>
      <w:r>
        <w:t>5.</w:t>
      </w:r>
      <w:r w:rsidR="007D2AD0" w:rsidRPr="008605C7">
        <w:t>1 а, б).</w:t>
      </w:r>
    </w:p>
    <w:p w:rsidR="007D2AD0" w:rsidRPr="007D2AD0" w:rsidRDefault="009733D6" w:rsidP="007D2AD0">
      <w:pPr>
        <w:pStyle w:val="a3"/>
        <w:rPr>
          <w:highlight w:val="green"/>
        </w:rPr>
      </w:pPr>
      <w:r w:rsidRPr="009733D6">
        <w:rPr>
          <w:noProof/>
          <w:highlight w:val="green"/>
        </w:rPr>
        <w:pict>
          <v:shape id="_x0000_s1030" type="#_x0000_t75" style="position:absolute;left:0;text-align:left;margin-left:238.95pt;margin-top:53.35pt;width:213.05pt;height:174pt;z-index:251661312;visibility:visible;mso-wrap-edited:f" o:allowincell="f">
            <v:imagedata r:id="rId34" o:title=""/>
            <w10:wrap type="topAndBottom"/>
          </v:shape>
          <o:OLEObject Type="Embed" ProgID="Word.Picture.8" ShapeID="_x0000_s1030" DrawAspect="Content" ObjectID="_1491981062" r:id="rId36"/>
        </w:pict>
      </w:r>
      <w:r w:rsidR="00FE611D">
        <w:rPr>
          <w:noProof/>
        </w:rPr>
        <w:drawing>
          <wp:anchor distT="0" distB="0" distL="114300" distR="114300" simplePos="0" relativeHeight="251663360" behindDoc="0" locked="0" layoutInCell="0" allowOverlap="1">
            <wp:simplePos x="0" y="0"/>
            <wp:positionH relativeFrom="column">
              <wp:posOffset>3033395</wp:posOffset>
            </wp:positionH>
            <wp:positionV relativeFrom="paragraph">
              <wp:posOffset>629920</wp:posOffset>
            </wp:positionV>
            <wp:extent cx="2705100" cy="2314575"/>
            <wp:effectExtent l="19050" t="0" r="0" b="0"/>
            <wp:wrapTopAndBottom/>
            <wp:docPr id="8" name="Рисунок 8" descr="ris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3,1b"/>
                    <pic:cNvPicPr>
                      <a:picLocks noChangeAspect="1" noChangeArrowheads="1"/>
                    </pic:cNvPicPr>
                  </pic:nvPicPr>
                  <pic:blipFill>
                    <a:blip r:embed="rId37"/>
                    <a:srcRect/>
                    <a:stretch>
                      <a:fillRect/>
                    </a:stretch>
                  </pic:blipFill>
                  <pic:spPr bwMode="auto">
                    <a:xfrm>
                      <a:off x="0" y="0"/>
                      <a:ext cx="2705100" cy="2314575"/>
                    </a:xfrm>
                    <a:prstGeom prst="rect">
                      <a:avLst/>
                    </a:prstGeom>
                    <a:noFill/>
                    <a:ln w="9525">
                      <a:noFill/>
                      <a:miter lim="800000"/>
                      <a:headEnd/>
                      <a:tailEnd/>
                    </a:ln>
                  </pic:spPr>
                </pic:pic>
              </a:graphicData>
            </a:graphic>
          </wp:anchor>
        </w:drawing>
      </w:r>
      <w:r w:rsidR="007D2AD0" w:rsidRPr="007D2AD0">
        <w:rPr>
          <w:highlight w:val="green"/>
        </w:rPr>
        <w:t xml:space="preserve">                                                       </w:t>
      </w:r>
    </w:p>
    <w:p w:rsidR="007D2AD0" w:rsidRPr="008605C7" w:rsidRDefault="007D2AD0" w:rsidP="007D2AD0">
      <w:pPr>
        <w:pStyle w:val="a3"/>
        <w:ind w:firstLine="0"/>
      </w:pPr>
      <w:r w:rsidRPr="008605C7">
        <w:t xml:space="preserve">                                         Рис</w:t>
      </w:r>
      <w:r w:rsidR="008605C7" w:rsidRPr="008605C7">
        <w:t>унок  5</w:t>
      </w:r>
      <w:r w:rsidRPr="008605C7">
        <w:t xml:space="preserve">.1. </w:t>
      </w:r>
      <w:r w:rsidR="008605C7" w:rsidRPr="008605C7">
        <w:t xml:space="preserve">- </w:t>
      </w:r>
      <w:r w:rsidRPr="008605C7">
        <w:t>Процесс детонации ВВ</w:t>
      </w:r>
    </w:p>
    <w:p w:rsidR="007D2AD0" w:rsidRPr="008605C7" w:rsidRDefault="007D2AD0" w:rsidP="007D2AD0">
      <w:pPr>
        <w:pStyle w:val="a3"/>
        <w:jc w:val="center"/>
      </w:pPr>
      <w:r w:rsidRPr="008605C7">
        <w:t>1 - продукты взрыва; 2 - фронт детонационной волны;</w:t>
      </w:r>
    </w:p>
    <w:p w:rsidR="007D2AD0" w:rsidRPr="008605C7" w:rsidRDefault="007D2AD0" w:rsidP="007D2AD0">
      <w:pPr>
        <w:pStyle w:val="a3"/>
        <w:jc w:val="center"/>
      </w:pPr>
      <w:r w:rsidRPr="008605C7">
        <w:t>3 - фронт расширения продуктов взрыва;</w:t>
      </w:r>
    </w:p>
    <w:p w:rsidR="007D2AD0" w:rsidRPr="008605C7" w:rsidRDefault="007D2AD0" w:rsidP="007D2AD0">
      <w:pPr>
        <w:pStyle w:val="a3"/>
        <w:jc w:val="center"/>
      </w:pPr>
      <w:r w:rsidRPr="008605C7">
        <w:t>4 - не расширившиеся газы (ρ</w:t>
      </w:r>
      <w:r w:rsidRPr="008605C7">
        <w:rPr>
          <w:vertAlign w:val="subscript"/>
        </w:rPr>
        <w:t>1</w:t>
      </w:r>
      <w:r w:rsidRPr="008605C7">
        <w:t xml:space="preserve">, </w:t>
      </w:r>
      <w:r w:rsidRPr="008605C7">
        <w:rPr>
          <w:lang w:val="en-US"/>
        </w:rPr>
        <w:t>T</w:t>
      </w:r>
      <w:r w:rsidRPr="008605C7">
        <w:rPr>
          <w:vertAlign w:val="subscript"/>
        </w:rPr>
        <w:t>1</w:t>
      </w:r>
      <w:r w:rsidRPr="008605C7">
        <w:t>, Р</w:t>
      </w:r>
      <w:r w:rsidRPr="008605C7">
        <w:rPr>
          <w:vertAlign w:val="subscript"/>
        </w:rPr>
        <w:t>1</w:t>
      </w:r>
      <w:r w:rsidRPr="008605C7">
        <w:t>);</w:t>
      </w:r>
    </w:p>
    <w:p w:rsidR="007D2AD0" w:rsidRPr="008605C7" w:rsidRDefault="007D2AD0" w:rsidP="007D2AD0">
      <w:pPr>
        <w:pStyle w:val="a3"/>
        <w:jc w:val="center"/>
      </w:pPr>
      <w:r w:rsidRPr="008605C7">
        <w:t>5 - фронт волны разрежения; 6 - ударная волна.</w:t>
      </w:r>
    </w:p>
    <w:p w:rsidR="007D2AD0" w:rsidRPr="007D2AD0" w:rsidRDefault="007D2AD0" w:rsidP="007D2AD0">
      <w:pPr>
        <w:pStyle w:val="a3"/>
        <w:rPr>
          <w:highlight w:val="green"/>
        </w:rPr>
      </w:pPr>
    </w:p>
    <w:p w:rsidR="007D2AD0" w:rsidRPr="008605C7" w:rsidRDefault="007D2AD0" w:rsidP="007D2AD0">
      <w:pPr>
        <w:pStyle w:val="a3"/>
      </w:pPr>
      <w:r w:rsidRPr="008605C7">
        <w:t xml:space="preserve">Теория детонации разработана для газовых смесей. Для </w:t>
      </w:r>
      <w:r w:rsidR="008605C7" w:rsidRPr="008605C7">
        <w:t xml:space="preserve">твердых </w:t>
      </w:r>
      <w:r w:rsidRPr="008605C7">
        <w:t xml:space="preserve">конденсированных ВВ она разработана еще недостаточно полно. Установлено, что </w:t>
      </w:r>
      <w:r w:rsidR="008605C7" w:rsidRPr="008605C7">
        <w:t>скорость движения газов за фронтом детонационной волны (</w:t>
      </w:r>
      <w:r w:rsidR="008605C7" w:rsidRPr="008605C7">
        <w:rPr>
          <w:lang w:val="en-US"/>
        </w:rPr>
        <w:t>v</w:t>
      </w:r>
      <w:r w:rsidR="008605C7" w:rsidRPr="008605C7">
        <w:rPr>
          <w:vertAlign w:val="subscript"/>
          <w:lang w:val="en-US"/>
        </w:rPr>
        <w:t>w</w:t>
      </w:r>
      <w:r w:rsidR="008605C7" w:rsidRPr="008605C7">
        <w:t xml:space="preserve">), </w:t>
      </w:r>
      <w:r w:rsidRPr="008605C7">
        <w:t>давление на фронте детонационной волны (Р)</w:t>
      </w:r>
      <w:r w:rsidR="008605C7" w:rsidRPr="008605C7">
        <w:t xml:space="preserve"> и</w:t>
      </w:r>
      <w:r w:rsidRPr="008605C7">
        <w:t xml:space="preserve"> скорость детонации (</w:t>
      </w:r>
      <w:r w:rsidRPr="008605C7">
        <w:rPr>
          <w:lang w:val="en-US"/>
        </w:rPr>
        <w:t>v</w:t>
      </w:r>
      <w:r w:rsidRPr="008605C7">
        <w:rPr>
          <w:vertAlign w:val="subscript"/>
        </w:rPr>
        <w:t>д</w:t>
      </w:r>
      <w:r w:rsidRPr="008605C7">
        <w:t>) связаны между собой следующими соотношениями:</w:t>
      </w:r>
    </w:p>
    <w:p w:rsidR="007D2AD0" w:rsidRPr="008605C7" w:rsidRDefault="007D2AD0" w:rsidP="007D2AD0">
      <w:pPr>
        <w:pStyle w:val="a3"/>
        <w:jc w:val="right"/>
      </w:pPr>
      <w:r w:rsidRPr="008605C7">
        <w:t xml:space="preserve">                                           </w:t>
      </w:r>
      <w:r w:rsidRPr="008605C7">
        <w:rPr>
          <w:position w:val="-26"/>
        </w:rPr>
        <w:object w:dxaOrig="960" w:dyaOrig="740">
          <v:shape id="_x0000_i1037" type="#_x0000_t75" style="width:48pt;height:36.75pt" o:ole="" fillcolor="window">
            <v:imagedata r:id="rId38" o:title=""/>
          </v:shape>
          <o:OLEObject Type="Embed" ProgID="Equation.3" ShapeID="_x0000_i1037" DrawAspect="Content" ObjectID="_1491980979" r:id="rId39"/>
        </w:object>
      </w:r>
      <w:r w:rsidRPr="008605C7">
        <w:t xml:space="preserve">                                                    (</w:t>
      </w:r>
      <w:r w:rsidR="008605C7" w:rsidRPr="008605C7">
        <w:t>5</w:t>
      </w:r>
      <w:r w:rsidRPr="008605C7">
        <w:t>.12)</w:t>
      </w:r>
    </w:p>
    <w:p w:rsidR="007D2AD0" w:rsidRPr="008605C7" w:rsidRDefault="007D2AD0" w:rsidP="007D2AD0">
      <w:pPr>
        <w:pStyle w:val="a3"/>
        <w:jc w:val="right"/>
      </w:pPr>
      <w:r w:rsidRPr="008605C7">
        <w:t xml:space="preserve">                                          </w:t>
      </w:r>
      <w:r w:rsidRPr="008605C7">
        <w:rPr>
          <w:position w:val="-26"/>
        </w:rPr>
        <w:object w:dxaOrig="980" w:dyaOrig="720">
          <v:shape id="_x0000_i1038" type="#_x0000_t75" style="width:48.75pt;height:36pt" o:ole="" fillcolor="window">
            <v:imagedata r:id="rId40" o:title=""/>
          </v:shape>
          <o:OLEObject Type="Embed" ProgID="Equation.3" ShapeID="_x0000_i1038" DrawAspect="Content" ObjectID="_1491980980" r:id="rId41"/>
        </w:object>
      </w:r>
      <w:r w:rsidRPr="008605C7">
        <w:t xml:space="preserve">                                                     (</w:t>
      </w:r>
      <w:r w:rsidR="008605C7" w:rsidRPr="008605C7">
        <w:t>5</w:t>
      </w:r>
      <w:r w:rsidRPr="008605C7">
        <w:t>.13)</w:t>
      </w:r>
    </w:p>
    <w:p w:rsidR="007D2AD0" w:rsidRPr="008605C7" w:rsidRDefault="007D2AD0" w:rsidP="007D2AD0">
      <w:pPr>
        <w:pStyle w:val="a3"/>
        <w:jc w:val="right"/>
      </w:pPr>
      <w:r w:rsidRPr="008605C7">
        <w:t xml:space="preserve">                                         </w:t>
      </w:r>
      <w:r w:rsidRPr="008605C7">
        <w:rPr>
          <w:lang w:val="en-US"/>
        </w:rPr>
        <w:t>v</w:t>
      </w:r>
      <w:r w:rsidRPr="008605C7">
        <w:rPr>
          <w:vertAlign w:val="subscript"/>
        </w:rPr>
        <w:t>д</w:t>
      </w:r>
      <w:r w:rsidRPr="008605C7">
        <w:t xml:space="preserve"> = </w:t>
      </w:r>
      <w:r w:rsidRPr="008605C7">
        <w:rPr>
          <w:lang w:val="en-US"/>
        </w:rPr>
        <w:t>v</w:t>
      </w:r>
      <w:r w:rsidRPr="008605C7">
        <w:rPr>
          <w:vertAlign w:val="subscript"/>
          <w:lang w:val="en-US"/>
        </w:rPr>
        <w:t>w</w:t>
      </w:r>
      <w:r w:rsidRPr="008605C7">
        <w:t xml:space="preserve"> + </w:t>
      </w:r>
      <w:r w:rsidRPr="008605C7">
        <w:rPr>
          <w:lang w:val="en-US"/>
        </w:rPr>
        <w:t>c</w:t>
      </w:r>
      <w:r w:rsidRPr="008605C7">
        <w:t xml:space="preserve">                                                   (</w:t>
      </w:r>
      <w:r w:rsidR="008605C7" w:rsidRPr="008605C7">
        <w:t>5</w:t>
      </w:r>
      <w:r w:rsidRPr="008605C7">
        <w:t>.14)</w:t>
      </w:r>
    </w:p>
    <w:p w:rsidR="007D2AD0" w:rsidRPr="008605C7" w:rsidRDefault="007D2AD0" w:rsidP="007D2AD0">
      <w:pPr>
        <w:pStyle w:val="a3"/>
      </w:pPr>
      <w:r w:rsidRPr="008605C7">
        <w:t xml:space="preserve">где  </w:t>
      </w:r>
      <w:r w:rsidRPr="008605C7">
        <w:rPr>
          <w:lang w:val="en-US"/>
        </w:rPr>
        <w:t>c</w:t>
      </w:r>
      <w:r w:rsidRPr="008605C7">
        <w:t xml:space="preserve"> - скорость звука в продуктах детонации, км/с.</w:t>
      </w:r>
    </w:p>
    <w:p w:rsidR="007D2AD0" w:rsidRPr="008605C7" w:rsidRDefault="007D2AD0" w:rsidP="007D2AD0">
      <w:pPr>
        <w:pStyle w:val="a3"/>
      </w:pPr>
      <w:r w:rsidRPr="008605C7">
        <w:t>Скорость детонации можно определить и по следующей формуле:</w:t>
      </w:r>
    </w:p>
    <w:p w:rsidR="007D2AD0" w:rsidRPr="008605C7" w:rsidRDefault="007D2AD0" w:rsidP="007D2AD0">
      <w:pPr>
        <w:pStyle w:val="a3"/>
      </w:pPr>
    </w:p>
    <w:p w:rsidR="007D2AD0" w:rsidRPr="008605C7" w:rsidRDefault="007D2AD0" w:rsidP="007D2AD0">
      <w:pPr>
        <w:pStyle w:val="a3"/>
        <w:jc w:val="right"/>
      </w:pPr>
      <w:r w:rsidRPr="008605C7">
        <w:t xml:space="preserve">                                   </w:t>
      </w:r>
      <w:r w:rsidRPr="008605C7">
        <w:rPr>
          <w:position w:val="-14"/>
        </w:rPr>
        <w:object w:dxaOrig="2200" w:dyaOrig="480">
          <v:shape id="_x0000_i1039" type="#_x0000_t75" style="width:110.25pt;height:24pt" o:ole="" fillcolor="window">
            <v:imagedata r:id="rId42" o:title=""/>
          </v:shape>
          <o:OLEObject Type="Embed" ProgID="Equation.3" ShapeID="_x0000_i1039" DrawAspect="Content" ObjectID="_1491980981" r:id="rId43"/>
        </w:object>
      </w:r>
      <w:r w:rsidRPr="008605C7">
        <w:t xml:space="preserve">                                           (</w:t>
      </w:r>
      <w:r w:rsidR="008605C7" w:rsidRPr="008605C7">
        <w:t>5</w:t>
      </w:r>
      <w:r w:rsidRPr="008605C7">
        <w:t>.15)</w:t>
      </w:r>
    </w:p>
    <w:p w:rsidR="007D2AD0" w:rsidRPr="007D2AD0" w:rsidRDefault="007D2AD0" w:rsidP="007D2AD0">
      <w:pPr>
        <w:pStyle w:val="a3"/>
        <w:rPr>
          <w:highlight w:val="green"/>
        </w:rPr>
      </w:pPr>
      <w:r w:rsidRPr="007D2AD0">
        <w:rPr>
          <w:highlight w:val="green"/>
        </w:rPr>
        <w:t xml:space="preserve"> </w:t>
      </w:r>
    </w:p>
    <w:p w:rsidR="007D2AD0" w:rsidRPr="008605C7" w:rsidRDefault="007D2AD0" w:rsidP="007D2AD0">
      <w:pPr>
        <w:pStyle w:val="a3"/>
      </w:pPr>
      <w:r w:rsidRPr="008605C7">
        <w:t xml:space="preserve">где  </w:t>
      </w:r>
      <w:r w:rsidRPr="008605C7">
        <w:rPr>
          <w:lang w:val="en-US"/>
        </w:rPr>
        <w:t>k</w:t>
      </w:r>
      <w:r w:rsidRPr="008605C7">
        <w:t xml:space="preserve"> - коэффициент, значение которого принимается в зависимости от</w:t>
      </w:r>
      <w:r w:rsidR="008605C7" w:rsidRPr="008605C7">
        <w:t xml:space="preserve"> теплоты взрыва при постоянном объеме (</w:t>
      </w:r>
      <w:r w:rsidR="008605C7" w:rsidRPr="008605C7">
        <w:rPr>
          <w:lang w:val="en-US"/>
        </w:rPr>
        <w:t>Q</w:t>
      </w:r>
      <w:r w:rsidR="008605C7" w:rsidRPr="008605C7">
        <w:rPr>
          <w:vertAlign w:val="subscript"/>
          <w:lang w:val="en-US"/>
        </w:rPr>
        <w:t>v</w:t>
      </w:r>
      <w:r w:rsidR="008605C7" w:rsidRPr="008605C7">
        <w:t>)</w:t>
      </w:r>
      <w:r w:rsidRPr="008605C7">
        <w:t xml:space="preserve"> </w:t>
      </w:r>
      <w:r w:rsidR="008605C7" w:rsidRPr="008605C7">
        <w:t xml:space="preserve">и </w:t>
      </w:r>
      <w:r w:rsidRPr="008605C7">
        <w:t>плотности ВВ (ρ).</w:t>
      </w:r>
    </w:p>
    <w:p w:rsidR="007D2AD0" w:rsidRDefault="007D2AD0" w:rsidP="007D2AD0">
      <w:pPr>
        <w:pStyle w:val="a3"/>
      </w:pPr>
      <w:r w:rsidRPr="008605C7">
        <w:lastRenderedPageBreak/>
        <w:t xml:space="preserve">В теории принято, что фронт детонационной волны </w:t>
      </w:r>
      <w:r w:rsidR="008605C7" w:rsidRPr="008605C7">
        <w:t>вызыва</w:t>
      </w:r>
      <w:r w:rsidR="008605C7">
        <w:t>ет</w:t>
      </w:r>
      <w:r w:rsidR="008605C7" w:rsidRPr="008605C7">
        <w:t xml:space="preserve"> химические реакции </w:t>
      </w:r>
      <w:r w:rsidR="008605C7">
        <w:t xml:space="preserve">и </w:t>
      </w:r>
      <w:r w:rsidRPr="008605C7">
        <w:t>сжимает впереди лежащие слои ВВ. Данный механизм</w:t>
      </w:r>
      <w:r w:rsidR="008605C7" w:rsidRPr="008605C7">
        <w:t xml:space="preserve"> возможен только при взрыве однокомпонентных мощных ВВ (тетрил, гексоген, ТЭН)</w:t>
      </w:r>
      <w:r w:rsidRPr="008605C7">
        <w:t xml:space="preserve"> </w:t>
      </w:r>
      <w:r w:rsidR="008605C7" w:rsidRPr="008605C7">
        <w:t xml:space="preserve">и </w:t>
      </w:r>
      <w:r w:rsidRPr="008605C7">
        <w:t>считается однородным</w:t>
      </w:r>
      <w:r w:rsidRPr="00177F67">
        <w:t xml:space="preserve">. Промышленные ВВ являются многокомпонентными смесями, т.е. </w:t>
      </w:r>
      <w:r w:rsidR="008605C7" w:rsidRPr="00177F67">
        <w:t xml:space="preserve">физически и </w:t>
      </w:r>
      <w:r w:rsidRPr="00177F67">
        <w:t xml:space="preserve">химически неоднородны. Для таких ВВ взрывчатое превращение является многостадиальным (первичные и вторичные химические реакции). Сначала происходит разрыв связей в молекулах ВВ или их газификация, затем взаимодействие </w:t>
      </w:r>
      <w:r w:rsidR="00177F67" w:rsidRPr="00177F67">
        <w:t xml:space="preserve">с веществами не претерпевшими изменений на первой стадии (окисление алюминия) или </w:t>
      </w:r>
      <w:r w:rsidRPr="00177F67">
        <w:t xml:space="preserve">между собой. Существенное влияние на процесс детонации промышленных ВВ оказывает </w:t>
      </w:r>
      <w:r w:rsidR="00177F67" w:rsidRPr="00177F67">
        <w:t xml:space="preserve">равномерность распределения компонентов в смеси и </w:t>
      </w:r>
      <w:r w:rsidRPr="00177F67">
        <w:t>гранулометрический состав. Химические реакции сначала протекают в отдельных гранулах и лишь только потом продукты разложения взаимодействуют между собой.</w:t>
      </w:r>
    </w:p>
    <w:p w:rsidR="00383701" w:rsidRPr="00DE3C76" w:rsidRDefault="00383701" w:rsidP="00383701">
      <w:pPr>
        <w:pStyle w:val="a9"/>
        <w:spacing w:line="240" w:lineRule="auto"/>
        <w:rPr>
          <w:sz w:val="24"/>
          <w:szCs w:val="24"/>
        </w:rPr>
      </w:pPr>
      <w:r w:rsidRPr="006974D0">
        <w:rPr>
          <w:sz w:val="24"/>
          <w:szCs w:val="24"/>
        </w:rPr>
        <w:t xml:space="preserve">  </w:t>
      </w:r>
    </w:p>
    <w:p w:rsidR="00383701" w:rsidRPr="00E40FF1" w:rsidRDefault="00383701" w:rsidP="00E40FF1">
      <w:pPr>
        <w:pStyle w:val="a9"/>
        <w:spacing w:line="240" w:lineRule="auto"/>
        <w:jc w:val="both"/>
        <w:rPr>
          <w:szCs w:val="28"/>
        </w:rPr>
      </w:pPr>
    </w:p>
    <w:p w:rsidR="00383701" w:rsidRPr="00E40FF1" w:rsidRDefault="00E40FF1" w:rsidP="00E40FF1">
      <w:pPr>
        <w:pStyle w:val="a9"/>
        <w:spacing w:line="240" w:lineRule="auto"/>
        <w:jc w:val="both"/>
        <w:rPr>
          <w:szCs w:val="28"/>
        </w:rPr>
      </w:pPr>
      <w:r w:rsidRPr="00E40FF1">
        <w:rPr>
          <w:szCs w:val="28"/>
        </w:rPr>
        <w:t>Вопросы для самоконтроля</w:t>
      </w:r>
    </w:p>
    <w:p w:rsidR="00383701" w:rsidRPr="00DE3C76" w:rsidRDefault="00383701" w:rsidP="00383701">
      <w:pPr>
        <w:pStyle w:val="a9"/>
        <w:spacing w:line="240" w:lineRule="auto"/>
        <w:rPr>
          <w:sz w:val="24"/>
          <w:szCs w:val="24"/>
        </w:rPr>
      </w:pPr>
    </w:p>
    <w:p w:rsidR="00383701" w:rsidRDefault="00E40FF1" w:rsidP="00261A31">
      <w:pPr>
        <w:pStyle w:val="a9"/>
        <w:numPr>
          <w:ilvl w:val="0"/>
          <w:numId w:val="19"/>
        </w:numPr>
        <w:spacing w:line="240" w:lineRule="auto"/>
        <w:jc w:val="both"/>
        <w:rPr>
          <w:b w:val="0"/>
          <w:szCs w:val="28"/>
        </w:rPr>
      </w:pPr>
      <w:r>
        <w:rPr>
          <w:b w:val="0"/>
          <w:szCs w:val="28"/>
        </w:rPr>
        <w:t>Перечислите ф</w:t>
      </w:r>
      <w:r w:rsidRPr="00E40FF1">
        <w:rPr>
          <w:b w:val="0"/>
          <w:szCs w:val="28"/>
        </w:rPr>
        <w:t>ормы химического превращения взрывчатых веществ</w:t>
      </w:r>
    </w:p>
    <w:p w:rsidR="00287542" w:rsidRDefault="00287542" w:rsidP="00261A31">
      <w:pPr>
        <w:pStyle w:val="a9"/>
        <w:numPr>
          <w:ilvl w:val="0"/>
          <w:numId w:val="19"/>
        </w:numPr>
        <w:spacing w:line="240" w:lineRule="auto"/>
        <w:jc w:val="both"/>
        <w:rPr>
          <w:b w:val="0"/>
          <w:szCs w:val="28"/>
        </w:rPr>
      </w:pPr>
      <w:r>
        <w:rPr>
          <w:b w:val="0"/>
          <w:szCs w:val="28"/>
        </w:rPr>
        <w:t>Классификация ВВ по кислородному балансу</w:t>
      </w:r>
    </w:p>
    <w:p w:rsidR="00E40FF1" w:rsidRDefault="00E40FF1" w:rsidP="00261A31">
      <w:pPr>
        <w:pStyle w:val="a9"/>
        <w:numPr>
          <w:ilvl w:val="0"/>
          <w:numId w:val="19"/>
        </w:numPr>
        <w:spacing w:line="240" w:lineRule="auto"/>
        <w:jc w:val="both"/>
        <w:rPr>
          <w:b w:val="0"/>
          <w:szCs w:val="28"/>
        </w:rPr>
      </w:pPr>
      <w:r>
        <w:rPr>
          <w:b w:val="0"/>
          <w:szCs w:val="28"/>
        </w:rPr>
        <w:t>Ядовитые газы при взрывчатых превращениях</w:t>
      </w:r>
    </w:p>
    <w:p w:rsidR="00E40FF1" w:rsidRPr="00287542" w:rsidRDefault="00287542" w:rsidP="00261A31">
      <w:pPr>
        <w:pStyle w:val="a9"/>
        <w:numPr>
          <w:ilvl w:val="0"/>
          <w:numId w:val="19"/>
        </w:numPr>
        <w:spacing w:line="240" w:lineRule="auto"/>
        <w:jc w:val="both"/>
        <w:rPr>
          <w:b w:val="0"/>
          <w:szCs w:val="28"/>
        </w:rPr>
      </w:pPr>
      <w:r>
        <w:rPr>
          <w:b w:val="0"/>
        </w:rPr>
        <w:t>Теоретическое определение о</w:t>
      </w:r>
      <w:r w:rsidRPr="00070B82">
        <w:rPr>
          <w:b w:val="0"/>
        </w:rPr>
        <w:t>бъем</w:t>
      </w:r>
      <w:r>
        <w:rPr>
          <w:b w:val="0"/>
        </w:rPr>
        <w:t>а</w:t>
      </w:r>
      <w:r w:rsidRPr="00070B82">
        <w:rPr>
          <w:b w:val="0"/>
        </w:rPr>
        <w:t xml:space="preserve"> и давлени</w:t>
      </w:r>
      <w:r>
        <w:rPr>
          <w:b w:val="0"/>
        </w:rPr>
        <w:t>я</w:t>
      </w:r>
      <w:r w:rsidRPr="00070B82">
        <w:rPr>
          <w:b w:val="0"/>
        </w:rPr>
        <w:t xml:space="preserve"> газообразных продуктов взрыва</w:t>
      </w:r>
    </w:p>
    <w:p w:rsidR="00287542" w:rsidRPr="00287542" w:rsidRDefault="00287542" w:rsidP="00261A31">
      <w:pPr>
        <w:pStyle w:val="a9"/>
        <w:numPr>
          <w:ilvl w:val="0"/>
          <w:numId w:val="19"/>
        </w:numPr>
        <w:spacing w:line="240" w:lineRule="auto"/>
        <w:jc w:val="both"/>
        <w:rPr>
          <w:b w:val="0"/>
          <w:szCs w:val="28"/>
        </w:rPr>
      </w:pPr>
      <w:r>
        <w:rPr>
          <w:b w:val="0"/>
        </w:rPr>
        <w:t>Детонационная волна и ее основные стадии</w:t>
      </w:r>
    </w:p>
    <w:p w:rsidR="00287542" w:rsidRPr="00E40FF1" w:rsidRDefault="00287542" w:rsidP="00287542">
      <w:pPr>
        <w:pStyle w:val="a9"/>
        <w:spacing w:line="240" w:lineRule="auto"/>
        <w:ind w:left="720" w:firstLine="0"/>
        <w:jc w:val="both"/>
        <w:rPr>
          <w:b w:val="0"/>
          <w:szCs w:val="28"/>
        </w:rPr>
      </w:pPr>
    </w:p>
    <w:p w:rsidR="00383701" w:rsidRPr="00DE3C76" w:rsidRDefault="00383701" w:rsidP="00383701">
      <w:pPr>
        <w:pStyle w:val="a9"/>
        <w:spacing w:line="240" w:lineRule="auto"/>
        <w:rPr>
          <w:sz w:val="24"/>
          <w:szCs w:val="24"/>
        </w:rPr>
      </w:pPr>
    </w:p>
    <w:p w:rsidR="00383701" w:rsidRPr="00DE3C76" w:rsidRDefault="00383701" w:rsidP="00383701">
      <w:pPr>
        <w:pStyle w:val="a9"/>
        <w:spacing w:line="240" w:lineRule="auto"/>
        <w:rPr>
          <w:sz w:val="24"/>
          <w:szCs w:val="24"/>
        </w:rPr>
      </w:pPr>
    </w:p>
    <w:p w:rsidR="00383701" w:rsidRDefault="00383701"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287542" w:rsidRDefault="00287542" w:rsidP="00383701">
      <w:pPr>
        <w:pStyle w:val="a9"/>
        <w:spacing w:line="240" w:lineRule="auto"/>
        <w:rPr>
          <w:sz w:val="24"/>
          <w:szCs w:val="24"/>
        </w:rPr>
      </w:pPr>
    </w:p>
    <w:p w:rsidR="00287542" w:rsidRDefault="00287542" w:rsidP="00383701">
      <w:pPr>
        <w:pStyle w:val="a9"/>
        <w:spacing w:line="240" w:lineRule="auto"/>
        <w:rPr>
          <w:sz w:val="24"/>
          <w:szCs w:val="24"/>
        </w:rPr>
      </w:pPr>
    </w:p>
    <w:p w:rsidR="00287542" w:rsidRDefault="00287542" w:rsidP="00383701">
      <w:pPr>
        <w:pStyle w:val="a9"/>
        <w:spacing w:line="240" w:lineRule="auto"/>
        <w:rPr>
          <w:sz w:val="24"/>
          <w:szCs w:val="24"/>
        </w:rPr>
      </w:pPr>
    </w:p>
    <w:p w:rsidR="00287542" w:rsidRDefault="00287542"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6F14C0" w:rsidRDefault="006F14C0" w:rsidP="00383701">
      <w:pPr>
        <w:pStyle w:val="a9"/>
        <w:spacing w:line="240" w:lineRule="auto"/>
        <w:rPr>
          <w:sz w:val="24"/>
          <w:szCs w:val="24"/>
        </w:rPr>
      </w:pPr>
    </w:p>
    <w:p w:rsidR="00383701" w:rsidRPr="00287542" w:rsidRDefault="00287542" w:rsidP="00261A31">
      <w:pPr>
        <w:pStyle w:val="a9"/>
        <w:numPr>
          <w:ilvl w:val="0"/>
          <w:numId w:val="19"/>
        </w:numPr>
        <w:spacing w:line="240" w:lineRule="auto"/>
        <w:rPr>
          <w:szCs w:val="28"/>
        </w:rPr>
      </w:pPr>
      <w:r w:rsidRPr="00287542">
        <w:rPr>
          <w:szCs w:val="28"/>
        </w:rPr>
        <w:lastRenderedPageBreak/>
        <w:t xml:space="preserve">ПРЕДОХРАНИТЕЛЬНЫЕ ВЗРЫВЧАТЫЕ ВЕЩЕСТВА </w:t>
      </w:r>
    </w:p>
    <w:p w:rsidR="00383701" w:rsidRPr="00383701" w:rsidRDefault="00383701" w:rsidP="00383701">
      <w:pPr>
        <w:pStyle w:val="a9"/>
        <w:spacing w:line="240" w:lineRule="auto"/>
        <w:rPr>
          <w:szCs w:val="28"/>
          <w:highlight w:val="cyan"/>
        </w:rPr>
      </w:pPr>
    </w:p>
    <w:p w:rsidR="00383701" w:rsidRPr="00287542" w:rsidRDefault="00287542" w:rsidP="00383701">
      <w:pPr>
        <w:pStyle w:val="a3"/>
        <w:ind w:left="360" w:firstLine="0"/>
        <w:jc w:val="center"/>
        <w:rPr>
          <w:b/>
          <w:szCs w:val="28"/>
        </w:rPr>
      </w:pPr>
      <w:r w:rsidRPr="00287542">
        <w:rPr>
          <w:b/>
          <w:szCs w:val="28"/>
        </w:rPr>
        <w:t>6</w:t>
      </w:r>
      <w:r w:rsidR="00383701" w:rsidRPr="00287542">
        <w:rPr>
          <w:b/>
          <w:szCs w:val="28"/>
        </w:rPr>
        <w:t>.1. Шахтная атмосфера подземных горных выработок, подземные газовые и пылевые взрывы</w:t>
      </w:r>
    </w:p>
    <w:p w:rsidR="00383701" w:rsidRPr="00383701" w:rsidRDefault="00383701" w:rsidP="00383701">
      <w:pPr>
        <w:pStyle w:val="a3"/>
        <w:ind w:left="360" w:firstLine="0"/>
        <w:rPr>
          <w:b/>
          <w:szCs w:val="28"/>
          <w:highlight w:val="cyan"/>
        </w:rPr>
      </w:pPr>
    </w:p>
    <w:p w:rsidR="00383701" w:rsidRPr="003C2045" w:rsidRDefault="00383701" w:rsidP="00383701">
      <w:pPr>
        <w:ind w:firstLine="851"/>
        <w:jc w:val="both"/>
        <w:rPr>
          <w:sz w:val="28"/>
          <w:szCs w:val="28"/>
        </w:rPr>
      </w:pPr>
      <w:r w:rsidRPr="003C2045">
        <w:rPr>
          <w:sz w:val="28"/>
          <w:szCs w:val="28"/>
        </w:rPr>
        <w:t xml:space="preserve">Для атмосферы угольных шахт наиболее характерно присутствие </w:t>
      </w:r>
      <w:r w:rsidR="003C2045" w:rsidRPr="003C2045">
        <w:rPr>
          <w:sz w:val="28"/>
          <w:szCs w:val="28"/>
        </w:rPr>
        <w:t xml:space="preserve">угольной пыли и </w:t>
      </w:r>
      <w:r w:rsidRPr="003C2045">
        <w:rPr>
          <w:sz w:val="28"/>
          <w:szCs w:val="28"/>
        </w:rPr>
        <w:t xml:space="preserve">метана. Наряду с метаном в атмосфере шахт в небольших количествах содержатся другие </w:t>
      </w:r>
      <w:r w:rsidR="003C2045" w:rsidRPr="003C2045">
        <w:rPr>
          <w:sz w:val="28"/>
          <w:szCs w:val="28"/>
        </w:rPr>
        <w:t xml:space="preserve">непредельные и </w:t>
      </w:r>
      <w:r w:rsidRPr="003C2045">
        <w:rPr>
          <w:sz w:val="28"/>
          <w:szCs w:val="28"/>
        </w:rPr>
        <w:t xml:space="preserve">предельные углеводороды (этан, пропан, этилен), </w:t>
      </w:r>
      <w:r w:rsidR="003C2045" w:rsidRPr="003C2045">
        <w:rPr>
          <w:sz w:val="28"/>
          <w:szCs w:val="28"/>
        </w:rPr>
        <w:t xml:space="preserve">углекислый газ, </w:t>
      </w:r>
      <w:r w:rsidRPr="003C2045">
        <w:rPr>
          <w:sz w:val="28"/>
          <w:szCs w:val="28"/>
        </w:rPr>
        <w:t>азот,  ок</w:t>
      </w:r>
      <w:r w:rsidR="003C2045" w:rsidRPr="003C2045">
        <w:rPr>
          <w:sz w:val="28"/>
          <w:szCs w:val="28"/>
        </w:rPr>
        <w:t>сид</w:t>
      </w:r>
      <w:r w:rsidRPr="003C2045">
        <w:rPr>
          <w:sz w:val="28"/>
          <w:szCs w:val="28"/>
        </w:rPr>
        <w:t xml:space="preserve"> углерода, </w:t>
      </w:r>
      <w:r w:rsidR="003C2045" w:rsidRPr="003C2045">
        <w:rPr>
          <w:sz w:val="28"/>
          <w:szCs w:val="28"/>
        </w:rPr>
        <w:t xml:space="preserve">сероводород, </w:t>
      </w:r>
      <w:r w:rsidRPr="003C2045">
        <w:rPr>
          <w:sz w:val="28"/>
          <w:szCs w:val="28"/>
        </w:rPr>
        <w:t xml:space="preserve">сернистый газ, водород. В среднем природный газ, выделяющийся в угольных шахтах, содержит </w:t>
      </w:r>
      <w:r w:rsidR="003C2045" w:rsidRPr="003C2045">
        <w:rPr>
          <w:sz w:val="28"/>
          <w:szCs w:val="28"/>
        </w:rPr>
        <w:t xml:space="preserve">1-4 % тяжелых углеводородов,  </w:t>
      </w:r>
      <w:r w:rsidRPr="003C2045">
        <w:rPr>
          <w:sz w:val="28"/>
          <w:szCs w:val="28"/>
        </w:rPr>
        <w:t>80-83 % метана, около     10 % азота, 5 % углекислого газа и менее 1 % других газов.</w:t>
      </w:r>
    </w:p>
    <w:p w:rsidR="00383701" w:rsidRPr="003C2045" w:rsidRDefault="00383701" w:rsidP="00383701">
      <w:pPr>
        <w:ind w:firstLine="851"/>
        <w:jc w:val="both"/>
        <w:rPr>
          <w:sz w:val="28"/>
          <w:szCs w:val="28"/>
        </w:rPr>
      </w:pPr>
      <w:r w:rsidRPr="003C2045">
        <w:rPr>
          <w:sz w:val="28"/>
          <w:szCs w:val="28"/>
        </w:rPr>
        <w:t xml:space="preserve">Различают  </w:t>
      </w:r>
      <w:r w:rsidR="003C2045" w:rsidRPr="003C2045">
        <w:rPr>
          <w:i/>
          <w:sz w:val="28"/>
          <w:szCs w:val="28"/>
        </w:rPr>
        <w:t>связанное</w:t>
      </w:r>
      <w:r w:rsidR="003C2045" w:rsidRPr="003C2045">
        <w:rPr>
          <w:sz w:val="28"/>
          <w:szCs w:val="28"/>
        </w:rPr>
        <w:t xml:space="preserve"> </w:t>
      </w:r>
      <w:r w:rsidR="003C2045" w:rsidRPr="003C2045">
        <w:rPr>
          <w:i/>
          <w:sz w:val="28"/>
          <w:szCs w:val="28"/>
        </w:rPr>
        <w:t xml:space="preserve">и </w:t>
      </w:r>
      <w:r w:rsidRPr="003C2045">
        <w:rPr>
          <w:i/>
          <w:sz w:val="28"/>
          <w:szCs w:val="28"/>
        </w:rPr>
        <w:t xml:space="preserve">свободное </w:t>
      </w:r>
      <w:r w:rsidRPr="003C2045">
        <w:rPr>
          <w:sz w:val="28"/>
          <w:szCs w:val="28"/>
        </w:rPr>
        <w:t xml:space="preserve">состояние газов в горной породе. Связанный газ – это газ, адсорбированный породой. Свободный газ скапливается в </w:t>
      </w:r>
      <w:r w:rsidR="003C2045" w:rsidRPr="003C2045">
        <w:rPr>
          <w:sz w:val="28"/>
          <w:szCs w:val="28"/>
        </w:rPr>
        <w:t xml:space="preserve">трещинах, </w:t>
      </w:r>
      <w:r w:rsidRPr="003C2045">
        <w:rPr>
          <w:sz w:val="28"/>
          <w:szCs w:val="28"/>
        </w:rPr>
        <w:t xml:space="preserve">пустотах и порах породы. Соотношение </w:t>
      </w:r>
      <w:r w:rsidR="003C2045" w:rsidRPr="003C2045">
        <w:rPr>
          <w:sz w:val="28"/>
          <w:szCs w:val="28"/>
        </w:rPr>
        <w:t xml:space="preserve">свободного  газа к </w:t>
      </w:r>
      <w:r w:rsidRPr="003C2045">
        <w:rPr>
          <w:sz w:val="28"/>
          <w:szCs w:val="28"/>
        </w:rPr>
        <w:t>связанно</w:t>
      </w:r>
      <w:r w:rsidR="003C2045" w:rsidRPr="003C2045">
        <w:rPr>
          <w:sz w:val="28"/>
          <w:szCs w:val="28"/>
        </w:rPr>
        <w:t>му</w:t>
      </w:r>
      <w:r w:rsidRPr="003C2045">
        <w:rPr>
          <w:sz w:val="28"/>
          <w:szCs w:val="28"/>
        </w:rPr>
        <w:t xml:space="preserve"> составляет приблизительно </w:t>
      </w:r>
      <w:r w:rsidR="003C2045" w:rsidRPr="003C2045">
        <w:rPr>
          <w:sz w:val="28"/>
          <w:szCs w:val="28"/>
        </w:rPr>
        <w:t>1</w:t>
      </w:r>
      <w:r w:rsidRPr="003C2045">
        <w:rPr>
          <w:sz w:val="28"/>
          <w:szCs w:val="28"/>
        </w:rPr>
        <w:t>:</w:t>
      </w:r>
      <w:r w:rsidR="003C2045" w:rsidRPr="003C2045">
        <w:rPr>
          <w:sz w:val="28"/>
          <w:szCs w:val="28"/>
        </w:rPr>
        <w:t>3</w:t>
      </w:r>
      <w:r w:rsidRPr="003C2045">
        <w:rPr>
          <w:sz w:val="28"/>
          <w:szCs w:val="28"/>
        </w:rPr>
        <w:t>.</w:t>
      </w:r>
    </w:p>
    <w:p w:rsidR="00383701" w:rsidRPr="003C2045" w:rsidRDefault="00383701" w:rsidP="00383701">
      <w:pPr>
        <w:ind w:firstLine="851"/>
        <w:jc w:val="both"/>
        <w:rPr>
          <w:sz w:val="28"/>
          <w:szCs w:val="28"/>
        </w:rPr>
      </w:pPr>
      <w:r w:rsidRPr="003C2045">
        <w:rPr>
          <w:sz w:val="28"/>
          <w:szCs w:val="28"/>
        </w:rPr>
        <w:t xml:space="preserve">Выделение газа из массива в атмосферу шахт бывает трех видов: </w:t>
      </w:r>
      <w:r w:rsidRPr="003C2045">
        <w:rPr>
          <w:i/>
          <w:sz w:val="28"/>
          <w:szCs w:val="28"/>
        </w:rPr>
        <w:t>обыкновенное –</w:t>
      </w:r>
      <w:r w:rsidRPr="003C2045">
        <w:rPr>
          <w:sz w:val="28"/>
          <w:szCs w:val="28"/>
        </w:rPr>
        <w:t xml:space="preserve"> из </w:t>
      </w:r>
      <w:r w:rsidR="003C2045" w:rsidRPr="003C2045">
        <w:rPr>
          <w:sz w:val="28"/>
          <w:szCs w:val="28"/>
        </w:rPr>
        <w:t xml:space="preserve">трещин и </w:t>
      </w:r>
      <w:r w:rsidRPr="003C2045">
        <w:rPr>
          <w:sz w:val="28"/>
          <w:szCs w:val="28"/>
        </w:rPr>
        <w:t xml:space="preserve">пор, не видимых глазом, </w:t>
      </w:r>
      <w:r w:rsidRPr="003C2045">
        <w:rPr>
          <w:i/>
          <w:sz w:val="28"/>
          <w:szCs w:val="28"/>
        </w:rPr>
        <w:t>суфлярное</w:t>
      </w:r>
      <w:r w:rsidRPr="003C2045">
        <w:rPr>
          <w:sz w:val="28"/>
          <w:szCs w:val="28"/>
        </w:rPr>
        <w:t xml:space="preserve"> – </w:t>
      </w:r>
      <w:r w:rsidR="003C2045" w:rsidRPr="003C2045">
        <w:rPr>
          <w:sz w:val="28"/>
          <w:szCs w:val="28"/>
        </w:rPr>
        <w:t xml:space="preserve">видимых глазом </w:t>
      </w:r>
      <w:r w:rsidRPr="003C2045">
        <w:rPr>
          <w:sz w:val="28"/>
          <w:szCs w:val="28"/>
        </w:rPr>
        <w:t xml:space="preserve">из трещин,  </w:t>
      </w:r>
      <w:r w:rsidRPr="003C2045">
        <w:rPr>
          <w:i/>
          <w:sz w:val="28"/>
          <w:szCs w:val="28"/>
        </w:rPr>
        <w:t>внезапное</w:t>
      </w:r>
      <w:r w:rsidRPr="003C2045">
        <w:rPr>
          <w:sz w:val="28"/>
          <w:szCs w:val="28"/>
        </w:rPr>
        <w:t>, когда происходит выброс газа из толщи массива</w:t>
      </w:r>
      <w:r w:rsidR="003C2045" w:rsidRPr="003C2045">
        <w:rPr>
          <w:sz w:val="28"/>
          <w:szCs w:val="28"/>
        </w:rPr>
        <w:t>, с одновременным выбросом угля</w:t>
      </w:r>
      <w:r w:rsidRPr="003C2045">
        <w:rPr>
          <w:sz w:val="28"/>
          <w:szCs w:val="28"/>
        </w:rPr>
        <w:t xml:space="preserve">, обычно в течение короткого времени. Давление газа в угольных пластах достигает </w:t>
      </w:r>
      <w:smartTag w:uri="urn:schemas-microsoft-com:office:smarttags" w:element="metricconverter">
        <w:smartTagPr>
          <w:attr w:name="ProductID" w:val="60 кг"/>
        </w:smartTagPr>
        <w:r w:rsidRPr="003C2045">
          <w:rPr>
            <w:sz w:val="28"/>
            <w:szCs w:val="28"/>
          </w:rPr>
          <w:t>60 кг</w:t>
        </w:r>
      </w:smartTag>
      <w:r w:rsidRPr="003C2045">
        <w:rPr>
          <w:sz w:val="28"/>
          <w:szCs w:val="28"/>
        </w:rPr>
        <w:t xml:space="preserve"> с/см</w:t>
      </w:r>
      <w:r w:rsidRPr="003C2045">
        <w:rPr>
          <w:sz w:val="28"/>
          <w:szCs w:val="28"/>
          <w:vertAlign w:val="superscript"/>
        </w:rPr>
        <w:t>2</w:t>
      </w:r>
      <w:r w:rsidRPr="003C2045">
        <w:rPr>
          <w:sz w:val="28"/>
          <w:szCs w:val="28"/>
        </w:rPr>
        <w:t>, в зависимости от глубины залегания.</w:t>
      </w:r>
    </w:p>
    <w:p w:rsidR="00383701" w:rsidRPr="000553FC" w:rsidRDefault="00383701" w:rsidP="00383701">
      <w:pPr>
        <w:ind w:firstLine="851"/>
        <w:jc w:val="both"/>
        <w:rPr>
          <w:sz w:val="28"/>
          <w:szCs w:val="28"/>
        </w:rPr>
      </w:pPr>
      <w:r w:rsidRPr="000553FC">
        <w:rPr>
          <w:sz w:val="28"/>
          <w:szCs w:val="28"/>
        </w:rPr>
        <w:t>Ископаемые угли характеризуются по газоносности, которая определяется содержанием газа (м</w:t>
      </w:r>
      <w:r w:rsidRPr="000553FC">
        <w:rPr>
          <w:sz w:val="28"/>
          <w:szCs w:val="28"/>
          <w:vertAlign w:val="superscript"/>
        </w:rPr>
        <w:t>3</w:t>
      </w:r>
      <w:r w:rsidRPr="000553FC">
        <w:rPr>
          <w:sz w:val="28"/>
          <w:szCs w:val="28"/>
        </w:rPr>
        <w:t>) на 1 т (или м</w:t>
      </w:r>
      <w:r w:rsidRPr="000553FC">
        <w:rPr>
          <w:sz w:val="28"/>
          <w:szCs w:val="28"/>
          <w:vertAlign w:val="superscript"/>
        </w:rPr>
        <w:t>3</w:t>
      </w:r>
      <w:r w:rsidRPr="000553FC">
        <w:rPr>
          <w:sz w:val="28"/>
          <w:szCs w:val="28"/>
        </w:rPr>
        <w:t xml:space="preserve">) угля. Наиболее газоносны </w:t>
      </w:r>
      <w:r w:rsidR="000553FC" w:rsidRPr="000553FC">
        <w:rPr>
          <w:sz w:val="28"/>
          <w:szCs w:val="28"/>
        </w:rPr>
        <w:t xml:space="preserve">коксующиеся угли и </w:t>
      </w:r>
      <w:r w:rsidRPr="000553FC">
        <w:rPr>
          <w:sz w:val="28"/>
          <w:szCs w:val="28"/>
        </w:rPr>
        <w:t xml:space="preserve">антрациты, наименее газоносны бурые угли, содержащие большое количество летучих веществ. </w:t>
      </w:r>
    </w:p>
    <w:p w:rsidR="00383701" w:rsidRPr="000553FC" w:rsidRDefault="00383701" w:rsidP="00383701">
      <w:pPr>
        <w:ind w:firstLine="851"/>
        <w:jc w:val="both"/>
        <w:rPr>
          <w:sz w:val="28"/>
          <w:szCs w:val="28"/>
        </w:rPr>
      </w:pPr>
      <w:r w:rsidRPr="000553FC">
        <w:rPr>
          <w:sz w:val="28"/>
          <w:szCs w:val="28"/>
        </w:rPr>
        <w:t xml:space="preserve">Угольные шахты по количеству выделяющегося </w:t>
      </w:r>
      <w:r w:rsidR="000553FC" w:rsidRPr="000553FC">
        <w:rPr>
          <w:sz w:val="28"/>
          <w:szCs w:val="28"/>
        </w:rPr>
        <w:t xml:space="preserve">газа </w:t>
      </w:r>
      <w:r w:rsidRPr="000553FC">
        <w:rPr>
          <w:sz w:val="28"/>
          <w:szCs w:val="28"/>
        </w:rPr>
        <w:t>в атмосферу в единицу времени (</w:t>
      </w:r>
      <w:r w:rsidRPr="000553FC">
        <w:rPr>
          <w:i/>
          <w:iCs/>
          <w:sz w:val="28"/>
          <w:szCs w:val="28"/>
        </w:rPr>
        <w:t>газообильность</w:t>
      </w:r>
      <w:r w:rsidRPr="000553FC">
        <w:rPr>
          <w:sz w:val="28"/>
          <w:szCs w:val="28"/>
        </w:rPr>
        <w:t>) делятся на четыре категории: 1 категория –газообильность не более 5 м</w:t>
      </w:r>
      <w:r w:rsidRPr="000553FC">
        <w:rPr>
          <w:sz w:val="28"/>
          <w:szCs w:val="28"/>
          <w:vertAlign w:val="superscript"/>
        </w:rPr>
        <w:t>3</w:t>
      </w:r>
      <w:r w:rsidRPr="000553FC">
        <w:rPr>
          <w:sz w:val="28"/>
          <w:szCs w:val="28"/>
        </w:rPr>
        <w:t>/т, 2 категория – от 5 до        10 м</w:t>
      </w:r>
      <w:r w:rsidRPr="000553FC">
        <w:rPr>
          <w:sz w:val="28"/>
          <w:szCs w:val="28"/>
          <w:vertAlign w:val="superscript"/>
        </w:rPr>
        <w:t>3</w:t>
      </w:r>
      <w:r w:rsidRPr="000553FC">
        <w:rPr>
          <w:sz w:val="28"/>
          <w:szCs w:val="28"/>
        </w:rPr>
        <w:t>/т, 3 категория – от 10 до 15 м</w:t>
      </w:r>
      <w:r w:rsidRPr="000553FC">
        <w:rPr>
          <w:sz w:val="28"/>
          <w:szCs w:val="28"/>
          <w:vertAlign w:val="superscript"/>
        </w:rPr>
        <w:t>3</w:t>
      </w:r>
      <w:r w:rsidRPr="000553FC">
        <w:rPr>
          <w:sz w:val="28"/>
          <w:szCs w:val="28"/>
        </w:rPr>
        <w:t>/т, сверхкатегорные – более 15 м</w:t>
      </w:r>
      <w:r w:rsidRPr="000553FC">
        <w:rPr>
          <w:sz w:val="28"/>
          <w:szCs w:val="28"/>
          <w:vertAlign w:val="superscript"/>
        </w:rPr>
        <w:t>3</w:t>
      </w:r>
      <w:r w:rsidRPr="000553FC">
        <w:rPr>
          <w:sz w:val="28"/>
          <w:szCs w:val="28"/>
        </w:rPr>
        <w:t>/т.</w:t>
      </w:r>
    </w:p>
    <w:p w:rsidR="00383701" w:rsidRPr="000553FC" w:rsidRDefault="00383701" w:rsidP="00383701">
      <w:pPr>
        <w:ind w:firstLine="851"/>
        <w:jc w:val="both"/>
        <w:rPr>
          <w:sz w:val="28"/>
          <w:szCs w:val="28"/>
        </w:rPr>
      </w:pPr>
      <w:r w:rsidRPr="000553FC">
        <w:rPr>
          <w:sz w:val="28"/>
          <w:szCs w:val="28"/>
        </w:rPr>
        <w:t xml:space="preserve">Пыль в шахтах образуется особенно  интенсивно при работе </w:t>
      </w:r>
      <w:r w:rsidR="000553FC" w:rsidRPr="000553FC">
        <w:rPr>
          <w:sz w:val="28"/>
          <w:szCs w:val="28"/>
        </w:rPr>
        <w:t xml:space="preserve">механизмов и </w:t>
      </w:r>
      <w:r w:rsidRPr="000553FC">
        <w:rPr>
          <w:sz w:val="28"/>
          <w:szCs w:val="28"/>
        </w:rPr>
        <w:t xml:space="preserve">машин, </w:t>
      </w:r>
      <w:r w:rsidR="000553FC" w:rsidRPr="000553FC">
        <w:rPr>
          <w:sz w:val="28"/>
          <w:szCs w:val="28"/>
        </w:rPr>
        <w:t>при транспортировании отбитого угля, при взрывных работах</w:t>
      </w:r>
      <w:r w:rsidRPr="000553FC">
        <w:rPr>
          <w:sz w:val="28"/>
          <w:szCs w:val="28"/>
        </w:rPr>
        <w:t xml:space="preserve">. Взвешенная пыль </w:t>
      </w:r>
      <w:r w:rsidR="000553FC" w:rsidRPr="000553FC">
        <w:rPr>
          <w:sz w:val="28"/>
          <w:szCs w:val="28"/>
        </w:rPr>
        <w:t xml:space="preserve">скапливается на поверхности и </w:t>
      </w:r>
      <w:r w:rsidRPr="000553FC">
        <w:rPr>
          <w:sz w:val="28"/>
          <w:szCs w:val="28"/>
        </w:rPr>
        <w:t>оседает в значительных количествах. При взрывных работах осевшая пыль поднимается в атмосферу</w:t>
      </w:r>
      <w:r w:rsidR="000553FC" w:rsidRPr="000553FC">
        <w:rPr>
          <w:sz w:val="28"/>
          <w:szCs w:val="28"/>
        </w:rPr>
        <w:t xml:space="preserve"> ударной волной</w:t>
      </w:r>
      <w:r w:rsidRPr="000553FC">
        <w:rPr>
          <w:sz w:val="28"/>
          <w:szCs w:val="28"/>
        </w:rPr>
        <w:t xml:space="preserve">, в результате чего образуется взрывоопасное пылевое облако. Взрывоопасность угольной пыли обычно оценивают по содержанию в угле </w:t>
      </w:r>
      <w:r w:rsidR="000553FC" w:rsidRPr="000553FC">
        <w:rPr>
          <w:sz w:val="28"/>
          <w:szCs w:val="28"/>
        </w:rPr>
        <w:t xml:space="preserve">продуктов газификации– </w:t>
      </w:r>
      <w:r w:rsidRPr="000553FC">
        <w:rPr>
          <w:sz w:val="28"/>
          <w:szCs w:val="28"/>
        </w:rPr>
        <w:t xml:space="preserve">летучих веществ, образуемых нагревом угля без доступа кислорода при температуре    850 </w:t>
      </w:r>
      <w:r w:rsidRPr="000553FC">
        <w:rPr>
          <w:sz w:val="28"/>
          <w:szCs w:val="28"/>
          <w:vertAlign w:val="superscript"/>
        </w:rPr>
        <w:t>о</w:t>
      </w:r>
      <w:r w:rsidRPr="000553FC">
        <w:rPr>
          <w:sz w:val="28"/>
          <w:szCs w:val="28"/>
        </w:rPr>
        <w:t xml:space="preserve">С. Содержание летучих веществ в угле </w:t>
      </w:r>
      <w:r w:rsidR="000553FC" w:rsidRPr="000553FC">
        <w:rPr>
          <w:sz w:val="28"/>
          <w:szCs w:val="28"/>
        </w:rPr>
        <w:t xml:space="preserve">за вычетом содержания золы </w:t>
      </w:r>
      <w:r w:rsidRPr="000553FC">
        <w:rPr>
          <w:sz w:val="28"/>
          <w:szCs w:val="28"/>
        </w:rPr>
        <w:t xml:space="preserve">выражают в % по массе, отнесенных к безводному углю. Угольные шахты относятся к опасным по пыли, если содержание летучих веществ в угле </w:t>
      </w:r>
      <w:r w:rsidR="000553FC" w:rsidRPr="000553FC">
        <w:rPr>
          <w:sz w:val="28"/>
          <w:szCs w:val="28"/>
        </w:rPr>
        <w:t xml:space="preserve">по массе </w:t>
      </w:r>
      <w:r w:rsidRPr="000553FC">
        <w:rPr>
          <w:sz w:val="28"/>
          <w:szCs w:val="28"/>
        </w:rPr>
        <w:t xml:space="preserve">превышает 10 %. </w:t>
      </w:r>
    </w:p>
    <w:p w:rsidR="00383701" w:rsidRPr="000553FC" w:rsidRDefault="00383701" w:rsidP="00383701">
      <w:pPr>
        <w:ind w:firstLine="851"/>
        <w:jc w:val="both"/>
        <w:rPr>
          <w:sz w:val="28"/>
          <w:szCs w:val="28"/>
        </w:rPr>
      </w:pPr>
      <w:r w:rsidRPr="000553FC">
        <w:rPr>
          <w:sz w:val="28"/>
          <w:szCs w:val="28"/>
        </w:rPr>
        <w:t xml:space="preserve">К опасным по газу относят: калийные рудники, в их шахтной атмосфере содержатся </w:t>
      </w:r>
      <w:r w:rsidR="000553FC" w:rsidRPr="000553FC">
        <w:rPr>
          <w:sz w:val="28"/>
          <w:szCs w:val="28"/>
        </w:rPr>
        <w:t xml:space="preserve">метан и </w:t>
      </w:r>
      <w:r w:rsidRPr="000553FC">
        <w:rPr>
          <w:sz w:val="28"/>
          <w:szCs w:val="28"/>
        </w:rPr>
        <w:t xml:space="preserve">водород; </w:t>
      </w:r>
      <w:r w:rsidR="000553FC" w:rsidRPr="000553FC">
        <w:rPr>
          <w:sz w:val="28"/>
          <w:szCs w:val="28"/>
        </w:rPr>
        <w:t xml:space="preserve">озокеритовые и </w:t>
      </w:r>
      <w:r w:rsidRPr="000553FC">
        <w:rPr>
          <w:sz w:val="28"/>
          <w:szCs w:val="28"/>
        </w:rPr>
        <w:t xml:space="preserve">нефтяные шахты, в их шахтной атмосфере содержатся метан и другие </w:t>
      </w:r>
      <w:r w:rsidR="000553FC" w:rsidRPr="000553FC">
        <w:rPr>
          <w:sz w:val="28"/>
          <w:szCs w:val="28"/>
        </w:rPr>
        <w:t xml:space="preserve">непредельные и </w:t>
      </w:r>
      <w:r w:rsidRPr="000553FC">
        <w:rPr>
          <w:sz w:val="28"/>
          <w:szCs w:val="28"/>
        </w:rPr>
        <w:t>предельные углеводороды (особую опасность представляют пары бензинов).</w:t>
      </w:r>
    </w:p>
    <w:p w:rsidR="00383701" w:rsidRPr="000553FC" w:rsidRDefault="000553FC" w:rsidP="00383701">
      <w:pPr>
        <w:ind w:firstLine="851"/>
        <w:jc w:val="both"/>
        <w:rPr>
          <w:sz w:val="28"/>
          <w:szCs w:val="28"/>
        </w:rPr>
      </w:pPr>
      <w:r w:rsidRPr="000553FC">
        <w:rPr>
          <w:sz w:val="28"/>
          <w:szCs w:val="28"/>
        </w:rPr>
        <w:lastRenderedPageBreak/>
        <w:t>Серные шахты относят к</w:t>
      </w:r>
      <w:r w:rsidR="00383701" w:rsidRPr="000553FC">
        <w:rPr>
          <w:sz w:val="28"/>
          <w:szCs w:val="28"/>
        </w:rPr>
        <w:t xml:space="preserve"> опасным по пыли, в атмосфере которых находится высоковзрывоопасные аэрозоли серы. Взрывоопасность аэрозоли серы повышается присутствием в атмосфере </w:t>
      </w:r>
      <w:r w:rsidRPr="000553FC">
        <w:rPr>
          <w:sz w:val="28"/>
          <w:szCs w:val="28"/>
        </w:rPr>
        <w:t xml:space="preserve">метана и </w:t>
      </w:r>
      <w:r w:rsidR="00383701" w:rsidRPr="000553FC">
        <w:rPr>
          <w:sz w:val="28"/>
          <w:szCs w:val="28"/>
        </w:rPr>
        <w:t xml:space="preserve">легковоспламеняющихся сероводорода. Рудники, разрабатывающие </w:t>
      </w:r>
      <w:r w:rsidRPr="000553FC">
        <w:rPr>
          <w:sz w:val="28"/>
          <w:szCs w:val="28"/>
        </w:rPr>
        <w:t xml:space="preserve">другие сульфидные руды и </w:t>
      </w:r>
      <w:r w:rsidR="00383701" w:rsidRPr="000553FC">
        <w:rPr>
          <w:sz w:val="28"/>
          <w:szCs w:val="28"/>
        </w:rPr>
        <w:t>колчедан, менее опасны по подземным пылевым взрывам, чем серные шахты.</w:t>
      </w:r>
    </w:p>
    <w:p w:rsidR="00383701" w:rsidRPr="00E000E0" w:rsidRDefault="00383701" w:rsidP="00383701">
      <w:pPr>
        <w:ind w:firstLine="851"/>
        <w:jc w:val="both"/>
        <w:rPr>
          <w:sz w:val="28"/>
          <w:szCs w:val="28"/>
        </w:rPr>
      </w:pPr>
      <w:r w:rsidRPr="00E000E0">
        <w:rPr>
          <w:sz w:val="28"/>
          <w:szCs w:val="28"/>
        </w:rPr>
        <w:t xml:space="preserve">Наличие в атмосфере подземных горных выработок </w:t>
      </w:r>
      <w:r w:rsidR="000553FC" w:rsidRPr="00E000E0">
        <w:rPr>
          <w:sz w:val="28"/>
          <w:szCs w:val="28"/>
        </w:rPr>
        <w:t xml:space="preserve">пыли и </w:t>
      </w:r>
      <w:r w:rsidRPr="00E000E0">
        <w:rPr>
          <w:sz w:val="28"/>
          <w:szCs w:val="28"/>
        </w:rPr>
        <w:t xml:space="preserve">горючих газов создает опасность </w:t>
      </w:r>
      <w:r w:rsidR="000553FC" w:rsidRPr="00E000E0">
        <w:rPr>
          <w:sz w:val="28"/>
          <w:szCs w:val="28"/>
        </w:rPr>
        <w:t xml:space="preserve">пылевых и </w:t>
      </w:r>
      <w:r w:rsidRPr="00E000E0">
        <w:rPr>
          <w:sz w:val="28"/>
          <w:szCs w:val="28"/>
        </w:rPr>
        <w:t xml:space="preserve">газовых взрывов. Взрыв может произойти под воздействием </w:t>
      </w:r>
      <w:r w:rsidR="000553FC" w:rsidRPr="00E000E0">
        <w:rPr>
          <w:sz w:val="28"/>
          <w:szCs w:val="28"/>
        </w:rPr>
        <w:t>искры</w:t>
      </w:r>
      <w:r w:rsidR="00E000E0" w:rsidRPr="00E000E0">
        <w:rPr>
          <w:sz w:val="28"/>
          <w:szCs w:val="28"/>
        </w:rPr>
        <w:t>,</w:t>
      </w:r>
      <w:r w:rsidR="000553FC" w:rsidRPr="00E000E0">
        <w:rPr>
          <w:sz w:val="28"/>
          <w:szCs w:val="28"/>
        </w:rPr>
        <w:t xml:space="preserve"> </w:t>
      </w:r>
      <w:r w:rsidRPr="00E000E0">
        <w:rPr>
          <w:sz w:val="28"/>
          <w:szCs w:val="28"/>
        </w:rPr>
        <w:t xml:space="preserve">луча огня и других источников тепла. При взрывных работах на взрывоопасную шахтную среду могут воздействовать нагретые до высокой температуры </w:t>
      </w:r>
      <w:r w:rsidR="00E000E0" w:rsidRPr="00E000E0">
        <w:rPr>
          <w:sz w:val="28"/>
          <w:szCs w:val="28"/>
        </w:rPr>
        <w:t xml:space="preserve">твердые и </w:t>
      </w:r>
      <w:r w:rsidRPr="00E000E0">
        <w:rPr>
          <w:sz w:val="28"/>
          <w:szCs w:val="28"/>
        </w:rPr>
        <w:t xml:space="preserve">газообразные продукты взрыва, раскаленные металлические </w:t>
      </w:r>
      <w:r w:rsidR="00E000E0" w:rsidRPr="00E000E0">
        <w:rPr>
          <w:sz w:val="28"/>
          <w:szCs w:val="28"/>
        </w:rPr>
        <w:t xml:space="preserve">шлаки электродетонаторов и </w:t>
      </w:r>
      <w:r w:rsidRPr="00E000E0">
        <w:rPr>
          <w:sz w:val="28"/>
          <w:szCs w:val="28"/>
        </w:rPr>
        <w:t xml:space="preserve">осколки, ударные воздушные волны. Анализ причин аварий при взрывных работах на шахтах Донбасса за период 1957-1967 гг. показывает, что около 50 % аварий связано с применением взрывчатых веществ недостаточной </w:t>
      </w:r>
      <w:r w:rsidR="00E000E0" w:rsidRPr="00E000E0">
        <w:rPr>
          <w:sz w:val="28"/>
          <w:szCs w:val="28"/>
        </w:rPr>
        <w:t xml:space="preserve">детонационной способности и </w:t>
      </w:r>
      <w:r w:rsidRPr="00E000E0">
        <w:rPr>
          <w:sz w:val="28"/>
          <w:szCs w:val="28"/>
        </w:rPr>
        <w:t>антигризутности (выгорание зарядов).</w:t>
      </w:r>
    </w:p>
    <w:p w:rsidR="00383701" w:rsidRPr="00383701" w:rsidRDefault="00383701" w:rsidP="00383701">
      <w:pPr>
        <w:ind w:firstLine="851"/>
        <w:jc w:val="both"/>
        <w:rPr>
          <w:sz w:val="28"/>
          <w:szCs w:val="28"/>
          <w:highlight w:val="cyan"/>
        </w:rPr>
      </w:pPr>
    </w:p>
    <w:p w:rsidR="00383701" w:rsidRPr="00E000E0" w:rsidRDefault="00E000E0" w:rsidP="00261A31">
      <w:pPr>
        <w:pStyle w:val="af0"/>
        <w:numPr>
          <w:ilvl w:val="1"/>
          <w:numId w:val="19"/>
        </w:numPr>
        <w:jc w:val="center"/>
        <w:rPr>
          <w:b/>
          <w:sz w:val="28"/>
          <w:szCs w:val="28"/>
        </w:rPr>
      </w:pPr>
      <w:r>
        <w:rPr>
          <w:b/>
          <w:sz w:val="28"/>
          <w:szCs w:val="28"/>
        </w:rPr>
        <w:t xml:space="preserve"> </w:t>
      </w:r>
      <w:r w:rsidR="00383701" w:rsidRPr="00E000E0">
        <w:rPr>
          <w:b/>
          <w:sz w:val="28"/>
          <w:szCs w:val="28"/>
        </w:rPr>
        <w:t xml:space="preserve">Механизм взрыва </w:t>
      </w:r>
      <w:r w:rsidRPr="00E000E0">
        <w:rPr>
          <w:b/>
          <w:sz w:val="28"/>
          <w:szCs w:val="28"/>
        </w:rPr>
        <w:t>газовых и пылевых взрывов</w:t>
      </w:r>
      <w:r w:rsidRPr="00E000E0">
        <w:rPr>
          <w:sz w:val="28"/>
          <w:szCs w:val="28"/>
        </w:rPr>
        <w:t xml:space="preserve"> </w:t>
      </w:r>
      <w:r w:rsidR="00383701" w:rsidRPr="00E000E0">
        <w:rPr>
          <w:b/>
          <w:sz w:val="28"/>
          <w:szCs w:val="28"/>
        </w:rPr>
        <w:t>рудничных газов</w:t>
      </w:r>
    </w:p>
    <w:p w:rsidR="00383701" w:rsidRPr="00383701" w:rsidRDefault="00383701" w:rsidP="00383701">
      <w:pPr>
        <w:ind w:left="851"/>
        <w:rPr>
          <w:b/>
          <w:sz w:val="28"/>
          <w:szCs w:val="28"/>
          <w:highlight w:val="cyan"/>
        </w:rPr>
      </w:pPr>
    </w:p>
    <w:p w:rsidR="00383701" w:rsidRPr="00E2437B" w:rsidRDefault="00383701" w:rsidP="00383701">
      <w:pPr>
        <w:ind w:firstLine="851"/>
        <w:jc w:val="both"/>
        <w:rPr>
          <w:sz w:val="28"/>
          <w:szCs w:val="28"/>
        </w:rPr>
      </w:pPr>
      <w:r w:rsidRPr="00E2437B">
        <w:rPr>
          <w:sz w:val="28"/>
          <w:szCs w:val="28"/>
        </w:rPr>
        <w:t xml:space="preserve">Основой </w:t>
      </w:r>
      <w:r w:rsidR="00E000E0" w:rsidRPr="00E2437B">
        <w:rPr>
          <w:sz w:val="28"/>
          <w:szCs w:val="28"/>
        </w:rPr>
        <w:t xml:space="preserve">пылевых и </w:t>
      </w:r>
      <w:r w:rsidRPr="00E2437B">
        <w:rPr>
          <w:sz w:val="28"/>
          <w:szCs w:val="28"/>
        </w:rPr>
        <w:t xml:space="preserve">газовых взрывов являются самоускоряющиеся  экзотермические реакции окисления </w:t>
      </w:r>
      <w:r w:rsidR="00E000E0" w:rsidRPr="00E2437B">
        <w:rPr>
          <w:sz w:val="28"/>
          <w:szCs w:val="28"/>
        </w:rPr>
        <w:t xml:space="preserve">распыленных твердых (жидких) веществ или </w:t>
      </w:r>
      <w:r w:rsidRPr="00E2437B">
        <w:rPr>
          <w:sz w:val="28"/>
          <w:szCs w:val="28"/>
        </w:rPr>
        <w:t xml:space="preserve">горючих газов. </w:t>
      </w:r>
    </w:p>
    <w:p w:rsidR="00383701" w:rsidRPr="00E2437B" w:rsidRDefault="00383701" w:rsidP="00383701">
      <w:pPr>
        <w:ind w:firstLine="851"/>
        <w:jc w:val="both"/>
        <w:rPr>
          <w:sz w:val="28"/>
          <w:szCs w:val="28"/>
        </w:rPr>
      </w:pPr>
      <w:r w:rsidRPr="00E2437B">
        <w:rPr>
          <w:sz w:val="28"/>
          <w:szCs w:val="28"/>
        </w:rPr>
        <w:t xml:space="preserve">Окисление </w:t>
      </w:r>
      <w:r w:rsidR="00E000E0" w:rsidRPr="00E2437B">
        <w:rPr>
          <w:sz w:val="28"/>
          <w:szCs w:val="28"/>
        </w:rPr>
        <w:t xml:space="preserve">кислородом воздуха </w:t>
      </w:r>
      <w:r w:rsidRPr="00E2437B">
        <w:rPr>
          <w:sz w:val="28"/>
          <w:szCs w:val="28"/>
        </w:rPr>
        <w:t>метана описывается брутто-реакцией:</w:t>
      </w:r>
    </w:p>
    <w:p w:rsidR="00383701" w:rsidRPr="00E2437B" w:rsidRDefault="00383701" w:rsidP="00383701">
      <w:pPr>
        <w:ind w:firstLine="851"/>
        <w:jc w:val="center"/>
        <w:rPr>
          <w:i/>
          <w:sz w:val="28"/>
          <w:szCs w:val="28"/>
        </w:rPr>
      </w:pPr>
      <w:r w:rsidRPr="00E2437B">
        <w:rPr>
          <w:i/>
          <w:sz w:val="28"/>
          <w:szCs w:val="28"/>
        </w:rPr>
        <w:t>СН</w:t>
      </w:r>
      <w:r w:rsidRPr="00E2437B">
        <w:rPr>
          <w:i/>
          <w:sz w:val="28"/>
          <w:szCs w:val="28"/>
          <w:vertAlign w:val="subscript"/>
        </w:rPr>
        <w:t xml:space="preserve">4 </w:t>
      </w:r>
      <w:r w:rsidRPr="00E2437B">
        <w:rPr>
          <w:i/>
          <w:sz w:val="28"/>
          <w:szCs w:val="28"/>
        </w:rPr>
        <w:t>+ 2О</w:t>
      </w:r>
      <w:r w:rsidRPr="00E2437B">
        <w:rPr>
          <w:i/>
          <w:sz w:val="28"/>
          <w:szCs w:val="28"/>
          <w:vertAlign w:val="subscript"/>
        </w:rPr>
        <w:t xml:space="preserve">2 </w:t>
      </w:r>
      <w:r w:rsidRPr="00E2437B">
        <w:rPr>
          <w:i/>
          <w:sz w:val="28"/>
          <w:szCs w:val="28"/>
        </w:rPr>
        <w:t>→ СО</w:t>
      </w:r>
      <w:r w:rsidRPr="00E2437B">
        <w:rPr>
          <w:i/>
          <w:sz w:val="28"/>
          <w:szCs w:val="28"/>
          <w:vertAlign w:val="subscript"/>
        </w:rPr>
        <w:t xml:space="preserve">2 </w:t>
      </w:r>
      <w:r w:rsidRPr="00E2437B">
        <w:rPr>
          <w:i/>
          <w:sz w:val="28"/>
          <w:szCs w:val="28"/>
        </w:rPr>
        <w:t>+ 2Н</w:t>
      </w:r>
      <w:r w:rsidRPr="00E2437B">
        <w:rPr>
          <w:i/>
          <w:sz w:val="28"/>
          <w:szCs w:val="28"/>
          <w:vertAlign w:val="subscript"/>
        </w:rPr>
        <w:t>2</w:t>
      </w:r>
      <w:r w:rsidRPr="00E2437B">
        <w:rPr>
          <w:i/>
          <w:sz w:val="28"/>
          <w:szCs w:val="28"/>
        </w:rPr>
        <w:t>О</w:t>
      </w:r>
    </w:p>
    <w:p w:rsidR="00383701" w:rsidRPr="00E2437B" w:rsidRDefault="00383701" w:rsidP="00383701">
      <w:pPr>
        <w:pStyle w:val="a3"/>
        <w:ind w:firstLine="0"/>
        <w:rPr>
          <w:szCs w:val="28"/>
        </w:rPr>
      </w:pPr>
      <w:r w:rsidRPr="00E2437B">
        <w:rPr>
          <w:szCs w:val="28"/>
        </w:rPr>
        <w:t xml:space="preserve">с выделением большого количества тепла [2·57,49 + 94,51–17,7 = 191,79 (ккал/моль)] и </w:t>
      </w:r>
      <w:r w:rsidR="00E000E0" w:rsidRPr="00E2437B">
        <w:rPr>
          <w:szCs w:val="28"/>
        </w:rPr>
        <w:t xml:space="preserve">может проходить в виде взрыва </w:t>
      </w:r>
      <w:r w:rsidRPr="00E2437B">
        <w:rPr>
          <w:szCs w:val="28"/>
        </w:rPr>
        <w:t xml:space="preserve">при определенных условиях (достаточном начальном импульсе и диаметре сосуда). В то же время молекулы углеводородов </w:t>
      </w:r>
      <w:r w:rsidR="00E000E0" w:rsidRPr="00E2437B">
        <w:rPr>
          <w:szCs w:val="28"/>
        </w:rPr>
        <w:t xml:space="preserve">с большим трудом </w:t>
      </w:r>
      <w:r w:rsidRPr="00E2437B">
        <w:rPr>
          <w:szCs w:val="28"/>
        </w:rPr>
        <w:t xml:space="preserve">взаимодействуют с кислородом, это объясняется тем, что </w:t>
      </w:r>
      <w:r w:rsidR="00E000E0" w:rsidRPr="00E2437B">
        <w:rPr>
          <w:szCs w:val="28"/>
        </w:rPr>
        <w:t xml:space="preserve">в исходных реагирующих веществах энергии </w:t>
      </w:r>
      <w:r w:rsidRPr="00E2437B">
        <w:rPr>
          <w:szCs w:val="28"/>
        </w:rPr>
        <w:t>для перестановки атомов необходим разрыв первичных связей</w:t>
      </w:r>
      <w:r w:rsidR="00E000E0" w:rsidRPr="00E2437B">
        <w:rPr>
          <w:szCs w:val="28"/>
        </w:rPr>
        <w:t xml:space="preserve"> с затратой 50-100 ккал/моль</w:t>
      </w:r>
      <w:r w:rsidRPr="00E2437B">
        <w:rPr>
          <w:szCs w:val="28"/>
        </w:rPr>
        <w:t xml:space="preserve">. </w:t>
      </w:r>
    </w:p>
    <w:p w:rsidR="00383701" w:rsidRPr="00E2437B" w:rsidRDefault="00383701" w:rsidP="00383701">
      <w:pPr>
        <w:ind w:firstLine="851"/>
        <w:jc w:val="both"/>
        <w:rPr>
          <w:sz w:val="28"/>
          <w:szCs w:val="28"/>
        </w:rPr>
      </w:pPr>
      <w:r w:rsidRPr="00E2437B">
        <w:rPr>
          <w:sz w:val="28"/>
          <w:szCs w:val="28"/>
        </w:rPr>
        <w:t xml:space="preserve">В природе существуют и менее устойчивые системы, в которых содержатся </w:t>
      </w:r>
      <w:r w:rsidR="00E000E0" w:rsidRPr="00E2437B">
        <w:rPr>
          <w:sz w:val="28"/>
          <w:szCs w:val="28"/>
        </w:rPr>
        <w:t xml:space="preserve">атомы (свободные радикалы) или </w:t>
      </w:r>
      <w:r w:rsidRPr="00E2437B">
        <w:rPr>
          <w:sz w:val="28"/>
          <w:szCs w:val="28"/>
        </w:rPr>
        <w:t xml:space="preserve">валентно-ненасыщенные соединения. Свободная валентность облегчает взаимодействие реагентов, </w:t>
      </w:r>
      <w:r w:rsidR="00E000E0" w:rsidRPr="00E2437B">
        <w:rPr>
          <w:sz w:val="28"/>
          <w:szCs w:val="28"/>
        </w:rPr>
        <w:t xml:space="preserve">в этом случае </w:t>
      </w:r>
      <w:r w:rsidRPr="00E2437B">
        <w:rPr>
          <w:sz w:val="28"/>
          <w:szCs w:val="28"/>
        </w:rPr>
        <w:t>энергия активации снижается до 0-20 ккал/моль. Важной особенностью радикальных реакций является то, что</w:t>
      </w:r>
      <w:r w:rsidR="00E000E0" w:rsidRPr="00E2437B">
        <w:rPr>
          <w:sz w:val="28"/>
          <w:szCs w:val="28"/>
        </w:rPr>
        <w:t xml:space="preserve"> в некоторых случаях образуется  более одного радикала</w:t>
      </w:r>
      <w:r w:rsidRPr="00E2437B">
        <w:rPr>
          <w:sz w:val="28"/>
          <w:szCs w:val="28"/>
        </w:rPr>
        <w:t xml:space="preserve">, </w:t>
      </w:r>
      <w:r w:rsidR="00E000E0" w:rsidRPr="00E2437B">
        <w:rPr>
          <w:sz w:val="28"/>
          <w:szCs w:val="28"/>
        </w:rPr>
        <w:t>и</w:t>
      </w:r>
      <w:r w:rsidRPr="00E2437B">
        <w:rPr>
          <w:sz w:val="28"/>
          <w:szCs w:val="28"/>
        </w:rPr>
        <w:t xml:space="preserve">  по меньшей мере, один из ее продуктов также валентно ненасыщен.</w:t>
      </w:r>
    </w:p>
    <w:p w:rsidR="00383701" w:rsidRPr="00E2437B" w:rsidRDefault="00383701" w:rsidP="00383701">
      <w:pPr>
        <w:ind w:firstLine="851"/>
        <w:jc w:val="both"/>
        <w:rPr>
          <w:sz w:val="28"/>
          <w:szCs w:val="28"/>
        </w:rPr>
      </w:pPr>
      <w:r w:rsidRPr="00E2437B">
        <w:rPr>
          <w:sz w:val="28"/>
          <w:szCs w:val="28"/>
        </w:rPr>
        <w:t xml:space="preserve">В общем, окисление  углеводородов представляет собой </w:t>
      </w:r>
      <w:r w:rsidR="00E2437B" w:rsidRPr="00E2437B">
        <w:rPr>
          <w:sz w:val="28"/>
          <w:szCs w:val="28"/>
        </w:rPr>
        <w:t xml:space="preserve">радикальную </w:t>
      </w:r>
      <w:r w:rsidRPr="00E2437B">
        <w:rPr>
          <w:sz w:val="28"/>
          <w:szCs w:val="28"/>
        </w:rPr>
        <w:t>цепную реакцию с вырожденным разветвлением цепи и включает следующие основные стадии:</w:t>
      </w:r>
    </w:p>
    <w:p w:rsidR="00383701" w:rsidRPr="00E2437B" w:rsidRDefault="00383701" w:rsidP="00383701">
      <w:pPr>
        <w:ind w:firstLine="851"/>
        <w:jc w:val="both"/>
        <w:rPr>
          <w:sz w:val="28"/>
          <w:szCs w:val="28"/>
        </w:rPr>
      </w:pPr>
      <w:r w:rsidRPr="00E2437B">
        <w:rPr>
          <w:sz w:val="28"/>
          <w:szCs w:val="28"/>
        </w:rPr>
        <w:t xml:space="preserve"> а</w:t>
      </w:r>
      <w:r w:rsidRPr="00E2437B">
        <w:rPr>
          <w:i/>
          <w:sz w:val="28"/>
          <w:szCs w:val="28"/>
        </w:rPr>
        <w:t>) зарождение  цепи</w:t>
      </w:r>
      <w:r w:rsidRPr="00E2437B">
        <w:rPr>
          <w:sz w:val="28"/>
          <w:szCs w:val="28"/>
        </w:rPr>
        <w:t>, которое протекает в виде моно, би и тримолекулярной реакции:</w:t>
      </w:r>
    </w:p>
    <w:p w:rsidR="00383701" w:rsidRPr="00E2437B" w:rsidRDefault="00383701" w:rsidP="00383701">
      <w:pPr>
        <w:ind w:firstLine="851"/>
        <w:jc w:val="center"/>
        <w:rPr>
          <w:sz w:val="28"/>
          <w:szCs w:val="28"/>
        </w:rPr>
      </w:pPr>
      <w:r w:rsidRPr="00E2437B">
        <w:rPr>
          <w:position w:val="-12"/>
          <w:sz w:val="28"/>
          <w:szCs w:val="28"/>
        </w:rPr>
        <w:object w:dxaOrig="2380" w:dyaOrig="380">
          <v:shape id="_x0000_i1040" type="#_x0000_t75" style="width:119.25pt;height:18.75pt" o:ole="" fillcolor="window">
            <v:imagedata r:id="rId44" o:title=""/>
          </v:shape>
          <o:OLEObject Type="Embed" ProgID="Equation.3" ShapeID="_x0000_i1040" DrawAspect="Content" ObjectID="_1491980982" r:id="rId45"/>
        </w:object>
      </w:r>
    </w:p>
    <w:p w:rsidR="00383701" w:rsidRPr="00E2437B" w:rsidRDefault="00383701" w:rsidP="00383701">
      <w:pPr>
        <w:ind w:firstLine="851"/>
        <w:jc w:val="center"/>
        <w:rPr>
          <w:sz w:val="28"/>
          <w:szCs w:val="28"/>
        </w:rPr>
      </w:pPr>
      <w:r w:rsidRPr="00E2437B">
        <w:rPr>
          <w:position w:val="-12"/>
          <w:sz w:val="28"/>
          <w:szCs w:val="28"/>
        </w:rPr>
        <w:object w:dxaOrig="3060" w:dyaOrig="420">
          <v:shape id="_x0000_i1041" type="#_x0000_t75" style="width:153pt;height:21pt" o:ole="" fillcolor="window">
            <v:imagedata r:id="rId46" o:title=""/>
          </v:shape>
          <o:OLEObject Type="Embed" ProgID="Equation.3" ShapeID="_x0000_i1041" DrawAspect="Content" ObjectID="_1491980983" r:id="rId47"/>
        </w:object>
      </w:r>
    </w:p>
    <w:p w:rsidR="00383701" w:rsidRPr="00E2437B" w:rsidRDefault="00383701" w:rsidP="00383701">
      <w:pPr>
        <w:ind w:firstLine="851"/>
        <w:jc w:val="center"/>
        <w:rPr>
          <w:sz w:val="28"/>
          <w:szCs w:val="28"/>
        </w:rPr>
      </w:pPr>
      <w:r w:rsidRPr="00E2437B">
        <w:rPr>
          <w:position w:val="-12"/>
          <w:sz w:val="28"/>
          <w:szCs w:val="28"/>
        </w:rPr>
        <w:object w:dxaOrig="3440" w:dyaOrig="420">
          <v:shape id="_x0000_i1042" type="#_x0000_t75" style="width:171.75pt;height:21pt" o:ole="" fillcolor="window">
            <v:imagedata r:id="rId48" o:title=""/>
          </v:shape>
          <o:OLEObject Type="Embed" ProgID="Equation.3" ShapeID="_x0000_i1042" DrawAspect="Content" ObjectID="_1491980984" r:id="rId49"/>
        </w:object>
      </w:r>
      <w:r w:rsidRPr="00E2437B">
        <w:rPr>
          <w:sz w:val="28"/>
          <w:szCs w:val="28"/>
        </w:rPr>
        <w:t>;</w:t>
      </w:r>
    </w:p>
    <w:p w:rsidR="00383701" w:rsidRPr="00E2437B" w:rsidRDefault="00383701" w:rsidP="00383701">
      <w:pPr>
        <w:ind w:firstLine="851"/>
        <w:jc w:val="both"/>
        <w:rPr>
          <w:i/>
          <w:sz w:val="28"/>
          <w:szCs w:val="28"/>
        </w:rPr>
      </w:pPr>
      <w:r w:rsidRPr="00E2437B">
        <w:rPr>
          <w:sz w:val="28"/>
          <w:szCs w:val="28"/>
        </w:rPr>
        <w:t xml:space="preserve">б) </w:t>
      </w:r>
      <w:r w:rsidRPr="00E2437B">
        <w:rPr>
          <w:i/>
          <w:sz w:val="28"/>
          <w:szCs w:val="28"/>
        </w:rPr>
        <w:t>продолжение (развитие) цепи:</w:t>
      </w:r>
    </w:p>
    <w:p w:rsidR="00383701" w:rsidRPr="00E2437B" w:rsidRDefault="00383701" w:rsidP="00383701">
      <w:pPr>
        <w:ind w:firstLine="851"/>
        <w:jc w:val="center"/>
        <w:rPr>
          <w:sz w:val="28"/>
          <w:szCs w:val="28"/>
        </w:rPr>
      </w:pPr>
      <w:r w:rsidRPr="00E2437B">
        <w:rPr>
          <w:position w:val="-12"/>
          <w:sz w:val="28"/>
          <w:szCs w:val="28"/>
        </w:rPr>
        <w:object w:dxaOrig="2460" w:dyaOrig="400">
          <v:shape id="_x0000_i1043" type="#_x0000_t75" style="width:123pt;height:20.25pt" o:ole="" fillcolor="window">
            <v:imagedata r:id="rId50" o:title=""/>
          </v:shape>
          <o:OLEObject Type="Embed" ProgID="Equation.3" ShapeID="_x0000_i1043" DrawAspect="Content" ObjectID="_1491980985" r:id="rId51"/>
        </w:object>
      </w:r>
    </w:p>
    <w:p w:rsidR="00383701" w:rsidRPr="00E2437B" w:rsidRDefault="00383701" w:rsidP="00383701">
      <w:pPr>
        <w:ind w:firstLine="851"/>
        <w:jc w:val="center"/>
        <w:rPr>
          <w:sz w:val="28"/>
          <w:szCs w:val="28"/>
        </w:rPr>
      </w:pPr>
      <w:r w:rsidRPr="00E2437B">
        <w:rPr>
          <w:position w:val="-12"/>
          <w:sz w:val="28"/>
          <w:szCs w:val="28"/>
        </w:rPr>
        <w:object w:dxaOrig="4220" w:dyaOrig="380">
          <v:shape id="_x0000_i1044" type="#_x0000_t75" style="width:210.75pt;height:18.75pt" o:ole="" fillcolor="window">
            <v:imagedata r:id="rId52" o:title=""/>
          </v:shape>
          <o:OLEObject Type="Embed" ProgID="Equation.3" ShapeID="_x0000_i1044" DrawAspect="Content" ObjectID="_1491980986" r:id="rId53"/>
        </w:object>
      </w:r>
      <w:r w:rsidRPr="00E2437B">
        <w:rPr>
          <w:sz w:val="28"/>
          <w:szCs w:val="28"/>
        </w:rPr>
        <w:t>;</w:t>
      </w:r>
    </w:p>
    <w:p w:rsidR="00383701" w:rsidRPr="00E2437B" w:rsidRDefault="00383701" w:rsidP="00383701">
      <w:pPr>
        <w:pStyle w:val="a3"/>
        <w:rPr>
          <w:szCs w:val="28"/>
        </w:rPr>
      </w:pPr>
      <w:r w:rsidRPr="00E2437B">
        <w:rPr>
          <w:szCs w:val="28"/>
        </w:rPr>
        <w:t xml:space="preserve">в) </w:t>
      </w:r>
      <w:r w:rsidRPr="00E2437B">
        <w:rPr>
          <w:i/>
          <w:iCs/>
          <w:szCs w:val="28"/>
        </w:rPr>
        <w:t>разве</w:t>
      </w:r>
      <w:r w:rsidRPr="00E2437B">
        <w:rPr>
          <w:i/>
          <w:szCs w:val="28"/>
        </w:rPr>
        <w:t xml:space="preserve">твление цепи </w:t>
      </w:r>
      <w:r w:rsidRPr="00E2437B">
        <w:rPr>
          <w:szCs w:val="28"/>
        </w:rPr>
        <w:t xml:space="preserve">в результате мономолекулярного распада гидроперекиси, реакции </w:t>
      </w:r>
      <w:r w:rsidR="00E2437B" w:rsidRPr="00E2437B">
        <w:rPr>
          <w:szCs w:val="28"/>
        </w:rPr>
        <w:t xml:space="preserve">двух гидроперекисных групп между собой или </w:t>
      </w:r>
      <w:r w:rsidRPr="00E2437B">
        <w:rPr>
          <w:szCs w:val="28"/>
        </w:rPr>
        <w:t>гидроперекиси с углеводородом:</w:t>
      </w:r>
    </w:p>
    <w:p w:rsidR="00383701" w:rsidRPr="00E2437B" w:rsidRDefault="00383701" w:rsidP="00383701">
      <w:pPr>
        <w:ind w:firstLine="851"/>
        <w:jc w:val="center"/>
        <w:rPr>
          <w:sz w:val="28"/>
          <w:szCs w:val="28"/>
        </w:rPr>
      </w:pPr>
      <w:r w:rsidRPr="00E2437B">
        <w:rPr>
          <w:position w:val="-12"/>
          <w:sz w:val="28"/>
          <w:szCs w:val="28"/>
        </w:rPr>
        <w:object w:dxaOrig="3040" w:dyaOrig="380">
          <v:shape id="_x0000_i1045" type="#_x0000_t75" style="width:152.25pt;height:18.75pt" o:ole="" fillcolor="window">
            <v:imagedata r:id="rId54" o:title=""/>
          </v:shape>
          <o:OLEObject Type="Embed" ProgID="Equation.3" ShapeID="_x0000_i1045" DrawAspect="Content" ObjectID="_1491980987" r:id="rId55"/>
        </w:object>
      </w:r>
    </w:p>
    <w:p w:rsidR="00383701" w:rsidRPr="00E2437B" w:rsidRDefault="00383701" w:rsidP="00383701">
      <w:pPr>
        <w:ind w:firstLine="851"/>
        <w:jc w:val="center"/>
        <w:rPr>
          <w:sz w:val="28"/>
          <w:szCs w:val="28"/>
        </w:rPr>
      </w:pPr>
      <w:r w:rsidRPr="00E2437B">
        <w:rPr>
          <w:position w:val="-12"/>
          <w:sz w:val="28"/>
          <w:szCs w:val="28"/>
        </w:rPr>
        <w:object w:dxaOrig="4640" w:dyaOrig="420">
          <v:shape id="_x0000_i1046" type="#_x0000_t75" style="width:231.75pt;height:21pt" o:ole="" fillcolor="window">
            <v:imagedata r:id="rId56" o:title=""/>
          </v:shape>
          <o:OLEObject Type="Embed" ProgID="Equation.3" ShapeID="_x0000_i1046" DrawAspect="Content" ObjectID="_1491980988" r:id="rId57"/>
        </w:object>
      </w:r>
    </w:p>
    <w:p w:rsidR="00383701" w:rsidRPr="00E2437B" w:rsidRDefault="00383701" w:rsidP="00383701">
      <w:pPr>
        <w:ind w:firstLine="851"/>
        <w:jc w:val="center"/>
        <w:rPr>
          <w:sz w:val="28"/>
          <w:szCs w:val="28"/>
        </w:rPr>
      </w:pPr>
      <w:r w:rsidRPr="00E2437B">
        <w:rPr>
          <w:position w:val="-12"/>
          <w:sz w:val="28"/>
          <w:szCs w:val="28"/>
        </w:rPr>
        <w:object w:dxaOrig="4239" w:dyaOrig="420">
          <v:shape id="_x0000_i1047" type="#_x0000_t75" style="width:212.25pt;height:21pt" o:ole="" fillcolor="window">
            <v:imagedata r:id="rId58" o:title=""/>
          </v:shape>
          <o:OLEObject Type="Embed" ProgID="Equation.3" ShapeID="_x0000_i1047" DrawAspect="Content" ObjectID="_1491980989" r:id="rId59"/>
        </w:object>
      </w:r>
      <w:r w:rsidRPr="00E2437B">
        <w:rPr>
          <w:sz w:val="28"/>
          <w:szCs w:val="28"/>
        </w:rPr>
        <w:t>.</w:t>
      </w:r>
    </w:p>
    <w:p w:rsidR="00383701" w:rsidRPr="00E2437B" w:rsidRDefault="00383701" w:rsidP="00383701">
      <w:pPr>
        <w:ind w:firstLine="851"/>
        <w:jc w:val="both"/>
        <w:rPr>
          <w:sz w:val="28"/>
          <w:szCs w:val="28"/>
        </w:rPr>
      </w:pPr>
      <w:r w:rsidRPr="00E2437B">
        <w:rPr>
          <w:sz w:val="28"/>
          <w:szCs w:val="28"/>
        </w:rPr>
        <w:t xml:space="preserve">Предполагается, что радикалы </w:t>
      </w:r>
      <w:r w:rsidR="00E2437B" w:rsidRPr="00E2437B">
        <w:rPr>
          <w:i/>
          <w:sz w:val="28"/>
          <w:szCs w:val="28"/>
          <w:vertAlign w:val="superscript"/>
        </w:rPr>
        <w:sym w:font="Symbol" w:char="F0B7"/>
      </w:r>
      <w:r w:rsidR="00E2437B" w:rsidRPr="00E2437B">
        <w:rPr>
          <w:i/>
          <w:sz w:val="28"/>
          <w:szCs w:val="28"/>
        </w:rPr>
        <w:t xml:space="preserve">ОН </w:t>
      </w:r>
      <w:r w:rsidR="00E2437B" w:rsidRPr="00E2437B">
        <w:rPr>
          <w:sz w:val="28"/>
          <w:szCs w:val="28"/>
        </w:rPr>
        <w:t>и</w:t>
      </w:r>
      <w:r w:rsidR="00E2437B" w:rsidRPr="00E2437B">
        <w:rPr>
          <w:i/>
          <w:sz w:val="28"/>
          <w:szCs w:val="28"/>
        </w:rPr>
        <w:t xml:space="preserve"> </w:t>
      </w:r>
      <w:r w:rsidRPr="00E2437B">
        <w:rPr>
          <w:i/>
          <w:sz w:val="28"/>
          <w:szCs w:val="28"/>
        </w:rPr>
        <w:t>СН</w:t>
      </w:r>
      <w:r w:rsidRPr="00E2437B">
        <w:rPr>
          <w:i/>
          <w:sz w:val="28"/>
          <w:szCs w:val="28"/>
          <w:vertAlign w:val="subscript"/>
        </w:rPr>
        <w:t>3</w:t>
      </w:r>
      <w:r w:rsidRPr="00E2437B">
        <w:rPr>
          <w:i/>
          <w:sz w:val="28"/>
          <w:szCs w:val="28"/>
        </w:rPr>
        <w:t>О</w:t>
      </w:r>
      <w:r w:rsidRPr="00E2437B">
        <w:rPr>
          <w:i/>
          <w:sz w:val="28"/>
          <w:szCs w:val="28"/>
          <w:vertAlign w:val="superscript"/>
        </w:rPr>
        <w:sym w:font="Symbol" w:char="F0B7"/>
      </w:r>
      <w:r w:rsidRPr="00E2437B">
        <w:rPr>
          <w:sz w:val="28"/>
          <w:szCs w:val="28"/>
        </w:rPr>
        <w:t xml:space="preserve"> быстро реагируют с окружающим веществом</w:t>
      </w:r>
      <w:r w:rsidRPr="00E2437B">
        <w:rPr>
          <w:i/>
          <w:sz w:val="28"/>
          <w:szCs w:val="28"/>
        </w:rPr>
        <w:t xml:space="preserve"> (СН</w:t>
      </w:r>
      <w:r w:rsidRPr="00E2437B">
        <w:rPr>
          <w:i/>
          <w:sz w:val="28"/>
          <w:szCs w:val="28"/>
          <w:vertAlign w:val="subscript"/>
        </w:rPr>
        <w:t>4</w:t>
      </w:r>
      <w:r w:rsidRPr="00E2437B">
        <w:rPr>
          <w:i/>
          <w:sz w:val="28"/>
          <w:szCs w:val="28"/>
        </w:rPr>
        <w:t>)</w:t>
      </w:r>
      <w:r w:rsidRPr="00E2437B">
        <w:rPr>
          <w:sz w:val="28"/>
          <w:szCs w:val="28"/>
        </w:rPr>
        <w:t xml:space="preserve">, переходя в метильные радикалы </w:t>
      </w:r>
      <w:r w:rsidRPr="00E2437B">
        <w:rPr>
          <w:position w:val="-12"/>
          <w:sz w:val="28"/>
          <w:szCs w:val="28"/>
        </w:rPr>
        <w:object w:dxaOrig="499" w:dyaOrig="380">
          <v:shape id="_x0000_i1048" type="#_x0000_t75" style="width:24.75pt;height:18.75pt" o:ole="" fillcolor="window">
            <v:imagedata r:id="rId60" o:title=""/>
          </v:shape>
          <o:OLEObject Type="Embed" ProgID="Equation.3" ShapeID="_x0000_i1048" DrawAspect="Content" ObjectID="_1491980990" r:id="rId61"/>
        </w:object>
      </w:r>
      <w:r w:rsidRPr="00E2437B">
        <w:rPr>
          <w:sz w:val="28"/>
          <w:szCs w:val="28"/>
        </w:rPr>
        <w:t>:</w:t>
      </w:r>
    </w:p>
    <w:p w:rsidR="00383701" w:rsidRPr="00E2437B" w:rsidRDefault="00383701" w:rsidP="00383701">
      <w:pPr>
        <w:ind w:firstLine="851"/>
        <w:jc w:val="center"/>
        <w:rPr>
          <w:sz w:val="28"/>
          <w:szCs w:val="28"/>
        </w:rPr>
      </w:pPr>
      <w:r w:rsidRPr="00E2437B">
        <w:rPr>
          <w:position w:val="-12"/>
          <w:sz w:val="28"/>
          <w:szCs w:val="28"/>
        </w:rPr>
        <w:object w:dxaOrig="3200" w:dyaOrig="380">
          <v:shape id="_x0000_i1049" type="#_x0000_t75" style="width:159pt;height:18.75pt" o:ole="" fillcolor="window">
            <v:imagedata r:id="rId62" o:title=""/>
          </v:shape>
          <o:OLEObject Type="Embed" ProgID="Equation.3" ShapeID="_x0000_i1049" DrawAspect="Content" ObjectID="_1491980991" r:id="rId63"/>
        </w:object>
      </w:r>
    </w:p>
    <w:p w:rsidR="00383701" w:rsidRPr="00E2437B" w:rsidRDefault="00383701" w:rsidP="00383701">
      <w:pPr>
        <w:ind w:firstLine="851"/>
        <w:jc w:val="center"/>
        <w:rPr>
          <w:sz w:val="28"/>
          <w:szCs w:val="28"/>
        </w:rPr>
      </w:pPr>
      <w:r w:rsidRPr="00E2437B">
        <w:rPr>
          <w:position w:val="-12"/>
          <w:sz w:val="28"/>
          <w:szCs w:val="28"/>
        </w:rPr>
        <w:object w:dxaOrig="2659" w:dyaOrig="380">
          <v:shape id="_x0000_i1050" type="#_x0000_t75" style="width:132.75pt;height:18.75pt" o:ole="" fillcolor="window">
            <v:imagedata r:id="rId64" o:title=""/>
          </v:shape>
          <o:OLEObject Type="Embed" ProgID="Equation.3" ShapeID="_x0000_i1050" DrawAspect="Content" ObjectID="_1491980992" r:id="rId65"/>
        </w:object>
      </w:r>
      <w:r w:rsidRPr="00E2437B">
        <w:rPr>
          <w:sz w:val="28"/>
          <w:szCs w:val="28"/>
        </w:rPr>
        <w:t>;</w:t>
      </w:r>
    </w:p>
    <w:p w:rsidR="00383701" w:rsidRPr="00E2437B" w:rsidRDefault="00383701" w:rsidP="00383701">
      <w:pPr>
        <w:ind w:firstLine="851"/>
        <w:jc w:val="both"/>
        <w:rPr>
          <w:sz w:val="28"/>
          <w:szCs w:val="28"/>
        </w:rPr>
      </w:pPr>
      <w:r w:rsidRPr="00E2437B">
        <w:rPr>
          <w:sz w:val="28"/>
          <w:szCs w:val="28"/>
        </w:rPr>
        <w:t xml:space="preserve">г) </w:t>
      </w:r>
      <w:r w:rsidRPr="00E2437B">
        <w:rPr>
          <w:i/>
          <w:sz w:val="28"/>
          <w:szCs w:val="28"/>
        </w:rPr>
        <w:t>обрыв цепи</w:t>
      </w:r>
      <w:r w:rsidRPr="00E2437B">
        <w:rPr>
          <w:sz w:val="28"/>
          <w:szCs w:val="28"/>
        </w:rPr>
        <w:t xml:space="preserve"> происходит в результате </w:t>
      </w:r>
      <w:r w:rsidR="00E2437B" w:rsidRPr="00E2437B">
        <w:rPr>
          <w:sz w:val="28"/>
          <w:szCs w:val="28"/>
        </w:rPr>
        <w:t xml:space="preserve">диспропорционирования или </w:t>
      </w:r>
      <w:r w:rsidRPr="00E2437B">
        <w:rPr>
          <w:sz w:val="28"/>
          <w:szCs w:val="28"/>
        </w:rPr>
        <w:t>рекомбинации  двух любых свободных  радикалов, участвующих в реакции окисления:</w:t>
      </w:r>
    </w:p>
    <w:p w:rsidR="00383701" w:rsidRPr="00E2437B" w:rsidRDefault="00383701" w:rsidP="00383701">
      <w:pPr>
        <w:ind w:firstLine="851"/>
        <w:jc w:val="center"/>
        <w:rPr>
          <w:sz w:val="28"/>
          <w:szCs w:val="28"/>
        </w:rPr>
      </w:pPr>
      <w:r w:rsidRPr="00E2437B">
        <w:rPr>
          <w:position w:val="-12"/>
          <w:sz w:val="28"/>
          <w:szCs w:val="28"/>
        </w:rPr>
        <w:object w:dxaOrig="2520" w:dyaOrig="400">
          <v:shape id="_x0000_i1051" type="#_x0000_t75" style="width:126.75pt;height:20.25pt" o:ole="" fillcolor="window">
            <v:imagedata r:id="rId66" o:title=""/>
          </v:shape>
          <o:OLEObject Type="Embed" ProgID="Equation.3" ShapeID="_x0000_i1051" DrawAspect="Content" ObjectID="_1491980993" r:id="rId67"/>
        </w:object>
      </w:r>
    </w:p>
    <w:p w:rsidR="00383701" w:rsidRPr="00E2437B" w:rsidRDefault="00383701" w:rsidP="00383701">
      <w:pPr>
        <w:ind w:firstLine="851"/>
        <w:jc w:val="center"/>
        <w:rPr>
          <w:sz w:val="28"/>
          <w:szCs w:val="28"/>
        </w:rPr>
      </w:pPr>
      <w:r w:rsidRPr="00E2437B">
        <w:rPr>
          <w:position w:val="-12"/>
          <w:sz w:val="28"/>
          <w:szCs w:val="28"/>
        </w:rPr>
        <w:object w:dxaOrig="3400" w:dyaOrig="420">
          <v:shape id="_x0000_i1052" type="#_x0000_t75" style="width:169.5pt;height:21pt" o:ole="" fillcolor="window">
            <v:imagedata r:id="rId68" o:title=""/>
          </v:shape>
          <o:OLEObject Type="Embed" ProgID="Equation.3" ShapeID="_x0000_i1052" DrawAspect="Content" ObjectID="_1491980994" r:id="rId69"/>
        </w:object>
      </w:r>
    </w:p>
    <w:p w:rsidR="00383701" w:rsidRPr="00E2437B" w:rsidRDefault="00383701" w:rsidP="00383701">
      <w:pPr>
        <w:ind w:firstLine="851"/>
        <w:jc w:val="center"/>
        <w:rPr>
          <w:sz w:val="28"/>
          <w:szCs w:val="28"/>
        </w:rPr>
      </w:pPr>
      <w:r w:rsidRPr="00E2437B">
        <w:rPr>
          <w:position w:val="-12"/>
          <w:sz w:val="28"/>
          <w:szCs w:val="28"/>
        </w:rPr>
        <w:object w:dxaOrig="3300" w:dyaOrig="420">
          <v:shape id="_x0000_i1053" type="#_x0000_t75" style="width:165pt;height:21pt" o:ole="" fillcolor="window">
            <v:imagedata r:id="rId70" o:title=""/>
          </v:shape>
          <o:OLEObject Type="Embed" ProgID="Equation.3" ShapeID="_x0000_i1053" DrawAspect="Content" ObjectID="_1491980995" r:id="rId71"/>
        </w:object>
      </w:r>
      <w:r w:rsidRPr="00E2437B">
        <w:rPr>
          <w:sz w:val="28"/>
          <w:szCs w:val="28"/>
        </w:rPr>
        <w:t>.</w:t>
      </w:r>
    </w:p>
    <w:p w:rsidR="00383701" w:rsidRPr="00DE3C76" w:rsidRDefault="00383701" w:rsidP="00383701">
      <w:pPr>
        <w:pStyle w:val="a3"/>
        <w:rPr>
          <w:szCs w:val="28"/>
          <w:highlight w:val="cyan"/>
        </w:rPr>
      </w:pPr>
    </w:p>
    <w:p w:rsidR="00383701" w:rsidRPr="008F6E35" w:rsidRDefault="00383701" w:rsidP="00383701">
      <w:pPr>
        <w:pStyle w:val="a3"/>
        <w:rPr>
          <w:szCs w:val="28"/>
        </w:rPr>
      </w:pPr>
      <w:r w:rsidRPr="008F6E35">
        <w:rPr>
          <w:szCs w:val="28"/>
        </w:rPr>
        <w:t xml:space="preserve">Из законов химической кинетики </w:t>
      </w:r>
      <w:r w:rsidR="00E2437B" w:rsidRPr="008F6E35">
        <w:rPr>
          <w:szCs w:val="28"/>
        </w:rPr>
        <w:t>следует</w:t>
      </w:r>
      <w:r w:rsidRPr="008F6E35">
        <w:rPr>
          <w:szCs w:val="28"/>
        </w:rPr>
        <w:t xml:space="preserve"> положение, что окисление углеводородов проходит через цепочку вышеописанных элементарных актов с участием  радикалов, идущих с меньшими энергетическими затратами по сравнению с прямой реакцией взаимодействия молекул </w:t>
      </w:r>
      <w:r w:rsidR="00E2437B" w:rsidRPr="008F6E35">
        <w:rPr>
          <w:szCs w:val="28"/>
        </w:rPr>
        <w:t xml:space="preserve">окислителя и </w:t>
      </w:r>
      <w:r w:rsidRPr="008F6E35">
        <w:rPr>
          <w:szCs w:val="28"/>
        </w:rPr>
        <w:t xml:space="preserve">горючего. </w:t>
      </w:r>
    </w:p>
    <w:p w:rsidR="00383701" w:rsidRPr="00BA129A" w:rsidRDefault="00383701" w:rsidP="00383701">
      <w:pPr>
        <w:ind w:firstLine="851"/>
        <w:jc w:val="both"/>
        <w:rPr>
          <w:sz w:val="28"/>
          <w:szCs w:val="28"/>
        </w:rPr>
      </w:pPr>
      <w:r w:rsidRPr="00BA129A">
        <w:rPr>
          <w:sz w:val="28"/>
          <w:szCs w:val="28"/>
        </w:rPr>
        <w:t xml:space="preserve">Самоускорение цепных реакций, приводящих к тепловому взрыву, происходит при условии перехода к нестационарному самоускоряющему режиму при </w:t>
      </w:r>
      <w:r w:rsidR="00BA129A" w:rsidRPr="00BA129A">
        <w:rPr>
          <w:sz w:val="28"/>
          <w:szCs w:val="28"/>
        </w:rPr>
        <w:t xml:space="preserve">преобладании или </w:t>
      </w:r>
      <w:r w:rsidRPr="00BA129A">
        <w:rPr>
          <w:sz w:val="28"/>
          <w:szCs w:val="28"/>
        </w:rPr>
        <w:t>равенстве разветвления над обрывом цепи</w:t>
      </w:r>
      <w:r w:rsidR="00BA129A" w:rsidRPr="00BA129A">
        <w:rPr>
          <w:sz w:val="28"/>
          <w:szCs w:val="28"/>
        </w:rPr>
        <w:t>,</w:t>
      </w:r>
      <w:r w:rsidRPr="00BA129A">
        <w:rPr>
          <w:sz w:val="28"/>
          <w:szCs w:val="28"/>
        </w:rPr>
        <w:t xml:space="preserve"> при</w:t>
      </w:r>
      <w:r w:rsidR="00BA129A" w:rsidRPr="00BA129A">
        <w:rPr>
          <w:sz w:val="28"/>
          <w:szCs w:val="28"/>
        </w:rPr>
        <w:t xml:space="preserve"> достаточно большом выделении тепла (цепно-тепловой взрыв)</w:t>
      </w:r>
      <w:r w:rsidRPr="00BA129A">
        <w:rPr>
          <w:sz w:val="28"/>
          <w:szCs w:val="28"/>
        </w:rPr>
        <w:t xml:space="preserve"> </w:t>
      </w:r>
      <w:r w:rsidR="00BA129A" w:rsidRPr="00BA129A">
        <w:rPr>
          <w:sz w:val="28"/>
          <w:szCs w:val="28"/>
        </w:rPr>
        <w:t xml:space="preserve">и </w:t>
      </w:r>
      <w:r w:rsidRPr="00BA129A">
        <w:rPr>
          <w:sz w:val="28"/>
          <w:szCs w:val="28"/>
        </w:rPr>
        <w:t>достаточно большом количестве начальных центров радикалообразования.</w:t>
      </w:r>
    </w:p>
    <w:p w:rsidR="00383701" w:rsidRPr="00BA129A" w:rsidRDefault="00383701" w:rsidP="00383701">
      <w:pPr>
        <w:ind w:firstLine="851"/>
        <w:jc w:val="both"/>
        <w:rPr>
          <w:sz w:val="28"/>
          <w:szCs w:val="28"/>
        </w:rPr>
      </w:pPr>
      <w:r w:rsidRPr="00BA129A">
        <w:rPr>
          <w:sz w:val="28"/>
          <w:szCs w:val="28"/>
        </w:rPr>
        <w:t xml:space="preserve">Многие вещества влияют на кинетику цепных реакций, </w:t>
      </w:r>
      <w:r w:rsidR="00BA129A" w:rsidRPr="00BA129A">
        <w:rPr>
          <w:sz w:val="28"/>
          <w:szCs w:val="28"/>
        </w:rPr>
        <w:t xml:space="preserve">замедляя или </w:t>
      </w:r>
      <w:r w:rsidRPr="00BA129A">
        <w:rPr>
          <w:sz w:val="28"/>
          <w:szCs w:val="28"/>
        </w:rPr>
        <w:t xml:space="preserve">ускоряя их. Положительные катализаторы способствуют </w:t>
      </w:r>
      <w:r w:rsidR="00BA129A" w:rsidRPr="00BA129A">
        <w:rPr>
          <w:sz w:val="28"/>
          <w:szCs w:val="28"/>
        </w:rPr>
        <w:t xml:space="preserve">разветвлению и </w:t>
      </w:r>
      <w:r w:rsidRPr="00BA129A">
        <w:rPr>
          <w:sz w:val="28"/>
          <w:szCs w:val="28"/>
        </w:rPr>
        <w:t xml:space="preserve">зарождению цепей. </w:t>
      </w:r>
      <w:r w:rsidR="00BA129A" w:rsidRPr="00BA129A">
        <w:rPr>
          <w:sz w:val="28"/>
          <w:szCs w:val="28"/>
        </w:rPr>
        <w:t>Ингибиторы -</w:t>
      </w:r>
      <w:r w:rsidRPr="00BA129A">
        <w:rPr>
          <w:sz w:val="28"/>
          <w:szCs w:val="28"/>
        </w:rPr>
        <w:t xml:space="preserve"> катализаторы (</w:t>
      </w:r>
      <w:r w:rsidR="00BA129A" w:rsidRPr="00BA129A">
        <w:rPr>
          <w:sz w:val="28"/>
          <w:szCs w:val="28"/>
        </w:rPr>
        <w:t xml:space="preserve">связывают или </w:t>
      </w:r>
      <w:r w:rsidRPr="00BA129A">
        <w:rPr>
          <w:sz w:val="28"/>
          <w:szCs w:val="28"/>
        </w:rPr>
        <w:t>разрушают активные центры, чем способствуют обрыву цепей. В практике помимо гомогенного катализа, проходящего целиком в газовой фазе, часто широко используют гетерогенный катализ, осуществляемый на границе раздела фаз.</w:t>
      </w:r>
    </w:p>
    <w:p w:rsidR="00383701" w:rsidRPr="00BA129A" w:rsidRDefault="00383701" w:rsidP="00383701">
      <w:pPr>
        <w:ind w:firstLine="851"/>
        <w:jc w:val="both"/>
        <w:rPr>
          <w:sz w:val="28"/>
          <w:szCs w:val="28"/>
        </w:rPr>
      </w:pPr>
      <w:r w:rsidRPr="00BA129A">
        <w:rPr>
          <w:sz w:val="28"/>
          <w:szCs w:val="28"/>
        </w:rPr>
        <w:t>Гидроксильные радикалы разрушаются на солях щелочных металлов. Так как  радикал</w:t>
      </w:r>
      <w:r w:rsidRPr="00BA129A">
        <w:rPr>
          <w:caps/>
          <w:sz w:val="28"/>
          <w:szCs w:val="28"/>
        </w:rPr>
        <w:t xml:space="preserve"> </w:t>
      </w:r>
      <w:r w:rsidRPr="00BA129A">
        <w:rPr>
          <w:i/>
          <w:iCs/>
          <w:caps/>
          <w:sz w:val="28"/>
          <w:szCs w:val="28"/>
        </w:rPr>
        <w:t>он</w:t>
      </w:r>
      <w:r w:rsidRPr="00BA129A">
        <w:rPr>
          <w:i/>
          <w:iCs/>
          <w:caps/>
          <w:sz w:val="28"/>
          <w:szCs w:val="28"/>
          <w:vertAlign w:val="superscript"/>
        </w:rPr>
        <w:sym w:font="Symbol" w:char="F0B7"/>
      </w:r>
      <w:r w:rsidRPr="00BA129A">
        <w:rPr>
          <w:sz w:val="28"/>
          <w:szCs w:val="28"/>
        </w:rPr>
        <w:t xml:space="preserve"> </w:t>
      </w:r>
      <w:r w:rsidR="00BA129A" w:rsidRPr="00BA129A">
        <w:rPr>
          <w:sz w:val="28"/>
          <w:szCs w:val="28"/>
        </w:rPr>
        <w:t xml:space="preserve">при окислении метана </w:t>
      </w:r>
      <w:r w:rsidRPr="00BA129A">
        <w:rPr>
          <w:sz w:val="28"/>
          <w:szCs w:val="28"/>
        </w:rPr>
        <w:t xml:space="preserve">является одним из ведущих активных центров, то рекомбинация его на поверхности щелочных металлов приводит к изменению кинетики реакции, </w:t>
      </w:r>
      <w:r w:rsidR="00BA129A" w:rsidRPr="00BA129A">
        <w:rPr>
          <w:sz w:val="28"/>
          <w:szCs w:val="28"/>
        </w:rPr>
        <w:t>при прочих равных условиях э</w:t>
      </w:r>
      <w:r w:rsidRPr="00BA129A">
        <w:rPr>
          <w:sz w:val="28"/>
          <w:szCs w:val="28"/>
        </w:rPr>
        <w:t xml:space="preserve">то выражается увеличением </w:t>
      </w:r>
      <w:r w:rsidRPr="00BA129A">
        <w:rPr>
          <w:i/>
          <w:sz w:val="28"/>
          <w:szCs w:val="28"/>
        </w:rPr>
        <w:t>Т</w:t>
      </w:r>
      <w:r w:rsidRPr="00BA129A">
        <w:rPr>
          <w:i/>
          <w:sz w:val="28"/>
          <w:szCs w:val="28"/>
          <w:vertAlign w:val="subscript"/>
        </w:rPr>
        <w:t>всп</w:t>
      </w:r>
      <w:r w:rsidRPr="00BA129A">
        <w:rPr>
          <w:sz w:val="28"/>
          <w:szCs w:val="28"/>
        </w:rPr>
        <w:t xml:space="preserve">. Вдуванием порошков ингибиторов  в нагретый </w:t>
      </w:r>
      <w:r w:rsidR="00BA129A" w:rsidRPr="00BA129A">
        <w:rPr>
          <w:sz w:val="28"/>
          <w:szCs w:val="28"/>
        </w:rPr>
        <w:t xml:space="preserve">с газом </w:t>
      </w:r>
      <w:r w:rsidRPr="00BA129A">
        <w:rPr>
          <w:sz w:val="28"/>
          <w:szCs w:val="28"/>
        </w:rPr>
        <w:t>сосуд  показано, что пламегасящая способность ряда солей по отношению к метано-</w:t>
      </w:r>
      <w:r w:rsidRPr="00BA129A">
        <w:rPr>
          <w:sz w:val="28"/>
          <w:szCs w:val="28"/>
        </w:rPr>
        <w:lastRenderedPageBreak/>
        <w:t xml:space="preserve">воздушной смеси укладывается в ряд по убыванию эффективности: </w:t>
      </w:r>
      <w:r w:rsidRPr="00BA129A">
        <w:rPr>
          <w:i/>
          <w:iCs/>
          <w:sz w:val="28"/>
          <w:szCs w:val="28"/>
        </w:rPr>
        <w:t>KF, KI, NaAlF</w:t>
      </w:r>
      <w:r w:rsidRPr="00BA129A">
        <w:rPr>
          <w:i/>
          <w:iCs/>
          <w:sz w:val="28"/>
          <w:szCs w:val="28"/>
          <w:vertAlign w:val="subscript"/>
        </w:rPr>
        <w:t>4</w:t>
      </w:r>
      <w:r w:rsidRPr="00BA129A">
        <w:rPr>
          <w:i/>
          <w:iCs/>
          <w:sz w:val="28"/>
          <w:szCs w:val="28"/>
        </w:rPr>
        <w:t>, KCl, NaSiF</w:t>
      </w:r>
      <w:r w:rsidRPr="00BA129A">
        <w:rPr>
          <w:i/>
          <w:iCs/>
          <w:sz w:val="28"/>
          <w:szCs w:val="28"/>
          <w:vertAlign w:val="subscript"/>
        </w:rPr>
        <w:t>4</w:t>
      </w:r>
      <w:r w:rsidRPr="00BA129A">
        <w:rPr>
          <w:i/>
          <w:iCs/>
          <w:sz w:val="28"/>
          <w:szCs w:val="28"/>
        </w:rPr>
        <w:t>, NaCl</w:t>
      </w:r>
      <w:r w:rsidRPr="00BA129A">
        <w:rPr>
          <w:sz w:val="28"/>
          <w:szCs w:val="28"/>
        </w:rPr>
        <w:t xml:space="preserve">. Эффективность солей повышается </w:t>
      </w:r>
      <w:r w:rsidR="00BA129A" w:rsidRPr="00BA129A">
        <w:rPr>
          <w:sz w:val="28"/>
          <w:szCs w:val="28"/>
        </w:rPr>
        <w:t xml:space="preserve">увеличением дисперсности и </w:t>
      </w:r>
      <w:r w:rsidRPr="00BA129A">
        <w:rPr>
          <w:sz w:val="28"/>
          <w:szCs w:val="28"/>
        </w:rPr>
        <w:t xml:space="preserve">с понижением температуры их плавления. </w:t>
      </w:r>
    </w:p>
    <w:p w:rsidR="00383701" w:rsidRPr="00383701" w:rsidRDefault="00383701" w:rsidP="00383701">
      <w:pPr>
        <w:ind w:firstLine="851"/>
        <w:jc w:val="both"/>
        <w:rPr>
          <w:sz w:val="28"/>
          <w:szCs w:val="28"/>
          <w:highlight w:val="cyan"/>
        </w:rPr>
      </w:pPr>
    </w:p>
    <w:p w:rsidR="00383701" w:rsidRPr="00BA129A" w:rsidRDefault="00BA129A" w:rsidP="00261A31">
      <w:pPr>
        <w:pStyle w:val="af0"/>
        <w:numPr>
          <w:ilvl w:val="1"/>
          <w:numId w:val="19"/>
        </w:numPr>
        <w:jc w:val="center"/>
        <w:rPr>
          <w:b/>
          <w:sz w:val="28"/>
          <w:szCs w:val="28"/>
        </w:rPr>
      </w:pPr>
      <w:r w:rsidRPr="00BA129A">
        <w:rPr>
          <w:b/>
          <w:sz w:val="28"/>
          <w:szCs w:val="28"/>
        </w:rPr>
        <w:t xml:space="preserve"> Взрывчатость и в</w:t>
      </w:r>
      <w:r w:rsidR="00383701" w:rsidRPr="00BA129A">
        <w:rPr>
          <w:b/>
          <w:sz w:val="28"/>
          <w:szCs w:val="28"/>
        </w:rPr>
        <w:t>оспламеняемость угольной пыли</w:t>
      </w:r>
    </w:p>
    <w:p w:rsidR="00383701" w:rsidRPr="00383701" w:rsidRDefault="00383701" w:rsidP="00383701">
      <w:pPr>
        <w:ind w:left="851"/>
        <w:rPr>
          <w:b/>
          <w:sz w:val="28"/>
          <w:szCs w:val="28"/>
          <w:highlight w:val="cyan"/>
        </w:rPr>
      </w:pPr>
    </w:p>
    <w:p w:rsidR="00383701" w:rsidRPr="00DB1045" w:rsidRDefault="00DB1045" w:rsidP="00383701">
      <w:pPr>
        <w:pStyle w:val="a3"/>
        <w:rPr>
          <w:szCs w:val="28"/>
        </w:rPr>
      </w:pPr>
      <w:r w:rsidRPr="00DB1045">
        <w:rPr>
          <w:szCs w:val="28"/>
        </w:rPr>
        <w:t>Воспламеняемость</w:t>
      </w:r>
      <w:r w:rsidR="00383701" w:rsidRPr="00DB1045">
        <w:rPr>
          <w:szCs w:val="28"/>
        </w:rPr>
        <w:t xml:space="preserve"> взвешенных частиц угольной пыли предполагает, что  воспламенению предшествует газификация – </w:t>
      </w:r>
      <w:r w:rsidRPr="00DB1045">
        <w:rPr>
          <w:szCs w:val="28"/>
        </w:rPr>
        <w:t xml:space="preserve">под действием источника тепла </w:t>
      </w:r>
      <w:r w:rsidR="00383701" w:rsidRPr="00DB1045">
        <w:rPr>
          <w:szCs w:val="28"/>
        </w:rPr>
        <w:t xml:space="preserve">выделение горючих газообразных продуктов. </w:t>
      </w:r>
      <w:r w:rsidRPr="00DB1045">
        <w:rPr>
          <w:szCs w:val="28"/>
        </w:rPr>
        <w:t>Угли всех сортов выделяют горючие газы п</w:t>
      </w:r>
      <w:r w:rsidR="00383701" w:rsidRPr="00DB1045">
        <w:rPr>
          <w:szCs w:val="28"/>
        </w:rPr>
        <w:t xml:space="preserve">ри нагревании на несколько сотен градусов, которые смешиваются с воздухом и образуют двухфазную  (пыль+газы) взрывчатую пылегазовоздушную смесь. Индукционный период вспышки пылевоздушной смеси складывается из </w:t>
      </w:r>
      <w:r w:rsidRPr="00DB1045">
        <w:rPr>
          <w:szCs w:val="28"/>
        </w:rPr>
        <w:t xml:space="preserve">индукционного периода вспышки образованной пылегазовоздушной смеси и </w:t>
      </w:r>
      <w:r w:rsidR="00383701" w:rsidRPr="00DB1045">
        <w:rPr>
          <w:szCs w:val="28"/>
        </w:rPr>
        <w:t>времени газификации.</w:t>
      </w:r>
    </w:p>
    <w:p w:rsidR="00383701" w:rsidRPr="00DB1045" w:rsidRDefault="00383701" w:rsidP="00383701">
      <w:pPr>
        <w:ind w:firstLine="851"/>
        <w:jc w:val="both"/>
        <w:rPr>
          <w:sz w:val="28"/>
          <w:szCs w:val="28"/>
        </w:rPr>
      </w:pPr>
      <w:r w:rsidRPr="00DB1045">
        <w:rPr>
          <w:sz w:val="28"/>
          <w:szCs w:val="28"/>
        </w:rPr>
        <w:t xml:space="preserve">Исходя из данного механизма, воспламеняемость  взвешенной угольной пыли в сильной степени зависит от </w:t>
      </w:r>
      <w:r w:rsidR="00DB1045" w:rsidRPr="00DB1045">
        <w:rPr>
          <w:sz w:val="28"/>
          <w:szCs w:val="28"/>
        </w:rPr>
        <w:t xml:space="preserve"> химического состава и размеров частиц пыли и от </w:t>
      </w:r>
      <w:r w:rsidRPr="00DB1045">
        <w:rPr>
          <w:sz w:val="28"/>
          <w:szCs w:val="28"/>
        </w:rPr>
        <w:t xml:space="preserve">содержания летучих веществ в угле. Обычно продуктами газификации являются: </w:t>
      </w:r>
      <w:r w:rsidR="00DB1045" w:rsidRPr="00DB1045">
        <w:rPr>
          <w:sz w:val="28"/>
          <w:szCs w:val="28"/>
        </w:rPr>
        <w:t xml:space="preserve">оксид углерода, водород, </w:t>
      </w:r>
      <w:r w:rsidRPr="00DB1045">
        <w:rPr>
          <w:sz w:val="28"/>
          <w:szCs w:val="28"/>
        </w:rPr>
        <w:t xml:space="preserve">метан  и др. </w:t>
      </w:r>
    </w:p>
    <w:p w:rsidR="00383701" w:rsidRPr="00F94775" w:rsidRDefault="00383701" w:rsidP="00383701">
      <w:pPr>
        <w:ind w:firstLine="851"/>
        <w:jc w:val="both"/>
        <w:rPr>
          <w:sz w:val="28"/>
          <w:szCs w:val="28"/>
        </w:rPr>
      </w:pPr>
      <w:r w:rsidRPr="00F94775">
        <w:rPr>
          <w:sz w:val="28"/>
          <w:szCs w:val="28"/>
        </w:rPr>
        <w:t xml:space="preserve">Взрывчатая смесь может образовываться из лежащего на </w:t>
      </w:r>
      <w:r w:rsidR="00F94775" w:rsidRPr="00F94775">
        <w:rPr>
          <w:sz w:val="28"/>
          <w:szCs w:val="28"/>
        </w:rPr>
        <w:t xml:space="preserve">стенках и </w:t>
      </w:r>
      <w:r w:rsidRPr="00F94775">
        <w:rPr>
          <w:sz w:val="28"/>
          <w:szCs w:val="28"/>
        </w:rPr>
        <w:t xml:space="preserve">почве выработки слоя пыли под действием первичной ударной волны, вызванной </w:t>
      </w:r>
      <w:r w:rsidR="00F94775" w:rsidRPr="00F94775">
        <w:rPr>
          <w:sz w:val="28"/>
          <w:szCs w:val="28"/>
        </w:rPr>
        <w:t xml:space="preserve">в массиве </w:t>
      </w:r>
      <w:r w:rsidRPr="00F94775">
        <w:rPr>
          <w:sz w:val="28"/>
          <w:szCs w:val="28"/>
        </w:rPr>
        <w:t>взрывом заряда ВВ.</w:t>
      </w:r>
    </w:p>
    <w:p w:rsidR="00383701" w:rsidRPr="00F94775" w:rsidRDefault="00383701" w:rsidP="00383701">
      <w:pPr>
        <w:ind w:firstLine="851"/>
        <w:jc w:val="both"/>
        <w:rPr>
          <w:sz w:val="28"/>
          <w:szCs w:val="28"/>
        </w:rPr>
      </w:pPr>
      <w:r w:rsidRPr="00F94775">
        <w:rPr>
          <w:sz w:val="28"/>
          <w:szCs w:val="28"/>
        </w:rPr>
        <w:t xml:space="preserve">Температура воспламенения угольной пыли  колеблется в пределах 750 -  1105 </w:t>
      </w:r>
      <w:r w:rsidRPr="00F94775">
        <w:rPr>
          <w:sz w:val="28"/>
          <w:szCs w:val="28"/>
          <w:vertAlign w:val="superscript"/>
        </w:rPr>
        <w:t>о</w:t>
      </w:r>
      <w:r w:rsidRPr="00F94775">
        <w:rPr>
          <w:sz w:val="28"/>
          <w:szCs w:val="28"/>
        </w:rPr>
        <w:t xml:space="preserve">С., содержащийся в шахтной  атмосфере, </w:t>
      </w:r>
      <w:r w:rsidR="00F94775" w:rsidRPr="00F94775">
        <w:rPr>
          <w:sz w:val="28"/>
          <w:szCs w:val="28"/>
        </w:rPr>
        <w:t xml:space="preserve">метан </w:t>
      </w:r>
      <w:r w:rsidRPr="00F94775">
        <w:rPr>
          <w:sz w:val="28"/>
          <w:szCs w:val="28"/>
        </w:rPr>
        <w:t xml:space="preserve">повышает опасность взрыва угольной пыли: 0,3-0,5 % метана </w:t>
      </w:r>
      <w:r w:rsidR="00F94775" w:rsidRPr="00F94775">
        <w:rPr>
          <w:sz w:val="28"/>
          <w:szCs w:val="28"/>
        </w:rPr>
        <w:t xml:space="preserve">делает взрывчатыми смеси, не способные взрываться в чистом виде и </w:t>
      </w:r>
      <w:r w:rsidRPr="00F94775">
        <w:rPr>
          <w:sz w:val="28"/>
          <w:szCs w:val="28"/>
        </w:rPr>
        <w:t>облегчает воспламенение пыли.</w:t>
      </w:r>
    </w:p>
    <w:p w:rsidR="00383701" w:rsidRPr="00F94775" w:rsidRDefault="00F94775" w:rsidP="00383701">
      <w:pPr>
        <w:ind w:firstLine="851"/>
        <w:jc w:val="both"/>
        <w:rPr>
          <w:sz w:val="28"/>
          <w:szCs w:val="28"/>
        </w:rPr>
      </w:pPr>
      <w:r w:rsidRPr="00F94775">
        <w:rPr>
          <w:sz w:val="28"/>
          <w:szCs w:val="28"/>
        </w:rPr>
        <w:t>С увеличением зольности угольной пыли ее в</w:t>
      </w:r>
      <w:r w:rsidR="00383701" w:rsidRPr="00F94775">
        <w:rPr>
          <w:sz w:val="28"/>
          <w:szCs w:val="28"/>
        </w:rPr>
        <w:t xml:space="preserve">зрывчатость падает. Влага, покрывающая частицы, делает неспособной ее к взрыву. </w:t>
      </w:r>
    </w:p>
    <w:p w:rsidR="00383701" w:rsidRPr="001B535A" w:rsidRDefault="00383701" w:rsidP="00383701">
      <w:pPr>
        <w:ind w:firstLine="851"/>
        <w:jc w:val="both"/>
        <w:rPr>
          <w:sz w:val="28"/>
          <w:szCs w:val="28"/>
        </w:rPr>
      </w:pPr>
      <w:r w:rsidRPr="001B535A">
        <w:rPr>
          <w:sz w:val="28"/>
          <w:szCs w:val="28"/>
        </w:rPr>
        <w:t xml:space="preserve">Наилучший пламегасящий эффект оказывает пыль </w:t>
      </w:r>
      <w:r w:rsidR="00F94775" w:rsidRPr="001B535A">
        <w:rPr>
          <w:sz w:val="28"/>
          <w:szCs w:val="28"/>
        </w:rPr>
        <w:t xml:space="preserve">мела, </w:t>
      </w:r>
      <w:r w:rsidRPr="001B535A">
        <w:rPr>
          <w:sz w:val="28"/>
          <w:szCs w:val="28"/>
        </w:rPr>
        <w:t xml:space="preserve">карбонатов, </w:t>
      </w:r>
      <w:r w:rsidR="00F94775" w:rsidRPr="001B535A">
        <w:rPr>
          <w:sz w:val="28"/>
          <w:szCs w:val="28"/>
        </w:rPr>
        <w:t>известняка</w:t>
      </w:r>
      <w:r w:rsidRPr="001B535A">
        <w:rPr>
          <w:sz w:val="28"/>
          <w:szCs w:val="28"/>
        </w:rPr>
        <w:t>, доломита.</w:t>
      </w:r>
    </w:p>
    <w:p w:rsidR="00383701" w:rsidRPr="001B535A" w:rsidRDefault="00F94775" w:rsidP="00383701">
      <w:pPr>
        <w:ind w:firstLine="851"/>
        <w:jc w:val="both"/>
        <w:rPr>
          <w:sz w:val="28"/>
          <w:szCs w:val="28"/>
        </w:rPr>
      </w:pPr>
      <w:r w:rsidRPr="001B535A">
        <w:rPr>
          <w:sz w:val="28"/>
          <w:szCs w:val="28"/>
        </w:rPr>
        <w:t>Наиболее взрывоопасной является с</w:t>
      </w:r>
      <w:r w:rsidR="00383701" w:rsidRPr="001B535A">
        <w:rPr>
          <w:sz w:val="28"/>
          <w:szCs w:val="28"/>
        </w:rPr>
        <w:t xml:space="preserve">ерная пыль, температура вспышки аэровзвеси серной пыли составляет 260-290 </w:t>
      </w:r>
      <w:r w:rsidR="00383701" w:rsidRPr="001B535A">
        <w:rPr>
          <w:sz w:val="28"/>
          <w:szCs w:val="28"/>
          <w:vertAlign w:val="superscript"/>
        </w:rPr>
        <w:t>о</w:t>
      </w:r>
      <w:r w:rsidR="00383701" w:rsidRPr="001B535A">
        <w:rPr>
          <w:sz w:val="28"/>
          <w:szCs w:val="28"/>
        </w:rPr>
        <w:t xml:space="preserve">С. Воспламенению серной пыли предшествует выраженный период индукции, на первой стадии которого происходит испарение серы, на второй – ее окисление в парах. Окисление серы носит цепной характер по механизму </w:t>
      </w:r>
    </w:p>
    <w:p w:rsidR="00383701" w:rsidRPr="001B535A" w:rsidRDefault="00383701" w:rsidP="00383701">
      <w:pPr>
        <w:jc w:val="center"/>
        <w:rPr>
          <w:sz w:val="28"/>
          <w:szCs w:val="28"/>
        </w:rPr>
      </w:pPr>
      <w:r w:rsidRPr="001B535A">
        <w:rPr>
          <w:position w:val="-10"/>
          <w:sz w:val="28"/>
          <w:szCs w:val="28"/>
        </w:rPr>
        <w:object w:dxaOrig="1920" w:dyaOrig="360">
          <v:shape id="_x0000_i1054" type="#_x0000_t75" style="width:96pt;height:18.75pt" o:ole="" fillcolor="window">
            <v:imagedata r:id="rId72" o:title=""/>
          </v:shape>
          <o:OLEObject Type="Embed" ProgID="Equation.3" ShapeID="_x0000_i1054" DrawAspect="Content" ObjectID="_1491980996" r:id="rId73"/>
        </w:object>
      </w:r>
      <w:r w:rsidRPr="001B535A">
        <w:rPr>
          <w:sz w:val="28"/>
          <w:szCs w:val="28"/>
        </w:rPr>
        <w:t xml:space="preserve">;        </w:t>
      </w:r>
      <w:r w:rsidRPr="001B535A">
        <w:rPr>
          <w:position w:val="-10"/>
          <w:sz w:val="28"/>
          <w:szCs w:val="28"/>
        </w:rPr>
        <w:object w:dxaOrig="2260" w:dyaOrig="360">
          <v:shape id="_x0000_i1055" type="#_x0000_t75" style="width:113.25pt;height:18.75pt" o:ole="" fillcolor="window">
            <v:imagedata r:id="rId74" o:title=""/>
          </v:shape>
          <o:OLEObject Type="Embed" ProgID="Equation.3" ShapeID="_x0000_i1055" DrawAspect="Content" ObjectID="_1491980997" r:id="rId75"/>
        </w:object>
      </w:r>
      <w:r w:rsidRPr="001B535A">
        <w:rPr>
          <w:sz w:val="28"/>
          <w:szCs w:val="28"/>
        </w:rPr>
        <w:t>;</w:t>
      </w:r>
    </w:p>
    <w:p w:rsidR="00383701" w:rsidRPr="001B535A" w:rsidRDefault="00383701" w:rsidP="00383701">
      <w:pPr>
        <w:jc w:val="center"/>
        <w:rPr>
          <w:i/>
          <w:sz w:val="28"/>
          <w:szCs w:val="28"/>
        </w:rPr>
      </w:pPr>
      <w:r w:rsidRPr="001B535A">
        <w:rPr>
          <w:position w:val="-6"/>
          <w:sz w:val="28"/>
          <w:szCs w:val="28"/>
        </w:rPr>
        <w:object w:dxaOrig="2000" w:dyaOrig="320">
          <v:shape id="_x0000_i1056" type="#_x0000_t75" style="width:99.75pt;height:15.75pt" o:ole="" fillcolor="window">
            <v:imagedata r:id="rId76" o:title=""/>
          </v:shape>
          <o:OLEObject Type="Embed" ProgID="Equation.3" ShapeID="_x0000_i1056" DrawAspect="Content" ObjectID="_1491980998" r:id="rId77"/>
        </w:object>
      </w:r>
      <w:r w:rsidRPr="001B535A">
        <w:rPr>
          <w:sz w:val="28"/>
          <w:szCs w:val="28"/>
        </w:rPr>
        <w:t xml:space="preserve">;         </w:t>
      </w:r>
      <w:r w:rsidRPr="001B535A">
        <w:rPr>
          <w:position w:val="-10"/>
          <w:sz w:val="28"/>
          <w:szCs w:val="28"/>
        </w:rPr>
        <w:object w:dxaOrig="2140" w:dyaOrig="360">
          <v:shape id="_x0000_i1057" type="#_x0000_t75" style="width:107.25pt;height:18.75pt" o:ole="" fillcolor="window">
            <v:imagedata r:id="rId78" o:title=""/>
          </v:shape>
          <o:OLEObject Type="Embed" ProgID="Equation.3" ShapeID="_x0000_i1057" DrawAspect="Content" ObjectID="_1491980999" r:id="rId79"/>
        </w:object>
      </w:r>
      <w:r w:rsidRPr="001B535A">
        <w:rPr>
          <w:sz w:val="28"/>
          <w:szCs w:val="28"/>
        </w:rPr>
        <w:t xml:space="preserve">  </w:t>
      </w:r>
      <w:r w:rsidRPr="001B535A">
        <w:rPr>
          <w:i/>
          <w:sz w:val="28"/>
          <w:szCs w:val="28"/>
        </w:rPr>
        <w:t>и т.д.</w:t>
      </w:r>
    </w:p>
    <w:p w:rsidR="00383701" w:rsidRPr="001B535A" w:rsidRDefault="001B535A" w:rsidP="001B535A">
      <w:pPr>
        <w:pStyle w:val="21"/>
        <w:spacing w:after="0" w:line="240" w:lineRule="auto"/>
        <w:ind w:left="0" w:firstLine="567"/>
        <w:jc w:val="both"/>
        <w:rPr>
          <w:sz w:val="28"/>
          <w:szCs w:val="28"/>
        </w:rPr>
      </w:pPr>
      <w:r w:rsidRPr="001B535A">
        <w:rPr>
          <w:sz w:val="28"/>
          <w:szCs w:val="28"/>
        </w:rPr>
        <w:t>Э</w:t>
      </w:r>
      <w:r w:rsidR="00383701" w:rsidRPr="001B535A">
        <w:rPr>
          <w:sz w:val="28"/>
          <w:szCs w:val="28"/>
        </w:rPr>
        <w:t xml:space="preserve">ффективными пламегасителями взвеси серной пыли являются материалы, способные охлаждать продукты взрыва за счет поглощения тепла на испарении, </w:t>
      </w:r>
      <w:r w:rsidRPr="001B535A">
        <w:rPr>
          <w:sz w:val="28"/>
          <w:szCs w:val="28"/>
        </w:rPr>
        <w:t xml:space="preserve">разложение,  </w:t>
      </w:r>
      <w:r w:rsidR="00383701" w:rsidRPr="001B535A">
        <w:rPr>
          <w:sz w:val="28"/>
          <w:szCs w:val="28"/>
        </w:rPr>
        <w:t xml:space="preserve">дегидратацию: вода, сульфат натрия (кристаллогидрат), </w:t>
      </w:r>
      <w:r w:rsidRPr="001B535A">
        <w:rPr>
          <w:sz w:val="28"/>
          <w:szCs w:val="28"/>
        </w:rPr>
        <w:t>углекислый аммоний, хлористый аммоний</w:t>
      </w:r>
      <w:r w:rsidR="00383701" w:rsidRPr="001B535A">
        <w:rPr>
          <w:sz w:val="28"/>
          <w:szCs w:val="28"/>
        </w:rPr>
        <w:t xml:space="preserve">.  </w:t>
      </w:r>
    </w:p>
    <w:p w:rsidR="00383701" w:rsidRPr="001B535A" w:rsidRDefault="00383701" w:rsidP="001B535A">
      <w:pPr>
        <w:ind w:firstLine="567"/>
        <w:jc w:val="both"/>
        <w:rPr>
          <w:sz w:val="28"/>
          <w:szCs w:val="28"/>
        </w:rPr>
      </w:pPr>
      <w:r w:rsidRPr="001B535A">
        <w:rPr>
          <w:sz w:val="28"/>
          <w:szCs w:val="28"/>
        </w:rPr>
        <w:t xml:space="preserve">Сульфидная пыль по воспламеняемости занимает среднее положение между </w:t>
      </w:r>
      <w:r w:rsidR="001B535A" w:rsidRPr="001B535A">
        <w:rPr>
          <w:sz w:val="28"/>
          <w:szCs w:val="28"/>
        </w:rPr>
        <w:t xml:space="preserve">угольной и </w:t>
      </w:r>
      <w:r w:rsidRPr="001B535A">
        <w:rPr>
          <w:sz w:val="28"/>
          <w:szCs w:val="28"/>
        </w:rPr>
        <w:t xml:space="preserve">серной пылью. Механизм окисления сульфидной пыли предполагает, что реакция имеет цепной </w:t>
      </w:r>
      <w:r w:rsidR="001B535A" w:rsidRPr="001B535A">
        <w:rPr>
          <w:sz w:val="28"/>
          <w:szCs w:val="28"/>
        </w:rPr>
        <w:t>механизм</w:t>
      </w:r>
      <w:r w:rsidRPr="001B535A">
        <w:rPr>
          <w:sz w:val="28"/>
          <w:szCs w:val="28"/>
        </w:rPr>
        <w:t xml:space="preserve"> и протекает по следующей схеме:</w:t>
      </w:r>
    </w:p>
    <w:p w:rsidR="00383701" w:rsidRPr="001B535A" w:rsidRDefault="00383701" w:rsidP="00383701">
      <w:pPr>
        <w:ind w:firstLine="851"/>
        <w:rPr>
          <w:sz w:val="28"/>
          <w:szCs w:val="28"/>
        </w:rPr>
      </w:pPr>
    </w:p>
    <w:p w:rsidR="00383701" w:rsidRPr="001B535A" w:rsidRDefault="00383701" w:rsidP="00383701">
      <w:pPr>
        <w:jc w:val="center"/>
        <w:rPr>
          <w:sz w:val="28"/>
          <w:szCs w:val="28"/>
        </w:rPr>
      </w:pPr>
      <w:r w:rsidRPr="001B535A">
        <w:rPr>
          <w:position w:val="-10"/>
          <w:sz w:val="28"/>
          <w:szCs w:val="28"/>
        </w:rPr>
        <w:object w:dxaOrig="2880" w:dyaOrig="360">
          <v:shape id="_x0000_i1058" type="#_x0000_t75" style="width:2in;height:18.75pt" o:ole="" fillcolor="window">
            <v:imagedata r:id="rId80" o:title=""/>
          </v:shape>
          <o:OLEObject Type="Embed" ProgID="Equation.3" ShapeID="_x0000_i1058" DrawAspect="Content" ObjectID="_1491981000" r:id="rId81"/>
        </w:object>
      </w:r>
      <w:r w:rsidRPr="001B535A">
        <w:rPr>
          <w:sz w:val="28"/>
          <w:szCs w:val="28"/>
        </w:rPr>
        <w:t xml:space="preserve">;      </w:t>
      </w:r>
      <w:r w:rsidRPr="001B535A">
        <w:rPr>
          <w:position w:val="-10"/>
          <w:sz w:val="28"/>
          <w:szCs w:val="28"/>
        </w:rPr>
        <w:object w:dxaOrig="2220" w:dyaOrig="360">
          <v:shape id="_x0000_i1059" type="#_x0000_t75" style="width:111pt;height:18.75pt" o:ole="" fillcolor="window">
            <v:imagedata r:id="rId82" o:title=""/>
          </v:shape>
          <o:OLEObject Type="Embed" ProgID="Equation.3" ShapeID="_x0000_i1059" DrawAspect="Content" ObjectID="_1491981001" r:id="rId83"/>
        </w:object>
      </w:r>
      <w:r w:rsidRPr="001B535A">
        <w:rPr>
          <w:sz w:val="28"/>
          <w:szCs w:val="28"/>
        </w:rPr>
        <w:t>;</w:t>
      </w:r>
    </w:p>
    <w:p w:rsidR="00383701" w:rsidRPr="001B535A" w:rsidRDefault="00383701" w:rsidP="00383701">
      <w:pPr>
        <w:jc w:val="center"/>
        <w:rPr>
          <w:sz w:val="28"/>
          <w:szCs w:val="28"/>
        </w:rPr>
      </w:pPr>
      <w:r w:rsidRPr="001B535A">
        <w:rPr>
          <w:position w:val="-10"/>
          <w:sz w:val="28"/>
          <w:szCs w:val="28"/>
        </w:rPr>
        <w:object w:dxaOrig="2340" w:dyaOrig="360">
          <v:shape id="_x0000_i1060" type="#_x0000_t75" style="width:117pt;height:18.75pt" o:ole="" fillcolor="window">
            <v:imagedata r:id="rId84" o:title=""/>
          </v:shape>
          <o:OLEObject Type="Embed" ProgID="Equation.3" ShapeID="_x0000_i1060" DrawAspect="Content" ObjectID="_1491981002" r:id="rId85"/>
        </w:object>
      </w:r>
      <w:r w:rsidRPr="001B535A">
        <w:rPr>
          <w:sz w:val="28"/>
          <w:szCs w:val="28"/>
        </w:rPr>
        <w:t xml:space="preserve">;              </w:t>
      </w:r>
      <w:r w:rsidRPr="001B535A">
        <w:rPr>
          <w:position w:val="-10"/>
          <w:sz w:val="28"/>
          <w:szCs w:val="28"/>
        </w:rPr>
        <w:object w:dxaOrig="2200" w:dyaOrig="360">
          <v:shape id="_x0000_i1061" type="#_x0000_t75" style="width:110.25pt;height:18.75pt" o:ole="" fillcolor="window">
            <v:imagedata r:id="rId86" o:title=""/>
          </v:shape>
          <o:OLEObject Type="Embed" ProgID="Equation.3" ShapeID="_x0000_i1061" DrawAspect="Content" ObjectID="_1491981003" r:id="rId87"/>
        </w:object>
      </w:r>
      <w:r w:rsidRPr="001B535A">
        <w:rPr>
          <w:sz w:val="28"/>
          <w:szCs w:val="28"/>
        </w:rPr>
        <w:t>;</w:t>
      </w:r>
    </w:p>
    <w:p w:rsidR="00383701" w:rsidRPr="001B535A" w:rsidRDefault="00383701" w:rsidP="00383701">
      <w:pPr>
        <w:jc w:val="center"/>
        <w:rPr>
          <w:sz w:val="28"/>
          <w:szCs w:val="28"/>
        </w:rPr>
      </w:pPr>
      <w:r w:rsidRPr="001B535A">
        <w:rPr>
          <w:position w:val="-12"/>
          <w:sz w:val="28"/>
          <w:szCs w:val="28"/>
        </w:rPr>
        <w:object w:dxaOrig="2020" w:dyaOrig="380">
          <v:shape id="_x0000_i1062" type="#_x0000_t75" style="width:101.25pt;height:18.75pt" o:ole="" fillcolor="window">
            <v:imagedata r:id="rId88" o:title=""/>
          </v:shape>
          <o:OLEObject Type="Embed" ProgID="Equation.3" ShapeID="_x0000_i1062" DrawAspect="Content" ObjectID="_1491981004" r:id="rId89"/>
        </w:object>
      </w:r>
      <w:r w:rsidRPr="001B535A">
        <w:rPr>
          <w:sz w:val="28"/>
          <w:szCs w:val="28"/>
        </w:rPr>
        <w:t xml:space="preserve">;                   </w:t>
      </w:r>
      <w:r w:rsidRPr="001B535A">
        <w:rPr>
          <w:position w:val="-10"/>
          <w:sz w:val="28"/>
          <w:szCs w:val="28"/>
        </w:rPr>
        <w:object w:dxaOrig="1920" w:dyaOrig="360">
          <v:shape id="_x0000_i1063" type="#_x0000_t75" style="width:96pt;height:18.75pt" o:ole="" fillcolor="window">
            <v:imagedata r:id="rId90" o:title=""/>
          </v:shape>
          <o:OLEObject Type="Embed" ProgID="Equation.3" ShapeID="_x0000_i1063" DrawAspect="Content" ObjectID="_1491981005" r:id="rId91"/>
        </w:object>
      </w:r>
      <w:r w:rsidRPr="001B535A">
        <w:rPr>
          <w:sz w:val="28"/>
          <w:szCs w:val="28"/>
        </w:rPr>
        <w:t>.</w:t>
      </w:r>
    </w:p>
    <w:p w:rsidR="00383701" w:rsidRPr="001B535A" w:rsidRDefault="00383701" w:rsidP="00383701">
      <w:pPr>
        <w:ind w:firstLine="851"/>
        <w:jc w:val="both"/>
        <w:rPr>
          <w:sz w:val="28"/>
          <w:szCs w:val="28"/>
        </w:rPr>
      </w:pPr>
      <w:r w:rsidRPr="001B535A">
        <w:rPr>
          <w:sz w:val="28"/>
          <w:szCs w:val="28"/>
        </w:rPr>
        <w:t xml:space="preserve">Активными центрами в этих реакциях являются </w:t>
      </w:r>
      <w:r w:rsidR="001B535A" w:rsidRPr="001B535A">
        <w:rPr>
          <w:sz w:val="28"/>
          <w:szCs w:val="28"/>
        </w:rPr>
        <w:t>атомарный кислород (</w:t>
      </w:r>
      <w:r w:rsidR="001B535A" w:rsidRPr="001B535A">
        <w:rPr>
          <w:i/>
          <w:sz w:val="28"/>
          <w:szCs w:val="28"/>
        </w:rPr>
        <w:t>O</w:t>
      </w:r>
      <w:r w:rsidR="001B535A" w:rsidRPr="001B535A">
        <w:rPr>
          <w:i/>
          <w:sz w:val="28"/>
          <w:szCs w:val="28"/>
          <w:vertAlign w:val="superscript"/>
        </w:rPr>
        <w:sym w:font="Symbol" w:char="F0B7"/>
      </w:r>
      <w:r w:rsidR="001B535A" w:rsidRPr="001B535A">
        <w:rPr>
          <w:i/>
          <w:sz w:val="28"/>
          <w:szCs w:val="28"/>
        </w:rPr>
        <w:t xml:space="preserve"> </w:t>
      </w:r>
      <w:r w:rsidR="001B535A" w:rsidRPr="001B535A">
        <w:rPr>
          <w:sz w:val="28"/>
          <w:szCs w:val="28"/>
        </w:rPr>
        <w:t xml:space="preserve">) и </w:t>
      </w:r>
      <w:r w:rsidRPr="001B535A">
        <w:rPr>
          <w:sz w:val="28"/>
          <w:szCs w:val="28"/>
        </w:rPr>
        <w:t xml:space="preserve">радикал </w:t>
      </w:r>
      <w:r w:rsidRPr="001B535A">
        <w:rPr>
          <w:i/>
          <w:sz w:val="28"/>
          <w:szCs w:val="28"/>
        </w:rPr>
        <w:t>SO</w:t>
      </w:r>
      <w:r w:rsidRPr="001B535A">
        <w:rPr>
          <w:i/>
          <w:sz w:val="28"/>
          <w:szCs w:val="28"/>
          <w:vertAlign w:val="superscript"/>
        </w:rPr>
        <w:sym w:font="Symbol" w:char="F0B7"/>
      </w:r>
      <w:r w:rsidRPr="001B535A">
        <w:rPr>
          <w:sz w:val="28"/>
          <w:szCs w:val="28"/>
        </w:rPr>
        <w:t>.</w:t>
      </w:r>
    </w:p>
    <w:p w:rsidR="00383701" w:rsidRPr="001B535A" w:rsidRDefault="00383701" w:rsidP="00383701">
      <w:pPr>
        <w:ind w:firstLine="851"/>
        <w:jc w:val="both"/>
        <w:rPr>
          <w:sz w:val="28"/>
          <w:szCs w:val="28"/>
        </w:rPr>
      </w:pPr>
      <w:r w:rsidRPr="001B535A">
        <w:rPr>
          <w:sz w:val="28"/>
          <w:szCs w:val="28"/>
        </w:rPr>
        <w:t xml:space="preserve">Наиболее характерная температура вспышки аэровзвесей сульфидов 400-500 </w:t>
      </w:r>
      <w:r w:rsidRPr="001B535A">
        <w:rPr>
          <w:sz w:val="28"/>
          <w:szCs w:val="28"/>
          <w:vertAlign w:val="superscript"/>
        </w:rPr>
        <w:t>о</w:t>
      </w:r>
      <w:r w:rsidR="001B535A" w:rsidRPr="001B535A">
        <w:rPr>
          <w:sz w:val="28"/>
          <w:szCs w:val="28"/>
        </w:rPr>
        <w:t>С. Д</w:t>
      </w:r>
      <w:r w:rsidRPr="001B535A">
        <w:rPr>
          <w:sz w:val="28"/>
          <w:szCs w:val="28"/>
        </w:rPr>
        <w:t>ля сульфидной пыли не обнаружены пламегасители, обладающие ингибиторными свойствами.</w:t>
      </w:r>
    </w:p>
    <w:p w:rsidR="00383701" w:rsidRPr="00383701" w:rsidRDefault="00383701" w:rsidP="00383701">
      <w:pPr>
        <w:pStyle w:val="a9"/>
        <w:spacing w:line="240" w:lineRule="auto"/>
        <w:rPr>
          <w:szCs w:val="28"/>
          <w:highlight w:val="cyan"/>
        </w:rPr>
      </w:pPr>
    </w:p>
    <w:p w:rsidR="00383701" w:rsidRPr="00383701" w:rsidRDefault="001B535A" w:rsidP="00383701">
      <w:pPr>
        <w:pStyle w:val="a9"/>
        <w:spacing w:line="240" w:lineRule="auto"/>
        <w:rPr>
          <w:szCs w:val="28"/>
          <w:highlight w:val="cyan"/>
        </w:rPr>
      </w:pPr>
      <w:r w:rsidRPr="001B535A">
        <w:rPr>
          <w:szCs w:val="28"/>
        </w:rPr>
        <w:t>6</w:t>
      </w:r>
      <w:r w:rsidR="00383701" w:rsidRPr="001B535A">
        <w:rPr>
          <w:szCs w:val="28"/>
        </w:rPr>
        <w:t xml:space="preserve">.4.  Воспламенение </w:t>
      </w:r>
      <w:r w:rsidRPr="001B535A">
        <w:rPr>
          <w:szCs w:val="28"/>
        </w:rPr>
        <w:t xml:space="preserve">взрывным импульсом </w:t>
      </w:r>
      <w:r w:rsidR="00383701" w:rsidRPr="001B535A">
        <w:rPr>
          <w:szCs w:val="28"/>
        </w:rPr>
        <w:t xml:space="preserve">горючих шахтных сред </w:t>
      </w:r>
    </w:p>
    <w:p w:rsidR="00383701" w:rsidRPr="00383701" w:rsidRDefault="00383701" w:rsidP="00383701">
      <w:pPr>
        <w:pStyle w:val="a9"/>
        <w:spacing w:line="240" w:lineRule="auto"/>
        <w:rPr>
          <w:szCs w:val="28"/>
          <w:highlight w:val="cyan"/>
        </w:rPr>
      </w:pPr>
    </w:p>
    <w:p w:rsidR="00383701" w:rsidRPr="001B535A" w:rsidRDefault="00383701" w:rsidP="00383701">
      <w:pPr>
        <w:pStyle w:val="a3"/>
        <w:rPr>
          <w:szCs w:val="28"/>
        </w:rPr>
      </w:pPr>
      <w:r w:rsidRPr="001B535A">
        <w:rPr>
          <w:szCs w:val="28"/>
        </w:rPr>
        <w:t xml:space="preserve">Механизм возбуждения </w:t>
      </w:r>
      <w:r w:rsidR="001B535A" w:rsidRPr="001B535A">
        <w:rPr>
          <w:szCs w:val="28"/>
        </w:rPr>
        <w:t xml:space="preserve">пылевых и </w:t>
      </w:r>
      <w:r w:rsidRPr="001B535A">
        <w:rPr>
          <w:szCs w:val="28"/>
        </w:rPr>
        <w:t xml:space="preserve">газовых взрывов при детонации зарядов </w:t>
      </w:r>
      <w:r w:rsidR="001B535A" w:rsidRPr="001B535A">
        <w:rPr>
          <w:szCs w:val="28"/>
        </w:rPr>
        <w:t>взрывчатых веществ</w:t>
      </w:r>
      <w:r w:rsidRPr="001B535A">
        <w:rPr>
          <w:szCs w:val="28"/>
        </w:rPr>
        <w:t xml:space="preserve"> имеет сложный характер.</w:t>
      </w:r>
    </w:p>
    <w:p w:rsidR="00383701" w:rsidRPr="00383701" w:rsidRDefault="001B535A" w:rsidP="00383701">
      <w:pPr>
        <w:ind w:firstLine="709"/>
        <w:jc w:val="both"/>
        <w:rPr>
          <w:sz w:val="28"/>
          <w:szCs w:val="28"/>
          <w:highlight w:val="cyan"/>
        </w:rPr>
      </w:pPr>
      <w:r w:rsidRPr="007861EA">
        <w:rPr>
          <w:sz w:val="28"/>
          <w:szCs w:val="28"/>
        </w:rPr>
        <w:t>При взрыве в</w:t>
      </w:r>
      <w:r w:rsidR="00383701" w:rsidRPr="007861EA">
        <w:rPr>
          <w:sz w:val="28"/>
          <w:szCs w:val="28"/>
        </w:rPr>
        <w:t xml:space="preserve">оспламенение шахтной среды определяется </w:t>
      </w:r>
      <w:r w:rsidRPr="007861EA">
        <w:rPr>
          <w:sz w:val="28"/>
          <w:szCs w:val="28"/>
        </w:rPr>
        <w:t xml:space="preserve">формой и </w:t>
      </w:r>
      <w:r w:rsidR="00383701" w:rsidRPr="007861EA">
        <w:rPr>
          <w:sz w:val="28"/>
          <w:szCs w:val="28"/>
        </w:rPr>
        <w:t xml:space="preserve">количеством энергии, сообщаемой среде при взрыве, </w:t>
      </w:r>
      <w:r w:rsidRPr="007861EA">
        <w:rPr>
          <w:sz w:val="28"/>
          <w:szCs w:val="28"/>
        </w:rPr>
        <w:t xml:space="preserve">условиями и </w:t>
      </w:r>
      <w:r w:rsidR="00383701" w:rsidRPr="007861EA">
        <w:rPr>
          <w:sz w:val="28"/>
          <w:szCs w:val="28"/>
        </w:rPr>
        <w:t xml:space="preserve">природой взаимодействия переносчиков энергии с самой средой. Эта энергия должна быть достаточна </w:t>
      </w:r>
      <w:r w:rsidR="007861EA" w:rsidRPr="007861EA">
        <w:rPr>
          <w:sz w:val="28"/>
          <w:szCs w:val="28"/>
        </w:rPr>
        <w:t xml:space="preserve">начала самоускоряющейся реакции окисления и </w:t>
      </w:r>
      <w:r w:rsidR="00383701" w:rsidRPr="007861EA">
        <w:rPr>
          <w:sz w:val="28"/>
          <w:szCs w:val="28"/>
        </w:rPr>
        <w:t>для преодоления термодинамического барьера в некотором объеме среды</w:t>
      </w:r>
      <w:r w:rsidR="007861EA" w:rsidRPr="007861EA">
        <w:rPr>
          <w:sz w:val="28"/>
          <w:szCs w:val="28"/>
        </w:rPr>
        <w:t>,</w:t>
      </w:r>
      <w:r w:rsidR="00383701" w:rsidRPr="007861EA">
        <w:rPr>
          <w:sz w:val="28"/>
          <w:szCs w:val="28"/>
        </w:rPr>
        <w:t xml:space="preserve"> заканчивающейся взрывом.  </w:t>
      </w:r>
      <w:r w:rsidR="00383701" w:rsidRPr="002D2FFC">
        <w:rPr>
          <w:sz w:val="28"/>
          <w:szCs w:val="28"/>
        </w:rPr>
        <w:t xml:space="preserve">Первоначальный  очаг, в котором возникает вспышка, должен быть достаточным для распространения пламени по среде. Так как взрывное окисление </w:t>
      </w:r>
      <w:r w:rsidR="002D2FFC" w:rsidRPr="002D2FFC">
        <w:rPr>
          <w:sz w:val="28"/>
          <w:szCs w:val="28"/>
        </w:rPr>
        <w:t xml:space="preserve">развивается во времени и </w:t>
      </w:r>
      <w:r w:rsidR="00383701" w:rsidRPr="002D2FFC">
        <w:rPr>
          <w:sz w:val="28"/>
          <w:szCs w:val="28"/>
        </w:rPr>
        <w:t xml:space="preserve">имеет цепно-тепловую природу, на его ход влияют </w:t>
      </w:r>
      <w:r w:rsidR="002D2FFC" w:rsidRPr="002D2FFC">
        <w:rPr>
          <w:sz w:val="28"/>
          <w:szCs w:val="28"/>
        </w:rPr>
        <w:t xml:space="preserve">каталитические свойства газообразных и твердых продуктов детонации, </w:t>
      </w:r>
      <w:r w:rsidR="00383701" w:rsidRPr="002D2FFC">
        <w:rPr>
          <w:sz w:val="28"/>
          <w:szCs w:val="28"/>
        </w:rPr>
        <w:t xml:space="preserve">кинетические характеристики самой смеси, смешивающихся со средой, </w:t>
      </w:r>
      <w:r w:rsidR="002D2FFC" w:rsidRPr="002D2FFC">
        <w:rPr>
          <w:sz w:val="28"/>
          <w:szCs w:val="28"/>
        </w:rPr>
        <w:t xml:space="preserve">характер и </w:t>
      </w:r>
      <w:r w:rsidR="00383701" w:rsidRPr="002D2FFC">
        <w:rPr>
          <w:sz w:val="28"/>
          <w:szCs w:val="28"/>
        </w:rPr>
        <w:t xml:space="preserve">условия смешения газов, условия отражения ударных волн, режим горения частиц. </w:t>
      </w:r>
    </w:p>
    <w:p w:rsidR="00383701" w:rsidRPr="00383701" w:rsidRDefault="002D2FFC" w:rsidP="00383701">
      <w:pPr>
        <w:ind w:firstLine="709"/>
        <w:jc w:val="both"/>
        <w:rPr>
          <w:sz w:val="28"/>
          <w:szCs w:val="28"/>
          <w:highlight w:val="cyan"/>
        </w:rPr>
      </w:pPr>
      <w:r w:rsidRPr="002D2FFC">
        <w:rPr>
          <w:sz w:val="28"/>
          <w:szCs w:val="28"/>
        </w:rPr>
        <w:t xml:space="preserve">Минимальное количество энергии, выделяемое при взрыве </w:t>
      </w:r>
      <w:r>
        <w:rPr>
          <w:sz w:val="28"/>
          <w:szCs w:val="28"/>
        </w:rPr>
        <w:t>взрывчатого материала</w:t>
      </w:r>
      <w:r w:rsidRPr="002D2FFC">
        <w:rPr>
          <w:sz w:val="28"/>
          <w:szCs w:val="28"/>
        </w:rPr>
        <w:t>, т.е. к</w:t>
      </w:r>
      <w:r w:rsidR="00383701" w:rsidRPr="002D2FFC">
        <w:rPr>
          <w:sz w:val="28"/>
          <w:szCs w:val="28"/>
        </w:rPr>
        <w:t xml:space="preserve">ритическая величина взрывного импульса,  достаточное для воспламенения горючей среды, может быть рассчитана только в связи с конкретными условиями взаимодействия взрыва со средой в конкретном пространстве.  </w:t>
      </w:r>
      <w:r w:rsidR="00383701" w:rsidRPr="00D567E3">
        <w:rPr>
          <w:sz w:val="28"/>
          <w:szCs w:val="28"/>
        </w:rPr>
        <w:t>Любой из перечисленных поджигающих агентов (</w:t>
      </w:r>
      <w:r w:rsidRPr="00D567E3">
        <w:rPr>
          <w:sz w:val="28"/>
          <w:szCs w:val="28"/>
        </w:rPr>
        <w:t xml:space="preserve">раскаленные твердые частицы, </w:t>
      </w:r>
      <w:r w:rsidR="00383701" w:rsidRPr="00D567E3">
        <w:rPr>
          <w:sz w:val="28"/>
          <w:szCs w:val="28"/>
        </w:rPr>
        <w:t xml:space="preserve">газообразные продукты взрыва,  ударные волны и др.) может воспламенить горячую среду. </w:t>
      </w:r>
    </w:p>
    <w:p w:rsidR="00383701" w:rsidRPr="00D567E3" w:rsidRDefault="00383701" w:rsidP="00383701">
      <w:pPr>
        <w:ind w:firstLine="709"/>
        <w:jc w:val="both"/>
        <w:rPr>
          <w:sz w:val="28"/>
          <w:szCs w:val="28"/>
        </w:rPr>
      </w:pPr>
      <w:r w:rsidRPr="00D567E3">
        <w:rPr>
          <w:sz w:val="28"/>
          <w:szCs w:val="28"/>
        </w:rPr>
        <w:t xml:space="preserve">О механизме воспламенения горючих шахтных сред под воздействием взрыва </w:t>
      </w:r>
      <w:r w:rsidR="00D567E3" w:rsidRPr="00D567E3">
        <w:rPr>
          <w:sz w:val="28"/>
          <w:szCs w:val="28"/>
        </w:rPr>
        <w:t>взрывчатых материалов</w:t>
      </w:r>
      <w:r w:rsidRPr="00D567E3">
        <w:rPr>
          <w:sz w:val="28"/>
          <w:szCs w:val="28"/>
        </w:rPr>
        <w:t xml:space="preserve"> (Е.Одибер, К.Бейлинг и др.) были высказаны гипотезы главным образом качественного характера. </w:t>
      </w:r>
    </w:p>
    <w:p w:rsidR="00383701" w:rsidRPr="00D567E3" w:rsidRDefault="00383701" w:rsidP="00383701">
      <w:pPr>
        <w:ind w:firstLine="709"/>
        <w:jc w:val="both"/>
        <w:rPr>
          <w:sz w:val="28"/>
          <w:szCs w:val="28"/>
        </w:rPr>
      </w:pPr>
      <w:r w:rsidRPr="00D567E3">
        <w:rPr>
          <w:sz w:val="28"/>
          <w:szCs w:val="28"/>
        </w:rPr>
        <w:t>У.</w:t>
      </w:r>
      <w:r w:rsidR="00D567E3" w:rsidRPr="00D567E3">
        <w:rPr>
          <w:sz w:val="28"/>
          <w:szCs w:val="28"/>
        </w:rPr>
        <w:t xml:space="preserve"> </w:t>
      </w:r>
      <w:r w:rsidRPr="00D567E3">
        <w:rPr>
          <w:sz w:val="28"/>
          <w:szCs w:val="28"/>
        </w:rPr>
        <w:t>Шефферд предположил, что во</w:t>
      </w:r>
      <w:r w:rsidR="00D567E3" w:rsidRPr="00D567E3">
        <w:rPr>
          <w:sz w:val="28"/>
          <w:szCs w:val="28"/>
        </w:rPr>
        <w:t>згорание</w:t>
      </w:r>
      <w:r w:rsidRPr="00D567E3">
        <w:rPr>
          <w:sz w:val="28"/>
          <w:szCs w:val="28"/>
        </w:rPr>
        <w:t xml:space="preserve"> метановоздушной смеси возникает  </w:t>
      </w:r>
      <w:r w:rsidR="00D567E3" w:rsidRPr="00D567E3">
        <w:rPr>
          <w:sz w:val="28"/>
          <w:szCs w:val="28"/>
        </w:rPr>
        <w:t>при</w:t>
      </w:r>
      <w:r w:rsidRPr="00D567E3">
        <w:rPr>
          <w:sz w:val="28"/>
          <w:szCs w:val="28"/>
        </w:rPr>
        <w:t xml:space="preserve"> столкновения ударных волн, отраженных от стенок штрека.  В</w:t>
      </w:r>
      <w:r w:rsidR="00D567E3" w:rsidRPr="00D567E3">
        <w:rPr>
          <w:sz w:val="28"/>
          <w:szCs w:val="28"/>
        </w:rPr>
        <w:t xml:space="preserve"> </w:t>
      </w:r>
      <w:r w:rsidRPr="00D567E3">
        <w:rPr>
          <w:sz w:val="28"/>
          <w:szCs w:val="28"/>
        </w:rPr>
        <w:t>послед</w:t>
      </w:r>
      <w:r w:rsidR="00D567E3" w:rsidRPr="00D567E3">
        <w:rPr>
          <w:sz w:val="28"/>
          <w:szCs w:val="28"/>
        </w:rPr>
        <w:t xml:space="preserve">ующем другие </w:t>
      </w:r>
      <w:r w:rsidRPr="00D567E3">
        <w:rPr>
          <w:sz w:val="28"/>
          <w:szCs w:val="28"/>
        </w:rPr>
        <w:t xml:space="preserve"> исследователи (К.Бейлинг и др.) отводили ударной волне роль косвенного фактора, способствующего воспламенению. Е.Одибер сделал продолжение, а К.Бейлинг подтвердил, что воспламенение метано-воздушной смеси вызывается твердыми нагретыми частицами, при этом  основная роль отводится дефлагрирующим частицам.</w:t>
      </w:r>
    </w:p>
    <w:p w:rsidR="00383701" w:rsidRPr="00D567E3" w:rsidRDefault="00383701" w:rsidP="00D567E3">
      <w:pPr>
        <w:ind w:firstLine="567"/>
        <w:jc w:val="both"/>
        <w:rPr>
          <w:sz w:val="28"/>
          <w:szCs w:val="28"/>
        </w:rPr>
      </w:pPr>
      <w:r w:rsidRPr="00D567E3">
        <w:rPr>
          <w:sz w:val="28"/>
          <w:szCs w:val="28"/>
        </w:rPr>
        <w:lastRenderedPageBreak/>
        <w:t xml:space="preserve">Эти горящие частицы имеют высокую температуру, при которой задержка вспышки настолько мала, что она успевает произойти </w:t>
      </w:r>
      <w:r w:rsidR="00D567E3" w:rsidRPr="00D567E3">
        <w:rPr>
          <w:sz w:val="28"/>
          <w:szCs w:val="28"/>
        </w:rPr>
        <w:t xml:space="preserve">при </w:t>
      </w:r>
      <w:r w:rsidRPr="00D567E3">
        <w:rPr>
          <w:sz w:val="28"/>
          <w:szCs w:val="28"/>
        </w:rPr>
        <w:t>даже большой скорости полета частиц.</w:t>
      </w:r>
    </w:p>
    <w:p w:rsidR="00383701" w:rsidRPr="00D567E3" w:rsidRDefault="00383701" w:rsidP="00383701">
      <w:pPr>
        <w:pStyle w:val="a3"/>
        <w:rPr>
          <w:szCs w:val="28"/>
        </w:rPr>
      </w:pPr>
      <w:r w:rsidRPr="00D567E3">
        <w:rPr>
          <w:szCs w:val="28"/>
        </w:rPr>
        <w:t xml:space="preserve">Е. Одиберу принадлежит механизм процесса воспламенения метана при взрыве заряда </w:t>
      </w:r>
      <w:r w:rsidR="00D567E3" w:rsidRPr="00D567E3">
        <w:rPr>
          <w:szCs w:val="28"/>
        </w:rPr>
        <w:t>взрывчатого материала</w:t>
      </w:r>
      <w:r w:rsidRPr="00D567E3">
        <w:rPr>
          <w:szCs w:val="28"/>
        </w:rPr>
        <w:t xml:space="preserve">: «механизм воспламенения путем смешения». При взрыве заряда ВВ </w:t>
      </w:r>
      <w:r w:rsidR="00D567E3" w:rsidRPr="00D567E3">
        <w:rPr>
          <w:szCs w:val="28"/>
        </w:rPr>
        <w:t xml:space="preserve">метано- воздушная смесь смешивается с </w:t>
      </w:r>
      <w:r w:rsidRPr="00D567E3">
        <w:rPr>
          <w:szCs w:val="28"/>
        </w:rPr>
        <w:t>продукт</w:t>
      </w:r>
      <w:r w:rsidR="00D567E3" w:rsidRPr="00D567E3">
        <w:rPr>
          <w:szCs w:val="28"/>
        </w:rPr>
        <w:t xml:space="preserve">ами </w:t>
      </w:r>
      <w:r w:rsidRPr="00D567E3">
        <w:rPr>
          <w:szCs w:val="28"/>
        </w:rPr>
        <w:t xml:space="preserve">взрыва. Если в процессе разбавления продуктов взрыва метано-воздушной смесью будет достигнута температура вспышки, то произойдет  воспламенение метано-воздушной смеси. Невозможность получения воспламенения по Е. Одиберу </w:t>
      </w:r>
      <w:r w:rsidR="00D567E3" w:rsidRPr="00D567E3">
        <w:rPr>
          <w:szCs w:val="28"/>
        </w:rPr>
        <w:t xml:space="preserve">при взрывании в угле </w:t>
      </w:r>
      <w:r w:rsidRPr="00D567E3">
        <w:rPr>
          <w:szCs w:val="28"/>
        </w:rPr>
        <w:t xml:space="preserve">определяется следующим неравенством: </w:t>
      </w:r>
    </w:p>
    <w:p w:rsidR="00383701" w:rsidRPr="00383701" w:rsidRDefault="00383701" w:rsidP="00383701">
      <w:pPr>
        <w:pStyle w:val="a3"/>
        <w:rPr>
          <w:szCs w:val="28"/>
          <w:highlight w:val="cyan"/>
        </w:rPr>
      </w:pPr>
    </w:p>
    <w:p w:rsidR="00383701" w:rsidRPr="003F56EE" w:rsidRDefault="00383701" w:rsidP="00383701">
      <w:pPr>
        <w:ind w:firstLine="709"/>
        <w:jc w:val="right"/>
        <w:rPr>
          <w:sz w:val="28"/>
          <w:szCs w:val="28"/>
        </w:rPr>
      </w:pPr>
      <w:r w:rsidRPr="003F56EE">
        <w:rPr>
          <w:i/>
          <w:sz w:val="28"/>
          <w:szCs w:val="28"/>
        </w:rPr>
        <w:t xml:space="preserve">                  q&lt;21,5-0,94n,     </w:t>
      </w:r>
      <w:r w:rsidR="00D567E3" w:rsidRPr="003F56EE">
        <w:rPr>
          <w:i/>
          <w:sz w:val="28"/>
          <w:szCs w:val="28"/>
        </w:rPr>
        <w:t xml:space="preserve">                </w:t>
      </w:r>
      <w:r w:rsidRPr="003F56EE">
        <w:rPr>
          <w:i/>
          <w:sz w:val="28"/>
          <w:szCs w:val="28"/>
        </w:rPr>
        <w:t xml:space="preserve">                                </w:t>
      </w:r>
      <w:r w:rsidRPr="003F56EE">
        <w:rPr>
          <w:iCs/>
          <w:sz w:val="28"/>
          <w:szCs w:val="28"/>
        </w:rPr>
        <w:t>(</w:t>
      </w:r>
      <w:r w:rsidR="003F56EE" w:rsidRPr="003F56EE">
        <w:rPr>
          <w:sz w:val="28"/>
          <w:szCs w:val="28"/>
        </w:rPr>
        <w:t>6</w:t>
      </w:r>
      <w:r w:rsidRPr="003F56EE">
        <w:rPr>
          <w:sz w:val="28"/>
          <w:szCs w:val="28"/>
        </w:rPr>
        <w:t>.1)</w:t>
      </w:r>
    </w:p>
    <w:p w:rsidR="00383701" w:rsidRPr="00383701" w:rsidRDefault="00383701" w:rsidP="00383701">
      <w:pPr>
        <w:ind w:firstLine="709"/>
        <w:jc w:val="center"/>
        <w:rPr>
          <w:sz w:val="28"/>
          <w:szCs w:val="28"/>
          <w:highlight w:val="cyan"/>
        </w:rPr>
      </w:pPr>
    </w:p>
    <w:p w:rsidR="00383701" w:rsidRPr="00383701" w:rsidRDefault="00383701" w:rsidP="00383701">
      <w:pPr>
        <w:ind w:firstLine="709"/>
        <w:jc w:val="both"/>
        <w:rPr>
          <w:sz w:val="28"/>
          <w:szCs w:val="28"/>
          <w:highlight w:val="cyan"/>
        </w:rPr>
      </w:pPr>
      <w:r w:rsidRPr="003F56EE">
        <w:rPr>
          <w:sz w:val="28"/>
          <w:szCs w:val="28"/>
        </w:rPr>
        <w:t xml:space="preserve">где </w:t>
      </w:r>
      <w:r w:rsidRPr="003F56EE">
        <w:rPr>
          <w:i/>
          <w:sz w:val="28"/>
          <w:szCs w:val="28"/>
        </w:rPr>
        <w:t xml:space="preserve">q – </w:t>
      </w:r>
      <w:r w:rsidRPr="003F56EE">
        <w:rPr>
          <w:sz w:val="28"/>
          <w:szCs w:val="28"/>
        </w:rPr>
        <w:t xml:space="preserve">удельная энергия, приходящаяся на единицу объема продуктов взрыва (ккал/моль), </w:t>
      </w:r>
      <w:r w:rsidRPr="003F56EE">
        <w:rPr>
          <w:i/>
          <w:sz w:val="28"/>
          <w:szCs w:val="28"/>
        </w:rPr>
        <w:t xml:space="preserve">n – </w:t>
      </w:r>
      <w:r w:rsidRPr="003F56EE">
        <w:rPr>
          <w:sz w:val="28"/>
          <w:szCs w:val="28"/>
        </w:rPr>
        <w:t>содержание кислорода в продуктах взрыва  в % масс.</w:t>
      </w:r>
    </w:p>
    <w:p w:rsidR="00383701" w:rsidRPr="00383701" w:rsidRDefault="00383701" w:rsidP="00383701">
      <w:pPr>
        <w:ind w:firstLine="709"/>
        <w:jc w:val="both"/>
        <w:rPr>
          <w:sz w:val="28"/>
          <w:szCs w:val="28"/>
          <w:highlight w:val="cyan"/>
        </w:rPr>
      </w:pPr>
      <w:r w:rsidRPr="003F56EE">
        <w:rPr>
          <w:sz w:val="28"/>
          <w:szCs w:val="28"/>
        </w:rPr>
        <w:t xml:space="preserve">Опыты Е. Одибера показали, что </w:t>
      </w:r>
      <w:r w:rsidR="003F56EE" w:rsidRPr="003F56EE">
        <w:rPr>
          <w:sz w:val="28"/>
          <w:szCs w:val="28"/>
        </w:rPr>
        <w:t>взрывчатые вещества</w:t>
      </w:r>
      <w:r w:rsidRPr="003F56EE">
        <w:rPr>
          <w:sz w:val="28"/>
          <w:szCs w:val="28"/>
        </w:rPr>
        <w:t xml:space="preserve"> с </w:t>
      </w:r>
      <w:r w:rsidR="003F56EE" w:rsidRPr="003F56EE">
        <w:rPr>
          <w:sz w:val="28"/>
          <w:szCs w:val="28"/>
        </w:rPr>
        <w:t xml:space="preserve">отрицательным и </w:t>
      </w:r>
      <w:r w:rsidRPr="003F56EE">
        <w:rPr>
          <w:sz w:val="28"/>
          <w:szCs w:val="28"/>
        </w:rPr>
        <w:t xml:space="preserve">положительным кислородным балансом являются опасными в отношении воспламенения метана. Наименьшую опасность имеют составы, кислородный баланс которых близок к нулю. Чтобы </w:t>
      </w:r>
      <w:r w:rsidR="003F56EE" w:rsidRPr="003F56EE">
        <w:rPr>
          <w:sz w:val="28"/>
          <w:szCs w:val="28"/>
        </w:rPr>
        <w:t>взрывчатые вещества</w:t>
      </w:r>
      <w:r w:rsidRPr="003F56EE">
        <w:rPr>
          <w:sz w:val="28"/>
          <w:szCs w:val="28"/>
        </w:rPr>
        <w:t xml:space="preserve"> удовлетворяли критерию   Е. Одибера, </w:t>
      </w:r>
      <w:r w:rsidR="003F56EE" w:rsidRPr="003F56EE">
        <w:rPr>
          <w:sz w:val="28"/>
          <w:szCs w:val="28"/>
        </w:rPr>
        <w:t xml:space="preserve">для снижения удельной теплоты взрыва </w:t>
      </w:r>
      <w:r w:rsidRPr="003F56EE">
        <w:rPr>
          <w:sz w:val="28"/>
          <w:szCs w:val="28"/>
        </w:rPr>
        <w:t>они должны были содержать в своем составе большое количество инертных добавок.</w:t>
      </w:r>
    </w:p>
    <w:p w:rsidR="00383701" w:rsidRPr="00383701" w:rsidRDefault="003F56EE" w:rsidP="00383701">
      <w:pPr>
        <w:ind w:firstLine="709"/>
        <w:jc w:val="both"/>
        <w:rPr>
          <w:sz w:val="28"/>
          <w:szCs w:val="28"/>
          <w:highlight w:val="cyan"/>
        </w:rPr>
      </w:pPr>
      <w:r w:rsidRPr="003F56EE">
        <w:rPr>
          <w:sz w:val="28"/>
          <w:szCs w:val="28"/>
        </w:rPr>
        <w:t>В 60-70 гг. 20 века и</w:t>
      </w:r>
      <w:r w:rsidR="00383701" w:rsidRPr="003F56EE">
        <w:rPr>
          <w:sz w:val="28"/>
          <w:szCs w:val="28"/>
        </w:rPr>
        <w:t>сследования процесса воспламенения показали, что воспламенение метано-воздушной смеси вызывается комплексом факторов, т.е. совместным воздействием нескольких воспламеняющих агентов,</w:t>
      </w:r>
      <w:r w:rsidRPr="003F56EE">
        <w:rPr>
          <w:sz w:val="28"/>
          <w:szCs w:val="28"/>
        </w:rPr>
        <w:t xml:space="preserve"> при этом </w:t>
      </w:r>
      <w:r w:rsidR="00383701" w:rsidRPr="003F56EE">
        <w:rPr>
          <w:sz w:val="28"/>
          <w:szCs w:val="28"/>
        </w:rPr>
        <w:t xml:space="preserve"> расчет такого совместного воздействия в конкретных условиях представляет большие трудности. Тем не менее</w:t>
      </w:r>
      <w:r w:rsidRPr="003F56EE">
        <w:rPr>
          <w:sz w:val="28"/>
          <w:szCs w:val="28"/>
        </w:rPr>
        <w:t xml:space="preserve"> по механизму воспламенения</w:t>
      </w:r>
      <w:r w:rsidR="00383701" w:rsidRPr="003F56EE">
        <w:rPr>
          <w:sz w:val="28"/>
          <w:szCs w:val="28"/>
        </w:rPr>
        <w:t xml:space="preserve">, экспериментальный материал дает возможность предопределять  безопасные условия выполнения взрывных работ в шахтах и создавать специальные предохранительные ВВ. </w:t>
      </w:r>
    </w:p>
    <w:p w:rsidR="00383701" w:rsidRPr="003F56EE" w:rsidRDefault="00383701" w:rsidP="00383701">
      <w:pPr>
        <w:ind w:firstLine="709"/>
        <w:jc w:val="both"/>
        <w:rPr>
          <w:bCs/>
          <w:iCs/>
          <w:sz w:val="28"/>
          <w:szCs w:val="28"/>
        </w:rPr>
      </w:pPr>
      <w:r w:rsidRPr="003F56EE">
        <w:rPr>
          <w:bCs/>
          <w:iCs/>
          <w:sz w:val="28"/>
          <w:szCs w:val="28"/>
        </w:rPr>
        <w:t>Важнейшими качественными безопасными условиями являются</w:t>
      </w:r>
      <w:r w:rsidR="003F56EE" w:rsidRPr="003F56EE">
        <w:rPr>
          <w:bCs/>
          <w:iCs/>
          <w:sz w:val="28"/>
          <w:szCs w:val="28"/>
        </w:rPr>
        <w:t xml:space="preserve"> следующее</w:t>
      </w:r>
      <w:r w:rsidRPr="003F56EE">
        <w:rPr>
          <w:bCs/>
          <w:iCs/>
          <w:sz w:val="28"/>
          <w:szCs w:val="28"/>
        </w:rPr>
        <w:t>:</w:t>
      </w:r>
    </w:p>
    <w:p w:rsidR="003F56EE" w:rsidRDefault="00383701" w:rsidP="00383701">
      <w:pPr>
        <w:ind w:firstLine="709"/>
        <w:jc w:val="both"/>
        <w:rPr>
          <w:sz w:val="28"/>
          <w:szCs w:val="28"/>
        </w:rPr>
      </w:pPr>
      <w:r w:rsidRPr="003F56EE">
        <w:rPr>
          <w:sz w:val="28"/>
          <w:szCs w:val="28"/>
        </w:rPr>
        <w:t xml:space="preserve">1. Воспламеняющее действие взрыва относительно горючих шахтных сред определяется как удельными тепловыми характеристиками ВВ, выраженными, например, </w:t>
      </w:r>
      <w:r w:rsidR="003F56EE" w:rsidRPr="003F56EE">
        <w:rPr>
          <w:sz w:val="28"/>
          <w:szCs w:val="28"/>
        </w:rPr>
        <w:t xml:space="preserve">температурой  продуктов взрыва - </w:t>
      </w:r>
      <w:r w:rsidR="003F56EE" w:rsidRPr="003F56EE">
        <w:rPr>
          <w:i/>
          <w:sz w:val="28"/>
          <w:szCs w:val="28"/>
        </w:rPr>
        <w:t>Т</w:t>
      </w:r>
      <w:r w:rsidR="003F56EE" w:rsidRPr="003F56EE">
        <w:rPr>
          <w:i/>
          <w:sz w:val="28"/>
          <w:szCs w:val="28"/>
          <w:vertAlign w:val="subscript"/>
        </w:rPr>
        <w:t>1</w:t>
      </w:r>
      <w:r w:rsidR="003F56EE" w:rsidRPr="003F56EE">
        <w:rPr>
          <w:i/>
          <w:sz w:val="28"/>
          <w:szCs w:val="28"/>
        </w:rPr>
        <w:t>=Q/nc</w:t>
      </w:r>
      <w:r w:rsidR="003F56EE" w:rsidRPr="003F56EE">
        <w:rPr>
          <w:sz w:val="28"/>
          <w:szCs w:val="28"/>
        </w:rPr>
        <w:t xml:space="preserve"> или </w:t>
      </w:r>
      <w:r w:rsidRPr="003F56EE">
        <w:rPr>
          <w:sz w:val="28"/>
          <w:szCs w:val="28"/>
        </w:rPr>
        <w:t xml:space="preserve">теплотой взрывчатого превращения - </w:t>
      </w:r>
      <w:r w:rsidRPr="003F56EE">
        <w:rPr>
          <w:i/>
          <w:sz w:val="28"/>
          <w:szCs w:val="28"/>
        </w:rPr>
        <w:t>Q</w:t>
      </w:r>
      <w:r w:rsidRPr="003F56EE">
        <w:rPr>
          <w:sz w:val="28"/>
          <w:szCs w:val="28"/>
        </w:rPr>
        <w:t xml:space="preserve"> (ккал/кг)</w:t>
      </w:r>
      <w:r w:rsidRPr="003F56EE">
        <w:rPr>
          <w:i/>
          <w:sz w:val="28"/>
          <w:szCs w:val="28"/>
        </w:rPr>
        <w:t xml:space="preserve">, </w:t>
      </w:r>
      <w:r w:rsidRPr="003F56EE">
        <w:rPr>
          <w:sz w:val="28"/>
          <w:szCs w:val="28"/>
        </w:rPr>
        <w:t xml:space="preserve">так и суммарной энергией заряда - </w:t>
      </w:r>
      <w:r w:rsidRPr="003F56EE">
        <w:rPr>
          <w:i/>
          <w:sz w:val="28"/>
          <w:szCs w:val="28"/>
        </w:rPr>
        <w:t>Е=GQ</w:t>
      </w:r>
      <w:r w:rsidRPr="003F56EE">
        <w:rPr>
          <w:sz w:val="28"/>
          <w:szCs w:val="28"/>
        </w:rPr>
        <w:t xml:space="preserve"> (ккал, где </w:t>
      </w:r>
      <w:r w:rsidRPr="003F56EE">
        <w:rPr>
          <w:i/>
          <w:sz w:val="28"/>
          <w:szCs w:val="28"/>
        </w:rPr>
        <w:t xml:space="preserve">G </w:t>
      </w:r>
      <w:r w:rsidRPr="003F56EE">
        <w:rPr>
          <w:sz w:val="28"/>
          <w:szCs w:val="28"/>
        </w:rPr>
        <w:t>– масса заряда), при</w:t>
      </w:r>
      <w:r w:rsidR="003F56EE" w:rsidRPr="003F56EE">
        <w:rPr>
          <w:sz w:val="28"/>
          <w:szCs w:val="28"/>
        </w:rPr>
        <w:t xml:space="preserve"> этом </w:t>
      </w:r>
      <w:r w:rsidRPr="003F56EE">
        <w:rPr>
          <w:sz w:val="28"/>
          <w:szCs w:val="28"/>
        </w:rPr>
        <w:t xml:space="preserve"> каждая из этих характеристик может иметь независимое значение. Это означает, что равенство общей энергии зарядов, состоящих из ВВ с разной </w:t>
      </w:r>
      <w:r w:rsidR="003F56EE" w:rsidRPr="003F56EE">
        <w:rPr>
          <w:sz w:val="28"/>
          <w:szCs w:val="28"/>
        </w:rPr>
        <w:t xml:space="preserve">температурой или </w:t>
      </w:r>
      <w:r w:rsidRPr="003F56EE">
        <w:rPr>
          <w:sz w:val="28"/>
          <w:szCs w:val="28"/>
        </w:rPr>
        <w:t xml:space="preserve">теплотой взрыва, еще не обусловливает их одинаковую воспламеняющую способность. </w:t>
      </w:r>
    </w:p>
    <w:p w:rsidR="00383701" w:rsidRPr="00383701" w:rsidRDefault="00383701" w:rsidP="00383701">
      <w:pPr>
        <w:ind w:firstLine="709"/>
        <w:jc w:val="both"/>
        <w:rPr>
          <w:sz w:val="28"/>
          <w:szCs w:val="28"/>
          <w:highlight w:val="cyan"/>
        </w:rPr>
      </w:pPr>
      <w:r w:rsidRPr="003F56EE">
        <w:rPr>
          <w:sz w:val="28"/>
          <w:szCs w:val="28"/>
        </w:rPr>
        <w:t xml:space="preserve">Как правило, </w:t>
      </w:r>
      <w:r w:rsidR="003F56EE" w:rsidRPr="003F56EE">
        <w:rPr>
          <w:sz w:val="28"/>
          <w:szCs w:val="28"/>
        </w:rPr>
        <w:t>взрывчатые вещества</w:t>
      </w:r>
      <w:r w:rsidRPr="003F56EE">
        <w:rPr>
          <w:sz w:val="28"/>
          <w:szCs w:val="28"/>
        </w:rPr>
        <w:t xml:space="preserve"> </w:t>
      </w:r>
      <w:r w:rsidR="003F56EE" w:rsidRPr="003F56EE">
        <w:rPr>
          <w:sz w:val="28"/>
          <w:szCs w:val="28"/>
        </w:rPr>
        <w:t xml:space="preserve">обладают большей воспламеняющей способностью </w:t>
      </w:r>
      <w:r w:rsidRPr="003F56EE">
        <w:rPr>
          <w:sz w:val="28"/>
          <w:szCs w:val="28"/>
        </w:rPr>
        <w:t xml:space="preserve">с большей удельной тепловой энергией. И, напротив, при любых удельных характеристиках,  может быть найдена такая масса заряда, при которой может воспламениться горючая среда. </w:t>
      </w:r>
      <w:r w:rsidRPr="00106676">
        <w:rPr>
          <w:sz w:val="28"/>
          <w:szCs w:val="28"/>
        </w:rPr>
        <w:t xml:space="preserve">Это объясняется существованием различных механизмов воспламенения, в которых определяющими факторами являются либо </w:t>
      </w:r>
      <w:r w:rsidR="003F56EE" w:rsidRPr="00106676">
        <w:rPr>
          <w:sz w:val="28"/>
          <w:szCs w:val="28"/>
        </w:rPr>
        <w:t xml:space="preserve">суммарная либо </w:t>
      </w:r>
      <w:r w:rsidRPr="00106676">
        <w:rPr>
          <w:sz w:val="28"/>
          <w:szCs w:val="28"/>
        </w:rPr>
        <w:t xml:space="preserve">удельная теплота взрыва. Так, при воспламенении газообразными продуктами взрыва в потоке с  раскаленными твердыми </w:t>
      </w:r>
      <w:r w:rsidRPr="00106676">
        <w:rPr>
          <w:sz w:val="28"/>
          <w:szCs w:val="28"/>
        </w:rPr>
        <w:lastRenderedPageBreak/>
        <w:t xml:space="preserve">частицами определяющими является их </w:t>
      </w:r>
      <w:r w:rsidR="003F56EE" w:rsidRPr="00106676">
        <w:rPr>
          <w:sz w:val="28"/>
          <w:szCs w:val="28"/>
        </w:rPr>
        <w:t xml:space="preserve">температура </w:t>
      </w:r>
      <w:r w:rsidR="00106676" w:rsidRPr="00106676">
        <w:rPr>
          <w:sz w:val="28"/>
          <w:szCs w:val="28"/>
        </w:rPr>
        <w:t xml:space="preserve">или их </w:t>
      </w:r>
      <w:r w:rsidRPr="00106676">
        <w:rPr>
          <w:sz w:val="28"/>
          <w:szCs w:val="28"/>
        </w:rPr>
        <w:t xml:space="preserve">теплосодержание в единице объема газов, а при воспламенении отраженными ударными волнами – общая энергия взрыва, с которой связаны параметры волны, падающей на преграду.  Суммарная энергия может быть определяющей характеристикой и в случае воспламенения </w:t>
      </w:r>
      <w:r w:rsidR="00106676" w:rsidRPr="00106676">
        <w:rPr>
          <w:sz w:val="28"/>
          <w:szCs w:val="28"/>
        </w:rPr>
        <w:t xml:space="preserve">с ограниченным объемом шахтной среды </w:t>
      </w:r>
      <w:r w:rsidRPr="00106676">
        <w:rPr>
          <w:sz w:val="28"/>
          <w:szCs w:val="28"/>
        </w:rPr>
        <w:t xml:space="preserve">при гомогенном смешивании продуктов взрыва. </w:t>
      </w:r>
    </w:p>
    <w:p w:rsidR="00383701" w:rsidRPr="00106676" w:rsidRDefault="00383701" w:rsidP="00383701">
      <w:pPr>
        <w:ind w:firstLine="709"/>
        <w:jc w:val="both"/>
        <w:rPr>
          <w:sz w:val="28"/>
          <w:szCs w:val="28"/>
        </w:rPr>
      </w:pPr>
      <w:r w:rsidRPr="00106676">
        <w:rPr>
          <w:sz w:val="28"/>
          <w:szCs w:val="28"/>
        </w:rPr>
        <w:t xml:space="preserve">Удельные тепловые характеристики </w:t>
      </w:r>
      <w:r w:rsidR="00106676" w:rsidRPr="00106676">
        <w:rPr>
          <w:sz w:val="28"/>
          <w:szCs w:val="28"/>
        </w:rPr>
        <w:t xml:space="preserve">служат основой для отбора и классификации ВВ по степени антигризутности и </w:t>
      </w:r>
      <w:r w:rsidRPr="00106676">
        <w:rPr>
          <w:sz w:val="28"/>
          <w:szCs w:val="28"/>
        </w:rPr>
        <w:t>отображают  индивидуальные свойства предохранительных ВВ. Общая энергия лежит в основе ограничений зарядов по массе, различных для предохранительных ВВ различной степени антигризутности.</w:t>
      </w:r>
    </w:p>
    <w:p w:rsidR="00383701" w:rsidRPr="00106676" w:rsidRDefault="00383701" w:rsidP="00383701">
      <w:pPr>
        <w:ind w:firstLine="709"/>
        <w:jc w:val="both"/>
        <w:rPr>
          <w:sz w:val="28"/>
          <w:szCs w:val="28"/>
        </w:rPr>
      </w:pPr>
      <w:r w:rsidRPr="00106676">
        <w:rPr>
          <w:sz w:val="28"/>
          <w:szCs w:val="28"/>
        </w:rPr>
        <w:t xml:space="preserve">2. Критические значения тепловых характеристик взрыва </w:t>
      </w:r>
      <w:r w:rsidR="00106676" w:rsidRPr="00106676">
        <w:rPr>
          <w:sz w:val="28"/>
          <w:szCs w:val="28"/>
        </w:rPr>
        <w:t>зависят взаимодействия продуктов взрыва (ударно-воздушных волн) со средой (ВВ, заряда) и от условий взрывания зарядов</w:t>
      </w:r>
      <w:r w:rsidRPr="00106676">
        <w:rPr>
          <w:sz w:val="28"/>
          <w:szCs w:val="28"/>
        </w:rPr>
        <w:t xml:space="preserve">, вызывающего воспламенение шахтной среды. Вследствие этого целесообразно ограничить предохранительные ВВ </w:t>
      </w:r>
      <w:r w:rsidR="00106676" w:rsidRPr="00106676">
        <w:rPr>
          <w:sz w:val="28"/>
          <w:szCs w:val="28"/>
        </w:rPr>
        <w:t xml:space="preserve">степени антигризутности и </w:t>
      </w:r>
      <w:r w:rsidRPr="00106676">
        <w:rPr>
          <w:sz w:val="28"/>
          <w:szCs w:val="28"/>
        </w:rPr>
        <w:t xml:space="preserve">по мощностным характеристикам. </w:t>
      </w:r>
    </w:p>
    <w:p w:rsidR="00383701" w:rsidRPr="00106676" w:rsidRDefault="00383701" w:rsidP="00383701">
      <w:pPr>
        <w:ind w:firstLine="709"/>
        <w:jc w:val="both"/>
        <w:rPr>
          <w:sz w:val="28"/>
          <w:szCs w:val="28"/>
        </w:rPr>
      </w:pPr>
      <w:r w:rsidRPr="00106676">
        <w:rPr>
          <w:sz w:val="28"/>
          <w:szCs w:val="28"/>
        </w:rPr>
        <w:t xml:space="preserve">Чем </w:t>
      </w:r>
      <w:r w:rsidR="00106676" w:rsidRPr="00106676">
        <w:rPr>
          <w:sz w:val="28"/>
          <w:szCs w:val="28"/>
        </w:rPr>
        <w:t>выше вероятность воспламенения газа или пыли в шахтной выработке и опасны условия взрывания</w:t>
      </w:r>
      <w:r w:rsidRPr="00106676">
        <w:rPr>
          <w:sz w:val="28"/>
          <w:szCs w:val="28"/>
        </w:rPr>
        <w:t>, тем выше должен быть класс ВВ по предохранительности.</w:t>
      </w:r>
    </w:p>
    <w:p w:rsidR="00383701" w:rsidRPr="00106676" w:rsidRDefault="00383701" w:rsidP="00383701">
      <w:pPr>
        <w:ind w:firstLine="709"/>
        <w:jc w:val="both"/>
        <w:rPr>
          <w:sz w:val="28"/>
          <w:szCs w:val="28"/>
        </w:rPr>
      </w:pPr>
      <w:r w:rsidRPr="00106676">
        <w:rPr>
          <w:sz w:val="28"/>
          <w:szCs w:val="28"/>
        </w:rPr>
        <w:t xml:space="preserve">3. Критические значения энергетических характеристик предохранительных </w:t>
      </w:r>
      <w:r w:rsidR="00106676" w:rsidRPr="00106676">
        <w:rPr>
          <w:sz w:val="28"/>
          <w:szCs w:val="28"/>
        </w:rPr>
        <w:t>взрывчатых веществ</w:t>
      </w:r>
      <w:r w:rsidRPr="00106676">
        <w:rPr>
          <w:sz w:val="28"/>
          <w:szCs w:val="28"/>
        </w:rPr>
        <w:t xml:space="preserve"> всех классов, т.е. независимо от </w:t>
      </w:r>
      <w:r w:rsidR="00106676" w:rsidRPr="00106676">
        <w:rPr>
          <w:sz w:val="28"/>
          <w:szCs w:val="28"/>
        </w:rPr>
        <w:t xml:space="preserve">механизма воспламенения и от  </w:t>
      </w:r>
      <w:r w:rsidRPr="00106676">
        <w:rPr>
          <w:sz w:val="28"/>
          <w:szCs w:val="28"/>
        </w:rPr>
        <w:t>условий взаимодействия пр</w:t>
      </w:r>
      <w:r w:rsidR="00106676" w:rsidRPr="00106676">
        <w:rPr>
          <w:sz w:val="28"/>
          <w:szCs w:val="28"/>
        </w:rPr>
        <w:t>одуктов взрыва с горючей средой</w:t>
      </w:r>
      <w:r w:rsidRPr="00106676">
        <w:rPr>
          <w:sz w:val="28"/>
          <w:szCs w:val="28"/>
        </w:rPr>
        <w:t xml:space="preserve"> повышаются, если в среде </w:t>
      </w:r>
      <w:r w:rsidR="00106676" w:rsidRPr="00106676">
        <w:rPr>
          <w:sz w:val="28"/>
          <w:szCs w:val="28"/>
        </w:rPr>
        <w:t xml:space="preserve">распределены </w:t>
      </w:r>
      <w:r w:rsidRPr="00106676">
        <w:rPr>
          <w:sz w:val="28"/>
          <w:szCs w:val="28"/>
        </w:rPr>
        <w:t xml:space="preserve">равномерно ингибиторы. Чем </w:t>
      </w:r>
      <w:r w:rsidR="00106676" w:rsidRPr="00106676">
        <w:rPr>
          <w:sz w:val="28"/>
          <w:szCs w:val="28"/>
        </w:rPr>
        <w:t xml:space="preserve">выше концентрация ингибитора в среде и он </w:t>
      </w:r>
      <w:r w:rsidRPr="00106676">
        <w:rPr>
          <w:sz w:val="28"/>
          <w:szCs w:val="28"/>
        </w:rPr>
        <w:t>более каталитически активен р и, тем выше параметры воспламенения горючей среды (</w:t>
      </w:r>
      <w:r w:rsidR="00106676" w:rsidRPr="00106676">
        <w:rPr>
          <w:sz w:val="28"/>
          <w:szCs w:val="28"/>
        </w:rPr>
        <w:t xml:space="preserve">индукционный период и </w:t>
      </w:r>
      <w:r w:rsidRPr="00106676">
        <w:rPr>
          <w:sz w:val="28"/>
          <w:szCs w:val="28"/>
        </w:rPr>
        <w:t>температура вспышки) и соответственно выше допустимый уровень энергии ВВ (удельная энергия) или заряда (общая энергия).</w:t>
      </w:r>
    </w:p>
    <w:p w:rsidR="00383701" w:rsidRPr="00106676" w:rsidRDefault="00383701" w:rsidP="00383701">
      <w:pPr>
        <w:ind w:firstLine="709"/>
        <w:jc w:val="both"/>
        <w:rPr>
          <w:sz w:val="28"/>
          <w:szCs w:val="28"/>
        </w:rPr>
      </w:pPr>
      <w:r w:rsidRPr="00106676">
        <w:rPr>
          <w:sz w:val="28"/>
          <w:szCs w:val="28"/>
        </w:rPr>
        <w:t xml:space="preserve">Экспериментальные исследования Е.Одибера, К.Бейлинга  по влиянию </w:t>
      </w:r>
      <w:r w:rsidR="00106676" w:rsidRPr="00106676">
        <w:rPr>
          <w:sz w:val="28"/>
          <w:szCs w:val="28"/>
        </w:rPr>
        <w:t xml:space="preserve">скорости детонации </w:t>
      </w:r>
      <w:r w:rsidRPr="00106676">
        <w:rPr>
          <w:sz w:val="28"/>
          <w:szCs w:val="28"/>
        </w:rPr>
        <w:t xml:space="preserve">на воспламенение энергетических характеристик ВВ, </w:t>
      </w:r>
      <w:r w:rsidR="00106676" w:rsidRPr="00106676">
        <w:rPr>
          <w:sz w:val="28"/>
          <w:szCs w:val="28"/>
        </w:rPr>
        <w:t xml:space="preserve">плотности и </w:t>
      </w:r>
      <w:r w:rsidRPr="00106676">
        <w:rPr>
          <w:sz w:val="28"/>
          <w:szCs w:val="28"/>
        </w:rPr>
        <w:t xml:space="preserve">бризантности ВВ, массы, диаметра и плотности заряжания, </w:t>
      </w:r>
      <w:r w:rsidR="00106676" w:rsidRPr="00106676">
        <w:rPr>
          <w:sz w:val="28"/>
          <w:szCs w:val="28"/>
        </w:rPr>
        <w:t xml:space="preserve">горючей оболочки патронов и </w:t>
      </w:r>
      <w:r w:rsidRPr="00106676">
        <w:rPr>
          <w:sz w:val="28"/>
          <w:szCs w:val="28"/>
        </w:rPr>
        <w:t xml:space="preserve">состава продуктов взрыва, влажности ВВ показали, что из всех свойств ВВ на воспламенение метано-воздушной смеси при взрыве ВВ наиболее сильно влияют </w:t>
      </w:r>
      <w:r w:rsidR="00106676" w:rsidRPr="00106676">
        <w:rPr>
          <w:sz w:val="28"/>
          <w:szCs w:val="28"/>
        </w:rPr>
        <w:t xml:space="preserve">каталитические (ингибиторные) свойства содержащихся в составе  ВВ солей - пламегасителей и </w:t>
      </w:r>
      <w:r w:rsidRPr="00106676">
        <w:rPr>
          <w:sz w:val="28"/>
          <w:szCs w:val="28"/>
        </w:rPr>
        <w:t xml:space="preserve">энергия (теплота взрыва) ВВ. Скорость детонации, состав газообразных продуктов взрыва, </w:t>
      </w:r>
      <w:r w:rsidR="00106676" w:rsidRPr="00106676">
        <w:rPr>
          <w:sz w:val="28"/>
          <w:szCs w:val="28"/>
        </w:rPr>
        <w:t xml:space="preserve">плотность, </w:t>
      </w:r>
      <w:r w:rsidRPr="00106676">
        <w:rPr>
          <w:sz w:val="28"/>
          <w:szCs w:val="28"/>
        </w:rPr>
        <w:t>влажность  и другие свойства ВВ влияют в меньшей мере или в той мере, в какой они влияют на энергию взрыва.</w:t>
      </w:r>
    </w:p>
    <w:p w:rsidR="00383701" w:rsidRPr="00D106E9" w:rsidRDefault="00383701" w:rsidP="00383701">
      <w:pPr>
        <w:ind w:firstLine="709"/>
        <w:jc w:val="both"/>
        <w:rPr>
          <w:sz w:val="28"/>
          <w:szCs w:val="28"/>
        </w:rPr>
      </w:pPr>
      <w:r w:rsidRPr="00D106E9">
        <w:rPr>
          <w:sz w:val="28"/>
          <w:szCs w:val="28"/>
        </w:rPr>
        <w:t xml:space="preserve">Бензиновые смеси с воздухом поджигаются </w:t>
      </w:r>
      <w:r w:rsidR="00D106E9" w:rsidRPr="00D106E9">
        <w:rPr>
          <w:sz w:val="28"/>
          <w:szCs w:val="28"/>
        </w:rPr>
        <w:t>взрывчатым веществом</w:t>
      </w:r>
      <w:r w:rsidRPr="00D106E9">
        <w:rPr>
          <w:sz w:val="28"/>
          <w:szCs w:val="28"/>
        </w:rPr>
        <w:t xml:space="preserve"> с меньшими энергетическими затратами. Бензино-метано-воздушные смеси занимают по воспламеняемости промежуточное положение между </w:t>
      </w:r>
      <w:r w:rsidR="00D106E9" w:rsidRPr="00D106E9">
        <w:rPr>
          <w:sz w:val="28"/>
          <w:szCs w:val="28"/>
        </w:rPr>
        <w:t xml:space="preserve">бензино-воздушными и </w:t>
      </w:r>
      <w:r w:rsidRPr="00D106E9">
        <w:rPr>
          <w:sz w:val="28"/>
          <w:szCs w:val="28"/>
        </w:rPr>
        <w:t xml:space="preserve">метано-воздушными смесями. </w:t>
      </w:r>
    </w:p>
    <w:p w:rsidR="00383701" w:rsidRPr="00D106E9" w:rsidRDefault="00383701" w:rsidP="00383701">
      <w:pPr>
        <w:ind w:firstLine="709"/>
        <w:jc w:val="both"/>
        <w:rPr>
          <w:sz w:val="28"/>
          <w:szCs w:val="28"/>
        </w:rPr>
      </w:pPr>
      <w:r w:rsidRPr="00D106E9">
        <w:rPr>
          <w:sz w:val="28"/>
          <w:szCs w:val="28"/>
        </w:rPr>
        <w:t xml:space="preserve">Водородно-воздушная смесь значительно более чувствительна к взрывному импульсу, чем метано-воздушная смесь. </w:t>
      </w:r>
    </w:p>
    <w:p w:rsidR="00383701" w:rsidRPr="00D106E9" w:rsidRDefault="00383701" w:rsidP="00383701">
      <w:pPr>
        <w:ind w:firstLine="709"/>
        <w:jc w:val="both"/>
        <w:rPr>
          <w:sz w:val="28"/>
          <w:szCs w:val="28"/>
        </w:rPr>
      </w:pPr>
      <w:r w:rsidRPr="00D106E9">
        <w:rPr>
          <w:sz w:val="28"/>
          <w:szCs w:val="28"/>
        </w:rPr>
        <w:t xml:space="preserve">Некоторые </w:t>
      </w:r>
      <w:r w:rsidR="00D106E9" w:rsidRPr="00D106E9">
        <w:rPr>
          <w:sz w:val="28"/>
          <w:szCs w:val="28"/>
        </w:rPr>
        <w:t>взрывчатые вещества</w:t>
      </w:r>
      <w:r w:rsidRPr="00D106E9">
        <w:rPr>
          <w:sz w:val="28"/>
          <w:szCs w:val="28"/>
        </w:rPr>
        <w:t xml:space="preserve">, содержащие в своем составе </w:t>
      </w:r>
      <w:r w:rsidR="00D106E9" w:rsidRPr="00D106E9">
        <w:rPr>
          <w:sz w:val="28"/>
          <w:szCs w:val="28"/>
        </w:rPr>
        <w:t xml:space="preserve">щелочно-земельные и </w:t>
      </w:r>
      <w:r w:rsidRPr="00D106E9">
        <w:rPr>
          <w:sz w:val="28"/>
          <w:szCs w:val="28"/>
        </w:rPr>
        <w:t>щелочные нитраты, будут антигризутными относительно метано-</w:t>
      </w:r>
      <w:r w:rsidRPr="00D106E9">
        <w:rPr>
          <w:sz w:val="28"/>
          <w:szCs w:val="28"/>
        </w:rPr>
        <w:lastRenderedPageBreak/>
        <w:t xml:space="preserve">воздушной смеси, в то же время недостаточно предохранительны  в отношении  угольной пыли.  Предполагается, что повышенная воспламеняющая способность </w:t>
      </w:r>
      <w:r w:rsidR="00D106E9" w:rsidRPr="00D106E9">
        <w:rPr>
          <w:sz w:val="28"/>
          <w:szCs w:val="28"/>
        </w:rPr>
        <w:t>взрывчатых веществ</w:t>
      </w:r>
      <w:r w:rsidRPr="00D106E9">
        <w:rPr>
          <w:sz w:val="28"/>
          <w:szCs w:val="28"/>
        </w:rPr>
        <w:t>, содержащих нитраты металлов,  связана с двухстадийным процессом воспламенения взвеси пыли, где первой стадией является газификация частиц угля.  Горящие частицы термически стойких нитратов металлов, разлетающихся при взрыве, попадают в газифицированное облако пыли и поджигают его.</w:t>
      </w:r>
    </w:p>
    <w:p w:rsidR="00383701" w:rsidRPr="00383701" w:rsidRDefault="00383701" w:rsidP="00383701">
      <w:pPr>
        <w:ind w:firstLine="709"/>
        <w:jc w:val="both"/>
        <w:rPr>
          <w:i/>
          <w:iCs/>
          <w:sz w:val="28"/>
          <w:szCs w:val="28"/>
        </w:rPr>
      </w:pPr>
      <w:r w:rsidRPr="00D106E9">
        <w:rPr>
          <w:sz w:val="28"/>
          <w:szCs w:val="28"/>
        </w:rPr>
        <w:t xml:space="preserve">Наиболее эффективными пламегасителями относительно угольной пыли оказались </w:t>
      </w:r>
      <w:r w:rsidR="00D106E9" w:rsidRPr="00D106E9">
        <w:rPr>
          <w:i/>
          <w:iCs/>
          <w:sz w:val="28"/>
          <w:szCs w:val="28"/>
        </w:rPr>
        <w:t xml:space="preserve">NaF </w:t>
      </w:r>
      <w:r w:rsidR="00D106E9" w:rsidRPr="00D106E9">
        <w:rPr>
          <w:sz w:val="28"/>
          <w:szCs w:val="28"/>
        </w:rPr>
        <w:t>и</w:t>
      </w:r>
      <w:r w:rsidR="00D106E9" w:rsidRPr="00D106E9">
        <w:rPr>
          <w:i/>
          <w:iCs/>
          <w:sz w:val="28"/>
          <w:szCs w:val="28"/>
        </w:rPr>
        <w:t xml:space="preserve"> </w:t>
      </w:r>
      <w:r w:rsidRPr="00D106E9">
        <w:rPr>
          <w:i/>
          <w:iCs/>
          <w:sz w:val="28"/>
          <w:szCs w:val="28"/>
        </w:rPr>
        <w:t>КCl,</w:t>
      </w:r>
      <w:r w:rsidRPr="00D106E9">
        <w:rPr>
          <w:sz w:val="28"/>
          <w:szCs w:val="28"/>
        </w:rPr>
        <w:t xml:space="preserve"> менее эффективными </w:t>
      </w:r>
      <w:r w:rsidR="00D106E9" w:rsidRPr="00D106E9">
        <w:rPr>
          <w:i/>
          <w:iCs/>
          <w:sz w:val="28"/>
          <w:szCs w:val="28"/>
        </w:rPr>
        <w:t>NH</w:t>
      </w:r>
      <w:r w:rsidR="00D106E9" w:rsidRPr="00D106E9">
        <w:rPr>
          <w:i/>
          <w:iCs/>
          <w:sz w:val="28"/>
          <w:szCs w:val="28"/>
          <w:vertAlign w:val="subscript"/>
        </w:rPr>
        <w:t>4</w:t>
      </w:r>
      <w:r w:rsidR="00D106E9" w:rsidRPr="00D106E9">
        <w:rPr>
          <w:i/>
          <w:iCs/>
          <w:sz w:val="28"/>
          <w:szCs w:val="28"/>
        </w:rPr>
        <w:t xml:space="preserve">Cl </w:t>
      </w:r>
      <w:r w:rsidR="00D106E9" w:rsidRPr="00D106E9">
        <w:rPr>
          <w:sz w:val="28"/>
          <w:szCs w:val="28"/>
        </w:rPr>
        <w:t>и</w:t>
      </w:r>
      <w:r w:rsidR="00D106E9" w:rsidRPr="00D106E9">
        <w:rPr>
          <w:i/>
          <w:iCs/>
          <w:sz w:val="28"/>
          <w:szCs w:val="28"/>
        </w:rPr>
        <w:t xml:space="preserve"> </w:t>
      </w:r>
      <w:r w:rsidRPr="00D106E9">
        <w:rPr>
          <w:i/>
          <w:iCs/>
          <w:sz w:val="28"/>
          <w:szCs w:val="28"/>
        </w:rPr>
        <w:t>NaCl.</w:t>
      </w:r>
    </w:p>
    <w:p w:rsidR="007D2AD0" w:rsidRDefault="007D2AD0" w:rsidP="00AA3F53">
      <w:pPr>
        <w:ind w:firstLine="567"/>
        <w:rPr>
          <w:sz w:val="28"/>
          <w:szCs w:val="28"/>
        </w:rPr>
      </w:pPr>
    </w:p>
    <w:p w:rsidR="00D106E9" w:rsidRDefault="00D106E9" w:rsidP="00AA3F53">
      <w:pPr>
        <w:ind w:firstLine="567"/>
        <w:rPr>
          <w:sz w:val="28"/>
          <w:szCs w:val="28"/>
        </w:rPr>
      </w:pPr>
    </w:p>
    <w:p w:rsidR="00D106E9" w:rsidRDefault="00D106E9" w:rsidP="00D106E9">
      <w:pPr>
        <w:pStyle w:val="a9"/>
        <w:spacing w:line="240" w:lineRule="auto"/>
        <w:jc w:val="both"/>
        <w:rPr>
          <w:szCs w:val="28"/>
        </w:rPr>
      </w:pPr>
      <w:r w:rsidRPr="00E40FF1">
        <w:rPr>
          <w:szCs w:val="28"/>
        </w:rPr>
        <w:t>Вопросы для самоконтроля</w:t>
      </w:r>
    </w:p>
    <w:p w:rsidR="00680936" w:rsidRPr="00680936" w:rsidRDefault="00680936" w:rsidP="00261A31">
      <w:pPr>
        <w:pStyle w:val="af0"/>
        <w:numPr>
          <w:ilvl w:val="0"/>
          <w:numId w:val="20"/>
        </w:numPr>
        <w:ind w:left="0" w:firstLine="284"/>
        <w:jc w:val="both"/>
        <w:rPr>
          <w:sz w:val="28"/>
          <w:szCs w:val="28"/>
        </w:rPr>
      </w:pPr>
      <w:r>
        <w:rPr>
          <w:sz w:val="28"/>
          <w:szCs w:val="28"/>
        </w:rPr>
        <w:t>Классифицируйте ш</w:t>
      </w:r>
      <w:r w:rsidRPr="00680936">
        <w:rPr>
          <w:sz w:val="28"/>
          <w:szCs w:val="28"/>
        </w:rPr>
        <w:t>ахтн</w:t>
      </w:r>
      <w:r>
        <w:rPr>
          <w:sz w:val="28"/>
          <w:szCs w:val="28"/>
        </w:rPr>
        <w:t>ую</w:t>
      </w:r>
      <w:r w:rsidRPr="00680936">
        <w:rPr>
          <w:sz w:val="28"/>
          <w:szCs w:val="28"/>
        </w:rPr>
        <w:t xml:space="preserve"> атмосфер</w:t>
      </w:r>
      <w:r>
        <w:rPr>
          <w:sz w:val="28"/>
          <w:szCs w:val="28"/>
        </w:rPr>
        <w:t>у</w:t>
      </w:r>
      <w:r w:rsidRPr="00680936">
        <w:rPr>
          <w:sz w:val="28"/>
          <w:szCs w:val="28"/>
        </w:rPr>
        <w:t xml:space="preserve"> подземных горных выработок, подземные газовые и пылевые взрывы</w:t>
      </w:r>
    </w:p>
    <w:p w:rsidR="00680936" w:rsidRPr="00680936" w:rsidRDefault="00680936" w:rsidP="00261A31">
      <w:pPr>
        <w:pStyle w:val="af0"/>
        <w:numPr>
          <w:ilvl w:val="0"/>
          <w:numId w:val="20"/>
        </w:numPr>
        <w:ind w:left="0" w:firstLine="284"/>
        <w:jc w:val="both"/>
        <w:rPr>
          <w:sz w:val="28"/>
          <w:szCs w:val="28"/>
        </w:rPr>
      </w:pPr>
      <w:r w:rsidRPr="00680936">
        <w:rPr>
          <w:sz w:val="28"/>
          <w:szCs w:val="28"/>
        </w:rPr>
        <w:t>Механизм взрыва газовых и пылевых взрывов рудничных газов</w:t>
      </w:r>
    </w:p>
    <w:p w:rsidR="00D106E9" w:rsidRDefault="00D106E9" w:rsidP="00261A31">
      <w:pPr>
        <w:pStyle w:val="af0"/>
        <w:numPr>
          <w:ilvl w:val="0"/>
          <w:numId w:val="20"/>
        </w:numPr>
        <w:ind w:left="0" w:firstLine="284"/>
        <w:jc w:val="both"/>
        <w:rPr>
          <w:sz w:val="28"/>
          <w:szCs w:val="28"/>
        </w:rPr>
      </w:pPr>
      <w:r>
        <w:rPr>
          <w:sz w:val="28"/>
          <w:szCs w:val="28"/>
        </w:rPr>
        <w:t xml:space="preserve">Что из себя представляет </w:t>
      </w:r>
      <w:r w:rsidRPr="00E2437B">
        <w:rPr>
          <w:sz w:val="28"/>
          <w:szCs w:val="28"/>
        </w:rPr>
        <w:t xml:space="preserve">окисление  углеводородов </w:t>
      </w:r>
      <w:r>
        <w:rPr>
          <w:sz w:val="28"/>
          <w:szCs w:val="28"/>
        </w:rPr>
        <w:t xml:space="preserve">в </w:t>
      </w:r>
      <w:r w:rsidRPr="00E2437B">
        <w:rPr>
          <w:sz w:val="28"/>
          <w:szCs w:val="28"/>
        </w:rPr>
        <w:t>радикальн</w:t>
      </w:r>
      <w:r>
        <w:rPr>
          <w:sz w:val="28"/>
          <w:szCs w:val="28"/>
        </w:rPr>
        <w:t>о</w:t>
      </w:r>
      <w:r w:rsidRPr="00E2437B">
        <w:rPr>
          <w:sz w:val="28"/>
          <w:szCs w:val="28"/>
        </w:rPr>
        <w:t xml:space="preserve"> цепн</w:t>
      </w:r>
      <w:r>
        <w:rPr>
          <w:sz w:val="28"/>
          <w:szCs w:val="28"/>
        </w:rPr>
        <w:t>ой</w:t>
      </w:r>
      <w:r w:rsidRPr="00E2437B">
        <w:rPr>
          <w:sz w:val="28"/>
          <w:szCs w:val="28"/>
        </w:rPr>
        <w:t xml:space="preserve"> реакци</w:t>
      </w:r>
      <w:r>
        <w:rPr>
          <w:sz w:val="28"/>
          <w:szCs w:val="28"/>
        </w:rPr>
        <w:t>и</w:t>
      </w:r>
      <w:r w:rsidRPr="00E2437B">
        <w:rPr>
          <w:sz w:val="28"/>
          <w:szCs w:val="28"/>
        </w:rPr>
        <w:t xml:space="preserve"> с вырожденным разветвлением цепи </w:t>
      </w:r>
    </w:p>
    <w:p w:rsidR="00D106E9" w:rsidRPr="00D106E9" w:rsidRDefault="00D106E9" w:rsidP="00261A31">
      <w:pPr>
        <w:pStyle w:val="af0"/>
        <w:numPr>
          <w:ilvl w:val="0"/>
          <w:numId w:val="20"/>
        </w:numPr>
        <w:ind w:left="0" w:firstLine="284"/>
        <w:jc w:val="both"/>
        <w:rPr>
          <w:sz w:val="28"/>
        </w:rPr>
      </w:pPr>
      <w:r w:rsidRPr="00D106E9">
        <w:rPr>
          <w:sz w:val="28"/>
          <w:szCs w:val="28"/>
        </w:rPr>
        <w:t>Приведите механизм, воспламеняемость  взвешенной угольной пыли в зависимости  от  химического состава и размеров частиц пыли</w:t>
      </w:r>
    </w:p>
    <w:p w:rsidR="00383701" w:rsidRPr="00D106E9" w:rsidRDefault="00D106E9" w:rsidP="00261A31">
      <w:pPr>
        <w:pStyle w:val="af0"/>
        <w:numPr>
          <w:ilvl w:val="0"/>
          <w:numId w:val="20"/>
        </w:numPr>
        <w:ind w:left="0" w:firstLine="284"/>
        <w:jc w:val="both"/>
        <w:rPr>
          <w:sz w:val="28"/>
        </w:rPr>
      </w:pPr>
      <w:r w:rsidRPr="00D106E9">
        <w:rPr>
          <w:sz w:val="28"/>
          <w:szCs w:val="28"/>
        </w:rPr>
        <w:t xml:space="preserve">Перечислите энергетические параметры взрыва и воспламенения шахтной среды </w:t>
      </w: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Pr="00DE3C76" w:rsidRDefault="00383701" w:rsidP="00383701">
      <w:pPr>
        <w:ind w:left="567"/>
        <w:jc w:val="center"/>
        <w:rPr>
          <w:sz w:val="28"/>
        </w:rPr>
      </w:pPr>
    </w:p>
    <w:p w:rsidR="00383701" w:rsidRDefault="00383701" w:rsidP="00383701">
      <w:pPr>
        <w:ind w:left="567"/>
        <w:jc w:val="center"/>
        <w:rPr>
          <w:sz w:val="28"/>
        </w:rPr>
      </w:pPr>
    </w:p>
    <w:p w:rsidR="00DB1045" w:rsidRPr="00204CDC" w:rsidRDefault="00DB1045" w:rsidP="00383701">
      <w:pPr>
        <w:ind w:left="567"/>
        <w:jc w:val="center"/>
        <w:rPr>
          <w:sz w:val="28"/>
        </w:rPr>
      </w:pPr>
    </w:p>
    <w:p w:rsidR="00901441" w:rsidRPr="00204CDC" w:rsidRDefault="00901441" w:rsidP="00383701">
      <w:pPr>
        <w:ind w:left="567"/>
        <w:jc w:val="center"/>
        <w:rPr>
          <w:sz w:val="28"/>
        </w:rPr>
      </w:pPr>
    </w:p>
    <w:p w:rsidR="00901441" w:rsidRPr="00204CDC" w:rsidRDefault="00901441" w:rsidP="00383701">
      <w:pPr>
        <w:ind w:left="567"/>
        <w:jc w:val="center"/>
        <w:rPr>
          <w:sz w:val="28"/>
        </w:rPr>
      </w:pPr>
    </w:p>
    <w:p w:rsidR="00901441" w:rsidRPr="00204CDC" w:rsidRDefault="00901441" w:rsidP="00383701">
      <w:pPr>
        <w:ind w:left="567"/>
        <w:jc w:val="center"/>
        <w:rPr>
          <w:sz w:val="28"/>
        </w:rPr>
      </w:pPr>
    </w:p>
    <w:p w:rsidR="00DB1045" w:rsidRDefault="00DB1045" w:rsidP="00383701">
      <w:pPr>
        <w:ind w:left="567"/>
        <w:jc w:val="center"/>
        <w:rPr>
          <w:sz w:val="28"/>
        </w:rPr>
      </w:pPr>
    </w:p>
    <w:p w:rsidR="00DB1045" w:rsidRDefault="00DB1045" w:rsidP="00383701">
      <w:pPr>
        <w:ind w:left="567"/>
        <w:jc w:val="center"/>
        <w:rPr>
          <w:sz w:val="28"/>
        </w:rPr>
      </w:pPr>
    </w:p>
    <w:p w:rsidR="00DB1045" w:rsidRDefault="00DB1045" w:rsidP="00383701">
      <w:pPr>
        <w:ind w:left="567"/>
        <w:jc w:val="center"/>
        <w:rPr>
          <w:sz w:val="28"/>
        </w:rPr>
      </w:pPr>
    </w:p>
    <w:p w:rsidR="00DB1045" w:rsidRPr="00DE3C76" w:rsidRDefault="00DB1045" w:rsidP="00383701">
      <w:pPr>
        <w:ind w:left="567"/>
        <w:jc w:val="center"/>
        <w:rPr>
          <w:sz w:val="28"/>
        </w:rPr>
      </w:pPr>
    </w:p>
    <w:p w:rsidR="00383701" w:rsidRPr="001354D7" w:rsidRDefault="00D054A9" w:rsidP="00383701">
      <w:pPr>
        <w:ind w:left="567"/>
        <w:jc w:val="center"/>
        <w:rPr>
          <w:b/>
          <w:sz w:val="28"/>
        </w:rPr>
      </w:pPr>
      <w:r w:rsidRPr="001354D7">
        <w:rPr>
          <w:b/>
          <w:sz w:val="28"/>
        </w:rPr>
        <w:lastRenderedPageBreak/>
        <w:t>7</w:t>
      </w:r>
      <w:r w:rsidR="00383701" w:rsidRPr="001354D7">
        <w:rPr>
          <w:b/>
          <w:sz w:val="28"/>
        </w:rPr>
        <w:t>. ПРОМЫШЛЕННЫЕ ВЗРЫВЧАТЫЕ ВЕЩЕСТВА</w:t>
      </w:r>
      <w:r w:rsidR="002C42FE" w:rsidRPr="001354D7">
        <w:rPr>
          <w:b/>
          <w:sz w:val="28"/>
        </w:rPr>
        <w:t xml:space="preserve"> ДЛЯ ВЗРЫВНЫХ РАБОТ НА ПОВЕРХНОСТИ И В ШАХТАХ</w:t>
      </w:r>
    </w:p>
    <w:p w:rsidR="00383701" w:rsidRPr="00C64B78" w:rsidRDefault="00383701" w:rsidP="002C42FE">
      <w:pPr>
        <w:ind w:firstLine="567"/>
        <w:rPr>
          <w:sz w:val="28"/>
          <w:highlight w:val="green"/>
        </w:rPr>
      </w:pPr>
    </w:p>
    <w:p w:rsidR="00383701" w:rsidRPr="001354D7" w:rsidRDefault="001354D7" w:rsidP="001354D7">
      <w:pPr>
        <w:ind w:firstLine="567"/>
        <w:jc w:val="both"/>
        <w:rPr>
          <w:b/>
          <w:sz w:val="28"/>
        </w:rPr>
      </w:pPr>
      <w:r w:rsidRPr="001354D7">
        <w:rPr>
          <w:b/>
          <w:sz w:val="28"/>
        </w:rPr>
        <w:t xml:space="preserve">7.1 </w:t>
      </w:r>
      <w:r w:rsidR="00383701" w:rsidRPr="001354D7">
        <w:rPr>
          <w:b/>
          <w:sz w:val="28"/>
        </w:rPr>
        <w:t>Взрывчатые вещества для взрывных работ только</w:t>
      </w:r>
      <w:r w:rsidRPr="001354D7">
        <w:rPr>
          <w:b/>
          <w:sz w:val="28"/>
        </w:rPr>
        <w:t xml:space="preserve"> </w:t>
      </w:r>
      <w:r w:rsidR="00383701" w:rsidRPr="001354D7">
        <w:rPr>
          <w:b/>
          <w:sz w:val="28"/>
        </w:rPr>
        <w:t>на земной поверхности</w:t>
      </w:r>
    </w:p>
    <w:p w:rsidR="007F6DBD" w:rsidRPr="007F6DBD" w:rsidRDefault="007F6DBD" w:rsidP="007F6DBD">
      <w:pPr>
        <w:pStyle w:val="6"/>
        <w:spacing w:before="0"/>
        <w:ind w:firstLine="567"/>
        <w:jc w:val="both"/>
        <w:rPr>
          <w:rFonts w:ascii="Times New Roman" w:hAnsi="Times New Roman" w:cs="Times New Roman"/>
          <w:i w:val="0"/>
          <w:color w:val="auto"/>
          <w:sz w:val="28"/>
          <w:szCs w:val="28"/>
          <w:vertAlign w:val="superscript"/>
        </w:rPr>
      </w:pPr>
      <w:r w:rsidRPr="007F6DBD">
        <w:rPr>
          <w:rFonts w:ascii="Times New Roman" w:hAnsi="Times New Roman" w:cs="Times New Roman"/>
          <w:i w:val="0"/>
          <w:color w:val="auto"/>
          <w:sz w:val="28"/>
          <w:szCs w:val="28"/>
        </w:rPr>
        <w:t xml:space="preserve">Основные характеристики ВВ представлены в таблице  </w:t>
      </w:r>
      <w:r w:rsidR="009A7FA8">
        <w:rPr>
          <w:rFonts w:ascii="Times New Roman" w:hAnsi="Times New Roman" w:cs="Times New Roman"/>
          <w:i w:val="0"/>
          <w:color w:val="auto"/>
          <w:sz w:val="28"/>
          <w:szCs w:val="28"/>
        </w:rPr>
        <w:t>7.1</w:t>
      </w:r>
      <w:r w:rsidRPr="007F6DBD">
        <w:rPr>
          <w:rFonts w:ascii="Times New Roman" w:hAnsi="Times New Roman" w:cs="Times New Roman"/>
          <w:i w:val="0"/>
          <w:color w:val="auto"/>
          <w:sz w:val="28"/>
          <w:szCs w:val="28"/>
        </w:rPr>
        <w:t>.</w:t>
      </w:r>
    </w:p>
    <w:p w:rsidR="007F6DBD" w:rsidRPr="007F6DBD" w:rsidRDefault="007F6DBD" w:rsidP="007F6DBD">
      <w:pPr>
        <w:pStyle w:val="6"/>
        <w:spacing w:before="0"/>
        <w:jc w:val="right"/>
        <w:rPr>
          <w:rFonts w:ascii="Times New Roman" w:hAnsi="Times New Roman" w:cs="Times New Roman"/>
          <w:i w:val="0"/>
          <w:sz w:val="28"/>
          <w:szCs w:val="28"/>
        </w:rPr>
      </w:pPr>
      <w:r w:rsidRPr="007F6DBD">
        <w:rPr>
          <w:rFonts w:ascii="Times New Roman" w:hAnsi="Times New Roman" w:cs="Times New Roman"/>
          <w:i w:val="0"/>
          <w:sz w:val="28"/>
          <w:szCs w:val="28"/>
        </w:rPr>
        <w:t xml:space="preserve">Таблица </w:t>
      </w:r>
      <w:r w:rsidR="009A7FA8">
        <w:rPr>
          <w:rFonts w:ascii="Times New Roman" w:hAnsi="Times New Roman" w:cs="Times New Roman"/>
          <w:i w:val="0"/>
          <w:sz w:val="28"/>
          <w:szCs w:val="28"/>
        </w:rPr>
        <w:t>7.1</w:t>
      </w:r>
    </w:p>
    <w:p w:rsidR="007F6DBD" w:rsidRPr="007F6DBD" w:rsidRDefault="007F6DBD" w:rsidP="007F6DBD">
      <w:pPr>
        <w:pStyle w:val="6"/>
        <w:spacing w:before="0"/>
        <w:jc w:val="center"/>
        <w:rPr>
          <w:rFonts w:ascii="Times New Roman" w:hAnsi="Times New Roman" w:cs="Times New Roman"/>
          <w:sz w:val="28"/>
          <w:szCs w:val="28"/>
        </w:rPr>
      </w:pPr>
      <w:r w:rsidRPr="007F6DBD">
        <w:rPr>
          <w:rFonts w:ascii="Times New Roman" w:hAnsi="Times New Roman" w:cs="Times New Roman"/>
          <w:i w:val="0"/>
          <w:sz w:val="28"/>
          <w:szCs w:val="28"/>
        </w:rPr>
        <w:t>Рецептурный состав и характеристики ВВ</w:t>
      </w:r>
      <w:r w:rsidRPr="007F6DBD">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1134"/>
        <w:gridCol w:w="567"/>
        <w:gridCol w:w="705"/>
        <w:gridCol w:w="930"/>
        <w:gridCol w:w="617"/>
        <w:gridCol w:w="1547"/>
        <w:gridCol w:w="28"/>
        <w:gridCol w:w="1984"/>
      </w:tblGrid>
      <w:tr w:rsidR="007F6DBD" w:rsidRPr="007F6DBD" w:rsidTr="007F6DBD">
        <w:trPr>
          <w:cantSplit/>
        </w:trPr>
        <w:tc>
          <w:tcPr>
            <w:tcW w:w="2235" w:type="dxa"/>
            <w:vMerge w:val="restart"/>
          </w:tcPr>
          <w:p w:rsidR="007F6DBD" w:rsidRPr="007F6DBD" w:rsidRDefault="007F6DBD" w:rsidP="00854640">
            <w:pPr>
              <w:jc w:val="both"/>
              <w:rPr>
                <w:b/>
                <w:sz w:val="24"/>
                <w:szCs w:val="24"/>
                <w:lang w:val="en-US"/>
              </w:rPr>
            </w:pPr>
            <w:r w:rsidRPr="007F6DBD">
              <w:rPr>
                <w:b/>
                <w:sz w:val="24"/>
                <w:szCs w:val="24"/>
                <w:lang w:val="en-US"/>
              </w:rPr>
              <w:t>Компоненты и показатели</w:t>
            </w:r>
          </w:p>
        </w:tc>
        <w:tc>
          <w:tcPr>
            <w:tcW w:w="7512" w:type="dxa"/>
            <w:gridSpan w:val="8"/>
          </w:tcPr>
          <w:p w:rsidR="007F6DBD" w:rsidRPr="007F6DBD" w:rsidRDefault="007F6DBD" w:rsidP="00854640">
            <w:pPr>
              <w:pStyle w:val="5"/>
              <w:rPr>
                <w:b/>
                <w:sz w:val="24"/>
                <w:szCs w:val="24"/>
                <w:lang w:val="en-US"/>
              </w:rPr>
            </w:pPr>
            <w:r w:rsidRPr="007F6DBD">
              <w:rPr>
                <w:b/>
                <w:sz w:val="24"/>
                <w:szCs w:val="24"/>
                <w:lang w:val="en-US"/>
              </w:rPr>
              <w:t>Взрывчатые вещества</w:t>
            </w:r>
          </w:p>
        </w:tc>
      </w:tr>
      <w:tr w:rsidR="007F6DBD" w:rsidRPr="007F6DBD" w:rsidTr="007F6DBD">
        <w:trPr>
          <w:cantSplit/>
        </w:trPr>
        <w:tc>
          <w:tcPr>
            <w:tcW w:w="2235" w:type="dxa"/>
            <w:vMerge/>
          </w:tcPr>
          <w:p w:rsidR="007F6DBD" w:rsidRPr="007F6DBD" w:rsidRDefault="007F6DBD" w:rsidP="00854640">
            <w:pPr>
              <w:jc w:val="both"/>
              <w:rPr>
                <w:b/>
                <w:sz w:val="24"/>
                <w:szCs w:val="24"/>
                <w:lang w:val="en-US"/>
              </w:rPr>
            </w:pPr>
          </w:p>
        </w:tc>
        <w:tc>
          <w:tcPr>
            <w:tcW w:w="1701" w:type="dxa"/>
            <w:gridSpan w:val="2"/>
            <w:vMerge w:val="restart"/>
          </w:tcPr>
          <w:p w:rsidR="007F6DBD" w:rsidRPr="007F6DBD" w:rsidRDefault="007F6DBD" w:rsidP="00854640">
            <w:pPr>
              <w:jc w:val="center"/>
              <w:rPr>
                <w:b/>
                <w:sz w:val="24"/>
                <w:szCs w:val="24"/>
                <w:lang w:val="en-US"/>
              </w:rPr>
            </w:pPr>
            <w:r w:rsidRPr="007F6DBD">
              <w:rPr>
                <w:b/>
                <w:sz w:val="24"/>
                <w:szCs w:val="24"/>
                <w:lang w:val="en-US"/>
              </w:rPr>
              <w:t>Грануло-   тол</w:t>
            </w:r>
            <w:r w:rsidRPr="007F6DBD">
              <w:rPr>
                <w:b/>
                <w:sz w:val="24"/>
                <w:szCs w:val="24"/>
                <w:vertAlign w:val="superscript"/>
                <w:lang w:val="en-US"/>
              </w:rPr>
              <w:t>*</w:t>
            </w:r>
          </w:p>
        </w:tc>
        <w:tc>
          <w:tcPr>
            <w:tcW w:w="5811" w:type="dxa"/>
            <w:gridSpan w:val="6"/>
          </w:tcPr>
          <w:p w:rsidR="007F6DBD" w:rsidRPr="007F6DBD" w:rsidRDefault="007F6DBD" w:rsidP="00854640">
            <w:pPr>
              <w:pStyle w:val="5"/>
              <w:rPr>
                <w:b/>
                <w:sz w:val="24"/>
                <w:szCs w:val="24"/>
                <w:lang w:val="en-US"/>
              </w:rPr>
            </w:pPr>
            <w:r w:rsidRPr="007F6DBD">
              <w:rPr>
                <w:b/>
                <w:sz w:val="24"/>
                <w:szCs w:val="24"/>
                <w:lang w:val="en-US"/>
              </w:rPr>
              <w:t>Граммониты</w:t>
            </w:r>
          </w:p>
        </w:tc>
      </w:tr>
      <w:tr w:rsidR="007F6DBD" w:rsidRPr="007F6DBD" w:rsidTr="007F6DBD">
        <w:trPr>
          <w:cantSplit/>
        </w:trPr>
        <w:tc>
          <w:tcPr>
            <w:tcW w:w="2235" w:type="dxa"/>
            <w:vMerge/>
          </w:tcPr>
          <w:p w:rsidR="007F6DBD" w:rsidRPr="007F6DBD" w:rsidRDefault="007F6DBD" w:rsidP="00854640">
            <w:pPr>
              <w:jc w:val="both"/>
              <w:rPr>
                <w:b/>
                <w:sz w:val="24"/>
                <w:szCs w:val="24"/>
                <w:lang w:val="en-US"/>
              </w:rPr>
            </w:pPr>
          </w:p>
        </w:tc>
        <w:tc>
          <w:tcPr>
            <w:tcW w:w="1701" w:type="dxa"/>
            <w:gridSpan w:val="2"/>
            <w:vMerge/>
          </w:tcPr>
          <w:p w:rsidR="007F6DBD" w:rsidRPr="007F6DBD" w:rsidRDefault="007F6DBD" w:rsidP="00854640">
            <w:pPr>
              <w:jc w:val="both"/>
              <w:rPr>
                <w:b/>
                <w:sz w:val="24"/>
                <w:szCs w:val="24"/>
                <w:lang w:val="en-US"/>
              </w:rPr>
            </w:pPr>
          </w:p>
        </w:tc>
        <w:tc>
          <w:tcPr>
            <w:tcW w:w="1635" w:type="dxa"/>
            <w:gridSpan w:val="2"/>
          </w:tcPr>
          <w:p w:rsidR="007F6DBD" w:rsidRPr="007F6DBD" w:rsidRDefault="007F6DBD" w:rsidP="00854640">
            <w:pPr>
              <w:jc w:val="center"/>
              <w:rPr>
                <w:b/>
                <w:sz w:val="24"/>
                <w:szCs w:val="24"/>
                <w:lang w:val="en-US"/>
              </w:rPr>
            </w:pPr>
            <w:r w:rsidRPr="007F6DBD">
              <w:rPr>
                <w:b/>
                <w:sz w:val="24"/>
                <w:szCs w:val="24"/>
                <w:lang w:val="en-US"/>
              </w:rPr>
              <w:t>30/70</w:t>
            </w:r>
          </w:p>
        </w:tc>
        <w:tc>
          <w:tcPr>
            <w:tcW w:w="2192" w:type="dxa"/>
            <w:gridSpan w:val="3"/>
          </w:tcPr>
          <w:p w:rsidR="007F6DBD" w:rsidRPr="007F6DBD" w:rsidRDefault="007F6DBD" w:rsidP="00854640">
            <w:pPr>
              <w:jc w:val="center"/>
              <w:rPr>
                <w:b/>
                <w:sz w:val="24"/>
                <w:szCs w:val="24"/>
                <w:lang w:val="en-US"/>
              </w:rPr>
            </w:pPr>
            <w:r w:rsidRPr="007F6DBD">
              <w:rPr>
                <w:b/>
                <w:sz w:val="24"/>
                <w:szCs w:val="24"/>
                <w:lang w:val="en-US"/>
              </w:rPr>
              <w:t>30/70В</w:t>
            </w:r>
          </w:p>
        </w:tc>
        <w:tc>
          <w:tcPr>
            <w:tcW w:w="1984" w:type="dxa"/>
          </w:tcPr>
          <w:p w:rsidR="007F6DBD" w:rsidRPr="007F6DBD" w:rsidRDefault="007F6DBD" w:rsidP="00854640">
            <w:pPr>
              <w:jc w:val="center"/>
              <w:rPr>
                <w:b/>
                <w:sz w:val="24"/>
                <w:szCs w:val="24"/>
                <w:lang w:val="en-US"/>
              </w:rPr>
            </w:pPr>
            <w:r w:rsidRPr="007F6DBD">
              <w:rPr>
                <w:b/>
                <w:sz w:val="24"/>
                <w:szCs w:val="24"/>
                <w:lang w:val="en-US"/>
              </w:rPr>
              <w:t>50/50</w:t>
            </w:r>
          </w:p>
        </w:tc>
      </w:tr>
      <w:tr w:rsidR="007F6DBD" w:rsidRPr="007F6DBD" w:rsidTr="007F6DBD">
        <w:trPr>
          <w:cantSplit/>
        </w:trPr>
        <w:tc>
          <w:tcPr>
            <w:tcW w:w="2235" w:type="dxa"/>
          </w:tcPr>
          <w:p w:rsidR="007F6DBD" w:rsidRPr="007F6DBD" w:rsidRDefault="007F6DBD" w:rsidP="00854640">
            <w:pPr>
              <w:jc w:val="both"/>
              <w:rPr>
                <w:b/>
                <w:sz w:val="24"/>
                <w:szCs w:val="24"/>
              </w:rPr>
            </w:pPr>
            <w:r w:rsidRPr="007F6DBD">
              <w:rPr>
                <w:b/>
                <w:sz w:val="24"/>
                <w:szCs w:val="24"/>
              </w:rPr>
              <w:t xml:space="preserve">   Состав, %</w:t>
            </w:r>
          </w:p>
          <w:p w:rsidR="007F6DBD" w:rsidRPr="007F6DBD" w:rsidRDefault="007F6DBD" w:rsidP="00854640">
            <w:pPr>
              <w:jc w:val="both"/>
              <w:rPr>
                <w:sz w:val="24"/>
                <w:szCs w:val="24"/>
              </w:rPr>
            </w:pPr>
            <w:r w:rsidRPr="007F6DBD">
              <w:rPr>
                <w:sz w:val="24"/>
                <w:szCs w:val="24"/>
              </w:rPr>
              <w:t>Тротил</w:t>
            </w:r>
          </w:p>
          <w:p w:rsidR="007F6DBD" w:rsidRPr="007F6DBD" w:rsidRDefault="007F6DBD" w:rsidP="00854640">
            <w:pPr>
              <w:jc w:val="both"/>
              <w:rPr>
                <w:sz w:val="24"/>
                <w:szCs w:val="24"/>
              </w:rPr>
            </w:pPr>
            <w:r w:rsidRPr="007F6DBD">
              <w:rPr>
                <w:sz w:val="24"/>
                <w:szCs w:val="24"/>
              </w:rPr>
              <w:t>АС</w:t>
            </w:r>
          </w:p>
          <w:p w:rsidR="007F6DBD" w:rsidRPr="007F6DBD" w:rsidRDefault="007F6DBD" w:rsidP="00854640">
            <w:pPr>
              <w:jc w:val="both"/>
              <w:rPr>
                <w:sz w:val="24"/>
                <w:szCs w:val="24"/>
              </w:rPr>
            </w:pPr>
            <w:r w:rsidRPr="007F6DBD">
              <w:rPr>
                <w:sz w:val="24"/>
                <w:szCs w:val="24"/>
              </w:rPr>
              <w:t>Алюминий</w:t>
            </w:r>
          </w:p>
          <w:p w:rsidR="007F6DBD" w:rsidRPr="007F6DBD" w:rsidRDefault="007F6DBD" w:rsidP="00854640">
            <w:pPr>
              <w:jc w:val="both"/>
              <w:rPr>
                <w:sz w:val="24"/>
                <w:szCs w:val="24"/>
              </w:rPr>
            </w:pPr>
            <w:r w:rsidRPr="007F6DBD">
              <w:rPr>
                <w:sz w:val="24"/>
                <w:szCs w:val="24"/>
              </w:rPr>
              <w:t>Вода</w:t>
            </w:r>
          </w:p>
          <w:p w:rsidR="007F6DBD" w:rsidRPr="007F6DBD" w:rsidRDefault="007F6DBD" w:rsidP="00854640">
            <w:pPr>
              <w:jc w:val="both"/>
              <w:rPr>
                <w:sz w:val="24"/>
                <w:szCs w:val="24"/>
              </w:rPr>
            </w:pPr>
            <w:r w:rsidRPr="007F6DBD">
              <w:rPr>
                <w:b/>
                <w:sz w:val="24"/>
                <w:szCs w:val="24"/>
              </w:rPr>
              <w:t>Характерис</w:t>
            </w:r>
            <w:r>
              <w:rPr>
                <w:b/>
                <w:sz w:val="24"/>
                <w:szCs w:val="24"/>
              </w:rPr>
              <w:t>тики:</w:t>
            </w:r>
            <w:r w:rsidRPr="007F6DBD">
              <w:rPr>
                <w:b/>
                <w:sz w:val="24"/>
                <w:szCs w:val="24"/>
              </w:rPr>
              <w:t xml:space="preserve">    </w:t>
            </w:r>
            <w:r w:rsidRPr="007F6DBD">
              <w:rPr>
                <w:sz w:val="24"/>
                <w:szCs w:val="24"/>
              </w:rPr>
              <w:t>Кислородный</w:t>
            </w:r>
          </w:p>
          <w:p w:rsidR="007F6DBD" w:rsidRPr="007F6DBD" w:rsidRDefault="007F6DBD" w:rsidP="00854640">
            <w:pPr>
              <w:jc w:val="both"/>
              <w:rPr>
                <w:sz w:val="24"/>
                <w:szCs w:val="24"/>
              </w:rPr>
            </w:pPr>
            <w:r w:rsidRPr="007F6DBD">
              <w:rPr>
                <w:sz w:val="24"/>
                <w:szCs w:val="24"/>
              </w:rPr>
              <w:t>баланс, %</w:t>
            </w:r>
          </w:p>
          <w:p w:rsidR="007F6DBD" w:rsidRPr="007F6DBD" w:rsidRDefault="007F6DBD" w:rsidP="00854640">
            <w:pPr>
              <w:jc w:val="both"/>
              <w:rPr>
                <w:sz w:val="24"/>
                <w:szCs w:val="24"/>
              </w:rPr>
            </w:pPr>
            <w:r w:rsidRPr="007F6DBD">
              <w:rPr>
                <w:sz w:val="24"/>
                <w:szCs w:val="24"/>
              </w:rPr>
              <w:t>Объем газов</w:t>
            </w:r>
          </w:p>
          <w:p w:rsidR="007F6DBD" w:rsidRPr="007F6DBD" w:rsidRDefault="007F6DBD" w:rsidP="00854640">
            <w:pPr>
              <w:jc w:val="both"/>
              <w:rPr>
                <w:sz w:val="24"/>
                <w:szCs w:val="24"/>
              </w:rPr>
            </w:pPr>
            <w:r w:rsidRPr="007F6DBD">
              <w:rPr>
                <w:sz w:val="24"/>
                <w:szCs w:val="24"/>
              </w:rPr>
              <w:t>взрыва, л/кг</w:t>
            </w:r>
          </w:p>
          <w:p w:rsidR="007F6DBD" w:rsidRPr="007F6DBD" w:rsidRDefault="007F6DBD" w:rsidP="00854640">
            <w:pPr>
              <w:jc w:val="both"/>
              <w:rPr>
                <w:sz w:val="24"/>
                <w:szCs w:val="24"/>
              </w:rPr>
            </w:pPr>
            <w:r w:rsidRPr="007F6DBD">
              <w:rPr>
                <w:sz w:val="24"/>
                <w:szCs w:val="24"/>
              </w:rPr>
              <w:t>Скорость де-</w:t>
            </w:r>
          </w:p>
          <w:p w:rsidR="007F6DBD" w:rsidRPr="007F6DBD" w:rsidRDefault="007F6DBD" w:rsidP="00854640">
            <w:pPr>
              <w:jc w:val="both"/>
              <w:rPr>
                <w:sz w:val="24"/>
                <w:szCs w:val="24"/>
              </w:rPr>
            </w:pPr>
            <w:r w:rsidRPr="007F6DBD">
              <w:rPr>
                <w:sz w:val="24"/>
                <w:szCs w:val="24"/>
              </w:rPr>
              <w:t>тонации, км/с</w:t>
            </w:r>
          </w:p>
          <w:p w:rsidR="007F6DBD" w:rsidRPr="007F6DBD" w:rsidRDefault="007F6DBD" w:rsidP="00854640">
            <w:pPr>
              <w:jc w:val="both"/>
              <w:rPr>
                <w:sz w:val="24"/>
                <w:szCs w:val="24"/>
              </w:rPr>
            </w:pPr>
            <w:r w:rsidRPr="007F6DBD">
              <w:rPr>
                <w:sz w:val="24"/>
                <w:szCs w:val="24"/>
              </w:rPr>
              <w:t>Критический</w:t>
            </w:r>
          </w:p>
          <w:p w:rsidR="007F6DBD" w:rsidRPr="007F6DBD" w:rsidRDefault="007F6DBD" w:rsidP="007F6DBD">
            <w:pPr>
              <w:jc w:val="both"/>
              <w:rPr>
                <w:sz w:val="24"/>
                <w:szCs w:val="24"/>
              </w:rPr>
            </w:pPr>
            <w:r w:rsidRPr="007F6DBD">
              <w:rPr>
                <w:sz w:val="24"/>
                <w:szCs w:val="24"/>
              </w:rPr>
              <w:t>диаметр, мм</w:t>
            </w:r>
          </w:p>
        </w:tc>
        <w:tc>
          <w:tcPr>
            <w:tcW w:w="1701" w:type="dxa"/>
            <w:gridSpan w:val="2"/>
          </w:tcPr>
          <w:p w:rsidR="007F6DBD" w:rsidRPr="007F6DBD" w:rsidRDefault="007F6DBD" w:rsidP="00854640">
            <w:pPr>
              <w:rPr>
                <w:sz w:val="24"/>
                <w:szCs w:val="24"/>
              </w:rPr>
            </w:pPr>
          </w:p>
          <w:p w:rsidR="007F6DBD" w:rsidRPr="007F6DBD" w:rsidRDefault="007F6DBD" w:rsidP="00854640">
            <w:pPr>
              <w:rPr>
                <w:sz w:val="24"/>
                <w:szCs w:val="24"/>
                <w:lang w:val="en-US"/>
              </w:rPr>
            </w:pPr>
            <w:r w:rsidRPr="007F6DBD">
              <w:rPr>
                <w:sz w:val="24"/>
                <w:szCs w:val="24"/>
              </w:rPr>
              <w:t xml:space="preserve">       </w:t>
            </w:r>
            <w:r w:rsidRPr="007F6DBD">
              <w:rPr>
                <w:sz w:val="24"/>
                <w:szCs w:val="24"/>
                <w:lang w:val="en-US"/>
              </w:rPr>
              <w:t>100</w:t>
            </w:r>
          </w:p>
          <w:p w:rsidR="007F6DBD" w:rsidRPr="007F6DBD" w:rsidRDefault="007F6DBD" w:rsidP="00854640">
            <w:pPr>
              <w:rPr>
                <w:sz w:val="24"/>
                <w:szCs w:val="24"/>
                <w:lang w:val="en-US"/>
              </w:rPr>
            </w:pPr>
            <w:r w:rsidRPr="007F6DBD">
              <w:rPr>
                <w:sz w:val="24"/>
                <w:szCs w:val="24"/>
                <w:lang w:val="en-US"/>
              </w:rPr>
              <w:t xml:space="preserve">         -</w:t>
            </w:r>
          </w:p>
          <w:p w:rsidR="007F6DBD" w:rsidRPr="007F6DBD" w:rsidRDefault="007F6DBD" w:rsidP="00854640">
            <w:pPr>
              <w:rPr>
                <w:sz w:val="24"/>
                <w:szCs w:val="24"/>
                <w:lang w:val="en-US"/>
              </w:rPr>
            </w:pPr>
            <w:r w:rsidRPr="007F6DBD">
              <w:rPr>
                <w:sz w:val="24"/>
                <w:szCs w:val="24"/>
                <w:lang w:val="en-US"/>
              </w:rPr>
              <w:t xml:space="preserve">         -</w:t>
            </w:r>
          </w:p>
          <w:p w:rsidR="007F6DBD" w:rsidRPr="007F6DBD" w:rsidRDefault="007F6DBD" w:rsidP="00854640">
            <w:pPr>
              <w:rPr>
                <w:sz w:val="24"/>
                <w:szCs w:val="24"/>
                <w:lang w:val="en-US"/>
              </w:rPr>
            </w:pPr>
            <w:r w:rsidRPr="007F6DBD">
              <w:rPr>
                <w:sz w:val="24"/>
                <w:szCs w:val="24"/>
                <w:lang w:val="en-US"/>
              </w:rPr>
              <w:t xml:space="preserve">         -</w:t>
            </w:r>
          </w:p>
          <w:p w:rsidR="007F6DBD" w:rsidRPr="007F6DBD" w:rsidRDefault="007F6DBD" w:rsidP="00854640">
            <w:pPr>
              <w:rPr>
                <w:sz w:val="24"/>
                <w:szCs w:val="24"/>
                <w:lang w:val="en-US"/>
              </w:rPr>
            </w:pPr>
          </w:p>
          <w:p w:rsidR="007F6DBD" w:rsidRPr="007F6DBD" w:rsidRDefault="007F6DBD" w:rsidP="00854640">
            <w:pPr>
              <w:rPr>
                <w:sz w:val="24"/>
                <w:szCs w:val="24"/>
                <w:lang w:val="en-US"/>
              </w:rPr>
            </w:pPr>
          </w:p>
          <w:p w:rsidR="007F6DBD" w:rsidRPr="007F6DBD" w:rsidRDefault="007F6DBD" w:rsidP="00854640">
            <w:pPr>
              <w:ind w:left="567"/>
              <w:rPr>
                <w:sz w:val="24"/>
                <w:szCs w:val="24"/>
                <w:lang w:val="en-US"/>
              </w:rPr>
            </w:pPr>
            <w:r w:rsidRPr="007F6DBD">
              <w:rPr>
                <w:sz w:val="24"/>
                <w:szCs w:val="24"/>
                <w:lang w:val="en-US"/>
              </w:rPr>
              <w:t>-74</w:t>
            </w:r>
          </w:p>
          <w:p w:rsidR="007F6DBD" w:rsidRPr="007F6DBD" w:rsidRDefault="007F6DBD" w:rsidP="00854640">
            <w:pPr>
              <w:ind w:left="567"/>
              <w:rPr>
                <w:sz w:val="24"/>
                <w:szCs w:val="24"/>
                <w:lang w:val="en-US"/>
              </w:rPr>
            </w:pPr>
          </w:p>
          <w:p w:rsidR="007F6DBD" w:rsidRPr="007F6DBD" w:rsidRDefault="007F6DBD" w:rsidP="00854640">
            <w:pPr>
              <w:ind w:left="567"/>
              <w:rPr>
                <w:sz w:val="24"/>
                <w:szCs w:val="24"/>
                <w:lang w:val="en-US"/>
              </w:rPr>
            </w:pPr>
            <w:r w:rsidRPr="007F6DBD">
              <w:rPr>
                <w:sz w:val="24"/>
                <w:szCs w:val="24"/>
                <w:lang w:val="en-US"/>
              </w:rPr>
              <w:t>1045</w:t>
            </w:r>
          </w:p>
          <w:p w:rsidR="007F6DBD" w:rsidRPr="007F6DBD" w:rsidRDefault="007F6DBD" w:rsidP="00854640">
            <w:pPr>
              <w:ind w:left="567"/>
              <w:rPr>
                <w:sz w:val="24"/>
                <w:szCs w:val="24"/>
                <w:lang w:val="en-US"/>
              </w:rPr>
            </w:pPr>
          </w:p>
          <w:p w:rsidR="007F6DBD" w:rsidRPr="007F6DBD" w:rsidRDefault="007F6DBD" w:rsidP="00854640">
            <w:pPr>
              <w:ind w:left="567"/>
              <w:rPr>
                <w:sz w:val="24"/>
                <w:szCs w:val="24"/>
                <w:lang w:val="en-US"/>
              </w:rPr>
            </w:pPr>
            <w:r w:rsidRPr="007F6DBD">
              <w:rPr>
                <w:sz w:val="24"/>
                <w:szCs w:val="24"/>
                <w:lang w:val="en-US"/>
              </w:rPr>
              <w:t>5,5-6,0</w:t>
            </w:r>
          </w:p>
          <w:p w:rsidR="007F6DBD" w:rsidRPr="007F6DBD" w:rsidRDefault="007F6DBD" w:rsidP="00854640">
            <w:pPr>
              <w:ind w:left="567"/>
              <w:rPr>
                <w:sz w:val="24"/>
                <w:szCs w:val="24"/>
                <w:lang w:val="en-US"/>
              </w:rPr>
            </w:pPr>
          </w:p>
          <w:p w:rsidR="007F6DBD" w:rsidRPr="007F6DBD" w:rsidRDefault="007F6DBD" w:rsidP="00854640">
            <w:pPr>
              <w:ind w:left="567"/>
              <w:rPr>
                <w:sz w:val="24"/>
                <w:szCs w:val="24"/>
                <w:lang w:val="en-US"/>
              </w:rPr>
            </w:pPr>
            <w:r w:rsidRPr="007F6DBD">
              <w:rPr>
                <w:sz w:val="24"/>
                <w:szCs w:val="24"/>
                <w:lang w:val="en-US"/>
              </w:rPr>
              <w:t>5-10</w:t>
            </w:r>
          </w:p>
        </w:tc>
        <w:tc>
          <w:tcPr>
            <w:tcW w:w="1635" w:type="dxa"/>
            <w:gridSpan w:val="2"/>
          </w:tcPr>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70</w:t>
            </w:r>
          </w:p>
          <w:p w:rsidR="007F6DBD" w:rsidRPr="007F6DBD" w:rsidRDefault="007F6DBD" w:rsidP="00854640">
            <w:pPr>
              <w:jc w:val="center"/>
              <w:rPr>
                <w:sz w:val="24"/>
                <w:szCs w:val="24"/>
                <w:lang w:val="en-US"/>
              </w:rPr>
            </w:pPr>
            <w:r w:rsidRPr="007F6DBD">
              <w:rPr>
                <w:sz w:val="24"/>
                <w:szCs w:val="24"/>
                <w:lang w:val="en-US"/>
              </w:rPr>
              <w:t>30</w:t>
            </w:r>
          </w:p>
          <w:p w:rsidR="007F6DBD" w:rsidRPr="007F6DBD" w:rsidRDefault="007F6DBD" w:rsidP="00854640">
            <w:pPr>
              <w:jc w:val="center"/>
              <w:rPr>
                <w:sz w:val="24"/>
                <w:szCs w:val="24"/>
                <w:lang w:val="en-US"/>
              </w:rPr>
            </w:pPr>
            <w:r w:rsidRPr="007F6DBD">
              <w:rPr>
                <w:sz w:val="24"/>
                <w:szCs w:val="24"/>
                <w:lang w:val="en-US"/>
              </w:rPr>
              <w:t>-</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ind w:left="567"/>
              <w:rPr>
                <w:sz w:val="24"/>
                <w:szCs w:val="24"/>
                <w:lang w:val="en-US"/>
              </w:rPr>
            </w:pPr>
            <w:r w:rsidRPr="007F6DBD">
              <w:rPr>
                <w:sz w:val="24"/>
                <w:szCs w:val="24"/>
                <w:lang w:val="en-US"/>
              </w:rPr>
              <w:t>- 45,9</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800</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5,3-5,8</w:t>
            </w:r>
            <w:r w:rsidRPr="007F6DBD">
              <w:rPr>
                <w:sz w:val="24"/>
                <w:szCs w:val="24"/>
                <w:vertAlign w:val="superscript"/>
                <w:lang w:val="en-US"/>
              </w:rPr>
              <w:t>**</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vertAlign w:val="superscript"/>
                <w:lang w:val="en-US"/>
              </w:rPr>
            </w:pPr>
            <w:r w:rsidRPr="007F6DBD">
              <w:rPr>
                <w:sz w:val="24"/>
                <w:szCs w:val="24"/>
                <w:lang w:val="en-US"/>
              </w:rPr>
              <w:t>10-15</w:t>
            </w:r>
            <w:r w:rsidRPr="007F6DBD">
              <w:rPr>
                <w:sz w:val="24"/>
                <w:szCs w:val="24"/>
                <w:vertAlign w:val="superscript"/>
                <w:lang w:val="en-US"/>
              </w:rPr>
              <w:t>**</w:t>
            </w:r>
          </w:p>
        </w:tc>
        <w:tc>
          <w:tcPr>
            <w:tcW w:w="2192" w:type="dxa"/>
            <w:gridSpan w:val="3"/>
          </w:tcPr>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70</w:t>
            </w:r>
          </w:p>
          <w:p w:rsidR="007F6DBD" w:rsidRPr="007F6DBD" w:rsidRDefault="007F6DBD" w:rsidP="00854640">
            <w:pPr>
              <w:jc w:val="center"/>
              <w:rPr>
                <w:sz w:val="24"/>
                <w:szCs w:val="24"/>
                <w:lang w:val="en-US"/>
              </w:rPr>
            </w:pPr>
            <w:r w:rsidRPr="007F6DBD">
              <w:rPr>
                <w:sz w:val="24"/>
                <w:szCs w:val="24"/>
                <w:lang w:val="en-US"/>
              </w:rPr>
              <w:t>30</w:t>
            </w:r>
          </w:p>
          <w:p w:rsidR="007F6DBD" w:rsidRPr="007F6DBD" w:rsidRDefault="007F6DBD" w:rsidP="00854640">
            <w:pPr>
              <w:jc w:val="center"/>
              <w:rPr>
                <w:sz w:val="24"/>
                <w:szCs w:val="24"/>
                <w:lang w:val="en-US"/>
              </w:rPr>
            </w:pPr>
            <w:r w:rsidRPr="007F6DBD">
              <w:rPr>
                <w:sz w:val="24"/>
                <w:szCs w:val="24"/>
                <w:lang w:val="en-US"/>
              </w:rPr>
              <w:t>-</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-45,9</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800</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5,3-5,8</w:t>
            </w:r>
            <w:r w:rsidRPr="007F6DBD">
              <w:rPr>
                <w:sz w:val="24"/>
                <w:szCs w:val="24"/>
                <w:vertAlign w:val="superscript"/>
                <w:lang w:val="en-US"/>
              </w:rPr>
              <w:t>**</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vertAlign w:val="superscript"/>
                <w:lang w:val="en-US"/>
              </w:rPr>
            </w:pPr>
            <w:r w:rsidRPr="007F6DBD">
              <w:rPr>
                <w:sz w:val="24"/>
                <w:szCs w:val="24"/>
                <w:lang w:val="en-US"/>
              </w:rPr>
              <w:t>10-15</w:t>
            </w:r>
            <w:r w:rsidRPr="007F6DBD">
              <w:rPr>
                <w:sz w:val="24"/>
                <w:szCs w:val="24"/>
                <w:vertAlign w:val="superscript"/>
                <w:lang w:val="en-US"/>
              </w:rPr>
              <w:t>**</w:t>
            </w:r>
          </w:p>
        </w:tc>
        <w:tc>
          <w:tcPr>
            <w:tcW w:w="1984" w:type="dxa"/>
          </w:tcPr>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50</w:t>
            </w:r>
          </w:p>
          <w:p w:rsidR="007F6DBD" w:rsidRPr="007F6DBD" w:rsidRDefault="007F6DBD" w:rsidP="00854640">
            <w:pPr>
              <w:jc w:val="center"/>
              <w:rPr>
                <w:sz w:val="24"/>
                <w:szCs w:val="24"/>
                <w:lang w:val="en-US"/>
              </w:rPr>
            </w:pPr>
            <w:r w:rsidRPr="007F6DBD">
              <w:rPr>
                <w:sz w:val="24"/>
                <w:szCs w:val="24"/>
                <w:lang w:val="en-US"/>
              </w:rPr>
              <w:t>50</w:t>
            </w:r>
          </w:p>
          <w:p w:rsidR="007F6DBD" w:rsidRPr="007F6DBD" w:rsidRDefault="007F6DBD" w:rsidP="00854640">
            <w:pPr>
              <w:jc w:val="center"/>
              <w:rPr>
                <w:sz w:val="24"/>
                <w:szCs w:val="24"/>
                <w:lang w:val="en-US"/>
              </w:rPr>
            </w:pPr>
            <w:r w:rsidRPr="007F6DBD">
              <w:rPr>
                <w:sz w:val="24"/>
                <w:szCs w:val="24"/>
                <w:lang w:val="en-US"/>
              </w:rPr>
              <w:t>-</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-27,15</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810</w:t>
            </w:r>
          </w:p>
          <w:p w:rsidR="007F6DBD" w:rsidRPr="007F6DBD" w:rsidRDefault="007F6DBD" w:rsidP="00854640">
            <w:pPr>
              <w:jc w:val="center"/>
              <w:rPr>
                <w:sz w:val="24"/>
                <w:szCs w:val="24"/>
                <w:lang w:val="en-US"/>
              </w:rPr>
            </w:pPr>
          </w:p>
          <w:p w:rsidR="007F6DBD" w:rsidRPr="007F6DBD" w:rsidRDefault="007F6DBD" w:rsidP="00854640">
            <w:pPr>
              <w:jc w:val="center"/>
              <w:rPr>
                <w:sz w:val="24"/>
                <w:szCs w:val="24"/>
                <w:lang w:val="en-US"/>
              </w:rPr>
            </w:pPr>
            <w:r w:rsidRPr="007F6DBD">
              <w:rPr>
                <w:sz w:val="24"/>
                <w:szCs w:val="24"/>
                <w:lang w:val="en-US"/>
              </w:rPr>
              <w:t>5,0-5,6</w:t>
            </w:r>
          </w:p>
          <w:p w:rsidR="007F6DBD" w:rsidRPr="007F6DBD" w:rsidRDefault="007F6DBD" w:rsidP="00854640">
            <w:pPr>
              <w:jc w:val="center"/>
              <w:rPr>
                <w:sz w:val="24"/>
                <w:szCs w:val="24"/>
                <w:lang w:val="en-US"/>
              </w:rPr>
            </w:pPr>
          </w:p>
          <w:p w:rsidR="007F6DBD" w:rsidRPr="007F6DBD" w:rsidRDefault="007F6DBD" w:rsidP="007F6DBD">
            <w:pPr>
              <w:jc w:val="center"/>
              <w:rPr>
                <w:sz w:val="24"/>
                <w:szCs w:val="24"/>
                <w:lang w:val="en-US"/>
              </w:rPr>
            </w:pPr>
            <w:r w:rsidRPr="007F6DBD">
              <w:rPr>
                <w:sz w:val="24"/>
                <w:szCs w:val="24"/>
                <w:lang w:val="en-US"/>
              </w:rPr>
              <w:t>15-20</w:t>
            </w:r>
          </w:p>
        </w:tc>
      </w:tr>
      <w:tr w:rsidR="007F6DBD" w:rsidRPr="007F6DBD" w:rsidTr="007F6DBD">
        <w:trPr>
          <w:cantSplit/>
        </w:trPr>
        <w:tc>
          <w:tcPr>
            <w:tcW w:w="2235" w:type="dxa"/>
            <w:vMerge w:val="restart"/>
          </w:tcPr>
          <w:p w:rsidR="007F6DBD" w:rsidRPr="007F6DBD" w:rsidRDefault="007F6DBD" w:rsidP="00854640">
            <w:pPr>
              <w:rPr>
                <w:b/>
                <w:sz w:val="24"/>
                <w:szCs w:val="24"/>
              </w:rPr>
            </w:pPr>
            <w:r w:rsidRPr="007F6DBD">
              <w:rPr>
                <w:b/>
                <w:sz w:val="24"/>
                <w:szCs w:val="24"/>
              </w:rPr>
              <w:t>Компоненты</w:t>
            </w:r>
          </w:p>
          <w:p w:rsidR="007F6DBD" w:rsidRPr="007F6DBD" w:rsidRDefault="007F6DBD" w:rsidP="00854640">
            <w:pPr>
              <w:rPr>
                <w:b/>
                <w:sz w:val="24"/>
                <w:szCs w:val="24"/>
              </w:rPr>
            </w:pPr>
            <w:r w:rsidRPr="007F6DBD">
              <w:rPr>
                <w:b/>
                <w:sz w:val="24"/>
                <w:szCs w:val="24"/>
              </w:rPr>
              <w:t>и показатели</w:t>
            </w:r>
          </w:p>
        </w:tc>
        <w:tc>
          <w:tcPr>
            <w:tcW w:w="7512" w:type="dxa"/>
            <w:gridSpan w:val="8"/>
          </w:tcPr>
          <w:p w:rsidR="007F6DBD" w:rsidRPr="007F6DBD" w:rsidRDefault="007F6DBD" w:rsidP="00854640">
            <w:pPr>
              <w:pStyle w:val="5"/>
              <w:rPr>
                <w:b/>
                <w:sz w:val="24"/>
                <w:szCs w:val="24"/>
              </w:rPr>
            </w:pPr>
            <w:r w:rsidRPr="007F6DBD">
              <w:rPr>
                <w:b/>
                <w:sz w:val="24"/>
                <w:szCs w:val="24"/>
              </w:rPr>
              <w:t>Взрывчатые вещества</w:t>
            </w:r>
          </w:p>
        </w:tc>
      </w:tr>
      <w:tr w:rsidR="007F6DBD" w:rsidRPr="007F6DBD" w:rsidTr="007F6DBD">
        <w:trPr>
          <w:cantSplit/>
        </w:trPr>
        <w:tc>
          <w:tcPr>
            <w:tcW w:w="2235" w:type="dxa"/>
            <w:vMerge/>
          </w:tcPr>
          <w:p w:rsidR="007F6DBD" w:rsidRPr="007F6DBD" w:rsidRDefault="007F6DBD" w:rsidP="00854640">
            <w:pPr>
              <w:rPr>
                <w:b/>
                <w:sz w:val="24"/>
                <w:szCs w:val="24"/>
              </w:rPr>
            </w:pPr>
          </w:p>
        </w:tc>
        <w:tc>
          <w:tcPr>
            <w:tcW w:w="1134" w:type="dxa"/>
            <w:vMerge w:val="restart"/>
          </w:tcPr>
          <w:p w:rsidR="007F6DBD" w:rsidRPr="007F6DBD" w:rsidRDefault="007F6DBD" w:rsidP="00854640">
            <w:pPr>
              <w:rPr>
                <w:b/>
                <w:sz w:val="24"/>
                <w:szCs w:val="24"/>
                <w:vertAlign w:val="superscript"/>
                <w:lang w:val="en-US"/>
              </w:rPr>
            </w:pPr>
            <w:r w:rsidRPr="007F6DBD">
              <w:rPr>
                <w:b/>
                <w:sz w:val="24"/>
                <w:szCs w:val="24"/>
              </w:rPr>
              <w:t>Алюмо      тол</w:t>
            </w:r>
            <w:r w:rsidRPr="007F6DBD">
              <w:rPr>
                <w:b/>
                <w:sz w:val="24"/>
                <w:szCs w:val="24"/>
                <w:vertAlign w:val="superscript"/>
                <w:lang w:val="en-US"/>
              </w:rPr>
              <w:t>*</w:t>
            </w:r>
          </w:p>
        </w:tc>
        <w:tc>
          <w:tcPr>
            <w:tcW w:w="4366" w:type="dxa"/>
            <w:gridSpan w:val="5"/>
          </w:tcPr>
          <w:p w:rsidR="007F6DBD" w:rsidRPr="007F6DBD" w:rsidRDefault="007F6DBD" w:rsidP="00854640">
            <w:pPr>
              <w:pStyle w:val="5"/>
              <w:rPr>
                <w:b/>
                <w:sz w:val="24"/>
                <w:szCs w:val="24"/>
              </w:rPr>
            </w:pPr>
            <w:r w:rsidRPr="007F6DBD">
              <w:rPr>
                <w:b/>
                <w:sz w:val="24"/>
                <w:szCs w:val="24"/>
              </w:rPr>
              <w:t>Ифзаниты</w:t>
            </w:r>
          </w:p>
        </w:tc>
        <w:tc>
          <w:tcPr>
            <w:tcW w:w="2012" w:type="dxa"/>
            <w:gridSpan w:val="2"/>
            <w:vMerge w:val="restart"/>
          </w:tcPr>
          <w:p w:rsidR="007F6DBD" w:rsidRPr="007F6DBD" w:rsidRDefault="007F6DBD" w:rsidP="00854640">
            <w:pPr>
              <w:jc w:val="center"/>
              <w:rPr>
                <w:b/>
                <w:sz w:val="24"/>
                <w:szCs w:val="24"/>
              </w:rPr>
            </w:pPr>
            <w:r w:rsidRPr="007F6DBD">
              <w:rPr>
                <w:b/>
                <w:sz w:val="24"/>
                <w:szCs w:val="24"/>
              </w:rPr>
              <w:t>Карбатол</w:t>
            </w:r>
          </w:p>
          <w:p w:rsidR="007F6DBD" w:rsidRPr="007F6DBD" w:rsidRDefault="007F6DBD" w:rsidP="00854640">
            <w:pPr>
              <w:pStyle w:val="5"/>
              <w:rPr>
                <w:sz w:val="24"/>
                <w:szCs w:val="24"/>
              </w:rPr>
            </w:pPr>
            <w:r w:rsidRPr="007F6DBD">
              <w:rPr>
                <w:b/>
                <w:sz w:val="24"/>
                <w:szCs w:val="24"/>
              </w:rPr>
              <w:t>ГЛ-10В</w:t>
            </w:r>
          </w:p>
        </w:tc>
      </w:tr>
      <w:tr w:rsidR="007F6DBD" w:rsidRPr="007F6DBD" w:rsidTr="007F6DBD">
        <w:trPr>
          <w:cantSplit/>
        </w:trPr>
        <w:tc>
          <w:tcPr>
            <w:tcW w:w="2235" w:type="dxa"/>
            <w:vMerge/>
          </w:tcPr>
          <w:p w:rsidR="007F6DBD" w:rsidRPr="007F6DBD" w:rsidRDefault="007F6DBD" w:rsidP="00854640">
            <w:pPr>
              <w:rPr>
                <w:b/>
                <w:sz w:val="24"/>
                <w:szCs w:val="24"/>
              </w:rPr>
            </w:pPr>
          </w:p>
        </w:tc>
        <w:tc>
          <w:tcPr>
            <w:tcW w:w="1134" w:type="dxa"/>
            <w:vMerge/>
          </w:tcPr>
          <w:p w:rsidR="007F6DBD" w:rsidRPr="007F6DBD" w:rsidRDefault="007F6DBD" w:rsidP="00854640">
            <w:pPr>
              <w:rPr>
                <w:b/>
                <w:sz w:val="24"/>
                <w:szCs w:val="24"/>
              </w:rPr>
            </w:pPr>
          </w:p>
        </w:tc>
        <w:tc>
          <w:tcPr>
            <w:tcW w:w="1272" w:type="dxa"/>
            <w:gridSpan w:val="2"/>
          </w:tcPr>
          <w:p w:rsidR="007F6DBD" w:rsidRPr="007F6DBD" w:rsidRDefault="007F6DBD" w:rsidP="00854640">
            <w:pPr>
              <w:pStyle w:val="5"/>
              <w:rPr>
                <w:b/>
                <w:sz w:val="24"/>
                <w:szCs w:val="24"/>
              </w:rPr>
            </w:pPr>
            <w:r w:rsidRPr="007F6DBD">
              <w:rPr>
                <w:b/>
                <w:sz w:val="24"/>
                <w:szCs w:val="24"/>
              </w:rPr>
              <w:t>Т-20</w:t>
            </w:r>
          </w:p>
        </w:tc>
        <w:tc>
          <w:tcPr>
            <w:tcW w:w="1547" w:type="dxa"/>
            <w:gridSpan w:val="2"/>
          </w:tcPr>
          <w:p w:rsidR="007F6DBD" w:rsidRPr="007F6DBD" w:rsidRDefault="007F6DBD" w:rsidP="00854640">
            <w:pPr>
              <w:pStyle w:val="5"/>
              <w:rPr>
                <w:b/>
                <w:sz w:val="24"/>
                <w:szCs w:val="24"/>
              </w:rPr>
            </w:pPr>
            <w:r w:rsidRPr="007F6DBD">
              <w:rPr>
                <w:b/>
                <w:sz w:val="24"/>
                <w:szCs w:val="24"/>
              </w:rPr>
              <w:t>Т-60</w:t>
            </w:r>
          </w:p>
        </w:tc>
        <w:tc>
          <w:tcPr>
            <w:tcW w:w="1547" w:type="dxa"/>
          </w:tcPr>
          <w:p w:rsidR="007F6DBD" w:rsidRPr="007F6DBD" w:rsidRDefault="007F6DBD" w:rsidP="00854640">
            <w:pPr>
              <w:pStyle w:val="5"/>
              <w:rPr>
                <w:b/>
                <w:sz w:val="24"/>
                <w:szCs w:val="24"/>
              </w:rPr>
            </w:pPr>
            <w:r w:rsidRPr="007F6DBD">
              <w:rPr>
                <w:b/>
                <w:sz w:val="24"/>
                <w:szCs w:val="24"/>
              </w:rPr>
              <w:t>Т-80</w:t>
            </w:r>
          </w:p>
        </w:tc>
        <w:tc>
          <w:tcPr>
            <w:tcW w:w="2012" w:type="dxa"/>
            <w:gridSpan w:val="2"/>
            <w:vMerge/>
          </w:tcPr>
          <w:p w:rsidR="007F6DBD" w:rsidRPr="007F6DBD" w:rsidRDefault="007F6DBD" w:rsidP="00854640">
            <w:pPr>
              <w:rPr>
                <w:sz w:val="24"/>
                <w:szCs w:val="24"/>
              </w:rPr>
            </w:pPr>
          </w:p>
        </w:tc>
      </w:tr>
      <w:tr w:rsidR="007F6DBD" w:rsidRPr="00C64B78" w:rsidTr="007F6DBD">
        <w:trPr>
          <w:cantSplit/>
        </w:trPr>
        <w:tc>
          <w:tcPr>
            <w:tcW w:w="2235" w:type="dxa"/>
          </w:tcPr>
          <w:p w:rsidR="007F6DBD" w:rsidRPr="007F6DBD" w:rsidRDefault="007F6DBD" w:rsidP="00854640">
            <w:pPr>
              <w:rPr>
                <w:b/>
                <w:sz w:val="24"/>
                <w:szCs w:val="24"/>
              </w:rPr>
            </w:pPr>
            <w:r w:rsidRPr="007F6DBD">
              <w:rPr>
                <w:b/>
                <w:sz w:val="24"/>
                <w:szCs w:val="24"/>
              </w:rPr>
              <w:t xml:space="preserve">   Состав, %</w:t>
            </w:r>
          </w:p>
          <w:p w:rsidR="007F6DBD" w:rsidRPr="007F6DBD" w:rsidRDefault="007F6DBD" w:rsidP="00854640">
            <w:pPr>
              <w:rPr>
                <w:sz w:val="24"/>
                <w:szCs w:val="24"/>
              </w:rPr>
            </w:pPr>
            <w:r w:rsidRPr="007F6DBD">
              <w:rPr>
                <w:sz w:val="24"/>
                <w:szCs w:val="24"/>
              </w:rPr>
              <w:t xml:space="preserve">Тротил </w:t>
            </w:r>
          </w:p>
          <w:p w:rsidR="007F6DBD" w:rsidRPr="007F6DBD" w:rsidRDefault="007F6DBD" w:rsidP="00854640">
            <w:pPr>
              <w:rPr>
                <w:sz w:val="24"/>
                <w:szCs w:val="24"/>
              </w:rPr>
            </w:pPr>
            <w:r w:rsidRPr="007F6DBD">
              <w:rPr>
                <w:sz w:val="24"/>
                <w:szCs w:val="24"/>
              </w:rPr>
              <w:t>АС</w:t>
            </w:r>
          </w:p>
          <w:p w:rsidR="007F6DBD" w:rsidRPr="007F6DBD" w:rsidRDefault="007F6DBD" w:rsidP="00854640">
            <w:pPr>
              <w:rPr>
                <w:sz w:val="24"/>
                <w:szCs w:val="24"/>
              </w:rPr>
            </w:pPr>
            <w:r w:rsidRPr="007F6DBD">
              <w:rPr>
                <w:sz w:val="24"/>
                <w:szCs w:val="24"/>
              </w:rPr>
              <w:t>Алюминий</w:t>
            </w:r>
          </w:p>
          <w:p w:rsidR="007F6DBD" w:rsidRPr="007F6DBD" w:rsidRDefault="007F6DBD" w:rsidP="00854640">
            <w:pPr>
              <w:rPr>
                <w:sz w:val="24"/>
                <w:szCs w:val="24"/>
              </w:rPr>
            </w:pPr>
            <w:r w:rsidRPr="007F6DBD">
              <w:rPr>
                <w:sz w:val="24"/>
                <w:szCs w:val="24"/>
              </w:rPr>
              <w:t xml:space="preserve">Вода </w:t>
            </w:r>
          </w:p>
          <w:p w:rsidR="007F6DBD" w:rsidRPr="007F6DBD" w:rsidRDefault="007F6DBD" w:rsidP="00854640">
            <w:pPr>
              <w:rPr>
                <w:sz w:val="24"/>
                <w:szCs w:val="24"/>
              </w:rPr>
            </w:pPr>
            <w:r w:rsidRPr="007F6DBD">
              <w:rPr>
                <w:b/>
                <w:sz w:val="24"/>
                <w:szCs w:val="24"/>
              </w:rPr>
              <w:t>Характерис</w:t>
            </w:r>
            <w:r>
              <w:rPr>
                <w:b/>
                <w:sz w:val="24"/>
                <w:szCs w:val="24"/>
              </w:rPr>
              <w:t>тики:</w:t>
            </w:r>
            <w:r w:rsidRPr="007F6DBD">
              <w:rPr>
                <w:b/>
                <w:sz w:val="24"/>
                <w:szCs w:val="24"/>
              </w:rPr>
              <w:t xml:space="preserve">    </w:t>
            </w:r>
            <w:r w:rsidRPr="007F6DBD">
              <w:rPr>
                <w:sz w:val="24"/>
                <w:szCs w:val="24"/>
              </w:rPr>
              <w:t>Кислородный</w:t>
            </w:r>
          </w:p>
          <w:p w:rsidR="007F6DBD" w:rsidRPr="007F6DBD" w:rsidRDefault="007F6DBD" w:rsidP="00854640">
            <w:pPr>
              <w:rPr>
                <w:sz w:val="24"/>
                <w:szCs w:val="24"/>
              </w:rPr>
            </w:pPr>
            <w:r w:rsidRPr="007F6DBD">
              <w:rPr>
                <w:sz w:val="24"/>
                <w:szCs w:val="24"/>
              </w:rPr>
              <w:t xml:space="preserve">баланс, % </w:t>
            </w:r>
          </w:p>
          <w:p w:rsidR="007F6DBD" w:rsidRPr="007F6DBD" w:rsidRDefault="007F6DBD" w:rsidP="00854640">
            <w:pPr>
              <w:rPr>
                <w:sz w:val="24"/>
                <w:szCs w:val="24"/>
              </w:rPr>
            </w:pPr>
            <w:r w:rsidRPr="007F6DBD">
              <w:rPr>
                <w:sz w:val="24"/>
                <w:szCs w:val="24"/>
              </w:rPr>
              <w:t>Объем газов</w:t>
            </w:r>
          </w:p>
          <w:p w:rsidR="007F6DBD" w:rsidRPr="007F6DBD" w:rsidRDefault="007F6DBD" w:rsidP="00854640">
            <w:pPr>
              <w:rPr>
                <w:sz w:val="24"/>
                <w:szCs w:val="24"/>
              </w:rPr>
            </w:pPr>
            <w:r w:rsidRPr="007F6DBD">
              <w:rPr>
                <w:sz w:val="24"/>
                <w:szCs w:val="24"/>
              </w:rPr>
              <w:t xml:space="preserve">взрыва, л/кг </w:t>
            </w:r>
          </w:p>
          <w:p w:rsidR="007F6DBD" w:rsidRPr="007F6DBD" w:rsidRDefault="007F6DBD" w:rsidP="00854640">
            <w:pPr>
              <w:rPr>
                <w:sz w:val="24"/>
                <w:szCs w:val="24"/>
              </w:rPr>
            </w:pPr>
            <w:r w:rsidRPr="007F6DBD">
              <w:rPr>
                <w:sz w:val="24"/>
                <w:szCs w:val="24"/>
              </w:rPr>
              <w:t>Скорость де-</w:t>
            </w:r>
          </w:p>
          <w:p w:rsidR="007F6DBD" w:rsidRPr="007F6DBD" w:rsidRDefault="007F6DBD" w:rsidP="00854640">
            <w:pPr>
              <w:rPr>
                <w:sz w:val="24"/>
                <w:szCs w:val="24"/>
              </w:rPr>
            </w:pPr>
            <w:r w:rsidRPr="007F6DBD">
              <w:rPr>
                <w:sz w:val="24"/>
                <w:szCs w:val="24"/>
              </w:rPr>
              <w:t>тонации, км/с</w:t>
            </w:r>
          </w:p>
          <w:p w:rsidR="007F6DBD" w:rsidRPr="007F6DBD" w:rsidRDefault="007F6DBD" w:rsidP="00854640">
            <w:pPr>
              <w:rPr>
                <w:sz w:val="24"/>
                <w:szCs w:val="24"/>
              </w:rPr>
            </w:pPr>
            <w:r w:rsidRPr="007F6DBD">
              <w:rPr>
                <w:sz w:val="24"/>
                <w:szCs w:val="24"/>
              </w:rPr>
              <w:t>Критический</w:t>
            </w:r>
          </w:p>
          <w:p w:rsidR="007F6DBD" w:rsidRPr="007F6DBD" w:rsidRDefault="007F6DBD" w:rsidP="00854640">
            <w:pPr>
              <w:rPr>
                <w:sz w:val="24"/>
                <w:szCs w:val="24"/>
              </w:rPr>
            </w:pPr>
            <w:r w:rsidRPr="007F6DBD">
              <w:rPr>
                <w:sz w:val="24"/>
                <w:szCs w:val="24"/>
              </w:rPr>
              <w:t xml:space="preserve">диаметр, мм          </w:t>
            </w:r>
          </w:p>
        </w:tc>
        <w:tc>
          <w:tcPr>
            <w:tcW w:w="1134" w:type="dxa"/>
          </w:tcPr>
          <w:p w:rsidR="007F6DBD" w:rsidRPr="007F6DBD" w:rsidRDefault="007F6DBD" w:rsidP="00854640">
            <w:pPr>
              <w:rPr>
                <w:sz w:val="24"/>
                <w:szCs w:val="24"/>
              </w:rPr>
            </w:pPr>
          </w:p>
          <w:p w:rsidR="007F6DBD" w:rsidRPr="007F6DBD" w:rsidRDefault="007F6DBD" w:rsidP="00854640">
            <w:pPr>
              <w:jc w:val="center"/>
              <w:rPr>
                <w:sz w:val="24"/>
                <w:szCs w:val="24"/>
              </w:rPr>
            </w:pPr>
            <w:r w:rsidRPr="007F6DBD">
              <w:rPr>
                <w:sz w:val="24"/>
                <w:szCs w:val="24"/>
              </w:rPr>
              <w:t>85</w:t>
            </w:r>
          </w:p>
          <w:p w:rsidR="007F6DBD" w:rsidRPr="007F6DBD" w:rsidRDefault="007F6DBD" w:rsidP="00854640">
            <w:pPr>
              <w:jc w:val="center"/>
              <w:rPr>
                <w:sz w:val="24"/>
                <w:szCs w:val="24"/>
              </w:rPr>
            </w:pPr>
            <w:r w:rsidRPr="007F6DBD">
              <w:rPr>
                <w:sz w:val="24"/>
                <w:szCs w:val="24"/>
              </w:rPr>
              <w:t>-</w:t>
            </w:r>
          </w:p>
          <w:p w:rsidR="007F6DBD" w:rsidRPr="007F6DBD" w:rsidRDefault="007F6DBD" w:rsidP="00854640">
            <w:pPr>
              <w:jc w:val="center"/>
              <w:rPr>
                <w:sz w:val="24"/>
                <w:szCs w:val="24"/>
              </w:rPr>
            </w:pPr>
            <w:r w:rsidRPr="007F6DBD">
              <w:rPr>
                <w:sz w:val="24"/>
                <w:szCs w:val="24"/>
              </w:rPr>
              <w:t>15</w:t>
            </w:r>
          </w:p>
          <w:p w:rsidR="007F6DBD" w:rsidRPr="007F6DBD" w:rsidRDefault="007F6DBD" w:rsidP="00854640">
            <w:pPr>
              <w:jc w:val="center"/>
              <w:rPr>
                <w:sz w:val="24"/>
                <w:szCs w:val="24"/>
              </w:rPr>
            </w:pPr>
            <w:r w:rsidRPr="007F6DBD">
              <w:rPr>
                <w:sz w:val="24"/>
                <w:szCs w:val="24"/>
              </w:rPr>
              <w:t>-</w:t>
            </w: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-76,25</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1340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5,5-6,0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5-10</w:t>
            </w:r>
          </w:p>
        </w:tc>
        <w:tc>
          <w:tcPr>
            <w:tcW w:w="1272" w:type="dxa"/>
            <w:gridSpan w:val="2"/>
          </w:tcPr>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20</w:t>
            </w:r>
          </w:p>
          <w:p w:rsidR="007F6DBD" w:rsidRPr="007F6DBD" w:rsidRDefault="007F6DBD" w:rsidP="00854640">
            <w:pPr>
              <w:jc w:val="center"/>
              <w:rPr>
                <w:sz w:val="24"/>
                <w:szCs w:val="24"/>
              </w:rPr>
            </w:pPr>
            <w:r w:rsidRPr="007F6DBD">
              <w:rPr>
                <w:sz w:val="24"/>
                <w:szCs w:val="24"/>
              </w:rPr>
              <w:t>66</w:t>
            </w:r>
          </w:p>
          <w:p w:rsidR="007F6DBD" w:rsidRPr="007F6DBD" w:rsidRDefault="007F6DBD" w:rsidP="00854640">
            <w:pPr>
              <w:jc w:val="center"/>
              <w:rPr>
                <w:sz w:val="24"/>
                <w:szCs w:val="24"/>
              </w:rPr>
            </w:pPr>
            <w:r w:rsidRPr="007F6DBD">
              <w:rPr>
                <w:sz w:val="24"/>
                <w:szCs w:val="24"/>
              </w:rPr>
              <w:t>-</w:t>
            </w:r>
          </w:p>
          <w:p w:rsidR="007F6DBD" w:rsidRPr="007F6DBD" w:rsidRDefault="007F6DBD" w:rsidP="00854640">
            <w:pPr>
              <w:jc w:val="center"/>
              <w:rPr>
                <w:sz w:val="24"/>
                <w:szCs w:val="24"/>
              </w:rPr>
            </w:pPr>
            <w:r w:rsidRPr="007F6DBD">
              <w:rPr>
                <w:sz w:val="24"/>
                <w:szCs w:val="24"/>
              </w:rPr>
              <w:t>14</w:t>
            </w: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-1,6</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937</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4,2-4,5</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100-120</w:t>
            </w:r>
          </w:p>
        </w:tc>
        <w:tc>
          <w:tcPr>
            <w:tcW w:w="1547" w:type="dxa"/>
            <w:gridSpan w:val="2"/>
          </w:tcPr>
          <w:p w:rsidR="007F6DBD" w:rsidRPr="007F6DBD" w:rsidRDefault="007F6DBD" w:rsidP="00854640">
            <w:pPr>
              <w:jc w:val="center"/>
              <w:rPr>
                <w:sz w:val="24"/>
                <w:szCs w:val="24"/>
                <w:lang w:val="en-US"/>
              </w:rPr>
            </w:pPr>
          </w:p>
          <w:p w:rsidR="007F6DBD" w:rsidRPr="007F6DBD" w:rsidRDefault="007F6DBD" w:rsidP="00854640">
            <w:pPr>
              <w:jc w:val="center"/>
              <w:rPr>
                <w:sz w:val="24"/>
                <w:szCs w:val="24"/>
              </w:rPr>
            </w:pPr>
            <w:r w:rsidRPr="007F6DBD">
              <w:rPr>
                <w:sz w:val="24"/>
                <w:szCs w:val="24"/>
              </w:rPr>
              <w:t>20</w:t>
            </w:r>
          </w:p>
          <w:p w:rsidR="007F6DBD" w:rsidRPr="007F6DBD" w:rsidRDefault="007F6DBD" w:rsidP="00854640">
            <w:pPr>
              <w:jc w:val="center"/>
              <w:rPr>
                <w:sz w:val="24"/>
                <w:szCs w:val="24"/>
              </w:rPr>
            </w:pPr>
            <w:r w:rsidRPr="007F6DBD">
              <w:rPr>
                <w:sz w:val="24"/>
                <w:szCs w:val="24"/>
              </w:rPr>
              <w:t>72</w:t>
            </w:r>
          </w:p>
          <w:p w:rsidR="007F6DBD" w:rsidRPr="007F6DBD" w:rsidRDefault="007F6DBD" w:rsidP="00854640">
            <w:pPr>
              <w:jc w:val="center"/>
              <w:rPr>
                <w:sz w:val="24"/>
                <w:szCs w:val="24"/>
              </w:rPr>
            </w:pPr>
            <w:r w:rsidRPr="007F6DBD">
              <w:rPr>
                <w:sz w:val="24"/>
                <w:szCs w:val="24"/>
              </w:rPr>
              <w:t>-</w:t>
            </w:r>
          </w:p>
          <w:p w:rsidR="007F6DBD" w:rsidRPr="007F6DBD" w:rsidRDefault="007F6DBD" w:rsidP="00854640">
            <w:pPr>
              <w:jc w:val="center"/>
              <w:rPr>
                <w:sz w:val="24"/>
                <w:szCs w:val="24"/>
              </w:rPr>
            </w:pPr>
            <w:r w:rsidRPr="007F6DBD">
              <w:rPr>
                <w:sz w:val="24"/>
                <w:szCs w:val="24"/>
              </w:rPr>
              <w:t>8</w:t>
            </w: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-0,4</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920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4,5-5,0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100-110</w:t>
            </w:r>
          </w:p>
        </w:tc>
        <w:tc>
          <w:tcPr>
            <w:tcW w:w="1547" w:type="dxa"/>
          </w:tcPr>
          <w:p w:rsidR="007F6DBD" w:rsidRPr="007F6DBD" w:rsidRDefault="007F6DBD" w:rsidP="00854640">
            <w:pPr>
              <w:jc w:val="center"/>
              <w:rPr>
                <w:sz w:val="24"/>
                <w:szCs w:val="24"/>
                <w:lang w:val="en-US"/>
              </w:rPr>
            </w:pPr>
          </w:p>
          <w:p w:rsidR="007F6DBD" w:rsidRPr="007F6DBD" w:rsidRDefault="007F6DBD" w:rsidP="00854640">
            <w:pPr>
              <w:jc w:val="center"/>
              <w:rPr>
                <w:sz w:val="24"/>
                <w:szCs w:val="24"/>
              </w:rPr>
            </w:pPr>
            <w:r w:rsidRPr="007F6DBD">
              <w:rPr>
                <w:sz w:val="24"/>
                <w:szCs w:val="24"/>
              </w:rPr>
              <w:t>20</w:t>
            </w:r>
          </w:p>
          <w:p w:rsidR="007F6DBD" w:rsidRPr="007F6DBD" w:rsidRDefault="007F6DBD" w:rsidP="00854640">
            <w:pPr>
              <w:jc w:val="center"/>
              <w:rPr>
                <w:sz w:val="24"/>
                <w:szCs w:val="24"/>
              </w:rPr>
            </w:pPr>
            <w:r w:rsidRPr="007F6DBD">
              <w:rPr>
                <w:sz w:val="24"/>
                <w:szCs w:val="24"/>
              </w:rPr>
              <w:t>74</w:t>
            </w:r>
          </w:p>
          <w:p w:rsidR="007F6DBD" w:rsidRPr="007F6DBD" w:rsidRDefault="007F6DBD" w:rsidP="00854640">
            <w:pPr>
              <w:jc w:val="center"/>
              <w:rPr>
                <w:sz w:val="24"/>
                <w:szCs w:val="24"/>
              </w:rPr>
            </w:pPr>
            <w:r w:rsidRPr="007F6DBD">
              <w:rPr>
                <w:sz w:val="24"/>
                <w:szCs w:val="24"/>
              </w:rPr>
              <w:t>-</w:t>
            </w:r>
          </w:p>
          <w:p w:rsidR="007F6DBD" w:rsidRPr="007F6DBD" w:rsidRDefault="007F6DBD" w:rsidP="00854640">
            <w:pPr>
              <w:jc w:val="center"/>
              <w:rPr>
                <w:sz w:val="24"/>
                <w:szCs w:val="24"/>
              </w:rPr>
            </w:pPr>
            <w:r w:rsidRPr="007F6DBD">
              <w:rPr>
                <w:sz w:val="24"/>
                <w:szCs w:val="24"/>
              </w:rPr>
              <w:t>6</w:t>
            </w: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913</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4,5-5,0</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90-100</w:t>
            </w:r>
          </w:p>
        </w:tc>
        <w:tc>
          <w:tcPr>
            <w:tcW w:w="2012" w:type="dxa"/>
            <w:gridSpan w:val="2"/>
          </w:tcPr>
          <w:p w:rsidR="007F6DBD" w:rsidRPr="007F6DBD" w:rsidRDefault="007F6DBD" w:rsidP="00854640">
            <w:pP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-21,4</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8,44</w:t>
            </w:r>
          </w:p>
          <w:p w:rsidR="007F6DBD" w:rsidRPr="007F6DBD" w:rsidRDefault="007F6DBD" w:rsidP="00854640">
            <w:pPr>
              <w:jc w:val="center"/>
              <w:rPr>
                <w:sz w:val="24"/>
                <w:szCs w:val="24"/>
              </w:rPr>
            </w:pPr>
          </w:p>
          <w:p w:rsidR="007F6DBD" w:rsidRPr="007F6DBD" w:rsidRDefault="007F6DBD" w:rsidP="00854640">
            <w:pPr>
              <w:jc w:val="center"/>
              <w:rPr>
                <w:sz w:val="24"/>
                <w:szCs w:val="24"/>
              </w:rPr>
            </w:pPr>
            <w:r w:rsidRPr="007F6DBD">
              <w:rPr>
                <w:sz w:val="24"/>
                <w:szCs w:val="24"/>
              </w:rPr>
              <w:t>4,5-5,1</w:t>
            </w:r>
          </w:p>
          <w:p w:rsidR="007F6DBD" w:rsidRPr="007F6DBD" w:rsidRDefault="007F6DBD" w:rsidP="00854640">
            <w:pPr>
              <w:jc w:val="center"/>
              <w:rPr>
                <w:sz w:val="24"/>
                <w:szCs w:val="24"/>
              </w:rPr>
            </w:pPr>
          </w:p>
          <w:p w:rsidR="007F6DBD" w:rsidRPr="007F6DBD" w:rsidRDefault="007F6DBD" w:rsidP="00854640">
            <w:pPr>
              <w:jc w:val="center"/>
              <w:rPr>
                <w:sz w:val="24"/>
                <w:szCs w:val="24"/>
                <w:lang w:val="en-US"/>
              </w:rPr>
            </w:pPr>
            <w:r w:rsidRPr="007F6DBD">
              <w:rPr>
                <w:sz w:val="24"/>
                <w:szCs w:val="24"/>
              </w:rPr>
              <w:t>35-40</w:t>
            </w:r>
            <w:r w:rsidRPr="007F6DBD">
              <w:rPr>
                <w:sz w:val="24"/>
                <w:szCs w:val="24"/>
                <w:vertAlign w:val="superscript"/>
                <w:lang w:val="en-US"/>
              </w:rPr>
              <w:t>**</w:t>
            </w:r>
          </w:p>
        </w:tc>
      </w:tr>
    </w:tbl>
    <w:p w:rsidR="007F6DBD" w:rsidRPr="007F6DBD" w:rsidRDefault="007F6DBD" w:rsidP="007F6DBD">
      <w:pPr>
        <w:ind w:firstLine="567"/>
        <w:rPr>
          <w:sz w:val="28"/>
        </w:rPr>
      </w:pPr>
      <w:r w:rsidRPr="007F6DBD">
        <w:rPr>
          <w:sz w:val="28"/>
          <w:vertAlign w:val="superscript"/>
          <w:lang w:val="en-US"/>
        </w:rPr>
        <w:t>*</w:t>
      </w:r>
      <w:r w:rsidRPr="007F6DBD">
        <w:rPr>
          <w:sz w:val="28"/>
          <w:lang w:val="en-US"/>
        </w:rPr>
        <w:t xml:space="preserve">  - </w:t>
      </w:r>
      <w:r w:rsidRPr="007F6DBD">
        <w:rPr>
          <w:sz w:val="28"/>
        </w:rPr>
        <w:t>для водонаполненного состояния;</w:t>
      </w:r>
    </w:p>
    <w:p w:rsidR="007F6DBD" w:rsidRPr="007F6DBD" w:rsidRDefault="007F6DBD" w:rsidP="007F6DBD">
      <w:pPr>
        <w:ind w:firstLine="567"/>
        <w:rPr>
          <w:sz w:val="28"/>
        </w:rPr>
      </w:pPr>
      <w:r w:rsidRPr="007F6DBD">
        <w:rPr>
          <w:sz w:val="28"/>
          <w:vertAlign w:val="superscript"/>
        </w:rPr>
        <w:t>**</w:t>
      </w:r>
      <w:r w:rsidRPr="007F6DBD">
        <w:rPr>
          <w:sz w:val="28"/>
        </w:rPr>
        <w:t xml:space="preserve"> - для водонаполненного состояния в стальной трубе  ø 40 мм.</w:t>
      </w:r>
    </w:p>
    <w:p w:rsidR="001354D7" w:rsidRPr="001354D7" w:rsidRDefault="001354D7" w:rsidP="00383701">
      <w:pPr>
        <w:ind w:firstLine="567"/>
        <w:jc w:val="both"/>
        <w:rPr>
          <w:i/>
          <w:sz w:val="28"/>
        </w:rPr>
      </w:pPr>
    </w:p>
    <w:p w:rsidR="00383701" w:rsidRPr="001354D7" w:rsidRDefault="00383701" w:rsidP="00383701">
      <w:pPr>
        <w:ind w:firstLine="567"/>
        <w:jc w:val="both"/>
        <w:rPr>
          <w:sz w:val="28"/>
        </w:rPr>
      </w:pPr>
      <w:r w:rsidRPr="001354D7">
        <w:rPr>
          <w:i/>
          <w:sz w:val="28"/>
        </w:rPr>
        <w:lastRenderedPageBreak/>
        <w:t xml:space="preserve">Гранулотол </w:t>
      </w:r>
      <w:r w:rsidRPr="001354D7">
        <w:rPr>
          <w:sz w:val="28"/>
        </w:rPr>
        <w:t xml:space="preserve">- </w:t>
      </w:r>
      <w:r w:rsidR="001354D7" w:rsidRPr="001354D7">
        <w:rPr>
          <w:sz w:val="28"/>
        </w:rPr>
        <w:t xml:space="preserve">со средним размером сферических гранул 2-4 мм </w:t>
      </w:r>
      <w:r w:rsidRPr="001354D7">
        <w:rPr>
          <w:sz w:val="28"/>
        </w:rPr>
        <w:t xml:space="preserve">гранулированный тротил. Гранулы от светло-желтого до коричневого цвета, </w:t>
      </w:r>
      <w:r w:rsidR="001354D7" w:rsidRPr="001354D7">
        <w:rPr>
          <w:sz w:val="28"/>
        </w:rPr>
        <w:t xml:space="preserve">компактно укладываются и </w:t>
      </w:r>
      <w:r w:rsidRPr="001354D7">
        <w:rPr>
          <w:sz w:val="28"/>
        </w:rPr>
        <w:t>хорошо тонут в воде, обеспечивая плотность заряда 1 г/см</w:t>
      </w:r>
      <w:r w:rsidRPr="001354D7">
        <w:rPr>
          <w:sz w:val="28"/>
          <w:vertAlign w:val="superscript"/>
        </w:rPr>
        <w:t>3</w:t>
      </w:r>
      <w:r w:rsidRPr="001354D7">
        <w:rPr>
          <w:sz w:val="28"/>
        </w:rPr>
        <w:t xml:space="preserve">. Гранулотол </w:t>
      </w:r>
      <w:r w:rsidR="001354D7" w:rsidRPr="001354D7">
        <w:rPr>
          <w:sz w:val="28"/>
        </w:rPr>
        <w:t xml:space="preserve">не пылит, </w:t>
      </w:r>
      <w:r w:rsidRPr="001354D7">
        <w:rPr>
          <w:sz w:val="28"/>
        </w:rPr>
        <w:t xml:space="preserve">сыпуч,  негигроскопичен,  </w:t>
      </w:r>
      <w:r w:rsidR="001354D7" w:rsidRPr="001354D7">
        <w:rPr>
          <w:sz w:val="28"/>
        </w:rPr>
        <w:t xml:space="preserve">не слеживается, </w:t>
      </w:r>
      <w:r w:rsidRPr="001354D7">
        <w:rPr>
          <w:sz w:val="28"/>
        </w:rPr>
        <w:t xml:space="preserve">практически нерастворим в воде. </w:t>
      </w:r>
      <w:r w:rsidR="001354D7" w:rsidRPr="001354D7">
        <w:rPr>
          <w:sz w:val="28"/>
        </w:rPr>
        <w:t>К средствам взрывания н</w:t>
      </w:r>
      <w:r w:rsidRPr="001354D7">
        <w:rPr>
          <w:sz w:val="28"/>
        </w:rPr>
        <w:t xml:space="preserve">едостаточно чувствителен, особенно в водонаполненном состоянии. Наибольший эффект взрыва </w:t>
      </w:r>
      <w:r w:rsidR="001354D7" w:rsidRPr="001354D7">
        <w:rPr>
          <w:sz w:val="28"/>
        </w:rPr>
        <w:t xml:space="preserve">для гранулотола </w:t>
      </w:r>
      <w:r w:rsidRPr="001354D7">
        <w:rPr>
          <w:sz w:val="28"/>
        </w:rPr>
        <w:t>наблюдается в водонаполненном состоянии, особенно в насыщенном растворе АС, что позволяет довести плотность заряжания до 1,4 г/см</w:t>
      </w:r>
      <w:r w:rsidRPr="001354D7">
        <w:rPr>
          <w:sz w:val="28"/>
          <w:vertAlign w:val="superscript"/>
        </w:rPr>
        <w:t>3</w:t>
      </w:r>
      <w:r w:rsidRPr="001354D7">
        <w:rPr>
          <w:sz w:val="28"/>
        </w:rPr>
        <w:t>.</w:t>
      </w:r>
    </w:p>
    <w:p w:rsidR="00383701" w:rsidRPr="00204CDC" w:rsidRDefault="00383701" w:rsidP="00383701">
      <w:pPr>
        <w:ind w:firstLine="567"/>
        <w:jc w:val="both"/>
        <w:rPr>
          <w:sz w:val="28"/>
        </w:rPr>
      </w:pPr>
      <w:r w:rsidRPr="00204CDC">
        <w:rPr>
          <w:i/>
          <w:sz w:val="28"/>
        </w:rPr>
        <w:t>Алюмотол</w:t>
      </w:r>
      <w:r w:rsidRPr="00204CDC">
        <w:rPr>
          <w:sz w:val="28"/>
        </w:rPr>
        <w:t xml:space="preserve"> - гранулированный сплав </w:t>
      </w:r>
      <w:r w:rsidR="00204CDC" w:rsidRPr="00204CDC">
        <w:rPr>
          <w:sz w:val="28"/>
        </w:rPr>
        <w:t xml:space="preserve">алюминиевого порошка (15 %) и </w:t>
      </w:r>
      <w:r w:rsidRPr="00204CDC">
        <w:rPr>
          <w:sz w:val="28"/>
        </w:rPr>
        <w:t>тротила (85 %). Гранулы серого цвета. Чувствителен к щелочной воде, т.к. алюминий</w:t>
      </w:r>
      <w:r w:rsidR="00204CDC" w:rsidRPr="00204CDC">
        <w:rPr>
          <w:sz w:val="28"/>
        </w:rPr>
        <w:t xml:space="preserve"> превращается в гидроокись</w:t>
      </w:r>
      <w:r w:rsidRPr="00204CDC">
        <w:rPr>
          <w:sz w:val="28"/>
        </w:rPr>
        <w:t xml:space="preserve"> взаимодействуя со щелочью , что приводит к некоторому снижению мощности ВВ. Предназначен для дробления крепких трудновзрываемых горных пород любой обводненности. </w:t>
      </w:r>
      <w:r w:rsidR="00204CDC" w:rsidRPr="00204CDC">
        <w:rPr>
          <w:sz w:val="28"/>
          <w:lang w:val="kk-KZ"/>
        </w:rPr>
        <w:t>Э</w:t>
      </w:r>
      <w:r w:rsidRPr="00204CDC">
        <w:rPr>
          <w:sz w:val="28"/>
        </w:rPr>
        <w:t xml:space="preserve">ффективен при использовании в нижней части скважинных зарядов, т.к. достигается хорошая проработка подошвы уступа и качество дробления. Применение алюмотола позволяет сократить на 30-40% объем буровых работ. Все остальные свойства как и у гранулотола. </w:t>
      </w:r>
    </w:p>
    <w:p w:rsidR="00383701" w:rsidRPr="00204CDC" w:rsidRDefault="00383701" w:rsidP="00383701">
      <w:pPr>
        <w:ind w:firstLine="567"/>
        <w:jc w:val="both"/>
        <w:rPr>
          <w:sz w:val="28"/>
        </w:rPr>
      </w:pPr>
      <w:r w:rsidRPr="00204CDC">
        <w:rPr>
          <w:i/>
          <w:sz w:val="28"/>
        </w:rPr>
        <w:t>Граммонит 30/70В -</w:t>
      </w:r>
      <w:r w:rsidRPr="00204CDC">
        <w:rPr>
          <w:sz w:val="28"/>
        </w:rPr>
        <w:t xml:space="preserve"> гранулированное </w:t>
      </w:r>
      <w:r w:rsidR="00204CDC" w:rsidRPr="00204CDC">
        <w:rPr>
          <w:sz w:val="28"/>
          <w:lang w:val="kk-KZ"/>
        </w:rPr>
        <w:t>взрывчатое вещество</w:t>
      </w:r>
      <w:r w:rsidRPr="00204CDC">
        <w:rPr>
          <w:sz w:val="28"/>
        </w:rPr>
        <w:t xml:space="preserve"> у которого гранулы селитры (30%) покрыты оболочкой из тротила (70%). Средний размер гранул 2-4 мм. </w:t>
      </w:r>
      <w:r w:rsidR="00204CDC" w:rsidRPr="00204CDC">
        <w:rPr>
          <w:sz w:val="28"/>
          <w:lang w:val="kk-KZ"/>
        </w:rPr>
        <w:t>В</w:t>
      </w:r>
      <w:r w:rsidR="00204CDC" w:rsidRPr="00204CDC">
        <w:rPr>
          <w:sz w:val="28"/>
        </w:rPr>
        <w:t xml:space="preserve">одоустойчивость и </w:t>
      </w:r>
      <w:r w:rsidR="00204CDC" w:rsidRPr="00204CDC">
        <w:rPr>
          <w:sz w:val="28"/>
          <w:lang w:val="kk-KZ"/>
        </w:rPr>
        <w:t xml:space="preserve"> г</w:t>
      </w:r>
      <w:r w:rsidRPr="00204CDC">
        <w:rPr>
          <w:sz w:val="28"/>
        </w:rPr>
        <w:t xml:space="preserve">игроскопичность зависит от равномерности тротилового слоя на поверхности гранул селитры. </w:t>
      </w:r>
      <w:r w:rsidR="00204CDC" w:rsidRPr="00204CDC">
        <w:rPr>
          <w:sz w:val="28"/>
          <w:lang w:val="kk-KZ"/>
        </w:rPr>
        <w:t>С</w:t>
      </w:r>
      <w:r w:rsidR="00204CDC" w:rsidRPr="00204CDC">
        <w:rPr>
          <w:sz w:val="28"/>
        </w:rPr>
        <w:t>ыпуч, н</w:t>
      </w:r>
      <w:r w:rsidRPr="00204CDC">
        <w:rPr>
          <w:sz w:val="28"/>
        </w:rPr>
        <w:t xml:space="preserve">е слеживается, практически не пылит. В скважинах с проточной водой может находиться до 15 суток, с непроточной водой до 30 суток. </w:t>
      </w:r>
      <w:r w:rsidR="00204CDC" w:rsidRPr="00204CDC">
        <w:rPr>
          <w:sz w:val="28"/>
        </w:rPr>
        <w:t>При взрывании н</w:t>
      </w:r>
      <w:r w:rsidRPr="00204CDC">
        <w:rPr>
          <w:sz w:val="28"/>
        </w:rPr>
        <w:t>аибольшая эффективн</w:t>
      </w:r>
      <w:r w:rsidR="00204CDC" w:rsidRPr="00204CDC">
        <w:rPr>
          <w:sz w:val="28"/>
        </w:rPr>
        <w:t>ость</w:t>
      </w:r>
      <w:r w:rsidRPr="00204CDC">
        <w:rPr>
          <w:sz w:val="28"/>
        </w:rPr>
        <w:t xml:space="preserve"> достигается </w:t>
      </w:r>
      <w:r w:rsidR="00204CDC" w:rsidRPr="00204CDC">
        <w:rPr>
          <w:sz w:val="28"/>
        </w:rPr>
        <w:t xml:space="preserve">для </w:t>
      </w:r>
      <w:r w:rsidRPr="00204CDC">
        <w:rPr>
          <w:sz w:val="28"/>
        </w:rPr>
        <w:t>пород средней крепости и крепких. В данных условиях может заменять гранулотол, т.к. граммонит дешевле гранулотола.</w:t>
      </w:r>
    </w:p>
    <w:p w:rsidR="00204CDC" w:rsidRDefault="00383701" w:rsidP="00204CDC">
      <w:pPr>
        <w:ind w:firstLine="567"/>
        <w:jc w:val="both"/>
        <w:rPr>
          <w:sz w:val="28"/>
        </w:rPr>
      </w:pPr>
      <w:r w:rsidRPr="00204CDC">
        <w:rPr>
          <w:i/>
          <w:sz w:val="28"/>
        </w:rPr>
        <w:t>Граммонит 30/70</w:t>
      </w:r>
      <w:r w:rsidRPr="00204CDC">
        <w:rPr>
          <w:sz w:val="28"/>
        </w:rPr>
        <w:t xml:space="preserve"> - механическая смесь </w:t>
      </w:r>
      <w:r w:rsidR="00204CDC" w:rsidRPr="00204CDC">
        <w:rPr>
          <w:sz w:val="28"/>
        </w:rPr>
        <w:t xml:space="preserve">гранулированного тротила (70%) и </w:t>
      </w:r>
      <w:r w:rsidRPr="00204CDC">
        <w:rPr>
          <w:sz w:val="28"/>
        </w:rPr>
        <w:t xml:space="preserve">гранулированной селитры (30%). По своим </w:t>
      </w:r>
      <w:r w:rsidR="00204CDC" w:rsidRPr="00204CDC">
        <w:rPr>
          <w:sz w:val="28"/>
        </w:rPr>
        <w:t xml:space="preserve">физическим и </w:t>
      </w:r>
      <w:r w:rsidRPr="00204CDC">
        <w:rPr>
          <w:sz w:val="28"/>
        </w:rPr>
        <w:t>взрывчатым характеристикам практически не отличается от граммонита 30/70В</w:t>
      </w:r>
      <w:r w:rsidR="00204CDC" w:rsidRPr="00204CDC">
        <w:rPr>
          <w:sz w:val="28"/>
        </w:rPr>
        <w:t xml:space="preserve"> </w:t>
      </w:r>
      <w:r w:rsidRPr="00204CDC">
        <w:rPr>
          <w:sz w:val="28"/>
        </w:rPr>
        <w:t xml:space="preserve">. Рассчитан на применение </w:t>
      </w:r>
      <w:r w:rsidR="00204CDC" w:rsidRPr="00204CDC">
        <w:rPr>
          <w:sz w:val="28"/>
        </w:rPr>
        <w:t xml:space="preserve">в скважинах с водой и </w:t>
      </w:r>
      <w:r w:rsidRPr="00204CDC">
        <w:rPr>
          <w:sz w:val="28"/>
        </w:rPr>
        <w:t xml:space="preserve">в сухих скважинах,  которой должно быть столько, чтобы растворилась селитра и раствором заполнились межгранульные промежутки тротила. В сухих скважинах ВВ на 20-30% эффективнее гранулотола, возможно использование в обводненных скважинах  с непроточной водой </w:t>
      </w:r>
      <w:r w:rsidR="00204CDC">
        <w:rPr>
          <w:sz w:val="28"/>
        </w:rPr>
        <w:t xml:space="preserve">где </w:t>
      </w:r>
      <w:r w:rsidRPr="00204CDC">
        <w:rPr>
          <w:sz w:val="28"/>
        </w:rPr>
        <w:t>монолитные породы.</w:t>
      </w:r>
    </w:p>
    <w:p w:rsidR="00383701" w:rsidRPr="007F6DBD" w:rsidRDefault="00383701" w:rsidP="007F6DBD">
      <w:pPr>
        <w:ind w:firstLine="567"/>
        <w:jc w:val="both"/>
        <w:rPr>
          <w:i/>
          <w:sz w:val="28"/>
          <w:szCs w:val="28"/>
        </w:rPr>
      </w:pPr>
      <w:r w:rsidRPr="007F6DBD">
        <w:rPr>
          <w:sz w:val="28"/>
          <w:szCs w:val="28"/>
        </w:rPr>
        <w:t xml:space="preserve">Граммонит 50/50 - механическая смесь </w:t>
      </w:r>
      <w:r w:rsidR="007F6DBD" w:rsidRPr="007F6DBD">
        <w:rPr>
          <w:sz w:val="28"/>
          <w:szCs w:val="28"/>
        </w:rPr>
        <w:t xml:space="preserve">гранулотола и </w:t>
      </w:r>
      <w:r w:rsidRPr="007F6DBD">
        <w:rPr>
          <w:sz w:val="28"/>
          <w:szCs w:val="28"/>
        </w:rPr>
        <w:t xml:space="preserve">гранулированной селитры. </w:t>
      </w:r>
      <w:r w:rsidR="007F6DBD" w:rsidRPr="007F6DBD">
        <w:rPr>
          <w:sz w:val="28"/>
          <w:szCs w:val="28"/>
        </w:rPr>
        <w:t xml:space="preserve">Сохраняет все свойства граммонита 30/70 с той же областью применения за исключением обводненных скважин. </w:t>
      </w:r>
      <w:r w:rsidRPr="007F6DBD">
        <w:rPr>
          <w:sz w:val="28"/>
          <w:szCs w:val="28"/>
        </w:rPr>
        <w:t xml:space="preserve">Ранее выпускался в водоустойчивой форме, но из за растрескивания пленки тротила при заряжании терял водоустойчивость. </w:t>
      </w:r>
    </w:p>
    <w:p w:rsidR="00383701" w:rsidRPr="007F6DBD" w:rsidRDefault="00383701" w:rsidP="007F6DBD">
      <w:pPr>
        <w:pStyle w:val="9"/>
        <w:spacing w:before="0"/>
        <w:ind w:firstLine="567"/>
        <w:rPr>
          <w:rFonts w:ascii="Times New Roman" w:hAnsi="Times New Roman" w:cs="Times New Roman"/>
          <w:b/>
          <w:i w:val="0"/>
          <w:color w:val="auto"/>
          <w:sz w:val="28"/>
          <w:szCs w:val="28"/>
        </w:rPr>
      </w:pPr>
      <w:r w:rsidRPr="007F6DBD">
        <w:rPr>
          <w:rFonts w:ascii="Times New Roman" w:hAnsi="Times New Roman" w:cs="Times New Roman"/>
          <w:b/>
          <w:i w:val="0"/>
          <w:color w:val="auto"/>
          <w:sz w:val="28"/>
          <w:szCs w:val="28"/>
        </w:rPr>
        <w:t xml:space="preserve">Водонаполненные </w:t>
      </w:r>
      <w:r w:rsidR="007F6DBD" w:rsidRPr="007F6DBD">
        <w:rPr>
          <w:rFonts w:ascii="Times New Roman" w:hAnsi="Times New Roman" w:cs="Times New Roman"/>
          <w:b/>
          <w:i w:val="0"/>
          <w:color w:val="auto"/>
          <w:sz w:val="28"/>
          <w:szCs w:val="28"/>
        </w:rPr>
        <w:t>взрывчатые вещества</w:t>
      </w:r>
    </w:p>
    <w:p w:rsidR="00383701" w:rsidRPr="00BF6D46" w:rsidRDefault="00383701" w:rsidP="00383701">
      <w:pPr>
        <w:ind w:firstLine="567"/>
        <w:jc w:val="both"/>
        <w:rPr>
          <w:sz w:val="28"/>
        </w:rPr>
      </w:pPr>
      <w:r w:rsidRPr="00BF6D46">
        <w:rPr>
          <w:i/>
          <w:sz w:val="28"/>
        </w:rPr>
        <w:t xml:space="preserve">Ифзаниты - </w:t>
      </w:r>
      <w:r w:rsidRPr="00BF6D46">
        <w:rPr>
          <w:sz w:val="28"/>
        </w:rPr>
        <w:t xml:space="preserve"> представляют собой не расслаивающиеся суспензии из смеси </w:t>
      </w:r>
      <w:r w:rsidR="007F6DBD" w:rsidRPr="00BF6D46">
        <w:rPr>
          <w:sz w:val="28"/>
        </w:rPr>
        <w:t xml:space="preserve">тротила,  </w:t>
      </w:r>
      <w:r w:rsidRPr="00BF6D46">
        <w:rPr>
          <w:sz w:val="28"/>
        </w:rPr>
        <w:t>гранулированной селитры</w:t>
      </w:r>
      <w:r w:rsidR="007F6DBD" w:rsidRPr="00BF6D46">
        <w:rPr>
          <w:sz w:val="28"/>
        </w:rPr>
        <w:t xml:space="preserve"> </w:t>
      </w:r>
      <w:r w:rsidRPr="00BF6D46">
        <w:rPr>
          <w:sz w:val="28"/>
        </w:rPr>
        <w:t xml:space="preserve"> и насыщенного раствора АС, заполняющего межгранульное пространство в заряде ВВ. Возможно дополнительное структурирование </w:t>
      </w:r>
      <w:r w:rsidR="00BF6D46" w:rsidRPr="00BF6D46">
        <w:rPr>
          <w:sz w:val="28"/>
        </w:rPr>
        <w:t xml:space="preserve">сшивками и </w:t>
      </w:r>
      <w:r w:rsidRPr="00BF6D46">
        <w:rPr>
          <w:sz w:val="28"/>
        </w:rPr>
        <w:t xml:space="preserve">загустителем. </w:t>
      </w:r>
      <w:r w:rsidR="00BF6D46" w:rsidRPr="00BF6D46">
        <w:rPr>
          <w:sz w:val="28"/>
        </w:rPr>
        <w:t>На открытых горных работах к</w:t>
      </w:r>
      <w:r w:rsidRPr="00BF6D46">
        <w:rPr>
          <w:sz w:val="28"/>
        </w:rPr>
        <w:t xml:space="preserve"> </w:t>
      </w:r>
      <w:r w:rsidRPr="00BF6D46">
        <w:rPr>
          <w:sz w:val="28"/>
        </w:rPr>
        <w:lastRenderedPageBreak/>
        <w:t xml:space="preserve">постоянному применению допущены ифзаниты </w:t>
      </w:r>
      <w:r w:rsidR="00BF6D46" w:rsidRPr="00BF6D46">
        <w:rPr>
          <w:sz w:val="28"/>
        </w:rPr>
        <w:t xml:space="preserve">Т-80; Т-60; </w:t>
      </w:r>
      <w:r w:rsidRPr="00BF6D46">
        <w:rPr>
          <w:sz w:val="28"/>
        </w:rPr>
        <w:t>Т-20</w:t>
      </w:r>
      <w:r w:rsidR="00BF6D46" w:rsidRPr="00BF6D46">
        <w:rPr>
          <w:sz w:val="28"/>
        </w:rPr>
        <w:t>.</w:t>
      </w:r>
      <w:r w:rsidRPr="00BF6D46">
        <w:rPr>
          <w:sz w:val="28"/>
        </w:rPr>
        <w:t xml:space="preserve"> Число в наименовании ВВ указывает температуру насыщенного р-ра АС.</w:t>
      </w:r>
    </w:p>
    <w:p w:rsidR="00383701" w:rsidRPr="00BF6D46" w:rsidRDefault="00383701" w:rsidP="00C76F3A">
      <w:pPr>
        <w:ind w:firstLine="567"/>
        <w:jc w:val="both"/>
        <w:rPr>
          <w:i/>
          <w:sz w:val="28"/>
        </w:rPr>
      </w:pPr>
      <w:r w:rsidRPr="00BF6D46">
        <w:rPr>
          <w:sz w:val="28"/>
        </w:rPr>
        <w:t xml:space="preserve">Ифзаниты </w:t>
      </w:r>
      <w:r w:rsidR="00BF6D46" w:rsidRPr="00BF6D46">
        <w:rPr>
          <w:sz w:val="28"/>
        </w:rPr>
        <w:t xml:space="preserve">предназначены для сухих и обводненных скважин по крепким трудновзрываемым породам их </w:t>
      </w:r>
      <w:r w:rsidRPr="00BF6D46">
        <w:rPr>
          <w:sz w:val="28"/>
        </w:rPr>
        <w:t xml:space="preserve">относят к мощным ВВ с повышенной </w:t>
      </w:r>
      <w:r w:rsidR="00BF6D46" w:rsidRPr="00BF6D46">
        <w:rPr>
          <w:sz w:val="28"/>
        </w:rPr>
        <w:t>объемной концентрацией энергии.</w:t>
      </w:r>
      <w:r w:rsidRPr="00BF6D46">
        <w:rPr>
          <w:sz w:val="28"/>
        </w:rPr>
        <w:t xml:space="preserve"> </w:t>
      </w:r>
    </w:p>
    <w:p w:rsidR="00383701" w:rsidRPr="00BF6D46" w:rsidRDefault="00383701" w:rsidP="00C76F3A">
      <w:pPr>
        <w:pStyle w:val="6"/>
        <w:spacing w:before="0"/>
        <w:ind w:firstLine="567"/>
        <w:jc w:val="both"/>
        <w:rPr>
          <w:rFonts w:ascii="Times New Roman" w:hAnsi="Times New Roman" w:cs="Times New Roman"/>
          <w:i w:val="0"/>
          <w:color w:val="auto"/>
          <w:sz w:val="28"/>
          <w:szCs w:val="28"/>
        </w:rPr>
      </w:pPr>
      <w:r w:rsidRPr="00BF6D46">
        <w:rPr>
          <w:rFonts w:ascii="Times New Roman" w:hAnsi="Times New Roman" w:cs="Times New Roman"/>
          <w:color w:val="auto"/>
          <w:sz w:val="28"/>
          <w:szCs w:val="28"/>
        </w:rPr>
        <w:t xml:space="preserve">Карбатолы </w:t>
      </w:r>
      <w:r w:rsidRPr="00BF6D46">
        <w:rPr>
          <w:rFonts w:ascii="Times New Roman" w:hAnsi="Times New Roman" w:cs="Times New Roman"/>
          <w:i w:val="0"/>
          <w:color w:val="auto"/>
          <w:sz w:val="28"/>
          <w:szCs w:val="28"/>
        </w:rPr>
        <w:t xml:space="preserve">(ГЛ-10В, ГЛ-15Т) - </w:t>
      </w:r>
      <w:r w:rsidR="00BF6D46" w:rsidRPr="00BF6D46">
        <w:rPr>
          <w:rFonts w:ascii="Times New Roman" w:hAnsi="Times New Roman" w:cs="Times New Roman"/>
          <w:i w:val="0"/>
          <w:color w:val="auto"/>
          <w:sz w:val="28"/>
          <w:szCs w:val="28"/>
        </w:rPr>
        <w:t xml:space="preserve">взрывчатые вещества </w:t>
      </w:r>
      <w:r w:rsidRPr="00BF6D46">
        <w:rPr>
          <w:rFonts w:ascii="Times New Roman" w:hAnsi="Times New Roman" w:cs="Times New Roman"/>
          <w:i w:val="0"/>
          <w:color w:val="auto"/>
          <w:sz w:val="28"/>
          <w:szCs w:val="28"/>
        </w:rPr>
        <w:t xml:space="preserve">горячельющиеся, отвердевающие после охлаждения в скважинах. Изготавливаются на низкоплавкой (почти безводной) смеси </w:t>
      </w:r>
      <w:r w:rsidR="00BF6D46" w:rsidRPr="00BF6D46">
        <w:rPr>
          <w:rFonts w:ascii="Times New Roman" w:hAnsi="Times New Roman" w:cs="Times New Roman"/>
          <w:i w:val="0"/>
          <w:color w:val="auto"/>
          <w:sz w:val="28"/>
          <w:szCs w:val="28"/>
        </w:rPr>
        <w:t xml:space="preserve">селитры и </w:t>
      </w:r>
      <w:r w:rsidRPr="00BF6D46">
        <w:rPr>
          <w:rFonts w:ascii="Times New Roman" w:hAnsi="Times New Roman" w:cs="Times New Roman"/>
          <w:i w:val="0"/>
          <w:color w:val="auto"/>
          <w:sz w:val="28"/>
          <w:szCs w:val="28"/>
        </w:rPr>
        <w:t xml:space="preserve">карбамида и  смешиваются с гранулотолом при заряжании в скважину. </w:t>
      </w:r>
      <w:r w:rsidR="00BF6D46" w:rsidRPr="00BF6D46">
        <w:rPr>
          <w:rFonts w:ascii="Times New Roman" w:hAnsi="Times New Roman" w:cs="Times New Roman"/>
          <w:i w:val="0"/>
          <w:color w:val="auto"/>
          <w:sz w:val="28"/>
          <w:szCs w:val="28"/>
        </w:rPr>
        <w:t>До момента твердения п</w:t>
      </w:r>
      <w:r w:rsidRPr="00BF6D46">
        <w:rPr>
          <w:rFonts w:ascii="Times New Roman" w:hAnsi="Times New Roman" w:cs="Times New Roman"/>
          <w:i w:val="0"/>
          <w:color w:val="auto"/>
          <w:sz w:val="28"/>
          <w:szCs w:val="28"/>
        </w:rPr>
        <w:t xml:space="preserve">олученная суспензия не расслаивается, т.к. плотность расплава равна плотности гранул тротила. </w:t>
      </w:r>
      <w:r w:rsidR="00BF6D46" w:rsidRPr="00BF6D46">
        <w:rPr>
          <w:rFonts w:ascii="Times New Roman" w:hAnsi="Times New Roman" w:cs="Times New Roman"/>
          <w:i w:val="0"/>
          <w:color w:val="auto"/>
          <w:sz w:val="28"/>
          <w:szCs w:val="28"/>
        </w:rPr>
        <w:t>В карбатолы д</w:t>
      </w:r>
      <w:r w:rsidRPr="00BF6D46">
        <w:rPr>
          <w:rFonts w:ascii="Times New Roman" w:hAnsi="Times New Roman" w:cs="Times New Roman"/>
          <w:i w:val="0"/>
          <w:color w:val="auto"/>
          <w:sz w:val="28"/>
          <w:szCs w:val="28"/>
        </w:rPr>
        <w:t xml:space="preserve">ля повышения энергии взрыва дополнительно вводится порошок  алюминия. Применение карбатолов для дробления крепких пород на 20-30% </w:t>
      </w:r>
      <w:r w:rsidR="00BF6D46" w:rsidRPr="00BF6D46">
        <w:rPr>
          <w:rFonts w:ascii="Times New Roman" w:hAnsi="Times New Roman" w:cs="Times New Roman"/>
          <w:i w:val="0"/>
          <w:color w:val="auto"/>
          <w:sz w:val="28"/>
          <w:szCs w:val="28"/>
        </w:rPr>
        <w:t xml:space="preserve">эффективнее и </w:t>
      </w:r>
      <w:r w:rsidRPr="00BF6D46">
        <w:rPr>
          <w:rFonts w:ascii="Times New Roman" w:hAnsi="Times New Roman" w:cs="Times New Roman"/>
          <w:i w:val="0"/>
          <w:color w:val="auto"/>
          <w:sz w:val="28"/>
          <w:szCs w:val="28"/>
        </w:rPr>
        <w:t xml:space="preserve">экономичнее применения </w:t>
      </w:r>
      <w:r w:rsidR="00BF6D46" w:rsidRPr="00BF6D46">
        <w:rPr>
          <w:rFonts w:ascii="Times New Roman" w:hAnsi="Times New Roman" w:cs="Times New Roman"/>
          <w:i w:val="0"/>
          <w:color w:val="auto"/>
          <w:sz w:val="28"/>
          <w:szCs w:val="28"/>
        </w:rPr>
        <w:t xml:space="preserve">алюмотола или </w:t>
      </w:r>
      <w:r w:rsidRPr="00BF6D46">
        <w:rPr>
          <w:rFonts w:ascii="Times New Roman" w:hAnsi="Times New Roman" w:cs="Times New Roman"/>
          <w:i w:val="0"/>
          <w:color w:val="auto"/>
          <w:sz w:val="28"/>
          <w:szCs w:val="28"/>
        </w:rPr>
        <w:t>гранулотола.</w:t>
      </w:r>
    </w:p>
    <w:p w:rsidR="00C76F3A" w:rsidRPr="00C64B78" w:rsidRDefault="00C76F3A" w:rsidP="00C76F3A">
      <w:pPr>
        <w:ind w:firstLine="567"/>
        <w:jc w:val="both"/>
        <w:rPr>
          <w:sz w:val="28"/>
          <w:highlight w:val="green"/>
        </w:rPr>
      </w:pPr>
    </w:p>
    <w:p w:rsidR="00383701" w:rsidRPr="00BF6D46" w:rsidRDefault="00BF6D46" w:rsidP="00EE7AF5">
      <w:pPr>
        <w:ind w:firstLine="567"/>
        <w:jc w:val="center"/>
        <w:rPr>
          <w:b/>
          <w:sz w:val="28"/>
        </w:rPr>
      </w:pPr>
      <w:r w:rsidRPr="00BF6D46">
        <w:rPr>
          <w:b/>
          <w:sz w:val="28"/>
        </w:rPr>
        <w:t>7</w:t>
      </w:r>
      <w:r w:rsidR="00383701" w:rsidRPr="00BF6D46">
        <w:rPr>
          <w:b/>
          <w:sz w:val="28"/>
        </w:rPr>
        <w:t>.</w:t>
      </w:r>
      <w:r w:rsidRPr="00BF6D46">
        <w:rPr>
          <w:b/>
          <w:sz w:val="28"/>
        </w:rPr>
        <w:t>2</w:t>
      </w:r>
      <w:r w:rsidR="00383701" w:rsidRPr="00BF6D46">
        <w:rPr>
          <w:b/>
          <w:sz w:val="28"/>
        </w:rPr>
        <w:t xml:space="preserve">. Взрывчатые вещества для взрывных работ  </w:t>
      </w:r>
      <w:r w:rsidR="006C3026" w:rsidRPr="00BF6D46">
        <w:rPr>
          <w:b/>
          <w:sz w:val="28"/>
        </w:rPr>
        <w:t xml:space="preserve">в шахтах не опасных по газу и пыли и </w:t>
      </w:r>
      <w:r w:rsidR="00383701" w:rsidRPr="00BF6D46">
        <w:rPr>
          <w:b/>
          <w:sz w:val="28"/>
        </w:rPr>
        <w:t>на земной</w:t>
      </w:r>
      <w:r w:rsidRPr="00BF6D46">
        <w:rPr>
          <w:b/>
          <w:sz w:val="28"/>
        </w:rPr>
        <w:t xml:space="preserve"> </w:t>
      </w:r>
      <w:r w:rsidR="00383701" w:rsidRPr="00BF6D46">
        <w:rPr>
          <w:b/>
          <w:sz w:val="28"/>
        </w:rPr>
        <w:t>поверхности</w:t>
      </w:r>
    </w:p>
    <w:p w:rsidR="00383701" w:rsidRPr="00507D27" w:rsidRDefault="00383701" w:rsidP="00383701">
      <w:pPr>
        <w:pStyle w:val="a3"/>
      </w:pPr>
      <w:r w:rsidRPr="00507D27">
        <w:t xml:space="preserve">Наиболее представительный класс взрывчатых веществ, включающий </w:t>
      </w:r>
      <w:r w:rsidR="00507D27" w:rsidRPr="00507D27">
        <w:t xml:space="preserve">порошкообразные и </w:t>
      </w:r>
      <w:r w:rsidRPr="00507D27">
        <w:t xml:space="preserve">гранулированные </w:t>
      </w:r>
      <w:r w:rsidR="006C3026" w:rsidRPr="00507D27">
        <w:t xml:space="preserve">неводоустойчивые и </w:t>
      </w:r>
      <w:r w:rsidRPr="00507D27">
        <w:t xml:space="preserve">водоустойчивые ВВ, гранулированные бестротиловые ВВ, </w:t>
      </w:r>
      <w:r w:rsidR="006C3026" w:rsidRPr="00507D27">
        <w:t xml:space="preserve">сенсибилизированные гексогеном и </w:t>
      </w:r>
      <w:r w:rsidRPr="00507D27">
        <w:t>нитроэфирсодержащие. Многие из них выпускаются в патронированном виде.</w:t>
      </w:r>
    </w:p>
    <w:p w:rsidR="00383701" w:rsidRPr="00507D27" w:rsidRDefault="00383701" w:rsidP="00383701">
      <w:pPr>
        <w:ind w:firstLine="567"/>
        <w:jc w:val="both"/>
        <w:rPr>
          <w:sz w:val="28"/>
        </w:rPr>
      </w:pPr>
      <w:r w:rsidRPr="00507D27">
        <w:rPr>
          <w:i/>
          <w:sz w:val="28"/>
        </w:rPr>
        <w:t xml:space="preserve">Граммонит 79/21Б </w:t>
      </w:r>
      <w:r w:rsidR="00507D27" w:rsidRPr="00507D27">
        <w:rPr>
          <w:i/>
          <w:sz w:val="28"/>
        </w:rPr>
        <w:t xml:space="preserve"> </w:t>
      </w:r>
      <w:r w:rsidRPr="00507D27">
        <w:rPr>
          <w:sz w:val="28"/>
        </w:rPr>
        <w:t xml:space="preserve">- </w:t>
      </w:r>
      <w:r w:rsidR="00507D27" w:rsidRPr="00507D27">
        <w:rPr>
          <w:sz w:val="28"/>
        </w:rPr>
        <w:t xml:space="preserve">гранулированное ВВ от светло - до темно-желтого цвета </w:t>
      </w:r>
      <w:r w:rsidRPr="00507D27">
        <w:rPr>
          <w:sz w:val="28"/>
        </w:rPr>
        <w:t xml:space="preserve">хорошо сыпучее, у которого гранулы селитры </w:t>
      </w:r>
      <w:r w:rsidR="00507D27" w:rsidRPr="00507D27">
        <w:rPr>
          <w:sz w:val="28"/>
        </w:rPr>
        <w:t xml:space="preserve">слегка омаслены и </w:t>
      </w:r>
      <w:r w:rsidRPr="00507D27">
        <w:rPr>
          <w:sz w:val="28"/>
        </w:rPr>
        <w:t xml:space="preserve">покрыты расплавленным тротилом. </w:t>
      </w:r>
      <w:r w:rsidR="00507D27" w:rsidRPr="00507D27">
        <w:rPr>
          <w:sz w:val="28"/>
        </w:rPr>
        <w:t>Пригоден к механизированному заряжанию и п</w:t>
      </w:r>
      <w:r w:rsidRPr="00507D27">
        <w:rPr>
          <w:sz w:val="28"/>
        </w:rPr>
        <w:t xml:space="preserve">ри хранении не слеживается. </w:t>
      </w:r>
      <w:r w:rsidR="00507D27" w:rsidRPr="00507D27">
        <w:rPr>
          <w:sz w:val="28"/>
        </w:rPr>
        <w:t xml:space="preserve">Выпускается в бумажных мешках. </w:t>
      </w:r>
      <w:r w:rsidRPr="00507D27">
        <w:rPr>
          <w:sz w:val="28"/>
        </w:rPr>
        <w:t xml:space="preserve">Наиболее эффективен при дроблении пород средней крепости. </w:t>
      </w:r>
    </w:p>
    <w:p w:rsidR="00383701" w:rsidRPr="00507D27" w:rsidRDefault="00383701" w:rsidP="00383701">
      <w:pPr>
        <w:ind w:firstLine="567"/>
        <w:jc w:val="both"/>
        <w:rPr>
          <w:sz w:val="28"/>
        </w:rPr>
      </w:pPr>
      <w:r w:rsidRPr="00507D27">
        <w:rPr>
          <w:i/>
          <w:sz w:val="28"/>
        </w:rPr>
        <w:t>Гранулиты АС-4В, АС-8В</w:t>
      </w:r>
      <w:r w:rsidRPr="00507D27">
        <w:rPr>
          <w:sz w:val="28"/>
        </w:rPr>
        <w:t xml:space="preserve"> - </w:t>
      </w:r>
      <w:r w:rsidR="00507D27" w:rsidRPr="00507D27">
        <w:rPr>
          <w:sz w:val="28"/>
        </w:rPr>
        <w:t xml:space="preserve">гранулированные ВВ серо-стального цвета, </w:t>
      </w:r>
      <w:r w:rsidRPr="00507D27">
        <w:rPr>
          <w:sz w:val="28"/>
        </w:rPr>
        <w:t xml:space="preserve">сыпучие. </w:t>
      </w:r>
      <w:r w:rsidR="00507D27" w:rsidRPr="00507D27">
        <w:rPr>
          <w:sz w:val="28"/>
        </w:rPr>
        <w:t xml:space="preserve">Физически стабильны, не слеживаются. </w:t>
      </w:r>
      <w:r w:rsidRPr="00507D27">
        <w:rPr>
          <w:sz w:val="28"/>
        </w:rPr>
        <w:t xml:space="preserve">Гранулы селитры покрыты тонким слоем гидрофобного воскового состава и  посыпаны алюминиевой пудрой, которая хорошо удерживается на поверхности. В </w:t>
      </w:r>
      <w:r w:rsidR="00507D27" w:rsidRPr="00507D27">
        <w:rPr>
          <w:sz w:val="28"/>
        </w:rPr>
        <w:t xml:space="preserve">скважинах с непроточной водой и  </w:t>
      </w:r>
      <w:r w:rsidRPr="00507D27">
        <w:rPr>
          <w:sz w:val="28"/>
        </w:rPr>
        <w:t>шпурах могут находиться до 4 часов. АС-8В предназначен для взрывания крепких пород, АС-4В - для взрывания пород средней крепости (приравнивается к граммониту 79/21Б).</w:t>
      </w:r>
    </w:p>
    <w:p w:rsidR="00383701" w:rsidRPr="00507D27" w:rsidRDefault="00383701" w:rsidP="00383701">
      <w:pPr>
        <w:ind w:firstLine="567"/>
        <w:jc w:val="both"/>
        <w:rPr>
          <w:sz w:val="28"/>
        </w:rPr>
      </w:pPr>
      <w:r w:rsidRPr="00507D27">
        <w:rPr>
          <w:i/>
          <w:sz w:val="28"/>
        </w:rPr>
        <w:t>Граммонит 79/21</w:t>
      </w:r>
      <w:r w:rsidRPr="00507D27">
        <w:rPr>
          <w:sz w:val="28"/>
        </w:rPr>
        <w:t xml:space="preserve"> - механическая смесь гранулированной аммиачной селитры и </w:t>
      </w:r>
      <w:r w:rsidR="00507D27" w:rsidRPr="00507D27">
        <w:rPr>
          <w:sz w:val="28"/>
        </w:rPr>
        <w:t xml:space="preserve">чешуйчатого или </w:t>
      </w:r>
      <w:r w:rsidRPr="00507D27">
        <w:rPr>
          <w:sz w:val="28"/>
        </w:rPr>
        <w:t xml:space="preserve">гранулированного порошка. </w:t>
      </w:r>
      <w:r w:rsidR="00507D27" w:rsidRPr="00507D27">
        <w:rPr>
          <w:sz w:val="28"/>
        </w:rPr>
        <w:t>Не слеживается, достаточно сыпуч, н</w:t>
      </w:r>
      <w:r w:rsidRPr="00507D27">
        <w:rPr>
          <w:sz w:val="28"/>
        </w:rPr>
        <w:t xml:space="preserve">еводоустойчивое ВВ, практически не пылит при ручном заряжании. Допущен к механизированному заряжанию с впрыскиванием  3-5 % воды. Эффективен </w:t>
      </w:r>
      <w:r w:rsidR="00507D27" w:rsidRPr="00507D27">
        <w:rPr>
          <w:sz w:val="28"/>
        </w:rPr>
        <w:t xml:space="preserve">в комбинированных зарядах с гранулотолом и алюмотолом  при заряжании частично обводненных скважин и </w:t>
      </w:r>
      <w:r w:rsidRPr="00507D27">
        <w:rPr>
          <w:sz w:val="28"/>
        </w:rPr>
        <w:t>для дробления пород средней крепости.</w:t>
      </w:r>
    </w:p>
    <w:p w:rsidR="00383701" w:rsidRPr="00A872B9" w:rsidRDefault="00383701" w:rsidP="00383701">
      <w:pPr>
        <w:ind w:firstLine="567"/>
        <w:jc w:val="both"/>
        <w:rPr>
          <w:sz w:val="28"/>
        </w:rPr>
      </w:pPr>
      <w:r w:rsidRPr="00A872B9">
        <w:rPr>
          <w:i/>
          <w:sz w:val="28"/>
        </w:rPr>
        <w:t>Гранулиты АС-4, АС-8</w:t>
      </w:r>
      <w:r w:rsidRPr="00A872B9">
        <w:rPr>
          <w:sz w:val="28"/>
        </w:rPr>
        <w:t xml:space="preserve"> - </w:t>
      </w:r>
      <w:r w:rsidR="00507D27" w:rsidRPr="00A872B9">
        <w:rPr>
          <w:sz w:val="28"/>
        </w:rPr>
        <w:t xml:space="preserve">серебристо-серого цвета </w:t>
      </w:r>
      <w:r w:rsidRPr="00A872B9">
        <w:rPr>
          <w:sz w:val="28"/>
        </w:rPr>
        <w:t xml:space="preserve">гранулированные металлизированные ВВ. </w:t>
      </w:r>
      <w:r w:rsidR="00507D27" w:rsidRPr="00A872B9">
        <w:rPr>
          <w:sz w:val="28"/>
        </w:rPr>
        <w:t>Сыпучи, ж</w:t>
      </w:r>
      <w:r w:rsidRPr="00A872B9">
        <w:rPr>
          <w:sz w:val="28"/>
        </w:rPr>
        <w:t xml:space="preserve">ирноваты на ощупь, не слеживаются, пригодны для </w:t>
      </w:r>
      <w:r w:rsidR="00507D27" w:rsidRPr="00A872B9">
        <w:rPr>
          <w:sz w:val="28"/>
        </w:rPr>
        <w:t xml:space="preserve">механизированного и </w:t>
      </w:r>
      <w:r w:rsidRPr="00A872B9">
        <w:rPr>
          <w:sz w:val="28"/>
        </w:rPr>
        <w:t xml:space="preserve">ручного заряжания, практически не пылят. АС-8 </w:t>
      </w:r>
      <w:r w:rsidR="00507D27" w:rsidRPr="00A872B9">
        <w:rPr>
          <w:sz w:val="28"/>
        </w:rPr>
        <w:t xml:space="preserve">для дробления крепких пород, </w:t>
      </w:r>
      <w:r w:rsidRPr="00A872B9">
        <w:rPr>
          <w:sz w:val="28"/>
        </w:rPr>
        <w:t xml:space="preserve">рекомендован к применению в основном на подземных работах. АС-4 рекомендован </w:t>
      </w:r>
      <w:r w:rsidR="00507D27" w:rsidRPr="00A872B9">
        <w:rPr>
          <w:sz w:val="28"/>
        </w:rPr>
        <w:t xml:space="preserve">в комбинированных скважинных зарядах </w:t>
      </w:r>
      <w:r w:rsidR="00507D27" w:rsidRPr="00A872B9">
        <w:rPr>
          <w:sz w:val="28"/>
        </w:rPr>
        <w:lastRenderedPageBreak/>
        <w:t xml:space="preserve">на карьерах  и </w:t>
      </w:r>
      <w:r w:rsidRPr="00A872B9">
        <w:rPr>
          <w:sz w:val="28"/>
        </w:rPr>
        <w:t>для дробления пород средней крепости на открытых и подземных работах.</w:t>
      </w:r>
    </w:p>
    <w:p w:rsidR="00383701" w:rsidRPr="00A872B9" w:rsidRDefault="00383701" w:rsidP="00383701">
      <w:pPr>
        <w:ind w:firstLine="567"/>
        <w:jc w:val="both"/>
        <w:rPr>
          <w:sz w:val="28"/>
        </w:rPr>
      </w:pPr>
      <w:r w:rsidRPr="00A872B9">
        <w:rPr>
          <w:i/>
          <w:sz w:val="28"/>
        </w:rPr>
        <w:t>Гранулит М</w:t>
      </w:r>
      <w:r w:rsidRPr="00A872B9">
        <w:rPr>
          <w:sz w:val="28"/>
        </w:rPr>
        <w:t xml:space="preserve"> - </w:t>
      </w:r>
      <w:r w:rsidR="00A872B9" w:rsidRPr="00A872B9">
        <w:rPr>
          <w:sz w:val="28"/>
        </w:rPr>
        <w:t xml:space="preserve">по внешнему виду не отличается от обычной гранулированной селитры и </w:t>
      </w:r>
      <w:r w:rsidRPr="00A872B9">
        <w:rPr>
          <w:sz w:val="28"/>
        </w:rPr>
        <w:t xml:space="preserve">простейшее гранулированное ВВ заводского изготовления. </w:t>
      </w:r>
      <w:r w:rsidR="00A872B9" w:rsidRPr="00A872B9">
        <w:rPr>
          <w:sz w:val="28"/>
        </w:rPr>
        <w:t>Не слеживается, сыпуч, ф</w:t>
      </w:r>
      <w:r w:rsidRPr="00A872B9">
        <w:rPr>
          <w:sz w:val="28"/>
        </w:rPr>
        <w:t xml:space="preserve">изически стабилен, практически не пылит. </w:t>
      </w:r>
      <w:r w:rsidR="00A872B9" w:rsidRPr="00A872B9">
        <w:rPr>
          <w:sz w:val="28"/>
        </w:rPr>
        <w:t>Так как масло равномерно поглощается пористыми гранулами селитры  о</w:t>
      </w:r>
      <w:r w:rsidRPr="00A872B9">
        <w:rPr>
          <w:sz w:val="28"/>
        </w:rPr>
        <w:t>тличная детонационная способность</w:t>
      </w:r>
      <w:r w:rsidR="00A872B9" w:rsidRPr="00A872B9">
        <w:rPr>
          <w:sz w:val="28"/>
        </w:rPr>
        <w:t>.</w:t>
      </w:r>
      <w:r w:rsidRPr="00A872B9">
        <w:rPr>
          <w:sz w:val="28"/>
        </w:rPr>
        <w:t xml:space="preserve"> </w:t>
      </w:r>
      <w:r w:rsidR="00A872B9" w:rsidRPr="00A872B9">
        <w:rPr>
          <w:sz w:val="28"/>
        </w:rPr>
        <w:t>Может использоваться для дробления крепких пород, х</w:t>
      </w:r>
      <w:r w:rsidRPr="00A872B9">
        <w:rPr>
          <w:sz w:val="28"/>
        </w:rPr>
        <w:t xml:space="preserve">орошо уплотняется в </w:t>
      </w:r>
      <w:r w:rsidR="00A872B9" w:rsidRPr="00A872B9">
        <w:rPr>
          <w:sz w:val="28"/>
        </w:rPr>
        <w:t xml:space="preserve">скважинных и </w:t>
      </w:r>
      <w:r w:rsidRPr="00A872B9">
        <w:rPr>
          <w:sz w:val="28"/>
        </w:rPr>
        <w:t>шпуровых зарядах при пневмозаряжании . Наиболее эффективен для дробления пород средней крепости.</w:t>
      </w:r>
    </w:p>
    <w:p w:rsidR="00383701" w:rsidRPr="00A872B9" w:rsidRDefault="00383701" w:rsidP="00383701">
      <w:pPr>
        <w:ind w:firstLine="567"/>
        <w:jc w:val="both"/>
        <w:rPr>
          <w:sz w:val="28"/>
        </w:rPr>
      </w:pPr>
      <w:r w:rsidRPr="00A872B9">
        <w:rPr>
          <w:i/>
          <w:sz w:val="28"/>
        </w:rPr>
        <w:t>Игданит</w:t>
      </w:r>
      <w:r w:rsidRPr="00A872B9">
        <w:rPr>
          <w:sz w:val="28"/>
        </w:rPr>
        <w:t xml:space="preserve"> </w:t>
      </w:r>
      <w:r w:rsidR="00A872B9" w:rsidRPr="00A872B9">
        <w:rPr>
          <w:sz w:val="28"/>
        </w:rPr>
        <w:t>–</w:t>
      </w:r>
      <w:r w:rsidRPr="00A872B9">
        <w:rPr>
          <w:sz w:val="28"/>
        </w:rPr>
        <w:t xml:space="preserve"> </w:t>
      </w:r>
      <w:r w:rsidR="00A872B9" w:rsidRPr="00A872B9">
        <w:rPr>
          <w:sz w:val="28"/>
        </w:rPr>
        <w:t xml:space="preserve">разрешенное к изготовлению на предприятиях ведущих взрывные работы безопасное, </w:t>
      </w:r>
      <w:r w:rsidRPr="00A872B9">
        <w:rPr>
          <w:sz w:val="28"/>
        </w:rPr>
        <w:t xml:space="preserve">простейшее ВВ. Представляет собой стехиометрическую смесь </w:t>
      </w:r>
      <w:r w:rsidR="00A872B9" w:rsidRPr="00A872B9">
        <w:rPr>
          <w:sz w:val="28"/>
        </w:rPr>
        <w:t xml:space="preserve">дизельного топлива и </w:t>
      </w:r>
      <w:r w:rsidRPr="00A872B9">
        <w:rPr>
          <w:sz w:val="28"/>
        </w:rPr>
        <w:t xml:space="preserve">аммиачной селитры. Хорошо сыпуч, </w:t>
      </w:r>
      <w:r w:rsidR="00A872B9" w:rsidRPr="00A872B9">
        <w:rPr>
          <w:sz w:val="28"/>
        </w:rPr>
        <w:t xml:space="preserve">практически не пылит, </w:t>
      </w:r>
      <w:r w:rsidRPr="00A872B9">
        <w:rPr>
          <w:sz w:val="28"/>
        </w:rPr>
        <w:t xml:space="preserve">пневмотранспортабелен,  хорошо уплотняется в зарядах. Приготовленный игданит должен использоваться в течение 4 - 6 часов (дизельное топливо стекает в нижнюю часть заряда и флегматизирует его). Область применения - дробление пород </w:t>
      </w:r>
      <w:r w:rsidR="00A872B9" w:rsidRPr="00A872B9">
        <w:rPr>
          <w:sz w:val="28"/>
        </w:rPr>
        <w:t xml:space="preserve">средней и </w:t>
      </w:r>
      <w:r w:rsidRPr="00A872B9">
        <w:rPr>
          <w:sz w:val="28"/>
        </w:rPr>
        <w:t>слаб</w:t>
      </w:r>
      <w:r w:rsidR="00A872B9" w:rsidRPr="00A872B9">
        <w:rPr>
          <w:sz w:val="28"/>
        </w:rPr>
        <w:t>ой</w:t>
      </w:r>
      <w:r w:rsidRPr="00A872B9">
        <w:rPr>
          <w:sz w:val="28"/>
        </w:rPr>
        <w:t xml:space="preserve"> крепости в </w:t>
      </w:r>
      <w:r w:rsidR="00A872B9" w:rsidRPr="00A872B9">
        <w:rPr>
          <w:sz w:val="28"/>
        </w:rPr>
        <w:t xml:space="preserve">шпуровых и </w:t>
      </w:r>
      <w:r w:rsidRPr="00A872B9">
        <w:rPr>
          <w:sz w:val="28"/>
        </w:rPr>
        <w:t>скважинных зарядах.</w:t>
      </w:r>
    </w:p>
    <w:p w:rsidR="00383701" w:rsidRPr="00A872B9" w:rsidRDefault="00A872B9" w:rsidP="00383701">
      <w:pPr>
        <w:ind w:firstLine="567"/>
        <w:jc w:val="both"/>
        <w:rPr>
          <w:sz w:val="28"/>
        </w:rPr>
      </w:pPr>
      <w:r w:rsidRPr="00A872B9">
        <w:rPr>
          <w:sz w:val="28"/>
        </w:rPr>
        <w:t>Расчетно-экспериментальные характеристики рассмотренных ВВ и р</w:t>
      </w:r>
      <w:r w:rsidR="00383701" w:rsidRPr="00A872B9">
        <w:rPr>
          <w:sz w:val="28"/>
        </w:rPr>
        <w:t>ецептурный состав  представлены в табл</w:t>
      </w:r>
      <w:r w:rsidRPr="00A872B9">
        <w:rPr>
          <w:sz w:val="28"/>
        </w:rPr>
        <w:t>ице</w:t>
      </w:r>
      <w:r w:rsidR="00383701" w:rsidRPr="00A872B9">
        <w:rPr>
          <w:sz w:val="28"/>
        </w:rPr>
        <w:t xml:space="preserve"> </w:t>
      </w:r>
      <w:r w:rsidR="009A7FA8">
        <w:rPr>
          <w:sz w:val="28"/>
        </w:rPr>
        <w:t>7.2</w:t>
      </w:r>
      <w:r w:rsidR="00383701" w:rsidRPr="00A872B9">
        <w:rPr>
          <w:sz w:val="28"/>
        </w:rPr>
        <w:t>.</w:t>
      </w:r>
    </w:p>
    <w:p w:rsidR="00383701" w:rsidRPr="00A872B9" w:rsidRDefault="00383701" w:rsidP="00C64B78">
      <w:pPr>
        <w:pStyle w:val="4"/>
        <w:jc w:val="right"/>
        <w:rPr>
          <w:rFonts w:ascii="Times New Roman" w:hAnsi="Times New Roman" w:cs="Times New Roman"/>
          <w:b w:val="0"/>
          <w:i w:val="0"/>
          <w:color w:val="auto"/>
          <w:sz w:val="28"/>
          <w:szCs w:val="28"/>
        </w:rPr>
      </w:pPr>
      <w:r w:rsidRPr="00A872B9">
        <w:rPr>
          <w:rFonts w:ascii="Times New Roman" w:hAnsi="Times New Roman" w:cs="Times New Roman"/>
          <w:b w:val="0"/>
          <w:i w:val="0"/>
          <w:color w:val="auto"/>
          <w:sz w:val="28"/>
          <w:szCs w:val="28"/>
        </w:rPr>
        <w:t xml:space="preserve">Таблица </w:t>
      </w:r>
      <w:r w:rsidR="009A7FA8">
        <w:rPr>
          <w:rFonts w:ascii="Times New Roman" w:hAnsi="Times New Roman" w:cs="Times New Roman"/>
          <w:b w:val="0"/>
          <w:i w:val="0"/>
          <w:color w:val="auto"/>
          <w:sz w:val="28"/>
          <w:szCs w:val="28"/>
        </w:rPr>
        <w:t>7.2</w:t>
      </w:r>
    </w:p>
    <w:p w:rsidR="00383701" w:rsidRPr="00A872B9" w:rsidRDefault="00383701" w:rsidP="00383701">
      <w:pPr>
        <w:pStyle w:val="2"/>
      </w:pPr>
      <w:r w:rsidRPr="00A872B9">
        <w:t>Характеристика гранулированных ВВ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1134"/>
        <w:gridCol w:w="567"/>
        <w:gridCol w:w="567"/>
        <w:gridCol w:w="1275"/>
        <w:gridCol w:w="142"/>
        <w:gridCol w:w="1134"/>
        <w:gridCol w:w="1559"/>
      </w:tblGrid>
      <w:tr w:rsidR="00383701" w:rsidRPr="009A7FA8" w:rsidTr="007C4499">
        <w:trPr>
          <w:cantSplit/>
        </w:trPr>
        <w:tc>
          <w:tcPr>
            <w:tcW w:w="3369" w:type="dxa"/>
            <w:vMerge w:val="restart"/>
          </w:tcPr>
          <w:p w:rsidR="00383701" w:rsidRPr="009A7FA8" w:rsidRDefault="00383701" w:rsidP="00DE3C76">
            <w:pPr>
              <w:jc w:val="both"/>
              <w:rPr>
                <w:sz w:val="24"/>
                <w:szCs w:val="24"/>
              </w:rPr>
            </w:pPr>
            <w:r w:rsidRPr="009A7FA8">
              <w:rPr>
                <w:sz w:val="24"/>
                <w:szCs w:val="24"/>
              </w:rPr>
              <w:t xml:space="preserve">           Компоненты и</w:t>
            </w:r>
          </w:p>
          <w:p w:rsidR="00383701" w:rsidRPr="009A7FA8" w:rsidRDefault="00383701" w:rsidP="00DE3C76">
            <w:pPr>
              <w:jc w:val="both"/>
              <w:rPr>
                <w:sz w:val="24"/>
                <w:szCs w:val="24"/>
              </w:rPr>
            </w:pPr>
            <w:r w:rsidRPr="009A7FA8">
              <w:rPr>
                <w:sz w:val="24"/>
                <w:szCs w:val="24"/>
              </w:rPr>
              <w:t xml:space="preserve">              показатели</w:t>
            </w:r>
          </w:p>
        </w:tc>
        <w:tc>
          <w:tcPr>
            <w:tcW w:w="3685" w:type="dxa"/>
            <w:gridSpan w:val="5"/>
          </w:tcPr>
          <w:p w:rsidR="00383701" w:rsidRPr="009A7FA8" w:rsidRDefault="00383701" w:rsidP="00EF3C39">
            <w:pPr>
              <w:pStyle w:val="5"/>
              <w:jc w:val="center"/>
              <w:rPr>
                <w:sz w:val="24"/>
                <w:szCs w:val="24"/>
              </w:rPr>
            </w:pPr>
            <w:r w:rsidRPr="009A7FA8">
              <w:rPr>
                <w:sz w:val="24"/>
                <w:szCs w:val="24"/>
              </w:rPr>
              <w:t>Граммониты</w:t>
            </w:r>
          </w:p>
        </w:tc>
        <w:tc>
          <w:tcPr>
            <w:tcW w:w="2693" w:type="dxa"/>
            <w:gridSpan w:val="2"/>
            <w:vMerge w:val="restart"/>
          </w:tcPr>
          <w:p w:rsidR="00383701" w:rsidRPr="009A7FA8" w:rsidRDefault="00383701" w:rsidP="00EF3C39">
            <w:pPr>
              <w:pStyle w:val="5"/>
              <w:jc w:val="center"/>
              <w:rPr>
                <w:sz w:val="24"/>
                <w:szCs w:val="24"/>
              </w:rPr>
            </w:pPr>
            <w:r w:rsidRPr="009A7FA8">
              <w:rPr>
                <w:sz w:val="24"/>
                <w:szCs w:val="24"/>
              </w:rPr>
              <w:t>Игданит</w:t>
            </w:r>
          </w:p>
        </w:tc>
      </w:tr>
      <w:tr w:rsidR="00383701" w:rsidRPr="009A7FA8" w:rsidTr="007C4499">
        <w:trPr>
          <w:cantSplit/>
        </w:trPr>
        <w:tc>
          <w:tcPr>
            <w:tcW w:w="3369" w:type="dxa"/>
            <w:vMerge/>
          </w:tcPr>
          <w:p w:rsidR="00383701" w:rsidRPr="009A7FA8" w:rsidRDefault="00383701" w:rsidP="00DE3C76">
            <w:pPr>
              <w:jc w:val="both"/>
              <w:rPr>
                <w:sz w:val="24"/>
                <w:szCs w:val="24"/>
              </w:rPr>
            </w:pPr>
          </w:p>
        </w:tc>
        <w:tc>
          <w:tcPr>
            <w:tcW w:w="1701" w:type="dxa"/>
            <w:gridSpan w:val="2"/>
          </w:tcPr>
          <w:p w:rsidR="00383701" w:rsidRPr="009A7FA8" w:rsidRDefault="00383701" w:rsidP="00DE3C76">
            <w:pPr>
              <w:jc w:val="center"/>
              <w:rPr>
                <w:sz w:val="24"/>
                <w:szCs w:val="24"/>
              </w:rPr>
            </w:pPr>
            <w:r w:rsidRPr="009A7FA8">
              <w:rPr>
                <w:sz w:val="24"/>
                <w:szCs w:val="24"/>
              </w:rPr>
              <w:t>79/21Б</w:t>
            </w:r>
          </w:p>
        </w:tc>
        <w:tc>
          <w:tcPr>
            <w:tcW w:w="1984" w:type="dxa"/>
            <w:gridSpan w:val="3"/>
          </w:tcPr>
          <w:p w:rsidR="00383701" w:rsidRPr="009A7FA8" w:rsidRDefault="00383701" w:rsidP="00DE3C76">
            <w:pPr>
              <w:jc w:val="both"/>
              <w:rPr>
                <w:sz w:val="24"/>
                <w:szCs w:val="24"/>
              </w:rPr>
            </w:pPr>
            <w:r w:rsidRPr="009A7FA8">
              <w:rPr>
                <w:sz w:val="24"/>
                <w:szCs w:val="24"/>
              </w:rPr>
              <w:t>79/21</w:t>
            </w:r>
          </w:p>
        </w:tc>
        <w:tc>
          <w:tcPr>
            <w:tcW w:w="2693" w:type="dxa"/>
            <w:gridSpan w:val="2"/>
            <w:vMerge/>
          </w:tcPr>
          <w:p w:rsidR="00383701" w:rsidRPr="009A7FA8" w:rsidRDefault="00383701" w:rsidP="00DE3C76">
            <w:pPr>
              <w:jc w:val="both"/>
              <w:rPr>
                <w:sz w:val="24"/>
                <w:szCs w:val="24"/>
              </w:rPr>
            </w:pPr>
          </w:p>
        </w:tc>
      </w:tr>
      <w:tr w:rsidR="00383701" w:rsidRPr="009A7FA8" w:rsidTr="007C4499">
        <w:trPr>
          <w:trHeight w:val="4213"/>
        </w:trPr>
        <w:tc>
          <w:tcPr>
            <w:tcW w:w="3369" w:type="dxa"/>
          </w:tcPr>
          <w:p w:rsidR="00383701" w:rsidRPr="009A7FA8" w:rsidRDefault="00383701" w:rsidP="00DE3C76">
            <w:pPr>
              <w:jc w:val="both"/>
              <w:rPr>
                <w:sz w:val="24"/>
                <w:szCs w:val="24"/>
              </w:rPr>
            </w:pPr>
            <w:r w:rsidRPr="009A7FA8">
              <w:rPr>
                <w:sz w:val="24"/>
                <w:szCs w:val="24"/>
              </w:rPr>
              <w:t xml:space="preserve">          Состав %:</w:t>
            </w:r>
          </w:p>
          <w:p w:rsidR="00383701" w:rsidRPr="009A7FA8" w:rsidRDefault="00383701" w:rsidP="00DE3C76">
            <w:pPr>
              <w:jc w:val="both"/>
              <w:rPr>
                <w:sz w:val="24"/>
                <w:szCs w:val="24"/>
              </w:rPr>
            </w:pPr>
            <w:r w:rsidRPr="009A7FA8">
              <w:rPr>
                <w:sz w:val="24"/>
                <w:szCs w:val="24"/>
              </w:rPr>
              <w:t xml:space="preserve">Аммиачная селитра </w:t>
            </w:r>
          </w:p>
          <w:p w:rsidR="00383701" w:rsidRPr="009A7FA8" w:rsidRDefault="00383701" w:rsidP="00DE3C76">
            <w:pPr>
              <w:jc w:val="both"/>
              <w:rPr>
                <w:sz w:val="24"/>
                <w:szCs w:val="24"/>
              </w:rPr>
            </w:pPr>
            <w:r w:rsidRPr="009A7FA8">
              <w:rPr>
                <w:sz w:val="24"/>
                <w:szCs w:val="24"/>
              </w:rPr>
              <w:t>гранулированная</w:t>
            </w:r>
          </w:p>
          <w:p w:rsidR="00383701" w:rsidRPr="009A7FA8" w:rsidRDefault="00383701" w:rsidP="00DE3C76">
            <w:pPr>
              <w:jc w:val="both"/>
              <w:rPr>
                <w:sz w:val="24"/>
                <w:szCs w:val="24"/>
              </w:rPr>
            </w:pPr>
            <w:r w:rsidRPr="009A7FA8">
              <w:rPr>
                <w:sz w:val="24"/>
                <w:szCs w:val="24"/>
              </w:rPr>
              <w:t>Тротил</w:t>
            </w:r>
          </w:p>
          <w:p w:rsidR="00383701" w:rsidRPr="009A7FA8" w:rsidRDefault="00383701" w:rsidP="00DE3C76">
            <w:pPr>
              <w:jc w:val="both"/>
              <w:rPr>
                <w:sz w:val="24"/>
                <w:szCs w:val="24"/>
              </w:rPr>
            </w:pPr>
            <w:r w:rsidRPr="009A7FA8">
              <w:rPr>
                <w:sz w:val="24"/>
                <w:szCs w:val="24"/>
              </w:rPr>
              <w:t>Алюминиевая пудра</w:t>
            </w:r>
          </w:p>
          <w:p w:rsidR="00383701" w:rsidRPr="009A7FA8" w:rsidRDefault="00383701" w:rsidP="00DE3C76">
            <w:pPr>
              <w:jc w:val="both"/>
              <w:rPr>
                <w:sz w:val="24"/>
                <w:szCs w:val="24"/>
              </w:rPr>
            </w:pPr>
            <w:r w:rsidRPr="009A7FA8">
              <w:rPr>
                <w:sz w:val="24"/>
                <w:szCs w:val="24"/>
              </w:rPr>
              <w:t>Масло минеральное</w:t>
            </w:r>
          </w:p>
          <w:p w:rsidR="00383701" w:rsidRPr="009A7FA8" w:rsidRDefault="00383701" w:rsidP="00DE3C76">
            <w:pPr>
              <w:jc w:val="both"/>
              <w:rPr>
                <w:sz w:val="24"/>
                <w:szCs w:val="24"/>
              </w:rPr>
            </w:pPr>
            <w:r w:rsidRPr="009A7FA8">
              <w:rPr>
                <w:sz w:val="24"/>
                <w:szCs w:val="24"/>
              </w:rPr>
              <w:t>Дизельное топливо</w:t>
            </w:r>
          </w:p>
          <w:p w:rsidR="00383701" w:rsidRPr="009A7FA8" w:rsidRDefault="00383701" w:rsidP="00DE3C76">
            <w:pPr>
              <w:jc w:val="both"/>
              <w:rPr>
                <w:sz w:val="24"/>
                <w:szCs w:val="24"/>
              </w:rPr>
            </w:pPr>
            <w:r w:rsidRPr="009A7FA8">
              <w:rPr>
                <w:sz w:val="24"/>
                <w:szCs w:val="24"/>
              </w:rPr>
              <w:t xml:space="preserve">         Показатели:</w:t>
            </w:r>
          </w:p>
          <w:p w:rsidR="00383701" w:rsidRPr="009A7FA8" w:rsidRDefault="00383701" w:rsidP="00DE3C76">
            <w:pPr>
              <w:jc w:val="both"/>
              <w:rPr>
                <w:sz w:val="24"/>
                <w:szCs w:val="24"/>
              </w:rPr>
            </w:pPr>
            <w:r w:rsidRPr="009A7FA8">
              <w:rPr>
                <w:sz w:val="24"/>
                <w:szCs w:val="24"/>
              </w:rPr>
              <w:t>Кислородный  баланс, %</w:t>
            </w:r>
          </w:p>
          <w:p w:rsidR="00383701" w:rsidRPr="009A7FA8" w:rsidRDefault="00383701" w:rsidP="00DE3C76">
            <w:pPr>
              <w:jc w:val="both"/>
              <w:rPr>
                <w:sz w:val="24"/>
                <w:szCs w:val="24"/>
              </w:rPr>
            </w:pPr>
            <w:r w:rsidRPr="009A7FA8">
              <w:rPr>
                <w:sz w:val="24"/>
                <w:szCs w:val="24"/>
              </w:rPr>
              <w:t>Объем газов, л/кг</w:t>
            </w:r>
          </w:p>
          <w:p w:rsidR="00383701" w:rsidRPr="009A7FA8" w:rsidRDefault="00383701" w:rsidP="00DE3C76">
            <w:pPr>
              <w:jc w:val="both"/>
              <w:rPr>
                <w:sz w:val="24"/>
                <w:szCs w:val="24"/>
              </w:rPr>
            </w:pPr>
            <w:r w:rsidRPr="009A7FA8">
              <w:rPr>
                <w:sz w:val="24"/>
                <w:szCs w:val="24"/>
              </w:rPr>
              <w:t>Теплота взрыва, кДж/кг</w:t>
            </w:r>
          </w:p>
          <w:p w:rsidR="00383701" w:rsidRPr="009A7FA8" w:rsidRDefault="00383701" w:rsidP="00DE3C76">
            <w:pPr>
              <w:jc w:val="both"/>
              <w:rPr>
                <w:sz w:val="24"/>
                <w:szCs w:val="24"/>
              </w:rPr>
            </w:pPr>
            <w:r w:rsidRPr="009A7FA8">
              <w:rPr>
                <w:sz w:val="24"/>
                <w:szCs w:val="24"/>
              </w:rPr>
              <w:t>Скорость детонации, км/с</w:t>
            </w:r>
          </w:p>
          <w:p w:rsidR="00383701" w:rsidRPr="009A7FA8" w:rsidRDefault="00383701" w:rsidP="00DE3C76">
            <w:pPr>
              <w:jc w:val="both"/>
              <w:rPr>
                <w:sz w:val="24"/>
                <w:szCs w:val="24"/>
              </w:rPr>
            </w:pPr>
            <w:r w:rsidRPr="009A7FA8">
              <w:rPr>
                <w:sz w:val="24"/>
                <w:szCs w:val="24"/>
              </w:rPr>
              <w:t>Работоспособность, см</w:t>
            </w:r>
            <w:r w:rsidRPr="009A7FA8">
              <w:rPr>
                <w:sz w:val="24"/>
                <w:szCs w:val="24"/>
                <w:vertAlign w:val="superscript"/>
              </w:rPr>
              <w:t>3</w:t>
            </w:r>
          </w:p>
          <w:p w:rsidR="00383701" w:rsidRPr="009A7FA8" w:rsidRDefault="00383701" w:rsidP="00DE3C76">
            <w:pPr>
              <w:jc w:val="both"/>
              <w:rPr>
                <w:sz w:val="24"/>
                <w:szCs w:val="24"/>
              </w:rPr>
            </w:pPr>
            <w:r w:rsidRPr="009A7FA8">
              <w:rPr>
                <w:sz w:val="24"/>
                <w:szCs w:val="24"/>
              </w:rPr>
              <w:t>Бризантность, мм</w:t>
            </w:r>
          </w:p>
          <w:p w:rsidR="00383701" w:rsidRPr="009A7FA8" w:rsidRDefault="00383701" w:rsidP="00C64B78">
            <w:pPr>
              <w:jc w:val="both"/>
              <w:rPr>
                <w:sz w:val="24"/>
                <w:szCs w:val="24"/>
              </w:rPr>
            </w:pPr>
            <w:r w:rsidRPr="009A7FA8">
              <w:rPr>
                <w:sz w:val="24"/>
                <w:szCs w:val="24"/>
              </w:rPr>
              <w:t>(в стальном кольце)</w:t>
            </w:r>
          </w:p>
        </w:tc>
        <w:tc>
          <w:tcPr>
            <w:tcW w:w="1701" w:type="dxa"/>
            <w:gridSpan w:val="2"/>
          </w:tcPr>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79</w:t>
            </w:r>
          </w:p>
          <w:p w:rsidR="00383701" w:rsidRPr="009A7FA8" w:rsidRDefault="00383701" w:rsidP="00DE3C76">
            <w:pPr>
              <w:jc w:val="center"/>
              <w:rPr>
                <w:sz w:val="24"/>
                <w:szCs w:val="24"/>
              </w:rPr>
            </w:pPr>
            <w:r w:rsidRPr="009A7FA8">
              <w:rPr>
                <w:sz w:val="24"/>
                <w:szCs w:val="24"/>
              </w:rPr>
              <w:t>21</w:t>
            </w:r>
          </w:p>
          <w:p w:rsidR="00383701" w:rsidRPr="009A7FA8" w:rsidRDefault="00383701" w:rsidP="00DE3C76">
            <w:pPr>
              <w:jc w:val="center"/>
              <w:rPr>
                <w:sz w:val="24"/>
                <w:szCs w:val="24"/>
              </w:rPr>
            </w:pPr>
            <w:r w:rsidRPr="009A7FA8">
              <w:rPr>
                <w:sz w:val="24"/>
                <w:szCs w:val="24"/>
              </w:rPr>
              <w:t xml:space="preserve">- </w:t>
            </w:r>
          </w:p>
          <w:p w:rsidR="00383701" w:rsidRPr="009A7FA8" w:rsidRDefault="00383701" w:rsidP="00DE3C76">
            <w:pPr>
              <w:jc w:val="center"/>
              <w:rPr>
                <w:sz w:val="24"/>
                <w:szCs w:val="24"/>
              </w:rPr>
            </w:pPr>
            <w:r w:rsidRPr="009A7FA8">
              <w:rPr>
                <w:sz w:val="24"/>
                <w:szCs w:val="24"/>
              </w:rPr>
              <w:t xml:space="preserve">- </w:t>
            </w:r>
          </w:p>
          <w:p w:rsidR="00383701" w:rsidRPr="009A7FA8" w:rsidRDefault="00383701" w:rsidP="00DE3C76">
            <w:pPr>
              <w:jc w:val="center"/>
              <w:rPr>
                <w:sz w:val="24"/>
                <w:szCs w:val="24"/>
              </w:rPr>
            </w:pPr>
            <w:r w:rsidRPr="009A7FA8">
              <w:rPr>
                <w:sz w:val="24"/>
                <w:szCs w:val="24"/>
              </w:rPr>
              <w:t xml:space="preserve">- </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 xml:space="preserve">0.02  </w:t>
            </w:r>
          </w:p>
          <w:p w:rsidR="00383701" w:rsidRPr="009A7FA8" w:rsidRDefault="00383701" w:rsidP="00DE3C76">
            <w:pPr>
              <w:jc w:val="center"/>
              <w:rPr>
                <w:sz w:val="24"/>
                <w:szCs w:val="24"/>
              </w:rPr>
            </w:pPr>
            <w:r w:rsidRPr="009A7FA8">
              <w:rPr>
                <w:sz w:val="24"/>
                <w:szCs w:val="24"/>
              </w:rPr>
              <w:t xml:space="preserve">895 </w:t>
            </w:r>
          </w:p>
          <w:p w:rsidR="00383701" w:rsidRPr="009A7FA8" w:rsidRDefault="00383701" w:rsidP="00DE3C76">
            <w:pPr>
              <w:jc w:val="center"/>
              <w:rPr>
                <w:sz w:val="24"/>
                <w:szCs w:val="24"/>
              </w:rPr>
            </w:pPr>
            <w:r w:rsidRPr="009A7FA8">
              <w:rPr>
                <w:sz w:val="24"/>
                <w:szCs w:val="24"/>
              </w:rPr>
              <w:t xml:space="preserve">1030 </w:t>
            </w:r>
          </w:p>
          <w:p w:rsidR="00383701" w:rsidRPr="009A7FA8" w:rsidRDefault="00383701" w:rsidP="00DE3C76">
            <w:pPr>
              <w:jc w:val="center"/>
              <w:rPr>
                <w:sz w:val="24"/>
                <w:szCs w:val="24"/>
              </w:rPr>
            </w:pPr>
            <w:r w:rsidRPr="009A7FA8">
              <w:rPr>
                <w:sz w:val="24"/>
                <w:szCs w:val="24"/>
              </w:rPr>
              <w:t xml:space="preserve">3,8-4,2 </w:t>
            </w:r>
          </w:p>
          <w:p w:rsidR="00383701" w:rsidRPr="009A7FA8" w:rsidRDefault="00383701" w:rsidP="00DE3C76">
            <w:pPr>
              <w:jc w:val="center"/>
              <w:rPr>
                <w:sz w:val="24"/>
                <w:szCs w:val="24"/>
              </w:rPr>
            </w:pPr>
            <w:r w:rsidRPr="009A7FA8">
              <w:rPr>
                <w:sz w:val="24"/>
                <w:szCs w:val="24"/>
              </w:rPr>
              <w:t xml:space="preserve">360-380 </w:t>
            </w:r>
          </w:p>
          <w:p w:rsidR="00383701" w:rsidRPr="009A7FA8" w:rsidRDefault="00383701" w:rsidP="00DE3C76">
            <w:pPr>
              <w:jc w:val="center"/>
              <w:rPr>
                <w:sz w:val="24"/>
                <w:szCs w:val="24"/>
              </w:rPr>
            </w:pPr>
          </w:p>
          <w:p w:rsidR="00383701" w:rsidRPr="009A7FA8" w:rsidRDefault="00383701" w:rsidP="00C64B78">
            <w:pPr>
              <w:jc w:val="center"/>
              <w:rPr>
                <w:sz w:val="24"/>
                <w:szCs w:val="24"/>
              </w:rPr>
            </w:pPr>
            <w:r w:rsidRPr="009A7FA8">
              <w:rPr>
                <w:sz w:val="24"/>
                <w:szCs w:val="24"/>
              </w:rPr>
              <w:t xml:space="preserve">22-26     </w:t>
            </w:r>
          </w:p>
        </w:tc>
        <w:tc>
          <w:tcPr>
            <w:tcW w:w="1984" w:type="dxa"/>
            <w:gridSpan w:val="3"/>
          </w:tcPr>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79</w:t>
            </w:r>
          </w:p>
          <w:p w:rsidR="00383701" w:rsidRPr="009A7FA8" w:rsidRDefault="00383701" w:rsidP="00DE3C76">
            <w:pPr>
              <w:jc w:val="center"/>
              <w:rPr>
                <w:sz w:val="24"/>
                <w:szCs w:val="24"/>
              </w:rPr>
            </w:pPr>
            <w:r w:rsidRPr="009A7FA8">
              <w:rPr>
                <w:sz w:val="24"/>
                <w:szCs w:val="24"/>
              </w:rPr>
              <w:t>21</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0.02</w:t>
            </w:r>
          </w:p>
          <w:p w:rsidR="00383701" w:rsidRPr="009A7FA8" w:rsidRDefault="00383701" w:rsidP="00DE3C76">
            <w:pPr>
              <w:jc w:val="center"/>
              <w:rPr>
                <w:sz w:val="24"/>
                <w:szCs w:val="24"/>
              </w:rPr>
            </w:pPr>
            <w:r w:rsidRPr="009A7FA8">
              <w:rPr>
                <w:sz w:val="24"/>
                <w:szCs w:val="24"/>
              </w:rPr>
              <w:t>895</w:t>
            </w:r>
          </w:p>
          <w:p w:rsidR="00383701" w:rsidRPr="009A7FA8" w:rsidRDefault="00383701" w:rsidP="00DE3C76">
            <w:pPr>
              <w:jc w:val="center"/>
              <w:rPr>
                <w:sz w:val="24"/>
                <w:szCs w:val="24"/>
              </w:rPr>
            </w:pPr>
            <w:r w:rsidRPr="009A7FA8">
              <w:rPr>
                <w:sz w:val="24"/>
                <w:szCs w:val="24"/>
              </w:rPr>
              <w:t>1030</w:t>
            </w:r>
          </w:p>
          <w:p w:rsidR="00383701" w:rsidRPr="009A7FA8" w:rsidRDefault="00383701" w:rsidP="00DE3C76">
            <w:pPr>
              <w:jc w:val="center"/>
              <w:rPr>
                <w:sz w:val="24"/>
                <w:szCs w:val="24"/>
              </w:rPr>
            </w:pPr>
            <w:r w:rsidRPr="009A7FA8">
              <w:rPr>
                <w:sz w:val="24"/>
                <w:szCs w:val="24"/>
              </w:rPr>
              <w:t>3,2-4,0</w:t>
            </w:r>
          </w:p>
          <w:p w:rsidR="00383701" w:rsidRPr="009A7FA8" w:rsidRDefault="00383701" w:rsidP="00DE3C76">
            <w:pPr>
              <w:jc w:val="center"/>
              <w:rPr>
                <w:sz w:val="24"/>
                <w:szCs w:val="24"/>
              </w:rPr>
            </w:pPr>
            <w:r w:rsidRPr="009A7FA8">
              <w:rPr>
                <w:sz w:val="24"/>
                <w:szCs w:val="24"/>
              </w:rPr>
              <w:t>360-370</w:t>
            </w:r>
          </w:p>
          <w:p w:rsidR="00383701" w:rsidRPr="009A7FA8" w:rsidRDefault="00383701" w:rsidP="00DE3C76">
            <w:pPr>
              <w:jc w:val="center"/>
              <w:rPr>
                <w:sz w:val="24"/>
                <w:szCs w:val="24"/>
              </w:rPr>
            </w:pPr>
          </w:p>
          <w:p w:rsidR="00383701" w:rsidRPr="009A7FA8" w:rsidRDefault="00383701" w:rsidP="00C64B78">
            <w:pPr>
              <w:jc w:val="center"/>
              <w:rPr>
                <w:sz w:val="24"/>
                <w:szCs w:val="24"/>
              </w:rPr>
            </w:pPr>
            <w:r w:rsidRPr="009A7FA8">
              <w:rPr>
                <w:sz w:val="24"/>
                <w:szCs w:val="24"/>
              </w:rPr>
              <w:t>20-25</w:t>
            </w:r>
          </w:p>
        </w:tc>
        <w:tc>
          <w:tcPr>
            <w:tcW w:w="2693" w:type="dxa"/>
            <w:gridSpan w:val="2"/>
          </w:tcPr>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94.5**</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5.5</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0.12</w:t>
            </w:r>
          </w:p>
          <w:p w:rsidR="00383701" w:rsidRPr="009A7FA8" w:rsidRDefault="00383701" w:rsidP="00DE3C76">
            <w:pPr>
              <w:jc w:val="center"/>
              <w:rPr>
                <w:sz w:val="24"/>
                <w:szCs w:val="24"/>
              </w:rPr>
            </w:pPr>
            <w:r w:rsidRPr="009A7FA8">
              <w:rPr>
                <w:sz w:val="24"/>
                <w:szCs w:val="24"/>
              </w:rPr>
              <w:t>980</w:t>
            </w:r>
          </w:p>
          <w:p w:rsidR="00383701" w:rsidRPr="009A7FA8" w:rsidRDefault="00383701" w:rsidP="00DE3C76">
            <w:pPr>
              <w:jc w:val="center"/>
              <w:rPr>
                <w:sz w:val="24"/>
                <w:szCs w:val="24"/>
              </w:rPr>
            </w:pPr>
            <w:r w:rsidRPr="009A7FA8">
              <w:rPr>
                <w:sz w:val="24"/>
                <w:szCs w:val="24"/>
              </w:rPr>
              <w:t>920</w:t>
            </w:r>
          </w:p>
          <w:p w:rsidR="00383701" w:rsidRPr="009A7FA8" w:rsidRDefault="00383701" w:rsidP="00DE3C76">
            <w:pPr>
              <w:jc w:val="center"/>
              <w:rPr>
                <w:sz w:val="24"/>
                <w:szCs w:val="24"/>
              </w:rPr>
            </w:pPr>
            <w:r w:rsidRPr="009A7FA8">
              <w:rPr>
                <w:sz w:val="24"/>
                <w:szCs w:val="24"/>
              </w:rPr>
              <w:t>2,2-2,8</w:t>
            </w:r>
          </w:p>
          <w:p w:rsidR="00383701" w:rsidRPr="009A7FA8" w:rsidRDefault="00383701" w:rsidP="00DE3C76">
            <w:pPr>
              <w:jc w:val="center"/>
              <w:rPr>
                <w:sz w:val="24"/>
                <w:szCs w:val="24"/>
              </w:rPr>
            </w:pPr>
            <w:r w:rsidRPr="009A7FA8">
              <w:rPr>
                <w:sz w:val="24"/>
                <w:szCs w:val="24"/>
              </w:rPr>
              <w:t>320-330</w:t>
            </w:r>
          </w:p>
          <w:p w:rsidR="00383701" w:rsidRPr="009A7FA8" w:rsidRDefault="00383701" w:rsidP="00DE3C76">
            <w:pPr>
              <w:jc w:val="center"/>
              <w:rPr>
                <w:sz w:val="24"/>
                <w:szCs w:val="24"/>
              </w:rPr>
            </w:pPr>
          </w:p>
          <w:p w:rsidR="00383701" w:rsidRPr="009A7FA8" w:rsidRDefault="00383701" w:rsidP="00C64B78">
            <w:pPr>
              <w:jc w:val="center"/>
              <w:rPr>
                <w:sz w:val="24"/>
                <w:szCs w:val="24"/>
              </w:rPr>
            </w:pPr>
            <w:r w:rsidRPr="009A7FA8">
              <w:rPr>
                <w:sz w:val="24"/>
                <w:szCs w:val="24"/>
              </w:rPr>
              <w:t>15-20</w:t>
            </w:r>
          </w:p>
        </w:tc>
      </w:tr>
      <w:tr w:rsidR="00383701" w:rsidRPr="009A7FA8" w:rsidTr="007C4499">
        <w:trPr>
          <w:cantSplit/>
        </w:trPr>
        <w:tc>
          <w:tcPr>
            <w:tcW w:w="3369" w:type="dxa"/>
            <w:vMerge w:val="restart"/>
          </w:tcPr>
          <w:p w:rsidR="00383701" w:rsidRPr="009A7FA8" w:rsidRDefault="00383701" w:rsidP="00DE3C76">
            <w:pPr>
              <w:pStyle w:val="1"/>
              <w:jc w:val="center"/>
              <w:rPr>
                <w:rFonts w:ascii="Times New Roman" w:hAnsi="Times New Roman" w:cs="Times New Roman"/>
                <w:b w:val="0"/>
                <w:color w:val="auto"/>
                <w:sz w:val="24"/>
                <w:szCs w:val="24"/>
              </w:rPr>
            </w:pPr>
            <w:r w:rsidRPr="009A7FA8">
              <w:rPr>
                <w:rFonts w:ascii="Times New Roman" w:hAnsi="Times New Roman" w:cs="Times New Roman"/>
                <w:b w:val="0"/>
                <w:color w:val="auto"/>
                <w:sz w:val="24"/>
                <w:szCs w:val="24"/>
              </w:rPr>
              <w:t>Компоненты</w:t>
            </w:r>
          </w:p>
          <w:p w:rsidR="00383701" w:rsidRPr="009A7FA8" w:rsidRDefault="00383701" w:rsidP="00DE3C76">
            <w:pPr>
              <w:jc w:val="center"/>
              <w:rPr>
                <w:sz w:val="24"/>
                <w:szCs w:val="24"/>
              </w:rPr>
            </w:pPr>
            <w:r w:rsidRPr="009A7FA8">
              <w:rPr>
                <w:sz w:val="24"/>
                <w:szCs w:val="24"/>
              </w:rPr>
              <w:t>и показатели</w:t>
            </w:r>
          </w:p>
        </w:tc>
        <w:tc>
          <w:tcPr>
            <w:tcW w:w="6378" w:type="dxa"/>
            <w:gridSpan w:val="7"/>
          </w:tcPr>
          <w:p w:rsidR="00383701" w:rsidRPr="009A7FA8" w:rsidRDefault="00383701" w:rsidP="00EF3C39">
            <w:pPr>
              <w:pStyle w:val="5"/>
              <w:jc w:val="center"/>
              <w:rPr>
                <w:sz w:val="24"/>
                <w:szCs w:val="24"/>
              </w:rPr>
            </w:pPr>
            <w:r w:rsidRPr="009A7FA8">
              <w:rPr>
                <w:sz w:val="24"/>
                <w:szCs w:val="24"/>
              </w:rPr>
              <w:t>Гранулиты</w:t>
            </w:r>
          </w:p>
        </w:tc>
      </w:tr>
      <w:tr w:rsidR="00383701" w:rsidRPr="009A7FA8" w:rsidTr="007C4499">
        <w:trPr>
          <w:cantSplit/>
        </w:trPr>
        <w:tc>
          <w:tcPr>
            <w:tcW w:w="3369" w:type="dxa"/>
            <w:vMerge/>
          </w:tcPr>
          <w:p w:rsidR="00383701" w:rsidRPr="009A7FA8" w:rsidRDefault="00383701" w:rsidP="00DE3C76">
            <w:pPr>
              <w:jc w:val="both"/>
              <w:rPr>
                <w:sz w:val="24"/>
                <w:szCs w:val="24"/>
              </w:rPr>
            </w:pPr>
          </w:p>
        </w:tc>
        <w:tc>
          <w:tcPr>
            <w:tcW w:w="1134" w:type="dxa"/>
          </w:tcPr>
          <w:p w:rsidR="00383701" w:rsidRPr="009A7FA8" w:rsidRDefault="00383701" w:rsidP="00DE3C76">
            <w:pPr>
              <w:pStyle w:val="5"/>
              <w:rPr>
                <w:sz w:val="24"/>
                <w:szCs w:val="24"/>
              </w:rPr>
            </w:pPr>
            <w:r w:rsidRPr="009A7FA8">
              <w:rPr>
                <w:sz w:val="24"/>
                <w:szCs w:val="24"/>
              </w:rPr>
              <w:t>АС-4</w:t>
            </w:r>
          </w:p>
        </w:tc>
        <w:tc>
          <w:tcPr>
            <w:tcW w:w="1134" w:type="dxa"/>
            <w:gridSpan w:val="2"/>
          </w:tcPr>
          <w:p w:rsidR="00383701" w:rsidRPr="009A7FA8" w:rsidRDefault="00383701" w:rsidP="00DE3C76">
            <w:pPr>
              <w:pStyle w:val="5"/>
              <w:rPr>
                <w:sz w:val="24"/>
                <w:szCs w:val="24"/>
              </w:rPr>
            </w:pPr>
            <w:r w:rsidRPr="009A7FA8">
              <w:rPr>
                <w:sz w:val="24"/>
                <w:szCs w:val="24"/>
              </w:rPr>
              <w:t>АС-4В</w:t>
            </w:r>
          </w:p>
        </w:tc>
        <w:tc>
          <w:tcPr>
            <w:tcW w:w="1275" w:type="dxa"/>
          </w:tcPr>
          <w:p w:rsidR="00383701" w:rsidRPr="009A7FA8" w:rsidRDefault="00383701" w:rsidP="00DE3C76">
            <w:pPr>
              <w:pStyle w:val="5"/>
              <w:rPr>
                <w:sz w:val="24"/>
                <w:szCs w:val="24"/>
              </w:rPr>
            </w:pPr>
            <w:r w:rsidRPr="009A7FA8">
              <w:rPr>
                <w:sz w:val="24"/>
                <w:szCs w:val="24"/>
              </w:rPr>
              <w:t>АС-8</w:t>
            </w:r>
          </w:p>
        </w:tc>
        <w:tc>
          <w:tcPr>
            <w:tcW w:w="1276" w:type="dxa"/>
            <w:gridSpan w:val="2"/>
          </w:tcPr>
          <w:p w:rsidR="00383701" w:rsidRPr="009A7FA8" w:rsidRDefault="00383701" w:rsidP="00DE3C76">
            <w:pPr>
              <w:pStyle w:val="5"/>
              <w:rPr>
                <w:sz w:val="24"/>
                <w:szCs w:val="24"/>
              </w:rPr>
            </w:pPr>
            <w:r w:rsidRPr="009A7FA8">
              <w:rPr>
                <w:sz w:val="24"/>
                <w:szCs w:val="24"/>
              </w:rPr>
              <w:t>АС-8В</w:t>
            </w:r>
          </w:p>
        </w:tc>
        <w:tc>
          <w:tcPr>
            <w:tcW w:w="1559" w:type="dxa"/>
          </w:tcPr>
          <w:p w:rsidR="00383701" w:rsidRPr="009A7FA8" w:rsidRDefault="00383701" w:rsidP="00DE3C76">
            <w:pPr>
              <w:pStyle w:val="5"/>
              <w:rPr>
                <w:sz w:val="24"/>
                <w:szCs w:val="24"/>
              </w:rPr>
            </w:pPr>
            <w:r w:rsidRPr="009A7FA8">
              <w:rPr>
                <w:sz w:val="24"/>
                <w:szCs w:val="24"/>
              </w:rPr>
              <w:t>М</w:t>
            </w:r>
          </w:p>
        </w:tc>
      </w:tr>
      <w:tr w:rsidR="00383701" w:rsidRPr="009A7FA8" w:rsidTr="007C4499">
        <w:tc>
          <w:tcPr>
            <w:tcW w:w="3369" w:type="dxa"/>
          </w:tcPr>
          <w:p w:rsidR="00383701" w:rsidRPr="009A7FA8" w:rsidRDefault="00383701" w:rsidP="00DE3C76">
            <w:pPr>
              <w:jc w:val="both"/>
              <w:rPr>
                <w:sz w:val="24"/>
                <w:szCs w:val="24"/>
              </w:rPr>
            </w:pPr>
            <w:r w:rsidRPr="009A7FA8">
              <w:rPr>
                <w:sz w:val="24"/>
                <w:szCs w:val="24"/>
              </w:rPr>
              <w:t xml:space="preserve">        Состав, %:</w:t>
            </w:r>
          </w:p>
          <w:p w:rsidR="00383701" w:rsidRPr="009A7FA8" w:rsidRDefault="00383701" w:rsidP="00DE3C76">
            <w:pPr>
              <w:jc w:val="both"/>
              <w:rPr>
                <w:sz w:val="24"/>
                <w:szCs w:val="24"/>
              </w:rPr>
            </w:pPr>
            <w:r w:rsidRPr="009A7FA8">
              <w:rPr>
                <w:sz w:val="24"/>
                <w:szCs w:val="24"/>
              </w:rPr>
              <w:t xml:space="preserve">Аммиачная селитра </w:t>
            </w:r>
          </w:p>
          <w:p w:rsidR="00383701" w:rsidRPr="009A7FA8" w:rsidRDefault="00383701" w:rsidP="00DE3C76">
            <w:pPr>
              <w:jc w:val="both"/>
              <w:rPr>
                <w:sz w:val="24"/>
                <w:szCs w:val="24"/>
              </w:rPr>
            </w:pPr>
            <w:r w:rsidRPr="009A7FA8">
              <w:rPr>
                <w:sz w:val="24"/>
                <w:szCs w:val="24"/>
              </w:rPr>
              <w:t>гранулированная</w:t>
            </w:r>
          </w:p>
          <w:p w:rsidR="00383701" w:rsidRPr="009A7FA8" w:rsidRDefault="00383701" w:rsidP="00DE3C76">
            <w:pPr>
              <w:jc w:val="both"/>
              <w:rPr>
                <w:sz w:val="24"/>
                <w:szCs w:val="24"/>
              </w:rPr>
            </w:pPr>
            <w:r w:rsidRPr="009A7FA8">
              <w:rPr>
                <w:sz w:val="24"/>
                <w:szCs w:val="24"/>
              </w:rPr>
              <w:t>Тротил</w:t>
            </w:r>
          </w:p>
          <w:p w:rsidR="00383701" w:rsidRPr="009A7FA8" w:rsidRDefault="00383701" w:rsidP="00DE3C76">
            <w:pPr>
              <w:jc w:val="both"/>
              <w:rPr>
                <w:sz w:val="24"/>
                <w:szCs w:val="24"/>
              </w:rPr>
            </w:pPr>
            <w:r w:rsidRPr="009A7FA8">
              <w:rPr>
                <w:sz w:val="24"/>
                <w:szCs w:val="24"/>
              </w:rPr>
              <w:t>Алюминиевая пудра</w:t>
            </w:r>
          </w:p>
          <w:p w:rsidR="00383701" w:rsidRPr="009A7FA8" w:rsidRDefault="00383701" w:rsidP="00DE3C76">
            <w:pPr>
              <w:jc w:val="both"/>
              <w:rPr>
                <w:sz w:val="24"/>
                <w:szCs w:val="24"/>
              </w:rPr>
            </w:pPr>
            <w:r w:rsidRPr="009A7FA8">
              <w:rPr>
                <w:sz w:val="24"/>
                <w:szCs w:val="24"/>
              </w:rPr>
              <w:t>Масло минеральное</w:t>
            </w:r>
          </w:p>
          <w:p w:rsidR="00383701" w:rsidRPr="009A7FA8" w:rsidRDefault="00383701" w:rsidP="00DE3C76">
            <w:pPr>
              <w:jc w:val="both"/>
              <w:rPr>
                <w:sz w:val="24"/>
                <w:szCs w:val="24"/>
              </w:rPr>
            </w:pPr>
            <w:r w:rsidRPr="009A7FA8">
              <w:rPr>
                <w:sz w:val="24"/>
                <w:szCs w:val="24"/>
              </w:rPr>
              <w:lastRenderedPageBreak/>
              <w:t>Дизельное топливо</w:t>
            </w:r>
          </w:p>
          <w:p w:rsidR="00383701" w:rsidRPr="009A7FA8" w:rsidRDefault="00383701" w:rsidP="00DE3C76">
            <w:pPr>
              <w:jc w:val="both"/>
              <w:rPr>
                <w:sz w:val="24"/>
                <w:szCs w:val="24"/>
              </w:rPr>
            </w:pPr>
            <w:r w:rsidRPr="009A7FA8">
              <w:rPr>
                <w:sz w:val="24"/>
                <w:szCs w:val="24"/>
              </w:rPr>
              <w:t xml:space="preserve">     Показатели:</w:t>
            </w:r>
          </w:p>
          <w:p w:rsidR="00383701" w:rsidRPr="009A7FA8" w:rsidRDefault="00383701" w:rsidP="00DE3C76">
            <w:pPr>
              <w:jc w:val="both"/>
              <w:rPr>
                <w:sz w:val="24"/>
                <w:szCs w:val="24"/>
              </w:rPr>
            </w:pPr>
            <w:r w:rsidRPr="009A7FA8">
              <w:rPr>
                <w:sz w:val="24"/>
                <w:szCs w:val="24"/>
              </w:rPr>
              <w:t>Кислородный баланс, %</w:t>
            </w:r>
          </w:p>
          <w:p w:rsidR="00383701" w:rsidRPr="009A7FA8" w:rsidRDefault="00383701" w:rsidP="00DE3C76">
            <w:pPr>
              <w:jc w:val="both"/>
              <w:rPr>
                <w:sz w:val="24"/>
                <w:szCs w:val="24"/>
              </w:rPr>
            </w:pPr>
            <w:r w:rsidRPr="009A7FA8">
              <w:rPr>
                <w:sz w:val="24"/>
                <w:szCs w:val="24"/>
              </w:rPr>
              <w:t>Объем газов, л/кг</w:t>
            </w:r>
          </w:p>
          <w:p w:rsidR="00383701" w:rsidRPr="009A7FA8" w:rsidRDefault="00383701" w:rsidP="00DE3C76">
            <w:pPr>
              <w:jc w:val="both"/>
              <w:rPr>
                <w:sz w:val="24"/>
                <w:szCs w:val="24"/>
              </w:rPr>
            </w:pPr>
            <w:r w:rsidRPr="009A7FA8">
              <w:rPr>
                <w:sz w:val="24"/>
                <w:szCs w:val="24"/>
              </w:rPr>
              <w:t>Теплота взрыва,</w:t>
            </w:r>
          </w:p>
          <w:p w:rsidR="00383701" w:rsidRPr="009A7FA8" w:rsidRDefault="00383701" w:rsidP="00DE3C76">
            <w:pPr>
              <w:jc w:val="both"/>
              <w:rPr>
                <w:sz w:val="24"/>
                <w:szCs w:val="24"/>
              </w:rPr>
            </w:pPr>
            <w:r w:rsidRPr="009A7FA8">
              <w:rPr>
                <w:sz w:val="24"/>
                <w:szCs w:val="24"/>
              </w:rPr>
              <w:t>кДж/кг</w:t>
            </w:r>
          </w:p>
          <w:p w:rsidR="00383701" w:rsidRPr="009A7FA8" w:rsidRDefault="00383701" w:rsidP="00DE3C76">
            <w:pPr>
              <w:jc w:val="both"/>
              <w:rPr>
                <w:sz w:val="24"/>
                <w:szCs w:val="24"/>
              </w:rPr>
            </w:pPr>
            <w:r w:rsidRPr="009A7FA8">
              <w:rPr>
                <w:sz w:val="24"/>
                <w:szCs w:val="24"/>
              </w:rPr>
              <w:t>Скорость детонации,км/с</w:t>
            </w:r>
          </w:p>
          <w:p w:rsidR="00383701" w:rsidRPr="009A7FA8" w:rsidRDefault="00383701" w:rsidP="00DE3C76">
            <w:pPr>
              <w:jc w:val="both"/>
              <w:rPr>
                <w:sz w:val="24"/>
                <w:szCs w:val="24"/>
              </w:rPr>
            </w:pPr>
            <w:r w:rsidRPr="009A7FA8">
              <w:rPr>
                <w:sz w:val="24"/>
                <w:szCs w:val="24"/>
              </w:rPr>
              <w:t>Работоспособность,см</w:t>
            </w:r>
            <w:r w:rsidRPr="009A7FA8">
              <w:rPr>
                <w:sz w:val="24"/>
                <w:szCs w:val="24"/>
                <w:vertAlign w:val="superscript"/>
              </w:rPr>
              <w:t>3</w:t>
            </w:r>
          </w:p>
          <w:p w:rsidR="00383701" w:rsidRPr="009A7FA8" w:rsidRDefault="00383701" w:rsidP="00DE3C76">
            <w:pPr>
              <w:jc w:val="both"/>
              <w:rPr>
                <w:sz w:val="24"/>
                <w:szCs w:val="24"/>
              </w:rPr>
            </w:pPr>
            <w:r w:rsidRPr="009A7FA8">
              <w:rPr>
                <w:sz w:val="24"/>
                <w:szCs w:val="24"/>
              </w:rPr>
              <w:t>Бризантность, мм</w:t>
            </w:r>
          </w:p>
          <w:p w:rsidR="00383701" w:rsidRPr="009A7FA8" w:rsidRDefault="00383701" w:rsidP="00DE3C76">
            <w:pPr>
              <w:jc w:val="both"/>
              <w:rPr>
                <w:sz w:val="24"/>
                <w:szCs w:val="24"/>
              </w:rPr>
            </w:pPr>
            <w:r w:rsidRPr="009A7FA8">
              <w:rPr>
                <w:sz w:val="24"/>
                <w:szCs w:val="24"/>
              </w:rPr>
              <w:t>(в стальном кольце)</w:t>
            </w:r>
          </w:p>
        </w:tc>
        <w:tc>
          <w:tcPr>
            <w:tcW w:w="1134" w:type="dxa"/>
          </w:tcPr>
          <w:p w:rsidR="00383701" w:rsidRPr="009A7FA8" w:rsidRDefault="00383701" w:rsidP="00C64B78">
            <w:pPr>
              <w:jc w:val="both"/>
              <w:rPr>
                <w:sz w:val="24"/>
                <w:szCs w:val="24"/>
              </w:rPr>
            </w:pPr>
            <w:r w:rsidRPr="009A7FA8">
              <w:rPr>
                <w:sz w:val="24"/>
                <w:szCs w:val="24"/>
              </w:rPr>
              <w:lastRenderedPageBreak/>
              <w:t xml:space="preserve">   92</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4</w:t>
            </w:r>
          </w:p>
          <w:p w:rsidR="00383701" w:rsidRPr="009A7FA8" w:rsidRDefault="00383701" w:rsidP="00DE3C76">
            <w:pPr>
              <w:jc w:val="center"/>
              <w:rPr>
                <w:sz w:val="24"/>
                <w:szCs w:val="24"/>
              </w:rPr>
            </w:pPr>
            <w:r w:rsidRPr="009A7FA8">
              <w:rPr>
                <w:sz w:val="24"/>
                <w:szCs w:val="24"/>
              </w:rPr>
              <w:t>4</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p>
          <w:p w:rsidR="00383701" w:rsidRPr="009A7FA8" w:rsidRDefault="00383701" w:rsidP="00DE3C76">
            <w:pPr>
              <w:jc w:val="center"/>
              <w:rPr>
                <w:sz w:val="24"/>
                <w:szCs w:val="24"/>
              </w:rPr>
            </w:pPr>
          </w:p>
          <w:p w:rsidR="00A872B9" w:rsidRPr="009A7FA8" w:rsidRDefault="00A872B9" w:rsidP="00DE3C76">
            <w:pPr>
              <w:jc w:val="center"/>
              <w:rPr>
                <w:sz w:val="24"/>
                <w:szCs w:val="24"/>
              </w:rPr>
            </w:pPr>
          </w:p>
          <w:p w:rsidR="00383701" w:rsidRPr="009A7FA8" w:rsidRDefault="00383701" w:rsidP="00DE3C76">
            <w:pPr>
              <w:jc w:val="center"/>
              <w:rPr>
                <w:sz w:val="24"/>
                <w:szCs w:val="24"/>
              </w:rPr>
            </w:pPr>
            <w:r w:rsidRPr="009A7FA8">
              <w:rPr>
                <w:sz w:val="24"/>
                <w:szCs w:val="24"/>
              </w:rPr>
              <w:t>0,41</w:t>
            </w:r>
          </w:p>
          <w:p w:rsidR="00383701" w:rsidRPr="009A7FA8" w:rsidRDefault="00383701" w:rsidP="00DE3C76">
            <w:pPr>
              <w:jc w:val="center"/>
              <w:rPr>
                <w:sz w:val="24"/>
                <w:szCs w:val="24"/>
              </w:rPr>
            </w:pPr>
            <w:r w:rsidRPr="009A7FA8">
              <w:rPr>
                <w:sz w:val="24"/>
                <w:szCs w:val="24"/>
              </w:rPr>
              <w:t>907</w:t>
            </w:r>
          </w:p>
          <w:p w:rsidR="00383701" w:rsidRPr="009A7FA8" w:rsidRDefault="00383701" w:rsidP="00DE3C76">
            <w:pPr>
              <w:jc w:val="center"/>
              <w:rPr>
                <w:sz w:val="24"/>
                <w:szCs w:val="24"/>
              </w:rPr>
            </w:pPr>
            <w:r w:rsidRPr="009A7FA8">
              <w:rPr>
                <w:sz w:val="24"/>
                <w:szCs w:val="24"/>
              </w:rPr>
              <w:t>1080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2,6-3,5</w:t>
            </w:r>
          </w:p>
          <w:p w:rsidR="00383701" w:rsidRPr="009A7FA8" w:rsidRDefault="00383701" w:rsidP="00DE3C76">
            <w:pPr>
              <w:jc w:val="center"/>
              <w:rPr>
                <w:sz w:val="24"/>
                <w:szCs w:val="24"/>
              </w:rPr>
            </w:pPr>
            <w:r w:rsidRPr="009A7FA8">
              <w:rPr>
                <w:sz w:val="24"/>
                <w:szCs w:val="24"/>
              </w:rPr>
              <w:t>390-410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22-26</w:t>
            </w:r>
          </w:p>
        </w:tc>
        <w:tc>
          <w:tcPr>
            <w:tcW w:w="1134" w:type="dxa"/>
            <w:gridSpan w:val="2"/>
          </w:tcPr>
          <w:p w:rsidR="00383701" w:rsidRPr="009A7FA8" w:rsidRDefault="00383701" w:rsidP="00DE3C76">
            <w:pPr>
              <w:jc w:val="both"/>
              <w:rPr>
                <w:sz w:val="24"/>
                <w:szCs w:val="24"/>
              </w:rPr>
            </w:pPr>
            <w:r w:rsidRPr="009A7FA8">
              <w:rPr>
                <w:sz w:val="24"/>
                <w:szCs w:val="24"/>
              </w:rPr>
              <w:lastRenderedPageBreak/>
              <w:t xml:space="preserve">         </w:t>
            </w: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0,35</w:t>
            </w:r>
          </w:p>
          <w:p w:rsidR="00383701" w:rsidRPr="009A7FA8" w:rsidRDefault="00383701" w:rsidP="00DE3C76">
            <w:pPr>
              <w:jc w:val="center"/>
              <w:rPr>
                <w:sz w:val="24"/>
                <w:szCs w:val="24"/>
              </w:rPr>
            </w:pPr>
            <w:r w:rsidRPr="009A7FA8">
              <w:rPr>
                <w:sz w:val="24"/>
                <w:szCs w:val="24"/>
              </w:rPr>
              <w:t>907</w:t>
            </w:r>
          </w:p>
          <w:p w:rsidR="00383701" w:rsidRPr="009A7FA8" w:rsidRDefault="00383701" w:rsidP="00DE3C76">
            <w:pPr>
              <w:jc w:val="center"/>
              <w:rPr>
                <w:sz w:val="24"/>
                <w:szCs w:val="24"/>
              </w:rPr>
            </w:pPr>
            <w:r w:rsidRPr="009A7FA8">
              <w:rPr>
                <w:sz w:val="24"/>
                <w:szCs w:val="24"/>
              </w:rPr>
              <w:t>1080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2,8-3,5</w:t>
            </w:r>
          </w:p>
          <w:p w:rsidR="00383701" w:rsidRPr="009A7FA8" w:rsidRDefault="00383701" w:rsidP="00DE3C76">
            <w:pPr>
              <w:jc w:val="center"/>
              <w:rPr>
                <w:sz w:val="24"/>
                <w:szCs w:val="24"/>
              </w:rPr>
            </w:pPr>
            <w:r w:rsidRPr="009A7FA8">
              <w:rPr>
                <w:sz w:val="24"/>
                <w:szCs w:val="24"/>
              </w:rPr>
              <w:t>390-410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22-24</w:t>
            </w:r>
          </w:p>
        </w:tc>
        <w:tc>
          <w:tcPr>
            <w:tcW w:w="1275" w:type="dxa"/>
          </w:tcPr>
          <w:p w:rsidR="00383701" w:rsidRPr="009A7FA8" w:rsidRDefault="00383701" w:rsidP="00DE3C76">
            <w:pPr>
              <w:jc w:val="both"/>
              <w:rPr>
                <w:sz w:val="24"/>
                <w:szCs w:val="24"/>
              </w:rPr>
            </w:pPr>
            <w:r w:rsidRPr="009A7FA8">
              <w:rPr>
                <w:sz w:val="24"/>
                <w:szCs w:val="24"/>
              </w:rPr>
              <w:lastRenderedPageBreak/>
              <w:t xml:space="preserve">   </w:t>
            </w: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89</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8</w:t>
            </w:r>
          </w:p>
          <w:p w:rsidR="00383701" w:rsidRPr="009A7FA8" w:rsidRDefault="00383701" w:rsidP="00DE3C76">
            <w:pPr>
              <w:jc w:val="center"/>
              <w:rPr>
                <w:sz w:val="24"/>
                <w:szCs w:val="24"/>
              </w:rPr>
            </w:pPr>
            <w:r w:rsidRPr="009A7FA8">
              <w:rPr>
                <w:sz w:val="24"/>
                <w:szCs w:val="24"/>
              </w:rPr>
              <w:t>3</w:t>
            </w:r>
          </w:p>
          <w:p w:rsidR="00383701" w:rsidRPr="009A7FA8" w:rsidRDefault="00383701" w:rsidP="00DE3C76">
            <w:pPr>
              <w:jc w:val="center"/>
              <w:rPr>
                <w:sz w:val="24"/>
                <w:szCs w:val="24"/>
              </w:rPr>
            </w:pPr>
            <w:r w:rsidRPr="009A7FA8">
              <w:rPr>
                <w:sz w:val="24"/>
                <w:szCs w:val="24"/>
              </w:rPr>
              <w:lastRenderedPageBreak/>
              <w:t>-</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0,34</w:t>
            </w:r>
          </w:p>
          <w:p w:rsidR="00383701" w:rsidRPr="009A7FA8" w:rsidRDefault="00383701" w:rsidP="00DE3C76">
            <w:pPr>
              <w:jc w:val="center"/>
              <w:rPr>
                <w:sz w:val="24"/>
                <w:szCs w:val="24"/>
              </w:rPr>
            </w:pPr>
            <w:r w:rsidRPr="009A7FA8">
              <w:rPr>
                <w:sz w:val="24"/>
                <w:szCs w:val="24"/>
              </w:rPr>
              <w:t>847</w:t>
            </w:r>
          </w:p>
          <w:p w:rsidR="00383701" w:rsidRPr="009A7FA8" w:rsidRDefault="00383701" w:rsidP="00DE3C76">
            <w:pPr>
              <w:jc w:val="center"/>
              <w:rPr>
                <w:sz w:val="24"/>
                <w:szCs w:val="24"/>
              </w:rPr>
            </w:pPr>
            <w:r w:rsidRPr="009A7FA8">
              <w:rPr>
                <w:sz w:val="24"/>
                <w:szCs w:val="24"/>
              </w:rPr>
              <w:t>1248</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3,0-3,6</w:t>
            </w:r>
          </w:p>
          <w:p w:rsidR="00383701" w:rsidRPr="009A7FA8" w:rsidRDefault="00383701" w:rsidP="00DE3C76">
            <w:pPr>
              <w:jc w:val="center"/>
              <w:rPr>
                <w:sz w:val="24"/>
                <w:szCs w:val="24"/>
              </w:rPr>
            </w:pPr>
            <w:r w:rsidRPr="009A7FA8">
              <w:rPr>
                <w:sz w:val="24"/>
                <w:szCs w:val="24"/>
              </w:rPr>
              <w:t>410-430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22-28</w:t>
            </w:r>
          </w:p>
        </w:tc>
        <w:tc>
          <w:tcPr>
            <w:tcW w:w="1276" w:type="dxa"/>
            <w:gridSpan w:val="2"/>
          </w:tcPr>
          <w:p w:rsidR="00383701" w:rsidRPr="009A7FA8" w:rsidRDefault="00383701" w:rsidP="00DE3C76">
            <w:pPr>
              <w:jc w:val="both"/>
              <w:rPr>
                <w:sz w:val="24"/>
                <w:szCs w:val="24"/>
              </w:rPr>
            </w:pPr>
            <w:r w:rsidRPr="009A7FA8">
              <w:rPr>
                <w:sz w:val="24"/>
                <w:szCs w:val="24"/>
              </w:rPr>
              <w:lastRenderedPageBreak/>
              <w:t xml:space="preserve">        </w:t>
            </w: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-3,3</w:t>
            </w:r>
          </w:p>
          <w:p w:rsidR="00383701" w:rsidRPr="009A7FA8" w:rsidRDefault="00383701" w:rsidP="00DE3C76">
            <w:pPr>
              <w:jc w:val="center"/>
              <w:rPr>
                <w:sz w:val="24"/>
                <w:szCs w:val="24"/>
              </w:rPr>
            </w:pPr>
            <w:r w:rsidRPr="009A7FA8">
              <w:rPr>
                <w:sz w:val="24"/>
                <w:szCs w:val="24"/>
              </w:rPr>
              <w:t>850</w:t>
            </w:r>
          </w:p>
          <w:p w:rsidR="00383701" w:rsidRPr="009A7FA8" w:rsidRDefault="00383701" w:rsidP="00DE3C76">
            <w:pPr>
              <w:jc w:val="center"/>
              <w:rPr>
                <w:sz w:val="24"/>
                <w:szCs w:val="24"/>
              </w:rPr>
            </w:pPr>
            <w:r w:rsidRPr="009A7FA8">
              <w:rPr>
                <w:sz w:val="24"/>
                <w:szCs w:val="24"/>
              </w:rPr>
              <w:t>1250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3,0-3,6</w:t>
            </w:r>
          </w:p>
          <w:p w:rsidR="00383701" w:rsidRPr="009A7FA8" w:rsidRDefault="00383701" w:rsidP="00DE3C76">
            <w:pPr>
              <w:jc w:val="center"/>
              <w:rPr>
                <w:sz w:val="24"/>
                <w:szCs w:val="24"/>
              </w:rPr>
            </w:pPr>
            <w:r w:rsidRPr="009A7FA8">
              <w:rPr>
                <w:sz w:val="24"/>
                <w:szCs w:val="24"/>
              </w:rPr>
              <w:t>400-420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22-26</w:t>
            </w:r>
          </w:p>
        </w:tc>
        <w:tc>
          <w:tcPr>
            <w:tcW w:w="1559" w:type="dxa"/>
          </w:tcPr>
          <w:p w:rsidR="00383701" w:rsidRPr="009A7FA8" w:rsidRDefault="00383701" w:rsidP="00DE3C76">
            <w:pPr>
              <w:jc w:val="both"/>
              <w:rPr>
                <w:sz w:val="24"/>
                <w:szCs w:val="24"/>
              </w:rPr>
            </w:pPr>
            <w:r w:rsidRPr="009A7FA8">
              <w:rPr>
                <w:sz w:val="24"/>
                <w:szCs w:val="24"/>
              </w:rPr>
              <w:lastRenderedPageBreak/>
              <w:t xml:space="preserve">     </w:t>
            </w:r>
          </w:p>
          <w:p w:rsidR="00383701" w:rsidRPr="009A7FA8" w:rsidRDefault="00383701" w:rsidP="00DE3C76">
            <w:pPr>
              <w:jc w:val="both"/>
              <w:rPr>
                <w:sz w:val="24"/>
                <w:szCs w:val="24"/>
              </w:rPr>
            </w:pPr>
          </w:p>
          <w:p w:rsidR="00383701" w:rsidRPr="009A7FA8" w:rsidRDefault="00383701" w:rsidP="00DE3C76">
            <w:pPr>
              <w:jc w:val="center"/>
              <w:rPr>
                <w:sz w:val="24"/>
                <w:szCs w:val="24"/>
              </w:rPr>
            </w:pPr>
            <w:r w:rsidRPr="009A7FA8">
              <w:rPr>
                <w:sz w:val="24"/>
                <w:szCs w:val="24"/>
              </w:rPr>
              <w:t>94.5*</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w:t>
            </w:r>
          </w:p>
          <w:p w:rsidR="00383701" w:rsidRPr="009A7FA8" w:rsidRDefault="00383701" w:rsidP="00DE3C76">
            <w:pPr>
              <w:jc w:val="center"/>
              <w:rPr>
                <w:sz w:val="24"/>
                <w:szCs w:val="24"/>
              </w:rPr>
            </w:pPr>
            <w:r w:rsidRPr="009A7FA8">
              <w:rPr>
                <w:sz w:val="24"/>
                <w:szCs w:val="24"/>
              </w:rPr>
              <w:t>5.5</w:t>
            </w:r>
          </w:p>
          <w:p w:rsidR="00383701" w:rsidRPr="009A7FA8" w:rsidRDefault="00383701" w:rsidP="00DE3C76">
            <w:pPr>
              <w:jc w:val="center"/>
              <w:rPr>
                <w:sz w:val="24"/>
                <w:szCs w:val="24"/>
              </w:rPr>
            </w:pPr>
            <w:r w:rsidRPr="009A7FA8">
              <w:rPr>
                <w:sz w:val="24"/>
                <w:szCs w:val="24"/>
              </w:rPr>
              <w:lastRenderedPageBreak/>
              <w:t>-</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0,14</w:t>
            </w:r>
          </w:p>
          <w:p w:rsidR="00383701" w:rsidRPr="009A7FA8" w:rsidRDefault="00383701" w:rsidP="00DE3C76">
            <w:pPr>
              <w:jc w:val="center"/>
              <w:rPr>
                <w:sz w:val="24"/>
                <w:szCs w:val="24"/>
              </w:rPr>
            </w:pPr>
            <w:r w:rsidRPr="009A7FA8">
              <w:rPr>
                <w:sz w:val="24"/>
                <w:szCs w:val="24"/>
              </w:rPr>
              <w:t>980</w:t>
            </w:r>
          </w:p>
          <w:p w:rsidR="00383701" w:rsidRPr="009A7FA8" w:rsidRDefault="00383701" w:rsidP="00DE3C76">
            <w:pPr>
              <w:jc w:val="center"/>
              <w:rPr>
                <w:sz w:val="24"/>
                <w:szCs w:val="24"/>
              </w:rPr>
            </w:pPr>
            <w:r w:rsidRPr="009A7FA8">
              <w:rPr>
                <w:sz w:val="24"/>
                <w:szCs w:val="24"/>
              </w:rPr>
              <w:t>920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2,5-3,6</w:t>
            </w:r>
          </w:p>
          <w:p w:rsidR="00383701" w:rsidRPr="009A7FA8" w:rsidRDefault="00383701" w:rsidP="00DE3C76">
            <w:pPr>
              <w:jc w:val="center"/>
              <w:rPr>
                <w:sz w:val="24"/>
                <w:szCs w:val="24"/>
              </w:rPr>
            </w:pPr>
            <w:r w:rsidRPr="009A7FA8">
              <w:rPr>
                <w:sz w:val="24"/>
                <w:szCs w:val="24"/>
              </w:rPr>
              <w:t>320-330</w:t>
            </w:r>
          </w:p>
          <w:p w:rsidR="00383701" w:rsidRPr="009A7FA8" w:rsidRDefault="00383701" w:rsidP="00DE3C76">
            <w:pPr>
              <w:jc w:val="center"/>
              <w:rPr>
                <w:sz w:val="24"/>
                <w:szCs w:val="24"/>
              </w:rPr>
            </w:pPr>
          </w:p>
          <w:p w:rsidR="00383701" w:rsidRPr="009A7FA8" w:rsidRDefault="00383701" w:rsidP="00DE3C76">
            <w:pPr>
              <w:jc w:val="center"/>
              <w:rPr>
                <w:sz w:val="24"/>
                <w:szCs w:val="24"/>
              </w:rPr>
            </w:pPr>
            <w:r w:rsidRPr="009A7FA8">
              <w:rPr>
                <w:sz w:val="24"/>
                <w:szCs w:val="24"/>
              </w:rPr>
              <w:t>18-22</w:t>
            </w:r>
          </w:p>
        </w:tc>
      </w:tr>
    </w:tbl>
    <w:p w:rsidR="00EF3C39" w:rsidRDefault="00383701" w:rsidP="00383701">
      <w:pPr>
        <w:jc w:val="both"/>
        <w:rPr>
          <w:sz w:val="28"/>
        </w:rPr>
      </w:pPr>
      <w:r w:rsidRPr="00EF3C39">
        <w:rPr>
          <w:sz w:val="28"/>
        </w:rPr>
        <w:lastRenderedPageBreak/>
        <w:t xml:space="preserve">          </w:t>
      </w:r>
    </w:p>
    <w:p w:rsidR="00383701" w:rsidRPr="00EF3C39" w:rsidRDefault="00383701" w:rsidP="00383701">
      <w:pPr>
        <w:jc w:val="both"/>
        <w:rPr>
          <w:sz w:val="28"/>
        </w:rPr>
      </w:pPr>
      <w:r w:rsidRPr="00EF3C39">
        <w:rPr>
          <w:sz w:val="28"/>
        </w:rPr>
        <w:t xml:space="preserve">   *- пористая</w:t>
      </w:r>
    </w:p>
    <w:p w:rsidR="00383701" w:rsidRPr="00EF3C39" w:rsidRDefault="00383701" w:rsidP="00EF3C39">
      <w:pPr>
        <w:jc w:val="both"/>
        <w:rPr>
          <w:sz w:val="28"/>
        </w:rPr>
      </w:pPr>
      <w:r w:rsidRPr="00EF3C39">
        <w:rPr>
          <w:sz w:val="28"/>
        </w:rPr>
        <w:t xml:space="preserve"> ** - допускается беспористая кристаллическая, водоустойчивая ЖВ.</w:t>
      </w:r>
    </w:p>
    <w:p w:rsidR="00383701" w:rsidRPr="00DE3C76" w:rsidRDefault="00383701" w:rsidP="00383701">
      <w:pPr>
        <w:ind w:left="567"/>
        <w:jc w:val="both"/>
        <w:rPr>
          <w:sz w:val="28"/>
          <w:highlight w:val="green"/>
        </w:rPr>
      </w:pPr>
    </w:p>
    <w:p w:rsidR="00383701" w:rsidRPr="00EF3C39" w:rsidRDefault="00C05345" w:rsidP="00EE7AF5">
      <w:pPr>
        <w:ind w:left="567"/>
        <w:jc w:val="center"/>
        <w:rPr>
          <w:b/>
          <w:sz w:val="28"/>
        </w:rPr>
      </w:pPr>
      <w:r>
        <w:rPr>
          <w:b/>
          <w:sz w:val="28"/>
        </w:rPr>
        <w:t xml:space="preserve">7.3 </w:t>
      </w:r>
      <w:r w:rsidR="00383701" w:rsidRPr="00EF3C39">
        <w:rPr>
          <w:b/>
          <w:sz w:val="28"/>
        </w:rPr>
        <w:t xml:space="preserve">Порошкообразные </w:t>
      </w:r>
      <w:r w:rsidR="00EF3C39" w:rsidRPr="00EF3C39">
        <w:rPr>
          <w:b/>
          <w:sz w:val="28"/>
        </w:rPr>
        <w:t>взрывчатые вещества</w:t>
      </w:r>
    </w:p>
    <w:p w:rsidR="00EF3C39" w:rsidRPr="00EF3C39" w:rsidRDefault="00EF3C39" w:rsidP="00383701">
      <w:pPr>
        <w:ind w:firstLine="567"/>
        <w:jc w:val="both"/>
        <w:rPr>
          <w:i/>
          <w:sz w:val="28"/>
        </w:rPr>
      </w:pPr>
    </w:p>
    <w:p w:rsidR="00383701" w:rsidRPr="00EF3C39" w:rsidRDefault="00383701" w:rsidP="00383701">
      <w:pPr>
        <w:ind w:firstLine="567"/>
        <w:jc w:val="both"/>
        <w:rPr>
          <w:sz w:val="28"/>
        </w:rPr>
      </w:pPr>
      <w:r w:rsidRPr="00EF3C39">
        <w:rPr>
          <w:i/>
          <w:sz w:val="28"/>
        </w:rPr>
        <w:t xml:space="preserve">Аммонит № 6 ЖВ </w:t>
      </w:r>
      <w:r w:rsidRPr="00EF3C39">
        <w:rPr>
          <w:sz w:val="28"/>
        </w:rPr>
        <w:t xml:space="preserve">- простейшая механическая смесь </w:t>
      </w:r>
      <w:r w:rsidR="00EF3C39" w:rsidRPr="00EF3C39">
        <w:rPr>
          <w:sz w:val="28"/>
        </w:rPr>
        <w:t xml:space="preserve">порошкообразного тротила и </w:t>
      </w:r>
      <w:r w:rsidRPr="00EF3C39">
        <w:rPr>
          <w:sz w:val="28"/>
        </w:rPr>
        <w:t xml:space="preserve">порошкообразной водоустойчивой АС марки ЖВ. Выпускается </w:t>
      </w:r>
      <w:r w:rsidR="00EF3C39" w:rsidRPr="00EF3C39">
        <w:rPr>
          <w:sz w:val="28"/>
        </w:rPr>
        <w:t xml:space="preserve">патронированном виде (ø 32 мм, </w:t>
      </w:r>
      <w:r w:rsidR="00EF3C39" w:rsidRPr="00EF3C39">
        <w:rPr>
          <w:sz w:val="28"/>
          <w:lang w:val="en-US"/>
        </w:rPr>
        <w:t>m</w:t>
      </w:r>
      <w:r w:rsidR="00EF3C39" w:rsidRPr="00EF3C39">
        <w:rPr>
          <w:sz w:val="28"/>
        </w:rPr>
        <w:t xml:space="preserve">=200 и 250 г) и </w:t>
      </w:r>
      <w:r w:rsidRPr="00EF3C39">
        <w:rPr>
          <w:sz w:val="28"/>
        </w:rPr>
        <w:t xml:space="preserve">в мешках. Используется для изготовления </w:t>
      </w:r>
      <w:r w:rsidR="00EF3C39" w:rsidRPr="00EF3C39">
        <w:rPr>
          <w:sz w:val="28"/>
        </w:rPr>
        <w:t xml:space="preserve">патронов, </w:t>
      </w:r>
      <w:r w:rsidRPr="00EF3C39">
        <w:rPr>
          <w:sz w:val="28"/>
        </w:rPr>
        <w:t xml:space="preserve">промежуточных детонаторов, взрывных работ (в основном шпуровыми зарядами). </w:t>
      </w:r>
      <w:r w:rsidR="00EF3C39" w:rsidRPr="00EF3C39">
        <w:rPr>
          <w:sz w:val="28"/>
        </w:rPr>
        <w:t xml:space="preserve">Относительно водоустойчив в проточной воде (1 - 2 часа). </w:t>
      </w:r>
      <w:r w:rsidRPr="00EF3C39">
        <w:rPr>
          <w:sz w:val="28"/>
        </w:rPr>
        <w:t>Разрешен к заряжанию только ручным способом. Предназначен для дробления пород  ср</w:t>
      </w:r>
      <w:r w:rsidR="00EF3C39" w:rsidRPr="00EF3C39">
        <w:rPr>
          <w:sz w:val="28"/>
        </w:rPr>
        <w:t>е</w:t>
      </w:r>
      <w:r w:rsidRPr="00EF3C39">
        <w:rPr>
          <w:sz w:val="28"/>
        </w:rPr>
        <w:t>дней крепости.</w:t>
      </w:r>
    </w:p>
    <w:p w:rsidR="00383701" w:rsidRPr="00EF3C39" w:rsidRDefault="00383701" w:rsidP="00383701">
      <w:pPr>
        <w:ind w:firstLine="567"/>
        <w:jc w:val="both"/>
        <w:rPr>
          <w:sz w:val="28"/>
        </w:rPr>
      </w:pPr>
      <w:r w:rsidRPr="00EF3C39">
        <w:rPr>
          <w:i/>
          <w:sz w:val="28"/>
        </w:rPr>
        <w:t>Динафталит</w:t>
      </w:r>
      <w:r w:rsidRPr="00EF3C39">
        <w:rPr>
          <w:sz w:val="28"/>
        </w:rPr>
        <w:t xml:space="preserve"> - </w:t>
      </w:r>
      <w:r w:rsidR="00EF3C39" w:rsidRPr="00EF3C39">
        <w:rPr>
          <w:sz w:val="28"/>
        </w:rPr>
        <w:t xml:space="preserve">наполовину зернистый </w:t>
      </w:r>
      <w:r w:rsidRPr="00EF3C39">
        <w:rPr>
          <w:sz w:val="28"/>
        </w:rPr>
        <w:t xml:space="preserve">мало пылящий светло-желтый  порошок. </w:t>
      </w:r>
      <w:r w:rsidR="00EF3C39" w:rsidRPr="00EF3C39">
        <w:rPr>
          <w:sz w:val="28"/>
        </w:rPr>
        <w:t>Малочувствителен  к механическим воздействиям, н</w:t>
      </w:r>
      <w:r w:rsidRPr="00EF3C39">
        <w:rPr>
          <w:sz w:val="28"/>
        </w:rPr>
        <w:t xml:space="preserve">е слеживается, разрешен к заряжанию ручным способом. </w:t>
      </w:r>
      <w:r w:rsidR="00EF3C39" w:rsidRPr="00EF3C39">
        <w:rPr>
          <w:sz w:val="28"/>
        </w:rPr>
        <w:t xml:space="preserve">Предназначен для дробления пород средней крепости. </w:t>
      </w:r>
      <w:r w:rsidRPr="00EF3C39">
        <w:rPr>
          <w:sz w:val="28"/>
        </w:rPr>
        <w:t xml:space="preserve">Выпускается в патронах ø 32 мм. </w:t>
      </w:r>
    </w:p>
    <w:p w:rsidR="00383701" w:rsidRPr="00EF3C39" w:rsidRDefault="00383701" w:rsidP="00383701">
      <w:pPr>
        <w:ind w:firstLine="567"/>
        <w:jc w:val="both"/>
        <w:rPr>
          <w:sz w:val="28"/>
        </w:rPr>
      </w:pPr>
      <w:r w:rsidRPr="00EF3C39">
        <w:rPr>
          <w:i/>
          <w:sz w:val="28"/>
        </w:rPr>
        <w:t>Детонит М</w:t>
      </w:r>
      <w:r w:rsidRPr="00EF3C39">
        <w:rPr>
          <w:sz w:val="28"/>
        </w:rPr>
        <w:t xml:space="preserve"> - </w:t>
      </w:r>
      <w:r w:rsidR="00EF3C39" w:rsidRPr="00EF3C39">
        <w:rPr>
          <w:sz w:val="28"/>
        </w:rPr>
        <w:t xml:space="preserve">мало пылящее порошкообразное ВВ серо-стального цвета, </w:t>
      </w:r>
      <w:r w:rsidRPr="00EF3C39">
        <w:rPr>
          <w:sz w:val="28"/>
        </w:rPr>
        <w:t xml:space="preserve">мощное промышленное ВВ, жирное на ощупь. </w:t>
      </w:r>
      <w:r w:rsidR="00EF3C39" w:rsidRPr="00EF3C39">
        <w:rPr>
          <w:sz w:val="28"/>
        </w:rPr>
        <w:t xml:space="preserve">Устойчиво детонирует в зарядах малого диаметра и после длительного пребывания в воде. </w:t>
      </w:r>
      <w:r w:rsidRPr="00EF3C39">
        <w:rPr>
          <w:sz w:val="28"/>
        </w:rPr>
        <w:t xml:space="preserve">Выпускается только в патронированном виде. </w:t>
      </w:r>
      <w:r w:rsidR="00EF3C39" w:rsidRPr="00EF3C39">
        <w:rPr>
          <w:sz w:val="28"/>
        </w:rPr>
        <w:t xml:space="preserve">Допущен к ручному заряжанию. </w:t>
      </w:r>
      <w:r w:rsidRPr="00EF3C39">
        <w:rPr>
          <w:sz w:val="28"/>
        </w:rPr>
        <w:t xml:space="preserve">Чувствителен к резкому перепаду температур (возможна эксудация). Предназначен для дробления крепких пород любой степени обводненности. </w:t>
      </w:r>
    </w:p>
    <w:p w:rsidR="00383701" w:rsidRPr="00EF3C39" w:rsidRDefault="00383701" w:rsidP="00383701">
      <w:pPr>
        <w:ind w:firstLine="567"/>
        <w:jc w:val="both"/>
        <w:rPr>
          <w:sz w:val="28"/>
        </w:rPr>
      </w:pPr>
      <w:r w:rsidRPr="00EF3C39">
        <w:rPr>
          <w:i/>
          <w:sz w:val="28"/>
        </w:rPr>
        <w:t>Скальный аммонит № 1</w:t>
      </w:r>
      <w:r w:rsidRPr="00EF3C39">
        <w:rPr>
          <w:sz w:val="28"/>
        </w:rPr>
        <w:t xml:space="preserve"> - выпускается в </w:t>
      </w:r>
      <w:r w:rsidR="00EF3C39" w:rsidRPr="00EF3C39">
        <w:rPr>
          <w:sz w:val="28"/>
        </w:rPr>
        <w:t xml:space="preserve">прессованном или </w:t>
      </w:r>
      <w:r w:rsidRPr="00EF3C39">
        <w:rPr>
          <w:sz w:val="28"/>
        </w:rPr>
        <w:t xml:space="preserve">порошкообразном виде в патронированном состоянии. В прессованном виде </w:t>
      </w:r>
      <w:r w:rsidR="00EF3C39" w:rsidRPr="00EF3C39">
        <w:rPr>
          <w:sz w:val="28"/>
        </w:rPr>
        <w:t xml:space="preserve">хорошо детонирует в намокшем состоянии, </w:t>
      </w:r>
      <w:r w:rsidRPr="00EF3C39">
        <w:rPr>
          <w:sz w:val="28"/>
        </w:rPr>
        <w:t xml:space="preserve">водоустойчив. </w:t>
      </w:r>
      <w:r w:rsidR="00EF3C39" w:rsidRPr="00EF3C39">
        <w:rPr>
          <w:sz w:val="28"/>
        </w:rPr>
        <w:t xml:space="preserve"> К механическим воздействиям о</w:t>
      </w:r>
      <w:r w:rsidRPr="00EF3C39">
        <w:rPr>
          <w:sz w:val="28"/>
        </w:rPr>
        <w:t>бладает повышенной чувствительностью. Предназначен для дробления крепких пород любой степени обводненности с ручным заряжанием.</w:t>
      </w:r>
    </w:p>
    <w:p w:rsidR="00383701" w:rsidRPr="00C05345" w:rsidRDefault="00383701" w:rsidP="00383701">
      <w:pPr>
        <w:ind w:firstLine="567"/>
        <w:jc w:val="both"/>
        <w:rPr>
          <w:sz w:val="28"/>
        </w:rPr>
      </w:pPr>
      <w:r w:rsidRPr="00C05345">
        <w:rPr>
          <w:i/>
          <w:sz w:val="28"/>
        </w:rPr>
        <w:t>Аммонал скальный № 3</w:t>
      </w:r>
      <w:r w:rsidRPr="00C05345">
        <w:rPr>
          <w:sz w:val="28"/>
        </w:rPr>
        <w:t xml:space="preserve"> - порошок серо-стального цвета. </w:t>
      </w:r>
      <w:r w:rsidR="00EF3C39" w:rsidRPr="00C05345">
        <w:rPr>
          <w:sz w:val="28"/>
        </w:rPr>
        <w:t xml:space="preserve">Не слеживается, водоустойчив, хорошо детонирует в патронах малого диаметра. </w:t>
      </w:r>
      <w:r w:rsidR="00C05345" w:rsidRPr="00C05345">
        <w:rPr>
          <w:sz w:val="28"/>
        </w:rPr>
        <w:t xml:space="preserve"> </w:t>
      </w:r>
      <w:r w:rsidRPr="00C05345">
        <w:rPr>
          <w:sz w:val="28"/>
        </w:rPr>
        <w:t>Наиболее мощное из порошкообразных ВВ. Предназначен для дробления крепких и очень крепких пород шпуровыми зарядами любой степени обводненности.</w:t>
      </w:r>
      <w:r w:rsidR="00C05345" w:rsidRPr="00C05345">
        <w:rPr>
          <w:sz w:val="28"/>
        </w:rPr>
        <w:t xml:space="preserve"> Разрешен только для ручного заряжания.</w:t>
      </w:r>
    </w:p>
    <w:p w:rsidR="00383701" w:rsidRPr="00C05345" w:rsidRDefault="00383701" w:rsidP="00383701">
      <w:pPr>
        <w:ind w:firstLine="567"/>
        <w:jc w:val="both"/>
        <w:rPr>
          <w:sz w:val="28"/>
        </w:rPr>
      </w:pPr>
      <w:r w:rsidRPr="00C05345">
        <w:rPr>
          <w:sz w:val="28"/>
        </w:rPr>
        <w:t xml:space="preserve">Расчетно-экспериментальные характеристики и состав </w:t>
      </w:r>
      <w:r w:rsidR="00C05345" w:rsidRPr="00C05345">
        <w:rPr>
          <w:sz w:val="28"/>
        </w:rPr>
        <w:t>взрывчатых веществ</w:t>
      </w:r>
      <w:r w:rsidRPr="00C05345">
        <w:rPr>
          <w:sz w:val="28"/>
        </w:rPr>
        <w:t xml:space="preserve"> представлены в табл</w:t>
      </w:r>
      <w:r w:rsidR="00C05345" w:rsidRPr="00C05345">
        <w:rPr>
          <w:sz w:val="28"/>
        </w:rPr>
        <w:t>ице</w:t>
      </w:r>
      <w:r w:rsidRPr="00C05345">
        <w:rPr>
          <w:sz w:val="28"/>
        </w:rPr>
        <w:t xml:space="preserve"> </w:t>
      </w:r>
      <w:r w:rsidR="009A7FA8">
        <w:rPr>
          <w:sz w:val="28"/>
        </w:rPr>
        <w:t>7.3</w:t>
      </w:r>
      <w:r w:rsidRPr="00C05345">
        <w:rPr>
          <w:sz w:val="28"/>
        </w:rPr>
        <w:t>.</w:t>
      </w:r>
    </w:p>
    <w:p w:rsidR="00383701" w:rsidRPr="00C05345" w:rsidRDefault="00383701" w:rsidP="00C64B78">
      <w:pPr>
        <w:pStyle w:val="4"/>
        <w:jc w:val="right"/>
        <w:rPr>
          <w:rFonts w:ascii="Times New Roman" w:hAnsi="Times New Roman" w:cs="Times New Roman"/>
          <w:b w:val="0"/>
          <w:i w:val="0"/>
          <w:color w:val="auto"/>
          <w:sz w:val="28"/>
          <w:szCs w:val="28"/>
        </w:rPr>
      </w:pPr>
      <w:r w:rsidRPr="00C05345">
        <w:rPr>
          <w:rFonts w:ascii="Times New Roman" w:hAnsi="Times New Roman" w:cs="Times New Roman"/>
          <w:b w:val="0"/>
          <w:i w:val="0"/>
          <w:color w:val="auto"/>
          <w:sz w:val="28"/>
          <w:szCs w:val="28"/>
        </w:rPr>
        <w:lastRenderedPageBreak/>
        <w:t xml:space="preserve">Таблица </w:t>
      </w:r>
      <w:r w:rsidR="009A7FA8">
        <w:rPr>
          <w:rFonts w:ascii="Times New Roman" w:hAnsi="Times New Roman" w:cs="Times New Roman"/>
          <w:b w:val="0"/>
          <w:i w:val="0"/>
          <w:color w:val="auto"/>
          <w:sz w:val="28"/>
          <w:szCs w:val="28"/>
        </w:rPr>
        <w:t>7.3</w:t>
      </w:r>
    </w:p>
    <w:p w:rsidR="00383701" w:rsidRPr="00C05345" w:rsidRDefault="00383701" w:rsidP="00C05345">
      <w:pPr>
        <w:pStyle w:val="2"/>
        <w:ind w:firstLine="708"/>
        <w:jc w:val="left"/>
      </w:pPr>
      <w:r w:rsidRPr="00C05345">
        <w:t>Характеристики порошкообразных ВВ</w:t>
      </w:r>
    </w:p>
    <w:p w:rsidR="00383701" w:rsidRPr="00C05345" w:rsidRDefault="00383701" w:rsidP="00383701">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992"/>
        <w:gridCol w:w="992"/>
        <w:gridCol w:w="851"/>
        <w:gridCol w:w="1275"/>
        <w:gridCol w:w="1276"/>
        <w:gridCol w:w="1418"/>
      </w:tblGrid>
      <w:tr w:rsidR="00383701" w:rsidRPr="00C05345" w:rsidTr="00C05345">
        <w:trPr>
          <w:cantSplit/>
        </w:trPr>
        <w:tc>
          <w:tcPr>
            <w:tcW w:w="2802" w:type="dxa"/>
            <w:vMerge w:val="restart"/>
          </w:tcPr>
          <w:p w:rsidR="00383701" w:rsidRPr="009A7FA8" w:rsidRDefault="00383701" w:rsidP="00DE3C76">
            <w:pPr>
              <w:jc w:val="both"/>
              <w:rPr>
                <w:sz w:val="24"/>
              </w:rPr>
            </w:pPr>
          </w:p>
          <w:p w:rsidR="00383701" w:rsidRPr="009A7FA8" w:rsidRDefault="00383701" w:rsidP="00DE3C76">
            <w:pPr>
              <w:jc w:val="center"/>
              <w:rPr>
                <w:sz w:val="24"/>
              </w:rPr>
            </w:pPr>
            <w:r w:rsidRPr="009A7FA8">
              <w:rPr>
                <w:sz w:val="24"/>
              </w:rPr>
              <w:t>Компоненты и</w:t>
            </w:r>
          </w:p>
          <w:p w:rsidR="00383701" w:rsidRPr="009A7FA8" w:rsidRDefault="00383701" w:rsidP="00DE3C76">
            <w:pPr>
              <w:jc w:val="center"/>
              <w:rPr>
                <w:sz w:val="24"/>
              </w:rPr>
            </w:pPr>
            <w:r w:rsidRPr="009A7FA8">
              <w:rPr>
                <w:sz w:val="24"/>
              </w:rPr>
              <w:t>показатели</w:t>
            </w:r>
          </w:p>
        </w:tc>
        <w:tc>
          <w:tcPr>
            <w:tcW w:w="992" w:type="dxa"/>
            <w:vMerge w:val="restart"/>
          </w:tcPr>
          <w:p w:rsidR="00383701" w:rsidRPr="009A7FA8" w:rsidRDefault="00383701" w:rsidP="00DE3C76">
            <w:pPr>
              <w:jc w:val="both"/>
              <w:rPr>
                <w:sz w:val="24"/>
              </w:rPr>
            </w:pPr>
            <w:r w:rsidRPr="009A7FA8">
              <w:rPr>
                <w:sz w:val="24"/>
              </w:rPr>
              <w:t xml:space="preserve"> </w:t>
            </w:r>
          </w:p>
          <w:p w:rsidR="00383701" w:rsidRPr="009A7FA8" w:rsidRDefault="00383701" w:rsidP="00DE3C76">
            <w:pPr>
              <w:jc w:val="both"/>
              <w:rPr>
                <w:sz w:val="24"/>
              </w:rPr>
            </w:pPr>
            <w:r w:rsidRPr="009A7FA8">
              <w:rPr>
                <w:sz w:val="24"/>
              </w:rPr>
              <w:t xml:space="preserve">Аммо- </w:t>
            </w:r>
          </w:p>
          <w:p w:rsidR="00383701" w:rsidRPr="009A7FA8" w:rsidRDefault="00383701" w:rsidP="00DE3C76">
            <w:pPr>
              <w:jc w:val="both"/>
              <w:rPr>
                <w:sz w:val="24"/>
              </w:rPr>
            </w:pPr>
            <w:r w:rsidRPr="009A7FA8">
              <w:rPr>
                <w:sz w:val="24"/>
              </w:rPr>
              <w:t xml:space="preserve">   нит</w:t>
            </w:r>
          </w:p>
          <w:p w:rsidR="00383701" w:rsidRPr="009A7FA8" w:rsidRDefault="00383701" w:rsidP="00DE3C76">
            <w:pPr>
              <w:jc w:val="both"/>
              <w:rPr>
                <w:sz w:val="24"/>
              </w:rPr>
            </w:pPr>
            <w:r w:rsidRPr="009A7FA8">
              <w:rPr>
                <w:sz w:val="24"/>
              </w:rPr>
              <w:t xml:space="preserve">№6ЖВ      </w:t>
            </w:r>
          </w:p>
        </w:tc>
        <w:tc>
          <w:tcPr>
            <w:tcW w:w="992" w:type="dxa"/>
            <w:vMerge w:val="restart"/>
          </w:tcPr>
          <w:p w:rsidR="00383701" w:rsidRPr="009A7FA8" w:rsidRDefault="00383701" w:rsidP="00DE3C76">
            <w:pPr>
              <w:jc w:val="both"/>
              <w:rPr>
                <w:sz w:val="28"/>
              </w:rPr>
            </w:pPr>
          </w:p>
          <w:p w:rsidR="00383701" w:rsidRPr="009A7FA8" w:rsidRDefault="00383701" w:rsidP="00DE3C76">
            <w:pPr>
              <w:jc w:val="both"/>
              <w:rPr>
                <w:sz w:val="24"/>
              </w:rPr>
            </w:pPr>
            <w:r w:rsidRPr="009A7FA8">
              <w:rPr>
                <w:sz w:val="24"/>
              </w:rPr>
              <w:t>Динаф</w:t>
            </w:r>
          </w:p>
          <w:p w:rsidR="00383701" w:rsidRPr="009A7FA8" w:rsidRDefault="00383701" w:rsidP="00DE3C76">
            <w:pPr>
              <w:jc w:val="both"/>
              <w:rPr>
                <w:sz w:val="24"/>
              </w:rPr>
            </w:pPr>
            <w:r w:rsidRPr="009A7FA8">
              <w:rPr>
                <w:sz w:val="24"/>
              </w:rPr>
              <w:t xml:space="preserve"> талит</w:t>
            </w:r>
          </w:p>
        </w:tc>
        <w:tc>
          <w:tcPr>
            <w:tcW w:w="851" w:type="dxa"/>
            <w:vMerge w:val="restart"/>
          </w:tcPr>
          <w:p w:rsidR="00383701" w:rsidRPr="009A7FA8" w:rsidRDefault="00383701" w:rsidP="00DE3C76">
            <w:pPr>
              <w:jc w:val="both"/>
              <w:rPr>
                <w:sz w:val="28"/>
              </w:rPr>
            </w:pPr>
          </w:p>
          <w:p w:rsidR="00383701" w:rsidRPr="009A7FA8" w:rsidRDefault="00383701" w:rsidP="00DE3C76">
            <w:pPr>
              <w:jc w:val="both"/>
              <w:rPr>
                <w:sz w:val="24"/>
              </w:rPr>
            </w:pPr>
            <w:r w:rsidRPr="009A7FA8">
              <w:rPr>
                <w:sz w:val="24"/>
              </w:rPr>
              <w:t>Детонит</w:t>
            </w:r>
          </w:p>
          <w:p w:rsidR="00383701" w:rsidRPr="009A7FA8" w:rsidRDefault="00383701" w:rsidP="00DE3C76">
            <w:pPr>
              <w:jc w:val="both"/>
              <w:rPr>
                <w:sz w:val="24"/>
              </w:rPr>
            </w:pPr>
            <w:r w:rsidRPr="009A7FA8">
              <w:rPr>
                <w:sz w:val="24"/>
              </w:rPr>
              <w:t xml:space="preserve">     М        </w:t>
            </w:r>
          </w:p>
        </w:tc>
        <w:tc>
          <w:tcPr>
            <w:tcW w:w="2551" w:type="dxa"/>
            <w:gridSpan w:val="2"/>
          </w:tcPr>
          <w:p w:rsidR="00383701" w:rsidRPr="009A7FA8" w:rsidRDefault="00383701" w:rsidP="00DE3C76">
            <w:pPr>
              <w:jc w:val="center"/>
              <w:rPr>
                <w:sz w:val="24"/>
              </w:rPr>
            </w:pPr>
            <w:r w:rsidRPr="009A7FA8">
              <w:rPr>
                <w:sz w:val="24"/>
              </w:rPr>
              <w:t>Скальный аммонит   № 1</w:t>
            </w:r>
          </w:p>
        </w:tc>
        <w:tc>
          <w:tcPr>
            <w:tcW w:w="1418" w:type="dxa"/>
            <w:vMerge w:val="restart"/>
          </w:tcPr>
          <w:p w:rsidR="00383701" w:rsidRPr="009A7FA8" w:rsidRDefault="00383701" w:rsidP="00DE3C76">
            <w:pPr>
              <w:jc w:val="both"/>
              <w:rPr>
                <w:sz w:val="24"/>
              </w:rPr>
            </w:pPr>
          </w:p>
          <w:p w:rsidR="00383701" w:rsidRPr="009A7FA8" w:rsidRDefault="00383701" w:rsidP="00DE3C76">
            <w:pPr>
              <w:jc w:val="both"/>
              <w:rPr>
                <w:sz w:val="24"/>
              </w:rPr>
            </w:pPr>
            <w:r w:rsidRPr="009A7FA8">
              <w:rPr>
                <w:sz w:val="24"/>
              </w:rPr>
              <w:t>Аммонал</w:t>
            </w:r>
          </w:p>
          <w:p w:rsidR="00383701" w:rsidRPr="009A7FA8" w:rsidRDefault="00383701" w:rsidP="00DE3C76">
            <w:pPr>
              <w:jc w:val="both"/>
              <w:rPr>
                <w:sz w:val="24"/>
              </w:rPr>
            </w:pPr>
            <w:r w:rsidRPr="009A7FA8">
              <w:rPr>
                <w:sz w:val="24"/>
              </w:rPr>
              <w:t>скальный</w:t>
            </w:r>
          </w:p>
          <w:p w:rsidR="00383701" w:rsidRPr="009A7FA8" w:rsidRDefault="00383701" w:rsidP="00DE3C76">
            <w:pPr>
              <w:jc w:val="both"/>
              <w:rPr>
                <w:sz w:val="24"/>
              </w:rPr>
            </w:pPr>
            <w:r w:rsidRPr="009A7FA8">
              <w:rPr>
                <w:sz w:val="24"/>
              </w:rPr>
              <w:t xml:space="preserve">      № 3</w:t>
            </w:r>
          </w:p>
        </w:tc>
      </w:tr>
      <w:tr w:rsidR="00383701" w:rsidRPr="00C05345" w:rsidTr="00C05345">
        <w:trPr>
          <w:cantSplit/>
        </w:trPr>
        <w:tc>
          <w:tcPr>
            <w:tcW w:w="2802" w:type="dxa"/>
            <w:vMerge/>
          </w:tcPr>
          <w:p w:rsidR="00383701" w:rsidRPr="009A7FA8" w:rsidRDefault="00383701" w:rsidP="00DE3C76">
            <w:pPr>
              <w:jc w:val="both"/>
              <w:rPr>
                <w:sz w:val="28"/>
              </w:rPr>
            </w:pPr>
          </w:p>
        </w:tc>
        <w:tc>
          <w:tcPr>
            <w:tcW w:w="992" w:type="dxa"/>
            <w:vMerge/>
          </w:tcPr>
          <w:p w:rsidR="00383701" w:rsidRPr="009A7FA8" w:rsidRDefault="00383701" w:rsidP="00DE3C76">
            <w:pPr>
              <w:jc w:val="both"/>
              <w:rPr>
                <w:sz w:val="28"/>
              </w:rPr>
            </w:pPr>
          </w:p>
        </w:tc>
        <w:tc>
          <w:tcPr>
            <w:tcW w:w="992" w:type="dxa"/>
            <w:vMerge/>
          </w:tcPr>
          <w:p w:rsidR="00383701" w:rsidRPr="009A7FA8" w:rsidRDefault="00383701" w:rsidP="00DE3C76">
            <w:pPr>
              <w:jc w:val="both"/>
              <w:rPr>
                <w:sz w:val="28"/>
              </w:rPr>
            </w:pPr>
          </w:p>
        </w:tc>
        <w:tc>
          <w:tcPr>
            <w:tcW w:w="851" w:type="dxa"/>
            <w:vMerge/>
          </w:tcPr>
          <w:p w:rsidR="00383701" w:rsidRPr="009A7FA8" w:rsidRDefault="00383701" w:rsidP="00DE3C76">
            <w:pPr>
              <w:jc w:val="both"/>
              <w:rPr>
                <w:sz w:val="28"/>
              </w:rPr>
            </w:pPr>
          </w:p>
        </w:tc>
        <w:tc>
          <w:tcPr>
            <w:tcW w:w="1275" w:type="dxa"/>
          </w:tcPr>
          <w:p w:rsidR="00383701" w:rsidRPr="009A7FA8" w:rsidRDefault="00383701" w:rsidP="00DE3C76">
            <w:pPr>
              <w:jc w:val="both"/>
              <w:rPr>
                <w:sz w:val="24"/>
              </w:rPr>
            </w:pPr>
            <w:r w:rsidRPr="009A7FA8">
              <w:rPr>
                <w:sz w:val="24"/>
              </w:rPr>
              <w:t>прессо-</w:t>
            </w:r>
          </w:p>
          <w:p w:rsidR="00383701" w:rsidRPr="009A7FA8" w:rsidRDefault="00383701" w:rsidP="00DE3C76">
            <w:pPr>
              <w:jc w:val="both"/>
              <w:rPr>
                <w:sz w:val="24"/>
              </w:rPr>
            </w:pPr>
            <w:r w:rsidRPr="009A7FA8">
              <w:rPr>
                <w:sz w:val="24"/>
              </w:rPr>
              <w:t>ванный</w:t>
            </w:r>
          </w:p>
        </w:tc>
        <w:tc>
          <w:tcPr>
            <w:tcW w:w="1276" w:type="dxa"/>
          </w:tcPr>
          <w:p w:rsidR="00383701" w:rsidRPr="009A7FA8" w:rsidRDefault="00383701" w:rsidP="00DE3C76">
            <w:pPr>
              <w:jc w:val="both"/>
              <w:rPr>
                <w:sz w:val="24"/>
              </w:rPr>
            </w:pPr>
            <w:r w:rsidRPr="009A7FA8">
              <w:rPr>
                <w:sz w:val="24"/>
              </w:rPr>
              <w:t>порошко-образный</w:t>
            </w:r>
          </w:p>
        </w:tc>
        <w:tc>
          <w:tcPr>
            <w:tcW w:w="1418" w:type="dxa"/>
            <w:vMerge/>
          </w:tcPr>
          <w:p w:rsidR="00383701" w:rsidRPr="009A7FA8" w:rsidRDefault="00383701" w:rsidP="00DE3C76">
            <w:pPr>
              <w:jc w:val="both"/>
              <w:rPr>
                <w:sz w:val="28"/>
              </w:rPr>
            </w:pPr>
          </w:p>
        </w:tc>
      </w:tr>
      <w:tr w:rsidR="00383701" w:rsidRPr="00C05345" w:rsidTr="00C05345">
        <w:trPr>
          <w:cantSplit/>
        </w:trPr>
        <w:tc>
          <w:tcPr>
            <w:tcW w:w="2802" w:type="dxa"/>
          </w:tcPr>
          <w:p w:rsidR="00383701" w:rsidRPr="009A7FA8" w:rsidRDefault="00383701" w:rsidP="00DE3C76">
            <w:pPr>
              <w:jc w:val="center"/>
              <w:rPr>
                <w:sz w:val="28"/>
              </w:rPr>
            </w:pPr>
            <w:r w:rsidRPr="009A7FA8">
              <w:rPr>
                <w:sz w:val="28"/>
              </w:rPr>
              <w:t>1</w:t>
            </w:r>
          </w:p>
        </w:tc>
        <w:tc>
          <w:tcPr>
            <w:tcW w:w="992" w:type="dxa"/>
          </w:tcPr>
          <w:p w:rsidR="00383701" w:rsidRPr="009A7FA8" w:rsidRDefault="00383701" w:rsidP="00DE3C76">
            <w:pPr>
              <w:jc w:val="center"/>
              <w:rPr>
                <w:sz w:val="28"/>
              </w:rPr>
            </w:pPr>
            <w:r w:rsidRPr="009A7FA8">
              <w:rPr>
                <w:sz w:val="28"/>
              </w:rPr>
              <w:t>2</w:t>
            </w:r>
          </w:p>
        </w:tc>
        <w:tc>
          <w:tcPr>
            <w:tcW w:w="992" w:type="dxa"/>
          </w:tcPr>
          <w:p w:rsidR="00383701" w:rsidRPr="009A7FA8" w:rsidRDefault="00383701" w:rsidP="00DE3C76">
            <w:pPr>
              <w:jc w:val="center"/>
              <w:rPr>
                <w:sz w:val="28"/>
              </w:rPr>
            </w:pPr>
            <w:r w:rsidRPr="009A7FA8">
              <w:rPr>
                <w:sz w:val="28"/>
              </w:rPr>
              <w:t>3</w:t>
            </w:r>
          </w:p>
        </w:tc>
        <w:tc>
          <w:tcPr>
            <w:tcW w:w="851" w:type="dxa"/>
          </w:tcPr>
          <w:p w:rsidR="00383701" w:rsidRPr="009A7FA8" w:rsidRDefault="00383701" w:rsidP="00DE3C76">
            <w:pPr>
              <w:jc w:val="center"/>
              <w:rPr>
                <w:sz w:val="28"/>
              </w:rPr>
            </w:pPr>
            <w:r w:rsidRPr="009A7FA8">
              <w:rPr>
                <w:sz w:val="28"/>
              </w:rPr>
              <w:t>4</w:t>
            </w:r>
          </w:p>
        </w:tc>
        <w:tc>
          <w:tcPr>
            <w:tcW w:w="1275" w:type="dxa"/>
          </w:tcPr>
          <w:p w:rsidR="00383701" w:rsidRPr="009A7FA8" w:rsidRDefault="00383701" w:rsidP="00DE3C76">
            <w:pPr>
              <w:jc w:val="center"/>
              <w:rPr>
                <w:sz w:val="28"/>
              </w:rPr>
            </w:pPr>
            <w:r w:rsidRPr="009A7FA8">
              <w:rPr>
                <w:sz w:val="28"/>
              </w:rPr>
              <w:t>5</w:t>
            </w:r>
          </w:p>
        </w:tc>
        <w:tc>
          <w:tcPr>
            <w:tcW w:w="1276" w:type="dxa"/>
          </w:tcPr>
          <w:p w:rsidR="00383701" w:rsidRPr="009A7FA8" w:rsidRDefault="00383701" w:rsidP="00DE3C76">
            <w:pPr>
              <w:jc w:val="center"/>
              <w:rPr>
                <w:sz w:val="28"/>
              </w:rPr>
            </w:pPr>
            <w:r w:rsidRPr="009A7FA8">
              <w:rPr>
                <w:sz w:val="28"/>
              </w:rPr>
              <w:t>6</w:t>
            </w:r>
          </w:p>
        </w:tc>
        <w:tc>
          <w:tcPr>
            <w:tcW w:w="1418" w:type="dxa"/>
          </w:tcPr>
          <w:p w:rsidR="00383701" w:rsidRPr="009A7FA8" w:rsidRDefault="00383701" w:rsidP="00DE3C76">
            <w:pPr>
              <w:jc w:val="center"/>
              <w:rPr>
                <w:sz w:val="28"/>
              </w:rPr>
            </w:pPr>
            <w:r w:rsidRPr="009A7FA8">
              <w:rPr>
                <w:sz w:val="28"/>
              </w:rPr>
              <w:t>7</w:t>
            </w:r>
          </w:p>
        </w:tc>
      </w:tr>
      <w:tr w:rsidR="00383701" w:rsidRPr="00C05345" w:rsidTr="00C05345">
        <w:trPr>
          <w:cantSplit/>
          <w:trHeight w:val="3893"/>
        </w:trPr>
        <w:tc>
          <w:tcPr>
            <w:tcW w:w="2802" w:type="dxa"/>
          </w:tcPr>
          <w:p w:rsidR="00383701" w:rsidRPr="009A7FA8" w:rsidRDefault="00383701" w:rsidP="00DE3C76">
            <w:pPr>
              <w:jc w:val="center"/>
              <w:rPr>
                <w:sz w:val="24"/>
              </w:rPr>
            </w:pPr>
            <w:r w:rsidRPr="009A7FA8">
              <w:rPr>
                <w:sz w:val="24"/>
              </w:rPr>
              <w:t>Состав %:</w:t>
            </w:r>
          </w:p>
          <w:p w:rsidR="00383701" w:rsidRPr="00C05345" w:rsidRDefault="00383701" w:rsidP="00DE3C76">
            <w:pPr>
              <w:jc w:val="both"/>
              <w:rPr>
                <w:sz w:val="24"/>
              </w:rPr>
            </w:pPr>
            <w:r w:rsidRPr="00C05345">
              <w:rPr>
                <w:sz w:val="24"/>
              </w:rPr>
              <w:t>Селитра аммиачная</w:t>
            </w:r>
            <w:r w:rsidR="00C05345">
              <w:rPr>
                <w:sz w:val="24"/>
              </w:rPr>
              <w:t xml:space="preserve"> ЖВ</w:t>
            </w:r>
          </w:p>
          <w:p w:rsidR="00383701" w:rsidRPr="00C05345" w:rsidRDefault="00383701" w:rsidP="00DE3C76">
            <w:pPr>
              <w:jc w:val="both"/>
              <w:rPr>
                <w:sz w:val="24"/>
              </w:rPr>
            </w:pPr>
            <w:r w:rsidRPr="00C05345">
              <w:rPr>
                <w:sz w:val="24"/>
              </w:rPr>
              <w:t>Селитра аммиачная</w:t>
            </w:r>
          </w:p>
          <w:p w:rsidR="00383701" w:rsidRPr="00C05345" w:rsidRDefault="00383701" w:rsidP="00DE3C76">
            <w:pPr>
              <w:jc w:val="both"/>
              <w:rPr>
                <w:sz w:val="24"/>
              </w:rPr>
            </w:pPr>
            <w:r w:rsidRPr="00C05345">
              <w:rPr>
                <w:sz w:val="24"/>
              </w:rPr>
              <w:t>кристаллическая</w:t>
            </w:r>
          </w:p>
          <w:p w:rsidR="00383701" w:rsidRPr="00C05345" w:rsidRDefault="00383701" w:rsidP="00DE3C76">
            <w:pPr>
              <w:jc w:val="both"/>
              <w:rPr>
                <w:sz w:val="24"/>
              </w:rPr>
            </w:pPr>
            <w:r w:rsidRPr="00C05345">
              <w:rPr>
                <w:sz w:val="24"/>
              </w:rPr>
              <w:t>Тротил</w:t>
            </w:r>
          </w:p>
          <w:p w:rsidR="00383701" w:rsidRPr="00C05345" w:rsidRDefault="00383701" w:rsidP="00DE3C76">
            <w:pPr>
              <w:jc w:val="both"/>
              <w:rPr>
                <w:sz w:val="24"/>
              </w:rPr>
            </w:pPr>
            <w:r w:rsidRPr="00C05345">
              <w:rPr>
                <w:sz w:val="24"/>
              </w:rPr>
              <w:t>Нитроэфиры</w:t>
            </w:r>
          </w:p>
          <w:p w:rsidR="00383701" w:rsidRPr="00C05345" w:rsidRDefault="00383701" w:rsidP="00DE3C76">
            <w:pPr>
              <w:jc w:val="both"/>
              <w:rPr>
                <w:sz w:val="24"/>
              </w:rPr>
            </w:pPr>
            <w:r w:rsidRPr="00C05345">
              <w:rPr>
                <w:sz w:val="24"/>
              </w:rPr>
              <w:t>Гексоген</w:t>
            </w:r>
          </w:p>
          <w:p w:rsidR="00383701" w:rsidRPr="00C05345" w:rsidRDefault="00383701" w:rsidP="00DE3C76">
            <w:pPr>
              <w:jc w:val="both"/>
              <w:rPr>
                <w:sz w:val="24"/>
              </w:rPr>
            </w:pPr>
            <w:r w:rsidRPr="00C05345">
              <w:rPr>
                <w:sz w:val="24"/>
              </w:rPr>
              <w:t>Алюминиевая пудра</w:t>
            </w:r>
          </w:p>
          <w:p w:rsidR="00383701" w:rsidRPr="00C05345" w:rsidRDefault="00383701" w:rsidP="00DE3C76">
            <w:pPr>
              <w:jc w:val="both"/>
              <w:rPr>
                <w:sz w:val="24"/>
              </w:rPr>
            </w:pPr>
            <w:r w:rsidRPr="00C05345">
              <w:rPr>
                <w:sz w:val="24"/>
              </w:rPr>
              <w:t>Стеарат кальция</w:t>
            </w:r>
          </w:p>
          <w:p w:rsidR="00383701" w:rsidRPr="00C05345" w:rsidRDefault="00383701" w:rsidP="00DE3C76">
            <w:pPr>
              <w:jc w:val="both"/>
              <w:rPr>
                <w:sz w:val="24"/>
              </w:rPr>
            </w:pPr>
            <w:r w:rsidRPr="00C05345">
              <w:rPr>
                <w:sz w:val="24"/>
              </w:rPr>
              <w:t>Коллоидный хлопок</w:t>
            </w:r>
          </w:p>
          <w:p w:rsidR="00383701" w:rsidRPr="00C05345" w:rsidRDefault="00383701" w:rsidP="00DE3C76">
            <w:pPr>
              <w:jc w:val="both"/>
              <w:rPr>
                <w:sz w:val="24"/>
              </w:rPr>
            </w:pPr>
            <w:r w:rsidRPr="00C05345">
              <w:rPr>
                <w:sz w:val="24"/>
              </w:rPr>
              <w:t>Сода (сверх 100 %)</w:t>
            </w:r>
          </w:p>
          <w:p w:rsidR="00383701" w:rsidRPr="00C05345" w:rsidRDefault="00383701" w:rsidP="00DE3C76">
            <w:pPr>
              <w:jc w:val="both"/>
              <w:rPr>
                <w:sz w:val="24"/>
              </w:rPr>
            </w:pPr>
            <w:r w:rsidRPr="00C05345">
              <w:rPr>
                <w:sz w:val="24"/>
              </w:rPr>
              <w:t>Масло машинное</w:t>
            </w:r>
          </w:p>
          <w:p w:rsidR="00383701" w:rsidRPr="00C05345" w:rsidRDefault="00383701" w:rsidP="00DE3C76">
            <w:pPr>
              <w:jc w:val="both"/>
              <w:rPr>
                <w:sz w:val="24"/>
              </w:rPr>
            </w:pPr>
            <w:r w:rsidRPr="00C05345">
              <w:rPr>
                <w:sz w:val="24"/>
              </w:rPr>
              <w:t>(сверх 100 %)</w:t>
            </w:r>
          </w:p>
          <w:p w:rsidR="00383701" w:rsidRPr="00C05345" w:rsidRDefault="00383701" w:rsidP="00C05345">
            <w:pPr>
              <w:jc w:val="both"/>
              <w:rPr>
                <w:sz w:val="24"/>
              </w:rPr>
            </w:pPr>
            <w:r w:rsidRPr="00C05345">
              <w:rPr>
                <w:sz w:val="24"/>
              </w:rPr>
              <w:t>Динитронафталин</w:t>
            </w:r>
          </w:p>
        </w:tc>
        <w:tc>
          <w:tcPr>
            <w:tcW w:w="992" w:type="dxa"/>
          </w:tcPr>
          <w:p w:rsidR="00383701" w:rsidRPr="00C05345" w:rsidRDefault="00383701" w:rsidP="00DE3C76">
            <w:pPr>
              <w:jc w:val="center"/>
              <w:rPr>
                <w:b/>
                <w:sz w:val="24"/>
              </w:rPr>
            </w:pPr>
          </w:p>
          <w:p w:rsidR="00383701" w:rsidRPr="00C05345" w:rsidRDefault="00383701" w:rsidP="00DE3C76">
            <w:pPr>
              <w:jc w:val="center"/>
              <w:rPr>
                <w:sz w:val="24"/>
              </w:rPr>
            </w:pPr>
            <w:r w:rsidRPr="00C05345">
              <w:rPr>
                <w:sz w:val="24"/>
              </w:rPr>
              <w:t>79</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21</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tc>
        <w:tc>
          <w:tcPr>
            <w:tcW w:w="992" w:type="dxa"/>
          </w:tcPr>
          <w:p w:rsidR="00383701" w:rsidRPr="00C05345" w:rsidRDefault="00383701" w:rsidP="00DE3C76">
            <w:pPr>
              <w:jc w:val="center"/>
              <w:rPr>
                <w:b/>
                <w:sz w:val="28"/>
              </w:rPr>
            </w:pPr>
          </w:p>
          <w:p w:rsidR="00383701" w:rsidRPr="00C05345" w:rsidRDefault="00383701" w:rsidP="00DE3C76">
            <w:pPr>
              <w:jc w:val="center"/>
              <w:rPr>
                <w:sz w:val="24"/>
              </w:rPr>
            </w:pPr>
            <w:r w:rsidRPr="00C05345">
              <w:rPr>
                <w:sz w:val="24"/>
              </w:rPr>
              <w:t>35</w:t>
            </w:r>
          </w:p>
          <w:p w:rsidR="00383701" w:rsidRPr="00C05345" w:rsidRDefault="00383701" w:rsidP="00DE3C76">
            <w:pPr>
              <w:jc w:val="center"/>
              <w:rPr>
                <w:sz w:val="24"/>
              </w:rPr>
            </w:pPr>
            <w:r w:rsidRPr="00C05345">
              <w:rPr>
                <w:sz w:val="24"/>
              </w:rPr>
              <w:t>53</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11,6</w:t>
            </w:r>
          </w:p>
          <w:p w:rsidR="00383701" w:rsidRPr="00C05345" w:rsidRDefault="00383701" w:rsidP="00DE3C76">
            <w:pPr>
              <w:jc w:val="center"/>
              <w:rPr>
                <w:sz w:val="24"/>
              </w:rPr>
            </w:pPr>
            <w:r w:rsidRPr="00C05345">
              <w:rPr>
                <w:sz w:val="24"/>
              </w:rPr>
              <w:t>0,4</w:t>
            </w:r>
          </w:p>
        </w:tc>
        <w:tc>
          <w:tcPr>
            <w:tcW w:w="851" w:type="dxa"/>
          </w:tcPr>
          <w:p w:rsidR="00383701" w:rsidRPr="00C05345" w:rsidRDefault="00383701" w:rsidP="00DE3C76">
            <w:pPr>
              <w:jc w:val="center"/>
              <w:rPr>
                <w:b/>
                <w:sz w:val="24"/>
              </w:rPr>
            </w:pPr>
          </w:p>
          <w:p w:rsidR="00383701" w:rsidRPr="00C05345" w:rsidRDefault="00383701" w:rsidP="00DE3C76">
            <w:pPr>
              <w:jc w:val="center"/>
              <w:rPr>
                <w:sz w:val="24"/>
              </w:rPr>
            </w:pPr>
            <w:r w:rsidRPr="00C05345">
              <w:rPr>
                <w:sz w:val="24"/>
              </w:rPr>
              <w:t>78</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10</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10,7</w:t>
            </w:r>
          </w:p>
          <w:p w:rsidR="00383701" w:rsidRPr="00C05345" w:rsidRDefault="00383701" w:rsidP="00DE3C76">
            <w:pPr>
              <w:jc w:val="center"/>
              <w:rPr>
                <w:sz w:val="24"/>
              </w:rPr>
            </w:pPr>
            <w:r w:rsidRPr="00C05345">
              <w:rPr>
                <w:sz w:val="24"/>
              </w:rPr>
              <w:t>1</w:t>
            </w:r>
          </w:p>
          <w:p w:rsidR="00383701" w:rsidRPr="00C05345" w:rsidRDefault="00383701" w:rsidP="00DE3C76">
            <w:pPr>
              <w:jc w:val="center"/>
              <w:rPr>
                <w:sz w:val="24"/>
              </w:rPr>
            </w:pPr>
            <w:r w:rsidRPr="00C05345">
              <w:rPr>
                <w:sz w:val="24"/>
              </w:rPr>
              <w:t>0,3</w:t>
            </w:r>
          </w:p>
          <w:p w:rsidR="00383701" w:rsidRPr="00C05345" w:rsidRDefault="00383701" w:rsidP="00DE3C76">
            <w:pPr>
              <w:jc w:val="center"/>
              <w:rPr>
                <w:sz w:val="24"/>
              </w:rPr>
            </w:pPr>
            <w:r w:rsidRPr="00C05345">
              <w:rPr>
                <w:sz w:val="24"/>
              </w:rPr>
              <w:t>0,2</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0,2</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tc>
        <w:tc>
          <w:tcPr>
            <w:tcW w:w="1275"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66</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5</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24</w:t>
            </w:r>
          </w:p>
          <w:p w:rsidR="00383701" w:rsidRPr="00C05345" w:rsidRDefault="00383701" w:rsidP="00DE3C76">
            <w:pPr>
              <w:jc w:val="center"/>
              <w:rPr>
                <w:sz w:val="24"/>
              </w:rPr>
            </w:pPr>
            <w:r w:rsidRPr="00C05345">
              <w:rPr>
                <w:sz w:val="24"/>
              </w:rPr>
              <w:t>5</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tc>
        <w:tc>
          <w:tcPr>
            <w:tcW w:w="1276"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66</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5</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24</w:t>
            </w:r>
          </w:p>
          <w:p w:rsidR="00383701" w:rsidRPr="00C05345" w:rsidRDefault="00383701" w:rsidP="00DE3C76">
            <w:pPr>
              <w:jc w:val="center"/>
              <w:rPr>
                <w:sz w:val="24"/>
              </w:rPr>
            </w:pPr>
            <w:r w:rsidRPr="00C05345">
              <w:rPr>
                <w:sz w:val="24"/>
              </w:rPr>
              <w:t>5</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tc>
        <w:tc>
          <w:tcPr>
            <w:tcW w:w="1418"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72</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6</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1,5</w:t>
            </w:r>
          </w:p>
          <w:p w:rsidR="00383701" w:rsidRPr="00C05345" w:rsidRDefault="00383701" w:rsidP="00DE3C76">
            <w:pPr>
              <w:jc w:val="center"/>
              <w:rPr>
                <w:sz w:val="24"/>
              </w:rPr>
            </w:pPr>
            <w:r w:rsidRPr="00C05345">
              <w:rPr>
                <w:sz w:val="24"/>
              </w:rPr>
              <w:t>8</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p w:rsidR="00383701" w:rsidRPr="00C05345" w:rsidRDefault="00383701" w:rsidP="00DE3C76">
            <w:pPr>
              <w:jc w:val="center"/>
              <w:rPr>
                <w:sz w:val="24"/>
              </w:rPr>
            </w:pPr>
            <w:r w:rsidRPr="00C05345">
              <w:rPr>
                <w:sz w:val="24"/>
              </w:rPr>
              <w:t>-</w:t>
            </w:r>
          </w:p>
        </w:tc>
      </w:tr>
      <w:tr w:rsidR="00383701" w:rsidRPr="00C05345" w:rsidTr="00C05345">
        <w:trPr>
          <w:cantSplit/>
        </w:trPr>
        <w:tc>
          <w:tcPr>
            <w:tcW w:w="2802" w:type="dxa"/>
          </w:tcPr>
          <w:p w:rsidR="00383701" w:rsidRPr="009A7FA8" w:rsidRDefault="00383701" w:rsidP="00DE3C76">
            <w:pPr>
              <w:jc w:val="center"/>
              <w:rPr>
                <w:sz w:val="24"/>
              </w:rPr>
            </w:pPr>
            <w:r w:rsidRPr="009A7FA8">
              <w:rPr>
                <w:sz w:val="24"/>
              </w:rPr>
              <w:t>1</w:t>
            </w:r>
          </w:p>
        </w:tc>
        <w:tc>
          <w:tcPr>
            <w:tcW w:w="992" w:type="dxa"/>
          </w:tcPr>
          <w:p w:rsidR="00383701" w:rsidRPr="009A7FA8" w:rsidRDefault="00383701" w:rsidP="00DE3C76">
            <w:pPr>
              <w:jc w:val="center"/>
              <w:rPr>
                <w:sz w:val="24"/>
              </w:rPr>
            </w:pPr>
            <w:r w:rsidRPr="009A7FA8">
              <w:rPr>
                <w:sz w:val="24"/>
              </w:rPr>
              <w:t>2</w:t>
            </w:r>
          </w:p>
        </w:tc>
        <w:tc>
          <w:tcPr>
            <w:tcW w:w="992" w:type="dxa"/>
          </w:tcPr>
          <w:p w:rsidR="00383701" w:rsidRPr="009A7FA8" w:rsidRDefault="00383701" w:rsidP="00DE3C76">
            <w:pPr>
              <w:jc w:val="center"/>
              <w:rPr>
                <w:sz w:val="28"/>
              </w:rPr>
            </w:pPr>
            <w:r w:rsidRPr="009A7FA8">
              <w:rPr>
                <w:sz w:val="28"/>
              </w:rPr>
              <w:t>3</w:t>
            </w:r>
          </w:p>
        </w:tc>
        <w:tc>
          <w:tcPr>
            <w:tcW w:w="851" w:type="dxa"/>
          </w:tcPr>
          <w:p w:rsidR="00383701" w:rsidRPr="009A7FA8" w:rsidRDefault="00383701" w:rsidP="00DE3C76">
            <w:pPr>
              <w:jc w:val="center"/>
              <w:rPr>
                <w:sz w:val="24"/>
              </w:rPr>
            </w:pPr>
            <w:r w:rsidRPr="009A7FA8">
              <w:rPr>
                <w:sz w:val="24"/>
              </w:rPr>
              <w:t>4</w:t>
            </w:r>
          </w:p>
        </w:tc>
        <w:tc>
          <w:tcPr>
            <w:tcW w:w="1275" w:type="dxa"/>
          </w:tcPr>
          <w:p w:rsidR="00383701" w:rsidRPr="009A7FA8" w:rsidRDefault="00383701" w:rsidP="00DE3C76">
            <w:pPr>
              <w:jc w:val="center"/>
              <w:rPr>
                <w:sz w:val="24"/>
              </w:rPr>
            </w:pPr>
            <w:r w:rsidRPr="009A7FA8">
              <w:rPr>
                <w:sz w:val="24"/>
              </w:rPr>
              <w:t>5</w:t>
            </w:r>
          </w:p>
        </w:tc>
        <w:tc>
          <w:tcPr>
            <w:tcW w:w="1276" w:type="dxa"/>
          </w:tcPr>
          <w:p w:rsidR="00383701" w:rsidRPr="009A7FA8" w:rsidRDefault="00383701" w:rsidP="00DE3C76">
            <w:pPr>
              <w:jc w:val="center"/>
              <w:rPr>
                <w:sz w:val="24"/>
              </w:rPr>
            </w:pPr>
            <w:r w:rsidRPr="009A7FA8">
              <w:rPr>
                <w:sz w:val="24"/>
              </w:rPr>
              <w:t>6</w:t>
            </w:r>
          </w:p>
        </w:tc>
        <w:tc>
          <w:tcPr>
            <w:tcW w:w="1418" w:type="dxa"/>
          </w:tcPr>
          <w:p w:rsidR="00383701" w:rsidRPr="009A7FA8" w:rsidRDefault="00383701" w:rsidP="00DE3C76">
            <w:pPr>
              <w:jc w:val="center"/>
              <w:rPr>
                <w:sz w:val="24"/>
              </w:rPr>
            </w:pPr>
            <w:r w:rsidRPr="009A7FA8">
              <w:rPr>
                <w:sz w:val="24"/>
              </w:rPr>
              <w:t>7</w:t>
            </w:r>
          </w:p>
        </w:tc>
      </w:tr>
      <w:tr w:rsidR="00383701" w:rsidRPr="00C64B78" w:rsidTr="00C05345">
        <w:trPr>
          <w:cantSplit/>
        </w:trPr>
        <w:tc>
          <w:tcPr>
            <w:tcW w:w="2802" w:type="dxa"/>
          </w:tcPr>
          <w:p w:rsidR="00383701" w:rsidRPr="009A7FA8" w:rsidRDefault="00383701" w:rsidP="00DE3C76">
            <w:pPr>
              <w:jc w:val="center"/>
              <w:rPr>
                <w:sz w:val="24"/>
              </w:rPr>
            </w:pPr>
            <w:r w:rsidRPr="009A7FA8">
              <w:rPr>
                <w:sz w:val="24"/>
              </w:rPr>
              <w:t>Показатели:</w:t>
            </w:r>
          </w:p>
          <w:p w:rsidR="00383701" w:rsidRPr="00C05345" w:rsidRDefault="00383701" w:rsidP="00DE3C76">
            <w:pPr>
              <w:jc w:val="both"/>
              <w:rPr>
                <w:sz w:val="24"/>
              </w:rPr>
            </w:pPr>
            <w:r w:rsidRPr="00C05345">
              <w:rPr>
                <w:sz w:val="24"/>
              </w:rPr>
              <w:t>Кислородный баланс, %</w:t>
            </w:r>
          </w:p>
          <w:p w:rsidR="00383701" w:rsidRPr="00C05345" w:rsidRDefault="00383701" w:rsidP="00DE3C76">
            <w:pPr>
              <w:jc w:val="both"/>
              <w:rPr>
                <w:sz w:val="24"/>
              </w:rPr>
            </w:pPr>
            <w:r w:rsidRPr="00C05345">
              <w:rPr>
                <w:sz w:val="24"/>
              </w:rPr>
              <w:t>Объем газов, л/кг</w:t>
            </w:r>
          </w:p>
          <w:p w:rsidR="00383701" w:rsidRPr="00C05345" w:rsidRDefault="00383701" w:rsidP="00DE3C76">
            <w:pPr>
              <w:jc w:val="both"/>
              <w:rPr>
                <w:sz w:val="24"/>
              </w:rPr>
            </w:pPr>
            <w:r w:rsidRPr="00C05345">
              <w:rPr>
                <w:sz w:val="24"/>
              </w:rPr>
              <w:t>Теплота взрыва,</w:t>
            </w:r>
          </w:p>
          <w:p w:rsidR="00383701" w:rsidRPr="00C05345" w:rsidRDefault="00383701" w:rsidP="00DE3C76">
            <w:pPr>
              <w:jc w:val="both"/>
              <w:rPr>
                <w:sz w:val="24"/>
              </w:rPr>
            </w:pPr>
            <w:r w:rsidRPr="00C05345">
              <w:rPr>
                <w:sz w:val="24"/>
              </w:rPr>
              <w:t>кДж/кг</w:t>
            </w:r>
          </w:p>
          <w:p w:rsidR="00383701" w:rsidRPr="00C05345" w:rsidRDefault="00383701" w:rsidP="00DE3C76">
            <w:pPr>
              <w:jc w:val="both"/>
              <w:rPr>
                <w:sz w:val="24"/>
              </w:rPr>
            </w:pPr>
            <w:r w:rsidRPr="00C05345">
              <w:rPr>
                <w:sz w:val="24"/>
              </w:rPr>
              <w:t>Скорость детона-</w:t>
            </w:r>
          </w:p>
          <w:p w:rsidR="00383701" w:rsidRPr="00C05345" w:rsidRDefault="00383701" w:rsidP="00DE3C76">
            <w:pPr>
              <w:jc w:val="both"/>
              <w:rPr>
                <w:sz w:val="24"/>
              </w:rPr>
            </w:pPr>
            <w:r w:rsidRPr="00C05345">
              <w:rPr>
                <w:sz w:val="24"/>
              </w:rPr>
              <w:t>ции, км/с</w:t>
            </w:r>
          </w:p>
          <w:p w:rsidR="00383701" w:rsidRPr="00C05345" w:rsidRDefault="00383701" w:rsidP="00DE3C76">
            <w:pPr>
              <w:jc w:val="both"/>
              <w:rPr>
                <w:sz w:val="24"/>
              </w:rPr>
            </w:pPr>
            <w:r w:rsidRPr="00C05345">
              <w:rPr>
                <w:sz w:val="24"/>
              </w:rPr>
              <w:t>Работоспособность</w:t>
            </w:r>
          </w:p>
          <w:p w:rsidR="00383701" w:rsidRPr="00C05345" w:rsidRDefault="00383701" w:rsidP="00DE3C76">
            <w:pPr>
              <w:jc w:val="both"/>
              <w:rPr>
                <w:sz w:val="24"/>
              </w:rPr>
            </w:pPr>
            <w:r w:rsidRPr="00C05345">
              <w:rPr>
                <w:sz w:val="24"/>
              </w:rPr>
              <w:t>см</w:t>
            </w:r>
            <w:r w:rsidRPr="00C05345">
              <w:rPr>
                <w:sz w:val="24"/>
                <w:vertAlign w:val="superscript"/>
              </w:rPr>
              <w:t>3</w:t>
            </w:r>
          </w:p>
          <w:p w:rsidR="00383701" w:rsidRPr="00C05345" w:rsidRDefault="00383701" w:rsidP="00DE3C76">
            <w:pPr>
              <w:jc w:val="both"/>
              <w:rPr>
                <w:sz w:val="24"/>
              </w:rPr>
            </w:pPr>
            <w:r w:rsidRPr="00C05345">
              <w:rPr>
                <w:sz w:val="24"/>
              </w:rPr>
              <w:t>Бризантность, мм</w:t>
            </w:r>
          </w:p>
        </w:tc>
        <w:tc>
          <w:tcPr>
            <w:tcW w:w="992" w:type="dxa"/>
          </w:tcPr>
          <w:p w:rsidR="00383701" w:rsidRPr="00C05345" w:rsidRDefault="00383701" w:rsidP="00DE3C76">
            <w:pPr>
              <w:jc w:val="center"/>
              <w:rPr>
                <w:b/>
                <w:sz w:val="24"/>
              </w:rPr>
            </w:pPr>
          </w:p>
          <w:p w:rsidR="00383701" w:rsidRPr="00C05345" w:rsidRDefault="00383701" w:rsidP="00DE3C76">
            <w:pPr>
              <w:jc w:val="center"/>
              <w:rPr>
                <w:sz w:val="24"/>
              </w:rPr>
            </w:pPr>
            <w:r w:rsidRPr="00C05345">
              <w:rPr>
                <w:sz w:val="24"/>
              </w:rPr>
              <w:t>-0,53</w:t>
            </w:r>
          </w:p>
          <w:p w:rsidR="00383701" w:rsidRPr="00C05345" w:rsidRDefault="00383701" w:rsidP="00DE3C76">
            <w:pPr>
              <w:jc w:val="center"/>
              <w:rPr>
                <w:sz w:val="24"/>
              </w:rPr>
            </w:pPr>
            <w:r w:rsidRPr="00C05345">
              <w:rPr>
                <w:sz w:val="24"/>
              </w:rPr>
              <w:t>895</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1030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3,6-4,8</w:t>
            </w:r>
          </w:p>
          <w:p w:rsidR="00383701" w:rsidRPr="00C05345" w:rsidRDefault="00383701" w:rsidP="00DE3C76">
            <w:pPr>
              <w:jc w:val="center"/>
              <w:rPr>
                <w:sz w:val="24"/>
              </w:rPr>
            </w:pPr>
            <w:r w:rsidRPr="00C05345">
              <w:rPr>
                <w:sz w:val="24"/>
              </w:rPr>
              <w:t>365-</w:t>
            </w:r>
          </w:p>
          <w:p w:rsidR="00383701" w:rsidRPr="00C05345" w:rsidRDefault="00383701" w:rsidP="00DE3C76">
            <w:pPr>
              <w:jc w:val="center"/>
              <w:rPr>
                <w:sz w:val="24"/>
              </w:rPr>
            </w:pPr>
            <w:r w:rsidRPr="00C05345">
              <w:rPr>
                <w:sz w:val="24"/>
              </w:rPr>
              <w:t>380</w:t>
            </w:r>
          </w:p>
          <w:p w:rsidR="00383701" w:rsidRPr="00C05345" w:rsidRDefault="00383701" w:rsidP="00DE3C76">
            <w:pPr>
              <w:jc w:val="center"/>
              <w:rPr>
                <w:sz w:val="24"/>
              </w:rPr>
            </w:pPr>
            <w:r w:rsidRPr="00C05345">
              <w:rPr>
                <w:sz w:val="24"/>
              </w:rPr>
              <w:t>14-18</w:t>
            </w:r>
          </w:p>
        </w:tc>
        <w:tc>
          <w:tcPr>
            <w:tcW w:w="992" w:type="dxa"/>
          </w:tcPr>
          <w:p w:rsidR="00383701" w:rsidRPr="00C05345" w:rsidRDefault="00383701" w:rsidP="00DE3C76">
            <w:pPr>
              <w:jc w:val="center"/>
              <w:rPr>
                <w:b/>
                <w:sz w:val="24"/>
              </w:rPr>
            </w:pPr>
          </w:p>
          <w:p w:rsidR="00383701" w:rsidRPr="00C05345" w:rsidRDefault="00383701" w:rsidP="00DE3C76">
            <w:pPr>
              <w:jc w:val="center"/>
              <w:rPr>
                <w:sz w:val="24"/>
              </w:rPr>
            </w:pPr>
            <w:r w:rsidRPr="00C05345">
              <w:rPr>
                <w:sz w:val="24"/>
              </w:rPr>
              <w:t>+0,3</w:t>
            </w:r>
          </w:p>
          <w:p w:rsidR="00383701" w:rsidRPr="00C05345" w:rsidRDefault="00383701" w:rsidP="00DE3C76">
            <w:pPr>
              <w:jc w:val="center"/>
              <w:rPr>
                <w:sz w:val="24"/>
              </w:rPr>
            </w:pPr>
            <w:r w:rsidRPr="00C05345">
              <w:rPr>
                <w:sz w:val="24"/>
              </w:rPr>
              <w:t>920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975</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3,5-4,6</w:t>
            </w:r>
          </w:p>
          <w:p w:rsidR="00383701" w:rsidRPr="00C05345" w:rsidRDefault="00383701" w:rsidP="00DE3C76">
            <w:pPr>
              <w:jc w:val="center"/>
              <w:rPr>
                <w:sz w:val="24"/>
              </w:rPr>
            </w:pPr>
            <w:r w:rsidRPr="00C05345">
              <w:rPr>
                <w:sz w:val="24"/>
              </w:rPr>
              <w:t>320-350</w:t>
            </w:r>
          </w:p>
          <w:p w:rsidR="00383701" w:rsidRPr="00C05345" w:rsidRDefault="00383701" w:rsidP="00DE3C76">
            <w:pPr>
              <w:jc w:val="center"/>
              <w:rPr>
                <w:sz w:val="24"/>
              </w:rPr>
            </w:pPr>
            <w:r w:rsidRPr="00C05345">
              <w:rPr>
                <w:sz w:val="24"/>
              </w:rPr>
              <w:t>15-16</w:t>
            </w:r>
          </w:p>
        </w:tc>
        <w:tc>
          <w:tcPr>
            <w:tcW w:w="851"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+0,18</w:t>
            </w:r>
          </w:p>
          <w:p w:rsidR="00383701" w:rsidRPr="00C05345" w:rsidRDefault="00383701" w:rsidP="00DE3C76">
            <w:pPr>
              <w:jc w:val="center"/>
              <w:rPr>
                <w:sz w:val="24"/>
              </w:rPr>
            </w:pPr>
            <w:r w:rsidRPr="00C05345">
              <w:rPr>
                <w:sz w:val="24"/>
              </w:rPr>
              <w:t>780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1382</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4,2-5,2</w:t>
            </w:r>
          </w:p>
          <w:p w:rsidR="00383701" w:rsidRPr="00C05345" w:rsidRDefault="00383701" w:rsidP="00DE3C76">
            <w:pPr>
              <w:jc w:val="center"/>
              <w:rPr>
                <w:sz w:val="24"/>
              </w:rPr>
            </w:pPr>
            <w:r w:rsidRPr="00C05345">
              <w:rPr>
                <w:sz w:val="24"/>
              </w:rPr>
              <w:t>450</w:t>
            </w:r>
          </w:p>
          <w:p w:rsidR="00383701" w:rsidRPr="00C05345" w:rsidRDefault="00383701" w:rsidP="00DE3C76">
            <w:pPr>
              <w:jc w:val="center"/>
              <w:rPr>
                <w:sz w:val="24"/>
              </w:rPr>
            </w:pPr>
            <w:r w:rsidRPr="00C05345">
              <w:rPr>
                <w:sz w:val="24"/>
              </w:rPr>
              <w:t>18-22</w:t>
            </w:r>
          </w:p>
        </w:tc>
        <w:tc>
          <w:tcPr>
            <w:tcW w:w="1275"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-0,79</w:t>
            </w:r>
          </w:p>
          <w:p w:rsidR="00383701" w:rsidRPr="00C05345" w:rsidRDefault="00383701" w:rsidP="00DE3C76">
            <w:pPr>
              <w:jc w:val="center"/>
              <w:rPr>
                <w:sz w:val="24"/>
              </w:rPr>
            </w:pPr>
            <w:r w:rsidRPr="00C05345">
              <w:rPr>
                <w:sz w:val="24"/>
              </w:rPr>
              <w:t>830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1292</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4,8-5,3</w:t>
            </w:r>
          </w:p>
          <w:p w:rsidR="00383701" w:rsidRPr="00C05345" w:rsidRDefault="00383701" w:rsidP="00DE3C76">
            <w:pPr>
              <w:jc w:val="center"/>
              <w:rPr>
                <w:sz w:val="24"/>
              </w:rPr>
            </w:pPr>
            <w:r w:rsidRPr="00C05345">
              <w:rPr>
                <w:sz w:val="24"/>
              </w:rPr>
              <w:t>450-460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22</w:t>
            </w:r>
          </w:p>
        </w:tc>
        <w:tc>
          <w:tcPr>
            <w:tcW w:w="1276"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-0,79</w:t>
            </w:r>
          </w:p>
          <w:p w:rsidR="00383701" w:rsidRPr="00C05345" w:rsidRDefault="00383701" w:rsidP="00DE3C76">
            <w:pPr>
              <w:jc w:val="center"/>
              <w:rPr>
                <w:sz w:val="24"/>
              </w:rPr>
            </w:pPr>
            <w:r w:rsidRPr="00C05345">
              <w:rPr>
                <w:sz w:val="24"/>
              </w:rPr>
              <w:t>830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1292</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6,0-6,5</w:t>
            </w:r>
          </w:p>
          <w:p w:rsidR="00383701" w:rsidRPr="00C05345" w:rsidRDefault="00383701" w:rsidP="00DE3C76">
            <w:pPr>
              <w:jc w:val="center"/>
              <w:rPr>
                <w:sz w:val="24"/>
              </w:rPr>
            </w:pPr>
            <w:r w:rsidRPr="00C05345">
              <w:rPr>
                <w:sz w:val="24"/>
              </w:rPr>
              <w:t>450-500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18</w:t>
            </w:r>
          </w:p>
        </w:tc>
        <w:tc>
          <w:tcPr>
            <w:tcW w:w="1418" w:type="dxa"/>
          </w:tcPr>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-0,78</w:t>
            </w:r>
          </w:p>
          <w:p w:rsidR="00383701" w:rsidRPr="00C05345" w:rsidRDefault="00383701" w:rsidP="00DE3C76">
            <w:pPr>
              <w:jc w:val="center"/>
              <w:rPr>
                <w:sz w:val="24"/>
              </w:rPr>
            </w:pPr>
            <w:r w:rsidRPr="00C05345">
              <w:rPr>
                <w:sz w:val="24"/>
              </w:rPr>
              <w:t>810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1360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4,2-4,6</w:t>
            </w:r>
          </w:p>
          <w:p w:rsidR="00383701" w:rsidRPr="00C05345" w:rsidRDefault="00383701" w:rsidP="00DE3C76">
            <w:pPr>
              <w:jc w:val="center"/>
              <w:rPr>
                <w:sz w:val="24"/>
              </w:rPr>
            </w:pPr>
            <w:r w:rsidRPr="00C05345">
              <w:rPr>
                <w:sz w:val="24"/>
              </w:rPr>
              <w:t>450-470</w:t>
            </w:r>
          </w:p>
          <w:p w:rsidR="00383701" w:rsidRPr="00C05345" w:rsidRDefault="00383701" w:rsidP="00DE3C76">
            <w:pPr>
              <w:jc w:val="center"/>
              <w:rPr>
                <w:sz w:val="24"/>
              </w:rPr>
            </w:pPr>
          </w:p>
          <w:p w:rsidR="00383701" w:rsidRPr="00C05345" w:rsidRDefault="00383701" w:rsidP="00DE3C76">
            <w:pPr>
              <w:jc w:val="center"/>
              <w:rPr>
                <w:sz w:val="24"/>
              </w:rPr>
            </w:pPr>
            <w:r w:rsidRPr="00C05345">
              <w:rPr>
                <w:sz w:val="24"/>
              </w:rPr>
              <w:t>18-20</w:t>
            </w:r>
          </w:p>
        </w:tc>
      </w:tr>
    </w:tbl>
    <w:p w:rsidR="00383701" w:rsidRPr="00C64B78" w:rsidRDefault="00383701" w:rsidP="00383701">
      <w:pPr>
        <w:jc w:val="both"/>
        <w:rPr>
          <w:sz w:val="28"/>
          <w:highlight w:val="green"/>
          <w:lang w:val="en-US"/>
        </w:rPr>
      </w:pPr>
    </w:p>
    <w:p w:rsidR="00C64B78" w:rsidRPr="00C64B78" w:rsidRDefault="00C64B78" w:rsidP="00383701">
      <w:pPr>
        <w:jc w:val="both"/>
        <w:rPr>
          <w:sz w:val="28"/>
          <w:highlight w:val="green"/>
          <w:lang w:val="en-US"/>
        </w:rPr>
      </w:pPr>
    </w:p>
    <w:p w:rsidR="00383701" w:rsidRPr="00C05345" w:rsidRDefault="00C05345" w:rsidP="00EE7AF5">
      <w:pPr>
        <w:ind w:left="567"/>
        <w:jc w:val="center"/>
        <w:rPr>
          <w:b/>
          <w:sz w:val="28"/>
        </w:rPr>
      </w:pPr>
      <w:r w:rsidRPr="00C05345">
        <w:rPr>
          <w:b/>
          <w:sz w:val="28"/>
        </w:rPr>
        <w:t xml:space="preserve">7.4 </w:t>
      </w:r>
      <w:r w:rsidR="00383701" w:rsidRPr="00C05345">
        <w:rPr>
          <w:b/>
          <w:sz w:val="28"/>
        </w:rPr>
        <w:t xml:space="preserve"> Предохранительные </w:t>
      </w:r>
      <w:r w:rsidRPr="00C05345">
        <w:rPr>
          <w:b/>
          <w:sz w:val="28"/>
        </w:rPr>
        <w:t>взрывчатые вещества</w:t>
      </w:r>
    </w:p>
    <w:p w:rsidR="00C05345" w:rsidRPr="00C05345" w:rsidRDefault="00C05345" w:rsidP="00C05345">
      <w:pPr>
        <w:ind w:left="567"/>
        <w:rPr>
          <w:sz w:val="28"/>
        </w:rPr>
      </w:pPr>
    </w:p>
    <w:p w:rsidR="00383701" w:rsidRPr="00C05345" w:rsidRDefault="00383701" w:rsidP="00383701">
      <w:pPr>
        <w:ind w:firstLine="567"/>
        <w:jc w:val="both"/>
        <w:rPr>
          <w:sz w:val="28"/>
        </w:rPr>
      </w:pPr>
      <w:r w:rsidRPr="00C05345">
        <w:rPr>
          <w:i/>
          <w:sz w:val="28"/>
        </w:rPr>
        <w:t>Аммонит АП-5ЖВ</w:t>
      </w:r>
      <w:r w:rsidRPr="00C05345">
        <w:rPr>
          <w:sz w:val="28"/>
        </w:rPr>
        <w:t xml:space="preserve"> - </w:t>
      </w:r>
      <w:r w:rsidR="00C05345" w:rsidRPr="00C05345">
        <w:rPr>
          <w:sz w:val="28"/>
        </w:rPr>
        <w:t xml:space="preserve">с невысокими предохранительными свойствами </w:t>
      </w:r>
      <w:r w:rsidRPr="00C05345">
        <w:rPr>
          <w:sz w:val="28"/>
        </w:rPr>
        <w:t xml:space="preserve">относительно мощное ВВ, представляющее собой </w:t>
      </w:r>
      <w:r w:rsidR="00C05345" w:rsidRPr="00C05345">
        <w:rPr>
          <w:sz w:val="28"/>
        </w:rPr>
        <w:t xml:space="preserve">с отдельными крупными частицами соли </w:t>
      </w:r>
      <w:r w:rsidRPr="00C05345">
        <w:rPr>
          <w:sz w:val="28"/>
        </w:rPr>
        <w:t>мелкодисперсный порошок светло-желтого цвета. Выпускается только в патронированном виде для дробления пород любой степени обводненности шпуровыми зарядами.</w:t>
      </w:r>
    </w:p>
    <w:p w:rsidR="00383701" w:rsidRPr="00C05345" w:rsidRDefault="00383701" w:rsidP="00383701">
      <w:pPr>
        <w:ind w:firstLine="567"/>
        <w:jc w:val="both"/>
        <w:rPr>
          <w:sz w:val="28"/>
        </w:rPr>
      </w:pPr>
      <w:r w:rsidRPr="00C05345">
        <w:rPr>
          <w:i/>
          <w:sz w:val="28"/>
        </w:rPr>
        <w:t>Аммонит ПЖВ-20, Т-19 -</w:t>
      </w:r>
      <w:r w:rsidRPr="00C05345">
        <w:rPr>
          <w:sz w:val="28"/>
        </w:rPr>
        <w:t xml:space="preserve"> </w:t>
      </w:r>
      <w:r w:rsidR="00C05345" w:rsidRPr="00C05345">
        <w:rPr>
          <w:sz w:val="28"/>
        </w:rPr>
        <w:t xml:space="preserve">с отдельными крупными частицами соли </w:t>
      </w:r>
      <w:r w:rsidRPr="00C05345">
        <w:rPr>
          <w:sz w:val="28"/>
        </w:rPr>
        <w:t xml:space="preserve">мелкодисперсные порошки светло-желтого цвета. </w:t>
      </w:r>
      <w:r w:rsidR="00C05345" w:rsidRPr="00C05345">
        <w:rPr>
          <w:sz w:val="28"/>
        </w:rPr>
        <w:t>Хорошо детонируют в обводненных шпуровых зарядах и при сильном уплотнении (до 1,7 г/см</w:t>
      </w:r>
      <w:r w:rsidR="00C05345" w:rsidRPr="00C05345">
        <w:rPr>
          <w:sz w:val="28"/>
          <w:vertAlign w:val="superscript"/>
        </w:rPr>
        <w:t>3</w:t>
      </w:r>
      <w:r w:rsidR="00C05345" w:rsidRPr="00C05345">
        <w:rPr>
          <w:sz w:val="28"/>
        </w:rPr>
        <w:t xml:space="preserve">) </w:t>
      </w:r>
      <w:r w:rsidRPr="00C05345">
        <w:rPr>
          <w:sz w:val="28"/>
        </w:rPr>
        <w:t>ВВ средней мощности и предохранительности</w:t>
      </w:r>
      <w:r w:rsidR="00C05345" w:rsidRPr="00C05345">
        <w:rPr>
          <w:sz w:val="28"/>
        </w:rPr>
        <w:t xml:space="preserve"> </w:t>
      </w:r>
      <w:r w:rsidRPr="00C05345">
        <w:rPr>
          <w:sz w:val="28"/>
        </w:rPr>
        <w:t xml:space="preserve">имеет более высокие детонационные характеристики, так как </w:t>
      </w:r>
      <w:r w:rsidR="00C05345" w:rsidRPr="00C05345">
        <w:rPr>
          <w:sz w:val="28"/>
        </w:rPr>
        <w:t xml:space="preserve">технологически лучше обработан и </w:t>
      </w:r>
      <w:r w:rsidRPr="00C05345">
        <w:rPr>
          <w:sz w:val="28"/>
        </w:rPr>
        <w:t>содержит больше сенсибилизатора.</w:t>
      </w:r>
    </w:p>
    <w:p w:rsidR="00383701" w:rsidRPr="00E06CA8" w:rsidRDefault="00383701" w:rsidP="00383701">
      <w:pPr>
        <w:ind w:firstLine="567"/>
        <w:jc w:val="both"/>
        <w:rPr>
          <w:sz w:val="28"/>
        </w:rPr>
      </w:pPr>
      <w:r w:rsidRPr="00E06CA8">
        <w:rPr>
          <w:i/>
          <w:sz w:val="28"/>
        </w:rPr>
        <w:lastRenderedPageBreak/>
        <w:t>Угленит Э6 -</w:t>
      </w:r>
      <w:r w:rsidRPr="00E06CA8">
        <w:rPr>
          <w:sz w:val="28"/>
        </w:rPr>
        <w:t xml:space="preserve"> </w:t>
      </w:r>
      <w:r w:rsidR="00C05345" w:rsidRPr="00E06CA8">
        <w:rPr>
          <w:sz w:val="28"/>
        </w:rPr>
        <w:t xml:space="preserve"> в зависимости от условий взрывания </w:t>
      </w:r>
      <w:r w:rsidRPr="00E06CA8">
        <w:rPr>
          <w:sz w:val="28"/>
        </w:rPr>
        <w:t xml:space="preserve">селективно детонирующее ВВ. Представляет собой </w:t>
      </w:r>
      <w:r w:rsidR="00C05345" w:rsidRPr="00E06CA8">
        <w:rPr>
          <w:sz w:val="28"/>
        </w:rPr>
        <w:t xml:space="preserve">жирноватый порошок белого цвета, </w:t>
      </w:r>
      <w:r w:rsidRPr="00E06CA8">
        <w:rPr>
          <w:sz w:val="28"/>
        </w:rPr>
        <w:t>практически непылящий</w:t>
      </w:r>
      <w:r w:rsidR="00C05345" w:rsidRPr="00E06CA8">
        <w:rPr>
          <w:sz w:val="28"/>
        </w:rPr>
        <w:t xml:space="preserve">. </w:t>
      </w:r>
      <w:r w:rsidRPr="00E06CA8">
        <w:rPr>
          <w:sz w:val="28"/>
        </w:rPr>
        <w:t xml:space="preserve"> Хорошая детонационная способность обеспечивается за счет введения нитроэфиров. </w:t>
      </w:r>
      <w:r w:rsidR="00C05345" w:rsidRPr="00E06CA8">
        <w:rPr>
          <w:sz w:val="28"/>
        </w:rPr>
        <w:t>Процессу эксудации в   составе Э-6 препятствует д</w:t>
      </w:r>
      <w:r w:rsidRPr="00E06CA8">
        <w:rPr>
          <w:sz w:val="28"/>
        </w:rPr>
        <w:t xml:space="preserve">ревесная  мука. Относится к ионообменным ВВ </w:t>
      </w:r>
      <w:r w:rsidR="00C05345" w:rsidRPr="00E06CA8">
        <w:rPr>
          <w:sz w:val="28"/>
        </w:rPr>
        <w:t>-</w:t>
      </w:r>
      <w:r w:rsidR="00E06CA8" w:rsidRPr="00E06CA8">
        <w:rPr>
          <w:sz w:val="28"/>
        </w:rPr>
        <w:t xml:space="preserve"> </w:t>
      </w:r>
      <w:r w:rsidR="00C05345" w:rsidRPr="00E06CA8">
        <w:rPr>
          <w:sz w:val="28"/>
        </w:rPr>
        <w:t xml:space="preserve">АС и </w:t>
      </w:r>
      <w:r w:rsidRPr="00E06CA8">
        <w:rPr>
          <w:sz w:val="28"/>
        </w:rPr>
        <w:t>пламегаситель образуются в результате ионообменной реакции:</w:t>
      </w:r>
    </w:p>
    <w:p w:rsidR="00C05345" w:rsidRPr="00E06CA8" w:rsidRDefault="00C05345" w:rsidP="00383701">
      <w:pPr>
        <w:ind w:firstLine="567"/>
        <w:jc w:val="center"/>
        <w:rPr>
          <w:sz w:val="28"/>
        </w:rPr>
      </w:pPr>
    </w:p>
    <w:p w:rsidR="00383701" w:rsidRPr="00E06CA8" w:rsidRDefault="00383701" w:rsidP="00383701">
      <w:pPr>
        <w:ind w:firstLine="567"/>
        <w:jc w:val="center"/>
        <w:rPr>
          <w:sz w:val="28"/>
          <w:lang w:val="en-US"/>
        </w:rPr>
      </w:pPr>
      <w:r w:rsidRPr="00E06CA8">
        <w:rPr>
          <w:sz w:val="28"/>
          <w:lang w:val="en-US"/>
        </w:rPr>
        <w:t>NaNO</w:t>
      </w:r>
      <w:r w:rsidRPr="00E06CA8">
        <w:rPr>
          <w:sz w:val="28"/>
          <w:vertAlign w:val="subscript"/>
          <w:lang w:val="en-US"/>
        </w:rPr>
        <w:t>3</w:t>
      </w:r>
      <w:r w:rsidRPr="00E06CA8">
        <w:rPr>
          <w:sz w:val="28"/>
          <w:lang w:val="en-US"/>
        </w:rPr>
        <w:t xml:space="preserve"> + NH</w:t>
      </w:r>
      <w:r w:rsidRPr="00E06CA8">
        <w:rPr>
          <w:sz w:val="28"/>
          <w:vertAlign w:val="subscript"/>
          <w:lang w:val="en-US"/>
        </w:rPr>
        <w:t>4</w:t>
      </w:r>
      <w:r w:rsidR="00E06CA8" w:rsidRPr="00E06CA8">
        <w:rPr>
          <w:sz w:val="28"/>
          <w:lang w:val="en-US"/>
        </w:rPr>
        <w:t>Cl</w:t>
      </w:r>
      <w:r w:rsidRPr="00E06CA8">
        <w:rPr>
          <w:sz w:val="28"/>
          <w:lang w:val="en-US"/>
        </w:rPr>
        <w:t xml:space="preserve"> → NH</w:t>
      </w:r>
      <w:r w:rsidRPr="00E06CA8">
        <w:rPr>
          <w:sz w:val="28"/>
          <w:vertAlign w:val="subscript"/>
          <w:lang w:val="en-US"/>
        </w:rPr>
        <w:t>4</w:t>
      </w:r>
      <w:r w:rsidRPr="00E06CA8">
        <w:rPr>
          <w:sz w:val="28"/>
          <w:lang w:val="en-US"/>
        </w:rPr>
        <w:t>NO</w:t>
      </w:r>
      <w:r w:rsidRPr="00E06CA8">
        <w:rPr>
          <w:sz w:val="28"/>
          <w:vertAlign w:val="subscript"/>
          <w:lang w:val="en-US"/>
        </w:rPr>
        <w:t>3</w:t>
      </w:r>
      <w:r w:rsidR="00E06CA8" w:rsidRPr="00E06CA8">
        <w:rPr>
          <w:sz w:val="28"/>
          <w:lang w:val="en-US"/>
        </w:rPr>
        <w:t xml:space="preserve"> + NaCl</w:t>
      </w:r>
    </w:p>
    <w:p w:rsidR="00383701" w:rsidRPr="00852E10" w:rsidRDefault="00383701" w:rsidP="00C64B78">
      <w:pPr>
        <w:pStyle w:val="4"/>
        <w:jc w:val="right"/>
        <w:rPr>
          <w:rFonts w:ascii="Times New Roman" w:hAnsi="Times New Roman" w:cs="Times New Roman"/>
          <w:b w:val="0"/>
          <w:i w:val="0"/>
          <w:color w:val="auto"/>
          <w:sz w:val="28"/>
          <w:szCs w:val="28"/>
          <w:lang w:val="en-US"/>
        </w:rPr>
      </w:pPr>
      <w:r w:rsidRPr="00E06CA8">
        <w:rPr>
          <w:rFonts w:ascii="Times New Roman" w:hAnsi="Times New Roman" w:cs="Times New Roman"/>
          <w:b w:val="0"/>
          <w:i w:val="0"/>
          <w:color w:val="auto"/>
          <w:sz w:val="28"/>
          <w:szCs w:val="28"/>
        </w:rPr>
        <w:t>Таблица</w:t>
      </w:r>
      <w:r w:rsidR="009A7FA8" w:rsidRPr="00852E10">
        <w:rPr>
          <w:rFonts w:ascii="Times New Roman" w:hAnsi="Times New Roman" w:cs="Times New Roman"/>
          <w:b w:val="0"/>
          <w:i w:val="0"/>
          <w:color w:val="auto"/>
          <w:sz w:val="28"/>
          <w:szCs w:val="28"/>
          <w:lang w:val="en-US"/>
        </w:rPr>
        <w:t>7.4</w:t>
      </w:r>
    </w:p>
    <w:p w:rsidR="00383701" w:rsidRPr="00E06CA8" w:rsidRDefault="00383701" w:rsidP="00E06CA8">
      <w:pPr>
        <w:pStyle w:val="2"/>
        <w:jc w:val="left"/>
        <w:rPr>
          <w:lang w:val="en-US"/>
        </w:rPr>
      </w:pPr>
      <w:r w:rsidRPr="00E06CA8">
        <w:t>Характеристики предохранительных ВВ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843"/>
        <w:gridCol w:w="1559"/>
        <w:gridCol w:w="1701"/>
        <w:gridCol w:w="1559"/>
      </w:tblGrid>
      <w:tr w:rsidR="00383701" w:rsidRPr="00E06CA8" w:rsidTr="00C05345">
        <w:tc>
          <w:tcPr>
            <w:tcW w:w="3085" w:type="dxa"/>
          </w:tcPr>
          <w:p w:rsidR="00383701" w:rsidRPr="009A7FA8" w:rsidRDefault="00383701" w:rsidP="00DE3C76">
            <w:pPr>
              <w:jc w:val="both"/>
              <w:rPr>
                <w:sz w:val="24"/>
                <w:szCs w:val="24"/>
              </w:rPr>
            </w:pPr>
            <w:r w:rsidRPr="009A7FA8">
              <w:rPr>
                <w:sz w:val="24"/>
                <w:szCs w:val="24"/>
              </w:rPr>
              <w:t xml:space="preserve">        Компоненты и</w:t>
            </w:r>
          </w:p>
          <w:p w:rsidR="00383701" w:rsidRPr="009A7FA8" w:rsidRDefault="00383701" w:rsidP="00DE3C76">
            <w:pPr>
              <w:jc w:val="both"/>
              <w:rPr>
                <w:sz w:val="24"/>
                <w:szCs w:val="24"/>
              </w:rPr>
            </w:pPr>
            <w:r w:rsidRPr="009A7FA8">
              <w:rPr>
                <w:sz w:val="24"/>
                <w:szCs w:val="24"/>
              </w:rPr>
              <w:t xml:space="preserve">          показатели </w:t>
            </w:r>
          </w:p>
        </w:tc>
        <w:tc>
          <w:tcPr>
            <w:tcW w:w="1843" w:type="dxa"/>
          </w:tcPr>
          <w:p w:rsidR="00383701" w:rsidRPr="009A7FA8" w:rsidRDefault="00383701" w:rsidP="00DE3C76">
            <w:pPr>
              <w:jc w:val="both"/>
              <w:rPr>
                <w:sz w:val="24"/>
                <w:szCs w:val="24"/>
              </w:rPr>
            </w:pPr>
            <w:r w:rsidRPr="009A7FA8">
              <w:rPr>
                <w:sz w:val="24"/>
                <w:szCs w:val="24"/>
              </w:rPr>
              <w:t>Аммонит</w:t>
            </w:r>
          </w:p>
          <w:p w:rsidR="00383701" w:rsidRPr="009A7FA8" w:rsidRDefault="00383701" w:rsidP="00DE3C76">
            <w:pPr>
              <w:jc w:val="both"/>
              <w:rPr>
                <w:sz w:val="24"/>
                <w:szCs w:val="24"/>
              </w:rPr>
            </w:pPr>
            <w:r w:rsidRPr="009A7FA8">
              <w:rPr>
                <w:sz w:val="24"/>
                <w:szCs w:val="24"/>
              </w:rPr>
              <w:t>АП-5ЖВ</w:t>
            </w:r>
          </w:p>
        </w:tc>
        <w:tc>
          <w:tcPr>
            <w:tcW w:w="1559" w:type="dxa"/>
          </w:tcPr>
          <w:p w:rsidR="00383701" w:rsidRPr="009A7FA8" w:rsidRDefault="00383701" w:rsidP="00DE3C76">
            <w:pPr>
              <w:jc w:val="both"/>
              <w:rPr>
                <w:sz w:val="24"/>
                <w:szCs w:val="24"/>
              </w:rPr>
            </w:pPr>
            <w:r w:rsidRPr="009A7FA8">
              <w:rPr>
                <w:sz w:val="24"/>
                <w:szCs w:val="24"/>
              </w:rPr>
              <w:t>Аммонит</w:t>
            </w:r>
          </w:p>
          <w:p w:rsidR="00383701" w:rsidRPr="009A7FA8" w:rsidRDefault="00383701" w:rsidP="00DE3C76">
            <w:pPr>
              <w:jc w:val="both"/>
              <w:rPr>
                <w:sz w:val="24"/>
                <w:szCs w:val="24"/>
              </w:rPr>
            </w:pPr>
            <w:r w:rsidRPr="009A7FA8">
              <w:rPr>
                <w:sz w:val="24"/>
                <w:szCs w:val="24"/>
              </w:rPr>
              <w:t>ПЖВ-20</w:t>
            </w:r>
          </w:p>
        </w:tc>
        <w:tc>
          <w:tcPr>
            <w:tcW w:w="1701" w:type="dxa"/>
          </w:tcPr>
          <w:p w:rsidR="00383701" w:rsidRPr="009A7FA8" w:rsidRDefault="00383701" w:rsidP="00DE3C76">
            <w:pPr>
              <w:jc w:val="both"/>
              <w:rPr>
                <w:sz w:val="24"/>
                <w:szCs w:val="24"/>
              </w:rPr>
            </w:pPr>
            <w:r w:rsidRPr="009A7FA8">
              <w:rPr>
                <w:sz w:val="24"/>
                <w:szCs w:val="24"/>
              </w:rPr>
              <w:t>Аммонит</w:t>
            </w:r>
          </w:p>
          <w:p w:rsidR="00383701" w:rsidRPr="009A7FA8" w:rsidRDefault="00383701" w:rsidP="00DE3C76">
            <w:pPr>
              <w:jc w:val="both"/>
              <w:rPr>
                <w:sz w:val="24"/>
                <w:szCs w:val="24"/>
              </w:rPr>
            </w:pPr>
            <w:r w:rsidRPr="009A7FA8">
              <w:rPr>
                <w:sz w:val="24"/>
                <w:szCs w:val="24"/>
              </w:rPr>
              <w:t xml:space="preserve">     Т-19</w:t>
            </w:r>
          </w:p>
        </w:tc>
        <w:tc>
          <w:tcPr>
            <w:tcW w:w="1559" w:type="dxa"/>
          </w:tcPr>
          <w:p w:rsidR="00383701" w:rsidRPr="009A7FA8" w:rsidRDefault="00383701" w:rsidP="00DE3C76">
            <w:pPr>
              <w:jc w:val="both"/>
              <w:rPr>
                <w:sz w:val="24"/>
                <w:szCs w:val="24"/>
              </w:rPr>
            </w:pPr>
            <w:r w:rsidRPr="009A7FA8">
              <w:rPr>
                <w:sz w:val="24"/>
                <w:szCs w:val="24"/>
              </w:rPr>
              <w:t>Угленит</w:t>
            </w:r>
          </w:p>
          <w:p w:rsidR="00383701" w:rsidRPr="009A7FA8" w:rsidRDefault="00383701" w:rsidP="00DE3C76">
            <w:pPr>
              <w:jc w:val="both"/>
              <w:rPr>
                <w:sz w:val="24"/>
                <w:szCs w:val="24"/>
              </w:rPr>
            </w:pPr>
            <w:r w:rsidRPr="009A7FA8">
              <w:rPr>
                <w:sz w:val="24"/>
                <w:szCs w:val="24"/>
              </w:rPr>
              <w:t xml:space="preserve">    Э-6       </w:t>
            </w:r>
          </w:p>
        </w:tc>
      </w:tr>
      <w:tr w:rsidR="00383701" w:rsidRPr="00E06CA8" w:rsidTr="00C05345">
        <w:tc>
          <w:tcPr>
            <w:tcW w:w="3085" w:type="dxa"/>
          </w:tcPr>
          <w:p w:rsidR="00383701" w:rsidRPr="00E06CA8" w:rsidRDefault="00383701" w:rsidP="00DE3C76">
            <w:pPr>
              <w:jc w:val="both"/>
              <w:rPr>
                <w:sz w:val="24"/>
                <w:szCs w:val="24"/>
              </w:rPr>
            </w:pPr>
            <w:r w:rsidRPr="00E06CA8">
              <w:rPr>
                <w:sz w:val="24"/>
                <w:szCs w:val="24"/>
              </w:rPr>
              <w:t>Нитроэфиры</w:t>
            </w:r>
          </w:p>
          <w:p w:rsidR="00383701" w:rsidRPr="00E06CA8" w:rsidRDefault="00383701" w:rsidP="00DE3C76">
            <w:pPr>
              <w:jc w:val="both"/>
              <w:rPr>
                <w:sz w:val="24"/>
                <w:szCs w:val="24"/>
              </w:rPr>
            </w:pPr>
            <w:r w:rsidRPr="00E06CA8">
              <w:rPr>
                <w:sz w:val="24"/>
                <w:szCs w:val="24"/>
              </w:rPr>
              <w:t>Селитра АС марки ЖВ</w:t>
            </w:r>
          </w:p>
          <w:p w:rsidR="00383701" w:rsidRPr="00E06CA8" w:rsidRDefault="00383701" w:rsidP="00DE3C76">
            <w:pPr>
              <w:jc w:val="both"/>
              <w:rPr>
                <w:sz w:val="24"/>
                <w:szCs w:val="24"/>
              </w:rPr>
            </w:pPr>
            <w:r w:rsidRPr="00E06CA8">
              <w:rPr>
                <w:sz w:val="24"/>
                <w:szCs w:val="24"/>
              </w:rPr>
              <w:t xml:space="preserve">    "-"      натриевая</w:t>
            </w:r>
          </w:p>
          <w:p w:rsidR="00383701" w:rsidRPr="00E06CA8" w:rsidRDefault="00383701" w:rsidP="00DE3C76">
            <w:pPr>
              <w:jc w:val="both"/>
              <w:rPr>
                <w:sz w:val="24"/>
                <w:szCs w:val="24"/>
              </w:rPr>
            </w:pPr>
            <w:r w:rsidRPr="00E06CA8">
              <w:rPr>
                <w:sz w:val="24"/>
                <w:szCs w:val="24"/>
              </w:rPr>
              <w:t>Хлористый аммоний</w:t>
            </w:r>
          </w:p>
          <w:p w:rsidR="00383701" w:rsidRPr="00E06CA8" w:rsidRDefault="00383701" w:rsidP="00DE3C76">
            <w:pPr>
              <w:jc w:val="both"/>
              <w:rPr>
                <w:sz w:val="24"/>
                <w:szCs w:val="24"/>
              </w:rPr>
            </w:pPr>
            <w:r w:rsidRPr="00E06CA8">
              <w:rPr>
                <w:sz w:val="24"/>
                <w:szCs w:val="24"/>
              </w:rPr>
              <w:t>Хлористый натрий</w:t>
            </w:r>
          </w:p>
          <w:p w:rsidR="00383701" w:rsidRPr="00E06CA8" w:rsidRDefault="00383701" w:rsidP="00DE3C76">
            <w:pPr>
              <w:jc w:val="both"/>
              <w:rPr>
                <w:sz w:val="24"/>
                <w:szCs w:val="24"/>
              </w:rPr>
            </w:pPr>
            <w:r w:rsidRPr="00E06CA8">
              <w:rPr>
                <w:sz w:val="24"/>
                <w:szCs w:val="24"/>
              </w:rPr>
              <w:t>Хлористый калий</w:t>
            </w:r>
          </w:p>
          <w:p w:rsidR="00383701" w:rsidRPr="00E06CA8" w:rsidRDefault="00383701" w:rsidP="00DE3C76">
            <w:pPr>
              <w:jc w:val="both"/>
              <w:rPr>
                <w:sz w:val="24"/>
                <w:szCs w:val="24"/>
              </w:rPr>
            </w:pPr>
            <w:r w:rsidRPr="00E06CA8">
              <w:rPr>
                <w:sz w:val="24"/>
                <w:szCs w:val="24"/>
              </w:rPr>
              <w:t>Тротил</w:t>
            </w:r>
          </w:p>
          <w:p w:rsidR="00383701" w:rsidRPr="00E06CA8" w:rsidRDefault="00383701" w:rsidP="00DE3C76">
            <w:pPr>
              <w:jc w:val="both"/>
              <w:rPr>
                <w:sz w:val="24"/>
                <w:szCs w:val="24"/>
              </w:rPr>
            </w:pPr>
            <w:r w:rsidRPr="00E06CA8">
              <w:rPr>
                <w:sz w:val="24"/>
                <w:szCs w:val="24"/>
              </w:rPr>
              <w:t>Мука древесная</w:t>
            </w:r>
          </w:p>
          <w:p w:rsidR="00383701" w:rsidRPr="00E06CA8" w:rsidRDefault="00383701" w:rsidP="00DE3C76">
            <w:pPr>
              <w:jc w:val="both"/>
              <w:rPr>
                <w:sz w:val="24"/>
                <w:szCs w:val="24"/>
              </w:rPr>
            </w:pPr>
            <w:r w:rsidRPr="00E06CA8">
              <w:rPr>
                <w:sz w:val="24"/>
                <w:szCs w:val="24"/>
              </w:rPr>
              <w:t>Стеарат кальция</w:t>
            </w:r>
          </w:p>
          <w:p w:rsidR="00383701" w:rsidRPr="00E06CA8" w:rsidRDefault="00383701" w:rsidP="00DE3C76">
            <w:pPr>
              <w:jc w:val="both"/>
              <w:rPr>
                <w:sz w:val="24"/>
                <w:szCs w:val="24"/>
              </w:rPr>
            </w:pPr>
            <w:r w:rsidRPr="00E06CA8">
              <w:rPr>
                <w:sz w:val="24"/>
                <w:szCs w:val="24"/>
              </w:rPr>
              <w:t>Коллоидный хлопок</w:t>
            </w:r>
          </w:p>
          <w:p w:rsidR="00383701" w:rsidRPr="00E06CA8" w:rsidRDefault="00383701" w:rsidP="00DE3C76">
            <w:pPr>
              <w:jc w:val="both"/>
              <w:rPr>
                <w:sz w:val="24"/>
                <w:szCs w:val="24"/>
              </w:rPr>
            </w:pPr>
            <w:r w:rsidRPr="00E06CA8">
              <w:rPr>
                <w:sz w:val="24"/>
                <w:szCs w:val="24"/>
              </w:rPr>
              <w:t>Показатели:</w:t>
            </w:r>
          </w:p>
          <w:p w:rsidR="00383701" w:rsidRPr="00E06CA8" w:rsidRDefault="00383701" w:rsidP="00DE3C76">
            <w:pPr>
              <w:jc w:val="both"/>
              <w:rPr>
                <w:sz w:val="24"/>
                <w:szCs w:val="24"/>
              </w:rPr>
            </w:pPr>
            <w:r w:rsidRPr="00E06CA8">
              <w:rPr>
                <w:sz w:val="24"/>
                <w:szCs w:val="24"/>
              </w:rPr>
              <w:t>Кислородный баланс,%</w:t>
            </w:r>
          </w:p>
          <w:p w:rsidR="00383701" w:rsidRPr="00E06CA8" w:rsidRDefault="00383701" w:rsidP="00DE3C76">
            <w:pPr>
              <w:jc w:val="both"/>
              <w:rPr>
                <w:sz w:val="24"/>
                <w:szCs w:val="24"/>
              </w:rPr>
            </w:pPr>
            <w:r w:rsidRPr="00E06CA8">
              <w:rPr>
                <w:sz w:val="24"/>
                <w:szCs w:val="24"/>
              </w:rPr>
              <w:t>Теплота взрыва, кДж/кг</w:t>
            </w:r>
          </w:p>
          <w:p w:rsidR="00383701" w:rsidRPr="00E06CA8" w:rsidRDefault="00383701" w:rsidP="00DE3C76">
            <w:pPr>
              <w:jc w:val="both"/>
              <w:rPr>
                <w:sz w:val="24"/>
                <w:szCs w:val="24"/>
              </w:rPr>
            </w:pPr>
            <w:r w:rsidRPr="00E06CA8">
              <w:rPr>
                <w:sz w:val="24"/>
                <w:szCs w:val="24"/>
              </w:rPr>
              <w:t>Объем газов, л/кг</w:t>
            </w:r>
          </w:p>
          <w:p w:rsidR="00383701" w:rsidRPr="00E06CA8" w:rsidRDefault="00383701" w:rsidP="00DE3C76">
            <w:pPr>
              <w:jc w:val="both"/>
              <w:rPr>
                <w:sz w:val="24"/>
                <w:szCs w:val="24"/>
              </w:rPr>
            </w:pPr>
            <w:r w:rsidRPr="00E06CA8">
              <w:rPr>
                <w:sz w:val="24"/>
                <w:szCs w:val="24"/>
              </w:rPr>
              <w:t>Бризантность, мм</w:t>
            </w:r>
          </w:p>
          <w:p w:rsidR="00383701" w:rsidRPr="00E06CA8" w:rsidRDefault="00383701" w:rsidP="00DE3C76">
            <w:pPr>
              <w:jc w:val="both"/>
              <w:rPr>
                <w:sz w:val="24"/>
                <w:szCs w:val="24"/>
              </w:rPr>
            </w:pPr>
            <w:r w:rsidRPr="00E06CA8">
              <w:rPr>
                <w:sz w:val="24"/>
                <w:szCs w:val="24"/>
              </w:rPr>
              <w:t>Работоспособность, см</w:t>
            </w:r>
            <w:r w:rsidRPr="00E06CA8">
              <w:rPr>
                <w:sz w:val="24"/>
                <w:szCs w:val="24"/>
                <w:vertAlign w:val="superscript"/>
              </w:rPr>
              <w:t>3</w:t>
            </w:r>
          </w:p>
          <w:p w:rsidR="00383701" w:rsidRPr="00E06CA8" w:rsidRDefault="00383701" w:rsidP="00E06CA8">
            <w:pPr>
              <w:jc w:val="both"/>
              <w:rPr>
                <w:sz w:val="24"/>
                <w:szCs w:val="24"/>
              </w:rPr>
            </w:pPr>
            <w:r w:rsidRPr="00E06CA8">
              <w:rPr>
                <w:sz w:val="24"/>
                <w:szCs w:val="24"/>
              </w:rPr>
              <w:t>Скорость детонации,</w:t>
            </w:r>
            <w:r w:rsidR="00E06CA8" w:rsidRPr="00854640">
              <w:rPr>
                <w:sz w:val="24"/>
                <w:szCs w:val="24"/>
              </w:rPr>
              <w:t xml:space="preserve"> </w:t>
            </w:r>
            <w:r w:rsidRPr="00E06CA8">
              <w:rPr>
                <w:sz w:val="24"/>
                <w:szCs w:val="24"/>
              </w:rPr>
              <w:t>км/с</w:t>
            </w:r>
          </w:p>
        </w:tc>
        <w:tc>
          <w:tcPr>
            <w:tcW w:w="1843" w:type="dxa"/>
          </w:tcPr>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70</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12</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18</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p>
          <w:p w:rsidR="00383701" w:rsidRPr="00E06CA8" w:rsidRDefault="00383701" w:rsidP="00DE3C76">
            <w:pPr>
              <w:jc w:val="center"/>
              <w:rPr>
                <w:sz w:val="24"/>
                <w:szCs w:val="24"/>
              </w:rPr>
            </w:pPr>
            <w:r w:rsidRPr="00E06CA8">
              <w:rPr>
                <w:sz w:val="24"/>
                <w:szCs w:val="24"/>
              </w:rPr>
              <w:t>-0,002</w:t>
            </w:r>
          </w:p>
          <w:p w:rsidR="00383701" w:rsidRPr="00E06CA8" w:rsidRDefault="00383701" w:rsidP="00DE3C76">
            <w:pPr>
              <w:jc w:val="center"/>
              <w:rPr>
                <w:sz w:val="24"/>
                <w:szCs w:val="24"/>
              </w:rPr>
            </w:pPr>
            <w:r w:rsidRPr="00E06CA8">
              <w:rPr>
                <w:sz w:val="24"/>
                <w:szCs w:val="24"/>
              </w:rPr>
              <w:t>907</w:t>
            </w:r>
          </w:p>
          <w:p w:rsidR="00383701" w:rsidRPr="00E06CA8" w:rsidRDefault="00383701" w:rsidP="00DE3C76">
            <w:pPr>
              <w:jc w:val="center"/>
              <w:rPr>
                <w:sz w:val="24"/>
                <w:szCs w:val="24"/>
              </w:rPr>
            </w:pPr>
            <w:r w:rsidRPr="00E06CA8">
              <w:rPr>
                <w:sz w:val="24"/>
                <w:szCs w:val="24"/>
              </w:rPr>
              <w:t>787</w:t>
            </w:r>
          </w:p>
          <w:p w:rsidR="00383701" w:rsidRPr="00E06CA8" w:rsidRDefault="00383701" w:rsidP="00DE3C76">
            <w:pPr>
              <w:jc w:val="center"/>
              <w:rPr>
                <w:sz w:val="24"/>
                <w:szCs w:val="24"/>
              </w:rPr>
            </w:pPr>
            <w:r w:rsidRPr="00E06CA8">
              <w:rPr>
                <w:sz w:val="24"/>
                <w:szCs w:val="24"/>
              </w:rPr>
              <w:t>15-17</w:t>
            </w:r>
          </w:p>
          <w:p w:rsidR="00383701" w:rsidRPr="00E06CA8" w:rsidRDefault="00383701" w:rsidP="00DE3C76">
            <w:pPr>
              <w:jc w:val="center"/>
              <w:rPr>
                <w:sz w:val="24"/>
                <w:szCs w:val="24"/>
              </w:rPr>
            </w:pPr>
            <w:r w:rsidRPr="00E06CA8">
              <w:rPr>
                <w:sz w:val="24"/>
                <w:szCs w:val="24"/>
              </w:rPr>
              <w:t>320-330</w:t>
            </w:r>
          </w:p>
          <w:p w:rsidR="00383701" w:rsidRPr="00E06CA8" w:rsidRDefault="00383701" w:rsidP="00DE3C76">
            <w:pPr>
              <w:jc w:val="center"/>
              <w:rPr>
                <w:sz w:val="24"/>
                <w:szCs w:val="24"/>
              </w:rPr>
            </w:pPr>
            <w:r w:rsidRPr="00E06CA8">
              <w:rPr>
                <w:sz w:val="24"/>
                <w:szCs w:val="24"/>
              </w:rPr>
              <w:t>3,6-4,6</w:t>
            </w:r>
          </w:p>
        </w:tc>
        <w:tc>
          <w:tcPr>
            <w:tcW w:w="1559" w:type="dxa"/>
          </w:tcPr>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64</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20</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16</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p>
          <w:p w:rsidR="00383701" w:rsidRPr="00E06CA8" w:rsidRDefault="00383701" w:rsidP="00DE3C76">
            <w:pPr>
              <w:jc w:val="center"/>
              <w:rPr>
                <w:sz w:val="24"/>
                <w:szCs w:val="24"/>
              </w:rPr>
            </w:pPr>
            <w:r w:rsidRPr="00E06CA8">
              <w:rPr>
                <w:sz w:val="24"/>
                <w:szCs w:val="24"/>
              </w:rPr>
              <w:t>+0,32</w:t>
            </w:r>
          </w:p>
          <w:p w:rsidR="00383701" w:rsidRPr="00E06CA8" w:rsidRDefault="00383701" w:rsidP="00DE3C76">
            <w:pPr>
              <w:jc w:val="center"/>
              <w:rPr>
                <w:sz w:val="24"/>
                <w:szCs w:val="24"/>
              </w:rPr>
            </w:pPr>
            <w:r w:rsidRPr="00E06CA8">
              <w:rPr>
                <w:sz w:val="24"/>
                <w:szCs w:val="24"/>
              </w:rPr>
              <w:t>813</w:t>
            </w:r>
          </w:p>
          <w:p w:rsidR="00383701" w:rsidRPr="00E06CA8" w:rsidRDefault="00383701" w:rsidP="00DE3C76">
            <w:pPr>
              <w:jc w:val="center"/>
              <w:rPr>
                <w:sz w:val="24"/>
                <w:szCs w:val="24"/>
              </w:rPr>
            </w:pPr>
            <w:r w:rsidRPr="00E06CA8">
              <w:rPr>
                <w:sz w:val="24"/>
                <w:szCs w:val="24"/>
              </w:rPr>
              <w:t>717</w:t>
            </w:r>
          </w:p>
          <w:p w:rsidR="00383701" w:rsidRPr="00E06CA8" w:rsidRDefault="00383701" w:rsidP="00DE3C76">
            <w:pPr>
              <w:jc w:val="center"/>
              <w:rPr>
                <w:sz w:val="24"/>
                <w:szCs w:val="24"/>
              </w:rPr>
            </w:pPr>
            <w:r w:rsidRPr="00E06CA8">
              <w:rPr>
                <w:sz w:val="24"/>
                <w:szCs w:val="24"/>
              </w:rPr>
              <w:t>14-16</w:t>
            </w:r>
          </w:p>
          <w:p w:rsidR="00383701" w:rsidRPr="00E06CA8" w:rsidRDefault="00383701" w:rsidP="00DE3C76">
            <w:pPr>
              <w:jc w:val="center"/>
              <w:rPr>
                <w:sz w:val="24"/>
                <w:szCs w:val="24"/>
              </w:rPr>
            </w:pPr>
            <w:r w:rsidRPr="00E06CA8">
              <w:rPr>
                <w:sz w:val="24"/>
                <w:szCs w:val="24"/>
              </w:rPr>
              <w:t>265-280</w:t>
            </w:r>
          </w:p>
          <w:p w:rsidR="00383701" w:rsidRPr="00E06CA8" w:rsidRDefault="00383701" w:rsidP="00DE3C76">
            <w:pPr>
              <w:jc w:val="center"/>
              <w:rPr>
                <w:sz w:val="24"/>
                <w:szCs w:val="24"/>
              </w:rPr>
            </w:pPr>
            <w:r w:rsidRPr="00E06CA8">
              <w:rPr>
                <w:sz w:val="24"/>
                <w:szCs w:val="24"/>
              </w:rPr>
              <w:t>3,5-4,0</w:t>
            </w:r>
          </w:p>
        </w:tc>
        <w:tc>
          <w:tcPr>
            <w:tcW w:w="1701" w:type="dxa"/>
          </w:tcPr>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61</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20</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19</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p>
          <w:p w:rsidR="00383701" w:rsidRPr="00E06CA8" w:rsidRDefault="00383701" w:rsidP="00DE3C76">
            <w:pPr>
              <w:jc w:val="center"/>
              <w:rPr>
                <w:sz w:val="24"/>
                <w:szCs w:val="24"/>
              </w:rPr>
            </w:pPr>
            <w:r w:rsidRPr="00E06CA8">
              <w:rPr>
                <w:sz w:val="24"/>
                <w:szCs w:val="24"/>
              </w:rPr>
              <w:t>-2,47</w:t>
            </w:r>
          </w:p>
          <w:p w:rsidR="00383701" w:rsidRPr="00E06CA8" w:rsidRDefault="00383701" w:rsidP="00DE3C76">
            <w:pPr>
              <w:jc w:val="center"/>
              <w:rPr>
                <w:sz w:val="24"/>
                <w:szCs w:val="24"/>
              </w:rPr>
            </w:pPr>
            <w:r w:rsidRPr="00E06CA8">
              <w:rPr>
                <w:sz w:val="24"/>
                <w:szCs w:val="24"/>
              </w:rPr>
              <w:t>805</w:t>
            </w:r>
          </w:p>
          <w:p w:rsidR="00383701" w:rsidRPr="00E06CA8" w:rsidRDefault="00383701" w:rsidP="00DE3C76">
            <w:pPr>
              <w:jc w:val="center"/>
              <w:rPr>
                <w:sz w:val="24"/>
                <w:szCs w:val="24"/>
              </w:rPr>
            </w:pPr>
            <w:r w:rsidRPr="00E06CA8">
              <w:rPr>
                <w:sz w:val="24"/>
                <w:szCs w:val="24"/>
              </w:rPr>
              <w:t>724</w:t>
            </w:r>
          </w:p>
          <w:p w:rsidR="00383701" w:rsidRPr="00E06CA8" w:rsidRDefault="00383701" w:rsidP="00DE3C76">
            <w:pPr>
              <w:jc w:val="center"/>
              <w:rPr>
                <w:sz w:val="24"/>
                <w:szCs w:val="24"/>
              </w:rPr>
            </w:pPr>
            <w:r w:rsidRPr="00E06CA8">
              <w:rPr>
                <w:sz w:val="24"/>
                <w:szCs w:val="24"/>
              </w:rPr>
              <w:t>15-17</w:t>
            </w:r>
          </w:p>
          <w:p w:rsidR="00383701" w:rsidRPr="00E06CA8" w:rsidRDefault="00383701" w:rsidP="00DE3C76">
            <w:pPr>
              <w:jc w:val="center"/>
              <w:rPr>
                <w:sz w:val="24"/>
                <w:szCs w:val="24"/>
              </w:rPr>
            </w:pPr>
            <w:r w:rsidRPr="00E06CA8">
              <w:rPr>
                <w:sz w:val="24"/>
                <w:szCs w:val="24"/>
              </w:rPr>
              <w:t>270-280</w:t>
            </w:r>
          </w:p>
          <w:p w:rsidR="00383701" w:rsidRPr="00E06CA8" w:rsidRDefault="00383701" w:rsidP="00DE3C76">
            <w:pPr>
              <w:jc w:val="center"/>
              <w:rPr>
                <w:sz w:val="24"/>
                <w:szCs w:val="24"/>
              </w:rPr>
            </w:pPr>
            <w:r w:rsidRPr="00E06CA8">
              <w:rPr>
                <w:sz w:val="24"/>
                <w:szCs w:val="24"/>
              </w:rPr>
              <w:t>3,6-4,3</w:t>
            </w:r>
          </w:p>
        </w:tc>
        <w:tc>
          <w:tcPr>
            <w:tcW w:w="1559" w:type="dxa"/>
          </w:tcPr>
          <w:p w:rsidR="00383701" w:rsidRPr="00E06CA8" w:rsidRDefault="00383701" w:rsidP="00DE3C76">
            <w:pPr>
              <w:jc w:val="both"/>
              <w:rPr>
                <w:sz w:val="24"/>
                <w:szCs w:val="24"/>
              </w:rPr>
            </w:pPr>
            <w:r w:rsidRPr="00E06CA8">
              <w:rPr>
                <w:sz w:val="24"/>
                <w:szCs w:val="24"/>
              </w:rPr>
              <w:t xml:space="preserve">    14,0</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both"/>
              <w:rPr>
                <w:sz w:val="24"/>
                <w:szCs w:val="24"/>
              </w:rPr>
            </w:pPr>
            <w:r w:rsidRPr="00E06CA8">
              <w:rPr>
                <w:sz w:val="24"/>
                <w:szCs w:val="24"/>
              </w:rPr>
              <w:t xml:space="preserve">        -</w:t>
            </w:r>
          </w:p>
          <w:p w:rsidR="00383701" w:rsidRPr="00E06CA8" w:rsidRDefault="00383701" w:rsidP="00DE3C76">
            <w:pPr>
              <w:jc w:val="center"/>
              <w:rPr>
                <w:sz w:val="24"/>
                <w:szCs w:val="24"/>
              </w:rPr>
            </w:pPr>
            <w:r w:rsidRPr="00E06CA8">
              <w:rPr>
                <w:sz w:val="24"/>
                <w:szCs w:val="24"/>
              </w:rPr>
              <w:t>46,3</w:t>
            </w:r>
          </w:p>
          <w:p w:rsidR="00383701" w:rsidRPr="00E06CA8" w:rsidRDefault="00383701" w:rsidP="00DE3C76">
            <w:pPr>
              <w:jc w:val="center"/>
              <w:rPr>
                <w:sz w:val="24"/>
                <w:szCs w:val="24"/>
              </w:rPr>
            </w:pPr>
            <w:r w:rsidRPr="00E06CA8">
              <w:rPr>
                <w:sz w:val="24"/>
                <w:szCs w:val="24"/>
              </w:rPr>
              <w:t xml:space="preserve"> -</w:t>
            </w:r>
          </w:p>
          <w:p w:rsidR="00383701" w:rsidRPr="00E06CA8" w:rsidRDefault="00383701" w:rsidP="00DE3C76">
            <w:pPr>
              <w:jc w:val="center"/>
              <w:rPr>
                <w:sz w:val="24"/>
                <w:szCs w:val="24"/>
              </w:rPr>
            </w:pPr>
            <w:r w:rsidRPr="00E06CA8">
              <w:rPr>
                <w:sz w:val="24"/>
                <w:szCs w:val="24"/>
              </w:rPr>
              <w:t>7,0</w:t>
            </w:r>
          </w:p>
          <w:p w:rsidR="00383701" w:rsidRPr="00E06CA8" w:rsidRDefault="00383701" w:rsidP="00DE3C76">
            <w:pPr>
              <w:jc w:val="center"/>
              <w:rPr>
                <w:sz w:val="24"/>
                <w:szCs w:val="24"/>
              </w:rPr>
            </w:pPr>
            <w:r w:rsidRPr="00E06CA8">
              <w:rPr>
                <w:sz w:val="24"/>
                <w:szCs w:val="24"/>
              </w:rPr>
              <w:t>-</w:t>
            </w:r>
          </w:p>
          <w:p w:rsidR="00383701" w:rsidRPr="00E06CA8" w:rsidRDefault="00383701" w:rsidP="00DE3C76">
            <w:pPr>
              <w:jc w:val="center"/>
              <w:rPr>
                <w:sz w:val="24"/>
                <w:szCs w:val="24"/>
              </w:rPr>
            </w:pPr>
            <w:r w:rsidRPr="00E06CA8">
              <w:rPr>
                <w:sz w:val="24"/>
                <w:szCs w:val="24"/>
              </w:rPr>
              <w:t>2,5</w:t>
            </w:r>
          </w:p>
          <w:p w:rsidR="00383701" w:rsidRPr="00E06CA8" w:rsidRDefault="00383701" w:rsidP="00DE3C76">
            <w:pPr>
              <w:jc w:val="center"/>
              <w:rPr>
                <w:sz w:val="24"/>
                <w:szCs w:val="24"/>
              </w:rPr>
            </w:pPr>
            <w:r w:rsidRPr="00E06CA8">
              <w:rPr>
                <w:sz w:val="24"/>
                <w:szCs w:val="24"/>
              </w:rPr>
              <w:t>1,0</w:t>
            </w:r>
          </w:p>
          <w:p w:rsidR="00383701" w:rsidRPr="00E06CA8" w:rsidRDefault="00383701" w:rsidP="00DE3C76">
            <w:pPr>
              <w:jc w:val="center"/>
              <w:rPr>
                <w:sz w:val="24"/>
                <w:szCs w:val="24"/>
              </w:rPr>
            </w:pPr>
            <w:r w:rsidRPr="00E06CA8">
              <w:rPr>
                <w:sz w:val="24"/>
                <w:szCs w:val="24"/>
              </w:rPr>
              <w:t>0,2</w:t>
            </w:r>
          </w:p>
          <w:p w:rsidR="00383701" w:rsidRPr="00E06CA8" w:rsidRDefault="00383701" w:rsidP="00DE3C76">
            <w:pPr>
              <w:jc w:val="center"/>
              <w:rPr>
                <w:sz w:val="24"/>
                <w:szCs w:val="24"/>
              </w:rPr>
            </w:pPr>
          </w:p>
          <w:p w:rsidR="00383701" w:rsidRPr="00E06CA8" w:rsidRDefault="00383701" w:rsidP="00DE3C76">
            <w:pPr>
              <w:jc w:val="center"/>
              <w:rPr>
                <w:sz w:val="24"/>
                <w:szCs w:val="24"/>
              </w:rPr>
            </w:pPr>
            <w:r w:rsidRPr="00E06CA8">
              <w:rPr>
                <w:sz w:val="24"/>
                <w:szCs w:val="24"/>
              </w:rPr>
              <w:t>+0,53</w:t>
            </w:r>
          </w:p>
          <w:p w:rsidR="00383701" w:rsidRPr="00E06CA8" w:rsidRDefault="00383701" w:rsidP="00DE3C76">
            <w:pPr>
              <w:jc w:val="center"/>
              <w:rPr>
                <w:sz w:val="24"/>
                <w:szCs w:val="24"/>
              </w:rPr>
            </w:pPr>
            <w:r w:rsidRPr="00E06CA8">
              <w:rPr>
                <w:sz w:val="24"/>
                <w:szCs w:val="24"/>
              </w:rPr>
              <w:t>640</w:t>
            </w:r>
          </w:p>
          <w:p w:rsidR="00383701" w:rsidRPr="00E06CA8" w:rsidRDefault="00383701" w:rsidP="00DE3C76">
            <w:pPr>
              <w:jc w:val="center"/>
              <w:rPr>
                <w:sz w:val="24"/>
                <w:szCs w:val="24"/>
              </w:rPr>
            </w:pPr>
            <w:r w:rsidRPr="00E06CA8">
              <w:rPr>
                <w:sz w:val="24"/>
                <w:szCs w:val="24"/>
              </w:rPr>
              <w:t>560</w:t>
            </w:r>
          </w:p>
          <w:p w:rsidR="00383701" w:rsidRPr="00E06CA8" w:rsidRDefault="00383701" w:rsidP="00DE3C76">
            <w:pPr>
              <w:jc w:val="center"/>
              <w:rPr>
                <w:sz w:val="24"/>
                <w:szCs w:val="24"/>
              </w:rPr>
            </w:pPr>
            <w:r w:rsidRPr="00E06CA8">
              <w:rPr>
                <w:sz w:val="24"/>
                <w:szCs w:val="24"/>
              </w:rPr>
              <w:t>8-11</w:t>
            </w:r>
          </w:p>
          <w:p w:rsidR="00383701" w:rsidRPr="00E06CA8" w:rsidRDefault="00383701" w:rsidP="00DE3C76">
            <w:pPr>
              <w:jc w:val="center"/>
              <w:rPr>
                <w:sz w:val="24"/>
                <w:szCs w:val="24"/>
              </w:rPr>
            </w:pPr>
            <w:r w:rsidRPr="00E06CA8">
              <w:rPr>
                <w:sz w:val="24"/>
                <w:szCs w:val="24"/>
              </w:rPr>
              <w:t>130-170</w:t>
            </w:r>
          </w:p>
          <w:p w:rsidR="00383701" w:rsidRPr="00E06CA8" w:rsidRDefault="00383701" w:rsidP="00DE3C76">
            <w:pPr>
              <w:jc w:val="center"/>
              <w:rPr>
                <w:sz w:val="24"/>
                <w:szCs w:val="24"/>
              </w:rPr>
            </w:pPr>
            <w:r w:rsidRPr="00E06CA8">
              <w:rPr>
                <w:sz w:val="24"/>
                <w:szCs w:val="24"/>
              </w:rPr>
              <w:t>1,9-2,2</w:t>
            </w:r>
          </w:p>
          <w:p w:rsidR="00383701" w:rsidRPr="00E06CA8" w:rsidRDefault="00383701" w:rsidP="00DE3C76">
            <w:pPr>
              <w:jc w:val="center"/>
              <w:rPr>
                <w:sz w:val="24"/>
                <w:szCs w:val="24"/>
              </w:rPr>
            </w:pPr>
          </w:p>
        </w:tc>
      </w:tr>
    </w:tbl>
    <w:p w:rsidR="00383701" w:rsidRPr="00C64B78" w:rsidRDefault="00383701" w:rsidP="00383701">
      <w:pPr>
        <w:ind w:firstLine="567"/>
        <w:jc w:val="both"/>
        <w:rPr>
          <w:sz w:val="28"/>
          <w:highlight w:val="green"/>
          <w:lang w:val="en-US"/>
        </w:rPr>
      </w:pPr>
    </w:p>
    <w:p w:rsidR="00383701" w:rsidRPr="00E06CA8" w:rsidRDefault="00E06CA8" w:rsidP="00EE7AF5">
      <w:pPr>
        <w:ind w:firstLine="567"/>
        <w:jc w:val="center"/>
        <w:rPr>
          <w:b/>
          <w:sz w:val="28"/>
        </w:rPr>
      </w:pPr>
      <w:r w:rsidRPr="00E06CA8">
        <w:rPr>
          <w:b/>
          <w:sz w:val="28"/>
        </w:rPr>
        <w:t>7.5</w:t>
      </w:r>
      <w:r w:rsidR="00383701" w:rsidRPr="00E06CA8">
        <w:rPr>
          <w:b/>
          <w:sz w:val="28"/>
        </w:rPr>
        <w:t xml:space="preserve"> Промышленные ВВ на основе утилизируемых</w:t>
      </w:r>
      <w:r w:rsidRPr="00E06CA8">
        <w:rPr>
          <w:b/>
          <w:sz w:val="28"/>
        </w:rPr>
        <w:t xml:space="preserve"> </w:t>
      </w:r>
      <w:r w:rsidR="00383701" w:rsidRPr="00E06CA8">
        <w:rPr>
          <w:b/>
          <w:sz w:val="28"/>
        </w:rPr>
        <w:t>боеприпасов</w:t>
      </w:r>
    </w:p>
    <w:p w:rsidR="00E06CA8" w:rsidRPr="00E06CA8" w:rsidRDefault="00E06CA8" w:rsidP="00E06CA8">
      <w:pPr>
        <w:ind w:firstLine="567"/>
        <w:jc w:val="both"/>
        <w:rPr>
          <w:sz w:val="28"/>
          <w:highlight w:val="green"/>
        </w:rPr>
      </w:pPr>
    </w:p>
    <w:p w:rsidR="00383701" w:rsidRPr="00E06CA8" w:rsidRDefault="00E06CA8" w:rsidP="00383701">
      <w:pPr>
        <w:pStyle w:val="a3"/>
      </w:pPr>
      <w:r w:rsidRPr="00E06CA8">
        <w:rPr>
          <w:lang w:val="kk-KZ"/>
        </w:rPr>
        <w:t>Н</w:t>
      </w:r>
      <w:r w:rsidRPr="00E06CA8">
        <w:t xml:space="preserve">а складах Министерства обороны стран СНГ </w:t>
      </w:r>
      <w:r w:rsidRPr="00E06CA8">
        <w:rPr>
          <w:lang w:val="kk-KZ"/>
        </w:rPr>
        <w:t>в</w:t>
      </w:r>
      <w:r w:rsidR="00383701" w:rsidRPr="00E06CA8">
        <w:t xml:space="preserve"> настоящее время хранится большое количество различных боеприпасов и ВВ, гарантийный срок которых давно истек или сами боеприпасы морально устарели. Утилизация </w:t>
      </w:r>
      <w:r w:rsidRPr="00E06CA8">
        <w:t xml:space="preserve">ВВ и </w:t>
      </w:r>
      <w:r w:rsidR="00383701" w:rsidRPr="00E06CA8">
        <w:t xml:space="preserve">боеприпасов охватывает ограниченный перечень изделий, поэтому основная масса подобных изделий уничтожается </w:t>
      </w:r>
      <w:r w:rsidRPr="00E06CA8">
        <w:t xml:space="preserve">взрыванием или </w:t>
      </w:r>
      <w:r w:rsidR="00383701" w:rsidRPr="00E06CA8">
        <w:t xml:space="preserve">сжиганием. </w:t>
      </w:r>
      <w:r w:rsidRPr="00E06CA8">
        <w:rPr>
          <w:lang w:val="kk-KZ"/>
        </w:rPr>
        <w:t>В</w:t>
      </w:r>
      <w:r w:rsidRPr="00E06CA8">
        <w:t xml:space="preserve">ыброс в земную атмосферу вредных компонентов  </w:t>
      </w:r>
      <w:r w:rsidRPr="00E06CA8">
        <w:rPr>
          <w:lang w:val="kk-KZ"/>
        </w:rPr>
        <w:t>п</w:t>
      </w:r>
      <w:r w:rsidR="00383701" w:rsidRPr="00E06CA8">
        <w:t>ри этом достигает огромных величин.</w:t>
      </w:r>
    </w:p>
    <w:p w:rsidR="00383701" w:rsidRPr="00E06CA8" w:rsidRDefault="00383701" w:rsidP="00383701">
      <w:pPr>
        <w:ind w:firstLine="567"/>
        <w:jc w:val="both"/>
        <w:rPr>
          <w:sz w:val="28"/>
        </w:rPr>
      </w:pPr>
      <w:r w:rsidRPr="00E06CA8">
        <w:rPr>
          <w:sz w:val="28"/>
        </w:rPr>
        <w:t xml:space="preserve">Вместе с тем, ряд </w:t>
      </w:r>
      <w:r w:rsidR="00E06CA8" w:rsidRPr="00E06CA8">
        <w:rPr>
          <w:sz w:val="28"/>
        </w:rPr>
        <w:t xml:space="preserve">ВВ и </w:t>
      </w:r>
      <w:r w:rsidRPr="00E06CA8">
        <w:rPr>
          <w:sz w:val="28"/>
        </w:rPr>
        <w:t>боеприпасов может использоваться в народном хозяйстве без сложно</w:t>
      </w:r>
      <w:r w:rsidR="00E06CA8" w:rsidRPr="00E06CA8">
        <w:rPr>
          <w:sz w:val="28"/>
          <w:lang w:val="kk-KZ"/>
        </w:rPr>
        <w:t>го</w:t>
      </w:r>
      <w:r w:rsidRPr="00E06CA8">
        <w:rPr>
          <w:sz w:val="28"/>
        </w:rPr>
        <w:t xml:space="preserve"> </w:t>
      </w:r>
      <w:r w:rsidR="00E06CA8" w:rsidRPr="00E06CA8">
        <w:rPr>
          <w:sz w:val="28"/>
        </w:rPr>
        <w:t xml:space="preserve">расснаряжения и </w:t>
      </w:r>
      <w:r w:rsidRPr="00E06CA8">
        <w:rPr>
          <w:sz w:val="28"/>
        </w:rPr>
        <w:t xml:space="preserve">переработки. Эти ВМ можно разделить на четыре класса: </w:t>
      </w:r>
      <w:r w:rsidR="00E06CA8" w:rsidRPr="00E06CA8">
        <w:rPr>
          <w:sz w:val="28"/>
        </w:rPr>
        <w:t xml:space="preserve">ракетные твердые топлива, </w:t>
      </w:r>
      <w:r w:rsidRPr="00E06CA8">
        <w:rPr>
          <w:sz w:val="28"/>
        </w:rPr>
        <w:t>инженерные боеприпасы,   пороха, боевые части боеприпасов.</w:t>
      </w:r>
    </w:p>
    <w:p w:rsidR="00383701" w:rsidRPr="00E06CA8" w:rsidRDefault="00383701" w:rsidP="00383701">
      <w:pPr>
        <w:ind w:firstLine="567"/>
        <w:jc w:val="both"/>
        <w:rPr>
          <w:sz w:val="28"/>
        </w:rPr>
      </w:pPr>
      <w:r w:rsidRPr="00E06CA8">
        <w:rPr>
          <w:sz w:val="28"/>
        </w:rPr>
        <w:t xml:space="preserve">Наиболее широкое распространение на взрывных работах получили ВВ на основе </w:t>
      </w:r>
      <w:r w:rsidR="00E06CA8" w:rsidRPr="00E06CA8">
        <w:rPr>
          <w:sz w:val="28"/>
        </w:rPr>
        <w:t xml:space="preserve">дымных и </w:t>
      </w:r>
      <w:r w:rsidRPr="00E06CA8">
        <w:rPr>
          <w:sz w:val="28"/>
        </w:rPr>
        <w:t xml:space="preserve">коллоидных (пироксилиновые, баллиститные, кордитные) порохов. Коллоидные пороха применяются при взрывных работах методами </w:t>
      </w:r>
      <w:r w:rsidR="00E06CA8" w:rsidRPr="00E06CA8">
        <w:rPr>
          <w:sz w:val="28"/>
        </w:rPr>
        <w:t xml:space="preserve">скважинных, котловых, </w:t>
      </w:r>
      <w:r w:rsidRPr="00E06CA8">
        <w:rPr>
          <w:sz w:val="28"/>
        </w:rPr>
        <w:t xml:space="preserve">накладных, камерных и удлиненных (траншейных) </w:t>
      </w:r>
      <w:r w:rsidRPr="00E06CA8">
        <w:rPr>
          <w:sz w:val="28"/>
        </w:rPr>
        <w:lastRenderedPageBreak/>
        <w:t xml:space="preserve">зарядов. </w:t>
      </w:r>
      <w:r w:rsidR="00E06CA8" w:rsidRPr="00E06CA8">
        <w:rPr>
          <w:sz w:val="28"/>
        </w:rPr>
        <w:t>Для отделения блоков штучного камня скальных пород от массива методом шпуровых зарядов используются д</w:t>
      </w:r>
      <w:r w:rsidRPr="00E06CA8">
        <w:rPr>
          <w:sz w:val="28"/>
        </w:rPr>
        <w:t>ымные пороха.</w:t>
      </w:r>
    </w:p>
    <w:p w:rsidR="00383701" w:rsidRPr="00E06CA8" w:rsidRDefault="00E06CA8" w:rsidP="00383701">
      <w:pPr>
        <w:ind w:firstLine="567"/>
        <w:jc w:val="both"/>
        <w:rPr>
          <w:sz w:val="28"/>
        </w:rPr>
      </w:pPr>
      <w:r w:rsidRPr="00E06CA8">
        <w:rPr>
          <w:sz w:val="28"/>
        </w:rPr>
        <w:t>В настоящее время н</w:t>
      </w:r>
      <w:r w:rsidR="00383701" w:rsidRPr="00E06CA8">
        <w:rPr>
          <w:sz w:val="28"/>
        </w:rPr>
        <w:t xml:space="preserve">а основе пироксилиновых порохов, флегматизированных нефтепродуктами, выпускаются гранипоры (ПЗФ, ФМ, Б1, Б2, Б3, ВС). Гранипоры - </w:t>
      </w:r>
      <w:r w:rsidRPr="00E06CA8">
        <w:rPr>
          <w:sz w:val="28"/>
        </w:rPr>
        <w:t xml:space="preserve">выпускаемые в виде частиц размером от 5 до 20 мм </w:t>
      </w:r>
      <w:r w:rsidR="00383701" w:rsidRPr="00E06CA8">
        <w:rPr>
          <w:sz w:val="28"/>
        </w:rPr>
        <w:t xml:space="preserve">промышленные ВВ </w:t>
      </w:r>
      <w:r w:rsidR="00383701" w:rsidRPr="00E06CA8">
        <w:rPr>
          <w:sz w:val="28"/>
          <w:lang w:val="en-US"/>
        </w:rPr>
        <w:t>I</w:t>
      </w:r>
      <w:r w:rsidR="00383701" w:rsidRPr="00E06CA8">
        <w:rPr>
          <w:sz w:val="28"/>
        </w:rPr>
        <w:t xml:space="preserve"> класса, изготовленные на основе устарев</w:t>
      </w:r>
      <w:r w:rsidRPr="00E06CA8">
        <w:rPr>
          <w:sz w:val="28"/>
        </w:rPr>
        <w:t>ших марок баллиститных порохов</w:t>
      </w:r>
      <w:r w:rsidR="00383701" w:rsidRPr="00E06CA8">
        <w:rPr>
          <w:sz w:val="28"/>
        </w:rPr>
        <w:t xml:space="preserve">. Предназначены для взрывных работ только на земной поверхности в обводненных скважинах по породам с коэффициентом крепости до 20. </w:t>
      </w:r>
      <w:r w:rsidRPr="00E06CA8">
        <w:rPr>
          <w:sz w:val="28"/>
        </w:rPr>
        <w:t>Предназначены только для ручного заряжания.</w:t>
      </w:r>
      <w:r w:rsidR="00383701" w:rsidRPr="00E06CA8">
        <w:rPr>
          <w:sz w:val="28"/>
        </w:rPr>
        <w:t xml:space="preserve">Выпускается в мешках массой 40-42 кг. </w:t>
      </w:r>
    </w:p>
    <w:p w:rsidR="00383701" w:rsidRPr="004F4A25" w:rsidRDefault="00383701" w:rsidP="00383701">
      <w:pPr>
        <w:ind w:firstLine="567"/>
        <w:jc w:val="both"/>
        <w:rPr>
          <w:sz w:val="28"/>
        </w:rPr>
      </w:pPr>
      <w:r w:rsidRPr="004F4A25">
        <w:rPr>
          <w:sz w:val="28"/>
        </w:rPr>
        <w:t xml:space="preserve">Широкое распространение на взрывных работах в последнее время получил утилизируемый из боеприпасов тротил, который выпускается под маркой тротил У и используется для производства </w:t>
      </w:r>
      <w:r w:rsidR="004F4A25" w:rsidRPr="004F4A25">
        <w:rPr>
          <w:sz w:val="28"/>
        </w:rPr>
        <w:t xml:space="preserve">промежуточных детонаторов, </w:t>
      </w:r>
      <w:r w:rsidRPr="004F4A25">
        <w:rPr>
          <w:sz w:val="28"/>
        </w:rPr>
        <w:t>граммонитов и как самостоятельное ВВ.</w:t>
      </w:r>
    </w:p>
    <w:p w:rsidR="00383701" w:rsidRPr="004F4A25" w:rsidRDefault="00383701" w:rsidP="00383701">
      <w:pPr>
        <w:ind w:firstLine="567"/>
        <w:jc w:val="both"/>
        <w:rPr>
          <w:sz w:val="28"/>
        </w:rPr>
      </w:pPr>
      <w:r w:rsidRPr="004F4A25">
        <w:rPr>
          <w:sz w:val="28"/>
        </w:rPr>
        <w:t>Характеристики некоторых ВВ на основе утилизируемых боеприпасов представлены в табл</w:t>
      </w:r>
      <w:r w:rsidR="009A7FA8">
        <w:rPr>
          <w:sz w:val="28"/>
        </w:rPr>
        <w:t>ице</w:t>
      </w:r>
      <w:r w:rsidRPr="004F4A25">
        <w:rPr>
          <w:sz w:val="28"/>
        </w:rPr>
        <w:t xml:space="preserve"> 7.</w:t>
      </w:r>
      <w:r w:rsidR="009A7FA8">
        <w:rPr>
          <w:sz w:val="28"/>
        </w:rPr>
        <w:t>5</w:t>
      </w:r>
    </w:p>
    <w:p w:rsidR="00383701" w:rsidRPr="004F4A25" w:rsidRDefault="00383701" w:rsidP="00C64B78">
      <w:pPr>
        <w:pStyle w:val="4"/>
        <w:jc w:val="right"/>
        <w:rPr>
          <w:b w:val="0"/>
          <w:i w:val="0"/>
          <w:color w:val="auto"/>
          <w:sz w:val="28"/>
          <w:szCs w:val="28"/>
        </w:rPr>
      </w:pPr>
      <w:r w:rsidRPr="004F4A25">
        <w:rPr>
          <w:b w:val="0"/>
          <w:i w:val="0"/>
          <w:color w:val="auto"/>
          <w:sz w:val="28"/>
          <w:szCs w:val="28"/>
        </w:rPr>
        <w:t xml:space="preserve">Таблица </w:t>
      </w:r>
      <w:r w:rsidRPr="009A7FA8">
        <w:rPr>
          <w:rFonts w:ascii="Times New Roman" w:hAnsi="Times New Roman" w:cs="Times New Roman"/>
          <w:b w:val="0"/>
          <w:i w:val="0"/>
          <w:color w:val="auto"/>
          <w:sz w:val="28"/>
          <w:szCs w:val="28"/>
        </w:rPr>
        <w:t>7</w:t>
      </w:r>
      <w:r w:rsidR="009A7FA8" w:rsidRPr="009A7FA8">
        <w:rPr>
          <w:rFonts w:ascii="Times New Roman" w:hAnsi="Times New Roman" w:cs="Times New Roman"/>
          <w:b w:val="0"/>
          <w:i w:val="0"/>
          <w:color w:val="auto"/>
          <w:sz w:val="28"/>
          <w:szCs w:val="28"/>
        </w:rPr>
        <w:t>.5</w:t>
      </w:r>
    </w:p>
    <w:p w:rsidR="00383701" w:rsidRPr="004F4A25" w:rsidRDefault="00383701" w:rsidP="004F4A25">
      <w:pPr>
        <w:pStyle w:val="2"/>
      </w:pPr>
      <w:r w:rsidRPr="004F4A25">
        <w:t>Характеристики промышленных ВВ из утилизируемых</w:t>
      </w:r>
      <w:r w:rsidR="004F4A25" w:rsidRPr="004F4A25">
        <w:t xml:space="preserve"> </w:t>
      </w:r>
      <w:r w:rsidRPr="004F4A25">
        <w:t>боеприпасов</w:t>
      </w:r>
    </w:p>
    <w:p w:rsidR="00383701" w:rsidRPr="004F4A25" w:rsidRDefault="00383701" w:rsidP="00383701">
      <w:pPr>
        <w:ind w:firstLine="567"/>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843"/>
        <w:gridCol w:w="2126"/>
        <w:gridCol w:w="1985"/>
        <w:gridCol w:w="2126"/>
      </w:tblGrid>
      <w:tr w:rsidR="00383701" w:rsidRPr="004F4A25" w:rsidTr="00E06CA8">
        <w:tc>
          <w:tcPr>
            <w:tcW w:w="1951" w:type="dxa"/>
          </w:tcPr>
          <w:p w:rsidR="00383701" w:rsidRPr="004F4A25" w:rsidRDefault="00383701" w:rsidP="00DE3C76">
            <w:pPr>
              <w:jc w:val="center"/>
              <w:rPr>
                <w:sz w:val="24"/>
                <w:szCs w:val="24"/>
              </w:rPr>
            </w:pPr>
          </w:p>
          <w:p w:rsidR="00383701" w:rsidRPr="004F4A25" w:rsidRDefault="00383701" w:rsidP="00DE3C76">
            <w:pPr>
              <w:jc w:val="center"/>
              <w:rPr>
                <w:sz w:val="24"/>
                <w:szCs w:val="24"/>
              </w:rPr>
            </w:pPr>
            <w:r w:rsidRPr="004F4A25">
              <w:rPr>
                <w:sz w:val="24"/>
                <w:szCs w:val="24"/>
              </w:rPr>
              <w:t>ВВ</w:t>
            </w:r>
          </w:p>
        </w:tc>
        <w:tc>
          <w:tcPr>
            <w:tcW w:w="1843" w:type="dxa"/>
          </w:tcPr>
          <w:p w:rsidR="00383701" w:rsidRPr="004F4A25" w:rsidRDefault="00383701" w:rsidP="00E06CA8">
            <w:pPr>
              <w:pStyle w:val="ab"/>
              <w:rPr>
                <w:sz w:val="24"/>
                <w:szCs w:val="24"/>
              </w:rPr>
            </w:pPr>
            <w:r w:rsidRPr="004F4A25">
              <w:rPr>
                <w:sz w:val="24"/>
                <w:szCs w:val="24"/>
              </w:rPr>
              <w:t>Теплота взрыва,кДж/кг</w:t>
            </w:r>
          </w:p>
        </w:tc>
        <w:tc>
          <w:tcPr>
            <w:tcW w:w="2126" w:type="dxa"/>
          </w:tcPr>
          <w:p w:rsidR="00383701" w:rsidRPr="004F4A25" w:rsidRDefault="00383701" w:rsidP="00DE3C76">
            <w:pPr>
              <w:jc w:val="center"/>
              <w:rPr>
                <w:sz w:val="24"/>
                <w:szCs w:val="24"/>
              </w:rPr>
            </w:pPr>
            <w:r w:rsidRPr="004F4A25">
              <w:rPr>
                <w:sz w:val="24"/>
                <w:szCs w:val="24"/>
              </w:rPr>
              <w:t>Кислородный</w:t>
            </w:r>
          </w:p>
          <w:p w:rsidR="00383701" w:rsidRPr="004F4A25" w:rsidRDefault="00383701" w:rsidP="00E06CA8">
            <w:pPr>
              <w:jc w:val="center"/>
              <w:rPr>
                <w:sz w:val="24"/>
                <w:szCs w:val="24"/>
              </w:rPr>
            </w:pPr>
            <w:r w:rsidRPr="004F4A25">
              <w:rPr>
                <w:sz w:val="24"/>
                <w:szCs w:val="24"/>
              </w:rPr>
              <w:t xml:space="preserve">баланс, </w:t>
            </w:r>
            <w:r w:rsidR="00E06CA8" w:rsidRPr="004F4A25">
              <w:rPr>
                <w:sz w:val="24"/>
                <w:szCs w:val="24"/>
                <w:lang w:val="en-US"/>
              </w:rPr>
              <w:t xml:space="preserve"> </w:t>
            </w:r>
            <w:r w:rsidRPr="004F4A25">
              <w:rPr>
                <w:sz w:val="24"/>
                <w:szCs w:val="24"/>
              </w:rPr>
              <w:t>%</w:t>
            </w:r>
          </w:p>
        </w:tc>
        <w:tc>
          <w:tcPr>
            <w:tcW w:w="1985" w:type="dxa"/>
          </w:tcPr>
          <w:p w:rsidR="00383701" w:rsidRPr="004F4A25" w:rsidRDefault="00383701" w:rsidP="00E06CA8">
            <w:pPr>
              <w:jc w:val="center"/>
              <w:rPr>
                <w:sz w:val="24"/>
                <w:szCs w:val="24"/>
              </w:rPr>
            </w:pPr>
            <w:r w:rsidRPr="004F4A25">
              <w:rPr>
                <w:sz w:val="24"/>
                <w:szCs w:val="24"/>
              </w:rPr>
              <w:t xml:space="preserve">Скорость детонации, </w:t>
            </w:r>
            <w:r w:rsidR="00E06CA8" w:rsidRPr="004F4A25">
              <w:rPr>
                <w:sz w:val="24"/>
                <w:szCs w:val="24"/>
                <w:lang w:val="kk-KZ"/>
              </w:rPr>
              <w:t>к</w:t>
            </w:r>
            <w:r w:rsidRPr="004F4A25">
              <w:rPr>
                <w:sz w:val="24"/>
                <w:szCs w:val="24"/>
              </w:rPr>
              <w:t>м/с</w:t>
            </w:r>
          </w:p>
        </w:tc>
        <w:tc>
          <w:tcPr>
            <w:tcW w:w="2126" w:type="dxa"/>
          </w:tcPr>
          <w:p w:rsidR="00383701" w:rsidRPr="004F4A25" w:rsidRDefault="00383701" w:rsidP="00DE3C76">
            <w:pPr>
              <w:jc w:val="center"/>
              <w:rPr>
                <w:sz w:val="24"/>
                <w:szCs w:val="24"/>
              </w:rPr>
            </w:pPr>
            <w:r w:rsidRPr="004F4A25">
              <w:rPr>
                <w:sz w:val="24"/>
                <w:szCs w:val="24"/>
              </w:rPr>
              <w:t>Насыпная плотность, кг/м</w:t>
            </w:r>
            <w:r w:rsidRPr="004F4A25">
              <w:rPr>
                <w:sz w:val="24"/>
                <w:szCs w:val="24"/>
                <w:vertAlign w:val="superscript"/>
              </w:rPr>
              <w:t>3</w:t>
            </w:r>
          </w:p>
        </w:tc>
      </w:tr>
      <w:tr w:rsidR="00383701" w:rsidTr="00E06CA8">
        <w:tc>
          <w:tcPr>
            <w:tcW w:w="1951" w:type="dxa"/>
          </w:tcPr>
          <w:p w:rsidR="00383701" w:rsidRPr="004F4A25" w:rsidRDefault="00383701" w:rsidP="00DE3C76">
            <w:pPr>
              <w:jc w:val="both"/>
              <w:rPr>
                <w:sz w:val="24"/>
                <w:szCs w:val="24"/>
              </w:rPr>
            </w:pPr>
            <w:r w:rsidRPr="004F4A25">
              <w:rPr>
                <w:sz w:val="24"/>
                <w:szCs w:val="24"/>
              </w:rPr>
              <w:t>Тротил У</w:t>
            </w:r>
          </w:p>
          <w:p w:rsidR="00383701" w:rsidRPr="004F4A25" w:rsidRDefault="00383701" w:rsidP="00DE3C76">
            <w:pPr>
              <w:jc w:val="both"/>
              <w:rPr>
                <w:sz w:val="24"/>
                <w:szCs w:val="24"/>
              </w:rPr>
            </w:pPr>
            <w:r w:rsidRPr="004F4A25">
              <w:rPr>
                <w:sz w:val="24"/>
                <w:szCs w:val="24"/>
              </w:rPr>
              <w:t>Гранипор ФМ</w:t>
            </w:r>
          </w:p>
          <w:p w:rsidR="00383701" w:rsidRPr="004F4A25" w:rsidRDefault="00383701" w:rsidP="00DE3C76">
            <w:pPr>
              <w:jc w:val="both"/>
              <w:rPr>
                <w:sz w:val="24"/>
                <w:szCs w:val="24"/>
              </w:rPr>
            </w:pPr>
            <w:r w:rsidRPr="004F4A25">
              <w:rPr>
                <w:sz w:val="24"/>
                <w:szCs w:val="24"/>
              </w:rPr>
              <w:t>Гранипор ПЗФ</w:t>
            </w:r>
          </w:p>
          <w:p w:rsidR="00383701" w:rsidRPr="004F4A25" w:rsidRDefault="00383701" w:rsidP="00DE3C76">
            <w:pPr>
              <w:jc w:val="both"/>
              <w:rPr>
                <w:sz w:val="24"/>
                <w:szCs w:val="24"/>
              </w:rPr>
            </w:pPr>
            <w:r w:rsidRPr="004F4A25">
              <w:rPr>
                <w:sz w:val="24"/>
                <w:szCs w:val="24"/>
              </w:rPr>
              <w:t>Гранипор Б1</w:t>
            </w:r>
          </w:p>
          <w:p w:rsidR="00383701" w:rsidRPr="004F4A25" w:rsidRDefault="00383701" w:rsidP="00DE3C76">
            <w:pPr>
              <w:jc w:val="both"/>
              <w:rPr>
                <w:sz w:val="24"/>
                <w:szCs w:val="24"/>
              </w:rPr>
            </w:pPr>
            <w:r w:rsidRPr="004F4A25">
              <w:rPr>
                <w:sz w:val="24"/>
                <w:szCs w:val="24"/>
              </w:rPr>
              <w:t>Гранипор Б3</w:t>
            </w:r>
          </w:p>
        </w:tc>
        <w:tc>
          <w:tcPr>
            <w:tcW w:w="1843" w:type="dxa"/>
          </w:tcPr>
          <w:p w:rsidR="00383701" w:rsidRPr="004F4A25" w:rsidRDefault="00383701" w:rsidP="00DE3C76">
            <w:pPr>
              <w:jc w:val="center"/>
              <w:rPr>
                <w:sz w:val="24"/>
                <w:szCs w:val="24"/>
              </w:rPr>
            </w:pPr>
            <w:r w:rsidRPr="004F4A25">
              <w:rPr>
                <w:sz w:val="24"/>
                <w:szCs w:val="24"/>
              </w:rPr>
              <w:t>3900</w:t>
            </w:r>
          </w:p>
          <w:p w:rsidR="00383701" w:rsidRPr="004F4A25" w:rsidRDefault="00383701" w:rsidP="00DE3C76">
            <w:pPr>
              <w:jc w:val="center"/>
              <w:rPr>
                <w:sz w:val="24"/>
                <w:szCs w:val="24"/>
              </w:rPr>
            </w:pPr>
            <w:r w:rsidRPr="004F4A25">
              <w:rPr>
                <w:sz w:val="24"/>
                <w:szCs w:val="24"/>
              </w:rPr>
              <w:t>3500</w:t>
            </w:r>
          </w:p>
          <w:p w:rsidR="00383701" w:rsidRPr="004F4A25" w:rsidRDefault="00383701" w:rsidP="00DE3C76">
            <w:pPr>
              <w:jc w:val="center"/>
              <w:rPr>
                <w:sz w:val="24"/>
                <w:szCs w:val="24"/>
              </w:rPr>
            </w:pPr>
            <w:r w:rsidRPr="004F4A25">
              <w:rPr>
                <w:sz w:val="24"/>
                <w:szCs w:val="24"/>
              </w:rPr>
              <w:t>3500</w:t>
            </w:r>
          </w:p>
          <w:p w:rsidR="00383701" w:rsidRPr="004F4A25" w:rsidRDefault="00383701" w:rsidP="00DE3C76">
            <w:pPr>
              <w:jc w:val="center"/>
              <w:rPr>
                <w:sz w:val="24"/>
                <w:szCs w:val="24"/>
              </w:rPr>
            </w:pPr>
            <w:r w:rsidRPr="004F4A25">
              <w:rPr>
                <w:sz w:val="24"/>
                <w:szCs w:val="24"/>
              </w:rPr>
              <w:t>3450</w:t>
            </w:r>
          </w:p>
          <w:p w:rsidR="00383701" w:rsidRPr="004F4A25" w:rsidRDefault="00383701" w:rsidP="00DE3C76">
            <w:pPr>
              <w:jc w:val="center"/>
              <w:rPr>
                <w:sz w:val="24"/>
                <w:szCs w:val="24"/>
              </w:rPr>
            </w:pPr>
            <w:r w:rsidRPr="004F4A25">
              <w:rPr>
                <w:sz w:val="24"/>
                <w:szCs w:val="24"/>
              </w:rPr>
              <w:t>3450</w:t>
            </w:r>
          </w:p>
        </w:tc>
        <w:tc>
          <w:tcPr>
            <w:tcW w:w="2126" w:type="dxa"/>
          </w:tcPr>
          <w:p w:rsidR="00383701" w:rsidRPr="004F4A25" w:rsidRDefault="00383701" w:rsidP="00DE3C76">
            <w:pPr>
              <w:jc w:val="center"/>
              <w:rPr>
                <w:sz w:val="24"/>
                <w:szCs w:val="24"/>
              </w:rPr>
            </w:pPr>
            <w:r w:rsidRPr="004F4A25">
              <w:rPr>
                <w:sz w:val="24"/>
                <w:szCs w:val="24"/>
              </w:rPr>
              <w:t>-74</w:t>
            </w:r>
          </w:p>
          <w:p w:rsidR="00383701" w:rsidRPr="004F4A25" w:rsidRDefault="00383701" w:rsidP="00DE3C76">
            <w:pPr>
              <w:jc w:val="center"/>
              <w:rPr>
                <w:sz w:val="24"/>
                <w:szCs w:val="24"/>
              </w:rPr>
            </w:pPr>
            <w:r w:rsidRPr="004F4A25">
              <w:rPr>
                <w:sz w:val="24"/>
                <w:szCs w:val="24"/>
              </w:rPr>
              <w:t>-(42</w:t>
            </w:r>
            <w:r w:rsidRPr="004F4A25">
              <w:rPr>
                <w:sz w:val="24"/>
                <w:szCs w:val="24"/>
              </w:rPr>
              <w:sym w:font="Symbol" w:char="F0B8"/>
            </w:r>
            <w:r w:rsidRPr="004F4A25">
              <w:rPr>
                <w:sz w:val="24"/>
                <w:szCs w:val="24"/>
              </w:rPr>
              <w:t>45)</w:t>
            </w:r>
          </w:p>
          <w:p w:rsidR="00383701" w:rsidRPr="004F4A25" w:rsidRDefault="00383701" w:rsidP="00DE3C76">
            <w:pPr>
              <w:jc w:val="center"/>
              <w:rPr>
                <w:sz w:val="24"/>
                <w:szCs w:val="24"/>
              </w:rPr>
            </w:pPr>
            <w:r w:rsidRPr="004F4A25">
              <w:rPr>
                <w:sz w:val="24"/>
                <w:szCs w:val="24"/>
              </w:rPr>
              <w:t>-(42</w:t>
            </w:r>
            <w:r w:rsidRPr="004F4A25">
              <w:rPr>
                <w:sz w:val="24"/>
                <w:szCs w:val="24"/>
              </w:rPr>
              <w:sym w:font="Symbol" w:char="F0B8"/>
            </w:r>
            <w:r w:rsidRPr="004F4A25">
              <w:rPr>
                <w:sz w:val="24"/>
                <w:szCs w:val="24"/>
              </w:rPr>
              <w:t>45)</w:t>
            </w:r>
          </w:p>
          <w:p w:rsidR="00383701" w:rsidRPr="004F4A25" w:rsidRDefault="00383701" w:rsidP="00DE3C76">
            <w:pPr>
              <w:jc w:val="center"/>
              <w:rPr>
                <w:sz w:val="24"/>
                <w:szCs w:val="24"/>
              </w:rPr>
            </w:pPr>
            <w:r w:rsidRPr="004F4A25">
              <w:rPr>
                <w:sz w:val="24"/>
                <w:szCs w:val="24"/>
              </w:rPr>
              <w:t>-(50</w:t>
            </w:r>
            <w:r w:rsidRPr="004F4A25">
              <w:rPr>
                <w:sz w:val="24"/>
                <w:szCs w:val="24"/>
              </w:rPr>
              <w:sym w:font="Symbol" w:char="F0B8"/>
            </w:r>
            <w:r w:rsidRPr="004F4A25">
              <w:rPr>
                <w:sz w:val="24"/>
                <w:szCs w:val="24"/>
              </w:rPr>
              <w:t>60)</w:t>
            </w:r>
          </w:p>
          <w:p w:rsidR="00383701" w:rsidRPr="004F4A25" w:rsidRDefault="00383701" w:rsidP="00DE3C76">
            <w:pPr>
              <w:jc w:val="center"/>
              <w:rPr>
                <w:sz w:val="24"/>
                <w:szCs w:val="24"/>
              </w:rPr>
            </w:pPr>
            <w:r w:rsidRPr="004F4A25">
              <w:rPr>
                <w:sz w:val="24"/>
                <w:szCs w:val="24"/>
              </w:rPr>
              <w:t>-(50</w:t>
            </w:r>
            <w:r w:rsidRPr="004F4A25">
              <w:rPr>
                <w:sz w:val="24"/>
                <w:szCs w:val="24"/>
              </w:rPr>
              <w:sym w:font="Symbol" w:char="F0B8"/>
            </w:r>
            <w:r w:rsidRPr="004F4A25">
              <w:rPr>
                <w:sz w:val="24"/>
                <w:szCs w:val="24"/>
              </w:rPr>
              <w:t>70)</w:t>
            </w:r>
          </w:p>
        </w:tc>
        <w:tc>
          <w:tcPr>
            <w:tcW w:w="1985" w:type="dxa"/>
          </w:tcPr>
          <w:p w:rsidR="00383701" w:rsidRPr="004F4A25" w:rsidRDefault="00383701" w:rsidP="00DE3C76">
            <w:pPr>
              <w:jc w:val="center"/>
              <w:rPr>
                <w:sz w:val="24"/>
                <w:szCs w:val="24"/>
              </w:rPr>
            </w:pPr>
            <w:r w:rsidRPr="004F4A25">
              <w:rPr>
                <w:sz w:val="24"/>
                <w:szCs w:val="24"/>
              </w:rPr>
              <w:t>5,0-5,5</w:t>
            </w:r>
          </w:p>
          <w:p w:rsidR="00383701" w:rsidRPr="004F4A25" w:rsidRDefault="00383701" w:rsidP="00DE3C76">
            <w:pPr>
              <w:jc w:val="center"/>
              <w:rPr>
                <w:sz w:val="24"/>
                <w:szCs w:val="24"/>
              </w:rPr>
            </w:pPr>
            <w:r w:rsidRPr="004F4A25">
              <w:rPr>
                <w:sz w:val="24"/>
                <w:szCs w:val="24"/>
              </w:rPr>
              <w:t>5,5-6,3</w:t>
            </w:r>
          </w:p>
          <w:p w:rsidR="00383701" w:rsidRPr="004F4A25" w:rsidRDefault="00383701" w:rsidP="00DE3C76">
            <w:pPr>
              <w:jc w:val="center"/>
              <w:rPr>
                <w:sz w:val="24"/>
                <w:szCs w:val="24"/>
              </w:rPr>
            </w:pPr>
            <w:r w:rsidRPr="004F4A25">
              <w:rPr>
                <w:sz w:val="24"/>
                <w:szCs w:val="24"/>
              </w:rPr>
              <w:t>5,5-6,3</w:t>
            </w:r>
          </w:p>
          <w:p w:rsidR="00383701" w:rsidRPr="004F4A25" w:rsidRDefault="00383701" w:rsidP="00DE3C76">
            <w:pPr>
              <w:jc w:val="center"/>
              <w:rPr>
                <w:sz w:val="24"/>
                <w:szCs w:val="24"/>
              </w:rPr>
            </w:pPr>
            <w:r w:rsidRPr="004F4A25">
              <w:rPr>
                <w:sz w:val="24"/>
                <w:szCs w:val="24"/>
              </w:rPr>
              <w:t>4,5-5,0</w:t>
            </w:r>
          </w:p>
          <w:p w:rsidR="00383701" w:rsidRPr="004F4A25" w:rsidRDefault="00383701" w:rsidP="00DE3C76">
            <w:pPr>
              <w:jc w:val="center"/>
              <w:rPr>
                <w:sz w:val="24"/>
                <w:szCs w:val="24"/>
              </w:rPr>
            </w:pPr>
            <w:r w:rsidRPr="004F4A25">
              <w:rPr>
                <w:sz w:val="24"/>
                <w:szCs w:val="24"/>
              </w:rPr>
              <w:t>5,0-5,2</w:t>
            </w:r>
          </w:p>
        </w:tc>
        <w:tc>
          <w:tcPr>
            <w:tcW w:w="2126" w:type="dxa"/>
          </w:tcPr>
          <w:p w:rsidR="00383701" w:rsidRPr="004F4A25" w:rsidRDefault="00383701" w:rsidP="00DE3C76">
            <w:pPr>
              <w:jc w:val="center"/>
              <w:rPr>
                <w:sz w:val="24"/>
                <w:szCs w:val="24"/>
              </w:rPr>
            </w:pPr>
            <w:r w:rsidRPr="004F4A25">
              <w:rPr>
                <w:sz w:val="24"/>
                <w:szCs w:val="24"/>
              </w:rPr>
              <w:t>800</w:t>
            </w:r>
          </w:p>
          <w:p w:rsidR="00383701" w:rsidRPr="004F4A25" w:rsidRDefault="00383701" w:rsidP="00DE3C76">
            <w:pPr>
              <w:jc w:val="center"/>
              <w:rPr>
                <w:sz w:val="24"/>
                <w:szCs w:val="24"/>
              </w:rPr>
            </w:pPr>
            <w:r w:rsidRPr="004F4A25">
              <w:rPr>
                <w:sz w:val="24"/>
                <w:szCs w:val="24"/>
              </w:rPr>
              <w:t>850-900</w:t>
            </w:r>
          </w:p>
          <w:p w:rsidR="00383701" w:rsidRPr="004F4A25" w:rsidRDefault="00383701" w:rsidP="00DE3C76">
            <w:pPr>
              <w:jc w:val="center"/>
              <w:rPr>
                <w:sz w:val="24"/>
                <w:szCs w:val="24"/>
              </w:rPr>
            </w:pPr>
            <w:r w:rsidRPr="004F4A25">
              <w:rPr>
                <w:sz w:val="24"/>
                <w:szCs w:val="24"/>
              </w:rPr>
              <w:t>850-900</w:t>
            </w:r>
          </w:p>
          <w:p w:rsidR="00383701" w:rsidRPr="004F4A25" w:rsidRDefault="00383701" w:rsidP="00DE3C76">
            <w:pPr>
              <w:jc w:val="center"/>
              <w:rPr>
                <w:sz w:val="24"/>
                <w:szCs w:val="24"/>
              </w:rPr>
            </w:pPr>
            <w:r w:rsidRPr="004F4A25">
              <w:rPr>
                <w:sz w:val="24"/>
                <w:szCs w:val="24"/>
              </w:rPr>
              <w:t>750-850</w:t>
            </w:r>
          </w:p>
          <w:p w:rsidR="00383701" w:rsidRPr="00E06CA8" w:rsidRDefault="00383701" w:rsidP="00DE3C76">
            <w:pPr>
              <w:jc w:val="center"/>
              <w:rPr>
                <w:sz w:val="24"/>
                <w:szCs w:val="24"/>
              </w:rPr>
            </w:pPr>
            <w:r w:rsidRPr="004F4A25">
              <w:rPr>
                <w:sz w:val="24"/>
                <w:szCs w:val="24"/>
              </w:rPr>
              <w:t>700-800</w:t>
            </w:r>
          </w:p>
        </w:tc>
      </w:tr>
    </w:tbl>
    <w:p w:rsidR="00383701" w:rsidRDefault="00383701" w:rsidP="00383701">
      <w:pPr>
        <w:jc w:val="both"/>
        <w:rPr>
          <w:sz w:val="28"/>
          <w:lang w:val="en-US"/>
        </w:rPr>
      </w:pPr>
    </w:p>
    <w:p w:rsidR="00EF3C39" w:rsidRPr="004F4A25" w:rsidRDefault="004F4A25" w:rsidP="004F4A25">
      <w:pPr>
        <w:ind w:firstLine="709"/>
        <w:rPr>
          <w:b/>
          <w:sz w:val="28"/>
          <w:szCs w:val="28"/>
        </w:rPr>
      </w:pPr>
      <w:r w:rsidRPr="004F4A25">
        <w:rPr>
          <w:b/>
          <w:sz w:val="28"/>
          <w:szCs w:val="28"/>
        </w:rPr>
        <w:t>Вопросы для самоконтроля:</w:t>
      </w:r>
    </w:p>
    <w:p w:rsidR="004F4A25" w:rsidRPr="004F4A25" w:rsidRDefault="004F4A25" w:rsidP="00261A31">
      <w:pPr>
        <w:pStyle w:val="af0"/>
        <w:numPr>
          <w:ilvl w:val="0"/>
          <w:numId w:val="22"/>
        </w:numPr>
        <w:jc w:val="both"/>
        <w:rPr>
          <w:sz w:val="28"/>
        </w:rPr>
      </w:pPr>
      <w:r w:rsidRPr="004F4A25">
        <w:rPr>
          <w:sz w:val="28"/>
        </w:rPr>
        <w:t>Физико-химические характеристики взрывчатых веществ для взрывных работ только на земной поверхности</w:t>
      </w:r>
    </w:p>
    <w:p w:rsidR="004F4A25" w:rsidRDefault="004F4A25" w:rsidP="00261A31">
      <w:pPr>
        <w:pStyle w:val="9"/>
        <w:numPr>
          <w:ilvl w:val="0"/>
          <w:numId w:val="22"/>
        </w:numPr>
        <w:spacing w:before="0"/>
        <w:rPr>
          <w:rFonts w:ascii="Times New Roman" w:hAnsi="Times New Roman" w:cs="Times New Roman"/>
          <w:i w:val="0"/>
          <w:color w:val="auto"/>
          <w:sz w:val="28"/>
          <w:szCs w:val="28"/>
        </w:rPr>
      </w:pPr>
      <w:r w:rsidRPr="004F4A25">
        <w:rPr>
          <w:rFonts w:ascii="Times New Roman" w:hAnsi="Times New Roman" w:cs="Times New Roman"/>
          <w:i w:val="0"/>
          <w:color w:val="auto"/>
          <w:sz w:val="28"/>
          <w:szCs w:val="28"/>
        </w:rPr>
        <w:t>Каковы особенности водонаполненных взрывчатых веществ</w:t>
      </w:r>
    </w:p>
    <w:p w:rsidR="004F4A25" w:rsidRPr="004F4A25" w:rsidRDefault="004F4A25" w:rsidP="00261A31">
      <w:pPr>
        <w:pStyle w:val="af0"/>
        <w:numPr>
          <w:ilvl w:val="0"/>
          <w:numId w:val="22"/>
        </w:numPr>
        <w:jc w:val="both"/>
        <w:rPr>
          <w:sz w:val="28"/>
        </w:rPr>
      </w:pPr>
      <w:r w:rsidRPr="004F4A25">
        <w:rPr>
          <w:sz w:val="28"/>
        </w:rPr>
        <w:t xml:space="preserve">Взрывчатые вещества для взрывных работ  в шахтах не опасных по газу и пыли и на земной поверхности </w:t>
      </w:r>
    </w:p>
    <w:p w:rsidR="004F4A25" w:rsidRPr="004F4A25" w:rsidRDefault="004F4A25" w:rsidP="00261A31">
      <w:pPr>
        <w:pStyle w:val="af0"/>
        <w:numPr>
          <w:ilvl w:val="0"/>
          <w:numId w:val="22"/>
        </w:numPr>
        <w:jc w:val="both"/>
        <w:rPr>
          <w:sz w:val="28"/>
          <w:szCs w:val="28"/>
        </w:rPr>
      </w:pPr>
      <w:r w:rsidRPr="004F4A25">
        <w:rPr>
          <w:sz w:val="28"/>
        </w:rPr>
        <w:t>Основные виды порошкообразных  и предохранительных взрывчатых веществ</w:t>
      </w:r>
    </w:p>
    <w:p w:rsidR="004F4A25" w:rsidRPr="004F4A25" w:rsidRDefault="004F4A25" w:rsidP="00261A31">
      <w:pPr>
        <w:pStyle w:val="af0"/>
        <w:numPr>
          <w:ilvl w:val="0"/>
          <w:numId w:val="22"/>
        </w:numPr>
        <w:jc w:val="both"/>
        <w:rPr>
          <w:sz w:val="28"/>
          <w:szCs w:val="28"/>
        </w:rPr>
      </w:pPr>
      <w:r w:rsidRPr="004F4A25">
        <w:rPr>
          <w:sz w:val="28"/>
        </w:rPr>
        <w:t>Промышленные ВВ на основе утилизируемых боеприпасов</w:t>
      </w:r>
    </w:p>
    <w:p w:rsidR="00EF3C39" w:rsidRDefault="00EF3C39" w:rsidP="004F4A25">
      <w:pPr>
        <w:ind w:firstLine="709"/>
        <w:jc w:val="both"/>
        <w:rPr>
          <w:b/>
          <w:sz w:val="28"/>
          <w:szCs w:val="28"/>
          <w:highlight w:val="cyan"/>
        </w:rPr>
      </w:pPr>
    </w:p>
    <w:p w:rsidR="00EF3C39" w:rsidRDefault="00EF3C39" w:rsidP="00C64B78">
      <w:pPr>
        <w:ind w:firstLine="709"/>
        <w:jc w:val="center"/>
        <w:rPr>
          <w:b/>
          <w:sz w:val="28"/>
          <w:szCs w:val="28"/>
          <w:highlight w:val="cyan"/>
        </w:rPr>
      </w:pPr>
    </w:p>
    <w:p w:rsidR="00EF3C39" w:rsidRDefault="00EF3C39" w:rsidP="00C64B78">
      <w:pPr>
        <w:ind w:firstLine="709"/>
        <w:jc w:val="center"/>
        <w:rPr>
          <w:b/>
          <w:sz w:val="28"/>
          <w:szCs w:val="28"/>
          <w:highlight w:val="cyan"/>
        </w:rPr>
      </w:pPr>
    </w:p>
    <w:p w:rsidR="00EF3C39" w:rsidRPr="004F4A25" w:rsidRDefault="00EF3C39" w:rsidP="00C64B78">
      <w:pPr>
        <w:ind w:firstLine="709"/>
        <w:jc w:val="center"/>
        <w:rPr>
          <w:b/>
          <w:sz w:val="28"/>
          <w:szCs w:val="28"/>
          <w:highlight w:val="cyan"/>
        </w:rPr>
      </w:pPr>
    </w:p>
    <w:p w:rsidR="00E06CA8" w:rsidRPr="004F4A25" w:rsidRDefault="00E06CA8" w:rsidP="00C64B78">
      <w:pPr>
        <w:ind w:firstLine="709"/>
        <w:jc w:val="center"/>
        <w:rPr>
          <w:b/>
          <w:sz w:val="28"/>
          <w:szCs w:val="28"/>
          <w:highlight w:val="cyan"/>
        </w:rPr>
      </w:pPr>
    </w:p>
    <w:p w:rsidR="00E06CA8" w:rsidRPr="004F4A25" w:rsidRDefault="00E06CA8" w:rsidP="00C64B78">
      <w:pPr>
        <w:ind w:firstLine="709"/>
        <w:jc w:val="center"/>
        <w:rPr>
          <w:b/>
          <w:sz w:val="28"/>
          <w:szCs w:val="28"/>
          <w:highlight w:val="cyan"/>
        </w:rPr>
      </w:pPr>
    </w:p>
    <w:p w:rsidR="00E06CA8" w:rsidRPr="004F4A25" w:rsidRDefault="00E06CA8" w:rsidP="00C64B78">
      <w:pPr>
        <w:ind w:firstLine="709"/>
        <w:jc w:val="center"/>
        <w:rPr>
          <w:b/>
          <w:sz w:val="28"/>
          <w:szCs w:val="28"/>
          <w:highlight w:val="cyan"/>
        </w:rPr>
      </w:pPr>
    </w:p>
    <w:p w:rsidR="00E06CA8" w:rsidRDefault="00E06CA8" w:rsidP="00C64B78">
      <w:pPr>
        <w:ind w:firstLine="709"/>
        <w:jc w:val="center"/>
        <w:rPr>
          <w:b/>
          <w:sz w:val="28"/>
          <w:szCs w:val="28"/>
          <w:highlight w:val="cyan"/>
        </w:rPr>
      </w:pPr>
    </w:p>
    <w:p w:rsidR="00854640" w:rsidRPr="00854640" w:rsidRDefault="00854640" w:rsidP="00854640">
      <w:pPr>
        <w:jc w:val="center"/>
        <w:rPr>
          <w:b/>
          <w:sz w:val="28"/>
          <w:szCs w:val="28"/>
        </w:rPr>
      </w:pPr>
      <w:r w:rsidRPr="00854640">
        <w:rPr>
          <w:b/>
          <w:sz w:val="28"/>
          <w:szCs w:val="28"/>
        </w:rPr>
        <w:lastRenderedPageBreak/>
        <w:t>8</w:t>
      </w:r>
      <w:r w:rsidR="00C64B78" w:rsidRPr="00854640">
        <w:rPr>
          <w:b/>
          <w:sz w:val="28"/>
          <w:szCs w:val="28"/>
        </w:rPr>
        <w:t xml:space="preserve">. </w:t>
      </w:r>
      <w:r w:rsidRPr="00854640">
        <w:rPr>
          <w:b/>
          <w:sz w:val="28"/>
          <w:szCs w:val="28"/>
        </w:rPr>
        <w:t xml:space="preserve"> ДЕТОНАЦИОННАЯ СПОСОБНОСТЬ, ДЕФЛАГРАЦИЯ ВЗРЫВЧАТЫХ ВЕЩЕСТВ</w:t>
      </w:r>
    </w:p>
    <w:p w:rsidR="00854640" w:rsidRDefault="00854640" w:rsidP="00854640">
      <w:pPr>
        <w:ind w:firstLine="709"/>
        <w:jc w:val="center"/>
        <w:rPr>
          <w:b/>
          <w:sz w:val="28"/>
          <w:szCs w:val="28"/>
          <w:highlight w:val="cyan"/>
        </w:rPr>
      </w:pPr>
    </w:p>
    <w:p w:rsidR="00C64B78" w:rsidRPr="00854640" w:rsidRDefault="00520F39" w:rsidP="00854640">
      <w:pPr>
        <w:ind w:firstLine="567"/>
        <w:jc w:val="both"/>
        <w:rPr>
          <w:b/>
          <w:sz w:val="28"/>
          <w:szCs w:val="28"/>
        </w:rPr>
      </w:pPr>
      <w:r>
        <w:rPr>
          <w:b/>
          <w:sz w:val="28"/>
          <w:szCs w:val="28"/>
        </w:rPr>
        <w:t>8</w:t>
      </w:r>
      <w:r w:rsidR="00C64B78" w:rsidRPr="00854640">
        <w:rPr>
          <w:b/>
          <w:sz w:val="28"/>
          <w:szCs w:val="28"/>
        </w:rPr>
        <w:t xml:space="preserve">.1  </w:t>
      </w:r>
      <w:r w:rsidR="00854640" w:rsidRPr="00854640">
        <w:rPr>
          <w:b/>
          <w:sz w:val="28"/>
          <w:szCs w:val="28"/>
        </w:rPr>
        <w:t>Горючесть и д</w:t>
      </w:r>
      <w:r w:rsidR="00C64B78" w:rsidRPr="00854640">
        <w:rPr>
          <w:b/>
          <w:sz w:val="28"/>
          <w:szCs w:val="28"/>
        </w:rPr>
        <w:t>ефлаграция предохранительных ВВ</w:t>
      </w:r>
    </w:p>
    <w:p w:rsidR="00C64B78" w:rsidRPr="00C64B78" w:rsidRDefault="00C64B78" w:rsidP="00C64B78">
      <w:pPr>
        <w:rPr>
          <w:sz w:val="28"/>
          <w:szCs w:val="28"/>
          <w:highlight w:val="cyan"/>
        </w:rPr>
      </w:pPr>
    </w:p>
    <w:p w:rsidR="00C64B78" w:rsidRPr="00854640" w:rsidRDefault="00C64B78" w:rsidP="00C64B78">
      <w:pPr>
        <w:pStyle w:val="a3"/>
        <w:rPr>
          <w:szCs w:val="28"/>
        </w:rPr>
      </w:pPr>
      <w:r w:rsidRPr="00854640">
        <w:rPr>
          <w:szCs w:val="28"/>
        </w:rPr>
        <w:t xml:space="preserve">Детонация является не единственно возможной формой взрывчатого превращения ВВ. </w:t>
      </w:r>
      <w:r w:rsidR="00854640" w:rsidRPr="00854640">
        <w:rPr>
          <w:szCs w:val="28"/>
        </w:rPr>
        <w:t xml:space="preserve"> </w:t>
      </w:r>
      <w:r w:rsidRPr="00854640">
        <w:rPr>
          <w:szCs w:val="28"/>
        </w:rPr>
        <w:t xml:space="preserve">В зависимости от </w:t>
      </w:r>
      <w:r w:rsidR="00854640" w:rsidRPr="00854640">
        <w:rPr>
          <w:szCs w:val="28"/>
        </w:rPr>
        <w:t xml:space="preserve">вида и мощности начального импульса, </w:t>
      </w:r>
      <w:r w:rsidRPr="00854640">
        <w:rPr>
          <w:szCs w:val="28"/>
        </w:rPr>
        <w:t xml:space="preserve">физического состояния ВВ и некоторых других факторов возможны  такие формы превращения ВВ, как </w:t>
      </w:r>
      <w:r w:rsidR="00854640" w:rsidRPr="00854640">
        <w:rPr>
          <w:szCs w:val="28"/>
        </w:rPr>
        <w:t xml:space="preserve">медленное нормальное горение со скоростями порядка  нескольких миллиметров в секунду, также и </w:t>
      </w:r>
      <w:r w:rsidRPr="00854640">
        <w:rPr>
          <w:szCs w:val="28"/>
        </w:rPr>
        <w:t>нестабильное взрывное горение со скоростями в д</w:t>
      </w:r>
      <w:r w:rsidR="00854640" w:rsidRPr="00854640">
        <w:rPr>
          <w:szCs w:val="28"/>
        </w:rPr>
        <w:t>есятки и сотни метров в секунду</w:t>
      </w:r>
      <w:r w:rsidRPr="00854640">
        <w:rPr>
          <w:szCs w:val="28"/>
        </w:rPr>
        <w:t xml:space="preserve">. В шахтах такое взрывчатое превращение называют </w:t>
      </w:r>
      <w:r w:rsidR="00854640" w:rsidRPr="00854640">
        <w:rPr>
          <w:szCs w:val="28"/>
        </w:rPr>
        <w:t xml:space="preserve">выгоранием или </w:t>
      </w:r>
      <w:r w:rsidRPr="00854640">
        <w:rPr>
          <w:szCs w:val="28"/>
        </w:rPr>
        <w:t>дефлаграцией ВВ.</w:t>
      </w:r>
    </w:p>
    <w:p w:rsidR="00C64B78" w:rsidRPr="00854640" w:rsidRDefault="00854640" w:rsidP="00C64B78">
      <w:pPr>
        <w:ind w:firstLine="709"/>
        <w:jc w:val="both"/>
        <w:rPr>
          <w:sz w:val="28"/>
          <w:szCs w:val="28"/>
        </w:rPr>
      </w:pPr>
      <w:r w:rsidRPr="00854640">
        <w:rPr>
          <w:sz w:val="28"/>
          <w:szCs w:val="28"/>
        </w:rPr>
        <w:t>Опасность г</w:t>
      </w:r>
      <w:r w:rsidR="00C64B78" w:rsidRPr="00854640">
        <w:rPr>
          <w:sz w:val="28"/>
          <w:szCs w:val="28"/>
        </w:rPr>
        <w:t xml:space="preserve">орение предохранительных ВВ </w:t>
      </w:r>
      <w:r w:rsidRPr="00854640">
        <w:rPr>
          <w:sz w:val="28"/>
          <w:szCs w:val="28"/>
        </w:rPr>
        <w:t>в том</w:t>
      </w:r>
      <w:r w:rsidR="00C64B78" w:rsidRPr="00854640">
        <w:rPr>
          <w:sz w:val="28"/>
          <w:szCs w:val="28"/>
        </w:rPr>
        <w:t>, что более медленное по сравнению с детонацией взаимодействие продуктов горения со взрывоопасной средой при достаточно высокой температуре (800-1000</w:t>
      </w:r>
      <w:r w:rsidR="00C64B78" w:rsidRPr="00854640">
        <w:rPr>
          <w:sz w:val="28"/>
          <w:szCs w:val="28"/>
          <w:vertAlign w:val="superscript"/>
        </w:rPr>
        <w:t>о</w:t>
      </w:r>
      <w:r w:rsidR="00C64B78" w:rsidRPr="00854640">
        <w:rPr>
          <w:sz w:val="28"/>
          <w:szCs w:val="28"/>
        </w:rPr>
        <w:t xml:space="preserve">С) облегчает условия воспламенения среды. </w:t>
      </w:r>
    </w:p>
    <w:p w:rsidR="00C64B78" w:rsidRPr="00854640" w:rsidRDefault="00854640" w:rsidP="00C64B78">
      <w:pPr>
        <w:ind w:firstLine="709"/>
        <w:jc w:val="both"/>
        <w:rPr>
          <w:sz w:val="28"/>
          <w:szCs w:val="28"/>
        </w:rPr>
      </w:pPr>
      <w:r w:rsidRPr="00854640">
        <w:rPr>
          <w:sz w:val="28"/>
          <w:szCs w:val="28"/>
        </w:rPr>
        <w:t>И</w:t>
      </w:r>
      <w:r w:rsidR="00C64B78" w:rsidRPr="00854640">
        <w:rPr>
          <w:sz w:val="28"/>
          <w:szCs w:val="28"/>
        </w:rPr>
        <w:t xml:space="preserve">сследования воспламеняемости метано-воздушной среды показали, что </w:t>
      </w:r>
      <w:r w:rsidRPr="00854640">
        <w:rPr>
          <w:sz w:val="28"/>
          <w:szCs w:val="28"/>
        </w:rPr>
        <w:t>чем выше температура пламени и его величина</w:t>
      </w:r>
      <w:r>
        <w:rPr>
          <w:sz w:val="28"/>
          <w:szCs w:val="28"/>
        </w:rPr>
        <w:t>,</w:t>
      </w:r>
      <w:r w:rsidRPr="00854640">
        <w:rPr>
          <w:sz w:val="28"/>
          <w:szCs w:val="28"/>
        </w:rPr>
        <w:t xml:space="preserve"> тем меньше ее </w:t>
      </w:r>
      <w:r w:rsidR="00C64B78" w:rsidRPr="00854640">
        <w:rPr>
          <w:sz w:val="28"/>
          <w:szCs w:val="28"/>
        </w:rPr>
        <w:t>задержка воспламенения</w:t>
      </w:r>
      <w:r w:rsidRPr="00854640">
        <w:rPr>
          <w:sz w:val="28"/>
          <w:szCs w:val="28"/>
        </w:rPr>
        <w:t>.</w:t>
      </w:r>
      <w:r w:rsidR="00C64B78" w:rsidRPr="00854640">
        <w:rPr>
          <w:sz w:val="28"/>
          <w:szCs w:val="28"/>
        </w:rPr>
        <w:t xml:space="preserve"> </w:t>
      </w:r>
    </w:p>
    <w:p w:rsidR="00C64B78" w:rsidRPr="00A520F4" w:rsidRDefault="00B26D4F" w:rsidP="00C64B78">
      <w:pPr>
        <w:ind w:firstLine="709"/>
        <w:jc w:val="both"/>
        <w:rPr>
          <w:sz w:val="28"/>
          <w:szCs w:val="28"/>
        </w:rPr>
      </w:pPr>
      <w:r w:rsidRPr="00A520F4">
        <w:rPr>
          <w:sz w:val="28"/>
          <w:szCs w:val="28"/>
        </w:rPr>
        <w:t>Следуя</w:t>
      </w:r>
      <w:r w:rsidR="00C64B78" w:rsidRPr="00A520F4">
        <w:rPr>
          <w:sz w:val="28"/>
          <w:szCs w:val="28"/>
        </w:rPr>
        <w:t xml:space="preserve"> из этого, первым критерием антигризутности ВВ являлась величина пламени взрыва. Под этот запрет первым попал дымный порох, так как </w:t>
      </w:r>
      <w:r w:rsidR="00A520F4" w:rsidRPr="00A520F4">
        <w:rPr>
          <w:sz w:val="28"/>
          <w:szCs w:val="28"/>
        </w:rPr>
        <w:t xml:space="preserve">быстрое взрывное горение, которого является </w:t>
      </w:r>
      <w:r w:rsidR="00C64B78" w:rsidRPr="00A520F4">
        <w:rPr>
          <w:sz w:val="28"/>
          <w:szCs w:val="28"/>
        </w:rPr>
        <w:t xml:space="preserve">преимущественной формой взрывчатого </w:t>
      </w:r>
      <w:r w:rsidR="00A520F4" w:rsidRPr="00A520F4">
        <w:rPr>
          <w:sz w:val="28"/>
          <w:szCs w:val="28"/>
        </w:rPr>
        <w:t>превращения</w:t>
      </w:r>
      <w:r w:rsidR="00C64B78" w:rsidRPr="00A520F4">
        <w:rPr>
          <w:sz w:val="28"/>
          <w:szCs w:val="28"/>
        </w:rPr>
        <w:t>.</w:t>
      </w:r>
    </w:p>
    <w:p w:rsidR="00C64B78" w:rsidRPr="00A520F4" w:rsidRDefault="00C64B78" w:rsidP="00C64B78">
      <w:pPr>
        <w:ind w:firstLine="709"/>
        <w:jc w:val="both"/>
        <w:rPr>
          <w:sz w:val="28"/>
          <w:szCs w:val="28"/>
        </w:rPr>
      </w:pPr>
      <w:r w:rsidRPr="00A520F4">
        <w:rPr>
          <w:sz w:val="28"/>
          <w:szCs w:val="28"/>
        </w:rPr>
        <w:t xml:space="preserve">Другая опасность выгорания связана с </w:t>
      </w:r>
      <w:r w:rsidR="00A520F4" w:rsidRPr="00A520F4">
        <w:rPr>
          <w:sz w:val="28"/>
          <w:szCs w:val="28"/>
        </w:rPr>
        <w:t xml:space="preserve">продолжительностью горения подожженного в шпуре угля или </w:t>
      </w:r>
      <w:r w:rsidRPr="00A520F4">
        <w:rPr>
          <w:sz w:val="28"/>
          <w:szCs w:val="28"/>
        </w:rPr>
        <w:t xml:space="preserve">продолжительность самого процесса горения ВВ.  Процесс в шахтной среде становится неуправляемым из-за нарушения режима взрывания, приводящего к </w:t>
      </w:r>
      <w:r w:rsidR="00A520F4" w:rsidRPr="00A520F4">
        <w:rPr>
          <w:sz w:val="28"/>
          <w:szCs w:val="28"/>
        </w:rPr>
        <w:t xml:space="preserve">возможному достижению взрывоопасной концентрации (для метано-воздушной смеси - 5%) и </w:t>
      </w:r>
      <w:r w:rsidRPr="00A520F4">
        <w:rPr>
          <w:sz w:val="28"/>
          <w:szCs w:val="28"/>
        </w:rPr>
        <w:t xml:space="preserve">увеличению времени. </w:t>
      </w:r>
    </w:p>
    <w:p w:rsidR="00C64B78" w:rsidRPr="00520F39" w:rsidRDefault="00520F39" w:rsidP="00C64B78">
      <w:pPr>
        <w:ind w:firstLine="709"/>
        <w:jc w:val="both"/>
        <w:rPr>
          <w:sz w:val="28"/>
          <w:szCs w:val="28"/>
        </w:rPr>
      </w:pPr>
      <w:r w:rsidRPr="00520F39">
        <w:rPr>
          <w:sz w:val="28"/>
          <w:szCs w:val="28"/>
          <w:lang w:val="kk-KZ"/>
        </w:rPr>
        <w:t>В</w:t>
      </w:r>
      <w:r w:rsidRPr="00520F39">
        <w:rPr>
          <w:sz w:val="28"/>
          <w:szCs w:val="28"/>
        </w:rPr>
        <w:t xml:space="preserve">озможность </w:t>
      </w:r>
      <w:r w:rsidRPr="00520F39">
        <w:rPr>
          <w:sz w:val="28"/>
          <w:szCs w:val="28"/>
          <w:lang w:val="kk-KZ"/>
        </w:rPr>
        <w:t xml:space="preserve"> </w:t>
      </w:r>
      <w:r w:rsidRPr="00520F39">
        <w:rPr>
          <w:sz w:val="28"/>
          <w:szCs w:val="28"/>
        </w:rPr>
        <w:t xml:space="preserve">устойчивого распространения превращения ВВ </w:t>
      </w:r>
      <w:r w:rsidRPr="00520F39">
        <w:rPr>
          <w:sz w:val="28"/>
          <w:szCs w:val="28"/>
          <w:lang w:val="kk-KZ"/>
        </w:rPr>
        <w:t xml:space="preserve"> зависит</w:t>
      </w:r>
      <w:r w:rsidRPr="00520F39">
        <w:rPr>
          <w:sz w:val="28"/>
          <w:szCs w:val="28"/>
        </w:rPr>
        <w:t xml:space="preserve"> от диаметра заряда,  ее х</w:t>
      </w:r>
      <w:r w:rsidR="00C64B78" w:rsidRPr="00520F39">
        <w:rPr>
          <w:sz w:val="28"/>
          <w:szCs w:val="28"/>
        </w:rPr>
        <w:t xml:space="preserve">арактер зависит от величины импульса. Каждому режиму превращения соответствует определенный критический диаметр, зависящий от </w:t>
      </w:r>
      <w:r w:rsidRPr="00520F39">
        <w:rPr>
          <w:sz w:val="28"/>
          <w:szCs w:val="28"/>
        </w:rPr>
        <w:t xml:space="preserve">физического состояния ВВ и </w:t>
      </w:r>
      <w:r w:rsidR="00C64B78" w:rsidRPr="00520F39">
        <w:rPr>
          <w:sz w:val="28"/>
          <w:szCs w:val="28"/>
        </w:rPr>
        <w:t xml:space="preserve">химической природы, </w:t>
      </w:r>
      <w:r w:rsidRPr="00520F39">
        <w:rPr>
          <w:sz w:val="28"/>
          <w:szCs w:val="28"/>
        </w:rPr>
        <w:t xml:space="preserve">размеров и </w:t>
      </w:r>
      <w:r w:rsidR="00C64B78" w:rsidRPr="00520F39">
        <w:rPr>
          <w:sz w:val="28"/>
          <w:szCs w:val="28"/>
        </w:rPr>
        <w:t xml:space="preserve">свойств  оболочки заряда и свойств окружающей среды. Кроме того, на горение в большей степени, чем на детонацию, оказывают влияние </w:t>
      </w:r>
      <w:r w:rsidRPr="00520F39">
        <w:rPr>
          <w:sz w:val="28"/>
          <w:szCs w:val="28"/>
        </w:rPr>
        <w:t xml:space="preserve">температура ВВ и </w:t>
      </w:r>
      <w:r w:rsidR="00C64B78" w:rsidRPr="00520F39">
        <w:rPr>
          <w:sz w:val="28"/>
          <w:szCs w:val="28"/>
        </w:rPr>
        <w:t xml:space="preserve">давление окружающей среды.  С увеличением этих параметров способность к устойчивому горению при заданном диаметре </w:t>
      </w:r>
      <w:r w:rsidRPr="00520F39">
        <w:rPr>
          <w:sz w:val="28"/>
          <w:szCs w:val="28"/>
        </w:rPr>
        <w:t xml:space="preserve">уменьшается и </w:t>
      </w:r>
      <w:r w:rsidR="00C64B78" w:rsidRPr="00520F39">
        <w:rPr>
          <w:sz w:val="28"/>
          <w:szCs w:val="28"/>
        </w:rPr>
        <w:t xml:space="preserve">возрастает критический диаметр цилиндрического  заряда, способного к горению.  Это постулировано  из общего: </w:t>
      </w:r>
      <w:r w:rsidRPr="00520F39">
        <w:rPr>
          <w:sz w:val="28"/>
          <w:szCs w:val="28"/>
        </w:rPr>
        <w:t xml:space="preserve">при повышении давления </w:t>
      </w:r>
      <w:r w:rsidR="00C64B78" w:rsidRPr="00520F39">
        <w:rPr>
          <w:sz w:val="28"/>
          <w:szCs w:val="28"/>
        </w:rPr>
        <w:t xml:space="preserve">скорость горения </w:t>
      </w:r>
      <w:r w:rsidRPr="00520F39">
        <w:rPr>
          <w:sz w:val="28"/>
          <w:szCs w:val="28"/>
        </w:rPr>
        <w:t>ВВ(</w:t>
      </w:r>
      <w:r w:rsidRPr="00520F39">
        <w:rPr>
          <w:i/>
          <w:sz w:val="28"/>
          <w:szCs w:val="28"/>
        </w:rPr>
        <w:t>U</w:t>
      </w:r>
      <w:r w:rsidRPr="00520F39">
        <w:rPr>
          <w:i/>
          <w:sz w:val="28"/>
          <w:szCs w:val="28"/>
          <w:vertAlign w:val="subscript"/>
        </w:rPr>
        <w:t>г</w:t>
      </w:r>
      <w:r w:rsidRPr="00520F39">
        <w:rPr>
          <w:sz w:val="28"/>
          <w:szCs w:val="28"/>
        </w:rPr>
        <w:t xml:space="preserve">)  и </w:t>
      </w:r>
      <w:r w:rsidR="00C64B78" w:rsidRPr="00520F39">
        <w:rPr>
          <w:sz w:val="28"/>
          <w:szCs w:val="28"/>
        </w:rPr>
        <w:t xml:space="preserve">порохов увеличивается исходя из выражения </w:t>
      </w:r>
    </w:p>
    <w:p w:rsidR="00C64B78" w:rsidRPr="00520F39" w:rsidRDefault="00C64B78" w:rsidP="00C64B78">
      <w:pPr>
        <w:ind w:firstLine="709"/>
        <w:jc w:val="right"/>
        <w:rPr>
          <w:sz w:val="28"/>
          <w:szCs w:val="28"/>
        </w:rPr>
      </w:pPr>
      <w:r w:rsidRPr="00520F39">
        <w:rPr>
          <w:i/>
          <w:sz w:val="28"/>
          <w:szCs w:val="28"/>
        </w:rPr>
        <w:t xml:space="preserve">                          U</w:t>
      </w:r>
      <w:r w:rsidRPr="00520F39">
        <w:rPr>
          <w:i/>
          <w:sz w:val="28"/>
          <w:szCs w:val="28"/>
          <w:vertAlign w:val="subscript"/>
        </w:rPr>
        <w:t>г</w:t>
      </w:r>
      <w:r w:rsidRPr="00520F39">
        <w:rPr>
          <w:sz w:val="28"/>
          <w:szCs w:val="28"/>
        </w:rPr>
        <w:t xml:space="preserve"> = </w:t>
      </w:r>
      <w:r w:rsidRPr="00520F39">
        <w:rPr>
          <w:i/>
          <w:sz w:val="28"/>
          <w:szCs w:val="28"/>
        </w:rPr>
        <w:t>а Р</w:t>
      </w:r>
      <w:r w:rsidRPr="00520F39">
        <w:rPr>
          <w:i/>
          <w:sz w:val="28"/>
          <w:szCs w:val="28"/>
          <w:vertAlign w:val="superscript"/>
        </w:rPr>
        <w:sym w:font="Symbol" w:char="F06E"/>
      </w:r>
      <w:r w:rsidRPr="00520F39">
        <w:rPr>
          <w:sz w:val="28"/>
          <w:szCs w:val="28"/>
        </w:rPr>
        <w:t xml:space="preserve"> ,                                                       (</w:t>
      </w:r>
      <w:r w:rsidR="00520F39" w:rsidRPr="00520F39">
        <w:rPr>
          <w:sz w:val="28"/>
          <w:szCs w:val="28"/>
        </w:rPr>
        <w:t>8</w:t>
      </w:r>
      <w:r w:rsidRPr="00520F39">
        <w:rPr>
          <w:sz w:val="28"/>
          <w:szCs w:val="28"/>
        </w:rPr>
        <w:t>.</w:t>
      </w:r>
      <w:r w:rsidR="00520F39" w:rsidRPr="00520F39">
        <w:rPr>
          <w:sz w:val="28"/>
          <w:szCs w:val="28"/>
        </w:rPr>
        <w:t>1</w:t>
      </w:r>
      <w:r w:rsidRPr="00520F39">
        <w:rPr>
          <w:sz w:val="28"/>
          <w:szCs w:val="28"/>
        </w:rPr>
        <w:t>)</w:t>
      </w:r>
    </w:p>
    <w:p w:rsidR="00C64B78" w:rsidRPr="00520F39" w:rsidRDefault="00C64B78" w:rsidP="00C64B78">
      <w:pPr>
        <w:pStyle w:val="2"/>
        <w:rPr>
          <w:i/>
          <w:szCs w:val="28"/>
        </w:rPr>
      </w:pPr>
      <w:r w:rsidRPr="00520F39">
        <w:rPr>
          <w:szCs w:val="28"/>
        </w:rPr>
        <w:t xml:space="preserve">где </w:t>
      </w:r>
      <w:r w:rsidRPr="00520F39">
        <w:rPr>
          <w:i/>
          <w:szCs w:val="28"/>
        </w:rPr>
        <w:t xml:space="preserve">а </w:t>
      </w:r>
      <w:r w:rsidRPr="00520F39">
        <w:rPr>
          <w:szCs w:val="28"/>
        </w:rPr>
        <w:t xml:space="preserve">и </w:t>
      </w:r>
      <w:r w:rsidRPr="00520F39">
        <w:rPr>
          <w:i/>
          <w:szCs w:val="28"/>
        </w:rPr>
        <w:t xml:space="preserve"> </w:t>
      </w:r>
      <w:r w:rsidRPr="00520F39">
        <w:rPr>
          <w:i/>
          <w:szCs w:val="28"/>
        </w:rPr>
        <w:sym w:font="Symbol" w:char="F06E"/>
      </w:r>
      <w:r w:rsidRPr="00520F39">
        <w:rPr>
          <w:i/>
          <w:szCs w:val="28"/>
        </w:rPr>
        <w:t xml:space="preserve"> </w:t>
      </w:r>
      <w:r w:rsidRPr="00520F39">
        <w:rPr>
          <w:szCs w:val="28"/>
        </w:rPr>
        <w:t xml:space="preserve">- коэффициенты, </w:t>
      </w:r>
      <w:r w:rsidRPr="00520F39">
        <w:rPr>
          <w:i/>
          <w:szCs w:val="28"/>
        </w:rPr>
        <w:t>Р</w:t>
      </w:r>
      <w:r w:rsidRPr="00520F39">
        <w:rPr>
          <w:szCs w:val="28"/>
        </w:rPr>
        <w:t xml:space="preserve"> – давление.</w:t>
      </w:r>
    </w:p>
    <w:p w:rsidR="00C64B78" w:rsidRPr="00520F39" w:rsidRDefault="00520F39" w:rsidP="00520F39">
      <w:pPr>
        <w:pStyle w:val="21"/>
        <w:spacing w:line="240" w:lineRule="auto"/>
        <w:ind w:left="0"/>
        <w:jc w:val="both"/>
        <w:rPr>
          <w:sz w:val="28"/>
          <w:szCs w:val="28"/>
        </w:rPr>
      </w:pPr>
      <w:r w:rsidRPr="00520F39">
        <w:rPr>
          <w:sz w:val="28"/>
          <w:szCs w:val="28"/>
        </w:rPr>
        <w:t>Повышение количества столкновений реагирующих частиц зависит от  повышения</w:t>
      </w:r>
      <w:r w:rsidR="00C64B78" w:rsidRPr="00520F39">
        <w:rPr>
          <w:sz w:val="28"/>
          <w:szCs w:val="28"/>
        </w:rPr>
        <w:t xml:space="preserve"> температуры </w:t>
      </w:r>
      <w:r w:rsidRPr="00520F39">
        <w:rPr>
          <w:sz w:val="28"/>
          <w:szCs w:val="28"/>
        </w:rPr>
        <w:t xml:space="preserve">и </w:t>
      </w:r>
      <w:r w:rsidR="00C64B78" w:rsidRPr="00520F39">
        <w:rPr>
          <w:sz w:val="28"/>
          <w:szCs w:val="28"/>
        </w:rPr>
        <w:t>приводит  к повышению скорости горения ВВ.</w:t>
      </w:r>
    </w:p>
    <w:p w:rsidR="00C64B78" w:rsidRPr="00A13BB4" w:rsidRDefault="00C64B78" w:rsidP="00A13BB4">
      <w:pPr>
        <w:pStyle w:val="21"/>
        <w:spacing w:after="0" w:line="240" w:lineRule="auto"/>
        <w:ind w:left="0" w:firstLine="567"/>
        <w:jc w:val="both"/>
        <w:rPr>
          <w:sz w:val="28"/>
          <w:szCs w:val="28"/>
        </w:rPr>
      </w:pPr>
      <w:r w:rsidRPr="00A13BB4">
        <w:rPr>
          <w:sz w:val="28"/>
          <w:szCs w:val="28"/>
        </w:rPr>
        <w:lastRenderedPageBreak/>
        <w:t xml:space="preserve">Если   пассивный заряд способен и </w:t>
      </w:r>
      <w:r w:rsidR="00A13BB4" w:rsidRPr="00A13BB4">
        <w:rPr>
          <w:sz w:val="28"/>
          <w:szCs w:val="28"/>
        </w:rPr>
        <w:t xml:space="preserve">к детонации </w:t>
      </w:r>
      <w:r w:rsidRPr="00A13BB4">
        <w:rPr>
          <w:sz w:val="28"/>
          <w:szCs w:val="28"/>
        </w:rPr>
        <w:t xml:space="preserve">к </w:t>
      </w:r>
      <w:r w:rsidR="00A13BB4" w:rsidRPr="00A13BB4">
        <w:rPr>
          <w:sz w:val="28"/>
          <w:szCs w:val="28"/>
        </w:rPr>
        <w:t xml:space="preserve">и </w:t>
      </w:r>
      <w:r w:rsidRPr="00A13BB4">
        <w:rPr>
          <w:sz w:val="28"/>
          <w:szCs w:val="28"/>
        </w:rPr>
        <w:t xml:space="preserve">горению, то на каждом фиксированном расстоянии между пассивным и активным зарядами, с некоторой вероятностью возможно одно из трех событий: </w:t>
      </w:r>
      <w:r w:rsidR="00A13BB4" w:rsidRPr="00A13BB4">
        <w:rPr>
          <w:sz w:val="28"/>
          <w:szCs w:val="28"/>
        </w:rPr>
        <w:t xml:space="preserve">поджигание или отказ, </w:t>
      </w:r>
      <w:r w:rsidRPr="00A13BB4">
        <w:rPr>
          <w:sz w:val="28"/>
          <w:szCs w:val="28"/>
        </w:rPr>
        <w:t>возбужден</w:t>
      </w:r>
      <w:r w:rsidR="00A13BB4" w:rsidRPr="00A13BB4">
        <w:rPr>
          <w:sz w:val="28"/>
          <w:szCs w:val="28"/>
        </w:rPr>
        <w:t>ие в пассивном заряде детонации</w:t>
      </w:r>
      <w:r w:rsidRPr="00A13BB4">
        <w:rPr>
          <w:sz w:val="28"/>
          <w:szCs w:val="28"/>
        </w:rPr>
        <w:t xml:space="preserve">. С увеличением расстояния </w:t>
      </w:r>
      <w:r w:rsidR="00A13BB4" w:rsidRPr="00A13BB4">
        <w:rPr>
          <w:sz w:val="28"/>
          <w:szCs w:val="28"/>
        </w:rPr>
        <w:t xml:space="preserve">возрастает вероятность горения и отказа,  </w:t>
      </w:r>
      <w:r w:rsidRPr="00A13BB4">
        <w:rPr>
          <w:sz w:val="28"/>
          <w:szCs w:val="28"/>
        </w:rPr>
        <w:t xml:space="preserve">вероятность детонации  уменьшается и начиная с некоторого расстояния уменьшается также и вероятность горения. </w:t>
      </w:r>
    </w:p>
    <w:p w:rsidR="00C64B78" w:rsidRPr="00A13BB4" w:rsidRDefault="00A13BB4" w:rsidP="00A13BB4">
      <w:pPr>
        <w:pStyle w:val="21"/>
        <w:spacing w:after="0" w:line="240" w:lineRule="auto"/>
        <w:ind w:left="0" w:firstLine="567"/>
        <w:jc w:val="both"/>
        <w:rPr>
          <w:sz w:val="28"/>
          <w:szCs w:val="28"/>
        </w:rPr>
      </w:pPr>
      <w:r w:rsidRPr="00A13BB4">
        <w:rPr>
          <w:sz w:val="28"/>
          <w:szCs w:val="28"/>
        </w:rPr>
        <w:t>Нагретыми продуктами взрыва активного заряда ВВ происходит п</w:t>
      </w:r>
      <w:r w:rsidR="00C64B78" w:rsidRPr="00A13BB4">
        <w:rPr>
          <w:sz w:val="28"/>
          <w:szCs w:val="28"/>
        </w:rPr>
        <w:t xml:space="preserve">оджигание пассивного заряда ВВ. </w:t>
      </w:r>
      <w:r w:rsidRPr="00A13BB4">
        <w:rPr>
          <w:sz w:val="28"/>
          <w:szCs w:val="28"/>
        </w:rPr>
        <w:t>Нагретыми до высокой температуры продуктами взрыва сдетонировавшей  части пассивного заряда в</w:t>
      </w:r>
      <w:r w:rsidR="00C64B78" w:rsidRPr="00A13BB4">
        <w:rPr>
          <w:sz w:val="28"/>
          <w:szCs w:val="28"/>
        </w:rPr>
        <w:t xml:space="preserve">озможен механизм  поджигания отказавшей части пассивного заряда, если </w:t>
      </w:r>
      <w:r w:rsidRPr="00A13BB4">
        <w:rPr>
          <w:sz w:val="28"/>
          <w:szCs w:val="28"/>
        </w:rPr>
        <w:t xml:space="preserve">не нарушена целостность  зарядной камеры (шпура)  и </w:t>
      </w:r>
      <w:r w:rsidR="00C64B78" w:rsidRPr="00A13BB4">
        <w:rPr>
          <w:sz w:val="28"/>
          <w:szCs w:val="28"/>
        </w:rPr>
        <w:t xml:space="preserve">сдетонировавшая часть заряда сравнительно невелика. В этом случае </w:t>
      </w:r>
      <w:r w:rsidRPr="00A13BB4">
        <w:rPr>
          <w:sz w:val="28"/>
          <w:szCs w:val="28"/>
        </w:rPr>
        <w:t xml:space="preserve">газы контактируют с невзорвавшейся частью заряда при относительно высоком давлении достаточно продолжительно по времени и </w:t>
      </w:r>
      <w:r w:rsidR="00C64B78" w:rsidRPr="00A13BB4">
        <w:rPr>
          <w:sz w:val="28"/>
          <w:szCs w:val="28"/>
        </w:rPr>
        <w:t>падение давления нагр</w:t>
      </w:r>
      <w:r w:rsidRPr="00A13BB4">
        <w:rPr>
          <w:sz w:val="28"/>
          <w:szCs w:val="28"/>
        </w:rPr>
        <w:t>етых продуктов взрыва медленное.</w:t>
      </w:r>
      <w:r w:rsidR="00C64B78" w:rsidRPr="00A13BB4">
        <w:rPr>
          <w:sz w:val="28"/>
          <w:szCs w:val="28"/>
        </w:rPr>
        <w:t xml:space="preserve"> </w:t>
      </w:r>
    </w:p>
    <w:p w:rsidR="00C64B78" w:rsidRPr="00017E33" w:rsidRDefault="00C64B78" w:rsidP="00A13BB4">
      <w:pPr>
        <w:pStyle w:val="21"/>
        <w:spacing w:after="0" w:line="240" w:lineRule="auto"/>
        <w:ind w:left="0" w:firstLine="567"/>
        <w:jc w:val="both"/>
        <w:rPr>
          <w:sz w:val="28"/>
          <w:szCs w:val="28"/>
        </w:rPr>
      </w:pPr>
      <w:r w:rsidRPr="00017E33">
        <w:rPr>
          <w:sz w:val="28"/>
          <w:szCs w:val="28"/>
        </w:rPr>
        <w:t xml:space="preserve">Поджигание  ВВ </w:t>
      </w:r>
      <w:r w:rsidR="00332346" w:rsidRPr="00017E33">
        <w:rPr>
          <w:sz w:val="28"/>
          <w:szCs w:val="28"/>
        </w:rPr>
        <w:t xml:space="preserve"> </w:t>
      </w:r>
      <w:r w:rsidRPr="00017E33">
        <w:rPr>
          <w:sz w:val="28"/>
          <w:szCs w:val="28"/>
        </w:rPr>
        <w:t xml:space="preserve">пассивного заряда вышеописанными двумя механизмами </w:t>
      </w:r>
      <w:r w:rsidR="00017E33" w:rsidRPr="00017E33">
        <w:rPr>
          <w:sz w:val="28"/>
          <w:szCs w:val="28"/>
        </w:rPr>
        <w:t>является известными, но не</w:t>
      </w:r>
      <w:r w:rsidRPr="00017E33">
        <w:rPr>
          <w:sz w:val="28"/>
          <w:szCs w:val="28"/>
        </w:rPr>
        <w:t xml:space="preserve"> единственно возможны</w:t>
      </w:r>
      <w:r w:rsidR="00017E33" w:rsidRPr="00017E33">
        <w:rPr>
          <w:sz w:val="28"/>
          <w:szCs w:val="28"/>
        </w:rPr>
        <w:t>ми</w:t>
      </w:r>
      <w:r w:rsidRPr="00017E33">
        <w:rPr>
          <w:sz w:val="28"/>
          <w:szCs w:val="28"/>
        </w:rPr>
        <w:t xml:space="preserve">. Ряд </w:t>
      </w:r>
      <w:r w:rsidR="00017E33" w:rsidRPr="00017E33">
        <w:rPr>
          <w:sz w:val="28"/>
          <w:szCs w:val="28"/>
        </w:rPr>
        <w:t>авторов рекомендуют</w:t>
      </w:r>
      <w:r w:rsidRPr="00017E33">
        <w:rPr>
          <w:sz w:val="28"/>
          <w:szCs w:val="28"/>
        </w:rPr>
        <w:t xml:space="preserve"> о возможности поджигания ВВ ударными волнами. На теоретическую возможность поджигания ВВ ударными волнами указывает сам механизм ударного возбуждения, первой стадией которого является </w:t>
      </w:r>
      <w:r w:rsidR="00017E33" w:rsidRPr="00017E33">
        <w:rPr>
          <w:sz w:val="28"/>
          <w:szCs w:val="28"/>
        </w:rPr>
        <w:t xml:space="preserve">воспламенение некоторого пограничного слоя независимо от последующего развития горения или детонации и </w:t>
      </w:r>
      <w:r w:rsidRPr="00017E33">
        <w:rPr>
          <w:sz w:val="28"/>
          <w:szCs w:val="28"/>
        </w:rPr>
        <w:t xml:space="preserve">адиабатический разогрев. При этом зона воспламенения может быть как </w:t>
      </w:r>
      <w:r w:rsidR="00017E33" w:rsidRPr="00017E33">
        <w:rPr>
          <w:sz w:val="28"/>
          <w:szCs w:val="28"/>
        </w:rPr>
        <w:t xml:space="preserve">дискретной (очаговый разогрев) так и </w:t>
      </w:r>
      <w:r w:rsidRPr="00017E33">
        <w:rPr>
          <w:sz w:val="28"/>
          <w:szCs w:val="28"/>
        </w:rPr>
        <w:t xml:space="preserve">сплошной (гомогенный разогрев). Так как разогрев происходит в результате адиабатического сжатия в ударной волне, то каждому ВВ,  исходя из  его </w:t>
      </w:r>
      <w:r w:rsidR="00017E33" w:rsidRPr="00017E33">
        <w:rPr>
          <w:sz w:val="28"/>
          <w:szCs w:val="28"/>
        </w:rPr>
        <w:t xml:space="preserve">физического состояния и </w:t>
      </w:r>
      <w:r w:rsidRPr="00017E33">
        <w:rPr>
          <w:sz w:val="28"/>
          <w:szCs w:val="28"/>
        </w:rPr>
        <w:t xml:space="preserve">химической природы, соответствует некоторое критическое давление </w:t>
      </w:r>
      <w:r w:rsidRPr="00017E33">
        <w:rPr>
          <w:i/>
          <w:sz w:val="28"/>
          <w:szCs w:val="28"/>
        </w:rPr>
        <w:t>Р</w:t>
      </w:r>
      <w:r w:rsidRPr="00017E33">
        <w:rPr>
          <w:i/>
          <w:sz w:val="28"/>
          <w:szCs w:val="28"/>
          <w:vertAlign w:val="subscript"/>
        </w:rPr>
        <w:t>кр</w:t>
      </w:r>
      <w:r w:rsidRPr="00017E33">
        <w:rPr>
          <w:sz w:val="28"/>
          <w:szCs w:val="28"/>
        </w:rPr>
        <w:t xml:space="preserve"> инициирующей волны, достаточное для разогрева ВВ или отдельных очагов в нем (горячих точек) до температуры вспышки </w:t>
      </w:r>
      <w:r w:rsidRPr="00017E33">
        <w:rPr>
          <w:i/>
          <w:sz w:val="28"/>
          <w:szCs w:val="28"/>
        </w:rPr>
        <w:t>Т</w:t>
      </w:r>
      <w:r w:rsidRPr="00017E33">
        <w:rPr>
          <w:i/>
          <w:sz w:val="28"/>
          <w:szCs w:val="28"/>
          <w:vertAlign w:val="subscript"/>
        </w:rPr>
        <w:t xml:space="preserve">всп. </w:t>
      </w:r>
      <w:r w:rsidRPr="00017E33">
        <w:rPr>
          <w:sz w:val="28"/>
          <w:szCs w:val="28"/>
        </w:rPr>
        <w:t xml:space="preserve"> При этом абсолютная величина </w:t>
      </w:r>
      <w:r w:rsidRPr="00017E33">
        <w:rPr>
          <w:i/>
          <w:sz w:val="28"/>
          <w:szCs w:val="28"/>
        </w:rPr>
        <w:t>Т</w:t>
      </w:r>
      <w:r w:rsidRPr="00017E33">
        <w:rPr>
          <w:i/>
          <w:sz w:val="28"/>
          <w:szCs w:val="28"/>
          <w:vertAlign w:val="subscript"/>
        </w:rPr>
        <w:t>всп</w:t>
      </w:r>
      <w:r w:rsidRPr="00017E33">
        <w:rPr>
          <w:sz w:val="28"/>
          <w:szCs w:val="28"/>
        </w:rPr>
        <w:t xml:space="preserve"> находится в слабой зависимости от давления.</w:t>
      </w:r>
    </w:p>
    <w:p w:rsidR="00C64B78" w:rsidRPr="00C64B78" w:rsidRDefault="00017E33" w:rsidP="00A13BB4">
      <w:pPr>
        <w:pStyle w:val="21"/>
        <w:spacing w:after="0" w:line="240" w:lineRule="auto"/>
        <w:ind w:left="0" w:firstLine="567"/>
        <w:jc w:val="both"/>
        <w:rPr>
          <w:sz w:val="28"/>
          <w:szCs w:val="28"/>
          <w:highlight w:val="cyan"/>
        </w:rPr>
      </w:pPr>
      <w:r w:rsidRPr="00017E33">
        <w:rPr>
          <w:sz w:val="28"/>
          <w:szCs w:val="28"/>
        </w:rPr>
        <w:t>Характер разогрева определяет в</w:t>
      </w:r>
      <w:r w:rsidR="00C64B78" w:rsidRPr="00017E33">
        <w:rPr>
          <w:sz w:val="28"/>
          <w:szCs w:val="28"/>
        </w:rPr>
        <w:t xml:space="preserve">еличина критического давления инициирующей волны. </w:t>
      </w:r>
      <w:r w:rsidRPr="00017E33">
        <w:rPr>
          <w:sz w:val="28"/>
          <w:szCs w:val="28"/>
        </w:rPr>
        <w:t xml:space="preserve"> </w:t>
      </w:r>
      <w:r w:rsidR="00C64B78" w:rsidRPr="00017E33">
        <w:rPr>
          <w:sz w:val="28"/>
          <w:szCs w:val="28"/>
        </w:rPr>
        <w:t xml:space="preserve">Для сплошного (гомогенного) разогрева </w:t>
      </w:r>
      <w:r w:rsidRPr="00017E33">
        <w:rPr>
          <w:sz w:val="28"/>
          <w:szCs w:val="28"/>
        </w:rPr>
        <w:t xml:space="preserve">свойственного физически однородным веществам </w:t>
      </w:r>
      <w:r w:rsidR="00C64B78" w:rsidRPr="00017E33">
        <w:rPr>
          <w:sz w:val="28"/>
          <w:szCs w:val="28"/>
        </w:rPr>
        <w:t>до температуры вспышки, например, взрывчатым жидкостям, монокристаллам или близким к ним малопористым системам: типа гелей</w:t>
      </w:r>
      <w:r w:rsidRPr="00017E33">
        <w:rPr>
          <w:sz w:val="28"/>
          <w:szCs w:val="28"/>
        </w:rPr>
        <w:t xml:space="preserve">, </w:t>
      </w:r>
      <w:r w:rsidR="00C64B78" w:rsidRPr="00017E33">
        <w:rPr>
          <w:sz w:val="28"/>
          <w:szCs w:val="28"/>
        </w:rPr>
        <w:t xml:space="preserve">эмульсии, высокоплотных </w:t>
      </w:r>
      <w:r w:rsidRPr="00017E33">
        <w:rPr>
          <w:sz w:val="28"/>
          <w:szCs w:val="28"/>
        </w:rPr>
        <w:t xml:space="preserve">запрессовок или </w:t>
      </w:r>
      <w:r w:rsidR="00C64B78" w:rsidRPr="00017E33">
        <w:rPr>
          <w:sz w:val="28"/>
          <w:szCs w:val="28"/>
        </w:rPr>
        <w:t xml:space="preserve">отливок, требуются давления порядка многих десятков тысяч атмосфер. Для очагового разогрева </w:t>
      </w:r>
      <w:r w:rsidRPr="00017E33">
        <w:rPr>
          <w:sz w:val="28"/>
          <w:szCs w:val="28"/>
        </w:rPr>
        <w:t xml:space="preserve">свойственного порошкообразным ВВ (при сжатии воздуха между твердыми частицами ВВ </w:t>
      </w:r>
      <w:r w:rsidR="00C64B78" w:rsidRPr="00017E33">
        <w:rPr>
          <w:sz w:val="28"/>
          <w:szCs w:val="28"/>
        </w:rPr>
        <w:t>до темпе</w:t>
      </w:r>
      <w:r w:rsidRPr="00017E33">
        <w:rPr>
          <w:sz w:val="28"/>
          <w:szCs w:val="28"/>
        </w:rPr>
        <w:t>ратуры вспышки</w:t>
      </w:r>
      <w:r w:rsidR="00C64B78" w:rsidRPr="00017E33">
        <w:rPr>
          <w:sz w:val="28"/>
          <w:szCs w:val="28"/>
        </w:rPr>
        <w:t xml:space="preserve">, при трении между частицами вещества), эмульсионным ВВ (при сжатии воздуха между каплями жидкостей), требуется значительно меньшее давление – тысяч атмосфер.  </w:t>
      </w:r>
    </w:p>
    <w:p w:rsidR="00C64B78" w:rsidRPr="00B8419D" w:rsidRDefault="00017E33" w:rsidP="00A13BB4">
      <w:pPr>
        <w:pStyle w:val="21"/>
        <w:spacing w:after="0" w:line="240" w:lineRule="auto"/>
        <w:ind w:left="0" w:firstLine="567"/>
        <w:jc w:val="both"/>
        <w:rPr>
          <w:sz w:val="28"/>
          <w:szCs w:val="28"/>
        </w:rPr>
      </w:pPr>
      <w:r w:rsidRPr="00B8419D">
        <w:rPr>
          <w:sz w:val="28"/>
          <w:szCs w:val="28"/>
        </w:rPr>
        <w:t xml:space="preserve">Если сама по себе температура (равная температуре вспышки) продержится в веществе на время периода индукции </w:t>
      </w:r>
      <w:r w:rsidR="00B8419D" w:rsidRPr="00B8419D">
        <w:rPr>
          <w:sz w:val="28"/>
          <w:szCs w:val="28"/>
        </w:rPr>
        <w:t>в</w:t>
      </w:r>
      <w:r w:rsidR="00C64B78" w:rsidRPr="00B8419D">
        <w:rPr>
          <w:sz w:val="28"/>
          <w:szCs w:val="28"/>
        </w:rPr>
        <w:t>спышка реализуется, отвечающ</w:t>
      </w:r>
      <w:r w:rsidR="00B8419D" w:rsidRPr="00B8419D">
        <w:rPr>
          <w:sz w:val="28"/>
          <w:szCs w:val="28"/>
        </w:rPr>
        <w:t>ая</w:t>
      </w:r>
      <w:r w:rsidR="00C64B78" w:rsidRPr="00B8419D">
        <w:rPr>
          <w:sz w:val="28"/>
          <w:szCs w:val="28"/>
        </w:rPr>
        <w:t xml:space="preserve"> параметрам состояния сжатого вещества </w:t>
      </w:r>
      <w:r w:rsidR="00C64B78" w:rsidRPr="00B8419D">
        <w:rPr>
          <w:i/>
          <w:sz w:val="28"/>
          <w:szCs w:val="28"/>
        </w:rPr>
        <w:t>Т</w:t>
      </w:r>
      <w:r w:rsidR="00C64B78" w:rsidRPr="00B8419D">
        <w:rPr>
          <w:i/>
          <w:sz w:val="28"/>
          <w:szCs w:val="28"/>
          <w:vertAlign w:val="subscript"/>
        </w:rPr>
        <w:t xml:space="preserve">всп </w:t>
      </w:r>
      <w:r w:rsidR="00C64B78" w:rsidRPr="00B8419D">
        <w:rPr>
          <w:i/>
          <w:sz w:val="28"/>
          <w:szCs w:val="28"/>
        </w:rPr>
        <w:t>и Р</w:t>
      </w:r>
      <w:r w:rsidR="00C64B78" w:rsidRPr="00B8419D">
        <w:rPr>
          <w:i/>
          <w:sz w:val="28"/>
          <w:szCs w:val="28"/>
          <w:vertAlign w:val="subscript"/>
        </w:rPr>
        <w:t>кр</w:t>
      </w:r>
      <w:r w:rsidR="00C64B78" w:rsidRPr="00B8419D">
        <w:rPr>
          <w:sz w:val="28"/>
          <w:szCs w:val="28"/>
        </w:rPr>
        <w:t xml:space="preserve">, т.е. время сжатия вещества в ударной волне (или пребывание его в фазе сжатия) должно быть  больше периода задержки вспышки: </w:t>
      </w:r>
      <w:r w:rsidR="00C64B78" w:rsidRPr="00B8419D">
        <w:rPr>
          <w:i/>
          <w:sz w:val="28"/>
          <w:szCs w:val="28"/>
        </w:rPr>
        <w:sym w:font="Symbol" w:char="F074"/>
      </w:r>
      <w:r w:rsidR="00C64B78" w:rsidRPr="00B8419D">
        <w:rPr>
          <w:i/>
          <w:sz w:val="28"/>
          <w:szCs w:val="28"/>
          <w:vertAlign w:val="subscript"/>
        </w:rPr>
        <w:t>сж</w:t>
      </w:r>
      <w:r w:rsidR="00C64B78" w:rsidRPr="00B8419D">
        <w:rPr>
          <w:i/>
          <w:position w:val="-4"/>
          <w:sz w:val="28"/>
          <w:szCs w:val="28"/>
        </w:rPr>
        <w:object w:dxaOrig="200" w:dyaOrig="240">
          <v:shape id="_x0000_i1064" type="#_x0000_t75" style="width:9.75pt;height:12pt" o:ole="" fillcolor="window">
            <v:imagedata r:id="rId92" o:title=""/>
          </v:shape>
          <o:OLEObject Type="Embed" ProgID="Equation.3" ShapeID="_x0000_i1064" DrawAspect="Content" ObjectID="_1491981006" r:id="rId93"/>
        </w:object>
      </w:r>
      <w:r w:rsidR="00C64B78" w:rsidRPr="00B8419D">
        <w:rPr>
          <w:i/>
          <w:sz w:val="28"/>
          <w:szCs w:val="28"/>
        </w:rPr>
        <w:t xml:space="preserve"> </w:t>
      </w:r>
      <w:r w:rsidR="00C64B78" w:rsidRPr="00B8419D">
        <w:rPr>
          <w:i/>
          <w:sz w:val="28"/>
          <w:szCs w:val="28"/>
        </w:rPr>
        <w:sym w:font="Symbol" w:char="F074"/>
      </w:r>
      <w:r w:rsidR="00C64B78" w:rsidRPr="00B8419D">
        <w:rPr>
          <w:sz w:val="28"/>
          <w:szCs w:val="28"/>
        </w:rPr>
        <w:t xml:space="preserve"> (</w:t>
      </w:r>
      <w:r w:rsidR="00C64B78" w:rsidRPr="00B8419D">
        <w:rPr>
          <w:i/>
          <w:sz w:val="28"/>
          <w:szCs w:val="28"/>
        </w:rPr>
        <w:t>Т</w:t>
      </w:r>
      <w:r w:rsidR="00C64B78" w:rsidRPr="00B8419D">
        <w:rPr>
          <w:i/>
          <w:sz w:val="28"/>
          <w:szCs w:val="28"/>
          <w:vertAlign w:val="subscript"/>
        </w:rPr>
        <w:t>всп ,</w:t>
      </w:r>
      <w:r w:rsidR="00C64B78" w:rsidRPr="00B8419D">
        <w:rPr>
          <w:i/>
          <w:sz w:val="28"/>
          <w:szCs w:val="28"/>
        </w:rPr>
        <w:t xml:space="preserve"> Р</w:t>
      </w:r>
      <w:r w:rsidR="00C64B78" w:rsidRPr="00B8419D">
        <w:rPr>
          <w:i/>
          <w:sz w:val="28"/>
          <w:szCs w:val="28"/>
          <w:vertAlign w:val="subscript"/>
        </w:rPr>
        <w:t>кр</w:t>
      </w:r>
      <w:r w:rsidR="00C64B78" w:rsidRPr="00B8419D">
        <w:rPr>
          <w:sz w:val="28"/>
          <w:szCs w:val="28"/>
        </w:rPr>
        <w:t>).</w:t>
      </w:r>
    </w:p>
    <w:p w:rsidR="00C64B78" w:rsidRPr="00B8419D" w:rsidRDefault="00B8419D" w:rsidP="00A13BB4">
      <w:pPr>
        <w:pStyle w:val="21"/>
        <w:spacing w:after="0" w:line="240" w:lineRule="auto"/>
        <w:ind w:left="0" w:firstLine="567"/>
        <w:jc w:val="both"/>
        <w:rPr>
          <w:sz w:val="28"/>
          <w:szCs w:val="28"/>
        </w:rPr>
      </w:pPr>
      <w:r w:rsidRPr="00B8419D">
        <w:rPr>
          <w:sz w:val="28"/>
          <w:szCs w:val="28"/>
        </w:rPr>
        <w:t>Вспышка может не реализоваться, е</w:t>
      </w:r>
      <w:r w:rsidR="00C64B78" w:rsidRPr="00B8419D">
        <w:rPr>
          <w:sz w:val="28"/>
          <w:szCs w:val="28"/>
        </w:rPr>
        <w:t xml:space="preserve">сли зона реакции до вспышки будет захвачена волной разгрузки. </w:t>
      </w:r>
    </w:p>
    <w:p w:rsidR="00C64B78" w:rsidRPr="00B8419D" w:rsidRDefault="00B8419D" w:rsidP="00A13BB4">
      <w:pPr>
        <w:pStyle w:val="21"/>
        <w:spacing w:after="0" w:line="240" w:lineRule="auto"/>
        <w:ind w:left="0" w:firstLine="567"/>
        <w:jc w:val="both"/>
        <w:rPr>
          <w:sz w:val="28"/>
          <w:szCs w:val="28"/>
        </w:rPr>
      </w:pPr>
      <w:r w:rsidRPr="00B8419D">
        <w:rPr>
          <w:sz w:val="28"/>
          <w:szCs w:val="28"/>
        </w:rPr>
        <w:lastRenderedPageBreak/>
        <w:t>Для возбуждения устойчивого горения в заряде ВВ н</w:t>
      </w:r>
      <w:r w:rsidR="00C64B78" w:rsidRPr="00B8419D">
        <w:rPr>
          <w:sz w:val="28"/>
          <w:szCs w:val="28"/>
        </w:rPr>
        <w:t>еобходимо и второе условие, которое гласит: «возбуждение устойчивого горения в заряде возможно, если первичная зона воспламенения (</w:t>
      </w:r>
      <w:r w:rsidR="00C64B78" w:rsidRPr="00B8419D">
        <w:rPr>
          <w:i/>
          <w:sz w:val="28"/>
          <w:szCs w:val="28"/>
        </w:rPr>
        <w:t>а</w:t>
      </w:r>
      <w:r w:rsidR="00C64B78" w:rsidRPr="00B8419D">
        <w:rPr>
          <w:sz w:val="28"/>
          <w:szCs w:val="28"/>
        </w:rPr>
        <w:t xml:space="preserve">), создаваемая  ударной волной, </w:t>
      </w:r>
      <w:r w:rsidRPr="00B8419D">
        <w:rPr>
          <w:sz w:val="28"/>
          <w:szCs w:val="28"/>
        </w:rPr>
        <w:t xml:space="preserve">при стационарном горении </w:t>
      </w:r>
      <w:r w:rsidR="00C64B78" w:rsidRPr="00B8419D">
        <w:rPr>
          <w:sz w:val="28"/>
          <w:szCs w:val="28"/>
        </w:rPr>
        <w:t>не меньше прогретого слоя (</w:t>
      </w:r>
      <w:r w:rsidR="00C64B78" w:rsidRPr="00B8419D">
        <w:rPr>
          <w:i/>
          <w:sz w:val="28"/>
          <w:szCs w:val="28"/>
        </w:rPr>
        <w:sym w:font="Symbol" w:char="F044"/>
      </w:r>
      <w:r w:rsidR="00C64B78" w:rsidRPr="00B8419D">
        <w:rPr>
          <w:sz w:val="28"/>
          <w:szCs w:val="28"/>
        </w:rPr>
        <w:t xml:space="preserve">)»: </w:t>
      </w:r>
    </w:p>
    <w:p w:rsidR="00C64B78" w:rsidRPr="00B8419D" w:rsidRDefault="00C64B78" w:rsidP="00C64B78">
      <w:pPr>
        <w:pStyle w:val="21"/>
        <w:spacing w:line="240" w:lineRule="auto"/>
        <w:jc w:val="right"/>
        <w:rPr>
          <w:iCs/>
          <w:sz w:val="28"/>
          <w:szCs w:val="28"/>
        </w:rPr>
      </w:pPr>
      <w:r w:rsidRPr="00B8419D">
        <w:rPr>
          <w:i/>
          <w:sz w:val="28"/>
          <w:szCs w:val="28"/>
        </w:rPr>
        <w:t xml:space="preserve">                                   </w:t>
      </w:r>
      <w:r w:rsidRPr="00B8419D">
        <w:rPr>
          <w:i/>
          <w:sz w:val="28"/>
          <w:szCs w:val="28"/>
        </w:rPr>
        <w:sym w:font="Symbol" w:char="F061"/>
      </w:r>
      <w:r w:rsidRPr="00B8419D">
        <w:rPr>
          <w:i/>
          <w:position w:val="-4"/>
          <w:sz w:val="28"/>
          <w:szCs w:val="28"/>
        </w:rPr>
        <w:object w:dxaOrig="200" w:dyaOrig="240">
          <v:shape id="_x0000_i1065" type="#_x0000_t75" style="width:9.75pt;height:12pt" o:ole="" fillcolor="window">
            <v:imagedata r:id="rId92" o:title=""/>
          </v:shape>
          <o:OLEObject Type="Embed" ProgID="Equation.3" ShapeID="_x0000_i1065" DrawAspect="Content" ObjectID="_1491981007" r:id="rId94"/>
        </w:object>
      </w:r>
      <w:r w:rsidRPr="00B8419D">
        <w:rPr>
          <w:i/>
          <w:sz w:val="28"/>
          <w:szCs w:val="28"/>
        </w:rPr>
        <w:sym w:font="Symbol" w:char="F044"/>
      </w:r>
      <w:r w:rsidRPr="00B8419D">
        <w:rPr>
          <w:i/>
          <w:sz w:val="28"/>
          <w:szCs w:val="28"/>
        </w:rPr>
        <w:t xml:space="preserve">.                                                          </w:t>
      </w:r>
      <w:r w:rsidRPr="00B8419D">
        <w:rPr>
          <w:iCs/>
          <w:sz w:val="28"/>
          <w:szCs w:val="28"/>
        </w:rPr>
        <w:t xml:space="preserve"> (</w:t>
      </w:r>
      <w:r w:rsidR="00B8419D" w:rsidRPr="00B8419D">
        <w:rPr>
          <w:iCs/>
          <w:sz w:val="28"/>
          <w:szCs w:val="28"/>
        </w:rPr>
        <w:t>8</w:t>
      </w:r>
      <w:r w:rsidRPr="00B8419D">
        <w:rPr>
          <w:iCs/>
          <w:sz w:val="28"/>
          <w:szCs w:val="28"/>
        </w:rPr>
        <w:t>.</w:t>
      </w:r>
      <w:r w:rsidR="00B8419D" w:rsidRPr="00B8419D">
        <w:rPr>
          <w:iCs/>
          <w:sz w:val="28"/>
          <w:szCs w:val="28"/>
        </w:rPr>
        <w:t>2</w:t>
      </w:r>
      <w:r w:rsidRPr="00B8419D">
        <w:rPr>
          <w:iCs/>
          <w:sz w:val="28"/>
          <w:szCs w:val="28"/>
        </w:rPr>
        <w:t>)</w:t>
      </w:r>
    </w:p>
    <w:p w:rsidR="00C64B78" w:rsidRPr="004233B8" w:rsidRDefault="00C64B78" w:rsidP="004233B8">
      <w:pPr>
        <w:pStyle w:val="21"/>
        <w:spacing w:after="0" w:line="240" w:lineRule="auto"/>
        <w:ind w:left="0" w:firstLine="567"/>
        <w:jc w:val="both"/>
        <w:rPr>
          <w:sz w:val="28"/>
          <w:szCs w:val="28"/>
        </w:rPr>
      </w:pPr>
      <w:r w:rsidRPr="00B8419D">
        <w:rPr>
          <w:sz w:val="28"/>
          <w:szCs w:val="28"/>
        </w:rPr>
        <w:t>Описанная модель относится к возбуждению горения динамическим сжатием ВВ в ударной волне</w:t>
      </w:r>
      <w:r w:rsidRPr="004233B8">
        <w:rPr>
          <w:sz w:val="28"/>
          <w:szCs w:val="28"/>
        </w:rPr>
        <w:t xml:space="preserve">, входящей в вещество из плотной малосжимаемой среды. Если же волна набегает на ВВ в воздухе, то в этом случае приоритетное значение приобретает поджигание ВВ воздухом, разогретым в отраженной от поверхности заряда ударной волне. Благодаря тому, что воздух обладает высокой уплотняемостью, даже волны низких параметров вызывают его сильный разогрев.  Кроме </w:t>
      </w:r>
      <w:r w:rsidR="004233B8" w:rsidRPr="004233B8">
        <w:rPr>
          <w:sz w:val="28"/>
          <w:szCs w:val="28"/>
        </w:rPr>
        <w:t>эт</w:t>
      </w:r>
      <w:r w:rsidRPr="004233B8">
        <w:rPr>
          <w:sz w:val="28"/>
          <w:szCs w:val="28"/>
        </w:rPr>
        <w:t xml:space="preserve">ого, из-за различия плотностей </w:t>
      </w:r>
      <w:r w:rsidR="004233B8" w:rsidRPr="004233B8">
        <w:rPr>
          <w:sz w:val="28"/>
          <w:szCs w:val="28"/>
        </w:rPr>
        <w:t xml:space="preserve">ВВ и </w:t>
      </w:r>
      <w:r w:rsidRPr="004233B8">
        <w:rPr>
          <w:sz w:val="28"/>
          <w:szCs w:val="28"/>
        </w:rPr>
        <w:t>воздуха давление в отраженной волне примерно в 8 раз превышает давление падающей волны, что приводит к увеличению  разогрева воздуха.</w:t>
      </w:r>
    </w:p>
    <w:p w:rsidR="00C64B78" w:rsidRPr="00C64B78" w:rsidRDefault="004233B8" w:rsidP="004233B8">
      <w:pPr>
        <w:pStyle w:val="21"/>
        <w:spacing w:after="0" w:line="240" w:lineRule="auto"/>
        <w:ind w:left="0" w:firstLine="567"/>
        <w:jc w:val="both"/>
        <w:rPr>
          <w:sz w:val="28"/>
          <w:szCs w:val="28"/>
          <w:highlight w:val="cyan"/>
        </w:rPr>
      </w:pPr>
      <w:r w:rsidRPr="004233B8">
        <w:rPr>
          <w:sz w:val="28"/>
          <w:szCs w:val="28"/>
        </w:rPr>
        <w:t>Развитие детонации в</w:t>
      </w:r>
      <w:r w:rsidR="00C64B78" w:rsidRPr="004233B8">
        <w:rPr>
          <w:sz w:val="28"/>
          <w:szCs w:val="28"/>
        </w:rPr>
        <w:t xml:space="preserve"> отличие от горения определяется  воздействием ударного фронта  и зоны интенсивной реакции позади его.  </w:t>
      </w:r>
      <w:r w:rsidRPr="004233B8">
        <w:rPr>
          <w:sz w:val="28"/>
          <w:szCs w:val="28"/>
        </w:rPr>
        <w:t>Как ранее неоднократно было сказано д</w:t>
      </w:r>
      <w:r w:rsidR="00C64B78" w:rsidRPr="004233B8">
        <w:rPr>
          <w:sz w:val="28"/>
          <w:szCs w:val="28"/>
        </w:rPr>
        <w:t>етонация самораспространяется, если диссипативные потери энергии ударной волны компенсируются энергией, поступающей из зоны химических реакций за волной. В случаях горени</w:t>
      </w:r>
      <w:r w:rsidRPr="004233B8">
        <w:rPr>
          <w:sz w:val="28"/>
          <w:szCs w:val="28"/>
        </w:rPr>
        <w:t>я</w:t>
      </w:r>
      <w:r w:rsidR="00C64B78" w:rsidRPr="004233B8">
        <w:rPr>
          <w:sz w:val="28"/>
          <w:szCs w:val="28"/>
        </w:rPr>
        <w:t>, детонаци</w:t>
      </w:r>
      <w:r w:rsidRPr="004233B8">
        <w:rPr>
          <w:sz w:val="28"/>
          <w:szCs w:val="28"/>
        </w:rPr>
        <w:t xml:space="preserve">й </w:t>
      </w:r>
      <w:r w:rsidR="00C64B78" w:rsidRPr="004233B8">
        <w:rPr>
          <w:sz w:val="28"/>
          <w:szCs w:val="28"/>
        </w:rPr>
        <w:t xml:space="preserve"> инициирующая волна должна быть способна воспламенять ВВ, </w:t>
      </w:r>
      <w:r>
        <w:rPr>
          <w:sz w:val="28"/>
          <w:szCs w:val="28"/>
        </w:rPr>
        <w:t xml:space="preserve"> </w:t>
      </w:r>
      <w:r w:rsidRPr="00B957F2">
        <w:rPr>
          <w:sz w:val="28"/>
          <w:szCs w:val="28"/>
        </w:rPr>
        <w:t>для детонации важнее скорость реакции в зоне, так как необходимо, чтобы тепло, выделяемое при химической реакции, успев</w:t>
      </w:r>
      <w:r w:rsidR="00B957F2">
        <w:rPr>
          <w:sz w:val="28"/>
          <w:szCs w:val="28"/>
        </w:rPr>
        <w:t xml:space="preserve">ало подпитывать ударный  фронт, </w:t>
      </w:r>
      <w:r w:rsidR="00C64B78" w:rsidRPr="004233B8">
        <w:rPr>
          <w:sz w:val="28"/>
          <w:szCs w:val="28"/>
        </w:rPr>
        <w:t>но для возбуждения горения требуется некоторый минимальный слой  прогрева</w:t>
      </w:r>
      <w:r w:rsidR="00B957F2">
        <w:rPr>
          <w:sz w:val="28"/>
          <w:szCs w:val="28"/>
        </w:rPr>
        <w:t>.</w:t>
      </w:r>
      <w:r w:rsidR="00C64B78" w:rsidRPr="00C64B78">
        <w:rPr>
          <w:sz w:val="28"/>
          <w:szCs w:val="28"/>
          <w:highlight w:val="cyan"/>
        </w:rPr>
        <w:t xml:space="preserve"> </w:t>
      </w:r>
    </w:p>
    <w:p w:rsidR="00C64B78" w:rsidRPr="00E34484" w:rsidRDefault="00E34484" w:rsidP="004233B8">
      <w:pPr>
        <w:pStyle w:val="21"/>
        <w:spacing w:after="0" w:line="240" w:lineRule="auto"/>
        <w:ind w:left="0" w:firstLine="567"/>
        <w:jc w:val="both"/>
        <w:rPr>
          <w:sz w:val="28"/>
          <w:szCs w:val="28"/>
        </w:rPr>
      </w:pPr>
      <w:r w:rsidRPr="00E34484">
        <w:rPr>
          <w:sz w:val="28"/>
          <w:szCs w:val="28"/>
        </w:rPr>
        <w:t>П</w:t>
      </w:r>
      <w:r w:rsidR="00C64B78" w:rsidRPr="00E34484">
        <w:rPr>
          <w:sz w:val="28"/>
          <w:szCs w:val="28"/>
        </w:rPr>
        <w:t xml:space="preserve">оджигание </w:t>
      </w:r>
      <w:r w:rsidRPr="00E34484">
        <w:rPr>
          <w:sz w:val="28"/>
          <w:szCs w:val="28"/>
        </w:rPr>
        <w:t>взрывчатого материала</w:t>
      </w:r>
      <w:r w:rsidR="00C64B78" w:rsidRPr="00E34484">
        <w:rPr>
          <w:sz w:val="28"/>
          <w:szCs w:val="28"/>
        </w:rPr>
        <w:t xml:space="preserve"> взрывной волной возможно:</w:t>
      </w:r>
    </w:p>
    <w:p w:rsidR="00C64B78" w:rsidRPr="00E34484" w:rsidRDefault="00C64B78" w:rsidP="00261A31">
      <w:pPr>
        <w:pStyle w:val="21"/>
        <w:numPr>
          <w:ilvl w:val="0"/>
          <w:numId w:val="7"/>
        </w:numPr>
        <w:spacing w:after="0" w:line="240" w:lineRule="auto"/>
        <w:ind w:left="0" w:firstLine="567"/>
        <w:jc w:val="both"/>
        <w:rPr>
          <w:sz w:val="28"/>
          <w:szCs w:val="28"/>
        </w:rPr>
      </w:pPr>
      <w:r w:rsidRPr="00E34484">
        <w:rPr>
          <w:sz w:val="28"/>
          <w:szCs w:val="28"/>
        </w:rPr>
        <w:t xml:space="preserve">в результате контакта с продуктами взрыва </w:t>
      </w:r>
      <w:r w:rsidR="00E34484" w:rsidRPr="00E34484">
        <w:rPr>
          <w:sz w:val="28"/>
          <w:szCs w:val="28"/>
        </w:rPr>
        <w:t xml:space="preserve">пассивного ВВ </w:t>
      </w:r>
      <w:r w:rsidRPr="00E34484">
        <w:rPr>
          <w:sz w:val="28"/>
          <w:szCs w:val="28"/>
        </w:rPr>
        <w:t>активного заряда,</w:t>
      </w:r>
    </w:p>
    <w:p w:rsidR="00C64B78" w:rsidRPr="00E34484" w:rsidRDefault="00C64B78" w:rsidP="00261A31">
      <w:pPr>
        <w:pStyle w:val="21"/>
        <w:numPr>
          <w:ilvl w:val="0"/>
          <w:numId w:val="7"/>
        </w:numPr>
        <w:spacing w:after="0" w:line="240" w:lineRule="auto"/>
        <w:ind w:left="0" w:firstLine="567"/>
        <w:jc w:val="both"/>
        <w:rPr>
          <w:sz w:val="28"/>
          <w:szCs w:val="28"/>
        </w:rPr>
      </w:pPr>
      <w:r w:rsidRPr="00E34484">
        <w:rPr>
          <w:sz w:val="28"/>
          <w:szCs w:val="28"/>
        </w:rPr>
        <w:t xml:space="preserve">поверхностным поджиганием </w:t>
      </w:r>
      <w:r w:rsidR="00E34484" w:rsidRPr="00E34484">
        <w:rPr>
          <w:sz w:val="28"/>
          <w:szCs w:val="28"/>
        </w:rPr>
        <w:t xml:space="preserve">воздухом </w:t>
      </w:r>
      <w:r w:rsidRPr="00E34484">
        <w:rPr>
          <w:sz w:val="28"/>
          <w:szCs w:val="28"/>
        </w:rPr>
        <w:t>разогретым в отраженной ударной волне,</w:t>
      </w:r>
    </w:p>
    <w:p w:rsidR="00C64B78" w:rsidRPr="00E34484" w:rsidRDefault="00E34484" w:rsidP="00261A31">
      <w:pPr>
        <w:pStyle w:val="21"/>
        <w:numPr>
          <w:ilvl w:val="0"/>
          <w:numId w:val="7"/>
        </w:numPr>
        <w:spacing w:after="0" w:line="240" w:lineRule="auto"/>
        <w:ind w:left="0" w:firstLine="567"/>
        <w:jc w:val="both"/>
        <w:rPr>
          <w:sz w:val="28"/>
          <w:szCs w:val="28"/>
        </w:rPr>
      </w:pPr>
      <w:r w:rsidRPr="00E34484">
        <w:rPr>
          <w:sz w:val="28"/>
          <w:szCs w:val="28"/>
        </w:rPr>
        <w:t xml:space="preserve">разогревом и </w:t>
      </w:r>
      <w:r w:rsidR="00C64B78" w:rsidRPr="00E34484">
        <w:rPr>
          <w:sz w:val="28"/>
          <w:szCs w:val="28"/>
        </w:rPr>
        <w:t>адиабатическим сжатием самого ВВ ударной волной.</w:t>
      </w:r>
    </w:p>
    <w:p w:rsidR="00C64B78" w:rsidRPr="00E34484" w:rsidRDefault="00C64B78" w:rsidP="004233B8">
      <w:pPr>
        <w:pStyle w:val="21"/>
        <w:spacing w:after="0" w:line="240" w:lineRule="auto"/>
        <w:ind w:left="0" w:firstLine="567"/>
        <w:jc w:val="both"/>
        <w:rPr>
          <w:sz w:val="28"/>
          <w:szCs w:val="28"/>
        </w:rPr>
      </w:pPr>
      <w:r w:rsidRPr="00E34484">
        <w:rPr>
          <w:sz w:val="28"/>
          <w:szCs w:val="28"/>
        </w:rPr>
        <w:t xml:space="preserve">Под </w:t>
      </w:r>
      <w:r w:rsidRPr="00E34484">
        <w:rPr>
          <w:i/>
          <w:sz w:val="28"/>
          <w:szCs w:val="28"/>
        </w:rPr>
        <w:t>горючестью ВВ</w:t>
      </w:r>
      <w:r w:rsidRPr="00E34484">
        <w:rPr>
          <w:sz w:val="28"/>
          <w:szCs w:val="28"/>
        </w:rPr>
        <w:t xml:space="preserve">  понимают их способность к горению. </w:t>
      </w:r>
      <w:r w:rsidR="00E34484" w:rsidRPr="00E34484">
        <w:rPr>
          <w:sz w:val="28"/>
          <w:szCs w:val="28"/>
        </w:rPr>
        <w:t>Устойчивое распространение горения по ВВ а</w:t>
      </w:r>
      <w:r w:rsidRPr="00E34484">
        <w:rPr>
          <w:sz w:val="28"/>
          <w:szCs w:val="28"/>
        </w:rPr>
        <w:t xml:space="preserve">налогично распространению детонации возможно, начиная с некоторого диаметра заряда, который называют критическим диаметром горения </w:t>
      </w:r>
      <w:r w:rsidRPr="00E34484">
        <w:rPr>
          <w:i/>
          <w:sz w:val="28"/>
          <w:szCs w:val="28"/>
        </w:rPr>
        <w:t>d</w:t>
      </w:r>
      <w:r w:rsidRPr="00E34484">
        <w:rPr>
          <w:i/>
          <w:sz w:val="28"/>
          <w:szCs w:val="28"/>
          <w:vertAlign w:val="subscript"/>
        </w:rPr>
        <w:t>кр.г</w:t>
      </w:r>
      <w:r w:rsidRPr="00E34484">
        <w:rPr>
          <w:sz w:val="28"/>
          <w:szCs w:val="28"/>
        </w:rPr>
        <w:t>.</w:t>
      </w:r>
    </w:p>
    <w:p w:rsidR="00C64B78" w:rsidRPr="00E34484" w:rsidRDefault="00C64B78" w:rsidP="004233B8">
      <w:pPr>
        <w:pStyle w:val="21"/>
        <w:spacing w:after="0" w:line="240" w:lineRule="auto"/>
        <w:ind w:left="0" w:firstLine="567"/>
        <w:jc w:val="both"/>
        <w:rPr>
          <w:sz w:val="28"/>
          <w:szCs w:val="28"/>
        </w:rPr>
      </w:pPr>
      <w:r w:rsidRPr="00E34484">
        <w:rPr>
          <w:sz w:val="28"/>
          <w:szCs w:val="28"/>
        </w:rPr>
        <w:t xml:space="preserve">По физическому смыслу эта величина </w:t>
      </w:r>
      <w:r w:rsidR="00E34484" w:rsidRPr="00E34484">
        <w:rPr>
          <w:sz w:val="28"/>
          <w:szCs w:val="28"/>
        </w:rPr>
        <w:t xml:space="preserve">не полностью совпадает  </w:t>
      </w:r>
      <w:r w:rsidRPr="00E34484">
        <w:rPr>
          <w:sz w:val="28"/>
          <w:szCs w:val="28"/>
        </w:rPr>
        <w:t xml:space="preserve">хотя и близка с критическим диаметром детонации </w:t>
      </w:r>
      <w:r w:rsidRPr="00E34484">
        <w:rPr>
          <w:i/>
          <w:sz w:val="28"/>
          <w:szCs w:val="28"/>
        </w:rPr>
        <w:t>d</w:t>
      </w:r>
      <w:r w:rsidRPr="00E34484">
        <w:rPr>
          <w:i/>
          <w:sz w:val="28"/>
          <w:szCs w:val="28"/>
          <w:vertAlign w:val="subscript"/>
        </w:rPr>
        <w:t>кр.</w:t>
      </w:r>
      <w:r w:rsidRPr="00E34484">
        <w:rPr>
          <w:sz w:val="28"/>
          <w:szCs w:val="28"/>
        </w:rPr>
        <w:t xml:space="preserve"> Если </w:t>
      </w:r>
      <w:r w:rsidRPr="00E34484">
        <w:rPr>
          <w:i/>
          <w:sz w:val="28"/>
          <w:szCs w:val="28"/>
        </w:rPr>
        <w:t>d</w:t>
      </w:r>
      <w:r w:rsidRPr="00E34484">
        <w:rPr>
          <w:i/>
          <w:sz w:val="28"/>
          <w:szCs w:val="28"/>
          <w:vertAlign w:val="subscript"/>
        </w:rPr>
        <w:t xml:space="preserve">кр </w:t>
      </w:r>
      <w:r w:rsidRPr="00E34484">
        <w:rPr>
          <w:sz w:val="28"/>
          <w:szCs w:val="28"/>
        </w:rPr>
        <w:t xml:space="preserve">обусловлен </w:t>
      </w:r>
      <w:r w:rsidR="00E34484" w:rsidRPr="00E34484">
        <w:rPr>
          <w:sz w:val="28"/>
          <w:szCs w:val="28"/>
        </w:rPr>
        <w:t xml:space="preserve">внедрением в зону волны разряжения или </w:t>
      </w:r>
      <w:r w:rsidRPr="00E34484">
        <w:rPr>
          <w:sz w:val="28"/>
          <w:szCs w:val="28"/>
        </w:rPr>
        <w:t xml:space="preserve">радиальным разбросом вещества из зоны реакции в детонационной волне, то </w:t>
      </w:r>
      <w:r w:rsidRPr="00E34484">
        <w:rPr>
          <w:i/>
          <w:sz w:val="28"/>
          <w:szCs w:val="28"/>
        </w:rPr>
        <w:t>d</w:t>
      </w:r>
      <w:r w:rsidRPr="00E34484">
        <w:rPr>
          <w:i/>
          <w:sz w:val="28"/>
          <w:szCs w:val="28"/>
          <w:vertAlign w:val="subscript"/>
        </w:rPr>
        <w:t>кр.г</w:t>
      </w:r>
      <w:r w:rsidRPr="00E34484">
        <w:rPr>
          <w:sz w:val="28"/>
          <w:szCs w:val="28"/>
        </w:rPr>
        <w:t xml:space="preserve"> связан с отводом тепла из зоны горения в окружающую среду вследствие теплопроводности. </w:t>
      </w:r>
    </w:p>
    <w:p w:rsidR="00C64B78" w:rsidRPr="00E34484" w:rsidRDefault="00E34484" w:rsidP="004233B8">
      <w:pPr>
        <w:pStyle w:val="21"/>
        <w:spacing w:after="0" w:line="240" w:lineRule="auto"/>
        <w:ind w:left="0" w:firstLine="567"/>
        <w:jc w:val="both"/>
        <w:rPr>
          <w:sz w:val="28"/>
          <w:szCs w:val="28"/>
        </w:rPr>
      </w:pPr>
      <w:r w:rsidRPr="00E34484">
        <w:rPr>
          <w:sz w:val="28"/>
          <w:szCs w:val="28"/>
        </w:rPr>
        <w:t>Равномерное распространение пламени по ВВ т.е. у</w:t>
      </w:r>
      <w:r w:rsidR="00C64B78" w:rsidRPr="00E34484">
        <w:rPr>
          <w:sz w:val="28"/>
          <w:szCs w:val="28"/>
        </w:rPr>
        <w:t xml:space="preserve">стойчивость горения определяется динамическим равновесием теплового потока. Количество тепла, выделяемое из зоны горения  впереди лежащим слоям, должно быть достаточным для </w:t>
      </w:r>
      <w:r w:rsidRPr="00E34484">
        <w:rPr>
          <w:sz w:val="28"/>
          <w:szCs w:val="28"/>
        </w:rPr>
        <w:t xml:space="preserve">испарения (газификации) или </w:t>
      </w:r>
      <w:r w:rsidR="00C64B78" w:rsidRPr="00E34484">
        <w:rPr>
          <w:sz w:val="28"/>
          <w:szCs w:val="28"/>
        </w:rPr>
        <w:t xml:space="preserve">нагрева этих слоев до температуры воспламенения, так как большинство компонентов промышленных ВВ, такие как аммиачная селитра, </w:t>
      </w:r>
      <w:r w:rsidRPr="00E34484">
        <w:rPr>
          <w:sz w:val="28"/>
          <w:szCs w:val="28"/>
        </w:rPr>
        <w:t xml:space="preserve">нитроглицерин, </w:t>
      </w:r>
      <w:r w:rsidR="00C64B78" w:rsidRPr="00E34484">
        <w:rPr>
          <w:sz w:val="28"/>
          <w:szCs w:val="28"/>
        </w:rPr>
        <w:t xml:space="preserve">тротил и др., при нагреве сначала </w:t>
      </w:r>
      <w:r w:rsidR="00C64B78" w:rsidRPr="00E34484">
        <w:rPr>
          <w:sz w:val="28"/>
          <w:szCs w:val="28"/>
        </w:rPr>
        <w:lastRenderedPageBreak/>
        <w:t>испаряются, а затем реагируют в газовой фазе. Оно может быть подсчитано из общего динамического баланса тепла системы</w:t>
      </w:r>
    </w:p>
    <w:p w:rsidR="00C64B78" w:rsidRPr="00E34484" w:rsidRDefault="00C64B78" w:rsidP="00A13BB4">
      <w:pPr>
        <w:ind w:firstLine="567"/>
        <w:jc w:val="right"/>
        <w:rPr>
          <w:sz w:val="28"/>
          <w:szCs w:val="28"/>
        </w:rPr>
      </w:pPr>
      <w:r w:rsidRPr="00E34484">
        <w:rPr>
          <w:i/>
          <w:sz w:val="28"/>
          <w:szCs w:val="28"/>
        </w:rPr>
        <w:t>q</w:t>
      </w:r>
      <w:r w:rsidRPr="00E34484">
        <w:rPr>
          <w:i/>
          <w:sz w:val="28"/>
          <w:szCs w:val="28"/>
          <w:vertAlign w:val="subscript"/>
        </w:rPr>
        <w:t xml:space="preserve">о  </w:t>
      </w:r>
      <w:r w:rsidRPr="00E34484">
        <w:rPr>
          <w:i/>
          <w:sz w:val="28"/>
          <w:szCs w:val="28"/>
        </w:rPr>
        <w:t>= q</w:t>
      </w:r>
      <w:r w:rsidRPr="00E34484">
        <w:rPr>
          <w:i/>
          <w:sz w:val="28"/>
          <w:szCs w:val="28"/>
          <w:vertAlign w:val="subscript"/>
        </w:rPr>
        <w:t xml:space="preserve">1 </w:t>
      </w:r>
      <w:r w:rsidRPr="00E34484">
        <w:rPr>
          <w:i/>
          <w:sz w:val="28"/>
          <w:szCs w:val="28"/>
        </w:rPr>
        <w:t>+ q</w:t>
      </w:r>
      <w:r w:rsidRPr="00E34484">
        <w:rPr>
          <w:i/>
          <w:sz w:val="28"/>
          <w:szCs w:val="28"/>
          <w:vertAlign w:val="subscript"/>
        </w:rPr>
        <w:t>2</w:t>
      </w:r>
      <w:r w:rsidRPr="00E34484">
        <w:rPr>
          <w:i/>
          <w:sz w:val="28"/>
          <w:szCs w:val="28"/>
        </w:rPr>
        <w:t xml:space="preserve"> + q</w:t>
      </w:r>
      <w:r w:rsidRPr="00E34484">
        <w:rPr>
          <w:i/>
          <w:sz w:val="28"/>
          <w:szCs w:val="28"/>
          <w:vertAlign w:val="subscript"/>
        </w:rPr>
        <w:t xml:space="preserve">3 ,       </w:t>
      </w:r>
      <w:r w:rsidRPr="00E34484">
        <w:rPr>
          <w:sz w:val="28"/>
          <w:szCs w:val="28"/>
        </w:rPr>
        <w:t xml:space="preserve">                                                  (</w:t>
      </w:r>
      <w:r w:rsidR="00E34484" w:rsidRPr="00E34484">
        <w:rPr>
          <w:sz w:val="28"/>
          <w:szCs w:val="28"/>
        </w:rPr>
        <w:t>8</w:t>
      </w:r>
      <w:r w:rsidRPr="00E34484">
        <w:rPr>
          <w:sz w:val="28"/>
          <w:szCs w:val="28"/>
        </w:rPr>
        <w:t>.</w:t>
      </w:r>
      <w:r w:rsidR="00E34484" w:rsidRPr="00E34484">
        <w:rPr>
          <w:sz w:val="28"/>
          <w:szCs w:val="28"/>
        </w:rPr>
        <w:t>3</w:t>
      </w:r>
      <w:r w:rsidRPr="00E34484">
        <w:rPr>
          <w:sz w:val="28"/>
          <w:szCs w:val="28"/>
        </w:rPr>
        <w:t>)</w:t>
      </w:r>
    </w:p>
    <w:p w:rsidR="00E34484" w:rsidRDefault="00E34484" w:rsidP="00A13BB4">
      <w:pPr>
        <w:ind w:firstLine="567"/>
        <w:jc w:val="both"/>
        <w:rPr>
          <w:sz w:val="28"/>
          <w:szCs w:val="28"/>
        </w:rPr>
      </w:pPr>
    </w:p>
    <w:p w:rsidR="00C64B78" w:rsidRPr="00E34484" w:rsidRDefault="00C64B78" w:rsidP="00A13BB4">
      <w:pPr>
        <w:ind w:firstLine="567"/>
        <w:jc w:val="both"/>
        <w:rPr>
          <w:sz w:val="28"/>
          <w:szCs w:val="28"/>
        </w:rPr>
      </w:pPr>
      <w:r w:rsidRPr="00E34484">
        <w:rPr>
          <w:sz w:val="28"/>
          <w:szCs w:val="28"/>
        </w:rPr>
        <w:t>или через массовую скорость:</w:t>
      </w:r>
    </w:p>
    <w:p w:rsidR="00C64B78" w:rsidRPr="00E34484" w:rsidRDefault="00C64B78" w:rsidP="00E34484">
      <w:pPr>
        <w:ind w:firstLine="567"/>
        <w:jc w:val="right"/>
        <w:rPr>
          <w:sz w:val="28"/>
          <w:szCs w:val="28"/>
        </w:rPr>
      </w:pPr>
      <w:r w:rsidRPr="00E34484">
        <w:rPr>
          <w:sz w:val="28"/>
          <w:szCs w:val="28"/>
        </w:rPr>
        <w:t xml:space="preserve"> </w:t>
      </w:r>
      <w:r w:rsidRPr="00E34484">
        <w:rPr>
          <w:i/>
          <w:sz w:val="28"/>
          <w:szCs w:val="28"/>
        </w:rPr>
        <w:t xml:space="preserve">  q</w:t>
      </w:r>
      <w:r w:rsidRPr="00E34484">
        <w:rPr>
          <w:i/>
          <w:sz w:val="28"/>
          <w:szCs w:val="28"/>
          <w:vertAlign w:val="subscript"/>
        </w:rPr>
        <w:t xml:space="preserve">о </w:t>
      </w:r>
      <w:r w:rsidRPr="00E34484">
        <w:rPr>
          <w:i/>
          <w:sz w:val="28"/>
          <w:szCs w:val="28"/>
        </w:rPr>
        <w:t>=U</w:t>
      </w:r>
      <w:r w:rsidRPr="00E34484">
        <w:rPr>
          <w:i/>
          <w:sz w:val="28"/>
          <w:szCs w:val="28"/>
          <w:vertAlign w:val="subscript"/>
        </w:rPr>
        <w:t xml:space="preserve">г </w:t>
      </w:r>
      <w:r w:rsidRPr="00E34484">
        <w:rPr>
          <w:i/>
          <w:caps/>
          <w:sz w:val="28"/>
          <w:szCs w:val="28"/>
        </w:rPr>
        <w:t>q</w:t>
      </w:r>
      <w:r w:rsidRPr="00E34484">
        <w:rPr>
          <w:i/>
          <w:sz w:val="28"/>
          <w:szCs w:val="28"/>
          <w:vertAlign w:val="subscript"/>
        </w:rPr>
        <w:t xml:space="preserve">г  ,    </w:t>
      </w:r>
      <w:r w:rsidRPr="00E34484">
        <w:rPr>
          <w:sz w:val="28"/>
          <w:szCs w:val="28"/>
        </w:rPr>
        <w:t xml:space="preserve">                                                        (</w:t>
      </w:r>
      <w:r w:rsidR="00E34484" w:rsidRPr="00E34484">
        <w:rPr>
          <w:sz w:val="28"/>
          <w:szCs w:val="28"/>
        </w:rPr>
        <w:t>8</w:t>
      </w:r>
      <w:r w:rsidRPr="00E34484">
        <w:rPr>
          <w:sz w:val="28"/>
          <w:szCs w:val="28"/>
        </w:rPr>
        <w:t>.</w:t>
      </w:r>
      <w:r w:rsidR="00E34484" w:rsidRPr="00E34484">
        <w:rPr>
          <w:sz w:val="28"/>
          <w:szCs w:val="28"/>
        </w:rPr>
        <w:t>4</w:t>
      </w:r>
      <w:r w:rsidRPr="00E34484">
        <w:rPr>
          <w:sz w:val="28"/>
          <w:szCs w:val="28"/>
        </w:rPr>
        <w:t>)</w:t>
      </w:r>
    </w:p>
    <w:p w:rsidR="00C64B78" w:rsidRPr="00E34484" w:rsidRDefault="00C64B78" w:rsidP="00A13BB4">
      <w:pPr>
        <w:ind w:firstLine="567"/>
        <w:jc w:val="center"/>
        <w:rPr>
          <w:sz w:val="28"/>
          <w:szCs w:val="28"/>
        </w:rPr>
      </w:pPr>
    </w:p>
    <w:p w:rsidR="00C64B78" w:rsidRPr="00E34484" w:rsidRDefault="00C64B78" w:rsidP="00A13BB4">
      <w:pPr>
        <w:ind w:firstLine="567"/>
        <w:jc w:val="both"/>
        <w:rPr>
          <w:sz w:val="28"/>
          <w:szCs w:val="28"/>
        </w:rPr>
      </w:pPr>
      <w:r w:rsidRPr="00E34484">
        <w:rPr>
          <w:iCs/>
          <w:sz w:val="28"/>
          <w:szCs w:val="28"/>
        </w:rPr>
        <w:t>где</w:t>
      </w:r>
      <w:r w:rsidRPr="00E34484">
        <w:rPr>
          <w:i/>
          <w:sz w:val="28"/>
          <w:szCs w:val="28"/>
        </w:rPr>
        <w:t xml:space="preserve"> q</w:t>
      </w:r>
      <w:r w:rsidRPr="00E34484">
        <w:rPr>
          <w:i/>
          <w:sz w:val="28"/>
          <w:szCs w:val="28"/>
          <w:vertAlign w:val="subscript"/>
        </w:rPr>
        <w:t xml:space="preserve">1 </w:t>
      </w:r>
      <w:r w:rsidRPr="00E34484">
        <w:rPr>
          <w:sz w:val="28"/>
          <w:szCs w:val="28"/>
        </w:rPr>
        <w:t xml:space="preserve"> - скорость теплового потока вглубь вещества,</w:t>
      </w:r>
    </w:p>
    <w:p w:rsidR="00C64B78" w:rsidRPr="00E34484" w:rsidRDefault="00C64B78" w:rsidP="00A13BB4">
      <w:pPr>
        <w:ind w:firstLine="567"/>
        <w:jc w:val="both"/>
        <w:rPr>
          <w:sz w:val="28"/>
          <w:szCs w:val="28"/>
        </w:rPr>
      </w:pPr>
      <w:r w:rsidRPr="00E34484">
        <w:rPr>
          <w:i/>
          <w:sz w:val="28"/>
          <w:szCs w:val="28"/>
        </w:rPr>
        <w:t>q</w:t>
      </w:r>
      <w:r w:rsidRPr="00E34484">
        <w:rPr>
          <w:i/>
          <w:sz w:val="28"/>
          <w:szCs w:val="28"/>
          <w:vertAlign w:val="subscript"/>
        </w:rPr>
        <w:t xml:space="preserve">2 </w:t>
      </w:r>
      <w:r w:rsidRPr="00E34484">
        <w:rPr>
          <w:sz w:val="28"/>
          <w:szCs w:val="28"/>
        </w:rPr>
        <w:t>– скорость отвода тепла в окружающую среду через боковую поверхность,</w:t>
      </w:r>
    </w:p>
    <w:p w:rsidR="00C64B78" w:rsidRPr="00E34484" w:rsidRDefault="00C64B78" w:rsidP="00A13BB4">
      <w:pPr>
        <w:ind w:firstLine="567"/>
        <w:jc w:val="both"/>
        <w:rPr>
          <w:sz w:val="28"/>
          <w:szCs w:val="28"/>
        </w:rPr>
      </w:pPr>
      <w:r w:rsidRPr="00E34484">
        <w:rPr>
          <w:i/>
          <w:sz w:val="28"/>
          <w:szCs w:val="28"/>
        </w:rPr>
        <w:t>q</w:t>
      </w:r>
      <w:r w:rsidRPr="00E34484">
        <w:rPr>
          <w:i/>
          <w:sz w:val="28"/>
          <w:szCs w:val="28"/>
          <w:vertAlign w:val="subscript"/>
        </w:rPr>
        <w:t xml:space="preserve">3  </w:t>
      </w:r>
      <w:r w:rsidRPr="00E34484">
        <w:rPr>
          <w:sz w:val="28"/>
          <w:szCs w:val="28"/>
        </w:rPr>
        <w:t>- скорость теплоотвода продуктами горения,</w:t>
      </w:r>
    </w:p>
    <w:p w:rsidR="00C64B78" w:rsidRPr="00E34484" w:rsidRDefault="00C64B78" w:rsidP="00A13BB4">
      <w:pPr>
        <w:ind w:firstLine="567"/>
        <w:jc w:val="both"/>
        <w:rPr>
          <w:sz w:val="28"/>
          <w:szCs w:val="28"/>
        </w:rPr>
      </w:pPr>
      <w:r w:rsidRPr="00E34484">
        <w:rPr>
          <w:i/>
          <w:sz w:val="28"/>
          <w:szCs w:val="28"/>
        </w:rPr>
        <w:t>U</w:t>
      </w:r>
      <w:r w:rsidRPr="00E34484">
        <w:rPr>
          <w:i/>
          <w:sz w:val="28"/>
          <w:szCs w:val="28"/>
          <w:vertAlign w:val="subscript"/>
        </w:rPr>
        <w:t xml:space="preserve">г </w:t>
      </w:r>
      <w:r w:rsidRPr="00E34484">
        <w:rPr>
          <w:i/>
          <w:sz w:val="28"/>
          <w:szCs w:val="28"/>
        </w:rPr>
        <w:t>–</w:t>
      </w:r>
      <w:r w:rsidRPr="00E34484">
        <w:rPr>
          <w:sz w:val="28"/>
          <w:szCs w:val="28"/>
        </w:rPr>
        <w:t xml:space="preserve"> массовая скорость горения (г/см</w:t>
      </w:r>
      <w:r w:rsidRPr="00E34484">
        <w:rPr>
          <w:sz w:val="28"/>
          <w:szCs w:val="28"/>
          <w:vertAlign w:val="superscript"/>
        </w:rPr>
        <w:t>2</w:t>
      </w:r>
      <w:r w:rsidRPr="00E34484">
        <w:rPr>
          <w:sz w:val="28"/>
          <w:szCs w:val="28"/>
        </w:rPr>
        <w:t xml:space="preserve"> ·с),</w:t>
      </w:r>
    </w:p>
    <w:p w:rsidR="00C64B78" w:rsidRPr="00E34484" w:rsidRDefault="00C64B78" w:rsidP="00A13BB4">
      <w:pPr>
        <w:ind w:firstLine="567"/>
        <w:jc w:val="both"/>
        <w:rPr>
          <w:sz w:val="28"/>
          <w:szCs w:val="28"/>
        </w:rPr>
      </w:pPr>
      <w:r w:rsidRPr="00E34484">
        <w:rPr>
          <w:i/>
          <w:caps/>
          <w:sz w:val="28"/>
          <w:szCs w:val="28"/>
        </w:rPr>
        <w:t>q</w:t>
      </w:r>
      <w:r w:rsidRPr="00E34484">
        <w:rPr>
          <w:i/>
          <w:sz w:val="28"/>
          <w:szCs w:val="28"/>
          <w:vertAlign w:val="subscript"/>
        </w:rPr>
        <w:t xml:space="preserve">г  </w:t>
      </w:r>
      <w:r w:rsidRPr="00E34484">
        <w:rPr>
          <w:sz w:val="28"/>
          <w:szCs w:val="28"/>
        </w:rPr>
        <w:t>- теплота горения (кал/г).</w:t>
      </w:r>
    </w:p>
    <w:p w:rsidR="00C64B78" w:rsidRPr="00E34484" w:rsidRDefault="00C64B78" w:rsidP="00A13BB4">
      <w:pPr>
        <w:ind w:firstLine="567"/>
        <w:jc w:val="both"/>
        <w:rPr>
          <w:sz w:val="28"/>
          <w:szCs w:val="28"/>
        </w:rPr>
      </w:pPr>
      <w:r w:rsidRPr="00E34484">
        <w:rPr>
          <w:sz w:val="28"/>
          <w:szCs w:val="28"/>
        </w:rPr>
        <w:t xml:space="preserve">Скорость отвода тепла в окружающую среду через боковую поверхность может быть  рассчитана: </w:t>
      </w:r>
    </w:p>
    <w:p w:rsidR="00C64B78" w:rsidRPr="00E34484" w:rsidRDefault="00C64B78" w:rsidP="00A13BB4">
      <w:pPr>
        <w:ind w:firstLine="567"/>
        <w:jc w:val="right"/>
        <w:rPr>
          <w:sz w:val="28"/>
          <w:szCs w:val="28"/>
        </w:rPr>
      </w:pPr>
      <w:r w:rsidRPr="00E34484">
        <w:rPr>
          <w:i/>
          <w:sz w:val="28"/>
          <w:szCs w:val="28"/>
        </w:rPr>
        <w:t xml:space="preserve"> q</w:t>
      </w:r>
      <w:r w:rsidRPr="00E34484">
        <w:rPr>
          <w:i/>
          <w:sz w:val="28"/>
          <w:szCs w:val="28"/>
          <w:vertAlign w:val="subscript"/>
        </w:rPr>
        <w:t xml:space="preserve">2 </w:t>
      </w:r>
      <w:r w:rsidRPr="00E34484">
        <w:rPr>
          <w:sz w:val="28"/>
          <w:szCs w:val="28"/>
        </w:rPr>
        <w:t xml:space="preserve">= </w:t>
      </w:r>
      <w:r w:rsidRPr="00E34484">
        <w:rPr>
          <w:i/>
          <w:sz w:val="28"/>
          <w:szCs w:val="28"/>
        </w:rPr>
        <w:t>a S (Т</w:t>
      </w:r>
      <w:r w:rsidRPr="00E34484">
        <w:rPr>
          <w:i/>
          <w:sz w:val="28"/>
          <w:szCs w:val="28"/>
          <w:vertAlign w:val="subscript"/>
        </w:rPr>
        <w:t xml:space="preserve">г </w:t>
      </w:r>
      <w:r w:rsidRPr="00E34484">
        <w:rPr>
          <w:i/>
          <w:sz w:val="28"/>
          <w:szCs w:val="28"/>
        </w:rPr>
        <w:t>- Т</w:t>
      </w:r>
      <w:r w:rsidRPr="00E34484">
        <w:rPr>
          <w:i/>
          <w:sz w:val="28"/>
          <w:szCs w:val="28"/>
          <w:vertAlign w:val="subscript"/>
        </w:rPr>
        <w:t>В</w:t>
      </w:r>
      <w:r w:rsidRPr="00E34484">
        <w:rPr>
          <w:i/>
          <w:sz w:val="28"/>
          <w:szCs w:val="28"/>
        </w:rPr>
        <w:t xml:space="preserve">),   </w:t>
      </w:r>
      <w:r w:rsidRPr="00E34484">
        <w:rPr>
          <w:sz w:val="28"/>
          <w:szCs w:val="28"/>
        </w:rPr>
        <w:t xml:space="preserve">                                                      (</w:t>
      </w:r>
      <w:r w:rsidR="00E34484" w:rsidRPr="00E34484">
        <w:rPr>
          <w:sz w:val="28"/>
          <w:szCs w:val="28"/>
        </w:rPr>
        <w:t>8</w:t>
      </w:r>
      <w:r w:rsidRPr="00E34484">
        <w:rPr>
          <w:sz w:val="28"/>
          <w:szCs w:val="28"/>
        </w:rPr>
        <w:t>.</w:t>
      </w:r>
      <w:r w:rsidR="00E34484" w:rsidRPr="00E34484">
        <w:rPr>
          <w:sz w:val="28"/>
          <w:szCs w:val="28"/>
        </w:rPr>
        <w:t>5</w:t>
      </w:r>
      <w:r w:rsidRPr="00E34484">
        <w:rPr>
          <w:sz w:val="28"/>
          <w:szCs w:val="28"/>
        </w:rPr>
        <w:t>)</w:t>
      </w:r>
    </w:p>
    <w:p w:rsidR="00C64B78" w:rsidRPr="00E34484" w:rsidRDefault="00C64B78" w:rsidP="00A13BB4">
      <w:pPr>
        <w:ind w:firstLine="567"/>
        <w:jc w:val="center"/>
        <w:rPr>
          <w:sz w:val="28"/>
          <w:szCs w:val="28"/>
        </w:rPr>
      </w:pPr>
    </w:p>
    <w:p w:rsidR="00C64B78" w:rsidRPr="00E34484" w:rsidRDefault="00C64B78" w:rsidP="00A13BB4">
      <w:pPr>
        <w:ind w:firstLine="567"/>
        <w:jc w:val="both"/>
        <w:rPr>
          <w:sz w:val="28"/>
          <w:szCs w:val="28"/>
        </w:rPr>
      </w:pPr>
      <w:r w:rsidRPr="00E34484">
        <w:rPr>
          <w:sz w:val="28"/>
          <w:szCs w:val="28"/>
        </w:rPr>
        <w:t xml:space="preserve">где </w:t>
      </w:r>
      <w:r w:rsidRPr="00E34484">
        <w:rPr>
          <w:i/>
          <w:sz w:val="28"/>
          <w:szCs w:val="28"/>
        </w:rPr>
        <w:t>а</w:t>
      </w:r>
      <w:r w:rsidRPr="00E34484">
        <w:rPr>
          <w:sz w:val="28"/>
          <w:szCs w:val="28"/>
        </w:rPr>
        <w:t xml:space="preserve"> – коэффициент теплопередачи в окружающую среду,</w:t>
      </w:r>
    </w:p>
    <w:p w:rsidR="00C64B78" w:rsidRPr="00E34484" w:rsidRDefault="00C64B78" w:rsidP="00A13BB4">
      <w:pPr>
        <w:ind w:firstLine="567"/>
        <w:jc w:val="both"/>
        <w:rPr>
          <w:sz w:val="28"/>
          <w:szCs w:val="28"/>
        </w:rPr>
      </w:pPr>
      <w:r w:rsidRPr="00E34484">
        <w:rPr>
          <w:i/>
          <w:sz w:val="28"/>
          <w:szCs w:val="28"/>
        </w:rPr>
        <w:t>S</w:t>
      </w:r>
      <w:r w:rsidRPr="00E34484">
        <w:rPr>
          <w:sz w:val="28"/>
          <w:szCs w:val="28"/>
        </w:rPr>
        <w:t xml:space="preserve"> – поверхность теплоотдачи,</w:t>
      </w:r>
    </w:p>
    <w:p w:rsidR="00C64B78" w:rsidRPr="00E34484" w:rsidRDefault="00C64B78" w:rsidP="00A13BB4">
      <w:pPr>
        <w:ind w:firstLine="567"/>
        <w:jc w:val="both"/>
        <w:rPr>
          <w:sz w:val="28"/>
          <w:szCs w:val="28"/>
        </w:rPr>
      </w:pPr>
      <w:r w:rsidRPr="00E34484">
        <w:rPr>
          <w:i/>
          <w:sz w:val="28"/>
          <w:szCs w:val="28"/>
        </w:rPr>
        <w:t>Т</w:t>
      </w:r>
      <w:r w:rsidRPr="00E34484">
        <w:rPr>
          <w:i/>
          <w:sz w:val="28"/>
          <w:szCs w:val="28"/>
          <w:vertAlign w:val="subscript"/>
        </w:rPr>
        <w:t>г</w:t>
      </w:r>
      <w:r w:rsidRPr="00E34484">
        <w:rPr>
          <w:sz w:val="28"/>
          <w:szCs w:val="28"/>
        </w:rPr>
        <w:t xml:space="preserve"> – температура в зоне горения,</w:t>
      </w:r>
    </w:p>
    <w:p w:rsidR="00C64B78" w:rsidRPr="00E34484" w:rsidRDefault="00C64B78" w:rsidP="00A13BB4">
      <w:pPr>
        <w:ind w:firstLine="567"/>
        <w:jc w:val="both"/>
        <w:rPr>
          <w:sz w:val="28"/>
          <w:szCs w:val="28"/>
        </w:rPr>
      </w:pPr>
      <w:r w:rsidRPr="00E34484">
        <w:rPr>
          <w:i/>
          <w:sz w:val="28"/>
          <w:szCs w:val="28"/>
        </w:rPr>
        <w:t>Т</w:t>
      </w:r>
      <w:r w:rsidRPr="00E34484">
        <w:rPr>
          <w:i/>
          <w:sz w:val="28"/>
          <w:szCs w:val="28"/>
          <w:vertAlign w:val="subscript"/>
        </w:rPr>
        <w:t xml:space="preserve">В </w:t>
      </w:r>
      <w:r w:rsidRPr="00E34484">
        <w:rPr>
          <w:i/>
          <w:sz w:val="28"/>
          <w:szCs w:val="28"/>
        </w:rPr>
        <w:t>–</w:t>
      </w:r>
      <w:r w:rsidRPr="00E34484">
        <w:rPr>
          <w:iCs/>
          <w:sz w:val="28"/>
          <w:szCs w:val="28"/>
        </w:rPr>
        <w:t xml:space="preserve"> температура на границе с окружающей средой.</w:t>
      </w:r>
    </w:p>
    <w:p w:rsidR="00C64B78" w:rsidRPr="008C7CDB" w:rsidRDefault="00C64B78" w:rsidP="00A13BB4">
      <w:pPr>
        <w:pStyle w:val="31"/>
        <w:ind w:left="0" w:firstLine="567"/>
        <w:jc w:val="both"/>
        <w:rPr>
          <w:sz w:val="28"/>
          <w:szCs w:val="28"/>
        </w:rPr>
      </w:pPr>
      <w:r w:rsidRPr="008C7CDB">
        <w:rPr>
          <w:sz w:val="28"/>
          <w:szCs w:val="28"/>
        </w:rPr>
        <w:t xml:space="preserve">Так как значительная доля тепловыделения относится к реакциям </w:t>
      </w:r>
      <w:r w:rsidR="00E34484" w:rsidRPr="008C7CDB">
        <w:rPr>
          <w:sz w:val="28"/>
          <w:szCs w:val="28"/>
        </w:rPr>
        <w:t xml:space="preserve">испарения или </w:t>
      </w:r>
      <w:r w:rsidRPr="008C7CDB">
        <w:rPr>
          <w:sz w:val="28"/>
          <w:szCs w:val="28"/>
        </w:rPr>
        <w:t>газификации ВВ, то скорость горения становится функцией от давления:</w:t>
      </w:r>
    </w:p>
    <w:p w:rsidR="00C64B78" w:rsidRPr="008C7CDB" w:rsidRDefault="00C64B78" w:rsidP="00A13BB4">
      <w:pPr>
        <w:ind w:firstLine="567"/>
        <w:jc w:val="right"/>
        <w:rPr>
          <w:sz w:val="28"/>
          <w:szCs w:val="28"/>
        </w:rPr>
      </w:pPr>
      <w:r w:rsidRPr="008C7CDB">
        <w:rPr>
          <w:i/>
          <w:sz w:val="28"/>
          <w:szCs w:val="28"/>
        </w:rPr>
        <w:t xml:space="preserve">        U</w:t>
      </w:r>
      <w:r w:rsidRPr="008C7CDB">
        <w:rPr>
          <w:i/>
          <w:sz w:val="28"/>
          <w:szCs w:val="28"/>
          <w:vertAlign w:val="subscript"/>
        </w:rPr>
        <w:t>г</w:t>
      </w:r>
      <w:r w:rsidRPr="008C7CDB">
        <w:rPr>
          <w:sz w:val="28"/>
          <w:szCs w:val="28"/>
        </w:rPr>
        <w:t xml:space="preserve"> = </w:t>
      </w:r>
      <w:r w:rsidRPr="008C7CDB">
        <w:rPr>
          <w:i/>
          <w:caps/>
          <w:sz w:val="28"/>
          <w:szCs w:val="28"/>
        </w:rPr>
        <w:t>а</w:t>
      </w:r>
      <w:r w:rsidRPr="008C7CDB">
        <w:rPr>
          <w:i/>
          <w:sz w:val="28"/>
          <w:szCs w:val="28"/>
        </w:rPr>
        <w:t xml:space="preserve"> +В Р</w:t>
      </w:r>
      <w:r w:rsidRPr="008C7CDB">
        <w:rPr>
          <w:i/>
          <w:sz w:val="28"/>
          <w:szCs w:val="28"/>
          <w:vertAlign w:val="superscript"/>
        </w:rPr>
        <w:sym w:font="Symbol" w:char="F06E"/>
      </w:r>
      <w:r w:rsidRPr="008C7CDB">
        <w:rPr>
          <w:sz w:val="28"/>
          <w:szCs w:val="28"/>
        </w:rPr>
        <w:t xml:space="preserve"> ,                                    </w:t>
      </w:r>
      <w:r w:rsidR="008C7CDB">
        <w:rPr>
          <w:sz w:val="28"/>
          <w:szCs w:val="28"/>
        </w:rPr>
        <w:t xml:space="preserve">                     (8</w:t>
      </w:r>
      <w:r w:rsidRPr="008C7CDB">
        <w:rPr>
          <w:sz w:val="28"/>
          <w:szCs w:val="28"/>
        </w:rPr>
        <w:t>.</w:t>
      </w:r>
      <w:r w:rsidR="008C7CDB">
        <w:rPr>
          <w:sz w:val="28"/>
          <w:szCs w:val="28"/>
        </w:rPr>
        <w:t>6</w:t>
      </w:r>
      <w:r w:rsidRPr="008C7CDB">
        <w:rPr>
          <w:sz w:val="28"/>
          <w:szCs w:val="28"/>
        </w:rPr>
        <w:t xml:space="preserve">) </w:t>
      </w:r>
    </w:p>
    <w:p w:rsidR="00C64B78" w:rsidRPr="008C7CDB" w:rsidRDefault="00C64B78" w:rsidP="00A13BB4">
      <w:pPr>
        <w:ind w:firstLine="567"/>
        <w:jc w:val="both"/>
        <w:rPr>
          <w:sz w:val="28"/>
          <w:szCs w:val="28"/>
          <w:vertAlign w:val="subscript"/>
        </w:rPr>
      </w:pPr>
      <w:r w:rsidRPr="008C7CDB">
        <w:rPr>
          <w:sz w:val="28"/>
          <w:szCs w:val="28"/>
        </w:rPr>
        <w:t xml:space="preserve">где </w:t>
      </w:r>
      <w:r w:rsidRPr="008C7CDB">
        <w:rPr>
          <w:i/>
          <w:sz w:val="28"/>
          <w:szCs w:val="28"/>
        </w:rPr>
        <w:t>А</w:t>
      </w:r>
      <w:r w:rsidRPr="008C7CDB">
        <w:rPr>
          <w:sz w:val="28"/>
          <w:szCs w:val="28"/>
        </w:rPr>
        <w:t xml:space="preserve"> и </w:t>
      </w:r>
      <w:r w:rsidRPr="008C7CDB">
        <w:rPr>
          <w:i/>
          <w:sz w:val="28"/>
          <w:szCs w:val="28"/>
        </w:rPr>
        <w:t>В</w:t>
      </w:r>
      <w:r w:rsidRPr="008C7CDB">
        <w:rPr>
          <w:sz w:val="28"/>
          <w:szCs w:val="28"/>
        </w:rPr>
        <w:t xml:space="preserve"> – эмпирические коэффициенты, определяемые</w:t>
      </w:r>
      <w:r w:rsidRPr="008C7CDB">
        <w:rPr>
          <w:i/>
          <w:iCs/>
          <w:sz w:val="28"/>
          <w:szCs w:val="28"/>
        </w:rPr>
        <w:t xml:space="preserve"> Р</w:t>
      </w:r>
      <w:r w:rsidRPr="008C7CDB">
        <w:rPr>
          <w:i/>
          <w:iCs/>
          <w:sz w:val="28"/>
          <w:szCs w:val="28"/>
          <w:vertAlign w:val="subscript"/>
        </w:rPr>
        <w:t>о.</w:t>
      </w:r>
    </w:p>
    <w:p w:rsidR="00C64B78" w:rsidRPr="008C7CDB" w:rsidRDefault="00C64B78" w:rsidP="00A13BB4">
      <w:pPr>
        <w:ind w:firstLine="567"/>
        <w:jc w:val="both"/>
        <w:rPr>
          <w:sz w:val="28"/>
          <w:szCs w:val="28"/>
        </w:rPr>
      </w:pPr>
      <w:r w:rsidRPr="008C7CDB">
        <w:rPr>
          <w:sz w:val="28"/>
          <w:szCs w:val="28"/>
        </w:rPr>
        <w:t>Скорость горения зависит также от начальной температуры (</w:t>
      </w:r>
      <w:r w:rsidRPr="008C7CDB">
        <w:rPr>
          <w:i/>
          <w:sz w:val="28"/>
          <w:szCs w:val="28"/>
        </w:rPr>
        <w:t>Т</w:t>
      </w:r>
      <w:r w:rsidRPr="008C7CDB">
        <w:rPr>
          <w:i/>
          <w:sz w:val="28"/>
          <w:szCs w:val="28"/>
          <w:vertAlign w:val="subscript"/>
        </w:rPr>
        <w:t>о</w:t>
      </w:r>
      <w:r w:rsidRPr="008C7CDB">
        <w:rPr>
          <w:sz w:val="28"/>
          <w:szCs w:val="28"/>
        </w:rPr>
        <w:t xml:space="preserve">) ВВ: </w:t>
      </w:r>
    </w:p>
    <w:p w:rsidR="00C64B78" w:rsidRPr="008C7CDB" w:rsidRDefault="00C64B78" w:rsidP="00A13BB4">
      <w:pPr>
        <w:ind w:firstLine="567"/>
        <w:jc w:val="right"/>
        <w:rPr>
          <w:sz w:val="28"/>
          <w:szCs w:val="28"/>
        </w:rPr>
      </w:pPr>
      <w:r w:rsidRPr="008C7CDB">
        <w:rPr>
          <w:i/>
          <w:sz w:val="28"/>
          <w:szCs w:val="28"/>
        </w:rPr>
        <w:t xml:space="preserve">            U</w:t>
      </w:r>
      <w:r w:rsidRPr="008C7CDB">
        <w:rPr>
          <w:i/>
          <w:sz w:val="28"/>
          <w:szCs w:val="28"/>
          <w:vertAlign w:val="subscript"/>
        </w:rPr>
        <w:t>г</w:t>
      </w:r>
      <w:r w:rsidRPr="008C7CDB">
        <w:rPr>
          <w:sz w:val="28"/>
          <w:szCs w:val="28"/>
        </w:rPr>
        <w:t xml:space="preserve"> </w:t>
      </w:r>
      <w:r w:rsidRPr="008C7CDB">
        <w:rPr>
          <w:position w:val="-30"/>
          <w:sz w:val="28"/>
          <w:szCs w:val="28"/>
        </w:rPr>
        <w:object w:dxaOrig="1240" w:dyaOrig="680">
          <v:shape id="_x0000_i1066" type="#_x0000_t75" style="width:62.25pt;height:33.75pt" o:ole="" fillcolor="window">
            <v:imagedata r:id="rId95" o:title=""/>
          </v:shape>
          <o:OLEObject Type="Embed" ProgID="Equation.3" ShapeID="_x0000_i1066" DrawAspect="Content" ObjectID="_1491981008" r:id="rId96"/>
        </w:object>
      </w:r>
      <w:r w:rsidRPr="008C7CDB">
        <w:rPr>
          <w:sz w:val="28"/>
          <w:szCs w:val="28"/>
        </w:rPr>
        <w:t xml:space="preserve"> ,                                                       (</w:t>
      </w:r>
      <w:r w:rsidR="008C7CDB" w:rsidRPr="008C7CDB">
        <w:rPr>
          <w:sz w:val="28"/>
          <w:szCs w:val="28"/>
        </w:rPr>
        <w:t>8</w:t>
      </w:r>
      <w:r w:rsidRPr="008C7CDB">
        <w:rPr>
          <w:sz w:val="28"/>
          <w:szCs w:val="28"/>
        </w:rPr>
        <w:t>.</w:t>
      </w:r>
      <w:r w:rsidR="008C7CDB" w:rsidRPr="008C7CDB">
        <w:rPr>
          <w:sz w:val="28"/>
          <w:szCs w:val="28"/>
        </w:rPr>
        <w:t>7</w:t>
      </w:r>
      <w:r w:rsidRPr="008C7CDB">
        <w:rPr>
          <w:sz w:val="28"/>
          <w:szCs w:val="28"/>
        </w:rPr>
        <w:t>)</w:t>
      </w:r>
    </w:p>
    <w:p w:rsidR="00C64B78" w:rsidRPr="008C7CDB" w:rsidRDefault="00C64B78" w:rsidP="00A13BB4">
      <w:pPr>
        <w:ind w:firstLine="567"/>
        <w:jc w:val="both"/>
        <w:rPr>
          <w:sz w:val="28"/>
          <w:szCs w:val="28"/>
        </w:rPr>
      </w:pPr>
      <w:r w:rsidRPr="008C7CDB">
        <w:rPr>
          <w:sz w:val="28"/>
          <w:szCs w:val="28"/>
        </w:rPr>
        <w:t xml:space="preserve">где  </w:t>
      </w:r>
      <w:r w:rsidRPr="008C7CDB">
        <w:rPr>
          <w:i/>
          <w:sz w:val="28"/>
          <w:szCs w:val="28"/>
        </w:rPr>
        <w:t>А</w:t>
      </w:r>
      <w:r w:rsidRPr="008C7CDB">
        <w:rPr>
          <w:i/>
          <w:sz w:val="28"/>
          <w:szCs w:val="28"/>
          <w:vertAlign w:val="subscript"/>
        </w:rPr>
        <w:t>1</w:t>
      </w:r>
      <w:r w:rsidRPr="008C7CDB">
        <w:rPr>
          <w:sz w:val="28"/>
          <w:szCs w:val="28"/>
        </w:rPr>
        <w:t xml:space="preserve"> и </w:t>
      </w:r>
      <w:r w:rsidRPr="008C7CDB">
        <w:rPr>
          <w:i/>
          <w:sz w:val="28"/>
          <w:szCs w:val="28"/>
        </w:rPr>
        <w:t>В</w:t>
      </w:r>
      <w:r w:rsidRPr="008C7CDB">
        <w:rPr>
          <w:i/>
          <w:sz w:val="28"/>
          <w:szCs w:val="28"/>
          <w:vertAlign w:val="subscript"/>
        </w:rPr>
        <w:t>1</w:t>
      </w:r>
      <w:r w:rsidRPr="008C7CDB">
        <w:rPr>
          <w:sz w:val="28"/>
          <w:szCs w:val="28"/>
        </w:rPr>
        <w:t xml:space="preserve"> – эмпирические коэффициенты.</w:t>
      </w:r>
    </w:p>
    <w:p w:rsidR="00C64B78" w:rsidRPr="00C64B78" w:rsidRDefault="00C64B78" w:rsidP="00A13BB4">
      <w:pPr>
        <w:ind w:firstLine="567"/>
        <w:jc w:val="both"/>
        <w:rPr>
          <w:sz w:val="28"/>
          <w:szCs w:val="28"/>
          <w:highlight w:val="cyan"/>
        </w:rPr>
      </w:pPr>
    </w:p>
    <w:p w:rsidR="00C64B78" w:rsidRPr="008C7CDB" w:rsidRDefault="00C64B78" w:rsidP="00A13BB4">
      <w:pPr>
        <w:ind w:firstLine="567"/>
        <w:jc w:val="both"/>
        <w:rPr>
          <w:sz w:val="28"/>
          <w:szCs w:val="28"/>
        </w:rPr>
      </w:pPr>
      <w:r w:rsidRPr="008C7CDB">
        <w:rPr>
          <w:sz w:val="28"/>
          <w:szCs w:val="28"/>
        </w:rPr>
        <w:t xml:space="preserve">Между величинами </w:t>
      </w:r>
      <w:r w:rsidRPr="008C7CDB">
        <w:rPr>
          <w:i/>
          <w:sz w:val="28"/>
          <w:szCs w:val="28"/>
        </w:rPr>
        <w:t>d</w:t>
      </w:r>
      <w:r w:rsidRPr="008C7CDB">
        <w:rPr>
          <w:i/>
          <w:sz w:val="28"/>
          <w:szCs w:val="28"/>
          <w:vertAlign w:val="subscript"/>
        </w:rPr>
        <w:t>кр.г</w:t>
      </w:r>
      <w:r w:rsidRPr="008C7CDB">
        <w:rPr>
          <w:sz w:val="28"/>
          <w:szCs w:val="28"/>
        </w:rPr>
        <w:t xml:space="preserve"> , </w:t>
      </w:r>
      <w:r w:rsidR="008C7CDB" w:rsidRPr="008C7CDB">
        <w:rPr>
          <w:i/>
          <w:sz w:val="28"/>
          <w:szCs w:val="28"/>
        </w:rPr>
        <w:t>Т</w:t>
      </w:r>
      <w:r w:rsidR="008C7CDB" w:rsidRPr="008C7CDB">
        <w:rPr>
          <w:i/>
          <w:sz w:val="28"/>
          <w:szCs w:val="28"/>
          <w:vertAlign w:val="subscript"/>
        </w:rPr>
        <w:t>о</w:t>
      </w:r>
      <w:r w:rsidR="008C7CDB" w:rsidRPr="008C7CDB">
        <w:rPr>
          <w:sz w:val="28"/>
          <w:szCs w:val="28"/>
        </w:rPr>
        <w:t xml:space="preserve"> и</w:t>
      </w:r>
      <w:r w:rsidR="008C7CDB" w:rsidRPr="008C7CDB">
        <w:rPr>
          <w:i/>
          <w:sz w:val="28"/>
          <w:szCs w:val="28"/>
        </w:rPr>
        <w:t xml:space="preserve"> </w:t>
      </w:r>
      <w:r w:rsidRPr="008C7CDB">
        <w:rPr>
          <w:i/>
          <w:sz w:val="28"/>
          <w:szCs w:val="28"/>
        </w:rPr>
        <w:t>Р</w:t>
      </w:r>
      <w:r w:rsidRPr="008C7CDB">
        <w:rPr>
          <w:i/>
          <w:sz w:val="28"/>
          <w:szCs w:val="28"/>
          <w:vertAlign w:val="subscript"/>
        </w:rPr>
        <w:t>о</w:t>
      </w:r>
      <w:r w:rsidRPr="008C7CDB">
        <w:rPr>
          <w:sz w:val="28"/>
          <w:szCs w:val="28"/>
          <w:vertAlign w:val="superscript"/>
        </w:rPr>
        <w:t xml:space="preserve"> </w:t>
      </w:r>
      <w:r w:rsidRPr="008C7CDB">
        <w:rPr>
          <w:sz w:val="28"/>
          <w:szCs w:val="28"/>
        </w:rPr>
        <w:t xml:space="preserve">можно установить определенную связь. При заданных </w:t>
      </w:r>
      <w:r w:rsidRPr="008C7CDB">
        <w:rPr>
          <w:i/>
          <w:sz w:val="28"/>
          <w:szCs w:val="28"/>
        </w:rPr>
        <w:t>Р</w:t>
      </w:r>
      <w:r w:rsidRPr="008C7CDB">
        <w:rPr>
          <w:i/>
          <w:sz w:val="28"/>
          <w:szCs w:val="28"/>
          <w:vertAlign w:val="subscript"/>
        </w:rPr>
        <w:t>о</w:t>
      </w:r>
      <w:r w:rsidRPr="008C7CDB">
        <w:rPr>
          <w:sz w:val="28"/>
          <w:szCs w:val="28"/>
          <w:vertAlign w:val="superscript"/>
        </w:rPr>
        <w:t xml:space="preserve"> </w:t>
      </w:r>
      <w:r w:rsidRPr="008C7CDB">
        <w:rPr>
          <w:sz w:val="28"/>
          <w:szCs w:val="28"/>
        </w:rPr>
        <w:t xml:space="preserve">и </w:t>
      </w:r>
      <w:r w:rsidRPr="008C7CDB">
        <w:rPr>
          <w:i/>
          <w:sz w:val="28"/>
          <w:szCs w:val="28"/>
        </w:rPr>
        <w:t>Т</w:t>
      </w:r>
      <w:r w:rsidRPr="008C7CDB">
        <w:rPr>
          <w:i/>
          <w:sz w:val="28"/>
          <w:szCs w:val="28"/>
          <w:vertAlign w:val="subscript"/>
        </w:rPr>
        <w:t>о</w:t>
      </w:r>
      <w:r w:rsidRPr="008C7CDB">
        <w:rPr>
          <w:sz w:val="28"/>
          <w:szCs w:val="28"/>
        </w:rPr>
        <w:t xml:space="preserve">  определится некоторая величина </w:t>
      </w:r>
      <w:r w:rsidRPr="008C7CDB">
        <w:rPr>
          <w:i/>
          <w:sz w:val="28"/>
          <w:szCs w:val="28"/>
        </w:rPr>
        <w:t>d</w:t>
      </w:r>
      <w:r w:rsidRPr="008C7CDB">
        <w:rPr>
          <w:i/>
          <w:sz w:val="28"/>
          <w:szCs w:val="28"/>
          <w:vertAlign w:val="subscript"/>
        </w:rPr>
        <w:t>кр.г</w:t>
      </w:r>
      <w:r w:rsidRPr="008C7CDB">
        <w:rPr>
          <w:sz w:val="28"/>
          <w:szCs w:val="28"/>
        </w:rPr>
        <w:t xml:space="preserve">  при  прочих постоянных условиях. И</w:t>
      </w:r>
      <w:r w:rsidR="008C7CDB" w:rsidRPr="008C7CDB">
        <w:rPr>
          <w:sz w:val="28"/>
          <w:szCs w:val="28"/>
        </w:rPr>
        <w:t xml:space="preserve"> </w:t>
      </w:r>
      <w:r w:rsidRPr="008C7CDB">
        <w:rPr>
          <w:sz w:val="28"/>
          <w:szCs w:val="28"/>
        </w:rPr>
        <w:t xml:space="preserve">при постоянном диаметре  заряда может быть найдено такое значение </w:t>
      </w:r>
      <w:r w:rsidRPr="008C7CDB">
        <w:rPr>
          <w:i/>
          <w:sz w:val="28"/>
          <w:szCs w:val="28"/>
        </w:rPr>
        <w:t>Р</w:t>
      </w:r>
      <w:r w:rsidRPr="008C7CDB">
        <w:rPr>
          <w:sz w:val="28"/>
          <w:szCs w:val="28"/>
        </w:rPr>
        <w:t xml:space="preserve"> или </w:t>
      </w:r>
      <w:r w:rsidRPr="008C7CDB">
        <w:rPr>
          <w:i/>
          <w:sz w:val="28"/>
          <w:szCs w:val="28"/>
        </w:rPr>
        <w:t>Т</w:t>
      </w:r>
      <w:r w:rsidRPr="008C7CDB">
        <w:rPr>
          <w:sz w:val="28"/>
          <w:szCs w:val="28"/>
        </w:rPr>
        <w:t xml:space="preserve">, начиная с которого возможно устойчивое распространение горения. Эти величины принято называть </w:t>
      </w:r>
      <w:r w:rsidR="008C7CDB" w:rsidRPr="008C7CDB">
        <w:rPr>
          <w:sz w:val="28"/>
          <w:szCs w:val="28"/>
        </w:rPr>
        <w:t xml:space="preserve">или критической температурой </w:t>
      </w:r>
      <w:r w:rsidR="008C7CDB" w:rsidRPr="008C7CDB">
        <w:rPr>
          <w:i/>
          <w:sz w:val="28"/>
          <w:szCs w:val="28"/>
        </w:rPr>
        <w:t>Т</w:t>
      </w:r>
      <w:r w:rsidR="008C7CDB" w:rsidRPr="008C7CDB">
        <w:rPr>
          <w:i/>
          <w:sz w:val="28"/>
          <w:szCs w:val="28"/>
          <w:vertAlign w:val="subscript"/>
        </w:rPr>
        <w:t>кр</w:t>
      </w:r>
      <w:r w:rsidR="008C7CDB" w:rsidRPr="008C7CDB">
        <w:rPr>
          <w:sz w:val="28"/>
          <w:szCs w:val="28"/>
        </w:rPr>
        <w:t xml:space="preserve"> горения </w:t>
      </w:r>
      <w:r w:rsidRPr="008C7CDB">
        <w:rPr>
          <w:sz w:val="28"/>
          <w:szCs w:val="28"/>
        </w:rPr>
        <w:t xml:space="preserve">или критическим давлением </w:t>
      </w:r>
      <w:r w:rsidRPr="008C7CDB">
        <w:rPr>
          <w:i/>
          <w:sz w:val="28"/>
          <w:szCs w:val="28"/>
        </w:rPr>
        <w:t>Р</w:t>
      </w:r>
      <w:r w:rsidRPr="008C7CDB">
        <w:rPr>
          <w:i/>
          <w:sz w:val="28"/>
          <w:szCs w:val="28"/>
          <w:vertAlign w:val="subscript"/>
        </w:rPr>
        <w:t>кр,</w:t>
      </w:r>
      <w:r w:rsidRPr="008C7CDB">
        <w:rPr>
          <w:sz w:val="28"/>
          <w:szCs w:val="28"/>
        </w:rPr>
        <w:t xml:space="preserve">. Любая из этих  величин может быть принята в качестве критерия горючести ВВ. Чем меньше </w:t>
      </w:r>
      <w:r w:rsidRPr="008C7CDB">
        <w:rPr>
          <w:i/>
          <w:sz w:val="28"/>
          <w:szCs w:val="28"/>
        </w:rPr>
        <w:t>d</w:t>
      </w:r>
      <w:r w:rsidRPr="008C7CDB">
        <w:rPr>
          <w:i/>
          <w:sz w:val="28"/>
          <w:szCs w:val="28"/>
          <w:vertAlign w:val="subscript"/>
        </w:rPr>
        <w:t>кр.г</w:t>
      </w:r>
      <w:r w:rsidRPr="008C7CDB">
        <w:rPr>
          <w:sz w:val="28"/>
          <w:szCs w:val="28"/>
        </w:rPr>
        <w:t xml:space="preserve"> или  </w:t>
      </w:r>
      <w:r w:rsidRPr="008C7CDB">
        <w:rPr>
          <w:i/>
          <w:sz w:val="28"/>
          <w:szCs w:val="28"/>
        </w:rPr>
        <w:t>Р</w:t>
      </w:r>
      <w:r w:rsidRPr="008C7CDB">
        <w:rPr>
          <w:i/>
          <w:sz w:val="28"/>
          <w:szCs w:val="28"/>
          <w:vertAlign w:val="subscript"/>
        </w:rPr>
        <w:t xml:space="preserve">кр </w:t>
      </w:r>
      <w:r w:rsidRPr="008C7CDB">
        <w:rPr>
          <w:sz w:val="28"/>
          <w:szCs w:val="28"/>
        </w:rPr>
        <w:t xml:space="preserve">или </w:t>
      </w:r>
      <w:r w:rsidRPr="008C7CDB">
        <w:rPr>
          <w:i/>
          <w:sz w:val="28"/>
          <w:szCs w:val="28"/>
        </w:rPr>
        <w:t>Т</w:t>
      </w:r>
      <w:r w:rsidRPr="008C7CDB">
        <w:rPr>
          <w:i/>
          <w:sz w:val="28"/>
          <w:szCs w:val="28"/>
          <w:vertAlign w:val="subscript"/>
        </w:rPr>
        <w:t>кр</w:t>
      </w:r>
      <w:r w:rsidRPr="008C7CDB">
        <w:rPr>
          <w:sz w:val="28"/>
          <w:szCs w:val="28"/>
        </w:rPr>
        <w:t xml:space="preserve"> , тем более горюч ВВ.  На этом принципе основаны  различные методики экспериментальной оценки горючести ВВ.</w:t>
      </w:r>
    </w:p>
    <w:p w:rsidR="00C64B78" w:rsidRPr="008C7CDB" w:rsidRDefault="00C64B78" w:rsidP="00A13BB4">
      <w:pPr>
        <w:ind w:firstLine="567"/>
        <w:jc w:val="both"/>
        <w:rPr>
          <w:sz w:val="28"/>
          <w:szCs w:val="28"/>
        </w:rPr>
      </w:pPr>
      <w:r w:rsidRPr="008C7CDB">
        <w:rPr>
          <w:sz w:val="28"/>
          <w:szCs w:val="28"/>
        </w:rPr>
        <w:t xml:space="preserve">Большинство промышленных ВВ обладают сравнительно невысокой горючестью.  Хлористый </w:t>
      </w:r>
      <w:r w:rsidR="008C7CDB" w:rsidRPr="008C7CDB">
        <w:rPr>
          <w:sz w:val="28"/>
          <w:szCs w:val="28"/>
        </w:rPr>
        <w:t xml:space="preserve">калий, </w:t>
      </w:r>
      <w:r w:rsidRPr="008C7CDB">
        <w:rPr>
          <w:sz w:val="28"/>
          <w:szCs w:val="28"/>
        </w:rPr>
        <w:t xml:space="preserve">натрий и аммоний </w:t>
      </w:r>
      <w:r w:rsidR="008C7CDB" w:rsidRPr="008C7CDB">
        <w:rPr>
          <w:sz w:val="28"/>
          <w:szCs w:val="28"/>
        </w:rPr>
        <w:t xml:space="preserve">при содержании их в составе предохранительных ВВ свыше   10 % по массе понижают горючесть ВВ, а </w:t>
      </w:r>
      <w:r w:rsidRPr="008C7CDB">
        <w:rPr>
          <w:sz w:val="28"/>
          <w:szCs w:val="28"/>
        </w:rPr>
        <w:t>при содержании их в составе предохранительных ВВ до 10 % по массе повышают горючесть ВВ.</w:t>
      </w:r>
    </w:p>
    <w:p w:rsidR="00C64B78" w:rsidRPr="008C7CDB" w:rsidRDefault="008C7CDB" w:rsidP="00A13BB4">
      <w:pPr>
        <w:ind w:firstLine="567"/>
        <w:jc w:val="both"/>
        <w:rPr>
          <w:sz w:val="28"/>
          <w:szCs w:val="28"/>
        </w:rPr>
      </w:pPr>
      <w:r w:rsidRPr="008C7CDB">
        <w:rPr>
          <w:sz w:val="28"/>
          <w:szCs w:val="28"/>
        </w:rPr>
        <w:lastRenderedPageBreak/>
        <w:t>Резко повышается  горючесть ВВ п</w:t>
      </w:r>
      <w:r w:rsidR="00C64B78" w:rsidRPr="008C7CDB">
        <w:rPr>
          <w:sz w:val="28"/>
          <w:szCs w:val="28"/>
        </w:rPr>
        <w:t xml:space="preserve">ри добавлении </w:t>
      </w:r>
      <w:r w:rsidRPr="008C7CDB">
        <w:rPr>
          <w:sz w:val="28"/>
          <w:szCs w:val="28"/>
        </w:rPr>
        <w:t xml:space="preserve">нитроглицерина </w:t>
      </w:r>
      <w:r w:rsidR="00C64B78" w:rsidRPr="008C7CDB">
        <w:rPr>
          <w:sz w:val="28"/>
          <w:szCs w:val="28"/>
        </w:rPr>
        <w:t xml:space="preserve">в аммиачно-селитренные ВВ (и нитрогликолей) до 6 % по массе. При введении </w:t>
      </w:r>
      <w:r w:rsidRPr="008C7CDB">
        <w:rPr>
          <w:sz w:val="28"/>
          <w:szCs w:val="28"/>
        </w:rPr>
        <w:t xml:space="preserve">древесной муки </w:t>
      </w:r>
      <w:r w:rsidR="00C64B78" w:rsidRPr="008C7CDB">
        <w:rPr>
          <w:sz w:val="28"/>
          <w:szCs w:val="28"/>
        </w:rPr>
        <w:t>в аммиачно-селитренные ВВ критическое давление поджигания вначале увеличивается (падает  горючесть), достигает максимума при массовом содержании древесной муки порядка 1 %, а затем снижается до нуля (при содержании древесной муки около 5 % по массе).</w:t>
      </w:r>
    </w:p>
    <w:p w:rsidR="00C64B78" w:rsidRPr="008C7CDB" w:rsidRDefault="008C7CDB" w:rsidP="00A13BB4">
      <w:pPr>
        <w:ind w:firstLine="567"/>
        <w:jc w:val="both"/>
        <w:rPr>
          <w:sz w:val="28"/>
          <w:szCs w:val="28"/>
        </w:rPr>
      </w:pPr>
      <w:r w:rsidRPr="008C7CDB">
        <w:rPr>
          <w:sz w:val="28"/>
          <w:szCs w:val="28"/>
        </w:rPr>
        <w:t>Амины, к</w:t>
      </w:r>
      <w:r w:rsidR="00C64B78" w:rsidRPr="008C7CDB">
        <w:rPr>
          <w:sz w:val="28"/>
          <w:szCs w:val="28"/>
        </w:rPr>
        <w:t>ристаллогидраты, фтористые соединения, вода подавляют горючесть предохранительных ВВ.</w:t>
      </w:r>
    </w:p>
    <w:p w:rsidR="00C64B78" w:rsidRPr="00C64B78" w:rsidRDefault="00C64B78" w:rsidP="00A13BB4">
      <w:pPr>
        <w:ind w:firstLine="567"/>
        <w:jc w:val="both"/>
        <w:rPr>
          <w:sz w:val="28"/>
          <w:szCs w:val="28"/>
          <w:highlight w:val="cyan"/>
        </w:rPr>
      </w:pPr>
    </w:p>
    <w:p w:rsidR="00C64B78" w:rsidRPr="008C7CDB" w:rsidRDefault="008C7CDB" w:rsidP="00EE7AF5">
      <w:pPr>
        <w:pStyle w:val="4"/>
        <w:ind w:firstLine="567"/>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8</w:t>
      </w:r>
      <w:r w:rsidR="00C64B78" w:rsidRPr="008C7CDB">
        <w:rPr>
          <w:rFonts w:ascii="Times New Roman" w:hAnsi="Times New Roman" w:cs="Times New Roman"/>
          <w:i w:val="0"/>
          <w:color w:val="auto"/>
          <w:sz w:val="28"/>
          <w:szCs w:val="28"/>
        </w:rPr>
        <w:t xml:space="preserve">.2 Детонационная способность  предохранительных </w:t>
      </w:r>
      <w:r>
        <w:rPr>
          <w:rFonts w:ascii="Times New Roman" w:hAnsi="Times New Roman" w:cs="Times New Roman"/>
          <w:i w:val="0"/>
          <w:color w:val="auto"/>
          <w:sz w:val="28"/>
          <w:szCs w:val="28"/>
        </w:rPr>
        <w:t>взрывчатых веществ</w:t>
      </w:r>
    </w:p>
    <w:p w:rsidR="00C64B78" w:rsidRPr="008C7CDB" w:rsidRDefault="00C64B78" w:rsidP="00A13BB4">
      <w:pPr>
        <w:pStyle w:val="a3"/>
        <w:rPr>
          <w:szCs w:val="28"/>
        </w:rPr>
      </w:pPr>
      <w:r w:rsidRPr="008C7CDB">
        <w:rPr>
          <w:szCs w:val="28"/>
        </w:rPr>
        <w:t xml:space="preserve">Выгорание предохранительных ВВ происходит в том случае, если </w:t>
      </w:r>
      <w:r w:rsidR="008C7CDB" w:rsidRPr="008C7CDB">
        <w:rPr>
          <w:szCs w:val="28"/>
        </w:rPr>
        <w:t xml:space="preserve">взрыв происходит неполно и </w:t>
      </w:r>
      <w:r w:rsidRPr="008C7CDB">
        <w:rPr>
          <w:szCs w:val="28"/>
        </w:rPr>
        <w:t>нарушается нормальный режим детонации в шпуровом заряде. Получается, чем надежнее детонация шпуровых зарядов предохранительных ВВ, тем меньше вероятность их «выгорания».</w:t>
      </w:r>
    </w:p>
    <w:p w:rsidR="00C64B78" w:rsidRPr="008C7CDB" w:rsidRDefault="00C64B78" w:rsidP="00A13BB4">
      <w:pPr>
        <w:ind w:firstLine="567"/>
        <w:jc w:val="both"/>
        <w:rPr>
          <w:sz w:val="28"/>
          <w:szCs w:val="28"/>
        </w:rPr>
      </w:pPr>
      <w:r w:rsidRPr="008C7CDB">
        <w:rPr>
          <w:sz w:val="28"/>
          <w:szCs w:val="28"/>
        </w:rPr>
        <w:t xml:space="preserve">Надежность детонации многопатронного предохранительного ВВ (рисунок </w:t>
      </w:r>
      <w:r w:rsidR="008C7CDB" w:rsidRPr="008C7CDB">
        <w:rPr>
          <w:sz w:val="28"/>
          <w:szCs w:val="28"/>
        </w:rPr>
        <w:t>8</w:t>
      </w:r>
      <w:r w:rsidRPr="008C7CDB">
        <w:rPr>
          <w:sz w:val="28"/>
          <w:szCs w:val="28"/>
        </w:rPr>
        <w:t>.1) в основном определяется тремя факторами:</w:t>
      </w:r>
    </w:p>
    <w:p w:rsidR="00C64B78" w:rsidRPr="008C7CDB" w:rsidRDefault="00C64B78" w:rsidP="00261A31">
      <w:pPr>
        <w:numPr>
          <w:ilvl w:val="0"/>
          <w:numId w:val="7"/>
        </w:numPr>
        <w:ind w:left="0" w:firstLine="567"/>
        <w:jc w:val="both"/>
        <w:rPr>
          <w:sz w:val="28"/>
          <w:szCs w:val="28"/>
        </w:rPr>
      </w:pPr>
      <w:r w:rsidRPr="008C7CDB">
        <w:rPr>
          <w:sz w:val="28"/>
          <w:szCs w:val="28"/>
        </w:rPr>
        <w:t>восприимчивостью патрона-боевика (поз.3) к импульсу капсюля детонатора (поз.2),</w:t>
      </w:r>
    </w:p>
    <w:p w:rsidR="00C64B78" w:rsidRPr="008C7CDB" w:rsidRDefault="00C64B78" w:rsidP="00261A31">
      <w:pPr>
        <w:numPr>
          <w:ilvl w:val="0"/>
          <w:numId w:val="7"/>
        </w:numPr>
        <w:ind w:left="0" w:firstLine="567"/>
        <w:jc w:val="both"/>
        <w:rPr>
          <w:sz w:val="28"/>
          <w:szCs w:val="28"/>
        </w:rPr>
      </w:pPr>
      <w:r w:rsidRPr="008C7CDB">
        <w:rPr>
          <w:sz w:val="28"/>
          <w:szCs w:val="28"/>
        </w:rPr>
        <w:t>детонационной способностью ВВ в заряде (поз.4),</w:t>
      </w:r>
    </w:p>
    <w:p w:rsidR="00C64B78" w:rsidRPr="008C7CDB" w:rsidRDefault="00C64B78" w:rsidP="00261A31">
      <w:pPr>
        <w:numPr>
          <w:ilvl w:val="0"/>
          <w:numId w:val="7"/>
        </w:numPr>
        <w:ind w:left="0" w:firstLine="567"/>
        <w:jc w:val="both"/>
        <w:rPr>
          <w:sz w:val="28"/>
          <w:szCs w:val="28"/>
        </w:rPr>
      </w:pPr>
      <w:r w:rsidRPr="008C7CDB">
        <w:rPr>
          <w:sz w:val="28"/>
          <w:szCs w:val="28"/>
        </w:rPr>
        <w:t>способностью передавать детонацию от патрона к патрону.</w:t>
      </w:r>
    </w:p>
    <w:p w:rsidR="00C64B78" w:rsidRPr="008C7CDB" w:rsidRDefault="00C64B78" w:rsidP="00A13BB4">
      <w:pPr>
        <w:ind w:firstLine="567"/>
        <w:jc w:val="center"/>
        <w:rPr>
          <w:sz w:val="28"/>
          <w:szCs w:val="28"/>
        </w:rPr>
      </w:pPr>
      <w:r w:rsidRPr="008C7CDB">
        <w:rPr>
          <w:noProof/>
          <w:sz w:val="28"/>
          <w:szCs w:val="28"/>
        </w:rPr>
        <w:drawing>
          <wp:inline distT="0" distB="0" distL="0" distR="0">
            <wp:extent cx="1333500" cy="2009775"/>
            <wp:effectExtent l="19050" t="0" r="0" b="0"/>
            <wp:docPr id="336" name="Рисунок 33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15"/>
                    <pic:cNvPicPr>
                      <a:picLocks noChangeAspect="1" noChangeArrowheads="1"/>
                    </pic:cNvPicPr>
                  </pic:nvPicPr>
                  <pic:blipFill>
                    <a:blip r:embed="rId97"/>
                    <a:srcRect/>
                    <a:stretch>
                      <a:fillRect/>
                    </a:stretch>
                  </pic:blipFill>
                  <pic:spPr bwMode="auto">
                    <a:xfrm>
                      <a:off x="0" y="0"/>
                      <a:ext cx="1333500" cy="2009775"/>
                    </a:xfrm>
                    <a:prstGeom prst="rect">
                      <a:avLst/>
                    </a:prstGeom>
                    <a:noFill/>
                    <a:ln w="9525">
                      <a:noFill/>
                      <a:miter lim="800000"/>
                      <a:headEnd/>
                      <a:tailEnd/>
                    </a:ln>
                  </pic:spPr>
                </pic:pic>
              </a:graphicData>
            </a:graphic>
          </wp:inline>
        </w:drawing>
      </w:r>
    </w:p>
    <w:p w:rsidR="00C64B78" w:rsidRPr="008C7CDB" w:rsidRDefault="00C64B78" w:rsidP="00A13BB4">
      <w:pPr>
        <w:ind w:firstLine="567"/>
        <w:jc w:val="center"/>
        <w:rPr>
          <w:sz w:val="28"/>
          <w:szCs w:val="28"/>
        </w:rPr>
      </w:pPr>
      <w:r w:rsidRPr="008C7CDB">
        <w:rPr>
          <w:sz w:val="28"/>
          <w:szCs w:val="28"/>
        </w:rPr>
        <w:t xml:space="preserve">Рисунок </w:t>
      </w:r>
      <w:r w:rsidR="008C7CDB">
        <w:rPr>
          <w:sz w:val="28"/>
          <w:szCs w:val="28"/>
        </w:rPr>
        <w:t>8</w:t>
      </w:r>
      <w:r w:rsidRPr="008C7CDB">
        <w:rPr>
          <w:sz w:val="28"/>
          <w:szCs w:val="28"/>
        </w:rPr>
        <w:t>.1  - Схема размещения заряда в шпуре:</w:t>
      </w:r>
    </w:p>
    <w:p w:rsidR="00C64B78" w:rsidRPr="008C7CDB" w:rsidRDefault="00C64B78" w:rsidP="00261A31">
      <w:pPr>
        <w:numPr>
          <w:ilvl w:val="0"/>
          <w:numId w:val="8"/>
        </w:numPr>
        <w:ind w:left="0" w:firstLine="567"/>
        <w:jc w:val="center"/>
        <w:rPr>
          <w:sz w:val="28"/>
          <w:szCs w:val="28"/>
        </w:rPr>
      </w:pPr>
      <w:r w:rsidRPr="008C7CDB">
        <w:rPr>
          <w:sz w:val="28"/>
          <w:szCs w:val="28"/>
        </w:rPr>
        <w:t>детонационный шнур, 2- капсюль-детонатор,    3- патрон - боевик, 4- основной заряд из 4  патронов, 5- забойка</w:t>
      </w:r>
    </w:p>
    <w:p w:rsidR="00C64B78" w:rsidRPr="00C64B78" w:rsidRDefault="00C64B78" w:rsidP="00A13BB4">
      <w:pPr>
        <w:ind w:firstLine="567"/>
        <w:jc w:val="center"/>
        <w:rPr>
          <w:sz w:val="28"/>
          <w:szCs w:val="28"/>
          <w:highlight w:val="cyan"/>
        </w:rPr>
      </w:pPr>
    </w:p>
    <w:p w:rsidR="00C64B78" w:rsidRPr="00C327C0" w:rsidRDefault="00C64B78" w:rsidP="00A13BB4">
      <w:pPr>
        <w:pStyle w:val="a3"/>
        <w:rPr>
          <w:szCs w:val="28"/>
        </w:rPr>
      </w:pPr>
      <w:r w:rsidRPr="00C327C0">
        <w:rPr>
          <w:szCs w:val="28"/>
        </w:rPr>
        <w:t>Мерой оценки этих факторов  являются минимальный инициирующий импульс (</w:t>
      </w:r>
      <w:r w:rsidR="00C327C0" w:rsidRPr="00C327C0">
        <w:rPr>
          <w:szCs w:val="28"/>
        </w:rPr>
        <w:t xml:space="preserve">навеска инициирующего заряда или </w:t>
      </w:r>
      <w:r w:rsidRPr="00C327C0">
        <w:rPr>
          <w:szCs w:val="28"/>
        </w:rPr>
        <w:t xml:space="preserve">параметры инициирующей ударной волны), </w:t>
      </w:r>
      <w:r w:rsidR="00C327C0" w:rsidRPr="00C327C0">
        <w:rPr>
          <w:szCs w:val="28"/>
        </w:rPr>
        <w:t xml:space="preserve">расстояние передачи детонации и </w:t>
      </w:r>
      <w:r w:rsidRPr="00C327C0">
        <w:rPr>
          <w:szCs w:val="28"/>
        </w:rPr>
        <w:t>критический диаметр детонации. Эти показатели зависят от физического состояния ВВ, закладываемого параметрами технологического процесса получения (</w:t>
      </w:r>
      <w:r w:rsidR="00C327C0" w:rsidRPr="00C327C0">
        <w:rPr>
          <w:szCs w:val="28"/>
        </w:rPr>
        <w:t xml:space="preserve">плотность, </w:t>
      </w:r>
      <w:r w:rsidRPr="00C327C0">
        <w:rPr>
          <w:szCs w:val="28"/>
        </w:rPr>
        <w:t xml:space="preserve">степень измельчения, рецептура). Эти первоначальные физические свойства ВВ могут поменяться в период </w:t>
      </w:r>
      <w:r w:rsidR="00C327C0" w:rsidRPr="00C327C0">
        <w:rPr>
          <w:szCs w:val="28"/>
        </w:rPr>
        <w:t xml:space="preserve">подготовки, </w:t>
      </w:r>
      <w:r w:rsidRPr="00C327C0">
        <w:rPr>
          <w:szCs w:val="28"/>
        </w:rPr>
        <w:t xml:space="preserve">хранения и проведения взрывных работ в шпурах.  </w:t>
      </w:r>
    </w:p>
    <w:p w:rsidR="00C64B78" w:rsidRPr="00C327C0" w:rsidRDefault="00C327C0" w:rsidP="00A13BB4">
      <w:pPr>
        <w:pStyle w:val="a3"/>
        <w:rPr>
          <w:szCs w:val="28"/>
        </w:rPr>
      </w:pPr>
      <w:r w:rsidRPr="00C327C0">
        <w:rPr>
          <w:szCs w:val="28"/>
        </w:rPr>
        <w:t xml:space="preserve">Образование перемычек из буровой муки и пыли между патронами при плохой очистке шпуров и намокание ВВ в обводненных шпурах является </w:t>
      </w:r>
      <w:r w:rsidRPr="00C327C0">
        <w:rPr>
          <w:szCs w:val="28"/>
        </w:rPr>
        <w:lastRenderedPageBreak/>
        <w:t>п</w:t>
      </w:r>
      <w:r w:rsidR="00C64B78" w:rsidRPr="00C327C0">
        <w:rPr>
          <w:szCs w:val="28"/>
        </w:rPr>
        <w:t xml:space="preserve">ричиной неполных взрывов многопатронных зарядов ВВ. Образовавшееся высокое давление в шпурах во время взрыва может способствовать </w:t>
      </w:r>
      <w:r w:rsidRPr="00C327C0">
        <w:rPr>
          <w:szCs w:val="28"/>
        </w:rPr>
        <w:t xml:space="preserve">образованию больших промежутков между патронами и </w:t>
      </w:r>
      <w:r w:rsidR="00C64B78" w:rsidRPr="00C327C0">
        <w:rPr>
          <w:szCs w:val="28"/>
        </w:rPr>
        <w:t>выталкиванию забойки.</w:t>
      </w:r>
    </w:p>
    <w:p w:rsidR="00C64B78" w:rsidRPr="00C327C0" w:rsidRDefault="00C64B78" w:rsidP="00A13BB4">
      <w:pPr>
        <w:pStyle w:val="a3"/>
        <w:rPr>
          <w:szCs w:val="28"/>
        </w:rPr>
      </w:pPr>
      <w:r w:rsidRPr="00C327C0">
        <w:rPr>
          <w:szCs w:val="28"/>
        </w:rPr>
        <w:t xml:space="preserve">К более сложным причинам выгорания ВВ, связанных с динамикой взрывания, можно отнести: </w:t>
      </w:r>
      <w:r w:rsidR="00C327C0" w:rsidRPr="00C327C0">
        <w:rPr>
          <w:szCs w:val="28"/>
        </w:rPr>
        <w:t xml:space="preserve">нарушение целостности и формы заряда, что будет сказываться на режиме детонации по длине заряда, </w:t>
      </w:r>
      <w:r w:rsidRPr="00C327C0">
        <w:rPr>
          <w:szCs w:val="28"/>
        </w:rPr>
        <w:t>уплотнение ВВ.</w:t>
      </w:r>
    </w:p>
    <w:p w:rsidR="00C64B78" w:rsidRPr="00C327C0" w:rsidRDefault="00C327C0" w:rsidP="00A13BB4">
      <w:pPr>
        <w:pStyle w:val="a3"/>
        <w:rPr>
          <w:szCs w:val="28"/>
        </w:rPr>
      </w:pPr>
      <w:r w:rsidRPr="00C327C0">
        <w:rPr>
          <w:szCs w:val="28"/>
        </w:rPr>
        <w:t>Ранее было уже отмечено</w:t>
      </w:r>
      <w:r w:rsidR="00C64B78" w:rsidRPr="00C327C0">
        <w:rPr>
          <w:szCs w:val="28"/>
        </w:rPr>
        <w:t xml:space="preserve">, что режим детонации ВВ определяется природой оболочки, чем она прочнее, тем стабильнее режим детонации. При заряжании шпуров между </w:t>
      </w:r>
      <w:r w:rsidRPr="00C327C0">
        <w:rPr>
          <w:szCs w:val="28"/>
        </w:rPr>
        <w:t xml:space="preserve">патронами и </w:t>
      </w:r>
      <w:r w:rsidR="00C64B78" w:rsidRPr="00C327C0">
        <w:rPr>
          <w:szCs w:val="28"/>
        </w:rPr>
        <w:t xml:space="preserve">стенками шпура всегда имеется некоторый воздушный зазор, который будет влиять на режим детонации в сторону ее </w:t>
      </w:r>
      <w:r w:rsidRPr="00C327C0">
        <w:rPr>
          <w:szCs w:val="28"/>
        </w:rPr>
        <w:t xml:space="preserve">затухания и </w:t>
      </w:r>
      <w:r w:rsidR="00C64B78" w:rsidRPr="00C327C0">
        <w:rPr>
          <w:szCs w:val="28"/>
        </w:rPr>
        <w:t xml:space="preserve">нестабильности, особенно для ВВ невысокой детонационной способности, к которым относятся предохранительные аммиачно-селитренные ВВ. Такое влияние </w:t>
      </w:r>
      <w:r w:rsidRPr="00C327C0">
        <w:rPr>
          <w:szCs w:val="28"/>
        </w:rPr>
        <w:t xml:space="preserve">на режим детонации </w:t>
      </w:r>
      <w:r w:rsidR="00C64B78" w:rsidRPr="00C327C0">
        <w:rPr>
          <w:szCs w:val="28"/>
        </w:rPr>
        <w:t xml:space="preserve">радиального зазора называют канальным эффектом. </w:t>
      </w:r>
    </w:p>
    <w:p w:rsidR="00C64B78" w:rsidRPr="00C64B78" w:rsidRDefault="00C327C0" w:rsidP="00A13BB4">
      <w:pPr>
        <w:pStyle w:val="a3"/>
        <w:rPr>
          <w:szCs w:val="28"/>
          <w:highlight w:val="cyan"/>
        </w:rPr>
      </w:pPr>
      <w:r w:rsidRPr="00C327C0">
        <w:rPr>
          <w:szCs w:val="28"/>
        </w:rPr>
        <w:t>Экспериментальные</w:t>
      </w:r>
      <w:r w:rsidR="00C64B78" w:rsidRPr="00C327C0">
        <w:rPr>
          <w:szCs w:val="28"/>
        </w:rPr>
        <w:t xml:space="preserve"> исследования показали, что канальный эффект зависит от свойств ВВ, усиливается с увеличением </w:t>
      </w:r>
      <w:r w:rsidRPr="00C327C0">
        <w:rPr>
          <w:szCs w:val="28"/>
        </w:rPr>
        <w:t xml:space="preserve">прочности трубы и </w:t>
      </w:r>
      <w:r w:rsidR="00C64B78" w:rsidRPr="00C327C0">
        <w:rPr>
          <w:szCs w:val="28"/>
        </w:rPr>
        <w:t xml:space="preserve">массы, длины заряда, наличие перемычек между частями заряда. </w:t>
      </w:r>
      <w:r w:rsidR="00C64B78" w:rsidRPr="001575EA">
        <w:rPr>
          <w:szCs w:val="28"/>
        </w:rPr>
        <w:t xml:space="preserve">Он </w:t>
      </w:r>
      <w:r w:rsidRPr="001575EA">
        <w:rPr>
          <w:szCs w:val="28"/>
        </w:rPr>
        <w:t>исчезает при очень маленьких  (менее 0,12 диаметра заряда) и очень больших зазорах (более 3 диаметров заряда)</w:t>
      </w:r>
      <w:r w:rsidR="001575EA" w:rsidRPr="001575EA">
        <w:rPr>
          <w:szCs w:val="28"/>
        </w:rPr>
        <w:t xml:space="preserve"> и </w:t>
      </w:r>
      <w:r w:rsidR="00C64B78" w:rsidRPr="001575EA">
        <w:rPr>
          <w:szCs w:val="28"/>
        </w:rPr>
        <w:t>достигает  максимума при некотором   оптимальном зазор</w:t>
      </w:r>
      <w:r w:rsidR="001575EA" w:rsidRPr="001575EA">
        <w:rPr>
          <w:szCs w:val="28"/>
        </w:rPr>
        <w:t>е (порядка 0,2 диаметра заряда)</w:t>
      </w:r>
      <w:r w:rsidR="00C64B78" w:rsidRPr="001575EA">
        <w:rPr>
          <w:szCs w:val="28"/>
        </w:rPr>
        <w:t xml:space="preserve">. Шероховатость </w:t>
      </w:r>
      <w:r w:rsidR="001575EA" w:rsidRPr="001575EA">
        <w:rPr>
          <w:szCs w:val="28"/>
        </w:rPr>
        <w:t xml:space="preserve">поверхности заряда и </w:t>
      </w:r>
      <w:r w:rsidR="00C64B78" w:rsidRPr="001575EA">
        <w:rPr>
          <w:szCs w:val="28"/>
        </w:rPr>
        <w:t xml:space="preserve">стенок шпура, так же как и перекрытие зазора </w:t>
      </w:r>
      <w:r w:rsidR="001575EA" w:rsidRPr="001575EA">
        <w:rPr>
          <w:szCs w:val="28"/>
        </w:rPr>
        <w:t xml:space="preserve">картонными или </w:t>
      </w:r>
      <w:r w:rsidR="00C64B78" w:rsidRPr="001575EA">
        <w:rPr>
          <w:szCs w:val="28"/>
        </w:rPr>
        <w:t>бумажными перегородками, ослабляют канальный эффект. Чем меньше диаметр заряда, тем вероятнее затухание детонации заряда от канального эффекта.</w:t>
      </w:r>
    </w:p>
    <w:p w:rsidR="00C64B78" w:rsidRPr="001575EA" w:rsidRDefault="001575EA" w:rsidP="00A13BB4">
      <w:pPr>
        <w:pStyle w:val="a3"/>
        <w:rPr>
          <w:szCs w:val="28"/>
        </w:rPr>
      </w:pPr>
      <w:r w:rsidRPr="001575EA">
        <w:rPr>
          <w:szCs w:val="28"/>
        </w:rPr>
        <w:t>Следует полностью исключить радиальный зазор д</w:t>
      </w:r>
      <w:r w:rsidR="00C64B78" w:rsidRPr="001575EA">
        <w:rPr>
          <w:szCs w:val="28"/>
        </w:rPr>
        <w:t>ля предотвращения канального эффекта, чему способствует применение в последние годы эмульсионных ВВ.</w:t>
      </w:r>
    </w:p>
    <w:p w:rsidR="00C64B78" w:rsidRPr="001575EA" w:rsidRDefault="001575EA" w:rsidP="00A13BB4">
      <w:pPr>
        <w:pStyle w:val="a3"/>
        <w:rPr>
          <w:szCs w:val="28"/>
        </w:rPr>
      </w:pPr>
      <w:r w:rsidRPr="001575EA">
        <w:rPr>
          <w:szCs w:val="28"/>
        </w:rPr>
        <w:t>Взаимодействие соседних шпуровых зарядов приводящих к уплотнению отдельных зарядов наблюдается п</w:t>
      </w:r>
      <w:r w:rsidR="00C64B78" w:rsidRPr="001575EA">
        <w:rPr>
          <w:szCs w:val="28"/>
        </w:rPr>
        <w:t>ри проведении групповых взрывных работ, вследствие</w:t>
      </w:r>
      <w:r w:rsidRPr="001575EA">
        <w:rPr>
          <w:szCs w:val="28"/>
        </w:rPr>
        <w:t xml:space="preserve"> применения короткозамедленного взрывания (через 15-25с)</w:t>
      </w:r>
      <w:r w:rsidR="00C64B78" w:rsidRPr="001575EA">
        <w:rPr>
          <w:szCs w:val="28"/>
        </w:rPr>
        <w:t xml:space="preserve"> </w:t>
      </w:r>
      <w:r w:rsidRPr="001575EA">
        <w:rPr>
          <w:szCs w:val="28"/>
        </w:rPr>
        <w:t xml:space="preserve">или </w:t>
      </w:r>
      <w:r w:rsidR="00C64B78" w:rsidRPr="001575EA">
        <w:rPr>
          <w:szCs w:val="28"/>
        </w:rPr>
        <w:t xml:space="preserve">разброса во времени срабатывания электродетонаторов мгновенного действия. Ранее взорвавшиеся заряды продуцируют во взрываемом угольном массиве волны сжатия, которые действуют на соседние невзорвавшиеся шпуровые заряды, проявляющиеся в </w:t>
      </w:r>
      <w:r w:rsidRPr="001575EA">
        <w:rPr>
          <w:szCs w:val="28"/>
        </w:rPr>
        <w:t xml:space="preserve">заполнении свободного пространства шпура угольной пылью отколовшейся от стенок шпура и </w:t>
      </w:r>
      <w:r w:rsidR="00C64B78" w:rsidRPr="001575EA">
        <w:rPr>
          <w:szCs w:val="28"/>
        </w:rPr>
        <w:t xml:space="preserve">уплотнении заряда ВВ. Пыль может </w:t>
      </w:r>
      <w:r w:rsidRPr="001575EA">
        <w:rPr>
          <w:szCs w:val="28"/>
        </w:rPr>
        <w:t xml:space="preserve">образовать инертные перемычки между торцами патронов ВВ и </w:t>
      </w:r>
      <w:r w:rsidR="00C64B78" w:rsidRPr="001575EA">
        <w:rPr>
          <w:szCs w:val="28"/>
        </w:rPr>
        <w:t xml:space="preserve">попасть между </w:t>
      </w:r>
      <w:r w:rsidRPr="001575EA">
        <w:rPr>
          <w:szCs w:val="28"/>
        </w:rPr>
        <w:t>ними</w:t>
      </w:r>
      <w:r w:rsidR="00C64B78" w:rsidRPr="001575EA">
        <w:rPr>
          <w:szCs w:val="28"/>
        </w:rPr>
        <w:t xml:space="preserve">, что может привести к неустойчивой детонации таких, попавших под влияние волн сжатия,  зарядов. </w:t>
      </w:r>
    </w:p>
    <w:p w:rsidR="00C64B78" w:rsidRPr="002E066B" w:rsidRDefault="001575EA" w:rsidP="00C64B78">
      <w:pPr>
        <w:pStyle w:val="a3"/>
        <w:rPr>
          <w:szCs w:val="28"/>
        </w:rPr>
      </w:pPr>
      <w:r w:rsidRPr="001575EA">
        <w:rPr>
          <w:bCs/>
          <w:szCs w:val="28"/>
        </w:rPr>
        <w:t>При групповом неодновременном взрывании</w:t>
      </w:r>
      <w:r w:rsidRPr="001575EA">
        <w:rPr>
          <w:szCs w:val="28"/>
        </w:rPr>
        <w:t xml:space="preserve"> с</w:t>
      </w:r>
      <w:r w:rsidR="00C64B78" w:rsidRPr="001575EA">
        <w:rPr>
          <w:szCs w:val="28"/>
        </w:rPr>
        <w:t>ам факт уплотнения ВВ</w:t>
      </w:r>
      <w:r w:rsidR="00C64B78" w:rsidRPr="001575EA">
        <w:rPr>
          <w:b/>
          <w:szCs w:val="28"/>
        </w:rPr>
        <w:t xml:space="preserve"> </w:t>
      </w:r>
      <w:r w:rsidR="00C64B78" w:rsidRPr="001575EA">
        <w:rPr>
          <w:szCs w:val="28"/>
        </w:rPr>
        <w:t>является отрицательным явлением, так как приводит к изменению режима детонации. Если принять во внимание и то, что уплотнение ВВ</w:t>
      </w:r>
      <w:r w:rsidRPr="001575EA">
        <w:rPr>
          <w:szCs w:val="28"/>
        </w:rPr>
        <w:t xml:space="preserve"> в динамических условиях (при взрыве в шахтах)</w:t>
      </w:r>
      <w:r w:rsidR="00C64B78" w:rsidRPr="001575EA">
        <w:rPr>
          <w:szCs w:val="28"/>
        </w:rPr>
        <w:t xml:space="preserve"> </w:t>
      </w:r>
      <w:r w:rsidRPr="001575EA">
        <w:rPr>
          <w:szCs w:val="28"/>
        </w:rPr>
        <w:t xml:space="preserve">и </w:t>
      </w:r>
      <w:r w:rsidR="00C64B78" w:rsidRPr="001575EA">
        <w:rPr>
          <w:szCs w:val="28"/>
        </w:rPr>
        <w:t xml:space="preserve">в статических условиях (на прессе при изготовлении), по сути, разные процессы. </w:t>
      </w:r>
      <w:r w:rsidRPr="001575EA">
        <w:rPr>
          <w:szCs w:val="28"/>
        </w:rPr>
        <w:t>По всему объему ВВ у</w:t>
      </w:r>
      <w:r w:rsidR="00C64B78" w:rsidRPr="001575EA">
        <w:rPr>
          <w:szCs w:val="28"/>
        </w:rPr>
        <w:t xml:space="preserve">плотнение на прессе приводит к одинаковости плотности. </w:t>
      </w:r>
      <w:r w:rsidRPr="001575EA">
        <w:rPr>
          <w:szCs w:val="28"/>
        </w:rPr>
        <w:t>При групповых взрывах у</w:t>
      </w:r>
      <w:r w:rsidR="00C64B78" w:rsidRPr="001575EA">
        <w:rPr>
          <w:szCs w:val="28"/>
        </w:rPr>
        <w:t xml:space="preserve">плотнение волнами сжатия  приводит к неодинаковости плотности по всему объему ВВ, по заряду ВВ происходит чередование участков менее плотных с более плотными. </w:t>
      </w:r>
      <w:r w:rsidR="00C64B78" w:rsidRPr="002E066B">
        <w:rPr>
          <w:szCs w:val="28"/>
        </w:rPr>
        <w:lastRenderedPageBreak/>
        <w:t xml:space="preserve">Это </w:t>
      </w:r>
      <w:r w:rsidR="002E066B" w:rsidRPr="002E066B">
        <w:rPr>
          <w:szCs w:val="28"/>
        </w:rPr>
        <w:t xml:space="preserve">приводит к  ухудшению детонационной способности динамически уплотненных предохранительных ВВ  и </w:t>
      </w:r>
      <w:r w:rsidRPr="002E066B">
        <w:rPr>
          <w:szCs w:val="28"/>
        </w:rPr>
        <w:t>может служить причиной выгорания ВВ</w:t>
      </w:r>
      <w:r w:rsidR="00C64B78" w:rsidRPr="002E066B">
        <w:rPr>
          <w:szCs w:val="28"/>
        </w:rPr>
        <w:t>.</w:t>
      </w:r>
    </w:p>
    <w:p w:rsidR="00C64B78" w:rsidRPr="002E066B" w:rsidRDefault="002E066B" w:rsidP="00C64B78">
      <w:pPr>
        <w:pStyle w:val="a3"/>
        <w:rPr>
          <w:szCs w:val="28"/>
        </w:rPr>
      </w:pPr>
      <w:r w:rsidRPr="002E066B">
        <w:rPr>
          <w:szCs w:val="28"/>
        </w:rPr>
        <w:t>Рядом исследователей представляется в</w:t>
      </w:r>
      <w:r w:rsidR="00C64B78" w:rsidRPr="002E066B">
        <w:rPr>
          <w:szCs w:val="28"/>
        </w:rPr>
        <w:t xml:space="preserve">озможной причиной выгорания зарядов предохранительных ВВ как воздействие продуктов взрыва взорвавшегося заряда, распространившихся по трещинам и достигших еще не взорвавшиеся заряды. Продукты  взрыва ранее взорвавшегося шпурового заряда, </w:t>
      </w:r>
      <w:r w:rsidRPr="002E066B">
        <w:rPr>
          <w:szCs w:val="28"/>
        </w:rPr>
        <w:t xml:space="preserve">могут достигнуть соседний шпур </w:t>
      </w:r>
      <w:r w:rsidR="00C64B78" w:rsidRPr="002E066B">
        <w:rPr>
          <w:szCs w:val="28"/>
        </w:rPr>
        <w:t xml:space="preserve">распространяясь  по трещинам, уплотнить заряд, нарушить сплошность, а в отдельных случаях и поджечь его. </w:t>
      </w:r>
    </w:p>
    <w:p w:rsidR="00C64B78" w:rsidRPr="00C64B78" w:rsidRDefault="00C64B78" w:rsidP="0011433B">
      <w:pPr>
        <w:ind w:firstLine="851"/>
        <w:jc w:val="both"/>
        <w:rPr>
          <w:sz w:val="28"/>
          <w:szCs w:val="28"/>
          <w:highlight w:val="cyan"/>
        </w:rPr>
      </w:pPr>
    </w:p>
    <w:p w:rsidR="00C64B78" w:rsidRDefault="002E066B" w:rsidP="00261A31">
      <w:pPr>
        <w:pStyle w:val="21"/>
        <w:numPr>
          <w:ilvl w:val="1"/>
          <w:numId w:val="23"/>
        </w:numPr>
        <w:spacing w:after="0" w:line="240" w:lineRule="auto"/>
        <w:ind w:left="0" w:firstLine="476"/>
        <w:jc w:val="center"/>
        <w:rPr>
          <w:b/>
          <w:bCs/>
          <w:sz w:val="28"/>
          <w:szCs w:val="28"/>
        </w:rPr>
      </w:pPr>
      <w:r>
        <w:rPr>
          <w:b/>
          <w:bCs/>
          <w:sz w:val="28"/>
          <w:szCs w:val="28"/>
        </w:rPr>
        <w:t>К</w:t>
      </w:r>
      <w:r w:rsidRPr="002E066B">
        <w:rPr>
          <w:b/>
          <w:bCs/>
          <w:sz w:val="28"/>
          <w:szCs w:val="28"/>
        </w:rPr>
        <w:t xml:space="preserve">лассификация предохранительных ВВ </w:t>
      </w:r>
      <w:r>
        <w:rPr>
          <w:b/>
          <w:bCs/>
          <w:sz w:val="28"/>
          <w:szCs w:val="28"/>
        </w:rPr>
        <w:t xml:space="preserve"> и п</w:t>
      </w:r>
      <w:r w:rsidR="00C64B78" w:rsidRPr="002E066B">
        <w:rPr>
          <w:b/>
          <w:bCs/>
          <w:sz w:val="28"/>
          <w:szCs w:val="28"/>
        </w:rPr>
        <w:t xml:space="preserve">ринципы компоновки </w:t>
      </w:r>
      <w:r w:rsidRPr="002E066B">
        <w:rPr>
          <w:b/>
          <w:bCs/>
          <w:sz w:val="28"/>
          <w:szCs w:val="28"/>
        </w:rPr>
        <w:t xml:space="preserve">их </w:t>
      </w:r>
      <w:r w:rsidR="00C64B78" w:rsidRPr="002E066B">
        <w:rPr>
          <w:b/>
          <w:bCs/>
          <w:sz w:val="28"/>
          <w:szCs w:val="28"/>
        </w:rPr>
        <w:t>составов</w:t>
      </w:r>
    </w:p>
    <w:p w:rsidR="00C64B78" w:rsidRPr="00977D4A" w:rsidRDefault="00C64B78" w:rsidP="002E066B">
      <w:pPr>
        <w:pStyle w:val="31"/>
        <w:spacing w:after="0"/>
        <w:ind w:left="0" w:firstLine="709"/>
        <w:jc w:val="both"/>
        <w:rPr>
          <w:bCs/>
          <w:sz w:val="28"/>
          <w:szCs w:val="28"/>
        </w:rPr>
      </w:pPr>
      <w:r w:rsidRPr="00977D4A">
        <w:rPr>
          <w:bCs/>
          <w:sz w:val="28"/>
          <w:szCs w:val="28"/>
        </w:rPr>
        <w:t xml:space="preserve">Изложенные ранее основные закономерности воспламенения </w:t>
      </w:r>
      <w:r w:rsidR="00977D4A" w:rsidRPr="00977D4A">
        <w:rPr>
          <w:bCs/>
          <w:sz w:val="28"/>
          <w:szCs w:val="28"/>
        </w:rPr>
        <w:t xml:space="preserve">аэрозолей и </w:t>
      </w:r>
      <w:r w:rsidRPr="00977D4A">
        <w:rPr>
          <w:bCs/>
          <w:sz w:val="28"/>
          <w:szCs w:val="28"/>
        </w:rPr>
        <w:t xml:space="preserve">горючих газов взрывным импульсом и термодинамики взрыва, смоделированных на  условии подземных  выработок,  указывают на следующие способы </w:t>
      </w:r>
      <w:r w:rsidR="00977D4A" w:rsidRPr="00977D4A">
        <w:rPr>
          <w:bCs/>
          <w:sz w:val="28"/>
          <w:szCs w:val="28"/>
        </w:rPr>
        <w:t xml:space="preserve">предупреждение воспламенения горючей шахтной среды и </w:t>
      </w:r>
      <w:r w:rsidRPr="00977D4A">
        <w:rPr>
          <w:bCs/>
          <w:sz w:val="28"/>
          <w:szCs w:val="28"/>
        </w:rPr>
        <w:t>обеспечения надежности детонации предохранительных ВВ:</w:t>
      </w:r>
    </w:p>
    <w:p w:rsidR="00C64B78" w:rsidRPr="00977D4A" w:rsidRDefault="00C64B78" w:rsidP="002E066B">
      <w:pPr>
        <w:pStyle w:val="31"/>
        <w:spacing w:after="0"/>
        <w:ind w:left="0" w:firstLine="709"/>
        <w:jc w:val="both"/>
        <w:rPr>
          <w:bCs/>
          <w:sz w:val="28"/>
          <w:szCs w:val="28"/>
        </w:rPr>
      </w:pPr>
      <w:r w:rsidRPr="00977D4A">
        <w:rPr>
          <w:bCs/>
          <w:sz w:val="28"/>
          <w:szCs w:val="28"/>
        </w:rPr>
        <w:t xml:space="preserve">1) </w:t>
      </w:r>
      <w:r w:rsidR="00977D4A" w:rsidRPr="00977D4A">
        <w:rPr>
          <w:bCs/>
          <w:sz w:val="28"/>
          <w:szCs w:val="28"/>
        </w:rPr>
        <w:t>управление энергией взрыва в зависимости от условий взрывания;</w:t>
      </w:r>
    </w:p>
    <w:p w:rsidR="00C64B78" w:rsidRPr="00977D4A" w:rsidRDefault="00C64B78" w:rsidP="002E066B">
      <w:pPr>
        <w:pStyle w:val="31"/>
        <w:spacing w:after="0"/>
        <w:ind w:left="0" w:firstLine="709"/>
        <w:jc w:val="both"/>
        <w:rPr>
          <w:bCs/>
          <w:sz w:val="28"/>
          <w:szCs w:val="28"/>
        </w:rPr>
      </w:pPr>
      <w:r w:rsidRPr="00977D4A">
        <w:rPr>
          <w:bCs/>
          <w:sz w:val="28"/>
          <w:szCs w:val="28"/>
        </w:rPr>
        <w:t xml:space="preserve">2) </w:t>
      </w:r>
      <w:r w:rsidR="00977D4A" w:rsidRPr="00977D4A">
        <w:rPr>
          <w:bCs/>
          <w:sz w:val="28"/>
          <w:szCs w:val="28"/>
        </w:rPr>
        <w:t>введение в состав предохранительных ВВ ингибиторов, благодаря чему при заданном уровне антигризутности допускается повышение уровня энергетических характеристик предохранительных ВВ;</w:t>
      </w:r>
    </w:p>
    <w:p w:rsidR="00C64B78" w:rsidRPr="00977D4A" w:rsidRDefault="00C64B78" w:rsidP="002E066B">
      <w:pPr>
        <w:pStyle w:val="31"/>
        <w:spacing w:after="0"/>
        <w:ind w:left="0" w:firstLine="709"/>
        <w:jc w:val="both"/>
        <w:rPr>
          <w:bCs/>
          <w:sz w:val="28"/>
          <w:szCs w:val="28"/>
        </w:rPr>
      </w:pPr>
      <w:r w:rsidRPr="00977D4A">
        <w:rPr>
          <w:bCs/>
          <w:sz w:val="28"/>
          <w:szCs w:val="28"/>
        </w:rPr>
        <w:t xml:space="preserve">3) </w:t>
      </w:r>
      <w:r w:rsidR="00977D4A" w:rsidRPr="00977D4A">
        <w:rPr>
          <w:bCs/>
          <w:sz w:val="28"/>
          <w:szCs w:val="28"/>
          <w:lang w:val="kk-KZ"/>
        </w:rPr>
        <w:t>П</w:t>
      </w:r>
      <w:r w:rsidR="00977D4A" w:rsidRPr="00977D4A">
        <w:rPr>
          <w:bCs/>
          <w:sz w:val="28"/>
          <w:szCs w:val="28"/>
        </w:rPr>
        <w:t>утем уменьшения количества твердой фазы в продуктах взрыва</w:t>
      </w:r>
      <w:r w:rsidR="00977D4A" w:rsidRPr="00977D4A">
        <w:rPr>
          <w:bCs/>
          <w:sz w:val="28"/>
          <w:szCs w:val="28"/>
          <w:lang w:val="kk-KZ"/>
        </w:rPr>
        <w:t xml:space="preserve"> </w:t>
      </w:r>
      <w:r w:rsidRPr="00977D4A">
        <w:rPr>
          <w:bCs/>
          <w:sz w:val="28"/>
          <w:szCs w:val="28"/>
        </w:rPr>
        <w:t xml:space="preserve">повышение термодинамического к.п.д. взрыва </w:t>
      </w:r>
    </w:p>
    <w:p w:rsidR="00C64B78" w:rsidRPr="00C64B78" w:rsidRDefault="00977D4A" w:rsidP="002E066B">
      <w:pPr>
        <w:pStyle w:val="31"/>
        <w:spacing w:after="0"/>
        <w:ind w:left="0" w:firstLine="709"/>
        <w:jc w:val="both"/>
        <w:rPr>
          <w:bCs/>
          <w:sz w:val="28"/>
          <w:szCs w:val="28"/>
          <w:highlight w:val="cyan"/>
        </w:rPr>
      </w:pPr>
      <w:r w:rsidRPr="00977D4A">
        <w:rPr>
          <w:bCs/>
          <w:sz w:val="28"/>
          <w:szCs w:val="28"/>
          <w:lang w:val="kk-KZ"/>
        </w:rPr>
        <w:t>В</w:t>
      </w:r>
      <w:r w:rsidRPr="00977D4A">
        <w:rPr>
          <w:bCs/>
          <w:sz w:val="28"/>
          <w:szCs w:val="28"/>
        </w:rPr>
        <w:t xml:space="preserve"> настоящее время </w:t>
      </w:r>
      <w:r w:rsidRPr="00977D4A">
        <w:rPr>
          <w:bCs/>
          <w:sz w:val="28"/>
          <w:szCs w:val="28"/>
          <w:lang w:val="kk-KZ"/>
        </w:rPr>
        <w:t>в</w:t>
      </w:r>
      <w:r w:rsidR="00C64B78" w:rsidRPr="00977D4A">
        <w:rPr>
          <w:bCs/>
          <w:sz w:val="28"/>
          <w:szCs w:val="28"/>
        </w:rPr>
        <w:t xml:space="preserve">ведение ингибиторов в состав предохранительных ВВ является общепринятым методом создания предохранительных ВВ. Изменяя содержание таких солей можно одновременно регулировать </w:t>
      </w:r>
      <w:r w:rsidRPr="00977D4A">
        <w:rPr>
          <w:bCs/>
          <w:sz w:val="28"/>
          <w:szCs w:val="28"/>
        </w:rPr>
        <w:t xml:space="preserve">поверхность отрицательного катализа и </w:t>
      </w:r>
      <w:r w:rsidR="00C64B78" w:rsidRPr="00977D4A">
        <w:rPr>
          <w:bCs/>
          <w:sz w:val="28"/>
          <w:szCs w:val="28"/>
        </w:rPr>
        <w:t>тепловые параметры взрыва. Предохранительные свойства таких ВВ с увеличением содержания солей  усиливаются</w:t>
      </w:r>
      <w:r w:rsidR="00C64B78" w:rsidRPr="00977D4A">
        <w:rPr>
          <w:b/>
          <w:sz w:val="28"/>
          <w:szCs w:val="28"/>
        </w:rPr>
        <w:t xml:space="preserve"> </w:t>
      </w:r>
      <w:r w:rsidRPr="00977D4A">
        <w:rPr>
          <w:bCs/>
          <w:sz w:val="28"/>
          <w:szCs w:val="28"/>
        </w:rPr>
        <w:t xml:space="preserve">из-за возрастания ингибирующего эффекта и </w:t>
      </w:r>
      <w:r w:rsidR="00C64B78" w:rsidRPr="00977D4A">
        <w:rPr>
          <w:bCs/>
          <w:sz w:val="28"/>
          <w:szCs w:val="28"/>
        </w:rPr>
        <w:t xml:space="preserve">из-за снижения температуры взрыва. </w:t>
      </w:r>
    </w:p>
    <w:p w:rsidR="00C64B78" w:rsidRPr="007A0B4E" w:rsidRDefault="00C64B78" w:rsidP="002E066B">
      <w:pPr>
        <w:pStyle w:val="31"/>
        <w:spacing w:after="0"/>
        <w:ind w:left="0" w:firstLine="709"/>
        <w:jc w:val="both"/>
        <w:rPr>
          <w:bCs/>
          <w:sz w:val="28"/>
          <w:szCs w:val="28"/>
        </w:rPr>
      </w:pPr>
      <w:r w:rsidRPr="007A0B4E">
        <w:rPr>
          <w:bCs/>
          <w:sz w:val="28"/>
          <w:szCs w:val="28"/>
        </w:rPr>
        <w:t xml:space="preserve">Ранее, </w:t>
      </w:r>
      <w:r w:rsidR="00977D4A" w:rsidRPr="007A0B4E">
        <w:rPr>
          <w:bCs/>
          <w:sz w:val="28"/>
          <w:szCs w:val="28"/>
        </w:rPr>
        <w:t xml:space="preserve">инертные соли вводили в состав ВВ для снижения температуры продуктов взрыва, </w:t>
      </w:r>
      <w:r w:rsidRPr="007A0B4E">
        <w:rPr>
          <w:bCs/>
          <w:sz w:val="28"/>
          <w:szCs w:val="28"/>
        </w:rPr>
        <w:t xml:space="preserve">при первых разработках антигризутных ВВ. Если инертные соли </w:t>
      </w:r>
      <w:r w:rsidR="00977D4A" w:rsidRPr="007A0B4E">
        <w:rPr>
          <w:bCs/>
          <w:sz w:val="28"/>
          <w:szCs w:val="28"/>
        </w:rPr>
        <w:t xml:space="preserve">содержали кристаллизационную воду и </w:t>
      </w:r>
      <w:r w:rsidRPr="007A0B4E">
        <w:rPr>
          <w:bCs/>
          <w:sz w:val="28"/>
          <w:szCs w:val="28"/>
        </w:rPr>
        <w:t xml:space="preserve">были еще легкоплавкими, то эффект снижения температуры продуктов взрыва был большим. После опубликования работ, в которых однозначно было выявлено ингибирующее действие многих </w:t>
      </w:r>
      <w:r w:rsidR="00977D4A" w:rsidRPr="007A0B4E">
        <w:rPr>
          <w:bCs/>
          <w:sz w:val="28"/>
          <w:szCs w:val="28"/>
        </w:rPr>
        <w:t xml:space="preserve">окислов и </w:t>
      </w:r>
      <w:r w:rsidRPr="007A0B4E">
        <w:rPr>
          <w:bCs/>
          <w:sz w:val="28"/>
          <w:szCs w:val="28"/>
        </w:rPr>
        <w:t xml:space="preserve">солей в реакциях окисления метана и других </w:t>
      </w:r>
      <w:r w:rsidR="00977D4A" w:rsidRPr="007A0B4E">
        <w:rPr>
          <w:bCs/>
          <w:sz w:val="28"/>
          <w:szCs w:val="28"/>
        </w:rPr>
        <w:t xml:space="preserve">взвесей </w:t>
      </w:r>
      <w:r w:rsidRPr="007A0B4E">
        <w:rPr>
          <w:bCs/>
          <w:sz w:val="28"/>
          <w:szCs w:val="28"/>
        </w:rPr>
        <w:t xml:space="preserve">горючих </w:t>
      </w:r>
      <w:r w:rsidR="00977D4A" w:rsidRPr="007A0B4E">
        <w:rPr>
          <w:bCs/>
          <w:sz w:val="28"/>
          <w:szCs w:val="28"/>
        </w:rPr>
        <w:t xml:space="preserve">и </w:t>
      </w:r>
      <w:r w:rsidRPr="007A0B4E">
        <w:rPr>
          <w:bCs/>
          <w:sz w:val="28"/>
          <w:szCs w:val="28"/>
        </w:rPr>
        <w:t xml:space="preserve">газов, их введение в состав ВВ стало целенаправленным. </w:t>
      </w:r>
    </w:p>
    <w:p w:rsidR="00C64B78" w:rsidRPr="007A0B4E" w:rsidRDefault="007A0B4E" w:rsidP="002E066B">
      <w:pPr>
        <w:pStyle w:val="31"/>
        <w:spacing w:after="0"/>
        <w:ind w:left="0" w:firstLine="709"/>
        <w:jc w:val="both"/>
        <w:rPr>
          <w:bCs/>
          <w:sz w:val="28"/>
          <w:szCs w:val="28"/>
        </w:rPr>
      </w:pPr>
      <w:r w:rsidRPr="007A0B4E">
        <w:rPr>
          <w:bCs/>
          <w:sz w:val="28"/>
          <w:szCs w:val="28"/>
        </w:rPr>
        <w:t>Памятуя  о том, что каждый ингибитор обладает своей ингибирующей активностью п</w:t>
      </w:r>
      <w:r w:rsidR="00C64B78" w:rsidRPr="007A0B4E">
        <w:rPr>
          <w:bCs/>
          <w:sz w:val="28"/>
          <w:szCs w:val="28"/>
        </w:rPr>
        <w:t xml:space="preserve">оявилась возможность при создании предохранительных ВВ пользоваться эффектом ингибирования. Это дает возможность </w:t>
      </w:r>
      <w:r w:rsidRPr="007A0B4E">
        <w:rPr>
          <w:bCs/>
          <w:sz w:val="28"/>
          <w:szCs w:val="28"/>
        </w:rPr>
        <w:t xml:space="preserve">при постоянстве в ВВ массового содержания </w:t>
      </w:r>
      <w:r w:rsidR="00C64B78" w:rsidRPr="007A0B4E">
        <w:rPr>
          <w:bCs/>
          <w:sz w:val="28"/>
          <w:szCs w:val="28"/>
        </w:rPr>
        <w:t>путем замены в составе ВВ менее эффективного ингибитора на более эффективный  повысить степень антигризутности предохранительного ВВ без изменения энергетических характеристик.</w:t>
      </w:r>
    </w:p>
    <w:p w:rsidR="00C64B78" w:rsidRPr="007A0B4E" w:rsidRDefault="007A0B4E" w:rsidP="007A0B4E">
      <w:pPr>
        <w:pStyle w:val="31"/>
        <w:spacing w:after="0"/>
        <w:ind w:left="0" w:firstLine="709"/>
        <w:jc w:val="both"/>
        <w:rPr>
          <w:bCs/>
          <w:sz w:val="28"/>
          <w:szCs w:val="28"/>
        </w:rPr>
      </w:pPr>
      <w:r w:rsidRPr="007A0B4E">
        <w:rPr>
          <w:bCs/>
          <w:sz w:val="28"/>
          <w:szCs w:val="28"/>
        </w:rPr>
        <w:t>В составах ВВ н</w:t>
      </w:r>
      <w:r w:rsidR="00C64B78" w:rsidRPr="007A0B4E">
        <w:rPr>
          <w:bCs/>
          <w:sz w:val="28"/>
          <w:szCs w:val="28"/>
        </w:rPr>
        <w:t xml:space="preserve">аиболее эффективными ингибиторами являются фтористые соли, однако они токсичны. Из хлористых солей наиболее приемлемыми являются соли </w:t>
      </w:r>
      <w:r w:rsidRPr="007A0B4E">
        <w:rPr>
          <w:bCs/>
          <w:sz w:val="28"/>
          <w:szCs w:val="28"/>
        </w:rPr>
        <w:t xml:space="preserve">натрия и </w:t>
      </w:r>
      <w:r w:rsidR="00C64B78" w:rsidRPr="007A0B4E">
        <w:rPr>
          <w:bCs/>
          <w:sz w:val="28"/>
          <w:szCs w:val="28"/>
        </w:rPr>
        <w:t xml:space="preserve">калия. Хлористый калий более эффективен, однако он </w:t>
      </w:r>
      <w:r w:rsidR="00C64B78" w:rsidRPr="007A0B4E">
        <w:rPr>
          <w:bCs/>
          <w:sz w:val="28"/>
          <w:szCs w:val="28"/>
        </w:rPr>
        <w:lastRenderedPageBreak/>
        <w:t>гигроскопичен в большей степени</w:t>
      </w:r>
      <w:r w:rsidRPr="007A0B4E">
        <w:rPr>
          <w:bCs/>
          <w:sz w:val="28"/>
          <w:szCs w:val="28"/>
        </w:rPr>
        <w:t xml:space="preserve"> и состав на основе КСl менее водоустойчив</w:t>
      </w:r>
      <w:r w:rsidR="00C64B78" w:rsidRPr="007A0B4E">
        <w:rPr>
          <w:bCs/>
          <w:sz w:val="28"/>
          <w:szCs w:val="28"/>
        </w:rPr>
        <w:t>, чем хлористый натрий.</w:t>
      </w:r>
    </w:p>
    <w:p w:rsidR="00C64B78" w:rsidRPr="00C64B78" w:rsidRDefault="007A0B4E" w:rsidP="007A0B4E">
      <w:pPr>
        <w:pStyle w:val="31"/>
        <w:spacing w:after="0"/>
        <w:ind w:left="0" w:firstLine="709"/>
        <w:jc w:val="both"/>
        <w:rPr>
          <w:bCs/>
          <w:sz w:val="28"/>
          <w:szCs w:val="28"/>
          <w:highlight w:val="cyan"/>
        </w:rPr>
      </w:pPr>
      <w:r w:rsidRPr="007A0B4E">
        <w:rPr>
          <w:bCs/>
          <w:sz w:val="28"/>
          <w:szCs w:val="28"/>
        </w:rPr>
        <w:t>Увеличивая удельную поверхность  ВВ или уменьшая размер частиц можно у</w:t>
      </w:r>
      <w:r w:rsidR="00C64B78" w:rsidRPr="007A0B4E">
        <w:rPr>
          <w:bCs/>
          <w:sz w:val="28"/>
          <w:szCs w:val="28"/>
        </w:rPr>
        <w:t xml:space="preserve">силить ингибирующее действие солей, так как скорость гетерогенного катализа прямо пропорциональна поверхности катализатора.  </w:t>
      </w:r>
      <w:r w:rsidR="00C64B78" w:rsidRPr="00BB6FDD">
        <w:rPr>
          <w:bCs/>
          <w:sz w:val="28"/>
          <w:szCs w:val="28"/>
        </w:rPr>
        <w:t>Если принять, что коэффициент дробления</w:t>
      </w:r>
      <w:r w:rsidR="00C64B78" w:rsidRPr="00BB6FDD">
        <w:rPr>
          <w:b/>
          <w:sz w:val="28"/>
          <w:szCs w:val="28"/>
        </w:rPr>
        <w:t xml:space="preserve"> </w:t>
      </w:r>
      <w:r w:rsidR="00C64B78" w:rsidRPr="00BB6FDD">
        <w:rPr>
          <w:bCs/>
          <w:sz w:val="28"/>
          <w:szCs w:val="28"/>
        </w:rPr>
        <w:t xml:space="preserve">при взрыве постоянен, то </w:t>
      </w:r>
      <w:r w:rsidR="00BB6FDD" w:rsidRPr="00BB6FDD">
        <w:rPr>
          <w:bCs/>
          <w:sz w:val="28"/>
          <w:szCs w:val="28"/>
        </w:rPr>
        <w:t xml:space="preserve">в процессе взрыва после дробления </w:t>
      </w:r>
      <w:r w:rsidR="00C64B78" w:rsidRPr="00BB6FDD">
        <w:rPr>
          <w:bCs/>
          <w:sz w:val="28"/>
          <w:szCs w:val="28"/>
        </w:rPr>
        <w:t xml:space="preserve">ингибитор с большими первоначальными частицами будет иметь больший размер частиц, </w:t>
      </w:r>
      <w:r w:rsidR="00BB6FDD" w:rsidRPr="00BB6FDD">
        <w:rPr>
          <w:bCs/>
          <w:sz w:val="28"/>
          <w:szCs w:val="28"/>
        </w:rPr>
        <w:t xml:space="preserve">и в процессе взрыва после дробления </w:t>
      </w:r>
      <w:r w:rsidR="00C64B78" w:rsidRPr="00BB6FDD">
        <w:rPr>
          <w:bCs/>
          <w:sz w:val="28"/>
          <w:szCs w:val="28"/>
        </w:rPr>
        <w:t>ингибитор с меньшими первоначальными частицами будет иметь меньший размер частиц.</w:t>
      </w:r>
    </w:p>
    <w:p w:rsidR="00C64B78" w:rsidRPr="00BB6FDD" w:rsidRDefault="00BB6FDD" w:rsidP="007A0B4E">
      <w:pPr>
        <w:pStyle w:val="31"/>
        <w:spacing w:after="0"/>
        <w:ind w:left="0" w:firstLine="709"/>
        <w:jc w:val="both"/>
        <w:rPr>
          <w:bCs/>
          <w:sz w:val="28"/>
          <w:szCs w:val="28"/>
        </w:rPr>
      </w:pPr>
      <w:r w:rsidRPr="00BB6FDD">
        <w:rPr>
          <w:bCs/>
          <w:sz w:val="28"/>
          <w:szCs w:val="28"/>
        </w:rPr>
        <w:t>Флегматизирующее действие невзрывчатой соли усиливается при ч</w:t>
      </w:r>
      <w:r w:rsidR="00C64B78" w:rsidRPr="00BB6FDD">
        <w:rPr>
          <w:bCs/>
          <w:sz w:val="28"/>
          <w:szCs w:val="28"/>
        </w:rPr>
        <w:t>резвычайно тонко</w:t>
      </w:r>
      <w:r w:rsidRPr="00BB6FDD">
        <w:rPr>
          <w:bCs/>
          <w:sz w:val="28"/>
          <w:szCs w:val="28"/>
        </w:rPr>
        <w:t>м</w:t>
      </w:r>
      <w:r w:rsidR="00C64B78" w:rsidRPr="00BB6FDD">
        <w:rPr>
          <w:bCs/>
          <w:sz w:val="28"/>
          <w:szCs w:val="28"/>
        </w:rPr>
        <w:t xml:space="preserve"> измельчени</w:t>
      </w:r>
      <w:r w:rsidRPr="00BB6FDD">
        <w:rPr>
          <w:bCs/>
          <w:sz w:val="28"/>
          <w:szCs w:val="28"/>
        </w:rPr>
        <w:t>и</w:t>
      </w:r>
      <w:r w:rsidR="00C64B78" w:rsidRPr="00BB6FDD">
        <w:rPr>
          <w:bCs/>
          <w:sz w:val="28"/>
          <w:szCs w:val="28"/>
        </w:rPr>
        <w:t xml:space="preserve"> ингибитора.  </w:t>
      </w:r>
      <w:r w:rsidRPr="00BB6FDD">
        <w:rPr>
          <w:bCs/>
          <w:sz w:val="28"/>
          <w:szCs w:val="28"/>
        </w:rPr>
        <w:t>В состав предохранительных ВВ д</w:t>
      </w:r>
      <w:r w:rsidR="00C64B78" w:rsidRPr="00BB6FDD">
        <w:rPr>
          <w:bCs/>
          <w:sz w:val="28"/>
          <w:szCs w:val="28"/>
        </w:rPr>
        <w:t>ля нейтрализации флегматизирующего действия тонкоизмельченных ингибиторов часто вводят нитроглицерин или реже гексоген, тэн сенсибилизаторы.</w:t>
      </w:r>
    </w:p>
    <w:p w:rsidR="00C64B78" w:rsidRPr="00BB6FDD" w:rsidRDefault="00BB6FDD" w:rsidP="007A0B4E">
      <w:pPr>
        <w:pStyle w:val="31"/>
        <w:spacing w:after="0"/>
        <w:ind w:left="0" w:firstLine="709"/>
        <w:jc w:val="both"/>
        <w:rPr>
          <w:bCs/>
          <w:sz w:val="28"/>
          <w:szCs w:val="28"/>
        </w:rPr>
      </w:pPr>
      <w:r w:rsidRPr="00BB6FDD">
        <w:rPr>
          <w:bCs/>
          <w:sz w:val="28"/>
          <w:szCs w:val="28"/>
        </w:rPr>
        <w:t>В наибольшей мере реализуется в предохранительных ВВ у</w:t>
      </w:r>
      <w:r w:rsidR="00C64B78" w:rsidRPr="00BB6FDD">
        <w:rPr>
          <w:bCs/>
          <w:sz w:val="28"/>
          <w:szCs w:val="28"/>
        </w:rPr>
        <w:t xml:space="preserve">льтратонкое распыление ингибитора, содержащих ионную пару солей, например </w:t>
      </w:r>
      <w:r w:rsidRPr="00BB6FDD">
        <w:rPr>
          <w:bCs/>
          <w:sz w:val="28"/>
          <w:szCs w:val="28"/>
        </w:rPr>
        <w:t xml:space="preserve">натриевая или калиевая селитра и </w:t>
      </w:r>
      <w:r w:rsidR="00C64B78" w:rsidRPr="00BB6FDD">
        <w:rPr>
          <w:bCs/>
          <w:sz w:val="28"/>
          <w:szCs w:val="28"/>
        </w:rPr>
        <w:t>хлористый аммоний. Эти соли при взрыве взаимодействуют по реакции</w:t>
      </w:r>
    </w:p>
    <w:p w:rsidR="00C64B78" w:rsidRPr="00C64B78" w:rsidRDefault="00EE7AF5" w:rsidP="00C64B78">
      <w:pPr>
        <w:pStyle w:val="31"/>
        <w:ind w:left="0" w:firstLine="709"/>
        <w:jc w:val="both"/>
        <w:rPr>
          <w:bCs/>
          <w:sz w:val="28"/>
          <w:szCs w:val="28"/>
          <w:highlight w:val="cyan"/>
        </w:rPr>
      </w:pPr>
      <w:r w:rsidRPr="00EE7AF5">
        <w:rPr>
          <w:bCs/>
          <w:position w:val="-48"/>
          <w:sz w:val="28"/>
          <w:szCs w:val="28"/>
        </w:rPr>
        <w:object w:dxaOrig="4239" w:dyaOrig="780">
          <v:shape id="_x0000_i1067" type="#_x0000_t75" style="width:225pt;height:48pt" o:ole="" fillcolor="window">
            <v:imagedata r:id="rId98" o:title=""/>
          </v:shape>
          <o:OLEObject Type="Embed" ProgID="Equation.3" ShapeID="_x0000_i1067" DrawAspect="Content" ObjectID="_1491981009" r:id="rId99"/>
        </w:object>
      </w:r>
    </w:p>
    <w:p w:rsidR="00C64B78" w:rsidRPr="00BB6FDD" w:rsidRDefault="00C64B78" w:rsidP="00BB6FDD">
      <w:pPr>
        <w:pStyle w:val="31"/>
        <w:spacing w:after="0"/>
        <w:ind w:left="0" w:firstLine="709"/>
        <w:jc w:val="both"/>
        <w:rPr>
          <w:bCs/>
          <w:sz w:val="28"/>
          <w:szCs w:val="28"/>
        </w:rPr>
      </w:pPr>
      <w:r w:rsidRPr="00BB6FDD">
        <w:rPr>
          <w:bCs/>
          <w:sz w:val="28"/>
          <w:szCs w:val="28"/>
        </w:rPr>
        <w:t xml:space="preserve">с образованием </w:t>
      </w:r>
      <w:r w:rsidR="00BB6FDD" w:rsidRPr="00BB6FDD">
        <w:rPr>
          <w:bCs/>
          <w:sz w:val="28"/>
          <w:szCs w:val="28"/>
        </w:rPr>
        <w:t xml:space="preserve">нитрата аммония, который далее разлагается на азот, воду и кислород и </w:t>
      </w:r>
      <w:r w:rsidRPr="00BB6FDD">
        <w:rPr>
          <w:bCs/>
          <w:sz w:val="28"/>
          <w:szCs w:val="28"/>
        </w:rPr>
        <w:t xml:space="preserve">хлористого натрия </w:t>
      </w:r>
      <w:r w:rsidR="00BB6FDD" w:rsidRPr="00BB6FDD">
        <w:rPr>
          <w:bCs/>
          <w:sz w:val="28"/>
          <w:szCs w:val="28"/>
        </w:rPr>
        <w:t xml:space="preserve">или </w:t>
      </w:r>
      <w:r w:rsidRPr="00BB6FDD">
        <w:rPr>
          <w:bCs/>
          <w:sz w:val="28"/>
          <w:szCs w:val="28"/>
        </w:rPr>
        <w:t>калия</w:t>
      </w:r>
      <w:r w:rsidR="00BB6FDD" w:rsidRPr="00BB6FDD">
        <w:rPr>
          <w:bCs/>
          <w:sz w:val="28"/>
          <w:szCs w:val="28"/>
        </w:rPr>
        <w:t>, который является ингибитором</w:t>
      </w:r>
      <w:r w:rsidRPr="00BB6FDD">
        <w:rPr>
          <w:bCs/>
          <w:sz w:val="28"/>
          <w:szCs w:val="28"/>
        </w:rPr>
        <w:t>.</w:t>
      </w:r>
    </w:p>
    <w:p w:rsidR="00C64B78" w:rsidRPr="00BB6FDD" w:rsidRDefault="00BB6FDD" w:rsidP="00BB6FDD">
      <w:pPr>
        <w:pStyle w:val="31"/>
        <w:spacing w:after="0"/>
        <w:ind w:left="0" w:firstLine="709"/>
        <w:jc w:val="both"/>
        <w:rPr>
          <w:bCs/>
          <w:sz w:val="28"/>
          <w:szCs w:val="28"/>
        </w:rPr>
      </w:pPr>
      <w:r w:rsidRPr="00BB6FDD">
        <w:rPr>
          <w:bCs/>
          <w:sz w:val="28"/>
          <w:szCs w:val="28"/>
        </w:rPr>
        <w:t>Одной из причин высоких предохранительных  свойств ВВ, содержащих ионообменную пару солей (</w:t>
      </w:r>
      <w:r w:rsidRPr="00BB6FDD">
        <w:rPr>
          <w:bCs/>
          <w:i/>
          <w:iCs/>
          <w:sz w:val="28"/>
          <w:szCs w:val="28"/>
        </w:rPr>
        <w:t>NaNO</w:t>
      </w:r>
      <w:r w:rsidRPr="00BB6FDD">
        <w:rPr>
          <w:bCs/>
          <w:i/>
          <w:iCs/>
          <w:sz w:val="28"/>
          <w:szCs w:val="28"/>
          <w:vertAlign w:val="subscript"/>
        </w:rPr>
        <w:t>3</w:t>
      </w:r>
      <w:r w:rsidRPr="00BB6FDD">
        <w:rPr>
          <w:bCs/>
          <w:i/>
          <w:iCs/>
          <w:sz w:val="28"/>
          <w:szCs w:val="28"/>
        </w:rPr>
        <w:t>+NH</w:t>
      </w:r>
      <w:r w:rsidRPr="00BB6FDD">
        <w:rPr>
          <w:bCs/>
          <w:i/>
          <w:iCs/>
          <w:sz w:val="28"/>
          <w:szCs w:val="28"/>
          <w:vertAlign w:val="subscript"/>
        </w:rPr>
        <w:t>4</w:t>
      </w:r>
      <w:r w:rsidRPr="00BB6FDD">
        <w:rPr>
          <w:bCs/>
          <w:i/>
          <w:iCs/>
          <w:sz w:val="28"/>
          <w:szCs w:val="28"/>
        </w:rPr>
        <w:t>Cl</w:t>
      </w:r>
      <w:r w:rsidRPr="00BB6FDD">
        <w:rPr>
          <w:bCs/>
          <w:sz w:val="28"/>
          <w:szCs w:val="28"/>
        </w:rPr>
        <w:t>) является о</w:t>
      </w:r>
      <w:r w:rsidR="00C64B78" w:rsidRPr="00BB6FDD">
        <w:rPr>
          <w:bCs/>
          <w:sz w:val="28"/>
          <w:szCs w:val="28"/>
        </w:rPr>
        <w:t>бразование при взрыве ультрадисперсного ингибитора (</w:t>
      </w:r>
      <w:r w:rsidR="00C64B78" w:rsidRPr="00BB6FDD">
        <w:rPr>
          <w:bCs/>
          <w:i/>
          <w:iCs/>
          <w:sz w:val="28"/>
          <w:szCs w:val="28"/>
        </w:rPr>
        <w:t>NaCl</w:t>
      </w:r>
      <w:r w:rsidR="00C64B78" w:rsidRPr="00BB6FDD">
        <w:rPr>
          <w:bCs/>
          <w:sz w:val="28"/>
          <w:szCs w:val="28"/>
        </w:rPr>
        <w:t>).</w:t>
      </w:r>
    </w:p>
    <w:p w:rsidR="00C64B78" w:rsidRPr="00BB6FDD" w:rsidRDefault="00C64B78" w:rsidP="00BB6FDD">
      <w:pPr>
        <w:pStyle w:val="31"/>
        <w:spacing w:after="0"/>
        <w:ind w:left="0" w:firstLine="709"/>
        <w:jc w:val="both"/>
        <w:rPr>
          <w:bCs/>
          <w:sz w:val="28"/>
          <w:szCs w:val="28"/>
        </w:rPr>
      </w:pPr>
      <w:r w:rsidRPr="00BB6FDD">
        <w:rPr>
          <w:bCs/>
          <w:sz w:val="28"/>
          <w:szCs w:val="28"/>
        </w:rPr>
        <w:t>Идея</w:t>
      </w:r>
      <w:r w:rsidR="00BB6FDD" w:rsidRPr="00BB6FDD">
        <w:rPr>
          <w:bCs/>
          <w:sz w:val="28"/>
          <w:szCs w:val="28"/>
        </w:rPr>
        <w:t xml:space="preserve"> реализована  в комбинированном патроне ВВ</w:t>
      </w:r>
      <w:r w:rsidRPr="00BB6FDD">
        <w:rPr>
          <w:bCs/>
          <w:sz w:val="28"/>
          <w:szCs w:val="28"/>
        </w:rPr>
        <w:t xml:space="preserve">, аналогичная ионообменной паре, когда соляной водный раствор ингибитора вынесен на периферию основного заряда ВВ в виде оболочки. В патронах ПВП-1, созданных в МакНИИ, основной заряд </w:t>
      </w:r>
      <w:r w:rsidR="00BB6FDD" w:rsidRPr="00BB6FDD">
        <w:rPr>
          <w:bCs/>
          <w:sz w:val="28"/>
          <w:szCs w:val="28"/>
        </w:rPr>
        <w:t xml:space="preserve">заполненная солевым раствором </w:t>
      </w:r>
      <w:r w:rsidRPr="00BB6FDD">
        <w:rPr>
          <w:bCs/>
          <w:sz w:val="28"/>
          <w:szCs w:val="28"/>
        </w:rPr>
        <w:t xml:space="preserve">помещен в полиэтиленовую оболочку.  </w:t>
      </w:r>
    </w:p>
    <w:p w:rsidR="00C64B78" w:rsidRPr="00C64B78" w:rsidRDefault="00BB6FDD" w:rsidP="00BB6FDD">
      <w:pPr>
        <w:pStyle w:val="31"/>
        <w:spacing w:after="0"/>
        <w:ind w:left="0" w:firstLine="709"/>
        <w:jc w:val="both"/>
        <w:rPr>
          <w:bCs/>
          <w:sz w:val="28"/>
          <w:szCs w:val="28"/>
          <w:highlight w:val="cyan"/>
        </w:rPr>
      </w:pPr>
      <w:r w:rsidRPr="00BB6FDD">
        <w:rPr>
          <w:bCs/>
          <w:sz w:val="28"/>
          <w:szCs w:val="28"/>
        </w:rPr>
        <w:t>Можно п</w:t>
      </w:r>
      <w:r w:rsidR="00C64B78" w:rsidRPr="00BB6FDD">
        <w:rPr>
          <w:bCs/>
          <w:sz w:val="28"/>
          <w:szCs w:val="28"/>
        </w:rPr>
        <w:t xml:space="preserve">овысить эффективность предохранительных ВВ, </w:t>
      </w:r>
      <w:r w:rsidRPr="00BB6FDD">
        <w:rPr>
          <w:bCs/>
          <w:sz w:val="28"/>
          <w:szCs w:val="28"/>
        </w:rPr>
        <w:t xml:space="preserve">в зависимости от условий взрывания </w:t>
      </w:r>
      <w:r w:rsidR="00C64B78" w:rsidRPr="00BB6FDD">
        <w:rPr>
          <w:bCs/>
          <w:sz w:val="28"/>
          <w:szCs w:val="28"/>
        </w:rPr>
        <w:t xml:space="preserve">управляя энергией взрыва. Такая задача решается так называемой селективной детонацией. </w:t>
      </w:r>
      <w:r w:rsidR="00C64B78" w:rsidRPr="008A1A2E">
        <w:rPr>
          <w:bCs/>
          <w:sz w:val="28"/>
          <w:szCs w:val="28"/>
        </w:rPr>
        <w:t xml:space="preserve">Режим такой детонации может быть создан с помощью смесевого ВВ, содержащего компоненты различной кинетической способности: детонируют </w:t>
      </w:r>
      <w:r w:rsidRPr="008A1A2E">
        <w:rPr>
          <w:bCs/>
          <w:sz w:val="28"/>
          <w:szCs w:val="28"/>
        </w:rPr>
        <w:t xml:space="preserve">или все компоненты </w:t>
      </w:r>
      <w:r w:rsidR="00C64B78" w:rsidRPr="008A1A2E">
        <w:rPr>
          <w:bCs/>
          <w:sz w:val="28"/>
          <w:szCs w:val="28"/>
        </w:rPr>
        <w:t xml:space="preserve">или часть </w:t>
      </w:r>
      <w:r w:rsidRPr="008A1A2E">
        <w:rPr>
          <w:bCs/>
          <w:sz w:val="28"/>
          <w:szCs w:val="28"/>
        </w:rPr>
        <w:t xml:space="preserve">наиболее активных </w:t>
      </w:r>
      <w:r w:rsidR="00C64B78" w:rsidRPr="008A1A2E">
        <w:rPr>
          <w:bCs/>
          <w:sz w:val="28"/>
          <w:szCs w:val="28"/>
        </w:rPr>
        <w:t xml:space="preserve">компонентов. Например, смесь, состоящая из </w:t>
      </w:r>
      <w:r w:rsidR="008A1A2E" w:rsidRPr="008A1A2E">
        <w:rPr>
          <w:bCs/>
          <w:sz w:val="28"/>
          <w:szCs w:val="28"/>
        </w:rPr>
        <w:t xml:space="preserve">хлористого аммония, </w:t>
      </w:r>
      <w:r w:rsidR="00C64B78" w:rsidRPr="008A1A2E">
        <w:rPr>
          <w:bCs/>
          <w:sz w:val="28"/>
          <w:szCs w:val="28"/>
        </w:rPr>
        <w:t xml:space="preserve">нитроглицерина и натриевой селитры типа угленитов, взрывается с полным выделением энергии только в замкнутой камере с прочными стенками. </w:t>
      </w:r>
      <w:r w:rsidR="00C64B78" w:rsidRPr="009624C8">
        <w:rPr>
          <w:bCs/>
          <w:sz w:val="28"/>
          <w:szCs w:val="28"/>
        </w:rPr>
        <w:t xml:space="preserve">При взрывании  такой смеси на воздухе </w:t>
      </w:r>
      <w:r w:rsidR="009624C8" w:rsidRPr="009624C8">
        <w:rPr>
          <w:bCs/>
          <w:sz w:val="28"/>
          <w:szCs w:val="28"/>
        </w:rPr>
        <w:t xml:space="preserve">малоактивные соли разбрасываются как инертные вещества поскольку не успевают прореагировать в детонационной волне создаваемой нитроглицерином, </w:t>
      </w:r>
      <w:r w:rsidR="00C64B78" w:rsidRPr="009624C8">
        <w:rPr>
          <w:bCs/>
          <w:sz w:val="28"/>
          <w:szCs w:val="28"/>
        </w:rPr>
        <w:t xml:space="preserve">детонируют только нитроглицерин.  Возможен и промежуточный режим. Выраженную селективность  детонации  также имеют смеси нитроглицерина, тэна и гексогена с аммиачной селитрой, </w:t>
      </w:r>
      <w:r w:rsidR="009624C8" w:rsidRPr="009624C8">
        <w:rPr>
          <w:bCs/>
          <w:sz w:val="28"/>
          <w:szCs w:val="28"/>
        </w:rPr>
        <w:t xml:space="preserve">с </w:t>
      </w:r>
      <w:r w:rsidR="009624C8" w:rsidRPr="009624C8">
        <w:rPr>
          <w:bCs/>
          <w:sz w:val="28"/>
          <w:szCs w:val="28"/>
        </w:rPr>
        <w:lastRenderedPageBreak/>
        <w:t xml:space="preserve">увеличением размеров частиц селитры </w:t>
      </w:r>
      <w:r w:rsidR="00C64B78" w:rsidRPr="009624C8">
        <w:rPr>
          <w:bCs/>
          <w:sz w:val="28"/>
          <w:szCs w:val="28"/>
        </w:rPr>
        <w:t xml:space="preserve">степень селективности такой смеси возрастает. Селективностью могут обладать и водонаполненные ВВ,  в которых </w:t>
      </w:r>
      <w:r w:rsidR="009624C8" w:rsidRPr="009624C8">
        <w:rPr>
          <w:bCs/>
          <w:sz w:val="28"/>
          <w:szCs w:val="28"/>
        </w:rPr>
        <w:t xml:space="preserve">часть – осталась в твердом состоянии, а </w:t>
      </w:r>
      <w:r w:rsidR="00C64B78" w:rsidRPr="009624C8">
        <w:rPr>
          <w:bCs/>
          <w:sz w:val="28"/>
          <w:szCs w:val="28"/>
        </w:rPr>
        <w:t xml:space="preserve">часть окислителя перешла в водный раствор. </w:t>
      </w:r>
    </w:p>
    <w:p w:rsidR="00C64B78" w:rsidRPr="009624C8" w:rsidRDefault="00C64B78" w:rsidP="009624C8">
      <w:pPr>
        <w:pStyle w:val="31"/>
        <w:spacing w:after="0"/>
        <w:ind w:left="0" w:firstLine="709"/>
        <w:jc w:val="both"/>
        <w:rPr>
          <w:bCs/>
          <w:sz w:val="28"/>
          <w:szCs w:val="28"/>
        </w:rPr>
      </w:pPr>
      <w:r w:rsidRPr="009624C8">
        <w:rPr>
          <w:bCs/>
          <w:sz w:val="28"/>
          <w:szCs w:val="28"/>
        </w:rPr>
        <w:t xml:space="preserve">Наиболее опасными по воспламенению газа и пыли являются условия, в которых </w:t>
      </w:r>
      <w:r w:rsidR="009624C8" w:rsidRPr="009624C8">
        <w:rPr>
          <w:bCs/>
          <w:sz w:val="28"/>
          <w:szCs w:val="28"/>
        </w:rPr>
        <w:t xml:space="preserve">энергия взрыва в основном сосредоточена в нагретых до высокой температуры продуктах взрыва и </w:t>
      </w:r>
      <w:r w:rsidRPr="009624C8">
        <w:rPr>
          <w:bCs/>
          <w:sz w:val="28"/>
          <w:szCs w:val="28"/>
        </w:rPr>
        <w:t xml:space="preserve">механическая работа взрыва минимальная. Этим условиям отвечает взрыв </w:t>
      </w:r>
      <w:r w:rsidR="009624C8" w:rsidRPr="009624C8">
        <w:rPr>
          <w:bCs/>
          <w:sz w:val="28"/>
          <w:szCs w:val="28"/>
        </w:rPr>
        <w:t xml:space="preserve">частично или </w:t>
      </w:r>
      <w:r w:rsidRPr="009624C8">
        <w:rPr>
          <w:bCs/>
          <w:sz w:val="28"/>
          <w:szCs w:val="28"/>
        </w:rPr>
        <w:t xml:space="preserve">полностью «обнаженного» заряда. В этих условиях </w:t>
      </w:r>
      <w:r w:rsidR="009624C8" w:rsidRPr="009624C8">
        <w:rPr>
          <w:bCs/>
          <w:sz w:val="28"/>
          <w:szCs w:val="28"/>
        </w:rPr>
        <w:t xml:space="preserve">выделение тепла минимальное, что неопасно в плане воспламенения горючих газов и пыли и </w:t>
      </w:r>
      <w:r w:rsidRPr="009624C8">
        <w:rPr>
          <w:bCs/>
          <w:sz w:val="28"/>
          <w:szCs w:val="28"/>
        </w:rPr>
        <w:t>детонация селективных ВВ происходит не полностью.</w:t>
      </w:r>
    </w:p>
    <w:p w:rsidR="00C64B78" w:rsidRPr="009624C8" w:rsidRDefault="00C64B78" w:rsidP="009624C8">
      <w:pPr>
        <w:pStyle w:val="31"/>
        <w:spacing w:after="0"/>
        <w:ind w:left="0" w:firstLine="709"/>
        <w:jc w:val="both"/>
        <w:rPr>
          <w:bCs/>
          <w:sz w:val="28"/>
          <w:szCs w:val="28"/>
        </w:rPr>
      </w:pPr>
      <w:r w:rsidRPr="009624C8">
        <w:rPr>
          <w:bCs/>
          <w:sz w:val="28"/>
          <w:szCs w:val="28"/>
        </w:rPr>
        <w:t>Одним из эффективных методов повышения работоспособности предохранительных ВВ мо</w:t>
      </w:r>
      <w:r w:rsidR="009624C8" w:rsidRPr="009624C8">
        <w:rPr>
          <w:bCs/>
          <w:sz w:val="28"/>
          <w:szCs w:val="28"/>
        </w:rPr>
        <w:t xml:space="preserve">жет </w:t>
      </w:r>
      <w:r w:rsidRPr="009624C8">
        <w:rPr>
          <w:bCs/>
          <w:sz w:val="28"/>
          <w:szCs w:val="28"/>
        </w:rPr>
        <w:t xml:space="preserve"> стать уменьшение количества твердой фазы в продуктах взрыва, при этом не должны уменьшаться их предохранительные свойства. </w:t>
      </w:r>
    </w:p>
    <w:p w:rsidR="00C64B78" w:rsidRPr="009624C8" w:rsidRDefault="00C64B78" w:rsidP="009624C8">
      <w:pPr>
        <w:pStyle w:val="31"/>
        <w:spacing w:after="0"/>
        <w:ind w:left="0" w:firstLine="709"/>
        <w:jc w:val="both"/>
        <w:rPr>
          <w:bCs/>
          <w:sz w:val="28"/>
          <w:szCs w:val="28"/>
        </w:rPr>
      </w:pPr>
      <w:r w:rsidRPr="009624C8">
        <w:rPr>
          <w:bCs/>
          <w:sz w:val="28"/>
          <w:szCs w:val="28"/>
        </w:rPr>
        <w:t xml:space="preserve">Понизить </w:t>
      </w:r>
      <w:r w:rsidR="009624C8" w:rsidRPr="009624C8">
        <w:rPr>
          <w:bCs/>
          <w:sz w:val="28"/>
          <w:szCs w:val="28"/>
        </w:rPr>
        <w:t xml:space="preserve">температуру и </w:t>
      </w:r>
      <w:r w:rsidRPr="009624C8">
        <w:rPr>
          <w:bCs/>
          <w:sz w:val="28"/>
          <w:szCs w:val="28"/>
        </w:rPr>
        <w:t xml:space="preserve">теплоту продуктов  взрыва можно, если </w:t>
      </w:r>
      <w:r w:rsidR="009624C8" w:rsidRPr="009624C8">
        <w:rPr>
          <w:bCs/>
          <w:sz w:val="28"/>
          <w:szCs w:val="28"/>
        </w:rPr>
        <w:t>и</w:t>
      </w:r>
      <w:r w:rsidRPr="009624C8">
        <w:rPr>
          <w:bCs/>
          <w:sz w:val="28"/>
          <w:szCs w:val="28"/>
        </w:rPr>
        <w:t>спользовать компоненты окислитель</w:t>
      </w:r>
      <w:r w:rsidR="009624C8" w:rsidRPr="009624C8">
        <w:rPr>
          <w:bCs/>
          <w:sz w:val="28"/>
          <w:szCs w:val="28"/>
        </w:rPr>
        <w:t xml:space="preserve"> и</w:t>
      </w:r>
      <w:r w:rsidRPr="009624C8">
        <w:rPr>
          <w:bCs/>
          <w:sz w:val="28"/>
          <w:szCs w:val="28"/>
        </w:rPr>
        <w:t xml:space="preserve"> горючее с высокой теплотой образования. </w:t>
      </w:r>
    </w:p>
    <w:p w:rsidR="00C64B78" w:rsidRPr="009624C8" w:rsidRDefault="00C64B78" w:rsidP="009624C8">
      <w:pPr>
        <w:pStyle w:val="31"/>
        <w:spacing w:after="0"/>
        <w:ind w:left="0" w:firstLine="709"/>
        <w:jc w:val="both"/>
        <w:rPr>
          <w:bCs/>
          <w:sz w:val="28"/>
          <w:szCs w:val="28"/>
        </w:rPr>
      </w:pPr>
      <w:r w:rsidRPr="009624C8">
        <w:rPr>
          <w:bCs/>
          <w:sz w:val="28"/>
          <w:szCs w:val="28"/>
        </w:rPr>
        <w:t>Исходя из вышеизложенного</w:t>
      </w:r>
      <w:r w:rsidR="009624C8" w:rsidRPr="009624C8">
        <w:rPr>
          <w:bCs/>
          <w:sz w:val="28"/>
          <w:szCs w:val="28"/>
        </w:rPr>
        <w:t xml:space="preserve"> необходимо руководствоваться следующим</w:t>
      </w:r>
      <w:r w:rsidRPr="009624C8">
        <w:rPr>
          <w:bCs/>
          <w:sz w:val="28"/>
          <w:szCs w:val="28"/>
        </w:rPr>
        <w:t>, при составлении композиций современных предохранительных ВВ:</w:t>
      </w:r>
    </w:p>
    <w:p w:rsidR="00C64B78" w:rsidRPr="009624C8" w:rsidRDefault="00C64B78" w:rsidP="00261A31">
      <w:pPr>
        <w:pStyle w:val="31"/>
        <w:numPr>
          <w:ilvl w:val="0"/>
          <w:numId w:val="9"/>
        </w:numPr>
        <w:spacing w:after="0"/>
        <w:ind w:left="0" w:firstLine="709"/>
        <w:jc w:val="both"/>
        <w:rPr>
          <w:bCs/>
          <w:sz w:val="28"/>
          <w:szCs w:val="28"/>
        </w:rPr>
      </w:pPr>
      <w:r w:rsidRPr="009624C8">
        <w:rPr>
          <w:bCs/>
          <w:sz w:val="28"/>
          <w:szCs w:val="28"/>
        </w:rPr>
        <w:t xml:space="preserve">предохранительные ВВ должны </w:t>
      </w:r>
      <w:r w:rsidR="009624C8" w:rsidRPr="009624C8">
        <w:rPr>
          <w:bCs/>
          <w:sz w:val="28"/>
          <w:szCs w:val="28"/>
        </w:rPr>
        <w:t xml:space="preserve">образовывать или </w:t>
      </w:r>
      <w:r w:rsidRPr="009624C8">
        <w:rPr>
          <w:bCs/>
          <w:sz w:val="28"/>
          <w:szCs w:val="28"/>
        </w:rPr>
        <w:t>содержать при взрыве по возможности  наиболее каталитически активные ингибиторы с частицами минимальных размеров,</w:t>
      </w:r>
    </w:p>
    <w:p w:rsidR="00C64B78" w:rsidRPr="009624C8" w:rsidRDefault="009624C8" w:rsidP="00261A31">
      <w:pPr>
        <w:pStyle w:val="31"/>
        <w:numPr>
          <w:ilvl w:val="0"/>
          <w:numId w:val="9"/>
        </w:numPr>
        <w:spacing w:after="0"/>
        <w:ind w:left="0" w:firstLine="709"/>
        <w:jc w:val="both"/>
        <w:rPr>
          <w:bCs/>
          <w:sz w:val="28"/>
          <w:szCs w:val="28"/>
        </w:rPr>
      </w:pPr>
      <w:r w:rsidRPr="009624C8">
        <w:rPr>
          <w:bCs/>
          <w:sz w:val="28"/>
          <w:szCs w:val="28"/>
        </w:rPr>
        <w:t xml:space="preserve">опытным или </w:t>
      </w:r>
      <w:r w:rsidR="00C64B78" w:rsidRPr="009624C8">
        <w:rPr>
          <w:bCs/>
          <w:sz w:val="28"/>
          <w:szCs w:val="28"/>
        </w:rPr>
        <w:t>расчетным путем определять предельный для данного класса ВВ уровень энергии предохранительного ВВ, регламентированный условиями испытаний,</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 xml:space="preserve">задаваемый уровень энергии </w:t>
      </w:r>
      <w:r w:rsidR="009624C8" w:rsidRPr="00470B1F">
        <w:rPr>
          <w:bCs/>
          <w:sz w:val="28"/>
          <w:szCs w:val="28"/>
        </w:rPr>
        <w:t xml:space="preserve">с известными термохимическими константами </w:t>
      </w:r>
      <w:r w:rsidRPr="00470B1F">
        <w:rPr>
          <w:bCs/>
          <w:sz w:val="28"/>
          <w:szCs w:val="28"/>
        </w:rPr>
        <w:t>обеспечивать соответствующим подбором активных компонентов ВВ, а при необходимости – также вводить в состав вещества, охлаждающие продукты взрыва,</w:t>
      </w:r>
    </w:p>
    <w:p w:rsidR="00C64B78" w:rsidRPr="00470B1F" w:rsidRDefault="00470B1F" w:rsidP="00261A31">
      <w:pPr>
        <w:pStyle w:val="31"/>
        <w:numPr>
          <w:ilvl w:val="0"/>
          <w:numId w:val="9"/>
        </w:numPr>
        <w:spacing w:after="0"/>
        <w:ind w:left="0" w:firstLine="709"/>
        <w:jc w:val="both"/>
        <w:rPr>
          <w:bCs/>
          <w:sz w:val="28"/>
          <w:szCs w:val="28"/>
        </w:rPr>
      </w:pPr>
      <w:r w:rsidRPr="00470B1F">
        <w:rPr>
          <w:bCs/>
          <w:sz w:val="28"/>
          <w:szCs w:val="28"/>
        </w:rPr>
        <w:t xml:space="preserve">учитывать тепло </w:t>
      </w:r>
      <w:r w:rsidR="00C64B78" w:rsidRPr="00470B1F">
        <w:rPr>
          <w:bCs/>
          <w:sz w:val="28"/>
          <w:szCs w:val="28"/>
        </w:rPr>
        <w:t>при расчете теплового баланса взрыва, поглощаемое ингибитором,</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минимальное массовое содержание ингибитора, обеспечиваемое большой удельной поверхностью диспергируемого взрывом  ингибитора, будет способствовать увеличению термодинамического к.п.д. взрыва,</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 xml:space="preserve">предпочтительны такие предохранительные ВВ, которые образовывают </w:t>
      </w:r>
      <w:r w:rsidR="00470B1F" w:rsidRPr="00470B1F">
        <w:rPr>
          <w:bCs/>
          <w:sz w:val="28"/>
          <w:szCs w:val="28"/>
        </w:rPr>
        <w:t xml:space="preserve">продукты взрыва с минимальным количеством твердой фазы </w:t>
      </w:r>
      <w:r w:rsidRPr="00470B1F">
        <w:rPr>
          <w:bCs/>
          <w:sz w:val="28"/>
          <w:szCs w:val="28"/>
        </w:rPr>
        <w:t>при взрыве тонкодисперсн</w:t>
      </w:r>
      <w:r w:rsidR="00470B1F" w:rsidRPr="00470B1F">
        <w:rPr>
          <w:bCs/>
          <w:sz w:val="28"/>
          <w:szCs w:val="28"/>
        </w:rPr>
        <w:t>ой</w:t>
      </w:r>
      <w:r w:rsidRPr="00470B1F">
        <w:rPr>
          <w:bCs/>
          <w:sz w:val="28"/>
          <w:szCs w:val="28"/>
        </w:rPr>
        <w:t xml:space="preserve"> взвес</w:t>
      </w:r>
      <w:r w:rsidR="00470B1F" w:rsidRPr="00470B1F">
        <w:rPr>
          <w:bCs/>
          <w:sz w:val="28"/>
          <w:szCs w:val="28"/>
        </w:rPr>
        <w:t>и из высокоактивных ингибиторов</w:t>
      </w:r>
      <w:r w:rsidRPr="00470B1F">
        <w:rPr>
          <w:bCs/>
          <w:sz w:val="28"/>
          <w:szCs w:val="28"/>
        </w:rPr>
        <w:t xml:space="preserve">,  а также ВВ, имеющие способность   к селективной детонации, благодаря чему в зависимости от условий взрывания могут обладать свойствами, соответствующими различным по предохранительности классам предохранительных ВВ. </w:t>
      </w:r>
    </w:p>
    <w:p w:rsidR="00C64B78" w:rsidRPr="00470B1F" w:rsidRDefault="00470B1F" w:rsidP="00C64B78">
      <w:pPr>
        <w:pStyle w:val="31"/>
        <w:ind w:left="0" w:firstLine="709"/>
        <w:jc w:val="both"/>
        <w:rPr>
          <w:bCs/>
          <w:sz w:val="28"/>
          <w:szCs w:val="28"/>
        </w:rPr>
      </w:pPr>
      <w:r w:rsidRPr="00470B1F">
        <w:rPr>
          <w:bCs/>
          <w:sz w:val="28"/>
          <w:szCs w:val="28"/>
        </w:rPr>
        <w:t>Для предохранительных ВВ п</w:t>
      </w:r>
      <w:r w:rsidR="00C64B78" w:rsidRPr="00470B1F">
        <w:rPr>
          <w:bCs/>
          <w:sz w:val="28"/>
          <w:szCs w:val="28"/>
        </w:rPr>
        <w:t>ри решении вышеизложенных положений  нельзя игнорировать и общие требования, предъявляемые к промышленным ВВ:</w:t>
      </w:r>
    </w:p>
    <w:p w:rsidR="00470B1F" w:rsidRPr="00470B1F" w:rsidRDefault="00470B1F" w:rsidP="00261A31">
      <w:pPr>
        <w:pStyle w:val="31"/>
        <w:numPr>
          <w:ilvl w:val="0"/>
          <w:numId w:val="9"/>
        </w:numPr>
        <w:spacing w:after="0"/>
        <w:ind w:left="0" w:firstLine="709"/>
        <w:jc w:val="both"/>
        <w:rPr>
          <w:bCs/>
          <w:sz w:val="28"/>
          <w:szCs w:val="28"/>
        </w:rPr>
      </w:pPr>
      <w:r w:rsidRPr="00470B1F">
        <w:rPr>
          <w:bCs/>
          <w:sz w:val="28"/>
          <w:szCs w:val="28"/>
        </w:rPr>
        <w:t>морозоустойчивость,</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физическая и химическая стабильность,</w:t>
      </w:r>
    </w:p>
    <w:p w:rsidR="00470B1F" w:rsidRPr="00470B1F" w:rsidRDefault="00470B1F" w:rsidP="00261A31">
      <w:pPr>
        <w:pStyle w:val="31"/>
        <w:numPr>
          <w:ilvl w:val="0"/>
          <w:numId w:val="9"/>
        </w:numPr>
        <w:spacing w:after="0"/>
        <w:ind w:left="0" w:firstLine="709"/>
        <w:jc w:val="both"/>
        <w:rPr>
          <w:bCs/>
          <w:sz w:val="28"/>
          <w:szCs w:val="28"/>
        </w:rPr>
      </w:pPr>
      <w:r w:rsidRPr="00470B1F">
        <w:rPr>
          <w:bCs/>
          <w:sz w:val="28"/>
          <w:szCs w:val="28"/>
        </w:rPr>
        <w:t xml:space="preserve">технологичность и безопасность производства, </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lastRenderedPageBreak/>
        <w:t>чувствительность к инициирующим импульсам,</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экологическая безопасность.</w:t>
      </w:r>
    </w:p>
    <w:p w:rsidR="00C64B78" w:rsidRPr="00470B1F" w:rsidRDefault="00C64B78" w:rsidP="00470B1F">
      <w:pPr>
        <w:pStyle w:val="31"/>
        <w:spacing w:after="0"/>
        <w:ind w:left="0" w:firstLine="709"/>
        <w:jc w:val="both"/>
        <w:rPr>
          <w:bCs/>
          <w:sz w:val="28"/>
          <w:szCs w:val="28"/>
        </w:rPr>
      </w:pPr>
      <w:r w:rsidRPr="00470B1F">
        <w:rPr>
          <w:bCs/>
          <w:sz w:val="28"/>
          <w:szCs w:val="28"/>
        </w:rPr>
        <w:t xml:space="preserve">При классификации предохранительных ВВ </w:t>
      </w:r>
      <w:r w:rsidR="00470B1F" w:rsidRPr="00470B1F">
        <w:rPr>
          <w:bCs/>
          <w:sz w:val="28"/>
          <w:szCs w:val="28"/>
        </w:rPr>
        <w:t xml:space="preserve">по составу и свойствам </w:t>
      </w:r>
      <w:r w:rsidRPr="00470B1F">
        <w:rPr>
          <w:bCs/>
          <w:sz w:val="28"/>
          <w:szCs w:val="28"/>
        </w:rPr>
        <w:t xml:space="preserve">по области применения необходимо  учитывать, что они тесно связаны между собой, так как </w:t>
      </w:r>
      <w:r w:rsidR="00470B1F" w:rsidRPr="00470B1F">
        <w:rPr>
          <w:bCs/>
          <w:sz w:val="28"/>
          <w:szCs w:val="28"/>
        </w:rPr>
        <w:t xml:space="preserve">условия и </w:t>
      </w:r>
      <w:r w:rsidRPr="00470B1F">
        <w:rPr>
          <w:bCs/>
          <w:sz w:val="28"/>
          <w:szCs w:val="28"/>
        </w:rPr>
        <w:t xml:space="preserve">область применения определяют </w:t>
      </w:r>
      <w:r w:rsidR="00470B1F" w:rsidRPr="00470B1F">
        <w:rPr>
          <w:bCs/>
          <w:sz w:val="28"/>
          <w:szCs w:val="28"/>
        </w:rPr>
        <w:t xml:space="preserve">свойства и </w:t>
      </w:r>
      <w:r w:rsidRPr="00470B1F">
        <w:rPr>
          <w:bCs/>
          <w:sz w:val="28"/>
          <w:szCs w:val="28"/>
        </w:rPr>
        <w:t>состав ВВ.</w:t>
      </w:r>
    </w:p>
    <w:p w:rsidR="00C64B78" w:rsidRPr="00470B1F" w:rsidRDefault="00C64B78" w:rsidP="00470B1F">
      <w:pPr>
        <w:pStyle w:val="31"/>
        <w:spacing w:after="0"/>
        <w:ind w:left="0" w:firstLine="709"/>
        <w:jc w:val="both"/>
        <w:rPr>
          <w:bCs/>
          <w:sz w:val="28"/>
          <w:szCs w:val="28"/>
        </w:rPr>
      </w:pPr>
      <w:r w:rsidRPr="00470B1F">
        <w:rPr>
          <w:bCs/>
          <w:sz w:val="28"/>
          <w:szCs w:val="28"/>
        </w:rPr>
        <w:t>По области применения предохранительные ВВ подразделяются на следующие группы:</w:t>
      </w:r>
    </w:p>
    <w:p w:rsidR="00470B1F" w:rsidRPr="00470B1F" w:rsidRDefault="00470B1F" w:rsidP="00261A31">
      <w:pPr>
        <w:pStyle w:val="31"/>
        <w:numPr>
          <w:ilvl w:val="0"/>
          <w:numId w:val="9"/>
        </w:numPr>
        <w:spacing w:after="0"/>
        <w:ind w:left="0" w:firstLine="709"/>
        <w:jc w:val="both"/>
        <w:rPr>
          <w:bCs/>
          <w:sz w:val="28"/>
          <w:szCs w:val="28"/>
        </w:rPr>
      </w:pPr>
      <w:r w:rsidRPr="00470B1F">
        <w:rPr>
          <w:bCs/>
          <w:sz w:val="28"/>
          <w:szCs w:val="28"/>
        </w:rPr>
        <w:t>ВВ для серных и колчеданных шахт и других горных разработок, опасных по сернистым соединениям и серной пыли,</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 xml:space="preserve">ВВ для угольных шахт и других горных разработок, опасных по </w:t>
      </w:r>
      <w:r w:rsidR="00470B1F" w:rsidRPr="00470B1F">
        <w:rPr>
          <w:bCs/>
          <w:sz w:val="28"/>
          <w:szCs w:val="28"/>
        </w:rPr>
        <w:t xml:space="preserve">угольной пыли или </w:t>
      </w:r>
      <w:r w:rsidRPr="00470B1F">
        <w:rPr>
          <w:bCs/>
          <w:sz w:val="28"/>
          <w:szCs w:val="28"/>
        </w:rPr>
        <w:t>метану,</w:t>
      </w:r>
    </w:p>
    <w:p w:rsidR="00C64B78" w:rsidRPr="00470B1F" w:rsidRDefault="00C64B78" w:rsidP="00261A31">
      <w:pPr>
        <w:pStyle w:val="31"/>
        <w:numPr>
          <w:ilvl w:val="0"/>
          <w:numId w:val="9"/>
        </w:numPr>
        <w:spacing w:after="0"/>
        <w:ind w:left="0" w:firstLine="709"/>
        <w:jc w:val="both"/>
        <w:rPr>
          <w:bCs/>
          <w:sz w:val="28"/>
          <w:szCs w:val="28"/>
        </w:rPr>
      </w:pPr>
      <w:r w:rsidRPr="00470B1F">
        <w:rPr>
          <w:bCs/>
          <w:sz w:val="28"/>
          <w:szCs w:val="28"/>
        </w:rPr>
        <w:t xml:space="preserve">ВВ для нефтяных, озокеритовых шахт и других горных разработок, опасных по </w:t>
      </w:r>
      <w:r w:rsidR="00470B1F" w:rsidRPr="00470B1F">
        <w:rPr>
          <w:bCs/>
          <w:sz w:val="28"/>
          <w:szCs w:val="28"/>
        </w:rPr>
        <w:t xml:space="preserve">тяжелым углеводородам и </w:t>
      </w:r>
      <w:r w:rsidRPr="00470B1F">
        <w:rPr>
          <w:bCs/>
          <w:sz w:val="28"/>
          <w:szCs w:val="28"/>
        </w:rPr>
        <w:t>парам бензина.</w:t>
      </w:r>
    </w:p>
    <w:p w:rsidR="00C64B78" w:rsidRPr="00470B1F" w:rsidRDefault="00C64B78" w:rsidP="00470B1F">
      <w:pPr>
        <w:pStyle w:val="31"/>
        <w:spacing w:after="0"/>
        <w:ind w:left="0" w:firstLine="709"/>
        <w:jc w:val="both"/>
        <w:rPr>
          <w:bCs/>
          <w:sz w:val="28"/>
          <w:szCs w:val="28"/>
        </w:rPr>
      </w:pPr>
      <w:r w:rsidRPr="00470B1F">
        <w:rPr>
          <w:bCs/>
          <w:sz w:val="28"/>
          <w:szCs w:val="28"/>
        </w:rPr>
        <w:t xml:space="preserve">В каждой группе предохранительные ВВ различают по </w:t>
      </w:r>
      <w:r w:rsidR="00470B1F" w:rsidRPr="00470B1F">
        <w:rPr>
          <w:bCs/>
          <w:sz w:val="28"/>
          <w:szCs w:val="28"/>
        </w:rPr>
        <w:t xml:space="preserve">опасности горных выработок по газу и пыли и </w:t>
      </w:r>
      <w:r w:rsidRPr="00470B1F">
        <w:rPr>
          <w:bCs/>
          <w:sz w:val="28"/>
          <w:szCs w:val="28"/>
        </w:rPr>
        <w:t xml:space="preserve">условиям применения.  </w:t>
      </w:r>
    </w:p>
    <w:p w:rsidR="00C64B78" w:rsidRPr="00470B1F" w:rsidRDefault="00C64B78" w:rsidP="00470B1F">
      <w:pPr>
        <w:pStyle w:val="31"/>
        <w:spacing w:after="0"/>
        <w:ind w:left="0" w:firstLine="709"/>
        <w:jc w:val="both"/>
        <w:rPr>
          <w:bCs/>
          <w:sz w:val="28"/>
          <w:szCs w:val="28"/>
        </w:rPr>
      </w:pPr>
      <w:r w:rsidRPr="00470B1F">
        <w:rPr>
          <w:bCs/>
          <w:sz w:val="28"/>
          <w:szCs w:val="28"/>
        </w:rPr>
        <w:t>В соответствии с принятой классификацией предохранительные ВВ подразделяют на классы.</w:t>
      </w:r>
    </w:p>
    <w:p w:rsidR="00C64B78" w:rsidRPr="00470B1F" w:rsidRDefault="00470B1F" w:rsidP="00470B1F">
      <w:pPr>
        <w:pStyle w:val="31"/>
        <w:spacing w:after="0"/>
        <w:ind w:left="0" w:firstLine="709"/>
        <w:jc w:val="both"/>
        <w:rPr>
          <w:bCs/>
          <w:sz w:val="28"/>
          <w:szCs w:val="28"/>
        </w:rPr>
      </w:pPr>
      <w:r w:rsidRPr="00470B1F">
        <w:rPr>
          <w:bCs/>
          <w:sz w:val="28"/>
          <w:szCs w:val="28"/>
        </w:rPr>
        <w:t xml:space="preserve">Предохранительные ВВ для породных забоев опасных по метану, и специального назначения – </w:t>
      </w:r>
      <w:r w:rsidR="00C64B78" w:rsidRPr="00470B1F">
        <w:rPr>
          <w:bCs/>
          <w:sz w:val="28"/>
          <w:szCs w:val="28"/>
        </w:rPr>
        <w:t xml:space="preserve">ВВ III класса. ВВ этого класса не должны воспламенять метано-воздушную смесь </w:t>
      </w:r>
      <w:r w:rsidRPr="00470B1F">
        <w:rPr>
          <w:bCs/>
          <w:sz w:val="28"/>
          <w:szCs w:val="28"/>
        </w:rPr>
        <w:t>при прямом инициировании и при взрывании в канале мортиры.</w:t>
      </w:r>
    </w:p>
    <w:p w:rsidR="00C64B78" w:rsidRPr="00470B1F" w:rsidRDefault="00C64B78" w:rsidP="00470B1F">
      <w:pPr>
        <w:pStyle w:val="31"/>
        <w:spacing w:after="0"/>
        <w:ind w:left="0" w:firstLine="709"/>
        <w:jc w:val="both"/>
        <w:rPr>
          <w:bCs/>
          <w:sz w:val="28"/>
          <w:szCs w:val="28"/>
        </w:rPr>
      </w:pPr>
      <w:r w:rsidRPr="00470B1F">
        <w:rPr>
          <w:bCs/>
          <w:sz w:val="28"/>
          <w:szCs w:val="28"/>
        </w:rPr>
        <w:t xml:space="preserve">Типичными представителями ВВ этого класса являются </w:t>
      </w:r>
      <w:r w:rsidR="00470B1F" w:rsidRPr="00470B1F">
        <w:rPr>
          <w:bCs/>
          <w:sz w:val="28"/>
          <w:szCs w:val="28"/>
        </w:rPr>
        <w:t xml:space="preserve">победит ВП-4 и </w:t>
      </w:r>
      <w:r w:rsidRPr="00470B1F">
        <w:rPr>
          <w:bCs/>
          <w:sz w:val="28"/>
          <w:szCs w:val="28"/>
        </w:rPr>
        <w:t>аммонит  АП-5ЖВ.</w:t>
      </w:r>
    </w:p>
    <w:p w:rsidR="00C64B78" w:rsidRPr="00470B1F" w:rsidRDefault="00C64B78" w:rsidP="00470B1F">
      <w:pPr>
        <w:pStyle w:val="31"/>
        <w:spacing w:after="0"/>
        <w:ind w:left="0" w:firstLine="709"/>
        <w:jc w:val="both"/>
        <w:rPr>
          <w:bCs/>
          <w:sz w:val="28"/>
          <w:szCs w:val="28"/>
        </w:rPr>
      </w:pPr>
      <w:r w:rsidRPr="00470B1F">
        <w:rPr>
          <w:bCs/>
          <w:sz w:val="28"/>
          <w:szCs w:val="28"/>
        </w:rPr>
        <w:t xml:space="preserve">К ВВ III класса относятся также ВВ, предназначенные для </w:t>
      </w:r>
      <w:r w:rsidR="00470B1F" w:rsidRPr="00470B1F">
        <w:rPr>
          <w:bCs/>
          <w:sz w:val="28"/>
          <w:szCs w:val="28"/>
        </w:rPr>
        <w:t xml:space="preserve">колчеданных, </w:t>
      </w:r>
      <w:r w:rsidRPr="00470B1F">
        <w:rPr>
          <w:bCs/>
          <w:sz w:val="28"/>
          <w:szCs w:val="28"/>
        </w:rPr>
        <w:t xml:space="preserve">серных,  нефтяных и озокеритовых шахт, а также других горных разработок, опасных по </w:t>
      </w:r>
      <w:r w:rsidR="00470B1F" w:rsidRPr="00470B1F">
        <w:rPr>
          <w:bCs/>
          <w:sz w:val="28"/>
          <w:szCs w:val="28"/>
        </w:rPr>
        <w:t xml:space="preserve">тяжелым углеводородам и </w:t>
      </w:r>
      <w:r w:rsidRPr="00470B1F">
        <w:rPr>
          <w:bCs/>
          <w:sz w:val="28"/>
          <w:szCs w:val="28"/>
        </w:rPr>
        <w:t xml:space="preserve">парам бензина. </w:t>
      </w:r>
    </w:p>
    <w:p w:rsidR="00C64B78" w:rsidRPr="00470B1F" w:rsidRDefault="00C64B78" w:rsidP="00470B1F">
      <w:pPr>
        <w:pStyle w:val="31"/>
        <w:spacing w:after="0"/>
        <w:ind w:left="0" w:firstLine="709"/>
        <w:jc w:val="both"/>
        <w:rPr>
          <w:bCs/>
          <w:sz w:val="28"/>
          <w:szCs w:val="28"/>
        </w:rPr>
      </w:pPr>
      <w:r w:rsidRPr="00470B1F">
        <w:rPr>
          <w:bCs/>
          <w:sz w:val="28"/>
          <w:szCs w:val="28"/>
        </w:rPr>
        <w:t>В настоящее время ВВ III класса в угольных шахтах имеют ограниченное применение.</w:t>
      </w:r>
    </w:p>
    <w:p w:rsidR="00C64B78" w:rsidRPr="00470B1F" w:rsidRDefault="00C64B78" w:rsidP="00470B1F">
      <w:pPr>
        <w:pStyle w:val="31"/>
        <w:spacing w:after="0"/>
        <w:ind w:left="0" w:firstLine="709"/>
        <w:jc w:val="both"/>
        <w:rPr>
          <w:bCs/>
          <w:sz w:val="28"/>
          <w:szCs w:val="28"/>
        </w:rPr>
      </w:pPr>
      <w:r w:rsidRPr="00470B1F">
        <w:rPr>
          <w:bCs/>
          <w:sz w:val="28"/>
          <w:szCs w:val="28"/>
        </w:rPr>
        <w:t xml:space="preserve">ВВ IV класса – предохранительные ВВ </w:t>
      </w:r>
      <w:r w:rsidR="00470B1F" w:rsidRPr="00470B1F">
        <w:rPr>
          <w:bCs/>
          <w:sz w:val="28"/>
          <w:szCs w:val="28"/>
        </w:rPr>
        <w:t xml:space="preserve">для смешанных забоев шахт, опасных по газу или пыли и </w:t>
      </w:r>
      <w:r w:rsidRPr="00470B1F">
        <w:rPr>
          <w:bCs/>
          <w:sz w:val="28"/>
          <w:szCs w:val="28"/>
        </w:rPr>
        <w:t>угольных. Эти ВВ применяют для забоев выработок, проводимых по углю и по породе на негазовых пластах, опасных по взрыву пыли, а также на пластах с небольшим газовыделением, когда в процессе взрывных работ исключена возможность образования в забое взрывоопасной метано-воздушной смеси.</w:t>
      </w:r>
    </w:p>
    <w:p w:rsidR="00C64B78" w:rsidRPr="002A08AB" w:rsidRDefault="00C64B78" w:rsidP="00470B1F">
      <w:pPr>
        <w:pStyle w:val="31"/>
        <w:spacing w:after="0"/>
        <w:ind w:left="0" w:firstLine="709"/>
        <w:jc w:val="both"/>
        <w:rPr>
          <w:bCs/>
          <w:sz w:val="28"/>
          <w:szCs w:val="28"/>
        </w:rPr>
      </w:pPr>
      <w:r w:rsidRPr="002A08AB">
        <w:rPr>
          <w:bCs/>
          <w:sz w:val="28"/>
          <w:szCs w:val="28"/>
        </w:rPr>
        <w:t>Типичным представителем ВВ этого класса является аммонит ПЖВ-20.</w:t>
      </w:r>
    </w:p>
    <w:p w:rsidR="00C64B78" w:rsidRPr="002A08AB" w:rsidRDefault="00C64B78" w:rsidP="00470B1F">
      <w:pPr>
        <w:pStyle w:val="31"/>
        <w:spacing w:after="0"/>
        <w:ind w:left="0" w:firstLine="709"/>
        <w:jc w:val="both"/>
        <w:rPr>
          <w:bCs/>
          <w:sz w:val="28"/>
          <w:szCs w:val="28"/>
        </w:rPr>
      </w:pPr>
      <w:r w:rsidRPr="002A08AB">
        <w:rPr>
          <w:bCs/>
          <w:sz w:val="28"/>
          <w:szCs w:val="28"/>
        </w:rPr>
        <w:t>При испытаниях в опытном штреке ВВ  IV класса не должны воспламенять:</w:t>
      </w:r>
    </w:p>
    <w:p w:rsidR="002A08AB" w:rsidRPr="002A08AB" w:rsidRDefault="002A08AB" w:rsidP="00261A31">
      <w:pPr>
        <w:pStyle w:val="31"/>
        <w:numPr>
          <w:ilvl w:val="0"/>
          <w:numId w:val="9"/>
        </w:numPr>
        <w:spacing w:after="0"/>
        <w:ind w:left="0" w:firstLine="709"/>
        <w:jc w:val="both"/>
        <w:rPr>
          <w:bCs/>
          <w:sz w:val="28"/>
          <w:szCs w:val="28"/>
        </w:rPr>
      </w:pPr>
      <w:r w:rsidRPr="002A08AB">
        <w:rPr>
          <w:bCs/>
          <w:sz w:val="28"/>
          <w:szCs w:val="28"/>
        </w:rPr>
        <w:t xml:space="preserve">пылевоздушную при прямом инициировании смеси при взрывании в канале мортиры без забойки заряда массой </w:t>
      </w:r>
      <w:smartTag w:uri="urn:schemas-microsoft-com:office:smarttags" w:element="metricconverter">
        <w:smartTagPr>
          <w:attr w:name="ProductID" w:val="0,7 кг"/>
        </w:smartTagPr>
        <w:r w:rsidRPr="002A08AB">
          <w:rPr>
            <w:bCs/>
            <w:sz w:val="28"/>
            <w:szCs w:val="28"/>
          </w:rPr>
          <w:t>0,7 кг</w:t>
        </w:r>
      </w:smartTag>
      <w:r w:rsidRPr="002A08AB">
        <w:rPr>
          <w:bCs/>
          <w:sz w:val="28"/>
          <w:szCs w:val="28"/>
        </w:rPr>
        <w:t>.</w:t>
      </w:r>
    </w:p>
    <w:p w:rsidR="00C64B78" w:rsidRPr="002A08AB" w:rsidRDefault="00C64B78" w:rsidP="00261A31">
      <w:pPr>
        <w:pStyle w:val="31"/>
        <w:numPr>
          <w:ilvl w:val="0"/>
          <w:numId w:val="9"/>
        </w:numPr>
        <w:spacing w:after="0"/>
        <w:ind w:left="0" w:firstLine="709"/>
        <w:jc w:val="both"/>
        <w:rPr>
          <w:bCs/>
          <w:sz w:val="28"/>
          <w:szCs w:val="28"/>
        </w:rPr>
      </w:pPr>
      <w:r w:rsidRPr="002A08AB">
        <w:rPr>
          <w:bCs/>
          <w:sz w:val="28"/>
          <w:szCs w:val="28"/>
        </w:rPr>
        <w:t>метано-воздушную смесь при взрывании в канале мортиры с забойкой (</w:t>
      </w:r>
      <w:smartTag w:uri="urn:schemas-microsoft-com:office:smarttags" w:element="metricconverter">
        <w:smartTagPr>
          <w:attr w:name="ProductID" w:val="10 см"/>
        </w:smartTagPr>
        <w:r w:rsidRPr="002A08AB">
          <w:rPr>
            <w:bCs/>
            <w:sz w:val="28"/>
            <w:szCs w:val="28"/>
          </w:rPr>
          <w:t>10 см</w:t>
        </w:r>
      </w:smartTag>
      <w:r w:rsidRPr="002A08AB">
        <w:rPr>
          <w:bCs/>
          <w:sz w:val="28"/>
          <w:szCs w:val="28"/>
        </w:rPr>
        <w:t xml:space="preserve">) заряда массой </w:t>
      </w:r>
      <w:smartTag w:uri="urn:schemas-microsoft-com:office:smarttags" w:element="metricconverter">
        <w:smartTagPr>
          <w:attr w:name="ProductID" w:val="0,6 кг"/>
        </w:smartTagPr>
        <w:r w:rsidRPr="002A08AB">
          <w:rPr>
            <w:bCs/>
            <w:sz w:val="28"/>
            <w:szCs w:val="28"/>
          </w:rPr>
          <w:t>0,6 кг</w:t>
        </w:r>
      </w:smartTag>
      <w:r w:rsidRPr="002A08AB">
        <w:rPr>
          <w:bCs/>
          <w:sz w:val="28"/>
          <w:szCs w:val="28"/>
        </w:rPr>
        <w:t xml:space="preserve"> при прямом инициировании,</w:t>
      </w:r>
    </w:p>
    <w:p w:rsidR="00C64B78" w:rsidRPr="002A08AB" w:rsidRDefault="002A08AB" w:rsidP="002A08AB">
      <w:pPr>
        <w:pStyle w:val="31"/>
        <w:ind w:left="0" w:firstLine="709"/>
        <w:jc w:val="both"/>
        <w:rPr>
          <w:bCs/>
          <w:sz w:val="28"/>
          <w:szCs w:val="28"/>
        </w:rPr>
      </w:pPr>
      <w:r w:rsidRPr="002A08AB">
        <w:rPr>
          <w:bCs/>
          <w:sz w:val="28"/>
          <w:szCs w:val="28"/>
        </w:rPr>
        <w:t xml:space="preserve">В угольных шахтах в </w:t>
      </w:r>
      <w:r w:rsidR="00C64B78" w:rsidRPr="002A08AB">
        <w:rPr>
          <w:bCs/>
          <w:sz w:val="28"/>
          <w:szCs w:val="28"/>
        </w:rPr>
        <w:t xml:space="preserve"> настоящее время ВВ  IV класса находят  широкое  применение.</w:t>
      </w:r>
    </w:p>
    <w:p w:rsidR="00C64B78" w:rsidRPr="002A08AB" w:rsidRDefault="00C64B78" w:rsidP="002A08AB">
      <w:pPr>
        <w:pStyle w:val="31"/>
        <w:spacing w:after="0"/>
        <w:ind w:left="0" w:firstLine="709"/>
        <w:jc w:val="both"/>
        <w:rPr>
          <w:sz w:val="28"/>
          <w:szCs w:val="28"/>
        </w:rPr>
      </w:pPr>
      <w:r w:rsidRPr="002A08AB">
        <w:rPr>
          <w:sz w:val="28"/>
          <w:szCs w:val="28"/>
        </w:rPr>
        <w:t xml:space="preserve">ВВ V класса – ВВ повышенной предохранительности для </w:t>
      </w:r>
      <w:r w:rsidR="002A08AB" w:rsidRPr="002A08AB">
        <w:rPr>
          <w:sz w:val="28"/>
          <w:szCs w:val="28"/>
        </w:rPr>
        <w:t xml:space="preserve">смешанных и </w:t>
      </w:r>
      <w:r w:rsidRPr="002A08AB">
        <w:rPr>
          <w:sz w:val="28"/>
          <w:szCs w:val="28"/>
        </w:rPr>
        <w:t xml:space="preserve">угольных забоев и специальных работ в шахтах всех категорий. Эти ВВ </w:t>
      </w:r>
      <w:r w:rsidRPr="002A08AB">
        <w:rPr>
          <w:sz w:val="28"/>
          <w:szCs w:val="28"/>
        </w:rPr>
        <w:lastRenderedPageBreak/>
        <w:t xml:space="preserve">применяют для забоев выработок, проводимых по углю </w:t>
      </w:r>
      <w:r w:rsidR="002A08AB" w:rsidRPr="002A08AB">
        <w:rPr>
          <w:sz w:val="28"/>
          <w:szCs w:val="28"/>
        </w:rPr>
        <w:t xml:space="preserve">и породе </w:t>
      </w:r>
      <w:r w:rsidRPr="002A08AB">
        <w:rPr>
          <w:sz w:val="28"/>
          <w:szCs w:val="28"/>
        </w:rPr>
        <w:t>или по углю при одной поверхности обнажения, в которых в процессе взрывных работ возможно образование взрывоопасной метано-воздушной смеси.</w:t>
      </w:r>
    </w:p>
    <w:p w:rsidR="00C64B78" w:rsidRPr="002A08AB" w:rsidRDefault="00C64B78" w:rsidP="002A08AB">
      <w:pPr>
        <w:pStyle w:val="31"/>
        <w:spacing w:after="0"/>
        <w:ind w:left="0" w:firstLine="709"/>
        <w:jc w:val="both"/>
        <w:rPr>
          <w:sz w:val="28"/>
          <w:szCs w:val="28"/>
        </w:rPr>
      </w:pPr>
      <w:r w:rsidRPr="002A08AB">
        <w:rPr>
          <w:sz w:val="28"/>
          <w:szCs w:val="28"/>
        </w:rPr>
        <w:t xml:space="preserve">Представителями этого класса ВВ являются </w:t>
      </w:r>
      <w:r w:rsidR="002A08AB" w:rsidRPr="002A08AB">
        <w:rPr>
          <w:sz w:val="28"/>
          <w:szCs w:val="28"/>
        </w:rPr>
        <w:t xml:space="preserve">угленит №5, </w:t>
      </w:r>
      <w:r w:rsidRPr="002A08AB">
        <w:rPr>
          <w:sz w:val="28"/>
          <w:szCs w:val="28"/>
        </w:rPr>
        <w:t>угленит Э-6 и патроны ПВП-1-У и ПВП-1-А.</w:t>
      </w:r>
    </w:p>
    <w:p w:rsidR="00C64B78" w:rsidRPr="002A08AB" w:rsidRDefault="00C64B78" w:rsidP="002A08AB">
      <w:pPr>
        <w:pStyle w:val="31"/>
        <w:spacing w:after="0"/>
        <w:ind w:left="0" w:firstLine="709"/>
        <w:jc w:val="both"/>
        <w:rPr>
          <w:sz w:val="28"/>
          <w:szCs w:val="28"/>
        </w:rPr>
      </w:pPr>
      <w:r w:rsidRPr="002A08AB">
        <w:rPr>
          <w:sz w:val="28"/>
          <w:szCs w:val="28"/>
        </w:rPr>
        <w:t xml:space="preserve">При испытании в опытном штреке ВВ этого класса не должны воспламенять </w:t>
      </w:r>
      <w:r w:rsidR="002A08AB" w:rsidRPr="002A08AB">
        <w:rPr>
          <w:sz w:val="28"/>
          <w:szCs w:val="28"/>
        </w:rPr>
        <w:t xml:space="preserve">пылевоздушную и </w:t>
      </w:r>
      <w:r w:rsidRPr="002A08AB">
        <w:rPr>
          <w:sz w:val="28"/>
          <w:szCs w:val="28"/>
        </w:rPr>
        <w:t xml:space="preserve">метано-воздушную смеси при взрывании в канале мортиры без забойки заряда массой </w:t>
      </w:r>
      <w:smartTag w:uri="urn:schemas-microsoft-com:office:smarttags" w:element="metricconverter">
        <w:smartTagPr>
          <w:attr w:name="ProductID" w:val="0,6 кг"/>
        </w:smartTagPr>
        <w:r w:rsidRPr="002A08AB">
          <w:rPr>
            <w:sz w:val="28"/>
            <w:szCs w:val="28"/>
          </w:rPr>
          <w:t>0,6 кг</w:t>
        </w:r>
      </w:smartTag>
      <w:r w:rsidRPr="002A08AB">
        <w:rPr>
          <w:sz w:val="28"/>
          <w:szCs w:val="28"/>
        </w:rPr>
        <w:t xml:space="preserve"> при обратном инициировании и заряда массой </w:t>
      </w:r>
      <w:smartTag w:uri="urn:schemas-microsoft-com:office:smarttags" w:element="metricconverter">
        <w:smartTagPr>
          <w:attr w:name="ProductID" w:val="1,0 кг"/>
        </w:smartTagPr>
        <w:r w:rsidRPr="002A08AB">
          <w:rPr>
            <w:sz w:val="28"/>
            <w:szCs w:val="28"/>
          </w:rPr>
          <w:t>1,0 кг</w:t>
        </w:r>
      </w:smartTag>
      <w:r w:rsidRPr="002A08AB">
        <w:rPr>
          <w:sz w:val="28"/>
          <w:szCs w:val="28"/>
        </w:rPr>
        <w:t xml:space="preserve"> при прямом инициировании.</w:t>
      </w:r>
    </w:p>
    <w:p w:rsidR="00C64B78" w:rsidRPr="002A08AB" w:rsidRDefault="002A08AB" w:rsidP="002A08AB">
      <w:pPr>
        <w:pStyle w:val="31"/>
        <w:spacing w:after="0"/>
        <w:ind w:left="0" w:firstLine="709"/>
        <w:jc w:val="both"/>
        <w:rPr>
          <w:sz w:val="28"/>
          <w:szCs w:val="28"/>
        </w:rPr>
      </w:pPr>
      <w:r w:rsidRPr="002A08AB">
        <w:rPr>
          <w:sz w:val="28"/>
          <w:szCs w:val="28"/>
        </w:rPr>
        <w:t xml:space="preserve">В угольных шахтах </w:t>
      </w:r>
      <w:r w:rsidR="00C64B78" w:rsidRPr="002A08AB">
        <w:rPr>
          <w:sz w:val="28"/>
          <w:szCs w:val="28"/>
        </w:rPr>
        <w:t>ВВ этого класса находят широкое применение.</w:t>
      </w:r>
    </w:p>
    <w:p w:rsidR="00C64B78" w:rsidRPr="002A08AB" w:rsidRDefault="00C64B78" w:rsidP="002A08AB">
      <w:pPr>
        <w:pStyle w:val="31"/>
        <w:spacing w:after="0"/>
        <w:ind w:left="0" w:firstLine="709"/>
        <w:jc w:val="both"/>
        <w:rPr>
          <w:sz w:val="28"/>
          <w:szCs w:val="28"/>
        </w:rPr>
      </w:pPr>
      <w:r w:rsidRPr="002A08AB">
        <w:rPr>
          <w:sz w:val="28"/>
          <w:szCs w:val="28"/>
        </w:rPr>
        <w:t xml:space="preserve">ВВ VI класса – высокопредохранительные ВВ для </w:t>
      </w:r>
      <w:r w:rsidR="002A08AB" w:rsidRPr="002A08AB">
        <w:rPr>
          <w:sz w:val="28"/>
          <w:szCs w:val="28"/>
        </w:rPr>
        <w:t xml:space="preserve">специальных работ в шахтах, особо опасных по газу и </w:t>
      </w:r>
      <w:r w:rsidRPr="002A08AB">
        <w:rPr>
          <w:sz w:val="28"/>
          <w:szCs w:val="28"/>
        </w:rPr>
        <w:t xml:space="preserve">отбойки  угля. ВВ этого класса  применяют для забоев выработок, проводимых по углю или по углю и породе с двумя или более поверхностями обнажения, где в процессе взрывных работ возможно образование взрывоопасной метано-воздушной смеси, а заряды ВВ могут быть обнажены с боковой поверхности </w:t>
      </w:r>
      <w:r w:rsidR="002A08AB" w:rsidRPr="002A08AB">
        <w:rPr>
          <w:sz w:val="28"/>
          <w:szCs w:val="28"/>
        </w:rPr>
        <w:t xml:space="preserve">через трещины или </w:t>
      </w:r>
      <w:r w:rsidRPr="002A08AB">
        <w:rPr>
          <w:sz w:val="28"/>
          <w:szCs w:val="28"/>
        </w:rPr>
        <w:t xml:space="preserve">непосредственно. </w:t>
      </w:r>
    </w:p>
    <w:p w:rsidR="00C64B78" w:rsidRPr="002A08AB" w:rsidRDefault="00C64B78" w:rsidP="002A08AB">
      <w:pPr>
        <w:pStyle w:val="31"/>
        <w:spacing w:after="0"/>
        <w:ind w:left="0" w:firstLine="709"/>
        <w:jc w:val="both"/>
        <w:rPr>
          <w:sz w:val="28"/>
          <w:szCs w:val="28"/>
        </w:rPr>
      </w:pPr>
      <w:r w:rsidRPr="002A08AB">
        <w:rPr>
          <w:sz w:val="28"/>
          <w:szCs w:val="28"/>
        </w:rPr>
        <w:t>При испытании в опытном штреке ВВ этого класса не должны воспламенять:</w:t>
      </w:r>
    </w:p>
    <w:p w:rsidR="002A08AB" w:rsidRPr="002A08AB" w:rsidRDefault="002A08AB" w:rsidP="00261A31">
      <w:pPr>
        <w:pStyle w:val="31"/>
        <w:numPr>
          <w:ilvl w:val="0"/>
          <w:numId w:val="9"/>
        </w:numPr>
        <w:spacing w:after="0"/>
        <w:ind w:left="0" w:firstLine="709"/>
        <w:jc w:val="both"/>
        <w:rPr>
          <w:sz w:val="28"/>
          <w:szCs w:val="28"/>
        </w:rPr>
      </w:pPr>
      <w:r w:rsidRPr="002A08AB">
        <w:rPr>
          <w:sz w:val="28"/>
          <w:szCs w:val="28"/>
        </w:rPr>
        <w:t xml:space="preserve">пылевоздушную и метано-воздушную смеси при взрывании в уголковой мортире (с отраженной стенкой на расстоянии </w:t>
      </w:r>
      <w:smartTag w:uri="urn:schemas-microsoft-com:office:smarttags" w:element="metricconverter">
        <w:smartTagPr>
          <w:attr w:name="ProductID" w:val="0,6 м"/>
        </w:smartTagPr>
        <w:r w:rsidRPr="002A08AB">
          <w:rPr>
            <w:sz w:val="28"/>
            <w:szCs w:val="28"/>
          </w:rPr>
          <w:t>0,6 м</w:t>
        </w:r>
      </w:smartTag>
      <w:r w:rsidRPr="002A08AB">
        <w:rPr>
          <w:sz w:val="28"/>
          <w:szCs w:val="28"/>
        </w:rPr>
        <w:t xml:space="preserve"> ) заряда массой </w:t>
      </w:r>
      <w:smartTag w:uri="urn:schemas-microsoft-com:office:smarttags" w:element="metricconverter">
        <w:smartTagPr>
          <w:attr w:name="ProductID" w:val="1,4 кг"/>
        </w:smartTagPr>
        <w:r w:rsidRPr="002A08AB">
          <w:rPr>
            <w:sz w:val="28"/>
            <w:szCs w:val="28"/>
          </w:rPr>
          <w:t>1,4 кг</w:t>
        </w:r>
      </w:smartTag>
      <w:r w:rsidRPr="002A08AB">
        <w:rPr>
          <w:sz w:val="28"/>
          <w:szCs w:val="28"/>
        </w:rPr>
        <w:t>.</w:t>
      </w:r>
    </w:p>
    <w:p w:rsidR="00C64B78" w:rsidRPr="002A08AB" w:rsidRDefault="002A08AB" w:rsidP="00261A31">
      <w:pPr>
        <w:pStyle w:val="31"/>
        <w:numPr>
          <w:ilvl w:val="0"/>
          <w:numId w:val="9"/>
        </w:numPr>
        <w:spacing w:after="0"/>
        <w:ind w:left="0" w:firstLine="709"/>
        <w:jc w:val="both"/>
        <w:rPr>
          <w:sz w:val="28"/>
          <w:szCs w:val="28"/>
        </w:rPr>
      </w:pPr>
      <w:r w:rsidRPr="002A08AB">
        <w:rPr>
          <w:sz w:val="28"/>
          <w:szCs w:val="28"/>
        </w:rPr>
        <w:t xml:space="preserve">пылевоздушную и </w:t>
      </w:r>
      <w:r w:rsidR="00C64B78" w:rsidRPr="002A08AB">
        <w:rPr>
          <w:sz w:val="28"/>
          <w:szCs w:val="28"/>
        </w:rPr>
        <w:t>метано-воздушную смеси при взрывании в канале мортиры без забойки заряда массой     1  кг при прямом и обратном инициировании,</w:t>
      </w:r>
    </w:p>
    <w:p w:rsidR="00C64B78" w:rsidRPr="002A08AB" w:rsidRDefault="00C64B78" w:rsidP="002A08AB">
      <w:pPr>
        <w:pStyle w:val="31"/>
        <w:spacing w:after="0"/>
        <w:ind w:left="0" w:firstLine="709"/>
        <w:jc w:val="both"/>
        <w:rPr>
          <w:sz w:val="28"/>
          <w:szCs w:val="28"/>
        </w:rPr>
      </w:pPr>
      <w:r w:rsidRPr="002A08AB">
        <w:rPr>
          <w:sz w:val="28"/>
          <w:szCs w:val="28"/>
        </w:rPr>
        <w:t>Таким условиям удовлетворяют патроны в растворонаполненных полиэтиленовых оболочках – патроны  СП-1.</w:t>
      </w:r>
    </w:p>
    <w:p w:rsidR="00C64B78" w:rsidRPr="002A08AB" w:rsidRDefault="00C64B78" w:rsidP="002A08AB">
      <w:pPr>
        <w:pStyle w:val="31"/>
        <w:spacing w:after="0"/>
        <w:ind w:left="0" w:firstLine="709"/>
        <w:jc w:val="both"/>
        <w:rPr>
          <w:sz w:val="28"/>
          <w:szCs w:val="28"/>
        </w:rPr>
      </w:pPr>
      <w:r w:rsidRPr="002A08AB">
        <w:rPr>
          <w:sz w:val="28"/>
          <w:szCs w:val="28"/>
        </w:rPr>
        <w:t xml:space="preserve">Появление новых знаний в области </w:t>
      </w:r>
      <w:r w:rsidR="002A08AB" w:rsidRPr="002A08AB">
        <w:rPr>
          <w:sz w:val="28"/>
          <w:szCs w:val="28"/>
        </w:rPr>
        <w:t xml:space="preserve">изучения причин аварий в шахтах при взрывании </w:t>
      </w:r>
      <w:r w:rsidRPr="002A08AB">
        <w:rPr>
          <w:sz w:val="28"/>
          <w:szCs w:val="28"/>
        </w:rPr>
        <w:t>приводило и к практическим результатам: разработке новых рецептур с использованием компонентов, которые повышали предохранительные свойства применяемых ВВ. Хронологично  появились следующие взрывчатые смеси:</w:t>
      </w:r>
    </w:p>
    <w:p w:rsidR="00C64B78" w:rsidRPr="00757DCD" w:rsidRDefault="00C64B78" w:rsidP="00261A31">
      <w:pPr>
        <w:pStyle w:val="31"/>
        <w:numPr>
          <w:ilvl w:val="0"/>
          <w:numId w:val="9"/>
        </w:numPr>
        <w:spacing w:after="0"/>
        <w:ind w:left="0" w:firstLine="709"/>
        <w:jc w:val="both"/>
        <w:rPr>
          <w:sz w:val="28"/>
          <w:szCs w:val="28"/>
        </w:rPr>
      </w:pPr>
      <w:r w:rsidRPr="00757DCD">
        <w:rPr>
          <w:sz w:val="28"/>
          <w:szCs w:val="28"/>
        </w:rPr>
        <w:t xml:space="preserve">взрывчатые смеси на основе аммиачной селитры, имеющие </w:t>
      </w:r>
      <w:r w:rsidR="002A08AB" w:rsidRPr="00757DCD">
        <w:rPr>
          <w:sz w:val="28"/>
          <w:szCs w:val="28"/>
        </w:rPr>
        <w:t xml:space="preserve">большой отрицательный кислородный баланс (вследствие низкой температуры продуктов взрыва) или </w:t>
      </w:r>
      <w:r w:rsidRPr="00757DCD">
        <w:rPr>
          <w:sz w:val="28"/>
          <w:szCs w:val="28"/>
        </w:rPr>
        <w:t>большой положительный,</w:t>
      </w:r>
    </w:p>
    <w:p w:rsidR="00C64B78" w:rsidRPr="00757DCD" w:rsidRDefault="00C64B78" w:rsidP="00261A31">
      <w:pPr>
        <w:pStyle w:val="31"/>
        <w:numPr>
          <w:ilvl w:val="0"/>
          <w:numId w:val="9"/>
        </w:numPr>
        <w:spacing w:after="0"/>
        <w:ind w:left="0" w:firstLine="709"/>
        <w:jc w:val="both"/>
        <w:rPr>
          <w:sz w:val="28"/>
          <w:szCs w:val="28"/>
        </w:rPr>
      </w:pPr>
      <w:r w:rsidRPr="00757DCD">
        <w:rPr>
          <w:sz w:val="28"/>
          <w:szCs w:val="28"/>
        </w:rPr>
        <w:t xml:space="preserve">взрывчатые смеси,  содержащие инертные в отношении взрывчатого превращения добавки, на </w:t>
      </w:r>
      <w:r w:rsidR="002A08AB" w:rsidRPr="00757DCD">
        <w:rPr>
          <w:sz w:val="28"/>
          <w:szCs w:val="28"/>
        </w:rPr>
        <w:t xml:space="preserve">эндотермическое разложение или </w:t>
      </w:r>
      <w:r w:rsidRPr="00757DCD">
        <w:rPr>
          <w:sz w:val="28"/>
          <w:szCs w:val="28"/>
        </w:rPr>
        <w:t>нагрев которых расходуется  часть тепловой энергии, выделяемой при взрыве,</w:t>
      </w:r>
    </w:p>
    <w:p w:rsidR="00C64B78" w:rsidRPr="00757DCD" w:rsidRDefault="00C64B78" w:rsidP="00261A31">
      <w:pPr>
        <w:pStyle w:val="31"/>
        <w:numPr>
          <w:ilvl w:val="0"/>
          <w:numId w:val="9"/>
        </w:numPr>
        <w:spacing w:after="0"/>
        <w:ind w:left="0" w:firstLine="709"/>
        <w:jc w:val="both"/>
        <w:rPr>
          <w:sz w:val="28"/>
          <w:szCs w:val="28"/>
        </w:rPr>
      </w:pPr>
      <w:r w:rsidRPr="00757DCD">
        <w:rPr>
          <w:sz w:val="28"/>
          <w:szCs w:val="28"/>
        </w:rPr>
        <w:t xml:space="preserve">взрывчатые смеси в предохранительных оболочках из инертных веществ, в которых одновременно обеспечивается </w:t>
      </w:r>
      <w:r w:rsidR="002A08AB" w:rsidRPr="00757DCD">
        <w:rPr>
          <w:sz w:val="28"/>
          <w:szCs w:val="28"/>
        </w:rPr>
        <w:t xml:space="preserve">высокая антигризутность и </w:t>
      </w:r>
      <w:r w:rsidRPr="00757DCD">
        <w:rPr>
          <w:sz w:val="28"/>
          <w:szCs w:val="28"/>
        </w:rPr>
        <w:t>высокая детонационная способность,</w:t>
      </w:r>
    </w:p>
    <w:p w:rsidR="00C64B78" w:rsidRPr="00757DCD" w:rsidRDefault="00757DCD" w:rsidP="00261A31">
      <w:pPr>
        <w:pStyle w:val="31"/>
        <w:numPr>
          <w:ilvl w:val="0"/>
          <w:numId w:val="9"/>
        </w:numPr>
        <w:spacing w:after="0"/>
        <w:ind w:left="0" w:firstLine="709"/>
        <w:jc w:val="both"/>
        <w:rPr>
          <w:sz w:val="28"/>
          <w:szCs w:val="28"/>
        </w:rPr>
      </w:pPr>
      <w:r w:rsidRPr="00757DCD">
        <w:rPr>
          <w:sz w:val="28"/>
          <w:szCs w:val="28"/>
        </w:rPr>
        <w:t>и</w:t>
      </w:r>
      <w:r w:rsidR="002A08AB" w:rsidRPr="00757DCD">
        <w:rPr>
          <w:sz w:val="28"/>
          <w:szCs w:val="28"/>
        </w:rPr>
        <w:t>нгибитор непосредственно вводился в состав ВВ</w:t>
      </w:r>
      <w:r w:rsidRPr="00757DCD">
        <w:rPr>
          <w:sz w:val="28"/>
          <w:szCs w:val="28"/>
        </w:rPr>
        <w:t xml:space="preserve">, </w:t>
      </w:r>
      <w:r w:rsidR="002A08AB" w:rsidRPr="00757DCD">
        <w:rPr>
          <w:sz w:val="28"/>
          <w:szCs w:val="28"/>
        </w:rPr>
        <w:t xml:space="preserve"> </w:t>
      </w:r>
      <w:r w:rsidR="00C64B78" w:rsidRPr="00757DCD">
        <w:rPr>
          <w:sz w:val="28"/>
          <w:szCs w:val="28"/>
        </w:rPr>
        <w:t xml:space="preserve">взрывчатые смеси с каталитически активными веществами </w:t>
      </w:r>
      <w:r w:rsidRPr="00757DCD">
        <w:rPr>
          <w:sz w:val="28"/>
          <w:szCs w:val="28"/>
        </w:rPr>
        <w:t>ингибиторы, пламегасителями</w:t>
      </w:r>
      <w:r w:rsidR="00C64B78" w:rsidRPr="00757DCD">
        <w:rPr>
          <w:sz w:val="28"/>
          <w:szCs w:val="28"/>
        </w:rPr>
        <w:t xml:space="preserve"> – эквивалентные предохранительные ВВ.</w:t>
      </w:r>
    </w:p>
    <w:p w:rsidR="00C64B78" w:rsidRPr="00757DCD" w:rsidRDefault="00C64B78" w:rsidP="00261A31">
      <w:pPr>
        <w:pStyle w:val="31"/>
        <w:numPr>
          <w:ilvl w:val="0"/>
          <w:numId w:val="9"/>
        </w:numPr>
        <w:spacing w:after="0"/>
        <w:ind w:left="0" w:firstLine="709"/>
        <w:jc w:val="both"/>
        <w:rPr>
          <w:sz w:val="28"/>
          <w:szCs w:val="28"/>
        </w:rPr>
      </w:pPr>
      <w:r w:rsidRPr="00757DCD">
        <w:rPr>
          <w:sz w:val="28"/>
          <w:szCs w:val="28"/>
        </w:rPr>
        <w:t xml:space="preserve">взрывчатые смеси, обладающие </w:t>
      </w:r>
      <w:r w:rsidR="00757DCD" w:rsidRPr="00757DCD">
        <w:rPr>
          <w:sz w:val="28"/>
          <w:szCs w:val="28"/>
        </w:rPr>
        <w:t xml:space="preserve">в зависимости от условий взрывания </w:t>
      </w:r>
      <w:r w:rsidRPr="00757DCD">
        <w:rPr>
          <w:sz w:val="28"/>
          <w:szCs w:val="28"/>
        </w:rPr>
        <w:t>селективной детонацией селективные предохранительные ВВ,</w:t>
      </w:r>
    </w:p>
    <w:p w:rsidR="00C64B78" w:rsidRPr="00757DCD" w:rsidRDefault="00C64B78" w:rsidP="00261A31">
      <w:pPr>
        <w:pStyle w:val="31"/>
        <w:numPr>
          <w:ilvl w:val="0"/>
          <w:numId w:val="9"/>
        </w:numPr>
        <w:spacing w:after="0"/>
        <w:ind w:left="0" w:firstLine="709"/>
        <w:jc w:val="both"/>
        <w:rPr>
          <w:sz w:val="28"/>
          <w:szCs w:val="28"/>
        </w:rPr>
      </w:pPr>
      <w:r w:rsidRPr="00757DCD">
        <w:rPr>
          <w:sz w:val="28"/>
          <w:szCs w:val="28"/>
        </w:rPr>
        <w:t>взрывчатые смеси, содержащие обменную пару (</w:t>
      </w:r>
      <w:r w:rsidRPr="00757DCD">
        <w:rPr>
          <w:i/>
          <w:iCs/>
          <w:sz w:val="28"/>
          <w:szCs w:val="28"/>
        </w:rPr>
        <w:t>NaNO</w:t>
      </w:r>
      <w:r w:rsidRPr="00757DCD">
        <w:rPr>
          <w:i/>
          <w:iCs/>
          <w:sz w:val="28"/>
          <w:szCs w:val="28"/>
          <w:vertAlign w:val="subscript"/>
        </w:rPr>
        <w:t>3</w:t>
      </w:r>
      <w:r w:rsidRPr="00757DCD">
        <w:rPr>
          <w:i/>
          <w:iCs/>
          <w:sz w:val="28"/>
          <w:szCs w:val="28"/>
        </w:rPr>
        <w:t xml:space="preserve"> + NH</w:t>
      </w:r>
      <w:r w:rsidRPr="00757DCD">
        <w:rPr>
          <w:i/>
          <w:iCs/>
          <w:sz w:val="28"/>
          <w:szCs w:val="28"/>
          <w:vertAlign w:val="subscript"/>
        </w:rPr>
        <w:t>4</w:t>
      </w:r>
      <w:r w:rsidRPr="00757DCD">
        <w:rPr>
          <w:i/>
          <w:iCs/>
          <w:sz w:val="28"/>
          <w:szCs w:val="28"/>
        </w:rPr>
        <w:t>Cl</w:t>
      </w:r>
      <w:r w:rsidRPr="00757DCD">
        <w:rPr>
          <w:sz w:val="28"/>
          <w:szCs w:val="28"/>
        </w:rPr>
        <w:t>), получившие название ионообменных ВВ.</w:t>
      </w:r>
    </w:p>
    <w:p w:rsidR="00C64B78" w:rsidRPr="009A7FA8" w:rsidRDefault="00757DCD" w:rsidP="00757DCD">
      <w:pPr>
        <w:pStyle w:val="31"/>
        <w:spacing w:after="0"/>
        <w:ind w:left="0" w:firstLine="709"/>
        <w:jc w:val="both"/>
        <w:rPr>
          <w:sz w:val="28"/>
          <w:szCs w:val="28"/>
        </w:rPr>
      </w:pPr>
      <w:r w:rsidRPr="009A7FA8">
        <w:rPr>
          <w:sz w:val="28"/>
          <w:szCs w:val="28"/>
        </w:rPr>
        <w:lastRenderedPageBreak/>
        <w:t xml:space="preserve">Взрывчатые и физико-химические свойства </w:t>
      </w:r>
      <w:r w:rsidR="00C64B78" w:rsidRPr="009A7FA8">
        <w:rPr>
          <w:sz w:val="28"/>
          <w:szCs w:val="28"/>
        </w:rPr>
        <w:t>современных предохранительных ВВ представлены в табл</w:t>
      </w:r>
      <w:r w:rsidR="009A7FA8">
        <w:rPr>
          <w:sz w:val="28"/>
          <w:szCs w:val="28"/>
        </w:rPr>
        <w:t>ице</w:t>
      </w:r>
      <w:r w:rsidR="00C64B78" w:rsidRPr="009A7FA8">
        <w:rPr>
          <w:sz w:val="28"/>
          <w:szCs w:val="28"/>
        </w:rPr>
        <w:t xml:space="preserve"> </w:t>
      </w:r>
      <w:r w:rsidR="0011433B">
        <w:rPr>
          <w:sz w:val="28"/>
          <w:szCs w:val="28"/>
        </w:rPr>
        <w:t>8.1.</w:t>
      </w:r>
      <w:r w:rsidR="00C64B78" w:rsidRPr="009A7FA8">
        <w:rPr>
          <w:sz w:val="28"/>
          <w:szCs w:val="28"/>
        </w:rPr>
        <w:t xml:space="preserve"> Все они выпускаются на водоустойчивой аммиачной селитре ЖВ, обладают сравнительно высокой водоустойчивостью, стабильны при хранении и могут применяться во всех климатических зонах. </w:t>
      </w:r>
    </w:p>
    <w:p w:rsidR="009A7FA8" w:rsidRPr="0040031A" w:rsidRDefault="009A7FA8" w:rsidP="009A7FA8">
      <w:pPr>
        <w:jc w:val="right"/>
        <w:rPr>
          <w:sz w:val="28"/>
          <w:szCs w:val="28"/>
        </w:rPr>
      </w:pPr>
      <w:r w:rsidRPr="0040031A">
        <w:rPr>
          <w:sz w:val="28"/>
          <w:szCs w:val="28"/>
        </w:rPr>
        <w:t xml:space="preserve">Таблица </w:t>
      </w:r>
      <w:r w:rsidR="0011433B">
        <w:rPr>
          <w:sz w:val="28"/>
          <w:szCs w:val="28"/>
        </w:rPr>
        <w:t>8</w:t>
      </w:r>
      <w:r w:rsidRPr="0040031A">
        <w:rPr>
          <w:sz w:val="28"/>
          <w:szCs w:val="28"/>
        </w:rPr>
        <w:t>.1</w:t>
      </w:r>
    </w:p>
    <w:p w:rsidR="009A7FA8" w:rsidRPr="0040031A" w:rsidRDefault="009A7FA8" w:rsidP="009A7FA8">
      <w:pPr>
        <w:rPr>
          <w:sz w:val="28"/>
          <w:szCs w:val="28"/>
        </w:rPr>
      </w:pPr>
      <w:r w:rsidRPr="0040031A">
        <w:rPr>
          <w:sz w:val="28"/>
          <w:szCs w:val="28"/>
        </w:rPr>
        <w:t xml:space="preserve">Физико-химические свойства предохранительных ВВ </w:t>
      </w:r>
    </w:p>
    <w:p w:rsidR="009A7FA8" w:rsidRDefault="009A7FA8" w:rsidP="009A7FA8">
      <w:pPr>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559"/>
        <w:gridCol w:w="709"/>
        <w:gridCol w:w="709"/>
        <w:gridCol w:w="708"/>
        <w:gridCol w:w="851"/>
        <w:gridCol w:w="1134"/>
        <w:gridCol w:w="1134"/>
        <w:gridCol w:w="992"/>
        <w:gridCol w:w="1134"/>
      </w:tblGrid>
      <w:tr w:rsidR="009A7FA8" w:rsidRPr="00890E58" w:rsidTr="0011433B">
        <w:trPr>
          <w:cantSplit/>
        </w:trPr>
        <w:tc>
          <w:tcPr>
            <w:tcW w:w="851" w:type="dxa"/>
            <w:vMerge w:val="restart"/>
            <w:textDirection w:val="btLr"/>
          </w:tcPr>
          <w:p w:rsidR="009A7FA8" w:rsidRPr="0040031A" w:rsidRDefault="009A7FA8" w:rsidP="00852E10">
            <w:pPr>
              <w:ind w:left="113" w:right="113"/>
              <w:jc w:val="center"/>
              <w:rPr>
                <w:sz w:val="24"/>
                <w:szCs w:val="24"/>
              </w:rPr>
            </w:pPr>
            <w:r w:rsidRPr="0040031A">
              <w:rPr>
                <w:sz w:val="24"/>
                <w:szCs w:val="24"/>
              </w:rPr>
              <w:t>Класс</w:t>
            </w:r>
          </w:p>
        </w:tc>
        <w:tc>
          <w:tcPr>
            <w:tcW w:w="1559" w:type="dxa"/>
            <w:vMerge w:val="restart"/>
          </w:tcPr>
          <w:p w:rsidR="009A7FA8" w:rsidRPr="0040031A" w:rsidRDefault="009A7FA8" w:rsidP="00852E10">
            <w:pPr>
              <w:jc w:val="center"/>
              <w:rPr>
                <w:sz w:val="24"/>
                <w:szCs w:val="24"/>
              </w:rPr>
            </w:pPr>
          </w:p>
          <w:p w:rsidR="009A7FA8" w:rsidRPr="0040031A" w:rsidRDefault="009A7FA8" w:rsidP="00852E10">
            <w:pPr>
              <w:jc w:val="center"/>
              <w:rPr>
                <w:sz w:val="24"/>
                <w:szCs w:val="24"/>
              </w:rPr>
            </w:pPr>
          </w:p>
          <w:p w:rsidR="009A7FA8" w:rsidRPr="0040031A" w:rsidRDefault="009A7FA8" w:rsidP="00852E10">
            <w:pPr>
              <w:jc w:val="center"/>
              <w:rPr>
                <w:sz w:val="24"/>
                <w:szCs w:val="24"/>
              </w:rPr>
            </w:pPr>
          </w:p>
          <w:p w:rsidR="009A7FA8" w:rsidRPr="0040031A" w:rsidRDefault="009A7FA8" w:rsidP="00852E10">
            <w:pPr>
              <w:jc w:val="center"/>
              <w:rPr>
                <w:sz w:val="24"/>
                <w:szCs w:val="24"/>
              </w:rPr>
            </w:pPr>
          </w:p>
          <w:p w:rsidR="009A7FA8" w:rsidRPr="0040031A" w:rsidRDefault="009A7FA8" w:rsidP="00852E10">
            <w:pPr>
              <w:jc w:val="center"/>
              <w:rPr>
                <w:sz w:val="24"/>
                <w:szCs w:val="24"/>
              </w:rPr>
            </w:pPr>
          </w:p>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ВВ</w:t>
            </w:r>
          </w:p>
        </w:tc>
        <w:tc>
          <w:tcPr>
            <w:tcW w:w="7371" w:type="dxa"/>
            <w:gridSpan w:val="8"/>
          </w:tcPr>
          <w:p w:rsidR="009A7FA8" w:rsidRDefault="009A7FA8" w:rsidP="00852E10">
            <w:pPr>
              <w:jc w:val="center"/>
              <w:rPr>
                <w:sz w:val="24"/>
                <w:szCs w:val="24"/>
              </w:rPr>
            </w:pPr>
            <w:r w:rsidRPr="0040031A">
              <w:rPr>
                <w:sz w:val="24"/>
                <w:szCs w:val="24"/>
              </w:rPr>
              <w:t>Состав , % по массе</w:t>
            </w:r>
          </w:p>
          <w:p w:rsidR="009A7FA8" w:rsidRPr="0040031A" w:rsidRDefault="009A7FA8" w:rsidP="00852E10">
            <w:pPr>
              <w:jc w:val="center"/>
              <w:rPr>
                <w:sz w:val="24"/>
                <w:szCs w:val="24"/>
              </w:rPr>
            </w:pPr>
          </w:p>
        </w:tc>
      </w:tr>
      <w:tr w:rsidR="009A7FA8" w:rsidRPr="00890E58" w:rsidTr="0011433B">
        <w:trPr>
          <w:cantSplit/>
          <w:trHeight w:val="1746"/>
        </w:trPr>
        <w:tc>
          <w:tcPr>
            <w:tcW w:w="851" w:type="dxa"/>
            <w:vMerge/>
          </w:tcPr>
          <w:p w:rsidR="009A7FA8" w:rsidRPr="0040031A" w:rsidRDefault="009A7FA8" w:rsidP="00852E10">
            <w:pPr>
              <w:jc w:val="center"/>
              <w:rPr>
                <w:sz w:val="24"/>
                <w:szCs w:val="24"/>
              </w:rPr>
            </w:pPr>
          </w:p>
        </w:tc>
        <w:tc>
          <w:tcPr>
            <w:tcW w:w="1559" w:type="dxa"/>
            <w:vMerge/>
          </w:tcPr>
          <w:p w:rsidR="009A7FA8" w:rsidRPr="0040031A" w:rsidRDefault="009A7FA8" w:rsidP="00852E10">
            <w:pPr>
              <w:jc w:val="center"/>
              <w:rPr>
                <w:sz w:val="24"/>
                <w:szCs w:val="24"/>
              </w:rPr>
            </w:pPr>
          </w:p>
        </w:tc>
        <w:tc>
          <w:tcPr>
            <w:tcW w:w="709" w:type="dxa"/>
            <w:textDirection w:val="btLr"/>
          </w:tcPr>
          <w:p w:rsidR="009A7FA8" w:rsidRPr="0040031A" w:rsidRDefault="009A7FA8" w:rsidP="00852E10">
            <w:pPr>
              <w:ind w:left="113" w:right="113"/>
              <w:jc w:val="center"/>
              <w:rPr>
                <w:sz w:val="24"/>
                <w:szCs w:val="24"/>
              </w:rPr>
            </w:pPr>
            <w:r w:rsidRPr="0040031A">
              <w:rPr>
                <w:sz w:val="24"/>
                <w:szCs w:val="24"/>
              </w:rPr>
              <w:t>Аммиачная селитра ЖВ</w:t>
            </w:r>
          </w:p>
        </w:tc>
        <w:tc>
          <w:tcPr>
            <w:tcW w:w="709" w:type="dxa"/>
            <w:textDirection w:val="btLr"/>
          </w:tcPr>
          <w:p w:rsidR="009A7FA8" w:rsidRPr="0040031A" w:rsidRDefault="009A7FA8" w:rsidP="00852E10">
            <w:pPr>
              <w:ind w:left="113" w:right="113"/>
              <w:jc w:val="center"/>
              <w:rPr>
                <w:sz w:val="24"/>
                <w:szCs w:val="24"/>
              </w:rPr>
            </w:pPr>
            <w:r w:rsidRPr="0040031A">
              <w:rPr>
                <w:sz w:val="24"/>
                <w:szCs w:val="24"/>
              </w:rPr>
              <w:t>Тротил</w:t>
            </w:r>
          </w:p>
          <w:p w:rsidR="009A7FA8" w:rsidRPr="0040031A" w:rsidRDefault="009A7FA8" w:rsidP="00852E10">
            <w:pPr>
              <w:ind w:left="113" w:right="113"/>
              <w:jc w:val="center"/>
              <w:rPr>
                <w:sz w:val="24"/>
                <w:szCs w:val="24"/>
              </w:rPr>
            </w:pPr>
          </w:p>
          <w:p w:rsidR="009A7FA8" w:rsidRPr="0040031A" w:rsidRDefault="009A7FA8" w:rsidP="00852E10">
            <w:pPr>
              <w:ind w:left="113" w:right="113"/>
              <w:jc w:val="center"/>
              <w:rPr>
                <w:sz w:val="24"/>
                <w:szCs w:val="24"/>
              </w:rPr>
            </w:pPr>
          </w:p>
          <w:p w:rsidR="009A7FA8" w:rsidRPr="0040031A" w:rsidRDefault="009A7FA8" w:rsidP="00852E10">
            <w:pPr>
              <w:ind w:left="113" w:right="113"/>
              <w:jc w:val="center"/>
              <w:rPr>
                <w:sz w:val="24"/>
                <w:szCs w:val="24"/>
              </w:rPr>
            </w:pPr>
            <w:r w:rsidRPr="0040031A">
              <w:rPr>
                <w:sz w:val="24"/>
                <w:szCs w:val="24"/>
              </w:rPr>
              <w:t>тротил</w:t>
            </w:r>
          </w:p>
        </w:tc>
        <w:tc>
          <w:tcPr>
            <w:tcW w:w="708" w:type="dxa"/>
            <w:textDirection w:val="btLr"/>
          </w:tcPr>
          <w:p w:rsidR="009A7FA8" w:rsidRPr="0040031A" w:rsidRDefault="009A7FA8" w:rsidP="00852E10">
            <w:pPr>
              <w:ind w:left="113" w:right="113"/>
              <w:jc w:val="center"/>
              <w:rPr>
                <w:sz w:val="24"/>
                <w:szCs w:val="24"/>
              </w:rPr>
            </w:pPr>
            <w:r w:rsidRPr="0040031A">
              <w:rPr>
                <w:sz w:val="24"/>
                <w:szCs w:val="24"/>
              </w:rPr>
              <w:t>Древесная мука</w:t>
            </w:r>
          </w:p>
        </w:tc>
        <w:tc>
          <w:tcPr>
            <w:tcW w:w="851" w:type="dxa"/>
            <w:textDirection w:val="btLr"/>
          </w:tcPr>
          <w:p w:rsidR="009A7FA8" w:rsidRPr="0040031A" w:rsidRDefault="009A7FA8" w:rsidP="00852E10">
            <w:pPr>
              <w:ind w:left="113" w:right="113"/>
              <w:jc w:val="center"/>
              <w:rPr>
                <w:sz w:val="24"/>
                <w:szCs w:val="24"/>
              </w:rPr>
            </w:pPr>
            <w:r w:rsidRPr="0040031A">
              <w:rPr>
                <w:sz w:val="24"/>
                <w:szCs w:val="24"/>
              </w:rPr>
              <w:t xml:space="preserve">Нитроэфиры </w:t>
            </w:r>
          </w:p>
          <w:p w:rsidR="009A7FA8" w:rsidRPr="0040031A" w:rsidRDefault="009A7FA8" w:rsidP="00852E10">
            <w:pPr>
              <w:ind w:left="113" w:right="113"/>
              <w:jc w:val="center"/>
              <w:rPr>
                <w:sz w:val="24"/>
                <w:szCs w:val="24"/>
              </w:rPr>
            </w:pPr>
          </w:p>
          <w:p w:rsidR="009A7FA8" w:rsidRPr="0040031A" w:rsidRDefault="009A7FA8" w:rsidP="00852E10">
            <w:pPr>
              <w:ind w:left="113" w:right="113"/>
              <w:jc w:val="center"/>
              <w:rPr>
                <w:sz w:val="24"/>
                <w:szCs w:val="24"/>
              </w:rPr>
            </w:pPr>
          </w:p>
          <w:p w:rsidR="009A7FA8" w:rsidRPr="0040031A" w:rsidRDefault="009A7FA8" w:rsidP="00852E10">
            <w:pPr>
              <w:ind w:left="113" w:right="113"/>
              <w:jc w:val="center"/>
              <w:rPr>
                <w:sz w:val="24"/>
                <w:szCs w:val="24"/>
              </w:rPr>
            </w:pPr>
          </w:p>
        </w:tc>
        <w:tc>
          <w:tcPr>
            <w:tcW w:w="1134" w:type="dxa"/>
            <w:textDirection w:val="btLr"/>
          </w:tcPr>
          <w:p w:rsidR="009A7FA8" w:rsidRPr="0040031A" w:rsidRDefault="009A7FA8" w:rsidP="00852E10">
            <w:pPr>
              <w:ind w:left="113" w:right="113"/>
              <w:jc w:val="center"/>
              <w:rPr>
                <w:sz w:val="24"/>
                <w:szCs w:val="24"/>
              </w:rPr>
            </w:pPr>
            <w:r w:rsidRPr="0040031A">
              <w:rPr>
                <w:sz w:val="24"/>
                <w:szCs w:val="24"/>
              </w:rPr>
              <w:t>Хлористый натрий (калий)</w:t>
            </w:r>
          </w:p>
        </w:tc>
        <w:tc>
          <w:tcPr>
            <w:tcW w:w="1134" w:type="dxa"/>
            <w:textDirection w:val="btLr"/>
          </w:tcPr>
          <w:p w:rsidR="009A7FA8" w:rsidRPr="0040031A" w:rsidRDefault="009A7FA8" w:rsidP="00852E10">
            <w:pPr>
              <w:ind w:left="113" w:right="113"/>
              <w:jc w:val="center"/>
              <w:rPr>
                <w:sz w:val="24"/>
                <w:szCs w:val="24"/>
              </w:rPr>
            </w:pPr>
            <w:r w:rsidRPr="0040031A">
              <w:rPr>
                <w:sz w:val="24"/>
                <w:szCs w:val="24"/>
              </w:rPr>
              <w:t>Натриевая селитра</w:t>
            </w:r>
          </w:p>
        </w:tc>
        <w:tc>
          <w:tcPr>
            <w:tcW w:w="992" w:type="dxa"/>
            <w:textDirection w:val="btLr"/>
          </w:tcPr>
          <w:p w:rsidR="009A7FA8" w:rsidRPr="0040031A" w:rsidRDefault="009A7FA8" w:rsidP="00852E10">
            <w:pPr>
              <w:ind w:left="113" w:right="113"/>
              <w:jc w:val="center"/>
              <w:rPr>
                <w:sz w:val="24"/>
                <w:szCs w:val="24"/>
              </w:rPr>
            </w:pPr>
            <w:r w:rsidRPr="0040031A">
              <w:rPr>
                <w:sz w:val="24"/>
                <w:szCs w:val="24"/>
              </w:rPr>
              <w:t>Хлористый аммоний</w:t>
            </w:r>
          </w:p>
        </w:tc>
        <w:tc>
          <w:tcPr>
            <w:tcW w:w="1134" w:type="dxa"/>
            <w:textDirection w:val="btLr"/>
          </w:tcPr>
          <w:p w:rsidR="009A7FA8" w:rsidRPr="0040031A" w:rsidRDefault="009A7FA8" w:rsidP="00852E10">
            <w:pPr>
              <w:ind w:left="113" w:right="113"/>
              <w:rPr>
                <w:sz w:val="24"/>
                <w:szCs w:val="24"/>
              </w:rPr>
            </w:pPr>
          </w:p>
          <w:p w:rsidR="009A7FA8" w:rsidRPr="0040031A" w:rsidRDefault="009A7FA8" w:rsidP="00852E10">
            <w:pPr>
              <w:ind w:left="113" w:right="113"/>
              <w:jc w:val="center"/>
              <w:rPr>
                <w:sz w:val="24"/>
                <w:szCs w:val="24"/>
              </w:rPr>
            </w:pPr>
            <w:r w:rsidRPr="0040031A">
              <w:rPr>
                <w:sz w:val="24"/>
                <w:szCs w:val="24"/>
              </w:rPr>
              <w:t>Стеараты</w:t>
            </w:r>
          </w:p>
        </w:tc>
      </w:tr>
      <w:tr w:rsidR="009A7FA8" w:rsidRPr="00890E58" w:rsidTr="0011433B">
        <w:trPr>
          <w:cantSplit/>
          <w:trHeight w:val="271"/>
        </w:trPr>
        <w:tc>
          <w:tcPr>
            <w:tcW w:w="851" w:type="dxa"/>
            <w:vMerge w:val="restart"/>
          </w:tcPr>
          <w:p w:rsidR="009A7FA8" w:rsidRPr="0040031A" w:rsidRDefault="009A7FA8" w:rsidP="00852E10">
            <w:pPr>
              <w:jc w:val="center"/>
              <w:rPr>
                <w:sz w:val="24"/>
                <w:szCs w:val="24"/>
              </w:rPr>
            </w:pPr>
            <w:r w:rsidRPr="0040031A">
              <w:rPr>
                <w:sz w:val="24"/>
                <w:szCs w:val="24"/>
              </w:rPr>
              <w:t>III</w:t>
            </w:r>
          </w:p>
        </w:tc>
        <w:tc>
          <w:tcPr>
            <w:tcW w:w="1559" w:type="dxa"/>
          </w:tcPr>
          <w:p w:rsidR="009A7FA8" w:rsidRPr="0040031A" w:rsidRDefault="009A7FA8" w:rsidP="00852E10">
            <w:pPr>
              <w:jc w:val="center"/>
              <w:rPr>
                <w:sz w:val="24"/>
                <w:szCs w:val="24"/>
              </w:rPr>
            </w:pPr>
            <w:r w:rsidRPr="0040031A">
              <w:rPr>
                <w:sz w:val="24"/>
                <w:szCs w:val="24"/>
              </w:rPr>
              <w:t>Аммонит АП-4ЖВ</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68</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17</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(15)</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Аммонит АП-5ЖВ</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70</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18</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12</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Победит ВП-4</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65,5</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12</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1,5</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9</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12</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val="restart"/>
          </w:tcPr>
          <w:p w:rsidR="009A7FA8" w:rsidRPr="0040031A" w:rsidRDefault="009A7FA8" w:rsidP="00852E10">
            <w:pPr>
              <w:jc w:val="center"/>
              <w:rPr>
                <w:sz w:val="24"/>
                <w:szCs w:val="24"/>
              </w:rPr>
            </w:pPr>
            <w:r w:rsidRPr="0040031A">
              <w:rPr>
                <w:sz w:val="24"/>
                <w:szCs w:val="24"/>
              </w:rPr>
              <w:t>IV</w:t>
            </w:r>
          </w:p>
        </w:tc>
        <w:tc>
          <w:tcPr>
            <w:tcW w:w="1559" w:type="dxa"/>
          </w:tcPr>
          <w:p w:rsidR="009A7FA8" w:rsidRPr="0040031A" w:rsidRDefault="009A7FA8" w:rsidP="00852E10">
            <w:pPr>
              <w:jc w:val="center"/>
              <w:rPr>
                <w:sz w:val="24"/>
                <w:szCs w:val="24"/>
              </w:rPr>
            </w:pPr>
            <w:r w:rsidRPr="0040031A">
              <w:rPr>
                <w:sz w:val="24"/>
                <w:szCs w:val="24"/>
              </w:rPr>
              <w:t>Аммонит ПЖВ-20</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64</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16</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20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 xml:space="preserve">Аммонит  </w:t>
            </w:r>
          </w:p>
          <w:p w:rsidR="009A7FA8" w:rsidRPr="0040031A" w:rsidRDefault="009A7FA8" w:rsidP="00852E10">
            <w:pPr>
              <w:jc w:val="center"/>
              <w:rPr>
                <w:sz w:val="24"/>
                <w:szCs w:val="24"/>
              </w:rPr>
            </w:pPr>
            <w:r w:rsidRPr="0040031A">
              <w:rPr>
                <w:sz w:val="24"/>
                <w:szCs w:val="24"/>
              </w:rPr>
              <w:t>Т-19</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61</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19</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20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val="restart"/>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V</w:t>
            </w:r>
          </w:p>
        </w:tc>
        <w:tc>
          <w:tcPr>
            <w:tcW w:w="155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 xml:space="preserve">Угленит </w:t>
            </w:r>
          </w:p>
          <w:p w:rsidR="009A7FA8" w:rsidRPr="0040031A" w:rsidRDefault="009A7FA8" w:rsidP="00852E10">
            <w:pPr>
              <w:jc w:val="center"/>
              <w:rPr>
                <w:sz w:val="24"/>
                <w:szCs w:val="24"/>
              </w:rPr>
            </w:pPr>
            <w:r w:rsidRPr="0040031A">
              <w:rPr>
                <w:sz w:val="24"/>
                <w:szCs w:val="24"/>
              </w:rPr>
              <w:t>Э-6</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8" w:type="dxa"/>
          </w:tcPr>
          <w:p w:rsidR="009A7FA8" w:rsidRPr="0040031A" w:rsidRDefault="009A7FA8" w:rsidP="00852E10">
            <w:pPr>
              <w:jc w:val="center"/>
              <w:rPr>
                <w:sz w:val="24"/>
                <w:szCs w:val="24"/>
              </w:rPr>
            </w:pPr>
          </w:p>
          <w:p w:rsidR="009A7FA8" w:rsidRPr="0040031A" w:rsidRDefault="009A7FA8" w:rsidP="00852E10">
            <w:pPr>
              <w:rPr>
                <w:sz w:val="24"/>
                <w:szCs w:val="24"/>
              </w:rPr>
            </w:pPr>
            <w:r w:rsidRPr="0040031A">
              <w:rPr>
                <w:sz w:val="24"/>
                <w:szCs w:val="24"/>
              </w:rPr>
              <w:t>2,5</w:t>
            </w:r>
          </w:p>
        </w:tc>
        <w:tc>
          <w:tcPr>
            <w:tcW w:w="851" w:type="dxa"/>
          </w:tcPr>
          <w:p w:rsidR="009A7FA8" w:rsidRPr="0040031A" w:rsidRDefault="009A7FA8" w:rsidP="00852E10">
            <w:pPr>
              <w:jc w:val="center"/>
              <w:rPr>
                <w:sz w:val="24"/>
                <w:szCs w:val="24"/>
              </w:rPr>
            </w:pPr>
          </w:p>
          <w:p w:rsidR="009A7FA8" w:rsidRPr="0040031A" w:rsidRDefault="009A7FA8" w:rsidP="00852E10">
            <w:pPr>
              <w:ind w:left="-105"/>
              <w:jc w:val="center"/>
              <w:rPr>
                <w:sz w:val="24"/>
                <w:szCs w:val="24"/>
              </w:rPr>
            </w:pPr>
            <w:r w:rsidRPr="0040031A">
              <w:rPr>
                <w:sz w:val="24"/>
                <w:szCs w:val="24"/>
              </w:rPr>
              <w:t>14,2</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(7)</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46,3</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29</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w:t>
            </w:r>
          </w:p>
        </w:tc>
      </w:tr>
      <w:tr w:rsidR="009A7FA8" w:rsidRPr="00890E58" w:rsidTr="0011433B">
        <w:trPr>
          <w:cantSplit/>
          <w:trHeight w:val="271"/>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Селектит (гранулированный)</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66,5</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8,5</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15</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396"/>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Угленит</w:t>
            </w:r>
          </w:p>
          <w:p w:rsidR="009A7FA8" w:rsidRPr="0040031A" w:rsidRDefault="009A7FA8" w:rsidP="00852E10">
            <w:pPr>
              <w:jc w:val="center"/>
              <w:rPr>
                <w:sz w:val="24"/>
                <w:szCs w:val="24"/>
              </w:rPr>
            </w:pPr>
            <w:r w:rsidRPr="0040031A">
              <w:rPr>
                <w:sz w:val="24"/>
                <w:szCs w:val="24"/>
              </w:rPr>
              <w:t>№5</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14</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75</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cantSplit/>
          <w:trHeight w:val="271"/>
        </w:trPr>
        <w:tc>
          <w:tcPr>
            <w:tcW w:w="851" w:type="dxa"/>
            <w:vMerge w:val="restart"/>
          </w:tcPr>
          <w:p w:rsidR="009A7FA8" w:rsidRPr="0040031A" w:rsidRDefault="009A7FA8" w:rsidP="00852E10">
            <w:pPr>
              <w:jc w:val="center"/>
              <w:rPr>
                <w:sz w:val="24"/>
                <w:szCs w:val="24"/>
              </w:rPr>
            </w:pPr>
            <w:r w:rsidRPr="0040031A">
              <w:rPr>
                <w:sz w:val="24"/>
                <w:szCs w:val="24"/>
              </w:rPr>
              <w:t>VI</w:t>
            </w:r>
          </w:p>
        </w:tc>
        <w:tc>
          <w:tcPr>
            <w:tcW w:w="1559" w:type="dxa"/>
          </w:tcPr>
          <w:p w:rsidR="009A7FA8" w:rsidRPr="0040031A" w:rsidRDefault="009A7FA8" w:rsidP="00852E10">
            <w:pPr>
              <w:jc w:val="center"/>
              <w:rPr>
                <w:sz w:val="24"/>
                <w:szCs w:val="24"/>
              </w:rPr>
            </w:pPr>
            <w:r w:rsidRPr="0040031A">
              <w:rPr>
                <w:sz w:val="24"/>
                <w:szCs w:val="24"/>
              </w:rPr>
              <w:t>Угленит</w:t>
            </w:r>
          </w:p>
          <w:p w:rsidR="009A7FA8" w:rsidRPr="0040031A" w:rsidRDefault="009A7FA8" w:rsidP="00852E10">
            <w:pPr>
              <w:jc w:val="center"/>
              <w:rPr>
                <w:sz w:val="24"/>
                <w:szCs w:val="24"/>
              </w:rPr>
            </w:pPr>
            <w:r w:rsidRPr="0040031A">
              <w:rPr>
                <w:sz w:val="24"/>
                <w:szCs w:val="24"/>
              </w:rPr>
              <w:t xml:space="preserve"> № 7</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2</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(57)</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30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w:t>
            </w:r>
          </w:p>
        </w:tc>
      </w:tr>
      <w:tr w:rsidR="009A7FA8" w:rsidRPr="00890E58" w:rsidTr="0011433B">
        <w:trPr>
          <w:cantSplit/>
          <w:trHeight w:val="271"/>
        </w:trPr>
        <w:tc>
          <w:tcPr>
            <w:tcW w:w="851" w:type="dxa"/>
            <w:vMerge/>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Патроны СП-1</w:t>
            </w:r>
          </w:p>
        </w:tc>
        <w:tc>
          <w:tcPr>
            <w:tcW w:w="7371" w:type="dxa"/>
            <w:gridSpan w:val="8"/>
          </w:tcPr>
          <w:p w:rsidR="009A7FA8" w:rsidRPr="0040031A" w:rsidRDefault="009A7FA8" w:rsidP="00852E10">
            <w:pPr>
              <w:jc w:val="center"/>
              <w:rPr>
                <w:sz w:val="24"/>
                <w:szCs w:val="24"/>
              </w:rPr>
            </w:pPr>
            <w:r w:rsidRPr="0040031A">
              <w:rPr>
                <w:sz w:val="24"/>
                <w:szCs w:val="24"/>
              </w:rPr>
              <w:t xml:space="preserve">Ядро –угленит Э-6. Оболочка- водный раствор нитрата аммония  </w:t>
            </w:r>
          </w:p>
        </w:tc>
      </w:tr>
      <w:tr w:rsidR="009A7FA8" w:rsidRPr="00890E58" w:rsidTr="0011433B">
        <w:trPr>
          <w:cantSplit/>
          <w:trHeight w:val="271"/>
        </w:trPr>
        <w:tc>
          <w:tcPr>
            <w:tcW w:w="851" w:type="dxa"/>
          </w:tcPr>
          <w:p w:rsidR="009A7FA8" w:rsidRPr="0040031A" w:rsidRDefault="009A7FA8" w:rsidP="00852E10">
            <w:pPr>
              <w:jc w:val="center"/>
              <w:rPr>
                <w:sz w:val="24"/>
                <w:szCs w:val="24"/>
              </w:rPr>
            </w:pPr>
            <w:r w:rsidRPr="0040031A">
              <w:rPr>
                <w:sz w:val="24"/>
                <w:szCs w:val="24"/>
              </w:rPr>
              <w:t>V</w:t>
            </w:r>
          </w:p>
        </w:tc>
        <w:tc>
          <w:tcPr>
            <w:tcW w:w="1559" w:type="dxa"/>
          </w:tcPr>
          <w:p w:rsidR="009A7FA8" w:rsidRPr="0040031A" w:rsidRDefault="009A7FA8" w:rsidP="00852E10">
            <w:pPr>
              <w:jc w:val="center"/>
              <w:rPr>
                <w:sz w:val="24"/>
                <w:szCs w:val="24"/>
              </w:rPr>
            </w:pPr>
            <w:r w:rsidRPr="0040031A">
              <w:rPr>
                <w:sz w:val="24"/>
                <w:szCs w:val="24"/>
              </w:rPr>
              <w:t>Патроны ПВП-1-У</w:t>
            </w:r>
          </w:p>
        </w:tc>
        <w:tc>
          <w:tcPr>
            <w:tcW w:w="7371" w:type="dxa"/>
            <w:gridSpan w:val="8"/>
          </w:tcPr>
          <w:p w:rsidR="009A7FA8" w:rsidRPr="0040031A" w:rsidRDefault="009A7FA8" w:rsidP="00852E10">
            <w:pPr>
              <w:jc w:val="center"/>
              <w:rPr>
                <w:sz w:val="24"/>
                <w:szCs w:val="24"/>
              </w:rPr>
            </w:pPr>
            <w:r w:rsidRPr="0040031A">
              <w:rPr>
                <w:sz w:val="24"/>
                <w:szCs w:val="24"/>
              </w:rPr>
              <w:t>Ядро – аммонит ПЖВ-20</w:t>
            </w:r>
          </w:p>
          <w:p w:rsidR="009A7FA8" w:rsidRPr="0040031A" w:rsidRDefault="009A7FA8" w:rsidP="00852E10">
            <w:pPr>
              <w:jc w:val="center"/>
              <w:rPr>
                <w:sz w:val="24"/>
                <w:szCs w:val="24"/>
              </w:rPr>
            </w:pPr>
            <w:r w:rsidRPr="0040031A">
              <w:rPr>
                <w:sz w:val="24"/>
                <w:szCs w:val="24"/>
              </w:rPr>
              <w:t>Оболочка –водный раствор нитрата аммония</w:t>
            </w:r>
          </w:p>
        </w:tc>
      </w:tr>
      <w:tr w:rsidR="009A7FA8" w:rsidRPr="00890E58" w:rsidTr="0011433B">
        <w:trPr>
          <w:trHeight w:val="271"/>
        </w:trPr>
        <w:tc>
          <w:tcPr>
            <w:tcW w:w="851" w:type="dxa"/>
          </w:tcPr>
          <w:p w:rsidR="009A7FA8" w:rsidRPr="0040031A" w:rsidRDefault="009A7FA8" w:rsidP="00852E10">
            <w:pPr>
              <w:jc w:val="center"/>
              <w:rPr>
                <w:sz w:val="24"/>
                <w:szCs w:val="24"/>
              </w:rPr>
            </w:pPr>
            <w:r w:rsidRPr="0040031A">
              <w:rPr>
                <w:sz w:val="24"/>
                <w:szCs w:val="24"/>
              </w:rPr>
              <w:t xml:space="preserve">ПВВ спец. назначения </w:t>
            </w:r>
          </w:p>
        </w:tc>
        <w:tc>
          <w:tcPr>
            <w:tcW w:w="1559" w:type="dxa"/>
          </w:tcPr>
          <w:p w:rsidR="009A7FA8" w:rsidRPr="0040031A" w:rsidRDefault="009A7FA8" w:rsidP="00852E10">
            <w:pPr>
              <w:jc w:val="center"/>
              <w:rPr>
                <w:sz w:val="24"/>
                <w:szCs w:val="24"/>
              </w:rPr>
            </w:pPr>
            <w:r w:rsidRPr="0040031A">
              <w:rPr>
                <w:sz w:val="24"/>
                <w:szCs w:val="24"/>
              </w:rPr>
              <w:t>Серный аммонит №1 ЖВ</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52</w:t>
            </w:r>
          </w:p>
        </w:tc>
        <w:tc>
          <w:tcPr>
            <w:tcW w:w="709" w:type="dxa"/>
          </w:tcPr>
          <w:p w:rsidR="009A7FA8" w:rsidRPr="0040031A" w:rsidRDefault="009A7FA8" w:rsidP="00852E10">
            <w:pPr>
              <w:rPr>
                <w:sz w:val="24"/>
                <w:szCs w:val="24"/>
              </w:rPr>
            </w:pPr>
          </w:p>
          <w:p w:rsidR="009A7FA8" w:rsidRPr="0040031A" w:rsidRDefault="009A7FA8" w:rsidP="00852E10">
            <w:pPr>
              <w:ind w:left="-105"/>
              <w:rPr>
                <w:sz w:val="24"/>
                <w:szCs w:val="24"/>
              </w:rPr>
            </w:pPr>
            <w:r w:rsidRPr="0040031A">
              <w:rPr>
                <w:sz w:val="24"/>
                <w:szCs w:val="24"/>
              </w:rPr>
              <w:t>11,5</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1,5</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5</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30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r>
      <w:tr w:rsidR="009A7FA8" w:rsidRPr="00890E58" w:rsidTr="0011433B">
        <w:trPr>
          <w:trHeight w:val="271"/>
        </w:trPr>
        <w:tc>
          <w:tcPr>
            <w:tcW w:w="851" w:type="dxa"/>
          </w:tcPr>
          <w:p w:rsidR="009A7FA8" w:rsidRPr="0040031A" w:rsidRDefault="009A7FA8" w:rsidP="00852E10">
            <w:pPr>
              <w:jc w:val="center"/>
              <w:rPr>
                <w:sz w:val="24"/>
                <w:szCs w:val="24"/>
              </w:rPr>
            </w:pPr>
          </w:p>
        </w:tc>
        <w:tc>
          <w:tcPr>
            <w:tcW w:w="1559" w:type="dxa"/>
          </w:tcPr>
          <w:p w:rsidR="009A7FA8" w:rsidRPr="0040031A" w:rsidRDefault="009A7FA8" w:rsidP="00852E10">
            <w:pPr>
              <w:jc w:val="center"/>
              <w:rPr>
                <w:sz w:val="24"/>
                <w:szCs w:val="24"/>
              </w:rPr>
            </w:pPr>
            <w:r w:rsidRPr="0040031A">
              <w:rPr>
                <w:sz w:val="24"/>
                <w:szCs w:val="24"/>
              </w:rPr>
              <w:t>Нефтяной аммонит №3</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52,2</w:t>
            </w:r>
          </w:p>
        </w:tc>
        <w:tc>
          <w:tcPr>
            <w:tcW w:w="709"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7</w:t>
            </w:r>
          </w:p>
        </w:tc>
        <w:tc>
          <w:tcPr>
            <w:tcW w:w="708"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851"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9</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(30)</w:t>
            </w: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tc>
        <w:tc>
          <w:tcPr>
            <w:tcW w:w="992"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w:t>
            </w:r>
          </w:p>
          <w:p w:rsidR="009A7FA8" w:rsidRPr="0040031A" w:rsidRDefault="009A7FA8" w:rsidP="00852E10">
            <w:pPr>
              <w:jc w:val="center"/>
              <w:rPr>
                <w:sz w:val="24"/>
                <w:szCs w:val="24"/>
              </w:rPr>
            </w:pPr>
          </w:p>
        </w:tc>
        <w:tc>
          <w:tcPr>
            <w:tcW w:w="1134" w:type="dxa"/>
          </w:tcPr>
          <w:p w:rsidR="009A7FA8" w:rsidRPr="0040031A" w:rsidRDefault="009A7FA8" w:rsidP="00852E10">
            <w:pPr>
              <w:jc w:val="center"/>
              <w:rPr>
                <w:sz w:val="24"/>
                <w:szCs w:val="24"/>
              </w:rPr>
            </w:pPr>
          </w:p>
          <w:p w:rsidR="009A7FA8" w:rsidRPr="0040031A" w:rsidRDefault="009A7FA8" w:rsidP="00852E10">
            <w:pPr>
              <w:jc w:val="center"/>
              <w:rPr>
                <w:sz w:val="24"/>
                <w:szCs w:val="24"/>
              </w:rPr>
            </w:pPr>
            <w:r w:rsidRPr="0040031A">
              <w:rPr>
                <w:sz w:val="24"/>
                <w:szCs w:val="24"/>
              </w:rPr>
              <w:t>1,5</w:t>
            </w:r>
          </w:p>
        </w:tc>
      </w:tr>
    </w:tbl>
    <w:p w:rsidR="00757DCD" w:rsidRPr="0011433B" w:rsidRDefault="009A7FA8" w:rsidP="009A7FA8">
      <w:pPr>
        <w:rPr>
          <w:sz w:val="28"/>
          <w:szCs w:val="28"/>
          <w:highlight w:val="cyan"/>
        </w:rPr>
      </w:pPr>
      <w:r w:rsidRPr="0011433B">
        <w:rPr>
          <w:sz w:val="28"/>
          <w:szCs w:val="28"/>
        </w:rPr>
        <w:t>* - диатомит может быть заменен поливинилхлоридом</w:t>
      </w:r>
    </w:p>
    <w:p w:rsidR="00757DCD" w:rsidRPr="00C64B78" w:rsidRDefault="00757DCD" w:rsidP="00757DCD">
      <w:pPr>
        <w:pStyle w:val="31"/>
        <w:spacing w:after="0"/>
        <w:ind w:left="0" w:firstLine="709"/>
        <w:jc w:val="both"/>
        <w:rPr>
          <w:sz w:val="28"/>
          <w:szCs w:val="28"/>
          <w:highlight w:val="cyan"/>
        </w:rPr>
      </w:pPr>
    </w:p>
    <w:p w:rsidR="00C64B78" w:rsidRPr="00C64B78" w:rsidRDefault="00757DCD" w:rsidP="00757DCD">
      <w:pPr>
        <w:pStyle w:val="31"/>
        <w:spacing w:after="0"/>
        <w:ind w:left="0" w:firstLine="709"/>
        <w:jc w:val="both"/>
        <w:rPr>
          <w:sz w:val="28"/>
          <w:szCs w:val="28"/>
        </w:rPr>
      </w:pPr>
      <w:r w:rsidRPr="00757DCD">
        <w:rPr>
          <w:sz w:val="28"/>
          <w:szCs w:val="28"/>
        </w:rPr>
        <w:lastRenderedPageBreak/>
        <w:t>В технологическом процессе  изготовления предохранительных ВВ д</w:t>
      </w:r>
      <w:r w:rsidR="00C64B78" w:rsidRPr="00757DCD">
        <w:rPr>
          <w:sz w:val="28"/>
          <w:szCs w:val="28"/>
        </w:rPr>
        <w:t>ля увеличения</w:t>
      </w:r>
      <w:r w:rsidRPr="00757DCD">
        <w:rPr>
          <w:sz w:val="28"/>
          <w:szCs w:val="28"/>
        </w:rPr>
        <w:t xml:space="preserve"> их</w:t>
      </w:r>
      <w:r w:rsidR="00C64B78" w:rsidRPr="00757DCD">
        <w:rPr>
          <w:sz w:val="28"/>
          <w:szCs w:val="28"/>
        </w:rPr>
        <w:t xml:space="preserve"> детонационной способности введена фаза интенсивного измельчения активных компонентов (тротил, селитра). Многие предохранительные ВВ содержат в своем составе </w:t>
      </w:r>
      <w:r w:rsidRPr="00757DCD">
        <w:rPr>
          <w:sz w:val="28"/>
          <w:szCs w:val="28"/>
        </w:rPr>
        <w:t>нитроглицерины, нитрогликоль и жидкие нитроэфиры</w:t>
      </w:r>
      <w:r w:rsidR="00C64B78" w:rsidRPr="00757DCD">
        <w:rPr>
          <w:sz w:val="28"/>
          <w:szCs w:val="28"/>
        </w:rPr>
        <w:t>.</w:t>
      </w:r>
    </w:p>
    <w:p w:rsidR="00C64B78" w:rsidRPr="0083441E" w:rsidRDefault="00C64B78" w:rsidP="00383701">
      <w:pPr>
        <w:jc w:val="both"/>
        <w:rPr>
          <w:sz w:val="28"/>
        </w:rPr>
      </w:pPr>
    </w:p>
    <w:p w:rsidR="00DE3C76" w:rsidRPr="0083441E" w:rsidRDefault="00DE3C76" w:rsidP="00383701">
      <w:pPr>
        <w:jc w:val="both"/>
        <w:rPr>
          <w:sz w:val="28"/>
        </w:rPr>
      </w:pPr>
    </w:p>
    <w:p w:rsidR="009A7FA8" w:rsidRPr="004F4A25" w:rsidRDefault="009A7FA8" w:rsidP="009A7FA8">
      <w:pPr>
        <w:ind w:firstLine="709"/>
        <w:rPr>
          <w:b/>
          <w:sz w:val="28"/>
          <w:szCs w:val="28"/>
        </w:rPr>
      </w:pPr>
      <w:r w:rsidRPr="004F4A25">
        <w:rPr>
          <w:b/>
          <w:sz w:val="28"/>
          <w:szCs w:val="28"/>
        </w:rPr>
        <w:t>Вопросы для самоконтроля:</w:t>
      </w:r>
    </w:p>
    <w:p w:rsidR="0011433B" w:rsidRDefault="0011433B" w:rsidP="00261A31">
      <w:pPr>
        <w:pStyle w:val="af0"/>
        <w:numPr>
          <w:ilvl w:val="0"/>
          <w:numId w:val="24"/>
        </w:numPr>
        <w:ind w:left="0" w:firstLine="284"/>
        <w:jc w:val="both"/>
        <w:rPr>
          <w:sz w:val="28"/>
          <w:szCs w:val="28"/>
        </w:rPr>
      </w:pPr>
      <w:r w:rsidRPr="0011433B">
        <w:rPr>
          <w:sz w:val="28"/>
          <w:szCs w:val="28"/>
        </w:rPr>
        <w:t>Горючесть и дефлаграция предохранительных промышленных  ВВ</w:t>
      </w:r>
    </w:p>
    <w:p w:rsidR="0011433B" w:rsidRPr="0011433B" w:rsidRDefault="0011433B" w:rsidP="00261A31">
      <w:pPr>
        <w:pStyle w:val="af0"/>
        <w:numPr>
          <w:ilvl w:val="0"/>
          <w:numId w:val="24"/>
        </w:numPr>
        <w:ind w:left="0" w:firstLine="284"/>
        <w:jc w:val="both"/>
        <w:rPr>
          <w:bCs/>
          <w:sz w:val="28"/>
          <w:szCs w:val="28"/>
        </w:rPr>
      </w:pPr>
      <w:r w:rsidRPr="0011433B">
        <w:rPr>
          <w:sz w:val="28"/>
          <w:szCs w:val="28"/>
        </w:rPr>
        <w:t>Мера оценки детонационной способности  предохранительных взрывчатых веществ</w:t>
      </w:r>
    </w:p>
    <w:p w:rsidR="0011433B" w:rsidRPr="0011433B" w:rsidRDefault="0011433B" w:rsidP="00261A31">
      <w:pPr>
        <w:pStyle w:val="af0"/>
        <w:numPr>
          <w:ilvl w:val="0"/>
          <w:numId w:val="24"/>
        </w:numPr>
        <w:ind w:left="0" w:firstLine="284"/>
        <w:jc w:val="both"/>
        <w:rPr>
          <w:bCs/>
          <w:sz w:val="28"/>
          <w:szCs w:val="28"/>
        </w:rPr>
      </w:pPr>
      <w:r w:rsidRPr="0011433B">
        <w:rPr>
          <w:bCs/>
          <w:sz w:val="28"/>
          <w:szCs w:val="28"/>
        </w:rPr>
        <w:t xml:space="preserve">Ингибиторы и принципы компоновки их составов  </w:t>
      </w:r>
    </w:p>
    <w:p w:rsidR="0011433B" w:rsidRPr="0011433B" w:rsidRDefault="0011433B" w:rsidP="00261A31">
      <w:pPr>
        <w:pStyle w:val="af0"/>
        <w:numPr>
          <w:ilvl w:val="0"/>
          <w:numId w:val="24"/>
        </w:numPr>
        <w:ind w:left="0" w:firstLine="284"/>
        <w:jc w:val="both"/>
        <w:rPr>
          <w:sz w:val="28"/>
        </w:rPr>
      </w:pPr>
      <w:r>
        <w:rPr>
          <w:bCs/>
          <w:sz w:val="28"/>
          <w:szCs w:val="28"/>
        </w:rPr>
        <w:t>Перечислите п</w:t>
      </w:r>
      <w:r w:rsidRPr="00470B1F">
        <w:rPr>
          <w:bCs/>
          <w:sz w:val="28"/>
          <w:szCs w:val="28"/>
        </w:rPr>
        <w:t>редохранительные ВВ для породных забоев опасных по метану, и специального назначения</w:t>
      </w:r>
    </w:p>
    <w:p w:rsidR="0011433B" w:rsidRPr="0011433B" w:rsidRDefault="0011433B" w:rsidP="00261A31">
      <w:pPr>
        <w:pStyle w:val="af0"/>
        <w:numPr>
          <w:ilvl w:val="0"/>
          <w:numId w:val="24"/>
        </w:numPr>
        <w:ind w:left="0" w:firstLine="284"/>
        <w:jc w:val="both"/>
        <w:rPr>
          <w:sz w:val="28"/>
        </w:rPr>
      </w:pPr>
      <w:r>
        <w:rPr>
          <w:sz w:val="28"/>
          <w:szCs w:val="28"/>
        </w:rPr>
        <w:t xml:space="preserve">Особенности и </w:t>
      </w:r>
      <w:r w:rsidRPr="009A7FA8">
        <w:rPr>
          <w:sz w:val="28"/>
          <w:szCs w:val="28"/>
        </w:rPr>
        <w:t>физико-химические свойства современных предохранительных ВВ</w:t>
      </w:r>
    </w:p>
    <w:p w:rsidR="008C7CDB" w:rsidRDefault="008C7CDB" w:rsidP="00383701">
      <w:pPr>
        <w:jc w:val="both"/>
        <w:rPr>
          <w:sz w:val="28"/>
        </w:rPr>
      </w:pPr>
    </w:p>
    <w:p w:rsidR="008C7CDB" w:rsidRDefault="008C7CDB" w:rsidP="00383701">
      <w:pPr>
        <w:jc w:val="both"/>
        <w:rPr>
          <w:sz w:val="28"/>
        </w:rPr>
      </w:pPr>
    </w:p>
    <w:p w:rsidR="008C7CDB" w:rsidRDefault="008C7CD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757DCD" w:rsidRDefault="00757DCD"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9A7FA8" w:rsidRDefault="009A7FA8" w:rsidP="00383701">
      <w:pPr>
        <w:jc w:val="both"/>
        <w:rPr>
          <w:sz w:val="28"/>
        </w:rPr>
      </w:pPr>
    </w:p>
    <w:p w:rsidR="009E6D0F" w:rsidRDefault="009E6D0F" w:rsidP="009E6D0F">
      <w:pPr>
        <w:shd w:val="clear" w:color="auto" w:fill="FFFFFF"/>
        <w:autoSpaceDE w:val="0"/>
        <w:autoSpaceDN w:val="0"/>
        <w:adjustRightInd w:val="0"/>
        <w:spacing w:line="0" w:lineRule="atLeast"/>
        <w:ind w:firstLine="567"/>
        <w:jc w:val="center"/>
        <w:rPr>
          <w:b/>
          <w:bCs/>
          <w:color w:val="000000"/>
          <w:sz w:val="28"/>
          <w:szCs w:val="28"/>
        </w:rPr>
      </w:pPr>
      <w:r w:rsidRPr="009E6D0F">
        <w:rPr>
          <w:b/>
          <w:bCs/>
          <w:color w:val="000000"/>
          <w:sz w:val="28"/>
          <w:szCs w:val="28"/>
        </w:rPr>
        <w:lastRenderedPageBreak/>
        <w:t>9. ПPОМЫШЛЕННЫ</w:t>
      </w:r>
      <w:r>
        <w:rPr>
          <w:b/>
          <w:bCs/>
          <w:color w:val="000000"/>
          <w:sz w:val="28"/>
          <w:szCs w:val="28"/>
        </w:rPr>
        <w:t>Е</w:t>
      </w:r>
      <w:r w:rsidRPr="009E6D0F">
        <w:rPr>
          <w:b/>
          <w:bCs/>
          <w:color w:val="000000"/>
          <w:sz w:val="28"/>
          <w:szCs w:val="28"/>
        </w:rPr>
        <w:t xml:space="preserve"> ВЗPЫВЧАТЫ</w:t>
      </w:r>
      <w:r>
        <w:rPr>
          <w:b/>
          <w:bCs/>
          <w:color w:val="000000"/>
          <w:sz w:val="28"/>
          <w:szCs w:val="28"/>
        </w:rPr>
        <w:t>Е</w:t>
      </w:r>
      <w:r w:rsidRPr="009E6D0F">
        <w:rPr>
          <w:b/>
          <w:bCs/>
          <w:color w:val="000000"/>
          <w:sz w:val="28"/>
          <w:szCs w:val="28"/>
        </w:rPr>
        <w:t xml:space="preserve"> ВЕЩЕCТВ</w:t>
      </w:r>
      <w:r>
        <w:rPr>
          <w:b/>
          <w:bCs/>
          <w:color w:val="000000"/>
          <w:sz w:val="28"/>
          <w:szCs w:val="28"/>
        </w:rPr>
        <w:t>А И ИХ ПРИМЕНЕНИЕ</w:t>
      </w:r>
    </w:p>
    <w:p w:rsidR="009E6D0F" w:rsidRPr="009E6D0F" w:rsidRDefault="009E6D0F" w:rsidP="009E6D0F">
      <w:pPr>
        <w:shd w:val="clear" w:color="auto" w:fill="FFFFFF"/>
        <w:autoSpaceDE w:val="0"/>
        <w:autoSpaceDN w:val="0"/>
        <w:adjustRightInd w:val="0"/>
        <w:spacing w:line="0" w:lineRule="atLeast"/>
        <w:ind w:firstLine="567"/>
        <w:jc w:val="center"/>
        <w:rPr>
          <w:b/>
          <w:bCs/>
          <w:sz w:val="28"/>
          <w:szCs w:val="28"/>
        </w:rPr>
      </w:pPr>
    </w:p>
    <w:p w:rsidR="009E6D0F" w:rsidRPr="009E6D0F" w:rsidRDefault="009E6D0F" w:rsidP="00A41DCC">
      <w:pPr>
        <w:pStyle w:val="a3"/>
        <w:rPr>
          <w:szCs w:val="28"/>
        </w:rPr>
      </w:pPr>
      <w:r w:rsidRPr="009E6D0F">
        <w:rPr>
          <w:szCs w:val="28"/>
        </w:rPr>
        <w:t>Промышленными называются взрывчатые вещества, предназначенные для взрывных работ в народном хозяйстве. Выпускаются в патронах, пакетах, мешках и ящиках, каждый из которых отличается цветом оболочек патронов и диагональ</w:t>
      </w:r>
      <w:r w:rsidRPr="009E6D0F">
        <w:rPr>
          <w:szCs w:val="28"/>
        </w:rPr>
        <w:softHyphen/>
        <w:t>ных полос на ящиках и мешках. В последнее время ВВ посту</w:t>
      </w:r>
      <w:r w:rsidRPr="009E6D0F">
        <w:rPr>
          <w:szCs w:val="28"/>
        </w:rPr>
        <w:softHyphen/>
        <w:t xml:space="preserve">пают </w:t>
      </w:r>
      <w:r w:rsidR="0087203C">
        <w:rPr>
          <w:szCs w:val="28"/>
        </w:rPr>
        <w:t>также в специальных контейнерах</w:t>
      </w:r>
      <w:r w:rsidRPr="009E6D0F">
        <w:rPr>
          <w:szCs w:val="28"/>
        </w:rPr>
        <w:t>.</w:t>
      </w:r>
    </w:p>
    <w:p w:rsidR="009E6D0F" w:rsidRPr="009E6D0F" w:rsidRDefault="009E6D0F" w:rsidP="00A41DCC">
      <w:pPr>
        <w:pStyle w:val="21"/>
        <w:spacing w:after="0" w:line="240" w:lineRule="auto"/>
        <w:ind w:firstLine="567"/>
        <w:rPr>
          <w:sz w:val="28"/>
          <w:szCs w:val="28"/>
        </w:rPr>
      </w:pPr>
      <w:r w:rsidRPr="009E6D0F">
        <w:rPr>
          <w:sz w:val="28"/>
          <w:szCs w:val="28"/>
        </w:rPr>
        <w:t>Патроны ВВ имеют обычно цилиндрическую форму. В ка</w:t>
      </w:r>
      <w:r w:rsidRPr="009E6D0F">
        <w:rPr>
          <w:sz w:val="28"/>
          <w:szCs w:val="28"/>
        </w:rPr>
        <w:softHyphen/>
        <w:t>честве оболочки применяется пропитанная парафином бумага. Диаметр и масса патронов принимается в зависимости от диаметра шпуров или скважин. Для удобства транспортировки и хранения патроны упаковывают в пачки, а затем укладывают в деревянные ящики.</w:t>
      </w:r>
    </w:p>
    <w:p w:rsidR="009E6D0F" w:rsidRPr="009E6D0F" w:rsidRDefault="009E6D0F" w:rsidP="00A41DCC">
      <w:pPr>
        <w:shd w:val="clear" w:color="auto" w:fill="FFFFFF"/>
        <w:autoSpaceDE w:val="0"/>
        <w:autoSpaceDN w:val="0"/>
        <w:adjustRightInd w:val="0"/>
        <w:ind w:firstLine="567"/>
        <w:jc w:val="both"/>
        <w:rPr>
          <w:sz w:val="28"/>
          <w:szCs w:val="28"/>
        </w:rPr>
      </w:pPr>
      <w:r w:rsidRPr="009E6D0F">
        <w:rPr>
          <w:color w:val="000000"/>
          <w:sz w:val="28"/>
          <w:szCs w:val="28"/>
        </w:rPr>
        <w:t>Для льющихся ВВ в качестве оболочки могут быть исполь</w:t>
      </w:r>
      <w:r w:rsidRPr="009E6D0F">
        <w:rPr>
          <w:color w:val="000000"/>
          <w:sz w:val="28"/>
          <w:szCs w:val="28"/>
        </w:rPr>
        <w:softHyphen/>
        <w:t>зованы полиэтиленовые ампулы.</w:t>
      </w:r>
    </w:p>
    <w:p w:rsidR="009E6D0F" w:rsidRDefault="009E6D0F" w:rsidP="00A41DCC">
      <w:pPr>
        <w:shd w:val="clear" w:color="auto" w:fill="FFFFFF"/>
        <w:autoSpaceDE w:val="0"/>
        <w:autoSpaceDN w:val="0"/>
        <w:adjustRightInd w:val="0"/>
        <w:ind w:firstLine="567"/>
        <w:jc w:val="both"/>
        <w:rPr>
          <w:sz w:val="28"/>
        </w:rPr>
      </w:pPr>
      <w:r w:rsidRPr="009E6D0F">
        <w:rPr>
          <w:color w:val="000000"/>
          <w:sz w:val="28"/>
          <w:szCs w:val="28"/>
        </w:rPr>
        <w:t>Допускаются к</w:t>
      </w:r>
      <w:r>
        <w:rPr>
          <w:color w:val="000000"/>
          <w:sz w:val="28"/>
          <w:szCs w:val="22"/>
        </w:rPr>
        <w:t xml:space="preserve"> применению в геологоразведочных работах и при разработке месторождений лишь те промышленные ВВ, на которые имеются ГОСТы или утвержденные в установлен</w:t>
      </w:r>
      <w:r>
        <w:rPr>
          <w:color w:val="000000"/>
          <w:sz w:val="28"/>
          <w:szCs w:val="22"/>
        </w:rPr>
        <w:softHyphen/>
        <w:t>ном порядке технические условия, а также журнальные поста</w:t>
      </w:r>
      <w:r>
        <w:rPr>
          <w:color w:val="000000"/>
          <w:sz w:val="28"/>
          <w:szCs w:val="22"/>
        </w:rPr>
        <w:softHyphen/>
        <w:t>новления Госгортехнадзора.</w:t>
      </w:r>
    </w:p>
    <w:p w:rsidR="009E6D0F" w:rsidRDefault="009E6D0F" w:rsidP="009E6D0F">
      <w:pPr>
        <w:shd w:val="clear" w:color="auto" w:fill="FFFFFF"/>
        <w:autoSpaceDE w:val="0"/>
        <w:autoSpaceDN w:val="0"/>
        <w:adjustRightInd w:val="0"/>
        <w:ind w:firstLine="540"/>
        <w:jc w:val="both"/>
        <w:rPr>
          <w:sz w:val="28"/>
        </w:rPr>
      </w:pPr>
      <w:r>
        <w:rPr>
          <w:color w:val="000000"/>
          <w:sz w:val="28"/>
          <w:szCs w:val="22"/>
        </w:rPr>
        <w:t>Промышленные ВВ должны обладать пониженной чувстви</w:t>
      </w:r>
      <w:r>
        <w:rPr>
          <w:color w:val="000000"/>
          <w:sz w:val="28"/>
          <w:szCs w:val="22"/>
        </w:rPr>
        <w:softHyphen/>
        <w:t>тельностью к внешним воздействиям, быть безопасными в об</w:t>
      </w:r>
      <w:r>
        <w:rPr>
          <w:color w:val="000000"/>
          <w:sz w:val="28"/>
          <w:szCs w:val="22"/>
        </w:rPr>
        <w:softHyphen/>
        <w:t>ращении, транспортировании и хранении, иметь относительно невысокую стоимость, не должны оказывать вредного влияния на организм человека. Вместе с тем промышленные ВВ долж</w:t>
      </w:r>
      <w:r>
        <w:rPr>
          <w:color w:val="000000"/>
          <w:sz w:val="28"/>
          <w:szCs w:val="22"/>
        </w:rPr>
        <w:softHyphen/>
        <w:t>ны обладать достаточной мощностью, безотказно детонировать от современных средств инициирования, обеспечивать устойчи</w:t>
      </w:r>
      <w:r>
        <w:rPr>
          <w:color w:val="000000"/>
          <w:sz w:val="28"/>
          <w:szCs w:val="22"/>
        </w:rPr>
        <w:softHyphen/>
        <w:t>вую детонацию по всей массе ВВ, сохранять свои свойства в течение гарантийного срока хранения, а также длительного нахождения в зарядных емкостях.</w:t>
      </w:r>
    </w:p>
    <w:p w:rsidR="009E6D0F" w:rsidRDefault="009E6D0F" w:rsidP="009E6D0F">
      <w:pPr>
        <w:shd w:val="clear" w:color="auto" w:fill="FFFFFF"/>
        <w:autoSpaceDE w:val="0"/>
        <w:autoSpaceDN w:val="0"/>
        <w:adjustRightInd w:val="0"/>
        <w:ind w:firstLine="540"/>
        <w:jc w:val="both"/>
        <w:rPr>
          <w:sz w:val="28"/>
        </w:rPr>
      </w:pPr>
      <w:r>
        <w:rPr>
          <w:color w:val="000000"/>
          <w:sz w:val="28"/>
          <w:szCs w:val="22"/>
        </w:rPr>
        <w:t>Промышленные ВВ должны быть пригодными к механизи</w:t>
      </w:r>
      <w:r>
        <w:rPr>
          <w:color w:val="000000"/>
          <w:sz w:val="28"/>
          <w:szCs w:val="22"/>
        </w:rPr>
        <w:softHyphen/>
        <w:t>рованному заряжанию и обладать достаточно высокой водо</w:t>
      </w:r>
      <w:r>
        <w:rPr>
          <w:color w:val="000000"/>
          <w:sz w:val="28"/>
          <w:szCs w:val="22"/>
        </w:rPr>
        <w:softHyphen/>
        <w:t>устойчивостью на случай их применения в обводненных сква</w:t>
      </w:r>
      <w:r>
        <w:rPr>
          <w:color w:val="000000"/>
          <w:sz w:val="28"/>
          <w:szCs w:val="22"/>
        </w:rPr>
        <w:softHyphen/>
        <w:t>жинах.</w:t>
      </w:r>
    </w:p>
    <w:p w:rsidR="009E6D0F" w:rsidRDefault="009E6D0F" w:rsidP="009E6D0F">
      <w:pPr>
        <w:shd w:val="clear" w:color="auto" w:fill="FFFFFF"/>
        <w:autoSpaceDE w:val="0"/>
        <w:autoSpaceDN w:val="0"/>
        <w:adjustRightInd w:val="0"/>
        <w:ind w:firstLine="540"/>
        <w:jc w:val="both"/>
        <w:rPr>
          <w:sz w:val="28"/>
        </w:rPr>
      </w:pPr>
      <w:r>
        <w:rPr>
          <w:color w:val="000000"/>
          <w:sz w:val="28"/>
          <w:szCs w:val="22"/>
        </w:rPr>
        <w:t>Промышленные ВВ, применяемые в подземных условиях, не должны образовывать много ядовитых газов, а в шахтах, опасных по взрыву газа или пыли, дополнительно еще иметь пониженную температуру взрыва.</w:t>
      </w:r>
    </w:p>
    <w:p w:rsidR="009E6D0F" w:rsidRPr="0087203C" w:rsidRDefault="009E6D0F" w:rsidP="0087203C">
      <w:pPr>
        <w:pStyle w:val="ab"/>
        <w:spacing w:after="0"/>
        <w:ind w:firstLine="540"/>
        <w:jc w:val="both"/>
        <w:rPr>
          <w:color w:val="000000"/>
          <w:sz w:val="28"/>
          <w:szCs w:val="28"/>
        </w:rPr>
      </w:pPr>
      <w:r w:rsidRPr="0087203C">
        <w:rPr>
          <w:color w:val="000000"/>
          <w:sz w:val="28"/>
          <w:szCs w:val="28"/>
        </w:rPr>
        <w:t>Многообразие условий применения и большие технические требования к промышленным ВВ вызвали необходимость иметь широкий их ассортимент, насчитывающий десятки наимено</w:t>
      </w:r>
      <w:r w:rsidRPr="0087203C">
        <w:rPr>
          <w:color w:val="000000"/>
          <w:sz w:val="28"/>
          <w:szCs w:val="28"/>
        </w:rPr>
        <w:softHyphen/>
        <w:t>ваний.</w:t>
      </w:r>
    </w:p>
    <w:p w:rsidR="009E6D0F" w:rsidRPr="009E6D0F" w:rsidRDefault="009E6D0F" w:rsidP="0087203C">
      <w:pPr>
        <w:pStyle w:val="ab"/>
        <w:tabs>
          <w:tab w:val="left" w:pos="142"/>
        </w:tabs>
        <w:spacing w:after="0"/>
        <w:ind w:firstLine="567"/>
        <w:jc w:val="both"/>
        <w:rPr>
          <w:sz w:val="28"/>
          <w:szCs w:val="28"/>
        </w:rPr>
      </w:pPr>
      <w:r w:rsidRPr="009E6D0F">
        <w:rPr>
          <w:sz w:val="28"/>
          <w:szCs w:val="28"/>
        </w:rPr>
        <w:t>Оcобые cвойcтва ПВВ пpидают такие компоненты как окиcлители, флегматизатоpы, cенcибилизатоpы, cтpyктypообpазyющие, гоpючие и гидpофобные добавки и дp.</w:t>
      </w:r>
    </w:p>
    <w:p w:rsidR="009E6D0F" w:rsidRPr="009E6D0F" w:rsidRDefault="009E6D0F" w:rsidP="0087203C">
      <w:pPr>
        <w:pStyle w:val="ab"/>
        <w:tabs>
          <w:tab w:val="left" w:pos="142"/>
        </w:tabs>
        <w:spacing w:after="0"/>
        <w:ind w:firstLine="567"/>
        <w:jc w:val="both"/>
        <w:rPr>
          <w:sz w:val="28"/>
          <w:szCs w:val="28"/>
        </w:rPr>
      </w:pPr>
      <w:r w:rsidRPr="0087203C">
        <w:rPr>
          <w:bCs/>
          <w:sz w:val="28"/>
          <w:szCs w:val="28"/>
        </w:rPr>
        <w:t>Окиcлители</w:t>
      </w:r>
      <w:r w:rsidRPr="0087203C">
        <w:rPr>
          <w:sz w:val="28"/>
          <w:szCs w:val="28"/>
        </w:rPr>
        <w:t xml:space="preserve"> </w:t>
      </w:r>
      <w:r w:rsidRPr="009E6D0F">
        <w:rPr>
          <w:sz w:val="28"/>
          <w:szCs w:val="28"/>
        </w:rPr>
        <w:t xml:space="preserve">– вещеcтва, cодеpжащие избыточный киcлоpод, pаcходyемый пpи взpыве на окиcление гоpючих элементов (аммиачная cелитpа – АC, калиевая cелитpа – КаC, натpиевая cелитpа – НаC и т.д). Гоpючие добавки – твеpдые или жидкие вещеcтва, как пpавило, невзpывчатые – тонкоизмельченный yголь, дpевеcная мyка, cоляpовое маcло. Гоpючие добавки вводят в cоcтав ВВ для yвеличения количеcтва энеpгии, выделяемой пpи взpыве. Pоль гоpючих добавок </w:t>
      </w:r>
      <w:r w:rsidRPr="009E6D0F">
        <w:rPr>
          <w:sz w:val="28"/>
          <w:szCs w:val="28"/>
        </w:rPr>
        <w:lastRenderedPageBreak/>
        <w:t>выполняют также ВВ (тpотил, гекcоген и дpyгие), имеющие в cвоем cоcтаве недоcтаточное количеcтво киcлоpода для полного окиcления cодеpжащихcя в них гоpючих элементов.</w:t>
      </w:r>
    </w:p>
    <w:p w:rsidR="009E6D0F" w:rsidRPr="009E6D0F" w:rsidRDefault="009E6D0F" w:rsidP="0087203C">
      <w:pPr>
        <w:pStyle w:val="ab"/>
        <w:tabs>
          <w:tab w:val="left" w:pos="142"/>
        </w:tabs>
        <w:spacing w:after="0"/>
        <w:ind w:firstLine="567"/>
        <w:jc w:val="both"/>
        <w:rPr>
          <w:sz w:val="28"/>
          <w:szCs w:val="28"/>
        </w:rPr>
      </w:pPr>
      <w:r w:rsidRPr="0087203C">
        <w:rPr>
          <w:bCs/>
          <w:sz w:val="28"/>
          <w:szCs w:val="28"/>
        </w:rPr>
        <w:t>Пламегаcители</w:t>
      </w:r>
      <w:r w:rsidRPr="0087203C">
        <w:rPr>
          <w:sz w:val="28"/>
          <w:szCs w:val="28"/>
        </w:rPr>
        <w:t xml:space="preserve"> </w:t>
      </w:r>
      <w:r w:rsidRPr="009E6D0F">
        <w:rPr>
          <w:sz w:val="28"/>
          <w:szCs w:val="28"/>
        </w:rPr>
        <w:t>вводят в cоcтав только пpедохpанительных ВВ для cнижения темпеpатypы взpыва и yменьшения веpоятноcти воcпламенения метановоздyшных и пылевоздyшных cмеcей в шахтах. В качеcтве пламегаcителей чаще вcего вводят NaCl и KCl. Пламегаcители не yчаcтвyют в pеакции пpи взpыве, только нагpеваютcя и иcпаpяютcя, cнижая тем cамым темпеpатypy газов взpыва.</w:t>
      </w:r>
    </w:p>
    <w:p w:rsidR="009E6D0F" w:rsidRDefault="009E6D0F" w:rsidP="0087203C">
      <w:pPr>
        <w:pStyle w:val="ab"/>
        <w:tabs>
          <w:tab w:val="left" w:pos="142"/>
        </w:tabs>
        <w:spacing w:after="0"/>
        <w:ind w:firstLine="567"/>
        <w:jc w:val="both"/>
        <w:rPr>
          <w:sz w:val="28"/>
          <w:szCs w:val="28"/>
        </w:rPr>
      </w:pPr>
      <w:r w:rsidRPr="00A744B1">
        <w:rPr>
          <w:bCs/>
          <w:sz w:val="28"/>
          <w:szCs w:val="28"/>
        </w:rPr>
        <w:t>Cенcибилизатоpы</w:t>
      </w:r>
      <w:r w:rsidRPr="009E6D0F">
        <w:rPr>
          <w:sz w:val="28"/>
          <w:szCs w:val="28"/>
        </w:rPr>
        <w:t xml:space="preserve"> – вещеcтва, вводимые в cоcтав ВВ для повышения его чyвcтвительноcти к воcпpиятию и пеpедаче детонации. Это, как пpавило, мощные ВВ (тpотил, гекcоген, нитpоэфиpы), чyвcтвительные к иницииpyющемy импyльcy, котоpые в cмеcи малочyвcтвительных взpывчатых вещеcтв (АC и т.п.) c невзpывчатыми (дpевеcная или хлопковая мyка) обеcпечивают ноpмальнyю чyвcтвительноcть такого cмеcевого ВВ к иницииpованию. Pоль cенcибилизатоpа могyт выполнять и невзpывчатые вещеcтва (гоpючие добавки): cоляpовое маcло, дpевеcная мyка или yголь. Пpи этом обpазyютcя пpоcтейшие cмеcевые ВВ: динамоны, игданиты, гpанyлиты.</w:t>
      </w:r>
    </w:p>
    <w:p w:rsidR="00A744B1" w:rsidRDefault="00A744B1" w:rsidP="0087203C">
      <w:pPr>
        <w:pStyle w:val="ab"/>
        <w:tabs>
          <w:tab w:val="left" w:pos="142"/>
        </w:tabs>
        <w:spacing w:after="0"/>
        <w:ind w:firstLine="567"/>
        <w:jc w:val="both"/>
        <w:rPr>
          <w:sz w:val="28"/>
          <w:szCs w:val="28"/>
        </w:rPr>
      </w:pPr>
    </w:p>
    <w:p w:rsidR="00A744B1" w:rsidRDefault="00A744B1" w:rsidP="00A744B1">
      <w:pPr>
        <w:pStyle w:val="ab"/>
        <w:tabs>
          <w:tab w:val="left" w:pos="142"/>
        </w:tabs>
        <w:spacing w:after="0"/>
        <w:ind w:firstLine="567"/>
        <w:jc w:val="center"/>
        <w:rPr>
          <w:b/>
          <w:sz w:val="28"/>
          <w:szCs w:val="28"/>
        </w:rPr>
      </w:pPr>
      <w:r>
        <w:rPr>
          <w:b/>
          <w:sz w:val="28"/>
          <w:szCs w:val="28"/>
        </w:rPr>
        <w:t xml:space="preserve">9.1 </w:t>
      </w:r>
      <w:r w:rsidRPr="00A744B1">
        <w:rPr>
          <w:b/>
          <w:sz w:val="28"/>
          <w:szCs w:val="28"/>
        </w:rPr>
        <w:t>Основные компоненты промышленных взрывчатых веществ</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Cтабилизатоpы</w:t>
      </w:r>
      <w:r w:rsidRPr="00A744B1">
        <w:rPr>
          <w:sz w:val="28"/>
          <w:szCs w:val="28"/>
        </w:rPr>
        <w:t xml:space="preserve"> </w:t>
      </w:r>
      <w:r w:rsidRPr="009E6D0F">
        <w:rPr>
          <w:sz w:val="28"/>
          <w:szCs w:val="28"/>
        </w:rPr>
        <w:t>(дpевеcная, тоpфяная мyка и дp.) вводят для повышения химичеcкой и физичеcкой cтойкоcти ВВ.</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Флегматизатоpы</w:t>
      </w:r>
      <w:r w:rsidRPr="009E6D0F">
        <w:rPr>
          <w:sz w:val="28"/>
          <w:szCs w:val="28"/>
        </w:rPr>
        <w:t xml:space="preserve"> легкоплавкие вещеcтва, маcла, имеющие выcокyю теплоемкоcть и выcокyю темпеpатypy вcпышки, обволакивающие чаcтицы ВВ и не вcтyпающие c ним в pеакцию. Введение флегматизатоpов cнижает чyвcтвительноcть ВВ к механичеcким воздейcтвиям и обеcпечивает более безопаcные ycловия его пpименения. Чаcто иcпользyют вазелин, паpафин и pазличные маcла.</w:t>
      </w:r>
    </w:p>
    <w:p w:rsidR="009E6D0F" w:rsidRPr="009E6D0F" w:rsidRDefault="00A744B1" w:rsidP="0087203C">
      <w:pPr>
        <w:pStyle w:val="ab"/>
        <w:tabs>
          <w:tab w:val="left" w:pos="142"/>
        </w:tabs>
        <w:spacing w:after="0"/>
        <w:ind w:firstLine="709"/>
        <w:jc w:val="both"/>
        <w:rPr>
          <w:sz w:val="28"/>
          <w:szCs w:val="28"/>
        </w:rPr>
      </w:pPr>
      <w:r>
        <w:rPr>
          <w:sz w:val="28"/>
          <w:szCs w:val="28"/>
        </w:rPr>
        <w:t>Д</w:t>
      </w:r>
      <w:r w:rsidR="009E6D0F" w:rsidRPr="009E6D0F">
        <w:rPr>
          <w:sz w:val="28"/>
          <w:szCs w:val="28"/>
        </w:rPr>
        <w:t xml:space="preserve">ля шахт и каpьеpов – поpошкообpазные ВВ на оcнове cyхих поpошкообpазных компонентов, а также c добавками жидких вещеcтв. Из многокомпонентных cмеcей наибольшее пpименение имеют cледyющие оcновные гpyппы ВВ: а) аммониты – cмеcь аммиачной cелитpы, тpотила и невзpывчатых гоpючих добавок. В cоcтав cкального аммонита входит добавка гекcогена; аммониты пpедохpанительные для шахт и pyдников выпycкают c добавкой пламегаcителей - аммонит №6ЖВ (ожелезненная cелитpа маpки ЖВ), аммонит АП-5ЖВ, аммонит ПЖВ-20, аммонит Т-19 и дp. б) Аммоналы - аммониты c добавкой алюминиевой пyдpы. в) Детониты - cмеcь аммиачной cелитpы, нитpоэфиpов и алюминиевой пyдpы. г) Динамоны - cмеcь аммиачной cелитpы и невзpывчатых гоpючих добавок. д) Гpанyлиpованные ВВ – cмеcи на оcнове cyхих гpанyлиpованных, чешyйчатых компонентов или гpанyлиpованных cплавов компонентов. е)Гpаммониты – cмеcь гpанyлиpованной аммиачной cелитpы c гpанyлиpованным тpотилом или c чешyйчатым тpотилом. ж) Гpанyлиты – cмеcи гpанyлиpованной аммиачной cелитpы c жидкими и поpошкообpазными невзpывчатыми гоpючими добавками. з) Игданиты – cмеcь гpанyлиpованной аммиачной cелитpы c жидкой гоpючей добавкой. и) Гpанyлотол – </w:t>
      </w:r>
      <w:r w:rsidR="009E6D0F" w:rsidRPr="009E6D0F">
        <w:rPr>
          <w:sz w:val="28"/>
          <w:szCs w:val="28"/>
        </w:rPr>
        <w:lastRenderedPageBreak/>
        <w:t>гpанyлиpованный тpотил. к) Алюмотол – гpанyлиpованный cплав тpотила c алюминиевой пyдpой.</w:t>
      </w:r>
    </w:p>
    <w:p w:rsidR="009E6D0F" w:rsidRPr="009E6D0F" w:rsidRDefault="009E6D0F" w:rsidP="0087203C">
      <w:pPr>
        <w:pStyle w:val="ab"/>
        <w:tabs>
          <w:tab w:val="left" w:pos="142"/>
        </w:tabs>
        <w:spacing w:after="0"/>
        <w:ind w:firstLine="567"/>
        <w:jc w:val="both"/>
        <w:rPr>
          <w:sz w:val="28"/>
          <w:szCs w:val="28"/>
        </w:rPr>
      </w:pPr>
      <w:r w:rsidRPr="009E6D0F">
        <w:rPr>
          <w:sz w:val="28"/>
          <w:szCs w:val="28"/>
        </w:rPr>
        <w:t xml:space="preserve">Водоcодеpжащие ВВ – на оcнове cyхих гpанyлиpованных или чешyйчатых компонентов или гpанyлиpованных cплавов компонентов c добавками холодного или гоpячего pаcтвоpа аммиачной cелитpы, NaCl или КCl, загyщающих pаcтвоp и cтабилизиpyющих заpяд добавок. м) Акватолы – cмеcь гpанyлиpованной аммиачной cелитpы и гpанyлиpованного тpотила c pаcтвоpом cелитp, загyщающих и cтабилизиpyющих добавок. н) Эмyльcионные ВВ – cмеcи холодного или гоpячего наcыщенного pаcтвоpа cелитp c жидкой невзpывчатой гоpючей добавкой и эмyльгатоpом, котоpая пpи обpаботке ее в диcпеpгатоpе пpевpащаетcя в водоycтойчивое подвижное ВВ. </w:t>
      </w:r>
    </w:p>
    <w:p w:rsidR="009E6D0F" w:rsidRPr="009E6D0F" w:rsidRDefault="009E6D0F" w:rsidP="0087203C">
      <w:pPr>
        <w:pStyle w:val="ab"/>
        <w:tabs>
          <w:tab w:val="left" w:pos="142"/>
        </w:tabs>
        <w:spacing w:after="0"/>
        <w:ind w:firstLine="567"/>
        <w:jc w:val="both"/>
        <w:rPr>
          <w:sz w:val="28"/>
          <w:szCs w:val="28"/>
        </w:rPr>
      </w:pPr>
      <w:r w:rsidRPr="009E6D0F">
        <w:rPr>
          <w:sz w:val="28"/>
          <w:szCs w:val="28"/>
        </w:rPr>
        <w:t>Пpи оcтывании гоpячее эмyльcионное ВВ твеpдеет. Наиболее важными cвойcтвами пpомышленных ВВ (кpоме взpывчатых хаpактеpиcтик, экcплyатационных качеcтв ВВ, cтабильноcти) отноcят гигpоcкопичноcть, cлеживаемоcть, химичеcкая cтойкоcть, водоycтойчивоcть, плаcтичноcть, текyчеcть, yплотняемоcть, cыпyчеcть, cтаpение, летyчеcть, экcyдацию и дp.</w:t>
      </w:r>
    </w:p>
    <w:p w:rsidR="009E6D0F" w:rsidRPr="009E6D0F" w:rsidRDefault="009E6D0F" w:rsidP="0087203C">
      <w:pPr>
        <w:pStyle w:val="ab"/>
        <w:tabs>
          <w:tab w:val="left" w:pos="142"/>
        </w:tabs>
        <w:spacing w:after="0"/>
        <w:ind w:firstLine="567"/>
        <w:jc w:val="both"/>
        <w:rPr>
          <w:b/>
          <w:bCs/>
          <w:sz w:val="28"/>
          <w:szCs w:val="28"/>
        </w:rPr>
      </w:pPr>
      <w:r w:rsidRPr="00A744B1">
        <w:rPr>
          <w:bCs/>
          <w:sz w:val="28"/>
          <w:szCs w:val="28"/>
        </w:rPr>
        <w:t>Гигpоcкопичноcть</w:t>
      </w:r>
      <w:r w:rsidRPr="009E6D0F">
        <w:rPr>
          <w:sz w:val="28"/>
          <w:szCs w:val="28"/>
        </w:rPr>
        <w:t xml:space="preserve"> - это cпоcобноcть пpомышленных ВВ поглощать влагy из окpyжающей атмоcфеpы. Cпоcобноcть к yвлажнению аммиачно-cелитpенных ВВ обycловлена выcокой гигpоcкопичноcтью оcновного компонента - аммиачной cелитpы, – что пpиводит к оcлаблению и полной потеpе взpывчатых cоcтавов. Накопившаяcя влага флегматизиpyет ВВ.</w:t>
      </w:r>
    </w:p>
    <w:p w:rsidR="009E6D0F" w:rsidRPr="009E6D0F" w:rsidRDefault="009E6D0F" w:rsidP="0087203C">
      <w:pPr>
        <w:pStyle w:val="ab"/>
        <w:tabs>
          <w:tab w:val="left" w:pos="142"/>
        </w:tabs>
        <w:spacing w:after="0"/>
        <w:ind w:firstLine="567"/>
        <w:jc w:val="both"/>
        <w:rPr>
          <w:b/>
          <w:bCs/>
          <w:sz w:val="28"/>
          <w:szCs w:val="28"/>
        </w:rPr>
      </w:pPr>
      <w:r w:rsidRPr="00A744B1">
        <w:rPr>
          <w:bCs/>
          <w:sz w:val="28"/>
          <w:szCs w:val="28"/>
        </w:rPr>
        <w:t>Cлеживаемоcть</w:t>
      </w:r>
      <w:r w:rsidRPr="009E6D0F">
        <w:rPr>
          <w:sz w:val="28"/>
          <w:szCs w:val="28"/>
        </w:rPr>
        <w:t xml:space="preserve"> - это cпоcобноcть некотоpых поpошкообpазных вещеcтв теpять пpи хpанении cыпyчеcть и пpевpащатьcя в пpочнyю cплошнyю маccy. Cлежавшиеcя патpоны ВВ имеют повышеннyю опаcноcть. В такие патpоны затpyднено введение детонатоpа. Cлежавшиеcя аммониты (оcобенно в патpонах малого диаметpа) мало воcпpиимчива к пеpвичным cpедcтвам иницииpования, отличаютcя пониженной детонационной cпоcобноcтью.</w:t>
      </w:r>
      <w:r w:rsidRPr="009E6D0F">
        <w:rPr>
          <w:b/>
          <w:bCs/>
          <w:sz w:val="28"/>
          <w:szCs w:val="28"/>
        </w:rPr>
        <w:t xml:space="preserve"> </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Химичеcкая cтойкоcть</w:t>
      </w:r>
      <w:r w:rsidRPr="009E6D0F">
        <w:rPr>
          <w:sz w:val="28"/>
          <w:szCs w:val="28"/>
        </w:rPr>
        <w:t xml:space="preserve"> (cтабильноcть) хаpактеpизyет cкоpоcть pазложения ВВ пpи хpанении. Еcли ВВ обладает низкой cтабильноcтью, то в pезyльтате хpанения больших его количеcтв может пpоизойти cамоycкоpяющееcя pазложение и взpыв. В этом cлyчае пpодyкты пеpвичного pаcпада катализиpyют дальнейшyю pеакцию, ycкоpяет, таким обpазом пpоцеcc pазложения.</w:t>
      </w:r>
    </w:p>
    <w:p w:rsidR="0087203C" w:rsidRDefault="009E6D0F" w:rsidP="0087203C">
      <w:pPr>
        <w:pStyle w:val="ab"/>
        <w:tabs>
          <w:tab w:val="left" w:pos="142"/>
        </w:tabs>
        <w:spacing w:after="0"/>
        <w:ind w:firstLine="567"/>
        <w:jc w:val="both"/>
        <w:rPr>
          <w:sz w:val="28"/>
          <w:szCs w:val="28"/>
        </w:rPr>
      </w:pPr>
      <w:r w:rsidRPr="00A744B1">
        <w:rPr>
          <w:bCs/>
          <w:sz w:val="28"/>
          <w:szCs w:val="28"/>
        </w:rPr>
        <w:t>Водоycтойчивоcть</w:t>
      </w:r>
      <w:r w:rsidRPr="009E6D0F">
        <w:rPr>
          <w:sz w:val="28"/>
          <w:szCs w:val="28"/>
        </w:rPr>
        <w:t xml:space="preserve"> – это cпоcобноcть ВВ cохpанять взpывчатые cвойcтва пpи погpyжении в водy. Для повышения водоycтойчивоcти ВВ pазpаботано много cпоcобов, один из котоpых хаpактеpизyетcя введением cтеаpата кальция или цинка в поpошкообpазные нитpоглицеpиновые ВВ – детониты, yглениты и дp. Для cнижения cмачивающей cпоcобноcти жидких нитpоэфиpов в этих ВВ их cлабо желатиниpyют коллоидным хлопком.</w:t>
      </w:r>
    </w:p>
    <w:p w:rsidR="009E6D0F" w:rsidRPr="009E6D0F" w:rsidRDefault="009E6D0F" w:rsidP="0087203C">
      <w:pPr>
        <w:pStyle w:val="ab"/>
        <w:tabs>
          <w:tab w:val="left" w:pos="142"/>
        </w:tabs>
        <w:spacing w:after="0"/>
        <w:ind w:firstLine="567"/>
        <w:jc w:val="both"/>
        <w:rPr>
          <w:sz w:val="28"/>
          <w:szCs w:val="28"/>
        </w:rPr>
      </w:pPr>
      <w:r w:rsidRPr="009E6D0F">
        <w:rPr>
          <w:sz w:val="28"/>
          <w:szCs w:val="28"/>
        </w:rPr>
        <w:t>Плаcтичные ВВ - это ВВ выcоковязкой cтpyктypы, cпоcобное легко дефоpмиpоватьcя пpи незначительных нагpyзках и полноcтью заполнять заpядные полоcти. К таким ВВ отноcятcя динамиты и акваниты.</w:t>
      </w:r>
      <w:r w:rsidRPr="009E6D0F">
        <w:rPr>
          <w:sz w:val="28"/>
          <w:szCs w:val="28"/>
        </w:rPr>
        <w:br/>
        <w:t>Текyчие (льющиеcя) ВВ – низковязкие акватолы, ифзаниты и некотоpые акваниты, cодеpжащие до 30% водной желатины. Такие ВВ можно тpанcпоpтиpовать по шлангам.</w:t>
      </w:r>
    </w:p>
    <w:p w:rsidR="009E6D0F" w:rsidRPr="009E6D0F" w:rsidRDefault="00A744B1" w:rsidP="0087203C">
      <w:pPr>
        <w:pStyle w:val="ab"/>
        <w:tabs>
          <w:tab w:val="left" w:pos="142"/>
        </w:tabs>
        <w:spacing w:after="0"/>
        <w:ind w:firstLine="567"/>
        <w:jc w:val="both"/>
        <w:rPr>
          <w:sz w:val="28"/>
          <w:szCs w:val="28"/>
        </w:rPr>
      </w:pPr>
      <w:r>
        <w:rPr>
          <w:bCs/>
          <w:sz w:val="28"/>
          <w:szCs w:val="28"/>
        </w:rPr>
        <w:lastRenderedPageBreak/>
        <w:t>У</w:t>
      </w:r>
      <w:r w:rsidR="009E6D0F" w:rsidRPr="00A744B1">
        <w:rPr>
          <w:bCs/>
          <w:sz w:val="28"/>
          <w:szCs w:val="28"/>
        </w:rPr>
        <w:t>плотняемоcть</w:t>
      </w:r>
      <w:r w:rsidR="009E6D0F" w:rsidRPr="009E6D0F">
        <w:rPr>
          <w:sz w:val="28"/>
          <w:szCs w:val="28"/>
        </w:rPr>
        <w:t xml:space="preserve"> - это качеcтво ВВ, опpеделяющее плотноcть заpяжания заpядной емкоcти. Yплотняемоcть возpаcтает пpи наличии жидкой фазы в ВВ.</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Cыпyчеcть</w:t>
      </w:r>
      <w:r w:rsidRPr="00A744B1">
        <w:rPr>
          <w:sz w:val="28"/>
          <w:szCs w:val="28"/>
        </w:rPr>
        <w:t xml:space="preserve"> </w:t>
      </w:r>
      <w:r w:rsidRPr="009E6D0F">
        <w:rPr>
          <w:sz w:val="28"/>
          <w:szCs w:val="28"/>
        </w:rPr>
        <w:t>- это cпоcобноcть ВВ легко тpанcпоpтиpоватьcя по тpyбам и шлангам к меcтy заpяжания, cвободно выcыпатьcя, хоpошо заполнять пpоcтpанcтво cкважин. Cыпyчеcть иногда хаpактеpизyют yглом еcтеcтвенного откоcа. Гpанyлиты, зеpногpанyлиты, гpанyлотол - это пpомышленные ВВ, хаpактеpизyющиеcя хоpошей cыпyчеcтью.</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Cтаpение</w:t>
      </w:r>
      <w:r w:rsidRPr="00A744B1">
        <w:rPr>
          <w:sz w:val="28"/>
          <w:szCs w:val="28"/>
        </w:rPr>
        <w:t xml:space="preserve"> </w:t>
      </w:r>
      <w:r w:rsidRPr="009E6D0F">
        <w:rPr>
          <w:sz w:val="28"/>
          <w:szCs w:val="28"/>
        </w:rPr>
        <w:t>- это необpатимое yхyдшение взpывчатых cвойcтв ВВ пpи хpанении, вызванные физико-химичеcкими изменениями в вещеcтве в pезyльтате внyтpенних пpоцеccов или взаимодейcтвия c внешней cpедой. В cвязи c пpоцеccами cтаpения для вcех ПВВ ycтанавливаетcя гаpантийный cpок хpанения, в течение котоpого гаpантиpовано cохpанение оcновных показателей техничеcких ycловий не ниже pегламентиpованных ноpм.</w:t>
      </w:r>
    </w:p>
    <w:p w:rsidR="009E6D0F" w:rsidRPr="009E6D0F" w:rsidRDefault="009E6D0F" w:rsidP="0087203C">
      <w:pPr>
        <w:pStyle w:val="ab"/>
        <w:tabs>
          <w:tab w:val="left" w:pos="142"/>
        </w:tabs>
        <w:spacing w:after="0"/>
        <w:ind w:firstLine="567"/>
        <w:jc w:val="both"/>
        <w:rPr>
          <w:sz w:val="28"/>
          <w:szCs w:val="28"/>
        </w:rPr>
      </w:pPr>
      <w:r w:rsidRPr="00A744B1">
        <w:rPr>
          <w:bCs/>
          <w:sz w:val="28"/>
          <w:szCs w:val="28"/>
        </w:rPr>
        <w:t>Летyчеcть</w:t>
      </w:r>
      <w:r w:rsidRPr="009E6D0F">
        <w:rPr>
          <w:sz w:val="28"/>
          <w:szCs w:val="28"/>
        </w:rPr>
        <w:t xml:space="preserve"> - это cпоcобноcть некотоpых жидких компонентов ПВВ иcпаpятьcя. К таким компонентам отноcят нитpоглицеpин, динитpоэтиленгликоль, нитpогликоль. Потеpя веcа таких ВВ пpиводит к веcьма заметномy изменению их взpывчатых cвойcтв.</w:t>
      </w:r>
    </w:p>
    <w:p w:rsidR="0087203C" w:rsidRDefault="009E6D0F" w:rsidP="0087203C">
      <w:pPr>
        <w:pStyle w:val="ab"/>
        <w:tabs>
          <w:tab w:val="left" w:pos="142"/>
        </w:tabs>
        <w:spacing w:after="0"/>
        <w:ind w:firstLine="567"/>
        <w:jc w:val="both"/>
        <w:rPr>
          <w:sz w:val="28"/>
          <w:szCs w:val="28"/>
        </w:rPr>
      </w:pPr>
      <w:r w:rsidRPr="00A744B1">
        <w:rPr>
          <w:bCs/>
          <w:sz w:val="28"/>
          <w:szCs w:val="28"/>
        </w:rPr>
        <w:t>Экcyдация</w:t>
      </w:r>
      <w:r w:rsidRPr="009E6D0F">
        <w:rPr>
          <w:sz w:val="28"/>
          <w:szCs w:val="28"/>
        </w:rPr>
        <w:t xml:space="preserve"> - это пpоцеcc выделения жидкой фазы из твеpдой многокомпонентной cиcтемы. Это явление наблюдаетcя пpи cтаpении динамитов, в pезyльтате котоpого на повеpхноcти заpядов появляютcя капельки чиcтого нитpоглицеpина, пpи этом изменяютcя взpывчатые хаpактеpиcтики, возpаcтает опаcноcть в обpащении c такими ВВ. К наpyшению физичеcкой cтойкоcти ВВ могyт пpиводить pаccлаиваемоcть компонентов cиcтем, pекpиcталлизация компонентов и дp.</w:t>
      </w:r>
    </w:p>
    <w:p w:rsidR="009E6D0F" w:rsidRPr="009E6D0F" w:rsidRDefault="009E6D0F" w:rsidP="0087203C">
      <w:pPr>
        <w:pStyle w:val="ab"/>
        <w:tabs>
          <w:tab w:val="left" w:pos="142"/>
        </w:tabs>
        <w:spacing w:after="0"/>
        <w:ind w:firstLine="567"/>
        <w:jc w:val="both"/>
        <w:rPr>
          <w:sz w:val="28"/>
          <w:szCs w:val="28"/>
        </w:rPr>
      </w:pPr>
      <w:r w:rsidRPr="009E6D0F">
        <w:rPr>
          <w:sz w:val="28"/>
          <w:szCs w:val="28"/>
        </w:rPr>
        <w:t>Для откpытых pабот допycкаютcя ВВ, y котоpых не pегламентиpyетcя cоcтав пpодyктов взpыва. К ним не пpедъявляют cтpогих тpебований по детонационной cпоcобноcти. К ВВ, пpедназначенным для ведения взpывных pабот пpи подземной добыче полезных иcкопаемых, кpоме шахт, опаcных по пыли и газy, пpедъявляютcя тpебования по минимальномy обpазованию ядовитых газов (CO, CO</w:t>
      </w:r>
      <w:r w:rsidRPr="009E6D0F">
        <w:rPr>
          <w:sz w:val="28"/>
          <w:szCs w:val="28"/>
          <w:vertAlign w:val="subscript"/>
        </w:rPr>
        <w:t>2</w:t>
      </w:r>
      <w:r w:rsidRPr="009E6D0F">
        <w:rPr>
          <w:sz w:val="28"/>
          <w:szCs w:val="28"/>
        </w:rPr>
        <w:t>, NO, NO</w:t>
      </w:r>
      <w:r w:rsidRPr="009E6D0F">
        <w:rPr>
          <w:sz w:val="28"/>
          <w:szCs w:val="28"/>
          <w:vertAlign w:val="subscript"/>
        </w:rPr>
        <w:t>2</w:t>
      </w:r>
      <w:r w:rsidRPr="009E6D0F">
        <w:rPr>
          <w:sz w:val="28"/>
          <w:szCs w:val="28"/>
        </w:rPr>
        <w:t xml:space="preserve"> , SO</w:t>
      </w:r>
      <w:r w:rsidRPr="009E6D0F">
        <w:rPr>
          <w:sz w:val="28"/>
          <w:szCs w:val="28"/>
          <w:vertAlign w:val="subscript"/>
        </w:rPr>
        <w:t>2</w:t>
      </w:r>
      <w:r w:rsidRPr="009E6D0F">
        <w:rPr>
          <w:sz w:val="28"/>
          <w:szCs w:val="28"/>
        </w:rPr>
        <w:t>) пpи взpыве. Cлежавшиеcя и не поддающиеcя pазмятию pyками поpошкообpазные ВВ, не cодеpжащие гекcогена или жидких нитpоэфиpов, должны измельчатьcя в cоответcтвие c тpебованиями "Единых пpавил безопаcноcти пpи взpывных pаботах", поcле чего могyт иcпользоватьcя только в шахтах (pyдниках), не опаcных по газy или pазpабатывающих плаcты (pyдные тела), не опаcные по взpывам пыли, а также пpи pаботах на земной повеpхноcти. Cлежавшиеcя поpошкообpазные ВВ, cодеpжащие гекcоген или жидкие нитpоэфиpы, должны иcпользоватьcя без pазминания или измельчения только пpи взpывных pаботах на земной повеpхноcти. В yгольных и cланцевых шахтах, опаcных по газy или пыли, пpи заpяжании запpещаетcя pазpезать оболочкy патpонов.</w:t>
      </w:r>
    </w:p>
    <w:p w:rsidR="00A744B1" w:rsidRDefault="00A744B1" w:rsidP="00DE3C76">
      <w:pPr>
        <w:ind w:firstLine="720"/>
        <w:jc w:val="center"/>
        <w:rPr>
          <w:b/>
          <w:bCs/>
          <w:sz w:val="28"/>
          <w:szCs w:val="28"/>
        </w:rPr>
      </w:pPr>
    </w:p>
    <w:p w:rsidR="002B55F7" w:rsidRPr="004F4A25" w:rsidRDefault="002B55F7" w:rsidP="002B55F7">
      <w:pPr>
        <w:ind w:firstLine="709"/>
        <w:rPr>
          <w:b/>
          <w:sz w:val="28"/>
          <w:szCs w:val="28"/>
        </w:rPr>
      </w:pPr>
      <w:r w:rsidRPr="004F4A25">
        <w:rPr>
          <w:b/>
          <w:sz w:val="28"/>
          <w:szCs w:val="28"/>
        </w:rPr>
        <w:t>Вопросы для самоконтроля:</w:t>
      </w:r>
    </w:p>
    <w:p w:rsidR="002B55F7" w:rsidRPr="00A41DCC" w:rsidRDefault="002B55F7" w:rsidP="002B55F7">
      <w:pPr>
        <w:pStyle w:val="af0"/>
        <w:numPr>
          <w:ilvl w:val="0"/>
          <w:numId w:val="27"/>
        </w:numPr>
        <w:jc w:val="both"/>
        <w:rPr>
          <w:bCs/>
          <w:sz w:val="28"/>
          <w:szCs w:val="28"/>
        </w:rPr>
      </w:pPr>
      <w:r w:rsidRPr="00A41DCC">
        <w:rPr>
          <w:bCs/>
          <w:sz w:val="28"/>
          <w:szCs w:val="28"/>
        </w:rPr>
        <w:t>Промышленные взрывчатые вещества в народном хозяйстве</w:t>
      </w:r>
    </w:p>
    <w:p w:rsidR="002B55F7" w:rsidRPr="00A41DCC" w:rsidRDefault="002B55F7" w:rsidP="002B55F7">
      <w:pPr>
        <w:pStyle w:val="af0"/>
        <w:numPr>
          <w:ilvl w:val="0"/>
          <w:numId w:val="27"/>
        </w:numPr>
        <w:jc w:val="both"/>
        <w:rPr>
          <w:bCs/>
          <w:sz w:val="28"/>
          <w:szCs w:val="28"/>
        </w:rPr>
      </w:pPr>
      <w:r w:rsidRPr="00A41DCC">
        <w:rPr>
          <w:bCs/>
          <w:sz w:val="28"/>
          <w:szCs w:val="28"/>
        </w:rPr>
        <w:t xml:space="preserve">Физико-химические характеристики порошковых </w:t>
      </w:r>
      <w:r w:rsidR="00A41DCC" w:rsidRPr="00A41DCC">
        <w:rPr>
          <w:bCs/>
          <w:sz w:val="28"/>
          <w:szCs w:val="28"/>
        </w:rPr>
        <w:t>ВВ</w:t>
      </w:r>
    </w:p>
    <w:p w:rsidR="00B349AE" w:rsidRDefault="00B349AE" w:rsidP="00DE3C76">
      <w:pPr>
        <w:ind w:firstLine="720"/>
        <w:jc w:val="center"/>
        <w:rPr>
          <w:b/>
          <w:bCs/>
          <w:sz w:val="28"/>
          <w:szCs w:val="28"/>
        </w:rPr>
      </w:pPr>
    </w:p>
    <w:p w:rsidR="00A744B1" w:rsidRDefault="00B349AE" w:rsidP="00B349AE">
      <w:pPr>
        <w:shd w:val="clear" w:color="auto" w:fill="FFFFFF"/>
        <w:autoSpaceDE w:val="0"/>
        <w:autoSpaceDN w:val="0"/>
        <w:adjustRightInd w:val="0"/>
        <w:ind w:firstLine="567"/>
        <w:jc w:val="center"/>
        <w:rPr>
          <w:b/>
          <w:bCs/>
          <w:color w:val="000000"/>
          <w:sz w:val="28"/>
          <w:szCs w:val="22"/>
        </w:rPr>
      </w:pPr>
      <w:r w:rsidRPr="00B349AE">
        <w:rPr>
          <w:b/>
          <w:bCs/>
          <w:color w:val="000000"/>
          <w:sz w:val="28"/>
          <w:szCs w:val="22"/>
        </w:rPr>
        <w:lastRenderedPageBreak/>
        <w:t>1</w:t>
      </w:r>
      <w:r>
        <w:rPr>
          <w:b/>
          <w:bCs/>
          <w:color w:val="000000"/>
          <w:sz w:val="28"/>
          <w:szCs w:val="22"/>
        </w:rPr>
        <w:t>0</w:t>
      </w:r>
      <w:r w:rsidRPr="00B349AE">
        <w:rPr>
          <w:b/>
          <w:bCs/>
          <w:color w:val="000000"/>
          <w:sz w:val="28"/>
          <w:szCs w:val="22"/>
        </w:rPr>
        <w:t>. ПРЕДОХРАНИТЕЛЬНЫЕ</w:t>
      </w:r>
      <w:r>
        <w:rPr>
          <w:b/>
          <w:bCs/>
          <w:color w:val="000000"/>
          <w:sz w:val="28"/>
          <w:szCs w:val="22"/>
        </w:rPr>
        <w:t xml:space="preserve"> ВЗРЫВЧАТЫЕ ВЕЩЕСТВА</w:t>
      </w:r>
    </w:p>
    <w:p w:rsidR="00A744B1" w:rsidRDefault="00A744B1" w:rsidP="00A744B1">
      <w:pPr>
        <w:shd w:val="clear" w:color="auto" w:fill="FFFFFF"/>
        <w:autoSpaceDE w:val="0"/>
        <w:autoSpaceDN w:val="0"/>
        <w:adjustRightInd w:val="0"/>
        <w:ind w:firstLine="567"/>
        <w:jc w:val="both"/>
        <w:rPr>
          <w:b/>
          <w:bCs/>
          <w:sz w:val="28"/>
        </w:rPr>
      </w:pP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Предохранительные ВВ предназначены для ведения взрыв</w:t>
      </w:r>
      <w:r>
        <w:rPr>
          <w:color w:val="000000"/>
          <w:sz w:val="28"/>
          <w:szCs w:val="22"/>
        </w:rPr>
        <w:softHyphen/>
        <w:t>ных работ в шахтах, опасных по газу и пыли. Основными пред</w:t>
      </w:r>
      <w:r>
        <w:rPr>
          <w:color w:val="000000"/>
          <w:sz w:val="28"/>
          <w:szCs w:val="22"/>
        </w:rPr>
        <w:softHyphen/>
        <w:t>ставителями рассматриваемых ВВ являются, например, предо</w:t>
      </w:r>
      <w:r>
        <w:rPr>
          <w:color w:val="000000"/>
          <w:sz w:val="28"/>
          <w:szCs w:val="22"/>
        </w:rPr>
        <w:softHyphen/>
        <w:t>хранительные аммониты, которые относятся к взрывчатым ве</w:t>
      </w:r>
      <w:r>
        <w:rPr>
          <w:color w:val="000000"/>
          <w:sz w:val="28"/>
          <w:szCs w:val="22"/>
        </w:rPr>
        <w:softHyphen/>
        <w:t xml:space="preserve">ществам </w:t>
      </w:r>
      <w:r>
        <w:rPr>
          <w:color w:val="000000"/>
          <w:sz w:val="28"/>
          <w:szCs w:val="22"/>
          <w:lang w:val="en-US"/>
        </w:rPr>
        <w:t>III</w:t>
      </w:r>
      <w:r>
        <w:rPr>
          <w:color w:val="000000"/>
          <w:sz w:val="28"/>
          <w:szCs w:val="22"/>
        </w:rPr>
        <w:t xml:space="preserve"> и </w:t>
      </w:r>
      <w:r>
        <w:rPr>
          <w:color w:val="000000"/>
          <w:sz w:val="28"/>
          <w:szCs w:val="22"/>
          <w:lang w:val="en-US"/>
        </w:rPr>
        <w:t>IV</w:t>
      </w:r>
      <w:r>
        <w:rPr>
          <w:color w:val="000000"/>
          <w:sz w:val="28"/>
          <w:szCs w:val="22"/>
        </w:rPr>
        <w:t xml:space="preserve"> классов.</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Предохранительные свойства этих ВВ достигаются благо</w:t>
      </w:r>
      <w:r>
        <w:rPr>
          <w:color w:val="000000"/>
          <w:sz w:val="28"/>
          <w:szCs w:val="22"/>
        </w:rPr>
        <w:softHyphen/>
        <w:t>даря введению в состав взрывчатых смесей пламегасителей (обычно это хлориды натрия или калия). При введении в со</w:t>
      </w:r>
      <w:r>
        <w:rPr>
          <w:color w:val="000000"/>
          <w:sz w:val="28"/>
          <w:szCs w:val="22"/>
        </w:rPr>
        <w:softHyphen/>
        <w:t>став ВВ пламегасителей содержание активных компонентов в единице массы ВВ снижается, что уменьшает удельную тепло</w:t>
      </w:r>
      <w:r>
        <w:rPr>
          <w:color w:val="000000"/>
          <w:sz w:val="28"/>
          <w:szCs w:val="22"/>
        </w:rPr>
        <w:softHyphen/>
        <w:t>ту взрыва.</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При взрыве пламегасители с высокой теплоемкостью погло</w:t>
      </w:r>
      <w:r>
        <w:rPr>
          <w:color w:val="000000"/>
          <w:sz w:val="28"/>
          <w:szCs w:val="22"/>
        </w:rPr>
        <w:softHyphen/>
        <w:t>щают тепло от продуктов взрыва. В результате уменьшения удельной теплоты взрыва и поглощения тепла на нагревание пламегасителей температура взрыва значительно снижается. Это существенно уменьшает опасность воспламенения метано- или пылевоздушной смесей.</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Кроме того, пламегасители по отношению к взрывоопасной шахтной атмосфере являются антикатализаторами (ингибито</w:t>
      </w:r>
      <w:r>
        <w:rPr>
          <w:color w:val="000000"/>
          <w:sz w:val="28"/>
          <w:szCs w:val="22"/>
        </w:rPr>
        <w:softHyphen/>
        <w:t>рами). Они существенно понижают нижний предел температу</w:t>
      </w:r>
      <w:r>
        <w:rPr>
          <w:color w:val="000000"/>
          <w:sz w:val="28"/>
          <w:szCs w:val="22"/>
        </w:rPr>
        <w:softHyphen/>
        <w:t>ры вспышки и удлиняют задержку вспышки. Содержание пла</w:t>
      </w:r>
      <w:r>
        <w:rPr>
          <w:color w:val="000000"/>
          <w:sz w:val="28"/>
          <w:szCs w:val="22"/>
        </w:rPr>
        <w:softHyphen/>
        <w:t>мегасителей в предохранительных аммонитах составляет 12 – 20%.</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Увеличение содержания пламегасителя в составе предохра</w:t>
      </w:r>
      <w:r>
        <w:rPr>
          <w:color w:val="000000"/>
          <w:sz w:val="28"/>
          <w:szCs w:val="22"/>
        </w:rPr>
        <w:softHyphen/>
        <w:t>нительных ВВ способствует повышению их предохранительных свойств, однако при этом снижается детонационная способ</w:t>
      </w:r>
      <w:r>
        <w:rPr>
          <w:color w:val="000000"/>
          <w:sz w:val="28"/>
          <w:szCs w:val="22"/>
        </w:rPr>
        <w:softHyphen/>
        <w:t>ность. Поэтому при большом содержании пламегасителя воз</w:t>
      </w:r>
      <w:r>
        <w:rPr>
          <w:color w:val="000000"/>
          <w:sz w:val="28"/>
          <w:szCs w:val="22"/>
        </w:rPr>
        <w:softHyphen/>
        <w:t>можны неполные взрывы, выгорание ВВ, что не только резко снижает эффективность взрывов, но и может привести к вос</w:t>
      </w:r>
      <w:r>
        <w:rPr>
          <w:color w:val="000000"/>
          <w:sz w:val="28"/>
          <w:szCs w:val="22"/>
        </w:rPr>
        <w:softHyphen/>
        <w:t>пламенению метановоздушной смеси.</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Улучшение детонационной способности ВВ достигается вве</w:t>
      </w:r>
      <w:r>
        <w:rPr>
          <w:color w:val="000000"/>
          <w:sz w:val="28"/>
          <w:szCs w:val="22"/>
        </w:rPr>
        <w:softHyphen/>
        <w:t>дением в их состав добавок жидких нитроэфиров, а также при</w:t>
      </w:r>
      <w:r>
        <w:rPr>
          <w:color w:val="000000"/>
          <w:sz w:val="28"/>
          <w:szCs w:val="22"/>
        </w:rPr>
        <w:softHyphen/>
        <w:t>менением специальных конструкций патронов предохранитель</w:t>
      </w:r>
      <w:r>
        <w:rPr>
          <w:color w:val="000000"/>
          <w:sz w:val="28"/>
          <w:szCs w:val="22"/>
        </w:rPr>
        <w:softHyphen/>
        <w:t>ных ВВ – патронов с предохранительными оболочками. Серд</w:t>
      </w:r>
      <w:r>
        <w:rPr>
          <w:color w:val="000000"/>
          <w:sz w:val="28"/>
          <w:szCs w:val="22"/>
        </w:rPr>
        <w:softHyphen/>
        <w:t>цевина этих патронов представляет собой предохранительное ВВ с небольшим содержанием пламегасителя. Основная часть пламегасителя размещается в оболочке. В этом случае обеспе</w:t>
      </w:r>
      <w:r>
        <w:rPr>
          <w:color w:val="000000"/>
          <w:sz w:val="28"/>
          <w:szCs w:val="22"/>
        </w:rPr>
        <w:softHyphen/>
        <w:t>чиваются высокие предохранительные свойства ВВ и хорошая его детонационная способность.</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В классификации промышленных ВВ предо</w:t>
      </w:r>
      <w:r>
        <w:rPr>
          <w:color w:val="000000"/>
          <w:sz w:val="28"/>
          <w:szCs w:val="22"/>
        </w:rPr>
        <w:softHyphen/>
        <w:t xml:space="preserve">хранительные ВВ отнесены к </w:t>
      </w:r>
      <w:r>
        <w:rPr>
          <w:color w:val="000000"/>
          <w:sz w:val="28"/>
          <w:szCs w:val="22"/>
          <w:lang w:val="en-US"/>
        </w:rPr>
        <w:t>III</w:t>
      </w:r>
      <w:r>
        <w:rPr>
          <w:color w:val="000000"/>
          <w:sz w:val="28"/>
          <w:szCs w:val="22"/>
        </w:rPr>
        <w:t xml:space="preserve"> – </w:t>
      </w:r>
      <w:r>
        <w:rPr>
          <w:color w:val="000000"/>
          <w:sz w:val="28"/>
          <w:szCs w:val="22"/>
          <w:lang w:val="en-US"/>
        </w:rPr>
        <w:t>IV</w:t>
      </w:r>
      <w:r w:rsidR="00B349AE">
        <w:rPr>
          <w:color w:val="000000"/>
          <w:sz w:val="28"/>
          <w:szCs w:val="22"/>
        </w:rPr>
        <w:t xml:space="preserve"> классам</w:t>
      </w:r>
      <w:r>
        <w:rPr>
          <w:color w:val="000000"/>
          <w:sz w:val="28"/>
          <w:szCs w:val="22"/>
        </w:rPr>
        <w:t>. В основе такой классификации лежит опасность подземных взрывов газа или пыли при взрывных работах. Химический состав шахтной ат</w:t>
      </w:r>
      <w:r>
        <w:rPr>
          <w:color w:val="000000"/>
          <w:sz w:val="28"/>
          <w:szCs w:val="22"/>
        </w:rPr>
        <w:softHyphen/>
        <w:t>мосферы, газоносность пластов, возможность внезапных выбро</w:t>
      </w:r>
      <w:r>
        <w:rPr>
          <w:color w:val="000000"/>
          <w:sz w:val="28"/>
          <w:szCs w:val="22"/>
        </w:rPr>
        <w:softHyphen/>
        <w:t>сов газа, характер взрывных работ, горно-гёологические осо</w:t>
      </w:r>
      <w:r>
        <w:rPr>
          <w:color w:val="000000"/>
          <w:sz w:val="28"/>
          <w:szCs w:val="22"/>
        </w:rPr>
        <w:softHyphen/>
        <w:t>бенности выработок и т. п. способствуют возникновению взры</w:t>
      </w:r>
      <w:r>
        <w:rPr>
          <w:color w:val="000000"/>
          <w:sz w:val="28"/>
          <w:szCs w:val="22"/>
        </w:rPr>
        <w:softHyphen/>
        <w:t>воопасных ситуаций.</w:t>
      </w:r>
    </w:p>
    <w:p w:rsidR="00A744B1" w:rsidRDefault="00A744B1" w:rsidP="00A744B1">
      <w:pPr>
        <w:shd w:val="clear" w:color="auto" w:fill="FFFFFF"/>
        <w:autoSpaceDE w:val="0"/>
        <w:autoSpaceDN w:val="0"/>
        <w:adjustRightInd w:val="0"/>
        <w:ind w:firstLine="567"/>
        <w:jc w:val="both"/>
        <w:rPr>
          <w:color w:val="000000"/>
          <w:szCs w:val="22"/>
        </w:rPr>
      </w:pPr>
      <w:r>
        <w:rPr>
          <w:color w:val="000000"/>
          <w:sz w:val="28"/>
          <w:szCs w:val="22"/>
        </w:rPr>
        <w:t>Приведем в качестве примеров некоторые предохранитель</w:t>
      </w:r>
      <w:r>
        <w:rPr>
          <w:color w:val="000000"/>
          <w:sz w:val="28"/>
          <w:szCs w:val="22"/>
        </w:rPr>
        <w:softHyphen/>
        <w:t xml:space="preserve">ные ВВ </w:t>
      </w:r>
      <w:r>
        <w:rPr>
          <w:color w:val="000000"/>
          <w:sz w:val="28"/>
          <w:szCs w:val="22"/>
          <w:lang w:val="en-US"/>
        </w:rPr>
        <w:t>III</w:t>
      </w:r>
      <w:r>
        <w:rPr>
          <w:color w:val="000000"/>
          <w:sz w:val="28"/>
          <w:szCs w:val="22"/>
        </w:rPr>
        <w:t>—</w:t>
      </w:r>
      <w:r>
        <w:rPr>
          <w:color w:val="000000"/>
          <w:sz w:val="28"/>
          <w:szCs w:val="22"/>
          <w:lang w:val="en-US"/>
        </w:rPr>
        <w:t>VII</w:t>
      </w:r>
      <w:r>
        <w:rPr>
          <w:color w:val="000000"/>
          <w:sz w:val="28"/>
          <w:szCs w:val="22"/>
        </w:rPr>
        <w:t xml:space="preserve"> классов.</w:t>
      </w:r>
    </w:p>
    <w:p w:rsidR="00A744B1" w:rsidRDefault="00A744B1" w:rsidP="00A744B1">
      <w:pPr>
        <w:shd w:val="clear" w:color="auto" w:fill="FFFFFF"/>
        <w:ind w:right="-1" w:firstLine="567"/>
        <w:jc w:val="both"/>
        <w:rPr>
          <w:sz w:val="28"/>
        </w:rPr>
      </w:pPr>
      <w:r>
        <w:rPr>
          <w:i/>
          <w:color w:val="000000"/>
          <w:sz w:val="28"/>
        </w:rPr>
        <w:t xml:space="preserve">Предохранительные ВВ класса </w:t>
      </w:r>
      <w:r>
        <w:rPr>
          <w:i/>
          <w:color w:val="000000"/>
          <w:sz w:val="28"/>
          <w:lang w:val="en-US"/>
        </w:rPr>
        <w:t>III</w:t>
      </w:r>
      <w:r>
        <w:rPr>
          <w:i/>
          <w:color w:val="000000"/>
          <w:sz w:val="28"/>
        </w:rPr>
        <w:t xml:space="preserve">. </w:t>
      </w:r>
      <w:r>
        <w:rPr>
          <w:color w:val="000000"/>
          <w:sz w:val="28"/>
        </w:rPr>
        <w:t>Этот класс представлен ам</w:t>
      </w:r>
      <w:r>
        <w:rPr>
          <w:color w:val="000000"/>
          <w:sz w:val="28"/>
        </w:rPr>
        <w:softHyphen/>
        <w:t>монитом АП-5ЖВ, который содержит водоустойчивую аммиачную селитру, тротил и хлористый натрий. Мощное предохранитель</w:t>
      </w:r>
      <w:r>
        <w:rPr>
          <w:color w:val="000000"/>
          <w:sz w:val="28"/>
        </w:rPr>
        <w:softHyphen/>
        <w:t xml:space="preserve">ное ВВ ограниченного применения </w:t>
      </w:r>
      <w:r>
        <w:rPr>
          <w:color w:val="000000"/>
          <w:sz w:val="28"/>
        </w:rPr>
        <w:lastRenderedPageBreak/>
        <w:t>используется в чистопородных забоях угольных шахт, опасных по газу или пыли, при соблюде</w:t>
      </w:r>
      <w:r>
        <w:rPr>
          <w:color w:val="000000"/>
          <w:sz w:val="28"/>
        </w:rPr>
        <w:softHyphen/>
        <w:t>нии следующих условий: выполнение мероприятий, исключающих попадание в забой угольной пыли из других выработок или вскры</w:t>
      </w:r>
      <w:r>
        <w:rPr>
          <w:color w:val="000000"/>
          <w:sz w:val="28"/>
        </w:rPr>
        <w:softHyphen/>
        <w:t>тых пластов, применение водо-распылительных завес при содержа</w:t>
      </w:r>
      <w:r>
        <w:rPr>
          <w:color w:val="000000"/>
          <w:sz w:val="28"/>
        </w:rPr>
        <w:softHyphen/>
        <w:t>нии метана в забое до 1 %. При большем содержании метана ис</w:t>
      </w:r>
      <w:r>
        <w:rPr>
          <w:color w:val="000000"/>
          <w:sz w:val="28"/>
        </w:rPr>
        <w:softHyphen/>
        <w:t xml:space="preserve">пользование аммонита не разрешается, не допускается также применять его в породных забоях на расстоянии до </w:t>
      </w:r>
      <w:smartTag w:uri="urn:schemas-microsoft-com:office:smarttags" w:element="metricconverter">
        <w:smartTagPr>
          <w:attr w:name="ProductID" w:val="5 м"/>
        </w:smartTagPr>
        <w:r>
          <w:rPr>
            <w:color w:val="000000"/>
            <w:sz w:val="28"/>
          </w:rPr>
          <w:t>5 м</w:t>
        </w:r>
      </w:smartTag>
      <w:r>
        <w:rPr>
          <w:color w:val="000000"/>
          <w:sz w:val="28"/>
        </w:rPr>
        <w:t xml:space="preserve"> от уголь</w:t>
      </w:r>
      <w:r>
        <w:rPr>
          <w:color w:val="000000"/>
          <w:sz w:val="28"/>
        </w:rPr>
        <w:softHyphen/>
        <w:t xml:space="preserve">ных пластов. </w:t>
      </w:r>
    </w:p>
    <w:p w:rsidR="00A744B1" w:rsidRDefault="00A744B1" w:rsidP="00A744B1">
      <w:pPr>
        <w:shd w:val="clear" w:color="auto" w:fill="FFFFFF"/>
        <w:ind w:right="-1" w:firstLine="567"/>
        <w:jc w:val="both"/>
        <w:rPr>
          <w:sz w:val="28"/>
        </w:rPr>
      </w:pPr>
      <w:r>
        <w:rPr>
          <w:i/>
          <w:color w:val="000000"/>
          <w:sz w:val="28"/>
        </w:rPr>
        <w:t xml:space="preserve">Предохранительные ВВ класса </w:t>
      </w:r>
      <w:r>
        <w:rPr>
          <w:i/>
          <w:color w:val="000000"/>
          <w:sz w:val="28"/>
          <w:lang w:val="en-US"/>
        </w:rPr>
        <w:t>IV</w:t>
      </w:r>
      <w:r>
        <w:rPr>
          <w:i/>
          <w:color w:val="000000"/>
          <w:sz w:val="28"/>
        </w:rPr>
        <w:t xml:space="preserve">. </w:t>
      </w:r>
      <w:r>
        <w:rPr>
          <w:color w:val="000000"/>
          <w:sz w:val="28"/>
        </w:rPr>
        <w:t>В настоящее время этот класс представлен аммонитом Т-19, который содержит также трой</w:t>
      </w:r>
      <w:r>
        <w:rPr>
          <w:color w:val="000000"/>
          <w:sz w:val="28"/>
        </w:rPr>
        <w:softHyphen/>
        <w:t>ную смесь: водоустойчивая аммиачная селитра — тротил — хлори</w:t>
      </w:r>
      <w:r>
        <w:rPr>
          <w:color w:val="000000"/>
          <w:sz w:val="28"/>
        </w:rPr>
        <w:softHyphen/>
        <w:t>стый натрий, но в ином соотношении, чем у аммонита АП-5ЖВ, в частности, содержит больше пламегасителя. ВВ средней мощ</w:t>
      </w:r>
      <w:r>
        <w:rPr>
          <w:color w:val="000000"/>
          <w:sz w:val="28"/>
        </w:rPr>
        <w:softHyphen/>
        <w:t>ности и предохранительности, обладают высокой детонационной способностью и детонируют при значительном уплотнении (1,65— 1,7 г/см</w:t>
      </w:r>
      <w:r>
        <w:rPr>
          <w:color w:val="000000"/>
          <w:sz w:val="28"/>
          <w:vertAlign w:val="superscript"/>
        </w:rPr>
        <w:t>3</w:t>
      </w:r>
      <w:r>
        <w:rPr>
          <w:color w:val="000000"/>
          <w:sz w:val="28"/>
        </w:rPr>
        <w:t>). Благодаря этому снижается вероятность частичных отказов и выгорания зарядов при короткозамедленном взрывании.</w:t>
      </w:r>
    </w:p>
    <w:p w:rsidR="00A744B1" w:rsidRDefault="00A744B1" w:rsidP="00A744B1">
      <w:pPr>
        <w:shd w:val="clear" w:color="auto" w:fill="FFFFFF"/>
        <w:ind w:right="-1" w:firstLine="567"/>
        <w:jc w:val="both"/>
        <w:rPr>
          <w:sz w:val="28"/>
        </w:rPr>
      </w:pPr>
      <w:r>
        <w:rPr>
          <w:i/>
          <w:color w:val="000000"/>
          <w:sz w:val="28"/>
        </w:rPr>
        <w:t xml:space="preserve">Предохранительные ВВ класса </w:t>
      </w:r>
      <w:r>
        <w:rPr>
          <w:i/>
          <w:color w:val="000000"/>
          <w:sz w:val="28"/>
          <w:lang w:val="en-US"/>
        </w:rPr>
        <w:t>V</w:t>
      </w:r>
      <w:r>
        <w:rPr>
          <w:i/>
          <w:color w:val="000000"/>
          <w:sz w:val="28"/>
        </w:rPr>
        <w:t xml:space="preserve">. </w:t>
      </w:r>
      <w:r>
        <w:rPr>
          <w:color w:val="000000"/>
          <w:sz w:val="28"/>
        </w:rPr>
        <w:t>Этот класс представлен угеленитом  Э-6. Это ионообменное ВВ, сенсибилизированное жидкими</w:t>
      </w:r>
      <w:r>
        <w:rPr>
          <w:color w:val="000000"/>
          <w:sz w:val="28"/>
        </w:rPr>
        <w:br/>
        <w:t xml:space="preserve">нитроэфирами. В результате обменной реакции между хлористым аммонием и натриевой селитрой при взрыве угленита Э-6 образуется хлористый натрий в ультрадисперсном состоянии. Кроме ионообменной пары угленит Э-6 </w:t>
      </w:r>
      <w:r>
        <w:rPr>
          <w:color w:val="000000"/>
          <w:sz w:val="28"/>
          <w:lang w:val="en-US"/>
        </w:rPr>
        <w:t>c</w:t>
      </w:r>
      <w:r>
        <w:rPr>
          <w:color w:val="000000"/>
          <w:sz w:val="28"/>
        </w:rPr>
        <w:t>одержит в составе небольшое количество хлористого калия в качестве дополнительного пламе</w:t>
      </w:r>
      <w:r>
        <w:rPr>
          <w:color w:val="000000"/>
          <w:sz w:val="28"/>
        </w:rPr>
        <w:softHyphen/>
        <w:t>гасителя. Угленит Э-6 характеризуется достаточно высокой детонационной способностью, которая обеспечивается значительным содержа</w:t>
      </w:r>
      <w:r>
        <w:rPr>
          <w:color w:val="000000"/>
          <w:sz w:val="28"/>
        </w:rPr>
        <w:softHyphen/>
        <w:t>нием нитроэфиров. Водоустойчивость достигается опудриванием компонентов состава гидрофобной добавкой типа стеаратов и сла</w:t>
      </w:r>
      <w:r>
        <w:rPr>
          <w:color w:val="000000"/>
          <w:sz w:val="28"/>
        </w:rPr>
        <w:softHyphen/>
        <w:t>бой желатинизацией нитроэфиров коллоидным хлопком. По водо</w:t>
      </w:r>
      <w:r>
        <w:rPr>
          <w:color w:val="000000"/>
          <w:sz w:val="28"/>
        </w:rPr>
        <w:softHyphen/>
        <w:t>устойчивости угленит Э-6 уступает аммониту Т-19, время вы</w:t>
      </w:r>
      <w:r>
        <w:rPr>
          <w:color w:val="000000"/>
          <w:sz w:val="28"/>
        </w:rPr>
        <w:softHyphen/>
        <w:t>держки патронов в воде перед испытанием на передачу детонации 30 мин.</w:t>
      </w:r>
    </w:p>
    <w:p w:rsidR="00A744B1" w:rsidRDefault="00A744B1" w:rsidP="00A744B1">
      <w:pPr>
        <w:shd w:val="clear" w:color="auto" w:fill="FFFFFF"/>
        <w:ind w:right="-1" w:firstLine="567"/>
        <w:jc w:val="both"/>
        <w:rPr>
          <w:sz w:val="28"/>
        </w:rPr>
      </w:pPr>
      <w:r>
        <w:rPr>
          <w:color w:val="000000"/>
          <w:sz w:val="28"/>
        </w:rPr>
        <w:t xml:space="preserve">Предохранительные ВВ класса </w:t>
      </w:r>
      <w:r>
        <w:rPr>
          <w:color w:val="000000"/>
          <w:sz w:val="28"/>
          <w:lang w:val="en-US"/>
        </w:rPr>
        <w:t>V</w:t>
      </w:r>
      <w:r>
        <w:rPr>
          <w:color w:val="000000"/>
          <w:sz w:val="28"/>
        </w:rPr>
        <w:t xml:space="preserve"> рекомендуются для взрыва</w:t>
      </w:r>
      <w:r>
        <w:rPr>
          <w:color w:val="000000"/>
          <w:sz w:val="28"/>
        </w:rPr>
        <w:softHyphen/>
        <w:t>ния угля любой крепости и пород слабых и средней крепости только при наличии двух открытых поверхностей в забое; в мяг</w:t>
      </w:r>
      <w:r>
        <w:rPr>
          <w:color w:val="000000"/>
          <w:sz w:val="28"/>
        </w:rPr>
        <w:softHyphen/>
        <w:t>ких и средней крепости углях при одной открытой поверхности.</w:t>
      </w:r>
    </w:p>
    <w:p w:rsidR="00A744B1" w:rsidRDefault="00A744B1" w:rsidP="00A744B1">
      <w:pPr>
        <w:shd w:val="clear" w:color="auto" w:fill="FFFFFF"/>
        <w:ind w:right="-1" w:firstLine="567"/>
        <w:jc w:val="both"/>
        <w:rPr>
          <w:sz w:val="28"/>
        </w:rPr>
      </w:pPr>
      <w:r>
        <w:rPr>
          <w:i/>
          <w:color w:val="000000"/>
          <w:sz w:val="28"/>
        </w:rPr>
        <w:t xml:space="preserve">К предохранительным ВВ класса </w:t>
      </w:r>
      <w:r>
        <w:rPr>
          <w:i/>
          <w:color w:val="000000"/>
          <w:sz w:val="28"/>
          <w:lang w:val="en-US"/>
        </w:rPr>
        <w:t>VI</w:t>
      </w:r>
      <w:r>
        <w:rPr>
          <w:i/>
          <w:color w:val="000000"/>
          <w:sz w:val="28"/>
        </w:rPr>
        <w:t xml:space="preserve"> </w:t>
      </w:r>
      <w:r>
        <w:rPr>
          <w:color w:val="000000"/>
          <w:sz w:val="28"/>
        </w:rPr>
        <w:t>относится угленит 12ЦБ, селективно-детонирующее ВВ, сенсибилизированное нитроэфирами. В углените 12ЦБ содержится смесь карбамида и натриевой се</w:t>
      </w:r>
      <w:r>
        <w:rPr>
          <w:color w:val="000000"/>
          <w:sz w:val="28"/>
        </w:rPr>
        <w:softHyphen/>
        <w:t>литры, которая при взрыве в замкнутой камере реагирует с обра</w:t>
      </w:r>
      <w:r>
        <w:rPr>
          <w:color w:val="000000"/>
          <w:sz w:val="28"/>
        </w:rPr>
        <w:softHyphen/>
        <w:t>зованием углекислого газа, воды и азота. Для усиления предохра</w:t>
      </w:r>
      <w:r>
        <w:rPr>
          <w:color w:val="000000"/>
          <w:sz w:val="28"/>
        </w:rPr>
        <w:softHyphen/>
        <w:t>нительных свойств в состав угленита дополнительно вводится небольшое количество хлористого натрия. В качестве желатинизатора применяется натрийкарбоксиметилцеллюлоза.</w:t>
      </w:r>
    </w:p>
    <w:p w:rsidR="00A744B1" w:rsidRDefault="00A744B1" w:rsidP="00A744B1">
      <w:pPr>
        <w:shd w:val="clear" w:color="auto" w:fill="FFFFFF"/>
        <w:ind w:right="-1" w:firstLine="567"/>
        <w:jc w:val="both"/>
        <w:rPr>
          <w:sz w:val="28"/>
        </w:rPr>
      </w:pPr>
      <w:r>
        <w:rPr>
          <w:color w:val="000000"/>
          <w:sz w:val="28"/>
        </w:rPr>
        <w:t xml:space="preserve">Предохранительные ВВ класса </w:t>
      </w:r>
      <w:r>
        <w:rPr>
          <w:color w:val="000000"/>
          <w:sz w:val="28"/>
          <w:lang w:val="en-US"/>
        </w:rPr>
        <w:t>VI</w:t>
      </w:r>
      <w:r>
        <w:rPr>
          <w:color w:val="000000"/>
          <w:sz w:val="28"/>
        </w:rPr>
        <w:t xml:space="preserve"> предназначены для взрыв</w:t>
      </w:r>
      <w:r>
        <w:rPr>
          <w:color w:val="000000"/>
          <w:sz w:val="28"/>
        </w:rPr>
        <w:softHyphen/>
        <w:t>ных работ в особо опасных условиях угольных шахт. Угленит 12ЦБ применяется для взрывной отбойки угля и породы шпуровым ме</w:t>
      </w:r>
      <w:r>
        <w:rPr>
          <w:color w:val="000000"/>
          <w:sz w:val="28"/>
        </w:rPr>
        <w:softHyphen/>
        <w:t>тодом в забоях выработок шахт, опасных по газу всех категорий и опасных по пыли, кроме особо опасных восстающих забоев по углю и особо опасных комбайновых ниш с одной плоскостью об</w:t>
      </w:r>
      <w:r>
        <w:rPr>
          <w:color w:val="000000"/>
          <w:sz w:val="28"/>
        </w:rPr>
        <w:softHyphen/>
        <w:t>нажения.</w:t>
      </w:r>
    </w:p>
    <w:p w:rsidR="00A744B1" w:rsidRDefault="00A744B1" w:rsidP="00A744B1">
      <w:pPr>
        <w:shd w:val="clear" w:color="auto" w:fill="FFFFFF"/>
        <w:ind w:right="-1" w:firstLine="567"/>
        <w:jc w:val="both"/>
        <w:rPr>
          <w:sz w:val="28"/>
        </w:rPr>
      </w:pPr>
      <w:r>
        <w:rPr>
          <w:i/>
          <w:color w:val="000000"/>
          <w:sz w:val="28"/>
        </w:rPr>
        <w:lastRenderedPageBreak/>
        <w:t xml:space="preserve">Предохранительное ВВ класса </w:t>
      </w:r>
      <w:r>
        <w:rPr>
          <w:i/>
          <w:color w:val="000000"/>
          <w:sz w:val="28"/>
          <w:lang w:val="en-US"/>
        </w:rPr>
        <w:t>VII</w:t>
      </w:r>
      <w:r>
        <w:rPr>
          <w:i/>
          <w:color w:val="000000"/>
          <w:sz w:val="28"/>
        </w:rPr>
        <w:t xml:space="preserve"> </w:t>
      </w:r>
      <w:r>
        <w:rPr>
          <w:color w:val="000000"/>
          <w:sz w:val="28"/>
        </w:rPr>
        <w:t>— ионит, представляет собой типичное ионообменное ВВ, состоящее из смеси: натриевая се</w:t>
      </w:r>
      <w:r>
        <w:rPr>
          <w:color w:val="000000"/>
          <w:sz w:val="28"/>
        </w:rPr>
        <w:softHyphen/>
        <w:t>литра, хлористый аммоний и сенсибилизатор. Как и при взрыве угленита Э-6, в результате ионообменной реакции образуется тонкодисперсный хлористый натрий. В качестве желатинизатора при</w:t>
      </w:r>
      <w:r>
        <w:rPr>
          <w:color w:val="000000"/>
          <w:sz w:val="28"/>
        </w:rPr>
        <w:softHyphen/>
        <w:t>меняется коллодионный хлопок.</w:t>
      </w:r>
    </w:p>
    <w:p w:rsidR="00A744B1" w:rsidRDefault="00A744B1" w:rsidP="00A744B1">
      <w:pPr>
        <w:shd w:val="clear" w:color="auto" w:fill="FFFFFF"/>
        <w:ind w:right="-1" w:firstLine="567"/>
        <w:jc w:val="both"/>
        <w:rPr>
          <w:sz w:val="28"/>
        </w:rPr>
      </w:pPr>
      <w:r>
        <w:rPr>
          <w:color w:val="000000"/>
          <w:sz w:val="28"/>
        </w:rPr>
        <w:t xml:space="preserve">Ионит допущен к взрыванию в виде накладных зарядов: при пропуске угля (породы), застрявших в углеспускных выработках и дроблении негабаритных кусков породы (и горючего сланца), массой не более </w:t>
      </w:r>
      <w:smartTag w:uri="urn:schemas-microsoft-com:office:smarttags" w:element="metricconverter">
        <w:smartTagPr>
          <w:attr w:name="ProductID" w:val="600 г"/>
        </w:smartTagPr>
        <w:r>
          <w:rPr>
            <w:color w:val="000000"/>
            <w:sz w:val="28"/>
          </w:rPr>
          <w:t>600 г</w:t>
        </w:r>
      </w:smartTag>
      <w:r>
        <w:rPr>
          <w:color w:val="000000"/>
          <w:sz w:val="28"/>
        </w:rPr>
        <w:t>; при разрушении деревянных стоек, а также для взрывного способа распыления воды, находящейся в полиэти</w:t>
      </w:r>
      <w:r>
        <w:rPr>
          <w:color w:val="000000"/>
          <w:sz w:val="28"/>
        </w:rPr>
        <w:softHyphen/>
        <w:t xml:space="preserve">леновых сосудах,— массой </w:t>
      </w:r>
      <w:smartTag w:uri="urn:schemas-microsoft-com:office:smarttags" w:element="metricconverter">
        <w:smartTagPr>
          <w:attr w:name="ProductID" w:val="150 г"/>
        </w:smartTagPr>
        <w:r>
          <w:rPr>
            <w:color w:val="000000"/>
            <w:sz w:val="28"/>
          </w:rPr>
          <w:t>150 г</w:t>
        </w:r>
      </w:smartTag>
      <w:r>
        <w:rPr>
          <w:color w:val="000000"/>
          <w:sz w:val="28"/>
        </w:rPr>
        <w:t xml:space="preserve"> (для сосудов вместимостью </w:t>
      </w:r>
      <w:smartTag w:uri="urn:schemas-microsoft-com:office:smarttags" w:element="metricconverter">
        <w:smartTagPr>
          <w:attr w:name="ProductID" w:val="20 л"/>
        </w:smartTagPr>
        <w:r>
          <w:rPr>
            <w:color w:val="000000"/>
            <w:sz w:val="28"/>
          </w:rPr>
          <w:t>20 л</w:t>
        </w:r>
      </w:smartTag>
      <w:r>
        <w:rPr>
          <w:color w:val="000000"/>
          <w:sz w:val="28"/>
        </w:rPr>
        <w:t xml:space="preserve">) и </w:t>
      </w:r>
      <w:smartTag w:uri="urn:schemas-microsoft-com:office:smarttags" w:element="metricconverter">
        <w:smartTagPr>
          <w:attr w:name="ProductID" w:val="300 г"/>
        </w:smartTagPr>
        <w:r>
          <w:rPr>
            <w:color w:val="000000"/>
            <w:sz w:val="28"/>
          </w:rPr>
          <w:t>300 г</w:t>
        </w:r>
      </w:smartTag>
      <w:r>
        <w:rPr>
          <w:color w:val="000000"/>
          <w:sz w:val="28"/>
        </w:rPr>
        <w:t xml:space="preserve"> (для сосудов вместимостью </w:t>
      </w:r>
      <w:smartTag w:uri="urn:schemas-microsoft-com:office:smarttags" w:element="metricconverter">
        <w:smartTagPr>
          <w:attr w:name="ProductID" w:val="40 л"/>
        </w:smartTagPr>
        <w:r>
          <w:rPr>
            <w:color w:val="000000"/>
            <w:sz w:val="28"/>
          </w:rPr>
          <w:t>40 л</w:t>
        </w:r>
      </w:smartTag>
      <w:r>
        <w:rPr>
          <w:color w:val="000000"/>
          <w:sz w:val="28"/>
        </w:rPr>
        <w:t>).</w:t>
      </w:r>
    </w:p>
    <w:p w:rsidR="00A744B1" w:rsidRDefault="00A744B1" w:rsidP="00A744B1">
      <w:pPr>
        <w:shd w:val="clear" w:color="auto" w:fill="FFFFFF"/>
        <w:ind w:right="-1" w:firstLine="567"/>
        <w:jc w:val="both"/>
        <w:rPr>
          <w:sz w:val="28"/>
        </w:rPr>
      </w:pPr>
      <w:r>
        <w:rPr>
          <w:color w:val="000000"/>
          <w:sz w:val="28"/>
        </w:rPr>
        <w:t xml:space="preserve">Предохранительные ВВ классов </w:t>
      </w:r>
      <w:r>
        <w:rPr>
          <w:color w:val="000000"/>
          <w:sz w:val="28"/>
          <w:lang w:val="en-US"/>
        </w:rPr>
        <w:t>VI</w:t>
      </w:r>
      <w:r>
        <w:rPr>
          <w:color w:val="000000"/>
          <w:sz w:val="28"/>
        </w:rPr>
        <w:t>—</w:t>
      </w:r>
      <w:r>
        <w:rPr>
          <w:color w:val="000000"/>
          <w:sz w:val="28"/>
          <w:lang w:val="en-US"/>
        </w:rPr>
        <w:t>VII</w:t>
      </w:r>
      <w:r>
        <w:rPr>
          <w:color w:val="000000"/>
          <w:sz w:val="28"/>
        </w:rPr>
        <w:t xml:space="preserve"> характеризуются до</w:t>
      </w:r>
      <w:r>
        <w:rPr>
          <w:color w:val="000000"/>
          <w:sz w:val="28"/>
        </w:rPr>
        <w:softHyphen/>
        <w:t>статочно высокой детонационной способностью, которая обеспе</w:t>
      </w:r>
      <w:r>
        <w:rPr>
          <w:color w:val="000000"/>
          <w:sz w:val="28"/>
        </w:rPr>
        <w:softHyphen/>
        <w:t>чивается наличием в составе жидких нитроэфиров. Водоустойчи</w:t>
      </w:r>
      <w:r>
        <w:rPr>
          <w:color w:val="000000"/>
          <w:sz w:val="28"/>
        </w:rPr>
        <w:softHyphen/>
        <w:t>вость достигается опудриванием компонентов стеаратами, а также слабой желатинизацией нитроэфиров.</w:t>
      </w:r>
    </w:p>
    <w:p w:rsidR="00B349AE" w:rsidRDefault="00B349AE" w:rsidP="00B349AE">
      <w:pPr>
        <w:shd w:val="clear" w:color="auto" w:fill="FFFFFF"/>
        <w:ind w:right="-1" w:firstLine="567"/>
        <w:jc w:val="right"/>
        <w:rPr>
          <w:i/>
          <w:color w:val="000000"/>
          <w:sz w:val="28"/>
        </w:rPr>
      </w:pPr>
    </w:p>
    <w:p w:rsidR="00B349AE" w:rsidRPr="00B349AE" w:rsidRDefault="00B349AE" w:rsidP="00B349AE">
      <w:pPr>
        <w:shd w:val="clear" w:color="auto" w:fill="FFFFFF"/>
        <w:ind w:right="-1" w:firstLine="567"/>
        <w:jc w:val="right"/>
        <w:rPr>
          <w:iCs/>
          <w:color w:val="000000"/>
          <w:sz w:val="28"/>
        </w:rPr>
      </w:pPr>
      <w:r w:rsidRPr="00B349AE">
        <w:rPr>
          <w:color w:val="000000"/>
          <w:sz w:val="28"/>
        </w:rPr>
        <w:t>Таблица 10.1</w:t>
      </w:r>
    </w:p>
    <w:p w:rsidR="00A744B1" w:rsidRDefault="00A744B1" w:rsidP="00A744B1">
      <w:pPr>
        <w:shd w:val="clear" w:color="auto" w:fill="FFFFFF"/>
        <w:ind w:right="-1" w:firstLine="567"/>
        <w:jc w:val="both"/>
        <w:rPr>
          <w:iCs/>
          <w:sz w:val="28"/>
        </w:rPr>
      </w:pPr>
      <w:r>
        <w:rPr>
          <w:iCs/>
          <w:color w:val="000000"/>
          <w:sz w:val="28"/>
        </w:rPr>
        <w:t>Свойства предохранительных ВВ.</w:t>
      </w:r>
      <w:r w:rsidR="00B349AE" w:rsidRPr="00B349AE">
        <w:rPr>
          <w:i/>
          <w:color w:val="000000"/>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1417"/>
        <w:gridCol w:w="1418"/>
        <w:gridCol w:w="1275"/>
        <w:gridCol w:w="1134"/>
        <w:gridCol w:w="1100"/>
      </w:tblGrid>
      <w:tr w:rsidR="00A744B1" w:rsidTr="00246EA3">
        <w:trPr>
          <w:cantSplit/>
        </w:trPr>
        <w:tc>
          <w:tcPr>
            <w:tcW w:w="3369" w:type="dxa"/>
            <w:vMerge w:val="restart"/>
          </w:tcPr>
          <w:p w:rsidR="00A744B1" w:rsidRPr="00B349AE" w:rsidRDefault="00A744B1" w:rsidP="00246EA3">
            <w:pPr>
              <w:pStyle w:val="3"/>
              <w:keepNext w:val="0"/>
              <w:ind w:right="-1"/>
              <w:rPr>
                <w:rFonts w:ascii="Times New Roman" w:hAnsi="Times New Roman" w:cs="Times New Roman"/>
                <w:b w:val="0"/>
                <w:color w:val="auto"/>
                <w:sz w:val="28"/>
                <w:szCs w:val="28"/>
              </w:rPr>
            </w:pPr>
            <w:r w:rsidRPr="00B349AE">
              <w:rPr>
                <w:rFonts w:ascii="Times New Roman" w:hAnsi="Times New Roman" w:cs="Times New Roman"/>
                <w:b w:val="0"/>
                <w:color w:val="auto"/>
                <w:sz w:val="28"/>
                <w:szCs w:val="28"/>
              </w:rPr>
              <w:t>Показатели</w:t>
            </w:r>
          </w:p>
        </w:tc>
        <w:tc>
          <w:tcPr>
            <w:tcW w:w="1417" w:type="dxa"/>
            <w:vMerge w:val="restart"/>
          </w:tcPr>
          <w:p w:rsidR="00A744B1" w:rsidRDefault="00A744B1" w:rsidP="00246EA3">
            <w:pPr>
              <w:ind w:right="-1"/>
              <w:jc w:val="center"/>
              <w:rPr>
                <w:sz w:val="28"/>
              </w:rPr>
            </w:pPr>
            <w:r>
              <w:rPr>
                <w:color w:val="000000"/>
                <w:sz w:val="28"/>
              </w:rPr>
              <w:t>Аммонит АП-5ЖВ</w:t>
            </w:r>
          </w:p>
        </w:tc>
        <w:tc>
          <w:tcPr>
            <w:tcW w:w="1418" w:type="dxa"/>
            <w:vMerge w:val="restart"/>
          </w:tcPr>
          <w:p w:rsidR="00A744B1" w:rsidRDefault="00A744B1" w:rsidP="00246EA3">
            <w:pPr>
              <w:ind w:right="-1"/>
              <w:jc w:val="center"/>
              <w:rPr>
                <w:sz w:val="28"/>
              </w:rPr>
            </w:pPr>
            <w:r>
              <w:rPr>
                <w:color w:val="000000"/>
                <w:sz w:val="28"/>
              </w:rPr>
              <w:t xml:space="preserve">Аммонит </w:t>
            </w:r>
            <w:r>
              <w:rPr>
                <w:color w:val="000000"/>
                <w:sz w:val="28"/>
                <w:lang w:val="en-US"/>
              </w:rPr>
              <w:t>T</w:t>
            </w:r>
            <w:r>
              <w:rPr>
                <w:color w:val="000000"/>
                <w:sz w:val="28"/>
              </w:rPr>
              <w:t>-</w:t>
            </w:r>
            <w:r>
              <w:rPr>
                <w:color w:val="000000"/>
                <w:sz w:val="28"/>
                <w:lang w:val="en-US"/>
              </w:rPr>
              <w:t>I</w:t>
            </w:r>
            <w:r>
              <w:rPr>
                <w:color w:val="000000"/>
                <w:sz w:val="28"/>
              </w:rPr>
              <w:t>9</w:t>
            </w:r>
          </w:p>
        </w:tc>
        <w:tc>
          <w:tcPr>
            <w:tcW w:w="2409" w:type="dxa"/>
            <w:gridSpan w:val="2"/>
          </w:tcPr>
          <w:p w:rsidR="00A744B1" w:rsidRDefault="00A744B1" w:rsidP="00246EA3">
            <w:pPr>
              <w:ind w:right="-1"/>
              <w:jc w:val="center"/>
              <w:rPr>
                <w:sz w:val="28"/>
              </w:rPr>
            </w:pPr>
            <w:r>
              <w:rPr>
                <w:color w:val="000000"/>
                <w:sz w:val="28"/>
              </w:rPr>
              <w:t>Углениты</w:t>
            </w:r>
          </w:p>
        </w:tc>
        <w:tc>
          <w:tcPr>
            <w:tcW w:w="1100" w:type="dxa"/>
            <w:vMerge w:val="restart"/>
          </w:tcPr>
          <w:p w:rsidR="00A744B1" w:rsidRDefault="00A744B1" w:rsidP="00246EA3">
            <w:pPr>
              <w:ind w:right="-1"/>
              <w:jc w:val="center"/>
              <w:rPr>
                <w:sz w:val="28"/>
              </w:rPr>
            </w:pPr>
            <w:r>
              <w:rPr>
                <w:color w:val="000000"/>
                <w:sz w:val="28"/>
              </w:rPr>
              <w:t>Ионит</w:t>
            </w:r>
          </w:p>
        </w:tc>
      </w:tr>
      <w:tr w:rsidR="00A744B1" w:rsidTr="00246EA3">
        <w:trPr>
          <w:cantSplit/>
        </w:trPr>
        <w:tc>
          <w:tcPr>
            <w:tcW w:w="3369" w:type="dxa"/>
            <w:vMerge/>
          </w:tcPr>
          <w:p w:rsidR="00A744B1" w:rsidRDefault="00A744B1" w:rsidP="00246EA3">
            <w:pPr>
              <w:ind w:right="-1"/>
              <w:jc w:val="both"/>
              <w:rPr>
                <w:sz w:val="28"/>
              </w:rPr>
            </w:pPr>
          </w:p>
        </w:tc>
        <w:tc>
          <w:tcPr>
            <w:tcW w:w="1417" w:type="dxa"/>
            <w:vMerge/>
          </w:tcPr>
          <w:p w:rsidR="00A744B1" w:rsidRDefault="00A744B1" w:rsidP="00246EA3">
            <w:pPr>
              <w:ind w:right="-1"/>
              <w:jc w:val="center"/>
              <w:rPr>
                <w:sz w:val="28"/>
              </w:rPr>
            </w:pPr>
          </w:p>
        </w:tc>
        <w:tc>
          <w:tcPr>
            <w:tcW w:w="1418" w:type="dxa"/>
            <w:vMerge/>
          </w:tcPr>
          <w:p w:rsidR="00A744B1" w:rsidRDefault="00A744B1" w:rsidP="00246EA3">
            <w:pPr>
              <w:ind w:right="-1"/>
              <w:jc w:val="center"/>
              <w:rPr>
                <w:sz w:val="28"/>
              </w:rPr>
            </w:pPr>
          </w:p>
        </w:tc>
        <w:tc>
          <w:tcPr>
            <w:tcW w:w="1275" w:type="dxa"/>
          </w:tcPr>
          <w:p w:rsidR="00A744B1" w:rsidRDefault="00A744B1" w:rsidP="00246EA3">
            <w:pPr>
              <w:ind w:right="-1"/>
              <w:jc w:val="center"/>
              <w:rPr>
                <w:sz w:val="28"/>
              </w:rPr>
            </w:pPr>
            <w:r>
              <w:rPr>
                <w:color w:val="000000"/>
                <w:sz w:val="28"/>
              </w:rPr>
              <w:t>Э-6</w:t>
            </w:r>
          </w:p>
        </w:tc>
        <w:tc>
          <w:tcPr>
            <w:tcW w:w="1134" w:type="dxa"/>
          </w:tcPr>
          <w:p w:rsidR="00A744B1" w:rsidRDefault="00A744B1" w:rsidP="00246EA3">
            <w:pPr>
              <w:ind w:right="-1"/>
              <w:jc w:val="center"/>
              <w:rPr>
                <w:sz w:val="28"/>
              </w:rPr>
            </w:pPr>
            <w:r>
              <w:rPr>
                <w:color w:val="000000"/>
                <w:sz w:val="28"/>
              </w:rPr>
              <w:t>12ЦБ</w:t>
            </w:r>
          </w:p>
        </w:tc>
        <w:tc>
          <w:tcPr>
            <w:tcW w:w="1100" w:type="dxa"/>
            <w:vMerge/>
          </w:tcPr>
          <w:p w:rsidR="00A744B1" w:rsidRDefault="00A744B1" w:rsidP="00246EA3">
            <w:pPr>
              <w:ind w:right="-1"/>
              <w:jc w:val="center"/>
              <w:rPr>
                <w:sz w:val="28"/>
              </w:rPr>
            </w:pPr>
          </w:p>
        </w:tc>
      </w:tr>
      <w:tr w:rsidR="00A744B1" w:rsidTr="00246EA3">
        <w:tc>
          <w:tcPr>
            <w:tcW w:w="3369" w:type="dxa"/>
          </w:tcPr>
          <w:p w:rsidR="00A744B1" w:rsidRDefault="00A744B1" w:rsidP="00246EA3">
            <w:pPr>
              <w:ind w:right="-1"/>
              <w:jc w:val="both"/>
              <w:rPr>
                <w:iCs/>
                <w:color w:val="000000"/>
                <w:sz w:val="28"/>
              </w:rPr>
            </w:pPr>
            <w:r>
              <w:rPr>
                <w:color w:val="000000"/>
                <w:sz w:val="28"/>
              </w:rPr>
              <w:t xml:space="preserve">Кислородный баланс, </w:t>
            </w:r>
            <w:r>
              <w:rPr>
                <w:i/>
                <w:color w:val="000000"/>
                <w:sz w:val="28"/>
              </w:rPr>
              <w:t>%</w:t>
            </w:r>
          </w:p>
          <w:p w:rsidR="00A744B1" w:rsidRDefault="00A744B1" w:rsidP="00246EA3">
            <w:pPr>
              <w:ind w:right="-1"/>
              <w:jc w:val="both"/>
              <w:rPr>
                <w:iCs/>
                <w:color w:val="000000"/>
                <w:sz w:val="28"/>
              </w:rPr>
            </w:pPr>
            <w:r>
              <w:rPr>
                <w:color w:val="000000"/>
                <w:sz w:val="28"/>
              </w:rPr>
              <w:t>Теплота взрыва, кДж/кг</w:t>
            </w:r>
          </w:p>
          <w:p w:rsidR="00A744B1" w:rsidRDefault="00A744B1" w:rsidP="00246EA3">
            <w:pPr>
              <w:ind w:right="-1"/>
              <w:jc w:val="both"/>
              <w:rPr>
                <w:iCs/>
                <w:color w:val="000000"/>
                <w:sz w:val="28"/>
              </w:rPr>
            </w:pPr>
            <w:r>
              <w:rPr>
                <w:color w:val="000000"/>
                <w:sz w:val="28"/>
              </w:rPr>
              <w:t>Полная идеальная работа взрыва, кДж/кг</w:t>
            </w:r>
          </w:p>
          <w:p w:rsidR="00A744B1" w:rsidRDefault="00A744B1" w:rsidP="00246EA3">
            <w:pPr>
              <w:ind w:right="-1"/>
              <w:jc w:val="both"/>
              <w:rPr>
                <w:color w:val="000000"/>
                <w:sz w:val="28"/>
              </w:rPr>
            </w:pPr>
            <w:r>
              <w:rPr>
                <w:color w:val="000000"/>
                <w:sz w:val="28"/>
              </w:rPr>
              <w:t>Температура взрыва, °С</w:t>
            </w:r>
          </w:p>
          <w:p w:rsidR="00A744B1" w:rsidRDefault="00A744B1" w:rsidP="00246EA3">
            <w:pPr>
              <w:ind w:right="-1"/>
              <w:jc w:val="both"/>
              <w:rPr>
                <w:color w:val="000000"/>
                <w:sz w:val="28"/>
              </w:rPr>
            </w:pPr>
            <w:r>
              <w:rPr>
                <w:color w:val="000000"/>
                <w:sz w:val="28"/>
              </w:rPr>
              <w:t>Объем газов взрыва, л/кг</w:t>
            </w:r>
          </w:p>
          <w:p w:rsidR="00A744B1" w:rsidRDefault="00A744B1" w:rsidP="00246EA3">
            <w:pPr>
              <w:ind w:right="-1"/>
              <w:jc w:val="both"/>
              <w:rPr>
                <w:color w:val="000000"/>
                <w:sz w:val="28"/>
              </w:rPr>
            </w:pPr>
            <w:r>
              <w:rPr>
                <w:color w:val="000000"/>
                <w:sz w:val="28"/>
              </w:rPr>
              <w:t>Плотность патронов,г/см</w:t>
            </w:r>
            <w:r>
              <w:rPr>
                <w:color w:val="000000"/>
                <w:sz w:val="28"/>
                <w:vertAlign w:val="superscript"/>
              </w:rPr>
              <w:t>3</w:t>
            </w:r>
          </w:p>
          <w:p w:rsidR="00A744B1" w:rsidRDefault="00A744B1" w:rsidP="00246EA3">
            <w:pPr>
              <w:ind w:right="-1"/>
              <w:jc w:val="both"/>
              <w:rPr>
                <w:color w:val="000000"/>
                <w:sz w:val="28"/>
              </w:rPr>
            </w:pPr>
            <w:r>
              <w:rPr>
                <w:color w:val="000000"/>
                <w:sz w:val="28"/>
              </w:rPr>
              <w:t>Работоспособность в свинцовой бомбе, см</w:t>
            </w:r>
            <w:r>
              <w:rPr>
                <w:color w:val="000000"/>
                <w:sz w:val="28"/>
                <w:vertAlign w:val="superscript"/>
              </w:rPr>
              <w:t>3</w:t>
            </w:r>
          </w:p>
          <w:p w:rsidR="00A744B1" w:rsidRDefault="00A744B1" w:rsidP="00246EA3">
            <w:pPr>
              <w:ind w:right="-1"/>
              <w:jc w:val="both"/>
              <w:rPr>
                <w:color w:val="000000"/>
                <w:sz w:val="28"/>
              </w:rPr>
            </w:pPr>
            <w:r>
              <w:rPr>
                <w:color w:val="000000"/>
                <w:sz w:val="28"/>
              </w:rPr>
              <w:t>Работоспособность   на   баллистическом маятнике</w:t>
            </w:r>
          </w:p>
          <w:p w:rsidR="00A744B1" w:rsidRDefault="00A744B1" w:rsidP="00246EA3">
            <w:pPr>
              <w:ind w:right="-1"/>
              <w:jc w:val="both"/>
              <w:rPr>
                <w:color w:val="000000"/>
                <w:sz w:val="28"/>
              </w:rPr>
            </w:pPr>
            <w:r>
              <w:rPr>
                <w:color w:val="000000"/>
                <w:sz w:val="28"/>
              </w:rPr>
              <w:t xml:space="preserve">Бризантность, мм </w:t>
            </w:r>
          </w:p>
          <w:p w:rsidR="00A744B1" w:rsidRDefault="00A744B1" w:rsidP="00246EA3">
            <w:pPr>
              <w:ind w:right="-1"/>
              <w:jc w:val="both"/>
              <w:rPr>
                <w:color w:val="000000"/>
                <w:sz w:val="28"/>
              </w:rPr>
            </w:pPr>
            <w:r>
              <w:rPr>
                <w:color w:val="000000"/>
                <w:sz w:val="28"/>
              </w:rPr>
              <w:t xml:space="preserve">Скорость детонации, км/с </w:t>
            </w:r>
          </w:p>
          <w:p w:rsidR="00A744B1" w:rsidRDefault="00A744B1" w:rsidP="00246EA3">
            <w:pPr>
              <w:ind w:right="-1"/>
              <w:jc w:val="both"/>
              <w:rPr>
                <w:color w:val="000000"/>
                <w:sz w:val="28"/>
              </w:rPr>
            </w:pPr>
            <w:r>
              <w:rPr>
                <w:color w:val="000000"/>
                <w:sz w:val="28"/>
              </w:rPr>
              <w:t>Критический диаметр, мм</w:t>
            </w:r>
          </w:p>
          <w:p w:rsidR="00A744B1" w:rsidRDefault="00A744B1" w:rsidP="00246EA3">
            <w:pPr>
              <w:ind w:right="-1"/>
              <w:jc w:val="both"/>
              <w:rPr>
                <w:color w:val="000000"/>
                <w:sz w:val="28"/>
              </w:rPr>
            </w:pPr>
            <w:r>
              <w:rPr>
                <w:color w:val="000000"/>
                <w:sz w:val="28"/>
              </w:rPr>
              <w:t xml:space="preserve">Передача детонации, см: </w:t>
            </w:r>
          </w:p>
          <w:p w:rsidR="00A744B1" w:rsidRDefault="00A744B1" w:rsidP="00246EA3">
            <w:pPr>
              <w:ind w:right="-1"/>
              <w:jc w:val="both"/>
              <w:rPr>
                <w:color w:val="000000"/>
                <w:sz w:val="28"/>
              </w:rPr>
            </w:pPr>
            <w:r>
              <w:rPr>
                <w:color w:val="000000"/>
                <w:sz w:val="28"/>
              </w:rPr>
              <w:t xml:space="preserve">между патронами </w:t>
            </w:r>
          </w:p>
          <w:p w:rsidR="00A744B1" w:rsidRDefault="00A744B1" w:rsidP="00246EA3">
            <w:pPr>
              <w:ind w:right="-1"/>
              <w:jc w:val="both"/>
              <w:rPr>
                <w:color w:val="000000"/>
                <w:sz w:val="28"/>
              </w:rPr>
            </w:pPr>
            <w:r>
              <w:rPr>
                <w:color w:val="000000"/>
                <w:sz w:val="28"/>
              </w:rPr>
              <w:t xml:space="preserve">после выдержки в воде, см </w:t>
            </w:r>
          </w:p>
          <w:p w:rsidR="00A744B1" w:rsidRDefault="00A744B1" w:rsidP="00246EA3">
            <w:pPr>
              <w:ind w:right="-1"/>
              <w:jc w:val="both"/>
              <w:rPr>
                <w:color w:val="000000"/>
                <w:sz w:val="28"/>
              </w:rPr>
            </w:pPr>
            <w:r>
              <w:rPr>
                <w:color w:val="000000"/>
                <w:sz w:val="28"/>
              </w:rPr>
              <w:t xml:space="preserve">Чувствительность: </w:t>
            </w:r>
          </w:p>
          <w:p w:rsidR="00A744B1" w:rsidRDefault="00A744B1" w:rsidP="00246EA3">
            <w:pPr>
              <w:ind w:right="-1"/>
              <w:jc w:val="both"/>
              <w:rPr>
                <w:color w:val="000000"/>
                <w:sz w:val="28"/>
              </w:rPr>
            </w:pPr>
            <w:r>
              <w:rPr>
                <w:color w:val="000000"/>
                <w:sz w:val="28"/>
              </w:rPr>
              <w:t xml:space="preserve">к удару, % </w:t>
            </w:r>
          </w:p>
          <w:p w:rsidR="00A744B1" w:rsidRDefault="00A744B1" w:rsidP="00246EA3">
            <w:pPr>
              <w:ind w:right="-1"/>
              <w:jc w:val="both"/>
              <w:rPr>
                <w:color w:val="000000"/>
                <w:sz w:val="28"/>
              </w:rPr>
            </w:pPr>
            <w:r>
              <w:rPr>
                <w:color w:val="000000"/>
                <w:sz w:val="28"/>
              </w:rPr>
              <w:t xml:space="preserve">к трению без песка, МПа </w:t>
            </w:r>
          </w:p>
          <w:p w:rsidR="00A744B1" w:rsidRDefault="00A744B1" w:rsidP="00246EA3">
            <w:pPr>
              <w:ind w:right="-1"/>
              <w:jc w:val="both"/>
              <w:rPr>
                <w:iCs/>
                <w:sz w:val="28"/>
              </w:rPr>
            </w:pPr>
            <w:r>
              <w:rPr>
                <w:color w:val="000000"/>
                <w:sz w:val="28"/>
              </w:rPr>
              <w:t xml:space="preserve">к трению с примесью 5 </w:t>
            </w:r>
            <w:r>
              <w:rPr>
                <w:i/>
                <w:color w:val="000000"/>
                <w:sz w:val="28"/>
              </w:rPr>
              <w:t>%</w:t>
            </w:r>
            <w:r>
              <w:rPr>
                <w:color w:val="000000"/>
                <w:sz w:val="28"/>
              </w:rPr>
              <w:t xml:space="preserve"> песка, Мпа</w:t>
            </w:r>
          </w:p>
        </w:tc>
        <w:tc>
          <w:tcPr>
            <w:tcW w:w="1417" w:type="dxa"/>
          </w:tcPr>
          <w:p w:rsidR="00A744B1" w:rsidRDefault="00A744B1" w:rsidP="00246EA3">
            <w:pPr>
              <w:ind w:right="-1"/>
              <w:jc w:val="center"/>
              <w:rPr>
                <w:sz w:val="28"/>
              </w:rPr>
            </w:pPr>
            <w:r>
              <w:rPr>
                <w:sz w:val="28"/>
              </w:rPr>
              <w:t>-0,02</w:t>
            </w:r>
          </w:p>
          <w:p w:rsidR="00A744B1" w:rsidRDefault="00A744B1" w:rsidP="00246EA3">
            <w:pPr>
              <w:ind w:right="-1"/>
              <w:jc w:val="center"/>
              <w:rPr>
                <w:sz w:val="28"/>
              </w:rPr>
            </w:pPr>
            <w:r>
              <w:rPr>
                <w:sz w:val="28"/>
              </w:rPr>
              <w:t>3500</w:t>
            </w:r>
          </w:p>
          <w:p w:rsidR="00A744B1" w:rsidRDefault="00A744B1" w:rsidP="00246EA3">
            <w:pPr>
              <w:ind w:right="-1"/>
              <w:jc w:val="center"/>
              <w:rPr>
                <w:sz w:val="28"/>
              </w:rPr>
            </w:pPr>
          </w:p>
          <w:p w:rsidR="00A744B1" w:rsidRDefault="00A744B1" w:rsidP="00246EA3">
            <w:pPr>
              <w:ind w:right="-1"/>
              <w:jc w:val="center"/>
              <w:rPr>
                <w:sz w:val="28"/>
              </w:rPr>
            </w:pPr>
            <w:r>
              <w:rPr>
                <w:sz w:val="28"/>
              </w:rPr>
              <w:t>3000</w:t>
            </w:r>
          </w:p>
          <w:p w:rsidR="00A744B1" w:rsidRDefault="00A744B1" w:rsidP="00246EA3">
            <w:pPr>
              <w:ind w:right="-1"/>
              <w:jc w:val="center"/>
              <w:rPr>
                <w:sz w:val="28"/>
              </w:rPr>
            </w:pPr>
            <w:r>
              <w:rPr>
                <w:sz w:val="28"/>
              </w:rPr>
              <w:t>2520</w:t>
            </w:r>
          </w:p>
          <w:p w:rsidR="00A744B1" w:rsidRDefault="00A744B1" w:rsidP="00246EA3">
            <w:pPr>
              <w:ind w:right="-1"/>
              <w:jc w:val="center"/>
              <w:rPr>
                <w:sz w:val="28"/>
              </w:rPr>
            </w:pPr>
            <w:r>
              <w:rPr>
                <w:sz w:val="28"/>
              </w:rPr>
              <w:t>787</w:t>
            </w:r>
          </w:p>
          <w:p w:rsidR="00A744B1" w:rsidRDefault="00A744B1" w:rsidP="00246EA3">
            <w:pPr>
              <w:ind w:right="-1"/>
              <w:jc w:val="center"/>
              <w:rPr>
                <w:sz w:val="28"/>
              </w:rPr>
            </w:pPr>
            <w:r>
              <w:rPr>
                <w:sz w:val="28"/>
              </w:rPr>
              <w:t>1-1,15</w:t>
            </w:r>
          </w:p>
          <w:p w:rsidR="00A744B1" w:rsidRDefault="00A744B1" w:rsidP="00246EA3">
            <w:pPr>
              <w:ind w:right="-1"/>
              <w:jc w:val="center"/>
              <w:rPr>
                <w:sz w:val="28"/>
              </w:rPr>
            </w:pPr>
          </w:p>
          <w:p w:rsidR="00A744B1" w:rsidRDefault="00A744B1" w:rsidP="00246EA3">
            <w:pPr>
              <w:ind w:right="-1"/>
              <w:jc w:val="center"/>
              <w:rPr>
                <w:sz w:val="28"/>
              </w:rPr>
            </w:pPr>
            <w:r>
              <w:rPr>
                <w:sz w:val="28"/>
              </w:rPr>
              <w:t>320-330</w:t>
            </w:r>
          </w:p>
          <w:p w:rsidR="00A744B1" w:rsidRDefault="00A744B1" w:rsidP="00246EA3">
            <w:pPr>
              <w:ind w:right="-1"/>
              <w:jc w:val="center"/>
              <w:rPr>
                <w:sz w:val="28"/>
              </w:rPr>
            </w:pPr>
          </w:p>
          <w:p w:rsidR="00A744B1" w:rsidRDefault="00A744B1" w:rsidP="00246EA3">
            <w:pPr>
              <w:ind w:right="-1"/>
              <w:jc w:val="center"/>
              <w:rPr>
                <w:sz w:val="28"/>
              </w:rPr>
            </w:pPr>
            <w:r>
              <w:rPr>
                <w:sz w:val="28"/>
              </w:rPr>
              <w:t>0,74</w:t>
            </w:r>
          </w:p>
          <w:p w:rsidR="00A744B1" w:rsidRDefault="00A744B1" w:rsidP="00246EA3">
            <w:pPr>
              <w:ind w:right="-1"/>
              <w:jc w:val="center"/>
              <w:rPr>
                <w:sz w:val="28"/>
              </w:rPr>
            </w:pPr>
            <w:r>
              <w:rPr>
                <w:sz w:val="28"/>
              </w:rPr>
              <w:t>14-17</w:t>
            </w:r>
          </w:p>
          <w:p w:rsidR="00A744B1" w:rsidRDefault="00A744B1" w:rsidP="00246EA3">
            <w:pPr>
              <w:ind w:right="-1"/>
              <w:jc w:val="center"/>
              <w:rPr>
                <w:sz w:val="28"/>
              </w:rPr>
            </w:pPr>
            <w:r>
              <w:rPr>
                <w:sz w:val="28"/>
              </w:rPr>
              <w:t>3,6-4,6</w:t>
            </w:r>
          </w:p>
          <w:p w:rsidR="00A744B1" w:rsidRDefault="00A744B1" w:rsidP="00246EA3">
            <w:pPr>
              <w:ind w:right="-1"/>
              <w:jc w:val="center"/>
              <w:rPr>
                <w:sz w:val="28"/>
              </w:rPr>
            </w:pPr>
            <w:r>
              <w:rPr>
                <w:sz w:val="28"/>
              </w:rPr>
              <w:t>10-12</w:t>
            </w:r>
          </w:p>
          <w:p w:rsidR="00A744B1" w:rsidRDefault="00A744B1" w:rsidP="00246EA3">
            <w:pPr>
              <w:ind w:right="-1"/>
              <w:jc w:val="center"/>
              <w:rPr>
                <w:sz w:val="28"/>
              </w:rPr>
            </w:pPr>
          </w:p>
          <w:p w:rsidR="00A744B1" w:rsidRDefault="00A744B1" w:rsidP="00246EA3">
            <w:pPr>
              <w:ind w:right="-1"/>
              <w:jc w:val="center"/>
              <w:rPr>
                <w:sz w:val="28"/>
              </w:rPr>
            </w:pPr>
            <w:r>
              <w:rPr>
                <w:sz w:val="28"/>
              </w:rPr>
              <w:t>5-10</w:t>
            </w:r>
          </w:p>
          <w:p w:rsidR="00A744B1" w:rsidRDefault="00A744B1" w:rsidP="00246EA3">
            <w:pPr>
              <w:ind w:right="-1"/>
              <w:jc w:val="center"/>
              <w:rPr>
                <w:sz w:val="28"/>
              </w:rPr>
            </w:pPr>
          </w:p>
          <w:p w:rsidR="00A744B1" w:rsidRDefault="00A744B1" w:rsidP="00246EA3">
            <w:pPr>
              <w:ind w:right="-1"/>
              <w:jc w:val="center"/>
              <w:rPr>
                <w:sz w:val="28"/>
              </w:rPr>
            </w:pPr>
            <w:r>
              <w:rPr>
                <w:sz w:val="28"/>
              </w:rPr>
              <w:t>2-7</w:t>
            </w:r>
          </w:p>
          <w:p w:rsidR="00A744B1" w:rsidRDefault="00A744B1" w:rsidP="00246EA3">
            <w:pPr>
              <w:ind w:right="-1"/>
              <w:jc w:val="center"/>
              <w:rPr>
                <w:sz w:val="28"/>
              </w:rPr>
            </w:pPr>
          </w:p>
          <w:p w:rsidR="00A744B1" w:rsidRDefault="00A744B1" w:rsidP="00246EA3">
            <w:pPr>
              <w:ind w:right="-1"/>
              <w:jc w:val="center"/>
              <w:rPr>
                <w:sz w:val="28"/>
              </w:rPr>
            </w:pPr>
            <w:r>
              <w:rPr>
                <w:sz w:val="28"/>
              </w:rPr>
              <w:t>12-32</w:t>
            </w: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190</w:t>
            </w:r>
          </w:p>
        </w:tc>
        <w:tc>
          <w:tcPr>
            <w:tcW w:w="1418" w:type="dxa"/>
          </w:tcPr>
          <w:p w:rsidR="00A744B1" w:rsidRDefault="00A744B1" w:rsidP="00246EA3">
            <w:pPr>
              <w:ind w:right="-1"/>
              <w:jc w:val="center"/>
              <w:rPr>
                <w:sz w:val="28"/>
              </w:rPr>
            </w:pPr>
            <w:r>
              <w:rPr>
                <w:sz w:val="28"/>
              </w:rPr>
              <w:t>-2,47</w:t>
            </w:r>
          </w:p>
          <w:p w:rsidR="00A744B1" w:rsidRDefault="00A744B1" w:rsidP="00246EA3">
            <w:pPr>
              <w:ind w:right="-1"/>
              <w:jc w:val="center"/>
              <w:rPr>
                <w:sz w:val="28"/>
              </w:rPr>
            </w:pPr>
            <w:r>
              <w:rPr>
                <w:sz w:val="28"/>
              </w:rPr>
              <w:t>3410</w:t>
            </w:r>
          </w:p>
          <w:p w:rsidR="00A744B1" w:rsidRDefault="00A744B1" w:rsidP="00246EA3">
            <w:pPr>
              <w:ind w:right="-1"/>
              <w:jc w:val="center"/>
              <w:rPr>
                <w:sz w:val="28"/>
              </w:rPr>
            </w:pPr>
          </w:p>
          <w:p w:rsidR="00A744B1" w:rsidRDefault="00A744B1" w:rsidP="00246EA3">
            <w:pPr>
              <w:ind w:right="-1"/>
              <w:jc w:val="center"/>
              <w:rPr>
                <w:sz w:val="28"/>
              </w:rPr>
            </w:pPr>
            <w:r>
              <w:rPr>
                <w:sz w:val="28"/>
              </w:rPr>
              <w:t>2600</w:t>
            </w:r>
          </w:p>
          <w:p w:rsidR="00A744B1" w:rsidRDefault="00A744B1" w:rsidP="00246EA3">
            <w:pPr>
              <w:ind w:right="-1"/>
              <w:jc w:val="center"/>
              <w:rPr>
                <w:sz w:val="28"/>
              </w:rPr>
            </w:pPr>
            <w:r>
              <w:rPr>
                <w:sz w:val="28"/>
              </w:rPr>
              <w:t>2230</w:t>
            </w:r>
          </w:p>
          <w:p w:rsidR="00A744B1" w:rsidRDefault="00A744B1" w:rsidP="00246EA3">
            <w:pPr>
              <w:ind w:right="-1"/>
              <w:jc w:val="center"/>
              <w:rPr>
                <w:sz w:val="28"/>
              </w:rPr>
            </w:pPr>
            <w:r>
              <w:rPr>
                <w:sz w:val="28"/>
              </w:rPr>
              <w:t>724</w:t>
            </w:r>
          </w:p>
          <w:p w:rsidR="00A744B1" w:rsidRDefault="00A744B1" w:rsidP="00246EA3">
            <w:pPr>
              <w:ind w:right="-1"/>
              <w:jc w:val="center"/>
              <w:rPr>
                <w:sz w:val="28"/>
              </w:rPr>
            </w:pPr>
            <w:r>
              <w:rPr>
                <w:sz w:val="28"/>
              </w:rPr>
              <w:t>1,05-1,2</w:t>
            </w:r>
          </w:p>
          <w:p w:rsidR="00A744B1" w:rsidRDefault="00A744B1" w:rsidP="00246EA3">
            <w:pPr>
              <w:ind w:right="-1"/>
              <w:jc w:val="center"/>
              <w:rPr>
                <w:sz w:val="28"/>
              </w:rPr>
            </w:pPr>
          </w:p>
          <w:p w:rsidR="00A744B1" w:rsidRDefault="00A744B1" w:rsidP="00246EA3">
            <w:pPr>
              <w:ind w:right="-1"/>
              <w:jc w:val="center"/>
              <w:rPr>
                <w:sz w:val="28"/>
              </w:rPr>
            </w:pPr>
            <w:r>
              <w:rPr>
                <w:sz w:val="28"/>
              </w:rPr>
              <w:t>265-280</w:t>
            </w:r>
          </w:p>
          <w:p w:rsidR="00A744B1" w:rsidRDefault="00A744B1" w:rsidP="00246EA3">
            <w:pPr>
              <w:ind w:right="-1"/>
              <w:jc w:val="center"/>
              <w:rPr>
                <w:sz w:val="28"/>
              </w:rPr>
            </w:pPr>
          </w:p>
          <w:p w:rsidR="00A744B1" w:rsidRDefault="00A744B1" w:rsidP="00246EA3">
            <w:pPr>
              <w:ind w:right="-1"/>
              <w:jc w:val="center"/>
              <w:rPr>
                <w:sz w:val="28"/>
              </w:rPr>
            </w:pPr>
            <w:r>
              <w:rPr>
                <w:sz w:val="28"/>
              </w:rPr>
              <w:t>0,7</w:t>
            </w:r>
          </w:p>
          <w:p w:rsidR="00A744B1" w:rsidRDefault="00A744B1" w:rsidP="00246EA3">
            <w:pPr>
              <w:ind w:right="-1"/>
              <w:jc w:val="center"/>
              <w:rPr>
                <w:sz w:val="28"/>
              </w:rPr>
            </w:pPr>
            <w:r>
              <w:rPr>
                <w:sz w:val="28"/>
              </w:rPr>
              <w:t>15-17</w:t>
            </w:r>
          </w:p>
          <w:p w:rsidR="00A744B1" w:rsidRDefault="00A744B1" w:rsidP="00246EA3">
            <w:pPr>
              <w:ind w:right="-1"/>
              <w:jc w:val="center"/>
              <w:rPr>
                <w:sz w:val="28"/>
              </w:rPr>
            </w:pPr>
            <w:r>
              <w:rPr>
                <w:sz w:val="28"/>
              </w:rPr>
              <w:t>3,6-4,3</w:t>
            </w:r>
          </w:p>
          <w:p w:rsidR="00A744B1" w:rsidRDefault="00A744B1" w:rsidP="00246EA3">
            <w:pPr>
              <w:ind w:right="-1"/>
              <w:jc w:val="center"/>
              <w:rPr>
                <w:sz w:val="28"/>
              </w:rPr>
            </w:pPr>
            <w:r>
              <w:rPr>
                <w:sz w:val="28"/>
              </w:rPr>
              <w:t>10-12</w:t>
            </w:r>
          </w:p>
          <w:p w:rsidR="00A744B1" w:rsidRDefault="00A744B1" w:rsidP="00246EA3">
            <w:pPr>
              <w:ind w:right="-1"/>
              <w:jc w:val="center"/>
              <w:rPr>
                <w:sz w:val="28"/>
              </w:rPr>
            </w:pPr>
          </w:p>
          <w:p w:rsidR="00A744B1" w:rsidRDefault="00A744B1" w:rsidP="00246EA3">
            <w:pPr>
              <w:ind w:right="-1"/>
              <w:jc w:val="center"/>
              <w:rPr>
                <w:sz w:val="28"/>
              </w:rPr>
            </w:pPr>
            <w:r>
              <w:rPr>
                <w:sz w:val="28"/>
              </w:rPr>
              <w:t>7-12</w:t>
            </w:r>
          </w:p>
          <w:p w:rsidR="00A744B1" w:rsidRDefault="00A744B1" w:rsidP="00246EA3">
            <w:pPr>
              <w:ind w:right="-1"/>
              <w:jc w:val="center"/>
              <w:rPr>
                <w:sz w:val="28"/>
              </w:rPr>
            </w:pPr>
          </w:p>
          <w:p w:rsidR="00A744B1" w:rsidRDefault="00A744B1" w:rsidP="00246EA3">
            <w:pPr>
              <w:ind w:right="-1"/>
              <w:jc w:val="center"/>
              <w:rPr>
                <w:sz w:val="28"/>
              </w:rPr>
            </w:pPr>
            <w:r>
              <w:rPr>
                <w:sz w:val="28"/>
              </w:rPr>
              <w:t>4-8</w:t>
            </w:r>
          </w:p>
          <w:p w:rsidR="00A744B1" w:rsidRDefault="00A744B1" w:rsidP="00246EA3">
            <w:pPr>
              <w:ind w:right="-1"/>
              <w:jc w:val="center"/>
              <w:rPr>
                <w:sz w:val="28"/>
              </w:rPr>
            </w:pPr>
          </w:p>
          <w:p w:rsidR="00A744B1" w:rsidRDefault="00A744B1" w:rsidP="00246EA3">
            <w:pPr>
              <w:ind w:right="-1"/>
              <w:jc w:val="center"/>
              <w:rPr>
                <w:sz w:val="28"/>
              </w:rPr>
            </w:pPr>
            <w:r>
              <w:rPr>
                <w:sz w:val="28"/>
              </w:rPr>
              <w:t>12-24</w:t>
            </w: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190</w:t>
            </w:r>
          </w:p>
        </w:tc>
        <w:tc>
          <w:tcPr>
            <w:tcW w:w="1275" w:type="dxa"/>
          </w:tcPr>
          <w:p w:rsidR="00A744B1" w:rsidRDefault="00A744B1" w:rsidP="00246EA3">
            <w:pPr>
              <w:ind w:right="-1"/>
              <w:jc w:val="center"/>
              <w:rPr>
                <w:sz w:val="28"/>
              </w:rPr>
            </w:pPr>
            <w:r>
              <w:rPr>
                <w:sz w:val="28"/>
              </w:rPr>
              <w:t>+0,5</w:t>
            </w:r>
          </w:p>
          <w:p w:rsidR="00A744B1" w:rsidRDefault="00A744B1" w:rsidP="00246EA3">
            <w:pPr>
              <w:ind w:right="-1"/>
              <w:jc w:val="center"/>
              <w:rPr>
                <w:sz w:val="28"/>
              </w:rPr>
            </w:pPr>
            <w:r>
              <w:rPr>
                <w:sz w:val="28"/>
              </w:rPr>
              <w:t>2680</w:t>
            </w:r>
          </w:p>
          <w:p w:rsidR="00A744B1" w:rsidRDefault="00A744B1" w:rsidP="00246EA3">
            <w:pPr>
              <w:ind w:right="-1"/>
              <w:jc w:val="center"/>
              <w:rPr>
                <w:sz w:val="28"/>
              </w:rPr>
            </w:pPr>
          </w:p>
          <w:p w:rsidR="00A744B1" w:rsidRDefault="00A744B1" w:rsidP="00246EA3">
            <w:pPr>
              <w:ind w:right="-1"/>
              <w:jc w:val="center"/>
              <w:rPr>
                <w:sz w:val="28"/>
              </w:rPr>
            </w:pPr>
            <w:r>
              <w:rPr>
                <w:sz w:val="28"/>
              </w:rPr>
              <w:t>1950</w:t>
            </w:r>
          </w:p>
          <w:p w:rsidR="00A744B1" w:rsidRDefault="00A744B1" w:rsidP="00246EA3">
            <w:pPr>
              <w:ind w:right="-1"/>
              <w:jc w:val="center"/>
              <w:rPr>
                <w:sz w:val="28"/>
              </w:rPr>
            </w:pPr>
            <w:r>
              <w:rPr>
                <w:sz w:val="28"/>
              </w:rPr>
              <w:t>1790</w:t>
            </w:r>
          </w:p>
          <w:p w:rsidR="00A744B1" w:rsidRDefault="00A744B1" w:rsidP="00246EA3">
            <w:pPr>
              <w:ind w:right="-1"/>
              <w:jc w:val="center"/>
              <w:rPr>
                <w:sz w:val="28"/>
              </w:rPr>
            </w:pPr>
            <w:r>
              <w:rPr>
                <w:sz w:val="28"/>
              </w:rPr>
              <w:t>560</w:t>
            </w:r>
          </w:p>
          <w:p w:rsidR="00A744B1" w:rsidRDefault="00A744B1" w:rsidP="00246EA3">
            <w:pPr>
              <w:ind w:right="-1"/>
              <w:jc w:val="center"/>
              <w:rPr>
                <w:sz w:val="28"/>
              </w:rPr>
            </w:pPr>
            <w:r>
              <w:rPr>
                <w:sz w:val="28"/>
              </w:rPr>
              <w:t>1,1-1,25</w:t>
            </w:r>
          </w:p>
          <w:p w:rsidR="00A744B1" w:rsidRDefault="00A744B1" w:rsidP="00246EA3">
            <w:pPr>
              <w:ind w:right="-1"/>
              <w:jc w:val="center"/>
              <w:rPr>
                <w:sz w:val="28"/>
              </w:rPr>
            </w:pPr>
          </w:p>
          <w:p w:rsidR="00A744B1" w:rsidRDefault="00A744B1" w:rsidP="00246EA3">
            <w:pPr>
              <w:ind w:right="-1"/>
              <w:jc w:val="center"/>
              <w:rPr>
                <w:sz w:val="28"/>
              </w:rPr>
            </w:pPr>
            <w:r>
              <w:rPr>
                <w:sz w:val="28"/>
              </w:rPr>
              <w:t>130-170</w:t>
            </w:r>
          </w:p>
          <w:p w:rsidR="00A744B1" w:rsidRDefault="00A744B1" w:rsidP="00246EA3">
            <w:pPr>
              <w:ind w:right="-1"/>
              <w:jc w:val="center"/>
              <w:rPr>
                <w:sz w:val="28"/>
              </w:rPr>
            </w:pPr>
          </w:p>
          <w:p w:rsidR="00A744B1" w:rsidRDefault="00A744B1" w:rsidP="00246EA3">
            <w:pPr>
              <w:ind w:right="-1"/>
              <w:jc w:val="center"/>
              <w:rPr>
                <w:sz w:val="28"/>
              </w:rPr>
            </w:pPr>
            <w:r>
              <w:rPr>
                <w:sz w:val="28"/>
              </w:rPr>
              <w:t>0,58</w:t>
            </w:r>
          </w:p>
          <w:p w:rsidR="00A744B1" w:rsidRDefault="00A744B1" w:rsidP="00246EA3">
            <w:pPr>
              <w:ind w:right="-1"/>
              <w:jc w:val="center"/>
              <w:rPr>
                <w:sz w:val="28"/>
              </w:rPr>
            </w:pPr>
            <w:r>
              <w:rPr>
                <w:sz w:val="28"/>
              </w:rPr>
              <w:t>7-11</w:t>
            </w:r>
          </w:p>
          <w:p w:rsidR="00A744B1" w:rsidRDefault="00A744B1" w:rsidP="00246EA3">
            <w:pPr>
              <w:ind w:right="-1"/>
              <w:jc w:val="center"/>
              <w:rPr>
                <w:sz w:val="28"/>
              </w:rPr>
            </w:pPr>
            <w:r>
              <w:rPr>
                <w:sz w:val="28"/>
              </w:rPr>
              <w:t>1,9-2,2</w:t>
            </w:r>
          </w:p>
          <w:p w:rsidR="00A744B1" w:rsidRDefault="00A744B1" w:rsidP="00246EA3">
            <w:pPr>
              <w:ind w:right="-1"/>
              <w:jc w:val="center"/>
              <w:rPr>
                <w:sz w:val="28"/>
              </w:rPr>
            </w:pPr>
            <w:r>
              <w:rPr>
                <w:sz w:val="28"/>
              </w:rPr>
              <w:t>7-9</w:t>
            </w:r>
          </w:p>
          <w:p w:rsidR="00A744B1" w:rsidRDefault="00A744B1" w:rsidP="00246EA3">
            <w:pPr>
              <w:ind w:right="-1"/>
              <w:jc w:val="center"/>
              <w:rPr>
                <w:sz w:val="28"/>
              </w:rPr>
            </w:pPr>
          </w:p>
          <w:p w:rsidR="00A744B1" w:rsidRDefault="00A744B1" w:rsidP="00246EA3">
            <w:pPr>
              <w:ind w:right="-1"/>
              <w:jc w:val="center"/>
              <w:rPr>
                <w:sz w:val="28"/>
              </w:rPr>
            </w:pPr>
            <w:r>
              <w:rPr>
                <w:sz w:val="28"/>
              </w:rPr>
              <w:t>5-12</w:t>
            </w:r>
          </w:p>
          <w:p w:rsidR="00A744B1" w:rsidRDefault="00A744B1" w:rsidP="00246EA3">
            <w:pPr>
              <w:ind w:right="-1"/>
              <w:jc w:val="center"/>
              <w:rPr>
                <w:sz w:val="28"/>
              </w:rPr>
            </w:pPr>
          </w:p>
          <w:p w:rsidR="00A744B1" w:rsidRDefault="00A744B1" w:rsidP="00246EA3">
            <w:pPr>
              <w:ind w:right="-1"/>
              <w:jc w:val="center"/>
              <w:rPr>
                <w:sz w:val="28"/>
              </w:rPr>
            </w:pPr>
            <w:r>
              <w:rPr>
                <w:sz w:val="28"/>
              </w:rPr>
              <w:t>3-10</w:t>
            </w:r>
          </w:p>
          <w:p w:rsidR="00A744B1" w:rsidRDefault="00A744B1" w:rsidP="00246EA3">
            <w:pPr>
              <w:ind w:right="-1"/>
              <w:jc w:val="center"/>
              <w:rPr>
                <w:sz w:val="28"/>
              </w:rPr>
            </w:pPr>
          </w:p>
          <w:p w:rsidR="00A744B1" w:rsidRDefault="00A744B1" w:rsidP="00246EA3">
            <w:pPr>
              <w:ind w:right="-1"/>
              <w:jc w:val="center"/>
              <w:rPr>
                <w:sz w:val="28"/>
              </w:rPr>
            </w:pPr>
            <w:r>
              <w:rPr>
                <w:sz w:val="28"/>
              </w:rPr>
              <w:t>40-70</w:t>
            </w:r>
          </w:p>
          <w:p w:rsidR="00A744B1" w:rsidRDefault="00A744B1" w:rsidP="00246EA3">
            <w:pPr>
              <w:ind w:right="-1"/>
              <w:jc w:val="center"/>
              <w:rPr>
                <w:sz w:val="28"/>
              </w:rPr>
            </w:pPr>
            <w:r>
              <w:rPr>
                <w:sz w:val="28"/>
              </w:rPr>
              <w:t>230</w:t>
            </w:r>
          </w:p>
          <w:p w:rsidR="00A744B1" w:rsidRDefault="00A744B1" w:rsidP="00246EA3">
            <w:pPr>
              <w:ind w:right="-1"/>
              <w:jc w:val="center"/>
              <w:rPr>
                <w:sz w:val="28"/>
              </w:rPr>
            </w:pPr>
          </w:p>
          <w:p w:rsidR="00A744B1" w:rsidRDefault="00A744B1" w:rsidP="00246EA3">
            <w:pPr>
              <w:ind w:right="-1"/>
              <w:jc w:val="center"/>
              <w:rPr>
                <w:sz w:val="28"/>
              </w:rPr>
            </w:pPr>
            <w:r>
              <w:rPr>
                <w:sz w:val="28"/>
              </w:rPr>
              <w:t>-</w:t>
            </w:r>
          </w:p>
        </w:tc>
        <w:tc>
          <w:tcPr>
            <w:tcW w:w="1134" w:type="dxa"/>
          </w:tcPr>
          <w:p w:rsidR="00A744B1" w:rsidRDefault="00A744B1" w:rsidP="00246EA3">
            <w:pPr>
              <w:ind w:right="-1"/>
              <w:jc w:val="center"/>
              <w:rPr>
                <w:sz w:val="28"/>
              </w:rPr>
            </w:pPr>
            <w:r>
              <w:rPr>
                <w:sz w:val="28"/>
              </w:rPr>
              <w:t>0</w:t>
            </w:r>
          </w:p>
          <w:p w:rsidR="00A744B1" w:rsidRDefault="00A744B1" w:rsidP="00246EA3">
            <w:pPr>
              <w:ind w:right="-1"/>
              <w:jc w:val="center"/>
              <w:rPr>
                <w:sz w:val="28"/>
              </w:rPr>
            </w:pPr>
            <w:r>
              <w:rPr>
                <w:sz w:val="28"/>
              </w:rPr>
              <w:t>2300</w:t>
            </w:r>
          </w:p>
          <w:p w:rsidR="00A744B1" w:rsidRDefault="00A744B1" w:rsidP="00246EA3">
            <w:pPr>
              <w:ind w:right="-1"/>
              <w:jc w:val="center"/>
              <w:rPr>
                <w:sz w:val="28"/>
              </w:rPr>
            </w:pPr>
          </w:p>
          <w:p w:rsidR="00A744B1" w:rsidRDefault="00A744B1" w:rsidP="00246EA3">
            <w:pPr>
              <w:ind w:right="-1"/>
              <w:jc w:val="center"/>
              <w:rPr>
                <w:sz w:val="28"/>
              </w:rPr>
            </w:pPr>
            <w:r>
              <w:rPr>
                <w:sz w:val="28"/>
              </w:rPr>
              <w:t>-</w:t>
            </w:r>
          </w:p>
          <w:p w:rsidR="00A744B1" w:rsidRDefault="00A744B1" w:rsidP="00246EA3">
            <w:pPr>
              <w:ind w:right="-1"/>
              <w:jc w:val="center"/>
              <w:rPr>
                <w:sz w:val="28"/>
              </w:rPr>
            </w:pPr>
            <w:r>
              <w:rPr>
                <w:sz w:val="28"/>
              </w:rPr>
              <w:t>-</w:t>
            </w:r>
          </w:p>
          <w:p w:rsidR="00A744B1" w:rsidRDefault="00A744B1" w:rsidP="00246EA3">
            <w:pPr>
              <w:ind w:right="-1"/>
              <w:jc w:val="center"/>
              <w:rPr>
                <w:sz w:val="28"/>
              </w:rPr>
            </w:pPr>
            <w:r>
              <w:rPr>
                <w:sz w:val="28"/>
              </w:rPr>
              <w:t>520</w:t>
            </w:r>
          </w:p>
          <w:p w:rsidR="00A744B1" w:rsidRDefault="00A744B1" w:rsidP="00246EA3">
            <w:pPr>
              <w:ind w:right="-1"/>
              <w:jc w:val="center"/>
              <w:rPr>
                <w:sz w:val="28"/>
              </w:rPr>
            </w:pPr>
            <w:r>
              <w:rPr>
                <w:sz w:val="28"/>
              </w:rPr>
              <w:t>1,1-1,3</w:t>
            </w:r>
          </w:p>
          <w:p w:rsidR="00A744B1" w:rsidRDefault="00A744B1" w:rsidP="00246EA3">
            <w:pPr>
              <w:ind w:right="-1"/>
              <w:jc w:val="center"/>
              <w:rPr>
                <w:sz w:val="28"/>
              </w:rPr>
            </w:pPr>
          </w:p>
          <w:p w:rsidR="00A744B1" w:rsidRDefault="00A744B1" w:rsidP="00246EA3">
            <w:pPr>
              <w:ind w:right="-1"/>
              <w:jc w:val="center"/>
              <w:rPr>
                <w:sz w:val="28"/>
              </w:rPr>
            </w:pPr>
            <w:r>
              <w:rPr>
                <w:sz w:val="28"/>
              </w:rPr>
              <w:t>95-120</w:t>
            </w:r>
          </w:p>
          <w:p w:rsidR="00A744B1" w:rsidRDefault="00A744B1" w:rsidP="00246EA3">
            <w:pPr>
              <w:ind w:right="-1"/>
              <w:jc w:val="center"/>
              <w:rPr>
                <w:sz w:val="28"/>
              </w:rPr>
            </w:pPr>
          </w:p>
          <w:p w:rsidR="00A744B1" w:rsidRDefault="00A744B1" w:rsidP="00246EA3">
            <w:pPr>
              <w:ind w:right="-1"/>
              <w:jc w:val="center"/>
              <w:rPr>
                <w:sz w:val="28"/>
              </w:rPr>
            </w:pPr>
            <w:r>
              <w:rPr>
                <w:sz w:val="28"/>
              </w:rPr>
              <w:t>0,8</w:t>
            </w:r>
          </w:p>
          <w:p w:rsidR="00A744B1" w:rsidRDefault="00A744B1" w:rsidP="00246EA3">
            <w:pPr>
              <w:ind w:right="-1"/>
              <w:jc w:val="center"/>
              <w:rPr>
                <w:sz w:val="28"/>
              </w:rPr>
            </w:pPr>
            <w:r>
              <w:rPr>
                <w:sz w:val="28"/>
              </w:rPr>
              <w:t>-</w:t>
            </w:r>
          </w:p>
          <w:p w:rsidR="00A744B1" w:rsidRDefault="00A744B1" w:rsidP="00246EA3">
            <w:pPr>
              <w:ind w:right="-1"/>
              <w:jc w:val="center"/>
              <w:rPr>
                <w:sz w:val="28"/>
              </w:rPr>
            </w:pPr>
            <w:r>
              <w:rPr>
                <w:sz w:val="28"/>
              </w:rPr>
              <w:t>1,9-2,0</w:t>
            </w: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4-5</w:t>
            </w:r>
          </w:p>
          <w:p w:rsidR="00A744B1" w:rsidRDefault="00A744B1" w:rsidP="00246EA3">
            <w:pPr>
              <w:ind w:right="-1"/>
              <w:jc w:val="center"/>
              <w:rPr>
                <w:sz w:val="28"/>
              </w:rPr>
            </w:pPr>
          </w:p>
          <w:p w:rsidR="00A744B1" w:rsidRDefault="00A744B1" w:rsidP="00246EA3">
            <w:pPr>
              <w:ind w:right="-1"/>
              <w:jc w:val="center"/>
              <w:rPr>
                <w:sz w:val="28"/>
              </w:rPr>
            </w:pPr>
            <w:r>
              <w:rPr>
                <w:sz w:val="28"/>
              </w:rPr>
              <w:t>2-3</w:t>
            </w:r>
          </w:p>
          <w:p w:rsidR="00A744B1" w:rsidRDefault="00A744B1" w:rsidP="00246EA3">
            <w:pPr>
              <w:ind w:right="-1"/>
              <w:jc w:val="center"/>
              <w:rPr>
                <w:sz w:val="28"/>
              </w:rPr>
            </w:pPr>
          </w:p>
          <w:p w:rsidR="00A744B1" w:rsidRDefault="00A744B1" w:rsidP="00246EA3">
            <w:pPr>
              <w:ind w:right="-1"/>
              <w:jc w:val="center"/>
              <w:rPr>
                <w:sz w:val="28"/>
              </w:rPr>
            </w:pPr>
            <w:r>
              <w:rPr>
                <w:sz w:val="28"/>
              </w:rPr>
              <w:t>50-60</w:t>
            </w: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w:t>
            </w:r>
          </w:p>
        </w:tc>
        <w:tc>
          <w:tcPr>
            <w:tcW w:w="1100" w:type="dxa"/>
          </w:tcPr>
          <w:p w:rsidR="00A744B1" w:rsidRDefault="00A744B1" w:rsidP="00246EA3">
            <w:pPr>
              <w:ind w:right="-1"/>
              <w:jc w:val="center"/>
              <w:rPr>
                <w:sz w:val="28"/>
              </w:rPr>
            </w:pPr>
            <w:r>
              <w:rPr>
                <w:sz w:val="28"/>
              </w:rPr>
              <w:t>+6,47</w:t>
            </w:r>
          </w:p>
          <w:p w:rsidR="00A744B1" w:rsidRDefault="00A744B1" w:rsidP="00246EA3">
            <w:pPr>
              <w:ind w:right="-1"/>
              <w:jc w:val="center"/>
              <w:rPr>
                <w:sz w:val="28"/>
              </w:rPr>
            </w:pPr>
            <w:r>
              <w:rPr>
                <w:sz w:val="28"/>
              </w:rPr>
              <w:t>1930</w:t>
            </w:r>
          </w:p>
          <w:p w:rsidR="00A744B1" w:rsidRDefault="00A744B1" w:rsidP="00246EA3">
            <w:pPr>
              <w:ind w:right="-1"/>
              <w:jc w:val="center"/>
              <w:rPr>
                <w:sz w:val="28"/>
              </w:rPr>
            </w:pPr>
          </w:p>
          <w:p w:rsidR="00A744B1" w:rsidRDefault="00A744B1" w:rsidP="00246EA3">
            <w:pPr>
              <w:ind w:right="-1"/>
              <w:jc w:val="center"/>
              <w:rPr>
                <w:sz w:val="28"/>
              </w:rPr>
            </w:pPr>
            <w:r>
              <w:rPr>
                <w:sz w:val="28"/>
              </w:rPr>
              <w:t>1440</w:t>
            </w:r>
          </w:p>
          <w:p w:rsidR="00A744B1" w:rsidRDefault="00A744B1" w:rsidP="00246EA3">
            <w:pPr>
              <w:ind w:right="-1"/>
              <w:jc w:val="center"/>
              <w:rPr>
                <w:sz w:val="28"/>
              </w:rPr>
            </w:pPr>
            <w:r>
              <w:rPr>
                <w:sz w:val="28"/>
              </w:rPr>
              <w:t>-</w:t>
            </w:r>
          </w:p>
          <w:p w:rsidR="00A744B1" w:rsidRDefault="00A744B1" w:rsidP="00246EA3">
            <w:pPr>
              <w:ind w:right="-1"/>
              <w:jc w:val="center"/>
              <w:rPr>
                <w:sz w:val="28"/>
              </w:rPr>
            </w:pPr>
            <w:r>
              <w:rPr>
                <w:sz w:val="28"/>
              </w:rPr>
              <w:t>580</w:t>
            </w:r>
          </w:p>
          <w:p w:rsidR="00A744B1" w:rsidRDefault="00A744B1" w:rsidP="00246EA3">
            <w:pPr>
              <w:ind w:right="-1"/>
              <w:jc w:val="center"/>
              <w:rPr>
                <w:sz w:val="28"/>
              </w:rPr>
            </w:pPr>
            <w:r>
              <w:rPr>
                <w:sz w:val="28"/>
              </w:rPr>
              <w:t>1-1,2</w:t>
            </w:r>
          </w:p>
          <w:p w:rsidR="00A744B1" w:rsidRDefault="00A744B1" w:rsidP="00246EA3">
            <w:pPr>
              <w:ind w:right="-1"/>
              <w:jc w:val="center"/>
              <w:rPr>
                <w:sz w:val="28"/>
              </w:rPr>
            </w:pPr>
          </w:p>
          <w:p w:rsidR="00A744B1" w:rsidRDefault="00A744B1" w:rsidP="00246EA3">
            <w:pPr>
              <w:ind w:right="-1"/>
              <w:jc w:val="center"/>
              <w:rPr>
                <w:sz w:val="28"/>
              </w:rPr>
            </w:pPr>
            <w:r>
              <w:rPr>
                <w:sz w:val="28"/>
              </w:rPr>
              <w:t>95-125</w:t>
            </w:r>
          </w:p>
          <w:p w:rsidR="00A744B1" w:rsidRDefault="00A744B1" w:rsidP="00246EA3">
            <w:pPr>
              <w:ind w:right="-1"/>
              <w:jc w:val="center"/>
              <w:rPr>
                <w:sz w:val="28"/>
              </w:rPr>
            </w:pPr>
          </w:p>
          <w:p w:rsidR="00A744B1" w:rsidRDefault="00A744B1" w:rsidP="00246EA3">
            <w:pPr>
              <w:ind w:right="-1"/>
              <w:jc w:val="center"/>
              <w:rPr>
                <w:sz w:val="28"/>
              </w:rPr>
            </w:pPr>
            <w:r>
              <w:rPr>
                <w:sz w:val="28"/>
              </w:rPr>
              <w:t>-</w:t>
            </w:r>
          </w:p>
          <w:p w:rsidR="00A744B1" w:rsidRDefault="00A744B1" w:rsidP="00246EA3">
            <w:pPr>
              <w:ind w:right="-1"/>
              <w:jc w:val="center"/>
              <w:rPr>
                <w:sz w:val="28"/>
              </w:rPr>
            </w:pPr>
            <w:r>
              <w:rPr>
                <w:sz w:val="28"/>
              </w:rPr>
              <w:t>5-6</w:t>
            </w:r>
          </w:p>
          <w:p w:rsidR="00A744B1" w:rsidRDefault="00A744B1" w:rsidP="00246EA3">
            <w:pPr>
              <w:ind w:right="-1"/>
              <w:jc w:val="center"/>
              <w:rPr>
                <w:sz w:val="28"/>
              </w:rPr>
            </w:pPr>
            <w:r>
              <w:rPr>
                <w:sz w:val="28"/>
              </w:rPr>
              <w:t>1,6-1,8</w:t>
            </w: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w:t>
            </w:r>
          </w:p>
          <w:p w:rsidR="00A744B1" w:rsidRDefault="00A744B1" w:rsidP="00246EA3">
            <w:pPr>
              <w:ind w:right="-1"/>
              <w:jc w:val="center"/>
              <w:rPr>
                <w:sz w:val="28"/>
              </w:rPr>
            </w:pPr>
          </w:p>
          <w:p w:rsidR="00A744B1" w:rsidRDefault="00A744B1" w:rsidP="00246EA3">
            <w:pPr>
              <w:ind w:right="-1"/>
              <w:jc w:val="center"/>
              <w:rPr>
                <w:sz w:val="28"/>
              </w:rPr>
            </w:pPr>
            <w:r>
              <w:rPr>
                <w:sz w:val="28"/>
              </w:rPr>
              <w:t>24-32</w:t>
            </w:r>
          </w:p>
          <w:p w:rsidR="00A744B1" w:rsidRDefault="00A744B1" w:rsidP="00246EA3">
            <w:pPr>
              <w:ind w:right="-1"/>
              <w:jc w:val="center"/>
              <w:rPr>
                <w:sz w:val="28"/>
              </w:rPr>
            </w:pPr>
            <w:r>
              <w:rPr>
                <w:sz w:val="28"/>
              </w:rPr>
              <w:t>300</w:t>
            </w:r>
          </w:p>
          <w:p w:rsidR="00A744B1" w:rsidRDefault="00A744B1" w:rsidP="00246EA3">
            <w:pPr>
              <w:ind w:right="-1"/>
              <w:jc w:val="center"/>
              <w:rPr>
                <w:sz w:val="28"/>
              </w:rPr>
            </w:pPr>
          </w:p>
          <w:p w:rsidR="00A744B1" w:rsidRDefault="00A744B1" w:rsidP="00246EA3">
            <w:pPr>
              <w:ind w:right="-1"/>
              <w:jc w:val="center"/>
              <w:rPr>
                <w:sz w:val="28"/>
              </w:rPr>
            </w:pPr>
            <w:r>
              <w:rPr>
                <w:sz w:val="28"/>
              </w:rPr>
              <w:t>-</w:t>
            </w:r>
          </w:p>
        </w:tc>
      </w:tr>
    </w:tbl>
    <w:p w:rsidR="00B349AE" w:rsidRDefault="00B349AE" w:rsidP="00B349AE">
      <w:pPr>
        <w:shd w:val="clear" w:color="auto" w:fill="FFFFFF"/>
        <w:ind w:right="-1" w:firstLine="567"/>
        <w:jc w:val="both"/>
        <w:rPr>
          <w:color w:val="000000"/>
          <w:sz w:val="28"/>
        </w:rPr>
      </w:pPr>
    </w:p>
    <w:p w:rsidR="00B349AE" w:rsidRDefault="00B349AE" w:rsidP="00B349AE">
      <w:pPr>
        <w:shd w:val="clear" w:color="auto" w:fill="FFFFFF"/>
        <w:ind w:right="-1" w:firstLine="567"/>
        <w:jc w:val="both"/>
        <w:rPr>
          <w:sz w:val="28"/>
        </w:rPr>
      </w:pPr>
      <w:r>
        <w:rPr>
          <w:color w:val="000000"/>
          <w:sz w:val="28"/>
        </w:rPr>
        <w:lastRenderedPageBreak/>
        <w:t xml:space="preserve">Предохранительные ВВ </w:t>
      </w:r>
      <w:r>
        <w:rPr>
          <w:color w:val="000000"/>
          <w:sz w:val="28"/>
          <w:lang w:val="en-US"/>
        </w:rPr>
        <w:t>VI</w:t>
      </w:r>
      <w:r>
        <w:rPr>
          <w:color w:val="000000"/>
          <w:sz w:val="28"/>
        </w:rPr>
        <w:t>—</w:t>
      </w:r>
      <w:r>
        <w:rPr>
          <w:color w:val="000000"/>
          <w:sz w:val="28"/>
          <w:lang w:val="en-US"/>
        </w:rPr>
        <w:t>VII</w:t>
      </w:r>
      <w:r>
        <w:rPr>
          <w:color w:val="000000"/>
          <w:sz w:val="28"/>
        </w:rPr>
        <w:t xml:space="preserve"> классов как нитроэфирсодержащие ВВ характеризуются повышенной чувствительностью к механическим воздействиям, обладают более высокой токсичностью, поэтому требуют более осторожного обращения, чем аммониты. Пригодны для применения в различных климатических районах страны. Хранящиеся в поверхностном складе при температурах ниже минус 20 °С патроны перед применением следует отогре</w:t>
      </w:r>
      <w:r>
        <w:rPr>
          <w:color w:val="000000"/>
          <w:sz w:val="28"/>
        </w:rPr>
        <w:softHyphen/>
        <w:t>вать в подземном расходном складе.</w:t>
      </w:r>
    </w:p>
    <w:p w:rsidR="00B349AE" w:rsidRDefault="00B349AE" w:rsidP="00B349AE">
      <w:pPr>
        <w:shd w:val="clear" w:color="auto" w:fill="FFFFFF"/>
        <w:autoSpaceDE w:val="0"/>
        <w:autoSpaceDN w:val="0"/>
        <w:adjustRightInd w:val="0"/>
        <w:ind w:firstLine="567"/>
        <w:jc w:val="both"/>
        <w:rPr>
          <w:color w:val="000000"/>
          <w:sz w:val="28"/>
          <w:szCs w:val="22"/>
        </w:rPr>
      </w:pPr>
      <w:r>
        <w:rPr>
          <w:color w:val="000000"/>
          <w:sz w:val="28"/>
        </w:rPr>
        <w:t>Предохранительные ВВ типа аммонитов изготавливают в ша</w:t>
      </w:r>
      <w:r>
        <w:rPr>
          <w:color w:val="000000"/>
          <w:sz w:val="28"/>
        </w:rPr>
        <w:softHyphen/>
        <w:t>ровых мельницах с предварительной шаровой обработкой аммонитной массы и последующим смешиванием с пламегасителем (хлористым натрием) определенной дисперсности, обеспечиваю</w:t>
      </w:r>
      <w:r>
        <w:rPr>
          <w:color w:val="000000"/>
          <w:sz w:val="28"/>
        </w:rPr>
        <w:softHyphen/>
        <w:t>щим необходимые антигризутные свойства составу</w:t>
      </w:r>
      <w:r>
        <w:rPr>
          <w:color w:val="000000"/>
          <w:sz w:val="28"/>
          <w:szCs w:val="22"/>
        </w:rPr>
        <w:t xml:space="preserve"> </w:t>
      </w:r>
    </w:p>
    <w:p w:rsidR="00B349AE" w:rsidRDefault="00B349AE" w:rsidP="00B349AE">
      <w:pPr>
        <w:shd w:val="clear" w:color="auto" w:fill="FFFFFF"/>
        <w:autoSpaceDE w:val="0"/>
        <w:autoSpaceDN w:val="0"/>
        <w:adjustRightInd w:val="0"/>
        <w:ind w:firstLine="567"/>
        <w:jc w:val="both"/>
        <w:rPr>
          <w:color w:val="000000"/>
          <w:sz w:val="28"/>
        </w:rPr>
      </w:pPr>
      <w:r>
        <w:rPr>
          <w:color w:val="000000"/>
          <w:sz w:val="28"/>
          <w:szCs w:val="22"/>
        </w:rPr>
        <w:t>Гранулит НМ применяется для рудных шахт Кривбасса.</w:t>
      </w:r>
    </w:p>
    <w:p w:rsidR="00B349AE" w:rsidRDefault="00B349AE" w:rsidP="00B349AE">
      <w:pPr>
        <w:shd w:val="clear" w:color="auto" w:fill="FFFFFF"/>
        <w:ind w:right="-1" w:firstLine="567"/>
        <w:jc w:val="both"/>
        <w:rPr>
          <w:color w:val="000000"/>
          <w:sz w:val="28"/>
        </w:rPr>
      </w:pPr>
      <w:r>
        <w:rPr>
          <w:color w:val="000000"/>
          <w:sz w:val="28"/>
        </w:rPr>
        <w:t xml:space="preserve">На угольных разрезах Республики Казахстан и России широко применяются ВВ обладающие предохранительными свойствами гранулит АС-С  и эмульсолит П. </w:t>
      </w:r>
      <w:r>
        <w:rPr>
          <w:color w:val="000000"/>
          <w:sz w:val="28"/>
          <w:szCs w:val="22"/>
        </w:rPr>
        <w:t xml:space="preserve">Гранулит АС-С содержит АС – 84%, жидкий нефтепродукт – 3%, поваренную соль – 10% и угольный порошок – 3%. </w:t>
      </w:r>
      <w:r>
        <w:rPr>
          <w:color w:val="000000"/>
          <w:sz w:val="28"/>
        </w:rPr>
        <w:t>Эмульсолит П по внешнему виду пластичное вещество от светло-желтого до темно-коричневого цвета, содержащий 99% эмульсии и 1% газогенерирующей добавки раствора нитрата натрия.</w:t>
      </w:r>
    </w:p>
    <w:p w:rsidR="00B349AE" w:rsidRDefault="00B349AE" w:rsidP="00B349AE">
      <w:pPr>
        <w:shd w:val="clear" w:color="auto" w:fill="FFFFFF"/>
        <w:autoSpaceDE w:val="0"/>
        <w:autoSpaceDN w:val="0"/>
        <w:adjustRightInd w:val="0"/>
        <w:ind w:firstLine="567"/>
        <w:jc w:val="right"/>
        <w:rPr>
          <w:i/>
          <w:iCs/>
          <w:color w:val="000000"/>
          <w:sz w:val="28"/>
        </w:rPr>
      </w:pPr>
    </w:p>
    <w:p w:rsidR="00B349AE" w:rsidRPr="00B349AE" w:rsidRDefault="00B349AE" w:rsidP="00B349AE">
      <w:pPr>
        <w:shd w:val="clear" w:color="auto" w:fill="FFFFFF"/>
        <w:autoSpaceDE w:val="0"/>
        <w:autoSpaceDN w:val="0"/>
        <w:adjustRightInd w:val="0"/>
        <w:ind w:firstLine="567"/>
        <w:jc w:val="right"/>
        <w:rPr>
          <w:iCs/>
          <w:color w:val="000000"/>
          <w:sz w:val="28"/>
        </w:rPr>
      </w:pPr>
      <w:r w:rsidRPr="00B349AE">
        <w:rPr>
          <w:iCs/>
          <w:color w:val="000000"/>
          <w:sz w:val="28"/>
        </w:rPr>
        <w:t xml:space="preserve">Таблица </w:t>
      </w:r>
      <w:r>
        <w:rPr>
          <w:iCs/>
          <w:color w:val="000000"/>
          <w:sz w:val="28"/>
        </w:rPr>
        <w:t>10.2</w:t>
      </w:r>
      <w:r w:rsidRPr="00B349AE">
        <w:rPr>
          <w:color w:val="000000"/>
          <w:sz w:val="28"/>
        </w:rPr>
        <w:t>.</w:t>
      </w:r>
    </w:p>
    <w:p w:rsidR="00A744B1" w:rsidRDefault="00A744B1" w:rsidP="00A744B1">
      <w:pPr>
        <w:shd w:val="clear" w:color="auto" w:fill="FFFFFF"/>
        <w:autoSpaceDE w:val="0"/>
        <w:autoSpaceDN w:val="0"/>
        <w:adjustRightInd w:val="0"/>
        <w:ind w:firstLine="567"/>
        <w:jc w:val="both"/>
        <w:rPr>
          <w:color w:val="000000"/>
          <w:sz w:val="28"/>
        </w:rPr>
      </w:pPr>
      <w:r>
        <w:rPr>
          <w:color w:val="000000"/>
          <w:sz w:val="28"/>
        </w:rPr>
        <w:t>Свойства ВВ применяемых на пожароопасных участках угольных разрезов</w:t>
      </w:r>
      <w:r w:rsidR="00B349AE">
        <w:rPr>
          <w:color w:val="000000"/>
          <w:sz w:val="28"/>
        </w:rPr>
        <w:t>.</w:t>
      </w:r>
    </w:p>
    <w:p w:rsidR="00B349AE" w:rsidRDefault="00B349AE" w:rsidP="00A744B1">
      <w:pPr>
        <w:shd w:val="clear" w:color="auto" w:fill="FFFFFF"/>
        <w:autoSpaceDE w:val="0"/>
        <w:autoSpaceDN w:val="0"/>
        <w:adjustRightInd w:val="0"/>
        <w:ind w:firstLine="567"/>
        <w:jc w:val="both"/>
        <w:rPr>
          <w:color w:val="000000"/>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2"/>
        <w:gridCol w:w="1980"/>
        <w:gridCol w:w="2083"/>
      </w:tblGrid>
      <w:tr w:rsidR="00A744B1" w:rsidTr="00B349AE">
        <w:tc>
          <w:tcPr>
            <w:tcW w:w="5812" w:type="dxa"/>
          </w:tcPr>
          <w:p w:rsidR="00A744B1" w:rsidRDefault="00A744B1" w:rsidP="00246EA3">
            <w:pPr>
              <w:autoSpaceDE w:val="0"/>
              <w:autoSpaceDN w:val="0"/>
              <w:adjustRightInd w:val="0"/>
              <w:jc w:val="both"/>
              <w:rPr>
                <w:sz w:val="28"/>
              </w:rPr>
            </w:pPr>
            <w:r>
              <w:rPr>
                <w:sz w:val="28"/>
              </w:rPr>
              <w:t xml:space="preserve">Показатели </w:t>
            </w:r>
          </w:p>
        </w:tc>
        <w:tc>
          <w:tcPr>
            <w:tcW w:w="1980" w:type="dxa"/>
          </w:tcPr>
          <w:p w:rsidR="00A744B1" w:rsidRDefault="00A744B1" w:rsidP="00246EA3">
            <w:pPr>
              <w:autoSpaceDE w:val="0"/>
              <w:autoSpaceDN w:val="0"/>
              <w:adjustRightInd w:val="0"/>
              <w:jc w:val="both"/>
              <w:rPr>
                <w:sz w:val="28"/>
              </w:rPr>
            </w:pPr>
            <w:r>
              <w:rPr>
                <w:sz w:val="28"/>
              </w:rPr>
              <w:t>Эмульсолит П</w:t>
            </w:r>
          </w:p>
        </w:tc>
        <w:tc>
          <w:tcPr>
            <w:tcW w:w="2083" w:type="dxa"/>
          </w:tcPr>
          <w:p w:rsidR="00A744B1" w:rsidRDefault="00A744B1" w:rsidP="00246EA3">
            <w:pPr>
              <w:autoSpaceDE w:val="0"/>
              <w:autoSpaceDN w:val="0"/>
              <w:adjustRightInd w:val="0"/>
              <w:jc w:val="both"/>
              <w:rPr>
                <w:sz w:val="28"/>
              </w:rPr>
            </w:pPr>
            <w:r>
              <w:rPr>
                <w:sz w:val="28"/>
              </w:rPr>
              <w:t>Гранулит АС-С</w:t>
            </w:r>
          </w:p>
        </w:tc>
      </w:tr>
      <w:tr w:rsidR="00A744B1" w:rsidTr="00B349AE">
        <w:tc>
          <w:tcPr>
            <w:tcW w:w="5812" w:type="dxa"/>
          </w:tcPr>
          <w:p w:rsidR="00A744B1" w:rsidRDefault="00A744B1" w:rsidP="00246EA3">
            <w:pPr>
              <w:autoSpaceDE w:val="0"/>
              <w:autoSpaceDN w:val="0"/>
              <w:adjustRightInd w:val="0"/>
              <w:jc w:val="both"/>
              <w:rPr>
                <w:sz w:val="28"/>
              </w:rPr>
            </w:pPr>
            <w:r>
              <w:rPr>
                <w:sz w:val="28"/>
              </w:rPr>
              <w:t>Плотность состава, г/см</w:t>
            </w:r>
            <w:r>
              <w:rPr>
                <w:sz w:val="28"/>
                <w:vertAlign w:val="superscript"/>
              </w:rPr>
              <w:t>3</w:t>
            </w:r>
            <w:r>
              <w:rPr>
                <w:sz w:val="28"/>
              </w:rPr>
              <w:t xml:space="preserve"> не более</w:t>
            </w:r>
          </w:p>
        </w:tc>
        <w:tc>
          <w:tcPr>
            <w:tcW w:w="1980" w:type="dxa"/>
          </w:tcPr>
          <w:p w:rsidR="00A744B1" w:rsidRDefault="00A744B1" w:rsidP="00246EA3">
            <w:pPr>
              <w:autoSpaceDE w:val="0"/>
              <w:autoSpaceDN w:val="0"/>
              <w:adjustRightInd w:val="0"/>
              <w:jc w:val="center"/>
              <w:rPr>
                <w:sz w:val="28"/>
              </w:rPr>
            </w:pPr>
            <w:r>
              <w:rPr>
                <w:sz w:val="28"/>
              </w:rPr>
              <w:t>1,3</w:t>
            </w:r>
          </w:p>
        </w:tc>
        <w:tc>
          <w:tcPr>
            <w:tcW w:w="2083" w:type="dxa"/>
          </w:tcPr>
          <w:p w:rsidR="00A744B1" w:rsidRDefault="00A744B1" w:rsidP="00246EA3">
            <w:pPr>
              <w:autoSpaceDE w:val="0"/>
              <w:autoSpaceDN w:val="0"/>
              <w:adjustRightInd w:val="0"/>
              <w:jc w:val="center"/>
              <w:rPr>
                <w:sz w:val="28"/>
              </w:rPr>
            </w:pPr>
            <w:r>
              <w:rPr>
                <w:sz w:val="28"/>
              </w:rPr>
              <w:t>1,0</w:t>
            </w:r>
          </w:p>
        </w:tc>
      </w:tr>
      <w:tr w:rsidR="00A744B1" w:rsidTr="00B349AE">
        <w:tc>
          <w:tcPr>
            <w:tcW w:w="5812" w:type="dxa"/>
          </w:tcPr>
          <w:p w:rsidR="00A744B1" w:rsidRDefault="00A744B1" w:rsidP="00246EA3">
            <w:pPr>
              <w:autoSpaceDE w:val="0"/>
              <w:autoSpaceDN w:val="0"/>
              <w:adjustRightInd w:val="0"/>
              <w:jc w:val="both"/>
              <w:rPr>
                <w:sz w:val="28"/>
              </w:rPr>
            </w:pPr>
            <w:r>
              <w:rPr>
                <w:sz w:val="28"/>
              </w:rPr>
              <w:t>Полнота детонации от 6 витков детонирующего шнура ДША, ДШЭ-12</w:t>
            </w:r>
          </w:p>
        </w:tc>
        <w:tc>
          <w:tcPr>
            <w:tcW w:w="1980"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полная</w:t>
            </w:r>
          </w:p>
        </w:tc>
        <w:tc>
          <w:tcPr>
            <w:tcW w:w="2083"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w:t>
            </w:r>
          </w:p>
        </w:tc>
      </w:tr>
      <w:tr w:rsidR="00A744B1" w:rsidTr="00B349AE">
        <w:tc>
          <w:tcPr>
            <w:tcW w:w="5812" w:type="dxa"/>
          </w:tcPr>
          <w:p w:rsidR="00A744B1" w:rsidRDefault="00A744B1" w:rsidP="00246EA3">
            <w:pPr>
              <w:autoSpaceDE w:val="0"/>
              <w:autoSpaceDN w:val="0"/>
              <w:adjustRightInd w:val="0"/>
              <w:jc w:val="both"/>
              <w:rPr>
                <w:sz w:val="28"/>
              </w:rPr>
            </w:pPr>
            <w:r>
              <w:rPr>
                <w:sz w:val="28"/>
              </w:rPr>
              <w:t>Удельная теплота взрыва, кДж</w:t>
            </w:r>
          </w:p>
        </w:tc>
        <w:tc>
          <w:tcPr>
            <w:tcW w:w="1980" w:type="dxa"/>
          </w:tcPr>
          <w:p w:rsidR="00A744B1" w:rsidRDefault="00A744B1" w:rsidP="00246EA3">
            <w:pPr>
              <w:autoSpaceDE w:val="0"/>
              <w:autoSpaceDN w:val="0"/>
              <w:adjustRightInd w:val="0"/>
              <w:jc w:val="center"/>
              <w:rPr>
                <w:sz w:val="28"/>
              </w:rPr>
            </w:pPr>
            <w:r>
              <w:rPr>
                <w:sz w:val="28"/>
              </w:rPr>
              <w:t>2710</w:t>
            </w:r>
          </w:p>
        </w:tc>
        <w:tc>
          <w:tcPr>
            <w:tcW w:w="2083" w:type="dxa"/>
          </w:tcPr>
          <w:p w:rsidR="00A744B1" w:rsidRDefault="00A744B1" w:rsidP="00246EA3">
            <w:pPr>
              <w:autoSpaceDE w:val="0"/>
              <w:autoSpaceDN w:val="0"/>
              <w:adjustRightInd w:val="0"/>
              <w:jc w:val="center"/>
              <w:rPr>
                <w:sz w:val="28"/>
              </w:rPr>
            </w:pPr>
            <w:r>
              <w:rPr>
                <w:sz w:val="28"/>
              </w:rPr>
              <w:t>3340</w:t>
            </w:r>
          </w:p>
        </w:tc>
      </w:tr>
      <w:tr w:rsidR="00A744B1" w:rsidTr="00B349AE">
        <w:tc>
          <w:tcPr>
            <w:tcW w:w="5812" w:type="dxa"/>
          </w:tcPr>
          <w:p w:rsidR="00A744B1" w:rsidRDefault="00A744B1" w:rsidP="00246EA3">
            <w:pPr>
              <w:autoSpaceDE w:val="0"/>
              <w:autoSpaceDN w:val="0"/>
              <w:adjustRightInd w:val="0"/>
              <w:jc w:val="both"/>
              <w:rPr>
                <w:sz w:val="28"/>
              </w:rPr>
            </w:pPr>
            <w:r>
              <w:rPr>
                <w:sz w:val="28"/>
              </w:rPr>
              <w:t>Удельный объем газов, л</w:t>
            </w:r>
          </w:p>
        </w:tc>
        <w:tc>
          <w:tcPr>
            <w:tcW w:w="1980" w:type="dxa"/>
          </w:tcPr>
          <w:p w:rsidR="00A744B1" w:rsidRDefault="00A744B1" w:rsidP="00246EA3">
            <w:pPr>
              <w:autoSpaceDE w:val="0"/>
              <w:autoSpaceDN w:val="0"/>
              <w:adjustRightInd w:val="0"/>
              <w:jc w:val="center"/>
              <w:rPr>
                <w:sz w:val="28"/>
              </w:rPr>
            </w:pPr>
            <w:r>
              <w:rPr>
                <w:sz w:val="28"/>
              </w:rPr>
              <w:t>910</w:t>
            </w:r>
          </w:p>
        </w:tc>
        <w:tc>
          <w:tcPr>
            <w:tcW w:w="2083" w:type="dxa"/>
          </w:tcPr>
          <w:p w:rsidR="00A744B1" w:rsidRDefault="00A744B1" w:rsidP="00246EA3">
            <w:pPr>
              <w:autoSpaceDE w:val="0"/>
              <w:autoSpaceDN w:val="0"/>
              <w:adjustRightInd w:val="0"/>
              <w:jc w:val="center"/>
              <w:rPr>
                <w:sz w:val="28"/>
              </w:rPr>
            </w:pPr>
            <w:r>
              <w:rPr>
                <w:sz w:val="28"/>
              </w:rPr>
              <w:t>940</w:t>
            </w:r>
          </w:p>
        </w:tc>
      </w:tr>
      <w:tr w:rsidR="00A744B1" w:rsidTr="00B349AE">
        <w:tc>
          <w:tcPr>
            <w:tcW w:w="5812" w:type="dxa"/>
          </w:tcPr>
          <w:p w:rsidR="00A744B1" w:rsidRDefault="00A744B1" w:rsidP="00246EA3">
            <w:pPr>
              <w:autoSpaceDE w:val="0"/>
              <w:autoSpaceDN w:val="0"/>
              <w:adjustRightInd w:val="0"/>
              <w:jc w:val="both"/>
              <w:rPr>
                <w:sz w:val="28"/>
              </w:rPr>
            </w:pPr>
            <w:r>
              <w:rPr>
                <w:sz w:val="28"/>
              </w:rPr>
              <w:t>Кислородный баланс, %</w:t>
            </w:r>
          </w:p>
        </w:tc>
        <w:tc>
          <w:tcPr>
            <w:tcW w:w="1980" w:type="dxa"/>
          </w:tcPr>
          <w:p w:rsidR="00A744B1" w:rsidRDefault="00A744B1" w:rsidP="00246EA3">
            <w:pPr>
              <w:autoSpaceDE w:val="0"/>
              <w:autoSpaceDN w:val="0"/>
              <w:adjustRightInd w:val="0"/>
              <w:jc w:val="center"/>
              <w:rPr>
                <w:sz w:val="28"/>
              </w:rPr>
            </w:pPr>
            <w:r>
              <w:rPr>
                <w:sz w:val="28"/>
              </w:rPr>
              <w:t>-7,1</w:t>
            </w:r>
          </w:p>
        </w:tc>
        <w:tc>
          <w:tcPr>
            <w:tcW w:w="2083" w:type="dxa"/>
          </w:tcPr>
          <w:p w:rsidR="00A744B1" w:rsidRDefault="00A744B1" w:rsidP="00246EA3">
            <w:pPr>
              <w:autoSpaceDE w:val="0"/>
              <w:autoSpaceDN w:val="0"/>
              <w:adjustRightInd w:val="0"/>
              <w:jc w:val="center"/>
              <w:rPr>
                <w:sz w:val="28"/>
              </w:rPr>
            </w:pPr>
            <w:r>
              <w:rPr>
                <w:sz w:val="28"/>
              </w:rPr>
              <w:t>0</w:t>
            </w:r>
          </w:p>
        </w:tc>
      </w:tr>
      <w:tr w:rsidR="00A744B1" w:rsidTr="00B349AE">
        <w:tc>
          <w:tcPr>
            <w:tcW w:w="5812" w:type="dxa"/>
          </w:tcPr>
          <w:p w:rsidR="00A744B1" w:rsidRDefault="00A744B1" w:rsidP="00246EA3">
            <w:pPr>
              <w:autoSpaceDE w:val="0"/>
              <w:autoSpaceDN w:val="0"/>
              <w:adjustRightInd w:val="0"/>
              <w:jc w:val="both"/>
              <w:rPr>
                <w:sz w:val="28"/>
              </w:rPr>
            </w:pPr>
            <w:r>
              <w:rPr>
                <w:sz w:val="28"/>
              </w:rPr>
              <w:t xml:space="preserve">Скорость детонации заряда диаметром </w:t>
            </w:r>
            <w:smartTag w:uri="urn:schemas-microsoft-com:office:smarttags" w:element="metricconverter">
              <w:smartTagPr>
                <w:attr w:name="ProductID" w:val="120 мм"/>
              </w:smartTagPr>
              <w:r>
                <w:rPr>
                  <w:sz w:val="28"/>
                </w:rPr>
                <w:t>120 мм</w:t>
              </w:r>
            </w:smartTag>
            <w:r>
              <w:rPr>
                <w:sz w:val="28"/>
              </w:rPr>
              <w:t xml:space="preserve"> в полиэтиленовой оболочке, км/с</w:t>
            </w:r>
          </w:p>
        </w:tc>
        <w:tc>
          <w:tcPr>
            <w:tcW w:w="1980"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3,6 – 4,0</w:t>
            </w:r>
          </w:p>
        </w:tc>
        <w:tc>
          <w:tcPr>
            <w:tcW w:w="2083"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3,1 – 3,5</w:t>
            </w:r>
          </w:p>
        </w:tc>
      </w:tr>
      <w:tr w:rsidR="00A744B1" w:rsidTr="00B349AE">
        <w:tc>
          <w:tcPr>
            <w:tcW w:w="5812" w:type="dxa"/>
          </w:tcPr>
          <w:p w:rsidR="00A744B1" w:rsidRDefault="00A744B1" w:rsidP="00246EA3">
            <w:pPr>
              <w:autoSpaceDE w:val="0"/>
              <w:autoSpaceDN w:val="0"/>
              <w:adjustRightInd w:val="0"/>
              <w:jc w:val="both"/>
              <w:rPr>
                <w:sz w:val="28"/>
              </w:rPr>
            </w:pPr>
            <w:r>
              <w:rPr>
                <w:sz w:val="28"/>
              </w:rPr>
              <w:t>Чувствительность к удару, %</w:t>
            </w:r>
          </w:p>
        </w:tc>
        <w:tc>
          <w:tcPr>
            <w:tcW w:w="1980" w:type="dxa"/>
          </w:tcPr>
          <w:p w:rsidR="00A744B1" w:rsidRDefault="00A744B1" w:rsidP="00246EA3">
            <w:pPr>
              <w:autoSpaceDE w:val="0"/>
              <w:autoSpaceDN w:val="0"/>
              <w:adjustRightInd w:val="0"/>
              <w:jc w:val="center"/>
              <w:rPr>
                <w:sz w:val="28"/>
              </w:rPr>
            </w:pPr>
            <w:r>
              <w:rPr>
                <w:sz w:val="28"/>
              </w:rPr>
              <w:t>0</w:t>
            </w:r>
          </w:p>
        </w:tc>
        <w:tc>
          <w:tcPr>
            <w:tcW w:w="2083" w:type="dxa"/>
          </w:tcPr>
          <w:p w:rsidR="00A744B1" w:rsidRDefault="00A744B1" w:rsidP="00246EA3">
            <w:pPr>
              <w:autoSpaceDE w:val="0"/>
              <w:autoSpaceDN w:val="0"/>
              <w:adjustRightInd w:val="0"/>
              <w:jc w:val="center"/>
              <w:rPr>
                <w:sz w:val="28"/>
              </w:rPr>
            </w:pPr>
            <w:r>
              <w:rPr>
                <w:sz w:val="28"/>
              </w:rPr>
              <w:t>0</w:t>
            </w:r>
          </w:p>
        </w:tc>
      </w:tr>
      <w:tr w:rsidR="00A744B1" w:rsidTr="00B349AE">
        <w:tc>
          <w:tcPr>
            <w:tcW w:w="5812" w:type="dxa"/>
          </w:tcPr>
          <w:p w:rsidR="00A744B1" w:rsidRDefault="00A744B1" w:rsidP="00246EA3">
            <w:pPr>
              <w:autoSpaceDE w:val="0"/>
              <w:autoSpaceDN w:val="0"/>
              <w:adjustRightInd w:val="0"/>
              <w:jc w:val="both"/>
              <w:rPr>
                <w:sz w:val="28"/>
              </w:rPr>
            </w:pPr>
            <w:r>
              <w:rPr>
                <w:sz w:val="28"/>
              </w:rPr>
              <w:t>Чувствительность к трению, Мпа не менее</w:t>
            </w:r>
          </w:p>
        </w:tc>
        <w:tc>
          <w:tcPr>
            <w:tcW w:w="1980" w:type="dxa"/>
          </w:tcPr>
          <w:p w:rsidR="00A744B1" w:rsidRDefault="00A744B1" w:rsidP="00246EA3">
            <w:pPr>
              <w:autoSpaceDE w:val="0"/>
              <w:autoSpaceDN w:val="0"/>
              <w:adjustRightInd w:val="0"/>
              <w:jc w:val="center"/>
              <w:rPr>
                <w:sz w:val="28"/>
              </w:rPr>
            </w:pPr>
            <w:r>
              <w:rPr>
                <w:sz w:val="28"/>
              </w:rPr>
              <w:t>294</w:t>
            </w:r>
          </w:p>
        </w:tc>
        <w:tc>
          <w:tcPr>
            <w:tcW w:w="2083" w:type="dxa"/>
          </w:tcPr>
          <w:p w:rsidR="00A744B1" w:rsidRDefault="00A744B1" w:rsidP="00246EA3">
            <w:pPr>
              <w:autoSpaceDE w:val="0"/>
              <w:autoSpaceDN w:val="0"/>
              <w:adjustRightInd w:val="0"/>
              <w:jc w:val="center"/>
              <w:rPr>
                <w:sz w:val="28"/>
              </w:rPr>
            </w:pPr>
            <w:r>
              <w:rPr>
                <w:sz w:val="28"/>
              </w:rPr>
              <w:t>–</w:t>
            </w:r>
          </w:p>
        </w:tc>
      </w:tr>
      <w:tr w:rsidR="00A744B1" w:rsidTr="00B349AE">
        <w:tc>
          <w:tcPr>
            <w:tcW w:w="5812" w:type="dxa"/>
          </w:tcPr>
          <w:p w:rsidR="00A744B1" w:rsidRDefault="00A744B1" w:rsidP="00246EA3">
            <w:pPr>
              <w:autoSpaceDE w:val="0"/>
              <w:autoSpaceDN w:val="0"/>
              <w:adjustRightInd w:val="0"/>
              <w:jc w:val="both"/>
              <w:rPr>
                <w:sz w:val="28"/>
              </w:rPr>
            </w:pPr>
            <w:r>
              <w:rPr>
                <w:sz w:val="28"/>
              </w:rPr>
              <w:t>Начальная температура терморазложения методом  ДТА, ˚С более</w:t>
            </w:r>
          </w:p>
        </w:tc>
        <w:tc>
          <w:tcPr>
            <w:tcW w:w="1980"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170 – 190</w:t>
            </w:r>
          </w:p>
        </w:tc>
        <w:tc>
          <w:tcPr>
            <w:tcW w:w="2083" w:type="dxa"/>
          </w:tcPr>
          <w:p w:rsidR="00A744B1" w:rsidRDefault="00A744B1" w:rsidP="00246EA3">
            <w:pPr>
              <w:autoSpaceDE w:val="0"/>
              <w:autoSpaceDN w:val="0"/>
              <w:adjustRightInd w:val="0"/>
              <w:jc w:val="center"/>
              <w:rPr>
                <w:sz w:val="28"/>
              </w:rPr>
            </w:pPr>
          </w:p>
          <w:p w:rsidR="00A744B1" w:rsidRDefault="00A744B1" w:rsidP="00246EA3">
            <w:pPr>
              <w:autoSpaceDE w:val="0"/>
              <w:autoSpaceDN w:val="0"/>
              <w:adjustRightInd w:val="0"/>
              <w:jc w:val="center"/>
              <w:rPr>
                <w:sz w:val="28"/>
              </w:rPr>
            </w:pPr>
            <w:r>
              <w:rPr>
                <w:sz w:val="28"/>
              </w:rPr>
              <w:t>170 – 190</w:t>
            </w:r>
          </w:p>
        </w:tc>
      </w:tr>
    </w:tbl>
    <w:p w:rsidR="00A744B1" w:rsidRDefault="00A744B1" w:rsidP="00A744B1">
      <w:pPr>
        <w:shd w:val="clear" w:color="auto" w:fill="FFFFFF"/>
        <w:autoSpaceDE w:val="0"/>
        <w:autoSpaceDN w:val="0"/>
        <w:adjustRightInd w:val="0"/>
        <w:ind w:firstLine="567"/>
        <w:jc w:val="both"/>
        <w:rPr>
          <w:color w:val="000000"/>
          <w:sz w:val="28"/>
        </w:rPr>
      </w:pPr>
    </w:p>
    <w:p w:rsidR="00A744B1" w:rsidRDefault="00A744B1" w:rsidP="00A744B1">
      <w:pPr>
        <w:shd w:val="clear" w:color="auto" w:fill="FFFFFF"/>
        <w:ind w:right="-1" w:firstLine="567"/>
        <w:jc w:val="both"/>
        <w:rPr>
          <w:sz w:val="28"/>
        </w:rPr>
      </w:pPr>
      <w:r>
        <w:rPr>
          <w:color w:val="000000"/>
          <w:sz w:val="28"/>
        </w:rPr>
        <w:t>Нитроэфирсодержащие предохранительные ВВ (углениты Э-6, 12ЦБ, ионит) изготавливают в две фазы. В первой фазе осу</w:t>
      </w:r>
      <w:r>
        <w:rPr>
          <w:color w:val="000000"/>
          <w:sz w:val="28"/>
        </w:rPr>
        <w:softHyphen/>
        <w:t>ществляют смешивание сыпучих компонентов (ионообменной пары) и гидрофобизацию их стеаратами. Окончательное смешивание сы</w:t>
      </w:r>
      <w:r>
        <w:rPr>
          <w:color w:val="000000"/>
          <w:sz w:val="28"/>
        </w:rPr>
        <w:softHyphen/>
        <w:t xml:space="preserve">пучих компонентов со слабо желатинированными нитроэфирами осуществляют в механических лопастных смесителях типа Вернер-Пфляйдерер. В табл. </w:t>
      </w:r>
      <w:r w:rsidR="00B349AE">
        <w:rPr>
          <w:color w:val="000000"/>
          <w:sz w:val="28"/>
        </w:rPr>
        <w:t>10.1</w:t>
      </w:r>
      <w:r>
        <w:rPr>
          <w:color w:val="000000"/>
          <w:sz w:val="28"/>
        </w:rPr>
        <w:t xml:space="preserve"> представлены свойства предохранительных ВВ.</w:t>
      </w:r>
    </w:p>
    <w:p w:rsidR="00A744B1" w:rsidRDefault="00A744B1" w:rsidP="00A744B1">
      <w:pPr>
        <w:shd w:val="clear" w:color="auto" w:fill="FFFFFF"/>
        <w:ind w:right="-1" w:firstLine="567"/>
        <w:jc w:val="both"/>
        <w:rPr>
          <w:sz w:val="28"/>
        </w:rPr>
      </w:pPr>
      <w:r>
        <w:rPr>
          <w:color w:val="000000"/>
          <w:sz w:val="28"/>
        </w:rPr>
        <w:lastRenderedPageBreak/>
        <w:t>По предохранительным свойствам аммонит АП-5ЖВ не дол</w:t>
      </w:r>
      <w:r>
        <w:rPr>
          <w:color w:val="000000"/>
          <w:sz w:val="28"/>
        </w:rPr>
        <w:softHyphen/>
        <w:t xml:space="preserve">жен воспламенять метано-воздушную смесь в опытном штреке при взрыве в цилиндрической мортире зарядом массой </w:t>
      </w:r>
      <w:smartTag w:uri="urn:schemas-microsoft-com:office:smarttags" w:element="metricconverter">
        <w:smartTagPr>
          <w:attr w:name="ProductID" w:val="600 г"/>
        </w:smartTagPr>
        <w:r>
          <w:rPr>
            <w:color w:val="000000"/>
            <w:sz w:val="28"/>
          </w:rPr>
          <w:t>600 г</w:t>
        </w:r>
      </w:smartTag>
      <w:r>
        <w:rPr>
          <w:color w:val="000000"/>
          <w:sz w:val="28"/>
        </w:rPr>
        <w:t>.</w:t>
      </w:r>
    </w:p>
    <w:p w:rsidR="00A744B1" w:rsidRDefault="00A744B1" w:rsidP="00A744B1">
      <w:pPr>
        <w:shd w:val="clear" w:color="auto" w:fill="FFFFFF"/>
        <w:ind w:right="-1" w:firstLine="567"/>
        <w:jc w:val="both"/>
        <w:rPr>
          <w:sz w:val="28"/>
        </w:rPr>
      </w:pPr>
      <w:r>
        <w:rPr>
          <w:color w:val="000000"/>
          <w:sz w:val="28"/>
        </w:rPr>
        <w:t xml:space="preserve">Аммонит Т-19 кроме этого испытания не должен воспламенять угольную пыль при взрыве заряда массой </w:t>
      </w:r>
      <w:smartTag w:uri="urn:schemas-microsoft-com:office:smarttags" w:element="metricconverter">
        <w:smartTagPr>
          <w:attr w:name="ProductID" w:val="700 г"/>
        </w:smartTagPr>
        <w:r>
          <w:rPr>
            <w:color w:val="000000"/>
            <w:sz w:val="28"/>
          </w:rPr>
          <w:t>700 г</w:t>
        </w:r>
      </w:smartTag>
      <w:r>
        <w:rPr>
          <w:color w:val="000000"/>
          <w:sz w:val="28"/>
        </w:rPr>
        <w:t>.</w:t>
      </w:r>
    </w:p>
    <w:p w:rsidR="00A744B1" w:rsidRDefault="00A744B1" w:rsidP="00A744B1">
      <w:pPr>
        <w:shd w:val="clear" w:color="auto" w:fill="FFFFFF"/>
        <w:ind w:right="-1" w:firstLine="567"/>
        <w:jc w:val="both"/>
        <w:rPr>
          <w:sz w:val="28"/>
        </w:rPr>
      </w:pPr>
      <w:r>
        <w:rPr>
          <w:color w:val="000000"/>
          <w:sz w:val="28"/>
        </w:rPr>
        <w:t xml:space="preserve">Угленит Э-6 выдерживает испытания при взрыве открытого свободно подвешенного заряда массой </w:t>
      </w:r>
      <w:smartTag w:uri="urn:schemas-microsoft-com:office:smarttags" w:element="metricconverter">
        <w:smartTagPr>
          <w:attr w:name="ProductID" w:val="200 г"/>
        </w:smartTagPr>
        <w:r>
          <w:rPr>
            <w:color w:val="000000"/>
            <w:sz w:val="28"/>
          </w:rPr>
          <w:t>200 г</w:t>
        </w:r>
      </w:smartTag>
      <w:r>
        <w:rPr>
          <w:color w:val="000000"/>
          <w:sz w:val="28"/>
        </w:rPr>
        <w:t xml:space="preserve"> в камере опытного штрека в атмосфере </w:t>
      </w:r>
      <w:r>
        <w:rPr>
          <w:bCs/>
          <w:color w:val="000000"/>
          <w:sz w:val="28"/>
        </w:rPr>
        <w:t>метано</w:t>
      </w:r>
      <w:r>
        <w:rPr>
          <w:b/>
          <w:color w:val="000000"/>
          <w:sz w:val="28"/>
        </w:rPr>
        <w:t>-</w:t>
      </w:r>
      <w:r>
        <w:rPr>
          <w:bCs/>
          <w:color w:val="000000"/>
          <w:sz w:val="28"/>
        </w:rPr>
        <w:t>воздушной</w:t>
      </w:r>
      <w:r>
        <w:rPr>
          <w:b/>
          <w:color w:val="000000"/>
          <w:sz w:val="28"/>
        </w:rPr>
        <w:t xml:space="preserve"> </w:t>
      </w:r>
      <w:r>
        <w:rPr>
          <w:color w:val="000000"/>
          <w:sz w:val="28"/>
        </w:rPr>
        <w:t>смеси и угольной пыли.</w:t>
      </w:r>
    </w:p>
    <w:p w:rsidR="00A744B1" w:rsidRDefault="00A744B1" w:rsidP="00A744B1">
      <w:pPr>
        <w:shd w:val="clear" w:color="auto" w:fill="FFFFFF"/>
        <w:ind w:right="-1" w:firstLine="567"/>
        <w:jc w:val="both"/>
        <w:rPr>
          <w:sz w:val="28"/>
        </w:rPr>
      </w:pPr>
      <w:r>
        <w:rPr>
          <w:color w:val="000000"/>
          <w:sz w:val="28"/>
        </w:rPr>
        <w:t xml:space="preserve">Угленит ЦБ не должен воспламенять метан и угольную пыль при взрыве заряда массой </w:t>
      </w:r>
      <w:smartTag w:uri="urn:schemas-microsoft-com:office:smarttags" w:element="metricconverter">
        <w:smartTagPr>
          <w:attr w:name="ProductID" w:val="1000 г"/>
        </w:smartTagPr>
        <w:r>
          <w:rPr>
            <w:color w:val="000000"/>
            <w:sz w:val="28"/>
          </w:rPr>
          <w:t>1000 г</w:t>
        </w:r>
      </w:smartTag>
      <w:r>
        <w:rPr>
          <w:color w:val="000000"/>
          <w:sz w:val="28"/>
        </w:rPr>
        <w:t xml:space="preserve"> в цилиндрической мортире без забойки. Кроме того, угленит ЦБ не должен воспламенять метано-воздушную и пылевоздушную смесь при взрыве заряда массой </w:t>
      </w:r>
      <w:smartTag w:uri="urn:schemas-microsoft-com:office:smarttags" w:element="metricconverter">
        <w:smartTagPr>
          <w:attr w:name="ProductID" w:val="800 г"/>
        </w:smartTagPr>
        <w:r>
          <w:rPr>
            <w:color w:val="000000"/>
            <w:sz w:val="28"/>
          </w:rPr>
          <w:t>800 г</w:t>
        </w:r>
      </w:smartTag>
      <w:r>
        <w:rPr>
          <w:color w:val="000000"/>
          <w:sz w:val="28"/>
        </w:rPr>
        <w:t xml:space="preserve"> в уголковой мортире.</w:t>
      </w:r>
    </w:p>
    <w:p w:rsidR="00A744B1" w:rsidRPr="00B349AE" w:rsidRDefault="00A744B1" w:rsidP="00A744B1">
      <w:pPr>
        <w:pStyle w:val="ab"/>
        <w:ind w:firstLine="540"/>
        <w:jc w:val="both"/>
        <w:rPr>
          <w:sz w:val="28"/>
          <w:szCs w:val="28"/>
        </w:rPr>
      </w:pPr>
      <w:r w:rsidRPr="00B349AE">
        <w:rPr>
          <w:color w:val="000000"/>
          <w:sz w:val="28"/>
          <w:szCs w:val="28"/>
        </w:rPr>
        <w:t xml:space="preserve">Ионит выдерживает испытания при взрыве заряда массой </w:t>
      </w:r>
      <w:smartTag w:uri="urn:schemas-microsoft-com:office:smarttags" w:element="metricconverter">
        <w:smartTagPr>
          <w:attr w:name="ProductID" w:val="600 г"/>
        </w:smartTagPr>
        <w:r w:rsidRPr="00B349AE">
          <w:rPr>
            <w:color w:val="000000"/>
            <w:sz w:val="28"/>
            <w:szCs w:val="28"/>
          </w:rPr>
          <w:t>600 г</w:t>
        </w:r>
      </w:smartTag>
      <w:r w:rsidRPr="00B349AE">
        <w:rPr>
          <w:color w:val="000000"/>
          <w:sz w:val="28"/>
          <w:szCs w:val="28"/>
        </w:rPr>
        <w:t xml:space="preserve"> в уголковой мортире опытного штрека с отражательной стенкой, расположенной на расстоянии </w:t>
      </w:r>
      <w:smartTag w:uri="urn:schemas-microsoft-com:office:smarttags" w:element="metricconverter">
        <w:smartTagPr>
          <w:attr w:name="ProductID" w:val="200 м"/>
        </w:smartTagPr>
        <w:r w:rsidRPr="00B349AE">
          <w:rPr>
            <w:color w:val="000000"/>
            <w:sz w:val="28"/>
            <w:szCs w:val="28"/>
          </w:rPr>
          <w:t>200 м</w:t>
        </w:r>
      </w:smartTag>
      <w:r w:rsidRPr="00B349AE">
        <w:rPr>
          <w:color w:val="000000"/>
          <w:sz w:val="28"/>
          <w:szCs w:val="28"/>
        </w:rPr>
        <w:t xml:space="preserve"> от мортиры.</w:t>
      </w:r>
    </w:p>
    <w:p w:rsidR="00A744B1" w:rsidRPr="00B349AE" w:rsidRDefault="00A60F12" w:rsidP="00A744B1">
      <w:pPr>
        <w:pStyle w:val="1"/>
        <w:ind w:firstLine="540"/>
        <w:rPr>
          <w:rFonts w:ascii="Times New Roman" w:hAnsi="Times New Roman" w:cs="Times New Roman"/>
          <w:bCs w:val="0"/>
          <w:color w:val="auto"/>
        </w:rPr>
      </w:pPr>
      <w:r>
        <w:rPr>
          <w:rFonts w:ascii="Times New Roman" w:hAnsi="Times New Roman" w:cs="Times New Roman"/>
          <w:bCs w:val="0"/>
          <w:color w:val="auto"/>
        </w:rPr>
        <w:t>10.1</w:t>
      </w:r>
      <w:r w:rsidR="00A744B1" w:rsidRPr="00B349AE">
        <w:rPr>
          <w:rFonts w:ascii="Times New Roman" w:hAnsi="Times New Roman" w:cs="Times New Roman"/>
          <w:bCs w:val="0"/>
          <w:color w:val="auto"/>
        </w:rPr>
        <w:t xml:space="preserve"> Применение взрывчатых веществ в шахтах опасных по газу и пыли </w:t>
      </w:r>
    </w:p>
    <w:p w:rsidR="00A744B1" w:rsidRDefault="00A744B1" w:rsidP="00A744B1">
      <w:pPr>
        <w:shd w:val="clear" w:color="auto" w:fill="FFFFFF"/>
        <w:ind w:right="82" w:firstLine="540"/>
        <w:jc w:val="both"/>
        <w:rPr>
          <w:b/>
          <w:bCs/>
          <w:color w:val="000000"/>
          <w:sz w:val="28"/>
          <w:szCs w:val="21"/>
        </w:rPr>
      </w:pPr>
    </w:p>
    <w:p w:rsidR="00A744B1" w:rsidRDefault="00A744B1" w:rsidP="00A744B1">
      <w:pPr>
        <w:shd w:val="clear" w:color="auto" w:fill="FFFFFF"/>
        <w:ind w:right="82" w:firstLine="540"/>
        <w:jc w:val="both"/>
        <w:rPr>
          <w:sz w:val="28"/>
        </w:rPr>
      </w:pPr>
      <w:r>
        <w:rPr>
          <w:i/>
          <w:iCs/>
          <w:color w:val="000000"/>
          <w:sz w:val="28"/>
          <w:szCs w:val="21"/>
        </w:rPr>
        <w:t xml:space="preserve">Угольные шахты. </w:t>
      </w:r>
      <w:r>
        <w:rPr>
          <w:color w:val="000000"/>
          <w:sz w:val="28"/>
          <w:szCs w:val="21"/>
        </w:rPr>
        <w:t>Для атмосферы угольных шахт наиболее характерно присутствие метана и угольной пыли. Природный газ, выделяющийся в угольных шахтах, содержит 80—83 % метана, 1—4 % его более тяжелых гомологов, около 10 % азота, 5 % угле</w:t>
      </w:r>
      <w:r>
        <w:rPr>
          <w:color w:val="000000"/>
          <w:sz w:val="28"/>
          <w:szCs w:val="21"/>
        </w:rPr>
        <w:softHyphen/>
        <w:t xml:space="preserve">кислого газа и менее </w:t>
      </w:r>
      <w:r>
        <w:rPr>
          <w:color w:val="000000"/>
          <w:sz w:val="28"/>
          <w:szCs w:val="21"/>
          <w:lang w:val="en-US"/>
        </w:rPr>
        <w:t>I</w:t>
      </w:r>
      <w:r>
        <w:rPr>
          <w:color w:val="000000"/>
          <w:sz w:val="28"/>
          <w:szCs w:val="21"/>
        </w:rPr>
        <w:t xml:space="preserve"> % других газов.</w:t>
      </w:r>
    </w:p>
    <w:p w:rsidR="00A744B1" w:rsidRDefault="00A744B1" w:rsidP="00A744B1">
      <w:pPr>
        <w:shd w:val="clear" w:color="auto" w:fill="FFFFFF"/>
        <w:ind w:firstLine="720"/>
        <w:jc w:val="both"/>
        <w:rPr>
          <w:sz w:val="28"/>
        </w:rPr>
      </w:pPr>
      <w:r>
        <w:rPr>
          <w:color w:val="000000"/>
          <w:sz w:val="28"/>
          <w:szCs w:val="21"/>
        </w:rPr>
        <w:t>Различают  свободное  и  связанное  состояния   газов  в   горной породе. Связанный газ — это газ, адсорбированный породой. Сво</w:t>
      </w:r>
      <w:r>
        <w:rPr>
          <w:color w:val="000000"/>
          <w:sz w:val="28"/>
          <w:szCs w:val="21"/>
        </w:rPr>
        <w:softHyphen/>
        <w:t>бодный  газ скапливается  в  пустотах, трещинах и  порах породы. Из-за  высокой сорбционной способности угольных пластов, обус</w:t>
      </w:r>
      <w:r>
        <w:rPr>
          <w:color w:val="000000"/>
          <w:sz w:val="28"/>
          <w:szCs w:val="21"/>
        </w:rPr>
        <w:softHyphen/>
        <w:t>ловленной</w:t>
      </w:r>
      <w:r>
        <w:rPr>
          <w:i/>
          <w:iCs/>
          <w:color w:val="000000"/>
          <w:sz w:val="28"/>
          <w:szCs w:val="21"/>
        </w:rPr>
        <w:t xml:space="preserve">   </w:t>
      </w:r>
      <w:r>
        <w:rPr>
          <w:color w:val="000000"/>
          <w:sz w:val="28"/>
          <w:szCs w:val="21"/>
        </w:rPr>
        <w:t xml:space="preserve">высокоразвитой   поверхностью,   доходящей   до  </w:t>
      </w:r>
      <w:smartTag w:uri="urn:schemas-microsoft-com:office:smarttags" w:element="metricconverter">
        <w:smartTagPr>
          <w:attr w:name="ProductID" w:val="200 м2"/>
        </w:smartTagPr>
        <w:r>
          <w:rPr>
            <w:color w:val="000000"/>
            <w:sz w:val="28"/>
            <w:szCs w:val="21"/>
          </w:rPr>
          <w:t>200 м</w:t>
        </w:r>
        <w:r>
          <w:rPr>
            <w:color w:val="000000"/>
            <w:sz w:val="28"/>
            <w:szCs w:val="21"/>
            <w:vertAlign w:val="superscript"/>
          </w:rPr>
          <w:t>2</w:t>
        </w:r>
      </w:smartTag>
      <w:r>
        <w:rPr>
          <w:color w:val="000000"/>
          <w:sz w:val="28"/>
          <w:szCs w:val="21"/>
        </w:rPr>
        <w:t xml:space="preserve"> на  1  г, около 3/4 газа находится в связанном состоянии,  1 т иско</w:t>
      </w:r>
      <w:r>
        <w:rPr>
          <w:color w:val="000000"/>
          <w:sz w:val="28"/>
          <w:szCs w:val="21"/>
        </w:rPr>
        <w:softHyphen/>
        <w:t xml:space="preserve">паемых углей может поглотить до </w:t>
      </w:r>
      <w:smartTag w:uri="urn:schemas-microsoft-com:office:smarttags" w:element="metricconverter">
        <w:smartTagPr>
          <w:attr w:name="ProductID" w:val="100 м3"/>
        </w:smartTagPr>
        <w:r>
          <w:rPr>
            <w:color w:val="000000"/>
            <w:sz w:val="28"/>
            <w:szCs w:val="21"/>
          </w:rPr>
          <w:t>100 м</w:t>
        </w:r>
        <w:r>
          <w:rPr>
            <w:color w:val="000000"/>
            <w:sz w:val="28"/>
            <w:szCs w:val="21"/>
            <w:vertAlign w:val="superscript"/>
          </w:rPr>
          <w:t>3</w:t>
        </w:r>
      </w:smartTag>
      <w:r>
        <w:rPr>
          <w:color w:val="000000"/>
          <w:sz w:val="28"/>
          <w:szCs w:val="21"/>
        </w:rPr>
        <w:t xml:space="preserve"> метана.</w:t>
      </w:r>
    </w:p>
    <w:p w:rsidR="00A744B1" w:rsidRDefault="00A744B1" w:rsidP="00A744B1">
      <w:pPr>
        <w:shd w:val="clear" w:color="auto" w:fill="FFFFFF"/>
        <w:ind w:right="58" w:firstLine="720"/>
        <w:jc w:val="both"/>
        <w:rPr>
          <w:color w:val="000000"/>
          <w:sz w:val="28"/>
          <w:szCs w:val="21"/>
        </w:rPr>
      </w:pPr>
      <w:r>
        <w:rPr>
          <w:color w:val="000000"/>
          <w:sz w:val="28"/>
          <w:szCs w:val="21"/>
        </w:rPr>
        <w:t>Метан выделяется в атмосферу угольных шахт из массива, а также из разрыхленного взрывом или механическим способом угля</w:t>
      </w:r>
      <w:r>
        <w:rPr>
          <w:i/>
          <w:iCs/>
          <w:color w:val="000000"/>
          <w:sz w:val="28"/>
          <w:szCs w:val="21"/>
        </w:rPr>
        <w:t xml:space="preserve">. </w:t>
      </w:r>
      <w:r>
        <w:rPr>
          <w:color w:val="000000"/>
          <w:sz w:val="28"/>
          <w:szCs w:val="21"/>
        </w:rPr>
        <w:t>Различают три вида выделения газа из массива: обыкно</w:t>
      </w:r>
      <w:r>
        <w:rPr>
          <w:color w:val="000000"/>
          <w:sz w:val="28"/>
          <w:szCs w:val="21"/>
        </w:rPr>
        <w:softHyphen/>
        <w:t>венное — из пор и трещин, не видимых глазом, суфлярное — из трещин, видимых глазом, внезапное, когда происходит выброс газа из толщи массива, обычно в течение короткого времени, с одновременным выбросом породы (угля). Давление газа в угольных пластах достигает 5,9 МПа и зависит от глубины за</w:t>
      </w:r>
      <w:r>
        <w:rPr>
          <w:color w:val="000000"/>
          <w:sz w:val="28"/>
          <w:szCs w:val="21"/>
        </w:rPr>
        <w:softHyphen/>
        <w:t>легания.</w:t>
      </w:r>
    </w:p>
    <w:p w:rsidR="00A744B1" w:rsidRPr="00246EA3" w:rsidRDefault="00A744B1" w:rsidP="00A744B1">
      <w:pPr>
        <w:pStyle w:val="a3"/>
        <w:ind w:firstLine="720"/>
      </w:pPr>
      <w:r>
        <w:t xml:space="preserve">Опыты по воспламеняемости метано-воздушных смесей при разном содержании метана в смеси и различной температуре нагрева  сосуда приведены в таблице </w:t>
      </w:r>
      <w:r w:rsidR="00246EA3" w:rsidRPr="00246EA3">
        <w:t>10</w:t>
      </w:r>
      <w:r w:rsidR="00246EA3">
        <w:t>.</w:t>
      </w:r>
      <w:r w:rsidR="00246EA3" w:rsidRPr="00246EA3">
        <w:t>3</w:t>
      </w:r>
      <w:r>
        <w:t>.</w:t>
      </w:r>
    </w:p>
    <w:p w:rsidR="00246EA3" w:rsidRPr="00A60F12" w:rsidRDefault="00246EA3" w:rsidP="00246EA3">
      <w:pPr>
        <w:pStyle w:val="21"/>
        <w:spacing w:line="240" w:lineRule="auto"/>
        <w:ind w:left="0" w:firstLine="567"/>
        <w:jc w:val="both"/>
        <w:rPr>
          <w:sz w:val="28"/>
          <w:szCs w:val="28"/>
        </w:rPr>
      </w:pPr>
      <w:r w:rsidRPr="00A60F12">
        <w:rPr>
          <w:sz w:val="28"/>
          <w:szCs w:val="28"/>
        </w:rPr>
        <w:t xml:space="preserve">Таким образом, горячие поверхности легче всего вызывают воспламенение метано-воздушных смесей, содержащих 6 – 7% метана. При температуре 1770ºС 9,1%-ная метано-воздушная смесь имеет самую короткую задержку воспламенения (1,9 мс). При нормальных условиях давления и температуры взрывчатыми являются метано-воздушные смеси, содержащие 5 – 14% метана. Подогрев или предварительное сжатие расширяют указанные пределы </w:t>
      </w:r>
      <w:r w:rsidRPr="00A60F12">
        <w:rPr>
          <w:sz w:val="28"/>
          <w:szCs w:val="28"/>
        </w:rPr>
        <w:lastRenderedPageBreak/>
        <w:t xml:space="preserve">взрывоопасности метано-воздушной смеси. При наличии в воздухе взвешенной взрывоопасной угольной пыли опасность воспламенения метано-воздушных смесей увеличивается. Теоретически наиболее взрывчатой является смесь, содержащая 9,46% метана и 90,54% воздуха, при которой метан полностью окисляется </w:t>
      </w:r>
    </w:p>
    <w:p w:rsidR="00246EA3" w:rsidRPr="00246EA3" w:rsidRDefault="00A744B1" w:rsidP="00246EA3">
      <w:pPr>
        <w:pStyle w:val="a3"/>
        <w:ind w:firstLine="720"/>
        <w:jc w:val="right"/>
        <w:rPr>
          <w:iCs/>
        </w:rPr>
      </w:pPr>
      <w:r w:rsidRPr="00246EA3">
        <w:rPr>
          <w:iCs/>
        </w:rPr>
        <w:t xml:space="preserve">Таблица </w:t>
      </w:r>
      <w:r w:rsidR="00246EA3" w:rsidRPr="00246EA3">
        <w:rPr>
          <w:iCs/>
        </w:rPr>
        <w:t>10.3</w:t>
      </w:r>
    </w:p>
    <w:p w:rsidR="00A744B1" w:rsidRDefault="00246EA3" w:rsidP="00246EA3">
      <w:pPr>
        <w:pStyle w:val="a3"/>
        <w:ind w:firstLine="720"/>
        <w:rPr>
          <w:i/>
          <w:iCs/>
        </w:rPr>
      </w:pPr>
      <w:r>
        <w:t>Воспламеняемость метано-воздушных смесей при разном содержании метана в смеси с различной температуре нагрева</w:t>
      </w:r>
      <w:r w:rsidR="00A744B1">
        <w:rPr>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2"/>
        <w:gridCol w:w="1156"/>
        <w:gridCol w:w="1155"/>
        <w:gridCol w:w="1155"/>
        <w:gridCol w:w="1155"/>
        <w:gridCol w:w="1156"/>
        <w:gridCol w:w="1156"/>
        <w:gridCol w:w="1156"/>
      </w:tblGrid>
      <w:tr w:rsidR="00A744B1" w:rsidTr="00246EA3">
        <w:trPr>
          <w:cantSplit/>
          <w:trHeight w:val="421"/>
        </w:trPr>
        <w:tc>
          <w:tcPr>
            <w:tcW w:w="1482" w:type="dxa"/>
            <w:vMerge w:val="restart"/>
          </w:tcPr>
          <w:p w:rsidR="00A744B1" w:rsidRDefault="00A744B1" w:rsidP="00246EA3">
            <w:pPr>
              <w:jc w:val="center"/>
              <w:rPr>
                <w:color w:val="000000"/>
                <w:sz w:val="28"/>
              </w:rPr>
            </w:pPr>
            <w:r>
              <w:rPr>
                <w:color w:val="000000"/>
                <w:sz w:val="28"/>
              </w:rPr>
              <w:t>Содержание метана в смеси, %</w:t>
            </w:r>
          </w:p>
        </w:tc>
        <w:tc>
          <w:tcPr>
            <w:tcW w:w="8089" w:type="dxa"/>
            <w:gridSpan w:val="7"/>
          </w:tcPr>
          <w:p w:rsidR="00A744B1" w:rsidRDefault="00A744B1" w:rsidP="00246EA3">
            <w:pPr>
              <w:jc w:val="center"/>
              <w:rPr>
                <w:color w:val="000000"/>
                <w:sz w:val="28"/>
              </w:rPr>
            </w:pPr>
            <w:r>
              <w:rPr>
                <w:color w:val="000000"/>
                <w:sz w:val="28"/>
              </w:rPr>
              <w:t>Задержка воспламенения (с) в зависимости от температуры сосуда, ºС</w:t>
            </w:r>
          </w:p>
        </w:tc>
      </w:tr>
      <w:tr w:rsidR="00A744B1" w:rsidTr="00246EA3">
        <w:trPr>
          <w:cantSplit/>
        </w:trPr>
        <w:tc>
          <w:tcPr>
            <w:tcW w:w="1482" w:type="dxa"/>
            <w:vMerge/>
          </w:tcPr>
          <w:p w:rsidR="00A744B1" w:rsidRDefault="00A744B1" w:rsidP="00246EA3">
            <w:pPr>
              <w:jc w:val="center"/>
              <w:rPr>
                <w:color w:val="000000"/>
                <w:sz w:val="28"/>
              </w:rPr>
            </w:pPr>
          </w:p>
        </w:tc>
        <w:tc>
          <w:tcPr>
            <w:tcW w:w="1156" w:type="dxa"/>
          </w:tcPr>
          <w:p w:rsidR="00A744B1" w:rsidRDefault="00A744B1" w:rsidP="00246EA3">
            <w:pPr>
              <w:jc w:val="center"/>
              <w:rPr>
                <w:color w:val="000000"/>
                <w:sz w:val="28"/>
              </w:rPr>
            </w:pPr>
            <w:r>
              <w:rPr>
                <w:color w:val="000000"/>
                <w:sz w:val="28"/>
              </w:rPr>
              <w:t>775</w:t>
            </w:r>
          </w:p>
        </w:tc>
        <w:tc>
          <w:tcPr>
            <w:tcW w:w="1155" w:type="dxa"/>
          </w:tcPr>
          <w:p w:rsidR="00A744B1" w:rsidRDefault="00A744B1" w:rsidP="00246EA3">
            <w:pPr>
              <w:jc w:val="center"/>
              <w:rPr>
                <w:color w:val="000000"/>
                <w:sz w:val="28"/>
              </w:rPr>
            </w:pPr>
            <w:r>
              <w:rPr>
                <w:color w:val="000000"/>
                <w:sz w:val="28"/>
              </w:rPr>
              <w:t>825</w:t>
            </w:r>
          </w:p>
        </w:tc>
        <w:tc>
          <w:tcPr>
            <w:tcW w:w="1155" w:type="dxa"/>
          </w:tcPr>
          <w:p w:rsidR="00A744B1" w:rsidRDefault="00A744B1" w:rsidP="00246EA3">
            <w:pPr>
              <w:jc w:val="center"/>
              <w:rPr>
                <w:color w:val="000000"/>
                <w:sz w:val="28"/>
              </w:rPr>
            </w:pPr>
            <w:r>
              <w:rPr>
                <w:color w:val="000000"/>
                <w:sz w:val="28"/>
              </w:rPr>
              <w:t>875</w:t>
            </w:r>
          </w:p>
        </w:tc>
        <w:tc>
          <w:tcPr>
            <w:tcW w:w="1155" w:type="dxa"/>
          </w:tcPr>
          <w:p w:rsidR="00A744B1" w:rsidRDefault="00A744B1" w:rsidP="00246EA3">
            <w:pPr>
              <w:jc w:val="center"/>
              <w:rPr>
                <w:color w:val="000000"/>
                <w:sz w:val="28"/>
              </w:rPr>
            </w:pPr>
            <w:r>
              <w:rPr>
                <w:color w:val="000000"/>
                <w:sz w:val="28"/>
              </w:rPr>
              <w:t>925</w:t>
            </w:r>
          </w:p>
        </w:tc>
        <w:tc>
          <w:tcPr>
            <w:tcW w:w="1156" w:type="dxa"/>
          </w:tcPr>
          <w:p w:rsidR="00A744B1" w:rsidRDefault="00A744B1" w:rsidP="00246EA3">
            <w:pPr>
              <w:jc w:val="center"/>
              <w:rPr>
                <w:color w:val="000000"/>
                <w:sz w:val="28"/>
              </w:rPr>
            </w:pPr>
            <w:r>
              <w:rPr>
                <w:color w:val="000000"/>
                <w:sz w:val="28"/>
              </w:rPr>
              <w:t>975</w:t>
            </w:r>
          </w:p>
        </w:tc>
        <w:tc>
          <w:tcPr>
            <w:tcW w:w="1156" w:type="dxa"/>
          </w:tcPr>
          <w:p w:rsidR="00A744B1" w:rsidRDefault="00A744B1" w:rsidP="00246EA3">
            <w:pPr>
              <w:jc w:val="center"/>
              <w:rPr>
                <w:color w:val="000000"/>
                <w:sz w:val="28"/>
              </w:rPr>
            </w:pPr>
            <w:r>
              <w:rPr>
                <w:color w:val="000000"/>
                <w:sz w:val="28"/>
              </w:rPr>
              <w:t>1075</w:t>
            </w:r>
          </w:p>
        </w:tc>
        <w:tc>
          <w:tcPr>
            <w:tcW w:w="1156" w:type="dxa"/>
          </w:tcPr>
          <w:p w:rsidR="00A744B1" w:rsidRDefault="00A744B1" w:rsidP="00246EA3">
            <w:pPr>
              <w:jc w:val="center"/>
              <w:rPr>
                <w:color w:val="000000"/>
                <w:sz w:val="28"/>
              </w:rPr>
            </w:pPr>
            <w:r>
              <w:rPr>
                <w:color w:val="000000"/>
                <w:sz w:val="28"/>
              </w:rPr>
              <w:t>1175</w:t>
            </w:r>
          </w:p>
        </w:tc>
      </w:tr>
      <w:tr w:rsidR="00A744B1" w:rsidTr="00246EA3">
        <w:tc>
          <w:tcPr>
            <w:tcW w:w="1482" w:type="dxa"/>
          </w:tcPr>
          <w:p w:rsidR="00A744B1" w:rsidRDefault="00A744B1" w:rsidP="00246EA3">
            <w:pPr>
              <w:jc w:val="center"/>
              <w:rPr>
                <w:color w:val="000000"/>
                <w:sz w:val="28"/>
              </w:rPr>
            </w:pPr>
            <w:r>
              <w:rPr>
                <w:color w:val="000000"/>
                <w:sz w:val="28"/>
              </w:rPr>
              <w:t>6</w:t>
            </w:r>
          </w:p>
        </w:tc>
        <w:tc>
          <w:tcPr>
            <w:tcW w:w="1156" w:type="dxa"/>
          </w:tcPr>
          <w:p w:rsidR="00A744B1" w:rsidRDefault="00A744B1" w:rsidP="00246EA3">
            <w:pPr>
              <w:jc w:val="center"/>
              <w:rPr>
                <w:color w:val="000000"/>
                <w:sz w:val="28"/>
              </w:rPr>
            </w:pPr>
            <w:r>
              <w:rPr>
                <w:color w:val="000000"/>
                <w:sz w:val="28"/>
              </w:rPr>
              <w:t>1,08</w:t>
            </w:r>
          </w:p>
        </w:tc>
        <w:tc>
          <w:tcPr>
            <w:tcW w:w="1155" w:type="dxa"/>
          </w:tcPr>
          <w:p w:rsidR="00A744B1" w:rsidRDefault="00A744B1" w:rsidP="00246EA3">
            <w:pPr>
              <w:jc w:val="center"/>
              <w:rPr>
                <w:color w:val="000000"/>
                <w:sz w:val="28"/>
              </w:rPr>
            </w:pPr>
            <w:r>
              <w:rPr>
                <w:color w:val="000000"/>
                <w:sz w:val="28"/>
              </w:rPr>
              <w:t>0,58</w:t>
            </w:r>
          </w:p>
        </w:tc>
        <w:tc>
          <w:tcPr>
            <w:tcW w:w="1155" w:type="dxa"/>
          </w:tcPr>
          <w:p w:rsidR="00A744B1" w:rsidRDefault="00A744B1" w:rsidP="00246EA3">
            <w:pPr>
              <w:jc w:val="center"/>
              <w:rPr>
                <w:color w:val="000000"/>
                <w:sz w:val="28"/>
              </w:rPr>
            </w:pPr>
            <w:r>
              <w:rPr>
                <w:color w:val="000000"/>
                <w:sz w:val="28"/>
              </w:rPr>
              <w:t>0,35</w:t>
            </w:r>
          </w:p>
        </w:tc>
        <w:tc>
          <w:tcPr>
            <w:tcW w:w="1155" w:type="dxa"/>
          </w:tcPr>
          <w:p w:rsidR="00A744B1" w:rsidRDefault="00A744B1" w:rsidP="00246EA3">
            <w:pPr>
              <w:jc w:val="center"/>
              <w:rPr>
                <w:color w:val="000000"/>
                <w:sz w:val="28"/>
              </w:rPr>
            </w:pPr>
            <w:r>
              <w:rPr>
                <w:color w:val="000000"/>
                <w:sz w:val="28"/>
              </w:rPr>
              <w:t>0,2</w:t>
            </w:r>
          </w:p>
        </w:tc>
        <w:tc>
          <w:tcPr>
            <w:tcW w:w="1156" w:type="dxa"/>
          </w:tcPr>
          <w:p w:rsidR="00A744B1" w:rsidRDefault="00A744B1" w:rsidP="00246EA3">
            <w:pPr>
              <w:jc w:val="center"/>
              <w:rPr>
                <w:color w:val="000000"/>
                <w:sz w:val="28"/>
              </w:rPr>
            </w:pPr>
            <w:r>
              <w:rPr>
                <w:color w:val="000000"/>
                <w:sz w:val="28"/>
              </w:rPr>
              <w:t>0,122</w:t>
            </w:r>
          </w:p>
        </w:tc>
        <w:tc>
          <w:tcPr>
            <w:tcW w:w="1156" w:type="dxa"/>
          </w:tcPr>
          <w:p w:rsidR="00A744B1" w:rsidRDefault="00A744B1" w:rsidP="00246EA3">
            <w:pPr>
              <w:jc w:val="center"/>
              <w:rPr>
                <w:color w:val="000000"/>
                <w:sz w:val="28"/>
              </w:rPr>
            </w:pPr>
            <w:r>
              <w:rPr>
                <w:color w:val="000000"/>
                <w:sz w:val="28"/>
              </w:rPr>
              <w:t>0,039</w:t>
            </w:r>
          </w:p>
        </w:tc>
        <w:tc>
          <w:tcPr>
            <w:tcW w:w="1156" w:type="dxa"/>
          </w:tcPr>
          <w:p w:rsidR="00A744B1" w:rsidRDefault="00A744B1" w:rsidP="00246EA3">
            <w:pPr>
              <w:jc w:val="center"/>
              <w:rPr>
                <w:color w:val="000000"/>
                <w:sz w:val="28"/>
              </w:rPr>
            </w:pPr>
            <w:r>
              <w:rPr>
                <w:color w:val="000000"/>
                <w:sz w:val="28"/>
                <w:szCs w:val="16"/>
              </w:rPr>
              <w:sym w:font="Symbol" w:char="F02D"/>
            </w:r>
          </w:p>
        </w:tc>
      </w:tr>
      <w:tr w:rsidR="00A744B1" w:rsidTr="00246EA3">
        <w:tc>
          <w:tcPr>
            <w:tcW w:w="1482" w:type="dxa"/>
          </w:tcPr>
          <w:p w:rsidR="00A744B1" w:rsidRDefault="00A744B1" w:rsidP="00246EA3">
            <w:pPr>
              <w:jc w:val="center"/>
              <w:rPr>
                <w:color w:val="000000"/>
                <w:sz w:val="28"/>
              </w:rPr>
            </w:pPr>
            <w:r>
              <w:rPr>
                <w:color w:val="000000"/>
                <w:sz w:val="28"/>
              </w:rPr>
              <w:t>7</w:t>
            </w:r>
          </w:p>
        </w:tc>
        <w:tc>
          <w:tcPr>
            <w:tcW w:w="1156" w:type="dxa"/>
          </w:tcPr>
          <w:p w:rsidR="00A744B1" w:rsidRDefault="00A744B1" w:rsidP="00246EA3">
            <w:pPr>
              <w:jc w:val="center"/>
              <w:rPr>
                <w:color w:val="000000"/>
                <w:sz w:val="28"/>
              </w:rPr>
            </w:pPr>
            <w:r>
              <w:rPr>
                <w:color w:val="000000"/>
                <w:sz w:val="28"/>
              </w:rPr>
              <w:t>1,15</w:t>
            </w:r>
          </w:p>
        </w:tc>
        <w:tc>
          <w:tcPr>
            <w:tcW w:w="1155" w:type="dxa"/>
          </w:tcPr>
          <w:p w:rsidR="00A744B1" w:rsidRDefault="00A744B1" w:rsidP="00246EA3">
            <w:pPr>
              <w:jc w:val="center"/>
              <w:rPr>
                <w:color w:val="000000"/>
                <w:sz w:val="28"/>
              </w:rPr>
            </w:pPr>
            <w:r>
              <w:rPr>
                <w:color w:val="000000"/>
                <w:sz w:val="28"/>
              </w:rPr>
              <w:t>0,6</w:t>
            </w:r>
          </w:p>
        </w:tc>
        <w:tc>
          <w:tcPr>
            <w:tcW w:w="1155" w:type="dxa"/>
          </w:tcPr>
          <w:p w:rsidR="00A744B1" w:rsidRDefault="00A744B1" w:rsidP="00246EA3">
            <w:pPr>
              <w:jc w:val="center"/>
              <w:rPr>
                <w:color w:val="000000"/>
                <w:sz w:val="28"/>
              </w:rPr>
            </w:pPr>
            <w:r>
              <w:rPr>
                <w:color w:val="000000"/>
                <w:sz w:val="28"/>
              </w:rPr>
              <w:t>0,36</w:t>
            </w:r>
          </w:p>
        </w:tc>
        <w:tc>
          <w:tcPr>
            <w:tcW w:w="1155" w:type="dxa"/>
          </w:tcPr>
          <w:p w:rsidR="00A744B1" w:rsidRDefault="00A744B1" w:rsidP="00246EA3">
            <w:pPr>
              <w:jc w:val="center"/>
              <w:rPr>
                <w:color w:val="000000"/>
                <w:sz w:val="28"/>
              </w:rPr>
            </w:pPr>
            <w:r>
              <w:rPr>
                <w:color w:val="000000"/>
                <w:sz w:val="28"/>
              </w:rPr>
              <w:t>0,21</w:t>
            </w:r>
          </w:p>
        </w:tc>
        <w:tc>
          <w:tcPr>
            <w:tcW w:w="1156" w:type="dxa"/>
          </w:tcPr>
          <w:p w:rsidR="00A744B1" w:rsidRDefault="00A744B1" w:rsidP="00246EA3">
            <w:pPr>
              <w:jc w:val="center"/>
              <w:rPr>
                <w:color w:val="000000"/>
                <w:sz w:val="28"/>
              </w:rPr>
            </w:pPr>
            <w:r>
              <w:rPr>
                <w:color w:val="000000"/>
                <w:sz w:val="28"/>
              </w:rPr>
              <w:t>0,13</w:t>
            </w:r>
          </w:p>
        </w:tc>
        <w:tc>
          <w:tcPr>
            <w:tcW w:w="1156" w:type="dxa"/>
          </w:tcPr>
          <w:p w:rsidR="00A744B1" w:rsidRDefault="00A744B1" w:rsidP="00246EA3">
            <w:pPr>
              <w:jc w:val="center"/>
              <w:rPr>
                <w:color w:val="000000"/>
                <w:sz w:val="28"/>
              </w:rPr>
            </w:pPr>
            <w:r>
              <w:rPr>
                <w:color w:val="000000"/>
                <w:sz w:val="28"/>
              </w:rPr>
              <w:t>0,041</w:t>
            </w:r>
          </w:p>
        </w:tc>
        <w:tc>
          <w:tcPr>
            <w:tcW w:w="1156" w:type="dxa"/>
          </w:tcPr>
          <w:p w:rsidR="00A744B1" w:rsidRDefault="00A744B1" w:rsidP="00246EA3">
            <w:pPr>
              <w:jc w:val="center"/>
              <w:rPr>
                <w:color w:val="000000"/>
                <w:sz w:val="28"/>
              </w:rPr>
            </w:pPr>
            <w:r>
              <w:rPr>
                <w:color w:val="000000"/>
                <w:sz w:val="28"/>
              </w:rPr>
              <w:t>0,01</w:t>
            </w:r>
          </w:p>
        </w:tc>
      </w:tr>
      <w:tr w:rsidR="00A744B1" w:rsidTr="00246EA3">
        <w:tc>
          <w:tcPr>
            <w:tcW w:w="1482" w:type="dxa"/>
          </w:tcPr>
          <w:p w:rsidR="00A744B1" w:rsidRDefault="00A744B1" w:rsidP="00246EA3">
            <w:pPr>
              <w:jc w:val="center"/>
              <w:rPr>
                <w:color w:val="000000"/>
                <w:sz w:val="28"/>
              </w:rPr>
            </w:pPr>
            <w:r>
              <w:rPr>
                <w:color w:val="000000"/>
                <w:sz w:val="28"/>
              </w:rPr>
              <w:t>8</w:t>
            </w:r>
          </w:p>
        </w:tc>
        <w:tc>
          <w:tcPr>
            <w:tcW w:w="1156" w:type="dxa"/>
          </w:tcPr>
          <w:p w:rsidR="00A744B1" w:rsidRDefault="00A744B1" w:rsidP="00246EA3">
            <w:pPr>
              <w:jc w:val="center"/>
              <w:rPr>
                <w:color w:val="000000"/>
                <w:sz w:val="28"/>
              </w:rPr>
            </w:pPr>
            <w:r>
              <w:rPr>
                <w:color w:val="000000"/>
                <w:sz w:val="28"/>
              </w:rPr>
              <w:t>1,23</w:t>
            </w:r>
          </w:p>
        </w:tc>
        <w:tc>
          <w:tcPr>
            <w:tcW w:w="1155" w:type="dxa"/>
          </w:tcPr>
          <w:p w:rsidR="00A744B1" w:rsidRDefault="00A744B1" w:rsidP="00246EA3">
            <w:pPr>
              <w:jc w:val="center"/>
              <w:rPr>
                <w:color w:val="000000"/>
                <w:sz w:val="28"/>
              </w:rPr>
            </w:pPr>
            <w:r>
              <w:rPr>
                <w:color w:val="000000"/>
                <w:sz w:val="28"/>
              </w:rPr>
              <w:t>0,62</w:t>
            </w:r>
          </w:p>
        </w:tc>
        <w:tc>
          <w:tcPr>
            <w:tcW w:w="1155" w:type="dxa"/>
          </w:tcPr>
          <w:p w:rsidR="00A744B1" w:rsidRDefault="00A744B1" w:rsidP="00246EA3">
            <w:pPr>
              <w:jc w:val="center"/>
              <w:rPr>
                <w:color w:val="000000"/>
                <w:sz w:val="28"/>
              </w:rPr>
            </w:pPr>
            <w:r>
              <w:rPr>
                <w:color w:val="000000"/>
                <w:sz w:val="28"/>
              </w:rPr>
              <w:t>0,37</w:t>
            </w:r>
          </w:p>
        </w:tc>
        <w:tc>
          <w:tcPr>
            <w:tcW w:w="1155" w:type="dxa"/>
          </w:tcPr>
          <w:p w:rsidR="00A744B1" w:rsidRDefault="00A744B1" w:rsidP="00246EA3">
            <w:pPr>
              <w:jc w:val="center"/>
              <w:rPr>
                <w:color w:val="000000"/>
                <w:sz w:val="28"/>
              </w:rPr>
            </w:pPr>
            <w:r>
              <w:rPr>
                <w:color w:val="000000"/>
                <w:sz w:val="28"/>
              </w:rPr>
              <w:t>0,22</w:t>
            </w:r>
          </w:p>
        </w:tc>
        <w:tc>
          <w:tcPr>
            <w:tcW w:w="1156" w:type="dxa"/>
          </w:tcPr>
          <w:p w:rsidR="00A744B1" w:rsidRDefault="00A744B1" w:rsidP="00246EA3">
            <w:pPr>
              <w:jc w:val="center"/>
              <w:rPr>
                <w:color w:val="000000"/>
                <w:sz w:val="28"/>
              </w:rPr>
            </w:pPr>
            <w:r>
              <w:rPr>
                <w:color w:val="000000"/>
                <w:sz w:val="28"/>
              </w:rPr>
              <w:t>0,138</w:t>
            </w:r>
          </w:p>
        </w:tc>
        <w:tc>
          <w:tcPr>
            <w:tcW w:w="1156" w:type="dxa"/>
          </w:tcPr>
          <w:p w:rsidR="00A744B1" w:rsidRDefault="00A744B1" w:rsidP="00246EA3">
            <w:pPr>
              <w:jc w:val="center"/>
              <w:rPr>
                <w:color w:val="000000"/>
                <w:sz w:val="28"/>
              </w:rPr>
            </w:pPr>
            <w:r>
              <w:rPr>
                <w:color w:val="000000"/>
                <w:sz w:val="28"/>
              </w:rPr>
              <w:t>0,042</w:t>
            </w:r>
          </w:p>
        </w:tc>
        <w:tc>
          <w:tcPr>
            <w:tcW w:w="1156" w:type="dxa"/>
          </w:tcPr>
          <w:p w:rsidR="00A744B1" w:rsidRDefault="00A744B1" w:rsidP="00246EA3">
            <w:pPr>
              <w:jc w:val="center"/>
              <w:rPr>
                <w:color w:val="000000"/>
                <w:sz w:val="28"/>
              </w:rPr>
            </w:pPr>
            <w:r>
              <w:rPr>
                <w:color w:val="000000"/>
                <w:sz w:val="28"/>
              </w:rPr>
              <w:t>0,012</w:t>
            </w:r>
          </w:p>
        </w:tc>
      </w:tr>
      <w:tr w:rsidR="00A744B1" w:rsidTr="00246EA3">
        <w:tc>
          <w:tcPr>
            <w:tcW w:w="1482" w:type="dxa"/>
          </w:tcPr>
          <w:p w:rsidR="00A744B1" w:rsidRDefault="00A744B1" w:rsidP="00246EA3">
            <w:pPr>
              <w:jc w:val="center"/>
              <w:rPr>
                <w:color w:val="000000"/>
                <w:sz w:val="28"/>
              </w:rPr>
            </w:pPr>
            <w:r>
              <w:rPr>
                <w:color w:val="000000"/>
                <w:sz w:val="28"/>
              </w:rPr>
              <w:t>9</w:t>
            </w:r>
          </w:p>
        </w:tc>
        <w:tc>
          <w:tcPr>
            <w:tcW w:w="1156" w:type="dxa"/>
          </w:tcPr>
          <w:p w:rsidR="00A744B1" w:rsidRDefault="00A744B1" w:rsidP="00246EA3">
            <w:pPr>
              <w:jc w:val="center"/>
              <w:rPr>
                <w:color w:val="000000"/>
                <w:sz w:val="28"/>
              </w:rPr>
            </w:pPr>
            <w:r>
              <w:rPr>
                <w:color w:val="000000"/>
                <w:sz w:val="28"/>
              </w:rPr>
              <w:t>1,3</w:t>
            </w:r>
          </w:p>
        </w:tc>
        <w:tc>
          <w:tcPr>
            <w:tcW w:w="1155" w:type="dxa"/>
          </w:tcPr>
          <w:p w:rsidR="00A744B1" w:rsidRDefault="00A744B1" w:rsidP="00246EA3">
            <w:pPr>
              <w:jc w:val="center"/>
              <w:rPr>
                <w:color w:val="000000"/>
                <w:sz w:val="28"/>
              </w:rPr>
            </w:pPr>
            <w:r>
              <w:rPr>
                <w:color w:val="000000"/>
                <w:sz w:val="28"/>
              </w:rPr>
              <w:t>0,65</w:t>
            </w:r>
          </w:p>
        </w:tc>
        <w:tc>
          <w:tcPr>
            <w:tcW w:w="1155" w:type="dxa"/>
          </w:tcPr>
          <w:p w:rsidR="00A744B1" w:rsidRDefault="00A744B1" w:rsidP="00246EA3">
            <w:pPr>
              <w:jc w:val="center"/>
              <w:rPr>
                <w:color w:val="000000"/>
                <w:sz w:val="28"/>
              </w:rPr>
            </w:pPr>
            <w:r>
              <w:rPr>
                <w:color w:val="000000"/>
                <w:sz w:val="28"/>
              </w:rPr>
              <w:t>0,39</w:t>
            </w:r>
          </w:p>
        </w:tc>
        <w:tc>
          <w:tcPr>
            <w:tcW w:w="1155" w:type="dxa"/>
          </w:tcPr>
          <w:p w:rsidR="00A744B1" w:rsidRDefault="00A744B1" w:rsidP="00246EA3">
            <w:pPr>
              <w:jc w:val="center"/>
              <w:rPr>
                <w:color w:val="000000"/>
                <w:sz w:val="28"/>
              </w:rPr>
            </w:pPr>
            <w:r>
              <w:rPr>
                <w:color w:val="000000"/>
                <w:sz w:val="28"/>
              </w:rPr>
              <w:t>0,23</w:t>
            </w:r>
          </w:p>
        </w:tc>
        <w:tc>
          <w:tcPr>
            <w:tcW w:w="1156" w:type="dxa"/>
          </w:tcPr>
          <w:p w:rsidR="00A744B1" w:rsidRDefault="00A744B1" w:rsidP="00246EA3">
            <w:pPr>
              <w:jc w:val="center"/>
              <w:rPr>
                <w:color w:val="000000"/>
                <w:sz w:val="28"/>
              </w:rPr>
            </w:pPr>
            <w:r>
              <w:rPr>
                <w:color w:val="000000"/>
                <w:sz w:val="28"/>
              </w:rPr>
              <w:t>0,141</w:t>
            </w:r>
          </w:p>
        </w:tc>
        <w:tc>
          <w:tcPr>
            <w:tcW w:w="1156" w:type="dxa"/>
          </w:tcPr>
          <w:p w:rsidR="00A744B1" w:rsidRDefault="00A744B1" w:rsidP="00246EA3">
            <w:pPr>
              <w:jc w:val="center"/>
              <w:rPr>
                <w:color w:val="000000"/>
                <w:sz w:val="28"/>
              </w:rPr>
            </w:pPr>
            <w:r>
              <w:rPr>
                <w:color w:val="000000"/>
                <w:sz w:val="28"/>
              </w:rPr>
              <w:t>0,044</w:t>
            </w:r>
          </w:p>
        </w:tc>
        <w:tc>
          <w:tcPr>
            <w:tcW w:w="1156" w:type="dxa"/>
          </w:tcPr>
          <w:p w:rsidR="00A744B1" w:rsidRDefault="00A744B1" w:rsidP="00246EA3">
            <w:pPr>
              <w:jc w:val="center"/>
              <w:rPr>
                <w:color w:val="000000"/>
                <w:sz w:val="28"/>
              </w:rPr>
            </w:pPr>
            <w:r>
              <w:rPr>
                <w:color w:val="000000"/>
                <w:sz w:val="28"/>
              </w:rPr>
              <w:t>0,015</w:t>
            </w:r>
          </w:p>
        </w:tc>
      </w:tr>
      <w:tr w:rsidR="00A744B1" w:rsidTr="00246EA3">
        <w:tc>
          <w:tcPr>
            <w:tcW w:w="1482" w:type="dxa"/>
          </w:tcPr>
          <w:p w:rsidR="00A744B1" w:rsidRDefault="00A744B1" w:rsidP="00246EA3">
            <w:pPr>
              <w:jc w:val="center"/>
              <w:rPr>
                <w:color w:val="000000"/>
                <w:sz w:val="28"/>
              </w:rPr>
            </w:pPr>
            <w:r>
              <w:rPr>
                <w:color w:val="000000"/>
                <w:sz w:val="28"/>
              </w:rPr>
              <w:t>10</w:t>
            </w:r>
          </w:p>
        </w:tc>
        <w:tc>
          <w:tcPr>
            <w:tcW w:w="1156" w:type="dxa"/>
          </w:tcPr>
          <w:p w:rsidR="00A744B1" w:rsidRDefault="00A744B1" w:rsidP="00246EA3">
            <w:pPr>
              <w:jc w:val="center"/>
              <w:rPr>
                <w:color w:val="000000"/>
                <w:sz w:val="28"/>
              </w:rPr>
            </w:pPr>
            <w:r>
              <w:rPr>
                <w:color w:val="000000"/>
                <w:sz w:val="28"/>
              </w:rPr>
              <w:t>1,4</w:t>
            </w:r>
          </w:p>
        </w:tc>
        <w:tc>
          <w:tcPr>
            <w:tcW w:w="1155" w:type="dxa"/>
          </w:tcPr>
          <w:p w:rsidR="00A744B1" w:rsidRDefault="00A744B1" w:rsidP="00246EA3">
            <w:pPr>
              <w:jc w:val="center"/>
              <w:rPr>
                <w:color w:val="000000"/>
                <w:sz w:val="28"/>
              </w:rPr>
            </w:pPr>
            <w:r>
              <w:rPr>
                <w:color w:val="000000"/>
                <w:sz w:val="28"/>
              </w:rPr>
              <w:t>0,68</w:t>
            </w:r>
          </w:p>
        </w:tc>
        <w:tc>
          <w:tcPr>
            <w:tcW w:w="1155" w:type="dxa"/>
          </w:tcPr>
          <w:p w:rsidR="00A744B1" w:rsidRDefault="00A744B1" w:rsidP="00246EA3">
            <w:pPr>
              <w:jc w:val="center"/>
              <w:rPr>
                <w:color w:val="000000"/>
                <w:sz w:val="28"/>
              </w:rPr>
            </w:pPr>
            <w:r>
              <w:rPr>
                <w:color w:val="000000"/>
                <w:sz w:val="28"/>
              </w:rPr>
              <w:t>0,41</w:t>
            </w:r>
          </w:p>
        </w:tc>
        <w:tc>
          <w:tcPr>
            <w:tcW w:w="1155" w:type="dxa"/>
          </w:tcPr>
          <w:p w:rsidR="00A744B1" w:rsidRDefault="00A744B1" w:rsidP="00246EA3">
            <w:pPr>
              <w:jc w:val="center"/>
              <w:rPr>
                <w:color w:val="000000"/>
                <w:sz w:val="28"/>
              </w:rPr>
            </w:pPr>
            <w:r>
              <w:rPr>
                <w:color w:val="000000"/>
                <w:sz w:val="28"/>
              </w:rPr>
              <w:t>0,24</w:t>
            </w:r>
          </w:p>
        </w:tc>
        <w:tc>
          <w:tcPr>
            <w:tcW w:w="1156" w:type="dxa"/>
          </w:tcPr>
          <w:p w:rsidR="00A744B1" w:rsidRDefault="00A744B1" w:rsidP="00246EA3">
            <w:pPr>
              <w:jc w:val="center"/>
              <w:rPr>
                <w:color w:val="000000"/>
                <w:sz w:val="28"/>
              </w:rPr>
            </w:pPr>
            <w:r>
              <w:rPr>
                <w:color w:val="000000"/>
                <w:sz w:val="28"/>
              </w:rPr>
              <w:t>0,148</w:t>
            </w:r>
          </w:p>
        </w:tc>
        <w:tc>
          <w:tcPr>
            <w:tcW w:w="1156" w:type="dxa"/>
          </w:tcPr>
          <w:p w:rsidR="00A744B1" w:rsidRDefault="00A744B1" w:rsidP="00246EA3">
            <w:pPr>
              <w:jc w:val="center"/>
              <w:rPr>
                <w:color w:val="000000"/>
                <w:sz w:val="28"/>
              </w:rPr>
            </w:pPr>
            <w:r>
              <w:rPr>
                <w:color w:val="000000"/>
                <w:sz w:val="28"/>
              </w:rPr>
              <w:t>0,049</w:t>
            </w:r>
          </w:p>
        </w:tc>
        <w:tc>
          <w:tcPr>
            <w:tcW w:w="1156" w:type="dxa"/>
          </w:tcPr>
          <w:p w:rsidR="00A744B1" w:rsidRDefault="00A744B1" w:rsidP="00246EA3">
            <w:pPr>
              <w:jc w:val="center"/>
              <w:rPr>
                <w:color w:val="000000"/>
                <w:sz w:val="28"/>
              </w:rPr>
            </w:pPr>
            <w:r>
              <w:rPr>
                <w:color w:val="000000"/>
                <w:sz w:val="28"/>
              </w:rPr>
              <w:t>0,018</w:t>
            </w:r>
          </w:p>
        </w:tc>
      </w:tr>
      <w:tr w:rsidR="00A744B1" w:rsidTr="00246EA3">
        <w:tc>
          <w:tcPr>
            <w:tcW w:w="1482" w:type="dxa"/>
          </w:tcPr>
          <w:p w:rsidR="00A744B1" w:rsidRDefault="00A744B1" w:rsidP="00246EA3">
            <w:pPr>
              <w:jc w:val="center"/>
              <w:rPr>
                <w:color w:val="000000"/>
                <w:sz w:val="28"/>
              </w:rPr>
            </w:pPr>
            <w:r>
              <w:rPr>
                <w:color w:val="000000"/>
                <w:sz w:val="28"/>
              </w:rPr>
              <w:t>12</w:t>
            </w:r>
          </w:p>
        </w:tc>
        <w:tc>
          <w:tcPr>
            <w:tcW w:w="1156" w:type="dxa"/>
          </w:tcPr>
          <w:p w:rsidR="00A744B1" w:rsidRDefault="00A744B1" w:rsidP="00246EA3">
            <w:pPr>
              <w:jc w:val="center"/>
              <w:rPr>
                <w:color w:val="000000"/>
                <w:sz w:val="28"/>
              </w:rPr>
            </w:pPr>
            <w:r>
              <w:rPr>
                <w:color w:val="000000"/>
                <w:sz w:val="28"/>
              </w:rPr>
              <w:t>1,64</w:t>
            </w:r>
          </w:p>
        </w:tc>
        <w:tc>
          <w:tcPr>
            <w:tcW w:w="1155" w:type="dxa"/>
          </w:tcPr>
          <w:p w:rsidR="00A744B1" w:rsidRDefault="00A744B1" w:rsidP="00246EA3">
            <w:pPr>
              <w:jc w:val="center"/>
              <w:rPr>
                <w:color w:val="000000"/>
                <w:sz w:val="28"/>
              </w:rPr>
            </w:pPr>
            <w:r>
              <w:rPr>
                <w:color w:val="000000"/>
                <w:sz w:val="28"/>
              </w:rPr>
              <w:t>0,74</w:t>
            </w:r>
          </w:p>
        </w:tc>
        <w:tc>
          <w:tcPr>
            <w:tcW w:w="1155" w:type="dxa"/>
          </w:tcPr>
          <w:p w:rsidR="00A744B1" w:rsidRDefault="00A744B1" w:rsidP="00246EA3">
            <w:pPr>
              <w:jc w:val="center"/>
              <w:rPr>
                <w:color w:val="000000"/>
                <w:sz w:val="28"/>
              </w:rPr>
            </w:pPr>
            <w:r>
              <w:rPr>
                <w:color w:val="000000"/>
                <w:sz w:val="28"/>
              </w:rPr>
              <w:t>0,44</w:t>
            </w:r>
          </w:p>
        </w:tc>
        <w:tc>
          <w:tcPr>
            <w:tcW w:w="1155" w:type="dxa"/>
          </w:tcPr>
          <w:p w:rsidR="00A744B1" w:rsidRDefault="00A744B1" w:rsidP="00246EA3">
            <w:pPr>
              <w:jc w:val="center"/>
              <w:rPr>
                <w:color w:val="000000"/>
                <w:sz w:val="28"/>
              </w:rPr>
            </w:pPr>
            <w:r>
              <w:rPr>
                <w:color w:val="000000"/>
                <w:sz w:val="28"/>
              </w:rPr>
              <w:t>0,25</w:t>
            </w:r>
          </w:p>
        </w:tc>
        <w:tc>
          <w:tcPr>
            <w:tcW w:w="1156" w:type="dxa"/>
          </w:tcPr>
          <w:p w:rsidR="00A744B1" w:rsidRDefault="00A744B1" w:rsidP="00246EA3">
            <w:pPr>
              <w:jc w:val="center"/>
              <w:rPr>
                <w:color w:val="000000"/>
                <w:sz w:val="28"/>
              </w:rPr>
            </w:pPr>
            <w:r>
              <w:rPr>
                <w:color w:val="000000"/>
                <w:sz w:val="28"/>
              </w:rPr>
              <w:t>0,16</w:t>
            </w:r>
          </w:p>
        </w:tc>
        <w:tc>
          <w:tcPr>
            <w:tcW w:w="1156" w:type="dxa"/>
          </w:tcPr>
          <w:p w:rsidR="00A744B1" w:rsidRDefault="00A744B1" w:rsidP="00246EA3">
            <w:pPr>
              <w:jc w:val="center"/>
              <w:rPr>
                <w:color w:val="000000"/>
                <w:sz w:val="28"/>
              </w:rPr>
            </w:pPr>
            <w:r>
              <w:rPr>
                <w:color w:val="000000"/>
                <w:sz w:val="28"/>
              </w:rPr>
              <w:t>0,055</w:t>
            </w:r>
          </w:p>
        </w:tc>
        <w:tc>
          <w:tcPr>
            <w:tcW w:w="1156" w:type="dxa"/>
          </w:tcPr>
          <w:p w:rsidR="00A744B1" w:rsidRDefault="00A744B1" w:rsidP="00246EA3">
            <w:pPr>
              <w:jc w:val="center"/>
              <w:rPr>
                <w:color w:val="000000"/>
                <w:sz w:val="28"/>
              </w:rPr>
            </w:pPr>
            <w:r>
              <w:rPr>
                <w:color w:val="000000"/>
                <w:sz w:val="28"/>
              </w:rPr>
              <w:t>0,02</w:t>
            </w:r>
          </w:p>
        </w:tc>
      </w:tr>
    </w:tbl>
    <w:p w:rsidR="00246EA3" w:rsidRDefault="00246EA3" w:rsidP="00A60F12">
      <w:pPr>
        <w:pStyle w:val="21"/>
        <w:spacing w:line="240" w:lineRule="auto"/>
        <w:ind w:left="0" w:firstLine="567"/>
        <w:jc w:val="both"/>
        <w:rPr>
          <w:sz w:val="28"/>
          <w:szCs w:val="28"/>
        </w:rPr>
      </w:pPr>
    </w:p>
    <w:p w:rsidR="00A744B1" w:rsidRPr="00A60F12" w:rsidRDefault="00A744B1" w:rsidP="00D173CF">
      <w:pPr>
        <w:pStyle w:val="21"/>
        <w:spacing w:after="0" w:line="240" w:lineRule="auto"/>
        <w:ind w:left="0" w:firstLine="567"/>
        <w:jc w:val="both"/>
        <w:rPr>
          <w:sz w:val="28"/>
          <w:szCs w:val="28"/>
        </w:rPr>
      </w:pPr>
      <w:r w:rsidRPr="00A60F12">
        <w:rPr>
          <w:sz w:val="28"/>
          <w:szCs w:val="28"/>
        </w:rPr>
        <w:t>Горение метано-воздушных смесей происходит с выделением тепла за счет реакции окисления метана кислородом воздуха.</w:t>
      </w:r>
    </w:p>
    <w:p w:rsidR="00A744B1" w:rsidRPr="00A60F12" w:rsidRDefault="00A744B1" w:rsidP="00D173CF">
      <w:pPr>
        <w:pStyle w:val="21"/>
        <w:spacing w:after="0" w:line="240" w:lineRule="auto"/>
        <w:ind w:left="0" w:firstLine="567"/>
        <w:jc w:val="both"/>
        <w:rPr>
          <w:sz w:val="28"/>
          <w:szCs w:val="28"/>
        </w:rPr>
      </w:pPr>
      <w:r w:rsidRPr="00A60F12">
        <w:rPr>
          <w:sz w:val="28"/>
          <w:szCs w:val="28"/>
        </w:rPr>
        <w:t>В окончательном виде эту реакцию можно выразить следующим уравнением:</w:t>
      </w:r>
    </w:p>
    <w:p w:rsidR="00A744B1" w:rsidRDefault="00A744B1" w:rsidP="00A744B1">
      <w:pPr>
        <w:shd w:val="clear" w:color="auto" w:fill="FFFFFF"/>
        <w:ind w:firstLine="540"/>
        <w:jc w:val="both"/>
      </w:pPr>
      <w:r>
        <w:rPr>
          <w:color w:val="000000"/>
          <w:sz w:val="28"/>
        </w:rPr>
        <w:t>СН</w:t>
      </w:r>
      <w:r>
        <w:rPr>
          <w:color w:val="000000"/>
          <w:sz w:val="28"/>
          <w:vertAlign w:val="subscript"/>
        </w:rPr>
        <w:t>4</w:t>
      </w:r>
      <w:r>
        <w:rPr>
          <w:color w:val="000000"/>
          <w:sz w:val="28"/>
        </w:rPr>
        <w:t xml:space="preserve"> + 2О</w:t>
      </w:r>
      <w:r>
        <w:rPr>
          <w:color w:val="000000"/>
          <w:sz w:val="28"/>
          <w:vertAlign w:val="subscript"/>
        </w:rPr>
        <w:t>2</w:t>
      </w:r>
      <w:r>
        <w:rPr>
          <w:color w:val="000000"/>
          <w:sz w:val="28"/>
        </w:rPr>
        <w:t xml:space="preserve"> + 8</w:t>
      </w:r>
      <w:r>
        <w:rPr>
          <w:color w:val="000000"/>
          <w:sz w:val="28"/>
          <w:lang w:val="en-US"/>
        </w:rPr>
        <w:t>N</w:t>
      </w:r>
      <w:r>
        <w:rPr>
          <w:color w:val="000000"/>
          <w:sz w:val="28"/>
          <w:vertAlign w:val="subscript"/>
        </w:rPr>
        <w:t>2</w:t>
      </w:r>
      <w:r>
        <w:rPr>
          <w:color w:val="000000"/>
          <w:sz w:val="28"/>
        </w:rPr>
        <w:t xml:space="preserve"> = СО</w:t>
      </w:r>
      <w:r>
        <w:rPr>
          <w:color w:val="000000"/>
          <w:sz w:val="28"/>
          <w:vertAlign w:val="subscript"/>
        </w:rPr>
        <w:t>2</w:t>
      </w:r>
      <w:r>
        <w:rPr>
          <w:color w:val="000000"/>
          <w:sz w:val="28"/>
        </w:rPr>
        <w:t xml:space="preserve"> + 2Н</w:t>
      </w:r>
      <w:r>
        <w:rPr>
          <w:color w:val="000000"/>
          <w:sz w:val="28"/>
          <w:vertAlign w:val="subscript"/>
        </w:rPr>
        <w:t>2</w:t>
      </w:r>
      <w:r>
        <w:rPr>
          <w:color w:val="000000"/>
          <w:sz w:val="28"/>
        </w:rPr>
        <w:t>О + 8</w:t>
      </w:r>
      <w:r>
        <w:rPr>
          <w:color w:val="000000"/>
          <w:sz w:val="28"/>
          <w:lang w:val="en-US"/>
        </w:rPr>
        <w:t>N</w:t>
      </w:r>
      <w:r>
        <w:rPr>
          <w:color w:val="000000"/>
          <w:sz w:val="28"/>
          <w:vertAlign w:val="subscript"/>
        </w:rPr>
        <w:t>2</w:t>
      </w:r>
      <w:r>
        <w:rPr>
          <w:color w:val="000000"/>
          <w:sz w:val="28"/>
        </w:rPr>
        <w:t xml:space="preserve"> + 198,4 ккал/моль.</w:t>
      </w:r>
    </w:p>
    <w:p w:rsidR="00A744B1" w:rsidRDefault="00A744B1" w:rsidP="00A744B1">
      <w:pPr>
        <w:shd w:val="clear" w:color="auto" w:fill="FFFFFF"/>
        <w:ind w:right="53" w:firstLine="540"/>
        <w:jc w:val="both"/>
        <w:rPr>
          <w:sz w:val="28"/>
        </w:rPr>
      </w:pPr>
      <w:r>
        <w:rPr>
          <w:color w:val="000000"/>
          <w:sz w:val="28"/>
          <w:szCs w:val="21"/>
        </w:rPr>
        <w:t>Ископаемые угли подразделяют по газоносности, которую оп</w:t>
      </w:r>
      <w:r>
        <w:rPr>
          <w:color w:val="000000"/>
          <w:sz w:val="28"/>
          <w:szCs w:val="21"/>
        </w:rPr>
        <w:softHyphen/>
        <w:t>ределяет содержание газа (м</w:t>
      </w:r>
      <w:r>
        <w:rPr>
          <w:color w:val="000000"/>
          <w:sz w:val="28"/>
          <w:szCs w:val="21"/>
          <w:vertAlign w:val="superscript"/>
        </w:rPr>
        <w:t>3</w:t>
      </w:r>
      <w:r>
        <w:rPr>
          <w:color w:val="000000"/>
          <w:sz w:val="28"/>
          <w:szCs w:val="21"/>
        </w:rPr>
        <w:t xml:space="preserve">) на 1 т или </w:t>
      </w:r>
      <w:smartTag w:uri="urn:schemas-microsoft-com:office:smarttags" w:element="metricconverter">
        <w:smartTagPr>
          <w:attr w:name="ProductID" w:val="1 м3"/>
        </w:smartTagPr>
        <w:r>
          <w:rPr>
            <w:color w:val="000000"/>
            <w:sz w:val="28"/>
            <w:szCs w:val="21"/>
          </w:rPr>
          <w:t>1 м</w:t>
        </w:r>
        <w:r>
          <w:rPr>
            <w:color w:val="000000"/>
            <w:sz w:val="28"/>
            <w:szCs w:val="21"/>
            <w:vertAlign w:val="superscript"/>
          </w:rPr>
          <w:t>3</w:t>
        </w:r>
      </w:smartTag>
      <w:r>
        <w:rPr>
          <w:color w:val="000000"/>
          <w:sz w:val="28"/>
          <w:szCs w:val="21"/>
        </w:rPr>
        <w:t xml:space="preserve"> угля. Наиболее газоносны антрациты и коксующиеся угли, наименее газоносны угли с высоким, содержанием летучих.</w:t>
      </w:r>
    </w:p>
    <w:p w:rsidR="00A744B1" w:rsidRDefault="00A744B1" w:rsidP="00A744B1">
      <w:pPr>
        <w:shd w:val="clear" w:color="auto" w:fill="FFFFFF"/>
        <w:ind w:right="48" w:firstLine="540"/>
        <w:jc w:val="both"/>
        <w:rPr>
          <w:sz w:val="28"/>
        </w:rPr>
      </w:pPr>
      <w:r>
        <w:rPr>
          <w:color w:val="000000"/>
          <w:sz w:val="28"/>
          <w:szCs w:val="21"/>
        </w:rPr>
        <w:t>Газообильность зависит от количества газа, выделяющегося в атмосферу в единицу времени. Обычно газообильность выра</w:t>
      </w:r>
      <w:r>
        <w:rPr>
          <w:color w:val="000000"/>
          <w:sz w:val="28"/>
          <w:szCs w:val="21"/>
        </w:rPr>
        <w:softHyphen/>
        <w:t>жают в относительных единицах—количеством выделяемого в сутки газа, отнесенного к 1 т суточной добычи угля. По газообильности угольные шахты классифицируют на следующие кате</w:t>
      </w:r>
      <w:r>
        <w:rPr>
          <w:color w:val="000000"/>
          <w:sz w:val="28"/>
          <w:szCs w:val="21"/>
        </w:rPr>
        <w:softHyphen/>
        <w:t xml:space="preserve">гории: </w:t>
      </w:r>
      <w:r>
        <w:rPr>
          <w:color w:val="000000"/>
          <w:sz w:val="28"/>
          <w:szCs w:val="21"/>
          <w:lang w:val="en-US"/>
        </w:rPr>
        <w:t>I</w:t>
      </w:r>
      <w:r>
        <w:rPr>
          <w:color w:val="000000"/>
          <w:sz w:val="28"/>
          <w:szCs w:val="21"/>
        </w:rPr>
        <w:t xml:space="preserve"> категория — относительная газообильность не более 5 м</w:t>
      </w:r>
      <w:r>
        <w:rPr>
          <w:color w:val="000000"/>
          <w:sz w:val="28"/>
          <w:szCs w:val="21"/>
          <w:vertAlign w:val="superscript"/>
        </w:rPr>
        <w:t>3</w:t>
      </w:r>
      <w:r>
        <w:rPr>
          <w:color w:val="000000"/>
          <w:sz w:val="28"/>
          <w:szCs w:val="21"/>
        </w:rPr>
        <w:t xml:space="preserve">/т; </w:t>
      </w:r>
      <w:r>
        <w:rPr>
          <w:color w:val="000000"/>
          <w:sz w:val="28"/>
          <w:szCs w:val="21"/>
          <w:lang w:val="en-US"/>
        </w:rPr>
        <w:t>II</w:t>
      </w:r>
      <w:r>
        <w:rPr>
          <w:color w:val="000000"/>
          <w:sz w:val="28"/>
          <w:szCs w:val="21"/>
        </w:rPr>
        <w:t xml:space="preserve"> категория — от 5 до 10 м</w:t>
      </w:r>
      <w:r>
        <w:rPr>
          <w:color w:val="000000"/>
          <w:sz w:val="28"/>
          <w:szCs w:val="21"/>
          <w:vertAlign w:val="superscript"/>
        </w:rPr>
        <w:t>3</w:t>
      </w:r>
      <w:r>
        <w:rPr>
          <w:color w:val="000000"/>
          <w:sz w:val="28"/>
          <w:szCs w:val="21"/>
        </w:rPr>
        <w:t xml:space="preserve">/т; </w:t>
      </w:r>
      <w:r>
        <w:rPr>
          <w:color w:val="000000"/>
          <w:sz w:val="28"/>
          <w:szCs w:val="21"/>
          <w:lang w:val="en-US"/>
        </w:rPr>
        <w:t>III</w:t>
      </w:r>
      <w:r>
        <w:rPr>
          <w:color w:val="000000"/>
          <w:sz w:val="28"/>
          <w:szCs w:val="21"/>
        </w:rPr>
        <w:t xml:space="preserve"> категория — от 10 до 15 м</w:t>
      </w:r>
      <w:r>
        <w:rPr>
          <w:color w:val="000000"/>
          <w:sz w:val="28"/>
          <w:szCs w:val="21"/>
          <w:vertAlign w:val="superscript"/>
        </w:rPr>
        <w:t>3</w:t>
      </w:r>
      <w:r>
        <w:rPr>
          <w:color w:val="000000"/>
          <w:sz w:val="28"/>
          <w:szCs w:val="21"/>
        </w:rPr>
        <w:t>/т; сверхкатегорные шахты, относительная газообильность которых более 15 м</w:t>
      </w:r>
      <w:r>
        <w:rPr>
          <w:color w:val="000000"/>
          <w:sz w:val="28"/>
          <w:szCs w:val="21"/>
          <w:vertAlign w:val="superscript"/>
        </w:rPr>
        <w:t>3</w:t>
      </w:r>
      <w:r>
        <w:rPr>
          <w:color w:val="000000"/>
          <w:sz w:val="28"/>
          <w:szCs w:val="21"/>
        </w:rPr>
        <w:t>/т, а также шахты, разрабатывающие пласты, опасные по выбросам угля и газа и по суфлярным выделениям.</w:t>
      </w:r>
    </w:p>
    <w:p w:rsidR="00A744B1" w:rsidRDefault="00A744B1" w:rsidP="00A744B1">
      <w:pPr>
        <w:shd w:val="clear" w:color="auto" w:fill="FFFFFF"/>
        <w:ind w:right="38" w:firstLine="540"/>
        <w:jc w:val="both"/>
        <w:rPr>
          <w:color w:val="000000"/>
          <w:sz w:val="28"/>
          <w:szCs w:val="21"/>
        </w:rPr>
      </w:pPr>
      <w:r>
        <w:rPr>
          <w:color w:val="000000"/>
          <w:sz w:val="28"/>
          <w:szCs w:val="21"/>
        </w:rPr>
        <w:t>Угольная пыль особенно интенсивно образуется при работе машин и механизмов в процессе обуривания забоев н механизи</w:t>
      </w:r>
      <w:r>
        <w:rPr>
          <w:color w:val="000000"/>
          <w:sz w:val="28"/>
          <w:szCs w:val="21"/>
        </w:rPr>
        <w:softHyphen/>
        <w:t>рованной отбойке угля, при взрывных работах, при транспорти</w:t>
      </w:r>
      <w:r>
        <w:rPr>
          <w:color w:val="000000"/>
          <w:sz w:val="28"/>
          <w:szCs w:val="21"/>
        </w:rPr>
        <w:softHyphen/>
        <w:t>ровании отбитого угля. Пыль оседает и скапливается в больших количествах на стенках и почве выработок.</w:t>
      </w:r>
    </w:p>
    <w:p w:rsidR="00A744B1" w:rsidRPr="00A60F12" w:rsidRDefault="00A744B1" w:rsidP="00A41DCC">
      <w:pPr>
        <w:pStyle w:val="31"/>
        <w:spacing w:after="0"/>
        <w:ind w:left="0" w:firstLine="567"/>
        <w:jc w:val="both"/>
        <w:rPr>
          <w:sz w:val="28"/>
          <w:szCs w:val="28"/>
        </w:rPr>
      </w:pPr>
      <w:r w:rsidRPr="00A60F12">
        <w:rPr>
          <w:sz w:val="28"/>
          <w:szCs w:val="28"/>
        </w:rPr>
        <w:t>Исследованиями установлено, что каменноугольная пыль прак</w:t>
      </w:r>
      <w:r w:rsidRPr="00A60F12">
        <w:rPr>
          <w:sz w:val="28"/>
          <w:szCs w:val="28"/>
        </w:rPr>
        <w:softHyphen/>
        <w:t>тически невзрывчата при содержании летучих веществ в угле менее 10%, взрывается слабо при содержании летучих от 10 до 15%, при содержании летучих более 15% взрывчатость каменноугольной пы</w:t>
      </w:r>
      <w:r w:rsidRPr="00A60F12">
        <w:rPr>
          <w:sz w:val="28"/>
          <w:szCs w:val="28"/>
        </w:rPr>
        <w:softHyphen/>
        <w:t>ли быстро растет. Во взрыве принимают участие пылинки разме</w:t>
      </w:r>
      <w:r w:rsidRPr="00A60F12">
        <w:rPr>
          <w:sz w:val="28"/>
          <w:szCs w:val="28"/>
        </w:rPr>
        <w:softHyphen/>
        <w:t xml:space="preserve">рами от 0,1 до </w:t>
      </w:r>
      <w:smartTag w:uri="urn:schemas-microsoft-com:office:smarttags" w:element="metricconverter">
        <w:smartTagPr>
          <w:attr w:name="ProductID" w:val="1 мм"/>
        </w:smartTagPr>
        <w:r w:rsidRPr="00A60F12">
          <w:rPr>
            <w:sz w:val="28"/>
            <w:szCs w:val="28"/>
          </w:rPr>
          <w:t>1 мм</w:t>
        </w:r>
      </w:smartTag>
      <w:r w:rsidRPr="00A60F12">
        <w:rPr>
          <w:sz w:val="28"/>
          <w:szCs w:val="28"/>
        </w:rPr>
        <w:t xml:space="preserve">. Однако наиболее взрывчатыми </w:t>
      </w:r>
      <w:r w:rsidRPr="00A60F12">
        <w:rPr>
          <w:sz w:val="28"/>
          <w:szCs w:val="28"/>
        </w:rPr>
        <w:lastRenderedPageBreak/>
        <w:t>считаются фракции пыли размером 75—100 мкм (пыль, проходящая через сито № 80).</w:t>
      </w:r>
    </w:p>
    <w:p w:rsidR="00A744B1" w:rsidRDefault="00A744B1" w:rsidP="00A41DCC">
      <w:pPr>
        <w:shd w:val="clear" w:color="auto" w:fill="FFFFFF"/>
        <w:ind w:right="134" w:firstLine="540"/>
        <w:jc w:val="both"/>
        <w:rPr>
          <w:sz w:val="28"/>
        </w:rPr>
      </w:pPr>
      <w:r>
        <w:rPr>
          <w:color w:val="000000"/>
          <w:sz w:val="28"/>
          <w:szCs w:val="22"/>
        </w:rPr>
        <w:t>Угольная пыль может взрываться только в том случае, когда ее концентрация в воздухе находится в определенных пределах. Нижний предел взрывчатости взвешенной в воздухе угольной пыли пластов, содержащих более 30% летучих, находится в пределах 12—20 г/м</w:t>
      </w:r>
      <w:r>
        <w:rPr>
          <w:color w:val="000000"/>
          <w:sz w:val="28"/>
          <w:szCs w:val="22"/>
          <w:vertAlign w:val="superscript"/>
        </w:rPr>
        <w:t>3</w:t>
      </w:r>
      <w:r>
        <w:rPr>
          <w:color w:val="000000"/>
          <w:sz w:val="28"/>
          <w:szCs w:val="22"/>
        </w:rPr>
        <w:t xml:space="preserve"> в зависимости от зольности угля, а при наличии в воз</w:t>
      </w:r>
      <w:r>
        <w:rPr>
          <w:color w:val="000000"/>
          <w:sz w:val="28"/>
          <w:szCs w:val="22"/>
        </w:rPr>
        <w:softHyphen/>
        <w:t>духе 0,5—1,5% метана этот предел снижается в 2—3 раза. Наи</w:t>
      </w:r>
      <w:r>
        <w:rPr>
          <w:color w:val="000000"/>
          <w:sz w:val="28"/>
          <w:szCs w:val="22"/>
        </w:rPr>
        <w:softHyphen/>
        <w:t xml:space="preserve">более разрушающим действием обладает взрыв пылевоздушной смеси, содержащей 300—600 г пыли в </w:t>
      </w:r>
      <w:smartTag w:uri="urn:schemas-microsoft-com:office:smarttags" w:element="metricconverter">
        <w:smartTagPr>
          <w:attr w:name="ProductID" w:val="1 м3"/>
        </w:smartTagPr>
        <w:r>
          <w:rPr>
            <w:color w:val="000000"/>
            <w:sz w:val="28"/>
            <w:szCs w:val="22"/>
          </w:rPr>
          <w:t>1 м</w:t>
        </w:r>
        <w:r>
          <w:rPr>
            <w:color w:val="000000"/>
            <w:sz w:val="28"/>
            <w:szCs w:val="22"/>
            <w:vertAlign w:val="superscript"/>
          </w:rPr>
          <w:t>3</w:t>
        </w:r>
      </w:smartTag>
      <w:r>
        <w:rPr>
          <w:color w:val="000000"/>
          <w:sz w:val="28"/>
          <w:szCs w:val="22"/>
        </w:rPr>
        <w:t xml:space="preserve"> воздуха.  Температура вспышки пылевоздушной смеси находится в преде</w:t>
      </w:r>
      <w:r>
        <w:rPr>
          <w:color w:val="000000"/>
          <w:sz w:val="28"/>
          <w:szCs w:val="22"/>
        </w:rPr>
        <w:softHyphen/>
        <w:t>лах 750—900 °С. Воспламенению пылевоздушных смесей, так же как и воспламенению метано-воздушных смесей, предшествует за</w:t>
      </w:r>
      <w:r>
        <w:rPr>
          <w:color w:val="000000"/>
          <w:sz w:val="28"/>
          <w:szCs w:val="22"/>
        </w:rPr>
        <w:softHyphen/>
        <w:t>держка воспламенения. Продолжительность этой задержки несколько меньше, чем у метано-воздушной смеси, так как при нагревании угольной пыли выделяются летучие, легковоспламеняю</w:t>
      </w:r>
      <w:r>
        <w:rPr>
          <w:color w:val="000000"/>
          <w:sz w:val="28"/>
          <w:szCs w:val="22"/>
        </w:rPr>
        <w:softHyphen/>
        <w:t>щиеся газы. Воспламенение и взрыв взвешенной в воздухе уголь</w:t>
      </w:r>
      <w:r>
        <w:rPr>
          <w:color w:val="000000"/>
          <w:sz w:val="28"/>
          <w:szCs w:val="22"/>
        </w:rPr>
        <w:softHyphen/>
        <w:t>ной пыли происходит по механизму, аналогичному взрыву газовоз</w:t>
      </w:r>
      <w:r>
        <w:rPr>
          <w:color w:val="000000"/>
          <w:sz w:val="28"/>
          <w:szCs w:val="22"/>
        </w:rPr>
        <w:softHyphen/>
        <w:t>душной смеси. Так, если смесь угольной пыли с воздухом воспламе</w:t>
      </w:r>
      <w:r>
        <w:rPr>
          <w:color w:val="000000"/>
          <w:sz w:val="28"/>
          <w:szCs w:val="22"/>
        </w:rPr>
        <w:softHyphen/>
        <w:t>нилась в результате взрыва ВВ или метано-воздушной смеси, то из части угольной пыли, охваченной пламенем, выделяются горючие газы (водород, метан) и небольшие количества других горючих га</w:t>
      </w:r>
      <w:r>
        <w:rPr>
          <w:color w:val="000000"/>
          <w:sz w:val="28"/>
          <w:szCs w:val="22"/>
        </w:rPr>
        <w:softHyphen/>
        <w:t>зов, которые, смешиваясь с кислородом воздуха, образуют взрывча</w:t>
      </w:r>
      <w:r>
        <w:rPr>
          <w:color w:val="000000"/>
          <w:sz w:val="28"/>
          <w:szCs w:val="22"/>
        </w:rPr>
        <w:softHyphen/>
        <w:t>тую газо-пылевоздушную смесь. Эта смесь взрывается и своим пламенем охватывает соседние частицы угольной пыли, из которых снова выделяются горючие газы, и т. д. При этом тонкая угольная пыль более взрывоопасна, чем крупная, так как она легче перехо</w:t>
      </w:r>
      <w:r>
        <w:rPr>
          <w:color w:val="000000"/>
          <w:sz w:val="28"/>
          <w:szCs w:val="22"/>
        </w:rPr>
        <w:softHyphen/>
        <w:t>дит во взвешенное состояние. Кроме того, ее удельная поверхность гораздо больше, следовательно,  все реакции при взрыве тонкой пыли протекают быстрее и полнее.</w:t>
      </w:r>
    </w:p>
    <w:p w:rsidR="00A744B1" w:rsidRDefault="00A744B1" w:rsidP="00A744B1">
      <w:pPr>
        <w:shd w:val="clear" w:color="auto" w:fill="FFFFFF"/>
        <w:ind w:right="38" w:firstLine="540"/>
        <w:jc w:val="both"/>
        <w:rPr>
          <w:sz w:val="28"/>
        </w:rPr>
      </w:pPr>
      <w:r>
        <w:rPr>
          <w:color w:val="000000"/>
          <w:sz w:val="28"/>
          <w:szCs w:val="22"/>
        </w:rPr>
        <w:t>Взрывчатость угольной пыли зависит от содержания в ней золы. Зола, т. е. инертная пыль, при взрыве поглощает значительное ко</w:t>
      </w:r>
      <w:r>
        <w:rPr>
          <w:color w:val="000000"/>
          <w:sz w:val="28"/>
          <w:szCs w:val="22"/>
        </w:rPr>
        <w:softHyphen/>
        <w:t>личество тепла и тем самым снижает температуру пламени взры</w:t>
      </w:r>
      <w:r>
        <w:rPr>
          <w:color w:val="000000"/>
          <w:sz w:val="28"/>
          <w:szCs w:val="22"/>
        </w:rPr>
        <w:softHyphen/>
        <w:t>ва. Влажность пыли также оказывает влияние на ее взрывчатость, так как она затрудняет образование пылевого облака и поглоща</w:t>
      </w:r>
      <w:r>
        <w:rPr>
          <w:color w:val="000000"/>
          <w:sz w:val="28"/>
          <w:szCs w:val="22"/>
        </w:rPr>
        <w:softHyphen/>
        <w:t>ет значительную часть тепла.</w:t>
      </w:r>
    </w:p>
    <w:p w:rsidR="00A744B1" w:rsidRDefault="00A744B1" w:rsidP="00A744B1">
      <w:pPr>
        <w:shd w:val="clear" w:color="auto" w:fill="FFFFFF"/>
        <w:ind w:right="14" w:firstLine="540"/>
        <w:jc w:val="both"/>
        <w:rPr>
          <w:sz w:val="28"/>
        </w:rPr>
      </w:pPr>
      <w:r>
        <w:rPr>
          <w:i/>
          <w:iCs/>
          <w:color w:val="000000"/>
          <w:sz w:val="28"/>
          <w:szCs w:val="21"/>
        </w:rPr>
        <w:t xml:space="preserve">Калийные рудники. </w:t>
      </w:r>
      <w:r>
        <w:rPr>
          <w:color w:val="000000"/>
          <w:sz w:val="28"/>
          <w:szCs w:val="21"/>
        </w:rPr>
        <w:t>В их шахтной атмосфере содержатся во-дород и метан, являющиеся составной частью природного газа. Соотношение между водородом и метаном в природном газе колеблется от 3:1 до 8:1. Например, газ, выделяющийся из карналлитовых пластов Соликамского месторождения, содержит</w:t>
      </w:r>
    </w:p>
    <w:p w:rsidR="00A744B1" w:rsidRDefault="00A744B1" w:rsidP="00A744B1">
      <w:pPr>
        <w:shd w:val="clear" w:color="auto" w:fill="FFFFFF"/>
        <w:ind w:right="5" w:firstLine="540"/>
        <w:jc w:val="both"/>
        <w:rPr>
          <w:color w:val="000000"/>
          <w:sz w:val="28"/>
          <w:szCs w:val="21"/>
        </w:rPr>
      </w:pPr>
      <w:r>
        <w:rPr>
          <w:color w:val="000000"/>
          <w:sz w:val="28"/>
          <w:szCs w:val="21"/>
        </w:rPr>
        <w:t>20-45 % водорода, 15 % метана н 40—65 % азота. Предпола</w:t>
      </w:r>
      <w:r>
        <w:rPr>
          <w:color w:val="000000"/>
          <w:sz w:val="28"/>
          <w:szCs w:val="21"/>
        </w:rPr>
        <w:softHyphen/>
        <w:t>гают, что метан образовался в результате разложения расти</w:t>
      </w:r>
      <w:r>
        <w:rPr>
          <w:color w:val="000000"/>
          <w:sz w:val="28"/>
          <w:szCs w:val="21"/>
        </w:rPr>
        <w:softHyphen/>
        <w:t>тельных и животных остатков, занесенных в высыхавший водоем при образовании солей. Образование водорода связывают с про</w:t>
      </w:r>
      <w:r>
        <w:rPr>
          <w:color w:val="000000"/>
          <w:sz w:val="28"/>
          <w:szCs w:val="21"/>
        </w:rPr>
        <w:softHyphen/>
        <w:t xml:space="preserve">цессами разложения воды под воздействием радиоактивных солей, кристаллизовавшихся одновременно с соляными минералами. Наиболее интенсивно газовыделение, при взрывных работах. Объем горючих газов достигает </w:t>
      </w:r>
      <w:smartTag w:uri="urn:schemas-microsoft-com:office:smarttags" w:element="metricconverter">
        <w:smartTagPr>
          <w:attr w:name="ProductID" w:val="70 м3"/>
        </w:smartTagPr>
        <w:r>
          <w:rPr>
            <w:color w:val="000000"/>
            <w:sz w:val="28"/>
            <w:szCs w:val="21"/>
          </w:rPr>
          <w:t>70 м</w:t>
        </w:r>
        <w:r>
          <w:rPr>
            <w:color w:val="000000"/>
            <w:sz w:val="28"/>
            <w:szCs w:val="21"/>
            <w:vertAlign w:val="superscript"/>
          </w:rPr>
          <w:t>3</w:t>
        </w:r>
      </w:smartTag>
      <w:r>
        <w:rPr>
          <w:color w:val="000000"/>
          <w:sz w:val="28"/>
          <w:szCs w:val="21"/>
        </w:rPr>
        <w:t xml:space="preserve"> (в пересчете на метан), а относи-тельная газообильность — </w:t>
      </w:r>
      <w:smartTag w:uri="urn:schemas-microsoft-com:office:smarttags" w:element="metricconverter">
        <w:smartTagPr>
          <w:attr w:name="ProductID" w:val="2 м3"/>
        </w:smartTagPr>
        <w:r>
          <w:rPr>
            <w:color w:val="000000"/>
            <w:sz w:val="28"/>
            <w:szCs w:val="21"/>
          </w:rPr>
          <w:t>2 м</w:t>
        </w:r>
        <w:r>
          <w:rPr>
            <w:color w:val="000000"/>
            <w:sz w:val="28"/>
            <w:szCs w:val="21"/>
            <w:vertAlign w:val="superscript"/>
          </w:rPr>
          <w:t>3</w:t>
        </w:r>
      </w:smartTag>
      <w:r>
        <w:rPr>
          <w:color w:val="000000"/>
          <w:sz w:val="28"/>
          <w:szCs w:val="21"/>
        </w:rPr>
        <w:t xml:space="preserve"> на </w:t>
      </w:r>
      <w:smartTag w:uri="urn:schemas-microsoft-com:office:smarttags" w:element="metricconverter">
        <w:smartTagPr>
          <w:attr w:name="ProductID" w:val="1 м3"/>
        </w:smartTagPr>
        <w:r>
          <w:rPr>
            <w:color w:val="000000"/>
            <w:sz w:val="28"/>
            <w:szCs w:val="21"/>
          </w:rPr>
          <w:t>1 м</w:t>
        </w:r>
        <w:r>
          <w:rPr>
            <w:color w:val="000000"/>
            <w:sz w:val="28"/>
            <w:szCs w:val="21"/>
            <w:vertAlign w:val="superscript"/>
          </w:rPr>
          <w:t>3</w:t>
        </w:r>
      </w:smartTag>
      <w:r>
        <w:rPr>
          <w:color w:val="000000"/>
          <w:sz w:val="28"/>
          <w:szCs w:val="21"/>
        </w:rPr>
        <w:t xml:space="preserve"> горной массы, отбитой за одно взрывание.</w:t>
      </w:r>
    </w:p>
    <w:p w:rsidR="00A744B1" w:rsidRDefault="00A744B1" w:rsidP="00A744B1">
      <w:pPr>
        <w:shd w:val="clear" w:color="auto" w:fill="FFFFFF"/>
        <w:ind w:right="10" w:firstLine="540"/>
        <w:jc w:val="both"/>
        <w:rPr>
          <w:sz w:val="28"/>
        </w:rPr>
      </w:pPr>
      <w:r>
        <w:rPr>
          <w:i/>
          <w:iCs/>
          <w:color w:val="000000"/>
          <w:sz w:val="28"/>
          <w:szCs w:val="21"/>
        </w:rPr>
        <w:lastRenderedPageBreak/>
        <w:t xml:space="preserve">Серные и колчеданные рудники. </w:t>
      </w:r>
      <w:r>
        <w:rPr>
          <w:color w:val="000000"/>
          <w:sz w:val="28"/>
          <w:szCs w:val="21"/>
        </w:rPr>
        <w:t>Серные шахты относятся к наиболее опасным по возникновению взрывов пыли, загоранию серы в пласте и подземным пожарам. Это объясняется особенно высокой взрывоопасностью серных аэрозолей, усугубляемой со</w:t>
      </w:r>
      <w:r>
        <w:rPr>
          <w:color w:val="000000"/>
          <w:sz w:val="28"/>
          <w:szCs w:val="21"/>
        </w:rPr>
        <w:softHyphen/>
        <w:t>держащимися в атмосфере рудников горючими и легко воспла</w:t>
      </w:r>
      <w:r>
        <w:rPr>
          <w:color w:val="000000"/>
          <w:sz w:val="28"/>
          <w:szCs w:val="21"/>
        </w:rPr>
        <w:softHyphen/>
        <w:t>меняемыми сероводородом, метаном, этаном, мышьяковистым во</w:t>
      </w:r>
      <w:r>
        <w:rPr>
          <w:color w:val="000000"/>
          <w:sz w:val="28"/>
          <w:szCs w:val="21"/>
        </w:rPr>
        <w:softHyphen/>
        <w:t>дородом, органическими соединениями селена, фосфора, мышьяка, окиси углерода и др.</w:t>
      </w:r>
    </w:p>
    <w:p w:rsidR="00A744B1" w:rsidRDefault="00A744B1" w:rsidP="00A744B1">
      <w:pPr>
        <w:shd w:val="clear" w:color="auto" w:fill="FFFFFF"/>
        <w:ind w:right="5" w:firstLine="540"/>
        <w:jc w:val="both"/>
        <w:rPr>
          <w:sz w:val="28"/>
        </w:rPr>
      </w:pPr>
      <w:r>
        <w:rPr>
          <w:color w:val="000000"/>
          <w:sz w:val="28"/>
          <w:szCs w:val="21"/>
        </w:rPr>
        <w:t>Рудники, разрабатывающие колчеданы и другие сульфидные руды, менее опасны но подземным взрывам пыли и пожарам, чем серные шахты, ввиду меньшей взрывчатости сульфидных аэро</w:t>
      </w:r>
      <w:r>
        <w:rPr>
          <w:color w:val="000000"/>
          <w:sz w:val="28"/>
          <w:szCs w:val="21"/>
        </w:rPr>
        <w:softHyphen/>
        <w:t>золей. Их газовая атмосфера в качественном отношении близка к атмосфере серных шахт.</w:t>
      </w:r>
    </w:p>
    <w:p w:rsidR="00A744B1" w:rsidRDefault="00A744B1" w:rsidP="00A744B1">
      <w:pPr>
        <w:ind w:firstLine="540"/>
        <w:jc w:val="both"/>
        <w:rPr>
          <w:color w:val="000000"/>
          <w:sz w:val="28"/>
          <w:szCs w:val="21"/>
        </w:rPr>
      </w:pPr>
      <w:r>
        <w:rPr>
          <w:i/>
          <w:iCs/>
          <w:color w:val="000000"/>
          <w:sz w:val="28"/>
          <w:szCs w:val="21"/>
        </w:rPr>
        <w:t xml:space="preserve">Нефтяные </w:t>
      </w:r>
      <w:r>
        <w:rPr>
          <w:color w:val="000000"/>
          <w:sz w:val="28"/>
          <w:szCs w:val="21"/>
        </w:rPr>
        <w:t xml:space="preserve">и </w:t>
      </w:r>
      <w:r>
        <w:rPr>
          <w:i/>
          <w:iCs/>
          <w:color w:val="000000"/>
          <w:sz w:val="28"/>
          <w:szCs w:val="21"/>
        </w:rPr>
        <w:t xml:space="preserve">озокеритовые шахты. </w:t>
      </w:r>
      <w:r>
        <w:rPr>
          <w:color w:val="000000"/>
          <w:sz w:val="28"/>
          <w:szCs w:val="21"/>
        </w:rPr>
        <w:t>Во многих странах нефть добывают шахтным способом. Атмосфера нефтяных, а также озо-керитовых шахт содержит метан и другие предельные и непре</w:t>
      </w:r>
      <w:r>
        <w:rPr>
          <w:color w:val="000000"/>
          <w:sz w:val="28"/>
          <w:szCs w:val="21"/>
        </w:rPr>
        <w:softHyphen/>
        <w:t>дельные углеводороды в виде газов и паров. В меньших количе</w:t>
      </w:r>
      <w:r>
        <w:rPr>
          <w:color w:val="000000"/>
          <w:sz w:val="28"/>
          <w:szCs w:val="21"/>
        </w:rPr>
        <w:softHyphen/>
        <w:t>ствах встречаются водород, сероводород, углекислый газ. Горю</w:t>
      </w:r>
      <w:r>
        <w:rPr>
          <w:color w:val="000000"/>
          <w:sz w:val="28"/>
          <w:szCs w:val="21"/>
        </w:rPr>
        <w:softHyphen/>
        <w:t>чие газы и пары выделяются как из пород, так и при испарении легких фракций нефти (бензинов и др.), стекающих на Почву выработок с вышележащих горизонтов. Особую опасность пред</w:t>
      </w:r>
      <w:r>
        <w:rPr>
          <w:color w:val="000000"/>
          <w:sz w:val="28"/>
          <w:szCs w:val="21"/>
        </w:rPr>
        <w:softHyphen/>
        <w:t>ставляют пары бензина.</w:t>
      </w:r>
    </w:p>
    <w:p w:rsidR="00A744B1" w:rsidRDefault="00A744B1" w:rsidP="00246EA3">
      <w:pPr>
        <w:ind w:firstLine="540"/>
        <w:jc w:val="both"/>
        <w:rPr>
          <w:color w:val="000000"/>
          <w:sz w:val="28"/>
          <w:szCs w:val="21"/>
        </w:rPr>
      </w:pPr>
      <w:r>
        <w:rPr>
          <w:color w:val="000000"/>
          <w:sz w:val="28"/>
          <w:szCs w:val="21"/>
        </w:rPr>
        <w:t xml:space="preserve">Концентрационные пределы взрывчатости некоторых горючих газов и </w:t>
      </w:r>
      <w:r w:rsidR="00A60F12">
        <w:rPr>
          <w:color w:val="000000"/>
          <w:sz w:val="28"/>
          <w:szCs w:val="21"/>
        </w:rPr>
        <w:t>ж</w:t>
      </w:r>
      <w:r>
        <w:rPr>
          <w:color w:val="000000"/>
          <w:sz w:val="28"/>
          <w:szCs w:val="21"/>
        </w:rPr>
        <w:t xml:space="preserve">идкостей (паров) приведены в таблице </w:t>
      </w:r>
      <w:r w:rsidR="00246EA3">
        <w:rPr>
          <w:color w:val="000000"/>
          <w:sz w:val="28"/>
          <w:szCs w:val="21"/>
        </w:rPr>
        <w:t>10.4</w:t>
      </w:r>
      <w:r>
        <w:rPr>
          <w:color w:val="000000"/>
          <w:sz w:val="28"/>
          <w:szCs w:val="21"/>
        </w:rPr>
        <w:t>.</w:t>
      </w:r>
    </w:p>
    <w:p w:rsidR="00246EA3" w:rsidRPr="00246EA3" w:rsidRDefault="00A744B1" w:rsidP="00246EA3">
      <w:pPr>
        <w:jc w:val="right"/>
        <w:rPr>
          <w:iCs/>
          <w:color w:val="000000"/>
          <w:sz w:val="28"/>
          <w:szCs w:val="21"/>
        </w:rPr>
      </w:pPr>
      <w:r w:rsidRPr="00246EA3">
        <w:rPr>
          <w:iCs/>
          <w:color w:val="000000"/>
          <w:sz w:val="28"/>
          <w:szCs w:val="21"/>
        </w:rPr>
        <w:t xml:space="preserve">Таблица </w:t>
      </w:r>
      <w:r w:rsidR="00246EA3" w:rsidRPr="00246EA3">
        <w:rPr>
          <w:iCs/>
          <w:color w:val="000000"/>
          <w:sz w:val="28"/>
          <w:szCs w:val="21"/>
        </w:rPr>
        <w:t>10.4</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8"/>
        <w:gridCol w:w="1259"/>
        <w:gridCol w:w="1306"/>
        <w:gridCol w:w="2185"/>
        <w:gridCol w:w="1363"/>
        <w:gridCol w:w="1352"/>
      </w:tblGrid>
      <w:tr w:rsidR="00A744B1" w:rsidTr="00246EA3">
        <w:trPr>
          <w:cantSplit/>
        </w:trPr>
        <w:tc>
          <w:tcPr>
            <w:tcW w:w="2068" w:type="dxa"/>
            <w:vMerge w:val="restart"/>
          </w:tcPr>
          <w:p w:rsidR="00A744B1" w:rsidRDefault="00A744B1" w:rsidP="00246EA3">
            <w:pPr>
              <w:ind w:right="10"/>
              <w:jc w:val="center"/>
              <w:rPr>
                <w:color w:val="000000"/>
                <w:sz w:val="28"/>
                <w:szCs w:val="21"/>
              </w:rPr>
            </w:pPr>
          </w:p>
          <w:p w:rsidR="00A744B1" w:rsidRDefault="00A744B1" w:rsidP="00246EA3">
            <w:pPr>
              <w:ind w:right="10"/>
              <w:jc w:val="center"/>
              <w:rPr>
                <w:color w:val="000000"/>
                <w:sz w:val="28"/>
                <w:szCs w:val="21"/>
              </w:rPr>
            </w:pPr>
          </w:p>
          <w:p w:rsidR="00A744B1" w:rsidRDefault="00A744B1" w:rsidP="00246EA3">
            <w:pPr>
              <w:ind w:right="10"/>
              <w:jc w:val="center"/>
              <w:rPr>
                <w:color w:val="000000"/>
                <w:sz w:val="28"/>
                <w:szCs w:val="21"/>
              </w:rPr>
            </w:pPr>
            <w:r>
              <w:rPr>
                <w:color w:val="000000"/>
                <w:sz w:val="28"/>
                <w:szCs w:val="21"/>
              </w:rPr>
              <w:t>Газ, пары жидкого горючего</w:t>
            </w:r>
          </w:p>
        </w:tc>
        <w:tc>
          <w:tcPr>
            <w:tcW w:w="2565" w:type="dxa"/>
            <w:gridSpan w:val="2"/>
          </w:tcPr>
          <w:p w:rsidR="00A744B1" w:rsidRDefault="00A744B1" w:rsidP="00246EA3">
            <w:pPr>
              <w:ind w:right="10"/>
              <w:jc w:val="center"/>
              <w:rPr>
                <w:color w:val="000000"/>
                <w:sz w:val="28"/>
                <w:szCs w:val="21"/>
              </w:rPr>
            </w:pPr>
            <w:r>
              <w:rPr>
                <w:color w:val="000000"/>
                <w:sz w:val="28"/>
                <w:szCs w:val="21"/>
              </w:rPr>
              <w:t>Концентрационные пределы взрывчатости в смеси с воздухом, %</w:t>
            </w:r>
          </w:p>
        </w:tc>
        <w:tc>
          <w:tcPr>
            <w:tcW w:w="2185" w:type="dxa"/>
            <w:vMerge w:val="restart"/>
          </w:tcPr>
          <w:p w:rsidR="00A744B1" w:rsidRDefault="00A744B1" w:rsidP="00246EA3">
            <w:pPr>
              <w:ind w:right="10"/>
              <w:jc w:val="center"/>
              <w:rPr>
                <w:color w:val="000000"/>
                <w:sz w:val="28"/>
                <w:szCs w:val="21"/>
              </w:rPr>
            </w:pPr>
          </w:p>
          <w:p w:rsidR="00A744B1" w:rsidRDefault="00A744B1" w:rsidP="00246EA3">
            <w:pPr>
              <w:ind w:right="10"/>
              <w:jc w:val="center"/>
              <w:rPr>
                <w:color w:val="000000"/>
                <w:sz w:val="28"/>
                <w:szCs w:val="21"/>
              </w:rPr>
            </w:pPr>
          </w:p>
          <w:p w:rsidR="00A744B1" w:rsidRDefault="00A744B1" w:rsidP="00246EA3">
            <w:pPr>
              <w:ind w:right="10"/>
              <w:jc w:val="center"/>
              <w:rPr>
                <w:color w:val="000000"/>
                <w:sz w:val="28"/>
                <w:szCs w:val="21"/>
              </w:rPr>
            </w:pPr>
            <w:r>
              <w:rPr>
                <w:color w:val="000000"/>
                <w:sz w:val="28"/>
                <w:szCs w:val="21"/>
              </w:rPr>
              <w:t>Газ, пары жидкого горючего</w:t>
            </w:r>
          </w:p>
        </w:tc>
        <w:tc>
          <w:tcPr>
            <w:tcW w:w="2715" w:type="dxa"/>
            <w:gridSpan w:val="2"/>
          </w:tcPr>
          <w:p w:rsidR="00A744B1" w:rsidRDefault="00A744B1" w:rsidP="00246EA3">
            <w:pPr>
              <w:ind w:right="10"/>
              <w:jc w:val="center"/>
              <w:rPr>
                <w:color w:val="000000"/>
                <w:sz w:val="28"/>
                <w:szCs w:val="21"/>
              </w:rPr>
            </w:pPr>
            <w:r>
              <w:rPr>
                <w:color w:val="000000"/>
                <w:sz w:val="28"/>
                <w:szCs w:val="21"/>
              </w:rPr>
              <w:t>Концентрационные пределы взрывчатости в смеси с воздухом, %</w:t>
            </w:r>
          </w:p>
        </w:tc>
      </w:tr>
      <w:tr w:rsidR="00A744B1" w:rsidTr="00246EA3">
        <w:trPr>
          <w:cantSplit/>
        </w:trPr>
        <w:tc>
          <w:tcPr>
            <w:tcW w:w="2068" w:type="dxa"/>
            <w:vMerge/>
          </w:tcPr>
          <w:p w:rsidR="00A744B1" w:rsidRDefault="00A744B1" w:rsidP="00246EA3">
            <w:pPr>
              <w:ind w:right="10"/>
              <w:jc w:val="center"/>
              <w:rPr>
                <w:color w:val="000000"/>
                <w:sz w:val="28"/>
                <w:szCs w:val="21"/>
              </w:rPr>
            </w:pPr>
          </w:p>
        </w:tc>
        <w:tc>
          <w:tcPr>
            <w:tcW w:w="1259" w:type="dxa"/>
          </w:tcPr>
          <w:p w:rsidR="00A744B1" w:rsidRDefault="00A744B1" w:rsidP="00246EA3">
            <w:pPr>
              <w:ind w:right="10"/>
              <w:jc w:val="center"/>
              <w:rPr>
                <w:color w:val="000000"/>
                <w:sz w:val="28"/>
                <w:szCs w:val="21"/>
              </w:rPr>
            </w:pPr>
            <w:r>
              <w:rPr>
                <w:color w:val="000000"/>
                <w:sz w:val="28"/>
                <w:szCs w:val="21"/>
              </w:rPr>
              <w:t>Нижний предел</w:t>
            </w:r>
          </w:p>
        </w:tc>
        <w:tc>
          <w:tcPr>
            <w:tcW w:w="1306" w:type="dxa"/>
          </w:tcPr>
          <w:p w:rsidR="00A744B1" w:rsidRDefault="00A744B1" w:rsidP="00246EA3">
            <w:pPr>
              <w:ind w:right="10"/>
              <w:jc w:val="center"/>
              <w:rPr>
                <w:color w:val="000000"/>
                <w:sz w:val="28"/>
                <w:szCs w:val="21"/>
              </w:rPr>
            </w:pPr>
            <w:r>
              <w:rPr>
                <w:color w:val="000000"/>
                <w:sz w:val="28"/>
                <w:szCs w:val="21"/>
              </w:rPr>
              <w:t>Верхний предел</w:t>
            </w:r>
          </w:p>
        </w:tc>
        <w:tc>
          <w:tcPr>
            <w:tcW w:w="2185" w:type="dxa"/>
            <w:vMerge/>
          </w:tcPr>
          <w:p w:rsidR="00A744B1" w:rsidRDefault="00A744B1" w:rsidP="00246EA3">
            <w:pPr>
              <w:ind w:right="10"/>
              <w:jc w:val="center"/>
              <w:rPr>
                <w:color w:val="000000"/>
                <w:sz w:val="28"/>
                <w:szCs w:val="21"/>
              </w:rPr>
            </w:pPr>
          </w:p>
        </w:tc>
        <w:tc>
          <w:tcPr>
            <w:tcW w:w="1363" w:type="dxa"/>
          </w:tcPr>
          <w:p w:rsidR="00A744B1" w:rsidRDefault="00A744B1" w:rsidP="00246EA3">
            <w:pPr>
              <w:ind w:right="10"/>
              <w:jc w:val="center"/>
              <w:rPr>
                <w:color w:val="000000"/>
                <w:sz w:val="28"/>
                <w:szCs w:val="21"/>
              </w:rPr>
            </w:pPr>
            <w:r>
              <w:rPr>
                <w:color w:val="000000"/>
                <w:sz w:val="28"/>
                <w:szCs w:val="21"/>
              </w:rPr>
              <w:t>Нижний предел</w:t>
            </w:r>
          </w:p>
        </w:tc>
        <w:tc>
          <w:tcPr>
            <w:tcW w:w="1352" w:type="dxa"/>
          </w:tcPr>
          <w:p w:rsidR="00A744B1" w:rsidRDefault="00A744B1" w:rsidP="00246EA3">
            <w:pPr>
              <w:ind w:right="10"/>
              <w:jc w:val="center"/>
              <w:rPr>
                <w:color w:val="000000"/>
                <w:sz w:val="28"/>
                <w:szCs w:val="21"/>
              </w:rPr>
            </w:pPr>
            <w:r>
              <w:rPr>
                <w:color w:val="000000"/>
                <w:sz w:val="28"/>
                <w:szCs w:val="21"/>
              </w:rPr>
              <w:t>Верхний предел</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Метан</w:t>
            </w:r>
          </w:p>
        </w:tc>
        <w:tc>
          <w:tcPr>
            <w:tcW w:w="1259" w:type="dxa"/>
          </w:tcPr>
          <w:p w:rsidR="00A744B1" w:rsidRDefault="00A744B1" w:rsidP="00246EA3">
            <w:pPr>
              <w:ind w:right="10"/>
              <w:jc w:val="center"/>
              <w:rPr>
                <w:color w:val="000000"/>
                <w:sz w:val="28"/>
                <w:szCs w:val="21"/>
              </w:rPr>
            </w:pPr>
            <w:r>
              <w:rPr>
                <w:color w:val="000000"/>
                <w:sz w:val="28"/>
                <w:szCs w:val="21"/>
              </w:rPr>
              <w:t>5</w:t>
            </w:r>
          </w:p>
        </w:tc>
        <w:tc>
          <w:tcPr>
            <w:tcW w:w="1306" w:type="dxa"/>
          </w:tcPr>
          <w:p w:rsidR="00A744B1" w:rsidRDefault="00A744B1" w:rsidP="00246EA3">
            <w:pPr>
              <w:ind w:right="10"/>
              <w:jc w:val="center"/>
              <w:rPr>
                <w:color w:val="000000"/>
                <w:sz w:val="28"/>
                <w:szCs w:val="21"/>
              </w:rPr>
            </w:pPr>
            <w:r>
              <w:rPr>
                <w:color w:val="000000"/>
                <w:sz w:val="28"/>
                <w:szCs w:val="21"/>
              </w:rPr>
              <w:t>15</w:t>
            </w:r>
          </w:p>
        </w:tc>
        <w:tc>
          <w:tcPr>
            <w:tcW w:w="2185" w:type="dxa"/>
          </w:tcPr>
          <w:p w:rsidR="00A744B1" w:rsidRDefault="00A744B1" w:rsidP="00246EA3">
            <w:pPr>
              <w:ind w:right="10"/>
              <w:jc w:val="center"/>
              <w:rPr>
                <w:color w:val="000000"/>
                <w:sz w:val="28"/>
                <w:szCs w:val="21"/>
              </w:rPr>
            </w:pPr>
            <w:r>
              <w:rPr>
                <w:color w:val="000000"/>
                <w:sz w:val="28"/>
                <w:szCs w:val="21"/>
              </w:rPr>
              <w:t>Бензол</w:t>
            </w:r>
          </w:p>
        </w:tc>
        <w:tc>
          <w:tcPr>
            <w:tcW w:w="1363" w:type="dxa"/>
          </w:tcPr>
          <w:p w:rsidR="00A744B1" w:rsidRDefault="00A744B1" w:rsidP="00246EA3">
            <w:pPr>
              <w:ind w:right="10"/>
              <w:jc w:val="center"/>
              <w:rPr>
                <w:color w:val="000000"/>
                <w:sz w:val="28"/>
                <w:szCs w:val="21"/>
              </w:rPr>
            </w:pPr>
            <w:r>
              <w:rPr>
                <w:color w:val="000000"/>
                <w:sz w:val="28"/>
                <w:szCs w:val="21"/>
              </w:rPr>
              <w:t>1,41</w:t>
            </w:r>
          </w:p>
        </w:tc>
        <w:tc>
          <w:tcPr>
            <w:tcW w:w="1352" w:type="dxa"/>
          </w:tcPr>
          <w:p w:rsidR="00A744B1" w:rsidRDefault="00A744B1" w:rsidP="00246EA3">
            <w:pPr>
              <w:ind w:right="10"/>
              <w:jc w:val="center"/>
              <w:rPr>
                <w:color w:val="000000"/>
                <w:sz w:val="28"/>
                <w:szCs w:val="21"/>
              </w:rPr>
            </w:pPr>
            <w:r>
              <w:rPr>
                <w:color w:val="000000"/>
                <w:sz w:val="28"/>
                <w:szCs w:val="21"/>
              </w:rPr>
              <w:t>6,75</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Этан</w:t>
            </w:r>
          </w:p>
        </w:tc>
        <w:tc>
          <w:tcPr>
            <w:tcW w:w="1259" w:type="dxa"/>
          </w:tcPr>
          <w:p w:rsidR="00A744B1" w:rsidRDefault="00A744B1" w:rsidP="00246EA3">
            <w:pPr>
              <w:ind w:right="10"/>
              <w:jc w:val="center"/>
              <w:rPr>
                <w:color w:val="000000"/>
                <w:sz w:val="28"/>
                <w:szCs w:val="21"/>
              </w:rPr>
            </w:pPr>
            <w:r>
              <w:rPr>
                <w:color w:val="000000"/>
                <w:sz w:val="28"/>
                <w:szCs w:val="21"/>
              </w:rPr>
              <w:t>3,22</w:t>
            </w:r>
          </w:p>
        </w:tc>
        <w:tc>
          <w:tcPr>
            <w:tcW w:w="1306" w:type="dxa"/>
          </w:tcPr>
          <w:p w:rsidR="00A744B1" w:rsidRDefault="00A744B1" w:rsidP="00246EA3">
            <w:pPr>
              <w:ind w:right="10"/>
              <w:jc w:val="center"/>
              <w:rPr>
                <w:color w:val="000000"/>
                <w:sz w:val="28"/>
                <w:szCs w:val="21"/>
              </w:rPr>
            </w:pPr>
            <w:r>
              <w:rPr>
                <w:color w:val="000000"/>
                <w:sz w:val="28"/>
                <w:szCs w:val="21"/>
              </w:rPr>
              <w:t>12,45</w:t>
            </w:r>
          </w:p>
        </w:tc>
        <w:tc>
          <w:tcPr>
            <w:tcW w:w="2185" w:type="dxa"/>
          </w:tcPr>
          <w:p w:rsidR="00A744B1" w:rsidRDefault="00A744B1" w:rsidP="00246EA3">
            <w:pPr>
              <w:ind w:right="10"/>
              <w:jc w:val="center"/>
              <w:rPr>
                <w:color w:val="000000"/>
                <w:sz w:val="28"/>
                <w:szCs w:val="21"/>
              </w:rPr>
            </w:pPr>
            <w:r>
              <w:rPr>
                <w:color w:val="000000"/>
                <w:sz w:val="28"/>
                <w:szCs w:val="21"/>
              </w:rPr>
              <w:t>Толуол</w:t>
            </w:r>
          </w:p>
        </w:tc>
        <w:tc>
          <w:tcPr>
            <w:tcW w:w="1363" w:type="dxa"/>
          </w:tcPr>
          <w:p w:rsidR="00A744B1" w:rsidRDefault="00A744B1" w:rsidP="00246EA3">
            <w:pPr>
              <w:ind w:right="10"/>
              <w:jc w:val="center"/>
              <w:rPr>
                <w:color w:val="000000"/>
                <w:sz w:val="28"/>
                <w:szCs w:val="21"/>
              </w:rPr>
            </w:pPr>
            <w:r>
              <w:rPr>
                <w:color w:val="000000"/>
                <w:sz w:val="28"/>
                <w:szCs w:val="21"/>
              </w:rPr>
              <w:t>1,27</w:t>
            </w:r>
          </w:p>
        </w:tc>
        <w:tc>
          <w:tcPr>
            <w:tcW w:w="1352" w:type="dxa"/>
          </w:tcPr>
          <w:p w:rsidR="00A744B1" w:rsidRDefault="00A744B1" w:rsidP="00246EA3">
            <w:pPr>
              <w:ind w:right="10"/>
              <w:jc w:val="center"/>
              <w:rPr>
                <w:color w:val="000000"/>
                <w:sz w:val="28"/>
                <w:szCs w:val="21"/>
              </w:rPr>
            </w:pPr>
            <w:r>
              <w:rPr>
                <w:color w:val="000000"/>
                <w:sz w:val="28"/>
                <w:szCs w:val="21"/>
              </w:rPr>
              <w:t>6,75</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Пропан</w:t>
            </w:r>
          </w:p>
        </w:tc>
        <w:tc>
          <w:tcPr>
            <w:tcW w:w="1259" w:type="dxa"/>
          </w:tcPr>
          <w:p w:rsidR="00A744B1" w:rsidRDefault="00A744B1" w:rsidP="00246EA3">
            <w:pPr>
              <w:ind w:right="10"/>
              <w:jc w:val="center"/>
              <w:rPr>
                <w:color w:val="000000"/>
                <w:sz w:val="28"/>
                <w:szCs w:val="21"/>
              </w:rPr>
            </w:pPr>
            <w:r>
              <w:rPr>
                <w:color w:val="000000"/>
                <w:sz w:val="28"/>
                <w:szCs w:val="21"/>
              </w:rPr>
              <w:t>2,37</w:t>
            </w:r>
          </w:p>
        </w:tc>
        <w:tc>
          <w:tcPr>
            <w:tcW w:w="1306" w:type="dxa"/>
          </w:tcPr>
          <w:p w:rsidR="00A744B1" w:rsidRDefault="00A744B1" w:rsidP="00246EA3">
            <w:pPr>
              <w:ind w:right="10"/>
              <w:jc w:val="center"/>
              <w:rPr>
                <w:color w:val="000000"/>
                <w:sz w:val="28"/>
                <w:szCs w:val="21"/>
              </w:rPr>
            </w:pPr>
            <w:r>
              <w:rPr>
                <w:color w:val="000000"/>
                <w:sz w:val="28"/>
                <w:szCs w:val="21"/>
              </w:rPr>
              <w:t>7,35</w:t>
            </w:r>
          </w:p>
        </w:tc>
        <w:tc>
          <w:tcPr>
            <w:tcW w:w="2185" w:type="dxa"/>
          </w:tcPr>
          <w:p w:rsidR="00A744B1" w:rsidRDefault="00A744B1" w:rsidP="00246EA3">
            <w:pPr>
              <w:ind w:right="10"/>
              <w:jc w:val="center"/>
              <w:rPr>
                <w:color w:val="000000"/>
                <w:sz w:val="28"/>
                <w:szCs w:val="21"/>
              </w:rPr>
            </w:pPr>
            <w:r>
              <w:rPr>
                <w:color w:val="000000"/>
                <w:sz w:val="28"/>
                <w:szCs w:val="21"/>
              </w:rPr>
              <w:t>Этиловый спирт</w:t>
            </w:r>
          </w:p>
        </w:tc>
        <w:tc>
          <w:tcPr>
            <w:tcW w:w="1363" w:type="dxa"/>
          </w:tcPr>
          <w:p w:rsidR="00A744B1" w:rsidRDefault="00A744B1" w:rsidP="00246EA3">
            <w:pPr>
              <w:ind w:right="10"/>
              <w:jc w:val="center"/>
              <w:rPr>
                <w:color w:val="000000"/>
                <w:sz w:val="28"/>
                <w:szCs w:val="21"/>
              </w:rPr>
            </w:pPr>
            <w:r>
              <w:rPr>
                <w:color w:val="000000"/>
                <w:sz w:val="28"/>
                <w:szCs w:val="21"/>
              </w:rPr>
              <w:t>3,28</w:t>
            </w:r>
          </w:p>
        </w:tc>
        <w:tc>
          <w:tcPr>
            <w:tcW w:w="1352" w:type="dxa"/>
          </w:tcPr>
          <w:p w:rsidR="00A744B1" w:rsidRDefault="00A744B1" w:rsidP="00246EA3">
            <w:pPr>
              <w:ind w:right="10"/>
              <w:jc w:val="center"/>
              <w:rPr>
                <w:color w:val="000000"/>
                <w:sz w:val="28"/>
                <w:szCs w:val="21"/>
              </w:rPr>
            </w:pPr>
            <w:r>
              <w:rPr>
                <w:color w:val="000000"/>
                <w:sz w:val="28"/>
                <w:szCs w:val="21"/>
              </w:rPr>
              <w:t>18,95</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Бутан</w:t>
            </w:r>
          </w:p>
        </w:tc>
        <w:tc>
          <w:tcPr>
            <w:tcW w:w="1259" w:type="dxa"/>
          </w:tcPr>
          <w:p w:rsidR="00A744B1" w:rsidRDefault="00A744B1" w:rsidP="00246EA3">
            <w:pPr>
              <w:ind w:right="10"/>
              <w:jc w:val="center"/>
              <w:rPr>
                <w:color w:val="000000"/>
                <w:sz w:val="28"/>
                <w:szCs w:val="21"/>
              </w:rPr>
            </w:pPr>
            <w:r>
              <w:rPr>
                <w:color w:val="000000"/>
                <w:sz w:val="28"/>
                <w:szCs w:val="21"/>
              </w:rPr>
              <w:t>1,86</w:t>
            </w:r>
          </w:p>
        </w:tc>
        <w:tc>
          <w:tcPr>
            <w:tcW w:w="1306" w:type="dxa"/>
          </w:tcPr>
          <w:p w:rsidR="00A744B1" w:rsidRDefault="00A744B1" w:rsidP="00246EA3">
            <w:pPr>
              <w:ind w:right="10"/>
              <w:jc w:val="center"/>
              <w:rPr>
                <w:color w:val="000000"/>
                <w:sz w:val="28"/>
                <w:szCs w:val="21"/>
              </w:rPr>
            </w:pPr>
            <w:r>
              <w:rPr>
                <w:color w:val="000000"/>
                <w:sz w:val="28"/>
                <w:szCs w:val="21"/>
              </w:rPr>
              <w:t>8,41</w:t>
            </w:r>
          </w:p>
        </w:tc>
        <w:tc>
          <w:tcPr>
            <w:tcW w:w="2185" w:type="dxa"/>
          </w:tcPr>
          <w:p w:rsidR="00A744B1" w:rsidRDefault="00A744B1" w:rsidP="00246EA3">
            <w:pPr>
              <w:ind w:right="10"/>
              <w:jc w:val="center"/>
              <w:rPr>
                <w:color w:val="000000"/>
                <w:sz w:val="28"/>
                <w:szCs w:val="21"/>
              </w:rPr>
            </w:pPr>
            <w:r>
              <w:rPr>
                <w:color w:val="000000"/>
                <w:sz w:val="28"/>
                <w:szCs w:val="21"/>
              </w:rPr>
              <w:t>Ацетилен</w:t>
            </w:r>
          </w:p>
        </w:tc>
        <w:tc>
          <w:tcPr>
            <w:tcW w:w="1363" w:type="dxa"/>
          </w:tcPr>
          <w:p w:rsidR="00A744B1" w:rsidRDefault="00A744B1" w:rsidP="00246EA3">
            <w:pPr>
              <w:ind w:right="10"/>
              <w:jc w:val="center"/>
              <w:rPr>
                <w:color w:val="000000"/>
                <w:sz w:val="28"/>
                <w:szCs w:val="21"/>
              </w:rPr>
            </w:pPr>
            <w:r>
              <w:rPr>
                <w:color w:val="000000"/>
                <w:sz w:val="28"/>
                <w:szCs w:val="21"/>
              </w:rPr>
              <w:t>2,5</w:t>
            </w:r>
          </w:p>
        </w:tc>
        <w:tc>
          <w:tcPr>
            <w:tcW w:w="1352" w:type="dxa"/>
          </w:tcPr>
          <w:p w:rsidR="00A744B1" w:rsidRDefault="00A744B1" w:rsidP="00246EA3">
            <w:pPr>
              <w:ind w:right="10"/>
              <w:jc w:val="center"/>
              <w:rPr>
                <w:color w:val="000000"/>
                <w:sz w:val="28"/>
                <w:szCs w:val="21"/>
              </w:rPr>
            </w:pPr>
            <w:r>
              <w:rPr>
                <w:color w:val="000000"/>
                <w:sz w:val="28"/>
                <w:szCs w:val="21"/>
              </w:rPr>
              <w:t>80</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Пентан</w:t>
            </w:r>
          </w:p>
        </w:tc>
        <w:tc>
          <w:tcPr>
            <w:tcW w:w="1259" w:type="dxa"/>
          </w:tcPr>
          <w:p w:rsidR="00A744B1" w:rsidRDefault="00A744B1" w:rsidP="00246EA3">
            <w:pPr>
              <w:ind w:right="10"/>
              <w:jc w:val="center"/>
              <w:rPr>
                <w:color w:val="000000"/>
                <w:sz w:val="28"/>
                <w:szCs w:val="21"/>
              </w:rPr>
            </w:pPr>
            <w:r>
              <w:rPr>
                <w:color w:val="000000"/>
                <w:sz w:val="28"/>
                <w:szCs w:val="21"/>
              </w:rPr>
              <w:t>1,4</w:t>
            </w:r>
          </w:p>
        </w:tc>
        <w:tc>
          <w:tcPr>
            <w:tcW w:w="1306" w:type="dxa"/>
          </w:tcPr>
          <w:p w:rsidR="00A744B1" w:rsidRDefault="00A744B1" w:rsidP="00246EA3">
            <w:pPr>
              <w:ind w:right="10"/>
              <w:jc w:val="center"/>
              <w:rPr>
                <w:color w:val="000000"/>
                <w:sz w:val="28"/>
                <w:szCs w:val="21"/>
              </w:rPr>
            </w:pPr>
            <w:r>
              <w:rPr>
                <w:color w:val="000000"/>
                <w:sz w:val="28"/>
                <w:szCs w:val="21"/>
              </w:rPr>
              <w:t>6</w:t>
            </w:r>
          </w:p>
        </w:tc>
        <w:tc>
          <w:tcPr>
            <w:tcW w:w="2185" w:type="dxa"/>
          </w:tcPr>
          <w:p w:rsidR="00A744B1" w:rsidRDefault="00A744B1" w:rsidP="00246EA3">
            <w:pPr>
              <w:ind w:right="10"/>
              <w:jc w:val="center"/>
              <w:rPr>
                <w:color w:val="000000"/>
                <w:sz w:val="28"/>
                <w:szCs w:val="21"/>
              </w:rPr>
            </w:pPr>
            <w:r>
              <w:rPr>
                <w:color w:val="000000"/>
                <w:sz w:val="28"/>
                <w:szCs w:val="21"/>
              </w:rPr>
              <w:t>Водород</w:t>
            </w:r>
          </w:p>
        </w:tc>
        <w:tc>
          <w:tcPr>
            <w:tcW w:w="1363" w:type="dxa"/>
          </w:tcPr>
          <w:p w:rsidR="00A744B1" w:rsidRDefault="00A744B1" w:rsidP="00246EA3">
            <w:pPr>
              <w:ind w:right="10"/>
              <w:jc w:val="center"/>
              <w:rPr>
                <w:color w:val="000000"/>
                <w:sz w:val="28"/>
                <w:szCs w:val="21"/>
              </w:rPr>
            </w:pPr>
            <w:r>
              <w:rPr>
                <w:color w:val="000000"/>
                <w:sz w:val="28"/>
                <w:szCs w:val="21"/>
              </w:rPr>
              <w:t>4</w:t>
            </w:r>
          </w:p>
        </w:tc>
        <w:tc>
          <w:tcPr>
            <w:tcW w:w="1352" w:type="dxa"/>
          </w:tcPr>
          <w:p w:rsidR="00A744B1" w:rsidRDefault="00A744B1" w:rsidP="00246EA3">
            <w:pPr>
              <w:ind w:right="10"/>
              <w:jc w:val="center"/>
              <w:rPr>
                <w:color w:val="000000"/>
                <w:sz w:val="28"/>
                <w:szCs w:val="21"/>
              </w:rPr>
            </w:pPr>
            <w:r>
              <w:rPr>
                <w:color w:val="000000"/>
                <w:sz w:val="28"/>
                <w:szCs w:val="21"/>
              </w:rPr>
              <w:t>74,2</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Гексан</w:t>
            </w:r>
          </w:p>
        </w:tc>
        <w:tc>
          <w:tcPr>
            <w:tcW w:w="1259" w:type="dxa"/>
          </w:tcPr>
          <w:p w:rsidR="00A744B1" w:rsidRDefault="00A744B1" w:rsidP="00246EA3">
            <w:pPr>
              <w:ind w:right="10"/>
              <w:jc w:val="center"/>
              <w:rPr>
                <w:color w:val="000000"/>
                <w:sz w:val="28"/>
                <w:szCs w:val="21"/>
              </w:rPr>
            </w:pPr>
            <w:r>
              <w:rPr>
                <w:color w:val="000000"/>
                <w:sz w:val="28"/>
                <w:szCs w:val="21"/>
              </w:rPr>
              <w:t>1,25</w:t>
            </w:r>
          </w:p>
        </w:tc>
        <w:tc>
          <w:tcPr>
            <w:tcW w:w="1306" w:type="dxa"/>
          </w:tcPr>
          <w:p w:rsidR="00A744B1" w:rsidRDefault="00A744B1" w:rsidP="00246EA3">
            <w:pPr>
              <w:ind w:right="10"/>
              <w:jc w:val="center"/>
              <w:rPr>
                <w:color w:val="000000"/>
                <w:sz w:val="28"/>
                <w:szCs w:val="21"/>
              </w:rPr>
            </w:pPr>
            <w:r>
              <w:rPr>
                <w:color w:val="000000"/>
                <w:sz w:val="28"/>
                <w:szCs w:val="21"/>
              </w:rPr>
              <w:t>6,9</w:t>
            </w:r>
          </w:p>
        </w:tc>
        <w:tc>
          <w:tcPr>
            <w:tcW w:w="2185" w:type="dxa"/>
          </w:tcPr>
          <w:p w:rsidR="00A744B1" w:rsidRDefault="00A744B1" w:rsidP="00246EA3">
            <w:pPr>
              <w:ind w:right="10"/>
              <w:jc w:val="center"/>
              <w:rPr>
                <w:color w:val="000000"/>
                <w:sz w:val="28"/>
                <w:szCs w:val="21"/>
              </w:rPr>
            </w:pPr>
            <w:r>
              <w:rPr>
                <w:color w:val="000000"/>
                <w:sz w:val="28"/>
                <w:szCs w:val="21"/>
              </w:rPr>
              <w:t>Аммиак</w:t>
            </w:r>
          </w:p>
        </w:tc>
        <w:tc>
          <w:tcPr>
            <w:tcW w:w="1363" w:type="dxa"/>
          </w:tcPr>
          <w:p w:rsidR="00A744B1" w:rsidRDefault="00A744B1" w:rsidP="00246EA3">
            <w:pPr>
              <w:ind w:right="10"/>
              <w:jc w:val="center"/>
              <w:rPr>
                <w:color w:val="000000"/>
                <w:sz w:val="28"/>
                <w:szCs w:val="21"/>
              </w:rPr>
            </w:pPr>
            <w:r>
              <w:rPr>
                <w:color w:val="000000"/>
                <w:sz w:val="28"/>
                <w:szCs w:val="21"/>
              </w:rPr>
              <w:t>15,5</w:t>
            </w:r>
          </w:p>
        </w:tc>
        <w:tc>
          <w:tcPr>
            <w:tcW w:w="1352" w:type="dxa"/>
          </w:tcPr>
          <w:p w:rsidR="00A744B1" w:rsidRDefault="00A744B1" w:rsidP="00246EA3">
            <w:pPr>
              <w:ind w:right="10"/>
              <w:jc w:val="center"/>
              <w:rPr>
                <w:color w:val="000000"/>
                <w:sz w:val="28"/>
                <w:szCs w:val="21"/>
              </w:rPr>
            </w:pPr>
            <w:r>
              <w:rPr>
                <w:color w:val="000000"/>
                <w:sz w:val="28"/>
                <w:szCs w:val="21"/>
              </w:rPr>
              <w:t>27</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Гептан</w:t>
            </w:r>
          </w:p>
        </w:tc>
        <w:tc>
          <w:tcPr>
            <w:tcW w:w="1259" w:type="dxa"/>
          </w:tcPr>
          <w:p w:rsidR="00A744B1" w:rsidRDefault="00A744B1" w:rsidP="00246EA3">
            <w:pPr>
              <w:ind w:right="10"/>
              <w:jc w:val="center"/>
              <w:rPr>
                <w:color w:val="000000"/>
                <w:sz w:val="28"/>
                <w:szCs w:val="21"/>
              </w:rPr>
            </w:pPr>
            <w:r>
              <w:rPr>
                <w:color w:val="000000"/>
                <w:sz w:val="28"/>
                <w:szCs w:val="21"/>
              </w:rPr>
              <w:t>1</w:t>
            </w:r>
          </w:p>
        </w:tc>
        <w:tc>
          <w:tcPr>
            <w:tcW w:w="1306" w:type="dxa"/>
          </w:tcPr>
          <w:p w:rsidR="00A744B1" w:rsidRDefault="00A744B1" w:rsidP="00246EA3">
            <w:pPr>
              <w:ind w:right="10"/>
              <w:jc w:val="center"/>
              <w:rPr>
                <w:color w:val="000000"/>
                <w:sz w:val="28"/>
                <w:szCs w:val="21"/>
              </w:rPr>
            </w:pPr>
            <w:r>
              <w:rPr>
                <w:color w:val="000000"/>
                <w:sz w:val="28"/>
                <w:szCs w:val="21"/>
              </w:rPr>
              <w:t>6</w:t>
            </w:r>
          </w:p>
        </w:tc>
        <w:tc>
          <w:tcPr>
            <w:tcW w:w="2185" w:type="dxa"/>
          </w:tcPr>
          <w:p w:rsidR="00A744B1" w:rsidRDefault="00A744B1" w:rsidP="00246EA3">
            <w:pPr>
              <w:ind w:right="10"/>
              <w:jc w:val="center"/>
              <w:rPr>
                <w:color w:val="000000"/>
                <w:sz w:val="28"/>
                <w:szCs w:val="21"/>
              </w:rPr>
            </w:pPr>
            <w:r>
              <w:rPr>
                <w:color w:val="000000"/>
                <w:sz w:val="28"/>
                <w:szCs w:val="21"/>
              </w:rPr>
              <w:t>Сероводород</w:t>
            </w:r>
          </w:p>
        </w:tc>
        <w:tc>
          <w:tcPr>
            <w:tcW w:w="1363" w:type="dxa"/>
          </w:tcPr>
          <w:p w:rsidR="00A744B1" w:rsidRDefault="00A744B1" w:rsidP="00246EA3">
            <w:pPr>
              <w:ind w:right="10"/>
              <w:jc w:val="center"/>
              <w:rPr>
                <w:color w:val="000000"/>
                <w:sz w:val="28"/>
                <w:szCs w:val="21"/>
              </w:rPr>
            </w:pPr>
            <w:r>
              <w:rPr>
                <w:color w:val="000000"/>
                <w:sz w:val="28"/>
                <w:szCs w:val="21"/>
              </w:rPr>
              <w:t>4,3</w:t>
            </w:r>
          </w:p>
        </w:tc>
        <w:tc>
          <w:tcPr>
            <w:tcW w:w="1352" w:type="dxa"/>
          </w:tcPr>
          <w:p w:rsidR="00A744B1" w:rsidRDefault="00A744B1" w:rsidP="00246EA3">
            <w:pPr>
              <w:ind w:right="10"/>
              <w:jc w:val="center"/>
              <w:rPr>
                <w:color w:val="000000"/>
                <w:sz w:val="28"/>
                <w:szCs w:val="21"/>
              </w:rPr>
            </w:pPr>
            <w:r>
              <w:rPr>
                <w:color w:val="000000"/>
                <w:sz w:val="28"/>
                <w:szCs w:val="21"/>
              </w:rPr>
              <w:t>45,5</w:t>
            </w:r>
          </w:p>
        </w:tc>
      </w:tr>
      <w:tr w:rsidR="00A744B1" w:rsidTr="00246EA3">
        <w:tc>
          <w:tcPr>
            <w:tcW w:w="2068" w:type="dxa"/>
          </w:tcPr>
          <w:p w:rsidR="00A744B1" w:rsidRDefault="00A744B1" w:rsidP="00246EA3">
            <w:pPr>
              <w:ind w:right="10"/>
              <w:jc w:val="center"/>
              <w:rPr>
                <w:color w:val="000000"/>
                <w:sz w:val="28"/>
                <w:szCs w:val="21"/>
              </w:rPr>
            </w:pPr>
            <w:r>
              <w:rPr>
                <w:color w:val="000000"/>
                <w:sz w:val="28"/>
                <w:szCs w:val="21"/>
              </w:rPr>
              <w:t>Бензины</w:t>
            </w:r>
          </w:p>
        </w:tc>
        <w:tc>
          <w:tcPr>
            <w:tcW w:w="1259" w:type="dxa"/>
          </w:tcPr>
          <w:p w:rsidR="00A744B1" w:rsidRDefault="00A744B1" w:rsidP="00246EA3">
            <w:pPr>
              <w:ind w:right="10"/>
              <w:jc w:val="center"/>
              <w:rPr>
                <w:color w:val="000000"/>
                <w:sz w:val="28"/>
                <w:szCs w:val="21"/>
              </w:rPr>
            </w:pPr>
            <w:r>
              <w:rPr>
                <w:color w:val="000000"/>
                <w:sz w:val="28"/>
                <w:szCs w:val="21"/>
              </w:rPr>
              <w:t>0,3-1,3</w:t>
            </w:r>
          </w:p>
        </w:tc>
        <w:tc>
          <w:tcPr>
            <w:tcW w:w="1306" w:type="dxa"/>
          </w:tcPr>
          <w:p w:rsidR="00A744B1" w:rsidRDefault="00A744B1" w:rsidP="00246EA3">
            <w:pPr>
              <w:ind w:right="10"/>
              <w:jc w:val="center"/>
              <w:rPr>
                <w:color w:val="000000"/>
                <w:sz w:val="28"/>
                <w:szCs w:val="21"/>
              </w:rPr>
            </w:pPr>
            <w:r>
              <w:rPr>
                <w:color w:val="000000"/>
                <w:sz w:val="28"/>
                <w:szCs w:val="21"/>
              </w:rPr>
              <w:t>7</w:t>
            </w:r>
          </w:p>
        </w:tc>
        <w:tc>
          <w:tcPr>
            <w:tcW w:w="2185" w:type="dxa"/>
          </w:tcPr>
          <w:p w:rsidR="00A744B1" w:rsidRDefault="00A744B1" w:rsidP="00246EA3">
            <w:pPr>
              <w:ind w:right="10"/>
              <w:jc w:val="center"/>
              <w:rPr>
                <w:color w:val="000000"/>
                <w:sz w:val="28"/>
                <w:szCs w:val="21"/>
              </w:rPr>
            </w:pPr>
            <w:r>
              <w:rPr>
                <w:color w:val="000000"/>
                <w:sz w:val="28"/>
                <w:szCs w:val="21"/>
              </w:rPr>
              <w:t>Окись углерода</w:t>
            </w:r>
          </w:p>
        </w:tc>
        <w:tc>
          <w:tcPr>
            <w:tcW w:w="1363" w:type="dxa"/>
          </w:tcPr>
          <w:p w:rsidR="00A744B1" w:rsidRDefault="00A744B1" w:rsidP="00246EA3">
            <w:pPr>
              <w:ind w:right="10"/>
              <w:jc w:val="center"/>
              <w:rPr>
                <w:color w:val="000000"/>
                <w:sz w:val="28"/>
                <w:szCs w:val="21"/>
              </w:rPr>
            </w:pPr>
            <w:r>
              <w:rPr>
                <w:color w:val="000000"/>
                <w:sz w:val="28"/>
                <w:szCs w:val="21"/>
              </w:rPr>
              <w:t>15,5</w:t>
            </w:r>
          </w:p>
        </w:tc>
        <w:tc>
          <w:tcPr>
            <w:tcW w:w="1352" w:type="dxa"/>
          </w:tcPr>
          <w:p w:rsidR="00A744B1" w:rsidRDefault="00A744B1" w:rsidP="00246EA3">
            <w:pPr>
              <w:ind w:right="10"/>
              <w:jc w:val="center"/>
              <w:rPr>
                <w:color w:val="000000"/>
                <w:sz w:val="28"/>
                <w:szCs w:val="21"/>
              </w:rPr>
            </w:pPr>
            <w:r>
              <w:rPr>
                <w:color w:val="000000"/>
                <w:sz w:val="28"/>
                <w:szCs w:val="21"/>
              </w:rPr>
              <w:t>74,2</w:t>
            </w:r>
          </w:p>
        </w:tc>
      </w:tr>
    </w:tbl>
    <w:p w:rsidR="00A744B1" w:rsidRDefault="00A744B1" w:rsidP="00A744B1">
      <w:pPr>
        <w:shd w:val="clear" w:color="auto" w:fill="FFFFFF"/>
        <w:ind w:right="10" w:firstLine="540"/>
        <w:jc w:val="both"/>
        <w:rPr>
          <w:color w:val="000000"/>
          <w:sz w:val="28"/>
          <w:szCs w:val="21"/>
        </w:rPr>
      </w:pPr>
    </w:p>
    <w:p w:rsidR="00A744B1" w:rsidRPr="00A60F12" w:rsidRDefault="00246EA3" w:rsidP="00A60F12">
      <w:pPr>
        <w:shd w:val="clear" w:color="auto" w:fill="FFFFFF"/>
        <w:ind w:right="-1" w:firstLine="567"/>
        <w:jc w:val="both"/>
        <w:rPr>
          <w:b/>
          <w:color w:val="000000"/>
          <w:sz w:val="28"/>
          <w:szCs w:val="28"/>
        </w:rPr>
      </w:pPr>
      <w:r>
        <w:rPr>
          <w:b/>
          <w:color w:val="000000"/>
          <w:sz w:val="28"/>
          <w:szCs w:val="28"/>
        </w:rPr>
        <w:t xml:space="preserve">10.2 </w:t>
      </w:r>
      <w:r w:rsidR="00A744B1" w:rsidRPr="00A60F12">
        <w:rPr>
          <w:b/>
          <w:color w:val="000000"/>
          <w:sz w:val="28"/>
          <w:szCs w:val="28"/>
        </w:rPr>
        <w:t xml:space="preserve"> Пламегасители в составе предохранительных </w:t>
      </w:r>
      <w:r>
        <w:rPr>
          <w:b/>
          <w:bCs/>
          <w:color w:val="000000"/>
          <w:sz w:val="28"/>
          <w:szCs w:val="28"/>
        </w:rPr>
        <w:t>взрывчатых веществ</w:t>
      </w:r>
    </w:p>
    <w:p w:rsidR="00A744B1" w:rsidRPr="00A60F12" w:rsidRDefault="00A744B1" w:rsidP="00A60F12">
      <w:pPr>
        <w:shd w:val="clear" w:color="auto" w:fill="FFFFFF"/>
        <w:ind w:right="-1" w:firstLine="567"/>
        <w:jc w:val="both"/>
        <w:rPr>
          <w:b/>
          <w:color w:val="000000"/>
          <w:sz w:val="28"/>
          <w:szCs w:val="28"/>
        </w:rPr>
      </w:pPr>
    </w:p>
    <w:p w:rsidR="00A744B1" w:rsidRPr="00A60F12" w:rsidRDefault="00A744B1" w:rsidP="00A60F12">
      <w:pPr>
        <w:pStyle w:val="21"/>
        <w:spacing w:after="0" w:line="240" w:lineRule="auto"/>
        <w:ind w:left="0" w:firstLine="567"/>
        <w:jc w:val="both"/>
        <w:rPr>
          <w:sz w:val="28"/>
          <w:szCs w:val="28"/>
        </w:rPr>
      </w:pPr>
      <w:r w:rsidRPr="00A60F12">
        <w:rPr>
          <w:sz w:val="28"/>
          <w:szCs w:val="28"/>
        </w:rPr>
        <w:t>В состав предохранительных ВВ входят минеральные добавки, обычно это соли щелочных металлов, которые, с одной стороны, играют роль инертной примеси, снижающей температуру пламени при взрыв</w:t>
      </w:r>
      <w:r w:rsidR="00246EA3">
        <w:rPr>
          <w:sz w:val="28"/>
          <w:szCs w:val="28"/>
        </w:rPr>
        <w:t>е</w:t>
      </w:r>
      <w:r w:rsidRPr="00A60F12">
        <w:rPr>
          <w:sz w:val="28"/>
          <w:szCs w:val="28"/>
        </w:rPr>
        <w:t>, а с другой – роль ингибиторов реакций воспл</w:t>
      </w:r>
      <w:r w:rsidR="00246EA3">
        <w:rPr>
          <w:sz w:val="28"/>
          <w:szCs w:val="28"/>
        </w:rPr>
        <w:t>аменения метано-воздушной смеси</w:t>
      </w:r>
      <w:r w:rsidRPr="00A60F12">
        <w:rPr>
          <w:sz w:val="28"/>
          <w:szCs w:val="28"/>
        </w:rPr>
        <w:t>.</w:t>
      </w:r>
    </w:p>
    <w:p w:rsidR="00A744B1" w:rsidRDefault="00A744B1" w:rsidP="00A60F12">
      <w:pPr>
        <w:shd w:val="clear" w:color="auto" w:fill="FFFFFF"/>
        <w:ind w:right="-1" w:firstLine="567"/>
        <w:jc w:val="both"/>
        <w:rPr>
          <w:sz w:val="28"/>
        </w:rPr>
      </w:pPr>
      <w:r>
        <w:rPr>
          <w:color w:val="000000"/>
          <w:sz w:val="28"/>
        </w:rPr>
        <w:lastRenderedPageBreak/>
        <w:t>Выбор пламегасителя определяется его ингибирующей способ</w:t>
      </w:r>
      <w:r>
        <w:rPr>
          <w:color w:val="000000"/>
          <w:sz w:val="28"/>
        </w:rPr>
        <w:softHyphen/>
        <w:t>ностью, совместимостью с другими компонентами ВВ, влиянием на взрывчатые и физико-химические свойства ВВ, токсичностью са</w:t>
      </w:r>
      <w:r>
        <w:rPr>
          <w:color w:val="000000"/>
          <w:sz w:val="28"/>
        </w:rPr>
        <w:softHyphen/>
        <w:t>мого пламегасителя или продуктов его разложения, а также до</w:t>
      </w:r>
      <w:r>
        <w:rPr>
          <w:color w:val="000000"/>
          <w:sz w:val="28"/>
        </w:rPr>
        <w:softHyphen/>
        <w:t>ступностью и товарной стоимостью. Так, например, фтористые соли, хотя и характеризуются высокой ингибирующей способностью, из-за токсичности применяют в предохранительных ВВ с большой осторожностью. Высокоактивные соли лития не применяют из-за высокой стоимости. Наиболее широкое применение получили хло</w:t>
      </w:r>
      <w:r>
        <w:rPr>
          <w:color w:val="000000"/>
          <w:sz w:val="28"/>
        </w:rPr>
        <w:softHyphen/>
        <w:t>риды натрия и калия благодаря их дешевизне, доступности и в то же время достаточно высокой ингибирующей способности.</w:t>
      </w:r>
    </w:p>
    <w:p w:rsidR="00A744B1" w:rsidRDefault="00A744B1" w:rsidP="00A744B1">
      <w:pPr>
        <w:pStyle w:val="23"/>
        <w:keepNext w:val="0"/>
        <w:widowControl/>
        <w:tabs>
          <w:tab w:val="clear" w:pos="7655"/>
          <w:tab w:val="clear" w:pos="9639"/>
          <w:tab w:val="clear" w:pos="10206"/>
        </w:tabs>
        <w:ind w:right="-1" w:firstLine="567"/>
      </w:pPr>
      <w:r>
        <w:t>Ингибирующее действие солей-пламегасителей в значительной степени зависит от удельной поверхности частиц, образующих взвесь в продуктах детонации, и, следовательно, от их размеров. Суммарная поверхность частиц приближенно рассчитывается по формуле</w:t>
      </w:r>
    </w:p>
    <w:p w:rsidR="00A744B1" w:rsidRDefault="00A744B1" w:rsidP="00A744B1">
      <w:pPr>
        <w:ind w:right="-1" w:firstLine="567"/>
        <w:jc w:val="both"/>
        <w:rPr>
          <w:sz w:val="28"/>
        </w:rPr>
      </w:pPr>
      <w:r w:rsidRPr="004E7B38">
        <w:rPr>
          <w:position w:val="-30"/>
          <w:sz w:val="28"/>
        </w:rPr>
        <w:object w:dxaOrig="3040" w:dyaOrig="680">
          <v:shape id="_x0000_i1068" type="#_x0000_t75" style="width:195pt;height:43.5pt" o:ole="">
            <v:imagedata r:id="rId100" o:title=""/>
          </v:shape>
          <o:OLEObject Type="Embed" ProgID="Equation.3" ShapeID="_x0000_i1068" DrawAspect="Content" ObjectID="_1491981010" r:id="rId101"/>
        </w:object>
      </w:r>
      <w:r>
        <w:rPr>
          <w:sz w:val="28"/>
        </w:rPr>
        <w:t>,</w:t>
      </w:r>
    </w:p>
    <w:p w:rsidR="00A744B1" w:rsidRDefault="00A744B1" w:rsidP="00A744B1">
      <w:pPr>
        <w:shd w:val="clear" w:color="auto" w:fill="FFFFFF"/>
        <w:ind w:right="-1" w:firstLine="567"/>
        <w:jc w:val="both"/>
        <w:rPr>
          <w:color w:val="000000"/>
          <w:sz w:val="28"/>
        </w:rPr>
      </w:pPr>
      <w:r>
        <w:rPr>
          <w:color w:val="000000"/>
          <w:sz w:val="28"/>
        </w:rPr>
        <w:t xml:space="preserve">где </w:t>
      </w:r>
      <w:r>
        <w:rPr>
          <w:color w:val="000000"/>
          <w:sz w:val="28"/>
          <w:lang w:val="en-US"/>
        </w:rPr>
        <w:t>n</w:t>
      </w:r>
      <w:r>
        <w:rPr>
          <w:i/>
          <w:color w:val="000000"/>
          <w:sz w:val="28"/>
        </w:rPr>
        <w:t xml:space="preserve"> </w:t>
      </w:r>
      <w:r>
        <w:rPr>
          <w:color w:val="000000"/>
          <w:sz w:val="28"/>
        </w:rPr>
        <w:t xml:space="preserve">— число частиц соли, диспергированных в среде; </w:t>
      </w:r>
      <w:r>
        <w:rPr>
          <w:i/>
          <w:color w:val="000000"/>
          <w:sz w:val="28"/>
          <w:lang w:val="en-US"/>
        </w:rPr>
        <w:t>s</w:t>
      </w:r>
      <w:r>
        <w:rPr>
          <w:i/>
          <w:color w:val="000000"/>
          <w:sz w:val="28"/>
        </w:rPr>
        <w:t xml:space="preserve">' </w:t>
      </w:r>
      <w:r>
        <w:rPr>
          <w:color w:val="000000"/>
          <w:sz w:val="28"/>
        </w:rPr>
        <w:t>— по</w:t>
      </w:r>
      <w:r>
        <w:rPr>
          <w:color w:val="000000"/>
          <w:sz w:val="28"/>
        </w:rPr>
        <w:softHyphen/>
        <w:t xml:space="preserve">верхность частицы; </w:t>
      </w:r>
      <w:r>
        <w:rPr>
          <w:color w:val="000000"/>
          <w:sz w:val="28"/>
          <w:lang w:val="en-US"/>
        </w:rPr>
        <w:t>G</w:t>
      </w:r>
      <w:r>
        <w:rPr>
          <w:color w:val="000000"/>
          <w:sz w:val="28"/>
        </w:rPr>
        <w:t xml:space="preserve"> — масса соли в заряде ВВ; </w:t>
      </w:r>
      <w:r>
        <w:rPr>
          <w:i/>
          <w:color w:val="000000"/>
          <w:sz w:val="28"/>
          <w:lang w:val="en-US"/>
        </w:rPr>
        <w:t>d</w:t>
      </w:r>
      <w:r>
        <w:rPr>
          <w:i/>
          <w:color w:val="000000"/>
          <w:sz w:val="28"/>
        </w:rPr>
        <w:t xml:space="preserve"> </w:t>
      </w:r>
      <w:r>
        <w:rPr>
          <w:color w:val="000000"/>
          <w:sz w:val="28"/>
        </w:rPr>
        <w:t>— усреднен</w:t>
      </w:r>
      <w:r>
        <w:rPr>
          <w:color w:val="000000"/>
          <w:sz w:val="28"/>
        </w:rPr>
        <w:softHyphen/>
        <w:t>ный диаметр частицы; р</w:t>
      </w:r>
      <w:r>
        <w:rPr>
          <w:color w:val="000000"/>
          <w:sz w:val="28"/>
          <w:vertAlign w:val="subscript"/>
        </w:rPr>
        <w:t>0</w:t>
      </w:r>
      <w:r>
        <w:rPr>
          <w:color w:val="000000"/>
          <w:sz w:val="28"/>
        </w:rPr>
        <w:t xml:space="preserve"> — плотность соли; </w:t>
      </w:r>
      <w:r>
        <w:rPr>
          <w:i/>
          <w:color w:val="000000"/>
          <w:sz w:val="28"/>
          <w:lang w:val="en-US"/>
        </w:rPr>
        <w:t>k</w:t>
      </w:r>
      <w:r>
        <w:rPr>
          <w:i/>
          <w:color w:val="000000"/>
          <w:sz w:val="28"/>
        </w:rPr>
        <w:t xml:space="preserve"> </w:t>
      </w:r>
      <w:r>
        <w:rPr>
          <w:color w:val="000000"/>
          <w:sz w:val="28"/>
        </w:rPr>
        <w:t>— коэффициент дроб</w:t>
      </w:r>
      <w:r>
        <w:rPr>
          <w:color w:val="000000"/>
          <w:sz w:val="28"/>
        </w:rPr>
        <w:softHyphen/>
        <w:t xml:space="preserve">ления соли при взрыве. </w:t>
      </w:r>
    </w:p>
    <w:p w:rsidR="00A744B1" w:rsidRDefault="00A744B1" w:rsidP="00A41DCC">
      <w:pPr>
        <w:shd w:val="clear" w:color="auto" w:fill="FFFFFF"/>
        <w:ind w:firstLine="567"/>
        <w:jc w:val="both"/>
        <w:rPr>
          <w:sz w:val="28"/>
        </w:rPr>
      </w:pPr>
      <w:r>
        <w:rPr>
          <w:color w:val="000000"/>
          <w:sz w:val="28"/>
        </w:rPr>
        <w:t>По экспериментальным данным, при взрыве предохранительных ВВ происходит дробление пламегасителя. Степень дробления за</w:t>
      </w:r>
      <w:r>
        <w:rPr>
          <w:color w:val="000000"/>
          <w:sz w:val="28"/>
        </w:rPr>
        <w:softHyphen/>
        <w:t>висит от дефектов поверхности исходных кристаллов и не требует больших -нагрузок. При начальном размере частиц соли 0,1—</w:t>
      </w:r>
      <w:r>
        <w:rPr>
          <w:i/>
          <w:color w:val="000000"/>
          <w:sz w:val="28"/>
        </w:rPr>
        <w:t xml:space="preserve">2 </w:t>
      </w:r>
      <w:r>
        <w:rPr>
          <w:color w:val="000000"/>
          <w:sz w:val="28"/>
        </w:rPr>
        <w:t>мм наибольшее число частиц после взрыва имело средний размер около 8 мкм. Вместе с тем введение в состав предохранительных ВВ тонкодисперсного пламегасителя имеет отрицательные сто</w:t>
      </w:r>
      <w:r>
        <w:rPr>
          <w:color w:val="000000"/>
          <w:sz w:val="28"/>
        </w:rPr>
        <w:softHyphen/>
        <w:t>роны: усиливается слеживаемость аммонитной массы, сни</w:t>
      </w:r>
      <w:r>
        <w:rPr>
          <w:color w:val="000000"/>
          <w:sz w:val="28"/>
        </w:rPr>
        <w:softHyphen/>
        <w:t>жается детонационная способность ВВ. Поэтому в составы, содержащие тонкодисперсный пламегаситель, обычно вводят сен</w:t>
      </w:r>
      <w:r>
        <w:rPr>
          <w:color w:val="000000"/>
          <w:sz w:val="28"/>
        </w:rPr>
        <w:softHyphen/>
        <w:t xml:space="preserve">сибилизаторы в количестве 5 — 15%, чаше всего нитроглицерин или смеси его с нитрогликолями, реже — твердые сенсибилизаторы типа гексогена или тэна (рис. </w:t>
      </w:r>
      <w:r w:rsidR="00246EA3">
        <w:rPr>
          <w:color w:val="000000"/>
          <w:sz w:val="28"/>
        </w:rPr>
        <w:t>10.</w:t>
      </w:r>
      <w:r>
        <w:rPr>
          <w:color w:val="000000"/>
          <w:sz w:val="28"/>
        </w:rPr>
        <w:t xml:space="preserve">1). </w:t>
      </w:r>
    </w:p>
    <w:p w:rsidR="00A744B1" w:rsidRDefault="00A744B1" w:rsidP="00A744B1">
      <w:pPr>
        <w:ind w:right="-1"/>
        <w:jc w:val="center"/>
        <w:rPr>
          <w:sz w:val="28"/>
        </w:rPr>
      </w:pPr>
      <w:r>
        <w:rPr>
          <w:noProof/>
          <w:sz w:val="28"/>
        </w:rPr>
        <w:drawing>
          <wp:inline distT="0" distB="0" distL="0" distR="0">
            <wp:extent cx="2171700" cy="1790700"/>
            <wp:effectExtent l="19050" t="0" r="0" b="0"/>
            <wp:docPr id="100" name="Рисунок 100" descr="ри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рис3"/>
                    <pic:cNvPicPr>
                      <a:picLocks noChangeAspect="1" noChangeArrowheads="1"/>
                    </pic:cNvPicPr>
                  </pic:nvPicPr>
                  <pic:blipFill>
                    <a:blip r:embed="rId102"/>
                    <a:srcRect/>
                    <a:stretch>
                      <a:fillRect/>
                    </a:stretch>
                  </pic:blipFill>
                  <pic:spPr bwMode="auto">
                    <a:xfrm>
                      <a:off x="0" y="0"/>
                      <a:ext cx="2171700" cy="1790700"/>
                    </a:xfrm>
                    <a:prstGeom prst="rect">
                      <a:avLst/>
                    </a:prstGeom>
                    <a:noFill/>
                    <a:ln w="9525">
                      <a:noFill/>
                      <a:miter lim="800000"/>
                      <a:headEnd/>
                      <a:tailEnd/>
                    </a:ln>
                  </pic:spPr>
                </pic:pic>
              </a:graphicData>
            </a:graphic>
          </wp:inline>
        </w:drawing>
      </w:r>
    </w:p>
    <w:p w:rsidR="00A744B1" w:rsidRPr="00246EA3" w:rsidRDefault="00A744B1" w:rsidP="00A744B1">
      <w:pPr>
        <w:shd w:val="clear" w:color="auto" w:fill="FFFFFF"/>
        <w:ind w:right="-1" w:firstLine="567"/>
        <w:jc w:val="both"/>
        <w:rPr>
          <w:sz w:val="28"/>
          <w:szCs w:val="28"/>
        </w:rPr>
      </w:pPr>
      <w:r w:rsidRPr="00246EA3">
        <w:rPr>
          <w:color w:val="000000"/>
          <w:sz w:val="28"/>
          <w:szCs w:val="28"/>
        </w:rPr>
        <w:t>Рис</w:t>
      </w:r>
      <w:r w:rsidR="00246EA3" w:rsidRPr="00246EA3">
        <w:rPr>
          <w:color w:val="000000"/>
          <w:sz w:val="28"/>
          <w:szCs w:val="28"/>
        </w:rPr>
        <w:t>унок</w:t>
      </w:r>
      <w:r w:rsidR="00246EA3">
        <w:rPr>
          <w:color w:val="000000"/>
          <w:sz w:val="28"/>
          <w:szCs w:val="28"/>
        </w:rPr>
        <w:t xml:space="preserve"> </w:t>
      </w:r>
      <w:r w:rsidR="00246EA3" w:rsidRPr="00246EA3">
        <w:rPr>
          <w:color w:val="000000"/>
          <w:sz w:val="28"/>
          <w:szCs w:val="28"/>
        </w:rPr>
        <w:t>10.</w:t>
      </w:r>
      <w:r w:rsidRPr="00246EA3">
        <w:rPr>
          <w:color w:val="000000"/>
          <w:sz w:val="28"/>
          <w:szCs w:val="28"/>
        </w:rPr>
        <w:t>1.</w:t>
      </w:r>
      <w:r w:rsidR="00246EA3" w:rsidRPr="00246EA3">
        <w:rPr>
          <w:color w:val="000000"/>
          <w:sz w:val="28"/>
          <w:szCs w:val="28"/>
        </w:rPr>
        <w:t>-</w:t>
      </w:r>
      <w:r w:rsidRPr="00246EA3">
        <w:rPr>
          <w:bCs/>
          <w:color w:val="000000"/>
          <w:sz w:val="28"/>
          <w:szCs w:val="28"/>
        </w:rPr>
        <w:t>Зависимость</w:t>
      </w:r>
      <w:r w:rsidRPr="00246EA3">
        <w:rPr>
          <w:b/>
          <w:color w:val="000000"/>
          <w:sz w:val="28"/>
          <w:szCs w:val="28"/>
        </w:rPr>
        <w:t xml:space="preserve"> </w:t>
      </w:r>
      <w:r w:rsidRPr="00246EA3">
        <w:rPr>
          <w:color w:val="000000"/>
          <w:sz w:val="28"/>
          <w:szCs w:val="28"/>
        </w:rPr>
        <w:t>критического диа</w:t>
      </w:r>
      <w:r w:rsidRPr="00246EA3">
        <w:rPr>
          <w:color w:val="000000"/>
          <w:sz w:val="28"/>
          <w:szCs w:val="28"/>
        </w:rPr>
        <w:softHyphen/>
        <w:t>метра заряда предохранительных ВВ (</w:t>
      </w:r>
      <w:r w:rsidRPr="00246EA3">
        <w:rPr>
          <w:color w:val="000000"/>
          <w:sz w:val="28"/>
          <w:szCs w:val="28"/>
          <w:lang w:val="en-US"/>
        </w:rPr>
        <w:t>d</w:t>
      </w:r>
      <w:r w:rsidRPr="00246EA3">
        <w:rPr>
          <w:color w:val="000000"/>
          <w:sz w:val="28"/>
          <w:szCs w:val="28"/>
          <w:vertAlign w:val="subscript"/>
        </w:rPr>
        <w:t>кр</w:t>
      </w:r>
      <w:r w:rsidRPr="00246EA3">
        <w:rPr>
          <w:color w:val="000000"/>
          <w:sz w:val="28"/>
          <w:szCs w:val="28"/>
        </w:rPr>
        <w:t>) с 20 % пламегасителя при плотности 1,6— 1,7 г/см</w:t>
      </w:r>
      <w:r w:rsidRPr="00246EA3">
        <w:rPr>
          <w:color w:val="000000"/>
          <w:sz w:val="28"/>
          <w:szCs w:val="28"/>
          <w:vertAlign w:val="superscript"/>
        </w:rPr>
        <w:t>3</w:t>
      </w:r>
      <w:r w:rsidRPr="00246EA3">
        <w:rPr>
          <w:color w:val="000000"/>
          <w:sz w:val="28"/>
          <w:szCs w:val="28"/>
        </w:rPr>
        <w:t xml:space="preserve"> от количества сенсибилизатора </w:t>
      </w:r>
      <w:r w:rsidRPr="00246EA3">
        <w:rPr>
          <w:i/>
          <w:color w:val="000000"/>
          <w:sz w:val="28"/>
          <w:szCs w:val="28"/>
        </w:rPr>
        <w:t>(</w:t>
      </w:r>
      <w:r w:rsidRPr="00246EA3">
        <w:rPr>
          <w:i/>
          <w:color w:val="000000"/>
          <w:sz w:val="28"/>
          <w:szCs w:val="28"/>
          <w:lang w:val="en-US"/>
        </w:rPr>
        <w:t>n</w:t>
      </w:r>
      <w:r w:rsidRPr="00246EA3">
        <w:rPr>
          <w:i/>
          <w:color w:val="000000"/>
          <w:sz w:val="28"/>
          <w:szCs w:val="28"/>
        </w:rPr>
        <w:t>):</w:t>
      </w:r>
    </w:p>
    <w:p w:rsidR="00A744B1" w:rsidRDefault="00A744B1" w:rsidP="00A744B1">
      <w:pPr>
        <w:shd w:val="clear" w:color="auto" w:fill="FFFFFF"/>
        <w:ind w:right="-1" w:firstLine="567"/>
        <w:jc w:val="both"/>
        <w:rPr>
          <w:bCs/>
          <w:color w:val="000000"/>
          <w:sz w:val="28"/>
          <w:szCs w:val="28"/>
        </w:rPr>
      </w:pPr>
      <w:r w:rsidRPr="00246EA3">
        <w:rPr>
          <w:bCs/>
          <w:i/>
          <w:color w:val="000000"/>
          <w:sz w:val="28"/>
          <w:szCs w:val="28"/>
        </w:rPr>
        <w:t xml:space="preserve">1 — </w:t>
      </w:r>
      <w:r w:rsidRPr="00246EA3">
        <w:rPr>
          <w:bCs/>
          <w:color w:val="000000"/>
          <w:sz w:val="28"/>
          <w:szCs w:val="28"/>
        </w:rPr>
        <w:t xml:space="preserve">тротил; </w:t>
      </w:r>
      <w:r w:rsidRPr="00246EA3">
        <w:rPr>
          <w:bCs/>
          <w:i/>
          <w:color w:val="000000"/>
          <w:sz w:val="28"/>
          <w:szCs w:val="28"/>
        </w:rPr>
        <w:t xml:space="preserve">2 — </w:t>
      </w:r>
      <w:r w:rsidRPr="00246EA3">
        <w:rPr>
          <w:bCs/>
          <w:color w:val="000000"/>
          <w:sz w:val="28"/>
          <w:szCs w:val="28"/>
        </w:rPr>
        <w:t xml:space="preserve">смесь нитроэфиров 60/40; </w:t>
      </w:r>
      <w:r w:rsidRPr="00246EA3">
        <w:rPr>
          <w:bCs/>
          <w:i/>
          <w:color w:val="000000"/>
          <w:sz w:val="28"/>
          <w:szCs w:val="28"/>
        </w:rPr>
        <w:t xml:space="preserve">3 </w:t>
      </w:r>
      <w:r w:rsidRPr="00246EA3">
        <w:rPr>
          <w:bCs/>
          <w:color w:val="000000"/>
          <w:sz w:val="28"/>
          <w:szCs w:val="28"/>
        </w:rPr>
        <w:t xml:space="preserve">— гексоген; </w:t>
      </w:r>
      <w:r w:rsidRPr="00246EA3">
        <w:rPr>
          <w:bCs/>
          <w:i/>
          <w:color w:val="000000"/>
          <w:sz w:val="28"/>
          <w:szCs w:val="28"/>
        </w:rPr>
        <w:t xml:space="preserve">4 — </w:t>
      </w:r>
      <w:r w:rsidRPr="00246EA3">
        <w:rPr>
          <w:bCs/>
          <w:color w:val="000000"/>
          <w:sz w:val="28"/>
          <w:szCs w:val="28"/>
        </w:rPr>
        <w:t>нитроглицерин</w:t>
      </w:r>
    </w:p>
    <w:p w:rsidR="00A41DCC" w:rsidRDefault="00A41DCC" w:rsidP="00A744B1">
      <w:pPr>
        <w:shd w:val="clear" w:color="auto" w:fill="FFFFFF"/>
        <w:ind w:right="-1" w:firstLine="567"/>
        <w:jc w:val="both"/>
        <w:rPr>
          <w:bCs/>
          <w:color w:val="000000"/>
          <w:sz w:val="28"/>
          <w:szCs w:val="28"/>
        </w:rPr>
      </w:pPr>
    </w:p>
    <w:p w:rsidR="00A41DCC" w:rsidRDefault="00A41DCC" w:rsidP="00A41DCC">
      <w:pPr>
        <w:shd w:val="clear" w:color="auto" w:fill="FFFFFF"/>
        <w:ind w:firstLine="567"/>
        <w:jc w:val="both"/>
        <w:rPr>
          <w:color w:val="000000"/>
          <w:sz w:val="28"/>
        </w:rPr>
      </w:pPr>
      <w:r>
        <w:rPr>
          <w:color w:val="000000"/>
          <w:sz w:val="28"/>
        </w:rPr>
        <w:lastRenderedPageBreak/>
        <w:t>На рис. 10.2 показана зависи</w:t>
      </w:r>
      <w:r>
        <w:rPr>
          <w:color w:val="000000"/>
          <w:sz w:val="28"/>
        </w:rPr>
        <w:softHyphen/>
        <w:t xml:space="preserve">мость предохранительных свойств аммиачно-селитренной смеси (79% аммиачной селитры и 21 % тротила) от дисперсности пламегасителя, а на рис. 10.3 — зависимость работоспособности от дисперсности соли. </w:t>
      </w:r>
    </w:p>
    <w:p w:rsidR="00A41DCC" w:rsidRDefault="00A41DCC" w:rsidP="00A41DCC">
      <w:pPr>
        <w:shd w:val="clear" w:color="auto" w:fill="FFFFFF"/>
        <w:ind w:firstLine="567"/>
        <w:jc w:val="both"/>
        <w:rPr>
          <w:sz w:val="28"/>
        </w:rPr>
      </w:pPr>
      <w:r>
        <w:rPr>
          <w:color w:val="000000"/>
          <w:sz w:val="28"/>
        </w:rPr>
        <w:t>С уменьшением размеров частиц пламегасителя хлористого натрия несколько снижается работоспособность ВВ. При умень</w:t>
      </w:r>
      <w:r>
        <w:rPr>
          <w:color w:val="000000"/>
          <w:sz w:val="28"/>
        </w:rPr>
        <w:softHyphen/>
        <w:t>шении размеров частиц па порядок работоспособность снижается на 13 % (см. рис. 10.2).</w:t>
      </w:r>
    </w:p>
    <w:p w:rsidR="00A41DCC" w:rsidRDefault="00A41DCC" w:rsidP="00A744B1">
      <w:pPr>
        <w:shd w:val="clear" w:color="auto" w:fill="FFFFFF"/>
        <w:ind w:right="-1" w:firstLine="567"/>
        <w:jc w:val="both"/>
        <w:rPr>
          <w:bCs/>
          <w:color w:val="000000"/>
          <w:sz w:val="28"/>
          <w:szCs w:val="28"/>
        </w:rPr>
      </w:pPr>
    </w:p>
    <w:p w:rsidR="00A744B1" w:rsidRDefault="00A744B1" w:rsidP="00A744B1">
      <w:pPr>
        <w:shd w:val="clear" w:color="auto" w:fill="FFFFFF"/>
        <w:ind w:right="-1"/>
        <w:jc w:val="center"/>
        <w:rPr>
          <w:sz w:val="28"/>
        </w:rPr>
      </w:pPr>
      <w:r>
        <w:rPr>
          <w:noProof/>
          <w:sz w:val="28"/>
        </w:rPr>
        <w:drawing>
          <wp:inline distT="0" distB="0" distL="0" distR="0">
            <wp:extent cx="2038350" cy="2362200"/>
            <wp:effectExtent l="19050" t="0" r="0" b="0"/>
            <wp:docPr id="101" name="Рисунок 101" descr="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рис4"/>
                    <pic:cNvPicPr>
                      <a:picLocks noChangeAspect="1" noChangeArrowheads="1"/>
                    </pic:cNvPicPr>
                  </pic:nvPicPr>
                  <pic:blipFill>
                    <a:blip r:embed="rId103"/>
                    <a:srcRect/>
                    <a:stretch>
                      <a:fillRect/>
                    </a:stretch>
                  </pic:blipFill>
                  <pic:spPr bwMode="auto">
                    <a:xfrm>
                      <a:off x="0" y="0"/>
                      <a:ext cx="2038350" cy="2362200"/>
                    </a:xfrm>
                    <a:prstGeom prst="rect">
                      <a:avLst/>
                    </a:prstGeom>
                    <a:noFill/>
                    <a:ln w="9525">
                      <a:noFill/>
                      <a:miter lim="800000"/>
                      <a:headEnd/>
                      <a:tailEnd/>
                    </a:ln>
                  </pic:spPr>
                </pic:pic>
              </a:graphicData>
            </a:graphic>
          </wp:inline>
        </w:drawing>
      </w:r>
    </w:p>
    <w:p w:rsidR="00A744B1" w:rsidRPr="00246EA3" w:rsidRDefault="00A744B1" w:rsidP="00A744B1">
      <w:pPr>
        <w:shd w:val="clear" w:color="auto" w:fill="FFFFFF"/>
        <w:ind w:right="-1" w:firstLine="567"/>
        <w:jc w:val="both"/>
        <w:rPr>
          <w:sz w:val="28"/>
          <w:szCs w:val="28"/>
        </w:rPr>
      </w:pPr>
      <w:r w:rsidRPr="00246EA3">
        <w:rPr>
          <w:color w:val="000000"/>
          <w:sz w:val="28"/>
          <w:szCs w:val="28"/>
        </w:rPr>
        <w:t>Рис</w:t>
      </w:r>
      <w:r w:rsidR="00246EA3" w:rsidRPr="00246EA3">
        <w:rPr>
          <w:color w:val="000000"/>
          <w:sz w:val="28"/>
          <w:szCs w:val="28"/>
        </w:rPr>
        <w:t>унок 10.2-</w:t>
      </w:r>
      <w:r w:rsidRPr="00246EA3">
        <w:rPr>
          <w:i/>
          <w:color w:val="000000"/>
          <w:sz w:val="28"/>
          <w:szCs w:val="28"/>
        </w:rPr>
        <w:t xml:space="preserve"> </w:t>
      </w:r>
      <w:r w:rsidRPr="00246EA3">
        <w:rPr>
          <w:color w:val="000000"/>
          <w:sz w:val="28"/>
          <w:szCs w:val="28"/>
        </w:rPr>
        <w:t>Зависимость вероятности воспла</w:t>
      </w:r>
      <w:r w:rsidRPr="00246EA3">
        <w:rPr>
          <w:color w:val="000000"/>
          <w:sz w:val="28"/>
          <w:szCs w:val="28"/>
        </w:rPr>
        <w:softHyphen/>
        <w:t xml:space="preserve">менения </w:t>
      </w:r>
      <w:r w:rsidRPr="00246EA3">
        <w:rPr>
          <w:bCs/>
          <w:color w:val="000000"/>
          <w:sz w:val="28"/>
          <w:szCs w:val="28"/>
        </w:rPr>
        <w:t>метано-воздушной</w:t>
      </w:r>
      <w:r w:rsidRPr="00246EA3">
        <w:rPr>
          <w:b/>
          <w:color w:val="000000"/>
          <w:sz w:val="28"/>
          <w:szCs w:val="28"/>
        </w:rPr>
        <w:t xml:space="preserve"> </w:t>
      </w:r>
      <w:r w:rsidRPr="00246EA3">
        <w:rPr>
          <w:color w:val="000000"/>
          <w:sz w:val="28"/>
          <w:szCs w:val="28"/>
        </w:rPr>
        <w:t>смеси ("омега") от размера частиц пламегасителя (</w:t>
      </w:r>
      <w:r w:rsidRPr="00246EA3">
        <w:rPr>
          <w:color w:val="000000"/>
          <w:sz w:val="28"/>
          <w:szCs w:val="28"/>
          <w:lang w:val="en-US"/>
        </w:rPr>
        <w:t>s</w:t>
      </w:r>
      <w:r w:rsidRPr="00246EA3">
        <w:rPr>
          <w:color w:val="000000"/>
          <w:sz w:val="28"/>
          <w:szCs w:val="28"/>
        </w:rPr>
        <w:t>) при его содержании 35 (кривая 1) и 40 % (кри</w:t>
      </w:r>
      <w:r w:rsidRPr="00246EA3">
        <w:rPr>
          <w:color w:val="000000"/>
          <w:sz w:val="28"/>
          <w:szCs w:val="28"/>
        </w:rPr>
        <w:softHyphen/>
        <w:t xml:space="preserve">вая </w:t>
      </w:r>
      <w:r w:rsidRPr="00246EA3">
        <w:rPr>
          <w:i/>
          <w:color w:val="000000"/>
          <w:sz w:val="28"/>
          <w:szCs w:val="28"/>
        </w:rPr>
        <w:t>2)</w:t>
      </w:r>
    </w:p>
    <w:p w:rsidR="00A744B1" w:rsidRDefault="00A744B1" w:rsidP="00A744B1">
      <w:pPr>
        <w:shd w:val="clear" w:color="auto" w:fill="FFFFFF"/>
        <w:ind w:right="-1"/>
        <w:jc w:val="center"/>
        <w:rPr>
          <w:sz w:val="28"/>
        </w:rPr>
      </w:pPr>
      <w:r>
        <w:rPr>
          <w:noProof/>
          <w:sz w:val="28"/>
        </w:rPr>
        <w:drawing>
          <wp:inline distT="0" distB="0" distL="0" distR="0">
            <wp:extent cx="2276475" cy="1571625"/>
            <wp:effectExtent l="19050" t="0" r="9525" b="0"/>
            <wp:docPr id="102" name="Рисунок 102" descr="ри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рис5"/>
                    <pic:cNvPicPr>
                      <a:picLocks noChangeAspect="1" noChangeArrowheads="1"/>
                    </pic:cNvPicPr>
                  </pic:nvPicPr>
                  <pic:blipFill>
                    <a:blip r:embed="rId104"/>
                    <a:srcRect/>
                    <a:stretch>
                      <a:fillRect/>
                    </a:stretch>
                  </pic:blipFill>
                  <pic:spPr bwMode="auto">
                    <a:xfrm>
                      <a:off x="0" y="0"/>
                      <a:ext cx="2276475" cy="1571625"/>
                    </a:xfrm>
                    <a:prstGeom prst="rect">
                      <a:avLst/>
                    </a:prstGeom>
                    <a:noFill/>
                    <a:ln w="9525">
                      <a:noFill/>
                      <a:miter lim="800000"/>
                      <a:headEnd/>
                      <a:tailEnd/>
                    </a:ln>
                  </pic:spPr>
                </pic:pic>
              </a:graphicData>
            </a:graphic>
          </wp:inline>
        </w:drawing>
      </w:r>
    </w:p>
    <w:p w:rsidR="00A744B1" w:rsidRPr="00246EA3" w:rsidRDefault="00A744B1" w:rsidP="00A744B1">
      <w:pPr>
        <w:shd w:val="clear" w:color="auto" w:fill="FFFFFF"/>
        <w:ind w:right="-1" w:firstLine="567"/>
        <w:jc w:val="both"/>
        <w:rPr>
          <w:sz w:val="28"/>
          <w:szCs w:val="28"/>
        </w:rPr>
      </w:pPr>
      <w:r w:rsidRPr="00246EA3">
        <w:rPr>
          <w:color w:val="000000"/>
          <w:sz w:val="28"/>
          <w:szCs w:val="28"/>
        </w:rPr>
        <w:t>Рис</w:t>
      </w:r>
      <w:r w:rsidR="00246EA3" w:rsidRPr="00246EA3">
        <w:rPr>
          <w:color w:val="000000"/>
          <w:sz w:val="28"/>
          <w:szCs w:val="28"/>
        </w:rPr>
        <w:t>унок 10.3</w:t>
      </w:r>
      <w:r w:rsidR="00246EA3">
        <w:rPr>
          <w:color w:val="000000"/>
          <w:sz w:val="28"/>
          <w:szCs w:val="28"/>
        </w:rPr>
        <w:t xml:space="preserve"> </w:t>
      </w:r>
      <w:r w:rsidR="00246EA3" w:rsidRPr="00246EA3">
        <w:rPr>
          <w:color w:val="000000"/>
          <w:sz w:val="28"/>
          <w:szCs w:val="28"/>
        </w:rPr>
        <w:t>-</w:t>
      </w:r>
      <w:r w:rsidRPr="00246EA3">
        <w:rPr>
          <w:i/>
          <w:color w:val="000000"/>
          <w:sz w:val="28"/>
          <w:szCs w:val="28"/>
        </w:rPr>
        <w:t xml:space="preserve"> </w:t>
      </w:r>
      <w:r w:rsidRPr="00246EA3">
        <w:rPr>
          <w:color w:val="000000"/>
          <w:sz w:val="28"/>
          <w:szCs w:val="28"/>
        </w:rPr>
        <w:t>Зависимость работоспособности предохранительных ВВ (Ф) от размера ча</w:t>
      </w:r>
      <w:r w:rsidRPr="00246EA3">
        <w:rPr>
          <w:color w:val="000000"/>
          <w:sz w:val="28"/>
          <w:szCs w:val="28"/>
        </w:rPr>
        <w:softHyphen/>
        <w:t>стиц пламегасителя (</w:t>
      </w:r>
      <w:r w:rsidRPr="00246EA3">
        <w:rPr>
          <w:color w:val="000000"/>
          <w:sz w:val="28"/>
          <w:szCs w:val="28"/>
          <w:lang w:val="en-US"/>
        </w:rPr>
        <w:t>s</w:t>
      </w:r>
      <w:r w:rsidRPr="00246EA3">
        <w:rPr>
          <w:color w:val="000000"/>
          <w:sz w:val="28"/>
          <w:szCs w:val="28"/>
        </w:rPr>
        <w:t>) при его содержа</w:t>
      </w:r>
      <w:r w:rsidRPr="00246EA3">
        <w:rPr>
          <w:color w:val="000000"/>
          <w:sz w:val="28"/>
          <w:szCs w:val="28"/>
        </w:rPr>
        <w:softHyphen/>
        <w:t xml:space="preserve">нии 35 (кривая 1) и 40 % (кривая </w:t>
      </w:r>
      <w:r w:rsidRPr="00246EA3">
        <w:rPr>
          <w:i/>
          <w:color w:val="000000"/>
          <w:sz w:val="28"/>
          <w:szCs w:val="28"/>
        </w:rPr>
        <w:t>2)</w:t>
      </w:r>
    </w:p>
    <w:p w:rsidR="00A744B1" w:rsidRDefault="00A744B1" w:rsidP="00A744B1">
      <w:pPr>
        <w:ind w:right="-1" w:firstLine="567"/>
        <w:jc w:val="both"/>
        <w:rPr>
          <w:sz w:val="28"/>
        </w:rPr>
      </w:pPr>
      <w:r>
        <w:rPr>
          <w:sz w:val="28"/>
        </w:rPr>
        <w:t>Многие исследователи пытались получать взвесь ультра дисперсного пламегасителя введением в состав ВВ органических или минеральных соединений металлов, которые бы разлагались при взрыве с образованием солей или окислов металлов. В качестве таковых были предложены пикрат калия (ВВ), перхлорат калия или натрия (окислитель) и т. п. Однако опробованные соли не были применены, так как помимо ингибирования пламегаситель должен снижать температуру продуктов детонации. Ультратонкое распыление пламегасителя достигается при взрыве селективно-де</w:t>
      </w:r>
      <w:r>
        <w:rPr>
          <w:sz w:val="28"/>
        </w:rPr>
        <w:softHyphen/>
        <w:t>тонирующих ВВ, содержащих так называемую ионообменную или обратную пару солеи (хлористый аммоний и натриевую или калиевую селитру). Продуктом их взаимодействия при взрыве является ультра дисперсный хлористый натрий или калий.</w:t>
      </w:r>
    </w:p>
    <w:p w:rsidR="00A744B1" w:rsidRDefault="00A744B1" w:rsidP="00A744B1">
      <w:pPr>
        <w:pStyle w:val="ab"/>
        <w:ind w:firstLine="567"/>
        <w:jc w:val="both"/>
      </w:pPr>
    </w:p>
    <w:p w:rsidR="00A744B1" w:rsidRDefault="00A744B1" w:rsidP="00246EA3">
      <w:pPr>
        <w:pStyle w:val="2"/>
        <w:keepNext w:val="0"/>
        <w:ind w:right="-1"/>
        <w:rPr>
          <w:b/>
          <w:bCs/>
        </w:rPr>
      </w:pPr>
      <w:r>
        <w:rPr>
          <w:b/>
          <w:bCs/>
        </w:rPr>
        <w:lastRenderedPageBreak/>
        <w:t>1</w:t>
      </w:r>
      <w:r w:rsidR="00246EA3">
        <w:rPr>
          <w:b/>
          <w:bCs/>
        </w:rPr>
        <w:t>0</w:t>
      </w:r>
      <w:r>
        <w:rPr>
          <w:b/>
          <w:bCs/>
        </w:rPr>
        <w:t>.</w:t>
      </w:r>
      <w:r w:rsidR="00246EA3">
        <w:rPr>
          <w:b/>
          <w:bCs/>
        </w:rPr>
        <w:t>3</w:t>
      </w:r>
      <w:r>
        <w:rPr>
          <w:b/>
          <w:bCs/>
        </w:rPr>
        <w:t xml:space="preserve"> Детонаци</w:t>
      </w:r>
      <w:r w:rsidR="002B55F7">
        <w:rPr>
          <w:b/>
          <w:bCs/>
        </w:rPr>
        <w:t>я</w:t>
      </w:r>
      <w:r>
        <w:rPr>
          <w:b/>
          <w:bCs/>
        </w:rPr>
        <w:t xml:space="preserve"> предохранительных </w:t>
      </w:r>
      <w:r>
        <w:rPr>
          <w:b/>
          <w:bCs/>
          <w:color w:val="000000"/>
          <w:szCs w:val="22"/>
        </w:rPr>
        <w:t>взрывчатых веществ</w:t>
      </w:r>
    </w:p>
    <w:p w:rsidR="00A744B1" w:rsidRDefault="00A744B1" w:rsidP="00A744B1">
      <w:pPr>
        <w:shd w:val="clear" w:color="auto" w:fill="FFFFFF"/>
        <w:ind w:right="-1" w:firstLine="567"/>
        <w:jc w:val="both"/>
        <w:rPr>
          <w:color w:val="000000"/>
          <w:sz w:val="28"/>
        </w:rPr>
      </w:pPr>
    </w:p>
    <w:p w:rsidR="00A744B1" w:rsidRDefault="00A744B1" w:rsidP="00A744B1">
      <w:pPr>
        <w:shd w:val="clear" w:color="auto" w:fill="FFFFFF"/>
        <w:ind w:right="-1" w:firstLine="567"/>
        <w:jc w:val="both"/>
        <w:rPr>
          <w:sz w:val="28"/>
        </w:rPr>
      </w:pPr>
      <w:r>
        <w:rPr>
          <w:color w:val="000000"/>
          <w:sz w:val="28"/>
        </w:rPr>
        <w:t>Сильное влияние на свойства селективно-детонирующих пре</w:t>
      </w:r>
      <w:r>
        <w:rPr>
          <w:color w:val="000000"/>
          <w:sz w:val="28"/>
        </w:rPr>
        <w:softHyphen/>
        <w:t>дохранительных ВВ оказывает гранулометрический состав. Для составов, содержащих одно и то же количество сенсибилизатора и ионообменную пару солей (53 % нитрата натрия и 35 % хлори</w:t>
      </w:r>
      <w:r>
        <w:rPr>
          <w:color w:val="000000"/>
          <w:sz w:val="28"/>
        </w:rPr>
        <w:softHyphen/>
        <w:t>стого аммония), но отличающихся по размеру частиц компонен</w:t>
      </w:r>
      <w:r>
        <w:rPr>
          <w:color w:val="000000"/>
          <w:sz w:val="28"/>
        </w:rPr>
        <w:softHyphen/>
        <w:t>тов, была определена величина отклонения баллистического ма</w:t>
      </w:r>
      <w:r>
        <w:rPr>
          <w:color w:val="000000"/>
          <w:sz w:val="28"/>
        </w:rPr>
        <w:softHyphen/>
        <w:t>ятника, характеризующая работоспособность ВВ.</w:t>
      </w:r>
    </w:p>
    <w:p w:rsidR="00A744B1" w:rsidRDefault="00A744B1" w:rsidP="00A744B1">
      <w:pPr>
        <w:shd w:val="clear" w:color="auto" w:fill="FFFFFF"/>
        <w:ind w:right="-1" w:firstLine="567"/>
        <w:jc w:val="both"/>
        <w:rPr>
          <w:sz w:val="28"/>
        </w:rPr>
      </w:pPr>
      <w:r>
        <w:rPr>
          <w:color w:val="000000"/>
          <w:sz w:val="28"/>
        </w:rPr>
        <w:t xml:space="preserve">Величина заряда во всех случаях составила </w:t>
      </w:r>
      <w:smartTag w:uri="urn:schemas-microsoft-com:office:smarttags" w:element="metricconverter">
        <w:smartTagPr>
          <w:attr w:name="ProductID" w:val="100 г"/>
        </w:smartTagPr>
        <w:r>
          <w:rPr>
            <w:color w:val="000000"/>
            <w:sz w:val="28"/>
          </w:rPr>
          <w:t>100 г</w:t>
        </w:r>
      </w:smartTag>
      <w:r>
        <w:rPr>
          <w:color w:val="000000"/>
          <w:sz w:val="28"/>
        </w:rPr>
        <w:t xml:space="preserve">, диаметр </w:t>
      </w:r>
      <w:smartTag w:uri="urn:schemas-microsoft-com:office:smarttags" w:element="metricconverter">
        <w:smartTagPr>
          <w:attr w:name="ProductID" w:val="36 мм"/>
        </w:smartTagPr>
        <w:r>
          <w:rPr>
            <w:color w:val="000000"/>
            <w:sz w:val="28"/>
          </w:rPr>
          <w:t>36 мм</w:t>
        </w:r>
      </w:smartTag>
      <w:r>
        <w:rPr>
          <w:color w:val="000000"/>
          <w:sz w:val="28"/>
        </w:rPr>
        <w:t xml:space="preserve">, расстояние до носка маятника </w:t>
      </w:r>
      <w:smartTag w:uri="urn:schemas-microsoft-com:office:smarttags" w:element="metricconverter">
        <w:smartTagPr>
          <w:attr w:name="ProductID" w:val="40 мм"/>
        </w:smartTagPr>
        <w:r>
          <w:rPr>
            <w:color w:val="000000"/>
            <w:sz w:val="28"/>
          </w:rPr>
          <w:t>40 мм</w:t>
        </w:r>
      </w:smartTag>
      <w:r>
        <w:rPr>
          <w:color w:val="000000"/>
          <w:sz w:val="28"/>
        </w:rPr>
        <w:t xml:space="preserve">, масса маятника </w:t>
      </w:r>
      <w:smartTag w:uri="urn:schemas-microsoft-com:office:smarttags" w:element="metricconverter">
        <w:smartTagPr>
          <w:attr w:name="ProductID" w:val="160 кг"/>
        </w:smartTagPr>
        <w:r>
          <w:rPr>
            <w:color w:val="000000"/>
            <w:sz w:val="28"/>
          </w:rPr>
          <w:t>160 кг</w:t>
        </w:r>
      </w:smartTag>
      <w:r>
        <w:rPr>
          <w:color w:val="000000"/>
          <w:sz w:val="28"/>
        </w:rPr>
        <w:t>.</w:t>
      </w:r>
    </w:p>
    <w:p w:rsidR="00A744B1" w:rsidRDefault="00A744B1" w:rsidP="00A744B1">
      <w:pPr>
        <w:shd w:val="clear" w:color="auto" w:fill="FFFFFF"/>
        <w:ind w:right="-1" w:firstLine="567"/>
        <w:jc w:val="both"/>
        <w:rPr>
          <w:color w:val="000000"/>
          <w:sz w:val="28"/>
        </w:rPr>
      </w:pPr>
      <w:r>
        <w:rPr>
          <w:color w:val="000000"/>
          <w:sz w:val="28"/>
        </w:rPr>
        <w:t xml:space="preserve">Все композиции, в которых применялись не слишком тонкие порошки ионообменной пары, дали отклонения маятника, в 2 </w:t>
      </w:r>
      <w:r>
        <w:rPr>
          <w:color w:val="000000"/>
          <w:szCs w:val="16"/>
          <w:lang w:val="en-US"/>
        </w:rPr>
        <w:sym w:font="Symbol" w:char="F02D"/>
      </w:r>
      <w:r>
        <w:rPr>
          <w:color w:val="000000"/>
          <w:sz w:val="28"/>
        </w:rPr>
        <w:t xml:space="preserve"> 3 раза превышающее отклонение при взрыве состава с хлори</w:t>
      </w:r>
      <w:r>
        <w:rPr>
          <w:color w:val="000000"/>
          <w:sz w:val="28"/>
        </w:rPr>
        <w:softHyphen/>
        <w:t>стым натрием, принятого за эталонное ВВ. Это свидетельствует о различной степени полноты реакции ионообменной пары или, что то же самое, о селективности. Реакция замедляется лишь при очень тонкой дисперсности порошков (менее 100 мкм).</w:t>
      </w:r>
    </w:p>
    <w:p w:rsidR="00A744B1" w:rsidRDefault="00A744B1" w:rsidP="00A744B1">
      <w:pPr>
        <w:shd w:val="clear" w:color="auto" w:fill="FFFFFF"/>
        <w:ind w:right="-1" w:firstLine="567"/>
        <w:jc w:val="both"/>
        <w:rPr>
          <w:sz w:val="28"/>
        </w:rPr>
      </w:pPr>
      <w:r>
        <w:rPr>
          <w:color w:val="000000"/>
          <w:sz w:val="28"/>
        </w:rPr>
        <w:t>Высокая и стабильная детонационная способность является важнейшим требованием к предохранительным ВВ, особенно в связи с широким применением короткозамедленного взрывания и возросшей в этой связи опасностью выгорания предохранитель</w:t>
      </w:r>
      <w:r>
        <w:rPr>
          <w:color w:val="000000"/>
          <w:sz w:val="28"/>
        </w:rPr>
        <w:softHyphen/>
        <w:t>ных ВВ из-за не одновременности взрыва зарядов и их уплотнения в шпурах волнами сжатия.</w:t>
      </w:r>
    </w:p>
    <w:p w:rsidR="00A744B1" w:rsidRDefault="00A744B1" w:rsidP="00A744B1">
      <w:pPr>
        <w:shd w:val="clear" w:color="auto" w:fill="FFFFFF"/>
        <w:ind w:right="-1" w:firstLine="567"/>
        <w:jc w:val="both"/>
        <w:rPr>
          <w:sz w:val="28"/>
        </w:rPr>
      </w:pPr>
      <w:r>
        <w:rPr>
          <w:color w:val="000000"/>
          <w:sz w:val="28"/>
        </w:rPr>
        <w:t>Наиболее эффективным способом повышения детонационной способности предохранительных ВВ является введение в состав сенсибилизаторов. В течение почти всей истории существования предохранительных ВВ в большинстве случаев в качестве сенси</w:t>
      </w:r>
      <w:r>
        <w:rPr>
          <w:color w:val="000000"/>
          <w:sz w:val="28"/>
        </w:rPr>
        <w:softHyphen/>
        <w:t>билизатора использовали нитроглицерин, нитрогликоли или их смеси. Последние содержатся в отечественных предохранительных ВВ типа угленитов.</w:t>
      </w:r>
    </w:p>
    <w:p w:rsidR="00A744B1" w:rsidRDefault="00A744B1" w:rsidP="00A744B1">
      <w:pPr>
        <w:shd w:val="clear" w:color="auto" w:fill="FFFFFF"/>
        <w:ind w:right="-1" w:firstLine="567"/>
        <w:jc w:val="both"/>
        <w:rPr>
          <w:sz w:val="28"/>
        </w:rPr>
      </w:pPr>
      <w:r>
        <w:rPr>
          <w:color w:val="000000"/>
          <w:sz w:val="28"/>
        </w:rPr>
        <w:t>Известно, что нитроэфирсодержащие ВВ и в уплотненном со</w:t>
      </w:r>
      <w:r>
        <w:rPr>
          <w:color w:val="000000"/>
          <w:sz w:val="28"/>
        </w:rPr>
        <w:softHyphen/>
        <w:t xml:space="preserve">стоянии характеризуются высокой детонационной способностью. Критический диаметр этих ВВ составляет 5 </w:t>
      </w:r>
      <w:r>
        <w:rPr>
          <w:color w:val="000000"/>
          <w:szCs w:val="16"/>
          <w:lang w:val="en-US"/>
        </w:rPr>
        <w:sym w:font="Symbol" w:char="F02D"/>
      </w:r>
      <w:r>
        <w:rPr>
          <w:color w:val="000000"/>
          <w:sz w:val="28"/>
        </w:rPr>
        <w:t xml:space="preserve"> </w:t>
      </w:r>
      <w:smartTag w:uri="urn:schemas-microsoft-com:office:smarttags" w:element="metricconverter">
        <w:smartTagPr>
          <w:attr w:name="ProductID" w:val="10 мм"/>
        </w:smartTagPr>
        <w:r>
          <w:rPr>
            <w:color w:val="000000"/>
            <w:sz w:val="28"/>
          </w:rPr>
          <w:t>10 мм</w:t>
        </w:r>
      </w:smartTag>
      <w:r>
        <w:rPr>
          <w:color w:val="000000"/>
          <w:sz w:val="28"/>
        </w:rPr>
        <w:t>, в уплотнен</w:t>
      </w:r>
      <w:r>
        <w:rPr>
          <w:color w:val="000000"/>
          <w:sz w:val="28"/>
        </w:rPr>
        <w:softHyphen/>
        <w:t xml:space="preserve">ном состоянии (давление 50 МПа) </w:t>
      </w:r>
      <w:r>
        <w:rPr>
          <w:color w:val="000000"/>
          <w:szCs w:val="16"/>
          <w:lang w:val="en-US"/>
        </w:rPr>
        <w:sym w:font="Symbol" w:char="F02D"/>
      </w:r>
      <w:r>
        <w:rPr>
          <w:color w:val="000000"/>
          <w:sz w:val="28"/>
        </w:rPr>
        <w:t xml:space="preserve"> 15 </w:t>
      </w:r>
      <w:r>
        <w:rPr>
          <w:color w:val="000000"/>
          <w:szCs w:val="16"/>
          <w:lang w:val="en-US"/>
        </w:rPr>
        <w:sym w:font="Symbol" w:char="F02D"/>
      </w:r>
      <w:r>
        <w:rPr>
          <w:color w:val="000000"/>
          <w:sz w:val="28"/>
        </w:rPr>
        <w:t xml:space="preserve"> </w:t>
      </w:r>
      <w:smartTag w:uri="urn:schemas-microsoft-com:office:smarttags" w:element="metricconverter">
        <w:smartTagPr>
          <w:attr w:name="ProductID" w:val="17 мм"/>
        </w:smartTagPr>
        <w:r>
          <w:rPr>
            <w:color w:val="000000"/>
            <w:sz w:val="28"/>
          </w:rPr>
          <w:t>17 мм</w:t>
        </w:r>
      </w:smartTag>
      <w:r>
        <w:rPr>
          <w:color w:val="000000"/>
          <w:sz w:val="28"/>
        </w:rPr>
        <w:t>. Уплотняемость нитроэфирсодержащих ВВ ниже, чем аммонитов. Плотность этих ВВ быстро достигает максимального значения, но в дальнейшем с повышением давления мало увеличивается.</w:t>
      </w:r>
    </w:p>
    <w:p w:rsidR="00A744B1" w:rsidRDefault="00A744B1" w:rsidP="00A744B1">
      <w:pPr>
        <w:shd w:val="clear" w:color="auto" w:fill="FFFFFF"/>
        <w:ind w:right="-1" w:firstLine="567"/>
        <w:jc w:val="both"/>
        <w:rPr>
          <w:sz w:val="28"/>
        </w:rPr>
      </w:pPr>
      <w:r>
        <w:rPr>
          <w:color w:val="000000"/>
          <w:sz w:val="28"/>
        </w:rPr>
        <w:t>Относительная плотность при этом не превышает 0,94, в то время как аммонит уплотняется до относительной плотности 0,965.</w:t>
      </w:r>
    </w:p>
    <w:p w:rsidR="00A744B1" w:rsidRDefault="00A744B1" w:rsidP="00A744B1">
      <w:pPr>
        <w:shd w:val="clear" w:color="auto" w:fill="FFFFFF"/>
        <w:ind w:right="-1" w:firstLine="567"/>
        <w:jc w:val="both"/>
        <w:rPr>
          <w:sz w:val="28"/>
        </w:rPr>
      </w:pPr>
      <w:r>
        <w:rPr>
          <w:color w:val="000000"/>
          <w:sz w:val="28"/>
        </w:rPr>
        <w:t>Стабилизирующее действие на нитроэфирсодержащие ВВ оказывают разрыхлители (древесная мука и др.). Оптимальным можно считать содержание разрыхлителя 4 %.</w:t>
      </w:r>
    </w:p>
    <w:p w:rsidR="00A744B1" w:rsidRDefault="00A744B1" w:rsidP="00A744B1">
      <w:pPr>
        <w:shd w:val="clear" w:color="auto" w:fill="FFFFFF"/>
        <w:ind w:right="-1" w:firstLine="567"/>
        <w:jc w:val="both"/>
        <w:rPr>
          <w:sz w:val="28"/>
        </w:rPr>
      </w:pPr>
      <w:r>
        <w:rPr>
          <w:color w:val="000000"/>
          <w:sz w:val="28"/>
        </w:rPr>
        <w:t>Для повышения детонационной способности предохранитель</w:t>
      </w:r>
      <w:r>
        <w:rPr>
          <w:color w:val="000000"/>
          <w:sz w:val="28"/>
        </w:rPr>
        <w:softHyphen/>
        <w:t>ных аммонитов, не содержащих нитроглицерина, применяется бо</w:t>
      </w:r>
      <w:r>
        <w:rPr>
          <w:color w:val="000000"/>
          <w:sz w:val="28"/>
        </w:rPr>
        <w:softHyphen/>
        <w:t>лее интенсивное измельчение аммонитной массы, увеличение содержания тротила (аммонит Т - 19). По детонационной способно</w:t>
      </w:r>
      <w:r>
        <w:rPr>
          <w:color w:val="000000"/>
          <w:sz w:val="28"/>
        </w:rPr>
        <w:softHyphen/>
        <w:t>сти, определяемой испытаниями ВВ в углецементных блоках, наи</w:t>
      </w:r>
      <w:r>
        <w:rPr>
          <w:color w:val="000000"/>
          <w:sz w:val="28"/>
        </w:rPr>
        <w:softHyphen/>
        <w:t>меньшее приведенное расстояние, при котором сохраняется устой</w:t>
      </w:r>
      <w:r>
        <w:rPr>
          <w:color w:val="000000"/>
          <w:sz w:val="28"/>
        </w:rPr>
        <w:softHyphen/>
        <w:t xml:space="preserve">чивая детонация ВВ в уплотненном состоянии, у аммонита Т - 19 с 19% тротила </w:t>
      </w:r>
      <w:r>
        <w:rPr>
          <w:color w:val="000000"/>
          <w:sz w:val="28"/>
          <w:lang w:val="en-US"/>
        </w:rPr>
        <w:t>R</w:t>
      </w:r>
      <w:r>
        <w:rPr>
          <w:color w:val="000000"/>
          <w:sz w:val="28"/>
        </w:rPr>
        <w:t xml:space="preserve"> </w:t>
      </w:r>
      <w:r>
        <w:rPr>
          <w:color w:val="000000"/>
          <w:sz w:val="28"/>
        </w:rPr>
        <w:lastRenderedPageBreak/>
        <w:t xml:space="preserve">&lt; 7,5, а у аммонита Т = 19 с 16% тротила </w:t>
      </w:r>
      <w:r>
        <w:rPr>
          <w:color w:val="000000"/>
          <w:sz w:val="28"/>
          <w:lang w:val="en-US"/>
        </w:rPr>
        <w:t>R</w:t>
      </w:r>
      <w:r>
        <w:rPr>
          <w:color w:val="000000"/>
          <w:sz w:val="28"/>
        </w:rPr>
        <w:t xml:space="preserve"> = 9,0. Чем меньше величина </w:t>
      </w:r>
      <w:r>
        <w:rPr>
          <w:color w:val="000000"/>
          <w:sz w:val="28"/>
          <w:lang w:val="en-US"/>
        </w:rPr>
        <w:t>R</w:t>
      </w:r>
      <w:r>
        <w:rPr>
          <w:color w:val="000000"/>
          <w:sz w:val="28"/>
        </w:rPr>
        <w:t>, тем выше устойчивость детонации.</w:t>
      </w:r>
    </w:p>
    <w:p w:rsidR="00A744B1" w:rsidRDefault="00A744B1" w:rsidP="00A744B1">
      <w:pPr>
        <w:shd w:val="clear" w:color="auto" w:fill="FFFFFF"/>
        <w:ind w:right="-1" w:firstLine="567"/>
        <w:jc w:val="both"/>
        <w:rPr>
          <w:sz w:val="28"/>
        </w:rPr>
      </w:pPr>
      <w:r>
        <w:rPr>
          <w:color w:val="000000"/>
          <w:sz w:val="28"/>
        </w:rPr>
        <w:t>Радикальным решением проблемы ликвидации выгорания пре</w:t>
      </w:r>
      <w:r>
        <w:rPr>
          <w:color w:val="000000"/>
          <w:sz w:val="28"/>
        </w:rPr>
        <w:softHyphen/>
        <w:t>дохранительных ВВ является применение устойчиво детонирую</w:t>
      </w:r>
      <w:r>
        <w:rPr>
          <w:color w:val="000000"/>
          <w:sz w:val="28"/>
        </w:rPr>
        <w:softHyphen/>
        <w:t>щих ВВ в виде сплошных зарядов (монозарядов). Применение монозарядов исключает возможность образования разрывов и пе</w:t>
      </w:r>
      <w:r>
        <w:rPr>
          <w:color w:val="000000"/>
          <w:sz w:val="28"/>
        </w:rPr>
        <w:softHyphen/>
        <w:t>ремычек между патронами, благодаря чему снижается вероятность прерывания детонации.</w:t>
      </w:r>
    </w:p>
    <w:p w:rsidR="00A744B1" w:rsidRDefault="00A744B1" w:rsidP="00A744B1">
      <w:pPr>
        <w:shd w:val="clear" w:color="auto" w:fill="FFFFFF"/>
        <w:ind w:right="-1" w:firstLine="567"/>
        <w:jc w:val="both"/>
        <w:rPr>
          <w:sz w:val="28"/>
        </w:rPr>
      </w:pPr>
      <w:r>
        <w:rPr>
          <w:color w:val="000000"/>
          <w:sz w:val="28"/>
        </w:rPr>
        <w:t>Одним из способов повышения детонационной способности пре</w:t>
      </w:r>
      <w:r>
        <w:rPr>
          <w:color w:val="000000"/>
          <w:sz w:val="28"/>
        </w:rPr>
        <w:softHyphen/>
        <w:t>дохранительных ВВ является увеличение диаметра патронов, на</w:t>
      </w:r>
      <w:r>
        <w:rPr>
          <w:color w:val="000000"/>
          <w:sz w:val="28"/>
        </w:rPr>
        <w:softHyphen/>
        <w:t xml:space="preserve">пример с 32 до </w:t>
      </w:r>
      <w:smartTag w:uri="urn:schemas-microsoft-com:office:smarttags" w:element="metricconverter">
        <w:smartTagPr>
          <w:attr w:name="ProductID" w:val="36 мм"/>
        </w:smartTagPr>
        <w:r>
          <w:rPr>
            <w:color w:val="000000"/>
            <w:sz w:val="28"/>
          </w:rPr>
          <w:t>36 мм</w:t>
        </w:r>
      </w:smartTag>
      <w:r>
        <w:rPr>
          <w:color w:val="000000"/>
          <w:sz w:val="28"/>
        </w:rPr>
        <w:t>.</w:t>
      </w:r>
    </w:p>
    <w:p w:rsidR="00A744B1" w:rsidRPr="00A60F12" w:rsidRDefault="00A744B1" w:rsidP="00A744B1">
      <w:pPr>
        <w:pStyle w:val="ab"/>
        <w:ind w:firstLine="540"/>
        <w:jc w:val="both"/>
        <w:rPr>
          <w:sz w:val="28"/>
          <w:szCs w:val="28"/>
        </w:rPr>
      </w:pPr>
      <w:r w:rsidRPr="00A60F12">
        <w:rPr>
          <w:color w:val="000000"/>
          <w:sz w:val="28"/>
          <w:szCs w:val="28"/>
        </w:rPr>
        <w:t>Для повышения эффективности взрывных работ при исполь</w:t>
      </w:r>
      <w:r w:rsidRPr="00A60F12">
        <w:rPr>
          <w:color w:val="000000"/>
          <w:sz w:val="28"/>
          <w:szCs w:val="28"/>
        </w:rPr>
        <w:softHyphen/>
        <w:t>зовании маломощных высокопредохранительных ВВ необходимо увеличивать диаметр шпуровых зарядов. Опытные взрывания в угольных шахтах показали, что при использовании предохра</w:t>
      </w:r>
      <w:r w:rsidRPr="00A60F12">
        <w:rPr>
          <w:color w:val="000000"/>
          <w:sz w:val="28"/>
          <w:szCs w:val="28"/>
        </w:rPr>
        <w:softHyphen/>
        <w:t xml:space="preserve">нительных ВВ </w:t>
      </w:r>
      <w:r w:rsidRPr="00A60F12">
        <w:rPr>
          <w:color w:val="000000"/>
          <w:sz w:val="28"/>
          <w:szCs w:val="28"/>
          <w:lang w:val="en-US"/>
        </w:rPr>
        <w:t>VI</w:t>
      </w:r>
      <w:r w:rsidRPr="00A60F12">
        <w:rPr>
          <w:color w:val="000000"/>
          <w:sz w:val="28"/>
          <w:szCs w:val="28"/>
        </w:rPr>
        <w:t xml:space="preserve"> класса в патронах диаметром </w:t>
      </w:r>
      <w:smartTag w:uri="urn:schemas-microsoft-com:office:smarttags" w:element="metricconverter">
        <w:smartTagPr>
          <w:attr w:name="ProductID" w:val="43 мм"/>
        </w:smartTagPr>
        <w:r w:rsidRPr="00A60F12">
          <w:rPr>
            <w:color w:val="000000"/>
            <w:sz w:val="28"/>
            <w:szCs w:val="28"/>
          </w:rPr>
          <w:t>43 мм</w:t>
        </w:r>
      </w:smartTag>
      <w:r w:rsidRPr="00A60F12">
        <w:rPr>
          <w:color w:val="000000"/>
          <w:sz w:val="28"/>
          <w:szCs w:val="28"/>
        </w:rPr>
        <w:t xml:space="preserve"> удалось получить такую же эффективность взрывных работ, как при взры</w:t>
      </w:r>
      <w:r w:rsidRPr="00A60F12">
        <w:rPr>
          <w:color w:val="000000"/>
          <w:sz w:val="28"/>
          <w:szCs w:val="28"/>
        </w:rPr>
        <w:softHyphen/>
        <w:t xml:space="preserve">вании более мощного ВВ </w:t>
      </w:r>
      <w:r w:rsidRPr="00A60F12">
        <w:rPr>
          <w:color w:val="000000"/>
          <w:sz w:val="28"/>
          <w:szCs w:val="28"/>
          <w:lang w:val="en-US"/>
        </w:rPr>
        <w:t>V</w:t>
      </w:r>
      <w:r w:rsidRPr="00A60F12">
        <w:rPr>
          <w:color w:val="000000"/>
          <w:sz w:val="28"/>
          <w:szCs w:val="28"/>
        </w:rPr>
        <w:t xml:space="preserve"> класса — угленита Э-6. Еще большая эффективность обеспечивается при механизированном заряжании шпуров на полное сечение. При правильно выбранной технике и хорошей организации работ достигаются рекордные темпы прове</w:t>
      </w:r>
      <w:r w:rsidRPr="00A60F12">
        <w:rPr>
          <w:color w:val="000000"/>
          <w:sz w:val="28"/>
          <w:szCs w:val="28"/>
        </w:rPr>
        <w:softHyphen/>
        <w:t>дения подготовительных выработок (более 1000 м/мес) по поро</w:t>
      </w:r>
      <w:r w:rsidRPr="00A60F12">
        <w:rPr>
          <w:color w:val="000000"/>
          <w:sz w:val="28"/>
          <w:szCs w:val="28"/>
        </w:rPr>
        <w:softHyphen/>
        <w:t>дам, разрушение которых комбайнами пока невозможно.</w:t>
      </w:r>
    </w:p>
    <w:p w:rsidR="00A744B1" w:rsidRDefault="00A744B1" w:rsidP="00A744B1">
      <w:pPr>
        <w:pStyle w:val="ab"/>
        <w:ind w:firstLine="540"/>
        <w:jc w:val="both"/>
      </w:pPr>
    </w:p>
    <w:p w:rsidR="00A744B1" w:rsidRDefault="00A744B1" w:rsidP="00246EA3">
      <w:pPr>
        <w:pStyle w:val="2"/>
        <w:keepNext w:val="0"/>
        <w:ind w:right="-1"/>
        <w:rPr>
          <w:b/>
          <w:bCs/>
        </w:rPr>
      </w:pPr>
      <w:r>
        <w:rPr>
          <w:b/>
          <w:bCs/>
        </w:rPr>
        <w:t>1</w:t>
      </w:r>
      <w:r w:rsidR="00246EA3">
        <w:rPr>
          <w:b/>
          <w:bCs/>
        </w:rPr>
        <w:t>0</w:t>
      </w:r>
      <w:r>
        <w:rPr>
          <w:b/>
          <w:bCs/>
        </w:rPr>
        <w:t>.</w:t>
      </w:r>
      <w:r w:rsidR="00246EA3">
        <w:rPr>
          <w:b/>
          <w:bCs/>
        </w:rPr>
        <w:t xml:space="preserve">4 </w:t>
      </w:r>
      <w:r>
        <w:rPr>
          <w:b/>
          <w:bCs/>
        </w:rPr>
        <w:t xml:space="preserve"> </w:t>
      </w:r>
      <w:r w:rsidR="002B55F7">
        <w:rPr>
          <w:b/>
          <w:bCs/>
        </w:rPr>
        <w:t xml:space="preserve">Предохранительные </w:t>
      </w:r>
      <w:r w:rsidR="002B55F7">
        <w:rPr>
          <w:b/>
          <w:bCs/>
          <w:color w:val="000000"/>
          <w:szCs w:val="22"/>
        </w:rPr>
        <w:t>взрывчатые вещества и их</w:t>
      </w:r>
      <w:r w:rsidR="002B55F7">
        <w:rPr>
          <w:b/>
          <w:bCs/>
        </w:rPr>
        <w:t xml:space="preserve"> г</w:t>
      </w:r>
      <w:r>
        <w:rPr>
          <w:b/>
          <w:bCs/>
        </w:rPr>
        <w:t xml:space="preserve">орючесть </w:t>
      </w:r>
    </w:p>
    <w:p w:rsidR="00A744B1" w:rsidRDefault="00A744B1" w:rsidP="00A744B1"/>
    <w:p w:rsidR="00A744B1" w:rsidRDefault="00A744B1" w:rsidP="00A744B1">
      <w:pPr>
        <w:shd w:val="clear" w:color="auto" w:fill="FFFFFF"/>
        <w:ind w:right="-1" w:firstLine="567"/>
        <w:jc w:val="both"/>
        <w:rPr>
          <w:color w:val="000000"/>
          <w:sz w:val="28"/>
        </w:rPr>
      </w:pPr>
      <w:r>
        <w:rPr>
          <w:color w:val="000000"/>
          <w:sz w:val="28"/>
        </w:rPr>
        <w:t>Общеизвестно что переход детонации предохранительных ВВ в горение весьма нежелательное явление, т.к. может повлечь за собой воспламенение или даже взрыв метано-воздушной смеси. Одной из причин, приводящих к выгоранию предохранительных ВВ, может быть уплотнение ВВ в шпуре как в ходе подготовительных работ, так и в момент прохождения детонации</w:t>
      </w:r>
      <w:r w:rsidR="00246EA3">
        <w:rPr>
          <w:color w:val="000000"/>
          <w:sz w:val="28"/>
        </w:rPr>
        <w:t xml:space="preserve"> в следствии канального эффекта</w:t>
      </w:r>
      <w:r>
        <w:rPr>
          <w:color w:val="000000"/>
          <w:sz w:val="28"/>
        </w:rPr>
        <w:t>. Механизм сжатия порошкообразного ВВ в этом случае</w:t>
      </w:r>
      <w:r w:rsidR="00246EA3">
        <w:rPr>
          <w:color w:val="000000"/>
          <w:sz w:val="28"/>
        </w:rPr>
        <w:t xml:space="preserve"> подробно описан К.К. Андреевым</w:t>
      </w:r>
      <w:r>
        <w:rPr>
          <w:color w:val="000000"/>
          <w:sz w:val="28"/>
        </w:rPr>
        <w:t>. Распространение детонации с малыми скоростями п</w:t>
      </w:r>
      <w:r w:rsidR="00246EA3">
        <w:rPr>
          <w:color w:val="000000"/>
          <w:sz w:val="28"/>
        </w:rPr>
        <w:t>риводит к переходу ее в горение</w:t>
      </w:r>
      <w:r>
        <w:rPr>
          <w:color w:val="000000"/>
          <w:sz w:val="28"/>
        </w:rPr>
        <w:t>.</w:t>
      </w:r>
    </w:p>
    <w:p w:rsidR="00A744B1" w:rsidRDefault="00A744B1" w:rsidP="00A744B1">
      <w:pPr>
        <w:shd w:val="clear" w:color="auto" w:fill="FFFFFF"/>
        <w:ind w:right="-1" w:firstLine="567"/>
        <w:jc w:val="both"/>
        <w:rPr>
          <w:color w:val="000000"/>
          <w:sz w:val="28"/>
        </w:rPr>
      </w:pPr>
      <w:r>
        <w:rPr>
          <w:color w:val="000000"/>
          <w:sz w:val="28"/>
        </w:rPr>
        <w:t>Для предотвращения выгорания предохранительных ВВ необ</w:t>
      </w:r>
      <w:r>
        <w:rPr>
          <w:color w:val="000000"/>
          <w:sz w:val="28"/>
        </w:rPr>
        <w:softHyphen/>
        <w:t>ходимо, чтобы наряду с высокой детонационной способностью при возможных уплотнениях предохранительное ВВ характеризова</w:t>
      </w:r>
      <w:r>
        <w:rPr>
          <w:color w:val="000000"/>
          <w:sz w:val="28"/>
        </w:rPr>
        <w:softHyphen/>
        <w:t xml:space="preserve">лось также пониженной горючестью. </w:t>
      </w:r>
    </w:p>
    <w:p w:rsidR="00A744B1" w:rsidRDefault="00A744B1" w:rsidP="00A744B1">
      <w:pPr>
        <w:shd w:val="clear" w:color="auto" w:fill="FFFFFF"/>
        <w:ind w:right="-1" w:firstLine="567"/>
        <w:jc w:val="both"/>
        <w:rPr>
          <w:color w:val="000000"/>
          <w:sz w:val="28"/>
        </w:rPr>
      </w:pPr>
      <w:r>
        <w:rPr>
          <w:color w:val="000000"/>
          <w:sz w:val="28"/>
        </w:rPr>
        <w:t>Большинство аммиачно-селитренных взрывчатых смесей харак</w:t>
      </w:r>
      <w:r>
        <w:rPr>
          <w:color w:val="000000"/>
          <w:sz w:val="28"/>
        </w:rPr>
        <w:softHyphen/>
        <w:t>теризуется сравнительно невысокой горючестью. Хлористый нат</w:t>
      </w:r>
      <w:r>
        <w:rPr>
          <w:color w:val="000000"/>
          <w:sz w:val="28"/>
        </w:rPr>
        <w:softHyphen/>
        <w:t>рий, калий и аммоний при содержании их в составе предохрани</w:t>
      </w:r>
      <w:r>
        <w:rPr>
          <w:color w:val="000000"/>
          <w:sz w:val="28"/>
        </w:rPr>
        <w:softHyphen/>
        <w:t xml:space="preserve">тельного ВВ до 10% повышают горючесть ВВ (рис. </w:t>
      </w:r>
      <w:r w:rsidR="00246EA3">
        <w:rPr>
          <w:color w:val="000000"/>
          <w:sz w:val="28"/>
        </w:rPr>
        <w:t>10.</w:t>
      </w:r>
      <w:r>
        <w:rPr>
          <w:color w:val="000000"/>
          <w:sz w:val="28"/>
        </w:rPr>
        <w:t>4). Вве</w:t>
      </w:r>
      <w:r>
        <w:rPr>
          <w:color w:val="000000"/>
          <w:sz w:val="28"/>
        </w:rPr>
        <w:softHyphen/>
        <w:t xml:space="preserve">дение в эти смеси нитроглицерина также повышает горючесть ВВ (рис. </w:t>
      </w:r>
      <w:r w:rsidR="00246EA3">
        <w:rPr>
          <w:color w:val="000000"/>
          <w:sz w:val="28"/>
        </w:rPr>
        <w:t>10.</w:t>
      </w:r>
      <w:r>
        <w:rPr>
          <w:color w:val="000000"/>
          <w:sz w:val="28"/>
        </w:rPr>
        <w:t>5). При добавлении древесной муки критическое давле</w:t>
      </w:r>
      <w:r>
        <w:rPr>
          <w:color w:val="000000"/>
          <w:sz w:val="28"/>
        </w:rPr>
        <w:softHyphen/>
        <w:t>ние поджигания вначале увеличивается, горючесть падает, дости</w:t>
      </w:r>
      <w:r>
        <w:rPr>
          <w:color w:val="000000"/>
          <w:sz w:val="28"/>
        </w:rPr>
        <w:softHyphen/>
        <w:t>гает максимума при содержании древесной муки около 1 %, а за</w:t>
      </w:r>
      <w:r>
        <w:rPr>
          <w:color w:val="000000"/>
          <w:sz w:val="28"/>
        </w:rPr>
        <w:softHyphen/>
        <w:t>тем снижается до атмосферного давления при содержании древес</w:t>
      </w:r>
      <w:r>
        <w:rPr>
          <w:color w:val="000000"/>
          <w:sz w:val="28"/>
        </w:rPr>
        <w:softHyphen/>
        <w:t>ной муки около 5 %.</w:t>
      </w:r>
    </w:p>
    <w:p w:rsidR="00A744B1" w:rsidRDefault="00D173CF" w:rsidP="00A744B1">
      <w:pPr>
        <w:shd w:val="clear" w:color="auto" w:fill="FFFFFF"/>
        <w:ind w:right="-1" w:firstLine="567"/>
        <w:jc w:val="both"/>
        <w:rPr>
          <w:color w:val="000000"/>
          <w:sz w:val="28"/>
        </w:rPr>
      </w:pPr>
      <w:r>
        <w:rPr>
          <w:color w:val="000000"/>
          <w:sz w:val="28"/>
        </w:rPr>
        <w:t>Существенно, в 2—2,5 раза, снижают горючесть предохрани</w:t>
      </w:r>
      <w:r>
        <w:rPr>
          <w:color w:val="000000"/>
          <w:sz w:val="28"/>
        </w:rPr>
        <w:softHyphen/>
        <w:t xml:space="preserve">тельных ВВ добавки небольших количеств фторида аммония или натрия (около 3 %). </w:t>
      </w:r>
      <w:r>
        <w:rPr>
          <w:color w:val="000000"/>
          <w:sz w:val="28"/>
        </w:rPr>
        <w:lastRenderedPageBreak/>
        <w:t>Горючесть аммонитов также снижается в при</w:t>
      </w:r>
      <w:r>
        <w:rPr>
          <w:color w:val="000000"/>
          <w:sz w:val="28"/>
        </w:rPr>
        <w:softHyphen/>
        <w:t>сутствии диаммонийфосфата в сочетании с фторидами. Для сни</w:t>
      </w:r>
      <w:r>
        <w:rPr>
          <w:color w:val="000000"/>
          <w:sz w:val="28"/>
        </w:rPr>
        <w:softHyphen/>
        <w:t xml:space="preserve">жения горючести были исследованы и другие соли </w:t>
      </w:r>
      <w:r>
        <w:rPr>
          <w:bCs/>
          <w:color w:val="000000"/>
          <w:sz w:val="28"/>
        </w:rPr>
        <w:t>фосфорной</w:t>
      </w:r>
      <w:r>
        <w:rPr>
          <w:b/>
          <w:color w:val="000000"/>
          <w:sz w:val="28"/>
        </w:rPr>
        <w:t xml:space="preserve"> </w:t>
      </w:r>
      <w:r>
        <w:rPr>
          <w:color w:val="000000"/>
          <w:sz w:val="28"/>
        </w:rPr>
        <w:t xml:space="preserve">кислоты, а также оксалат аммония, гидрат окиси кальция, </w:t>
      </w:r>
      <w:r>
        <w:rPr>
          <w:bCs/>
          <w:color w:val="000000"/>
          <w:sz w:val="28"/>
        </w:rPr>
        <w:t>форми</w:t>
      </w:r>
      <w:r>
        <w:rPr>
          <w:color w:val="000000"/>
          <w:sz w:val="28"/>
        </w:rPr>
        <w:t>аты кальция и калия и т. п.</w:t>
      </w:r>
    </w:p>
    <w:p w:rsidR="00D173CF" w:rsidRDefault="00D173CF" w:rsidP="00A744B1">
      <w:pPr>
        <w:shd w:val="clear" w:color="auto" w:fill="FFFFFF"/>
        <w:ind w:right="-1" w:firstLine="567"/>
        <w:jc w:val="both"/>
        <w:rPr>
          <w:color w:val="000000"/>
          <w:sz w:val="28"/>
        </w:rPr>
      </w:pPr>
    </w:p>
    <w:p w:rsidR="00A744B1" w:rsidRDefault="00A744B1" w:rsidP="00A744B1">
      <w:pPr>
        <w:ind w:right="-1"/>
        <w:jc w:val="center"/>
        <w:rPr>
          <w:sz w:val="28"/>
        </w:rPr>
      </w:pPr>
      <w:r>
        <w:rPr>
          <w:noProof/>
          <w:sz w:val="28"/>
        </w:rPr>
        <w:drawing>
          <wp:inline distT="0" distB="0" distL="0" distR="0">
            <wp:extent cx="4162425" cy="2247900"/>
            <wp:effectExtent l="19050" t="0" r="9525" b="0"/>
            <wp:docPr id="103" name="Рисунок 103" descr="рис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рис7"/>
                    <pic:cNvPicPr>
                      <a:picLocks noChangeAspect="1" noChangeArrowheads="1"/>
                    </pic:cNvPicPr>
                  </pic:nvPicPr>
                  <pic:blipFill>
                    <a:blip r:embed="rId105"/>
                    <a:srcRect/>
                    <a:stretch>
                      <a:fillRect/>
                    </a:stretch>
                  </pic:blipFill>
                  <pic:spPr bwMode="auto">
                    <a:xfrm>
                      <a:off x="0" y="0"/>
                      <a:ext cx="4162425" cy="2247900"/>
                    </a:xfrm>
                    <a:prstGeom prst="rect">
                      <a:avLst/>
                    </a:prstGeom>
                    <a:noFill/>
                    <a:ln w="9525">
                      <a:noFill/>
                      <a:miter lim="800000"/>
                      <a:headEnd/>
                      <a:tailEnd/>
                    </a:ln>
                  </pic:spPr>
                </pic:pic>
              </a:graphicData>
            </a:graphic>
          </wp:inline>
        </w:drawing>
      </w:r>
    </w:p>
    <w:p w:rsidR="00A41DCC" w:rsidRDefault="00A41DCC" w:rsidP="00A744B1">
      <w:pPr>
        <w:shd w:val="clear" w:color="auto" w:fill="FFFFFF"/>
        <w:ind w:right="-1" w:firstLine="567"/>
        <w:jc w:val="both"/>
        <w:rPr>
          <w:color w:val="000000"/>
          <w:sz w:val="28"/>
          <w:szCs w:val="28"/>
        </w:rPr>
      </w:pPr>
    </w:p>
    <w:p w:rsidR="00A744B1" w:rsidRPr="00246EA3" w:rsidRDefault="00A744B1" w:rsidP="00A744B1">
      <w:pPr>
        <w:shd w:val="clear" w:color="auto" w:fill="FFFFFF"/>
        <w:ind w:right="-1" w:firstLine="567"/>
        <w:jc w:val="both"/>
        <w:rPr>
          <w:sz w:val="28"/>
          <w:szCs w:val="28"/>
        </w:rPr>
      </w:pPr>
      <w:r w:rsidRPr="00246EA3">
        <w:rPr>
          <w:color w:val="000000"/>
          <w:sz w:val="28"/>
          <w:szCs w:val="28"/>
        </w:rPr>
        <w:t>Рис</w:t>
      </w:r>
      <w:r w:rsidR="00246EA3" w:rsidRPr="00246EA3">
        <w:rPr>
          <w:color w:val="000000"/>
          <w:sz w:val="28"/>
          <w:szCs w:val="28"/>
        </w:rPr>
        <w:t>унок 10.</w:t>
      </w:r>
      <w:r w:rsidRPr="00246EA3">
        <w:rPr>
          <w:color w:val="000000"/>
          <w:sz w:val="28"/>
          <w:szCs w:val="28"/>
        </w:rPr>
        <w:t>4.</w:t>
      </w:r>
      <w:r w:rsidR="00246EA3" w:rsidRPr="00246EA3">
        <w:rPr>
          <w:color w:val="000000"/>
          <w:sz w:val="28"/>
          <w:szCs w:val="28"/>
        </w:rPr>
        <w:t>-</w:t>
      </w:r>
      <w:r w:rsidRPr="00246EA3">
        <w:rPr>
          <w:i/>
          <w:color w:val="000000"/>
          <w:sz w:val="28"/>
          <w:szCs w:val="28"/>
        </w:rPr>
        <w:t xml:space="preserve"> </w:t>
      </w:r>
      <w:r w:rsidRPr="00246EA3">
        <w:rPr>
          <w:color w:val="000000"/>
          <w:sz w:val="28"/>
          <w:szCs w:val="28"/>
        </w:rPr>
        <w:t>Зависимость критического давления (р</w:t>
      </w:r>
      <w:r w:rsidRPr="00246EA3">
        <w:rPr>
          <w:color w:val="000000"/>
          <w:sz w:val="28"/>
          <w:szCs w:val="28"/>
          <w:vertAlign w:val="subscript"/>
        </w:rPr>
        <w:t>кр</w:t>
      </w:r>
      <w:r w:rsidRPr="00246EA3">
        <w:rPr>
          <w:color w:val="000000"/>
          <w:sz w:val="28"/>
          <w:szCs w:val="28"/>
        </w:rPr>
        <w:t>) поджигания аммонита 6ЖВ от содержания пламегасителя (П):</w:t>
      </w:r>
    </w:p>
    <w:p w:rsidR="00A744B1" w:rsidRDefault="00A744B1" w:rsidP="00A744B1">
      <w:pPr>
        <w:shd w:val="clear" w:color="auto" w:fill="FFFFFF"/>
        <w:ind w:right="-1" w:firstLine="567"/>
        <w:jc w:val="both"/>
        <w:rPr>
          <w:color w:val="000000"/>
          <w:sz w:val="28"/>
          <w:szCs w:val="28"/>
        </w:rPr>
      </w:pPr>
      <w:r w:rsidRPr="00246EA3">
        <w:rPr>
          <w:color w:val="000000"/>
          <w:sz w:val="28"/>
          <w:szCs w:val="28"/>
        </w:rPr>
        <w:t xml:space="preserve">1 — хлористого натрия; 2 — хлористого калия; </w:t>
      </w:r>
      <w:r w:rsidRPr="00246EA3">
        <w:rPr>
          <w:i/>
          <w:color w:val="000000"/>
          <w:sz w:val="28"/>
          <w:szCs w:val="28"/>
        </w:rPr>
        <w:t xml:space="preserve">3 — </w:t>
      </w:r>
      <w:r w:rsidRPr="00246EA3">
        <w:rPr>
          <w:color w:val="000000"/>
          <w:sz w:val="28"/>
          <w:szCs w:val="28"/>
        </w:rPr>
        <w:t>хлористого аммония</w:t>
      </w:r>
    </w:p>
    <w:p w:rsidR="00A41DCC" w:rsidRPr="00246EA3" w:rsidRDefault="00A41DCC" w:rsidP="00A744B1">
      <w:pPr>
        <w:shd w:val="clear" w:color="auto" w:fill="FFFFFF"/>
        <w:ind w:right="-1" w:firstLine="567"/>
        <w:jc w:val="both"/>
        <w:rPr>
          <w:sz w:val="28"/>
          <w:szCs w:val="28"/>
        </w:rPr>
      </w:pPr>
    </w:p>
    <w:p w:rsidR="00A744B1" w:rsidRDefault="00A744B1" w:rsidP="00A744B1">
      <w:pPr>
        <w:ind w:right="-1"/>
        <w:jc w:val="center"/>
        <w:rPr>
          <w:sz w:val="28"/>
        </w:rPr>
      </w:pPr>
      <w:r>
        <w:rPr>
          <w:noProof/>
          <w:sz w:val="28"/>
        </w:rPr>
        <w:drawing>
          <wp:inline distT="0" distB="0" distL="0" distR="0">
            <wp:extent cx="4333875" cy="1876425"/>
            <wp:effectExtent l="19050" t="0" r="9525" b="0"/>
            <wp:docPr id="104" name="Рисунок 104" descr="рис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рис6"/>
                    <pic:cNvPicPr>
                      <a:picLocks noChangeAspect="1" noChangeArrowheads="1"/>
                    </pic:cNvPicPr>
                  </pic:nvPicPr>
                  <pic:blipFill>
                    <a:blip r:embed="rId106"/>
                    <a:srcRect/>
                    <a:stretch>
                      <a:fillRect/>
                    </a:stretch>
                  </pic:blipFill>
                  <pic:spPr bwMode="auto">
                    <a:xfrm>
                      <a:off x="0" y="0"/>
                      <a:ext cx="4333875" cy="1876425"/>
                    </a:xfrm>
                    <a:prstGeom prst="rect">
                      <a:avLst/>
                    </a:prstGeom>
                    <a:noFill/>
                    <a:ln w="9525">
                      <a:noFill/>
                      <a:miter lim="800000"/>
                      <a:headEnd/>
                      <a:tailEnd/>
                    </a:ln>
                  </pic:spPr>
                </pic:pic>
              </a:graphicData>
            </a:graphic>
          </wp:inline>
        </w:drawing>
      </w:r>
    </w:p>
    <w:p w:rsidR="00A744B1" w:rsidRPr="00246EA3" w:rsidRDefault="00A744B1" w:rsidP="00A744B1">
      <w:pPr>
        <w:shd w:val="clear" w:color="auto" w:fill="FFFFFF"/>
        <w:ind w:right="-1" w:firstLine="567"/>
        <w:jc w:val="both"/>
        <w:rPr>
          <w:sz w:val="28"/>
          <w:szCs w:val="28"/>
        </w:rPr>
      </w:pPr>
      <w:r w:rsidRPr="00246EA3">
        <w:rPr>
          <w:color w:val="000000"/>
          <w:sz w:val="28"/>
          <w:szCs w:val="28"/>
        </w:rPr>
        <w:t>Рис</w:t>
      </w:r>
      <w:r w:rsidR="00246EA3" w:rsidRPr="00246EA3">
        <w:rPr>
          <w:color w:val="000000"/>
          <w:sz w:val="28"/>
          <w:szCs w:val="28"/>
        </w:rPr>
        <w:t>унок 10.5</w:t>
      </w:r>
      <w:r w:rsidR="00246EA3">
        <w:rPr>
          <w:color w:val="000000"/>
          <w:sz w:val="28"/>
          <w:szCs w:val="28"/>
        </w:rPr>
        <w:t xml:space="preserve"> </w:t>
      </w:r>
      <w:r w:rsidR="00246EA3" w:rsidRPr="00246EA3">
        <w:rPr>
          <w:color w:val="000000"/>
          <w:sz w:val="28"/>
          <w:szCs w:val="28"/>
        </w:rPr>
        <w:t>-</w:t>
      </w:r>
      <w:r w:rsidRPr="00246EA3">
        <w:rPr>
          <w:i/>
          <w:color w:val="000000"/>
          <w:sz w:val="28"/>
          <w:szCs w:val="28"/>
        </w:rPr>
        <w:t xml:space="preserve"> </w:t>
      </w:r>
      <w:r w:rsidRPr="00246EA3">
        <w:rPr>
          <w:color w:val="000000"/>
          <w:sz w:val="28"/>
          <w:szCs w:val="28"/>
        </w:rPr>
        <w:t>Зависимость критиче</w:t>
      </w:r>
      <w:r w:rsidRPr="00246EA3">
        <w:rPr>
          <w:color w:val="000000"/>
          <w:sz w:val="28"/>
          <w:szCs w:val="28"/>
        </w:rPr>
        <w:softHyphen/>
        <w:t xml:space="preserve">ского давления поджигания </w:t>
      </w:r>
      <w:r w:rsidRPr="00246EA3">
        <w:rPr>
          <w:i/>
          <w:color w:val="000000"/>
          <w:sz w:val="28"/>
          <w:szCs w:val="28"/>
        </w:rPr>
        <w:t>(р„</w:t>
      </w:r>
      <w:r w:rsidRPr="00246EA3">
        <w:rPr>
          <w:i/>
          <w:color w:val="000000"/>
          <w:sz w:val="28"/>
          <w:szCs w:val="28"/>
          <w:vertAlign w:val="subscript"/>
        </w:rPr>
        <w:t>Р</w:t>
      </w:r>
      <w:r w:rsidRPr="00246EA3">
        <w:rPr>
          <w:i/>
          <w:color w:val="000000"/>
          <w:sz w:val="28"/>
          <w:szCs w:val="28"/>
        </w:rPr>
        <w:t xml:space="preserve">) </w:t>
      </w:r>
      <w:r w:rsidRPr="00246EA3">
        <w:rPr>
          <w:color w:val="000000"/>
          <w:sz w:val="28"/>
          <w:szCs w:val="28"/>
        </w:rPr>
        <w:t xml:space="preserve">для аммонита от содержания в нем нитроглицерина </w:t>
      </w:r>
      <w:r w:rsidRPr="00246EA3">
        <w:rPr>
          <w:i/>
          <w:color w:val="000000"/>
          <w:sz w:val="28"/>
          <w:szCs w:val="28"/>
        </w:rPr>
        <w:t>(</w:t>
      </w:r>
      <w:r w:rsidRPr="00246EA3">
        <w:rPr>
          <w:i/>
          <w:color w:val="000000"/>
          <w:sz w:val="28"/>
          <w:szCs w:val="28"/>
          <w:lang w:val="en-US"/>
        </w:rPr>
        <w:t>n</w:t>
      </w:r>
      <w:r w:rsidRPr="00246EA3">
        <w:rPr>
          <w:i/>
          <w:color w:val="000000"/>
          <w:sz w:val="28"/>
          <w:szCs w:val="28"/>
        </w:rPr>
        <w:t>)</w:t>
      </w:r>
    </w:p>
    <w:p w:rsidR="00A41DCC" w:rsidRDefault="00A41DCC" w:rsidP="00A744B1">
      <w:pPr>
        <w:shd w:val="clear" w:color="auto" w:fill="FFFFFF"/>
        <w:ind w:right="-1" w:firstLine="567"/>
        <w:jc w:val="both"/>
        <w:rPr>
          <w:color w:val="000000"/>
          <w:sz w:val="28"/>
        </w:rPr>
      </w:pPr>
    </w:p>
    <w:p w:rsidR="00A744B1" w:rsidRDefault="00A744B1" w:rsidP="00A744B1">
      <w:pPr>
        <w:shd w:val="clear" w:color="auto" w:fill="FFFFFF"/>
        <w:ind w:right="-1" w:firstLine="567"/>
        <w:jc w:val="both"/>
        <w:rPr>
          <w:color w:val="000000"/>
          <w:sz w:val="28"/>
        </w:rPr>
      </w:pPr>
      <w:r>
        <w:rPr>
          <w:color w:val="000000"/>
          <w:sz w:val="28"/>
        </w:rPr>
        <w:t xml:space="preserve">В табл. </w:t>
      </w:r>
      <w:r w:rsidR="00246EA3">
        <w:rPr>
          <w:color w:val="000000"/>
          <w:sz w:val="28"/>
        </w:rPr>
        <w:t>10.5</w:t>
      </w:r>
      <w:r>
        <w:rPr>
          <w:color w:val="000000"/>
          <w:sz w:val="28"/>
        </w:rPr>
        <w:t xml:space="preserve"> приведены данные о влия</w:t>
      </w:r>
      <w:r>
        <w:rPr>
          <w:color w:val="000000"/>
          <w:sz w:val="28"/>
        </w:rPr>
        <w:softHyphen/>
        <w:t>нии различных антипиренов на горючесть аммиачно-селитренных взрывчатых смесей. Лучшие результаты получены на образцах с добавкой формиатов. Низкой-горючестью характеризуются пре</w:t>
      </w:r>
      <w:r>
        <w:rPr>
          <w:color w:val="000000"/>
          <w:sz w:val="28"/>
        </w:rPr>
        <w:softHyphen/>
        <w:t xml:space="preserve">дохранительные ВВ, в которых содержатся кальциевая селитра, а также образцы водосодержащих ВВ. </w:t>
      </w:r>
    </w:p>
    <w:p w:rsidR="00246EA3" w:rsidRDefault="00A744B1" w:rsidP="00A744B1">
      <w:pPr>
        <w:shd w:val="clear" w:color="auto" w:fill="FFFFFF"/>
        <w:ind w:right="-1" w:firstLine="567"/>
        <w:jc w:val="both"/>
        <w:rPr>
          <w:color w:val="000000"/>
          <w:sz w:val="28"/>
        </w:rPr>
      </w:pPr>
      <w:r>
        <w:rPr>
          <w:color w:val="000000"/>
          <w:sz w:val="28"/>
        </w:rPr>
        <w:t>Другие эксплуатационные качества, такие как стабильность физико-химических свойств, водоустойчивость и другие, обеспечи</w:t>
      </w:r>
      <w:r>
        <w:rPr>
          <w:color w:val="000000"/>
          <w:sz w:val="28"/>
        </w:rPr>
        <w:softHyphen/>
        <w:t>ваются известными, общими для промышленных ВВ, методами.</w:t>
      </w:r>
      <w:r w:rsidR="00246EA3" w:rsidRPr="00246EA3">
        <w:rPr>
          <w:color w:val="000000"/>
          <w:sz w:val="28"/>
        </w:rPr>
        <w:t xml:space="preserve"> </w:t>
      </w:r>
      <w:r w:rsidR="00A41DCC" w:rsidRPr="00B349AE">
        <w:rPr>
          <w:color w:val="000000"/>
          <w:sz w:val="28"/>
          <w:szCs w:val="28"/>
        </w:rPr>
        <w:t>Для обеспечения водоустойчивости предохранительных ВВ, со</w:t>
      </w:r>
      <w:r w:rsidR="00A41DCC" w:rsidRPr="00B349AE">
        <w:rPr>
          <w:color w:val="000000"/>
          <w:sz w:val="28"/>
          <w:szCs w:val="28"/>
        </w:rPr>
        <w:softHyphen/>
        <w:t xml:space="preserve">держащих жидкие нитроэфиры, кроме </w:t>
      </w:r>
      <w:r w:rsidR="00A41DCC" w:rsidRPr="00B349AE">
        <w:rPr>
          <w:bCs/>
          <w:color w:val="000000"/>
          <w:sz w:val="28"/>
          <w:szCs w:val="28"/>
        </w:rPr>
        <w:t>гидрофобизации</w:t>
      </w:r>
      <w:r w:rsidR="00A41DCC" w:rsidRPr="00B349AE">
        <w:rPr>
          <w:b/>
          <w:color w:val="000000"/>
          <w:sz w:val="28"/>
          <w:szCs w:val="28"/>
        </w:rPr>
        <w:t xml:space="preserve"> </w:t>
      </w:r>
      <w:r w:rsidR="00A41DCC" w:rsidRPr="00B349AE">
        <w:rPr>
          <w:color w:val="000000"/>
          <w:sz w:val="28"/>
          <w:szCs w:val="28"/>
        </w:rPr>
        <w:t xml:space="preserve">состава необходима также слабая желатинизация нитроэфиров коллодионным </w:t>
      </w:r>
      <w:r w:rsidR="00A41DCC" w:rsidRPr="00B349AE">
        <w:rPr>
          <w:color w:val="000000"/>
          <w:sz w:val="28"/>
          <w:szCs w:val="28"/>
        </w:rPr>
        <w:lastRenderedPageBreak/>
        <w:t>хлопком (0,2%) для снижения подвижности (повышение вязкости) жидкого компонента.</w:t>
      </w:r>
    </w:p>
    <w:p w:rsidR="00A744B1" w:rsidRDefault="00246EA3" w:rsidP="00246EA3">
      <w:pPr>
        <w:shd w:val="clear" w:color="auto" w:fill="FFFFFF"/>
        <w:ind w:right="-1" w:firstLine="567"/>
        <w:jc w:val="right"/>
        <w:rPr>
          <w:color w:val="000000"/>
          <w:sz w:val="28"/>
        </w:rPr>
      </w:pPr>
      <w:r w:rsidRPr="00246EA3">
        <w:rPr>
          <w:color w:val="000000"/>
          <w:sz w:val="28"/>
        </w:rPr>
        <w:t>Таблица 10.5.</w:t>
      </w:r>
    </w:p>
    <w:p w:rsidR="00A744B1" w:rsidRDefault="00A744B1" w:rsidP="00A744B1">
      <w:pPr>
        <w:shd w:val="clear" w:color="auto" w:fill="FFFFFF"/>
        <w:ind w:right="-1" w:firstLine="567"/>
        <w:jc w:val="both"/>
        <w:rPr>
          <w:color w:val="000000"/>
          <w:sz w:val="28"/>
        </w:rPr>
      </w:pPr>
      <w:r>
        <w:rPr>
          <w:i/>
          <w:color w:val="000000"/>
          <w:sz w:val="28"/>
        </w:rPr>
        <w:t xml:space="preserve"> </w:t>
      </w:r>
      <w:r>
        <w:rPr>
          <w:color w:val="000000"/>
          <w:sz w:val="28"/>
        </w:rPr>
        <w:t>Влия</w:t>
      </w:r>
      <w:r>
        <w:rPr>
          <w:color w:val="000000"/>
          <w:sz w:val="28"/>
        </w:rPr>
        <w:softHyphen/>
        <w:t>ние различных антипиренов на горючесть аммиачно-селитренных взрывчатых смесей.</w:t>
      </w:r>
    </w:p>
    <w:p w:rsidR="00B349AE" w:rsidRDefault="00B349AE" w:rsidP="00A744B1">
      <w:pPr>
        <w:shd w:val="clear" w:color="auto" w:fill="FFFFFF"/>
        <w:ind w:right="-1" w:firstLine="567"/>
        <w:jc w:val="both"/>
        <w:rPr>
          <w:sz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0"/>
        <w:gridCol w:w="2359"/>
        <w:gridCol w:w="1901"/>
        <w:gridCol w:w="1901"/>
      </w:tblGrid>
      <w:tr w:rsidR="00A744B1" w:rsidTr="00246EA3">
        <w:trPr>
          <w:cantSplit/>
        </w:trPr>
        <w:tc>
          <w:tcPr>
            <w:tcW w:w="3410" w:type="dxa"/>
            <w:vMerge w:val="restart"/>
          </w:tcPr>
          <w:p w:rsidR="00A744B1" w:rsidRPr="00246EA3" w:rsidRDefault="00A744B1" w:rsidP="00246EA3">
            <w:pPr>
              <w:pStyle w:val="4"/>
              <w:keepNext w:val="0"/>
              <w:ind w:right="-1"/>
              <w:rPr>
                <w:rFonts w:ascii="Times New Roman" w:hAnsi="Times New Roman" w:cs="Times New Roman"/>
                <w:b w:val="0"/>
                <w:i w:val="0"/>
                <w:color w:val="auto"/>
                <w:sz w:val="28"/>
                <w:szCs w:val="28"/>
              </w:rPr>
            </w:pPr>
            <w:r w:rsidRPr="00246EA3">
              <w:rPr>
                <w:rFonts w:ascii="Times New Roman" w:hAnsi="Times New Roman" w:cs="Times New Roman"/>
                <w:b w:val="0"/>
                <w:i w:val="0"/>
                <w:color w:val="auto"/>
                <w:sz w:val="28"/>
                <w:szCs w:val="28"/>
              </w:rPr>
              <w:t>Наименование антипирена</w:t>
            </w:r>
          </w:p>
        </w:tc>
        <w:tc>
          <w:tcPr>
            <w:tcW w:w="2359" w:type="dxa"/>
            <w:vMerge w:val="restart"/>
          </w:tcPr>
          <w:p w:rsidR="00A744B1" w:rsidRDefault="00A744B1" w:rsidP="00246EA3">
            <w:pPr>
              <w:ind w:right="-1" w:firstLine="567"/>
              <w:jc w:val="center"/>
              <w:rPr>
                <w:sz w:val="28"/>
              </w:rPr>
            </w:pPr>
            <w:r>
              <w:rPr>
                <w:sz w:val="28"/>
              </w:rPr>
              <w:t>Содержание антипирена в аммоните, %</w:t>
            </w:r>
          </w:p>
        </w:tc>
        <w:tc>
          <w:tcPr>
            <w:tcW w:w="3802" w:type="dxa"/>
            <w:gridSpan w:val="2"/>
          </w:tcPr>
          <w:p w:rsidR="00A744B1" w:rsidRDefault="00A744B1" w:rsidP="00246EA3">
            <w:pPr>
              <w:ind w:right="-1" w:firstLine="567"/>
              <w:jc w:val="center"/>
              <w:rPr>
                <w:sz w:val="28"/>
              </w:rPr>
            </w:pPr>
            <w:r>
              <w:rPr>
                <w:sz w:val="28"/>
              </w:rPr>
              <w:t>р</w:t>
            </w:r>
            <w:r>
              <w:rPr>
                <w:sz w:val="28"/>
                <w:vertAlign w:val="subscript"/>
              </w:rPr>
              <w:t>кр</w:t>
            </w:r>
            <w:r>
              <w:rPr>
                <w:sz w:val="28"/>
              </w:rPr>
              <w:t>, МПа</w:t>
            </w:r>
          </w:p>
        </w:tc>
      </w:tr>
      <w:tr w:rsidR="00A744B1" w:rsidTr="00246EA3">
        <w:trPr>
          <w:cantSplit/>
        </w:trPr>
        <w:tc>
          <w:tcPr>
            <w:tcW w:w="3410" w:type="dxa"/>
            <w:vMerge/>
          </w:tcPr>
          <w:p w:rsidR="00A744B1" w:rsidRDefault="00A744B1" w:rsidP="00246EA3">
            <w:pPr>
              <w:ind w:right="-1"/>
              <w:jc w:val="both"/>
              <w:rPr>
                <w:sz w:val="28"/>
              </w:rPr>
            </w:pPr>
          </w:p>
        </w:tc>
        <w:tc>
          <w:tcPr>
            <w:tcW w:w="2359" w:type="dxa"/>
            <w:vMerge/>
          </w:tcPr>
          <w:p w:rsidR="00A744B1" w:rsidRDefault="00A744B1" w:rsidP="00246EA3">
            <w:pPr>
              <w:ind w:right="-1" w:firstLine="567"/>
              <w:jc w:val="center"/>
              <w:rPr>
                <w:sz w:val="28"/>
              </w:rPr>
            </w:pPr>
          </w:p>
        </w:tc>
        <w:tc>
          <w:tcPr>
            <w:tcW w:w="1901" w:type="dxa"/>
          </w:tcPr>
          <w:p w:rsidR="00A744B1" w:rsidRDefault="00A744B1" w:rsidP="00246EA3">
            <w:pPr>
              <w:ind w:right="-1" w:firstLine="567"/>
              <w:jc w:val="center"/>
              <w:rPr>
                <w:sz w:val="28"/>
              </w:rPr>
            </w:pPr>
            <w:r>
              <w:rPr>
                <w:sz w:val="28"/>
              </w:rPr>
              <w:t>Аммонит 6ЖВ</w:t>
            </w:r>
          </w:p>
        </w:tc>
        <w:tc>
          <w:tcPr>
            <w:tcW w:w="1901" w:type="dxa"/>
          </w:tcPr>
          <w:p w:rsidR="00A744B1" w:rsidRDefault="00A744B1" w:rsidP="00246EA3">
            <w:pPr>
              <w:ind w:right="-1" w:firstLine="567"/>
              <w:jc w:val="center"/>
              <w:rPr>
                <w:sz w:val="28"/>
              </w:rPr>
            </w:pPr>
            <w:r>
              <w:rPr>
                <w:sz w:val="28"/>
              </w:rPr>
              <w:t xml:space="preserve">Аммонит 6ЖВ с18 % </w:t>
            </w:r>
            <w:r>
              <w:rPr>
                <w:sz w:val="28"/>
                <w:lang w:val="en-US"/>
              </w:rPr>
              <w:t>NaCl</w:t>
            </w:r>
          </w:p>
        </w:tc>
      </w:tr>
      <w:tr w:rsidR="00A744B1" w:rsidTr="00246EA3">
        <w:tc>
          <w:tcPr>
            <w:tcW w:w="3410" w:type="dxa"/>
          </w:tcPr>
          <w:p w:rsidR="00A744B1" w:rsidRDefault="00A744B1" w:rsidP="00246EA3">
            <w:pPr>
              <w:ind w:right="-1"/>
              <w:jc w:val="both"/>
              <w:rPr>
                <w:sz w:val="28"/>
              </w:rPr>
            </w:pPr>
            <w:r>
              <w:rPr>
                <w:sz w:val="28"/>
              </w:rPr>
              <w:t>Оксалат аммония</w:t>
            </w:r>
          </w:p>
          <w:p w:rsidR="00A744B1" w:rsidRDefault="00A744B1" w:rsidP="00246EA3">
            <w:pPr>
              <w:ind w:right="-1"/>
              <w:jc w:val="both"/>
              <w:rPr>
                <w:sz w:val="28"/>
              </w:rPr>
            </w:pPr>
            <w:r>
              <w:rPr>
                <w:sz w:val="28"/>
              </w:rPr>
              <w:t>То же</w:t>
            </w:r>
          </w:p>
          <w:p w:rsidR="00A744B1" w:rsidRDefault="00A744B1" w:rsidP="00246EA3">
            <w:pPr>
              <w:ind w:right="-1"/>
              <w:jc w:val="both"/>
              <w:rPr>
                <w:sz w:val="28"/>
              </w:rPr>
            </w:pPr>
            <w:r>
              <w:rPr>
                <w:sz w:val="28"/>
              </w:rPr>
              <w:t xml:space="preserve">   »</w:t>
            </w:r>
          </w:p>
          <w:p w:rsidR="00A744B1" w:rsidRDefault="00A744B1" w:rsidP="00246EA3">
            <w:pPr>
              <w:ind w:right="-1"/>
              <w:jc w:val="both"/>
              <w:rPr>
                <w:sz w:val="28"/>
              </w:rPr>
            </w:pPr>
            <w:r>
              <w:rPr>
                <w:sz w:val="28"/>
              </w:rPr>
              <w:t>Гидрат окиси кальция</w:t>
            </w:r>
          </w:p>
          <w:p w:rsidR="00A744B1" w:rsidRDefault="00A744B1" w:rsidP="00246EA3">
            <w:pPr>
              <w:ind w:right="-1"/>
              <w:jc w:val="both"/>
              <w:rPr>
                <w:sz w:val="28"/>
              </w:rPr>
            </w:pPr>
            <w:r>
              <w:rPr>
                <w:sz w:val="28"/>
              </w:rPr>
              <w:t>То же</w:t>
            </w:r>
          </w:p>
          <w:p w:rsidR="00A744B1" w:rsidRDefault="00A744B1" w:rsidP="00246EA3">
            <w:pPr>
              <w:ind w:right="-1"/>
              <w:jc w:val="both"/>
              <w:rPr>
                <w:sz w:val="28"/>
              </w:rPr>
            </w:pPr>
            <w:r>
              <w:rPr>
                <w:sz w:val="28"/>
              </w:rPr>
              <w:t>Формиат кальция</w:t>
            </w:r>
          </w:p>
          <w:p w:rsidR="00A744B1" w:rsidRDefault="00A744B1" w:rsidP="00246EA3">
            <w:pPr>
              <w:ind w:right="-1"/>
              <w:jc w:val="both"/>
              <w:rPr>
                <w:sz w:val="28"/>
              </w:rPr>
            </w:pPr>
            <w:r>
              <w:rPr>
                <w:sz w:val="28"/>
              </w:rPr>
              <w:t>То же</w:t>
            </w:r>
          </w:p>
          <w:p w:rsidR="00A744B1" w:rsidRDefault="00A744B1" w:rsidP="00246EA3">
            <w:pPr>
              <w:ind w:right="-1"/>
              <w:jc w:val="both"/>
              <w:rPr>
                <w:sz w:val="28"/>
              </w:rPr>
            </w:pPr>
            <w:r>
              <w:rPr>
                <w:sz w:val="28"/>
              </w:rPr>
              <w:t xml:space="preserve">  »</w:t>
            </w:r>
          </w:p>
          <w:p w:rsidR="00A744B1" w:rsidRDefault="00A744B1" w:rsidP="00246EA3">
            <w:pPr>
              <w:ind w:right="-1"/>
              <w:jc w:val="both"/>
              <w:rPr>
                <w:sz w:val="28"/>
              </w:rPr>
            </w:pPr>
            <w:r>
              <w:rPr>
                <w:sz w:val="28"/>
              </w:rPr>
              <w:t xml:space="preserve">  »</w:t>
            </w:r>
          </w:p>
          <w:p w:rsidR="00A744B1" w:rsidRDefault="00A744B1" w:rsidP="00246EA3">
            <w:pPr>
              <w:ind w:right="-1"/>
              <w:jc w:val="both"/>
              <w:rPr>
                <w:sz w:val="28"/>
              </w:rPr>
            </w:pPr>
            <w:r>
              <w:rPr>
                <w:sz w:val="28"/>
              </w:rPr>
              <w:t>Фосфорнокислый калий</w:t>
            </w:r>
          </w:p>
          <w:p w:rsidR="00A744B1" w:rsidRDefault="00A744B1" w:rsidP="00246EA3">
            <w:pPr>
              <w:ind w:right="-1"/>
              <w:jc w:val="both"/>
              <w:rPr>
                <w:sz w:val="28"/>
              </w:rPr>
            </w:pPr>
            <w:r>
              <w:rPr>
                <w:sz w:val="28"/>
              </w:rPr>
              <w:t>Фосфорнокислый аммоний</w:t>
            </w:r>
          </w:p>
          <w:p w:rsidR="00A744B1" w:rsidRDefault="00A744B1" w:rsidP="00246EA3">
            <w:pPr>
              <w:ind w:right="-1"/>
              <w:jc w:val="both"/>
              <w:rPr>
                <w:sz w:val="28"/>
              </w:rPr>
            </w:pPr>
            <w:r>
              <w:rPr>
                <w:sz w:val="28"/>
              </w:rPr>
              <w:t>Фосфорнокислый кальций</w:t>
            </w:r>
          </w:p>
          <w:p w:rsidR="00A744B1" w:rsidRDefault="00A744B1" w:rsidP="00246EA3">
            <w:pPr>
              <w:ind w:right="-1"/>
              <w:jc w:val="both"/>
              <w:rPr>
                <w:sz w:val="28"/>
              </w:rPr>
            </w:pPr>
            <w:r>
              <w:rPr>
                <w:sz w:val="28"/>
              </w:rPr>
              <w:t>Асбест</w:t>
            </w:r>
          </w:p>
          <w:p w:rsidR="00A744B1" w:rsidRDefault="00A744B1" w:rsidP="00246EA3">
            <w:pPr>
              <w:ind w:right="-1"/>
              <w:jc w:val="both"/>
              <w:rPr>
                <w:sz w:val="28"/>
              </w:rPr>
            </w:pPr>
            <w:r>
              <w:rPr>
                <w:sz w:val="28"/>
              </w:rPr>
              <w:t>То же</w:t>
            </w:r>
          </w:p>
        </w:tc>
        <w:tc>
          <w:tcPr>
            <w:tcW w:w="2359" w:type="dxa"/>
          </w:tcPr>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5</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40</w:t>
            </w:r>
          </w:p>
          <w:p w:rsidR="00A744B1" w:rsidRDefault="00A744B1" w:rsidP="00246EA3">
            <w:pPr>
              <w:ind w:right="-1" w:firstLine="567"/>
              <w:jc w:val="center"/>
              <w:rPr>
                <w:sz w:val="28"/>
              </w:rPr>
            </w:pPr>
            <w:r>
              <w:rPr>
                <w:sz w:val="28"/>
              </w:rPr>
              <w:t>4</w:t>
            </w:r>
          </w:p>
          <w:p w:rsidR="00A744B1" w:rsidRDefault="00A744B1" w:rsidP="00246EA3">
            <w:pPr>
              <w:ind w:right="-1" w:firstLine="567"/>
              <w:jc w:val="center"/>
              <w:rPr>
                <w:sz w:val="28"/>
              </w:rPr>
            </w:pPr>
            <w:r>
              <w:rPr>
                <w:sz w:val="28"/>
              </w:rPr>
              <w:t>6</w:t>
            </w:r>
          </w:p>
          <w:p w:rsidR="00A744B1" w:rsidRDefault="00A744B1" w:rsidP="00246EA3">
            <w:pPr>
              <w:ind w:right="-1" w:firstLine="567"/>
              <w:jc w:val="center"/>
              <w:rPr>
                <w:sz w:val="28"/>
              </w:rPr>
            </w:pPr>
            <w:r>
              <w:rPr>
                <w:sz w:val="28"/>
              </w:rPr>
              <w:t>4</w:t>
            </w:r>
          </w:p>
          <w:p w:rsidR="00A744B1" w:rsidRDefault="00A744B1" w:rsidP="00246EA3">
            <w:pPr>
              <w:ind w:right="-1" w:firstLine="567"/>
              <w:jc w:val="center"/>
              <w:rPr>
                <w:sz w:val="28"/>
              </w:rPr>
            </w:pPr>
            <w:r>
              <w:rPr>
                <w:sz w:val="28"/>
              </w:rPr>
              <w:t>5</w:t>
            </w:r>
          </w:p>
          <w:p w:rsidR="00A744B1" w:rsidRDefault="00A744B1" w:rsidP="00246EA3">
            <w:pPr>
              <w:ind w:right="-1" w:firstLine="567"/>
              <w:jc w:val="center"/>
              <w:rPr>
                <w:sz w:val="28"/>
              </w:rPr>
            </w:pPr>
            <w:r>
              <w:rPr>
                <w:sz w:val="28"/>
              </w:rPr>
              <w:t>6</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2</w:t>
            </w:r>
          </w:p>
          <w:p w:rsidR="00A744B1" w:rsidRDefault="00A744B1" w:rsidP="00246EA3">
            <w:pPr>
              <w:ind w:right="-1" w:firstLine="567"/>
              <w:jc w:val="center"/>
              <w:rPr>
                <w:sz w:val="28"/>
              </w:rPr>
            </w:pPr>
            <w:r>
              <w:rPr>
                <w:sz w:val="28"/>
              </w:rPr>
              <w:t>6</w:t>
            </w:r>
          </w:p>
        </w:tc>
        <w:tc>
          <w:tcPr>
            <w:tcW w:w="1901" w:type="dxa"/>
          </w:tcPr>
          <w:p w:rsidR="00A744B1" w:rsidRDefault="00A744B1" w:rsidP="00246EA3">
            <w:pPr>
              <w:ind w:right="-1" w:firstLine="567"/>
              <w:jc w:val="center"/>
              <w:rPr>
                <w:sz w:val="28"/>
              </w:rPr>
            </w:pPr>
            <w:r>
              <w:rPr>
                <w:sz w:val="28"/>
              </w:rPr>
              <w:t>1,8</w:t>
            </w:r>
          </w:p>
          <w:p w:rsidR="00A744B1" w:rsidRDefault="00A744B1" w:rsidP="00246EA3">
            <w:pPr>
              <w:ind w:right="-1" w:firstLine="567"/>
              <w:jc w:val="center"/>
              <w:rPr>
                <w:sz w:val="28"/>
              </w:rPr>
            </w:pPr>
            <w:r>
              <w:rPr>
                <w:sz w:val="28"/>
              </w:rPr>
              <w:t>3,2</w:t>
            </w:r>
          </w:p>
          <w:p w:rsidR="00A744B1" w:rsidRDefault="00A744B1" w:rsidP="00246EA3">
            <w:pPr>
              <w:ind w:right="-1" w:firstLine="567"/>
              <w:jc w:val="center"/>
              <w:rPr>
                <w:sz w:val="28"/>
              </w:rPr>
            </w:pPr>
            <w:r>
              <w:rPr>
                <w:sz w:val="28"/>
              </w:rPr>
              <w:t>4,6</w:t>
            </w:r>
          </w:p>
          <w:p w:rsidR="00A744B1" w:rsidRDefault="00A744B1" w:rsidP="00246EA3">
            <w:pPr>
              <w:ind w:right="-1" w:firstLine="567"/>
              <w:jc w:val="center"/>
              <w:rPr>
                <w:sz w:val="28"/>
              </w:rPr>
            </w:pPr>
            <w:r>
              <w:rPr>
                <w:sz w:val="28"/>
              </w:rPr>
              <w:t>10</w:t>
            </w:r>
          </w:p>
          <w:p w:rsidR="00A744B1" w:rsidRDefault="00A744B1" w:rsidP="00246EA3">
            <w:pPr>
              <w:ind w:right="-1" w:firstLine="567"/>
              <w:jc w:val="center"/>
              <w:rPr>
                <w:sz w:val="28"/>
              </w:rPr>
            </w:pPr>
            <w:r>
              <w:rPr>
                <w:sz w:val="28"/>
              </w:rPr>
              <w:t>2</w:t>
            </w:r>
          </w:p>
          <w:p w:rsidR="00A744B1" w:rsidRDefault="00A744B1" w:rsidP="00246EA3">
            <w:pPr>
              <w:ind w:right="-1" w:firstLine="567"/>
              <w:jc w:val="center"/>
              <w:rPr>
                <w:sz w:val="28"/>
              </w:rPr>
            </w:pPr>
            <w:r>
              <w:rPr>
                <w:sz w:val="28"/>
              </w:rPr>
              <w:t>3,9</w:t>
            </w:r>
          </w:p>
          <w:p w:rsidR="00A744B1" w:rsidRDefault="00A744B1" w:rsidP="00246EA3">
            <w:pPr>
              <w:ind w:right="-1" w:firstLine="567"/>
              <w:jc w:val="center"/>
              <w:rPr>
                <w:sz w:val="28"/>
              </w:rPr>
            </w:pPr>
            <w:r>
              <w:rPr>
                <w:sz w:val="28"/>
              </w:rPr>
              <w:t>2,6</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1,8</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1,5</w:t>
            </w:r>
          </w:p>
          <w:p w:rsidR="00A744B1" w:rsidRDefault="00A744B1" w:rsidP="00246EA3">
            <w:pPr>
              <w:ind w:right="-1" w:firstLine="567"/>
              <w:jc w:val="center"/>
              <w:rPr>
                <w:sz w:val="28"/>
              </w:rPr>
            </w:pPr>
            <w:r>
              <w:rPr>
                <w:sz w:val="28"/>
              </w:rPr>
              <w:t>1,8</w:t>
            </w:r>
          </w:p>
          <w:p w:rsidR="00A744B1" w:rsidRDefault="00A744B1" w:rsidP="00246EA3">
            <w:pPr>
              <w:ind w:right="-1" w:firstLine="567"/>
              <w:jc w:val="center"/>
              <w:rPr>
                <w:sz w:val="28"/>
              </w:rPr>
            </w:pPr>
            <w:r>
              <w:rPr>
                <w:sz w:val="28"/>
              </w:rPr>
              <w:t>1,5</w:t>
            </w:r>
          </w:p>
          <w:p w:rsidR="00A744B1" w:rsidRDefault="00A744B1" w:rsidP="00246EA3">
            <w:pPr>
              <w:ind w:right="-1" w:firstLine="567"/>
              <w:jc w:val="center"/>
              <w:rPr>
                <w:sz w:val="28"/>
              </w:rPr>
            </w:pPr>
            <w:r>
              <w:rPr>
                <w:sz w:val="28"/>
              </w:rPr>
              <w:t>1,4</w:t>
            </w:r>
          </w:p>
          <w:p w:rsidR="00A744B1" w:rsidRDefault="00A744B1" w:rsidP="00246EA3">
            <w:pPr>
              <w:ind w:right="-1" w:firstLine="567"/>
              <w:jc w:val="center"/>
              <w:rPr>
                <w:sz w:val="28"/>
              </w:rPr>
            </w:pPr>
            <w:r>
              <w:rPr>
                <w:sz w:val="28"/>
              </w:rPr>
              <w:t>0,4</w:t>
            </w:r>
          </w:p>
        </w:tc>
        <w:tc>
          <w:tcPr>
            <w:tcW w:w="1901" w:type="dxa"/>
          </w:tcPr>
          <w:p w:rsidR="00A744B1" w:rsidRDefault="00A744B1" w:rsidP="00246EA3">
            <w:pPr>
              <w:ind w:right="-1" w:firstLine="567"/>
              <w:jc w:val="center"/>
              <w:rPr>
                <w:sz w:val="28"/>
              </w:rPr>
            </w:pPr>
            <w:r>
              <w:rPr>
                <w:sz w:val="28"/>
              </w:rPr>
              <w:t>1,3</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1,7</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2,0</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3,0</w:t>
            </w:r>
          </w:p>
          <w:p w:rsidR="00A744B1" w:rsidRDefault="00A744B1" w:rsidP="00246EA3">
            <w:pPr>
              <w:ind w:right="-1" w:firstLine="567"/>
              <w:jc w:val="center"/>
              <w:rPr>
                <w:sz w:val="28"/>
              </w:rPr>
            </w:pPr>
            <w:r>
              <w:rPr>
                <w:sz w:val="28"/>
              </w:rPr>
              <w:t>2,7</w:t>
            </w:r>
          </w:p>
          <w:p w:rsidR="00A744B1" w:rsidRDefault="00A744B1" w:rsidP="00246EA3">
            <w:pPr>
              <w:ind w:right="-1" w:firstLine="567"/>
              <w:jc w:val="center"/>
              <w:rPr>
                <w:sz w:val="28"/>
              </w:rPr>
            </w:pPr>
            <w:r>
              <w:rPr>
                <w:sz w:val="28"/>
              </w:rPr>
              <w:t>3,4</w:t>
            </w:r>
          </w:p>
          <w:p w:rsidR="00A744B1" w:rsidRDefault="00A744B1" w:rsidP="00246EA3">
            <w:pPr>
              <w:ind w:right="-1" w:firstLine="567"/>
              <w:jc w:val="center"/>
              <w:rPr>
                <w:sz w:val="28"/>
              </w:rPr>
            </w:pPr>
            <w:r>
              <w:rPr>
                <w:sz w:val="28"/>
              </w:rPr>
              <w:t>1,8</w:t>
            </w:r>
          </w:p>
          <w:p w:rsidR="00A744B1" w:rsidRDefault="00A744B1" w:rsidP="00246EA3">
            <w:pPr>
              <w:ind w:right="-1" w:firstLine="567"/>
              <w:jc w:val="center"/>
              <w:rPr>
                <w:sz w:val="28"/>
              </w:rPr>
            </w:pPr>
            <w:r>
              <w:rPr>
                <w:sz w:val="28"/>
              </w:rPr>
              <w:t>1,8</w:t>
            </w:r>
          </w:p>
          <w:p w:rsidR="00A744B1" w:rsidRDefault="00A744B1" w:rsidP="00246EA3">
            <w:pPr>
              <w:ind w:right="-1" w:firstLine="567"/>
              <w:jc w:val="center"/>
              <w:rPr>
                <w:sz w:val="28"/>
              </w:rPr>
            </w:pPr>
            <w:r>
              <w:rPr>
                <w:sz w:val="28"/>
              </w:rPr>
              <w:t>1,3</w:t>
            </w:r>
          </w:p>
          <w:p w:rsidR="00A744B1" w:rsidRDefault="00A744B1" w:rsidP="00246EA3">
            <w:pPr>
              <w:ind w:right="-1" w:firstLine="567"/>
              <w:jc w:val="center"/>
              <w:rPr>
                <w:sz w:val="28"/>
              </w:rPr>
            </w:pPr>
            <w:r>
              <w:rPr>
                <w:sz w:val="28"/>
              </w:rPr>
              <w:t>-</w:t>
            </w:r>
          </w:p>
          <w:p w:rsidR="00A744B1" w:rsidRDefault="00A744B1" w:rsidP="00246EA3">
            <w:pPr>
              <w:ind w:right="-1" w:firstLine="567"/>
              <w:jc w:val="center"/>
              <w:rPr>
                <w:sz w:val="28"/>
              </w:rPr>
            </w:pPr>
            <w:r>
              <w:rPr>
                <w:sz w:val="28"/>
              </w:rPr>
              <w:t>-</w:t>
            </w:r>
          </w:p>
        </w:tc>
      </w:tr>
    </w:tbl>
    <w:p w:rsidR="00A744B1" w:rsidRDefault="00A744B1" w:rsidP="00A744B1">
      <w:pPr>
        <w:shd w:val="clear" w:color="auto" w:fill="FFFFFF"/>
        <w:ind w:right="-1" w:firstLine="567"/>
        <w:jc w:val="both"/>
        <w:rPr>
          <w:sz w:val="28"/>
        </w:rPr>
      </w:pPr>
    </w:p>
    <w:p w:rsidR="00A744B1" w:rsidRPr="00B349AE" w:rsidRDefault="00A744B1" w:rsidP="00A744B1">
      <w:pPr>
        <w:pStyle w:val="ab"/>
        <w:ind w:firstLine="540"/>
        <w:jc w:val="both"/>
        <w:rPr>
          <w:sz w:val="28"/>
          <w:szCs w:val="28"/>
        </w:rPr>
      </w:pPr>
      <w:r w:rsidRPr="00B349AE">
        <w:rPr>
          <w:color w:val="000000"/>
          <w:sz w:val="28"/>
          <w:szCs w:val="28"/>
        </w:rPr>
        <w:t>Еще более высокую водоустойчи</w:t>
      </w:r>
      <w:r w:rsidRPr="00B349AE">
        <w:rPr>
          <w:color w:val="000000"/>
          <w:sz w:val="28"/>
          <w:szCs w:val="28"/>
        </w:rPr>
        <w:softHyphen/>
        <w:t>вость предохранительных ВВ с жидкими нитроэфирами можно получить, если наряду с гидрофобизацией состава вводить в ВВ набухающие в воде добавки. В этом случае при контакте с во</w:t>
      </w:r>
      <w:r w:rsidRPr="00B349AE">
        <w:rPr>
          <w:color w:val="000000"/>
          <w:sz w:val="28"/>
          <w:szCs w:val="28"/>
        </w:rPr>
        <w:softHyphen/>
        <w:t>дой на периферии патрона образуется гелеобразный слой, кото</w:t>
      </w:r>
      <w:r w:rsidRPr="00B349AE">
        <w:rPr>
          <w:color w:val="000000"/>
          <w:sz w:val="28"/>
          <w:szCs w:val="28"/>
        </w:rPr>
        <w:softHyphen/>
        <w:t>рый препятствует прониканию воды в глубь патрона.</w:t>
      </w:r>
    </w:p>
    <w:p w:rsidR="00A744B1" w:rsidRDefault="00A744B1" w:rsidP="00A744B1">
      <w:pPr>
        <w:pStyle w:val="ab"/>
        <w:ind w:firstLine="540"/>
        <w:jc w:val="both"/>
        <w:rPr>
          <w:color w:val="000000"/>
          <w:szCs w:val="22"/>
        </w:rPr>
      </w:pPr>
    </w:p>
    <w:p w:rsidR="00A744B1" w:rsidRDefault="00A744B1" w:rsidP="00246EA3">
      <w:pPr>
        <w:shd w:val="clear" w:color="auto" w:fill="FFFFFF"/>
        <w:autoSpaceDE w:val="0"/>
        <w:autoSpaceDN w:val="0"/>
        <w:adjustRightInd w:val="0"/>
        <w:ind w:firstLine="567"/>
        <w:jc w:val="center"/>
        <w:rPr>
          <w:b/>
          <w:bCs/>
          <w:color w:val="000000"/>
          <w:sz w:val="28"/>
          <w:szCs w:val="18"/>
        </w:rPr>
      </w:pPr>
      <w:r>
        <w:rPr>
          <w:b/>
          <w:bCs/>
          <w:color w:val="000000"/>
          <w:sz w:val="28"/>
          <w:szCs w:val="18"/>
        </w:rPr>
        <w:t>1</w:t>
      </w:r>
      <w:r w:rsidR="00246EA3">
        <w:rPr>
          <w:b/>
          <w:bCs/>
          <w:color w:val="000000"/>
          <w:sz w:val="28"/>
          <w:szCs w:val="18"/>
        </w:rPr>
        <w:t>0</w:t>
      </w:r>
      <w:r>
        <w:rPr>
          <w:b/>
          <w:bCs/>
          <w:color w:val="000000"/>
          <w:sz w:val="28"/>
          <w:szCs w:val="18"/>
        </w:rPr>
        <w:t>.</w:t>
      </w:r>
      <w:r w:rsidR="00246EA3">
        <w:rPr>
          <w:b/>
          <w:bCs/>
          <w:color w:val="000000"/>
          <w:sz w:val="28"/>
          <w:szCs w:val="18"/>
        </w:rPr>
        <w:t>5</w:t>
      </w:r>
      <w:r>
        <w:rPr>
          <w:b/>
          <w:bCs/>
          <w:color w:val="000000"/>
          <w:sz w:val="28"/>
          <w:szCs w:val="18"/>
        </w:rPr>
        <w:t xml:space="preserve"> </w:t>
      </w:r>
      <w:r w:rsidR="002B55F7">
        <w:rPr>
          <w:b/>
          <w:bCs/>
          <w:color w:val="000000"/>
          <w:sz w:val="28"/>
          <w:szCs w:val="18"/>
        </w:rPr>
        <w:t>Физико-химические изменения</w:t>
      </w:r>
      <w:r>
        <w:rPr>
          <w:b/>
          <w:bCs/>
          <w:color w:val="000000"/>
          <w:sz w:val="28"/>
          <w:szCs w:val="18"/>
        </w:rPr>
        <w:t xml:space="preserve"> свойств </w:t>
      </w:r>
      <w:r>
        <w:rPr>
          <w:b/>
          <w:bCs/>
          <w:color w:val="000000"/>
          <w:sz w:val="28"/>
          <w:szCs w:val="22"/>
        </w:rPr>
        <w:t>взрывчатых веществ</w:t>
      </w:r>
      <w:r w:rsidR="00246EA3">
        <w:rPr>
          <w:b/>
          <w:bCs/>
          <w:color w:val="000000"/>
          <w:sz w:val="28"/>
          <w:szCs w:val="18"/>
        </w:rPr>
        <w:t xml:space="preserve"> со временем</w:t>
      </w:r>
    </w:p>
    <w:p w:rsidR="00A744B1" w:rsidRDefault="00A744B1" w:rsidP="00A744B1">
      <w:pPr>
        <w:shd w:val="clear" w:color="auto" w:fill="FFFFFF"/>
        <w:autoSpaceDE w:val="0"/>
        <w:autoSpaceDN w:val="0"/>
        <w:adjustRightInd w:val="0"/>
        <w:ind w:firstLine="567"/>
        <w:jc w:val="both"/>
        <w:rPr>
          <w:sz w:val="28"/>
        </w:rPr>
      </w:pPr>
    </w:p>
    <w:p w:rsidR="00A744B1" w:rsidRDefault="00A744B1" w:rsidP="00A744B1">
      <w:pPr>
        <w:shd w:val="clear" w:color="auto" w:fill="FFFFFF"/>
        <w:autoSpaceDE w:val="0"/>
        <w:autoSpaceDN w:val="0"/>
        <w:adjustRightInd w:val="0"/>
        <w:ind w:firstLine="567"/>
        <w:jc w:val="both"/>
        <w:rPr>
          <w:sz w:val="28"/>
        </w:rPr>
      </w:pPr>
      <w:r>
        <w:rPr>
          <w:color w:val="000000"/>
          <w:sz w:val="28"/>
          <w:szCs w:val="22"/>
        </w:rPr>
        <w:t>Физическую стабильность ВВ определяют следующие ха</w:t>
      </w:r>
      <w:r>
        <w:rPr>
          <w:color w:val="000000"/>
          <w:sz w:val="28"/>
          <w:szCs w:val="22"/>
        </w:rPr>
        <w:softHyphen/>
        <w:t>рактеристики: увлажняемость, слеживаемость, уплотняемость, рас</w:t>
      </w:r>
      <w:r>
        <w:rPr>
          <w:color w:val="000000"/>
          <w:sz w:val="28"/>
          <w:szCs w:val="22"/>
        </w:rPr>
        <w:softHyphen/>
        <w:t>слаивание, летучесть.</w:t>
      </w:r>
    </w:p>
    <w:p w:rsidR="00A744B1" w:rsidRDefault="00A744B1" w:rsidP="00A744B1">
      <w:pPr>
        <w:shd w:val="clear" w:color="auto" w:fill="FFFFFF"/>
        <w:autoSpaceDE w:val="0"/>
        <w:autoSpaceDN w:val="0"/>
        <w:adjustRightInd w:val="0"/>
        <w:ind w:firstLine="567"/>
        <w:jc w:val="both"/>
        <w:rPr>
          <w:sz w:val="28"/>
        </w:rPr>
      </w:pPr>
      <w:r>
        <w:rPr>
          <w:i/>
          <w:iCs/>
          <w:color w:val="000000"/>
          <w:sz w:val="28"/>
          <w:szCs w:val="22"/>
        </w:rPr>
        <w:t xml:space="preserve">Увлажняемость </w:t>
      </w:r>
      <w:r>
        <w:rPr>
          <w:color w:val="000000"/>
          <w:sz w:val="28"/>
          <w:szCs w:val="22"/>
        </w:rPr>
        <w:t>– способность гидрофильных материалов по</w:t>
      </w:r>
      <w:r>
        <w:rPr>
          <w:color w:val="000000"/>
          <w:sz w:val="28"/>
          <w:szCs w:val="22"/>
        </w:rPr>
        <w:softHyphen/>
        <w:t>глощать влагу из окружающей атмосферы (гигроскопичность). Гигроскопичность определяется величиной гигроскопической точки, т. е. отношением упругости водяных паров над насыщенным рас</w:t>
      </w:r>
      <w:r>
        <w:rPr>
          <w:color w:val="000000"/>
          <w:sz w:val="28"/>
          <w:szCs w:val="22"/>
        </w:rPr>
        <w:softHyphen/>
        <w:t>твором данного вещества к упругости водяных паров, насыщаю</w:t>
      </w:r>
      <w:r>
        <w:rPr>
          <w:color w:val="000000"/>
          <w:sz w:val="28"/>
          <w:szCs w:val="22"/>
        </w:rPr>
        <w:softHyphen/>
        <w:t>щих воздух при той же температуре. Гигроскопическая точка вы</w:t>
      </w:r>
      <w:r>
        <w:rPr>
          <w:color w:val="000000"/>
          <w:sz w:val="28"/>
          <w:szCs w:val="22"/>
        </w:rPr>
        <w:softHyphen/>
        <w:t xml:space="preserve">ражается в процентах относительной влажности и характеризует такое состояние вещества, при котором оно не подсыхает и не увлажняется. Чем выше </w:t>
      </w:r>
      <w:r>
        <w:rPr>
          <w:color w:val="000000"/>
          <w:sz w:val="28"/>
          <w:szCs w:val="22"/>
        </w:rPr>
        <w:lastRenderedPageBreak/>
        <w:t>гигроскопическая точка вещества, тем оно менее гигроскопично. Из солей, применяемых в производстве промышленных ВВ, к сильно гигроскопичным относятся кальцие</w:t>
      </w:r>
      <w:r>
        <w:rPr>
          <w:color w:val="000000"/>
          <w:sz w:val="28"/>
          <w:szCs w:val="22"/>
        </w:rPr>
        <w:softHyphen/>
        <w:t>вая селитра (гигроскопическая точка при 25 °С 44%) и аммиач</w:t>
      </w:r>
      <w:r>
        <w:rPr>
          <w:color w:val="000000"/>
          <w:sz w:val="28"/>
          <w:szCs w:val="22"/>
        </w:rPr>
        <w:softHyphen/>
        <w:t>ная селитра (62,7%); к умеренно гигроскопичным – натриевая селитра (74,5%), хлористый натрий (75,5%), хлористый аммо</w:t>
      </w:r>
      <w:r>
        <w:rPr>
          <w:color w:val="000000"/>
          <w:sz w:val="28"/>
          <w:szCs w:val="22"/>
        </w:rPr>
        <w:softHyphen/>
        <w:t>ний (78,5%), к малогигроскопичным — калиевая селитра (92%). хлористый калий (83,4%). Они обусловливают в основном гигро</w:t>
      </w:r>
      <w:r>
        <w:rPr>
          <w:color w:val="000000"/>
          <w:sz w:val="28"/>
          <w:szCs w:val="22"/>
        </w:rPr>
        <w:softHyphen/>
        <w:t>скопичность самого смесевого ВВ. Гигроскопическая точка боль</w:t>
      </w:r>
      <w:r>
        <w:rPr>
          <w:color w:val="000000"/>
          <w:sz w:val="28"/>
          <w:szCs w:val="22"/>
        </w:rPr>
        <w:softHyphen/>
        <w:t>шинства ВВ на основе аммиачной селитры при температуре 15 – 20 °С составляет 60 – 68%. Поэтому в большинстве климатических районов СНГ они способны при отсутствии влагоза</w:t>
      </w:r>
      <w:r>
        <w:rPr>
          <w:color w:val="000000"/>
          <w:sz w:val="28"/>
          <w:szCs w:val="22"/>
        </w:rPr>
        <w:softHyphen/>
        <w:t>щитной упаковки увлажняться. Увлажнение нарушает физиче</w:t>
      </w:r>
      <w:r>
        <w:rPr>
          <w:color w:val="000000"/>
          <w:sz w:val="28"/>
          <w:szCs w:val="22"/>
        </w:rPr>
        <w:softHyphen/>
        <w:t>скую стабильность ВВ: способствует слеживанию, снижает сыпучесть, водоустойчивость и ухудшает детонационную способность. Различные способы покрытия кристаллов аммиачной селитры влагонепроницаемой пленкой пли изменения кристаллической ре</w:t>
      </w:r>
      <w:r>
        <w:rPr>
          <w:color w:val="000000"/>
          <w:sz w:val="28"/>
          <w:szCs w:val="22"/>
        </w:rPr>
        <w:softHyphen/>
        <w:t>шетки не дали положительных результатов в отношении снижения увлажняемости. Поэтому основной мерой предотвращения увлажнения ВВ па основе аммиачной селитры является внеш</w:t>
      </w:r>
      <w:r>
        <w:rPr>
          <w:color w:val="000000"/>
          <w:sz w:val="28"/>
          <w:szCs w:val="22"/>
        </w:rPr>
        <w:softHyphen/>
        <w:t>няя защита зарядов различными влагонепроницаемыми ма</w:t>
      </w:r>
      <w:r>
        <w:rPr>
          <w:color w:val="000000"/>
          <w:sz w:val="28"/>
          <w:szCs w:val="22"/>
        </w:rPr>
        <w:softHyphen/>
        <w:t>териалами.</w:t>
      </w:r>
    </w:p>
    <w:p w:rsidR="00A744B1" w:rsidRDefault="00A744B1" w:rsidP="00A744B1">
      <w:pPr>
        <w:shd w:val="clear" w:color="auto" w:fill="FFFFFF"/>
        <w:autoSpaceDE w:val="0"/>
        <w:autoSpaceDN w:val="0"/>
        <w:adjustRightInd w:val="0"/>
        <w:ind w:firstLine="567"/>
        <w:jc w:val="both"/>
        <w:rPr>
          <w:sz w:val="28"/>
        </w:rPr>
      </w:pPr>
      <w:r>
        <w:rPr>
          <w:i/>
          <w:iCs/>
          <w:color w:val="000000"/>
          <w:sz w:val="28"/>
          <w:szCs w:val="22"/>
        </w:rPr>
        <w:t xml:space="preserve">Слеживаемость </w:t>
      </w:r>
      <w:r>
        <w:rPr>
          <w:color w:val="000000"/>
          <w:sz w:val="28"/>
          <w:szCs w:val="22"/>
        </w:rPr>
        <w:t>– способность некоторых порошкообразных ве</w:t>
      </w:r>
      <w:r>
        <w:rPr>
          <w:color w:val="000000"/>
          <w:sz w:val="28"/>
          <w:szCs w:val="22"/>
        </w:rPr>
        <w:softHyphen/>
        <w:t>ществ терять при хранении сыпучесть и превращаться в плотную сплошную массу. Иногда это явление называют также «спека</w:t>
      </w:r>
      <w:r>
        <w:rPr>
          <w:color w:val="000000"/>
          <w:sz w:val="28"/>
          <w:szCs w:val="22"/>
        </w:rPr>
        <w:softHyphen/>
        <w:t>нием». Однако большей частью под спеканием понимают потерю сыпучести, вызванную нагревом.</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Слежавшиеся ВВ неудобны в обращении: невозможно раздав</w:t>
      </w:r>
      <w:r>
        <w:rPr>
          <w:color w:val="000000"/>
          <w:sz w:val="28"/>
          <w:szCs w:val="22"/>
        </w:rPr>
        <w:softHyphen/>
        <w:t>ливание патронов в шпурах, повышается опасность и затрудня</w:t>
      </w:r>
      <w:r>
        <w:rPr>
          <w:color w:val="000000"/>
          <w:sz w:val="28"/>
          <w:szCs w:val="22"/>
        </w:rPr>
        <w:softHyphen/>
        <w:t>ется введение детонатора в патрон-боевик, перед заряжанием скважин россыпью приходится дробить слежавшиеся аммониты, затрудняется механизация заряжания и т. и. Кроме того, сле</w:t>
      </w:r>
      <w:r>
        <w:rPr>
          <w:color w:val="000000"/>
          <w:sz w:val="28"/>
          <w:szCs w:val="22"/>
        </w:rPr>
        <w:softHyphen/>
        <w:t>жавшиеся аммониты характеризуются пониженной детонацион</w:t>
      </w:r>
      <w:r>
        <w:rPr>
          <w:color w:val="000000"/>
          <w:sz w:val="28"/>
          <w:szCs w:val="22"/>
        </w:rPr>
        <w:softHyphen/>
        <w:t>ной способностью.</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Одной из причин слеживаемости является рекристаллизация водорастворимых компонентов. При увлажнении ВВ некоторая часть солей (нитраты аммония, хлористого натрия или др.) пе</w:t>
      </w:r>
      <w:r>
        <w:rPr>
          <w:color w:val="000000"/>
          <w:sz w:val="28"/>
          <w:szCs w:val="22"/>
        </w:rPr>
        <w:softHyphen/>
        <w:t>реходит в раствор. Затем при подсыхании или понижении тем</w:t>
      </w:r>
      <w:r>
        <w:rPr>
          <w:color w:val="000000"/>
          <w:sz w:val="28"/>
          <w:szCs w:val="22"/>
        </w:rPr>
        <w:softHyphen/>
        <w:t>пературы из насыщенного раствора выделяются новые кристаллы, которые цементируют массу в прочный конгломерат. Этому про</w:t>
      </w:r>
      <w:r>
        <w:rPr>
          <w:color w:val="000000"/>
          <w:sz w:val="28"/>
          <w:szCs w:val="22"/>
        </w:rPr>
        <w:softHyphen/>
        <w:t>цессу способствуют капиллярные силы, которые сближают ув</w:t>
      </w:r>
      <w:r>
        <w:rPr>
          <w:color w:val="000000"/>
          <w:sz w:val="28"/>
          <w:szCs w:val="22"/>
        </w:rPr>
        <w:softHyphen/>
        <w:t>лажненные частицы. Поэтому при слеживаемости, помимо потери сыпучести, часто порошок самоуплотняется, т. е. происходит объ</w:t>
      </w:r>
      <w:r>
        <w:rPr>
          <w:color w:val="000000"/>
          <w:sz w:val="28"/>
          <w:szCs w:val="22"/>
        </w:rPr>
        <w:softHyphen/>
        <w:t>емная усадка. Описанный процесс имеет место при умеренном увлажнении гидрофильных материалов. При большом содержа</w:t>
      </w:r>
      <w:r>
        <w:rPr>
          <w:color w:val="000000"/>
          <w:sz w:val="28"/>
          <w:szCs w:val="22"/>
        </w:rPr>
        <w:softHyphen/>
        <w:t>нии влаги уменьшение растворимости при понижении температуры может оказаться недостаточным для цементации массы образо</w:t>
      </w:r>
      <w:r>
        <w:rPr>
          <w:color w:val="000000"/>
          <w:sz w:val="28"/>
          <w:szCs w:val="22"/>
        </w:rPr>
        <w:softHyphen/>
        <w:t>ванием новых кристаллов из раствора.</w:t>
      </w:r>
    </w:p>
    <w:p w:rsidR="00A744B1" w:rsidRDefault="00A744B1" w:rsidP="00A744B1">
      <w:pPr>
        <w:ind w:firstLine="567"/>
        <w:jc w:val="both"/>
        <w:rPr>
          <w:color w:val="000000"/>
          <w:sz w:val="28"/>
          <w:szCs w:val="22"/>
        </w:rPr>
      </w:pPr>
      <w:r>
        <w:rPr>
          <w:color w:val="000000"/>
          <w:sz w:val="28"/>
          <w:szCs w:val="22"/>
        </w:rPr>
        <w:t>Слеживаемость по описанному механизму усиливается при внешнем давлении, например, при штабелировании материала, упакованного в мягкую тару (бумажные, пластикатные мешки), или при внутренних напряжениях, вызванных в результате поли</w:t>
      </w:r>
      <w:r>
        <w:rPr>
          <w:color w:val="000000"/>
          <w:sz w:val="28"/>
          <w:szCs w:val="22"/>
        </w:rPr>
        <w:softHyphen/>
        <w:t>морфных превращений аммиачной селитры с увеличением объема ВВ. В этом отношении особенно опасен нагрев аммиачной се</w:t>
      </w:r>
      <w:r>
        <w:rPr>
          <w:color w:val="000000"/>
          <w:sz w:val="28"/>
          <w:szCs w:val="22"/>
        </w:rPr>
        <w:softHyphen/>
        <w:t xml:space="preserve">литры выше температуры +32 °С, при которой она из β-формы переходит в γ-форму с </w:t>
      </w:r>
      <w:r>
        <w:rPr>
          <w:color w:val="000000"/>
          <w:sz w:val="28"/>
          <w:szCs w:val="22"/>
        </w:rPr>
        <w:lastRenderedPageBreak/>
        <w:t>увеличением объема на 2,5%. Некоторые исследователи обнаруживали слеживаемость в результате поли</w:t>
      </w:r>
      <w:r>
        <w:rPr>
          <w:color w:val="000000"/>
          <w:sz w:val="28"/>
          <w:szCs w:val="22"/>
        </w:rPr>
        <w:softHyphen/>
        <w:t>морфных превращений при температуре +32 °С только влажной селитры; при отсутствии влаги слеживаемости при нагреве не происходило.</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При прочих равных условиях слежнваемость аммиачно-селитренных смесей возрастает с увеличением степени измельчения.</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Обволакивающие, нерастворимые в воде масла, парафин, ке</w:t>
      </w:r>
      <w:r>
        <w:rPr>
          <w:color w:val="000000"/>
          <w:sz w:val="28"/>
          <w:szCs w:val="22"/>
        </w:rPr>
        <w:softHyphen/>
        <w:t>росин и другие примеси снижают слеживаемость гигроскопичного ВВ, покрывая его частицы негигроскопичной пленкой. Вследст</w:t>
      </w:r>
      <w:r>
        <w:rPr>
          <w:color w:val="000000"/>
          <w:sz w:val="28"/>
          <w:szCs w:val="22"/>
        </w:rPr>
        <w:softHyphen/>
        <w:t>вие этого понижается скорость поглощения влаги этим ВВ. Кроме этого, пленка гидрофобного вещества изолирует частицы веще</w:t>
      </w:r>
      <w:r>
        <w:rPr>
          <w:color w:val="000000"/>
          <w:sz w:val="28"/>
          <w:szCs w:val="22"/>
        </w:rPr>
        <w:softHyphen/>
        <w:t>ства друг от друга и образующиеся новые кристаллы менее прочно связывают массу вещества.</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В теории кристаллизации известен принцип изменения ак</w:t>
      </w:r>
      <w:r>
        <w:rPr>
          <w:color w:val="000000"/>
          <w:sz w:val="28"/>
          <w:szCs w:val="22"/>
        </w:rPr>
        <w:softHyphen/>
        <w:t>тивными примесями размеров и формы кристаллов, например, добавками поверхностно-активных веществ (0,01 – 0,1%), в том числе красителей. Соответственно эти добавки могут влиять и на процесс слеживаемости.</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Экспериментально доказано, что краситель действует, изменяя форму кристаллов, в результате чего они становятся механически непрочными и слеживаемость снижается. Общим для структурной характеристики красителей, эффективно изменяющих раз</w:t>
      </w:r>
      <w:r>
        <w:rPr>
          <w:color w:val="000000"/>
          <w:sz w:val="28"/>
          <w:szCs w:val="22"/>
        </w:rPr>
        <w:softHyphen/>
        <w:t xml:space="preserve">меры кристаллов, является присутствие в них сульфогрупп и катионной группы вида </w:t>
      </w:r>
      <w:r>
        <w:rPr>
          <w:color w:val="000000"/>
          <w:sz w:val="28"/>
          <w:szCs w:val="22"/>
          <w:lang w:val="en-US"/>
        </w:rPr>
        <w:t>NH</w:t>
      </w:r>
      <w:r>
        <w:rPr>
          <w:color w:val="000000"/>
          <w:sz w:val="28"/>
          <w:szCs w:val="22"/>
          <w:vertAlign w:val="subscript"/>
        </w:rPr>
        <w:t>2</w:t>
      </w:r>
      <w:r>
        <w:rPr>
          <w:color w:val="000000"/>
          <w:sz w:val="28"/>
          <w:szCs w:val="22"/>
        </w:rPr>
        <w:t xml:space="preserve"> или ОН. Наиболее эффективно сни</w:t>
      </w:r>
      <w:r>
        <w:rPr>
          <w:color w:val="000000"/>
          <w:sz w:val="28"/>
          <w:szCs w:val="22"/>
        </w:rPr>
        <w:softHyphen/>
        <w:t>жают слеживаемость аммиачной селитры фуксин кислотный из класса трифенилметановых красителей и кислотный красный ама</w:t>
      </w:r>
      <w:r>
        <w:rPr>
          <w:color w:val="000000"/>
          <w:sz w:val="28"/>
          <w:szCs w:val="22"/>
        </w:rPr>
        <w:softHyphen/>
        <w:t>рант из класса азокрасителей.</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Наибольшую слеживаемость имеют вещества со средними зна</w:t>
      </w:r>
      <w:r>
        <w:rPr>
          <w:color w:val="000000"/>
          <w:sz w:val="28"/>
          <w:szCs w:val="22"/>
        </w:rPr>
        <w:softHyphen/>
        <w:t>чениями гигроскопической точки 50 – 70%, способные периоди</w:t>
      </w:r>
      <w:r>
        <w:rPr>
          <w:color w:val="000000"/>
          <w:sz w:val="28"/>
          <w:szCs w:val="22"/>
        </w:rPr>
        <w:softHyphen/>
        <w:t>чески увлажняться и подсыхать с изменением влажности воздуха. Именно такими являются основной компонент промышленных ВВ – аммиачная селитра, а также входящие в состав предохра</w:t>
      </w:r>
      <w:r>
        <w:rPr>
          <w:color w:val="000000"/>
          <w:sz w:val="28"/>
          <w:szCs w:val="22"/>
        </w:rPr>
        <w:softHyphen/>
        <w:t>нительных ВВ хлориды натрия пли калия.</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При укупорке гигроскопичного вещества в негерметичную тару благодаря чередующемуся увлажнению и подсыханию вещества, а также циклическим нагревам и охлаждению при хранении возможно переменное слеживание и разрыхление веще</w:t>
      </w:r>
      <w:r>
        <w:rPr>
          <w:color w:val="000000"/>
          <w:sz w:val="28"/>
          <w:szCs w:val="22"/>
        </w:rPr>
        <w:softHyphen/>
        <w:t>ства. Однако слеживание может быть и необратимым, если процесс прошел слишком глубоко и возникли очень сильные связи между частицами. Часто необратимое слеживание наблюдается при упаковке недостаточно высушенного и охлажденного аммо</w:t>
      </w:r>
      <w:r>
        <w:rPr>
          <w:color w:val="000000"/>
          <w:sz w:val="28"/>
          <w:szCs w:val="22"/>
        </w:rPr>
        <w:softHyphen/>
        <w:t>нита. По этой причине в технологических процессах производства строго регламентируются влажность и температура аммонитов и Других ВВ на основе аммиачной селитры. При хранении этих ВВ следует избегать условий, когда возможен сильный нагрев веще</w:t>
      </w:r>
      <w:r>
        <w:rPr>
          <w:color w:val="000000"/>
          <w:sz w:val="28"/>
          <w:szCs w:val="22"/>
        </w:rPr>
        <w:softHyphen/>
        <w:t>ства, например, под воздействием солнечных лучей.</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На слеживаемость могут влиять размеры и форма частиц ВВ. С увеличением размеров уменьшается удельная поверхность порошка, а следовательно, и число возможных узлов сцепления. По этой же причине порошок, состоящий из частиц сферической формы, меньше слеживается, чем порошки, содержащие частицы с плоскими поверхностями. На слеживаемость влияет также ха</w:t>
      </w:r>
      <w:r>
        <w:rPr>
          <w:color w:val="000000"/>
          <w:sz w:val="28"/>
          <w:szCs w:val="22"/>
        </w:rPr>
        <w:softHyphen/>
        <w:t xml:space="preserve">рактер поверхности </w:t>
      </w:r>
      <w:r>
        <w:rPr>
          <w:color w:val="000000"/>
          <w:sz w:val="28"/>
          <w:szCs w:val="22"/>
        </w:rPr>
        <w:lastRenderedPageBreak/>
        <w:t>частиц. Гладкая поверхность создает меньше возможности для слеживаемости, чем шероховатая. Способы ус</w:t>
      </w:r>
      <w:r>
        <w:rPr>
          <w:color w:val="000000"/>
          <w:sz w:val="28"/>
          <w:szCs w:val="22"/>
        </w:rPr>
        <w:softHyphen/>
        <w:t>транения или ослабления слеживаемости промышленных ВВ сво</w:t>
      </w:r>
      <w:r>
        <w:rPr>
          <w:color w:val="000000"/>
          <w:sz w:val="28"/>
          <w:szCs w:val="22"/>
        </w:rPr>
        <w:softHyphen/>
        <w:t>дятся к следующему:</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1) минимальное содержание влаги и охлаждение аммонитной массы перед патронированием и укупоркой (до температуры ниже 32 °С), надежная влагоизоляция готовой продукции герметичной пластикатной пленкой (пакетами, мешками), влагонепроницае</w:t>
      </w:r>
      <w:r>
        <w:rPr>
          <w:color w:val="000000"/>
          <w:sz w:val="28"/>
          <w:szCs w:val="22"/>
        </w:rPr>
        <w:softHyphen/>
        <w:t>мыми мастиками и др.;</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2) хранение в условиях, исключающих внешние сдавливающие нагрузки и резкие колебания температуры с переходом через тем</w:t>
      </w:r>
      <w:r>
        <w:rPr>
          <w:color w:val="000000"/>
          <w:sz w:val="28"/>
          <w:szCs w:val="22"/>
        </w:rPr>
        <w:softHyphen/>
        <w:t>пературу + 32 °С, отвечающую полиморфизму превращения ам</w:t>
      </w:r>
      <w:r>
        <w:rPr>
          <w:color w:val="000000"/>
          <w:sz w:val="28"/>
          <w:szCs w:val="22"/>
        </w:rPr>
        <w:softHyphen/>
        <w:t>миачной селитры;</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3) введение в селитру или в состав ВВ добавок, снижающих слеживаемость: пористых веществ, характеризующихся хорошей сорбционной влагоемкостью, например, силикагеля, древесной, торфяной муки и др.; гидрофобных веществ, изолирующих час</w:t>
      </w:r>
      <w:r>
        <w:rPr>
          <w:color w:val="000000"/>
          <w:sz w:val="28"/>
          <w:szCs w:val="22"/>
        </w:rPr>
        <w:softHyphen/>
        <w:t>тицы гидрофильных веществ в составе; добавок, уменьшающих толщину и механическую прочность межкристаллических связую</w:t>
      </w:r>
      <w:r>
        <w:rPr>
          <w:color w:val="000000"/>
          <w:sz w:val="28"/>
          <w:szCs w:val="22"/>
        </w:rPr>
        <w:softHyphen/>
        <w:t>щих мостиков, например фуксина, амаранта и других красите</w:t>
      </w:r>
      <w:r>
        <w:rPr>
          <w:color w:val="000000"/>
          <w:sz w:val="28"/>
          <w:szCs w:val="22"/>
        </w:rPr>
        <w:softHyphen/>
        <w:t>лей; поверхностно активных добавок (0,03 – 0,05 %);</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4) укрупнение частиц ВВ пли отдельных его компонентов зер</w:t>
      </w:r>
      <w:r>
        <w:rPr>
          <w:color w:val="000000"/>
          <w:sz w:val="28"/>
          <w:szCs w:val="22"/>
        </w:rPr>
        <w:softHyphen/>
        <w:t>нением, гранулированием или другими технологическими спосо</w:t>
      </w:r>
      <w:r>
        <w:rPr>
          <w:color w:val="000000"/>
          <w:sz w:val="28"/>
          <w:szCs w:val="22"/>
        </w:rPr>
        <w:softHyphen/>
        <w:t>бами.</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Практикуют и такие способы снижения слеживаемости, как смещение полиформных превращений аммиачной селитры в область более высоких температур. Это достигается, в частности, введением в кристаллы аммиачной селитры хлористого калия и. калиевой селитры.</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Слеживаемость определяется по сопротивлению раздавливанию шашек на лабораторном прессе. Наиболее точной считается ме</w:t>
      </w:r>
      <w:r>
        <w:rPr>
          <w:color w:val="000000"/>
          <w:sz w:val="28"/>
          <w:szCs w:val="22"/>
        </w:rPr>
        <w:softHyphen/>
        <w:t>тодика определения степени слеживаемости в шаровой мельнице. Ее определяют по количеству остатка на соответствующем сите после дробления слежавшегося вещества в мельнице при задан</w:t>
      </w:r>
      <w:r>
        <w:rPr>
          <w:color w:val="000000"/>
          <w:sz w:val="28"/>
          <w:szCs w:val="22"/>
        </w:rPr>
        <w:softHyphen/>
        <w:t>ном режиме ее работы.</w:t>
      </w:r>
    </w:p>
    <w:p w:rsidR="00A744B1" w:rsidRDefault="00A744B1" w:rsidP="00A744B1">
      <w:pPr>
        <w:shd w:val="clear" w:color="auto" w:fill="FFFFFF"/>
        <w:autoSpaceDE w:val="0"/>
        <w:autoSpaceDN w:val="0"/>
        <w:adjustRightInd w:val="0"/>
        <w:ind w:firstLine="567"/>
        <w:jc w:val="both"/>
        <w:rPr>
          <w:color w:val="000000"/>
          <w:sz w:val="28"/>
          <w:szCs w:val="22"/>
        </w:rPr>
      </w:pPr>
      <w:r>
        <w:rPr>
          <w:color w:val="000000"/>
          <w:sz w:val="28"/>
          <w:szCs w:val="22"/>
        </w:rPr>
        <w:t>О сравнительной эффективности рекомендованных средств про</w:t>
      </w:r>
      <w:r>
        <w:rPr>
          <w:color w:val="000000"/>
          <w:sz w:val="28"/>
          <w:szCs w:val="22"/>
        </w:rPr>
        <w:softHyphen/>
        <w:t>тив слеживаемости можно судить по приведенным ниже показа</w:t>
      </w:r>
      <w:r>
        <w:rPr>
          <w:color w:val="000000"/>
          <w:sz w:val="28"/>
          <w:szCs w:val="22"/>
        </w:rPr>
        <w:softHyphen/>
        <w:t>телям испытаний ряда аммонитов, содержащих различные до</w:t>
      </w:r>
      <w:r>
        <w:rPr>
          <w:color w:val="000000"/>
          <w:sz w:val="28"/>
          <w:szCs w:val="22"/>
        </w:rPr>
        <w:softHyphen/>
        <w:t>бавки, по методу Пестова. В качестве эталона принята простей</w:t>
      </w:r>
      <w:r>
        <w:rPr>
          <w:color w:val="000000"/>
          <w:sz w:val="28"/>
          <w:szCs w:val="22"/>
        </w:rPr>
        <w:softHyphen/>
        <w:t>шая бинарная смесь селитры с тротилом с нулевым кислородным балансом. Аммонит 6ЖВ содержит добавку солей жирных кис</w:t>
      </w:r>
      <w:r>
        <w:rPr>
          <w:color w:val="000000"/>
          <w:sz w:val="28"/>
          <w:szCs w:val="22"/>
        </w:rPr>
        <w:softHyphen/>
        <w:t>лот. Как видно из приведенных данных, в наибольшей мере сле</w:t>
      </w:r>
      <w:r>
        <w:rPr>
          <w:color w:val="000000"/>
          <w:sz w:val="28"/>
          <w:szCs w:val="22"/>
        </w:rPr>
        <w:softHyphen/>
        <w:t xml:space="preserve">живаемости препятствуют разрыхляющие добавки (табл. </w:t>
      </w:r>
      <w:r w:rsidR="002B55F7">
        <w:rPr>
          <w:color w:val="000000"/>
          <w:sz w:val="28"/>
          <w:szCs w:val="22"/>
        </w:rPr>
        <w:t>10.6</w:t>
      </w:r>
      <w:r>
        <w:rPr>
          <w:color w:val="000000"/>
          <w:sz w:val="28"/>
          <w:szCs w:val="22"/>
        </w:rPr>
        <w:t>).</w:t>
      </w:r>
    </w:p>
    <w:p w:rsidR="002B55F7" w:rsidRDefault="002B55F7" w:rsidP="002B55F7">
      <w:pPr>
        <w:shd w:val="clear" w:color="auto" w:fill="FFFFFF"/>
        <w:autoSpaceDE w:val="0"/>
        <w:autoSpaceDN w:val="0"/>
        <w:adjustRightInd w:val="0"/>
        <w:ind w:firstLine="567"/>
        <w:jc w:val="both"/>
        <w:rPr>
          <w:sz w:val="28"/>
        </w:rPr>
      </w:pPr>
      <w:r>
        <w:rPr>
          <w:i/>
          <w:iCs/>
          <w:color w:val="000000"/>
          <w:sz w:val="28"/>
          <w:szCs w:val="22"/>
        </w:rPr>
        <w:t xml:space="preserve">Уплотняемость </w:t>
      </w:r>
      <w:r>
        <w:rPr>
          <w:color w:val="000000"/>
          <w:sz w:val="28"/>
          <w:szCs w:val="22"/>
        </w:rPr>
        <w:t>— важное эксплуатационное качество сыпучих ВВ. Способность промышленных ВВ уплотняться при внешних нагрузках может иметь двоякое практическое значение – как по</w:t>
      </w:r>
      <w:r>
        <w:rPr>
          <w:color w:val="000000"/>
          <w:sz w:val="28"/>
          <w:szCs w:val="22"/>
        </w:rPr>
        <w:softHyphen/>
        <w:t>ложительное, так и отрицательное. Для гранулированных ВВ, за</w:t>
      </w:r>
      <w:r>
        <w:rPr>
          <w:color w:val="000000"/>
          <w:sz w:val="28"/>
          <w:szCs w:val="22"/>
        </w:rPr>
        <w:softHyphen/>
        <w:t>ряжаемых с помощью пневмозарядчиков, это свойство способст</w:t>
      </w:r>
      <w:r>
        <w:rPr>
          <w:color w:val="000000"/>
          <w:sz w:val="28"/>
          <w:szCs w:val="22"/>
        </w:rPr>
        <w:softHyphen/>
        <w:t>вует повышению плотности заряжания.</w:t>
      </w:r>
    </w:p>
    <w:p w:rsidR="002B55F7" w:rsidRDefault="002B55F7" w:rsidP="002B55F7">
      <w:pPr>
        <w:shd w:val="clear" w:color="auto" w:fill="FFFFFF"/>
        <w:autoSpaceDE w:val="0"/>
        <w:autoSpaceDN w:val="0"/>
        <w:adjustRightInd w:val="0"/>
        <w:ind w:firstLine="567"/>
        <w:jc w:val="both"/>
        <w:rPr>
          <w:sz w:val="28"/>
        </w:rPr>
      </w:pPr>
      <w:r>
        <w:rPr>
          <w:color w:val="000000"/>
          <w:sz w:val="28"/>
          <w:szCs w:val="22"/>
        </w:rPr>
        <w:t>Уплотняемость возрастает при наличии жидкой фазы в ВВ. Так, гранулиты и игданит насыпной плотности 0,85 – 0,9 г/см</w:t>
      </w:r>
      <w:r>
        <w:rPr>
          <w:color w:val="000000"/>
          <w:sz w:val="28"/>
          <w:szCs w:val="22"/>
          <w:vertAlign w:val="superscript"/>
        </w:rPr>
        <w:t>3</w:t>
      </w:r>
      <w:r>
        <w:rPr>
          <w:color w:val="000000"/>
          <w:sz w:val="28"/>
          <w:szCs w:val="22"/>
        </w:rPr>
        <w:t>, содержащие жидкие нефтяные масла, при пневмозаряжании в шпу</w:t>
      </w:r>
      <w:r>
        <w:rPr>
          <w:color w:val="000000"/>
          <w:sz w:val="28"/>
          <w:szCs w:val="22"/>
        </w:rPr>
        <w:softHyphen/>
        <w:t>рах и скважинах уплотняются до 1,2 г/см</w:t>
      </w:r>
      <w:r>
        <w:rPr>
          <w:color w:val="000000"/>
          <w:sz w:val="28"/>
          <w:szCs w:val="22"/>
          <w:vertAlign w:val="superscript"/>
        </w:rPr>
        <w:t>3</w:t>
      </w:r>
      <w:r>
        <w:rPr>
          <w:color w:val="000000"/>
          <w:sz w:val="28"/>
          <w:szCs w:val="22"/>
        </w:rPr>
        <w:t>. Аналогичное дейст</w:t>
      </w:r>
      <w:r>
        <w:rPr>
          <w:color w:val="000000"/>
          <w:sz w:val="28"/>
          <w:szCs w:val="22"/>
        </w:rPr>
        <w:softHyphen/>
        <w:t>вие оказывает увлажнение перед пневмозаряжанием граммонита 79/21, не содержащего жидких нефтепродуктов.</w:t>
      </w:r>
    </w:p>
    <w:p w:rsidR="00A744B1" w:rsidRPr="002B55F7" w:rsidRDefault="002B55F7" w:rsidP="002B55F7">
      <w:pPr>
        <w:pStyle w:val="5"/>
        <w:jc w:val="right"/>
        <w:rPr>
          <w:rFonts w:ascii="Times New Roman" w:hAnsi="Times New Roman" w:cs="Times New Roman"/>
          <w:sz w:val="28"/>
          <w:szCs w:val="28"/>
        </w:rPr>
      </w:pPr>
      <w:r>
        <w:rPr>
          <w:rFonts w:ascii="Times New Roman" w:hAnsi="Times New Roman" w:cs="Times New Roman"/>
          <w:sz w:val="28"/>
          <w:szCs w:val="28"/>
        </w:rPr>
        <w:lastRenderedPageBreak/>
        <w:t>Таблица 10.6</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559"/>
        <w:gridCol w:w="1638"/>
        <w:gridCol w:w="1731"/>
        <w:gridCol w:w="1417"/>
        <w:gridCol w:w="1593"/>
      </w:tblGrid>
      <w:tr w:rsidR="00A744B1" w:rsidRPr="002B55F7" w:rsidTr="002B55F7">
        <w:tc>
          <w:tcPr>
            <w:tcW w:w="1843"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Аммонит</w:t>
            </w:r>
          </w:p>
        </w:tc>
        <w:tc>
          <w:tcPr>
            <w:tcW w:w="1559"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Без добавок</w:t>
            </w:r>
          </w:p>
        </w:tc>
        <w:tc>
          <w:tcPr>
            <w:tcW w:w="1638"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 xml:space="preserve">С амарантом </w:t>
            </w:r>
          </w:p>
        </w:tc>
        <w:tc>
          <w:tcPr>
            <w:tcW w:w="1731"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жирными кислотами</w:t>
            </w:r>
          </w:p>
        </w:tc>
        <w:tc>
          <w:tcPr>
            <w:tcW w:w="1417"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фуксином</w:t>
            </w:r>
          </w:p>
        </w:tc>
        <w:tc>
          <w:tcPr>
            <w:tcW w:w="1593"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древесной мукой (3 %)</w:t>
            </w:r>
          </w:p>
        </w:tc>
      </w:tr>
      <w:tr w:rsidR="00A744B1" w:rsidRPr="002B55F7" w:rsidTr="002B55F7">
        <w:tc>
          <w:tcPr>
            <w:tcW w:w="1843"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Давление раздавли</w:t>
            </w:r>
            <w:r w:rsidRPr="002B55F7">
              <w:rPr>
                <w:color w:val="000000"/>
                <w:sz w:val="24"/>
                <w:szCs w:val="24"/>
              </w:rPr>
              <w:softHyphen/>
              <w:t>вания (МПа) при влажности, %:</w:t>
            </w:r>
          </w:p>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0,1</w:t>
            </w:r>
          </w:p>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0,1—0,5</w:t>
            </w:r>
          </w:p>
        </w:tc>
        <w:tc>
          <w:tcPr>
            <w:tcW w:w="1559"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0,23</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0,37</w:t>
            </w:r>
          </w:p>
        </w:tc>
        <w:tc>
          <w:tcPr>
            <w:tcW w:w="1638"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0,08</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0,23</w:t>
            </w:r>
          </w:p>
        </w:tc>
        <w:tc>
          <w:tcPr>
            <w:tcW w:w="1731"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0,06</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0,14</w:t>
            </w:r>
          </w:p>
        </w:tc>
        <w:tc>
          <w:tcPr>
            <w:tcW w:w="1417"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0,04</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0,12</w:t>
            </w:r>
          </w:p>
        </w:tc>
        <w:tc>
          <w:tcPr>
            <w:tcW w:w="1593"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0,03</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0,08</w:t>
            </w:r>
          </w:p>
        </w:tc>
      </w:tr>
      <w:tr w:rsidR="00A744B1" w:rsidRPr="002B55F7" w:rsidTr="002B55F7">
        <w:tc>
          <w:tcPr>
            <w:tcW w:w="1843"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Аммонит</w:t>
            </w:r>
          </w:p>
        </w:tc>
        <w:tc>
          <w:tcPr>
            <w:tcW w:w="1559"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древесной</w:t>
            </w:r>
            <w:r w:rsidRPr="002B55F7">
              <w:rPr>
                <w:sz w:val="24"/>
                <w:szCs w:val="24"/>
              </w:rPr>
              <w:t xml:space="preserve"> мукой и жирными</w:t>
            </w:r>
            <w:r w:rsidRPr="002B55F7">
              <w:rPr>
                <w:color w:val="000000"/>
                <w:sz w:val="24"/>
                <w:szCs w:val="24"/>
              </w:rPr>
              <w:t xml:space="preserve"> кислотами</w:t>
            </w:r>
          </w:p>
        </w:tc>
        <w:tc>
          <w:tcPr>
            <w:tcW w:w="1638"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древес</w:t>
            </w:r>
            <w:r w:rsidRPr="002B55F7">
              <w:rPr>
                <w:sz w:val="24"/>
                <w:szCs w:val="24"/>
              </w:rPr>
              <w:t xml:space="preserve">ной мукой (8 %) </w:t>
            </w:r>
          </w:p>
        </w:tc>
        <w:tc>
          <w:tcPr>
            <w:tcW w:w="1731"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асфаль</w:t>
            </w:r>
            <w:r w:rsidRPr="002B55F7">
              <w:rPr>
                <w:sz w:val="24"/>
                <w:szCs w:val="24"/>
              </w:rPr>
              <w:t xml:space="preserve">титом и парафином </w:t>
            </w:r>
            <w:r w:rsidRPr="002B55F7">
              <w:rPr>
                <w:color w:val="000000"/>
                <w:sz w:val="24"/>
                <w:szCs w:val="24"/>
              </w:rPr>
              <w:t>(1,5 %)</w:t>
            </w:r>
          </w:p>
        </w:tc>
        <w:tc>
          <w:tcPr>
            <w:tcW w:w="1417"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С алюми</w:t>
            </w:r>
            <w:r w:rsidRPr="002B55F7">
              <w:rPr>
                <w:sz w:val="24"/>
                <w:szCs w:val="24"/>
              </w:rPr>
              <w:t>нием (пуд рой)</w:t>
            </w:r>
          </w:p>
        </w:tc>
        <w:tc>
          <w:tcPr>
            <w:tcW w:w="1593" w:type="dxa"/>
          </w:tcPr>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П.ЖВ-20</w:t>
            </w:r>
          </w:p>
        </w:tc>
      </w:tr>
      <w:tr w:rsidR="00A744B1" w:rsidRPr="002B55F7" w:rsidTr="002B55F7">
        <w:tc>
          <w:tcPr>
            <w:tcW w:w="1843" w:type="dxa"/>
          </w:tcPr>
          <w:p w:rsidR="00A744B1" w:rsidRPr="002B55F7" w:rsidRDefault="00A744B1" w:rsidP="002B55F7">
            <w:pPr>
              <w:pStyle w:val="ab"/>
              <w:rPr>
                <w:sz w:val="24"/>
                <w:szCs w:val="24"/>
              </w:rPr>
            </w:pPr>
            <w:r w:rsidRPr="002B55F7">
              <w:rPr>
                <w:sz w:val="24"/>
                <w:szCs w:val="24"/>
              </w:rPr>
              <w:t>Давление раздавливания (МПа) при влажности, %:</w:t>
            </w:r>
          </w:p>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0,1</w:t>
            </w:r>
          </w:p>
          <w:p w:rsidR="00A744B1" w:rsidRPr="002B55F7" w:rsidRDefault="00A744B1" w:rsidP="002B55F7">
            <w:pPr>
              <w:autoSpaceDE w:val="0"/>
              <w:autoSpaceDN w:val="0"/>
              <w:adjustRightInd w:val="0"/>
              <w:jc w:val="both"/>
              <w:rPr>
                <w:color w:val="000000"/>
                <w:sz w:val="24"/>
                <w:szCs w:val="24"/>
              </w:rPr>
            </w:pPr>
            <w:r w:rsidRPr="002B55F7">
              <w:rPr>
                <w:color w:val="000000"/>
                <w:sz w:val="24"/>
                <w:szCs w:val="24"/>
              </w:rPr>
              <w:t>0,1—0,5</w:t>
            </w:r>
          </w:p>
        </w:tc>
        <w:tc>
          <w:tcPr>
            <w:tcW w:w="1559"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0,02</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0,065</w:t>
            </w:r>
          </w:p>
        </w:tc>
        <w:tc>
          <w:tcPr>
            <w:tcW w:w="1638"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(не слеживается)</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0,045</w:t>
            </w:r>
          </w:p>
        </w:tc>
        <w:tc>
          <w:tcPr>
            <w:tcW w:w="1731"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0,18</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0,38</w:t>
            </w:r>
          </w:p>
        </w:tc>
        <w:tc>
          <w:tcPr>
            <w:tcW w:w="1417" w:type="dxa"/>
          </w:tcPr>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0,04</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0,16</w:t>
            </w:r>
          </w:p>
        </w:tc>
        <w:tc>
          <w:tcPr>
            <w:tcW w:w="1593" w:type="dxa"/>
          </w:tcPr>
          <w:p w:rsidR="00A744B1" w:rsidRPr="002B55F7" w:rsidRDefault="00A744B1" w:rsidP="002B55F7">
            <w:pPr>
              <w:shd w:val="clear" w:color="auto" w:fill="FFFFFF"/>
              <w:autoSpaceDE w:val="0"/>
              <w:autoSpaceDN w:val="0"/>
              <w:adjustRightInd w:val="0"/>
              <w:jc w:val="center"/>
              <w:rPr>
                <w:color w:val="000000"/>
                <w:sz w:val="24"/>
                <w:szCs w:val="24"/>
              </w:rPr>
            </w:pPr>
          </w:p>
          <w:p w:rsidR="00A744B1" w:rsidRPr="002B55F7" w:rsidRDefault="00A744B1" w:rsidP="002B55F7">
            <w:pPr>
              <w:shd w:val="clear" w:color="auto" w:fill="FFFFFF"/>
              <w:autoSpaceDE w:val="0"/>
              <w:autoSpaceDN w:val="0"/>
              <w:adjustRightInd w:val="0"/>
              <w:jc w:val="center"/>
              <w:rPr>
                <w:color w:val="000000"/>
                <w:sz w:val="24"/>
                <w:szCs w:val="24"/>
              </w:rPr>
            </w:pPr>
          </w:p>
          <w:p w:rsidR="00A744B1" w:rsidRPr="002B55F7" w:rsidRDefault="00A744B1" w:rsidP="002B55F7">
            <w:pPr>
              <w:shd w:val="clear" w:color="auto" w:fill="FFFFFF"/>
              <w:autoSpaceDE w:val="0"/>
              <w:autoSpaceDN w:val="0"/>
              <w:adjustRightInd w:val="0"/>
              <w:jc w:val="center"/>
              <w:rPr>
                <w:color w:val="000000"/>
                <w:sz w:val="24"/>
                <w:szCs w:val="24"/>
              </w:rPr>
            </w:pPr>
          </w:p>
          <w:p w:rsidR="00A744B1" w:rsidRPr="002B55F7" w:rsidRDefault="00A744B1" w:rsidP="002B55F7">
            <w:pPr>
              <w:shd w:val="clear" w:color="auto" w:fill="FFFFFF"/>
              <w:autoSpaceDE w:val="0"/>
              <w:autoSpaceDN w:val="0"/>
              <w:adjustRightInd w:val="0"/>
              <w:jc w:val="center"/>
              <w:rPr>
                <w:color w:val="000000"/>
                <w:sz w:val="24"/>
                <w:szCs w:val="24"/>
              </w:rPr>
            </w:pPr>
          </w:p>
          <w:p w:rsidR="00A744B1" w:rsidRPr="002B55F7" w:rsidRDefault="00A744B1" w:rsidP="002B55F7">
            <w:pPr>
              <w:shd w:val="clear" w:color="auto" w:fill="FFFFFF"/>
              <w:autoSpaceDE w:val="0"/>
              <w:autoSpaceDN w:val="0"/>
              <w:adjustRightInd w:val="0"/>
              <w:jc w:val="center"/>
              <w:rPr>
                <w:color w:val="000000"/>
                <w:sz w:val="24"/>
                <w:szCs w:val="24"/>
              </w:rPr>
            </w:pPr>
            <w:r w:rsidRPr="002B55F7">
              <w:rPr>
                <w:color w:val="000000"/>
                <w:sz w:val="24"/>
                <w:szCs w:val="24"/>
              </w:rPr>
              <w:t>0,009</w:t>
            </w:r>
          </w:p>
          <w:p w:rsidR="00A744B1" w:rsidRPr="002B55F7" w:rsidRDefault="00A744B1" w:rsidP="002B55F7">
            <w:pPr>
              <w:autoSpaceDE w:val="0"/>
              <w:autoSpaceDN w:val="0"/>
              <w:adjustRightInd w:val="0"/>
              <w:jc w:val="center"/>
              <w:rPr>
                <w:color w:val="000000"/>
                <w:sz w:val="24"/>
                <w:szCs w:val="24"/>
              </w:rPr>
            </w:pPr>
            <w:r w:rsidRPr="002B55F7">
              <w:rPr>
                <w:color w:val="000000"/>
                <w:sz w:val="24"/>
                <w:szCs w:val="24"/>
              </w:rPr>
              <w:t>0,13</w:t>
            </w:r>
          </w:p>
        </w:tc>
      </w:tr>
    </w:tbl>
    <w:p w:rsidR="00A744B1" w:rsidRDefault="00A744B1" w:rsidP="00A744B1">
      <w:pPr>
        <w:ind w:firstLine="567"/>
        <w:jc w:val="both"/>
        <w:rPr>
          <w:color w:val="000000"/>
          <w:sz w:val="28"/>
        </w:rPr>
      </w:pPr>
    </w:p>
    <w:p w:rsidR="00A744B1" w:rsidRDefault="00A744B1" w:rsidP="00A744B1">
      <w:pPr>
        <w:shd w:val="clear" w:color="auto" w:fill="FFFFFF"/>
        <w:autoSpaceDE w:val="0"/>
        <w:autoSpaceDN w:val="0"/>
        <w:adjustRightInd w:val="0"/>
        <w:ind w:firstLine="567"/>
        <w:jc w:val="both"/>
        <w:rPr>
          <w:sz w:val="28"/>
        </w:rPr>
      </w:pPr>
      <w:r>
        <w:rPr>
          <w:color w:val="000000"/>
          <w:sz w:val="28"/>
          <w:szCs w:val="22"/>
        </w:rPr>
        <w:t>Для патронированных порошкообразных ВВ, особенно предо</w:t>
      </w:r>
      <w:r>
        <w:rPr>
          <w:color w:val="000000"/>
          <w:sz w:val="28"/>
          <w:szCs w:val="22"/>
        </w:rPr>
        <w:softHyphen/>
        <w:t>хранительных, уплотнение может привести к потере или сниже</w:t>
      </w:r>
      <w:r>
        <w:rPr>
          <w:color w:val="000000"/>
          <w:sz w:val="28"/>
          <w:szCs w:val="22"/>
        </w:rPr>
        <w:softHyphen/>
        <w:t>нию детонационной способности и, как следствие, к выгоранию зарядов. Причем само уплотнение может быть вызвано воздействием ударных воздушных волн при неодновре</w:t>
      </w:r>
      <w:r>
        <w:rPr>
          <w:color w:val="000000"/>
          <w:sz w:val="28"/>
          <w:szCs w:val="22"/>
        </w:rPr>
        <w:softHyphen/>
        <w:t>менном групповом взрывании. По этой причине стремятся сни</w:t>
      </w:r>
      <w:r>
        <w:rPr>
          <w:color w:val="000000"/>
          <w:sz w:val="28"/>
          <w:szCs w:val="22"/>
        </w:rPr>
        <w:softHyphen/>
        <w:t>зить уплотняемость предохранительных ВВ.</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Результаты прессования увлажненных образцов при удель</w:t>
      </w:r>
      <w:r>
        <w:rPr>
          <w:color w:val="000000"/>
          <w:sz w:val="28"/>
          <w:szCs w:val="22"/>
        </w:rPr>
        <w:softHyphen/>
        <w:t xml:space="preserve">ном давлении 3 МПа приведены в табл. </w:t>
      </w:r>
      <w:r w:rsidR="002B55F7">
        <w:rPr>
          <w:color w:val="000000"/>
          <w:sz w:val="28"/>
          <w:szCs w:val="22"/>
        </w:rPr>
        <w:t>10.7</w:t>
      </w:r>
      <w:r>
        <w:rPr>
          <w:color w:val="000000"/>
          <w:sz w:val="28"/>
          <w:szCs w:val="22"/>
        </w:rPr>
        <w:t>.</w:t>
      </w:r>
    </w:p>
    <w:p w:rsidR="00A744B1" w:rsidRPr="002B55F7" w:rsidRDefault="002B55F7" w:rsidP="00B349AE">
      <w:pPr>
        <w:pStyle w:val="6"/>
        <w:jc w:val="right"/>
        <w:rPr>
          <w:rFonts w:ascii="Times New Roman" w:hAnsi="Times New Roman" w:cs="Times New Roman"/>
          <w:i w:val="0"/>
          <w:color w:val="auto"/>
          <w:sz w:val="28"/>
          <w:szCs w:val="28"/>
        </w:rPr>
      </w:pPr>
      <w:r w:rsidRPr="002B55F7">
        <w:rPr>
          <w:rFonts w:ascii="Times New Roman" w:hAnsi="Times New Roman" w:cs="Times New Roman"/>
          <w:i w:val="0"/>
          <w:color w:val="auto"/>
          <w:sz w:val="28"/>
          <w:szCs w:val="28"/>
        </w:rPr>
        <w:t>Таблица 10.7</w:t>
      </w:r>
      <w:r w:rsidR="00A744B1" w:rsidRPr="002B55F7">
        <w:rPr>
          <w:rFonts w:ascii="Times New Roman" w:hAnsi="Times New Roman" w:cs="Times New Roman"/>
          <w:i w:val="0"/>
          <w:color w:val="auto"/>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720"/>
        <w:gridCol w:w="900"/>
        <w:gridCol w:w="900"/>
        <w:gridCol w:w="900"/>
        <w:gridCol w:w="720"/>
        <w:gridCol w:w="720"/>
        <w:gridCol w:w="900"/>
        <w:gridCol w:w="995"/>
        <w:gridCol w:w="992"/>
        <w:gridCol w:w="1134"/>
      </w:tblGrid>
      <w:tr w:rsidR="00A744B1" w:rsidRPr="00B349AE" w:rsidTr="002B55F7">
        <w:trPr>
          <w:cantSplit/>
        </w:trPr>
        <w:tc>
          <w:tcPr>
            <w:tcW w:w="1008" w:type="dxa"/>
            <w:vMerge w:val="restart"/>
          </w:tcPr>
          <w:p w:rsidR="00A744B1" w:rsidRPr="002B55F7" w:rsidRDefault="00A744B1" w:rsidP="002B55F7">
            <w:pPr>
              <w:jc w:val="center"/>
              <w:rPr>
                <w:sz w:val="24"/>
                <w:szCs w:val="24"/>
              </w:rPr>
            </w:pPr>
            <w:r w:rsidRPr="002B55F7">
              <w:rPr>
                <w:sz w:val="24"/>
                <w:szCs w:val="24"/>
              </w:rPr>
              <w:t>Продолжительность увлажнения, ч</w:t>
            </w:r>
          </w:p>
        </w:tc>
        <w:tc>
          <w:tcPr>
            <w:tcW w:w="1620" w:type="dxa"/>
            <w:gridSpan w:val="2"/>
          </w:tcPr>
          <w:p w:rsidR="00A744B1" w:rsidRPr="002B55F7" w:rsidRDefault="00A744B1" w:rsidP="002B55F7">
            <w:pPr>
              <w:jc w:val="center"/>
              <w:rPr>
                <w:sz w:val="24"/>
                <w:szCs w:val="24"/>
              </w:rPr>
            </w:pPr>
            <w:r w:rsidRPr="002B55F7">
              <w:rPr>
                <w:sz w:val="24"/>
                <w:szCs w:val="24"/>
              </w:rPr>
              <w:t>Аммиачная селитра кристалличе-ская</w:t>
            </w:r>
          </w:p>
        </w:tc>
        <w:tc>
          <w:tcPr>
            <w:tcW w:w="1800" w:type="dxa"/>
            <w:gridSpan w:val="2"/>
          </w:tcPr>
          <w:p w:rsidR="00A744B1" w:rsidRPr="002B55F7" w:rsidRDefault="00A744B1" w:rsidP="002B55F7">
            <w:pPr>
              <w:jc w:val="center"/>
              <w:rPr>
                <w:sz w:val="24"/>
                <w:szCs w:val="24"/>
              </w:rPr>
            </w:pPr>
            <w:r w:rsidRPr="002B55F7">
              <w:rPr>
                <w:sz w:val="24"/>
                <w:szCs w:val="24"/>
              </w:rPr>
              <w:t>Аммиачная селитра кристаллическая марки ЖВК</w:t>
            </w:r>
          </w:p>
        </w:tc>
        <w:tc>
          <w:tcPr>
            <w:tcW w:w="1440" w:type="dxa"/>
            <w:gridSpan w:val="2"/>
          </w:tcPr>
          <w:p w:rsidR="00A744B1" w:rsidRPr="002B55F7" w:rsidRDefault="00A744B1" w:rsidP="002B55F7">
            <w:pPr>
              <w:jc w:val="center"/>
              <w:rPr>
                <w:sz w:val="24"/>
                <w:szCs w:val="24"/>
              </w:rPr>
            </w:pPr>
            <w:r w:rsidRPr="002B55F7">
              <w:rPr>
                <w:sz w:val="24"/>
                <w:szCs w:val="24"/>
              </w:rPr>
              <w:t xml:space="preserve">Аммонит ПЖВ </w:t>
            </w:r>
            <w:r w:rsidRPr="002B55F7">
              <w:rPr>
                <w:color w:val="000000"/>
                <w:sz w:val="24"/>
                <w:szCs w:val="24"/>
              </w:rPr>
              <w:t>– 20</w:t>
            </w:r>
          </w:p>
        </w:tc>
        <w:tc>
          <w:tcPr>
            <w:tcW w:w="1895" w:type="dxa"/>
            <w:gridSpan w:val="2"/>
          </w:tcPr>
          <w:p w:rsidR="00A744B1" w:rsidRPr="002B55F7" w:rsidRDefault="00A744B1" w:rsidP="002B55F7">
            <w:pPr>
              <w:jc w:val="center"/>
              <w:rPr>
                <w:sz w:val="24"/>
                <w:szCs w:val="24"/>
              </w:rPr>
            </w:pPr>
            <w:r w:rsidRPr="002B55F7">
              <w:rPr>
                <w:sz w:val="24"/>
                <w:szCs w:val="24"/>
              </w:rPr>
              <w:t>Аммонит с добавкой древесной муки (4%)</w:t>
            </w:r>
          </w:p>
        </w:tc>
        <w:tc>
          <w:tcPr>
            <w:tcW w:w="2126" w:type="dxa"/>
            <w:gridSpan w:val="2"/>
          </w:tcPr>
          <w:p w:rsidR="00A744B1" w:rsidRPr="002B55F7" w:rsidRDefault="00A744B1" w:rsidP="002B55F7">
            <w:pPr>
              <w:jc w:val="center"/>
              <w:rPr>
                <w:sz w:val="24"/>
                <w:szCs w:val="24"/>
              </w:rPr>
            </w:pPr>
            <w:r w:rsidRPr="002B55F7">
              <w:rPr>
                <w:sz w:val="24"/>
                <w:szCs w:val="24"/>
              </w:rPr>
              <w:t>Аммонит с мипорой (2%)</w:t>
            </w:r>
          </w:p>
        </w:tc>
      </w:tr>
      <w:tr w:rsidR="00A744B1" w:rsidRPr="00B349AE" w:rsidTr="002B55F7">
        <w:trPr>
          <w:cantSplit/>
        </w:trPr>
        <w:tc>
          <w:tcPr>
            <w:tcW w:w="1008" w:type="dxa"/>
            <w:vMerge/>
          </w:tcPr>
          <w:p w:rsidR="00A744B1" w:rsidRPr="002B55F7" w:rsidRDefault="00A744B1" w:rsidP="00B349AE">
            <w:pPr>
              <w:jc w:val="right"/>
              <w:rPr>
                <w:sz w:val="24"/>
                <w:szCs w:val="24"/>
              </w:rPr>
            </w:pPr>
          </w:p>
        </w:tc>
        <w:tc>
          <w:tcPr>
            <w:tcW w:w="720" w:type="dxa"/>
          </w:tcPr>
          <w:p w:rsidR="00A744B1" w:rsidRPr="002B55F7" w:rsidRDefault="00A744B1" w:rsidP="00B349AE">
            <w:pPr>
              <w:jc w:val="right"/>
              <w:rPr>
                <w:sz w:val="24"/>
                <w:szCs w:val="24"/>
              </w:rPr>
            </w:pPr>
            <w:r w:rsidRPr="002B55F7">
              <w:rPr>
                <w:sz w:val="24"/>
                <w:szCs w:val="24"/>
              </w:rPr>
              <w:t>ω, %</w:t>
            </w:r>
          </w:p>
        </w:tc>
        <w:tc>
          <w:tcPr>
            <w:tcW w:w="900" w:type="dxa"/>
          </w:tcPr>
          <w:p w:rsidR="00A744B1" w:rsidRPr="002B55F7" w:rsidRDefault="00A744B1" w:rsidP="00B349AE">
            <w:pPr>
              <w:jc w:val="right"/>
              <w:rPr>
                <w:sz w:val="24"/>
                <w:szCs w:val="24"/>
              </w:rPr>
            </w:pPr>
            <w:r w:rsidRPr="002B55F7">
              <w:rPr>
                <w:sz w:val="24"/>
                <w:szCs w:val="24"/>
              </w:rPr>
              <w:t>ρ, г/мл</w:t>
            </w:r>
          </w:p>
        </w:tc>
        <w:tc>
          <w:tcPr>
            <w:tcW w:w="900" w:type="dxa"/>
          </w:tcPr>
          <w:p w:rsidR="00A744B1" w:rsidRPr="002B55F7" w:rsidRDefault="00A744B1" w:rsidP="00B349AE">
            <w:pPr>
              <w:jc w:val="right"/>
              <w:rPr>
                <w:sz w:val="24"/>
                <w:szCs w:val="24"/>
              </w:rPr>
            </w:pPr>
            <w:r w:rsidRPr="002B55F7">
              <w:rPr>
                <w:sz w:val="24"/>
                <w:szCs w:val="24"/>
              </w:rPr>
              <w:t>ω, %</w:t>
            </w:r>
          </w:p>
        </w:tc>
        <w:tc>
          <w:tcPr>
            <w:tcW w:w="900" w:type="dxa"/>
          </w:tcPr>
          <w:p w:rsidR="00A744B1" w:rsidRPr="002B55F7" w:rsidRDefault="00A744B1" w:rsidP="00B349AE">
            <w:pPr>
              <w:jc w:val="right"/>
              <w:rPr>
                <w:sz w:val="24"/>
                <w:szCs w:val="24"/>
              </w:rPr>
            </w:pPr>
            <w:r w:rsidRPr="002B55F7">
              <w:rPr>
                <w:sz w:val="24"/>
                <w:szCs w:val="24"/>
              </w:rPr>
              <w:t>ρ, г/мл</w:t>
            </w:r>
          </w:p>
        </w:tc>
        <w:tc>
          <w:tcPr>
            <w:tcW w:w="720" w:type="dxa"/>
          </w:tcPr>
          <w:p w:rsidR="00A744B1" w:rsidRPr="002B55F7" w:rsidRDefault="00A744B1" w:rsidP="00B349AE">
            <w:pPr>
              <w:jc w:val="right"/>
              <w:rPr>
                <w:sz w:val="24"/>
                <w:szCs w:val="24"/>
              </w:rPr>
            </w:pPr>
            <w:r w:rsidRPr="002B55F7">
              <w:rPr>
                <w:sz w:val="24"/>
                <w:szCs w:val="24"/>
              </w:rPr>
              <w:t>ω, %</w:t>
            </w:r>
          </w:p>
        </w:tc>
        <w:tc>
          <w:tcPr>
            <w:tcW w:w="720" w:type="dxa"/>
          </w:tcPr>
          <w:p w:rsidR="00A744B1" w:rsidRPr="002B55F7" w:rsidRDefault="00A744B1" w:rsidP="00B349AE">
            <w:pPr>
              <w:jc w:val="right"/>
              <w:rPr>
                <w:sz w:val="24"/>
                <w:szCs w:val="24"/>
              </w:rPr>
            </w:pPr>
            <w:r w:rsidRPr="002B55F7">
              <w:rPr>
                <w:sz w:val="24"/>
                <w:szCs w:val="24"/>
              </w:rPr>
              <w:t>ρ, г/мл</w:t>
            </w:r>
          </w:p>
        </w:tc>
        <w:tc>
          <w:tcPr>
            <w:tcW w:w="900" w:type="dxa"/>
          </w:tcPr>
          <w:p w:rsidR="00A744B1" w:rsidRPr="002B55F7" w:rsidRDefault="00A744B1" w:rsidP="00B349AE">
            <w:pPr>
              <w:jc w:val="right"/>
              <w:rPr>
                <w:sz w:val="24"/>
                <w:szCs w:val="24"/>
              </w:rPr>
            </w:pPr>
            <w:r w:rsidRPr="002B55F7">
              <w:rPr>
                <w:sz w:val="24"/>
                <w:szCs w:val="24"/>
              </w:rPr>
              <w:t>ω, %</w:t>
            </w:r>
          </w:p>
        </w:tc>
        <w:tc>
          <w:tcPr>
            <w:tcW w:w="995" w:type="dxa"/>
          </w:tcPr>
          <w:p w:rsidR="00A744B1" w:rsidRPr="002B55F7" w:rsidRDefault="00A744B1" w:rsidP="00B349AE">
            <w:pPr>
              <w:jc w:val="right"/>
              <w:rPr>
                <w:sz w:val="24"/>
                <w:szCs w:val="24"/>
              </w:rPr>
            </w:pPr>
            <w:r w:rsidRPr="002B55F7">
              <w:rPr>
                <w:sz w:val="24"/>
                <w:szCs w:val="24"/>
              </w:rPr>
              <w:t>ρ, г/мл</w:t>
            </w:r>
          </w:p>
        </w:tc>
        <w:tc>
          <w:tcPr>
            <w:tcW w:w="992" w:type="dxa"/>
          </w:tcPr>
          <w:p w:rsidR="00A744B1" w:rsidRPr="002B55F7" w:rsidRDefault="00A744B1" w:rsidP="00B349AE">
            <w:pPr>
              <w:jc w:val="right"/>
              <w:rPr>
                <w:sz w:val="24"/>
                <w:szCs w:val="24"/>
              </w:rPr>
            </w:pPr>
            <w:r w:rsidRPr="002B55F7">
              <w:rPr>
                <w:sz w:val="24"/>
                <w:szCs w:val="24"/>
              </w:rPr>
              <w:t>ω, %</w:t>
            </w:r>
          </w:p>
        </w:tc>
        <w:tc>
          <w:tcPr>
            <w:tcW w:w="1134" w:type="dxa"/>
          </w:tcPr>
          <w:p w:rsidR="00A744B1" w:rsidRPr="002B55F7" w:rsidRDefault="00A744B1" w:rsidP="00B349AE">
            <w:pPr>
              <w:jc w:val="right"/>
              <w:rPr>
                <w:sz w:val="24"/>
                <w:szCs w:val="24"/>
              </w:rPr>
            </w:pPr>
            <w:r w:rsidRPr="002B55F7">
              <w:rPr>
                <w:sz w:val="24"/>
                <w:szCs w:val="24"/>
              </w:rPr>
              <w:t>ρ, г/мл</w:t>
            </w:r>
          </w:p>
        </w:tc>
      </w:tr>
      <w:tr w:rsidR="00A744B1" w:rsidRPr="00B349AE" w:rsidTr="002B55F7">
        <w:tc>
          <w:tcPr>
            <w:tcW w:w="1008" w:type="dxa"/>
          </w:tcPr>
          <w:p w:rsidR="00A744B1" w:rsidRPr="002B55F7" w:rsidRDefault="00A744B1" w:rsidP="00B349AE">
            <w:pPr>
              <w:jc w:val="right"/>
              <w:rPr>
                <w:sz w:val="24"/>
                <w:szCs w:val="24"/>
              </w:rPr>
            </w:pPr>
            <w:r w:rsidRPr="002B55F7">
              <w:rPr>
                <w:sz w:val="24"/>
                <w:szCs w:val="24"/>
              </w:rPr>
              <w:t>0</w:t>
            </w:r>
          </w:p>
        </w:tc>
        <w:tc>
          <w:tcPr>
            <w:tcW w:w="720" w:type="dxa"/>
          </w:tcPr>
          <w:p w:rsidR="00A744B1" w:rsidRPr="002B55F7" w:rsidRDefault="00A744B1" w:rsidP="00B349AE">
            <w:pPr>
              <w:jc w:val="right"/>
              <w:rPr>
                <w:sz w:val="24"/>
                <w:szCs w:val="24"/>
              </w:rPr>
            </w:pPr>
            <w:r w:rsidRPr="002B55F7">
              <w:rPr>
                <w:sz w:val="24"/>
                <w:szCs w:val="24"/>
              </w:rPr>
              <w:t>0,04</w:t>
            </w:r>
          </w:p>
        </w:tc>
        <w:tc>
          <w:tcPr>
            <w:tcW w:w="900" w:type="dxa"/>
          </w:tcPr>
          <w:p w:rsidR="00A744B1" w:rsidRPr="002B55F7" w:rsidRDefault="00A744B1" w:rsidP="00B349AE">
            <w:pPr>
              <w:jc w:val="right"/>
              <w:rPr>
                <w:sz w:val="24"/>
                <w:szCs w:val="24"/>
              </w:rPr>
            </w:pPr>
            <w:r w:rsidRPr="002B55F7">
              <w:rPr>
                <w:sz w:val="24"/>
                <w:szCs w:val="24"/>
              </w:rPr>
              <w:t>1,44</w:t>
            </w:r>
          </w:p>
        </w:tc>
        <w:tc>
          <w:tcPr>
            <w:tcW w:w="900" w:type="dxa"/>
          </w:tcPr>
          <w:p w:rsidR="00A744B1" w:rsidRPr="002B55F7" w:rsidRDefault="00A744B1" w:rsidP="00B349AE">
            <w:pPr>
              <w:jc w:val="right"/>
              <w:rPr>
                <w:sz w:val="24"/>
                <w:szCs w:val="24"/>
              </w:rPr>
            </w:pPr>
            <w:r w:rsidRPr="002B55F7">
              <w:rPr>
                <w:sz w:val="24"/>
                <w:szCs w:val="24"/>
              </w:rPr>
              <w:t>0,038</w:t>
            </w:r>
          </w:p>
        </w:tc>
        <w:tc>
          <w:tcPr>
            <w:tcW w:w="900" w:type="dxa"/>
          </w:tcPr>
          <w:p w:rsidR="00A744B1" w:rsidRPr="002B55F7" w:rsidRDefault="00A744B1" w:rsidP="00B349AE">
            <w:pPr>
              <w:jc w:val="right"/>
              <w:rPr>
                <w:sz w:val="24"/>
                <w:szCs w:val="24"/>
              </w:rPr>
            </w:pPr>
            <w:r w:rsidRPr="002B55F7">
              <w:rPr>
                <w:sz w:val="24"/>
                <w:szCs w:val="24"/>
              </w:rPr>
              <w:t>1,47</w:t>
            </w:r>
          </w:p>
        </w:tc>
        <w:tc>
          <w:tcPr>
            <w:tcW w:w="720" w:type="dxa"/>
          </w:tcPr>
          <w:p w:rsidR="00A744B1" w:rsidRPr="002B55F7" w:rsidRDefault="00A744B1" w:rsidP="00B349AE">
            <w:pPr>
              <w:jc w:val="right"/>
              <w:rPr>
                <w:sz w:val="24"/>
                <w:szCs w:val="24"/>
              </w:rPr>
            </w:pPr>
            <w:r w:rsidRPr="002B55F7">
              <w:rPr>
                <w:sz w:val="24"/>
                <w:szCs w:val="24"/>
              </w:rPr>
              <w:t>0,5</w:t>
            </w:r>
          </w:p>
        </w:tc>
        <w:tc>
          <w:tcPr>
            <w:tcW w:w="720" w:type="dxa"/>
          </w:tcPr>
          <w:p w:rsidR="00A744B1" w:rsidRPr="002B55F7" w:rsidRDefault="00A744B1" w:rsidP="00B349AE">
            <w:pPr>
              <w:jc w:val="right"/>
              <w:rPr>
                <w:sz w:val="24"/>
                <w:szCs w:val="24"/>
              </w:rPr>
            </w:pPr>
            <w:r w:rsidRPr="002B55F7">
              <w:rPr>
                <w:sz w:val="24"/>
                <w:szCs w:val="24"/>
              </w:rPr>
              <w:t>1,5</w:t>
            </w:r>
          </w:p>
        </w:tc>
        <w:tc>
          <w:tcPr>
            <w:tcW w:w="900" w:type="dxa"/>
          </w:tcPr>
          <w:p w:rsidR="00A744B1" w:rsidRPr="002B55F7" w:rsidRDefault="00A744B1" w:rsidP="002B55F7">
            <w:pPr>
              <w:jc w:val="center"/>
              <w:rPr>
                <w:sz w:val="24"/>
                <w:szCs w:val="24"/>
              </w:rPr>
            </w:pPr>
            <w:r w:rsidRPr="002B55F7">
              <w:rPr>
                <w:sz w:val="24"/>
                <w:szCs w:val="24"/>
              </w:rPr>
              <w:t>0,15</w:t>
            </w:r>
          </w:p>
        </w:tc>
        <w:tc>
          <w:tcPr>
            <w:tcW w:w="995" w:type="dxa"/>
          </w:tcPr>
          <w:p w:rsidR="00A744B1" w:rsidRPr="002B55F7" w:rsidRDefault="00A744B1" w:rsidP="002B55F7">
            <w:pPr>
              <w:jc w:val="center"/>
              <w:rPr>
                <w:sz w:val="24"/>
                <w:szCs w:val="24"/>
              </w:rPr>
            </w:pPr>
            <w:r w:rsidRPr="002B55F7">
              <w:rPr>
                <w:sz w:val="24"/>
                <w:szCs w:val="24"/>
              </w:rPr>
              <w:t>Не уплотняется</w:t>
            </w:r>
          </w:p>
        </w:tc>
        <w:tc>
          <w:tcPr>
            <w:tcW w:w="992" w:type="dxa"/>
          </w:tcPr>
          <w:p w:rsidR="00A744B1" w:rsidRPr="002B55F7" w:rsidRDefault="00A744B1" w:rsidP="00B349AE">
            <w:pPr>
              <w:jc w:val="right"/>
              <w:rPr>
                <w:sz w:val="24"/>
                <w:szCs w:val="24"/>
              </w:rPr>
            </w:pPr>
            <w:r w:rsidRPr="002B55F7">
              <w:rPr>
                <w:sz w:val="24"/>
                <w:szCs w:val="24"/>
              </w:rPr>
              <w:t>0,11</w:t>
            </w:r>
          </w:p>
        </w:tc>
        <w:tc>
          <w:tcPr>
            <w:tcW w:w="1134" w:type="dxa"/>
          </w:tcPr>
          <w:p w:rsidR="00A744B1" w:rsidRPr="002B55F7" w:rsidRDefault="00A744B1" w:rsidP="002B55F7">
            <w:pPr>
              <w:jc w:val="center"/>
              <w:rPr>
                <w:sz w:val="24"/>
                <w:szCs w:val="24"/>
              </w:rPr>
            </w:pPr>
            <w:r w:rsidRPr="002B55F7">
              <w:rPr>
                <w:sz w:val="24"/>
                <w:szCs w:val="24"/>
              </w:rPr>
              <w:t>Не уплотняется</w:t>
            </w:r>
          </w:p>
        </w:tc>
      </w:tr>
      <w:tr w:rsidR="00A744B1" w:rsidRPr="00B349AE" w:rsidTr="002B55F7">
        <w:tc>
          <w:tcPr>
            <w:tcW w:w="1008" w:type="dxa"/>
          </w:tcPr>
          <w:p w:rsidR="00A744B1" w:rsidRPr="002B55F7" w:rsidRDefault="00A744B1" w:rsidP="00B349AE">
            <w:pPr>
              <w:jc w:val="right"/>
              <w:rPr>
                <w:sz w:val="24"/>
                <w:szCs w:val="24"/>
              </w:rPr>
            </w:pPr>
            <w:r w:rsidRPr="002B55F7">
              <w:rPr>
                <w:sz w:val="24"/>
                <w:szCs w:val="24"/>
              </w:rPr>
              <w:t>6</w:t>
            </w:r>
          </w:p>
        </w:tc>
        <w:tc>
          <w:tcPr>
            <w:tcW w:w="720" w:type="dxa"/>
          </w:tcPr>
          <w:p w:rsidR="00A744B1" w:rsidRPr="002B55F7" w:rsidRDefault="00A744B1" w:rsidP="00B349AE">
            <w:pPr>
              <w:jc w:val="right"/>
              <w:rPr>
                <w:sz w:val="24"/>
                <w:szCs w:val="24"/>
              </w:rPr>
            </w:pPr>
            <w:r w:rsidRPr="002B55F7">
              <w:rPr>
                <w:sz w:val="24"/>
                <w:szCs w:val="24"/>
              </w:rPr>
              <w:t>0,15</w:t>
            </w:r>
          </w:p>
        </w:tc>
        <w:tc>
          <w:tcPr>
            <w:tcW w:w="900" w:type="dxa"/>
          </w:tcPr>
          <w:p w:rsidR="00A744B1" w:rsidRPr="002B55F7" w:rsidRDefault="00A744B1" w:rsidP="00B349AE">
            <w:pPr>
              <w:jc w:val="right"/>
              <w:rPr>
                <w:sz w:val="24"/>
                <w:szCs w:val="24"/>
              </w:rPr>
            </w:pPr>
            <w:r w:rsidRPr="002B55F7">
              <w:rPr>
                <w:sz w:val="24"/>
                <w:szCs w:val="24"/>
              </w:rPr>
              <w:t>1,5</w:t>
            </w:r>
          </w:p>
        </w:tc>
        <w:tc>
          <w:tcPr>
            <w:tcW w:w="900" w:type="dxa"/>
          </w:tcPr>
          <w:p w:rsidR="00A744B1" w:rsidRPr="002B55F7" w:rsidRDefault="00A744B1" w:rsidP="00B349AE">
            <w:pPr>
              <w:jc w:val="right"/>
              <w:rPr>
                <w:sz w:val="24"/>
                <w:szCs w:val="24"/>
              </w:rPr>
            </w:pPr>
            <w:r w:rsidRPr="002B55F7">
              <w:rPr>
                <w:sz w:val="24"/>
                <w:szCs w:val="24"/>
              </w:rPr>
              <w:t>0,09</w:t>
            </w:r>
          </w:p>
        </w:tc>
        <w:tc>
          <w:tcPr>
            <w:tcW w:w="900" w:type="dxa"/>
          </w:tcPr>
          <w:p w:rsidR="00A744B1" w:rsidRPr="002B55F7" w:rsidRDefault="00A744B1" w:rsidP="00B349AE">
            <w:pPr>
              <w:jc w:val="right"/>
              <w:rPr>
                <w:sz w:val="24"/>
                <w:szCs w:val="24"/>
              </w:rPr>
            </w:pPr>
            <w:r w:rsidRPr="002B55F7">
              <w:rPr>
                <w:sz w:val="24"/>
                <w:szCs w:val="24"/>
              </w:rPr>
              <w:t>1,42</w:t>
            </w:r>
          </w:p>
        </w:tc>
        <w:tc>
          <w:tcPr>
            <w:tcW w:w="720" w:type="dxa"/>
          </w:tcPr>
          <w:p w:rsidR="00A744B1" w:rsidRPr="002B55F7" w:rsidRDefault="00A744B1" w:rsidP="00B349AE">
            <w:pPr>
              <w:jc w:val="right"/>
              <w:rPr>
                <w:sz w:val="24"/>
                <w:szCs w:val="24"/>
              </w:rPr>
            </w:pPr>
            <w:r w:rsidRPr="002B55F7">
              <w:rPr>
                <w:sz w:val="24"/>
                <w:szCs w:val="24"/>
              </w:rPr>
              <w:t>0,25</w:t>
            </w:r>
          </w:p>
        </w:tc>
        <w:tc>
          <w:tcPr>
            <w:tcW w:w="720" w:type="dxa"/>
          </w:tcPr>
          <w:p w:rsidR="00A744B1" w:rsidRPr="002B55F7" w:rsidRDefault="00A744B1" w:rsidP="00B349AE">
            <w:pPr>
              <w:jc w:val="right"/>
              <w:rPr>
                <w:sz w:val="24"/>
                <w:szCs w:val="24"/>
              </w:rPr>
            </w:pPr>
            <w:r w:rsidRPr="002B55F7">
              <w:rPr>
                <w:sz w:val="24"/>
                <w:szCs w:val="24"/>
              </w:rPr>
              <w:t>1,45</w:t>
            </w:r>
          </w:p>
        </w:tc>
        <w:tc>
          <w:tcPr>
            <w:tcW w:w="900" w:type="dxa"/>
          </w:tcPr>
          <w:p w:rsidR="00A744B1" w:rsidRPr="002B55F7" w:rsidRDefault="00A744B1" w:rsidP="00B349AE">
            <w:pPr>
              <w:jc w:val="right"/>
              <w:rPr>
                <w:sz w:val="24"/>
                <w:szCs w:val="24"/>
              </w:rPr>
            </w:pPr>
            <w:r w:rsidRPr="002B55F7">
              <w:rPr>
                <w:sz w:val="24"/>
                <w:szCs w:val="24"/>
              </w:rPr>
              <w:t>0,27</w:t>
            </w:r>
          </w:p>
        </w:tc>
        <w:tc>
          <w:tcPr>
            <w:tcW w:w="995" w:type="dxa"/>
          </w:tcPr>
          <w:p w:rsidR="00A744B1" w:rsidRPr="002B55F7" w:rsidRDefault="00A744B1" w:rsidP="00B349AE">
            <w:pPr>
              <w:jc w:val="right"/>
              <w:rPr>
                <w:sz w:val="24"/>
                <w:szCs w:val="24"/>
              </w:rPr>
            </w:pPr>
            <w:r w:rsidRPr="002B55F7">
              <w:rPr>
                <w:sz w:val="24"/>
                <w:szCs w:val="24"/>
              </w:rPr>
              <w:t>1,0</w:t>
            </w:r>
          </w:p>
        </w:tc>
        <w:tc>
          <w:tcPr>
            <w:tcW w:w="992" w:type="dxa"/>
          </w:tcPr>
          <w:p w:rsidR="00A744B1" w:rsidRPr="002B55F7" w:rsidRDefault="00A744B1" w:rsidP="00B349AE">
            <w:pPr>
              <w:jc w:val="right"/>
              <w:rPr>
                <w:sz w:val="24"/>
                <w:szCs w:val="24"/>
              </w:rPr>
            </w:pPr>
            <w:r w:rsidRPr="002B55F7">
              <w:rPr>
                <w:sz w:val="24"/>
                <w:szCs w:val="24"/>
              </w:rPr>
              <w:t>0,34</w:t>
            </w:r>
          </w:p>
        </w:tc>
        <w:tc>
          <w:tcPr>
            <w:tcW w:w="1134" w:type="dxa"/>
          </w:tcPr>
          <w:p w:rsidR="00A744B1" w:rsidRPr="002B55F7" w:rsidRDefault="00A744B1" w:rsidP="00B349AE">
            <w:pPr>
              <w:jc w:val="right"/>
              <w:rPr>
                <w:sz w:val="24"/>
                <w:szCs w:val="24"/>
              </w:rPr>
            </w:pPr>
            <w:r w:rsidRPr="002B55F7">
              <w:rPr>
                <w:sz w:val="24"/>
                <w:szCs w:val="24"/>
              </w:rPr>
              <w:t>То же</w:t>
            </w:r>
          </w:p>
        </w:tc>
      </w:tr>
      <w:tr w:rsidR="00A744B1" w:rsidRPr="00B349AE" w:rsidTr="002B55F7">
        <w:tc>
          <w:tcPr>
            <w:tcW w:w="1008" w:type="dxa"/>
          </w:tcPr>
          <w:p w:rsidR="00A744B1" w:rsidRPr="002B55F7" w:rsidRDefault="00A744B1" w:rsidP="00B349AE">
            <w:pPr>
              <w:jc w:val="right"/>
              <w:rPr>
                <w:sz w:val="24"/>
                <w:szCs w:val="24"/>
              </w:rPr>
            </w:pPr>
            <w:r w:rsidRPr="002B55F7">
              <w:rPr>
                <w:sz w:val="24"/>
                <w:szCs w:val="24"/>
              </w:rPr>
              <w:t>24</w:t>
            </w:r>
          </w:p>
        </w:tc>
        <w:tc>
          <w:tcPr>
            <w:tcW w:w="720" w:type="dxa"/>
          </w:tcPr>
          <w:p w:rsidR="00A744B1" w:rsidRPr="002B55F7" w:rsidRDefault="00A744B1" w:rsidP="00B349AE">
            <w:pPr>
              <w:jc w:val="right"/>
              <w:rPr>
                <w:sz w:val="24"/>
                <w:szCs w:val="24"/>
              </w:rPr>
            </w:pPr>
            <w:r w:rsidRPr="002B55F7">
              <w:rPr>
                <w:sz w:val="24"/>
                <w:szCs w:val="24"/>
              </w:rPr>
              <w:t>0,45</w:t>
            </w:r>
          </w:p>
        </w:tc>
        <w:tc>
          <w:tcPr>
            <w:tcW w:w="900" w:type="dxa"/>
          </w:tcPr>
          <w:p w:rsidR="00A744B1" w:rsidRPr="002B55F7" w:rsidRDefault="00A744B1" w:rsidP="00B349AE">
            <w:pPr>
              <w:jc w:val="right"/>
              <w:rPr>
                <w:sz w:val="24"/>
                <w:szCs w:val="24"/>
              </w:rPr>
            </w:pPr>
            <w:r w:rsidRPr="002B55F7">
              <w:rPr>
                <w:sz w:val="24"/>
                <w:szCs w:val="24"/>
              </w:rPr>
              <w:t>1,52</w:t>
            </w:r>
          </w:p>
        </w:tc>
        <w:tc>
          <w:tcPr>
            <w:tcW w:w="900" w:type="dxa"/>
          </w:tcPr>
          <w:p w:rsidR="00A744B1" w:rsidRPr="002B55F7" w:rsidRDefault="00A744B1" w:rsidP="00B349AE">
            <w:pPr>
              <w:jc w:val="right"/>
              <w:rPr>
                <w:sz w:val="24"/>
                <w:szCs w:val="24"/>
              </w:rPr>
            </w:pPr>
            <w:r w:rsidRPr="002B55F7">
              <w:rPr>
                <w:sz w:val="24"/>
                <w:szCs w:val="24"/>
              </w:rPr>
              <w:t>0,53</w:t>
            </w:r>
          </w:p>
        </w:tc>
        <w:tc>
          <w:tcPr>
            <w:tcW w:w="900" w:type="dxa"/>
          </w:tcPr>
          <w:p w:rsidR="00A744B1" w:rsidRPr="002B55F7" w:rsidRDefault="00A744B1" w:rsidP="00B349AE">
            <w:pPr>
              <w:jc w:val="right"/>
              <w:rPr>
                <w:sz w:val="24"/>
                <w:szCs w:val="24"/>
              </w:rPr>
            </w:pPr>
            <w:r w:rsidRPr="002B55F7">
              <w:rPr>
                <w:sz w:val="24"/>
                <w:szCs w:val="24"/>
              </w:rPr>
              <w:t>1,41</w:t>
            </w:r>
          </w:p>
        </w:tc>
        <w:tc>
          <w:tcPr>
            <w:tcW w:w="720" w:type="dxa"/>
          </w:tcPr>
          <w:p w:rsidR="00A744B1" w:rsidRPr="002B55F7" w:rsidRDefault="00A744B1" w:rsidP="00B349AE">
            <w:pPr>
              <w:jc w:val="right"/>
              <w:rPr>
                <w:sz w:val="24"/>
                <w:szCs w:val="24"/>
              </w:rPr>
            </w:pPr>
            <w:r w:rsidRPr="002B55F7">
              <w:rPr>
                <w:sz w:val="24"/>
                <w:szCs w:val="24"/>
              </w:rPr>
              <w:t>1,08</w:t>
            </w:r>
          </w:p>
        </w:tc>
        <w:tc>
          <w:tcPr>
            <w:tcW w:w="720" w:type="dxa"/>
          </w:tcPr>
          <w:p w:rsidR="00A744B1" w:rsidRPr="002B55F7" w:rsidRDefault="00A744B1" w:rsidP="00B349AE">
            <w:pPr>
              <w:jc w:val="right"/>
              <w:rPr>
                <w:sz w:val="24"/>
                <w:szCs w:val="24"/>
              </w:rPr>
            </w:pPr>
            <w:r w:rsidRPr="002B55F7">
              <w:rPr>
                <w:sz w:val="24"/>
                <w:szCs w:val="24"/>
              </w:rPr>
              <w:t>1,73</w:t>
            </w:r>
          </w:p>
        </w:tc>
        <w:tc>
          <w:tcPr>
            <w:tcW w:w="900" w:type="dxa"/>
          </w:tcPr>
          <w:p w:rsidR="00A744B1" w:rsidRPr="002B55F7" w:rsidRDefault="00A744B1" w:rsidP="00B349AE">
            <w:pPr>
              <w:jc w:val="right"/>
              <w:rPr>
                <w:sz w:val="24"/>
                <w:szCs w:val="24"/>
              </w:rPr>
            </w:pPr>
            <w:r w:rsidRPr="002B55F7">
              <w:rPr>
                <w:sz w:val="24"/>
                <w:szCs w:val="24"/>
              </w:rPr>
              <w:t>0,54</w:t>
            </w:r>
          </w:p>
        </w:tc>
        <w:tc>
          <w:tcPr>
            <w:tcW w:w="995" w:type="dxa"/>
          </w:tcPr>
          <w:p w:rsidR="00A744B1" w:rsidRPr="002B55F7" w:rsidRDefault="00A744B1" w:rsidP="00B349AE">
            <w:pPr>
              <w:jc w:val="right"/>
              <w:rPr>
                <w:sz w:val="24"/>
                <w:szCs w:val="24"/>
              </w:rPr>
            </w:pPr>
            <w:r w:rsidRPr="002B55F7">
              <w:rPr>
                <w:sz w:val="24"/>
                <w:szCs w:val="24"/>
              </w:rPr>
              <w:t>1,25</w:t>
            </w:r>
          </w:p>
        </w:tc>
        <w:tc>
          <w:tcPr>
            <w:tcW w:w="992" w:type="dxa"/>
          </w:tcPr>
          <w:p w:rsidR="00A744B1" w:rsidRPr="002B55F7" w:rsidRDefault="00A744B1" w:rsidP="00B349AE">
            <w:pPr>
              <w:jc w:val="right"/>
              <w:rPr>
                <w:sz w:val="24"/>
                <w:szCs w:val="24"/>
              </w:rPr>
            </w:pPr>
            <w:r w:rsidRPr="002B55F7">
              <w:rPr>
                <w:sz w:val="24"/>
                <w:szCs w:val="24"/>
              </w:rPr>
              <w:t>1,23</w:t>
            </w:r>
          </w:p>
        </w:tc>
        <w:tc>
          <w:tcPr>
            <w:tcW w:w="1134" w:type="dxa"/>
          </w:tcPr>
          <w:p w:rsidR="00A744B1" w:rsidRPr="002B55F7" w:rsidRDefault="00A744B1" w:rsidP="00B349AE">
            <w:pPr>
              <w:jc w:val="right"/>
              <w:rPr>
                <w:sz w:val="24"/>
                <w:szCs w:val="24"/>
              </w:rPr>
            </w:pPr>
            <w:r w:rsidRPr="002B55F7">
              <w:rPr>
                <w:sz w:val="24"/>
                <w:szCs w:val="24"/>
              </w:rPr>
              <w:t>»</w:t>
            </w:r>
          </w:p>
        </w:tc>
      </w:tr>
      <w:tr w:rsidR="00A744B1" w:rsidRPr="00B349AE" w:rsidTr="002B55F7">
        <w:tc>
          <w:tcPr>
            <w:tcW w:w="1008" w:type="dxa"/>
          </w:tcPr>
          <w:p w:rsidR="00A744B1" w:rsidRPr="002B55F7" w:rsidRDefault="00A744B1" w:rsidP="00B349AE">
            <w:pPr>
              <w:jc w:val="right"/>
              <w:rPr>
                <w:sz w:val="24"/>
                <w:szCs w:val="24"/>
              </w:rPr>
            </w:pPr>
            <w:r w:rsidRPr="002B55F7">
              <w:rPr>
                <w:sz w:val="24"/>
                <w:szCs w:val="24"/>
              </w:rPr>
              <w:t>48</w:t>
            </w:r>
          </w:p>
        </w:tc>
        <w:tc>
          <w:tcPr>
            <w:tcW w:w="720" w:type="dxa"/>
          </w:tcPr>
          <w:p w:rsidR="00A744B1" w:rsidRPr="002B55F7" w:rsidRDefault="00A744B1" w:rsidP="00B349AE">
            <w:pPr>
              <w:jc w:val="right"/>
              <w:rPr>
                <w:sz w:val="24"/>
                <w:szCs w:val="24"/>
              </w:rPr>
            </w:pPr>
            <w:r w:rsidRPr="002B55F7">
              <w:rPr>
                <w:sz w:val="24"/>
                <w:szCs w:val="24"/>
              </w:rPr>
              <w:t>0,64</w:t>
            </w:r>
          </w:p>
        </w:tc>
        <w:tc>
          <w:tcPr>
            <w:tcW w:w="900" w:type="dxa"/>
          </w:tcPr>
          <w:p w:rsidR="00A744B1" w:rsidRPr="002B55F7" w:rsidRDefault="00A744B1" w:rsidP="00B349AE">
            <w:pPr>
              <w:jc w:val="right"/>
              <w:rPr>
                <w:sz w:val="24"/>
                <w:szCs w:val="24"/>
              </w:rPr>
            </w:pPr>
            <w:r w:rsidRPr="002B55F7">
              <w:rPr>
                <w:sz w:val="24"/>
                <w:szCs w:val="24"/>
              </w:rPr>
              <w:t>1,49</w:t>
            </w:r>
          </w:p>
        </w:tc>
        <w:tc>
          <w:tcPr>
            <w:tcW w:w="900" w:type="dxa"/>
          </w:tcPr>
          <w:p w:rsidR="00A744B1" w:rsidRPr="002B55F7" w:rsidRDefault="00A744B1" w:rsidP="00B349AE">
            <w:pPr>
              <w:jc w:val="right"/>
              <w:rPr>
                <w:sz w:val="24"/>
                <w:szCs w:val="24"/>
              </w:rPr>
            </w:pPr>
            <w:r w:rsidRPr="002B55F7">
              <w:rPr>
                <w:sz w:val="24"/>
                <w:szCs w:val="24"/>
              </w:rPr>
              <w:t>0,94</w:t>
            </w:r>
          </w:p>
        </w:tc>
        <w:tc>
          <w:tcPr>
            <w:tcW w:w="900" w:type="dxa"/>
          </w:tcPr>
          <w:p w:rsidR="00A744B1" w:rsidRPr="002B55F7" w:rsidRDefault="00A744B1" w:rsidP="00B349AE">
            <w:pPr>
              <w:jc w:val="right"/>
              <w:rPr>
                <w:sz w:val="24"/>
                <w:szCs w:val="24"/>
              </w:rPr>
            </w:pPr>
            <w:r w:rsidRPr="002B55F7">
              <w:rPr>
                <w:sz w:val="24"/>
                <w:szCs w:val="24"/>
              </w:rPr>
              <w:t>1,42</w:t>
            </w:r>
          </w:p>
        </w:tc>
        <w:tc>
          <w:tcPr>
            <w:tcW w:w="720" w:type="dxa"/>
          </w:tcPr>
          <w:p w:rsidR="00A744B1" w:rsidRPr="002B55F7" w:rsidRDefault="00A744B1" w:rsidP="00B349AE">
            <w:pPr>
              <w:jc w:val="right"/>
              <w:rPr>
                <w:sz w:val="24"/>
                <w:szCs w:val="24"/>
              </w:rPr>
            </w:pPr>
            <w:r w:rsidRPr="002B55F7">
              <w:rPr>
                <w:sz w:val="24"/>
                <w:szCs w:val="24"/>
              </w:rPr>
              <w:t>1,18</w:t>
            </w:r>
          </w:p>
        </w:tc>
        <w:tc>
          <w:tcPr>
            <w:tcW w:w="720" w:type="dxa"/>
          </w:tcPr>
          <w:p w:rsidR="00A744B1" w:rsidRPr="002B55F7" w:rsidRDefault="00A744B1" w:rsidP="00B349AE">
            <w:pPr>
              <w:jc w:val="right"/>
              <w:rPr>
                <w:sz w:val="24"/>
                <w:szCs w:val="24"/>
              </w:rPr>
            </w:pPr>
            <w:r w:rsidRPr="002B55F7">
              <w:rPr>
                <w:sz w:val="24"/>
                <w:szCs w:val="24"/>
              </w:rPr>
              <w:t>1,59</w:t>
            </w:r>
          </w:p>
        </w:tc>
        <w:tc>
          <w:tcPr>
            <w:tcW w:w="900" w:type="dxa"/>
          </w:tcPr>
          <w:p w:rsidR="00A744B1" w:rsidRPr="002B55F7" w:rsidRDefault="00A744B1" w:rsidP="00B349AE">
            <w:pPr>
              <w:jc w:val="right"/>
              <w:rPr>
                <w:sz w:val="24"/>
                <w:szCs w:val="24"/>
              </w:rPr>
            </w:pPr>
            <w:r w:rsidRPr="002B55F7">
              <w:rPr>
                <w:sz w:val="24"/>
                <w:szCs w:val="24"/>
              </w:rPr>
              <w:t>0,6</w:t>
            </w:r>
          </w:p>
        </w:tc>
        <w:tc>
          <w:tcPr>
            <w:tcW w:w="995" w:type="dxa"/>
          </w:tcPr>
          <w:p w:rsidR="00A744B1" w:rsidRPr="002B55F7" w:rsidRDefault="00A744B1" w:rsidP="00B349AE">
            <w:pPr>
              <w:jc w:val="right"/>
              <w:rPr>
                <w:sz w:val="24"/>
                <w:szCs w:val="24"/>
              </w:rPr>
            </w:pPr>
            <w:r w:rsidRPr="002B55F7">
              <w:rPr>
                <w:sz w:val="24"/>
                <w:szCs w:val="24"/>
              </w:rPr>
              <w:t>1,0</w:t>
            </w:r>
          </w:p>
        </w:tc>
        <w:tc>
          <w:tcPr>
            <w:tcW w:w="992" w:type="dxa"/>
          </w:tcPr>
          <w:p w:rsidR="00A744B1" w:rsidRPr="002B55F7" w:rsidRDefault="00A744B1" w:rsidP="00B349AE">
            <w:pPr>
              <w:jc w:val="right"/>
              <w:rPr>
                <w:sz w:val="24"/>
                <w:szCs w:val="24"/>
              </w:rPr>
            </w:pPr>
            <w:r w:rsidRPr="002B55F7">
              <w:rPr>
                <w:sz w:val="24"/>
                <w:szCs w:val="24"/>
              </w:rPr>
              <w:t>1,45</w:t>
            </w:r>
          </w:p>
        </w:tc>
        <w:tc>
          <w:tcPr>
            <w:tcW w:w="1134" w:type="dxa"/>
          </w:tcPr>
          <w:p w:rsidR="00A744B1" w:rsidRPr="002B55F7" w:rsidRDefault="00A744B1" w:rsidP="00B349AE">
            <w:pPr>
              <w:jc w:val="right"/>
              <w:rPr>
                <w:sz w:val="24"/>
                <w:szCs w:val="24"/>
              </w:rPr>
            </w:pPr>
            <w:r w:rsidRPr="002B55F7">
              <w:rPr>
                <w:sz w:val="24"/>
                <w:szCs w:val="24"/>
              </w:rPr>
              <w:t>»</w:t>
            </w:r>
          </w:p>
        </w:tc>
      </w:tr>
      <w:tr w:rsidR="00A744B1" w:rsidRPr="00B349AE" w:rsidTr="002B55F7">
        <w:tc>
          <w:tcPr>
            <w:tcW w:w="1008" w:type="dxa"/>
          </w:tcPr>
          <w:p w:rsidR="00A744B1" w:rsidRPr="002B55F7" w:rsidRDefault="00A744B1" w:rsidP="00B349AE">
            <w:pPr>
              <w:jc w:val="right"/>
              <w:rPr>
                <w:sz w:val="24"/>
                <w:szCs w:val="24"/>
              </w:rPr>
            </w:pPr>
            <w:r w:rsidRPr="002B55F7">
              <w:rPr>
                <w:sz w:val="24"/>
                <w:szCs w:val="24"/>
              </w:rPr>
              <w:t>72</w:t>
            </w:r>
          </w:p>
        </w:tc>
        <w:tc>
          <w:tcPr>
            <w:tcW w:w="720" w:type="dxa"/>
          </w:tcPr>
          <w:p w:rsidR="00A744B1" w:rsidRPr="002B55F7" w:rsidRDefault="00A744B1" w:rsidP="00B349AE">
            <w:pPr>
              <w:jc w:val="right"/>
              <w:rPr>
                <w:sz w:val="24"/>
                <w:szCs w:val="24"/>
              </w:rPr>
            </w:pPr>
            <w:r w:rsidRPr="002B55F7">
              <w:rPr>
                <w:sz w:val="24"/>
                <w:szCs w:val="24"/>
              </w:rPr>
              <w:t>0,97</w:t>
            </w:r>
          </w:p>
        </w:tc>
        <w:tc>
          <w:tcPr>
            <w:tcW w:w="900" w:type="dxa"/>
          </w:tcPr>
          <w:p w:rsidR="00A744B1" w:rsidRPr="002B55F7" w:rsidRDefault="00A744B1" w:rsidP="00B349AE">
            <w:pPr>
              <w:jc w:val="right"/>
              <w:rPr>
                <w:sz w:val="24"/>
                <w:szCs w:val="24"/>
              </w:rPr>
            </w:pPr>
            <w:r w:rsidRPr="002B55F7">
              <w:rPr>
                <w:sz w:val="24"/>
                <w:szCs w:val="24"/>
              </w:rPr>
              <w:t>1,65</w:t>
            </w:r>
          </w:p>
        </w:tc>
        <w:tc>
          <w:tcPr>
            <w:tcW w:w="900" w:type="dxa"/>
          </w:tcPr>
          <w:p w:rsidR="00A744B1" w:rsidRPr="002B55F7" w:rsidRDefault="00A744B1" w:rsidP="00B349AE">
            <w:pPr>
              <w:jc w:val="right"/>
              <w:rPr>
                <w:sz w:val="24"/>
                <w:szCs w:val="24"/>
              </w:rPr>
            </w:pPr>
            <w:r w:rsidRPr="002B55F7">
              <w:rPr>
                <w:sz w:val="24"/>
                <w:szCs w:val="24"/>
              </w:rPr>
              <w:t>1,44</w:t>
            </w:r>
          </w:p>
        </w:tc>
        <w:tc>
          <w:tcPr>
            <w:tcW w:w="900" w:type="dxa"/>
          </w:tcPr>
          <w:p w:rsidR="00A744B1" w:rsidRPr="002B55F7" w:rsidRDefault="00A744B1" w:rsidP="00B349AE">
            <w:pPr>
              <w:jc w:val="right"/>
              <w:rPr>
                <w:sz w:val="24"/>
                <w:szCs w:val="24"/>
              </w:rPr>
            </w:pPr>
            <w:r w:rsidRPr="002B55F7">
              <w:rPr>
                <w:sz w:val="24"/>
                <w:szCs w:val="24"/>
              </w:rPr>
              <w:t>1,43</w:t>
            </w:r>
          </w:p>
        </w:tc>
        <w:tc>
          <w:tcPr>
            <w:tcW w:w="720" w:type="dxa"/>
          </w:tcPr>
          <w:p w:rsidR="00A744B1" w:rsidRPr="002B55F7" w:rsidRDefault="00A744B1" w:rsidP="00B349AE">
            <w:pPr>
              <w:jc w:val="right"/>
              <w:rPr>
                <w:sz w:val="24"/>
                <w:szCs w:val="24"/>
              </w:rPr>
            </w:pPr>
            <w:r w:rsidRPr="002B55F7">
              <w:rPr>
                <w:sz w:val="24"/>
                <w:szCs w:val="24"/>
              </w:rPr>
              <w:t>1,9</w:t>
            </w:r>
          </w:p>
        </w:tc>
        <w:tc>
          <w:tcPr>
            <w:tcW w:w="720" w:type="dxa"/>
          </w:tcPr>
          <w:p w:rsidR="00A744B1" w:rsidRPr="002B55F7" w:rsidRDefault="00A744B1" w:rsidP="00B349AE">
            <w:pPr>
              <w:jc w:val="right"/>
              <w:rPr>
                <w:sz w:val="24"/>
                <w:szCs w:val="24"/>
              </w:rPr>
            </w:pPr>
            <w:r w:rsidRPr="002B55F7">
              <w:rPr>
                <w:sz w:val="24"/>
                <w:szCs w:val="24"/>
              </w:rPr>
              <w:t>1,65</w:t>
            </w:r>
          </w:p>
        </w:tc>
        <w:tc>
          <w:tcPr>
            <w:tcW w:w="900" w:type="dxa"/>
          </w:tcPr>
          <w:p w:rsidR="00A744B1" w:rsidRPr="002B55F7" w:rsidRDefault="00A744B1" w:rsidP="00B349AE">
            <w:pPr>
              <w:jc w:val="right"/>
              <w:rPr>
                <w:sz w:val="24"/>
                <w:szCs w:val="24"/>
              </w:rPr>
            </w:pPr>
            <w:r w:rsidRPr="002B55F7">
              <w:rPr>
                <w:sz w:val="24"/>
                <w:szCs w:val="24"/>
              </w:rPr>
              <w:t>0,92</w:t>
            </w:r>
          </w:p>
        </w:tc>
        <w:tc>
          <w:tcPr>
            <w:tcW w:w="995" w:type="dxa"/>
          </w:tcPr>
          <w:p w:rsidR="00A744B1" w:rsidRPr="002B55F7" w:rsidRDefault="00A744B1" w:rsidP="00B349AE">
            <w:pPr>
              <w:jc w:val="right"/>
              <w:rPr>
                <w:sz w:val="24"/>
                <w:szCs w:val="24"/>
              </w:rPr>
            </w:pPr>
            <w:r w:rsidRPr="002B55F7">
              <w:rPr>
                <w:sz w:val="24"/>
                <w:szCs w:val="24"/>
              </w:rPr>
              <w:t>1,31</w:t>
            </w:r>
          </w:p>
        </w:tc>
        <w:tc>
          <w:tcPr>
            <w:tcW w:w="992" w:type="dxa"/>
          </w:tcPr>
          <w:p w:rsidR="00A744B1" w:rsidRPr="002B55F7" w:rsidRDefault="00A744B1" w:rsidP="00B349AE">
            <w:pPr>
              <w:jc w:val="right"/>
              <w:rPr>
                <w:sz w:val="24"/>
                <w:szCs w:val="24"/>
              </w:rPr>
            </w:pPr>
            <w:r w:rsidRPr="002B55F7">
              <w:rPr>
                <w:sz w:val="24"/>
                <w:szCs w:val="24"/>
              </w:rPr>
              <w:t>2,10</w:t>
            </w:r>
          </w:p>
        </w:tc>
        <w:tc>
          <w:tcPr>
            <w:tcW w:w="1134" w:type="dxa"/>
          </w:tcPr>
          <w:p w:rsidR="00A744B1" w:rsidRPr="002B55F7" w:rsidRDefault="00A744B1" w:rsidP="00B349AE">
            <w:pPr>
              <w:jc w:val="right"/>
              <w:rPr>
                <w:sz w:val="24"/>
                <w:szCs w:val="24"/>
              </w:rPr>
            </w:pPr>
            <w:r w:rsidRPr="002B55F7">
              <w:rPr>
                <w:sz w:val="24"/>
                <w:szCs w:val="24"/>
              </w:rPr>
              <w:t>»</w:t>
            </w:r>
          </w:p>
        </w:tc>
      </w:tr>
    </w:tbl>
    <w:p w:rsidR="00A744B1" w:rsidRDefault="00A744B1" w:rsidP="00A744B1">
      <w:pPr>
        <w:ind w:firstLine="567"/>
        <w:jc w:val="both"/>
        <w:rPr>
          <w:sz w:val="28"/>
        </w:rPr>
      </w:pPr>
    </w:p>
    <w:p w:rsidR="00A744B1" w:rsidRDefault="00A744B1" w:rsidP="00A744B1">
      <w:pPr>
        <w:ind w:firstLine="567"/>
        <w:jc w:val="both"/>
        <w:rPr>
          <w:sz w:val="28"/>
        </w:rPr>
      </w:pPr>
      <w:r>
        <w:rPr>
          <w:sz w:val="28"/>
        </w:rPr>
        <w:t>Примечание.</w:t>
      </w:r>
      <w:r>
        <w:t xml:space="preserve">  </w:t>
      </w:r>
      <w:r>
        <w:rPr>
          <w:sz w:val="28"/>
        </w:rPr>
        <w:t>ω – влажность, ρ - плотность</w:t>
      </w:r>
    </w:p>
    <w:p w:rsidR="00A41DCC" w:rsidRDefault="00A41DCC" w:rsidP="00A41DCC">
      <w:pPr>
        <w:ind w:firstLine="567"/>
        <w:jc w:val="both"/>
        <w:rPr>
          <w:color w:val="000000"/>
          <w:sz w:val="28"/>
          <w:szCs w:val="22"/>
        </w:rPr>
      </w:pPr>
      <w:r>
        <w:rPr>
          <w:color w:val="000000"/>
          <w:sz w:val="28"/>
          <w:szCs w:val="22"/>
        </w:rPr>
        <w:t xml:space="preserve">Из сравниваемых образцов селитр несколько меньшей уплотняемостью характеризуется водоустойчивая аммиачная селитра марки ЖВК. Аммонит, содержащий упругую волокнистую добавку — древесную муку, в меньшей </w:t>
      </w:r>
      <w:r>
        <w:rPr>
          <w:color w:val="000000"/>
          <w:sz w:val="28"/>
          <w:szCs w:val="22"/>
        </w:rPr>
        <w:lastRenderedPageBreak/>
        <w:t>степени уплотняется сравнительно с аммонитом ПЖВ-20, в состав которого входят две гигроскопичные соли (аммиачная селитра и хлористый натрий).</w:t>
      </w:r>
    </w:p>
    <w:p w:rsidR="00A41DCC" w:rsidRDefault="00A41DCC" w:rsidP="00A41DCC">
      <w:pPr>
        <w:pStyle w:val="a3"/>
      </w:pPr>
      <w:r>
        <w:t>Практически не уплотняются в условиях опыта аммиачно-селитренные ВВ, содержащие упругую высокопористую добавку — мипору.</w:t>
      </w:r>
    </w:p>
    <w:p w:rsidR="00A41DCC" w:rsidRDefault="00A41DCC" w:rsidP="00A41DCC">
      <w:pPr>
        <w:shd w:val="clear" w:color="auto" w:fill="FFFFFF"/>
        <w:autoSpaceDE w:val="0"/>
        <w:autoSpaceDN w:val="0"/>
        <w:adjustRightInd w:val="0"/>
        <w:ind w:firstLine="567"/>
        <w:jc w:val="both"/>
        <w:rPr>
          <w:sz w:val="28"/>
        </w:rPr>
      </w:pPr>
      <w:r>
        <w:rPr>
          <w:i/>
          <w:iCs/>
          <w:color w:val="000000"/>
          <w:sz w:val="28"/>
          <w:szCs w:val="22"/>
        </w:rPr>
        <w:t xml:space="preserve">Расслаивание </w:t>
      </w:r>
      <w:r>
        <w:rPr>
          <w:color w:val="000000"/>
          <w:sz w:val="28"/>
          <w:szCs w:val="22"/>
        </w:rPr>
        <w:t>— самопроизвольное или под влиянием внешних сил разделение ВВ на составные части пли отдельные компо</w:t>
      </w:r>
      <w:r>
        <w:rPr>
          <w:color w:val="000000"/>
          <w:sz w:val="28"/>
          <w:szCs w:val="22"/>
        </w:rPr>
        <w:softHyphen/>
        <w:t>ненты. Расслаивание характерно для смесевых сыпучих ВВ, ком</w:t>
      </w:r>
      <w:r>
        <w:rPr>
          <w:color w:val="000000"/>
          <w:sz w:val="28"/>
          <w:szCs w:val="22"/>
        </w:rPr>
        <w:softHyphen/>
        <w:t>поненты которых существенно различаются по плотности, форме и размерам частиц, агрегатному состоянию. Так, у игданита на</w:t>
      </w:r>
      <w:r>
        <w:rPr>
          <w:color w:val="000000"/>
          <w:sz w:val="28"/>
          <w:szCs w:val="22"/>
        </w:rPr>
        <w:softHyphen/>
        <w:t>блюдается стекание в нижние слои ВВ дизельного топлива. У водосодержащих ВВ при большом содержании жидкой фазы и не</w:t>
      </w:r>
      <w:r>
        <w:rPr>
          <w:color w:val="000000"/>
          <w:sz w:val="28"/>
          <w:szCs w:val="22"/>
        </w:rPr>
        <w:softHyphen/>
        <w:t>достаточном ее загущении происходит постоянное оседание и скап</w:t>
      </w:r>
      <w:r>
        <w:rPr>
          <w:color w:val="000000"/>
          <w:sz w:val="28"/>
          <w:szCs w:val="22"/>
        </w:rPr>
        <w:softHyphen/>
        <w:t>ливание в нижних слоях твердых компонентов.</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Промышленные ВВ, изготовленные в заводских условиях, при соблюдении Нормальных условий транспортирования и приме</w:t>
      </w:r>
      <w:r>
        <w:rPr>
          <w:color w:val="000000"/>
          <w:sz w:val="28"/>
          <w:szCs w:val="22"/>
        </w:rPr>
        <w:softHyphen/>
        <w:t>нения расслаиваются незначительно.</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Введение в гранулированную селитру некоторых поверхностно-активных веществ способствует снижению или предотвращению расслаивания компонентов; при этом увеличивается впитывающая способность жидкого компонента (дизельного топлива, масла и т. п.) селитрой. Повышенной впитывающей способностью по от</w:t>
      </w:r>
      <w:r>
        <w:rPr>
          <w:color w:val="000000"/>
          <w:sz w:val="28"/>
          <w:szCs w:val="22"/>
        </w:rPr>
        <w:softHyphen/>
        <w:t>ношению к дизельному топливу характеризуется водоустойчивая селитра марки ЖВК, содержащая соли жирных кислот.</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Впитывающая (удерживающая) способность гранул селитры зависит от их пористости и влажности. Ниже приведены данные о впитывающей способности гранулированной селитры марки Б (числитель дроби) и гранулированной пористой селитры марки П с пористостью 0,45 см</w:t>
      </w:r>
      <w:r>
        <w:rPr>
          <w:color w:val="000000"/>
          <w:sz w:val="28"/>
          <w:szCs w:val="22"/>
          <w:vertAlign w:val="superscript"/>
        </w:rPr>
        <w:t>2</w:t>
      </w:r>
      <w:r>
        <w:rPr>
          <w:color w:val="000000"/>
          <w:sz w:val="28"/>
          <w:szCs w:val="22"/>
        </w:rPr>
        <w:t>/г (знаменатель дроби) относительно со</w:t>
      </w:r>
      <w:r>
        <w:rPr>
          <w:color w:val="000000"/>
          <w:sz w:val="28"/>
          <w:szCs w:val="22"/>
        </w:rPr>
        <w:softHyphen/>
        <w:t>лярового масла.</w:t>
      </w:r>
    </w:p>
    <w:tbl>
      <w:tblPr>
        <w:tblW w:w="0" w:type="auto"/>
        <w:tblLook w:val="0000"/>
      </w:tblPr>
      <w:tblGrid>
        <w:gridCol w:w="3708"/>
        <w:gridCol w:w="1620"/>
        <w:gridCol w:w="1620"/>
        <w:gridCol w:w="1260"/>
        <w:gridCol w:w="1363"/>
      </w:tblGrid>
      <w:tr w:rsidR="00A744B1" w:rsidTr="00246EA3">
        <w:tc>
          <w:tcPr>
            <w:tcW w:w="3708" w:type="dxa"/>
          </w:tcPr>
          <w:p w:rsidR="002B55F7" w:rsidRDefault="002B55F7" w:rsidP="00246EA3">
            <w:pPr>
              <w:autoSpaceDE w:val="0"/>
              <w:autoSpaceDN w:val="0"/>
              <w:adjustRightInd w:val="0"/>
              <w:jc w:val="both"/>
              <w:rPr>
                <w:bCs/>
                <w:color w:val="000000"/>
                <w:sz w:val="24"/>
                <w:szCs w:val="24"/>
              </w:rPr>
            </w:pPr>
          </w:p>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Влажность селитры, %                     </w:t>
            </w:r>
          </w:p>
        </w:tc>
        <w:tc>
          <w:tcPr>
            <w:tcW w:w="162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0,3/0,13     </w:t>
            </w:r>
          </w:p>
        </w:tc>
        <w:tc>
          <w:tcPr>
            <w:tcW w:w="162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0,73/0,4     </w:t>
            </w:r>
          </w:p>
        </w:tc>
        <w:tc>
          <w:tcPr>
            <w:tcW w:w="126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1,08/1,0     </w:t>
            </w:r>
          </w:p>
        </w:tc>
        <w:tc>
          <w:tcPr>
            <w:tcW w:w="1363"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1,66/1,4</w:t>
            </w:r>
          </w:p>
        </w:tc>
      </w:tr>
      <w:tr w:rsidR="00A744B1" w:rsidTr="00246EA3">
        <w:tc>
          <w:tcPr>
            <w:tcW w:w="3708"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Поглощение масла селитрой, %     </w:t>
            </w:r>
          </w:p>
        </w:tc>
        <w:tc>
          <w:tcPr>
            <w:tcW w:w="162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8,21/15,8     </w:t>
            </w:r>
          </w:p>
        </w:tc>
        <w:tc>
          <w:tcPr>
            <w:tcW w:w="162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9,55/15,46     </w:t>
            </w:r>
          </w:p>
        </w:tc>
        <w:tc>
          <w:tcPr>
            <w:tcW w:w="1260"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 xml:space="preserve">7,18/14,1     </w:t>
            </w:r>
          </w:p>
        </w:tc>
        <w:tc>
          <w:tcPr>
            <w:tcW w:w="1363" w:type="dxa"/>
          </w:tcPr>
          <w:p w:rsidR="00A744B1" w:rsidRPr="002B55F7" w:rsidRDefault="00A744B1" w:rsidP="00246EA3">
            <w:pPr>
              <w:autoSpaceDE w:val="0"/>
              <w:autoSpaceDN w:val="0"/>
              <w:adjustRightInd w:val="0"/>
              <w:jc w:val="both"/>
              <w:rPr>
                <w:bCs/>
                <w:color w:val="000000"/>
                <w:sz w:val="24"/>
                <w:szCs w:val="24"/>
              </w:rPr>
            </w:pPr>
            <w:r w:rsidRPr="002B55F7">
              <w:rPr>
                <w:bCs/>
                <w:color w:val="000000"/>
                <w:sz w:val="24"/>
                <w:szCs w:val="24"/>
              </w:rPr>
              <w:t>4,68/12.08</w:t>
            </w:r>
          </w:p>
        </w:tc>
      </w:tr>
    </w:tbl>
    <w:p w:rsidR="00A744B1" w:rsidRDefault="00A744B1" w:rsidP="00A744B1">
      <w:pPr>
        <w:shd w:val="clear" w:color="auto" w:fill="FFFFFF"/>
        <w:autoSpaceDE w:val="0"/>
        <w:autoSpaceDN w:val="0"/>
        <w:adjustRightInd w:val="0"/>
        <w:ind w:firstLine="567"/>
        <w:jc w:val="both"/>
        <w:rPr>
          <w:color w:val="000000"/>
          <w:sz w:val="28"/>
          <w:szCs w:val="22"/>
        </w:rPr>
      </w:pPr>
    </w:p>
    <w:p w:rsidR="00A744B1" w:rsidRDefault="00A744B1" w:rsidP="00A744B1">
      <w:pPr>
        <w:shd w:val="clear" w:color="auto" w:fill="FFFFFF"/>
        <w:autoSpaceDE w:val="0"/>
        <w:autoSpaceDN w:val="0"/>
        <w:adjustRightInd w:val="0"/>
        <w:ind w:firstLine="567"/>
        <w:jc w:val="both"/>
        <w:rPr>
          <w:sz w:val="28"/>
        </w:rPr>
      </w:pPr>
      <w:r>
        <w:rPr>
          <w:color w:val="000000"/>
          <w:sz w:val="28"/>
          <w:szCs w:val="22"/>
        </w:rPr>
        <w:t>В смесях игданитов, изготовленных на малопористой селитре с гладкой поверхностью гранул и на низковязком горючем, например дизельном топливе, наблюдается стекание горючего в нижние слои заряда.</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Расслаивание водосодержащих ВВ находится в обратной за</w:t>
      </w:r>
      <w:r>
        <w:rPr>
          <w:color w:val="000000"/>
          <w:sz w:val="28"/>
          <w:szCs w:val="22"/>
        </w:rPr>
        <w:softHyphen/>
        <w:t>висимости от их вязкости. Для предотвращения расслаивания вод</w:t>
      </w:r>
      <w:r>
        <w:rPr>
          <w:color w:val="000000"/>
          <w:sz w:val="28"/>
          <w:szCs w:val="22"/>
        </w:rPr>
        <w:softHyphen/>
        <w:t>ный компонент загущают так называемыми гелеобразующими агентами, набухающими в воде (полиакриламид, натрийкарбоксиметилцеллюлоза, некоторые полисахариды растительного происхождения, например, гуаргам и др.). Кроме того, в водосодержащих ВВ применяют структурирующие или так называемые «сшивающие» агенты, в числе которых наиболее распространены бура, бихроматы и др.</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Одной из форм расслаивания является экссудация жидкой фазы вследствие миграции ее к поверхности заряда за счет ка</w:t>
      </w:r>
      <w:r>
        <w:rPr>
          <w:color w:val="000000"/>
          <w:sz w:val="28"/>
          <w:szCs w:val="22"/>
        </w:rPr>
        <w:softHyphen/>
        <w:t>пиллярных сил. Экссудация обычно наблюдается у патрониро</w:t>
      </w:r>
      <w:r>
        <w:rPr>
          <w:color w:val="000000"/>
          <w:sz w:val="28"/>
          <w:szCs w:val="22"/>
        </w:rPr>
        <w:softHyphen/>
        <w:t>ванных ВВ, содержащих свободные или загущенные полимерами жидкие компоненты. Деструкция гелей (водных для водосодер</w:t>
      </w:r>
      <w:r>
        <w:rPr>
          <w:color w:val="000000"/>
          <w:sz w:val="28"/>
          <w:szCs w:val="22"/>
        </w:rPr>
        <w:softHyphen/>
        <w:t xml:space="preserve">жащих </w:t>
      </w:r>
      <w:r>
        <w:rPr>
          <w:color w:val="000000"/>
          <w:sz w:val="28"/>
          <w:szCs w:val="22"/>
        </w:rPr>
        <w:lastRenderedPageBreak/>
        <w:t>ВВ и нитроглицериновых для нитроэфирсодержащих ВВ) приводит к появлению жидкой фазы, которая может мигрировать к поверхности патронов. Особенно опасна экссудация для пла</w:t>
      </w:r>
      <w:r>
        <w:rPr>
          <w:color w:val="000000"/>
          <w:sz w:val="28"/>
          <w:szCs w:val="22"/>
        </w:rPr>
        <w:softHyphen/>
        <w:t>стичных динамитов, так как появление жидких нитроэфира или нитрогликоля на бумажной обертке патронов повышает опасность в обращении. Поэтому при разработке составов необходимо пре</w:t>
      </w:r>
      <w:r>
        <w:rPr>
          <w:color w:val="000000"/>
          <w:sz w:val="28"/>
          <w:szCs w:val="22"/>
        </w:rPr>
        <w:softHyphen/>
        <w:t>дусматривать предотвращение экссудации жидких нитроэфиров.</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Для предотвращения экссудации жидкие нитроэфиры желатинируют нитроцеллюлозой или вводят специальные добавки-поглотители.</w:t>
      </w:r>
    </w:p>
    <w:p w:rsidR="00A744B1" w:rsidRDefault="00A744B1" w:rsidP="00A744B1">
      <w:pPr>
        <w:shd w:val="clear" w:color="auto" w:fill="FFFFFF"/>
        <w:autoSpaceDE w:val="0"/>
        <w:autoSpaceDN w:val="0"/>
        <w:adjustRightInd w:val="0"/>
        <w:ind w:firstLine="567"/>
        <w:jc w:val="both"/>
        <w:rPr>
          <w:sz w:val="28"/>
        </w:rPr>
      </w:pPr>
      <w:r>
        <w:rPr>
          <w:color w:val="000000"/>
          <w:sz w:val="28"/>
          <w:szCs w:val="22"/>
        </w:rPr>
        <w:t>Экссудацию определяют визуально по жирной полосе выпотевшего нитроэфира при разворачивании патронной бумаги, а также ее можно определить количественно. Обычно ее выражают относительно содержания нитроэфиров в составе ВВ.</w:t>
      </w:r>
    </w:p>
    <w:p w:rsidR="00A744B1" w:rsidRDefault="00A744B1" w:rsidP="00A744B1">
      <w:pPr>
        <w:shd w:val="clear" w:color="auto" w:fill="FFFFFF"/>
        <w:autoSpaceDE w:val="0"/>
        <w:autoSpaceDN w:val="0"/>
        <w:adjustRightInd w:val="0"/>
        <w:ind w:firstLine="567"/>
        <w:jc w:val="both"/>
        <w:rPr>
          <w:sz w:val="28"/>
        </w:rPr>
      </w:pPr>
      <w:r>
        <w:rPr>
          <w:i/>
          <w:iCs/>
          <w:color w:val="000000"/>
          <w:sz w:val="28"/>
          <w:szCs w:val="22"/>
        </w:rPr>
        <w:t xml:space="preserve">Летучесть </w:t>
      </w:r>
      <w:r>
        <w:rPr>
          <w:color w:val="000000"/>
          <w:sz w:val="28"/>
          <w:szCs w:val="22"/>
        </w:rPr>
        <w:t>— способность некоторых компонентов ВВ частично или полностью улетучиваться (испаряться, сублимировать) в процессе хранения или применения. Чем выше упругость паров и температура испаряемого компонента, тем выше летучесть ВВ. Частично улетучиваются нитроэфиры из нитроэфирсодержащих промышленных ВВ, с чем связано их токсичное действие, а также вода из водосодержащих ВВ и дизельное топливо из игданита.</w:t>
      </w:r>
    </w:p>
    <w:p w:rsidR="00A744B1" w:rsidRPr="00A744B1" w:rsidRDefault="00A744B1" w:rsidP="00A744B1">
      <w:pPr>
        <w:pStyle w:val="21"/>
        <w:spacing w:line="240" w:lineRule="auto"/>
        <w:ind w:left="0" w:firstLine="567"/>
        <w:jc w:val="both"/>
        <w:rPr>
          <w:sz w:val="28"/>
          <w:szCs w:val="28"/>
        </w:rPr>
      </w:pPr>
      <w:r w:rsidRPr="00A744B1">
        <w:rPr>
          <w:sz w:val="28"/>
          <w:szCs w:val="28"/>
        </w:rPr>
        <w:t>При +40 °С нитроглицерин заметно испаряется. Упругость пара нитроглицерина, по данным Г. Каста, возрастает при повышенной температуре с 0,027 Па при 20 °С до 0,32 Па при 40 °С и 2,67 Па при 60 °С. Летучесть нитрогликоля при температуре +35 ÷ +38 °С в 13 раз выше, чем нитроглицерина. Из порошкообразного ВВ с содержанием 5 % жидкого нитрогликоля в парафинированных патронах при комнатной температуре испаряется за 12 дней 2%, за 2 мес. 12%, за 6 мес. 50% нитрогликоля. Такая потеря массы нитроэфиров при хранении может отразиться на взрывчатых свойствах ВВ.</w:t>
      </w:r>
    </w:p>
    <w:p w:rsidR="00A744B1" w:rsidRDefault="00A744B1" w:rsidP="00A744B1">
      <w:pPr>
        <w:pStyle w:val="ab"/>
        <w:ind w:firstLine="540"/>
        <w:jc w:val="both"/>
        <w:rPr>
          <w:color w:val="000000"/>
          <w:szCs w:val="22"/>
        </w:rPr>
      </w:pPr>
    </w:p>
    <w:p w:rsidR="00A41DCC" w:rsidRDefault="00A41DCC" w:rsidP="00A41DCC">
      <w:pPr>
        <w:ind w:firstLine="709"/>
        <w:rPr>
          <w:b/>
          <w:sz w:val="28"/>
          <w:szCs w:val="28"/>
        </w:rPr>
      </w:pPr>
      <w:r w:rsidRPr="004F4A25">
        <w:rPr>
          <w:b/>
          <w:sz w:val="28"/>
          <w:szCs w:val="28"/>
        </w:rPr>
        <w:t>Вопросы для самоконтроля:</w:t>
      </w:r>
    </w:p>
    <w:p w:rsidR="002A6285" w:rsidRDefault="002A6285" w:rsidP="00A41DCC">
      <w:pPr>
        <w:ind w:firstLine="709"/>
        <w:rPr>
          <w:b/>
          <w:sz w:val="28"/>
          <w:szCs w:val="28"/>
        </w:rPr>
      </w:pPr>
    </w:p>
    <w:p w:rsidR="00A41DCC" w:rsidRPr="002A6285" w:rsidRDefault="00A41DCC" w:rsidP="002A6285">
      <w:pPr>
        <w:pStyle w:val="af0"/>
        <w:numPr>
          <w:ilvl w:val="0"/>
          <w:numId w:val="28"/>
        </w:numPr>
        <w:ind w:left="0" w:firstLine="426"/>
        <w:jc w:val="both"/>
        <w:rPr>
          <w:color w:val="000000"/>
          <w:sz w:val="28"/>
          <w:szCs w:val="28"/>
        </w:rPr>
      </w:pPr>
      <w:r w:rsidRPr="002A6285">
        <w:rPr>
          <w:color w:val="000000"/>
          <w:sz w:val="28"/>
          <w:szCs w:val="28"/>
        </w:rPr>
        <w:t>Взрыв</w:t>
      </w:r>
      <w:r w:rsidRPr="002A6285">
        <w:rPr>
          <w:color w:val="000000"/>
          <w:sz w:val="28"/>
          <w:szCs w:val="28"/>
        </w:rPr>
        <w:softHyphen/>
        <w:t>ные работы в шахтах, опасных по газу и пыли</w:t>
      </w:r>
    </w:p>
    <w:p w:rsidR="00A41DCC" w:rsidRPr="002A6285" w:rsidRDefault="00A41DCC" w:rsidP="002A6285">
      <w:pPr>
        <w:pStyle w:val="af0"/>
        <w:numPr>
          <w:ilvl w:val="0"/>
          <w:numId w:val="28"/>
        </w:numPr>
        <w:ind w:left="0" w:firstLine="426"/>
        <w:jc w:val="both"/>
        <w:rPr>
          <w:sz w:val="28"/>
          <w:szCs w:val="28"/>
        </w:rPr>
      </w:pPr>
      <w:r w:rsidRPr="002A6285">
        <w:rPr>
          <w:sz w:val="28"/>
          <w:szCs w:val="28"/>
        </w:rPr>
        <w:t>Классы и свойства предохранительных ВВ</w:t>
      </w:r>
    </w:p>
    <w:p w:rsidR="002A6285" w:rsidRPr="002A6285" w:rsidRDefault="002A6285" w:rsidP="002A6285">
      <w:pPr>
        <w:pStyle w:val="af0"/>
        <w:numPr>
          <w:ilvl w:val="0"/>
          <w:numId w:val="28"/>
        </w:numPr>
        <w:ind w:left="0" w:firstLine="426"/>
        <w:jc w:val="both"/>
        <w:rPr>
          <w:sz w:val="28"/>
          <w:szCs w:val="28"/>
        </w:rPr>
      </w:pPr>
      <w:r w:rsidRPr="002A6285">
        <w:rPr>
          <w:color w:val="000000"/>
          <w:sz w:val="28"/>
          <w:szCs w:val="28"/>
        </w:rPr>
        <w:t xml:space="preserve">Свойства пламегасителей в составе предохранительных </w:t>
      </w:r>
      <w:r w:rsidRPr="002A6285">
        <w:rPr>
          <w:bCs/>
          <w:color w:val="000000"/>
          <w:sz w:val="28"/>
          <w:szCs w:val="28"/>
        </w:rPr>
        <w:t>взрывчатых веществ</w:t>
      </w:r>
    </w:p>
    <w:p w:rsidR="002A6285" w:rsidRPr="002A6285" w:rsidRDefault="002A6285" w:rsidP="002A6285">
      <w:pPr>
        <w:pStyle w:val="af0"/>
        <w:numPr>
          <w:ilvl w:val="0"/>
          <w:numId w:val="28"/>
        </w:numPr>
        <w:ind w:left="0" w:firstLine="426"/>
        <w:jc w:val="both"/>
        <w:rPr>
          <w:sz w:val="28"/>
          <w:szCs w:val="28"/>
        </w:rPr>
      </w:pPr>
      <w:r w:rsidRPr="002A6285">
        <w:rPr>
          <w:bCs/>
          <w:sz w:val="28"/>
          <w:szCs w:val="28"/>
        </w:rPr>
        <w:t xml:space="preserve">Детонация предохранительных </w:t>
      </w:r>
      <w:r w:rsidRPr="002A6285">
        <w:rPr>
          <w:bCs/>
          <w:color w:val="000000"/>
          <w:sz w:val="28"/>
          <w:szCs w:val="28"/>
        </w:rPr>
        <w:t>взрывчатых веществ</w:t>
      </w:r>
    </w:p>
    <w:p w:rsidR="002A6285" w:rsidRDefault="002A6285" w:rsidP="002A6285">
      <w:pPr>
        <w:pStyle w:val="af0"/>
        <w:numPr>
          <w:ilvl w:val="0"/>
          <w:numId w:val="28"/>
        </w:numPr>
        <w:ind w:left="0" w:firstLine="426"/>
        <w:jc w:val="both"/>
        <w:rPr>
          <w:bCs/>
          <w:sz w:val="28"/>
          <w:szCs w:val="28"/>
        </w:rPr>
      </w:pPr>
      <w:r w:rsidRPr="002A6285">
        <w:rPr>
          <w:bCs/>
          <w:sz w:val="28"/>
          <w:szCs w:val="28"/>
        </w:rPr>
        <w:t>Условия горючести предохранительных ВВ</w:t>
      </w:r>
    </w:p>
    <w:p w:rsidR="00A744B1" w:rsidRPr="002A6285" w:rsidRDefault="00A41DCC" w:rsidP="002A6285">
      <w:pPr>
        <w:pStyle w:val="af0"/>
        <w:numPr>
          <w:ilvl w:val="0"/>
          <w:numId w:val="28"/>
        </w:numPr>
        <w:ind w:left="0" w:firstLine="426"/>
        <w:jc w:val="both"/>
        <w:rPr>
          <w:bCs/>
          <w:sz w:val="28"/>
          <w:szCs w:val="28"/>
        </w:rPr>
      </w:pPr>
      <w:r w:rsidRPr="002A6285">
        <w:rPr>
          <w:color w:val="000000"/>
          <w:sz w:val="28"/>
          <w:szCs w:val="28"/>
        </w:rPr>
        <w:t xml:space="preserve"> Физическую стабильность и изменение свойств ВВ со временем</w:t>
      </w:r>
    </w:p>
    <w:p w:rsidR="00A744B1" w:rsidRDefault="00A744B1"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A60F12" w:rsidRDefault="00A60F12" w:rsidP="00DE3C76">
      <w:pPr>
        <w:ind w:firstLine="720"/>
        <w:jc w:val="center"/>
        <w:rPr>
          <w:b/>
          <w:bCs/>
          <w:sz w:val="28"/>
          <w:szCs w:val="28"/>
        </w:rPr>
      </w:pPr>
    </w:p>
    <w:p w:rsidR="00DE3C76" w:rsidRPr="00852E10" w:rsidRDefault="002A6285" w:rsidP="00DE3C76">
      <w:pPr>
        <w:ind w:firstLine="720"/>
        <w:jc w:val="center"/>
        <w:rPr>
          <w:b/>
          <w:bCs/>
          <w:sz w:val="28"/>
          <w:szCs w:val="28"/>
        </w:rPr>
      </w:pPr>
      <w:r>
        <w:rPr>
          <w:b/>
          <w:bCs/>
          <w:sz w:val="28"/>
          <w:szCs w:val="28"/>
        </w:rPr>
        <w:lastRenderedPageBreak/>
        <w:t>11</w:t>
      </w:r>
      <w:r w:rsidR="00F539DE">
        <w:rPr>
          <w:b/>
          <w:bCs/>
          <w:sz w:val="28"/>
          <w:szCs w:val="28"/>
        </w:rPr>
        <w:t>.</w:t>
      </w:r>
      <w:r w:rsidR="00852E10" w:rsidRPr="00852E10">
        <w:rPr>
          <w:b/>
          <w:bCs/>
          <w:sz w:val="28"/>
          <w:szCs w:val="28"/>
        </w:rPr>
        <w:t xml:space="preserve"> ЭКОЛОГИЧЕСКАЯ БЕЗОПАСНОСТЬ ПРОМЫШЛЕННЫХ ВЗРЫВЧАТЫХ ВЕЩЕСТВ</w:t>
      </w:r>
    </w:p>
    <w:p w:rsidR="00DE3C76" w:rsidRPr="00852E10" w:rsidRDefault="00DE3C76" w:rsidP="00DE3C76">
      <w:pPr>
        <w:ind w:firstLine="720"/>
        <w:jc w:val="center"/>
        <w:rPr>
          <w:b/>
          <w:bCs/>
          <w:sz w:val="28"/>
          <w:szCs w:val="28"/>
        </w:rPr>
      </w:pPr>
    </w:p>
    <w:p w:rsidR="00DE3C76" w:rsidRPr="00852E10" w:rsidRDefault="002A6285" w:rsidP="00DE3C76">
      <w:pPr>
        <w:ind w:firstLine="720"/>
        <w:jc w:val="center"/>
        <w:rPr>
          <w:b/>
          <w:bCs/>
          <w:sz w:val="28"/>
          <w:szCs w:val="28"/>
        </w:rPr>
      </w:pPr>
      <w:r>
        <w:rPr>
          <w:b/>
          <w:bCs/>
          <w:sz w:val="28"/>
          <w:szCs w:val="28"/>
        </w:rPr>
        <w:t>11</w:t>
      </w:r>
      <w:r w:rsidR="00DE3C76" w:rsidRPr="00852E10">
        <w:rPr>
          <w:b/>
          <w:bCs/>
          <w:sz w:val="28"/>
          <w:szCs w:val="28"/>
        </w:rPr>
        <w:t xml:space="preserve">.1. Влияние </w:t>
      </w:r>
      <w:r w:rsidR="00852E10" w:rsidRPr="00852E10">
        <w:rPr>
          <w:b/>
          <w:bCs/>
          <w:sz w:val="28"/>
          <w:szCs w:val="28"/>
        </w:rPr>
        <w:t xml:space="preserve">взрывчатых веществ </w:t>
      </w:r>
      <w:r w:rsidR="00DE3C76" w:rsidRPr="00852E10">
        <w:rPr>
          <w:b/>
          <w:bCs/>
          <w:sz w:val="28"/>
          <w:szCs w:val="28"/>
        </w:rPr>
        <w:t>на окружающую среду при их применении</w:t>
      </w:r>
    </w:p>
    <w:p w:rsidR="00DE3C76" w:rsidRPr="00A231E8" w:rsidRDefault="00DE3C76" w:rsidP="00DE3C76">
      <w:pPr>
        <w:ind w:firstLine="720"/>
        <w:jc w:val="center"/>
        <w:rPr>
          <w:b/>
          <w:bCs/>
          <w:sz w:val="28"/>
          <w:szCs w:val="28"/>
          <w:highlight w:val="cyan"/>
        </w:rPr>
      </w:pPr>
    </w:p>
    <w:p w:rsidR="00DE3C76" w:rsidRPr="00852E10" w:rsidRDefault="00DE3C76" w:rsidP="00DE3C76">
      <w:pPr>
        <w:ind w:firstLine="720"/>
        <w:jc w:val="both"/>
        <w:rPr>
          <w:sz w:val="28"/>
          <w:szCs w:val="28"/>
        </w:rPr>
      </w:pPr>
      <w:r w:rsidRPr="00852E10">
        <w:rPr>
          <w:sz w:val="28"/>
          <w:szCs w:val="28"/>
        </w:rPr>
        <w:t xml:space="preserve">Действие взрыва, </w:t>
      </w:r>
      <w:r w:rsidR="00852E10" w:rsidRPr="00852E10">
        <w:rPr>
          <w:sz w:val="28"/>
          <w:szCs w:val="28"/>
        </w:rPr>
        <w:t xml:space="preserve">как правило, </w:t>
      </w:r>
      <w:r w:rsidRPr="00852E10">
        <w:rPr>
          <w:sz w:val="28"/>
          <w:szCs w:val="28"/>
        </w:rPr>
        <w:t xml:space="preserve">связанное с детонацией ВВ, распространяется далеко за пределы зоны, в которой выполняется полезная работа. </w:t>
      </w:r>
      <w:r w:rsidRPr="00852E10">
        <w:rPr>
          <w:iCs/>
          <w:sz w:val="28"/>
          <w:szCs w:val="28"/>
        </w:rPr>
        <w:t>Сейсмические волны</w:t>
      </w:r>
      <w:r w:rsidRPr="00852E10">
        <w:rPr>
          <w:sz w:val="28"/>
          <w:szCs w:val="28"/>
        </w:rPr>
        <w:t xml:space="preserve"> от взрывов сохраняют значительную, иногда разрушительную силу. Под сейсмическими волнами понимают распространяющиеся от взрыва колебания </w:t>
      </w:r>
      <w:r w:rsidR="00852E10" w:rsidRPr="00852E10">
        <w:rPr>
          <w:sz w:val="28"/>
          <w:szCs w:val="28"/>
        </w:rPr>
        <w:t xml:space="preserve">массива и </w:t>
      </w:r>
      <w:r w:rsidRPr="00852E10">
        <w:rPr>
          <w:sz w:val="28"/>
          <w:szCs w:val="28"/>
        </w:rPr>
        <w:t xml:space="preserve">грунта горных пород. </w:t>
      </w:r>
    </w:p>
    <w:p w:rsidR="00DE3C76" w:rsidRPr="00852E10" w:rsidRDefault="00DE3C76" w:rsidP="00DE3C76">
      <w:pPr>
        <w:ind w:firstLine="720"/>
        <w:jc w:val="both"/>
        <w:rPr>
          <w:sz w:val="28"/>
          <w:szCs w:val="28"/>
        </w:rPr>
      </w:pPr>
      <w:r w:rsidRPr="00852E10">
        <w:rPr>
          <w:sz w:val="28"/>
          <w:szCs w:val="28"/>
        </w:rPr>
        <w:t xml:space="preserve">Воздействию сейсмических волн подвергаются </w:t>
      </w:r>
      <w:r w:rsidR="00852E10" w:rsidRPr="00852E10">
        <w:rPr>
          <w:sz w:val="28"/>
          <w:szCs w:val="28"/>
        </w:rPr>
        <w:t xml:space="preserve">массив породы вблизи предельных контуров карьеров, </w:t>
      </w:r>
      <w:r w:rsidRPr="00852E10">
        <w:rPr>
          <w:sz w:val="28"/>
          <w:szCs w:val="28"/>
        </w:rPr>
        <w:t xml:space="preserve">откосы уступов  карьеров, </w:t>
      </w:r>
      <w:r w:rsidR="00852E10" w:rsidRPr="00852E10">
        <w:rPr>
          <w:sz w:val="28"/>
          <w:szCs w:val="28"/>
        </w:rPr>
        <w:t xml:space="preserve">сооружения и </w:t>
      </w:r>
      <w:r w:rsidRPr="00852E10">
        <w:rPr>
          <w:sz w:val="28"/>
          <w:szCs w:val="28"/>
        </w:rPr>
        <w:t xml:space="preserve">здания промплощадок предприятий с открытым и подземным способами разработки, горные выработки, жилые, </w:t>
      </w:r>
      <w:r w:rsidR="00852E10" w:rsidRPr="00852E10">
        <w:rPr>
          <w:sz w:val="28"/>
          <w:szCs w:val="28"/>
        </w:rPr>
        <w:t xml:space="preserve">промышленные и </w:t>
      </w:r>
      <w:r w:rsidRPr="00852E10">
        <w:rPr>
          <w:sz w:val="28"/>
          <w:szCs w:val="28"/>
        </w:rPr>
        <w:t xml:space="preserve">общественные здания  и сооружения в </w:t>
      </w:r>
      <w:r w:rsidR="00852E10" w:rsidRPr="00852E10">
        <w:rPr>
          <w:sz w:val="28"/>
          <w:szCs w:val="28"/>
        </w:rPr>
        <w:t xml:space="preserve">поселках и </w:t>
      </w:r>
      <w:r w:rsidRPr="00852E10">
        <w:rPr>
          <w:sz w:val="28"/>
          <w:szCs w:val="28"/>
        </w:rPr>
        <w:t>городах.</w:t>
      </w:r>
    </w:p>
    <w:p w:rsidR="00DE3C76" w:rsidRPr="00852E10" w:rsidRDefault="00DE3C76" w:rsidP="00DE3C76">
      <w:pPr>
        <w:ind w:firstLine="720"/>
        <w:jc w:val="both"/>
        <w:rPr>
          <w:sz w:val="28"/>
          <w:szCs w:val="28"/>
        </w:rPr>
      </w:pPr>
      <w:r w:rsidRPr="00852E10">
        <w:rPr>
          <w:sz w:val="28"/>
          <w:szCs w:val="28"/>
        </w:rPr>
        <w:t xml:space="preserve">М.А.Садовский сделал фундаментальный вывод: </w:t>
      </w:r>
      <w:r w:rsidR="00852E10" w:rsidRPr="00852E10">
        <w:rPr>
          <w:sz w:val="28"/>
          <w:szCs w:val="28"/>
        </w:rPr>
        <w:t xml:space="preserve">скорость колебаний грунта превосходит некоторую характерную для данного сооружения критическую величину при </w:t>
      </w:r>
      <w:r w:rsidRPr="00852E10">
        <w:rPr>
          <w:sz w:val="28"/>
          <w:szCs w:val="28"/>
        </w:rPr>
        <w:t>повреждени</w:t>
      </w:r>
      <w:r w:rsidR="00852E10" w:rsidRPr="00852E10">
        <w:rPr>
          <w:sz w:val="28"/>
          <w:szCs w:val="28"/>
        </w:rPr>
        <w:t>и</w:t>
      </w:r>
      <w:r w:rsidRPr="00852E10">
        <w:rPr>
          <w:sz w:val="28"/>
          <w:szCs w:val="28"/>
        </w:rPr>
        <w:t xml:space="preserve"> однотипных сооружений сейсмическими волнами от взрывов. </w:t>
      </w:r>
      <w:r w:rsidR="00852E10" w:rsidRPr="00852E10">
        <w:rPr>
          <w:sz w:val="28"/>
          <w:szCs w:val="28"/>
        </w:rPr>
        <w:t>Экспериментальные и</w:t>
      </w:r>
      <w:r w:rsidRPr="00852E10">
        <w:rPr>
          <w:sz w:val="28"/>
          <w:szCs w:val="28"/>
        </w:rPr>
        <w:t xml:space="preserve">сследования подтвердили правильность этого вывода. При скорости колебаний грунтов более 10 см/с в зданиях возможны нарушения. </w:t>
      </w:r>
    </w:p>
    <w:p w:rsidR="00DE3C76" w:rsidRPr="001F60D9" w:rsidRDefault="00DE3C76" w:rsidP="00DE3C76">
      <w:pPr>
        <w:ind w:firstLine="720"/>
        <w:jc w:val="both"/>
        <w:rPr>
          <w:sz w:val="28"/>
          <w:szCs w:val="28"/>
        </w:rPr>
      </w:pPr>
      <w:r w:rsidRPr="001F60D9">
        <w:rPr>
          <w:sz w:val="28"/>
          <w:szCs w:val="28"/>
        </w:rPr>
        <w:t xml:space="preserve">Мощность взрывов </w:t>
      </w:r>
      <w:r w:rsidR="00852E10" w:rsidRPr="001F60D9">
        <w:rPr>
          <w:sz w:val="28"/>
          <w:szCs w:val="28"/>
        </w:rPr>
        <w:t xml:space="preserve">на горных предприятиях страны </w:t>
      </w:r>
      <w:r w:rsidRPr="001F60D9">
        <w:rPr>
          <w:sz w:val="28"/>
          <w:szCs w:val="28"/>
        </w:rPr>
        <w:t xml:space="preserve">проводимых в последние годы возросла. По </w:t>
      </w:r>
      <w:r w:rsidR="00852E10" w:rsidRPr="001F60D9">
        <w:rPr>
          <w:sz w:val="28"/>
          <w:szCs w:val="28"/>
        </w:rPr>
        <w:t xml:space="preserve">ощущениям жителей городов </w:t>
      </w:r>
      <w:r w:rsidR="001F60D9" w:rsidRPr="001F60D9">
        <w:rPr>
          <w:sz w:val="28"/>
          <w:szCs w:val="28"/>
        </w:rPr>
        <w:t xml:space="preserve">и </w:t>
      </w:r>
      <w:r w:rsidRPr="001F60D9">
        <w:rPr>
          <w:sz w:val="28"/>
          <w:szCs w:val="28"/>
        </w:rPr>
        <w:t xml:space="preserve">результатам инструментальных наблюдений в ряде карьеров взрывы по своему эффекту сравнимы с землетрясением. Последствия таких взрывов проявляются в падении дымовых труб, балок перекрытий </w:t>
      </w:r>
      <w:r w:rsidR="001F60D9" w:rsidRPr="001F60D9">
        <w:rPr>
          <w:sz w:val="28"/>
          <w:szCs w:val="28"/>
        </w:rPr>
        <w:t xml:space="preserve">сооружений и </w:t>
      </w:r>
      <w:r w:rsidRPr="001F60D9">
        <w:rPr>
          <w:sz w:val="28"/>
          <w:szCs w:val="28"/>
        </w:rPr>
        <w:t xml:space="preserve">зданий, отслоениях штукатурки, </w:t>
      </w:r>
      <w:r w:rsidR="001F60D9" w:rsidRPr="001F60D9">
        <w:rPr>
          <w:sz w:val="28"/>
          <w:szCs w:val="28"/>
        </w:rPr>
        <w:t xml:space="preserve">появлении новых и раскрытии существующих трещин, </w:t>
      </w:r>
      <w:r w:rsidRPr="001F60D9">
        <w:rPr>
          <w:sz w:val="28"/>
          <w:szCs w:val="28"/>
        </w:rPr>
        <w:t xml:space="preserve">расслоениях фундаментов. </w:t>
      </w:r>
    </w:p>
    <w:p w:rsidR="00DE3C76" w:rsidRPr="00A231E8" w:rsidRDefault="001F60D9" w:rsidP="00DE3C76">
      <w:pPr>
        <w:ind w:firstLine="720"/>
        <w:jc w:val="both"/>
        <w:rPr>
          <w:sz w:val="28"/>
          <w:szCs w:val="28"/>
          <w:highlight w:val="cyan"/>
        </w:rPr>
      </w:pPr>
      <w:r w:rsidRPr="001F60D9">
        <w:rPr>
          <w:sz w:val="28"/>
          <w:szCs w:val="28"/>
        </w:rPr>
        <w:t>В подземных условиях п</w:t>
      </w:r>
      <w:r w:rsidR="00DE3C76" w:rsidRPr="001F60D9">
        <w:rPr>
          <w:sz w:val="28"/>
          <w:szCs w:val="28"/>
        </w:rPr>
        <w:t xml:space="preserve">ри взрывах вредному действию сейсмических волн подвергаются, в первую очередь, подземные горные выработки, попадающие в зону сейсмического очага взрыва. Здесь возникают остаточные деформации. Недостаточное внимание мерам обеспечения устойчивости выработок, </w:t>
      </w:r>
      <w:r w:rsidRPr="001F60D9">
        <w:rPr>
          <w:sz w:val="28"/>
          <w:szCs w:val="28"/>
        </w:rPr>
        <w:t xml:space="preserve">отсутствие должного контроля и </w:t>
      </w:r>
      <w:r w:rsidR="00DE3C76" w:rsidRPr="001F60D9">
        <w:rPr>
          <w:sz w:val="28"/>
          <w:szCs w:val="28"/>
        </w:rPr>
        <w:t xml:space="preserve">неэффективность таких мер приводит к отслоениям заколов и обрушениям выработок. </w:t>
      </w:r>
    </w:p>
    <w:p w:rsidR="00DE3C76" w:rsidRPr="001F60D9" w:rsidRDefault="00DE3C76" w:rsidP="00DE3C76">
      <w:pPr>
        <w:ind w:firstLine="720"/>
        <w:jc w:val="both"/>
        <w:rPr>
          <w:sz w:val="28"/>
          <w:szCs w:val="28"/>
        </w:rPr>
      </w:pPr>
      <w:r w:rsidRPr="001F60D9">
        <w:rPr>
          <w:sz w:val="28"/>
          <w:szCs w:val="28"/>
        </w:rPr>
        <w:t xml:space="preserve">Кроме того, подземные массовые взрывы могут оказывать сейсмическое воздействие на </w:t>
      </w:r>
      <w:r w:rsidR="001F60D9" w:rsidRPr="001F60D9">
        <w:rPr>
          <w:sz w:val="28"/>
          <w:szCs w:val="28"/>
        </w:rPr>
        <w:t xml:space="preserve">расположенные на поверхности здания промышленного и культурно-бытового назначения и </w:t>
      </w:r>
      <w:r w:rsidRPr="001F60D9">
        <w:rPr>
          <w:sz w:val="28"/>
          <w:szCs w:val="28"/>
        </w:rPr>
        <w:t>находящиеся за пределами сейсмических очагов подземные выработки длительным сроком эксплуатации.</w:t>
      </w:r>
    </w:p>
    <w:p w:rsidR="00DE3C76" w:rsidRPr="001F60D9" w:rsidRDefault="001F60D9" w:rsidP="00DE3C76">
      <w:pPr>
        <w:ind w:firstLine="720"/>
        <w:jc w:val="both"/>
        <w:rPr>
          <w:sz w:val="28"/>
          <w:szCs w:val="28"/>
        </w:rPr>
      </w:pPr>
      <w:r w:rsidRPr="001F60D9">
        <w:rPr>
          <w:sz w:val="28"/>
          <w:szCs w:val="28"/>
        </w:rPr>
        <w:t>При массовых взрывах н</w:t>
      </w:r>
      <w:r w:rsidR="00DE3C76" w:rsidRPr="001F60D9">
        <w:rPr>
          <w:sz w:val="28"/>
          <w:szCs w:val="28"/>
        </w:rPr>
        <w:t xml:space="preserve">а подземных рудниках неоднократно случались отравления работников. При совмещенной отработке месторождений полезных ископаемых </w:t>
      </w:r>
      <w:r w:rsidRPr="001F60D9">
        <w:rPr>
          <w:sz w:val="28"/>
          <w:szCs w:val="28"/>
        </w:rPr>
        <w:t xml:space="preserve">открытым и </w:t>
      </w:r>
      <w:r w:rsidR="00DE3C76" w:rsidRPr="001F60D9">
        <w:rPr>
          <w:sz w:val="28"/>
          <w:szCs w:val="28"/>
        </w:rPr>
        <w:t xml:space="preserve">подземным способами </w:t>
      </w:r>
      <w:r w:rsidR="00DE3C76" w:rsidRPr="001F60D9">
        <w:rPr>
          <w:i/>
          <w:iCs/>
          <w:sz w:val="28"/>
          <w:szCs w:val="28"/>
        </w:rPr>
        <w:t>ядовитые газы</w:t>
      </w:r>
      <w:r w:rsidR="00DE3C76" w:rsidRPr="001F60D9">
        <w:rPr>
          <w:sz w:val="28"/>
          <w:szCs w:val="28"/>
        </w:rPr>
        <w:t xml:space="preserve"> при взрывах в карьерах могут попадать в подземные выработки, что может привести к тяжелым последствиям.</w:t>
      </w:r>
    </w:p>
    <w:p w:rsidR="00DE3C76" w:rsidRPr="001F60D9" w:rsidRDefault="00DE3C76" w:rsidP="00DE3C76">
      <w:pPr>
        <w:ind w:firstLine="720"/>
        <w:jc w:val="both"/>
        <w:rPr>
          <w:sz w:val="28"/>
          <w:szCs w:val="28"/>
        </w:rPr>
      </w:pPr>
      <w:r w:rsidRPr="001F60D9">
        <w:rPr>
          <w:sz w:val="28"/>
          <w:szCs w:val="28"/>
        </w:rPr>
        <w:lastRenderedPageBreak/>
        <w:t xml:space="preserve">Рудничная пыль сорбирует </w:t>
      </w:r>
      <w:r w:rsidR="001F60D9" w:rsidRPr="001F60D9">
        <w:rPr>
          <w:sz w:val="28"/>
          <w:szCs w:val="28"/>
        </w:rPr>
        <w:t xml:space="preserve">окиси углерода и </w:t>
      </w:r>
      <w:r w:rsidRPr="001F60D9">
        <w:rPr>
          <w:sz w:val="28"/>
          <w:szCs w:val="28"/>
        </w:rPr>
        <w:t>окислы азота и удерживает их в течение месяца и более. Пыль, адсорбировавшая ядовитые газы, усиливает развитие силикоза в 2- 3 раза.</w:t>
      </w:r>
    </w:p>
    <w:p w:rsidR="00DE3C76" w:rsidRPr="001F60D9" w:rsidRDefault="001F60D9" w:rsidP="00DE3C76">
      <w:pPr>
        <w:ind w:firstLine="720"/>
        <w:jc w:val="both"/>
        <w:rPr>
          <w:sz w:val="28"/>
          <w:szCs w:val="28"/>
        </w:rPr>
      </w:pPr>
      <w:r w:rsidRPr="001F60D9">
        <w:rPr>
          <w:sz w:val="28"/>
          <w:szCs w:val="28"/>
        </w:rPr>
        <w:t>При взрывах на земной поверхности со скоростью        150 м/с и более</w:t>
      </w:r>
      <w:r w:rsidRPr="001F60D9">
        <w:rPr>
          <w:i/>
          <w:iCs/>
          <w:sz w:val="28"/>
          <w:szCs w:val="28"/>
        </w:rPr>
        <w:t xml:space="preserve"> </w:t>
      </w:r>
      <w:r w:rsidRPr="001F60D9">
        <w:rPr>
          <w:iCs/>
          <w:sz w:val="28"/>
          <w:szCs w:val="28"/>
        </w:rPr>
        <w:t>р</w:t>
      </w:r>
      <w:r w:rsidR="00DE3C76" w:rsidRPr="001F60D9">
        <w:rPr>
          <w:iCs/>
          <w:sz w:val="28"/>
          <w:szCs w:val="28"/>
        </w:rPr>
        <w:t>азлет кусков горной массы</w:t>
      </w:r>
      <w:r w:rsidR="00DE3C76" w:rsidRPr="001F60D9">
        <w:rPr>
          <w:sz w:val="28"/>
          <w:szCs w:val="28"/>
        </w:rPr>
        <w:t xml:space="preserve"> периодически приводит к несчастным случаям, в том числе групповым.  </w:t>
      </w:r>
    </w:p>
    <w:p w:rsidR="00DE3C76" w:rsidRPr="00A231E8" w:rsidRDefault="00DE3C76" w:rsidP="00DE3C76">
      <w:pPr>
        <w:ind w:firstLine="720"/>
        <w:jc w:val="both"/>
        <w:rPr>
          <w:sz w:val="28"/>
          <w:szCs w:val="28"/>
          <w:highlight w:val="cyan"/>
        </w:rPr>
      </w:pPr>
      <w:r w:rsidRPr="001F60D9">
        <w:rPr>
          <w:sz w:val="28"/>
          <w:szCs w:val="28"/>
        </w:rPr>
        <w:t xml:space="preserve">При взрывных работах на акваториях нередко происходит </w:t>
      </w:r>
      <w:r w:rsidR="001F60D9" w:rsidRPr="001F60D9">
        <w:rPr>
          <w:sz w:val="28"/>
          <w:szCs w:val="28"/>
        </w:rPr>
        <w:t xml:space="preserve">разрушение подводных сооружений, </w:t>
      </w:r>
      <w:r w:rsidRPr="001F60D9">
        <w:rPr>
          <w:sz w:val="28"/>
          <w:szCs w:val="28"/>
        </w:rPr>
        <w:t xml:space="preserve">массовая гибель </w:t>
      </w:r>
      <w:r w:rsidR="001F60D9" w:rsidRPr="001F60D9">
        <w:rPr>
          <w:sz w:val="28"/>
          <w:szCs w:val="28"/>
        </w:rPr>
        <w:t xml:space="preserve">морских животных и </w:t>
      </w:r>
      <w:r w:rsidRPr="001F60D9">
        <w:rPr>
          <w:sz w:val="28"/>
          <w:szCs w:val="28"/>
        </w:rPr>
        <w:t xml:space="preserve">рыб. Такие случаи являются результатом опасных проявлений образующихся при взрывах </w:t>
      </w:r>
      <w:r w:rsidRPr="001F60D9">
        <w:rPr>
          <w:i/>
          <w:iCs/>
          <w:sz w:val="28"/>
          <w:szCs w:val="28"/>
        </w:rPr>
        <w:t>гидроударных волн</w:t>
      </w:r>
      <w:r w:rsidRPr="001F60D9">
        <w:rPr>
          <w:sz w:val="28"/>
          <w:szCs w:val="28"/>
        </w:rPr>
        <w:t xml:space="preserve">. </w:t>
      </w:r>
      <w:r w:rsidR="001F60D9">
        <w:rPr>
          <w:sz w:val="28"/>
          <w:szCs w:val="28"/>
        </w:rPr>
        <w:t>В</w:t>
      </w:r>
      <w:r w:rsidR="001F60D9" w:rsidRPr="00F14ADC">
        <w:rPr>
          <w:sz w:val="28"/>
          <w:szCs w:val="28"/>
        </w:rPr>
        <w:t xml:space="preserve"> </w:t>
      </w:r>
      <w:r w:rsidR="001F60D9" w:rsidRPr="001F60D9">
        <w:rPr>
          <w:sz w:val="28"/>
          <w:szCs w:val="28"/>
        </w:rPr>
        <w:t>прилегающем к заряду слое воды п</w:t>
      </w:r>
      <w:r w:rsidRPr="001F60D9">
        <w:rPr>
          <w:sz w:val="28"/>
          <w:szCs w:val="28"/>
        </w:rPr>
        <w:t xml:space="preserve">ри взрыве заряда тротила давление на фронте гидроударной волны превышает 100 кПа и плотность воды резко возрастает. В случае взрывов  </w:t>
      </w:r>
      <w:r w:rsidR="001F60D9" w:rsidRPr="001F60D9">
        <w:rPr>
          <w:sz w:val="28"/>
          <w:szCs w:val="28"/>
        </w:rPr>
        <w:t xml:space="preserve">в скважинах и </w:t>
      </w:r>
      <w:r w:rsidRPr="001F60D9">
        <w:rPr>
          <w:sz w:val="28"/>
          <w:szCs w:val="28"/>
        </w:rPr>
        <w:t xml:space="preserve">на скальном основании, находящихся в воде, часть энергии  отражается, усиливая интенсивность волны. </w:t>
      </w:r>
    </w:p>
    <w:p w:rsidR="00DE3C76" w:rsidRPr="001F60D9" w:rsidRDefault="001F60D9" w:rsidP="00DE3C76">
      <w:pPr>
        <w:ind w:firstLine="720"/>
        <w:jc w:val="both"/>
        <w:rPr>
          <w:sz w:val="28"/>
          <w:szCs w:val="28"/>
        </w:rPr>
      </w:pPr>
      <w:r w:rsidRPr="001F60D9">
        <w:rPr>
          <w:sz w:val="28"/>
          <w:szCs w:val="28"/>
        </w:rPr>
        <w:t>В современных условиях з</w:t>
      </w:r>
      <w:r w:rsidR="00DE3C76" w:rsidRPr="001F60D9">
        <w:rPr>
          <w:i/>
          <w:iCs/>
          <w:sz w:val="28"/>
          <w:szCs w:val="28"/>
        </w:rPr>
        <w:t>вуковой эффект</w:t>
      </w:r>
      <w:r w:rsidR="00DE3C76" w:rsidRPr="001F60D9">
        <w:rPr>
          <w:sz w:val="28"/>
          <w:szCs w:val="28"/>
        </w:rPr>
        <w:t xml:space="preserve"> взрыва помимо дискомфортного действия на людей отрицательно действует и на среду обитания животных, что особенно недопустимо вблизи природоохранительных комплексов.</w:t>
      </w:r>
    </w:p>
    <w:p w:rsidR="00477377" w:rsidRPr="00477377" w:rsidRDefault="00DE3C76" w:rsidP="00DE3C76">
      <w:pPr>
        <w:ind w:firstLine="720"/>
        <w:jc w:val="both"/>
        <w:rPr>
          <w:sz w:val="28"/>
          <w:szCs w:val="28"/>
        </w:rPr>
      </w:pPr>
      <w:r w:rsidRPr="00477377">
        <w:rPr>
          <w:sz w:val="28"/>
          <w:szCs w:val="28"/>
        </w:rPr>
        <w:t xml:space="preserve">В практике взрывного дела требуется определять </w:t>
      </w:r>
      <w:r w:rsidR="001F60D9" w:rsidRPr="00477377">
        <w:rPr>
          <w:sz w:val="28"/>
          <w:szCs w:val="28"/>
        </w:rPr>
        <w:t xml:space="preserve">безопасную массу зарядов и </w:t>
      </w:r>
      <w:r w:rsidRPr="00477377">
        <w:rPr>
          <w:sz w:val="28"/>
          <w:szCs w:val="28"/>
        </w:rPr>
        <w:t>безопасные расстояния. Согласно выражению</w:t>
      </w:r>
    </w:p>
    <w:p w:rsidR="00477377" w:rsidRPr="00477377" w:rsidRDefault="00DE3C76" w:rsidP="00DE3C76">
      <w:pPr>
        <w:ind w:firstLine="720"/>
        <w:jc w:val="both"/>
        <w:rPr>
          <w:sz w:val="28"/>
          <w:szCs w:val="28"/>
        </w:rPr>
      </w:pPr>
      <w:r w:rsidRPr="00477377">
        <w:rPr>
          <w:sz w:val="28"/>
          <w:szCs w:val="28"/>
        </w:rPr>
        <w:t xml:space="preserve"> </w:t>
      </w:r>
      <w:r w:rsidRPr="00477377">
        <w:rPr>
          <w:position w:val="-12"/>
          <w:sz w:val="28"/>
          <w:szCs w:val="28"/>
        </w:rPr>
        <w:object w:dxaOrig="1960" w:dyaOrig="520">
          <v:shape id="_x0000_i1069" type="#_x0000_t75" style="width:98.25pt;height:26.25pt" o:ole="">
            <v:imagedata r:id="rId107" o:title=""/>
          </v:shape>
          <o:OLEObject Type="Embed" ProgID="Equation.3" ShapeID="_x0000_i1069" DrawAspect="Content" ObjectID="_1491981011" r:id="rId108"/>
        </w:object>
      </w:r>
      <w:r w:rsidRPr="00477377">
        <w:rPr>
          <w:sz w:val="28"/>
          <w:szCs w:val="28"/>
        </w:rPr>
        <w:t xml:space="preserve">, </w:t>
      </w:r>
    </w:p>
    <w:p w:rsidR="00477377" w:rsidRDefault="00DE3C76" w:rsidP="00DE3C76">
      <w:pPr>
        <w:ind w:firstLine="720"/>
        <w:jc w:val="both"/>
        <w:rPr>
          <w:sz w:val="28"/>
          <w:szCs w:val="28"/>
        </w:rPr>
      </w:pPr>
      <w:r w:rsidRPr="00477377">
        <w:rPr>
          <w:sz w:val="28"/>
          <w:szCs w:val="28"/>
        </w:rPr>
        <w:t xml:space="preserve">где </w:t>
      </w:r>
      <w:r w:rsidRPr="00477377">
        <w:rPr>
          <w:i/>
          <w:iCs/>
          <w:sz w:val="28"/>
          <w:szCs w:val="28"/>
        </w:rPr>
        <w:t>u</w:t>
      </w:r>
      <w:r w:rsidRPr="00477377">
        <w:rPr>
          <w:sz w:val="28"/>
          <w:szCs w:val="28"/>
        </w:rPr>
        <w:t xml:space="preserve">- скорость колебаний грунта, </w:t>
      </w:r>
      <w:r w:rsidRPr="00477377">
        <w:rPr>
          <w:position w:val="-10"/>
          <w:sz w:val="28"/>
          <w:szCs w:val="28"/>
        </w:rPr>
        <w:object w:dxaOrig="240" w:dyaOrig="480">
          <v:shape id="_x0000_i1070" type="#_x0000_t75" style="width:12pt;height:24pt" o:ole="">
            <v:imagedata r:id="rId109" o:title=""/>
          </v:shape>
          <o:OLEObject Type="Embed" ProgID="Equation.3" ShapeID="_x0000_i1070" DrawAspect="Content" ObjectID="_1491981012" r:id="rId110"/>
        </w:object>
      </w:r>
      <w:r w:rsidRPr="00477377">
        <w:rPr>
          <w:sz w:val="28"/>
          <w:szCs w:val="28"/>
        </w:rPr>
        <w:t xml:space="preserve">- приведенная масса заряда равная </w:t>
      </w:r>
      <w:r w:rsidRPr="00477377">
        <w:rPr>
          <w:i/>
          <w:iCs/>
          <w:sz w:val="28"/>
          <w:szCs w:val="28"/>
          <w:vertAlign w:val="subscript"/>
        </w:rPr>
        <w:t xml:space="preserve"> </w:t>
      </w:r>
      <w:r w:rsidRPr="00477377">
        <w:rPr>
          <w:i/>
          <w:iCs/>
          <w:position w:val="-24"/>
          <w:sz w:val="28"/>
          <w:szCs w:val="28"/>
          <w:vertAlign w:val="subscript"/>
        </w:rPr>
        <w:object w:dxaOrig="900" w:dyaOrig="700">
          <v:shape id="_x0000_i1071" type="#_x0000_t75" style="width:45pt;height:35.25pt" o:ole="">
            <v:imagedata r:id="rId111" o:title=""/>
          </v:shape>
          <o:OLEObject Type="Embed" ProgID="Equation.3" ShapeID="_x0000_i1071" DrawAspect="Content" ObjectID="_1491981013" r:id="rId112"/>
        </w:object>
      </w:r>
      <w:r w:rsidRPr="00477377">
        <w:rPr>
          <w:i/>
          <w:iCs/>
          <w:sz w:val="28"/>
          <w:szCs w:val="28"/>
          <w:vertAlign w:val="subscript"/>
        </w:rPr>
        <w:t xml:space="preserve">,   </w:t>
      </w:r>
      <w:r w:rsidRPr="00477377">
        <w:rPr>
          <w:i/>
          <w:iCs/>
          <w:sz w:val="28"/>
          <w:szCs w:val="28"/>
        </w:rPr>
        <w:t>К</w:t>
      </w:r>
      <w:r w:rsidRPr="00477377">
        <w:rPr>
          <w:i/>
          <w:iCs/>
          <w:sz w:val="28"/>
          <w:szCs w:val="28"/>
          <w:vertAlign w:val="subscript"/>
        </w:rPr>
        <w:t>u</w:t>
      </w:r>
      <w:r w:rsidRPr="00477377">
        <w:rPr>
          <w:sz w:val="28"/>
          <w:szCs w:val="28"/>
        </w:rPr>
        <w:t xml:space="preserve"> – коэффициент пропорциональности, равный </w:t>
      </w:r>
      <w:r w:rsidRPr="00477377">
        <w:rPr>
          <w:i/>
          <w:iCs/>
          <w:sz w:val="28"/>
          <w:szCs w:val="28"/>
        </w:rPr>
        <w:t>6,5</w:t>
      </w:r>
      <w:r w:rsidRPr="00477377">
        <w:rPr>
          <w:sz w:val="28"/>
          <w:szCs w:val="28"/>
        </w:rPr>
        <w:t xml:space="preserve"> /</w:t>
      </w:r>
      <w:r w:rsidRPr="00477377">
        <w:rPr>
          <w:position w:val="-12"/>
          <w:sz w:val="28"/>
          <w:szCs w:val="28"/>
        </w:rPr>
        <w:object w:dxaOrig="1340" w:dyaOrig="440">
          <v:shape id="_x0000_i1072" type="#_x0000_t75" style="width:66.75pt;height:21.75pt" o:ole="">
            <v:imagedata r:id="rId113" o:title=""/>
          </v:shape>
          <o:OLEObject Type="Embed" ProgID="Equation.3" ShapeID="_x0000_i1072" DrawAspect="Content" ObjectID="_1491981014" r:id="rId114"/>
        </w:object>
      </w:r>
      <w:r w:rsidRPr="00477377">
        <w:rPr>
          <w:sz w:val="28"/>
          <w:szCs w:val="28"/>
        </w:rPr>
        <w:t xml:space="preserve"> и </w:t>
      </w:r>
      <w:r w:rsidRPr="00477377">
        <w:rPr>
          <w:i/>
          <w:iCs/>
          <w:sz w:val="28"/>
          <w:szCs w:val="28"/>
        </w:rPr>
        <w:t xml:space="preserve">2,0 / </w:t>
      </w:r>
      <w:r w:rsidRPr="00477377">
        <w:rPr>
          <w:position w:val="-12"/>
          <w:sz w:val="28"/>
          <w:szCs w:val="28"/>
        </w:rPr>
        <w:object w:dxaOrig="1340" w:dyaOrig="440">
          <v:shape id="_x0000_i1073" type="#_x0000_t75" style="width:66.75pt;height:21.75pt" o:ole="">
            <v:imagedata r:id="rId115" o:title=""/>
          </v:shape>
          <o:OLEObject Type="Embed" ProgID="Equation.3" ShapeID="_x0000_i1073" DrawAspect="Content" ObjectID="_1491981015" r:id="rId116"/>
        </w:object>
      </w:r>
      <w:r w:rsidRPr="00477377">
        <w:rPr>
          <w:sz w:val="28"/>
          <w:szCs w:val="28"/>
        </w:rPr>
        <w:t xml:space="preserve"> соответственно в указанных ниже диапазонах приведенных расстояний;</w:t>
      </w:r>
      <w:r w:rsidRPr="00931BC1">
        <w:rPr>
          <w:sz w:val="28"/>
          <w:szCs w:val="28"/>
        </w:rPr>
        <w:t xml:space="preserve"> </w:t>
      </w:r>
      <w:r w:rsidRPr="00477377">
        <w:rPr>
          <w:i/>
          <w:iCs/>
          <w:sz w:val="28"/>
          <w:szCs w:val="28"/>
        </w:rPr>
        <w:t>n</w:t>
      </w:r>
      <w:r w:rsidRPr="00477377">
        <w:rPr>
          <w:i/>
          <w:iCs/>
          <w:sz w:val="28"/>
          <w:szCs w:val="28"/>
          <w:vertAlign w:val="subscript"/>
        </w:rPr>
        <w:t>В</w:t>
      </w:r>
      <w:r w:rsidRPr="00477377">
        <w:rPr>
          <w:sz w:val="28"/>
          <w:szCs w:val="28"/>
        </w:rPr>
        <w:t xml:space="preserve"> – </w:t>
      </w:r>
      <w:r w:rsidR="00477377" w:rsidRPr="00477377">
        <w:rPr>
          <w:sz w:val="28"/>
          <w:szCs w:val="28"/>
        </w:rPr>
        <w:t xml:space="preserve">отношение радиуса воронки выброса к глубине заложения заряда или </w:t>
      </w:r>
      <w:r w:rsidRPr="00477377">
        <w:rPr>
          <w:sz w:val="28"/>
          <w:szCs w:val="28"/>
        </w:rPr>
        <w:t xml:space="preserve">показатель действия взрыва, </w:t>
      </w:r>
      <w:r w:rsidRPr="00477377">
        <w:rPr>
          <w:i/>
          <w:iCs/>
          <w:sz w:val="28"/>
          <w:szCs w:val="28"/>
        </w:rPr>
        <w:t>n</w:t>
      </w:r>
      <w:r w:rsidRPr="00477377">
        <w:rPr>
          <w:sz w:val="28"/>
          <w:szCs w:val="28"/>
        </w:rPr>
        <w:t xml:space="preserve">- показатель эффективного затухания колебаний с расстоянием, равный 2 и 1,5 в диапазоне приведенных расстояний     </w:t>
      </w:r>
      <w:r w:rsidRPr="00477377">
        <w:rPr>
          <w:position w:val="-34"/>
          <w:sz w:val="28"/>
          <w:szCs w:val="28"/>
        </w:rPr>
        <w:object w:dxaOrig="880" w:dyaOrig="720">
          <v:shape id="_x0000_i1074" type="#_x0000_t75" style="width:44.25pt;height:36pt" o:ole="">
            <v:imagedata r:id="rId117" o:title=""/>
          </v:shape>
          <o:OLEObject Type="Embed" ProgID="Equation.3" ShapeID="_x0000_i1074" DrawAspect="Content" ObjectID="_1491981016" r:id="rId118"/>
        </w:object>
      </w:r>
      <w:r w:rsidRPr="00477377">
        <w:rPr>
          <w:sz w:val="28"/>
          <w:szCs w:val="28"/>
        </w:rPr>
        <w:t>, где</w:t>
      </w:r>
      <w:r w:rsidRPr="00477377">
        <w:rPr>
          <w:i/>
          <w:iCs/>
          <w:sz w:val="28"/>
          <w:szCs w:val="28"/>
        </w:rPr>
        <w:t xml:space="preserve"> r</w:t>
      </w:r>
      <w:r w:rsidRPr="00477377">
        <w:rPr>
          <w:sz w:val="28"/>
          <w:szCs w:val="28"/>
        </w:rPr>
        <w:t xml:space="preserve"> – расстояние до места взрыва, </w:t>
      </w:r>
      <w:r w:rsidRPr="00477377">
        <w:rPr>
          <w:i/>
          <w:iCs/>
          <w:sz w:val="28"/>
          <w:szCs w:val="28"/>
        </w:rPr>
        <w:t xml:space="preserve">Q </w:t>
      </w:r>
      <w:r w:rsidRPr="00477377">
        <w:rPr>
          <w:sz w:val="28"/>
          <w:szCs w:val="28"/>
        </w:rPr>
        <w:t xml:space="preserve">– масса взрывчатого заряда), </w:t>
      </w:r>
      <w:r w:rsidR="00477377">
        <w:rPr>
          <w:sz w:val="28"/>
          <w:szCs w:val="28"/>
        </w:rPr>
        <w:t xml:space="preserve">соответственно до 12 и свыше </w:t>
      </w:r>
      <w:r w:rsidRPr="00477377">
        <w:rPr>
          <w:sz w:val="28"/>
          <w:szCs w:val="28"/>
        </w:rPr>
        <w:t>12 м/кг</w:t>
      </w:r>
      <w:r w:rsidRPr="00477377">
        <w:rPr>
          <w:sz w:val="28"/>
          <w:szCs w:val="28"/>
          <w:vertAlign w:val="superscript"/>
        </w:rPr>
        <w:t>1/3</w:t>
      </w:r>
      <w:r w:rsidRPr="00477377">
        <w:rPr>
          <w:sz w:val="28"/>
          <w:szCs w:val="28"/>
        </w:rPr>
        <w:t xml:space="preserve">. </w:t>
      </w:r>
    </w:p>
    <w:p w:rsidR="00DE3C76" w:rsidRPr="00630DF0" w:rsidRDefault="00630DF0" w:rsidP="00DE3C76">
      <w:pPr>
        <w:ind w:firstLine="720"/>
        <w:jc w:val="both"/>
        <w:rPr>
          <w:sz w:val="28"/>
          <w:szCs w:val="28"/>
        </w:rPr>
      </w:pPr>
      <w:r w:rsidRPr="00630DF0">
        <w:rPr>
          <w:sz w:val="28"/>
          <w:szCs w:val="28"/>
          <w:lang w:val="kk-KZ"/>
        </w:rPr>
        <w:t>В</w:t>
      </w:r>
      <w:r w:rsidRPr="00630DF0">
        <w:rPr>
          <w:sz w:val="28"/>
          <w:szCs w:val="28"/>
        </w:rPr>
        <w:t xml:space="preserve"> конкретных условиях весьма существенно</w:t>
      </w:r>
      <w:r w:rsidRPr="00630DF0">
        <w:rPr>
          <w:sz w:val="28"/>
          <w:szCs w:val="28"/>
          <w:lang w:val="kk-KZ"/>
        </w:rPr>
        <w:t xml:space="preserve"> когда м</w:t>
      </w:r>
      <w:r w:rsidR="00DE3C76" w:rsidRPr="00630DF0">
        <w:rPr>
          <w:sz w:val="28"/>
          <w:szCs w:val="28"/>
        </w:rPr>
        <w:t xml:space="preserve">асса заряда изменяется пропорционально третьей степени. Современные инженерные приемы управления взрывом позволяют в несколько раз </w:t>
      </w:r>
      <w:r w:rsidRPr="00630DF0">
        <w:rPr>
          <w:sz w:val="28"/>
          <w:szCs w:val="28"/>
        </w:rPr>
        <w:t xml:space="preserve">увеличивать или </w:t>
      </w:r>
      <w:r w:rsidR="00DE3C76" w:rsidRPr="00630DF0">
        <w:rPr>
          <w:sz w:val="28"/>
          <w:szCs w:val="28"/>
        </w:rPr>
        <w:t xml:space="preserve">уменьшать его сейсмическое действие. </w:t>
      </w:r>
      <w:r w:rsidRPr="00630DF0">
        <w:rPr>
          <w:sz w:val="28"/>
          <w:szCs w:val="28"/>
          <w:lang w:val="kk-KZ"/>
        </w:rPr>
        <w:t>М</w:t>
      </w:r>
      <w:r w:rsidRPr="00630DF0">
        <w:rPr>
          <w:sz w:val="28"/>
          <w:szCs w:val="28"/>
        </w:rPr>
        <w:t xml:space="preserve">асса заряда изменится в 8-27 раз </w:t>
      </w:r>
      <w:r w:rsidRPr="00630DF0">
        <w:rPr>
          <w:sz w:val="28"/>
          <w:szCs w:val="28"/>
          <w:lang w:val="kk-KZ"/>
        </w:rPr>
        <w:t>п</w:t>
      </w:r>
      <w:r w:rsidR="00DE3C76" w:rsidRPr="00630DF0">
        <w:rPr>
          <w:sz w:val="28"/>
          <w:szCs w:val="28"/>
        </w:rPr>
        <w:t>ри изменении скорости колебания грунтов в 2-3 раза.</w:t>
      </w:r>
    </w:p>
    <w:p w:rsidR="00DE3C76" w:rsidRPr="00630DF0" w:rsidRDefault="00DE3C76" w:rsidP="00DE3C76">
      <w:pPr>
        <w:ind w:firstLine="720"/>
        <w:jc w:val="both"/>
        <w:rPr>
          <w:sz w:val="28"/>
          <w:szCs w:val="28"/>
        </w:rPr>
      </w:pPr>
      <w:r w:rsidRPr="00630DF0">
        <w:rPr>
          <w:sz w:val="28"/>
          <w:szCs w:val="28"/>
        </w:rPr>
        <w:t xml:space="preserve">Сейсмическое действие взрыва зависит </w:t>
      </w:r>
      <w:r w:rsidR="00630DF0" w:rsidRPr="00630DF0">
        <w:rPr>
          <w:sz w:val="28"/>
          <w:szCs w:val="28"/>
        </w:rPr>
        <w:t xml:space="preserve">от деформационных свойств разрушаемых пород при различных режимах их нагружения </w:t>
      </w:r>
      <w:r w:rsidR="00630DF0" w:rsidRPr="00630DF0">
        <w:rPr>
          <w:sz w:val="28"/>
          <w:szCs w:val="28"/>
          <w:lang w:val="kk-KZ"/>
        </w:rPr>
        <w:t xml:space="preserve">и </w:t>
      </w:r>
      <w:r w:rsidR="00630DF0" w:rsidRPr="00630DF0">
        <w:rPr>
          <w:sz w:val="28"/>
          <w:szCs w:val="28"/>
        </w:rPr>
        <w:t>не только от массы заряда</w:t>
      </w:r>
      <w:r w:rsidRPr="00630DF0">
        <w:rPr>
          <w:sz w:val="28"/>
          <w:szCs w:val="28"/>
        </w:rPr>
        <w:t xml:space="preserve">. Деформационные свойства пород определяются их способностью изменять </w:t>
      </w:r>
      <w:r w:rsidR="00630DF0" w:rsidRPr="00630DF0">
        <w:rPr>
          <w:sz w:val="28"/>
          <w:szCs w:val="28"/>
        </w:rPr>
        <w:t xml:space="preserve">форму и </w:t>
      </w:r>
      <w:r w:rsidRPr="00630DF0">
        <w:rPr>
          <w:sz w:val="28"/>
          <w:szCs w:val="28"/>
        </w:rPr>
        <w:t xml:space="preserve">размеры под действием механических нагрузок, а затем </w:t>
      </w:r>
      <w:r w:rsidR="00630DF0" w:rsidRPr="00630DF0">
        <w:rPr>
          <w:sz w:val="28"/>
          <w:szCs w:val="28"/>
        </w:rPr>
        <w:t xml:space="preserve">частично или </w:t>
      </w:r>
      <w:r w:rsidRPr="00630DF0">
        <w:rPr>
          <w:sz w:val="28"/>
          <w:szCs w:val="28"/>
        </w:rPr>
        <w:t xml:space="preserve">полностью восстанавливать </w:t>
      </w:r>
      <w:r w:rsidR="00630DF0" w:rsidRPr="00630DF0">
        <w:rPr>
          <w:sz w:val="28"/>
          <w:szCs w:val="28"/>
        </w:rPr>
        <w:t xml:space="preserve">размеры и </w:t>
      </w:r>
      <w:r w:rsidRPr="00630DF0">
        <w:rPr>
          <w:sz w:val="28"/>
          <w:szCs w:val="28"/>
        </w:rPr>
        <w:t xml:space="preserve">первоначальную форму после снятия нагрузок. </w:t>
      </w:r>
    </w:p>
    <w:p w:rsidR="00DE3C76" w:rsidRPr="00630DF0" w:rsidRDefault="00DE3C76" w:rsidP="00DE3C76">
      <w:pPr>
        <w:ind w:firstLine="540"/>
        <w:jc w:val="both"/>
        <w:rPr>
          <w:sz w:val="28"/>
          <w:szCs w:val="28"/>
        </w:rPr>
      </w:pPr>
      <w:r w:rsidRPr="00630DF0">
        <w:rPr>
          <w:sz w:val="28"/>
          <w:szCs w:val="28"/>
        </w:rPr>
        <w:t xml:space="preserve">Энергия, накопленная средой в результате распространения волн сжатия-растяжения, преобразуется в </w:t>
      </w:r>
      <w:r w:rsidR="00630DF0" w:rsidRPr="00630DF0">
        <w:rPr>
          <w:sz w:val="28"/>
          <w:szCs w:val="28"/>
        </w:rPr>
        <w:t xml:space="preserve">кинетическую энергию элементов среды и </w:t>
      </w:r>
      <w:r w:rsidRPr="00630DF0">
        <w:rPr>
          <w:sz w:val="28"/>
          <w:szCs w:val="28"/>
        </w:rPr>
        <w:t xml:space="preserve">энергию образования трещин. Эта кинетическая энергия приводит к </w:t>
      </w:r>
      <w:r w:rsidRPr="00630DF0">
        <w:rPr>
          <w:i/>
          <w:iCs/>
          <w:sz w:val="28"/>
          <w:szCs w:val="28"/>
        </w:rPr>
        <w:t xml:space="preserve">разлету отдельных </w:t>
      </w:r>
      <w:r w:rsidRPr="00630DF0">
        <w:rPr>
          <w:i/>
          <w:iCs/>
          <w:sz w:val="28"/>
          <w:szCs w:val="28"/>
        </w:rPr>
        <w:lastRenderedPageBreak/>
        <w:t>кусков породы</w:t>
      </w:r>
      <w:r w:rsidRPr="00630DF0">
        <w:rPr>
          <w:sz w:val="28"/>
          <w:szCs w:val="28"/>
        </w:rPr>
        <w:t xml:space="preserve">, поскольку </w:t>
      </w:r>
      <w:r w:rsidR="00630DF0" w:rsidRPr="00630DF0">
        <w:rPr>
          <w:sz w:val="28"/>
          <w:szCs w:val="28"/>
        </w:rPr>
        <w:t xml:space="preserve">с некоторой задержкой во времени проявляется </w:t>
      </w:r>
      <w:r w:rsidRPr="00630DF0">
        <w:rPr>
          <w:sz w:val="28"/>
          <w:szCs w:val="28"/>
        </w:rPr>
        <w:t xml:space="preserve">поршневое действие  газов, сохранившихся в расширившихся трещинах. Неуправляемый разлет отдельных кусков породы </w:t>
      </w:r>
      <w:r w:rsidR="00630DF0" w:rsidRPr="00630DF0">
        <w:rPr>
          <w:sz w:val="28"/>
          <w:szCs w:val="28"/>
        </w:rPr>
        <w:t xml:space="preserve">приобретенной средой </w:t>
      </w:r>
      <w:r w:rsidRPr="00630DF0">
        <w:rPr>
          <w:sz w:val="28"/>
          <w:szCs w:val="28"/>
        </w:rPr>
        <w:t xml:space="preserve">действием кинетической энергии взрывов является опасным явлением. Причем если поршневое действие продуктов детонации заряда ВВ </w:t>
      </w:r>
      <w:r w:rsidR="00630DF0" w:rsidRPr="00630DF0">
        <w:rPr>
          <w:sz w:val="28"/>
          <w:szCs w:val="28"/>
        </w:rPr>
        <w:t xml:space="preserve">регулируется и </w:t>
      </w:r>
      <w:r w:rsidRPr="00630DF0">
        <w:rPr>
          <w:sz w:val="28"/>
          <w:szCs w:val="28"/>
        </w:rPr>
        <w:t>сравнительно просто прогнозируется, то степень передачи кинетической энергии волнами напряжения труднопредсказуемо и тем труднее поддается регулированию.</w:t>
      </w:r>
    </w:p>
    <w:p w:rsidR="00DE3C76" w:rsidRPr="00630DF0" w:rsidRDefault="00DE3C76" w:rsidP="00DE3C76">
      <w:pPr>
        <w:ind w:firstLine="900"/>
        <w:jc w:val="both"/>
        <w:rPr>
          <w:sz w:val="28"/>
          <w:szCs w:val="28"/>
        </w:rPr>
      </w:pPr>
      <w:r w:rsidRPr="00630DF0">
        <w:rPr>
          <w:sz w:val="28"/>
          <w:szCs w:val="28"/>
        </w:rPr>
        <w:t xml:space="preserve">Прогноз дальности разлета кусков породы может быть осуществлен по законам атмосферной баллистики. Однако  в этом случае необходимо знать </w:t>
      </w:r>
      <w:r w:rsidR="00630DF0" w:rsidRPr="00630DF0">
        <w:rPr>
          <w:sz w:val="28"/>
          <w:szCs w:val="28"/>
        </w:rPr>
        <w:t>сопротивление воздуха их разлету</w:t>
      </w:r>
      <w:r w:rsidR="00630DF0" w:rsidRPr="00630DF0">
        <w:rPr>
          <w:sz w:val="28"/>
          <w:szCs w:val="28"/>
          <w:lang w:val="kk-KZ"/>
        </w:rPr>
        <w:t>,</w:t>
      </w:r>
      <w:r w:rsidR="00630DF0" w:rsidRPr="00630DF0">
        <w:rPr>
          <w:sz w:val="28"/>
          <w:szCs w:val="28"/>
        </w:rPr>
        <w:t xml:space="preserve"> </w:t>
      </w:r>
      <w:r w:rsidRPr="00630DF0">
        <w:rPr>
          <w:sz w:val="28"/>
          <w:szCs w:val="28"/>
        </w:rPr>
        <w:t xml:space="preserve">формы разлетающихся кусков, характер движения кусков — </w:t>
      </w:r>
      <w:r w:rsidR="00630DF0" w:rsidRPr="00630DF0">
        <w:rPr>
          <w:sz w:val="28"/>
          <w:szCs w:val="28"/>
        </w:rPr>
        <w:t xml:space="preserve">поступательный с вращением или </w:t>
      </w:r>
      <w:r w:rsidRPr="00630DF0">
        <w:rPr>
          <w:sz w:val="28"/>
          <w:szCs w:val="28"/>
        </w:rPr>
        <w:t xml:space="preserve">поступательный и т. п.  Такой расчет можно выполнить  только при постановке исследований для </w:t>
      </w:r>
      <w:r w:rsidR="00630DF0" w:rsidRPr="00630DF0">
        <w:rPr>
          <w:sz w:val="28"/>
          <w:szCs w:val="28"/>
        </w:rPr>
        <w:t xml:space="preserve">свойств взрываемых пород и </w:t>
      </w:r>
      <w:r w:rsidRPr="00630DF0">
        <w:rPr>
          <w:sz w:val="28"/>
          <w:szCs w:val="28"/>
        </w:rPr>
        <w:t>конкретных технологии взрыва.</w:t>
      </w:r>
    </w:p>
    <w:p w:rsidR="00DE3C76" w:rsidRPr="00630DF0" w:rsidRDefault="00DE3C76" w:rsidP="002A6285">
      <w:pPr>
        <w:ind w:firstLine="900"/>
        <w:jc w:val="both"/>
        <w:rPr>
          <w:sz w:val="28"/>
          <w:szCs w:val="28"/>
        </w:rPr>
      </w:pPr>
      <w:r w:rsidRPr="00630DF0">
        <w:rPr>
          <w:sz w:val="28"/>
          <w:szCs w:val="28"/>
        </w:rPr>
        <w:t xml:space="preserve">В </w:t>
      </w:r>
      <w:r w:rsidR="00630DF0" w:rsidRPr="00630DF0">
        <w:rPr>
          <w:sz w:val="28"/>
          <w:szCs w:val="28"/>
        </w:rPr>
        <w:t>этом</w:t>
      </w:r>
      <w:r w:rsidRPr="00630DF0">
        <w:rPr>
          <w:sz w:val="28"/>
          <w:szCs w:val="28"/>
        </w:rPr>
        <w:t xml:space="preserve"> случае с незначительным завышением радиус наибольшей дальности разлета кусков можно вычислить без учета сопротивления воздуха по формуле</w:t>
      </w:r>
    </w:p>
    <w:p w:rsidR="00DE3C76" w:rsidRPr="00630DF0" w:rsidRDefault="00DE3C76" w:rsidP="00630DF0">
      <w:pPr>
        <w:ind w:firstLine="900"/>
        <w:jc w:val="right"/>
        <w:rPr>
          <w:sz w:val="28"/>
          <w:szCs w:val="28"/>
        </w:rPr>
      </w:pPr>
      <w:r w:rsidRPr="00630DF0">
        <w:rPr>
          <w:sz w:val="28"/>
          <w:szCs w:val="28"/>
        </w:rPr>
        <w:t xml:space="preserve">                   </w:t>
      </w:r>
      <w:r w:rsidRPr="00630DF0">
        <w:rPr>
          <w:position w:val="-28"/>
          <w:sz w:val="28"/>
          <w:szCs w:val="28"/>
        </w:rPr>
        <w:object w:dxaOrig="1400" w:dyaOrig="700">
          <v:shape id="_x0000_i1075" type="#_x0000_t75" style="width:69.75pt;height:35.25pt" o:ole="">
            <v:imagedata r:id="rId119" o:title=""/>
          </v:shape>
          <o:OLEObject Type="Embed" ProgID="Equation.3" ShapeID="_x0000_i1075" DrawAspect="Content" ObjectID="_1491981017" r:id="rId120"/>
        </w:object>
      </w:r>
      <w:r w:rsidRPr="00630DF0">
        <w:rPr>
          <w:sz w:val="28"/>
          <w:szCs w:val="28"/>
        </w:rPr>
        <w:t xml:space="preserve">,          </w:t>
      </w:r>
      <w:r w:rsidR="00630DF0" w:rsidRPr="00630DF0">
        <w:rPr>
          <w:sz w:val="28"/>
          <w:szCs w:val="28"/>
        </w:rPr>
        <w:t xml:space="preserve">                                 </w:t>
      </w:r>
      <w:r w:rsidRPr="00630DF0">
        <w:rPr>
          <w:sz w:val="28"/>
          <w:szCs w:val="28"/>
        </w:rPr>
        <w:t xml:space="preserve">                  (</w:t>
      </w:r>
      <w:r w:rsidR="002A6285">
        <w:rPr>
          <w:sz w:val="28"/>
          <w:szCs w:val="28"/>
        </w:rPr>
        <w:t>11</w:t>
      </w:r>
      <w:r w:rsidRPr="00630DF0">
        <w:rPr>
          <w:sz w:val="28"/>
          <w:szCs w:val="28"/>
        </w:rPr>
        <w:t>.1)</w:t>
      </w:r>
    </w:p>
    <w:p w:rsidR="00DE3C76" w:rsidRPr="00630DF0" w:rsidRDefault="00DE3C76" w:rsidP="00DE3C76">
      <w:pPr>
        <w:ind w:firstLine="900"/>
        <w:jc w:val="both"/>
        <w:rPr>
          <w:sz w:val="28"/>
          <w:szCs w:val="28"/>
        </w:rPr>
      </w:pPr>
      <w:r w:rsidRPr="00630DF0">
        <w:rPr>
          <w:sz w:val="28"/>
          <w:szCs w:val="28"/>
        </w:rPr>
        <w:t xml:space="preserve">где </w:t>
      </w:r>
      <w:r w:rsidRPr="00630DF0">
        <w:rPr>
          <w:i/>
          <w:iCs/>
          <w:sz w:val="28"/>
          <w:szCs w:val="28"/>
        </w:rPr>
        <w:t>u</w:t>
      </w:r>
      <w:r w:rsidRPr="00630DF0">
        <w:rPr>
          <w:i/>
          <w:iCs/>
          <w:sz w:val="28"/>
          <w:szCs w:val="28"/>
          <w:vertAlign w:val="subscript"/>
        </w:rPr>
        <w:t>к</w:t>
      </w:r>
      <w:r w:rsidRPr="00630DF0">
        <w:rPr>
          <w:sz w:val="28"/>
          <w:szCs w:val="28"/>
        </w:rPr>
        <w:t xml:space="preserve"> – скорость вылета кусков породы, м/с;         </w:t>
      </w:r>
      <w:r w:rsidRPr="00630DF0">
        <w:rPr>
          <w:i/>
          <w:iCs/>
          <w:sz w:val="28"/>
          <w:szCs w:val="28"/>
        </w:rPr>
        <w:t>а</w:t>
      </w:r>
      <w:r w:rsidRPr="00630DF0">
        <w:rPr>
          <w:sz w:val="28"/>
          <w:szCs w:val="28"/>
        </w:rPr>
        <w:t xml:space="preserve">- угол вылета их, градус; </w:t>
      </w:r>
      <w:r w:rsidRPr="00630DF0">
        <w:rPr>
          <w:i/>
          <w:iCs/>
          <w:sz w:val="28"/>
          <w:szCs w:val="28"/>
        </w:rPr>
        <w:t>g</w:t>
      </w:r>
      <w:r w:rsidRPr="00630DF0">
        <w:rPr>
          <w:sz w:val="28"/>
          <w:szCs w:val="28"/>
        </w:rPr>
        <w:t>- ускорение свободного падения, м/с</w:t>
      </w:r>
      <w:r w:rsidRPr="00630DF0">
        <w:rPr>
          <w:sz w:val="28"/>
          <w:szCs w:val="28"/>
          <w:vertAlign w:val="superscript"/>
        </w:rPr>
        <w:t>2</w:t>
      </w:r>
      <w:r w:rsidRPr="00630DF0">
        <w:rPr>
          <w:sz w:val="28"/>
          <w:szCs w:val="28"/>
        </w:rPr>
        <w:t>.</w:t>
      </w:r>
    </w:p>
    <w:p w:rsidR="00DE3C76" w:rsidRPr="00630DF0" w:rsidRDefault="00DE3C76" w:rsidP="00DE3C76">
      <w:pPr>
        <w:ind w:firstLine="900"/>
        <w:jc w:val="both"/>
        <w:rPr>
          <w:sz w:val="28"/>
          <w:szCs w:val="28"/>
        </w:rPr>
      </w:pPr>
      <w:r w:rsidRPr="00630DF0">
        <w:rPr>
          <w:sz w:val="28"/>
          <w:szCs w:val="28"/>
        </w:rPr>
        <w:t>Максимальная дальность разлета, очевидно, будет, когда кусок вылетает под углом 45</w:t>
      </w:r>
      <w:r w:rsidRPr="00630DF0">
        <w:rPr>
          <w:sz w:val="28"/>
          <w:szCs w:val="28"/>
          <w:vertAlign w:val="superscript"/>
        </w:rPr>
        <w:t>о</w:t>
      </w:r>
      <w:r w:rsidRPr="00630DF0">
        <w:rPr>
          <w:sz w:val="28"/>
          <w:szCs w:val="28"/>
        </w:rPr>
        <w:t xml:space="preserve"> к горизонту:</w:t>
      </w:r>
    </w:p>
    <w:p w:rsidR="00DE3C76" w:rsidRPr="00630DF0" w:rsidRDefault="00DE3C76" w:rsidP="00DE3C76">
      <w:pPr>
        <w:ind w:firstLine="900"/>
        <w:jc w:val="both"/>
        <w:rPr>
          <w:sz w:val="28"/>
          <w:szCs w:val="28"/>
        </w:rPr>
      </w:pPr>
    </w:p>
    <w:p w:rsidR="00DE3C76" w:rsidRPr="00630DF0" w:rsidRDefault="00DE3C76" w:rsidP="00630DF0">
      <w:pPr>
        <w:ind w:firstLine="900"/>
        <w:jc w:val="right"/>
        <w:rPr>
          <w:sz w:val="28"/>
          <w:szCs w:val="28"/>
        </w:rPr>
      </w:pPr>
      <w:r w:rsidRPr="00630DF0">
        <w:rPr>
          <w:sz w:val="28"/>
          <w:szCs w:val="28"/>
        </w:rPr>
        <w:t xml:space="preserve">                       </w:t>
      </w:r>
      <w:r w:rsidRPr="00630DF0">
        <w:rPr>
          <w:position w:val="-12"/>
          <w:sz w:val="28"/>
          <w:szCs w:val="28"/>
        </w:rPr>
        <w:object w:dxaOrig="1060" w:dyaOrig="380">
          <v:shape id="_x0000_i1076" type="#_x0000_t75" style="width:53.25pt;height:18.75pt" o:ole="">
            <v:imagedata r:id="rId121" o:title=""/>
          </v:shape>
          <o:OLEObject Type="Embed" ProgID="Equation.3" ShapeID="_x0000_i1076" DrawAspect="Content" ObjectID="_1491981018" r:id="rId122"/>
        </w:object>
      </w:r>
      <w:r w:rsidRPr="00630DF0">
        <w:rPr>
          <w:sz w:val="28"/>
          <w:szCs w:val="28"/>
        </w:rPr>
        <w:t xml:space="preserve">.                     </w:t>
      </w:r>
      <w:r w:rsidR="00630DF0" w:rsidRPr="00630DF0">
        <w:rPr>
          <w:sz w:val="28"/>
          <w:szCs w:val="28"/>
        </w:rPr>
        <w:t xml:space="preserve">                                </w:t>
      </w:r>
      <w:r w:rsidRPr="00630DF0">
        <w:rPr>
          <w:sz w:val="28"/>
          <w:szCs w:val="28"/>
        </w:rPr>
        <w:t xml:space="preserve">         (</w:t>
      </w:r>
      <w:r w:rsidR="002A6285">
        <w:rPr>
          <w:sz w:val="28"/>
          <w:szCs w:val="28"/>
        </w:rPr>
        <w:t>11</w:t>
      </w:r>
      <w:r w:rsidRPr="00630DF0">
        <w:rPr>
          <w:sz w:val="28"/>
          <w:szCs w:val="28"/>
        </w:rPr>
        <w:t>.2)</w:t>
      </w:r>
    </w:p>
    <w:p w:rsidR="00DE3C76" w:rsidRPr="00630DF0" w:rsidRDefault="00DE3C76" w:rsidP="00DE3C76">
      <w:pPr>
        <w:ind w:firstLine="900"/>
        <w:jc w:val="center"/>
        <w:rPr>
          <w:sz w:val="28"/>
          <w:szCs w:val="28"/>
        </w:rPr>
      </w:pPr>
    </w:p>
    <w:p w:rsidR="00DE3C76" w:rsidRPr="00630DF0" w:rsidRDefault="00DE3C76" w:rsidP="00DE3C76">
      <w:pPr>
        <w:ind w:firstLine="900"/>
        <w:jc w:val="both"/>
        <w:rPr>
          <w:sz w:val="28"/>
          <w:szCs w:val="28"/>
        </w:rPr>
      </w:pPr>
      <w:r w:rsidRPr="00630DF0">
        <w:rPr>
          <w:sz w:val="28"/>
          <w:szCs w:val="28"/>
        </w:rPr>
        <w:t>Максимально возможную скорость вылета       Г.И. Покровский и И.С. Федоров рекомендуют определять с учетом величины удельного расхода ВВ (</w:t>
      </w:r>
      <w:r w:rsidRPr="00630DF0">
        <w:rPr>
          <w:i/>
          <w:iCs/>
          <w:sz w:val="28"/>
          <w:szCs w:val="28"/>
        </w:rPr>
        <w:t>q</w:t>
      </w:r>
      <w:r w:rsidRPr="00630DF0">
        <w:rPr>
          <w:sz w:val="28"/>
          <w:szCs w:val="28"/>
        </w:rPr>
        <w:t>)и плотности пород (</w:t>
      </w:r>
      <w:r w:rsidRPr="00630DF0">
        <w:rPr>
          <w:rFonts w:hint="cs"/>
          <w:i/>
          <w:iCs/>
          <w:sz w:val="28"/>
          <w:szCs w:val="28"/>
        </w:rPr>
        <w:t>ρ</w:t>
      </w:r>
      <w:r w:rsidRPr="00630DF0">
        <w:rPr>
          <w:sz w:val="28"/>
          <w:szCs w:val="28"/>
        </w:rPr>
        <w:t>) по формуле</w:t>
      </w:r>
    </w:p>
    <w:p w:rsidR="00DE3C76" w:rsidRPr="00630DF0" w:rsidRDefault="00DE3C76" w:rsidP="00630DF0">
      <w:pPr>
        <w:ind w:firstLine="540"/>
        <w:jc w:val="right"/>
        <w:rPr>
          <w:sz w:val="28"/>
          <w:szCs w:val="28"/>
        </w:rPr>
      </w:pPr>
      <w:r w:rsidRPr="00630DF0">
        <w:rPr>
          <w:i/>
          <w:iCs/>
          <w:sz w:val="28"/>
          <w:szCs w:val="28"/>
        </w:rPr>
        <w:t xml:space="preserve">                      u</w:t>
      </w:r>
      <w:r w:rsidRPr="00630DF0">
        <w:rPr>
          <w:i/>
          <w:iCs/>
          <w:sz w:val="28"/>
          <w:szCs w:val="28"/>
          <w:vertAlign w:val="subscript"/>
        </w:rPr>
        <w:t>к</w:t>
      </w:r>
      <w:r w:rsidRPr="00630DF0">
        <w:rPr>
          <w:i/>
          <w:iCs/>
          <w:sz w:val="28"/>
          <w:szCs w:val="28"/>
        </w:rPr>
        <w:t>=72000 q /</w:t>
      </w:r>
      <w:r w:rsidRPr="00630DF0">
        <w:rPr>
          <w:rFonts w:hint="cs"/>
          <w:i/>
          <w:iCs/>
          <w:sz w:val="28"/>
          <w:szCs w:val="28"/>
        </w:rPr>
        <w:t>ρ</w:t>
      </w:r>
      <w:r w:rsidRPr="00630DF0">
        <w:rPr>
          <w:i/>
          <w:iCs/>
          <w:sz w:val="28"/>
          <w:szCs w:val="28"/>
        </w:rPr>
        <w:t xml:space="preserve">.                   </w:t>
      </w:r>
      <w:r w:rsidR="00630DF0" w:rsidRPr="00630DF0">
        <w:rPr>
          <w:i/>
          <w:iCs/>
          <w:sz w:val="28"/>
          <w:szCs w:val="28"/>
        </w:rPr>
        <w:t xml:space="preserve">                       </w:t>
      </w:r>
      <w:r w:rsidRPr="00630DF0">
        <w:rPr>
          <w:i/>
          <w:iCs/>
          <w:sz w:val="28"/>
          <w:szCs w:val="28"/>
        </w:rPr>
        <w:t xml:space="preserve">              </w:t>
      </w:r>
      <w:r w:rsidRPr="00630DF0">
        <w:rPr>
          <w:sz w:val="28"/>
          <w:szCs w:val="28"/>
        </w:rPr>
        <w:t xml:space="preserve"> (</w:t>
      </w:r>
      <w:r w:rsidR="002A6285">
        <w:rPr>
          <w:sz w:val="28"/>
          <w:szCs w:val="28"/>
        </w:rPr>
        <w:t>11</w:t>
      </w:r>
      <w:r w:rsidRPr="00630DF0">
        <w:rPr>
          <w:sz w:val="28"/>
          <w:szCs w:val="28"/>
        </w:rPr>
        <w:t>.3)</w:t>
      </w:r>
    </w:p>
    <w:p w:rsidR="00DE3C76" w:rsidRPr="00A231E8" w:rsidRDefault="00DE3C76" w:rsidP="00DE3C76">
      <w:pPr>
        <w:ind w:firstLine="540"/>
        <w:jc w:val="center"/>
        <w:rPr>
          <w:i/>
          <w:iCs/>
          <w:sz w:val="28"/>
          <w:szCs w:val="28"/>
          <w:highlight w:val="cyan"/>
        </w:rPr>
      </w:pPr>
    </w:p>
    <w:p w:rsidR="00DE3C76" w:rsidRPr="00630DF0" w:rsidRDefault="00630DF0" w:rsidP="00DE3C76">
      <w:pPr>
        <w:ind w:firstLine="540"/>
        <w:jc w:val="both"/>
        <w:rPr>
          <w:sz w:val="28"/>
          <w:szCs w:val="28"/>
        </w:rPr>
      </w:pPr>
      <w:r w:rsidRPr="00630DF0">
        <w:rPr>
          <w:sz w:val="28"/>
          <w:szCs w:val="28"/>
        </w:rPr>
        <w:t xml:space="preserve">Вырываясь из скважин и </w:t>
      </w:r>
      <w:r w:rsidR="00AD02D2" w:rsidRPr="00630DF0">
        <w:rPr>
          <w:sz w:val="28"/>
          <w:szCs w:val="28"/>
        </w:rPr>
        <w:t>расширяясь,</w:t>
      </w:r>
      <w:r w:rsidRPr="00630DF0">
        <w:rPr>
          <w:sz w:val="28"/>
          <w:szCs w:val="28"/>
        </w:rPr>
        <w:t xml:space="preserve"> м</w:t>
      </w:r>
      <w:r w:rsidR="00DE3C76" w:rsidRPr="00630DF0">
        <w:rPr>
          <w:sz w:val="28"/>
          <w:szCs w:val="28"/>
        </w:rPr>
        <w:t xml:space="preserve">асса взрывных газов вытесняет окружающий ее воздух и образует вокруг себя зону </w:t>
      </w:r>
      <w:r w:rsidRPr="00630DF0">
        <w:rPr>
          <w:sz w:val="28"/>
          <w:szCs w:val="28"/>
        </w:rPr>
        <w:t xml:space="preserve">разогретого и </w:t>
      </w:r>
      <w:r w:rsidR="00DE3C76" w:rsidRPr="00630DF0">
        <w:rPr>
          <w:sz w:val="28"/>
          <w:szCs w:val="28"/>
        </w:rPr>
        <w:t>уплотненного воздуха. Эта зона действует на окружающий, еще не возмущенный воздух и сжимает его. Сжатие передается все дальше и дальше.</w:t>
      </w:r>
    </w:p>
    <w:p w:rsidR="00DE3C76" w:rsidRPr="00630DF0" w:rsidRDefault="00DE3C76" w:rsidP="00DE3C76">
      <w:pPr>
        <w:ind w:firstLine="540"/>
        <w:jc w:val="both"/>
        <w:rPr>
          <w:sz w:val="28"/>
          <w:szCs w:val="28"/>
        </w:rPr>
      </w:pPr>
      <w:r w:rsidRPr="00630DF0">
        <w:rPr>
          <w:sz w:val="28"/>
          <w:szCs w:val="28"/>
        </w:rPr>
        <w:t xml:space="preserve">Ударные воздушные волны от промышленных взрывов могут иметь разную </w:t>
      </w:r>
      <w:r w:rsidR="00630DF0" w:rsidRPr="00630DF0">
        <w:rPr>
          <w:sz w:val="28"/>
          <w:szCs w:val="28"/>
        </w:rPr>
        <w:t xml:space="preserve">амплитуду и </w:t>
      </w:r>
      <w:r w:rsidRPr="00630DF0">
        <w:rPr>
          <w:sz w:val="28"/>
          <w:szCs w:val="28"/>
        </w:rPr>
        <w:t xml:space="preserve">частоту. </w:t>
      </w:r>
      <w:r w:rsidR="00630DF0" w:rsidRPr="00630DF0">
        <w:rPr>
          <w:sz w:val="28"/>
          <w:szCs w:val="28"/>
        </w:rPr>
        <w:t xml:space="preserve"> </w:t>
      </w:r>
      <w:r w:rsidRPr="00630DF0">
        <w:rPr>
          <w:sz w:val="28"/>
          <w:szCs w:val="28"/>
        </w:rPr>
        <w:t xml:space="preserve">Источником ударных воздушных волн могут быть </w:t>
      </w:r>
      <w:r w:rsidR="00630DF0" w:rsidRPr="00630DF0">
        <w:rPr>
          <w:sz w:val="28"/>
          <w:szCs w:val="28"/>
        </w:rPr>
        <w:t xml:space="preserve">взрывные газы, вырывающиеся при взрыве из скважин, трещин или шпуров, </w:t>
      </w:r>
      <w:r w:rsidRPr="00630DF0">
        <w:rPr>
          <w:sz w:val="28"/>
          <w:szCs w:val="28"/>
        </w:rPr>
        <w:t xml:space="preserve">используемый для передачи детонации детонирующий шнур , разлетающаяся при взрыве горная масса. По характеру распространяющееся от взрывов в воздухе возмущение относят к слабым ударным воздушным волнам. </w:t>
      </w:r>
    </w:p>
    <w:p w:rsidR="00DE3C76" w:rsidRPr="00630DF0" w:rsidRDefault="00DE3C76" w:rsidP="00DE3C76">
      <w:pPr>
        <w:ind w:firstLine="540"/>
        <w:jc w:val="both"/>
        <w:rPr>
          <w:sz w:val="28"/>
          <w:szCs w:val="28"/>
        </w:rPr>
      </w:pPr>
      <w:r w:rsidRPr="00630DF0">
        <w:rPr>
          <w:sz w:val="28"/>
          <w:szCs w:val="28"/>
        </w:rPr>
        <w:t xml:space="preserve">По частоте колебаний воздуха ударные воздушные волны могут быть </w:t>
      </w:r>
      <w:r w:rsidR="00630DF0" w:rsidRPr="00630DF0">
        <w:rPr>
          <w:sz w:val="28"/>
          <w:szCs w:val="28"/>
        </w:rPr>
        <w:t xml:space="preserve">инфразвуковыми и </w:t>
      </w:r>
      <w:r w:rsidRPr="00630DF0">
        <w:rPr>
          <w:sz w:val="28"/>
          <w:szCs w:val="28"/>
        </w:rPr>
        <w:t xml:space="preserve">звуковыми. Они представляют опасность для остекления зданий, могут </w:t>
      </w:r>
      <w:r w:rsidR="00630DF0" w:rsidRPr="00630DF0">
        <w:rPr>
          <w:sz w:val="28"/>
          <w:szCs w:val="28"/>
        </w:rPr>
        <w:t xml:space="preserve">создавать дискомфортные условия для человека или окружающих </w:t>
      </w:r>
      <w:r w:rsidR="00630DF0" w:rsidRPr="00630DF0">
        <w:rPr>
          <w:sz w:val="28"/>
          <w:szCs w:val="28"/>
        </w:rPr>
        <w:lastRenderedPageBreak/>
        <w:t xml:space="preserve">природных комплексов и </w:t>
      </w:r>
      <w:r w:rsidRPr="00630DF0">
        <w:rPr>
          <w:sz w:val="28"/>
          <w:szCs w:val="28"/>
        </w:rPr>
        <w:t xml:space="preserve">превосходить допустимые пределы колебаний в звуковом диапазоне, а в некоторых случаях могут явиться источником недопустимых колебаний элементов </w:t>
      </w:r>
      <w:r w:rsidR="00630DF0" w:rsidRPr="00630DF0">
        <w:rPr>
          <w:sz w:val="28"/>
          <w:szCs w:val="28"/>
        </w:rPr>
        <w:t xml:space="preserve">инженерных сооружений или других </w:t>
      </w:r>
      <w:r w:rsidRPr="00630DF0">
        <w:rPr>
          <w:sz w:val="28"/>
          <w:szCs w:val="28"/>
        </w:rPr>
        <w:t>зданий.</w:t>
      </w:r>
    </w:p>
    <w:p w:rsidR="00DE3C76" w:rsidRPr="00630DF0" w:rsidRDefault="00630DF0" w:rsidP="00DE3C76">
      <w:pPr>
        <w:ind w:firstLine="540"/>
        <w:jc w:val="both"/>
        <w:rPr>
          <w:sz w:val="28"/>
          <w:szCs w:val="28"/>
        </w:rPr>
      </w:pPr>
      <w:r w:rsidRPr="00630DF0">
        <w:rPr>
          <w:sz w:val="28"/>
          <w:szCs w:val="28"/>
        </w:rPr>
        <w:t>Время его действия и и</w:t>
      </w:r>
      <w:r w:rsidR="00DE3C76" w:rsidRPr="00630DF0">
        <w:rPr>
          <w:sz w:val="28"/>
          <w:szCs w:val="28"/>
        </w:rPr>
        <w:t>збыточное давление– важнейшие характеристики ударных воздушных волн, определяющие их воздействие.</w:t>
      </w:r>
    </w:p>
    <w:p w:rsidR="00DE3C76" w:rsidRPr="00A231E8" w:rsidRDefault="00630DF0" w:rsidP="00DE3C76">
      <w:pPr>
        <w:ind w:firstLine="540"/>
        <w:jc w:val="both"/>
        <w:rPr>
          <w:sz w:val="28"/>
          <w:szCs w:val="28"/>
          <w:highlight w:val="cyan"/>
        </w:rPr>
      </w:pPr>
      <w:r w:rsidRPr="00630DF0">
        <w:rPr>
          <w:sz w:val="28"/>
          <w:szCs w:val="28"/>
        </w:rPr>
        <w:t>Образующиеся при взрывах промышленных ВВ</w:t>
      </w:r>
      <w:r w:rsidRPr="00630DF0">
        <w:rPr>
          <w:i/>
          <w:iCs/>
          <w:sz w:val="28"/>
          <w:szCs w:val="28"/>
        </w:rPr>
        <w:t xml:space="preserve"> г</w:t>
      </w:r>
      <w:r w:rsidR="00DE3C76" w:rsidRPr="00630DF0">
        <w:rPr>
          <w:i/>
          <w:iCs/>
          <w:sz w:val="28"/>
          <w:szCs w:val="28"/>
        </w:rPr>
        <w:t>идроударные волны</w:t>
      </w:r>
      <w:r w:rsidR="00DE3C76" w:rsidRPr="00630DF0">
        <w:rPr>
          <w:sz w:val="28"/>
          <w:szCs w:val="28"/>
        </w:rPr>
        <w:t xml:space="preserve">, характеризуются </w:t>
      </w:r>
      <w:r w:rsidRPr="00630DF0">
        <w:rPr>
          <w:sz w:val="28"/>
          <w:szCs w:val="28"/>
        </w:rPr>
        <w:t xml:space="preserve">сравнительно малой продолжительностью  периода сжатия и </w:t>
      </w:r>
      <w:r w:rsidR="00DE3C76" w:rsidRPr="00630DF0">
        <w:rPr>
          <w:sz w:val="28"/>
          <w:szCs w:val="28"/>
        </w:rPr>
        <w:t xml:space="preserve">большими величинами давления. Этим и определяется опасность взрывов для живых организмов. Вместе с тем,  </w:t>
      </w:r>
      <w:r w:rsidRPr="00630DF0">
        <w:rPr>
          <w:sz w:val="28"/>
          <w:szCs w:val="28"/>
        </w:rPr>
        <w:t xml:space="preserve">гидроударные волны не представляют существенной опасности для людей и животных, находящихся на берегу, вблизи воды </w:t>
      </w:r>
      <w:r w:rsidR="00DE3C76" w:rsidRPr="00630DF0">
        <w:rPr>
          <w:sz w:val="28"/>
          <w:szCs w:val="28"/>
        </w:rPr>
        <w:t>при достаточно глубоком размещении зарядов.</w:t>
      </w:r>
    </w:p>
    <w:p w:rsidR="00DE3C76" w:rsidRPr="00630DF0" w:rsidRDefault="00DE3C76" w:rsidP="00DE3C76">
      <w:pPr>
        <w:ind w:firstLine="540"/>
        <w:jc w:val="both"/>
        <w:rPr>
          <w:sz w:val="28"/>
          <w:szCs w:val="28"/>
        </w:rPr>
      </w:pPr>
      <w:r w:rsidRPr="00630DF0">
        <w:rPr>
          <w:sz w:val="28"/>
          <w:szCs w:val="28"/>
        </w:rPr>
        <w:t xml:space="preserve">Исследованиями Б.В. Выскребенцева, Л.Н.Солодилова и других выявлены зависимости размеров радиусов </w:t>
      </w:r>
      <w:r w:rsidR="00630DF0" w:rsidRPr="00630DF0">
        <w:rPr>
          <w:sz w:val="28"/>
          <w:szCs w:val="28"/>
        </w:rPr>
        <w:t xml:space="preserve">безопасного и </w:t>
      </w:r>
      <w:r w:rsidRPr="00630DF0">
        <w:rPr>
          <w:sz w:val="28"/>
          <w:szCs w:val="28"/>
        </w:rPr>
        <w:t xml:space="preserve">смертельного действия </w:t>
      </w:r>
      <w:r w:rsidRPr="00630DF0">
        <w:rPr>
          <w:i/>
          <w:iCs/>
          <w:sz w:val="28"/>
          <w:szCs w:val="28"/>
        </w:rPr>
        <w:t>r</w:t>
      </w:r>
      <w:r w:rsidRPr="00630DF0">
        <w:rPr>
          <w:i/>
          <w:iCs/>
          <w:sz w:val="28"/>
          <w:szCs w:val="28"/>
          <w:vertAlign w:val="subscript"/>
        </w:rPr>
        <w:t>лет</w:t>
      </w:r>
      <w:r w:rsidRPr="00630DF0">
        <w:rPr>
          <w:sz w:val="28"/>
          <w:szCs w:val="28"/>
          <w:vertAlign w:val="subscript"/>
        </w:rPr>
        <w:t xml:space="preserve"> </w:t>
      </w:r>
      <w:r w:rsidRPr="00630DF0">
        <w:rPr>
          <w:sz w:val="28"/>
          <w:szCs w:val="28"/>
        </w:rPr>
        <w:t xml:space="preserve"> и</w:t>
      </w:r>
      <w:r w:rsidRPr="00630DF0">
        <w:rPr>
          <w:i/>
          <w:iCs/>
          <w:sz w:val="28"/>
          <w:szCs w:val="28"/>
        </w:rPr>
        <w:t xml:space="preserve">  r</w:t>
      </w:r>
      <w:r w:rsidRPr="00630DF0">
        <w:rPr>
          <w:i/>
          <w:iCs/>
          <w:sz w:val="28"/>
          <w:szCs w:val="28"/>
          <w:vertAlign w:val="subscript"/>
        </w:rPr>
        <w:t>без</w:t>
      </w:r>
      <w:r w:rsidRPr="00630DF0">
        <w:rPr>
          <w:sz w:val="28"/>
          <w:szCs w:val="28"/>
        </w:rPr>
        <w:t xml:space="preserve"> и определены коэффициенты и безопасные расстояния в зависимости от </w:t>
      </w:r>
      <w:r w:rsidR="00630DF0" w:rsidRPr="00630DF0">
        <w:rPr>
          <w:sz w:val="28"/>
          <w:szCs w:val="28"/>
        </w:rPr>
        <w:t xml:space="preserve">типов и конструкции зарядов ВВ, </w:t>
      </w:r>
      <w:r w:rsidRPr="00630DF0">
        <w:rPr>
          <w:sz w:val="28"/>
          <w:szCs w:val="28"/>
        </w:rPr>
        <w:t>массы зарядов,  характера воздействия нагрузок. Опыты показали, что эта зависимость может быть выражена в виде</w:t>
      </w:r>
    </w:p>
    <w:p w:rsidR="00DE3C76" w:rsidRPr="00630DF0" w:rsidRDefault="00DE3C76" w:rsidP="00DE3C76">
      <w:pPr>
        <w:ind w:firstLine="540"/>
        <w:jc w:val="center"/>
        <w:rPr>
          <w:sz w:val="28"/>
          <w:szCs w:val="28"/>
        </w:rPr>
      </w:pPr>
      <w:r w:rsidRPr="00630DF0">
        <w:rPr>
          <w:position w:val="-12"/>
          <w:sz w:val="28"/>
          <w:szCs w:val="28"/>
        </w:rPr>
        <w:object w:dxaOrig="1500" w:dyaOrig="400">
          <v:shape id="_x0000_i1077" type="#_x0000_t75" style="width:75pt;height:20.25pt" o:ole="">
            <v:imagedata r:id="rId123" o:title=""/>
          </v:shape>
          <o:OLEObject Type="Embed" ProgID="Equation.3" ShapeID="_x0000_i1077" DrawAspect="Content" ObjectID="_1491981019" r:id="rId124"/>
        </w:object>
      </w:r>
      <w:r w:rsidRPr="00630DF0">
        <w:rPr>
          <w:sz w:val="28"/>
          <w:szCs w:val="28"/>
        </w:rPr>
        <w:t xml:space="preserve">;  </w:t>
      </w:r>
      <w:r w:rsidRPr="00630DF0">
        <w:rPr>
          <w:position w:val="-12"/>
          <w:sz w:val="28"/>
          <w:szCs w:val="28"/>
        </w:rPr>
        <w:object w:dxaOrig="1400" w:dyaOrig="400">
          <v:shape id="_x0000_i1078" type="#_x0000_t75" style="width:69.75pt;height:20.25pt" o:ole="">
            <v:imagedata r:id="rId125" o:title=""/>
          </v:shape>
          <o:OLEObject Type="Embed" ProgID="Equation.3" ShapeID="_x0000_i1078" DrawAspect="Content" ObjectID="_1491981020" r:id="rId126"/>
        </w:object>
      </w:r>
      <w:r w:rsidRPr="00630DF0">
        <w:rPr>
          <w:sz w:val="28"/>
          <w:szCs w:val="28"/>
        </w:rPr>
        <w:t>.</w:t>
      </w:r>
    </w:p>
    <w:p w:rsidR="00DE3C76" w:rsidRPr="00A231E8" w:rsidRDefault="00DE3C76" w:rsidP="00DE3C76">
      <w:pPr>
        <w:ind w:firstLine="540"/>
        <w:jc w:val="center"/>
        <w:rPr>
          <w:sz w:val="28"/>
          <w:szCs w:val="28"/>
          <w:highlight w:val="cyan"/>
        </w:rPr>
      </w:pPr>
    </w:p>
    <w:p w:rsidR="00DE3C76" w:rsidRPr="00630DF0" w:rsidRDefault="00DE3C76" w:rsidP="00DE3C76">
      <w:pPr>
        <w:ind w:firstLine="540"/>
        <w:jc w:val="both"/>
        <w:rPr>
          <w:sz w:val="28"/>
          <w:szCs w:val="28"/>
        </w:rPr>
      </w:pPr>
      <w:r w:rsidRPr="00630DF0">
        <w:rPr>
          <w:sz w:val="28"/>
          <w:szCs w:val="28"/>
        </w:rPr>
        <w:t xml:space="preserve">В соответствии с экспериментальными данными </w:t>
      </w:r>
      <w:r w:rsidRPr="00630DF0">
        <w:rPr>
          <w:i/>
          <w:iCs/>
          <w:sz w:val="28"/>
          <w:szCs w:val="28"/>
        </w:rPr>
        <w:t>К</w:t>
      </w:r>
      <w:r w:rsidRPr="00630DF0">
        <w:rPr>
          <w:i/>
          <w:iCs/>
          <w:sz w:val="28"/>
          <w:szCs w:val="28"/>
          <w:vertAlign w:val="subscript"/>
        </w:rPr>
        <w:t>лет</w:t>
      </w:r>
      <w:r w:rsidRPr="00630DF0">
        <w:rPr>
          <w:i/>
          <w:iCs/>
          <w:sz w:val="28"/>
          <w:szCs w:val="28"/>
        </w:rPr>
        <w:t>=8 –27 и К</w:t>
      </w:r>
      <w:r w:rsidRPr="00630DF0">
        <w:rPr>
          <w:i/>
          <w:iCs/>
          <w:sz w:val="28"/>
          <w:szCs w:val="28"/>
          <w:vertAlign w:val="subscript"/>
        </w:rPr>
        <w:t>без</w:t>
      </w:r>
      <w:r w:rsidRPr="00630DF0">
        <w:rPr>
          <w:i/>
          <w:iCs/>
          <w:sz w:val="28"/>
          <w:szCs w:val="28"/>
        </w:rPr>
        <w:t>=12–45.</w:t>
      </w:r>
    </w:p>
    <w:p w:rsidR="00DE3C76" w:rsidRPr="00630DF0" w:rsidRDefault="00DE3C76" w:rsidP="00DE3C76">
      <w:pPr>
        <w:ind w:firstLine="540"/>
        <w:jc w:val="both"/>
        <w:rPr>
          <w:sz w:val="28"/>
          <w:szCs w:val="28"/>
        </w:rPr>
      </w:pPr>
      <w:r w:rsidRPr="00630DF0">
        <w:rPr>
          <w:sz w:val="28"/>
          <w:szCs w:val="28"/>
        </w:rPr>
        <w:t>Как видно из формул, в них не учитываются параметры взрывов, которые до последнего времени во многих случаях определяются по Р.Коулу. Если пользоваться предложенной Р.Коулом зависимостью, то давление на фронте гидроударной волны (МПа)</w:t>
      </w:r>
    </w:p>
    <w:p w:rsidR="00DE3C76" w:rsidRPr="00630DF0" w:rsidRDefault="00DE3C76" w:rsidP="00DE3C76">
      <w:pPr>
        <w:ind w:firstLine="540"/>
        <w:jc w:val="both"/>
        <w:rPr>
          <w:sz w:val="28"/>
          <w:szCs w:val="28"/>
        </w:rPr>
      </w:pPr>
    </w:p>
    <w:p w:rsidR="00DE3C76" w:rsidRPr="00630DF0" w:rsidRDefault="00DE3C76" w:rsidP="00DE3C76">
      <w:pPr>
        <w:ind w:firstLine="540"/>
        <w:jc w:val="center"/>
        <w:rPr>
          <w:sz w:val="28"/>
          <w:szCs w:val="28"/>
        </w:rPr>
      </w:pPr>
      <w:r w:rsidRPr="00630DF0">
        <w:rPr>
          <w:position w:val="-12"/>
          <w:sz w:val="28"/>
          <w:szCs w:val="28"/>
        </w:rPr>
        <w:object w:dxaOrig="2160" w:dyaOrig="400">
          <v:shape id="_x0000_i1079" type="#_x0000_t75" style="width:108pt;height:20.25pt" o:ole="">
            <v:imagedata r:id="rId127" o:title=""/>
          </v:shape>
          <o:OLEObject Type="Embed" ProgID="Equation.3" ShapeID="_x0000_i1079" DrawAspect="Content" ObjectID="_1491981021" r:id="rId128"/>
        </w:object>
      </w:r>
      <w:r w:rsidRPr="00630DF0">
        <w:rPr>
          <w:sz w:val="28"/>
          <w:szCs w:val="28"/>
        </w:rPr>
        <w:t>.</w:t>
      </w:r>
    </w:p>
    <w:p w:rsidR="00DE3C76" w:rsidRPr="00630DF0" w:rsidRDefault="00DE3C76" w:rsidP="00DE3C76">
      <w:pPr>
        <w:ind w:firstLine="540"/>
        <w:jc w:val="both"/>
        <w:rPr>
          <w:sz w:val="28"/>
          <w:szCs w:val="28"/>
        </w:rPr>
      </w:pPr>
      <w:r w:rsidRPr="00630DF0">
        <w:rPr>
          <w:sz w:val="28"/>
          <w:szCs w:val="28"/>
        </w:rPr>
        <w:t xml:space="preserve">Среди основных ядовитых </w:t>
      </w:r>
      <w:r w:rsidR="00630DF0" w:rsidRPr="00630DF0">
        <w:rPr>
          <w:sz w:val="28"/>
          <w:szCs w:val="28"/>
        </w:rPr>
        <w:t xml:space="preserve">соединений и </w:t>
      </w:r>
      <w:r w:rsidRPr="00630DF0">
        <w:rPr>
          <w:sz w:val="28"/>
          <w:szCs w:val="28"/>
        </w:rPr>
        <w:t xml:space="preserve">окислов, образующихся при взрывах, наиболее токсичны: </w:t>
      </w:r>
      <w:r w:rsidR="00630DF0" w:rsidRPr="00630DF0">
        <w:rPr>
          <w:sz w:val="28"/>
          <w:szCs w:val="28"/>
        </w:rPr>
        <w:t xml:space="preserve">окись и двуокись азота, </w:t>
      </w:r>
      <w:r w:rsidRPr="00630DF0">
        <w:rPr>
          <w:sz w:val="28"/>
          <w:szCs w:val="28"/>
        </w:rPr>
        <w:t xml:space="preserve">окись углерода. При наличии в разрушаемых породах </w:t>
      </w:r>
      <w:r w:rsidR="00630DF0" w:rsidRPr="00630DF0">
        <w:rPr>
          <w:sz w:val="28"/>
          <w:szCs w:val="28"/>
        </w:rPr>
        <w:t xml:space="preserve">серы или </w:t>
      </w:r>
      <w:r w:rsidRPr="00630DF0">
        <w:rPr>
          <w:sz w:val="28"/>
          <w:szCs w:val="28"/>
        </w:rPr>
        <w:t xml:space="preserve">сернистых соединений при взрывах  образуются </w:t>
      </w:r>
      <w:r w:rsidR="00630DF0" w:rsidRPr="00630DF0">
        <w:rPr>
          <w:sz w:val="28"/>
          <w:szCs w:val="28"/>
        </w:rPr>
        <w:t xml:space="preserve">сероводород и </w:t>
      </w:r>
      <w:r w:rsidRPr="00630DF0">
        <w:rPr>
          <w:sz w:val="28"/>
          <w:szCs w:val="28"/>
        </w:rPr>
        <w:t>сернистый ангидрид.</w:t>
      </w:r>
    </w:p>
    <w:p w:rsidR="00DE3C76" w:rsidRPr="00F14ADC" w:rsidRDefault="00630DF0" w:rsidP="00DE3C76">
      <w:pPr>
        <w:ind w:firstLine="540"/>
        <w:jc w:val="both"/>
        <w:rPr>
          <w:sz w:val="28"/>
          <w:szCs w:val="28"/>
        </w:rPr>
      </w:pPr>
      <w:r w:rsidRPr="00F14ADC">
        <w:rPr>
          <w:sz w:val="28"/>
          <w:szCs w:val="28"/>
        </w:rPr>
        <w:t>Объемные проценты (мг/л) для окиси углерода (СО), окислов азота (</w:t>
      </w:r>
      <w:r w:rsidRPr="00F14ADC">
        <w:rPr>
          <w:sz w:val="28"/>
          <w:szCs w:val="28"/>
        </w:rPr>
        <w:sym w:font="Symbol" w:char="F04E"/>
      </w:r>
      <w:r w:rsidRPr="00F14ADC">
        <w:rPr>
          <w:sz w:val="28"/>
          <w:szCs w:val="28"/>
        </w:rPr>
        <w:sym w:font="Symbol" w:char="F04F"/>
      </w:r>
      <w:r w:rsidRPr="00F14ADC">
        <w:rPr>
          <w:sz w:val="28"/>
          <w:szCs w:val="28"/>
        </w:rPr>
        <w:t>+</w:t>
      </w:r>
      <w:r w:rsidRPr="00F14ADC">
        <w:rPr>
          <w:sz w:val="28"/>
          <w:szCs w:val="28"/>
        </w:rPr>
        <w:sym w:font="Symbol" w:char="F04E"/>
      </w:r>
      <w:r w:rsidRPr="00F14ADC">
        <w:rPr>
          <w:sz w:val="28"/>
          <w:szCs w:val="28"/>
        </w:rPr>
        <w:sym w:font="Symbol" w:char="F04F"/>
      </w:r>
      <w:r w:rsidRPr="00F14ADC">
        <w:rPr>
          <w:sz w:val="28"/>
          <w:szCs w:val="28"/>
          <w:vertAlign w:val="subscript"/>
        </w:rPr>
        <w:t>2</w:t>
      </w:r>
      <w:r w:rsidRPr="00F14ADC">
        <w:rPr>
          <w:sz w:val="28"/>
          <w:szCs w:val="28"/>
        </w:rPr>
        <w:t>), сернистого ангидрида (SO</w:t>
      </w:r>
      <w:r w:rsidRPr="00F14ADC">
        <w:rPr>
          <w:sz w:val="28"/>
          <w:szCs w:val="28"/>
          <w:vertAlign w:val="subscript"/>
        </w:rPr>
        <w:t>2</w:t>
      </w:r>
      <w:r w:rsidRPr="00F14ADC">
        <w:rPr>
          <w:sz w:val="28"/>
          <w:szCs w:val="28"/>
        </w:rPr>
        <w:t>) и сероводорода (Н</w:t>
      </w:r>
      <w:r w:rsidRPr="00F14ADC">
        <w:rPr>
          <w:sz w:val="28"/>
          <w:szCs w:val="28"/>
          <w:vertAlign w:val="subscript"/>
        </w:rPr>
        <w:t>2</w:t>
      </w:r>
      <w:r w:rsidRPr="00F14ADC">
        <w:rPr>
          <w:sz w:val="28"/>
          <w:szCs w:val="28"/>
        </w:rPr>
        <w:t>S) п</w:t>
      </w:r>
      <w:r w:rsidR="00DE3C76" w:rsidRPr="00F14ADC">
        <w:rPr>
          <w:sz w:val="28"/>
          <w:szCs w:val="28"/>
        </w:rPr>
        <w:t xml:space="preserve">редельно допустимая концентрация (ПДК) имеют следующие значения: 0,0016(0,02); 0,0001(0,005); 0,00035(0,01) и 0,00066(0,01). </w:t>
      </w:r>
    </w:p>
    <w:p w:rsidR="00DE3C76" w:rsidRPr="00F14ADC" w:rsidRDefault="00F14ADC" w:rsidP="00DE3C76">
      <w:pPr>
        <w:ind w:firstLine="540"/>
        <w:jc w:val="both"/>
        <w:rPr>
          <w:sz w:val="28"/>
          <w:szCs w:val="28"/>
        </w:rPr>
      </w:pPr>
      <w:r w:rsidRPr="00F14ADC">
        <w:rPr>
          <w:sz w:val="28"/>
          <w:szCs w:val="28"/>
        </w:rPr>
        <w:t>Подсчет ядовитых газов в</w:t>
      </w:r>
      <w:r w:rsidR="00DE3C76" w:rsidRPr="00F14ADC">
        <w:rPr>
          <w:sz w:val="28"/>
          <w:szCs w:val="28"/>
        </w:rPr>
        <w:t xml:space="preserve"> связи с различной степенью токсичности их в атмосфере производят отнесением к условной окиси углерода с введением соответствующих коэффициентов. Общее количество условной окиси углерода (л/кг) определяют по формуле</w:t>
      </w:r>
    </w:p>
    <w:p w:rsidR="00DE3C76" w:rsidRPr="00F14ADC" w:rsidRDefault="00DE3C76" w:rsidP="00DE3C76">
      <w:pPr>
        <w:ind w:firstLine="540"/>
        <w:jc w:val="both"/>
        <w:rPr>
          <w:sz w:val="28"/>
          <w:szCs w:val="28"/>
        </w:rPr>
      </w:pPr>
    </w:p>
    <w:p w:rsidR="00DE3C76" w:rsidRPr="002A6285" w:rsidRDefault="00DE3C76" w:rsidP="00F14ADC">
      <w:pPr>
        <w:ind w:firstLine="540"/>
        <w:jc w:val="right"/>
        <w:rPr>
          <w:sz w:val="28"/>
          <w:szCs w:val="28"/>
          <w:lang w:val="en-US"/>
        </w:rPr>
      </w:pPr>
      <w:r w:rsidRPr="00F14ADC">
        <w:rPr>
          <w:i/>
          <w:iCs/>
          <w:sz w:val="28"/>
          <w:szCs w:val="28"/>
          <w:lang w:val="en-US"/>
        </w:rPr>
        <w:t>V</w:t>
      </w:r>
      <w:r w:rsidRPr="002A6285">
        <w:rPr>
          <w:i/>
          <w:iCs/>
          <w:sz w:val="28"/>
          <w:szCs w:val="28"/>
          <w:lang w:val="en-US"/>
        </w:rPr>
        <w:t>=</w:t>
      </w:r>
      <w:r w:rsidRPr="00F14ADC">
        <w:rPr>
          <w:i/>
          <w:iCs/>
          <w:sz w:val="28"/>
          <w:szCs w:val="28"/>
          <w:lang w:val="en-US"/>
        </w:rPr>
        <w:t>N</w:t>
      </w:r>
      <w:r w:rsidRPr="00F14ADC">
        <w:rPr>
          <w:i/>
          <w:iCs/>
          <w:sz w:val="28"/>
          <w:szCs w:val="28"/>
          <w:vertAlign w:val="subscript"/>
          <w:lang w:val="en-US"/>
        </w:rPr>
        <w:t>CO</w:t>
      </w:r>
      <w:r w:rsidRPr="002A6285">
        <w:rPr>
          <w:i/>
          <w:iCs/>
          <w:sz w:val="28"/>
          <w:szCs w:val="28"/>
          <w:lang w:val="en-US"/>
        </w:rPr>
        <w:t xml:space="preserve"> +6,5 </w:t>
      </w:r>
      <w:r w:rsidRPr="00F14ADC">
        <w:rPr>
          <w:i/>
          <w:iCs/>
          <w:sz w:val="28"/>
          <w:szCs w:val="28"/>
          <w:lang w:val="en-US"/>
        </w:rPr>
        <w:t>N</w:t>
      </w:r>
      <w:r w:rsidRPr="00F14ADC">
        <w:rPr>
          <w:i/>
          <w:iCs/>
          <w:sz w:val="28"/>
          <w:szCs w:val="28"/>
          <w:vertAlign w:val="subscript"/>
          <w:lang w:val="en-US"/>
        </w:rPr>
        <w:t>NO</w:t>
      </w:r>
      <w:r w:rsidRPr="002A6285">
        <w:rPr>
          <w:i/>
          <w:iCs/>
          <w:sz w:val="28"/>
          <w:szCs w:val="28"/>
          <w:lang w:val="en-US"/>
        </w:rPr>
        <w:t xml:space="preserve"> </w:t>
      </w:r>
      <w:r w:rsidRPr="002A6285">
        <w:rPr>
          <w:i/>
          <w:iCs/>
          <w:sz w:val="28"/>
          <w:szCs w:val="28"/>
          <w:vertAlign w:val="subscript"/>
          <w:lang w:val="en-US"/>
        </w:rPr>
        <w:t xml:space="preserve">+ </w:t>
      </w:r>
      <w:r w:rsidRPr="00F14ADC">
        <w:rPr>
          <w:i/>
          <w:iCs/>
          <w:sz w:val="28"/>
          <w:szCs w:val="28"/>
          <w:vertAlign w:val="subscript"/>
          <w:lang w:val="en-US"/>
        </w:rPr>
        <w:t>NO</w:t>
      </w:r>
      <w:r w:rsidRPr="00F14ADC">
        <w:rPr>
          <w:i/>
          <w:iCs/>
          <w:position w:val="-10"/>
          <w:sz w:val="28"/>
          <w:szCs w:val="28"/>
          <w:vertAlign w:val="subscript"/>
          <w:lang w:val="en-US"/>
        </w:rPr>
        <w:object w:dxaOrig="160" w:dyaOrig="340">
          <v:shape id="_x0000_i1080" type="#_x0000_t75" style="width:8.25pt;height:17.25pt" o:ole="">
            <v:imagedata r:id="rId129" o:title=""/>
          </v:shape>
          <o:OLEObject Type="Embed" ProgID="Equation.3" ShapeID="_x0000_i1080" DrawAspect="Content" ObjectID="_1491981022" r:id="rId130"/>
        </w:object>
      </w:r>
      <w:r w:rsidRPr="002A6285">
        <w:rPr>
          <w:i/>
          <w:iCs/>
          <w:sz w:val="28"/>
          <w:szCs w:val="28"/>
          <w:lang w:val="en-US"/>
        </w:rPr>
        <w:t xml:space="preserve"> +2,5</w:t>
      </w:r>
      <w:r w:rsidRPr="00F14ADC">
        <w:rPr>
          <w:i/>
          <w:iCs/>
          <w:sz w:val="28"/>
          <w:szCs w:val="28"/>
          <w:lang w:val="en-US"/>
        </w:rPr>
        <w:t>N</w:t>
      </w:r>
      <w:r w:rsidRPr="002A6285">
        <w:rPr>
          <w:i/>
          <w:iCs/>
          <w:sz w:val="28"/>
          <w:szCs w:val="28"/>
          <w:lang w:val="en-US"/>
        </w:rPr>
        <w:t xml:space="preserve"> </w:t>
      </w:r>
      <w:r w:rsidRPr="002A6285">
        <w:rPr>
          <w:i/>
          <w:iCs/>
          <w:sz w:val="28"/>
          <w:szCs w:val="28"/>
          <w:vertAlign w:val="subscript"/>
          <w:lang w:val="en-US"/>
        </w:rPr>
        <w:t>(</w:t>
      </w:r>
      <w:r w:rsidRPr="00F14ADC">
        <w:rPr>
          <w:i/>
          <w:iCs/>
          <w:sz w:val="28"/>
          <w:szCs w:val="28"/>
          <w:vertAlign w:val="subscript"/>
          <w:lang w:val="en-US"/>
        </w:rPr>
        <w:t>SO</w:t>
      </w:r>
      <w:r w:rsidRPr="00F14ADC">
        <w:rPr>
          <w:i/>
          <w:iCs/>
          <w:position w:val="-10"/>
          <w:sz w:val="28"/>
          <w:szCs w:val="28"/>
          <w:vertAlign w:val="subscript"/>
          <w:lang w:val="en-US"/>
        </w:rPr>
        <w:object w:dxaOrig="160" w:dyaOrig="340">
          <v:shape id="_x0000_i1081" type="#_x0000_t75" style="width:8.25pt;height:17.25pt" o:ole="">
            <v:imagedata r:id="rId131" o:title=""/>
          </v:shape>
          <o:OLEObject Type="Embed" ProgID="Equation.3" ShapeID="_x0000_i1081" DrawAspect="Content" ObjectID="_1491981023" r:id="rId132"/>
        </w:object>
      </w:r>
      <w:r w:rsidRPr="002A6285">
        <w:rPr>
          <w:i/>
          <w:iCs/>
          <w:sz w:val="28"/>
          <w:szCs w:val="28"/>
          <w:vertAlign w:val="subscript"/>
          <w:lang w:val="en-US"/>
        </w:rPr>
        <w:t xml:space="preserve"> +</w:t>
      </w:r>
      <w:r w:rsidRPr="00F14ADC">
        <w:rPr>
          <w:i/>
          <w:iCs/>
          <w:sz w:val="28"/>
          <w:szCs w:val="28"/>
          <w:vertAlign w:val="subscript"/>
          <w:lang w:val="en-US"/>
        </w:rPr>
        <w:t>H</w:t>
      </w:r>
      <w:r w:rsidRPr="00F14ADC">
        <w:rPr>
          <w:i/>
          <w:iCs/>
          <w:position w:val="-10"/>
          <w:sz w:val="28"/>
          <w:szCs w:val="28"/>
          <w:vertAlign w:val="subscript"/>
          <w:lang w:val="en-US"/>
        </w:rPr>
        <w:object w:dxaOrig="160" w:dyaOrig="340">
          <v:shape id="_x0000_i1082" type="#_x0000_t75" style="width:8.25pt;height:17.25pt" o:ole="">
            <v:imagedata r:id="rId133" o:title=""/>
          </v:shape>
          <o:OLEObject Type="Embed" ProgID="Equation.3" ShapeID="_x0000_i1082" DrawAspect="Content" ObjectID="_1491981024" r:id="rId134"/>
        </w:object>
      </w:r>
      <w:r w:rsidRPr="00F14ADC">
        <w:rPr>
          <w:i/>
          <w:iCs/>
          <w:sz w:val="28"/>
          <w:szCs w:val="28"/>
          <w:vertAlign w:val="subscript"/>
          <w:lang w:val="en-US"/>
        </w:rPr>
        <w:t>S</w:t>
      </w:r>
      <w:r w:rsidRPr="002A6285">
        <w:rPr>
          <w:i/>
          <w:iCs/>
          <w:sz w:val="28"/>
          <w:szCs w:val="28"/>
          <w:vertAlign w:val="subscript"/>
          <w:lang w:val="en-US"/>
        </w:rPr>
        <w:t xml:space="preserve">),       </w:t>
      </w:r>
      <w:r w:rsidR="00F14ADC" w:rsidRPr="002A6285">
        <w:rPr>
          <w:i/>
          <w:iCs/>
          <w:sz w:val="28"/>
          <w:szCs w:val="28"/>
          <w:vertAlign w:val="subscript"/>
          <w:lang w:val="en-US"/>
        </w:rPr>
        <w:t xml:space="preserve">                                </w:t>
      </w:r>
      <w:r w:rsidRPr="002A6285">
        <w:rPr>
          <w:i/>
          <w:iCs/>
          <w:sz w:val="28"/>
          <w:szCs w:val="28"/>
          <w:vertAlign w:val="subscript"/>
          <w:lang w:val="en-US"/>
        </w:rPr>
        <w:t xml:space="preserve">        </w:t>
      </w:r>
      <w:r w:rsidRPr="002A6285">
        <w:rPr>
          <w:sz w:val="28"/>
          <w:szCs w:val="28"/>
          <w:lang w:val="en-US"/>
        </w:rPr>
        <w:t xml:space="preserve">    (</w:t>
      </w:r>
      <w:r w:rsidR="002A6285" w:rsidRPr="002A6285">
        <w:rPr>
          <w:sz w:val="28"/>
          <w:szCs w:val="28"/>
          <w:lang w:val="en-US"/>
        </w:rPr>
        <w:t>11</w:t>
      </w:r>
      <w:r w:rsidRPr="002A6285">
        <w:rPr>
          <w:sz w:val="28"/>
          <w:szCs w:val="28"/>
          <w:lang w:val="en-US"/>
        </w:rPr>
        <w:t>.4)</w:t>
      </w:r>
    </w:p>
    <w:p w:rsidR="00DE3C76" w:rsidRPr="00F14ADC" w:rsidRDefault="00DE3C76" w:rsidP="00DE3C76">
      <w:pPr>
        <w:ind w:firstLine="540"/>
        <w:jc w:val="both"/>
        <w:rPr>
          <w:sz w:val="28"/>
          <w:szCs w:val="28"/>
        </w:rPr>
      </w:pPr>
      <w:r w:rsidRPr="00F14ADC">
        <w:rPr>
          <w:sz w:val="28"/>
          <w:szCs w:val="28"/>
        </w:rPr>
        <w:t xml:space="preserve">где </w:t>
      </w:r>
      <w:r w:rsidRPr="00F14ADC">
        <w:rPr>
          <w:i/>
          <w:iCs/>
          <w:sz w:val="28"/>
          <w:szCs w:val="28"/>
          <w:lang w:val="en-US"/>
        </w:rPr>
        <w:t>N</w:t>
      </w:r>
      <w:r w:rsidRPr="00F14ADC">
        <w:rPr>
          <w:sz w:val="28"/>
          <w:szCs w:val="28"/>
        </w:rPr>
        <w:t xml:space="preserve"> – количество соответствующих газов. </w:t>
      </w:r>
    </w:p>
    <w:p w:rsidR="00DE3C76" w:rsidRPr="00F14ADC" w:rsidRDefault="00DE3C76" w:rsidP="00DE3C76">
      <w:pPr>
        <w:ind w:firstLine="540"/>
        <w:jc w:val="both"/>
        <w:rPr>
          <w:sz w:val="28"/>
          <w:szCs w:val="28"/>
        </w:rPr>
      </w:pPr>
      <w:r w:rsidRPr="00F14ADC">
        <w:rPr>
          <w:sz w:val="28"/>
          <w:szCs w:val="28"/>
        </w:rPr>
        <w:t xml:space="preserve">Образующиеся при взрывах ВВ ядовитые продукты </w:t>
      </w:r>
      <w:r w:rsidR="00F14ADC" w:rsidRPr="00F14ADC">
        <w:rPr>
          <w:sz w:val="28"/>
          <w:szCs w:val="28"/>
        </w:rPr>
        <w:t xml:space="preserve">поглощаются отбитой горной массой, </w:t>
      </w:r>
      <w:r w:rsidRPr="00F14ADC">
        <w:rPr>
          <w:sz w:val="28"/>
          <w:szCs w:val="28"/>
        </w:rPr>
        <w:t xml:space="preserve">смешиваются с воздухом, сорбируются пылью, заполняют </w:t>
      </w:r>
      <w:r w:rsidR="00F14ADC" w:rsidRPr="00F14ADC">
        <w:rPr>
          <w:sz w:val="28"/>
          <w:szCs w:val="28"/>
        </w:rPr>
        <w:t xml:space="preserve">поры и </w:t>
      </w:r>
      <w:r w:rsidRPr="00F14ADC">
        <w:rPr>
          <w:sz w:val="28"/>
          <w:szCs w:val="28"/>
        </w:rPr>
        <w:t>трещины горных пород, ниши и пустоты выработок.</w:t>
      </w:r>
    </w:p>
    <w:p w:rsidR="00DE3C76" w:rsidRPr="00F14ADC" w:rsidRDefault="00DE3C76" w:rsidP="00DE3C76">
      <w:pPr>
        <w:ind w:firstLine="540"/>
        <w:jc w:val="both"/>
        <w:rPr>
          <w:sz w:val="28"/>
          <w:szCs w:val="28"/>
        </w:rPr>
      </w:pPr>
      <w:r w:rsidRPr="00F14ADC">
        <w:rPr>
          <w:sz w:val="28"/>
          <w:szCs w:val="28"/>
        </w:rPr>
        <w:lastRenderedPageBreak/>
        <w:t xml:space="preserve">Основной мерой защиты </w:t>
      </w:r>
      <w:r w:rsidR="00F14ADC" w:rsidRPr="00F14ADC">
        <w:rPr>
          <w:sz w:val="28"/>
          <w:szCs w:val="28"/>
        </w:rPr>
        <w:t xml:space="preserve">животных и </w:t>
      </w:r>
      <w:r w:rsidRPr="00F14ADC">
        <w:rPr>
          <w:sz w:val="28"/>
          <w:szCs w:val="28"/>
        </w:rPr>
        <w:t xml:space="preserve">людей </w:t>
      </w:r>
      <w:r w:rsidR="00F14ADC" w:rsidRPr="00F14ADC">
        <w:rPr>
          <w:sz w:val="28"/>
          <w:szCs w:val="28"/>
        </w:rPr>
        <w:t xml:space="preserve">при взрывных работах </w:t>
      </w:r>
      <w:r w:rsidRPr="00F14ADC">
        <w:rPr>
          <w:sz w:val="28"/>
          <w:szCs w:val="28"/>
        </w:rPr>
        <w:t xml:space="preserve">от отравлений ядовитыми газами является удаление их за пределы зон, опасных по газовому фактору. Для уменьшения концентраций выделяющихся в атмосферу газов, кроме подбора соответствующих ВВ, практикуют </w:t>
      </w:r>
      <w:r w:rsidR="00F14ADC" w:rsidRPr="00F14ADC">
        <w:rPr>
          <w:sz w:val="28"/>
          <w:szCs w:val="28"/>
        </w:rPr>
        <w:t xml:space="preserve">связывания газов водой и специальными составами и </w:t>
      </w:r>
      <w:r w:rsidRPr="00F14ADC">
        <w:rPr>
          <w:sz w:val="28"/>
          <w:szCs w:val="28"/>
        </w:rPr>
        <w:t xml:space="preserve">интенсивную вентиляцию мест взрывов. Воду можно применять </w:t>
      </w:r>
      <w:r w:rsidR="00F14ADC" w:rsidRPr="00F14ADC">
        <w:rPr>
          <w:sz w:val="28"/>
          <w:szCs w:val="28"/>
        </w:rPr>
        <w:t xml:space="preserve">при орошении мест взрывов так и </w:t>
      </w:r>
      <w:r w:rsidRPr="00F14ADC">
        <w:rPr>
          <w:sz w:val="28"/>
          <w:szCs w:val="28"/>
        </w:rPr>
        <w:t xml:space="preserve">в виде забойки. </w:t>
      </w:r>
    </w:p>
    <w:p w:rsidR="00DE3C76" w:rsidRPr="00F14ADC" w:rsidRDefault="00DE3C76" w:rsidP="00DE3C76">
      <w:pPr>
        <w:ind w:firstLine="540"/>
        <w:jc w:val="both"/>
        <w:rPr>
          <w:sz w:val="28"/>
          <w:szCs w:val="28"/>
        </w:rPr>
      </w:pPr>
      <w:r w:rsidRPr="00F14ADC">
        <w:rPr>
          <w:sz w:val="28"/>
          <w:szCs w:val="28"/>
        </w:rPr>
        <w:t xml:space="preserve">Большой вред </w:t>
      </w:r>
      <w:r w:rsidR="00F14ADC" w:rsidRPr="00F14ADC">
        <w:rPr>
          <w:sz w:val="28"/>
          <w:szCs w:val="28"/>
        </w:rPr>
        <w:t xml:space="preserve">окружающей среде, </w:t>
      </w:r>
      <w:r w:rsidRPr="00F14ADC">
        <w:rPr>
          <w:sz w:val="28"/>
          <w:szCs w:val="28"/>
        </w:rPr>
        <w:t xml:space="preserve">здоровью людей наносит </w:t>
      </w:r>
      <w:r w:rsidR="00F14ADC" w:rsidRPr="00F14ADC">
        <w:rPr>
          <w:sz w:val="28"/>
          <w:szCs w:val="28"/>
        </w:rPr>
        <w:t xml:space="preserve">распространяющаяся на большие расстояния пыль, </w:t>
      </w:r>
      <w:r w:rsidRPr="00F14ADC">
        <w:rPr>
          <w:sz w:val="28"/>
          <w:szCs w:val="28"/>
        </w:rPr>
        <w:t xml:space="preserve">образующаяся при взрывных работах. </w:t>
      </w:r>
    </w:p>
    <w:p w:rsidR="00DE3C76" w:rsidRPr="00F14ADC" w:rsidRDefault="00DE3C76" w:rsidP="00DE3C76">
      <w:pPr>
        <w:ind w:firstLine="540"/>
        <w:jc w:val="both"/>
        <w:rPr>
          <w:sz w:val="28"/>
          <w:szCs w:val="28"/>
        </w:rPr>
      </w:pPr>
      <w:r w:rsidRPr="00F14ADC">
        <w:rPr>
          <w:sz w:val="28"/>
          <w:szCs w:val="28"/>
        </w:rPr>
        <w:t xml:space="preserve">Вредное влияние на здоровье </w:t>
      </w:r>
      <w:r w:rsidR="00F14ADC" w:rsidRPr="00F14ADC">
        <w:rPr>
          <w:sz w:val="28"/>
          <w:szCs w:val="28"/>
        </w:rPr>
        <w:t xml:space="preserve">животных и </w:t>
      </w:r>
      <w:r w:rsidRPr="00F14ADC">
        <w:rPr>
          <w:sz w:val="28"/>
          <w:szCs w:val="28"/>
        </w:rPr>
        <w:t xml:space="preserve">людей оказывает также пыль других горных пород.  Для борьбы с пылью на предприятиях, ведущих взрывные работы, осуществляется система мероприятий, в основном тех же, что и при борьбе с ядовитыми газами. </w:t>
      </w:r>
    </w:p>
    <w:p w:rsidR="00DE3C76" w:rsidRPr="00A231E8" w:rsidRDefault="00DE3C76" w:rsidP="00DE3C76">
      <w:pPr>
        <w:ind w:firstLine="540"/>
        <w:jc w:val="center"/>
        <w:rPr>
          <w:sz w:val="28"/>
          <w:szCs w:val="28"/>
          <w:highlight w:val="cyan"/>
        </w:rPr>
      </w:pPr>
    </w:p>
    <w:p w:rsidR="00DE3C76" w:rsidRPr="00F14ADC" w:rsidRDefault="002A6285" w:rsidP="00DE3C76">
      <w:pPr>
        <w:ind w:firstLine="540"/>
        <w:jc w:val="center"/>
        <w:rPr>
          <w:b/>
          <w:bCs/>
          <w:sz w:val="28"/>
          <w:szCs w:val="28"/>
        </w:rPr>
      </w:pPr>
      <w:r>
        <w:rPr>
          <w:b/>
          <w:bCs/>
          <w:sz w:val="28"/>
          <w:szCs w:val="28"/>
        </w:rPr>
        <w:t>11</w:t>
      </w:r>
      <w:r w:rsidR="00DE3C76" w:rsidRPr="00F14ADC">
        <w:rPr>
          <w:b/>
          <w:bCs/>
          <w:sz w:val="28"/>
          <w:szCs w:val="28"/>
        </w:rPr>
        <w:t xml:space="preserve">.2. Способы </w:t>
      </w:r>
      <w:r w:rsidR="00F14ADC" w:rsidRPr="00F14ADC">
        <w:rPr>
          <w:b/>
          <w:bCs/>
          <w:sz w:val="28"/>
          <w:szCs w:val="28"/>
        </w:rPr>
        <w:t>утилизации</w:t>
      </w:r>
      <w:r w:rsidR="00DE3C76" w:rsidRPr="00F14ADC">
        <w:rPr>
          <w:b/>
          <w:bCs/>
          <w:sz w:val="28"/>
          <w:szCs w:val="28"/>
        </w:rPr>
        <w:t xml:space="preserve"> взрывчатых веществ </w:t>
      </w:r>
    </w:p>
    <w:p w:rsidR="00DE3C76" w:rsidRPr="00D62DBB" w:rsidRDefault="00F14ADC" w:rsidP="00DE3C76">
      <w:pPr>
        <w:ind w:firstLine="720"/>
        <w:jc w:val="both"/>
        <w:rPr>
          <w:sz w:val="28"/>
          <w:szCs w:val="28"/>
        </w:rPr>
      </w:pPr>
      <w:r w:rsidRPr="00D62DBB">
        <w:rPr>
          <w:sz w:val="28"/>
          <w:szCs w:val="28"/>
        </w:rPr>
        <w:t>Подлежат уничтожению в</w:t>
      </w:r>
      <w:r w:rsidR="00DE3C76" w:rsidRPr="00D62DBB">
        <w:rPr>
          <w:sz w:val="28"/>
          <w:szCs w:val="28"/>
        </w:rPr>
        <w:t xml:space="preserve">се взрывчатые материалы (ВМ), пришедшие по тем или другим причинам </w:t>
      </w:r>
      <w:r w:rsidRPr="00D62DBB">
        <w:rPr>
          <w:sz w:val="28"/>
          <w:szCs w:val="28"/>
        </w:rPr>
        <w:t>в негодность для взрывных работ</w:t>
      </w:r>
      <w:r w:rsidR="00DE3C76" w:rsidRPr="00D62DBB">
        <w:rPr>
          <w:sz w:val="28"/>
          <w:szCs w:val="28"/>
        </w:rPr>
        <w:t>. Единые правила безопасности допускают уничтожение</w:t>
      </w:r>
      <w:r w:rsidR="00DE3C76" w:rsidRPr="00D62DBB">
        <w:rPr>
          <w:i/>
          <w:iCs/>
          <w:sz w:val="28"/>
          <w:szCs w:val="28"/>
        </w:rPr>
        <w:t xml:space="preserve"> взрыванием, </w:t>
      </w:r>
      <w:r w:rsidRPr="00D62DBB">
        <w:rPr>
          <w:i/>
          <w:iCs/>
          <w:sz w:val="28"/>
          <w:szCs w:val="28"/>
        </w:rPr>
        <w:t xml:space="preserve">растворением </w:t>
      </w:r>
      <w:r w:rsidRPr="00D62DBB">
        <w:rPr>
          <w:sz w:val="28"/>
          <w:szCs w:val="28"/>
        </w:rPr>
        <w:t>или</w:t>
      </w:r>
      <w:r w:rsidRPr="00D62DBB">
        <w:rPr>
          <w:i/>
          <w:iCs/>
          <w:sz w:val="28"/>
          <w:szCs w:val="28"/>
        </w:rPr>
        <w:t xml:space="preserve"> </w:t>
      </w:r>
      <w:r w:rsidR="00DE3C76" w:rsidRPr="00D62DBB">
        <w:rPr>
          <w:i/>
          <w:iCs/>
          <w:sz w:val="28"/>
          <w:szCs w:val="28"/>
        </w:rPr>
        <w:t>сжиганием и потоплением</w:t>
      </w:r>
      <w:r w:rsidR="00DE3C76" w:rsidRPr="00D62DBB">
        <w:rPr>
          <w:sz w:val="28"/>
          <w:szCs w:val="28"/>
        </w:rPr>
        <w:t xml:space="preserve"> в воде. Применимость этих способов зависит от </w:t>
      </w:r>
      <w:r w:rsidRPr="00D62DBB">
        <w:rPr>
          <w:sz w:val="28"/>
          <w:szCs w:val="28"/>
        </w:rPr>
        <w:t xml:space="preserve">способностей и </w:t>
      </w:r>
      <w:r w:rsidR="00DE3C76" w:rsidRPr="00D62DBB">
        <w:rPr>
          <w:sz w:val="28"/>
          <w:szCs w:val="28"/>
        </w:rPr>
        <w:t xml:space="preserve">свойств ВМ. </w:t>
      </w:r>
      <w:r w:rsidRPr="00D62DBB">
        <w:rPr>
          <w:sz w:val="28"/>
          <w:szCs w:val="28"/>
        </w:rPr>
        <w:t>Нельзя взрывать ВВ, не способные к детонации или утратившие ее</w:t>
      </w:r>
      <w:r w:rsidR="00D62DBB" w:rsidRPr="00D62DBB">
        <w:rPr>
          <w:sz w:val="28"/>
          <w:szCs w:val="28"/>
        </w:rPr>
        <w:t>,</w:t>
      </w:r>
      <w:r w:rsidRPr="00D62DBB">
        <w:rPr>
          <w:sz w:val="28"/>
          <w:szCs w:val="28"/>
        </w:rPr>
        <w:t xml:space="preserve"> </w:t>
      </w:r>
      <w:r w:rsidR="00D62DBB" w:rsidRPr="00D62DBB">
        <w:rPr>
          <w:sz w:val="28"/>
          <w:szCs w:val="28"/>
        </w:rPr>
        <w:t>н</w:t>
      </w:r>
      <w:r w:rsidR="00DE3C76" w:rsidRPr="00D62DBB">
        <w:rPr>
          <w:sz w:val="28"/>
          <w:szCs w:val="28"/>
        </w:rPr>
        <w:t>ельзя потоплять нерастворимые в воде ВВ,  не следует сжигать ВВ, способные при горении детонировать.</w:t>
      </w:r>
    </w:p>
    <w:p w:rsidR="00D62DBB" w:rsidRDefault="00D62DBB" w:rsidP="00DE3C76">
      <w:pPr>
        <w:ind w:firstLine="720"/>
        <w:jc w:val="both"/>
        <w:rPr>
          <w:sz w:val="28"/>
          <w:szCs w:val="28"/>
        </w:rPr>
      </w:pPr>
      <w:r w:rsidRPr="00D62DBB">
        <w:rPr>
          <w:sz w:val="28"/>
          <w:szCs w:val="28"/>
        </w:rPr>
        <w:t>Взрывание считается н</w:t>
      </w:r>
      <w:r w:rsidR="00DE3C76" w:rsidRPr="00D62DBB">
        <w:rPr>
          <w:sz w:val="28"/>
          <w:szCs w:val="28"/>
        </w:rPr>
        <w:t xml:space="preserve">аиболее </w:t>
      </w:r>
      <w:r w:rsidRPr="00D62DBB">
        <w:rPr>
          <w:sz w:val="28"/>
          <w:szCs w:val="28"/>
        </w:rPr>
        <w:t>простым способом уничтожения ВВ</w:t>
      </w:r>
      <w:r w:rsidR="00DE3C76" w:rsidRPr="00D62DBB">
        <w:rPr>
          <w:sz w:val="28"/>
          <w:szCs w:val="28"/>
        </w:rPr>
        <w:t xml:space="preserve">. </w:t>
      </w:r>
      <w:r w:rsidRPr="00D62DBB">
        <w:rPr>
          <w:sz w:val="28"/>
          <w:szCs w:val="28"/>
        </w:rPr>
        <w:t xml:space="preserve">Способные к взрыву </w:t>
      </w:r>
      <w:r w:rsidR="00DE3C76" w:rsidRPr="00D62DBB">
        <w:rPr>
          <w:sz w:val="28"/>
          <w:szCs w:val="28"/>
        </w:rPr>
        <w:t xml:space="preserve">ВВ следует уничтожить таким способом. </w:t>
      </w:r>
      <w:r w:rsidRPr="00D62DBB">
        <w:rPr>
          <w:sz w:val="28"/>
          <w:szCs w:val="28"/>
        </w:rPr>
        <w:t>Переувлажненным и</w:t>
      </w:r>
      <w:r w:rsidR="00DE3C76" w:rsidRPr="00D62DBB">
        <w:rPr>
          <w:sz w:val="28"/>
          <w:szCs w:val="28"/>
        </w:rPr>
        <w:t xml:space="preserve"> плохо детонирующим ВВ </w:t>
      </w:r>
      <w:r w:rsidRPr="00D62DBB">
        <w:rPr>
          <w:sz w:val="28"/>
          <w:szCs w:val="28"/>
        </w:rPr>
        <w:t xml:space="preserve"> </w:t>
      </w:r>
      <w:r w:rsidR="00DE3C76" w:rsidRPr="00D62DBB">
        <w:rPr>
          <w:sz w:val="28"/>
          <w:szCs w:val="28"/>
        </w:rPr>
        <w:t xml:space="preserve">рекомендуется подмешивать другие,  чувствительные к детонации в открытых зарядах ВВ. Только взрыванием уничтожают </w:t>
      </w:r>
      <w:r w:rsidRPr="00D62DBB">
        <w:rPr>
          <w:sz w:val="28"/>
          <w:szCs w:val="28"/>
        </w:rPr>
        <w:t xml:space="preserve">электродетонаторы, </w:t>
      </w:r>
      <w:r w:rsidR="00DE3C76" w:rsidRPr="00D62DBB">
        <w:rPr>
          <w:sz w:val="28"/>
          <w:szCs w:val="28"/>
        </w:rPr>
        <w:t xml:space="preserve">капсюли-детонаторы, детонирующие </w:t>
      </w:r>
      <w:r w:rsidRPr="00D62DBB">
        <w:rPr>
          <w:sz w:val="28"/>
          <w:szCs w:val="28"/>
        </w:rPr>
        <w:t xml:space="preserve">шашки и </w:t>
      </w:r>
      <w:r w:rsidR="00DE3C76" w:rsidRPr="00D62DBB">
        <w:rPr>
          <w:sz w:val="28"/>
          <w:szCs w:val="28"/>
        </w:rPr>
        <w:t>шнуры - детонаторы.</w:t>
      </w:r>
    </w:p>
    <w:p w:rsidR="00DE3C76" w:rsidRPr="00A231E8" w:rsidRDefault="00DE3C76" w:rsidP="00DE3C76">
      <w:pPr>
        <w:ind w:firstLine="720"/>
        <w:jc w:val="both"/>
        <w:rPr>
          <w:sz w:val="28"/>
          <w:szCs w:val="28"/>
          <w:highlight w:val="cyan"/>
        </w:rPr>
      </w:pPr>
      <w:r w:rsidRPr="00D62DBB">
        <w:rPr>
          <w:sz w:val="28"/>
          <w:szCs w:val="28"/>
        </w:rPr>
        <w:t xml:space="preserve"> Заряды уничтожаемых ВВ инициируют </w:t>
      </w:r>
      <w:r w:rsidR="00D62DBB" w:rsidRPr="00D62DBB">
        <w:rPr>
          <w:sz w:val="28"/>
          <w:szCs w:val="28"/>
        </w:rPr>
        <w:t xml:space="preserve">электрическими и </w:t>
      </w:r>
      <w:r w:rsidRPr="00D62DBB">
        <w:rPr>
          <w:sz w:val="28"/>
          <w:szCs w:val="28"/>
        </w:rPr>
        <w:t xml:space="preserve">только доброкачественными средствами воспламенения или в крайнем случае огневым способом. На заряды, плохо детонируемых ВВ, боевики рекомендуется помещать сверху. </w:t>
      </w:r>
      <w:r w:rsidR="00D62DBB" w:rsidRPr="00D62DBB">
        <w:rPr>
          <w:sz w:val="28"/>
          <w:szCs w:val="28"/>
        </w:rPr>
        <w:t>Не поддающиеся взрыванию средства воспламенения и ВВ разрешается уничтожить только с</w:t>
      </w:r>
      <w:r w:rsidRPr="00D62DBB">
        <w:rPr>
          <w:sz w:val="28"/>
          <w:szCs w:val="28"/>
        </w:rPr>
        <w:t xml:space="preserve">жиганием. Уничтожение детонаторов таким образом запрещается. </w:t>
      </w:r>
      <w:r w:rsidR="00D62DBB" w:rsidRPr="00D62DBB">
        <w:rPr>
          <w:sz w:val="28"/>
          <w:szCs w:val="28"/>
        </w:rPr>
        <w:t>Детонирующие шнуры н</w:t>
      </w:r>
      <w:r w:rsidRPr="00D62DBB">
        <w:rPr>
          <w:sz w:val="28"/>
          <w:szCs w:val="28"/>
        </w:rPr>
        <w:t xml:space="preserve">е способные к детонации сжигают отдельно от ВВ. </w:t>
      </w:r>
      <w:r w:rsidR="00D62DBB" w:rsidRPr="00D62DBB">
        <w:rPr>
          <w:sz w:val="28"/>
          <w:szCs w:val="28"/>
        </w:rPr>
        <w:t>Сжиганием п</w:t>
      </w:r>
      <w:r w:rsidRPr="00D62DBB">
        <w:rPr>
          <w:sz w:val="28"/>
          <w:szCs w:val="28"/>
        </w:rPr>
        <w:t xml:space="preserve">ри уничтожении применяют меры против возможного перехода горения в </w:t>
      </w:r>
      <w:r w:rsidRPr="00AD02D2">
        <w:rPr>
          <w:sz w:val="28"/>
          <w:szCs w:val="28"/>
        </w:rPr>
        <w:t xml:space="preserve">детонацию. Для этого ограничивают количество одновременно сжигаемого ВВ, производят </w:t>
      </w:r>
      <w:r w:rsidR="00D62DBB" w:rsidRPr="00AD02D2">
        <w:rPr>
          <w:sz w:val="28"/>
          <w:szCs w:val="28"/>
        </w:rPr>
        <w:t xml:space="preserve">рассредоточение и </w:t>
      </w:r>
      <w:r w:rsidRPr="00AD02D2">
        <w:rPr>
          <w:sz w:val="28"/>
          <w:szCs w:val="28"/>
        </w:rPr>
        <w:t xml:space="preserve">раскупорку его по поверхности грунта, не допускают присутствия в нем КД, ЭД, ДШ, шашек-детонаторов и других высокочувствительных ВВ, способных при горении вызвать детонацию. При сжигании </w:t>
      </w:r>
      <w:r w:rsidR="00D62DBB" w:rsidRPr="00AD02D2">
        <w:rPr>
          <w:sz w:val="28"/>
          <w:szCs w:val="28"/>
        </w:rPr>
        <w:t>патроны ВВ должны быть распатронированы</w:t>
      </w:r>
      <w:r w:rsidR="00AD02D2" w:rsidRPr="00AD02D2">
        <w:rPr>
          <w:sz w:val="28"/>
          <w:szCs w:val="28"/>
        </w:rPr>
        <w:t>, а</w:t>
      </w:r>
      <w:r w:rsidR="00D62DBB" w:rsidRPr="00AD02D2">
        <w:rPr>
          <w:sz w:val="28"/>
          <w:szCs w:val="28"/>
        </w:rPr>
        <w:t xml:space="preserve"> </w:t>
      </w:r>
      <w:r w:rsidRPr="00AD02D2">
        <w:rPr>
          <w:sz w:val="28"/>
          <w:szCs w:val="28"/>
        </w:rPr>
        <w:t xml:space="preserve">ВВ растарены. Рекомендуется ВВ сжигать </w:t>
      </w:r>
      <w:r w:rsidR="00AD02D2" w:rsidRPr="00AD02D2">
        <w:rPr>
          <w:sz w:val="28"/>
          <w:szCs w:val="28"/>
        </w:rPr>
        <w:t>в отдельные дорожки шириной 0,5-</w:t>
      </w:r>
      <w:smartTag w:uri="urn:schemas-microsoft-com:office:smarttags" w:element="metricconverter">
        <w:smartTagPr>
          <w:attr w:name="ProductID" w:val="0,6 м"/>
        </w:smartTagPr>
        <w:r w:rsidR="00AD02D2" w:rsidRPr="00AD02D2">
          <w:rPr>
            <w:sz w:val="28"/>
            <w:szCs w:val="28"/>
          </w:rPr>
          <w:t>0,6 м,</w:t>
        </w:r>
      </w:smartTag>
      <w:r w:rsidR="00AD02D2" w:rsidRPr="00AD02D2">
        <w:rPr>
          <w:sz w:val="28"/>
          <w:szCs w:val="28"/>
        </w:rPr>
        <w:t xml:space="preserve"> </w:t>
      </w:r>
      <w:r w:rsidRPr="00AD02D2">
        <w:rPr>
          <w:sz w:val="28"/>
          <w:szCs w:val="28"/>
        </w:rPr>
        <w:t xml:space="preserve">рассыпанным слоем. Толщина дорожки выбирается от способности ВВ к горению и склонности к переходу горения в детонацию и не должна превышать    </w:t>
      </w:r>
      <w:smartTag w:uri="urn:schemas-microsoft-com:office:smarttags" w:element="metricconverter">
        <w:smartTagPr>
          <w:attr w:name="ProductID" w:val="20 см"/>
        </w:smartTagPr>
        <w:r w:rsidRPr="00AD02D2">
          <w:rPr>
            <w:sz w:val="28"/>
            <w:szCs w:val="28"/>
          </w:rPr>
          <w:t>20 см</w:t>
        </w:r>
      </w:smartTag>
      <w:r w:rsidRPr="00AD02D2">
        <w:rPr>
          <w:sz w:val="28"/>
          <w:szCs w:val="28"/>
        </w:rPr>
        <w:t xml:space="preserve">. Можно одновременно сжигать по несколько дорожек, отстоящих одна от другой на расстоянии, безопасном по передаче детонации. Для поджигания ВВ в </w:t>
      </w:r>
      <w:r w:rsidRPr="00AD02D2">
        <w:rPr>
          <w:sz w:val="28"/>
          <w:szCs w:val="28"/>
        </w:rPr>
        <w:lastRenderedPageBreak/>
        <w:t xml:space="preserve">дорожках можно использовать отходы тары или подливать </w:t>
      </w:r>
      <w:r w:rsidR="00AD02D2" w:rsidRPr="00AD02D2">
        <w:rPr>
          <w:sz w:val="28"/>
          <w:szCs w:val="28"/>
        </w:rPr>
        <w:t xml:space="preserve">нефтяное масло или </w:t>
      </w:r>
      <w:r w:rsidRPr="00AD02D2">
        <w:rPr>
          <w:sz w:val="28"/>
          <w:szCs w:val="28"/>
        </w:rPr>
        <w:t xml:space="preserve">небольшие количества дизельного топлива. </w:t>
      </w:r>
    </w:p>
    <w:p w:rsidR="00DE3C76" w:rsidRPr="00AD02D2" w:rsidRDefault="00DE3C76" w:rsidP="00DE3C76">
      <w:pPr>
        <w:ind w:firstLine="720"/>
        <w:jc w:val="both"/>
        <w:rPr>
          <w:sz w:val="28"/>
          <w:szCs w:val="28"/>
        </w:rPr>
      </w:pPr>
      <w:r w:rsidRPr="00AD02D2">
        <w:rPr>
          <w:sz w:val="28"/>
          <w:szCs w:val="28"/>
        </w:rPr>
        <w:t xml:space="preserve">Каждое </w:t>
      </w:r>
      <w:r w:rsidR="00AD02D2" w:rsidRPr="00AD02D2">
        <w:rPr>
          <w:sz w:val="28"/>
          <w:szCs w:val="28"/>
        </w:rPr>
        <w:t>средство воспламенения  или взрывчатое вещество</w:t>
      </w:r>
      <w:r w:rsidRPr="00AD02D2">
        <w:rPr>
          <w:sz w:val="28"/>
          <w:szCs w:val="28"/>
        </w:rPr>
        <w:t xml:space="preserve"> уничтожают на отдельной площадке. Тару из под ВВ также сжигают отдельно.</w:t>
      </w:r>
    </w:p>
    <w:p w:rsidR="00DE3C76" w:rsidRPr="0083441E" w:rsidRDefault="00DE3C76" w:rsidP="00DE3C76">
      <w:pPr>
        <w:ind w:firstLine="720"/>
        <w:jc w:val="both"/>
        <w:rPr>
          <w:sz w:val="28"/>
          <w:szCs w:val="28"/>
        </w:rPr>
      </w:pPr>
      <w:r w:rsidRPr="00AD02D2">
        <w:rPr>
          <w:sz w:val="28"/>
          <w:szCs w:val="28"/>
        </w:rPr>
        <w:t xml:space="preserve">Наиболее безопасным методом уничтожения ВВ является </w:t>
      </w:r>
      <w:r w:rsidR="00AD02D2" w:rsidRPr="00AD02D2">
        <w:rPr>
          <w:sz w:val="28"/>
          <w:szCs w:val="28"/>
        </w:rPr>
        <w:t xml:space="preserve">потопление их в воде или </w:t>
      </w:r>
      <w:r w:rsidRPr="00AD02D2">
        <w:rPr>
          <w:sz w:val="28"/>
          <w:szCs w:val="28"/>
        </w:rPr>
        <w:t xml:space="preserve">растворение. Однако </w:t>
      </w:r>
      <w:r w:rsidR="00AD02D2" w:rsidRPr="00AD02D2">
        <w:rPr>
          <w:sz w:val="28"/>
          <w:szCs w:val="28"/>
        </w:rPr>
        <w:t xml:space="preserve">из-за внесения токсичных веществ </w:t>
      </w:r>
      <w:r w:rsidRPr="00AD02D2">
        <w:rPr>
          <w:sz w:val="28"/>
          <w:szCs w:val="28"/>
        </w:rPr>
        <w:t>он приводит к загрязнению водоемов и делает их непригодным для других целей. Правила допускают уничтожать растворением только растворяющиеся в воде ВВ.</w:t>
      </w:r>
      <w:r w:rsidRPr="00DE3C76">
        <w:rPr>
          <w:sz w:val="28"/>
          <w:szCs w:val="28"/>
        </w:rPr>
        <w:t xml:space="preserve"> </w:t>
      </w:r>
    </w:p>
    <w:p w:rsidR="00DE3C76" w:rsidRPr="0083441E" w:rsidRDefault="00DE3C76" w:rsidP="00DE3C76">
      <w:pPr>
        <w:ind w:firstLine="720"/>
        <w:jc w:val="both"/>
        <w:rPr>
          <w:sz w:val="28"/>
          <w:szCs w:val="28"/>
        </w:rPr>
      </w:pPr>
    </w:p>
    <w:p w:rsidR="00DE3C76" w:rsidRPr="0083441E" w:rsidRDefault="00DE3C76" w:rsidP="00383701">
      <w:pPr>
        <w:jc w:val="both"/>
        <w:rPr>
          <w:sz w:val="28"/>
        </w:rPr>
      </w:pPr>
    </w:p>
    <w:p w:rsidR="00AD02D2" w:rsidRPr="004F4A25" w:rsidRDefault="00AD02D2" w:rsidP="00AD02D2">
      <w:pPr>
        <w:ind w:firstLine="709"/>
        <w:rPr>
          <w:b/>
          <w:sz w:val="28"/>
          <w:szCs w:val="28"/>
        </w:rPr>
      </w:pPr>
      <w:r w:rsidRPr="004F4A25">
        <w:rPr>
          <w:b/>
          <w:sz w:val="28"/>
          <w:szCs w:val="28"/>
        </w:rPr>
        <w:t>Вопросы для самоконтроля:</w:t>
      </w:r>
    </w:p>
    <w:p w:rsidR="00AD02D2" w:rsidRPr="00AD02D2" w:rsidRDefault="00AD02D2" w:rsidP="00261A31">
      <w:pPr>
        <w:pStyle w:val="af0"/>
        <w:numPr>
          <w:ilvl w:val="0"/>
          <w:numId w:val="25"/>
        </w:numPr>
        <w:jc w:val="both"/>
        <w:rPr>
          <w:bCs/>
          <w:sz w:val="28"/>
          <w:szCs w:val="28"/>
        </w:rPr>
      </w:pPr>
      <w:r w:rsidRPr="00AD02D2">
        <w:rPr>
          <w:bCs/>
          <w:sz w:val="28"/>
          <w:szCs w:val="28"/>
        </w:rPr>
        <w:t>Влияние взрывчатых веществ на окружающую среду при их применении</w:t>
      </w:r>
    </w:p>
    <w:p w:rsidR="00AD02D2" w:rsidRDefault="00AD02D2" w:rsidP="00261A31">
      <w:pPr>
        <w:pStyle w:val="af0"/>
        <w:numPr>
          <w:ilvl w:val="0"/>
          <w:numId w:val="25"/>
        </w:numPr>
        <w:jc w:val="both"/>
        <w:rPr>
          <w:bCs/>
          <w:sz w:val="28"/>
          <w:szCs w:val="28"/>
        </w:rPr>
      </w:pPr>
      <w:r>
        <w:rPr>
          <w:bCs/>
          <w:sz w:val="28"/>
          <w:szCs w:val="28"/>
        </w:rPr>
        <w:t>Воздействие сейсмических волн при взрывах</w:t>
      </w:r>
    </w:p>
    <w:p w:rsidR="00AD02D2" w:rsidRDefault="00971562" w:rsidP="00261A31">
      <w:pPr>
        <w:pStyle w:val="af0"/>
        <w:numPr>
          <w:ilvl w:val="0"/>
          <w:numId w:val="25"/>
        </w:numPr>
        <w:jc w:val="both"/>
        <w:rPr>
          <w:bCs/>
          <w:sz w:val="28"/>
          <w:szCs w:val="28"/>
        </w:rPr>
      </w:pPr>
      <w:r>
        <w:rPr>
          <w:bCs/>
          <w:sz w:val="28"/>
          <w:szCs w:val="28"/>
        </w:rPr>
        <w:t>Перечислите условия образования гидроударных волн</w:t>
      </w:r>
    </w:p>
    <w:p w:rsidR="00971562" w:rsidRDefault="00971562" w:rsidP="00261A31">
      <w:pPr>
        <w:pStyle w:val="af0"/>
        <w:numPr>
          <w:ilvl w:val="0"/>
          <w:numId w:val="25"/>
        </w:numPr>
        <w:jc w:val="both"/>
        <w:rPr>
          <w:bCs/>
          <w:sz w:val="28"/>
          <w:szCs w:val="28"/>
        </w:rPr>
      </w:pPr>
      <w:r w:rsidRPr="00971562">
        <w:rPr>
          <w:bCs/>
          <w:sz w:val="28"/>
          <w:szCs w:val="28"/>
        </w:rPr>
        <w:t>Перечислите способы утилизации взрывчатых веществ</w:t>
      </w:r>
    </w:p>
    <w:p w:rsidR="00971562" w:rsidRPr="00971562" w:rsidRDefault="00971562" w:rsidP="00802233">
      <w:pPr>
        <w:pStyle w:val="af0"/>
        <w:ind w:left="927"/>
        <w:jc w:val="both"/>
        <w:rPr>
          <w:bCs/>
          <w:sz w:val="28"/>
          <w:szCs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11433B" w:rsidRDefault="0011433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E066B" w:rsidRDefault="002E066B" w:rsidP="00383701">
      <w:pPr>
        <w:jc w:val="both"/>
        <w:rPr>
          <w:sz w:val="28"/>
        </w:rPr>
      </w:pPr>
    </w:p>
    <w:p w:rsidR="002A6285" w:rsidRDefault="002A6285" w:rsidP="00383701">
      <w:pPr>
        <w:jc w:val="both"/>
        <w:rPr>
          <w:sz w:val="28"/>
        </w:rPr>
      </w:pPr>
    </w:p>
    <w:p w:rsidR="002A6285" w:rsidRDefault="002A6285" w:rsidP="00383701">
      <w:pPr>
        <w:jc w:val="both"/>
        <w:rPr>
          <w:sz w:val="28"/>
        </w:rPr>
      </w:pPr>
    </w:p>
    <w:p w:rsidR="002A6285" w:rsidRDefault="002A6285" w:rsidP="00383701">
      <w:pPr>
        <w:jc w:val="both"/>
        <w:rPr>
          <w:sz w:val="28"/>
        </w:rPr>
      </w:pPr>
    </w:p>
    <w:p w:rsidR="002A6285" w:rsidRDefault="002A6285" w:rsidP="00383701">
      <w:pPr>
        <w:jc w:val="both"/>
        <w:rPr>
          <w:sz w:val="28"/>
        </w:rPr>
      </w:pPr>
    </w:p>
    <w:p w:rsidR="00EE7AF5" w:rsidRDefault="00EE7AF5" w:rsidP="00383701">
      <w:pPr>
        <w:jc w:val="both"/>
        <w:rPr>
          <w:sz w:val="28"/>
        </w:rPr>
      </w:pPr>
    </w:p>
    <w:p w:rsidR="00EE7AF5" w:rsidRDefault="00EE7AF5" w:rsidP="00383701">
      <w:pPr>
        <w:jc w:val="both"/>
        <w:rPr>
          <w:sz w:val="28"/>
        </w:rPr>
      </w:pPr>
    </w:p>
    <w:p w:rsidR="002E066B" w:rsidRPr="008B2C5A" w:rsidRDefault="008B2C5A" w:rsidP="008B2C5A">
      <w:pPr>
        <w:jc w:val="center"/>
        <w:rPr>
          <w:b/>
          <w:sz w:val="28"/>
        </w:rPr>
      </w:pPr>
      <w:r w:rsidRPr="008B2C5A">
        <w:rPr>
          <w:b/>
          <w:sz w:val="28"/>
        </w:rPr>
        <w:lastRenderedPageBreak/>
        <w:t>1</w:t>
      </w:r>
      <w:r w:rsidR="002A6285">
        <w:rPr>
          <w:b/>
          <w:sz w:val="28"/>
        </w:rPr>
        <w:t>2</w:t>
      </w:r>
      <w:r w:rsidRPr="008B2C5A">
        <w:rPr>
          <w:b/>
          <w:sz w:val="28"/>
        </w:rPr>
        <w:t>. ЛАБОРАТОРНЫЕ РАБОТЫ К КУРСУ «ПРОМЫШЛЕННЫЕ ВЗРЫВЧАТЫЕ ВЕЩЕСТВА»</w:t>
      </w:r>
    </w:p>
    <w:p w:rsidR="002E066B" w:rsidRDefault="002E066B" w:rsidP="008B2C5A">
      <w:pPr>
        <w:jc w:val="both"/>
        <w:rPr>
          <w:sz w:val="28"/>
        </w:rPr>
      </w:pPr>
    </w:p>
    <w:p w:rsidR="00B505CD" w:rsidRPr="00816AF1" w:rsidRDefault="00B505CD" w:rsidP="008B2C5A">
      <w:pPr>
        <w:ind w:firstLine="567"/>
        <w:jc w:val="both"/>
        <w:rPr>
          <w:b/>
          <w:sz w:val="28"/>
          <w:szCs w:val="28"/>
        </w:rPr>
      </w:pPr>
      <w:r w:rsidRPr="00816AF1">
        <w:rPr>
          <w:b/>
          <w:sz w:val="28"/>
          <w:szCs w:val="28"/>
        </w:rPr>
        <w:t xml:space="preserve">Работа 1. </w:t>
      </w:r>
      <w:r w:rsidR="008B2C5A" w:rsidRPr="00816AF1">
        <w:rPr>
          <w:b/>
          <w:sz w:val="28"/>
          <w:szCs w:val="28"/>
        </w:rPr>
        <w:t>Определение чувствительности  взрывчатых веществ к тепловому импульсу</w:t>
      </w:r>
    </w:p>
    <w:p w:rsidR="00B505CD" w:rsidRPr="00816AF1" w:rsidRDefault="00B505CD" w:rsidP="008B2C5A">
      <w:pPr>
        <w:ind w:firstLine="567"/>
        <w:jc w:val="both"/>
        <w:rPr>
          <w:sz w:val="28"/>
          <w:szCs w:val="28"/>
        </w:rPr>
      </w:pPr>
      <w:r w:rsidRPr="00816AF1">
        <w:rPr>
          <w:b/>
          <w:sz w:val="28"/>
          <w:szCs w:val="28"/>
        </w:rPr>
        <w:t>Цель работы</w:t>
      </w:r>
      <w:r w:rsidRPr="00816AF1">
        <w:rPr>
          <w:sz w:val="28"/>
          <w:szCs w:val="28"/>
        </w:rPr>
        <w:t xml:space="preserve"> - изучение </w:t>
      </w:r>
      <w:r w:rsidR="00816AF1" w:rsidRPr="00816AF1">
        <w:rPr>
          <w:sz w:val="28"/>
          <w:szCs w:val="28"/>
        </w:rPr>
        <w:t xml:space="preserve">периода задержки и </w:t>
      </w:r>
      <w:r w:rsidRPr="00816AF1">
        <w:rPr>
          <w:sz w:val="28"/>
          <w:szCs w:val="28"/>
        </w:rPr>
        <w:t>температуры вспышки ВВ вспышки при различных режимах нагрева</w:t>
      </w:r>
      <w:r w:rsidRPr="00816AF1">
        <w:rPr>
          <w:sz w:val="28"/>
          <w:szCs w:val="28"/>
        </w:rPr>
        <w:softHyphen/>
        <w:t>ния ВВ.</w:t>
      </w:r>
    </w:p>
    <w:p w:rsidR="00B505CD" w:rsidRPr="00816AF1" w:rsidRDefault="00B505CD" w:rsidP="008B2C5A">
      <w:pPr>
        <w:ind w:firstLine="567"/>
        <w:jc w:val="both"/>
        <w:rPr>
          <w:sz w:val="28"/>
          <w:szCs w:val="28"/>
        </w:rPr>
      </w:pPr>
      <w:r w:rsidRPr="00816AF1">
        <w:rPr>
          <w:sz w:val="28"/>
          <w:szCs w:val="28"/>
        </w:rPr>
        <w:t xml:space="preserve">Общие </w:t>
      </w:r>
      <w:r w:rsidR="00816AF1" w:rsidRPr="00816AF1">
        <w:rPr>
          <w:sz w:val="28"/>
          <w:szCs w:val="28"/>
        </w:rPr>
        <w:t>с</w:t>
      </w:r>
      <w:r w:rsidRPr="00816AF1">
        <w:rPr>
          <w:sz w:val="28"/>
          <w:szCs w:val="28"/>
        </w:rPr>
        <w:t>ведения</w:t>
      </w:r>
    </w:p>
    <w:p w:rsidR="00B505CD" w:rsidRPr="008B2C5A" w:rsidRDefault="00B505CD" w:rsidP="008B2C5A">
      <w:pPr>
        <w:ind w:firstLine="567"/>
        <w:jc w:val="both"/>
        <w:rPr>
          <w:sz w:val="28"/>
          <w:szCs w:val="28"/>
          <w:highlight w:val="yellow"/>
        </w:rPr>
      </w:pPr>
      <w:r w:rsidRPr="00816AF1">
        <w:rPr>
          <w:sz w:val="28"/>
          <w:szCs w:val="28"/>
        </w:rPr>
        <w:t xml:space="preserve">Изучение чувствительности </w:t>
      </w:r>
      <w:r w:rsidR="00816AF1">
        <w:rPr>
          <w:sz w:val="28"/>
          <w:szCs w:val="28"/>
        </w:rPr>
        <w:t>взрывчатых веществ</w:t>
      </w:r>
      <w:r w:rsidRPr="00816AF1">
        <w:rPr>
          <w:sz w:val="28"/>
          <w:szCs w:val="28"/>
        </w:rPr>
        <w:t xml:space="preserve"> к тепловому импульсу имеет большое практическое значение, так как в процессе </w:t>
      </w:r>
      <w:r w:rsidR="00816AF1" w:rsidRPr="00816AF1">
        <w:rPr>
          <w:sz w:val="28"/>
          <w:szCs w:val="28"/>
        </w:rPr>
        <w:t xml:space="preserve">применения и </w:t>
      </w:r>
      <w:r w:rsidRPr="00816AF1">
        <w:rPr>
          <w:sz w:val="28"/>
          <w:szCs w:val="28"/>
        </w:rPr>
        <w:t>производ</w:t>
      </w:r>
      <w:r w:rsidRPr="00816AF1">
        <w:rPr>
          <w:sz w:val="28"/>
          <w:szCs w:val="28"/>
        </w:rPr>
        <w:softHyphen/>
        <w:t>ства ВВ подвергаются воздействию повыш</w:t>
      </w:r>
      <w:r w:rsidRPr="00EE1FC3">
        <w:rPr>
          <w:sz w:val="28"/>
          <w:szCs w:val="28"/>
        </w:rPr>
        <w:t>енных тем</w:t>
      </w:r>
      <w:r w:rsidRPr="00EE1FC3">
        <w:rPr>
          <w:sz w:val="28"/>
          <w:szCs w:val="28"/>
        </w:rPr>
        <w:softHyphen/>
        <w:t>ператур. В большинстве случаев необходимо, чтобы ВВ были до</w:t>
      </w:r>
      <w:r w:rsidRPr="00EE1FC3">
        <w:rPr>
          <w:sz w:val="28"/>
          <w:szCs w:val="28"/>
        </w:rPr>
        <w:softHyphen/>
        <w:t>статочно устойчивы к тепловому импульсу, и лишь для иницииру</w:t>
      </w:r>
      <w:r w:rsidRPr="00EE1FC3">
        <w:rPr>
          <w:sz w:val="28"/>
          <w:szCs w:val="28"/>
        </w:rPr>
        <w:softHyphen/>
        <w:t>ющих ВВ и порохов желательна высокая восприимчивость к тепловому воздействию</w:t>
      </w:r>
      <w:r w:rsidR="00EE1FC3" w:rsidRPr="00EE1FC3">
        <w:rPr>
          <w:sz w:val="28"/>
          <w:szCs w:val="28"/>
        </w:rPr>
        <w:t>.</w:t>
      </w:r>
    </w:p>
    <w:p w:rsidR="00B505CD" w:rsidRPr="00EE1FC3" w:rsidRDefault="00B505CD" w:rsidP="008B2C5A">
      <w:pPr>
        <w:ind w:firstLine="567"/>
        <w:jc w:val="both"/>
        <w:rPr>
          <w:sz w:val="28"/>
          <w:szCs w:val="28"/>
        </w:rPr>
      </w:pPr>
      <w:r w:rsidRPr="00EE1FC3">
        <w:rPr>
          <w:sz w:val="28"/>
          <w:szCs w:val="28"/>
        </w:rPr>
        <w:t>Тепловые воздействия подразделяют на гомогенный нагрев, равномерный до некоторой критической температуры для всей массы ВВ (с незначительным изменением температурного поля от центра массы ВВ к периферии), при котором процесс разложения ВВ развивается по законам теплового взрыва, и локальный нагрев - поджигание со значительным градиентом темпера</w:t>
      </w:r>
      <w:r w:rsidRPr="00EE1FC3">
        <w:rPr>
          <w:sz w:val="28"/>
          <w:szCs w:val="28"/>
        </w:rPr>
        <w:softHyphen/>
        <w:t>тур. В связи с этим определяют чувствительность ВВ к прогре</w:t>
      </w:r>
      <w:r w:rsidRPr="00EE1FC3">
        <w:rPr>
          <w:sz w:val="28"/>
          <w:szCs w:val="28"/>
        </w:rPr>
        <w:softHyphen/>
        <w:t xml:space="preserve">ву и к поджиганию </w:t>
      </w:r>
      <w:r w:rsidR="00EE1FC3" w:rsidRPr="00EE1FC3">
        <w:rPr>
          <w:sz w:val="28"/>
          <w:szCs w:val="28"/>
        </w:rPr>
        <w:t xml:space="preserve">т.е. </w:t>
      </w:r>
      <w:r w:rsidRPr="00EE1FC3">
        <w:rPr>
          <w:sz w:val="28"/>
          <w:szCs w:val="28"/>
        </w:rPr>
        <w:t>воспламеняемост</w:t>
      </w:r>
      <w:r w:rsidR="00EE1FC3" w:rsidRPr="00EE1FC3">
        <w:rPr>
          <w:sz w:val="28"/>
          <w:szCs w:val="28"/>
        </w:rPr>
        <w:t>и</w:t>
      </w:r>
      <w:r w:rsidRPr="00EE1FC3">
        <w:rPr>
          <w:sz w:val="28"/>
          <w:szCs w:val="28"/>
        </w:rPr>
        <w:t>.</w:t>
      </w:r>
    </w:p>
    <w:p w:rsidR="00B505CD" w:rsidRPr="00EE1FC3" w:rsidRDefault="00B505CD" w:rsidP="008B2C5A">
      <w:pPr>
        <w:ind w:firstLine="567"/>
        <w:jc w:val="both"/>
        <w:rPr>
          <w:sz w:val="28"/>
          <w:szCs w:val="28"/>
        </w:rPr>
      </w:pPr>
      <w:r w:rsidRPr="00EE1FC3">
        <w:rPr>
          <w:sz w:val="28"/>
          <w:szCs w:val="28"/>
        </w:rPr>
        <w:t xml:space="preserve">В </w:t>
      </w:r>
      <w:r w:rsidR="00EE1FC3" w:rsidRPr="00EE1FC3">
        <w:rPr>
          <w:sz w:val="28"/>
          <w:szCs w:val="28"/>
        </w:rPr>
        <w:t xml:space="preserve">твердых и </w:t>
      </w:r>
      <w:r w:rsidRPr="00EE1FC3">
        <w:rPr>
          <w:sz w:val="28"/>
          <w:szCs w:val="28"/>
        </w:rPr>
        <w:t xml:space="preserve">жидких </w:t>
      </w:r>
      <w:r w:rsidR="00EE1FC3" w:rsidRPr="00EE1FC3">
        <w:rPr>
          <w:sz w:val="28"/>
          <w:szCs w:val="28"/>
        </w:rPr>
        <w:t>взрывчатых веществах при их нагревании возможно раз</w:t>
      </w:r>
      <w:r w:rsidRPr="00EE1FC3">
        <w:rPr>
          <w:sz w:val="28"/>
          <w:szCs w:val="28"/>
        </w:rPr>
        <w:t xml:space="preserve">витие взрыва по </w:t>
      </w:r>
      <w:r w:rsidR="00EE1FC3" w:rsidRPr="00EE1FC3">
        <w:rPr>
          <w:sz w:val="28"/>
          <w:szCs w:val="28"/>
        </w:rPr>
        <w:t xml:space="preserve">тепловому или </w:t>
      </w:r>
      <w:r w:rsidRPr="00EE1FC3">
        <w:rPr>
          <w:sz w:val="28"/>
          <w:szCs w:val="28"/>
        </w:rPr>
        <w:t>цепному механизму. Наиболее важное значение имеет тепловой механизм.</w:t>
      </w:r>
    </w:p>
    <w:p w:rsidR="00B505CD" w:rsidRPr="00EE1FC3" w:rsidRDefault="00B505CD" w:rsidP="00EE1FC3">
      <w:pPr>
        <w:ind w:firstLine="567"/>
        <w:jc w:val="both"/>
        <w:rPr>
          <w:sz w:val="28"/>
          <w:szCs w:val="28"/>
        </w:rPr>
      </w:pPr>
      <w:r w:rsidRPr="00EE1FC3">
        <w:rPr>
          <w:sz w:val="28"/>
          <w:szCs w:val="28"/>
        </w:rPr>
        <w:t>Особенность теплового взрыва заключается в том, что ускорение реакции разложения ВВ возможно, если теплоприход за счет реакции превосходит теплоотвод в очаг</w:t>
      </w:r>
      <w:r w:rsidR="00EE1FC3" w:rsidRPr="00EE1FC3">
        <w:rPr>
          <w:sz w:val="28"/>
          <w:szCs w:val="28"/>
        </w:rPr>
        <w:t>е</w:t>
      </w:r>
      <w:r w:rsidRPr="00EE1FC3">
        <w:rPr>
          <w:sz w:val="28"/>
          <w:szCs w:val="28"/>
        </w:rPr>
        <w:t xml:space="preserve"> реакции. </w:t>
      </w:r>
      <w:r w:rsidR="00EE1FC3" w:rsidRPr="00EE1FC3">
        <w:rPr>
          <w:sz w:val="28"/>
          <w:szCs w:val="28"/>
        </w:rPr>
        <w:t>Химическая реак</w:t>
      </w:r>
      <w:r w:rsidR="00EE1FC3" w:rsidRPr="00EE1FC3">
        <w:rPr>
          <w:sz w:val="28"/>
          <w:szCs w:val="28"/>
        </w:rPr>
        <w:softHyphen/>
        <w:t>ция начинается п</w:t>
      </w:r>
      <w:r w:rsidRPr="00EE1FC3">
        <w:rPr>
          <w:sz w:val="28"/>
          <w:szCs w:val="28"/>
        </w:rPr>
        <w:t xml:space="preserve">ри нагревании ВВ, скорость которой зависит от температуры. </w:t>
      </w:r>
      <w:r w:rsidR="00EE1FC3" w:rsidRPr="00EE1FC3">
        <w:rPr>
          <w:sz w:val="28"/>
          <w:szCs w:val="28"/>
        </w:rPr>
        <w:t>Когда температура ВВ выше температуры стенок сосуда с которым ВВ находится в контакте с</w:t>
      </w:r>
      <w:r w:rsidRPr="00EE1FC3">
        <w:rPr>
          <w:sz w:val="28"/>
          <w:szCs w:val="28"/>
        </w:rPr>
        <w:t>корость химической реакции резко увеличивается.</w:t>
      </w:r>
    </w:p>
    <w:p w:rsidR="00B505CD" w:rsidRPr="00EE1FC3" w:rsidRDefault="00B505CD" w:rsidP="00EE1FC3">
      <w:pPr>
        <w:ind w:firstLine="567"/>
        <w:jc w:val="both"/>
        <w:rPr>
          <w:sz w:val="28"/>
          <w:szCs w:val="28"/>
        </w:rPr>
      </w:pPr>
      <w:r w:rsidRPr="00EE1FC3">
        <w:rPr>
          <w:sz w:val="28"/>
          <w:szCs w:val="28"/>
        </w:rPr>
        <w:t>Величина предвзрывного разогрева определяется по фор</w:t>
      </w:r>
      <w:r w:rsidRPr="00EE1FC3">
        <w:rPr>
          <w:sz w:val="28"/>
          <w:szCs w:val="28"/>
        </w:rPr>
        <w:softHyphen/>
        <w:t>муле</w:t>
      </w:r>
    </w:p>
    <w:p w:rsidR="00EE1FC3" w:rsidRPr="00EE1FC3" w:rsidRDefault="00EE1FC3" w:rsidP="00EE1FC3">
      <w:pPr>
        <w:ind w:firstLine="567"/>
        <w:jc w:val="center"/>
        <w:rPr>
          <w:sz w:val="28"/>
          <w:szCs w:val="28"/>
        </w:rPr>
      </w:pPr>
    </w:p>
    <w:p w:rsidR="00B505CD" w:rsidRPr="00EE1FC3" w:rsidRDefault="00B505CD" w:rsidP="00EE1FC3">
      <w:pPr>
        <w:ind w:firstLine="567"/>
        <w:jc w:val="right"/>
        <w:rPr>
          <w:sz w:val="28"/>
          <w:szCs w:val="28"/>
        </w:rPr>
      </w:pPr>
      <w:r w:rsidRPr="00EE1FC3">
        <w:rPr>
          <w:sz w:val="28"/>
          <w:szCs w:val="28"/>
        </w:rPr>
        <w:t>ΔТ=Т</w:t>
      </w:r>
      <w:r w:rsidRPr="00EE1FC3">
        <w:rPr>
          <w:sz w:val="28"/>
          <w:szCs w:val="28"/>
          <w:vertAlign w:val="subscript"/>
        </w:rPr>
        <w:t>кр</w:t>
      </w:r>
      <w:r w:rsidRPr="00EE1FC3">
        <w:rPr>
          <w:sz w:val="28"/>
          <w:szCs w:val="28"/>
        </w:rPr>
        <w:t xml:space="preserve"> – Т</w:t>
      </w:r>
      <w:r w:rsidRPr="00EE1FC3">
        <w:rPr>
          <w:sz w:val="28"/>
          <w:szCs w:val="28"/>
          <w:vertAlign w:val="subscript"/>
        </w:rPr>
        <w:t>0</w:t>
      </w:r>
      <w:r w:rsidRPr="00EE1FC3">
        <w:rPr>
          <w:sz w:val="28"/>
          <w:szCs w:val="28"/>
        </w:rPr>
        <w:t xml:space="preserve"> = </w:t>
      </w:r>
      <w:r w:rsidRPr="00EE1FC3">
        <w:rPr>
          <w:sz w:val="28"/>
          <w:szCs w:val="28"/>
          <w:lang w:val="en-US"/>
        </w:rPr>
        <w:t>RT</w:t>
      </w:r>
      <w:r w:rsidRPr="00EE1FC3">
        <w:rPr>
          <w:sz w:val="28"/>
          <w:szCs w:val="28"/>
          <w:vertAlign w:val="subscript"/>
        </w:rPr>
        <w:t>0</w:t>
      </w:r>
      <w:r w:rsidRPr="00EE1FC3">
        <w:rPr>
          <w:sz w:val="28"/>
          <w:szCs w:val="28"/>
        </w:rPr>
        <w:t xml:space="preserve"> </w:t>
      </w:r>
      <w:r w:rsidRPr="00EE1FC3">
        <w:rPr>
          <w:sz w:val="28"/>
          <w:szCs w:val="28"/>
          <w:vertAlign w:val="superscript"/>
        </w:rPr>
        <w:t>2</w:t>
      </w:r>
      <w:r w:rsidRPr="00EE1FC3">
        <w:rPr>
          <w:sz w:val="28"/>
          <w:szCs w:val="28"/>
        </w:rPr>
        <w:t>/</w:t>
      </w:r>
      <w:r w:rsidRPr="00EE1FC3">
        <w:rPr>
          <w:sz w:val="28"/>
          <w:szCs w:val="28"/>
          <w:lang w:val="en-US"/>
        </w:rPr>
        <w:t>E</w:t>
      </w:r>
      <w:r w:rsidRPr="00EE1FC3">
        <w:rPr>
          <w:sz w:val="28"/>
          <w:szCs w:val="28"/>
          <w:vertAlign w:val="superscript"/>
        </w:rPr>
        <w:t xml:space="preserve">  </w:t>
      </w:r>
      <w:r w:rsidRPr="00EE1FC3">
        <w:rPr>
          <w:sz w:val="28"/>
          <w:szCs w:val="28"/>
        </w:rPr>
        <w:t>&lt;&lt;Т</w:t>
      </w:r>
      <w:r w:rsidRPr="00EE1FC3">
        <w:rPr>
          <w:sz w:val="28"/>
          <w:szCs w:val="28"/>
          <w:vertAlign w:val="subscript"/>
        </w:rPr>
        <w:t>0</w:t>
      </w:r>
      <w:r w:rsidRPr="00EE1FC3">
        <w:rPr>
          <w:sz w:val="28"/>
          <w:szCs w:val="28"/>
        </w:rPr>
        <w:t>,</w:t>
      </w:r>
      <w:r w:rsidR="00EE1FC3">
        <w:rPr>
          <w:sz w:val="28"/>
          <w:szCs w:val="28"/>
        </w:rPr>
        <w:t xml:space="preserve">                                         (1</w:t>
      </w:r>
      <w:r w:rsidR="002A6285">
        <w:rPr>
          <w:sz w:val="28"/>
          <w:szCs w:val="28"/>
        </w:rPr>
        <w:t>2</w:t>
      </w:r>
      <w:r w:rsidR="00EE1FC3">
        <w:rPr>
          <w:sz w:val="28"/>
          <w:szCs w:val="28"/>
        </w:rPr>
        <w:t>.1)</w:t>
      </w:r>
    </w:p>
    <w:p w:rsidR="00EE1FC3" w:rsidRDefault="00EE1FC3" w:rsidP="00EE1FC3">
      <w:pPr>
        <w:ind w:firstLine="567"/>
        <w:jc w:val="both"/>
        <w:rPr>
          <w:sz w:val="28"/>
          <w:szCs w:val="28"/>
          <w:highlight w:val="yellow"/>
        </w:rPr>
      </w:pPr>
    </w:p>
    <w:p w:rsidR="00B505CD" w:rsidRPr="00EE1FC3" w:rsidRDefault="00B505CD" w:rsidP="00EE1FC3">
      <w:pPr>
        <w:ind w:firstLine="567"/>
        <w:jc w:val="both"/>
        <w:rPr>
          <w:sz w:val="28"/>
          <w:szCs w:val="28"/>
        </w:rPr>
      </w:pPr>
      <w:r w:rsidRPr="00EE1FC3">
        <w:rPr>
          <w:sz w:val="28"/>
          <w:szCs w:val="28"/>
        </w:rPr>
        <w:t>где Т</w:t>
      </w:r>
      <w:r w:rsidRPr="00EE1FC3">
        <w:rPr>
          <w:sz w:val="28"/>
          <w:szCs w:val="28"/>
          <w:vertAlign w:val="subscript"/>
        </w:rPr>
        <w:t>кр</w:t>
      </w:r>
      <w:r w:rsidRPr="00EE1FC3">
        <w:rPr>
          <w:sz w:val="28"/>
          <w:szCs w:val="28"/>
        </w:rPr>
        <w:t xml:space="preserve">  - критическая температура вещества в момент уста</w:t>
      </w:r>
      <w:r w:rsidRPr="00EE1FC3">
        <w:rPr>
          <w:sz w:val="28"/>
          <w:szCs w:val="28"/>
        </w:rPr>
        <w:softHyphen/>
        <w:t xml:space="preserve">новления равенства теплоприхода (за </w:t>
      </w:r>
      <w:r w:rsidRPr="00EE1FC3">
        <w:rPr>
          <w:sz w:val="28"/>
          <w:szCs w:val="28"/>
          <w:lang w:val="en-US"/>
        </w:rPr>
        <w:t>c</w:t>
      </w:r>
      <w:r w:rsidRPr="00EE1FC3">
        <w:rPr>
          <w:sz w:val="28"/>
          <w:szCs w:val="28"/>
        </w:rPr>
        <w:t>чет экзотермической реакции) и теплоотвода в окружапщую среду; Т</w:t>
      </w:r>
      <w:r w:rsidRPr="00EE1FC3">
        <w:rPr>
          <w:sz w:val="28"/>
          <w:szCs w:val="28"/>
          <w:vertAlign w:val="subscript"/>
        </w:rPr>
        <w:t>0</w:t>
      </w:r>
      <w:r w:rsidRPr="00EE1FC3">
        <w:rPr>
          <w:sz w:val="28"/>
          <w:szCs w:val="28"/>
        </w:rPr>
        <w:t xml:space="preserve"> - температура стенок сосуда;  </w:t>
      </w:r>
      <w:r w:rsidRPr="00EE1FC3">
        <w:rPr>
          <w:sz w:val="28"/>
          <w:szCs w:val="28"/>
          <w:lang w:val="en-US"/>
        </w:rPr>
        <w:t>R</w:t>
      </w:r>
      <w:r w:rsidRPr="00EE1FC3">
        <w:rPr>
          <w:sz w:val="28"/>
          <w:szCs w:val="28"/>
        </w:rPr>
        <w:t>- универсальная газовая постоянная; Е - энергия активации ВВ.</w:t>
      </w:r>
    </w:p>
    <w:p w:rsidR="00B505CD" w:rsidRPr="00EE1FC3" w:rsidRDefault="00EE1FC3" w:rsidP="00EE1FC3">
      <w:pPr>
        <w:ind w:firstLine="567"/>
        <w:jc w:val="both"/>
        <w:rPr>
          <w:sz w:val="28"/>
          <w:szCs w:val="28"/>
        </w:rPr>
      </w:pPr>
      <w:r>
        <w:rPr>
          <w:sz w:val="28"/>
          <w:szCs w:val="28"/>
        </w:rPr>
        <w:t>Т</w:t>
      </w:r>
      <w:r w:rsidRPr="00EE1FC3">
        <w:rPr>
          <w:sz w:val="28"/>
          <w:szCs w:val="28"/>
        </w:rPr>
        <w:t>емператур</w:t>
      </w:r>
      <w:r>
        <w:rPr>
          <w:sz w:val="28"/>
          <w:szCs w:val="28"/>
        </w:rPr>
        <w:t>а</w:t>
      </w:r>
      <w:r w:rsidRPr="00EE1FC3">
        <w:rPr>
          <w:sz w:val="28"/>
          <w:szCs w:val="28"/>
        </w:rPr>
        <w:t xml:space="preserve"> вспышки характеризу</w:t>
      </w:r>
      <w:r>
        <w:rPr>
          <w:sz w:val="28"/>
          <w:szCs w:val="28"/>
        </w:rPr>
        <w:t>е</w:t>
      </w:r>
      <w:r w:rsidRPr="00EE1FC3">
        <w:rPr>
          <w:sz w:val="28"/>
          <w:szCs w:val="28"/>
        </w:rPr>
        <w:t xml:space="preserve">т </w:t>
      </w:r>
      <w:r w:rsidR="00B505CD" w:rsidRPr="00EE1FC3">
        <w:rPr>
          <w:sz w:val="28"/>
          <w:szCs w:val="28"/>
        </w:rPr>
        <w:t xml:space="preserve">чувствительность </w:t>
      </w:r>
      <w:r w:rsidRPr="00EE1FC3">
        <w:rPr>
          <w:sz w:val="28"/>
          <w:szCs w:val="28"/>
        </w:rPr>
        <w:t>взрывчатого вещества</w:t>
      </w:r>
      <w:r w:rsidR="00B505CD" w:rsidRPr="00EE1FC3">
        <w:rPr>
          <w:sz w:val="28"/>
          <w:szCs w:val="28"/>
        </w:rPr>
        <w:t>, под которой понимают температуру сте</w:t>
      </w:r>
      <w:r w:rsidR="00B505CD" w:rsidRPr="00EE1FC3">
        <w:rPr>
          <w:sz w:val="28"/>
          <w:szCs w:val="28"/>
        </w:rPr>
        <w:softHyphen/>
        <w:t>нок гильзы или иного сосуда, в контакте с которым находится ВВ, вспыхивающее через определенное время после начала на</w:t>
      </w:r>
      <w:r w:rsidR="00B505CD" w:rsidRPr="00EE1FC3">
        <w:rPr>
          <w:sz w:val="28"/>
          <w:szCs w:val="28"/>
        </w:rPr>
        <w:softHyphen/>
        <w:t>грева. Для практических целей устанавливают температуры вспышки, соответствующие задержке в 5 и 300 с.</w:t>
      </w:r>
    </w:p>
    <w:p w:rsidR="00B505CD" w:rsidRPr="00EE1FC3" w:rsidRDefault="00B505CD" w:rsidP="00EE1FC3">
      <w:pPr>
        <w:ind w:firstLine="567"/>
        <w:jc w:val="both"/>
        <w:rPr>
          <w:sz w:val="28"/>
          <w:szCs w:val="28"/>
        </w:rPr>
      </w:pPr>
      <w:r w:rsidRPr="00EE1FC3">
        <w:rPr>
          <w:sz w:val="28"/>
          <w:szCs w:val="28"/>
        </w:rPr>
        <w:t xml:space="preserve">Связь между </w:t>
      </w:r>
      <w:r w:rsidR="00EE1FC3" w:rsidRPr="00EE1FC3">
        <w:rPr>
          <w:sz w:val="28"/>
          <w:szCs w:val="28"/>
        </w:rPr>
        <w:t xml:space="preserve">температурой вспышки и </w:t>
      </w:r>
      <w:r w:rsidRPr="00EE1FC3">
        <w:rPr>
          <w:sz w:val="28"/>
          <w:szCs w:val="28"/>
        </w:rPr>
        <w:t>периодом задержки во многих случаях удовлетворительно аппроксимируется зависи</w:t>
      </w:r>
      <w:r w:rsidRPr="00EE1FC3">
        <w:rPr>
          <w:sz w:val="28"/>
          <w:szCs w:val="28"/>
        </w:rPr>
        <w:softHyphen/>
        <w:t>мостью</w:t>
      </w:r>
    </w:p>
    <w:p w:rsidR="00B505CD" w:rsidRPr="00EE1FC3" w:rsidRDefault="00B505CD" w:rsidP="00EE1FC3">
      <w:pPr>
        <w:tabs>
          <w:tab w:val="right" w:pos="8787"/>
        </w:tabs>
        <w:ind w:firstLine="567"/>
        <w:jc w:val="right"/>
        <w:outlineLvl w:val="5"/>
        <w:rPr>
          <w:sz w:val="28"/>
          <w:szCs w:val="28"/>
        </w:rPr>
      </w:pPr>
      <w:bookmarkStart w:id="0" w:name="bookmark2"/>
      <w:r w:rsidRPr="00EE1FC3">
        <w:rPr>
          <w:rFonts w:ascii="Cambria Math" w:hAnsi="Cambria Math"/>
          <w:sz w:val="28"/>
          <w:szCs w:val="28"/>
        </w:rPr>
        <w:lastRenderedPageBreak/>
        <w:t>𝜏</w:t>
      </w:r>
      <w:r w:rsidRPr="00EE1FC3">
        <w:rPr>
          <w:sz w:val="28"/>
          <w:szCs w:val="28"/>
        </w:rPr>
        <w:t xml:space="preserve"> = с е</w:t>
      </w:r>
      <w:r w:rsidRPr="00EE1FC3">
        <w:rPr>
          <w:sz w:val="28"/>
          <w:szCs w:val="28"/>
          <w:vertAlign w:val="superscript"/>
        </w:rPr>
        <w:t>Е/</w:t>
      </w:r>
      <w:r w:rsidRPr="00EE1FC3">
        <w:rPr>
          <w:sz w:val="28"/>
          <w:szCs w:val="28"/>
          <w:vertAlign w:val="superscript"/>
          <w:lang w:val="en-US"/>
        </w:rPr>
        <w:t>RT</w:t>
      </w:r>
      <w:r w:rsidRPr="00EE1FC3">
        <w:rPr>
          <w:sz w:val="28"/>
          <w:szCs w:val="28"/>
          <w:vertAlign w:val="subscript"/>
        </w:rPr>
        <w:t>0</w:t>
      </w:r>
      <w:r w:rsidRPr="00EE1FC3">
        <w:rPr>
          <w:sz w:val="28"/>
          <w:szCs w:val="28"/>
        </w:rPr>
        <w:t xml:space="preserve">, </w:t>
      </w:r>
      <w:r w:rsidR="00EE1FC3" w:rsidRPr="00EE1FC3">
        <w:rPr>
          <w:sz w:val="28"/>
          <w:szCs w:val="28"/>
        </w:rPr>
        <w:t xml:space="preserve">                                                                </w:t>
      </w:r>
      <w:r w:rsidRPr="00EE1FC3">
        <w:rPr>
          <w:sz w:val="28"/>
          <w:szCs w:val="28"/>
        </w:rPr>
        <w:t>(1</w:t>
      </w:r>
      <w:r w:rsidR="002A6285">
        <w:rPr>
          <w:sz w:val="28"/>
          <w:szCs w:val="28"/>
        </w:rPr>
        <w:t>2</w:t>
      </w:r>
      <w:r w:rsidR="00EE1FC3" w:rsidRPr="00EE1FC3">
        <w:rPr>
          <w:sz w:val="28"/>
          <w:szCs w:val="28"/>
        </w:rPr>
        <w:t>.2</w:t>
      </w:r>
      <w:r w:rsidRPr="00EE1FC3">
        <w:rPr>
          <w:sz w:val="28"/>
          <w:szCs w:val="28"/>
        </w:rPr>
        <w:t>)</w:t>
      </w:r>
      <w:bookmarkEnd w:id="0"/>
    </w:p>
    <w:p w:rsidR="00EE1FC3" w:rsidRPr="00EE1FC3" w:rsidRDefault="00EE1FC3" w:rsidP="00EE1FC3">
      <w:pPr>
        <w:tabs>
          <w:tab w:val="right" w:pos="8787"/>
        </w:tabs>
        <w:ind w:firstLine="567"/>
        <w:jc w:val="center"/>
        <w:outlineLvl w:val="5"/>
        <w:rPr>
          <w:sz w:val="28"/>
          <w:szCs w:val="28"/>
        </w:rPr>
      </w:pPr>
    </w:p>
    <w:p w:rsidR="00EE1FC3" w:rsidRPr="00EE1FC3" w:rsidRDefault="00B505CD" w:rsidP="00EE1FC3">
      <w:pPr>
        <w:ind w:firstLine="567"/>
        <w:jc w:val="both"/>
        <w:rPr>
          <w:sz w:val="28"/>
          <w:szCs w:val="28"/>
        </w:rPr>
      </w:pPr>
      <w:r w:rsidRPr="00EE1FC3">
        <w:rPr>
          <w:sz w:val="28"/>
          <w:szCs w:val="28"/>
        </w:rPr>
        <w:t xml:space="preserve">где  </w:t>
      </w:r>
      <w:r w:rsidRPr="00EE1FC3">
        <w:rPr>
          <w:rFonts w:ascii="Cambria Math" w:hAnsi="Cambria Math"/>
          <w:i/>
          <w:sz w:val="28"/>
          <w:szCs w:val="28"/>
        </w:rPr>
        <w:t>𝜏</w:t>
      </w:r>
      <w:r w:rsidRPr="00EE1FC3">
        <w:rPr>
          <w:i/>
          <w:sz w:val="28"/>
          <w:szCs w:val="28"/>
        </w:rPr>
        <w:t xml:space="preserve"> </w:t>
      </w:r>
      <w:r w:rsidRPr="00EE1FC3">
        <w:rPr>
          <w:sz w:val="28"/>
          <w:szCs w:val="28"/>
        </w:rPr>
        <w:t xml:space="preserve">- период задержки, </w:t>
      </w:r>
      <w:r w:rsidRPr="00EE1FC3">
        <w:rPr>
          <w:sz w:val="28"/>
          <w:szCs w:val="28"/>
          <w:lang w:val="en-US"/>
        </w:rPr>
        <w:t>c</w:t>
      </w:r>
      <w:r w:rsidRPr="00EE1FC3">
        <w:rPr>
          <w:sz w:val="28"/>
          <w:szCs w:val="28"/>
        </w:rPr>
        <w:t xml:space="preserve">; </w:t>
      </w:r>
    </w:p>
    <w:p w:rsidR="00EE1FC3" w:rsidRPr="00EE1FC3" w:rsidRDefault="00B505CD" w:rsidP="00EE1FC3">
      <w:pPr>
        <w:ind w:firstLine="567"/>
        <w:jc w:val="both"/>
        <w:rPr>
          <w:sz w:val="28"/>
          <w:szCs w:val="28"/>
        </w:rPr>
      </w:pPr>
      <w:r w:rsidRPr="00EE1FC3">
        <w:rPr>
          <w:i/>
          <w:sz w:val="28"/>
          <w:szCs w:val="28"/>
          <w:lang w:val="en-US"/>
        </w:rPr>
        <w:t>c</w:t>
      </w:r>
      <w:r w:rsidRPr="00EE1FC3">
        <w:rPr>
          <w:sz w:val="28"/>
          <w:szCs w:val="28"/>
        </w:rPr>
        <w:t xml:space="preserve"> - эмпирическая константа, зависящая от характеристик взрывчатого вещества и условий опыта, с = 10</w:t>
      </w:r>
      <w:r w:rsidRPr="00EE1FC3">
        <w:rPr>
          <w:sz w:val="28"/>
          <w:szCs w:val="28"/>
          <w:vertAlign w:val="superscript"/>
        </w:rPr>
        <w:t>-8</w:t>
      </w:r>
      <w:r w:rsidRPr="00EE1FC3">
        <w:rPr>
          <w:sz w:val="28"/>
          <w:szCs w:val="28"/>
        </w:rPr>
        <w:t>÷ 10</w:t>
      </w:r>
      <w:r w:rsidRPr="00EE1FC3">
        <w:rPr>
          <w:sz w:val="28"/>
          <w:szCs w:val="28"/>
          <w:vertAlign w:val="superscript"/>
        </w:rPr>
        <w:t>-13</w:t>
      </w:r>
      <w:r w:rsidRPr="00EE1FC3">
        <w:rPr>
          <w:sz w:val="28"/>
          <w:szCs w:val="28"/>
        </w:rPr>
        <w:t xml:space="preserve"> с; </w:t>
      </w:r>
    </w:p>
    <w:p w:rsidR="00EE1FC3" w:rsidRPr="00EE1FC3" w:rsidRDefault="00B505CD" w:rsidP="00EE1FC3">
      <w:pPr>
        <w:ind w:firstLine="567"/>
        <w:jc w:val="both"/>
        <w:rPr>
          <w:sz w:val="28"/>
          <w:szCs w:val="28"/>
        </w:rPr>
      </w:pPr>
      <w:r w:rsidRPr="00EE1FC3">
        <w:rPr>
          <w:sz w:val="28"/>
          <w:szCs w:val="28"/>
        </w:rPr>
        <w:t>Е- энергия активации ВВ, соот</w:t>
      </w:r>
      <w:r w:rsidRPr="00EE1FC3">
        <w:rPr>
          <w:sz w:val="28"/>
          <w:szCs w:val="28"/>
        </w:rPr>
        <w:softHyphen/>
        <w:t xml:space="preserve">ветствующая реакции взрыва, Дж/моль; </w:t>
      </w:r>
    </w:p>
    <w:p w:rsidR="00B505CD" w:rsidRPr="00EE1FC3" w:rsidRDefault="00B505CD" w:rsidP="00EE1FC3">
      <w:pPr>
        <w:ind w:firstLine="567"/>
        <w:jc w:val="both"/>
        <w:rPr>
          <w:sz w:val="28"/>
          <w:szCs w:val="28"/>
        </w:rPr>
      </w:pPr>
      <w:r w:rsidRPr="00EE1FC3">
        <w:rPr>
          <w:sz w:val="28"/>
          <w:szCs w:val="28"/>
          <w:lang w:val="en-US"/>
        </w:rPr>
        <w:t>R</w:t>
      </w:r>
      <w:r w:rsidRPr="00EE1FC3">
        <w:rPr>
          <w:sz w:val="28"/>
          <w:szCs w:val="28"/>
        </w:rPr>
        <w:t xml:space="preserve"> - газовая постоян</w:t>
      </w:r>
      <w:r w:rsidRPr="00EE1FC3">
        <w:rPr>
          <w:sz w:val="28"/>
          <w:szCs w:val="28"/>
        </w:rPr>
        <w:softHyphen/>
        <w:t xml:space="preserve">ная, </w:t>
      </w:r>
      <w:r w:rsidRPr="00EE1FC3">
        <w:rPr>
          <w:sz w:val="28"/>
          <w:szCs w:val="28"/>
          <w:lang w:val="en-US"/>
        </w:rPr>
        <w:t>R</w:t>
      </w:r>
      <w:r w:rsidRPr="00EE1FC3">
        <w:rPr>
          <w:sz w:val="28"/>
          <w:szCs w:val="28"/>
        </w:rPr>
        <w:t>- 8,3144 Дк/(моль·К).</w:t>
      </w:r>
    </w:p>
    <w:p w:rsidR="00B505CD" w:rsidRPr="00CE5704" w:rsidRDefault="00EE1FC3" w:rsidP="00EE1FC3">
      <w:pPr>
        <w:ind w:firstLine="567"/>
        <w:jc w:val="both"/>
        <w:rPr>
          <w:sz w:val="28"/>
          <w:szCs w:val="28"/>
        </w:rPr>
      </w:pPr>
      <w:r w:rsidRPr="00CE5704">
        <w:rPr>
          <w:sz w:val="28"/>
          <w:szCs w:val="28"/>
        </w:rPr>
        <w:t>При фиксированной температу</w:t>
      </w:r>
      <w:r w:rsidRPr="00CE5704">
        <w:rPr>
          <w:sz w:val="28"/>
          <w:szCs w:val="28"/>
        </w:rPr>
        <w:softHyphen/>
        <w:t xml:space="preserve">ре </w:t>
      </w:r>
      <w:r w:rsidRPr="00CE5704">
        <w:rPr>
          <w:i/>
          <w:sz w:val="28"/>
          <w:szCs w:val="28"/>
        </w:rPr>
        <w:t>Т</w:t>
      </w:r>
      <w:r w:rsidRPr="00CE5704">
        <w:rPr>
          <w:i/>
          <w:sz w:val="28"/>
          <w:szCs w:val="28"/>
          <w:vertAlign w:val="subscript"/>
        </w:rPr>
        <w:t>0</w:t>
      </w:r>
      <w:r w:rsidRPr="00CE5704">
        <w:rPr>
          <w:sz w:val="28"/>
          <w:szCs w:val="28"/>
        </w:rPr>
        <w:t xml:space="preserve">  </w:t>
      </w:r>
      <w:r w:rsidR="00B505CD" w:rsidRPr="00CE5704">
        <w:rPr>
          <w:sz w:val="28"/>
          <w:szCs w:val="28"/>
        </w:rPr>
        <w:t xml:space="preserve">время задержки до вспышки для данного ВВ меняется в зависимости от </w:t>
      </w:r>
      <w:r w:rsidRPr="00CE5704">
        <w:rPr>
          <w:sz w:val="28"/>
          <w:szCs w:val="28"/>
        </w:rPr>
        <w:t xml:space="preserve">формы заряда,  </w:t>
      </w:r>
      <w:r w:rsidR="00B505CD" w:rsidRPr="00CE5704">
        <w:rPr>
          <w:sz w:val="28"/>
          <w:szCs w:val="28"/>
        </w:rPr>
        <w:t xml:space="preserve">массы </w:t>
      </w:r>
      <w:r w:rsidR="00CE5704" w:rsidRPr="00CE5704">
        <w:rPr>
          <w:sz w:val="28"/>
          <w:szCs w:val="28"/>
        </w:rPr>
        <w:t>взрывчатого вещества</w:t>
      </w:r>
      <w:r w:rsidR="00B505CD" w:rsidRPr="00CE5704">
        <w:rPr>
          <w:sz w:val="28"/>
          <w:szCs w:val="28"/>
        </w:rPr>
        <w:t>,  его плотности и других условий. Поэтому для получения сопоставимых результа</w:t>
      </w:r>
      <w:r w:rsidR="00B505CD" w:rsidRPr="00CE5704">
        <w:rPr>
          <w:sz w:val="28"/>
          <w:szCs w:val="28"/>
        </w:rPr>
        <w:softHyphen/>
        <w:t>тов необходимо испытания различных ВВ проводить в одинаковых условиях.</w:t>
      </w:r>
    </w:p>
    <w:p w:rsidR="00B505CD" w:rsidRPr="008B2C5A" w:rsidRDefault="00B505CD" w:rsidP="00EE1FC3">
      <w:pPr>
        <w:ind w:firstLine="567"/>
        <w:jc w:val="both"/>
        <w:rPr>
          <w:sz w:val="28"/>
          <w:szCs w:val="28"/>
          <w:highlight w:val="yellow"/>
        </w:rPr>
      </w:pPr>
      <w:r w:rsidRPr="00CE5704">
        <w:rPr>
          <w:sz w:val="28"/>
          <w:szCs w:val="28"/>
        </w:rPr>
        <w:t xml:space="preserve">Для определения температуры вспышки используют </w:t>
      </w:r>
      <w:r w:rsidR="00CE5704" w:rsidRPr="00CE5704">
        <w:rPr>
          <w:sz w:val="28"/>
          <w:szCs w:val="28"/>
        </w:rPr>
        <w:t>цилиндрическ</w:t>
      </w:r>
      <w:r w:rsidR="0005727E">
        <w:rPr>
          <w:sz w:val="28"/>
          <w:szCs w:val="28"/>
        </w:rPr>
        <w:t>ий</w:t>
      </w:r>
      <w:r w:rsidR="00CE5704" w:rsidRPr="00CE5704">
        <w:rPr>
          <w:sz w:val="28"/>
          <w:szCs w:val="28"/>
        </w:rPr>
        <w:t xml:space="preserve"> </w:t>
      </w:r>
      <w:r w:rsidR="0005727E">
        <w:rPr>
          <w:sz w:val="28"/>
          <w:szCs w:val="28"/>
        </w:rPr>
        <w:t xml:space="preserve">реактор </w:t>
      </w:r>
      <w:r w:rsidRPr="00CE5704">
        <w:rPr>
          <w:sz w:val="28"/>
          <w:szCs w:val="28"/>
        </w:rPr>
        <w:t xml:space="preserve"> </w:t>
      </w:r>
      <w:r w:rsidR="0005727E">
        <w:rPr>
          <w:sz w:val="28"/>
          <w:szCs w:val="28"/>
        </w:rPr>
        <w:t xml:space="preserve"> в печи </w:t>
      </w:r>
      <w:r w:rsidRPr="00CE5704">
        <w:rPr>
          <w:sz w:val="28"/>
          <w:szCs w:val="28"/>
          <w:lang w:val="en-US"/>
        </w:rPr>
        <w:t>c</w:t>
      </w:r>
      <w:r w:rsidRPr="00CE5704">
        <w:rPr>
          <w:sz w:val="28"/>
          <w:szCs w:val="28"/>
        </w:rPr>
        <w:t xml:space="preserve"> электрическим подогревом (ри</w:t>
      </w:r>
      <w:r w:rsidRPr="00CE5704">
        <w:rPr>
          <w:sz w:val="28"/>
          <w:szCs w:val="28"/>
          <w:lang w:val="en-US"/>
        </w:rPr>
        <w:t>c</w:t>
      </w:r>
      <w:r w:rsidRPr="00CE5704">
        <w:rPr>
          <w:sz w:val="28"/>
          <w:szCs w:val="28"/>
        </w:rPr>
        <w:t>унок</w:t>
      </w:r>
      <w:r w:rsidR="00CE5704" w:rsidRPr="00CE5704">
        <w:rPr>
          <w:sz w:val="28"/>
          <w:szCs w:val="28"/>
        </w:rPr>
        <w:t xml:space="preserve"> 1</w:t>
      </w:r>
      <w:r w:rsidR="002A6285">
        <w:rPr>
          <w:sz w:val="28"/>
          <w:szCs w:val="28"/>
        </w:rPr>
        <w:t>2</w:t>
      </w:r>
      <w:r w:rsidR="00CE5704" w:rsidRPr="00CE5704">
        <w:rPr>
          <w:sz w:val="28"/>
          <w:szCs w:val="28"/>
        </w:rPr>
        <w:t>.1</w:t>
      </w:r>
      <w:r w:rsidRPr="00CE5704">
        <w:rPr>
          <w:sz w:val="28"/>
          <w:szCs w:val="28"/>
        </w:rPr>
        <w:t xml:space="preserve">). Температуру </w:t>
      </w:r>
      <w:r w:rsidR="0005727E">
        <w:rPr>
          <w:sz w:val="28"/>
          <w:szCs w:val="28"/>
        </w:rPr>
        <w:t>в печи</w:t>
      </w:r>
      <w:r w:rsidRPr="00CE5704">
        <w:rPr>
          <w:sz w:val="28"/>
          <w:szCs w:val="28"/>
        </w:rPr>
        <w:t xml:space="preserve"> регистрируют термопарой</w:t>
      </w:r>
      <w:r w:rsidR="0005727E">
        <w:rPr>
          <w:sz w:val="28"/>
          <w:szCs w:val="28"/>
        </w:rPr>
        <w:t xml:space="preserve"> с выводом на самописец</w:t>
      </w:r>
      <w:r w:rsidRPr="00CE5704">
        <w:rPr>
          <w:sz w:val="28"/>
          <w:szCs w:val="28"/>
        </w:rPr>
        <w:t xml:space="preserve">. Навеску вещества массой 0,05 г помещают </w:t>
      </w:r>
      <w:r w:rsidR="00CE5704" w:rsidRPr="00CE5704">
        <w:rPr>
          <w:sz w:val="28"/>
          <w:szCs w:val="28"/>
        </w:rPr>
        <w:t>с</w:t>
      </w:r>
      <w:r w:rsidRPr="00CE5704">
        <w:rPr>
          <w:sz w:val="28"/>
          <w:szCs w:val="28"/>
        </w:rPr>
        <w:t xml:space="preserve"> помощью специального приспособления, имеющего ковшик и электромагнит, в гильзу, погруженную в </w:t>
      </w:r>
      <w:r w:rsidR="0005727E">
        <w:rPr>
          <w:sz w:val="28"/>
          <w:szCs w:val="28"/>
        </w:rPr>
        <w:t>реактор</w:t>
      </w:r>
      <w:r w:rsidRPr="00CE5704">
        <w:rPr>
          <w:sz w:val="28"/>
          <w:szCs w:val="28"/>
        </w:rPr>
        <w:t>. Гильзу сверху плотно закрывают ковшиком в момент за</w:t>
      </w:r>
      <w:r w:rsidRPr="00CE5704">
        <w:rPr>
          <w:sz w:val="28"/>
          <w:szCs w:val="28"/>
        </w:rPr>
        <w:softHyphen/>
        <w:t xml:space="preserve">грузки навески. При вспышке ковшик отбрасывается. Время задержки вспышки измеряют </w:t>
      </w:r>
      <w:r w:rsidR="0005727E">
        <w:rPr>
          <w:sz w:val="28"/>
          <w:szCs w:val="28"/>
        </w:rPr>
        <w:t>на самописце подсоединенного с термопарой</w:t>
      </w:r>
      <w:r w:rsidRPr="00CE5704">
        <w:rPr>
          <w:sz w:val="28"/>
          <w:szCs w:val="28"/>
        </w:rPr>
        <w:t>. Он запускается при контакте ковшика с гильзой и останавливается при его от</w:t>
      </w:r>
      <w:r w:rsidRPr="00CE5704">
        <w:rPr>
          <w:sz w:val="28"/>
          <w:szCs w:val="28"/>
        </w:rPr>
        <w:softHyphen/>
        <w:t>бросе.</w:t>
      </w:r>
    </w:p>
    <w:p w:rsidR="00B505CD" w:rsidRPr="00CE5704" w:rsidRDefault="00B505CD" w:rsidP="00EE1FC3">
      <w:pPr>
        <w:ind w:firstLine="567"/>
        <w:jc w:val="both"/>
        <w:rPr>
          <w:sz w:val="28"/>
          <w:szCs w:val="28"/>
        </w:rPr>
      </w:pPr>
      <w:r w:rsidRPr="00CE5704">
        <w:rPr>
          <w:sz w:val="28"/>
          <w:szCs w:val="28"/>
        </w:rPr>
        <w:t xml:space="preserve">Изменяя на 5-10 °С температуру нагрева </w:t>
      </w:r>
      <w:r w:rsidR="0005727E">
        <w:rPr>
          <w:sz w:val="28"/>
          <w:szCs w:val="28"/>
        </w:rPr>
        <w:t>реатора</w:t>
      </w:r>
      <w:r w:rsidRPr="00CE5704">
        <w:rPr>
          <w:sz w:val="28"/>
          <w:szCs w:val="28"/>
        </w:rPr>
        <w:t xml:space="preserve"> опреде</w:t>
      </w:r>
      <w:r w:rsidRPr="00CE5704">
        <w:rPr>
          <w:sz w:val="28"/>
          <w:szCs w:val="28"/>
        </w:rPr>
        <w:softHyphen/>
        <w:t>ляют для каждого ВВ время задержки вспышки. Таким образом исследуют всю область температур, при которых вспышки проис</w:t>
      </w:r>
      <w:r w:rsidRPr="00CE5704">
        <w:rPr>
          <w:sz w:val="28"/>
          <w:szCs w:val="28"/>
        </w:rPr>
        <w:softHyphen/>
        <w:t>ходят с задержкой от 1-2 до 20-30 с или в зависимости от за</w:t>
      </w:r>
      <w:r w:rsidRPr="00CE5704">
        <w:rPr>
          <w:sz w:val="28"/>
          <w:szCs w:val="28"/>
        </w:rPr>
        <w:softHyphen/>
        <w:t>дания до 5 мин.</w:t>
      </w:r>
    </w:p>
    <w:p w:rsidR="00EA4AB9" w:rsidRDefault="00EA4AB9" w:rsidP="0005727E">
      <w:pPr>
        <w:jc w:val="center"/>
        <w:rPr>
          <w:sz w:val="28"/>
          <w:szCs w:val="28"/>
        </w:rPr>
      </w:pPr>
      <w:r>
        <w:rPr>
          <w:noProof/>
        </w:rPr>
        <w:drawing>
          <wp:inline distT="0" distB="0" distL="0" distR="0">
            <wp:extent cx="4857750" cy="3448050"/>
            <wp:effectExtent l="19050" t="0" r="0" b="0"/>
            <wp:docPr id="205" name="Рисунок 205" descr="C:\Documents and Settings\tmi\Local Settings\Temporary Internet Files\Content.Word\20150429_15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Documents and Settings\tmi\Local Settings\Temporary Internet Files\Content.Word\20150429_155505.jpg"/>
                    <pic:cNvPicPr>
                      <a:picLocks noChangeAspect="1" noChangeArrowheads="1"/>
                    </pic:cNvPicPr>
                  </pic:nvPicPr>
                  <pic:blipFill>
                    <a:blip r:embed="rId135" cstate="print"/>
                    <a:srcRect r="-1594" b="19492"/>
                    <a:stretch>
                      <a:fillRect/>
                    </a:stretch>
                  </pic:blipFill>
                  <pic:spPr bwMode="auto">
                    <a:xfrm>
                      <a:off x="0" y="0"/>
                      <a:ext cx="4857750" cy="3448050"/>
                    </a:xfrm>
                    <a:prstGeom prst="rect">
                      <a:avLst/>
                    </a:prstGeom>
                    <a:noFill/>
                    <a:ln w="9525">
                      <a:noFill/>
                      <a:miter lim="800000"/>
                      <a:headEnd/>
                      <a:tailEnd/>
                    </a:ln>
                  </pic:spPr>
                </pic:pic>
              </a:graphicData>
            </a:graphic>
          </wp:inline>
        </w:drawing>
      </w:r>
    </w:p>
    <w:p w:rsidR="00EA4AB9" w:rsidRDefault="00EA4AB9" w:rsidP="00CE5704">
      <w:pPr>
        <w:ind w:firstLine="567"/>
        <w:jc w:val="both"/>
        <w:rPr>
          <w:sz w:val="28"/>
          <w:szCs w:val="28"/>
        </w:rPr>
      </w:pPr>
    </w:p>
    <w:p w:rsidR="00B505CD" w:rsidRDefault="00CE5704" w:rsidP="0005727E">
      <w:pPr>
        <w:ind w:firstLine="567"/>
        <w:jc w:val="center"/>
        <w:rPr>
          <w:sz w:val="28"/>
          <w:szCs w:val="28"/>
        </w:rPr>
      </w:pPr>
      <w:r>
        <w:rPr>
          <w:sz w:val="28"/>
          <w:szCs w:val="28"/>
        </w:rPr>
        <w:t>Рисунок 1</w:t>
      </w:r>
      <w:r w:rsidR="002A6285">
        <w:rPr>
          <w:sz w:val="28"/>
          <w:szCs w:val="28"/>
        </w:rPr>
        <w:t>2</w:t>
      </w:r>
      <w:r>
        <w:rPr>
          <w:sz w:val="28"/>
          <w:szCs w:val="28"/>
        </w:rPr>
        <w:t xml:space="preserve">.1 - </w:t>
      </w:r>
      <w:r w:rsidR="00B505CD" w:rsidRPr="00CE5704">
        <w:rPr>
          <w:sz w:val="28"/>
          <w:szCs w:val="28"/>
        </w:rPr>
        <w:t>Прибор для определения температуры вспышки</w:t>
      </w:r>
    </w:p>
    <w:p w:rsidR="0005727E" w:rsidRPr="00CE5704" w:rsidRDefault="0005727E" w:rsidP="00CE5704">
      <w:pPr>
        <w:ind w:firstLine="567"/>
        <w:jc w:val="both"/>
        <w:rPr>
          <w:sz w:val="28"/>
          <w:szCs w:val="28"/>
        </w:rPr>
      </w:pPr>
    </w:p>
    <w:p w:rsidR="00B505CD" w:rsidRPr="00CE5704" w:rsidRDefault="00B505CD" w:rsidP="00CE5704">
      <w:pPr>
        <w:ind w:firstLine="567"/>
        <w:jc w:val="both"/>
        <w:rPr>
          <w:sz w:val="28"/>
          <w:szCs w:val="28"/>
        </w:rPr>
      </w:pPr>
      <w:r w:rsidRPr="00CE5704">
        <w:rPr>
          <w:sz w:val="28"/>
          <w:szCs w:val="28"/>
        </w:rPr>
        <w:lastRenderedPageBreak/>
        <w:t xml:space="preserve">На основании результатов опытов строят график </w:t>
      </w:r>
      <w:r w:rsidRPr="00CE5704">
        <w:rPr>
          <w:rFonts w:ascii="Cambria Math" w:hAnsi="Cambria Math"/>
          <w:sz w:val="28"/>
          <w:szCs w:val="28"/>
        </w:rPr>
        <w:t>𝜏=</w:t>
      </w:r>
      <w:r w:rsidRPr="00CE5704">
        <w:rPr>
          <w:rFonts w:ascii="Cambria Math" w:hAnsi="Cambria Math"/>
          <w:sz w:val="28"/>
          <w:szCs w:val="28"/>
          <w:lang w:val="en-US"/>
        </w:rPr>
        <w:t>f</w:t>
      </w:r>
      <w:r w:rsidRPr="00CE5704">
        <w:rPr>
          <w:rFonts w:ascii="Cambria Math" w:hAnsi="Cambria Math"/>
          <w:sz w:val="28"/>
          <w:szCs w:val="28"/>
        </w:rPr>
        <w:t>(Т)</w:t>
      </w:r>
      <w:r w:rsidRPr="00CE5704">
        <w:rPr>
          <w:sz w:val="28"/>
          <w:szCs w:val="28"/>
        </w:rPr>
        <w:t xml:space="preserve">  и по уравнению</w:t>
      </w:r>
    </w:p>
    <w:p w:rsidR="00CE5704" w:rsidRDefault="00B505CD" w:rsidP="00CE5704">
      <w:pPr>
        <w:ind w:firstLine="567"/>
        <w:jc w:val="both"/>
        <w:rPr>
          <w:i/>
          <w:sz w:val="28"/>
          <w:szCs w:val="28"/>
          <w:vertAlign w:val="superscript"/>
        </w:rPr>
      </w:pPr>
      <w:r w:rsidRPr="00CE5704">
        <w:rPr>
          <w:i/>
          <w:sz w:val="28"/>
          <w:szCs w:val="28"/>
          <w:vertAlign w:val="superscript"/>
        </w:rPr>
        <w:t xml:space="preserve">                                                      </w:t>
      </w:r>
    </w:p>
    <w:p w:rsidR="00B505CD" w:rsidRPr="00CE5704" w:rsidRDefault="00CE5704" w:rsidP="00CE5704">
      <w:pPr>
        <w:ind w:firstLine="567"/>
        <w:jc w:val="center"/>
        <w:rPr>
          <w:sz w:val="28"/>
          <w:szCs w:val="28"/>
        </w:rPr>
      </w:pPr>
      <w:r>
        <w:rPr>
          <w:i/>
          <w:sz w:val="28"/>
          <w:szCs w:val="28"/>
          <w:vertAlign w:val="superscript"/>
        </w:rPr>
        <w:t xml:space="preserve">                                                        </w:t>
      </w:r>
      <w:r w:rsidR="00B505CD" w:rsidRPr="00CE5704">
        <w:rPr>
          <w:sz w:val="28"/>
          <w:szCs w:val="28"/>
          <w:lang w:val="en-US"/>
        </w:rPr>
        <w:t>ln</w:t>
      </w:r>
      <w:r w:rsidR="00B505CD" w:rsidRPr="00CE5704">
        <w:rPr>
          <w:rFonts w:ascii="Cambria Math" w:hAnsi="Cambria Math"/>
          <w:sz w:val="28"/>
          <w:szCs w:val="28"/>
        </w:rPr>
        <w:t>𝜏</w:t>
      </w:r>
      <w:r w:rsidR="00B505CD" w:rsidRPr="00CE5704">
        <w:rPr>
          <w:rFonts w:ascii="Cambria Math" w:hAnsi="Cambria Math"/>
          <w:i/>
          <w:sz w:val="28"/>
          <w:szCs w:val="28"/>
        </w:rPr>
        <w:t xml:space="preserve"> </w:t>
      </w:r>
      <w:r w:rsidR="00B505CD" w:rsidRPr="00CE5704">
        <w:rPr>
          <w:i/>
          <w:sz w:val="28"/>
          <w:szCs w:val="28"/>
        </w:rPr>
        <w:t xml:space="preserve">=  </w:t>
      </w:r>
      <w:r w:rsidR="00B505CD" w:rsidRPr="00CE5704">
        <w:rPr>
          <w:i/>
          <w:position w:val="-24"/>
          <w:sz w:val="28"/>
          <w:szCs w:val="28"/>
        </w:rPr>
        <w:object w:dxaOrig="279" w:dyaOrig="620">
          <v:shape id="_x0000_i1083" type="#_x0000_t75" style="width:14.25pt;height:30.75pt" o:ole="">
            <v:imagedata r:id="rId136" o:title=""/>
          </v:shape>
          <o:OLEObject Type="Embed" ProgID="Equation.DSMT4" ShapeID="_x0000_i1083" DrawAspect="Content" ObjectID="_1491981025" r:id="rId137"/>
        </w:object>
      </w:r>
      <w:r w:rsidR="00B505CD" w:rsidRPr="00CE5704">
        <w:rPr>
          <w:i/>
          <w:position w:val="-24"/>
          <w:sz w:val="28"/>
          <w:szCs w:val="28"/>
        </w:rPr>
        <w:object w:dxaOrig="260" w:dyaOrig="620">
          <v:shape id="_x0000_i1084" type="#_x0000_t75" style="width:12.75pt;height:30.75pt" o:ole="">
            <v:imagedata r:id="rId138" o:title=""/>
          </v:shape>
          <o:OLEObject Type="Embed" ProgID="Equation.DSMT4" ShapeID="_x0000_i1084" DrawAspect="Content" ObjectID="_1491981026" r:id="rId139"/>
        </w:object>
      </w:r>
      <w:r w:rsidR="00B505CD" w:rsidRPr="00CE5704">
        <w:rPr>
          <w:i/>
          <w:sz w:val="28"/>
          <w:szCs w:val="28"/>
        </w:rPr>
        <w:t xml:space="preserve"> </w:t>
      </w:r>
      <w:r w:rsidR="00B505CD" w:rsidRPr="00CE5704">
        <w:rPr>
          <w:sz w:val="28"/>
          <w:szCs w:val="28"/>
        </w:rPr>
        <w:t xml:space="preserve">+ </w:t>
      </w:r>
      <w:r w:rsidR="00B505CD" w:rsidRPr="00CE5704">
        <w:rPr>
          <w:sz w:val="28"/>
          <w:szCs w:val="28"/>
          <w:lang w:val="en-US"/>
        </w:rPr>
        <w:t>lnc</w:t>
      </w:r>
      <w:r w:rsidR="00B505CD" w:rsidRPr="00CE5704">
        <w:rPr>
          <w:sz w:val="28"/>
          <w:szCs w:val="28"/>
        </w:rPr>
        <w:t xml:space="preserve"> </w:t>
      </w:r>
      <w:r w:rsidR="00B505CD" w:rsidRPr="00CE5704">
        <w:rPr>
          <w:sz w:val="28"/>
          <w:szCs w:val="28"/>
          <w:vertAlign w:val="superscript"/>
        </w:rPr>
        <w:t xml:space="preserve">                                                                 </w:t>
      </w:r>
      <w:r>
        <w:rPr>
          <w:sz w:val="28"/>
          <w:szCs w:val="28"/>
          <w:vertAlign w:val="superscript"/>
        </w:rPr>
        <w:t xml:space="preserve">   </w:t>
      </w:r>
      <w:r w:rsidR="00B505CD" w:rsidRPr="00CE5704">
        <w:rPr>
          <w:sz w:val="28"/>
          <w:szCs w:val="28"/>
          <w:vertAlign w:val="superscript"/>
        </w:rPr>
        <w:t xml:space="preserve">                    </w:t>
      </w:r>
      <w:r w:rsidR="00B505CD" w:rsidRPr="00CE5704">
        <w:rPr>
          <w:sz w:val="28"/>
          <w:szCs w:val="28"/>
        </w:rPr>
        <w:t>(</w:t>
      </w:r>
      <w:r w:rsidRPr="00CE5704">
        <w:rPr>
          <w:sz w:val="28"/>
          <w:szCs w:val="28"/>
        </w:rPr>
        <w:t>1</w:t>
      </w:r>
      <w:r w:rsidR="002A6285">
        <w:rPr>
          <w:sz w:val="28"/>
          <w:szCs w:val="28"/>
        </w:rPr>
        <w:t>2</w:t>
      </w:r>
      <w:r w:rsidRPr="00CE5704">
        <w:rPr>
          <w:sz w:val="28"/>
          <w:szCs w:val="28"/>
        </w:rPr>
        <w:t>.</w:t>
      </w:r>
      <w:r w:rsidR="00B505CD" w:rsidRPr="00CE5704">
        <w:rPr>
          <w:sz w:val="28"/>
          <w:szCs w:val="28"/>
        </w:rPr>
        <w:t>2)</w:t>
      </w:r>
    </w:p>
    <w:p w:rsidR="00CE5704" w:rsidRPr="00CE5704" w:rsidRDefault="00B505CD" w:rsidP="00CE5704">
      <w:pPr>
        <w:ind w:firstLine="567"/>
        <w:jc w:val="both"/>
        <w:rPr>
          <w:sz w:val="28"/>
          <w:szCs w:val="28"/>
        </w:rPr>
      </w:pPr>
      <w:r w:rsidRPr="00CE5704">
        <w:rPr>
          <w:sz w:val="28"/>
          <w:szCs w:val="28"/>
        </w:rPr>
        <w:t>полученному из формулы (</w:t>
      </w:r>
      <w:r w:rsidR="00CE5704" w:rsidRPr="00CE5704">
        <w:rPr>
          <w:sz w:val="28"/>
          <w:szCs w:val="28"/>
        </w:rPr>
        <w:t>10.1</w:t>
      </w:r>
      <w:r w:rsidRPr="00CE5704">
        <w:rPr>
          <w:sz w:val="28"/>
          <w:szCs w:val="28"/>
        </w:rPr>
        <w:t xml:space="preserve">), график </w:t>
      </w:r>
      <w:r w:rsidRPr="00CE5704">
        <w:rPr>
          <w:sz w:val="28"/>
          <w:szCs w:val="28"/>
          <w:lang w:val="en-US"/>
        </w:rPr>
        <w:t>ln</w:t>
      </w:r>
      <w:r w:rsidRPr="00CE5704">
        <w:rPr>
          <w:rFonts w:ascii="Cambria Math" w:hAnsi="Cambria Math"/>
          <w:sz w:val="28"/>
          <w:szCs w:val="28"/>
        </w:rPr>
        <w:t xml:space="preserve">𝜏 </w:t>
      </w:r>
      <w:r w:rsidRPr="00CE5704">
        <w:rPr>
          <w:sz w:val="28"/>
          <w:szCs w:val="28"/>
        </w:rPr>
        <w:t xml:space="preserve">= </w:t>
      </w:r>
      <w:r w:rsidRPr="00CE5704">
        <w:rPr>
          <w:sz w:val="28"/>
          <w:szCs w:val="28"/>
          <w:lang w:val="en-US" w:eastAsia="en-US"/>
        </w:rPr>
        <w:t>f</w:t>
      </w:r>
      <w:r w:rsidRPr="00CE5704">
        <w:rPr>
          <w:sz w:val="28"/>
          <w:szCs w:val="28"/>
          <w:lang w:eastAsia="en-US"/>
        </w:rPr>
        <w:t xml:space="preserve"> (</w:t>
      </w:r>
      <w:r w:rsidR="00CE5704" w:rsidRPr="00CE5704">
        <w:rPr>
          <w:sz w:val="28"/>
          <w:szCs w:val="28"/>
          <w:lang w:eastAsia="en-US"/>
        </w:rPr>
        <w:t>1</w:t>
      </w:r>
      <w:r w:rsidRPr="00CE5704">
        <w:rPr>
          <w:sz w:val="28"/>
          <w:szCs w:val="28"/>
        </w:rPr>
        <w:t xml:space="preserve">/Т). </w:t>
      </w:r>
    </w:p>
    <w:p w:rsidR="00B505CD" w:rsidRPr="00CE5704" w:rsidRDefault="00B505CD" w:rsidP="00CE5704">
      <w:pPr>
        <w:ind w:firstLine="567"/>
        <w:jc w:val="both"/>
        <w:rPr>
          <w:sz w:val="28"/>
          <w:szCs w:val="28"/>
        </w:rPr>
      </w:pPr>
      <w:r w:rsidRPr="00CE5704">
        <w:rPr>
          <w:sz w:val="28"/>
          <w:szCs w:val="28"/>
        </w:rPr>
        <w:t>Танген</w:t>
      </w:r>
      <w:r w:rsidR="00CE5704" w:rsidRPr="00CE5704">
        <w:rPr>
          <w:sz w:val="28"/>
          <w:szCs w:val="28"/>
        </w:rPr>
        <w:t>с</w:t>
      </w:r>
      <w:r w:rsidRPr="00CE5704">
        <w:rPr>
          <w:sz w:val="28"/>
          <w:szCs w:val="28"/>
        </w:rPr>
        <w:t xml:space="preserve"> угла наклона прямой, полученной в последнем графике, есть не что иное, как отношение Е/</w:t>
      </w:r>
      <w:r w:rsidRPr="00CE5704">
        <w:rPr>
          <w:sz w:val="28"/>
          <w:szCs w:val="28"/>
          <w:lang w:val="en-US"/>
        </w:rPr>
        <w:t>R</w:t>
      </w:r>
      <w:r w:rsidRPr="00CE5704">
        <w:rPr>
          <w:sz w:val="28"/>
          <w:szCs w:val="28"/>
        </w:rPr>
        <w:t xml:space="preserve"> , из которого легко вычис</w:t>
      </w:r>
      <w:r w:rsidRPr="00CE5704">
        <w:rPr>
          <w:sz w:val="28"/>
          <w:szCs w:val="28"/>
        </w:rPr>
        <w:softHyphen/>
        <w:t xml:space="preserve">лить </w:t>
      </w:r>
      <w:r w:rsidRPr="00CE5704">
        <w:rPr>
          <w:sz w:val="28"/>
          <w:szCs w:val="28"/>
          <w:lang w:val="en-US"/>
        </w:rPr>
        <w:t>E</w:t>
      </w:r>
      <w:r w:rsidRPr="00CE5704">
        <w:rPr>
          <w:sz w:val="28"/>
          <w:szCs w:val="28"/>
        </w:rPr>
        <w:t xml:space="preserve"> - энергию активации распада ВВ. </w:t>
      </w:r>
    </w:p>
    <w:p w:rsidR="00CE5704" w:rsidRDefault="00CE5704" w:rsidP="00CE5704">
      <w:pPr>
        <w:ind w:firstLine="567"/>
        <w:jc w:val="center"/>
        <w:rPr>
          <w:b/>
          <w:sz w:val="28"/>
          <w:szCs w:val="28"/>
          <w:highlight w:val="yellow"/>
        </w:rPr>
      </w:pPr>
    </w:p>
    <w:p w:rsidR="00B505CD" w:rsidRPr="00087BFE" w:rsidRDefault="00B505CD" w:rsidP="00CE5704">
      <w:pPr>
        <w:ind w:firstLine="567"/>
        <w:jc w:val="center"/>
        <w:rPr>
          <w:b/>
          <w:sz w:val="28"/>
          <w:szCs w:val="28"/>
        </w:rPr>
      </w:pPr>
      <w:r w:rsidRPr="00087BFE">
        <w:rPr>
          <w:b/>
          <w:sz w:val="28"/>
          <w:szCs w:val="28"/>
        </w:rPr>
        <w:t>Порядок выполнения работы</w:t>
      </w:r>
    </w:p>
    <w:p w:rsidR="00CE5704" w:rsidRPr="00087BFE" w:rsidRDefault="00CE5704" w:rsidP="00CE5704">
      <w:pPr>
        <w:ind w:firstLine="567"/>
        <w:jc w:val="center"/>
        <w:rPr>
          <w:b/>
          <w:sz w:val="28"/>
          <w:szCs w:val="28"/>
        </w:rPr>
      </w:pPr>
    </w:p>
    <w:p w:rsidR="00B505CD" w:rsidRPr="00087BFE" w:rsidRDefault="00B505CD" w:rsidP="00CE5704">
      <w:pPr>
        <w:tabs>
          <w:tab w:val="left" w:pos="1186"/>
        </w:tabs>
        <w:ind w:firstLine="567"/>
        <w:jc w:val="both"/>
        <w:rPr>
          <w:sz w:val="28"/>
          <w:szCs w:val="28"/>
        </w:rPr>
      </w:pPr>
      <w:r w:rsidRPr="00087BFE">
        <w:rPr>
          <w:sz w:val="28"/>
          <w:szCs w:val="28"/>
        </w:rPr>
        <w:t>1. Подготовить для испытания алюминиевые или медные гильзы (от капсюля-детонатора), надев на гильзы металлические кольца, с помощью которых регулируется глубина погру</w:t>
      </w:r>
      <w:r w:rsidRPr="00087BFE">
        <w:rPr>
          <w:sz w:val="28"/>
          <w:szCs w:val="28"/>
        </w:rPr>
        <w:softHyphen/>
        <w:t xml:space="preserve">жения гильзы в </w:t>
      </w:r>
      <w:r w:rsidR="0005727E">
        <w:rPr>
          <w:sz w:val="28"/>
          <w:szCs w:val="28"/>
        </w:rPr>
        <w:t>реактор</w:t>
      </w:r>
      <w:r w:rsidRPr="00087BFE">
        <w:rPr>
          <w:sz w:val="28"/>
          <w:szCs w:val="28"/>
        </w:rPr>
        <w:t>.</w:t>
      </w:r>
    </w:p>
    <w:p w:rsidR="00B505CD" w:rsidRPr="00087BFE" w:rsidRDefault="00B505CD" w:rsidP="00CE5704">
      <w:pPr>
        <w:tabs>
          <w:tab w:val="left" w:pos="1990"/>
        </w:tabs>
        <w:ind w:firstLine="567"/>
        <w:jc w:val="both"/>
        <w:rPr>
          <w:sz w:val="28"/>
          <w:szCs w:val="28"/>
        </w:rPr>
      </w:pPr>
      <w:r w:rsidRPr="00087BFE">
        <w:rPr>
          <w:sz w:val="28"/>
          <w:szCs w:val="28"/>
        </w:rPr>
        <w:t>2. Подготовить четыре навески испытуемого ВВ массой</w:t>
      </w:r>
    </w:p>
    <w:p w:rsidR="00B505CD" w:rsidRPr="00087BFE" w:rsidRDefault="00B505CD" w:rsidP="00CE5704">
      <w:pPr>
        <w:tabs>
          <w:tab w:val="left" w:pos="814"/>
          <w:tab w:val="left" w:pos="1246"/>
        </w:tabs>
        <w:ind w:firstLine="567"/>
        <w:jc w:val="both"/>
        <w:rPr>
          <w:sz w:val="28"/>
          <w:szCs w:val="28"/>
        </w:rPr>
      </w:pPr>
      <w:r w:rsidRPr="00087BFE">
        <w:rPr>
          <w:sz w:val="28"/>
          <w:szCs w:val="28"/>
        </w:rPr>
        <w:t xml:space="preserve">0,06 г каждая. Навески разместить на отдельных листах кальки размером </w:t>
      </w:r>
      <w:r w:rsidRPr="00087BFE">
        <w:rPr>
          <w:sz w:val="28"/>
          <w:szCs w:val="28"/>
          <w:lang w:eastAsia="en-US"/>
        </w:rPr>
        <w:t>5</w:t>
      </w:r>
      <w:r w:rsidRPr="00087BFE">
        <w:rPr>
          <w:sz w:val="28"/>
          <w:szCs w:val="28"/>
          <w:lang w:val="en-US" w:eastAsia="en-US"/>
        </w:rPr>
        <w:t>x</w:t>
      </w:r>
      <w:r w:rsidRPr="00087BFE">
        <w:rPr>
          <w:sz w:val="28"/>
          <w:szCs w:val="28"/>
          <w:lang w:eastAsia="en-US"/>
        </w:rPr>
        <w:t xml:space="preserve">5 </w:t>
      </w:r>
      <w:r w:rsidRPr="00087BFE">
        <w:rPr>
          <w:sz w:val="28"/>
          <w:szCs w:val="28"/>
        </w:rPr>
        <w:t>см.</w:t>
      </w:r>
    </w:p>
    <w:p w:rsidR="00B505CD" w:rsidRPr="00087BFE" w:rsidRDefault="00B505CD" w:rsidP="00CE5704">
      <w:pPr>
        <w:tabs>
          <w:tab w:val="left" w:pos="1244"/>
        </w:tabs>
        <w:ind w:firstLine="567"/>
        <w:jc w:val="both"/>
        <w:rPr>
          <w:sz w:val="28"/>
          <w:szCs w:val="28"/>
        </w:rPr>
      </w:pPr>
      <w:r w:rsidRPr="00087BFE">
        <w:rPr>
          <w:sz w:val="28"/>
          <w:szCs w:val="28"/>
        </w:rPr>
        <w:t xml:space="preserve">3. Включить прибор в сеть, ввести через одно из имеющихся в крышке прибора отверстий термометр (внутрь прибора), а через второе отверстие в крышке прибора опустить гильзу в </w:t>
      </w:r>
      <w:r w:rsidR="0005727E">
        <w:rPr>
          <w:sz w:val="28"/>
          <w:szCs w:val="28"/>
        </w:rPr>
        <w:t>реактор</w:t>
      </w:r>
      <w:r w:rsidRPr="00087BFE">
        <w:rPr>
          <w:sz w:val="28"/>
          <w:szCs w:val="28"/>
        </w:rPr>
        <w:t>.</w:t>
      </w:r>
    </w:p>
    <w:p w:rsidR="00B505CD" w:rsidRPr="00087BFE" w:rsidRDefault="00B505CD" w:rsidP="00CE5704">
      <w:pPr>
        <w:ind w:firstLine="567"/>
        <w:jc w:val="both"/>
        <w:rPr>
          <w:sz w:val="28"/>
          <w:szCs w:val="28"/>
        </w:rPr>
      </w:pPr>
      <w:r w:rsidRPr="00087BFE">
        <w:rPr>
          <w:sz w:val="28"/>
          <w:szCs w:val="28"/>
        </w:rPr>
        <w:t>4. Нагреть прибор до температуры, близкой к температуре вспышки испытуемого ВВ (по заданию преподавателя), и всыпать навеску испытуемого ВВ в гильзу.</w:t>
      </w:r>
    </w:p>
    <w:p w:rsidR="00B505CD" w:rsidRPr="00087BFE" w:rsidRDefault="00B505CD" w:rsidP="00CE5704">
      <w:pPr>
        <w:ind w:firstLine="567"/>
        <w:jc w:val="both"/>
        <w:rPr>
          <w:sz w:val="28"/>
          <w:szCs w:val="28"/>
        </w:rPr>
      </w:pPr>
      <w:r w:rsidRPr="00087BFE">
        <w:rPr>
          <w:sz w:val="28"/>
          <w:szCs w:val="28"/>
        </w:rPr>
        <w:t>5.  Зафиксировать по электросекундомеру период задержки вспышки и заполнить следующую таблицу:</w:t>
      </w:r>
    </w:p>
    <w:p w:rsidR="00CE5704" w:rsidRPr="00087BFE" w:rsidRDefault="00CE5704" w:rsidP="00CE5704">
      <w:pPr>
        <w:ind w:firstLine="567"/>
        <w:jc w:val="both"/>
        <w:rPr>
          <w:sz w:val="28"/>
          <w:szCs w:val="28"/>
        </w:rPr>
      </w:pPr>
    </w:p>
    <w:tbl>
      <w:tblPr>
        <w:tblStyle w:val="af7"/>
        <w:tblW w:w="0" w:type="auto"/>
        <w:tblLook w:val="04A0"/>
      </w:tblPr>
      <w:tblGrid>
        <w:gridCol w:w="2534"/>
        <w:gridCol w:w="2534"/>
        <w:gridCol w:w="2535"/>
        <w:gridCol w:w="2535"/>
      </w:tblGrid>
      <w:tr w:rsidR="00087BFE" w:rsidTr="00087BFE">
        <w:tc>
          <w:tcPr>
            <w:tcW w:w="2534" w:type="dxa"/>
          </w:tcPr>
          <w:p w:rsidR="00087BFE" w:rsidRDefault="00087BFE" w:rsidP="00087BFE">
            <w:pPr>
              <w:jc w:val="center"/>
              <w:rPr>
                <w:sz w:val="28"/>
                <w:szCs w:val="28"/>
              </w:rPr>
            </w:pPr>
            <w:r w:rsidRPr="00087BFE">
              <w:rPr>
                <w:sz w:val="28"/>
                <w:szCs w:val="28"/>
              </w:rPr>
              <w:t>ВВ</w:t>
            </w:r>
          </w:p>
        </w:tc>
        <w:tc>
          <w:tcPr>
            <w:tcW w:w="2534" w:type="dxa"/>
          </w:tcPr>
          <w:p w:rsidR="00087BFE" w:rsidRDefault="00087BFE" w:rsidP="00087BFE">
            <w:pPr>
              <w:jc w:val="center"/>
              <w:rPr>
                <w:sz w:val="28"/>
                <w:szCs w:val="28"/>
              </w:rPr>
            </w:pPr>
            <w:r w:rsidRPr="00087BFE">
              <w:rPr>
                <w:sz w:val="28"/>
                <w:szCs w:val="28"/>
              </w:rPr>
              <w:t>Т</w:t>
            </w:r>
            <w:r w:rsidRPr="00087BFE">
              <w:rPr>
                <w:sz w:val="28"/>
                <w:szCs w:val="28"/>
                <w:vertAlign w:val="subscript"/>
              </w:rPr>
              <w:t xml:space="preserve">0, </w:t>
            </w:r>
            <w:r w:rsidRPr="00087BFE">
              <w:rPr>
                <w:sz w:val="28"/>
                <w:szCs w:val="28"/>
                <w:vertAlign w:val="superscript"/>
              </w:rPr>
              <w:t>0</w:t>
            </w:r>
            <w:r w:rsidRPr="00087BFE">
              <w:rPr>
                <w:sz w:val="28"/>
                <w:szCs w:val="28"/>
              </w:rPr>
              <w:t>С</w:t>
            </w:r>
          </w:p>
        </w:tc>
        <w:tc>
          <w:tcPr>
            <w:tcW w:w="2535" w:type="dxa"/>
          </w:tcPr>
          <w:p w:rsidR="00087BFE" w:rsidRDefault="00087BFE" w:rsidP="00087BFE">
            <w:pPr>
              <w:jc w:val="center"/>
              <w:rPr>
                <w:sz w:val="28"/>
                <w:szCs w:val="28"/>
              </w:rPr>
            </w:pPr>
            <w:r w:rsidRPr="00087BFE">
              <w:rPr>
                <w:rFonts w:ascii="Cambria Math" w:hAnsi="Cambria Math"/>
                <w:sz w:val="28"/>
                <w:szCs w:val="28"/>
              </w:rPr>
              <w:t xml:space="preserve">𝜏, </w:t>
            </w:r>
            <w:r w:rsidRPr="00087BFE">
              <w:rPr>
                <w:sz w:val="28"/>
                <w:szCs w:val="28"/>
              </w:rPr>
              <w:t>с</w:t>
            </w:r>
          </w:p>
        </w:tc>
        <w:tc>
          <w:tcPr>
            <w:tcW w:w="2535" w:type="dxa"/>
          </w:tcPr>
          <w:p w:rsidR="00087BFE" w:rsidRDefault="00087BFE" w:rsidP="00087BFE">
            <w:pPr>
              <w:jc w:val="center"/>
              <w:rPr>
                <w:sz w:val="28"/>
                <w:szCs w:val="28"/>
              </w:rPr>
            </w:pPr>
            <w:r w:rsidRPr="00087BFE">
              <w:rPr>
                <w:sz w:val="28"/>
                <w:szCs w:val="28"/>
                <w:lang w:eastAsia="en-US"/>
              </w:rPr>
              <w:t xml:space="preserve">Е, </w:t>
            </w:r>
            <w:r w:rsidRPr="00087BFE">
              <w:rPr>
                <w:sz w:val="28"/>
                <w:szCs w:val="28"/>
              </w:rPr>
              <w:t>Дж/ моль</w:t>
            </w:r>
          </w:p>
        </w:tc>
      </w:tr>
      <w:tr w:rsidR="00087BFE" w:rsidTr="00087BFE">
        <w:tc>
          <w:tcPr>
            <w:tcW w:w="2534" w:type="dxa"/>
          </w:tcPr>
          <w:p w:rsidR="00087BFE" w:rsidRDefault="00087BFE" w:rsidP="00CE5704">
            <w:pPr>
              <w:jc w:val="both"/>
              <w:rPr>
                <w:sz w:val="28"/>
                <w:szCs w:val="28"/>
              </w:rPr>
            </w:pPr>
          </w:p>
        </w:tc>
        <w:tc>
          <w:tcPr>
            <w:tcW w:w="2534"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r>
      <w:tr w:rsidR="00087BFE" w:rsidTr="00087BFE">
        <w:tc>
          <w:tcPr>
            <w:tcW w:w="2534" w:type="dxa"/>
          </w:tcPr>
          <w:p w:rsidR="00087BFE" w:rsidRDefault="00087BFE" w:rsidP="00CE5704">
            <w:pPr>
              <w:jc w:val="both"/>
              <w:rPr>
                <w:sz w:val="28"/>
                <w:szCs w:val="28"/>
              </w:rPr>
            </w:pPr>
          </w:p>
        </w:tc>
        <w:tc>
          <w:tcPr>
            <w:tcW w:w="2534"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r>
      <w:tr w:rsidR="00087BFE" w:rsidTr="00087BFE">
        <w:tc>
          <w:tcPr>
            <w:tcW w:w="2534" w:type="dxa"/>
          </w:tcPr>
          <w:p w:rsidR="00087BFE" w:rsidRDefault="00087BFE" w:rsidP="00CE5704">
            <w:pPr>
              <w:jc w:val="both"/>
              <w:rPr>
                <w:sz w:val="28"/>
                <w:szCs w:val="28"/>
              </w:rPr>
            </w:pPr>
          </w:p>
        </w:tc>
        <w:tc>
          <w:tcPr>
            <w:tcW w:w="2534"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r>
      <w:tr w:rsidR="00087BFE" w:rsidTr="00087BFE">
        <w:tc>
          <w:tcPr>
            <w:tcW w:w="2534" w:type="dxa"/>
          </w:tcPr>
          <w:p w:rsidR="00087BFE" w:rsidRDefault="00087BFE" w:rsidP="00CE5704">
            <w:pPr>
              <w:jc w:val="both"/>
              <w:rPr>
                <w:sz w:val="28"/>
                <w:szCs w:val="28"/>
              </w:rPr>
            </w:pPr>
          </w:p>
        </w:tc>
        <w:tc>
          <w:tcPr>
            <w:tcW w:w="2534"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r>
      <w:tr w:rsidR="00087BFE" w:rsidTr="00087BFE">
        <w:tc>
          <w:tcPr>
            <w:tcW w:w="2534" w:type="dxa"/>
          </w:tcPr>
          <w:p w:rsidR="00087BFE" w:rsidRDefault="00087BFE" w:rsidP="00CE5704">
            <w:pPr>
              <w:jc w:val="both"/>
              <w:rPr>
                <w:sz w:val="28"/>
                <w:szCs w:val="28"/>
              </w:rPr>
            </w:pPr>
          </w:p>
        </w:tc>
        <w:tc>
          <w:tcPr>
            <w:tcW w:w="2534"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c>
          <w:tcPr>
            <w:tcW w:w="2535" w:type="dxa"/>
          </w:tcPr>
          <w:p w:rsidR="00087BFE" w:rsidRDefault="00087BFE" w:rsidP="00CE5704">
            <w:pPr>
              <w:jc w:val="both"/>
              <w:rPr>
                <w:sz w:val="28"/>
                <w:szCs w:val="28"/>
              </w:rPr>
            </w:pPr>
          </w:p>
        </w:tc>
      </w:tr>
    </w:tbl>
    <w:p w:rsidR="00CE5704" w:rsidRPr="00087BFE" w:rsidRDefault="00CE5704" w:rsidP="00CE5704">
      <w:pPr>
        <w:ind w:firstLine="567"/>
        <w:jc w:val="both"/>
        <w:rPr>
          <w:sz w:val="28"/>
          <w:szCs w:val="28"/>
        </w:rPr>
      </w:pPr>
    </w:p>
    <w:p w:rsidR="00B505CD" w:rsidRPr="00087BFE" w:rsidRDefault="00B505CD" w:rsidP="00B505CD">
      <w:pPr>
        <w:tabs>
          <w:tab w:val="left" w:pos="1244"/>
        </w:tabs>
        <w:ind w:firstLine="360"/>
        <w:jc w:val="both"/>
        <w:rPr>
          <w:sz w:val="28"/>
          <w:szCs w:val="28"/>
        </w:rPr>
      </w:pPr>
      <w:r w:rsidRPr="00087BFE">
        <w:rPr>
          <w:sz w:val="28"/>
          <w:szCs w:val="28"/>
        </w:rPr>
        <w:t>6. Повторить измерения с четырьмя образцами при той же температуре, записывая результаты в таблицу.</w:t>
      </w:r>
    </w:p>
    <w:p w:rsidR="00B505CD" w:rsidRPr="00087BFE" w:rsidRDefault="00B505CD" w:rsidP="00B505CD">
      <w:pPr>
        <w:tabs>
          <w:tab w:val="left" w:pos="1244"/>
        </w:tabs>
        <w:ind w:firstLine="360"/>
        <w:jc w:val="both"/>
        <w:rPr>
          <w:sz w:val="28"/>
          <w:szCs w:val="28"/>
        </w:rPr>
      </w:pPr>
      <w:r w:rsidRPr="00087BFE">
        <w:rPr>
          <w:sz w:val="28"/>
          <w:szCs w:val="28"/>
        </w:rPr>
        <w:t>7. В зависимости от задания провести испытания при дру</w:t>
      </w:r>
      <w:r w:rsidRPr="00087BFE">
        <w:rPr>
          <w:sz w:val="28"/>
          <w:szCs w:val="28"/>
        </w:rPr>
        <w:softHyphen/>
        <w:t>гих температурах.</w:t>
      </w:r>
    </w:p>
    <w:p w:rsidR="00B505CD" w:rsidRPr="00087BFE" w:rsidRDefault="00B505CD" w:rsidP="00B505CD">
      <w:pPr>
        <w:ind w:firstLine="360"/>
        <w:jc w:val="both"/>
        <w:rPr>
          <w:sz w:val="28"/>
          <w:szCs w:val="28"/>
        </w:rPr>
      </w:pPr>
      <w:r w:rsidRPr="00087BFE">
        <w:rPr>
          <w:sz w:val="28"/>
          <w:szCs w:val="28"/>
        </w:rPr>
        <w:t xml:space="preserve">8. По измеренным значениям   </w:t>
      </w:r>
      <w:r w:rsidRPr="00087BFE">
        <w:rPr>
          <w:rFonts w:ascii="Cambria Math" w:hAnsi="Cambria Math"/>
          <w:sz w:val="28"/>
          <w:szCs w:val="28"/>
        </w:rPr>
        <w:t xml:space="preserve">𝜏 и </w:t>
      </w:r>
      <w:r w:rsidRPr="00087BFE">
        <w:rPr>
          <w:sz w:val="28"/>
          <w:szCs w:val="28"/>
        </w:rPr>
        <w:t xml:space="preserve">Т построить график </w:t>
      </w:r>
      <w:r w:rsidRPr="00087BFE">
        <w:rPr>
          <w:rFonts w:ascii="Cambria Math" w:hAnsi="Cambria Math"/>
          <w:sz w:val="28"/>
          <w:szCs w:val="28"/>
        </w:rPr>
        <w:t>𝜏</w:t>
      </w:r>
      <w:r w:rsidRPr="00087BFE">
        <w:rPr>
          <w:sz w:val="28"/>
          <w:szCs w:val="28"/>
        </w:rPr>
        <w:t xml:space="preserve"> =  </w:t>
      </w:r>
      <w:r w:rsidRPr="00087BFE">
        <w:rPr>
          <w:sz w:val="28"/>
          <w:szCs w:val="28"/>
          <w:lang w:val="en-US" w:eastAsia="en-US"/>
        </w:rPr>
        <w:t>f</w:t>
      </w:r>
      <w:r w:rsidRPr="00087BFE">
        <w:rPr>
          <w:sz w:val="28"/>
          <w:szCs w:val="28"/>
          <w:lang w:eastAsia="en-US"/>
        </w:rPr>
        <w:t>(</w:t>
      </w:r>
      <w:r w:rsidRPr="00087BFE">
        <w:rPr>
          <w:sz w:val="28"/>
          <w:szCs w:val="28"/>
          <w:lang w:val="en-US" w:eastAsia="en-US"/>
        </w:rPr>
        <w:t>T</w:t>
      </w:r>
      <w:r w:rsidRPr="00087BFE">
        <w:rPr>
          <w:sz w:val="28"/>
          <w:szCs w:val="28"/>
          <w:lang w:eastAsia="en-US"/>
        </w:rPr>
        <w:t xml:space="preserve">), </w:t>
      </w:r>
      <w:r w:rsidRPr="00087BFE">
        <w:rPr>
          <w:sz w:val="28"/>
          <w:szCs w:val="28"/>
        </w:rPr>
        <w:t>по формулам (</w:t>
      </w:r>
      <w:r w:rsidR="00087BFE" w:rsidRPr="00087BFE">
        <w:rPr>
          <w:sz w:val="28"/>
          <w:szCs w:val="28"/>
        </w:rPr>
        <w:t>10.</w:t>
      </w:r>
      <w:r w:rsidRPr="00087BFE">
        <w:rPr>
          <w:sz w:val="28"/>
          <w:szCs w:val="28"/>
        </w:rPr>
        <w:t>1) и (</w:t>
      </w:r>
      <w:r w:rsidR="00087BFE" w:rsidRPr="00087BFE">
        <w:rPr>
          <w:sz w:val="28"/>
          <w:szCs w:val="28"/>
        </w:rPr>
        <w:t>10.</w:t>
      </w:r>
      <w:r w:rsidRPr="00087BFE">
        <w:rPr>
          <w:sz w:val="28"/>
          <w:szCs w:val="28"/>
        </w:rPr>
        <w:t xml:space="preserve">2) - график </w:t>
      </w:r>
      <w:r w:rsidRPr="00087BFE">
        <w:rPr>
          <w:sz w:val="28"/>
          <w:szCs w:val="28"/>
          <w:lang w:val="en-US"/>
        </w:rPr>
        <w:t>ln</w:t>
      </w:r>
      <w:r w:rsidRPr="00087BFE">
        <w:rPr>
          <w:rFonts w:ascii="Cambria Math" w:hAnsi="Cambria Math"/>
          <w:sz w:val="28"/>
          <w:szCs w:val="28"/>
        </w:rPr>
        <w:t xml:space="preserve">𝜏 </w:t>
      </w:r>
      <w:r w:rsidRPr="00087BFE">
        <w:rPr>
          <w:sz w:val="28"/>
          <w:szCs w:val="28"/>
        </w:rPr>
        <w:t xml:space="preserve">= </w:t>
      </w:r>
      <w:r w:rsidRPr="00087BFE">
        <w:rPr>
          <w:sz w:val="28"/>
          <w:szCs w:val="28"/>
          <w:lang w:val="en-US" w:eastAsia="en-US"/>
        </w:rPr>
        <w:t>f</w:t>
      </w:r>
      <w:r w:rsidRPr="00087BFE">
        <w:rPr>
          <w:sz w:val="28"/>
          <w:szCs w:val="28"/>
        </w:rPr>
        <w:t>(1/Т) и определить Е,</w:t>
      </w:r>
    </w:p>
    <w:p w:rsidR="00CE5704" w:rsidRPr="00087BFE" w:rsidRDefault="00CE5704" w:rsidP="00B505CD">
      <w:pPr>
        <w:jc w:val="center"/>
        <w:rPr>
          <w:sz w:val="28"/>
          <w:szCs w:val="28"/>
        </w:rPr>
      </w:pPr>
    </w:p>
    <w:p w:rsidR="00B505CD" w:rsidRPr="00087BFE" w:rsidRDefault="00B505CD" w:rsidP="00B505CD">
      <w:pPr>
        <w:jc w:val="center"/>
        <w:rPr>
          <w:sz w:val="28"/>
          <w:szCs w:val="28"/>
        </w:rPr>
      </w:pPr>
      <w:r w:rsidRPr="00087BFE">
        <w:rPr>
          <w:sz w:val="28"/>
          <w:szCs w:val="28"/>
        </w:rPr>
        <w:t>Содержание отчета</w:t>
      </w:r>
    </w:p>
    <w:p w:rsidR="00B505CD" w:rsidRPr="00087BFE" w:rsidRDefault="00B505CD" w:rsidP="00B505CD">
      <w:pPr>
        <w:tabs>
          <w:tab w:val="left" w:pos="1244"/>
        </w:tabs>
        <w:ind w:firstLine="360"/>
        <w:jc w:val="both"/>
        <w:rPr>
          <w:sz w:val="28"/>
          <w:szCs w:val="28"/>
        </w:rPr>
      </w:pPr>
      <w:r w:rsidRPr="00087BFE">
        <w:rPr>
          <w:sz w:val="28"/>
          <w:szCs w:val="28"/>
        </w:rPr>
        <w:t>1. Таблица результатов измерений.</w:t>
      </w:r>
    </w:p>
    <w:p w:rsidR="00B505CD" w:rsidRPr="00087BFE" w:rsidRDefault="00B505CD" w:rsidP="00B505CD">
      <w:pPr>
        <w:tabs>
          <w:tab w:val="left" w:pos="1990"/>
        </w:tabs>
        <w:ind w:firstLine="360"/>
        <w:rPr>
          <w:sz w:val="28"/>
          <w:szCs w:val="28"/>
        </w:rPr>
      </w:pPr>
      <w:r w:rsidRPr="00087BFE">
        <w:rPr>
          <w:sz w:val="28"/>
          <w:szCs w:val="28"/>
        </w:rPr>
        <w:t xml:space="preserve">2.Графики зависимости </w:t>
      </w:r>
      <w:r w:rsidRPr="00087BFE">
        <w:rPr>
          <w:sz w:val="28"/>
          <w:szCs w:val="28"/>
          <w:lang w:val="en-US"/>
        </w:rPr>
        <w:t>ln</w:t>
      </w:r>
      <w:r w:rsidRPr="00087BFE">
        <w:rPr>
          <w:rFonts w:ascii="Cambria Math" w:hAnsi="Cambria Math"/>
          <w:sz w:val="28"/>
          <w:szCs w:val="28"/>
        </w:rPr>
        <w:t>𝜏</w:t>
      </w:r>
      <w:r w:rsidRPr="00087BFE">
        <w:rPr>
          <w:i/>
          <w:sz w:val="28"/>
          <w:szCs w:val="28"/>
        </w:rPr>
        <w:t>=</w:t>
      </w:r>
      <w:r w:rsidRPr="00087BFE">
        <w:rPr>
          <w:i/>
          <w:position w:val="-24"/>
          <w:sz w:val="28"/>
          <w:szCs w:val="28"/>
        </w:rPr>
        <w:object w:dxaOrig="279" w:dyaOrig="620">
          <v:shape id="_x0000_i1085" type="#_x0000_t75" style="width:14.25pt;height:30.75pt" o:ole="">
            <v:imagedata r:id="rId136" o:title=""/>
          </v:shape>
          <o:OLEObject Type="Embed" ProgID="Equation.DSMT4" ShapeID="_x0000_i1085" DrawAspect="Content" ObjectID="_1491981027" r:id="rId140"/>
        </w:object>
      </w:r>
      <w:r w:rsidRPr="00087BFE">
        <w:rPr>
          <w:i/>
          <w:position w:val="-24"/>
          <w:sz w:val="28"/>
          <w:szCs w:val="28"/>
        </w:rPr>
        <w:object w:dxaOrig="260" w:dyaOrig="620">
          <v:shape id="_x0000_i1086" type="#_x0000_t75" style="width:12.75pt;height:30.75pt" o:ole="">
            <v:imagedata r:id="rId138" o:title=""/>
          </v:shape>
          <o:OLEObject Type="Embed" ProgID="Equation.DSMT4" ShapeID="_x0000_i1086" DrawAspect="Content" ObjectID="_1491981028" r:id="rId141"/>
        </w:object>
      </w:r>
      <w:r w:rsidRPr="00087BFE">
        <w:rPr>
          <w:sz w:val="28"/>
          <w:szCs w:val="28"/>
        </w:rPr>
        <w:t>+</w:t>
      </w:r>
      <w:r w:rsidRPr="00087BFE">
        <w:rPr>
          <w:sz w:val="28"/>
          <w:szCs w:val="28"/>
          <w:lang w:val="en-US"/>
        </w:rPr>
        <w:t>lnc</w:t>
      </w:r>
      <w:r w:rsidRPr="00087BFE">
        <w:rPr>
          <w:sz w:val="28"/>
          <w:szCs w:val="28"/>
        </w:rPr>
        <w:t xml:space="preserve"> </w:t>
      </w:r>
      <w:r w:rsidRPr="00087BFE">
        <w:rPr>
          <w:sz w:val="28"/>
          <w:szCs w:val="28"/>
          <w:vertAlign w:val="superscript"/>
        </w:rPr>
        <w:t xml:space="preserve">   </w:t>
      </w:r>
      <w:r w:rsidRPr="00087BFE">
        <w:rPr>
          <w:sz w:val="28"/>
          <w:szCs w:val="28"/>
        </w:rPr>
        <w:t>и</w:t>
      </w:r>
      <w:r w:rsidRPr="00087BFE">
        <w:rPr>
          <w:sz w:val="28"/>
          <w:szCs w:val="28"/>
          <w:vertAlign w:val="superscript"/>
        </w:rPr>
        <w:t xml:space="preserve">       </w:t>
      </w:r>
      <w:r w:rsidRPr="00087BFE">
        <w:rPr>
          <w:rFonts w:ascii="Cambria Math" w:hAnsi="Cambria Math"/>
          <w:sz w:val="28"/>
          <w:szCs w:val="28"/>
        </w:rPr>
        <w:t>𝜏=</w:t>
      </w:r>
      <w:r w:rsidRPr="00087BFE">
        <w:rPr>
          <w:rFonts w:ascii="Cambria Math" w:hAnsi="Cambria Math"/>
          <w:sz w:val="28"/>
          <w:szCs w:val="28"/>
          <w:lang w:val="en-US"/>
        </w:rPr>
        <w:t>f</w:t>
      </w:r>
      <w:r w:rsidRPr="00087BFE">
        <w:rPr>
          <w:rFonts w:ascii="Cambria Math" w:hAnsi="Cambria Math"/>
          <w:sz w:val="28"/>
          <w:szCs w:val="28"/>
        </w:rPr>
        <w:t>(Т)</w:t>
      </w:r>
      <w:r w:rsidRPr="00087BFE">
        <w:rPr>
          <w:sz w:val="28"/>
          <w:szCs w:val="28"/>
        </w:rPr>
        <w:t xml:space="preserve">  </w:t>
      </w:r>
    </w:p>
    <w:p w:rsidR="00B505CD" w:rsidRDefault="00B505CD" w:rsidP="00B505CD">
      <w:pPr>
        <w:tabs>
          <w:tab w:val="left" w:pos="1990"/>
        </w:tabs>
        <w:ind w:firstLine="360"/>
        <w:rPr>
          <w:sz w:val="28"/>
          <w:szCs w:val="28"/>
          <w:highlight w:val="yellow"/>
        </w:rPr>
      </w:pPr>
    </w:p>
    <w:p w:rsidR="0005727E" w:rsidRPr="008B2C5A" w:rsidRDefault="0005727E" w:rsidP="00B505CD">
      <w:pPr>
        <w:tabs>
          <w:tab w:val="left" w:pos="1990"/>
        </w:tabs>
        <w:ind w:firstLine="360"/>
        <w:rPr>
          <w:sz w:val="28"/>
          <w:szCs w:val="28"/>
          <w:highlight w:val="yellow"/>
        </w:rPr>
      </w:pPr>
    </w:p>
    <w:p w:rsidR="00B505CD" w:rsidRPr="00087BFE" w:rsidRDefault="00B505CD" w:rsidP="00087BFE">
      <w:pPr>
        <w:tabs>
          <w:tab w:val="left" w:pos="1990"/>
        </w:tabs>
        <w:ind w:firstLine="567"/>
        <w:jc w:val="center"/>
        <w:rPr>
          <w:b/>
          <w:sz w:val="28"/>
          <w:szCs w:val="28"/>
        </w:rPr>
      </w:pPr>
      <w:r w:rsidRPr="00087BFE">
        <w:rPr>
          <w:b/>
          <w:sz w:val="28"/>
          <w:szCs w:val="28"/>
        </w:rPr>
        <w:lastRenderedPageBreak/>
        <w:t xml:space="preserve">Работа 2. </w:t>
      </w:r>
      <w:r w:rsidR="00087BFE" w:rsidRPr="00087BFE">
        <w:rPr>
          <w:b/>
          <w:sz w:val="28"/>
          <w:szCs w:val="28"/>
        </w:rPr>
        <w:t>Определение чувствительности взрывчатого вещества к удару</w:t>
      </w:r>
    </w:p>
    <w:p w:rsidR="00087BFE" w:rsidRPr="00087BFE" w:rsidRDefault="00087BFE" w:rsidP="00087BFE">
      <w:pPr>
        <w:ind w:firstLine="567"/>
        <w:jc w:val="both"/>
        <w:rPr>
          <w:b/>
          <w:sz w:val="28"/>
          <w:szCs w:val="28"/>
        </w:rPr>
      </w:pPr>
    </w:p>
    <w:p w:rsidR="00B505CD" w:rsidRPr="00087BFE" w:rsidRDefault="00B505CD" w:rsidP="00F400D3">
      <w:pPr>
        <w:ind w:firstLine="567"/>
        <w:jc w:val="both"/>
        <w:rPr>
          <w:sz w:val="28"/>
          <w:szCs w:val="28"/>
        </w:rPr>
      </w:pPr>
      <w:r w:rsidRPr="00087BFE">
        <w:rPr>
          <w:b/>
          <w:sz w:val="28"/>
          <w:szCs w:val="28"/>
        </w:rPr>
        <w:t>Цель работы</w:t>
      </w:r>
      <w:r w:rsidRPr="00087BFE">
        <w:rPr>
          <w:sz w:val="28"/>
          <w:szCs w:val="28"/>
        </w:rPr>
        <w:t xml:space="preserve"> - получить сравнительную </w:t>
      </w:r>
      <w:r w:rsidR="00087BFE" w:rsidRPr="00087BFE">
        <w:rPr>
          <w:sz w:val="28"/>
          <w:szCs w:val="28"/>
        </w:rPr>
        <w:t>о</w:t>
      </w:r>
      <w:r w:rsidRPr="00087BFE">
        <w:rPr>
          <w:sz w:val="28"/>
          <w:szCs w:val="28"/>
        </w:rPr>
        <w:t>ценку чувствительности ВВ к удару и выявить степень опасности при обращении о ними, а также определить возможность применения их при механизированных способах заряжания.</w:t>
      </w:r>
    </w:p>
    <w:p w:rsidR="00087BFE" w:rsidRDefault="00087BFE" w:rsidP="00F400D3">
      <w:pPr>
        <w:ind w:firstLine="567"/>
        <w:jc w:val="both"/>
        <w:rPr>
          <w:sz w:val="28"/>
          <w:szCs w:val="28"/>
          <w:highlight w:val="yellow"/>
        </w:rPr>
      </w:pPr>
    </w:p>
    <w:p w:rsidR="00087BFE" w:rsidRDefault="00B505CD" w:rsidP="00F400D3">
      <w:pPr>
        <w:ind w:firstLine="567"/>
        <w:jc w:val="both"/>
        <w:rPr>
          <w:sz w:val="28"/>
          <w:szCs w:val="28"/>
        </w:rPr>
      </w:pPr>
      <w:r w:rsidRPr="00087BFE">
        <w:rPr>
          <w:sz w:val="28"/>
          <w:szCs w:val="28"/>
        </w:rPr>
        <w:t xml:space="preserve">Согласно тепловой теории разогрев </w:t>
      </w:r>
      <w:r w:rsidR="00087BFE">
        <w:rPr>
          <w:sz w:val="28"/>
          <w:szCs w:val="28"/>
        </w:rPr>
        <w:t>взрывчатого вещества</w:t>
      </w:r>
      <w:r w:rsidRPr="00087BFE">
        <w:rPr>
          <w:sz w:val="28"/>
          <w:szCs w:val="28"/>
        </w:rPr>
        <w:t xml:space="preserve"> при ударе по заряду приводит к быстрой экзотермической реакции. </w:t>
      </w:r>
      <w:r w:rsidR="00087BFE">
        <w:rPr>
          <w:sz w:val="28"/>
          <w:szCs w:val="28"/>
        </w:rPr>
        <w:t>В</w:t>
      </w:r>
      <w:r w:rsidR="00087BFE" w:rsidRPr="00087BFE">
        <w:rPr>
          <w:sz w:val="28"/>
          <w:szCs w:val="28"/>
        </w:rPr>
        <w:t xml:space="preserve"> большинстве случаев </w:t>
      </w:r>
      <w:r w:rsidR="00087BFE">
        <w:rPr>
          <w:sz w:val="28"/>
          <w:szCs w:val="28"/>
        </w:rPr>
        <w:t>т</w:t>
      </w:r>
      <w:r w:rsidRPr="00087BFE">
        <w:rPr>
          <w:sz w:val="28"/>
          <w:szCs w:val="28"/>
        </w:rPr>
        <w:t xml:space="preserve">епло, выделяющееся при ударе, недостаточно для разогрева </w:t>
      </w:r>
      <w:r w:rsidR="00087BFE">
        <w:rPr>
          <w:sz w:val="28"/>
          <w:szCs w:val="28"/>
        </w:rPr>
        <w:t>взрывчатого вещества</w:t>
      </w:r>
      <w:r w:rsidRPr="00087BFE">
        <w:rPr>
          <w:sz w:val="28"/>
          <w:szCs w:val="28"/>
        </w:rPr>
        <w:t xml:space="preserve"> до температуры вспышки. Но энергией удара мож</w:t>
      </w:r>
      <w:r w:rsidRPr="00087BFE">
        <w:rPr>
          <w:sz w:val="28"/>
          <w:szCs w:val="28"/>
        </w:rPr>
        <w:softHyphen/>
        <w:t>но нагреть отдельные локальные участки в массе ВВ до темпе</w:t>
      </w:r>
      <w:r w:rsidRPr="00087BFE">
        <w:rPr>
          <w:sz w:val="28"/>
          <w:szCs w:val="28"/>
        </w:rPr>
        <w:softHyphen/>
        <w:t xml:space="preserve">ратуры его воспламенения. </w:t>
      </w:r>
    </w:p>
    <w:p w:rsidR="00B505CD" w:rsidRPr="00F400D3" w:rsidRDefault="00B505CD" w:rsidP="00F400D3">
      <w:pPr>
        <w:ind w:firstLine="567"/>
        <w:jc w:val="both"/>
        <w:rPr>
          <w:sz w:val="28"/>
          <w:szCs w:val="28"/>
        </w:rPr>
      </w:pPr>
      <w:r w:rsidRPr="00F400D3">
        <w:rPr>
          <w:sz w:val="28"/>
          <w:szCs w:val="28"/>
        </w:rPr>
        <w:t>Тепловая теория, описывающая воз</w:t>
      </w:r>
      <w:r w:rsidRPr="00F400D3">
        <w:rPr>
          <w:sz w:val="28"/>
          <w:szCs w:val="28"/>
        </w:rPr>
        <w:softHyphen/>
        <w:t>никновение взрыва за счет разогрева локальных очагов, полу</w:t>
      </w:r>
      <w:r w:rsidRPr="00F400D3">
        <w:rPr>
          <w:sz w:val="28"/>
          <w:szCs w:val="28"/>
        </w:rPr>
        <w:softHyphen/>
        <w:t xml:space="preserve">чила название теории горячих точек. При </w:t>
      </w:r>
      <w:r w:rsidR="00F400D3" w:rsidRPr="00F400D3">
        <w:rPr>
          <w:sz w:val="28"/>
          <w:szCs w:val="28"/>
        </w:rPr>
        <w:t>ди</w:t>
      </w:r>
      <w:r w:rsidR="00F400D3" w:rsidRPr="00F400D3">
        <w:rPr>
          <w:sz w:val="28"/>
          <w:szCs w:val="28"/>
        </w:rPr>
        <w:softHyphen/>
        <w:t xml:space="preserve">намическом воздействии или </w:t>
      </w:r>
      <w:r w:rsidRPr="00F400D3">
        <w:rPr>
          <w:sz w:val="28"/>
          <w:szCs w:val="28"/>
        </w:rPr>
        <w:t xml:space="preserve">ударе в </w:t>
      </w:r>
      <w:r w:rsidR="00F400D3">
        <w:rPr>
          <w:sz w:val="28"/>
          <w:szCs w:val="28"/>
        </w:rPr>
        <w:t>взрывчатом веществе</w:t>
      </w:r>
      <w:r w:rsidRPr="00F400D3">
        <w:rPr>
          <w:sz w:val="28"/>
          <w:szCs w:val="28"/>
        </w:rPr>
        <w:t xml:space="preserve"> возникают напряжения. Так как </w:t>
      </w:r>
      <w:r w:rsidR="00F400D3" w:rsidRPr="00F400D3">
        <w:rPr>
          <w:sz w:val="28"/>
          <w:szCs w:val="28"/>
        </w:rPr>
        <w:t>в</w:t>
      </w:r>
      <w:r w:rsidRPr="00F400D3">
        <w:rPr>
          <w:sz w:val="28"/>
          <w:szCs w:val="28"/>
        </w:rPr>
        <w:t xml:space="preserve"> твердом </w:t>
      </w:r>
      <w:r w:rsidR="00F400D3" w:rsidRPr="00F400D3">
        <w:rPr>
          <w:sz w:val="28"/>
          <w:szCs w:val="28"/>
        </w:rPr>
        <w:t>взрывчатом веществе</w:t>
      </w:r>
      <w:r w:rsidRPr="00F400D3">
        <w:rPr>
          <w:sz w:val="28"/>
          <w:szCs w:val="28"/>
        </w:rPr>
        <w:t xml:space="preserve"> всегда имеются неоднородности, в малых его объемах могут возникнуть пики напряжений. В этих объемах и появляются горячие точки, являющиеся наиболее вероятными очагами возникновения взрыва.</w:t>
      </w:r>
    </w:p>
    <w:p w:rsidR="00B505CD" w:rsidRPr="00F400D3" w:rsidRDefault="00B505CD" w:rsidP="00F400D3">
      <w:pPr>
        <w:ind w:firstLine="567"/>
        <w:jc w:val="both"/>
        <w:rPr>
          <w:sz w:val="28"/>
          <w:szCs w:val="28"/>
        </w:rPr>
      </w:pPr>
      <w:r w:rsidRPr="00F400D3">
        <w:rPr>
          <w:sz w:val="28"/>
          <w:szCs w:val="28"/>
        </w:rPr>
        <w:t>Причинами возникновения горячих точек являются адиаба</w:t>
      </w:r>
      <w:r w:rsidRPr="00F400D3">
        <w:rPr>
          <w:sz w:val="28"/>
          <w:szCs w:val="28"/>
        </w:rPr>
        <w:softHyphen/>
        <w:t>тическое сжатие небольших газовых включений, трение твердых частиц - высокоплавких примесей и вязкий разогрев. Последняя причина является основной при возбуждении взрыва в результате механического воздействия.</w:t>
      </w:r>
    </w:p>
    <w:p w:rsidR="00B505CD" w:rsidRPr="00F400D3" w:rsidRDefault="00B505CD" w:rsidP="00F400D3">
      <w:pPr>
        <w:ind w:firstLine="567"/>
        <w:jc w:val="both"/>
        <w:rPr>
          <w:sz w:val="28"/>
          <w:szCs w:val="28"/>
        </w:rPr>
      </w:pPr>
      <w:r w:rsidRPr="00F400D3">
        <w:rPr>
          <w:sz w:val="28"/>
          <w:szCs w:val="28"/>
        </w:rPr>
        <w:t xml:space="preserve">Чувствительность </w:t>
      </w:r>
      <w:r w:rsidR="00F400D3" w:rsidRPr="00F400D3">
        <w:rPr>
          <w:sz w:val="28"/>
          <w:szCs w:val="28"/>
        </w:rPr>
        <w:t>взрывчатого вещества</w:t>
      </w:r>
      <w:r w:rsidRPr="00F400D3">
        <w:rPr>
          <w:sz w:val="28"/>
          <w:szCs w:val="28"/>
        </w:rPr>
        <w:t xml:space="preserve"> к удару в лабораторных условиях определяют на копрах</w:t>
      </w:r>
      <w:r w:rsidR="00F400D3">
        <w:rPr>
          <w:sz w:val="28"/>
          <w:szCs w:val="28"/>
        </w:rPr>
        <w:t xml:space="preserve"> (рисунок 1</w:t>
      </w:r>
      <w:r w:rsidR="002A6285">
        <w:rPr>
          <w:sz w:val="28"/>
          <w:szCs w:val="28"/>
        </w:rPr>
        <w:t>2</w:t>
      </w:r>
      <w:r w:rsidR="00F400D3">
        <w:rPr>
          <w:sz w:val="28"/>
          <w:szCs w:val="28"/>
        </w:rPr>
        <w:t>.2)</w:t>
      </w:r>
      <w:r w:rsidRPr="00F400D3">
        <w:rPr>
          <w:sz w:val="28"/>
          <w:szCs w:val="28"/>
        </w:rPr>
        <w:t>. Характеристикой чувствительности ВВ к удару обычно служит энергия удара, необходимая для возбуж</w:t>
      </w:r>
      <w:r w:rsidRPr="00F400D3">
        <w:rPr>
          <w:sz w:val="28"/>
          <w:szCs w:val="28"/>
        </w:rPr>
        <w:softHyphen/>
        <w:t>дения взрыва.</w:t>
      </w:r>
    </w:p>
    <w:p w:rsidR="00B505CD" w:rsidRPr="00F400D3" w:rsidRDefault="00B505CD" w:rsidP="00F400D3">
      <w:pPr>
        <w:ind w:firstLine="567"/>
        <w:jc w:val="both"/>
        <w:rPr>
          <w:sz w:val="28"/>
          <w:szCs w:val="28"/>
        </w:rPr>
      </w:pPr>
      <w:r w:rsidRPr="00F400D3">
        <w:rPr>
          <w:sz w:val="28"/>
          <w:szCs w:val="28"/>
        </w:rPr>
        <w:t>В связи с тем, что возникновение взрыва при ударе имеет вероятностный характер, опыты при одной и той же энергии удара производят многократно.</w:t>
      </w:r>
    </w:p>
    <w:p w:rsidR="00B505CD" w:rsidRPr="00F400D3" w:rsidRDefault="00B505CD" w:rsidP="00F400D3">
      <w:pPr>
        <w:ind w:firstLine="567"/>
        <w:jc w:val="both"/>
        <w:rPr>
          <w:sz w:val="28"/>
          <w:szCs w:val="28"/>
        </w:rPr>
      </w:pPr>
      <w:r w:rsidRPr="00F400D3">
        <w:rPr>
          <w:sz w:val="28"/>
          <w:szCs w:val="28"/>
        </w:rPr>
        <w:t xml:space="preserve">В качестве характеристики чувствительности </w:t>
      </w:r>
      <w:r w:rsidR="00F400D3" w:rsidRPr="00F400D3">
        <w:rPr>
          <w:sz w:val="28"/>
          <w:szCs w:val="28"/>
        </w:rPr>
        <w:t>взрывчатых веществ</w:t>
      </w:r>
      <w:r w:rsidRPr="00F400D3">
        <w:rPr>
          <w:sz w:val="28"/>
          <w:szCs w:val="28"/>
        </w:rPr>
        <w:t xml:space="preserve"> обычно применяют следующие параметры:</w:t>
      </w:r>
    </w:p>
    <w:p w:rsidR="00B505CD" w:rsidRPr="00F400D3" w:rsidRDefault="00B505CD" w:rsidP="00F400D3">
      <w:pPr>
        <w:ind w:firstLine="567"/>
        <w:jc w:val="both"/>
        <w:rPr>
          <w:sz w:val="28"/>
          <w:szCs w:val="28"/>
        </w:rPr>
      </w:pPr>
      <w:r w:rsidRPr="00F400D3">
        <w:rPr>
          <w:sz w:val="28"/>
          <w:szCs w:val="28"/>
        </w:rPr>
        <w:t>1) частость возникновения взрывов при постоянном весе груза и высоте падения;</w:t>
      </w:r>
    </w:p>
    <w:p w:rsidR="00B505CD" w:rsidRPr="00F400D3" w:rsidRDefault="00B505CD" w:rsidP="00F400D3">
      <w:pPr>
        <w:tabs>
          <w:tab w:val="left" w:pos="1156"/>
        </w:tabs>
        <w:ind w:firstLine="567"/>
        <w:jc w:val="both"/>
        <w:rPr>
          <w:sz w:val="28"/>
          <w:szCs w:val="28"/>
        </w:rPr>
      </w:pPr>
      <w:r w:rsidRPr="00F400D3">
        <w:rPr>
          <w:sz w:val="28"/>
          <w:szCs w:val="28"/>
        </w:rPr>
        <w:t>2) минимальную высоту падения груза, при которой происходит взрыв;</w:t>
      </w:r>
    </w:p>
    <w:p w:rsidR="00B505CD" w:rsidRPr="00F400D3" w:rsidRDefault="00B505CD" w:rsidP="00F400D3">
      <w:pPr>
        <w:tabs>
          <w:tab w:val="left" w:pos="1156"/>
        </w:tabs>
        <w:ind w:firstLine="567"/>
        <w:jc w:val="both"/>
        <w:rPr>
          <w:sz w:val="28"/>
          <w:szCs w:val="28"/>
        </w:rPr>
      </w:pPr>
      <w:r w:rsidRPr="00F400D3">
        <w:rPr>
          <w:sz w:val="28"/>
          <w:szCs w:val="28"/>
        </w:rPr>
        <w:t>3) минимальную высоту падения груза, при которой взрывы возникают во всех опытах.</w:t>
      </w:r>
    </w:p>
    <w:p w:rsidR="00B505CD" w:rsidRPr="00F400D3" w:rsidRDefault="00B505CD" w:rsidP="00F400D3">
      <w:pPr>
        <w:ind w:firstLine="567"/>
        <w:jc w:val="both"/>
        <w:rPr>
          <w:sz w:val="28"/>
          <w:szCs w:val="28"/>
        </w:rPr>
      </w:pPr>
      <w:r w:rsidRPr="00F400D3">
        <w:rPr>
          <w:sz w:val="28"/>
          <w:szCs w:val="28"/>
        </w:rPr>
        <w:t>Установка (копер) состоит из массивной наковальни, укрепленной на фундаменте, на которую устанавливают ро</w:t>
      </w:r>
      <w:r w:rsidRPr="00F400D3">
        <w:rPr>
          <w:sz w:val="28"/>
          <w:szCs w:val="28"/>
        </w:rPr>
        <w:softHyphen/>
        <w:t>ликовый приборчик с навеской испытуе</w:t>
      </w:r>
      <w:r w:rsidRPr="00F400D3">
        <w:rPr>
          <w:sz w:val="28"/>
          <w:szCs w:val="28"/>
        </w:rPr>
        <w:softHyphen/>
        <w:t>мого ВВ (рис</w:t>
      </w:r>
      <w:r w:rsidR="00F400D3" w:rsidRPr="00F400D3">
        <w:rPr>
          <w:sz w:val="28"/>
          <w:szCs w:val="28"/>
        </w:rPr>
        <w:t>унок</w:t>
      </w:r>
      <w:r w:rsidRPr="00F400D3">
        <w:rPr>
          <w:sz w:val="28"/>
          <w:szCs w:val="28"/>
        </w:rPr>
        <w:t xml:space="preserve"> 1</w:t>
      </w:r>
      <w:r w:rsidR="002A6285">
        <w:rPr>
          <w:sz w:val="28"/>
          <w:szCs w:val="28"/>
        </w:rPr>
        <w:t>2</w:t>
      </w:r>
      <w:r w:rsidR="00F400D3" w:rsidRPr="00F400D3">
        <w:rPr>
          <w:sz w:val="28"/>
          <w:szCs w:val="28"/>
        </w:rPr>
        <w:t>.2</w:t>
      </w:r>
      <w:r w:rsidRPr="00F400D3">
        <w:rPr>
          <w:sz w:val="28"/>
          <w:szCs w:val="28"/>
        </w:rPr>
        <w:t>). Падающий груз копра при помощи специального держателя мо</w:t>
      </w:r>
      <w:r w:rsidRPr="00F400D3">
        <w:rPr>
          <w:sz w:val="28"/>
          <w:szCs w:val="28"/>
        </w:rPr>
        <w:softHyphen/>
        <w:t>жет быть закреплен на необходимой вы</w:t>
      </w:r>
      <w:r w:rsidRPr="00F400D3">
        <w:rPr>
          <w:sz w:val="28"/>
          <w:szCs w:val="28"/>
        </w:rPr>
        <w:softHyphen/>
        <w:t>соте, измеренной специальной линейкой. Спуск затвора держателя производится дистанционно. В установке предусмотре</w:t>
      </w:r>
      <w:r w:rsidRPr="00F400D3">
        <w:rPr>
          <w:sz w:val="28"/>
          <w:szCs w:val="28"/>
        </w:rPr>
        <w:softHyphen/>
        <w:t>но также приспособление, позволяющее улавливать груз при отскоке.</w:t>
      </w:r>
    </w:p>
    <w:p w:rsidR="00B505CD" w:rsidRPr="00F400D3" w:rsidRDefault="00B505CD" w:rsidP="00F400D3">
      <w:pPr>
        <w:ind w:firstLine="567"/>
        <w:jc w:val="both"/>
        <w:rPr>
          <w:sz w:val="28"/>
          <w:szCs w:val="28"/>
        </w:rPr>
      </w:pPr>
      <w:r w:rsidRPr="00F400D3">
        <w:rPr>
          <w:sz w:val="28"/>
          <w:szCs w:val="28"/>
        </w:rPr>
        <w:t>Для испытаний используют штем</w:t>
      </w:r>
      <w:r w:rsidRPr="00F400D3">
        <w:rPr>
          <w:sz w:val="28"/>
          <w:szCs w:val="28"/>
        </w:rPr>
        <w:softHyphen/>
        <w:t>пельные приборчики, отвечающие ГОСТ 2065-43. Приборчик со</w:t>
      </w:r>
      <w:r w:rsidRPr="00F400D3">
        <w:rPr>
          <w:sz w:val="28"/>
          <w:szCs w:val="28"/>
        </w:rPr>
        <w:softHyphen/>
        <w:t>стоит из направляющей муфты с полиро</w:t>
      </w:r>
      <w:r w:rsidRPr="00F400D3">
        <w:rPr>
          <w:sz w:val="28"/>
          <w:szCs w:val="28"/>
        </w:rPr>
        <w:softHyphen/>
        <w:t>ванными внутренними стенками, поддона и двух роликов со снятыми фасками, отличающимися высокой степенью постоян</w:t>
      </w:r>
      <w:r w:rsidRPr="00F400D3">
        <w:rPr>
          <w:sz w:val="28"/>
          <w:szCs w:val="28"/>
        </w:rPr>
        <w:softHyphen/>
        <w:t>ства своих механических свойств и точ</w:t>
      </w:r>
      <w:r w:rsidRPr="00F400D3">
        <w:rPr>
          <w:sz w:val="28"/>
          <w:szCs w:val="28"/>
        </w:rPr>
        <w:softHyphen/>
        <w:t xml:space="preserve">ностью размеров. Ролики должны иметь строго параллельные торцевые </w:t>
      </w:r>
      <w:r w:rsidRPr="00F400D3">
        <w:rPr>
          <w:sz w:val="28"/>
          <w:szCs w:val="28"/>
        </w:rPr>
        <w:lastRenderedPageBreak/>
        <w:t>поверхности. Диаметр  ролика 10 мм, радиус кромки роликов 0,1 мм.  Ролики свободно скользят внутри муфты и выполняют роль  бойка  наковальни. Между роликами помещается на</w:t>
      </w:r>
      <w:r w:rsidRPr="00F400D3">
        <w:rPr>
          <w:sz w:val="28"/>
          <w:szCs w:val="28"/>
        </w:rPr>
        <w:softHyphen/>
        <w:t>веска ВВ. В лабораторных усло</w:t>
      </w:r>
      <w:r w:rsidRPr="00F400D3">
        <w:rPr>
          <w:sz w:val="28"/>
          <w:szCs w:val="28"/>
        </w:rPr>
        <w:softHyphen/>
        <w:t>виях испытания на чувствитель</w:t>
      </w:r>
      <w:r w:rsidRPr="00F400D3">
        <w:rPr>
          <w:sz w:val="28"/>
          <w:szCs w:val="28"/>
        </w:rPr>
        <w:softHyphen/>
        <w:t>ность производят навесками ВВ массой 0,05 г. Груз массой 10 кг сбрасывается с высоты 25 см.</w:t>
      </w:r>
    </w:p>
    <w:p w:rsidR="00B505CD" w:rsidRDefault="00B505CD" w:rsidP="00F400D3">
      <w:pPr>
        <w:ind w:firstLine="567"/>
        <w:jc w:val="both"/>
        <w:rPr>
          <w:sz w:val="28"/>
          <w:szCs w:val="28"/>
          <w:highlight w:val="yellow"/>
        </w:rPr>
      </w:pPr>
    </w:p>
    <w:p w:rsidR="00087BFE" w:rsidRDefault="00087BFE" w:rsidP="00B505CD">
      <w:pPr>
        <w:jc w:val="both"/>
        <w:rPr>
          <w:sz w:val="28"/>
          <w:szCs w:val="28"/>
          <w:highlight w:val="yellow"/>
        </w:rPr>
      </w:pPr>
    </w:p>
    <w:p w:rsidR="00087BFE" w:rsidRDefault="00087BFE" w:rsidP="00B505CD">
      <w:pPr>
        <w:jc w:val="both"/>
        <w:rPr>
          <w:sz w:val="28"/>
          <w:szCs w:val="28"/>
          <w:highlight w:val="yellow"/>
        </w:rPr>
      </w:pPr>
    </w:p>
    <w:p w:rsidR="00087BFE" w:rsidRPr="00F400D3" w:rsidRDefault="00087BFE" w:rsidP="00087BFE">
      <w:pPr>
        <w:jc w:val="center"/>
        <w:rPr>
          <w:sz w:val="28"/>
          <w:szCs w:val="28"/>
        </w:rPr>
      </w:pPr>
      <w:r w:rsidRPr="00F400D3">
        <w:rPr>
          <w:noProof/>
          <w:sz w:val="28"/>
          <w:szCs w:val="28"/>
        </w:rPr>
        <w:drawing>
          <wp:inline distT="0" distB="0" distL="0" distR="0">
            <wp:extent cx="3929090" cy="3952875"/>
            <wp:effectExtent l="19050" t="0" r="0" b="0"/>
            <wp:docPr id="2" name="Рисунок 1" descr="C:\Documents and Settings\ahsir\Рабочий стол\Жанар\Фото лаборатории по ПиВВ\IMG_1857.JPG"/>
            <wp:cNvGraphicFramePr/>
            <a:graphic xmlns:a="http://schemas.openxmlformats.org/drawingml/2006/main">
              <a:graphicData uri="http://schemas.openxmlformats.org/drawingml/2006/picture">
                <pic:pic xmlns:pic="http://schemas.openxmlformats.org/drawingml/2006/picture">
                  <pic:nvPicPr>
                    <pic:cNvPr id="18434" name="Рисунок 1" descr="C:\Documents and Settings\ahsir\Рабочий стол\Жанар\Фото лаборатории по ПиВВ\IMG_1857.JPG"/>
                    <pic:cNvPicPr>
                      <a:picLocks noChangeAspect="1" noChangeArrowheads="1"/>
                    </pic:cNvPicPr>
                  </pic:nvPicPr>
                  <pic:blipFill>
                    <a:blip r:embed="rId142" cstate="print"/>
                    <a:srcRect/>
                    <a:stretch>
                      <a:fillRect/>
                    </a:stretch>
                  </pic:blipFill>
                  <pic:spPr bwMode="auto">
                    <a:xfrm>
                      <a:off x="0" y="0"/>
                      <a:ext cx="3929090" cy="3952875"/>
                    </a:xfrm>
                    <a:prstGeom prst="rect">
                      <a:avLst/>
                    </a:prstGeom>
                    <a:noFill/>
                    <a:ln w="9525">
                      <a:noFill/>
                      <a:miter lim="800000"/>
                      <a:headEnd/>
                      <a:tailEnd/>
                    </a:ln>
                  </pic:spPr>
                </pic:pic>
              </a:graphicData>
            </a:graphic>
          </wp:inline>
        </w:drawing>
      </w:r>
    </w:p>
    <w:p w:rsidR="00087BFE" w:rsidRPr="00F400D3" w:rsidRDefault="00087BFE" w:rsidP="00B505CD">
      <w:pPr>
        <w:jc w:val="both"/>
        <w:rPr>
          <w:sz w:val="28"/>
          <w:szCs w:val="28"/>
        </w:rPr>
      </w:pPr>
    </w:p>
    <w:p w:rsidR="00087BFE" w:rsidRDefault="00087BFE" w:rsidP="00B505CD">
      <w:pPr>
        <w:jc w:val="both"/>
        <w:rPr>
          <w:sz w:val="28"/>
          <w:szCs w:val="28"/>
          <w:highlight w:val="yellow"/>
        </w:rPr>
      </w:pPr>
    </w:p>
    <w:p w:rsidR="00EE7AF5" w:rsidRDefault="00EE7AF5" w:rsidP="00F400D3">
      <w:pPr>
        <w:ind w:firstLine="360"/>
        <w:jc w:val="center"/>
        <w:rPr>
          <w:sz w:val="28"/>
          <w:szCs w:val="28"/>
        </w:rPr>
      </w:pPr>
    </w:p>
    <w:p w:rsidR="00B505CD" w:rsidRPr="00F400D3" w:rsidRDefault="00B505CD" w:rsidP="00F400D3">
      <w:pPr>
        <w:ind w:firstLine="360"/>
        <w:jc w:val="center"/>
        <w:rPr>
          <w:sz w:val="28"/>
          <w:szCs w:val="28"/>
        </w:rPr>
      </w:pPr>
      <w:r w:rsidRPr="00F400D3">
        <w:rPr>
          <w:sz w:val="28"/>
          <w:szCs w:val="28"/>
        </w:rPr>
        <w:t>Рис</w:t>
      </w:r>
      <w:r w:rsidR="00F400D3" w:rsidRPr="00F400D3">
        <w:rPr>
          <w:sz w:val="28"/>
          <w:szCs w:val="28"/>
        </w:rPr>
        <w:t xml:space="preserve">унок </w:t>
      </w:r>
      <w:r w:rsidRPr="00F400D3">
        <w:rPr>
          <w:sz w:val="28"/>
          <w:szCs w:val="28"/>
        </w:rPr>
        <w:t xml:space="preserve"> 1</w:t>
      </w:r>
      <w:r w:rsidR="002A6285">
        <w:rPr>
          <w:sz w:val="28"/>
          <w:szCs w:val="28"/>
        </w:rPr>
        <w:t>2</w:t>
      </w:r>
      <w:r w:rsidRPr="00F400D3">
        <w:rPr>
          <w:sz w:val="28"/>
          <w:szCs w:val="28"/>
        </w:rPr>
        <w:t>.</w:t>
      </w:r>
      <w:r w:rsidR="00F400D3" w:rsidRPr="00F400D3">
        <w:rPr>
          <w:sz w:val="28"/>
          <w:szCs w:val="28"/>
        </w:rPr>
        <w:t>2</w:t>
      </w:r>
      <w:r w:rsidR="00F400D3">
        <w:rPr>
          <w:sz w:val="28"/>
          <w:szCs w:val="28"/>
        </w:rPr>
        <w:t xml:space="preserve"> -</w:t>
      </w:r>
      <w:r w:rsidR="00F400D3" w:rsidRPr="00F400D3">
        <w:rPr>
          <w:sz w:val="28"/>
          <w:szCs w:val="28"/>
        </w:rPr>
        <w:t xml:space="preserve"> </w:t>
      </w:r>
      <w:r w:rsidRPr="00F400D3">
        <w:rPr>
          <w:sz w:val="28"/>
          <w:szCs w:val="28"/>
        </w:rPr>
        <w:t xml:space="preserve"> Вертикальный копер</w:t>
      </w:r>
      <w:r w:rsidR="00F400D3">
        <w:rPr>
          <w:sz w:val="28"/>
          <w:szCs w:val="28"/>
        </w:rPr>
        <w:t xml:space="preserve"> для определения чувствительности ВВ</w:t>
      </w:r>
    </w:p>
    <w:p w:rsidR="00F400D3" w:rsidRPr="008B2C5A" w:rsidRDefault="00F400D3" w:rsidP="00F400D3">
      <w:pPr>
        <w:ind w:firstLine="360"/>
        <w:jc w:val="both"/>
        <w:rPr>
          <w:sz w:val="28"/>
          <w:szCs w:val="28"/>
          <w:highlight w:val="yellow"/>
        </w:rPr>
      </w:pPr>
    </w:p>
    <w:p w:rsidR="00B505CD" w:rsidRPr="00F400D3" w:rsidRDefault="00B505CD" w:rsidP="00B505CD">
      <w:pPr>
        <w:jc w:val="center"/>
        <w:rPr>
          <w:b/>
          <w:sz w:val="28"/>
          <w:szCs w:val="28"/>
        </w:rPr>
      </w:pPr>
      <w:r w:rsidRPr="00F400D3">
        <w:rPr>
          <w:b/>
          <w:sz w:val="28"/>
          <w:szCs w:val="28"/>
        </w:rPr>
        <w:t>Порядок выполнения работы</w:t>
      </w:r>
    </w:p>
    <w:p w:rsidR="00F400D3" w:rsidRPr="008B2C5A" w:rsidRDefault="00F400D3" w:rsidP="00F400D3">
      <w:pPr>
        <w:ind w:firstLine="567"/>
        <w:jc w:val="center"/>
        <w:rPr>
          <w:b/>
          <w:sz w:val="28"/>
          <w:szCs w:val="28"/>
          <w:highlight w:val="yellow"/>
        </w:rPr>
      </w:pPr>
    </w:p>
    <w:p w:rsidR="00B505CD" w:rsidRPr="00F400D3" w:rsidRDefault="00B505CD" w:rsidP="00F400D3">
      <w:pPr>
        <w:tabs>
          <w:tab w:val="left" w:pos="1177"/>
        </w:tabs>
        <w:ind w:firstLine="567"/>
        <w:jc w:val="both"/>
        <w:rPr>
          <w:sz w:val="28"/>
          <w:szCs w:val="28"/>
        </w:rPr>
      </w:pPr>
      <w:r w:rsidRPr="00F400D3">
        <w:rPr>
          <w:sz w:val="28"/>
          <w:szCs w:val="28"/>
        </w:rPr>
        <w:t>1. Подобрать необходимое число приборчиков, тщательно проверяя состояние их рабочих поверхностей. Ролики и муфты очистить от следов смазки или остатков ВВ ацетоном или спир</w:t>
      </w:r>
      <w:r w:rsidRPr="00F400D3">
        <w:rPr>
          <w:sz w:val="28"/>
          <w:szCs w:val="28"/>
        </w:rPr>
        <w:softHyphen/>
        <w:t>том и вытереть насухо.</w:t>
      </w:r>
    </w:p>
    <w:p w:rsidR="00B505CD" w:rsidRPr="00F400D3" w:rsidRDefault="00B505CD" w:rsidP="00F400D3">
      <w:pPr>
        <w:tabs>
          <w:tab w:val="left" w:pos="1177"/>
        </w:tabs>
        <w:ind w:firstLine="567"/>
        <w:jc w:val="both"/>
        <w:rPr>
          <w:sz w:val="28"/>
          <w:szCs w:val="28"/>
        </w:rPr>
      </w:pPr>
      <w:r w:rsidRPr="00F400D3">
        <w:rPr>
          <w:sz w:val="28"/>
          <w:szCs w:val="28"/>
        </w:rPr>
        <w:t>2. На аналитических весах взвесить необходимое число на</w:t>
      </w:r>
      <w:r w:rsidRPr="00F400D3">
        <w:rPr>
          <w:sz w:val="28"/>
          <w:szCs w:val="28"/>
        </w:rPr>
        <w:softHyphen/>
        <w:t>весок ВВ по 0,05-0,005 г. Навеску равномерно распределить между роликами штемпельного приборчика и поставить приборчик в поддон на наковальню копра.</w:t>
      </w:r>
    </w:p>
    <w:p w:rsidR="00B505CD" w:rsidRPr="00F400D3" w:rsidRDefault="00B505CD" w:rsidP="00F400D3">
      <w:pPr>
        <w:tabs>
          <w:tab w:val="left" w:pos="1177"/>
        </w:tabs>
        <w:ind w:firstLine="567"/>
        <w:jc w:val="both"/>
        <w:rPr>
          <w:sz w:val="28"/>
          <w:szCs w:val="28"/>
        </w:rPr>
      </w:pPr>
      <w:r w:rsidRPr="00F400D3">
        <w:rPr>
          <w:sz w:val="28"/>
          <w:szCs w:val="28"/>
        </w:rPr>
        <w:t>3. Груз массой 10 кг установить на высоте 25 см, нажав спусковой механизм затвора, опустить груз на верхний ролик приборчика. Повторить опыт 5 раз, фиксируя высоту отскока груза  в таблице:</w:t>
      </w:r>
    </w:p>
    <w:p w:rsidR="00F400D3" w:rsidRDefault="00F400D3" w:rsidP="00F400D3">
      <w:pPr>
        <w:tabs>
          <w:tab w:val="left" w:pos="1177"/>
        </w:tabs>
        <w:ind w:firstLine="567"/>
        <w:jc w:val="both"/>
        <w:rPr>
          <w:sz w:val="28"/>
          <w:szCs w:val="28"/>
          <w:highlight w:val="yellow"/>
        </w:rPr>
      </w:pPr>
    </w:p>
    <w:tbl>
      <w:tblPr>
        <w:tblStyle w:val="af7"/>
        <w:tblW w:w="0" w:type="auto"/>
        <w:tblInd w:w="250" w:type="dxa"/>
        <w:tblLook w:val="04A0"/>
      </w:tblPr>
      <w:tblGrid>
        <w:gridCol w:w="1198"/>
        <w:gridCol w:w="1448"/>
        <w:gridCol w:w="1448"/>
        <w:gridCol w:w="1448"/>
        <w:gridCol w:w="1448"/>
        <w:gridCol w:w="1449"/>
        <w:gridCol w:w="1449"/>
      </w:tblGrid>
      <w:tr w:rsidR="001641CD" w:rsidTr="001641CD">
        <w:tc>
          <w:tcPr>
            <w:tcW w:w="1198" w:type="dxa"/>
          </w:tcPr>
          <w:p w:rsidR="001641CD" w:rsidRPr="001641CD" w:rsidRDefault="001641CD" w:rsidP="001641CD">
            <w:pPr>
              <w:jc w:val="center"/>
              <w:rPr>
                <w:sz w:val="28"/>
                <w:szCs w:val="28"/>
              </w:rPr>
            </w:pPr>
            <w:r w:rsidRPr="001641CD">
              <w:rPr>
                <w:sz w:val="28"/>
                <w:szCs w:val="28"/>
              </w:rPr>
              <w:lastRenderedPageBreak/>
              <w:t>№</w:t>
            </w:r>
          </w:p>
          <w:p w:rsidR="001641CD" w:rsidRPr="001641CD" w:rsidRDefault="001641CD" w:rsidP="001641CD">
            <w:pPr>
              <w:tabs>
                <w:tab w:val="left" w:pos="1177"/>
              </w:tabs>
              <w:jc w:val="center"/>
              <w:rPr>
                <w:sz w:val="28"/>
                <w:szCs w:val="28"/>
              </w:rPr>
            </w:pPr>
            <w:r w:rsidRPr="001641CD">
              <w:rPr>
                <w:sz w:val="28"/>
                <w:szCs w:val="28"/>
              </w:rPr>
              <w:t>опыта</w:t>
            </w:r>
          </w:p>
        </w:tc>
        <w:tc>
          <w:tcPr>
            <w:tcW w:w="1448" w:type="dxa"/>
          </w:tcPr>
          <w:p w:rsidR="001641CD" w:rsidRPr="001641CD" w:rsidRDefault="001641CD" w:rsidP="001641CD">
            <w:pPr>
              <w:tabs>
                <w:tab w:val="left" w:pos="1177"/>
              </w:tabs>
              <w:jc w:val="center"/>
              <w:rPr>
                <w:sz w:val="28"/>
                <w:szCs w:val="28"/>
              </w:rPr>
            </w:pPr>
            <w:r w:rsidRPr="001641CD">
              <w:rPr>
                <w:sz w:val="28"/>
                <w:szCs w:val="28"/>
              </w:rPr>
              <w:t>Тип ВВ</w:t>
            </w:r>
          </w:p>
        </w:tc>
        <w:tc>
          <w:tcPr>
            <w:tcW w:w="1448" w:type="dxa"/>
          </w:tcPr>
          <w:p w:rsidR="001641CD" w:rsidRPr="001641CD" w:rsidRDefault="001641CD" w:rsidP="001641CD">
            <w:pPr>
              <w:tabs>
                <w:tab w:val="left" w:pos="1177"/>
              </w:tabs>
              <w:jc w:val="center"/>
              <w:rPr>
                <w:sz w:val="28"/>
                <w:szCs w:val="28"/>
              </w:rPr>
            </w:pPr>
            <w:r w:rsidRPr="001641CD">
              <w:rPr>
                <w:sz w:val="28"/>
                <w:szCs w:val="28"/>
              </w:rPr>
              <w:t>Н</w:t>
            </w:r>
            <w:r w:rsidRPr="001641CD">
              <w:rPr>
                <w:sz w:val="28"/>
                <w:szCs w:val="28"/>
                <w:vertAlign w:val="subscript"/>
              </w:rPr>
              <w:t>1</w:t>
            </w:r>
            <w:r w:rsidRPr="001641CD">
              <w:rPr>
                <w:sz w:val="28"/>
                <w:szCs w:val="28"/>
              </w:rPr>
              <w:t>, см</w:t>
            </w:r>
          </w:p>
        </w:tc>
        <w:tc>
          <w:tcPr>
            <w:tcW w:w="1448" w:type="dxa"/>
          </w:tcPr>
          <w:p w:rsidR="001641CD" w:rsidRPr="001641CD" w:rsidRDefault="001641CD" w:rsidP="001641CD">
            <w:pPr>
              <w:tabs>
                <w:tab w:val="left" w:pos="1177"/>
              </w:tabs>
              <w:jc w:val="center"/>
              <w:rPr>
                <w:sz w:val="28"/>
                <w:szCs w:val="28"/>
              </w:rPr>
            </w:pPr>
            <w:r w:rsidRPr="001641CD">
              <w:rPr>
                <w:sz w:val="28"/>
                <w:szCs w:val="28"/>
              </w:rPr>
              <w:t>Н</w:t>
            </w:r>
            <w:r w:rsidRPr="001641CD">
              <w:rPr>
                <w:sz w:val="28"/>
                <w:szCs w:val="28"/>
                <w:vertAlign w:val="subscript"/>
              </w:rPr>
              <w:t xml:space="preserve">2, </w:t>
            </w:r>
            <w:r w:rsidRPr="001641CD">
              <w:rPr>
                <w:sz w:val="28"/>
                <w:szCs w:val="28"/>
              </w:rPr>
              <w:t>см</w:t>
            </w:r>
          </w:p>
        </w:tc>
        <w:tc>
          <w:tcPr>
            <w:tcW w:w="1448" w:type="dxa"/>
          </w:tcPr>
          <w:p w:rsidR="001641CD" w:rsidRPr="001641CD" w:rsidRDefault="001641CD" w:rsidP="001641CD">
            <w:pPr>
              <w:tabs>
                <w:tab w:val="left" w:pos="1177"/>
              </w:tabs>
              <w:jc w:val="center"/>
              <w:rPr>
                <w:sz w:val="28"/>
                <w:szCs w:val="28"/>
              </w:rPr>
            </w:pPr>
            <w:r w:rsidRPr="001641CD">
              <w:rPr>
                <w:sz w:val="28"/>
                <w:szCs w:val="28"/>
              </w:rPr>
              <w:t>Взрыв или отказ</w:t>
            </w:r>
          </w:p>
        </w:tc>
        <w:tc>
          <w:tcPr>
            <w:tcW w:w="1449" w:type="dxa"/>
          </w:tcPr>
          <w:p w:rsidR="001641CD" w:rsidRPr="001641CD" w:rsidRDefault="001641CD" w:rsidP="001641CD">
            <w:pPr>
              <w:tabs>
                <w:tab w:val="left" w:pos="1177"/>
              </w:tabs>
              <w:jc w:val="center"/>
              <w:rPr>
                <w:sz w:val="28"/>
                <w:szCs w:val="28"/>
              </w:rPr>
            </w:pPr>
            <w:r w:rsidRPr="001641CD">
              <w:rPr>
                <w:sz w:val="28"/>
                <w:szCs w:val="28"/>
              </w:rPr>
              <w:t>х, %</w:t>
            </w:r>
          </w:p>
        </w:tc>
        <w:tc>
          <w:tcPr>
            <w:tcW w:w="1449" w:type="dxa"/>
          </w:tcPr>
          <w:p w:rsidR="001641CD" w:rsidRPr="001641CD" w:rsidRDefault="001641CD" w:rsidP="001641CD">
            <w:pPr>
              <w:tabs>
                <w:tab w:val="left" w:pos="1177"/>
              </w:tabs>
              <w:jc w:val="center"/>
              <w:rPr>
                <w:sz w:val="28"/>
                <w:szCs w:val="28"/>
              </w:rPr>
            </w:pPr>
            <w:r w:rsidRPr="001641CD">
              <w:rPr>
                <w:sz w:val="28"/>
                <w:szCs w:val="28"/>
              </w:rPr>
              <w:t>А</w:t>
            </w:r>
          </w:p>
        </w:tc>
      </w:tr>
      <w:tr w:rsidR="001641CD" w:rsidTr="001641CD">
        <w:tc>
          <w:tcPr>
            <w:tcW w:w="119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r>
      <w:tr w:rsidR="001641CD" w:rsidTr="001641CD">
        <w:tc>
          <w:tcPr>
            <w:tcW w:w="119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r>
      <w:tr w:rsidR="001641CD" w:rsidTr="001641CD">
        <w:tc>
          <w:tcPr>
            <w:tcW w:w="119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r>
      <w:tr w:rsidR="001641CD" w:rsidTr="001641CD">
        <w:tc>
          <w:tcPr>
            <w:tcW w:w="119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r>
      <w:tr w:rsidR="001641CD" w:rsidTr="001641CD">
        <w:tc>
          <w:tcPr>
            <w:tcW w:w="119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8"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c>
          <w:tcPr>
            <w:tcW w:w="1449" w:type="dxa"/>
          </w:tcPr>
          <w:p w:rsidR="001641CD" w:rsidRDefault="001641CD" w:rsidP="00B505CD">
            <w:pPr>
              <w:tabs>
                <w:tab w:val="left" w:pos="1177"/>
              </w:tabs>
              <w:jc w:val="both"/>
              <w:rPr>
                <w:sz w:val="28"/>
                <w:szCs w:val="28"/>
                <w:highlight w:val="yellow"/>
              </w:rPr>
            </w:pPr>
          </w:p>
        </w:tc>
      </w:tr>
    </w:tbl>
    <w:p w:rsidR="00F400D3" w:rsidRPr="001641CD" w:rsidRDefault="00F400D3" w:rsidP="00B505CD">
      <w:pPr>
        <w:tabs>
          <w:tab w:val="left" w:pos="1177"/>
        </w:tabs>
        <w:ind w:firstLine="360"/>
        <w:jc w:val="both"/>
        <w:rPr>
          <w:sz w:val="28"/>
          <w:szCs w:val="28"/>
        </w:rPr>
      </w:pPr>
    </w:p>
    <w:p w:rsidR="00B505CD" w:rsidRPr="001641CD" w:rsidRDefault="00B505CD" w:rsidP="00F400D3">
      <w:pPr>
        <w:tabs>
          <w:tab w:val="left" w:pos="1177"/>
        </w:tabs>
        <w:ind w:firstLine="567"/>
        <w:jc w:val="both"/>
        <w:rPr>
          <w:sz w:val="28"/>
          <w:szCs w:val="28"/>
        </w:rPr>
      </w:pPr>
      <w:r w:rsidRPr="001641CD">
        <w:rPr>
          <w:sz w:val="28"/>
          <w:szCs w:val="28"/>
        </w:rPr>
        <w:t>4. Рассчитать частость взрывов</w:t>
      </w:r>
    </w:p>
    <w:p w:rsidR="00B505CD" w:rsidRPr="001641CD" w:rsidRDefault="00B505CD" w:rsidP="00F400D3">
      <w:pPr>
        <w:ind w:firstLine="567"/>
        <w:jc w:val="both"/>
        <w:rPr>
          <w:sz w:val="28"/>
          <w:szCs w:val="28"/>
        </w:rPr>
      </w:pPr>
      <w:r w:rsidRPr="001641CD">
        <w:rPr>
          <w:sz w:val="28"/>
          <w:szCs w:val="28"/>
        </w:rPr>
        <w:t>х = а·100/5, . где а - количество взрывов из 5 параллельных испытаний.</w:t>
      </w:r>
    </w:p>
    <w:p w:rsidR="00B505CD" w:rsidRPr="001641CD" w:rsidRDefault="00B505CD" w:rsidP="00F400D3">
      <w:pPr>
        <w:ind w:firstLine="567"/>
        <w:jc w:val="both"/>
        <w:rPr>
          <w:sz w:val="28"/>
          <w:szCs w:val="28"/>
        </w:rPr>
      </w:pPr>
      <w:r w:rsidRPr="001641CD">
        <w:rPr>
          <w:sz w:val="28"/>
          <w:szCs w:val="28"/>
        </w:rPr>
        <w:t xml:space="preserve">О взрыве навески ВВ судят </w:t>
      </w:r>
      <w:r w:rsidRPr="001641CD">
        <w:rPr>
          <w:sz w:val="28"/>
          <w:szCs w:val="28"/>
          <w:lang w:eastAsia="en-US"/>
        </w:rPr>
        <w:t>п</w:t>
      </w:r>
      <w:r w:rsidRPr="001641CD">
        <w:rPr>
          <w:sz w:val="28"/>
          <w:szCs w:val="28"/>
          <w:lang w:val="en-US" w:eastAsia="en-US"/>
        </w:rPr>
        <w:t>o</w:t>
      </w:r>
      <w:r w:rsidRPr="001641CD">
        <w:rPr>
          <w:sz w:val="28"/>
          <w:szCs w:val="28"/>
          <w:lang w:eastAsia="en-US"/>
        </w:rPr>
        <w:t xml:space="preserve"> </w:t>
      </w:r>
      <w:r w:rsidRPr="001641CD">
        <w:rPr>
          <w:sz w:val="28"/>
          <w:szCs w:val="28"/>
        </w:rPr>
        <w:t>звуковому эффекту, вспышке и дымообразованию. Если удар не сопровождается перечисленными признаками, то считают, что произошел отказ.</w:t>
      </w:r>
    </w:p>
    <w:p w:rsidR="00B505CD" w:rsidRPr="001641CD" w:rsidRDefault="00B505CD" w:rsidP="00261A31">
      <w:pPr>
        <w:pStyle w:val="af0"/>
        <w:numPr>
          <w:ilvl w:val="0"/>
          <w:numId w:val="25"/>
        </w:numPr>
        <w:tabs>
          <w:tab w:val="left" w:pos="1194"/>
        </w:tabs>
        <w:jc w:val="both"/>
        <w:rPr>
          <w:sz w:val="28"/>
          <w:szCs w:val="28"/>
        </w:rPr>
      </w:pPr>
      <w:r w:rsidRPr="001641CD">
        <w:rPr>
          <w:sz w:val="28"/>
          <w:szCs w:val="28"/>
        </w:rPr>
        <w:t>Определить энергию, поглощаемую ВВ при ударе:</w:t>
      </w:r>
    </w:p>
    <w:p w:rsidR="001641CD" w:rsidRPr="001641CD" w:rsidRDefault="001641CD" w:rsidP="001641CD">
      <w:pPr>
        <w:pStyle w:val="af0"/>
        <w:tabs>
          <w:tab w:val="left" w:pos="1194"/>
        </w:tabs>
        <w:ind w:left="927"/>
        <w:jc w:val="both"/>
        <w:rPr>
          <w:sz w:val="28"/>
          <w:szCs w:val="28"/>
        </w:rPr>
      </w:pPr>
    </w:p>
    <w:p w:rsidR="00B505CD" w:rsidRPr="001641CD" w:rsidRDefault="00B505CD" w:rsidP="00F400D3">
      <w:pPr>
        <w:ind w:firstLine="567"/>
        <w:jc w:val="center"/>
        <w:rPr>
          <w:sz w:val="28"/>
          <w:szCs w:val="28"/>
        </w:rPr>
      </w:pPr>
      <w:r w:rsidRPr="001641CD">
        <w:rPr>
          <w:sz w:val="28"/>
          <w:szCs w:val="28"/>
        </w:rPr>
        <w:t>А=(1-Н</w:t>
      </w:r>
      <w:r w:rsidRPr="001641CD">
        <w:rPr>
          <w:sz w:val="28"/>
          <w:szCs w:val="28"/>
          <w:vertAlign w:val="subscript"/>
        </w:rPr>
        <w:t>2</w:t>
      </w:r>
      <w:r w:rsidRPr="001641CD">
        <w:rPr>
          <w:sz w:val="28"/>
          <w:szCs w:val="28"/>
        </w:rPr>
        <w:t>/Н</w:t>
      </w:r>
      <w:r w:rsidRPr="001641CD">
        <w:rPr>
          <w:sz w:val="28"/>
          <w:szCs w:val="28"/>
          <w:vertAlign w:val="subscript"/>
        </w:rPr>
        <w:t>1</w:t>
      </w:r>
      <w:r w:rsidRPr="001641CD">
        <w:rPr>
          <w:sz w:val="28"/>
          <w:szCs w:val="28"/>
        </w:rPr>
        <w:t>)РН ,</w:t>
      </w:r>
    </w:p>
    <w:p w:rsidR="001641CD" w:rsidRPr="001641CD" w:rsidRDefault="001641CD" w:rsidP="00F400D3">
      <w:pPr>
        <w:ind w:firstLine="567"/>
        <w:jc w:val="center"/>
        <w:rPr>
          <w:sz w:val="28"/>
          <w:szCs w:val="28"/>
        </w:rPr>
      </w:pPr>
    </w:p>
    <w:p w:rsidR="00B505CD" w:rsidRPr="001641CD" w:rsidRDefault="00B505CD" w:rsidP="00F400D3">
      <w:pPr>
        <w:ind w:firstLine="567"/>
        <w:jc w:val="both"/>
        <w:rPr>
          <w:sz w:val="28"/>
          <w:szCs w:val="28"/>
        </w:rPr>
      </w:pPr>
      <w:r w:rsidRPr="001641CD">
        <w:rPr>
          <w:sz w:val="28"/>
          <w:szCs w:val="28"/>
        </w:rPr>
        <w:t>где Н</w:t>
      </w:r>
      <w:r w:rsidR="001641CD" w:rsidRPr="001641CD">
        <w:rPr>
          <w:sz w:val="28"/>
          <w:szCs w:val="28"/>
        </w:rPr>
        <w:t xml:space="preserve"> </w:t>
      </w:r>
      <w:r w:rsidRPr="001641CD">
        <w:rPr>
          <w:sz w:val="28"/>
          <w:szCs w:val="28"/>
        </w:rPr>
        <w:t xml:space="preserve">- высота падения груза на приборчик, </w:t>
      </w:r>
      <w:r w:rsidR="001641CD" w:rsidRPr="001641CD">
        <w:rPr>
          <w:sz w:val="28"/>
          <w:szCs w:val="28"/>
        </w:rPr>
        <w:t>с</w:t>
      </w:r>
      <w:r w:rsidRPr="001641CD">
        <w:rPr>
          <w:sz w:val="28"/>
          <w:szCs w:val="28"/>
        </w:rPr>
        <w:t>м; Н</w:t>
      </w:r>
      <w:r w:rsidRPr="001641CD">
        <w:rPr>
          <w:sz w:val="28"/>
          <w:szCs w:val="28"/>
          <w:vertAlign w:val="subscript"/>
        </w:rPr>
        <w:t xml:space="preserve">1 </w:t>
      </w:r>
      <w:r w:rsidRPr="001641CD">
        <w:rPr>
          <w:sz w:val="28"/>
          <w:szCs w:val="28"/>
        </w:rPr>
        <w:t>и Н</w:t>
      </w:r>
      <w:r w:rsidRPr="001641CD">
        <w:rPr>
          <w:sz w:val="28"/>
          <w:szCs w:val="28"/>
          <w:vertAlign w:val="subscript"/>
        </w:rPr>
        <w:t>2</w:t>
      </w:r>
      <w:r w:rsidRPr="001641CD">
        <w:rPr>
          <w:sz w:val="28"/>
          <w:szCs w:val="28"/>
        </w:rPr>
        <w:t xml:space="preserve">— высота отскока груза, падавшего с высоты Н на приборчик без </w:t>
      </w:r>
      <w:r w:rsidR="001641CD" w:rsidRPr="001641CD">
        <w:rPr>
          <w:sz w:val="28"/>
          <w:szCs w:val="28"/>
        </w:rPr>
        <w:t>взрывчатого вещества и</w:t>
      </w:r>
      <w:r w:rsidRPr="001641CD">
        <w:rPr>
          <w:sz w:val="28"/>
          <w:szCs w:val="28"/>
        </w:rPr>
        <w:t xml:space="preserve"> с ним (в случаях отказа), </w:t>
      </w:r>
      <w:r w:rsidR="001641CD" w:rsidRPr="001641CD">
        <w:rPr>
          <w:sz w:val="28"/>
          <w:szCs w:val="28"/>
        </w:rPr>
        <w:t>см; Р - вес груза</w:t>
      </w:r>
      <w:r w:rsidRPr="001641CD">
        <w:rPr>
          <w:sz w:val="28"/>
          <w:szCs w:val="28"/>
        </w:rPr>
        <w:t>.</w:t>
      </w:r>
    </w:p>
    <w:p w:rsidR="00B505CD" w:rsidRPr="001641CD" w:rsidRDefault="00B505CD" w:rsidP="00F400D3">
      <w:pPr>
        <w:ind w:firstLine="567"/>
        <w:jc w:val="both"/>
        <w:rPr>
          <w:sz w:val="28"/>
          <w:szCs w:val="28"/>
        </w:rPr>
      </w:pPr>
      <w:r w:rsidRPr="001641CD">
        <w:rPr>
          <w:sz w:val="28"/>
          <w:szCs w:val="28"/>
        </w:rPr>
        <w:t>При выполнении работы необходимо соблюдать следующие меры предосторожности:</w:t>
      </w:r>
    </w:p>
    <w:p w:rsidR="00B505CD" w:rsidRPr="001641CD" w:rsidRDefault="00B505CD" w:rsidP="00F400D3">
      <w:pPr>
        <w:tabs>
          <w:tab w:val="left" w:pos="1194"/>
        </w:tabs>
        <w:ind w:firstLine="567"/>
        <w:jc w:val="both"/>
        <w:rPr>
          <w:sz w:val="28"/>
          <w:szCs w:val="28"/>
        </w:rPr>
      </w:pPr>
      <w:r w:rsidRPr="001641CD">
        <w:rPr>
          <w:sz w:val="28"/>
          <w:szCs w:val="28"/>
        </w:rPr>
        <w:t>1. Количество испытуемого ВВ в одной пробе не должно пре</w:t>
      </w:r>
      <w:r w:rsidRPr="001641CD">
        <w:rPr>
          <w:sz w:val="28"/>
          <w:szCs w:val="28"/>
        </w:rPr>
        <w:softHyphen/>
        <w:t>вышать 0,05 г.</w:t>
      </w:r>
    </w:p>
    <w:p w:rsidR="00B505CD" w:rsidRPr="001641CD" w:rsidRDefault="00B505CD" w:rsidP="00F400D3">
      <w:pPr>
        <w:tabs>
          <w:tab w:val="left" w:pos="1194"/>
        </w:tabs>
        <w:ind w:firstLine="567"/>
        <w:jc w:val="both"/>
        <w:rPr>
          <w:sz w:val="28"/>
          <w:szCs w:val="28"/>
        </w:rPr>
      </w:pPr>
      <w:r w:rsidRPr="001641CD">
        <w:rPr>
          <w:sz w:val="28"/>
          <w:szCs w:val="28"/>
        </w:rPr>
        <w:t>2. В случае отказов с роликов и муфты тщательно очищают ВВ в бумажную коробочку и после окончания испытаний передают лаборанту для уничтожения.</w:t>
      </w:r>
    </w:p>
    <w:p w:rsidR="00B505CD" w:rsidRPr="001641CD" w:rsidRDefault="00B505CD" w:rsidP="00F400D3">
      <w:pPr>
        <w:tabs>
          <w:tab w:val="left" w:pos="1194"/>
        </w:tabs>
        <w:ind w:firstLine="567"/>
        <w:jc w:val="both"/>
        <w:rPr>
          <w:sz w:val="28"/>
          <w:szCs w:val="28"/>
        </w:rPr>
      </w:pPr>
      <w:r w:rsidRPr="001641CD">
        <w:rPr>
          <w:sz w:val="28"/>
          <w:szCs w:val="28"/>
        </w:rPr>
        <w:t>3. Работу проводят в защитных очках.</w:t>
      </w:r>
    </w:p>
    <w:p w:rsidR="00B505CD" w:rsidRPr="001641CD" w:rsidRDefault="00B505CD" w:rsidP="00F400D3">
      <w:pPr>
        <w:tabs>
          <w:tab w:val="left" w:pos="1194"/>
        </w:tabs>
        <w:ind w:firstLine="567"/>
        <w:jc w:val="both"/>
        <w:rPr>
          <w:sz w:val="28"/>
          <w:szCs w:val="28"/>
        </w:rPr>
      </w:pPr>
      <w:r w:rsidRPr="001641CD">
        <w:rPr>
          <w:sz w:val="28"/>
          <w:szCs w:val="28"/>
        </w:rPr>
        <w:t>4. Перед каждым сбрасыванием груза следует предупреждать работающих в комнате о предстоящем взрыве командой: «Внимание, пуск!».</w:t>
      </w:r>
    </w:p>
    <w:p w:rsidR="001641CD" w:rsidRPr="001641CD" w:rsidRDefault="001641CD" w:rsidP="00F400D3">
      <w:pPr>
        <w:ind w:firstLine="567"/>
        <w:jc w:val="center"/>
        <w:rPr>
          <w:b/>
          <w:sz w:val="28"/>
          <w:szCs w:val="28"/>
        </w:rPr>
      </w:pPr>
    </w:p>
    <w:p w:rsidR="00B505CD" w:rsidRPr="001641CD" w:rsidRDefault="00B505CD" w:rsidP="00F400D3">
      <w:pPr>
        <w:ind w:firstLine="567"/>
        <w:jc w:val="center"/>
        <w:rPr>
          <w:b/>
          <w:sz w:val="28"/>
          <w:szCs w:val="28"/>
        </w:rPr>
      </w:pPr>
      <w:r w:rsidRPr="001641CD">
        <w:rPr>
          <w:b/>
          <w:sz w:val="28"/>
          <w:szCs w:val="28"/>
        </w:rPr>
        <w:t>Содержание отчета</w:t>
      </w:r>
    </w:p>
    <w:p w:rsidR="001641CD" w:rsidRPr="001641CD" w:rsidRDefault="001641CD" w:rsidP="00F400D3">
      <w:pPr>
        <w:ind w:firstLine="567"/>
        <w:jc w:val="center"/>
        <w:rPr>
          <w:b/>
          <w:sz w:val="28"/>
          <w:szCs w:val="28"/>
        </w:rPr>
      </w:pPr>
    </w:p>
    <w:p w:rsidR="00B505CD" w:rsidRPr="001641CD" w:rsidRDefault="00B505CD" w:rsidP="00261A31">
      <w:pPr>
        <w:pStyle w:val="af0"/>
        <w:widowControl w:val="0"/>
        <w:numPr>
          <w:ilvl w:val="0"/>
          <w:numId w:val="14"/>
        </w:numPr>
        <w:tabs>
          <w:tab w:val="left" w:pos="1194"/>
          <w:tab w:val="right" w:pos="7688"/>
        </w:tabs>
        <w:ind w:left="0" w:firstLine="567"/>
        <w:contextualSpacing w:val="0"/>
        <w:jc w:val="both"/>
        <w:rPr>
          <w:sz w:val="28"/>
          <w:szCs w:val="28"/>
        </w:rPr>
      </w:pPr>
      <w:r w:rsidRPr="001641CD">
        <w:rPr>
          <w:sz w:val="28"/>
          <w:szCs w:val="28"/>
        </w:rPr>
        <w:t>Краткое изложение методики испытаний чувствительности</w:t>
      </w:r>
      <w:r w:rsidR="001641CD" w:rsidRPr="001641CD">
        <w:rPr>
          <w:sz w:val="28"/>
          <w:szCs w:val="28"/>
        </w:rPr>
        <w:t xml:space="preserve"> </w:t>
      </w:r>
      <w:r w:rsidRPr="001641CD">
        <w:rPr>
          <w:sz w:val="28"/>
          <w:szCs w:val="28"/>
        </w:rPr>
        <w:t>ВВ к удару.</w:t>
      </w:r>
    </w:p>
    <w:p w:rsidR="00B505CD" w:rsidRPr="001641CD" w:rsidRDefault="00B505CD" w:rsidP="00261A31">
      <w:pPr>
        <w:pStyle w:val="af0"/>
        <w:widowControl w:val="0"/>
        <w:numPr>
          <w:ilvl w:val="0"/>
          <w:numId w:val="14"/>
        </w:numPr>
        <w:tabs>
          <w:tab w:val="left" w:pos="1194"/>
        </w:tabs>
        <w:ind w:left="0" w:firstLine="567"/>
        <w:contextualSpacing w:val="0"/>
        <w:jc w:val="both"/>
        <w:rPr>
          <w:sz w:val="28"/>
          <w:szCs w:val="28"/>
        </w:rPr>
      </w:pPr>
      <w:r w:rsidRPr="001641CD">
        <w:rPr>
          <w:sz w:val="28"/>
          <w:szCs w:val="28"/>
        </w:rPr>
        <w:t>Таблица результатов испытаний.</w:t>
      </w:r>
    </w:p>
    <w:p w:rsidR="00B505CD" w:rsidRPr="008B2C5A" w:rsidRDefault="00B505CD" w:rsidP="00F400D3">
      <w:pPr>
        <w:ind w:firstLine="567"/>
        <w:jc w:val="both"/>
        <w:rPr>
          <w:sz w:val="28"/>
          <w:szCs w:val="28"/>
          <w:highlight w:val="yellow"/>
        </w:rPr>
      </w:pPr>
    </w:p>
    <w:p w:rsidR="00B505CD" w:rsidRDefault="00B505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1641CD" w:rsidRDefault="001641CD" w:rsidP="00B505CD">
      <w:pPr>
        <w:ind w:firstLine="360"/>
        <w:jc w:val="both"/>
        <w:rPr>
          <w:sz w:val="28"/>
          <w:szCs w:val="28"/>
          <w:highlight w:val="yellow"/>
        </w:rPr>
      </w:pPr>
    </w:p>
    <w:p w:rsidR="00491017" w:rsidRPr="00CA642F" w:rsidRDefault="00B505CD" w:rsidP="00491017">
      <w:pPr>
        <w:ind w:firstLine="567"/>
        <w:jc w:val="center"/>
        <w:rPr>
          <w:b/>
          <w:sz w:val="28"/>
          <w:szCs w:val="28"/>
        </w:rPr>
      </w:pPr>
      <w:r w:rsidRPr="00CA642F">
        <w:rPr>
          <w:b/>
          <w:sz w:val="28"/>
          <w:szCs w:val="28"/>
        </w:rPr>
        <w:lastRenderedPageBreak/>
        <w:t xml:space="preserve">Работа 3. </w:t>
      </w:r>
      <w:r w:rsidR="00491017" w:rsidRPr="00CA642F">
        <w:rPr>
          <w:b/>
          <w:sz w:val="28"/>
          <w:szCs w:val="28"/>
        </w:rPr>
        <w:t xml:space="preserve">Определение чувствительности взрывчатых веществ к трению </w:t>
      </w:r>
    </w:p>
    <w:p w:rsidR="00491017" w:rsidRPr="00CA642F" w:rsidRDefault="00491017" w:rsidP="00491017">
      <w:pPr>
        <w:ind w:firstLine="567"/>
        <w:jc w:val="center"/>
        <w:rPr>
          <w:b/>
          <w:sz w:val="28"/>
          <w:szCs w:val="28"/>
        </w:rPr>
      </w:pPr>
    </w:p>
    <w:p w:rsidR="00B505CD" w:rsidRPr="00CA642F" w:rsidRDefault="00B505CD" w:rsidP="00491017">
      <w:pPr>
        <w:ind w:firstLine="567"/>
        <w:jc w:val="both"/>
        <w:rPr>
          <w:sz w:val="28"/>
          <w:szCs w:val="28"/>
        </w:rPr>
      </w:pPr>
      <w:r w:rsidRPr="00CA642F">
        <w:rPr>
          <w:b/>
          <w:sz w:val="28"/>
          <w:szCs w:val="28"/>
        </w:rPr>
        <w:t>Цель работы</w:t>
      </w:r>
      <w:r w:rsidRPr="00CA642F">
        <w:rPr>
          <w:sz w:val="28"/>
          <w:szCs w:val="28"/>
        </w:rPr>
        <w:t xml:space="preserve"> - количественная оценка чувстви</w:t>
      </w:r>
      <w:r w:rsidRPr="00CA642F">
        <w:rPr>
          <w:sz w:val="28"/>
          <w:szCs w:val="28"/>
        </w:rPr>
        <w:softHyphen/>
        <w:t>тельности ВВ к трению на маятниковом копре</w:t>
      </w:r>
      <w:r w:rsidRPr="00CA642F">
        <w:rPr>
          <w:sz w:val="28"/>
          <w:szCs w:val="28"/>
          <w:lang w:eastAsia="en-US"/>
        </w:rPr>
        <w:t xml:space="preserve">. </w:t>
      </w:r>
      <w:r w:rsidRPr="00CA642F">
        <w:rPr>
          <w:sz w:val="28"/>
          <w:szCs w:val="28"/>
        </w:rPr>
        <w:t>Необходи</w:t>
      </w:r>
      <w:r w:rsidRPr="00CA642F">
        <w:rPr>
          <w:sz w:val="28"/>
          <w:szCs w:val="28"/>
        </w:rPr>
        <w:softHyphen/>
        <w:t>мость определения чувствительности ВВ к трению обусловлена требованиями техники безопасности при производстве и приме</w:t>
      </w:r>
      <w:r w:rsidRPr="00CA642F">
        <w:rPr>
          <w:sz w:val="28"/>
          <w:szCs w:val="28"/>
        </w:rPr>
        <w:softHyphen/>
        <w:t>нении ВВ.</w:t>
      </w:r>
    </w:p>
    <w:p w:rsidR="00B505CD" w:rsidRPr="00B6686E" w:rsidRDefault="00B505CD" w:rsidP="00491017">
      <w:pPr>
        <w:ind w:firstLine="567"/>
        <w:jc w:val="both"/>
        <w:rPr>
          <w:sz w:val="28"/>
          <w:szCs w:val="28"/>
        </w:rPr>
      </w:pPr>
      <w:r w:rsidRPr="00B6686E">
        <w:rPr>
          <w:sz w:val="28"/>
          <w:szCs w:val="28"/>
        </w:rPr>
        <w:t xml:space="preserve">В условиях производства </w:t>
      </w:r>
      <w:r w:rsidR="00CA642F" w:rsidRPr="00B6686E">
        <w:rPr>
          <w:sz w:val="28"/>
          <w:szCs w:val="28"/>
        </w:rPr>
        <w:t>и</w:t>
      </w:r>
      <w:r w:rsidRPr="00B6686E">
        <w:rPr>
          <w:sz w:val="28"/>
          <w:szCs w:val="28"/>
        </w:rPr>
        <w:t xml:space="preserve"> применения </w:t>
      </w:r>
      <w:r w:rsidR="00CA642F" w:rsidRPr="00B6686E">
        <w:rPr>
          <w:sz w:val="28"/>
          <w:szCs w:val="28"/>
        </w:rPr>
        <w:t>взрывчатых веществ</w:t>
      </w:r>
      <w:r w:rsidRPr="00B6686E">
        <w:rPr>
          <w:sz w:val="28"/>
          <w:szCs w:val="28"/>
        </w:rPr>
        <w:t xml:space="preserve"> механическое воздействие на них чаще всего оказывается в виде трения, по</w:t>
      </w:r>
      <w:r w:rsidRPr="00B6686E">
        <w:rPr>
          <w:sz w:val="28"/>
          <w:szCs w:val="28"/>
        </w:rPr>
        <w:softHyphen/>
        <w:t>скольку ВВ чаще подвергается не нормальному удару, а сколь</w:t>
      </w:r>
      <w:r w:rsidRPr="00B6686E">
        <w:rPr>
          <w:sz w:val="28"/>
          <w:szCs w:val="28"/>
        </w:rPr>
        <w:softHyphen/>
        <w:t>зящему, вызывающему трение между частицами ВВ или между ними и поверхностями соударяющихся тел.</w:t>
      </w:r>
    </w:p>
    <w:p w:rsidR="00B6686E" w:rsidRPr="00B6686E" w:rsidRDefault="00B505CD" w:rsidP="00491017">
      <w:pPr>
        <w:ind w:firstLine="567"/>
        <w:jc w:val="both"/>
        <w:rPr>
          <w:sz w:val="28"/>
          <w:szCs w:val="28"/>
        </w:rPr>
      </w:pPr>
      <w:r w:rsidRPr="00B6686E">
        <w:rPr>
          <w:sz w:val="28"/>
          <w:szCs w:val="28"/>
        </w:rPr>
        <w:t>Количественная оценка чувствительности ВВ к трение на копре осуществляется боковым ударом маятника по одно</w:t>
      </w:r>
      <w:r w:rsidRPr="00B6686E">
        <w:rPr>
          <w:sz w:val="28"/>
          <w:szCs w:val="28"/>
        </w:rPr>
        <w:softHyphen/>
        <w:t xml:space="preserve">му из двух роликов, между которыми зажата навеска ВВ. </w:t>
      </w:r>
    </w:p>
    <w:p w:rsidR="00B505CD" w:rsidRPr="00B6686E" w:rsidRDefault="00B505CD" w:rsidP="00491017">
      <w:pPr>
        <w:ind w:firstLine="567"/>
        <w:jc w:val="both"/>
        <w:rPr>
          <w:sz w:val="28"/>
          <w:szCs w:val="28"/>
        </w:rPr>
      </w:pPr>
      <w:r w:rsidRPr="00B6686E">
        <w:rPr>
          <w:sz w:val="28"/>
          <w:szCs w:val="28"/>
        </w:rPr>
        <w:t>В ос</w:t>
      </w:r>
      <w:r w:rsidRPr="00B6686E">
        <w:rPr>
          <w:sz w:val="28"/>
          <w:szCs w:val="28"/>
        </w:rPr>
        <w:softHyphen/>
        <w:t>новном узле копра (рис.1</w:t>
      </w:r>
      <w:r w:rsidR="002A6285">
        <w:rPr>
          <w:sz w:val="28"/>
          <w:szCs w:val="28"/>
        </w:rPr>
        <w:t>2</w:t>
      </w:r>
      <w:r w:rsidR="00B6686E" w:rsidRPr="00B6686E">
        <w:rPr>
          <w:sz w:val="28"/>
          <w:szCs w:val="28"/>
        </w:rPr>
        <w:t>.3</w:t>
      </w:r>
      <w:r w:rsidRPr="00B6686E">
        <w:rPr>
          <w:sz w:val="28"/>
          <w:szCs w:val="28"/>
        </w:rPr>
        <w:t>) навеска ВВ имеется между двумя стальными роликами. Пуансон, связанный с поршнем гидравличе</w:t>
      </w:r>
      <w:r w:rsidRPr="00B6686E">
        <w:rPr>
          <w:sz w:val="28"/>
          <w:szCs w:val="28"/>
        </w:rPr>
        <w:softHyphen/>
        <w:t>ского пресса, передает давление через нижний ролик на слой ВВ. При ударе падающего груза-маятника по ударнику верхний (под</w:t>
      </w:r>
      <w:r w:rsidRPr="00B6686E">
        <w:rPr>
          <w:sz w:val="28"/>
          <w:szCs w:val="28"/>
        </w:rPr>
        <w:softHyphen/>
        <w:t>вижный) ролик перемещается в направлении, показанном стрел</w:t>
      </w:r>
      <w:r w:rsidRPr="00B6686E">
        <w:rPr>
          <w:sz w:val="28"/>
          <w:szCs w:val="28"/>
        </w:rPr>
        <w:softHyphen/>
        <w:t>кой, подвергая навеску ВВ воз</w:t>
      </w:r>
      <w:r w:rsidRPr="00B6686E">
        <w:rPr>
          <w:sz w:val="28"/>
          <w:szCs w:val="28"/>
        </w:rPr>
        <w:softHyphen/>
        <w:t>действие быстрого сдвига.</w:t>
      </w:r>
    </w:p>
    <w:p w:rsidR="00B505CD" w:rsidRPr="00B6686E" w:rsidRDefault="00B505CD" w:rsidP="00491017">
      <w:pPr>
        <w:ind w:firstLine="567"/>
        <w:jc w:val="both"/>
        <w:rPr>
          <w:sz w:val="28"/>
          <w:szCs w:val="28"/>
        </w:rPr>
      </w:pPr>
      <w:r w:rsidRPr="00B6686E">
        <w:rPr>
          <w:sz w:val="28"/>
          <w:szCs w:val="28"/>
        </w:rPr>
        <w:t>Сила трения растет с уве</w:t>
      </w:r>
      <w:r w:rsidRPr="00B6686E">
        <w:rPr>
          <w:sz w:val="28"/>
          <w:szCs w:val="28"/>
        </w:rPr>
        <w:softHyphen/>
        <w:t>личением нормального давления на навеску ВВ, создаваемого поршнем. При этом увеличивается вероят</w:t>
      </w:r>
      <w:r w:rsidRPr="00B6686E">
        <w:rPr>
          <w:sz w:val="28"/>
          <w:szCs w:val="28"/>
        </w:rPr>
        <w:softHyphen/>
        <w:t>ность возникновения эффективных очагов разогрева, возможность распространения горения и, в конечном счете, вероятность воз</w:t>
      </w:r>
      <w:r w:rsidRPr="00B6686E">
        <w:rPr>
          <w:sz w:val="28"/>
          <w:szCs w:val="28"/>
        </w:rPr>
        <w:softHyphen/>
        <w:t>никновения взрыва.</w:t>
      </w:r>
    </w:p>
    <w:p w:rsidR="00B505CD" w:rsidRPr="00B6686E" w:rsidRDefault="00B505CD" w:rsidP="00491017">
      <w:pPr>
        <w:ind w:firstLine="567"/>
        <w:jc w:val="both"/>
        <w:rPr>
          <w:sz w:val="28"/>
          <w:szCs w:val="28"/>
        </w:rPr>
      </w:pPr>
      <w:r w:rsidRPr="00B6686E">
        <w:rPr>
          <w:sz w:val="28"/>
          <w:szCs w:val="28"/>
        </w:rPr>
        <w:t>Как и при действии нор</w:t>
      </w:r>
      <w:r w:rsidRPr="00B6686E">
        <w:rPr>
          <w:sz w:val="28"/>
          <w:szCs w:val="28"/>
        </w:rPr>
        <w:softHyphen/>
        <w:t>мального удара, возникновение взрыва от скользящего удара имеет вероятностный характер. В</w:t>
      </w:r>
      <w:r w:rsidR="00B6686E" w:rsidRPr="00B6686E">
        <w:rPr>
          <w:sz w:val="28"/>
          <w:szCs w:val="28"/>
        </w:rPr>
        <w:t>в</w:t>
      </w:r>
      <w:r w:rsidRPr="00B6686E">
        <w:rPr>
          <w:sz w:val="28"/>
          <w:szCs w:val="28"/>
        </w:rPr>
        <w:t>ели давление прижатия меньше некоторой характерной для дан</w:t>
      </w:r>
      <w:r w:rsidRPr="00B6686E">
        <w:rPr>
          <w:sz w:val="28"/>
          <w:szCs w:val="28"/>
        </w:rPr>
        <w:softHyphen/>
        <w:t>ного ВВ величины, частость возбуждения взрыва х = 0. При увеличении давления прижатия частость возникновения взрывов в серии параллельных опытов растет и при некотором значении давления становится равной 100 %. Испытания проводят с по</w:t>
      </w:r>
      <w:r w:rsidRPr="00B6686E">
        <w:rPr>
          <w:sz w:val="28"/>
          <w:szCs w:val="28"/>
        </w:rPr>
        <w:softHyphen/>
        <w:t>стоянным грузом. Энергию удара можно менять, изменяя высоту падения (угол отклонения) маятника.</w:t>
      </w:r>
    </w:p>
    <w:p w:rsidR="00E75CBC" w:rsidRPr="00B6686E" w:rsidRDefault="00B505CD" w:rsidP="00E75CBC">
      <w:pPr>
        <w:ind w:firstLine="567"/>
        <w:jc w:val="both"/>
        <w:rPr>
          <w:sz w:val="28"/>
          <w:szCs w:val="28"/>
        </w:rPr>
      </w:pPr>
      <w:r w:rsidRPr="00B6686E">
        <w:rPr>
          <w:sz w:val="28"/>
          <w:szCs w:val="28"/>
        </w:rPr>
        <w:t>Чувствительность испытуемого ВВ лучше всего характери</w:t>
      </w:r>
      <w:r w:rsidRPr="00B6686E">
        <w:rPr>
          <w:sz w:val="28"/>
          <w:szCs w:val="28"/>
        </w:rPr>
        <w:softHyphen/>
        <w:t>зовать, построив полную кривую в координатах: частость взры</w:t>
      </w:r>
      <w:r w:rsidRPr="00B6686E">
        <w:rPr>
          <w:sz w:val="28"/>
          <w:szCs w:val="28"/>
        </w:rPr>
        <w:softHyphen/>
        <w:t>вов х - давление прижатия р (5-6 точек по 10 опытов для каждой при постоянной высоте падения маятника). В качестве меры чувствительности можно принять критическое давление, при котором частость взрывов достигает определенного значе</w:t>
      </w:r>
      <w:r w:rsidRPr="00B6686E">
        <w:rPr>
          <w:sz w:val="28"/>
          <w:szCs w:val="28"/>
        </w:rPr>
        <w:softHyphen/>
        <w:t>ния (50 или 100 %). На приборе можно определить чув</w:t>
      </w:r>
      <w:r w:rsidRPr="00B6686E">
        <w:rPr>
          <w:sz w:val="28"/>
          <w:szCs w:val="28"/>
        </w:rPr>
        <w:softHyphen/>
        <w:t>ствительность к трению ВВ (инициирующих или вторичных), порохов и пиротехнических составов. При исследовании новых ВВ рекомендуется проводить их испытания параллельно с хорошо изученными ВВ близкой чувствительности.</w:t>
      </w:r>
      <w:r w:rsidR="00E75CBC" w:rsidRPr="00E75CBC">
        <w:rPr>
          <w:sz w:val="28"/>
          <w:szCs w:val="28"/>
        </w:rPr>
        <w:t xml:space="preserve"> </w:t>
      </w:r>
      <w:r w:rsidR="00E75CBC" w:rsidRPr="00B6686E">
        <w:rPr>
          <w:sz w:val="28"/>
          <w:szCs w:val="28"/>
        </w:rPr>
        <w:t>Сравнительные испытания относительной чувствительности к трению порохов и пиротехнических составов, различных ВВ, чаще всего проводят сбрасыванием груза с одинаковой высоты и с постоянным углом отклонения маятника, равным 90°</w:t>
      </w:r>
      <w:r w:rsidR="002A6285">
        <w:rPr>
          <w:sz w:val="28"/>
          <w:szCs w:val="28"/>
        </w:rPr>
        <w:t>.</w:t>
      </w:r>
      <w:r w:rsidR="00AF0E5F" w:rsidRPr="00AF0E5F">
        <w:rPr>
          <w:sz w:val="28"/>
          <w:szCs w:val="28"/>
        </w:rPr>
        <w:t xml:space="preserve"> </w:t>
      </w:r>
      <w:r w:rsidR="00AF0E5F" w:rsidRPr="00B6686E">
        <w:rPr>
          <w:sz w:val="28"/>
          <w:szCs w:val="28"/>
        </w:rPr>
        <w:t>Однако в случае испытания высокочувствительных ВВ, ха</w:t>
      </w:r>
      <w:r w:rsidR="00AF0E5F" w:rsidRPr="00B6686E">
        <w:rPr>
          <w:sz w:val="28"/>
          <w:szCs w:val="28"/>
        </w:rPr>
        <w:softHyphen/>
        <w:t>рактеризующихся малыми величинами работы трения, и следова</w:t>
      </w:r>
      <w:r w:rsidR="00AF0E5F" w:rsidRPr="00B6686E">
        <w:rPr>
          <w:sz w:val="28"/>
          <w:szCs w:val="28"/>
        </w:rPr>
        <w:softHyphen/>
        <w:t xml:space="preserve">тельно, малыми усилиями нормального прижатия вблизи нижних пределов, при сбрасывании груза весом в 15 г при угле в 90° происходит </w:t>
      </w:r>
      <w:r w:rsidR="00AF0E5F" w:rsidRPr="00B6686E">
        <w:rPr>
          <w:sz w:val="28"/>
          <w:szCs w:val="28"/>
        </w:rPr>
        <w:lastRenderedPageBreak/>
        <w:t>смещение ролика по инерции, значительно превышающее принятое условиями испытаний смещение (2 мм).</w:t>
      </w:r>
    </w:p>
    <w:p w:rsidR="00B505CD" w:rsidRPr="00B6686E" w:rsidRDefault="00B505CD" w:rsidP="00491017">
      <w:pPr>
        <w:ind w:firstLine="567"/>
        <w:jc w:val="both"/>
        <w:rPr>
          <w:sz w:val="28"/>
          <w:szCs w:val="28"/>
        </w:rPr>
      </w:pPr>
    </w:p>
    <w:p w:rsidR="00B505CD" w:rsidRPr="00B6686E" w:rsidRDefault="00491017" w:rsidP="00AF0E5F">
      <w:pPr>
        <w:jc w:val="center"/>
        <w:rPr>
          <w:sz w:val="28"/>
          <w:szCs w:val="28"/>
        </w:rPr>
      </w:pPr>
      <w:r w:rsidRPr="00B6686E">
        <w:rPr>
          <w:noProof/>
          <w:sz w:val="28"/>
          <w:szCs w:val="28"/>
        </w:rPr>
        <w:drawing>
          <wp:inline distT="0" distB="0" distL="0" distR="0">
            <wp:extent cx="3181350" cy="2834399"/>
            <wp:effectExtent l="19050" t="0" r="0" b="0"/>
            <wp:docPr id="3" name="Рисунок 2" descr="C:\Documents and Settings\ahsir\Рабочий стол\Жанар\Фото лаборатории по ПиВВ\IMG_1865.JPG"/>
            <wp:cNvGraphicFramePr/>
            <a:graphic xmlns:a="http://schemas.openxmlformats.org/drawingml/2006/main">
              <a:graphicData uri="http://schemas.openxmlformats.org/drawingml/2006/picture">
                <pic:pic xmlns:pic="http://schemas.openxmlformats.org/drawingml/2006/picture">
                  <pic:nvPicPr>
                    <pic:cNvPr id="19458" name="Рисунок 3" descr="C:\Documents and Settings\ahsir\Рабочий стол\Жанар\Фото лаборатории по ПиВВ\IMG_1865.JPG"/>
                    <pic:cNvPicPr>
                      <a:picLocks noChangeAspect="1" noChangeArrowheads="1"/>
                    </pic:cNvPicPr>
                  </pic:nvPicPr>
                  <pic:blipFill>
                    <a:blip r:embed="rId143" cstate="print"/>
                    <a:srcRect/>
                    <a:stretch>
                      <a:fillRect/>
                    </a:stretch>
                  </pic:blipFill>
                  <pic:spPr bwMode="auto">
                    <a:xfrm>
                      <a:off x="0" y="0"/>
                      <a:ext cx="3180885" cy="2833985"/>
                    </a:xfrm>
                    <a:prstGeom prst="rect">
                      <a:avLst/>
                    </a:prstGeom>
                    <a:noFill/>
                    <a:ln w="9525">
                      <a:noFill/>
                      <a:miter lim="800000"/>
                      <a:headEnd/>
                      <a:tailEnd/>
                    </a:ln>
                  </pic:spPr>
                </pic:pic>
              </a:graphicData>
            </a:graphic>
          </wp:inline>
        </w:drawing>
      </w:r>
      <w:r w:rsidR="00AF0E5F" w:rsidRPr="00AF0E5F">
        <w:rPr>
          <w:noProof/>
          <w:sz w:val="28"/>
          <w:szCs w:val="28"/>
        </w:rPr>
        <w:drawing>
          <wp:inline distT="0" distB="0" distL="0" distR="0">
            <wp:extent cx="3076575" cy="2825852"/>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7933" cy="2827100"/>
                    </a:xfrm>
                    <a:prstGeom prst="rect">
                      <a:avLst/>
                    </a:prstGeom>
                    <a:noFill/>
                  </pic:spPr>
                </pic:pic>
              </a:graphicData>
            </a:graphic>
          </wp:inline>
        </w:drawing>
      </w:r>
    </w:p>
    <w:p w:rsidR="00B505CD" w:rsidRPr="00B6686E" w:rsidRDefault="00B505CD" w:rsidP="00BE1132">
      <w:pPr>
        <w:jc w:val="center"/>
        <w:rPr>
          <w:sz w:val="28"/>
          <w:szCs w:val="28"/>
        </w:rPr>
      </w:pPr>
    </w:p>
    <w:p w:rsidR="00B6686E" w:rsidRDefault="00B505CD" w:rsidP="00B6686E">
      <w:pPr>
        <w:jc w:val="center"/>
        <w:rPr>
          <w:sz w:val="28"/>
          <w:szCs w:val="28"/>
          <w:lang w:eastAsia="en-US"/>
        </w:rPr>
      </w:pPr>
      <w:r w:rsidRPr="00B6686E">
        <w:rPr>
          <w:sz w:val="28"/>
          <w:szCs w:val="28"/>
        </w:rPr>
        <w:t>Рис</w:t>
      </w:r>
      <w:r w:rsidR="00B6686E" w:rsidRPr="00B6686E">
        <w:rPr>
          <w:sz w:val="28"/>
          <w:szCs w:val="28"/>
        </w:rPr>
        <w:t xml:space="preserve">унок </w:t>
      </w:r>
      <w:r w:rsidRPr="00B6686E">
        <w:rPr>
          <w:sz w:val="28"/>
          <w:szCs w:val="28"/>
        </w:rPr>
        <w:t>1</w:t>
      </w:r>
      <w:r w:rsidR="002A6285">
        <w:rPr>
          <w:sz w:val="28"/>
          <w:szCs w:val="28"/>
        </w:rPr>
        <w:t>2</w:t>
      </w:r>
      <w:r w:rsidR="00B6686E" w:rsidRPr="00B6686E">
        <w:rPr>
          <w:sz w:val="28"/>
          <w:szCs w:val="28"/>
        </w:rPr>
        <w:t>.3 -</w:t>
      </w:r>
      <w:r w:rsidRPr="00B6686E">
        <w:rPr>
          <w:sz w:val="28"/>
          <w:szCs w:val="28"/>
        </w:rPr>
        <w:t xml:space="preserve"> Устройство основного узла копра</w:t>
      </w:r>
      <w:r w:rsidRPr="00B6686E">
        <w:rPr>
          <w:sz w:val="28"/>
          <w:szCs w:val="28"/>
          <w:lang w:eastAsia="en-US"/>
        </w:rPr>
        <w:t xml:space="preserve">. </w:t>
      </w:r>
    </w:p>
    <w:p w:rsidR="00B505CD" w:rsidRDefault="00B6686E" w:rsidP="00B6686E">
      <w:pPr>
        <w:jc w:val="center"/>
        <w:rPr>
          <w:sz w:val="28"/>
          <w:szCs w:val="28"/>
        </w:rPr>
      </w:pPr>
      <w:r>
        <w:rPr>
          <w:sz w:val="28"/>
          <w:szCs w:val="28"/>
          <w:lang w:eastAsia="en-US"/>
        </w:rPr>
        <w:t xml:space="preserve">Состоит : </w:t>
      </w:r>
      <w:r w:rsidR="00B505CD" w:rsidRPr="00B6686E">
        <w:rPr>
          <w:sz w:val="28"/>
          <w:szCs w:val="28"/>
        </w:rPr>
        <w:t xml:space="preserve"> груз;  ударник;  навес</w:t>
      </w:r>
      <w:r w:rsidR="00B505CD" w:rsidRPr="00B6686E">
        <w:rPr>
          <w:sz w:val="28"/>
          <w:szCs w:val="28"/>
        </w:rPr>
        <w:softHyphen/>
        <w:t>ка ВВ; стальные ролики;</w:t>
      </w:r>
      <w:r>
        <w:rPr>
          <w:sz w:val="28"/>
          <w:szCs w:val="28"/>
        </w:rPr>
        <w:t xml:space="preserve"> маятник</w:t>
      </w:r>
      <w:r w:rsidR="00B505CD" w:rsidRPr="00B6686E">
        <w:rPr>
          <w:sz w:val="28"/>
          <w:szCs w:val="28"/>
        </w:rPr>
        <w:t xml:space="preserve"> </w:t>
      </w:r>
    </w:p>
    <w:p w:rsidR="00E75CBC" w:rsidRDefault="00E75CBC" w:rsidP="00B6686E">
      <w:pPr>
        <w:ind w:firstLine="567"/>
        <w:jc w:val="both"/>
        <w:rPr>
          <w:sz w:val="28"/>
          <w:szCs w:val="28"/>
        </w:rPr>
      </w:pPr>
    </w:p>
    <w:p w:rsidR="00B505CD" w:rsidRPr="00B6686E" w:rsidRDefault="00B505CD" w:rsidP="00B6686E">
      <w:pPr>
        <w:ind w:firstLine="567"/>
        <w:jc w:val="both"/>
        <w:rPr>
          <w:sz w:val="28"/>
          <w:szCs w:val="28"/>
        </w:rPr>
      </w:pPr>
      <w:r w:rsidRPr="00B6686E">
        <w:rPr>
          <w:sz w:val="28"/>
          <w:szCs w:val="28"/>
        </w:rPr>
        <w:t>Это вы</w:t>
      </w:r>
      <w:r w:rsidRPr="00B6686E">
        <w:rPr>
          <w:sz w:val="28"/>
          <w:szCs w:val="28"/>
        </w:rPr>
        <w:softHyphen/>
        <w:t>зывает усиление частости взрывов вблизи нижних пределов.</w:t>
      </w:r>
    </w:p>
    <w:p w:rsidR="00B505CD" w:rsidRPr="007A67BB" w:rsidRDefault="00B505CD" w:rsidP="00B505CD">
      <w:pPr>
        <w:jc w:val="both"/>
        <w:rPr>
          <w:sz w:val="28"/>
          <w:szCs w:val="28"/>
        </w:rPr>
      </w:pPr>
      <w:r w:rsidRPr="007A67BB">
        <w:rPr>
          <w:noProof/>
          <w:sz w:val="28"/>
          <w:szCs w:val="28"/>
        </w:rPr>
        <w:drawing>
          <wp:inline distT="0" distB="0" distL="0" distR="0">
            <wp:extent cx="6067425" cy="3086100"/>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5"/>
                    <a:srcRect/>
                    <a:stretch>
                      <a:fillRect/>
                    </a:stretch>
                  </pic:blipFill>
                  <pic:spPr bwMode="auto">
                    <a:xfrm>
                      <a:off x="0" y="0"/>
                      <a:ext cx="6067425" cy="3086100"/>
                    </a:xfrm>
                    <a:prstGeom prst="rect">
                      <a:avLst/>
                    </a:prstGeom>
                    <a:noFill/>
                    <a:ln w="9525">
                      <a:noFill/>
                      <a:miter lim="800000"/>
                      <a:headEnd/>
                      <a:tailEnd/>
                    </a:ln>
                  </pic:spPr>
                </pic:pic>
              </a:graphicData>
            </a:graphic>
          </wp:inline>
        </w:drawing>
      </w:r>
    </w:p>
    <w:p w:rsidR="007A67BB" w:rsidRDefault="007A67BB" w:rsidP="007A67BB">
      <w:pPr>
        <w:ind w:firstLine="567"/>
        <w:jc w:val="both"/>
        <w:rPr>
          <w:sz w:val="28"/>
          <w:szCs w:val="28"/>
        </w:rPr>
      </w:pPr>
    </w:p>
    <w:p w:rsidR="00B505CD" w:rsidRPr="007A67BB" w:rsidRDefault="00B505CD" w:rsidP="007A67BB">
      <w:pPr>
        <w:ind w:firstLine="567"/>
        <w:jc w:val="both"/>
        <w:rPr>
          <w:sz w:val="28"/>
          <w:szCs w:val="28"/>
        </w:rPr>
      </w:pPr>
      <w:r w:rsidRPr="007A67BB">
        <w:rPr>
          <w:sz w:val="28"/>
          <w:szCs w:val="28"/>
        </w:rPr>
        <w:t>Рис</w:t>
      </w:r>
      <w:r w:rsidR="007A67BB">
        <w:rPr>
          <w:sz w:val="28"/>
          <w:szCs w:val="28"/>
        </w:rPr>
        <w:t>унок 1</w:t>
      </w:r>
      <w:r w:rsidR="002A6285">
        <w:rPr>
          <w:sz w:val="28"/>
          <w:szCs w:val="28"/>
        </w:rPr>
        <w:t>2</w:t>
      </w:r>
      <w:r w:rsidRPr="007A67BB">
        <w:rPr>
          <w:sz w:val="28"/>
          <w:szCs w:val="28"/>
        </w:rPr>
        <w:t>.</w:t>
      </w:r>
      <w:r w:rsidR="007A67BB">
        <w:rPr>
          <w:sz w:val="28"/>
          <w:szCs w:val="28"/>
        </w:rPr>
        <w:t>4 -</w:t>
      </w:r>
      <w:r w:rsidRPr="007A67BB">
        <w:rPr>
          <w:sz w:val="28"/>
          <w:szCs w:val="28"/>
        </w:rPr>
        <w:t xml:space="preserve"> Номограмма для расчета давлений нормального прижатия р при заданном угле сбрасывания груза α для вторичных ВВ, взрывчатых смесей на их основе, пиротехнических составов и порохов.</w:t>
      </w:r>
    </w:p>
    <w:p w:rsidR="007A67BB" w:rsidRDefault="007A67BB" w:rsidP="007A67BB">
      <w:pPr>
        <w:ind w:firstLine="567"/>
        <w:jc w:val="both"/>
        <w:rPr>
          <w:sz w:val="28"/>
          <w:szCs w:val="28"/>
          <w:highlight w:val="yellow"/>
        </w:rPr>
      </w:pPr>
    </w:p>
    <w:p w:rsidR="00AF0E5F" w:rsidRPr="00B6686E" w:rsidRDefault="00AF0E5F" w:rsidP="00AF0E5F">
      <w:pPr>
        <w:ind w:firstLine="567"/>
        <w:jc w:val="both"/>
        <w:rPr>
          <w:sz w:val="28"/>
          <w:szCs w:val="28"/>
        </w:rPr>
      </w:pPr>
      <w:r w:rsidRPr="00B6686E">
        <w:rPr>
          <w:sz w:val="28"/>
          <w:szCs w:val="28"/>
        </w:rPr>
        <w:t>Для малочувствительных взрывчатых смесей и пиротехни</w:t>
      </w:r>
      <w:r w:rsidRPr="00B6686E">
        <w:rPr>
          <w:sz w:val="28"/>
          <w:szCs w:val="28"/>
        </w:rPr>
        <w:softHyphen/>
        <w:t xml:space="preserve">ческих составов, обладающих большим коэффициентом внешнего трения, при сбрасывании груза с </w:t>
      </w:r>
      <w:r w:rsidRPr="00B6686E">
        <w:rPr>
          <w:sz w:val="28"/>
          <w:szCs w:val="28"/>
        </w:rPr>
        <w:lastRenderedPageBreak/>
        <w:t>углом 90° и под высоким дав</w:t>
      </w:r>
      <w:r w:rsidRPr="00B6686E">
        <w:rPr>
          <w:sz w:val="28"/>
          <w:szCs w:val="28"/>
        </w:rPr>
        <w:softHyphen/>
        <w:t>лением, наоборот, не обеспечивается сдвиг ролика на величи</w:t>
      </w:r>
      <w:r w:rsidRPr="00B6686E">
        <w:rPr>
          <w:sz w:val="28"/>
          <w:szCs w:val="28"/>
        </w:rPr>
        <w:softHyphen/>
        <w:t>ну 2 мм.</w:t>
      </w:r>
    </w:p>
    <w:p w:rsidR="00AF0E5F" w:rsidRPr="00B6686E" w:rsidRDefault="00AF0E5F" w:rsidP="00AF0E5F">
      <w:pPr>
        <w:ind w:firstLine="567"/>
        <w:jc w:val="both"/>
        <w:rPr>
          <w:sz w:val="28"/>
          <w:szCs w:val="28"/>
        </w:rPr>
      </w:pPr>
      <w:r w:rsidRPr="00B6686E">
        <w:rPr>
          <w:sz w:val="28"/>
          <w:szCs w:val="28"/>
        </w:rPr>
        <w:t>Для создания сопоставимых условий для этих групп ВВ, порохов и пиротехнических составов испытания проводят с по</w:t>
      </w:r>
      <w:r w:rsidRPr="00B6686E">
        <w:rPr>
          <w:sz w:val="28"/>
          <w:szCs w:val="28"/>
        </w:rPr>
        <w:softHyphen/>
        <w:t>стоянным весом груза (15 г) и различными углами сбрасывания.</w:t>
      </w:r>
    </w:p>
    <w:p w:rsidR="00B505CD" w:rsidRPr="007A67BB" w:rsidRDefault="00B505CD" w:rsidP="007A67BB">
      <w:pPr>
        <w:ind w:firstLine="567"/>
        <w:jc w:val="both"/>
        <w:rPr>
          <w:sz w:val="28"/>
          <w:szCs w:val="28"/>
        </w:rPr>
      </w:pPr>
      <w:r w:rsidRPr="007A67BB">
        <w:rPr>
          <w:sz w:val="28"/>
          <w:szCs w:val="28"/>
        </w:rPr>
        <w:t>Угол сбрасывания в зависимости от давления прижатия р уста</w:t>
      </w:r>
      <w:r w:rsidRPr="007A67BB">
        <w:rPr>
          <w:sz w:val="28"/>
          <w:szCs w:val="28"/>
        </w:rPr>
        <w:softHyphen/>
        <w:t>навливается по номограмме (рис.</w:t>
      </w:r>
      <w:r w:rsidR="007A67BB" w:rsidRPr="007A67BB">
        <w:rPr>
          <w:sz w:val="28"/>
          <w:szCs w:val="28"/>
        </w:rPr>
        <w:t>1</w:t>
      </w:r>
      <w:r w:rsidR="002A6285">
        <w:rPr>
          <w:sz w:val="28"/>
          <w:szCs w:val="28"/>
        </w:rPr>
        <w:t>2</w:t>
      </w:r>
      <w:r w:rsidR="007A67BB" w:rsidRPr="007A67BB">
        <w:rPr>
          <w:sz w:val="28"/>
          <w:szCs w:val="28"/>
        </w:rPr>
        <w:t>.4</w:t>
      </w:r>
      <w:r w:rsidRPr="007A67BB">
        <w:rPr>
          <w:sz w:val="28"/>
          <w:szCs w:val="28"/>
        </w:rPr>
        <w:t>).</w:t>
      </w:r>
    </w:p>
    <w:p w:rsidR="00B505CD" w:rsidRPr="008B2C5A" w:rsidRDefault="00B505CD" w:rsidP="00B505CD">
      <w:pPr>
        <w:jc w:val="both"/>
        <w:rPr>
          <w:sz w:val="28"/>
          <w:szCs w:val="28"/>
          <w:highlight w:val="yellow"/>
        </w:rPr>
      </w:pPr>
    </w:p>
    <w:p w:rsidR="00B505CD" w:rsidRPr="00A63F77" w:rsidRDefault="00B505CD" w:rsidP="00B505CD">
      <w:pPr>
        <w:jc w:val="center"/>
        <w:rPr>
          <w:b/>
          <w:sz w:val="28"/>
          <w:szCs w:val="28"/>
        </w:rPr>
      </w:pPr>
      <w:r w:rsidRPr="00A63F77">
        <w:rPr>
          <w:b/>
          <w:sz w:val="28"/>
          <w:szCs w:val="28"/>
        </w:rPr>
        <w:t>Порядок выполнения работа</w:t>
      </w:r>
    </w:p>
    <w:p w:rsidR="00B505CD" w:rsidRPr="00A63F77" w:rsidRDefault="00B505CD" w:rsidP="00A63F77">
      <w:pPr>
        <w:tabs>
          <w:tab w:val="left" w:pos="1209"/>
        </w:tabs>
        <w:ind w:firstLine="567"/>
        <w:jc w:val="both"/>
        <w:rPr>
          <w:sz w:val="28"/>
          <w:szCs w:val="28"/>
        </w:rPr>
      </w:pPr>
      <w:r w:rsidRPr="00A63F77">
        <w:rPr>
          <w:sz w:val="28"/>
          <w:szCs w:val="28"/>
        </w:rPr>
        <w:t>1. Включить вытяжную вентиляцию.</w:t>
      </w:r>
    </w:p>
    <w:p w:rsidR="00B505CD" w:rsidRPr="00A63F77" w:rsidRDefault="00B505CD" w:rsidP="00A63F77">
      <w:pPr>
        <w:tabs>
          <w:tab w:val="left" w:pos="1209"/>
        </w:tabs>
        <w:ind w:firstLine="567"/>
        <w:jc w:val="both"/>
        <w:rPr>
          <w:sz w:val="28"/>
          <w:szCs w:val="28"/>
        </w:rPr>
      </w:pPr>
      <w:r w:rsidRPr="00A63F77">
        <w:rPr>
          <w:sz w:val="28"/>
          <w:szCs w:val="28"/>
        </w:rPr>
        <w:t>2. В штемпельный приборчик между торцами роликов помес</w:t>
      </w:r>
      <w:r w:rsidRPr="00A63F77">
        <w:rPr>
          <w:sz w:val="28"/>
          <w:szCs w:val="28"/>
        </w:rPr>
        <w:softHyphen/>
        <w:t>тить навеску испытуемого ВВ и разровнять поворотом верхнего ролика без особых усилий. Приборчик с навеской ВВ поставить на полочку и протолкнуть через окно в корпус прибора на по</w:t>
      </w:r>
      <w:r w:rsidRPr="00A63F77">
        <w:rPr>
          <w:sz w:val="28"/>
          <w:szCs w:val="28"/>
        </w:rPr>
        <w:softHyphen/>
        <w:t xml:space="preserve">даватель. </w:t>
      </w:r>
    </w:p>
    <w:p w:rsidR="00A63F77" w:rsidRPr="00A63F77" w:rsidRDefault="00A63F77" w:rsidP="00A63F77">
      <w:pPr>
        <w:tabs>
          <w:tab w:val="left" w:pos="1186"/>
        </w:tabs>
        <w:ind w:firstLine="567"/>
        <w:jc w:val="both"/>
        <w:rPr>
          <w:sz w:val="28"/>
          <w:szCs w:val="28"/>
        </w:rPr>
      </w:pPr>
      <w:r w:rsidRPr="00A63F77">
        <w:rPr>
          <w:sz w:val="28"/>
          <w:szCs w:val="28"/>
        </w:rPr>
        <w:t>3</w:t>
      </w:r>
      <w:r w:rsidR="00B505CD" w:rsidRPr="00A63F77">
        <w:rPr>
          <w:sz w:val="28"/>
          <w:szCs w:val="28"/>
        </w:rPr>
        <w:t>.</w:t>
      </w:r>
      <w:r w:rsidRPr="00A63F77">
        <w:rPr>
          <w:sz w:val="28"/>
          <w:szCs w:val="28"/>
        </w:rPr>
        <w:t xml:space="preserve"> </w:t>
      </w:r>
      <w:r w:rsidR="00B505CD" w:rsidRPr="00A63F77">
        <w:rPr>
          <w:sz w:val="28"/>
          <w:szCs w:val="28"/>
        </w:rPr>
        <w:t>Подняв маятник на заданный угол, зафиксировать его положение. Нажатием на рукоятку шептала освободить маят</w:t>
      </w:r>
      <w:r w:rsidR="00B505CD" w:rsidRPr="00A63F77">
        <w:rPr>
          <w:sz w:val="28"/>
          <w:szCs w:val="28"/>
        </w:rPr>
        <w:softHyphen/>
        <w:t xml:space="preserve">ник. </w:t>
      </w:r>
    </w:p>
    <w:p w:rsidR="00B505CD" w:rsidRPr="00A63F77" w:rsidRDefault="00A63F77" w:rsidP="00A63F77">
      <w:pPr>
        <w:tabs>
          <w:tab w:val="left" w:pos="1186"/>
        </w:tabs>
        <w:ind w:firstLine="567"/>
        <w:jc w:val="both"/>
        <w:rPr>
          <w:sz w:val="28"/>
          <w:szCs w:val="28"/>
        </w:rPr>
      </w:pPr>
      <w:r w:rsidRPr="00A63F77">
        <w:rPr>
          <w:sz w:val="28"/>
          <w:szCs w:val="28"/>
        </w:rPr>
        <w:t xml:space="preserve">4. </w:t>
      </w:r>
      <w:r w:rsidR="00B505CD" w:rsidRPr="00A63F77">
        <w:rPr>
          <w:sz w:val="28"/>
          <w:szCs w:val="28"/>
        </w:rPr>
        <w:t>При падении маятника его груз, ударяясь о головку удар</w:t>
      </w:r>
      <w:r w:rsidR="00B505CD" w:rsidRPr="00A63F77">
        <w:rPr>
          <w:sz w:val="28"/>
          <w:szCs w:val="28"/>
        </w:rPr>
        <w:softHyphen/>
        <w:t>ника, проталкивает его до упора в направляющую колодку.</w:t>
      </w:r>
    </w:p>
    <w:p w:rsidR="00B505CD" w:rsidRPr="00A63F77" w:rsidRDefault="00A63F77" w:rsidP="00A63F77">
      <w:pPr>
        <w:ind w:firstLine="567"/>
        <w:jc w:val="both"/>
        <w:rPr>
          <w:sz w:val="28"/>
          <w:szCs w:val="28"/>
        </w:rPr>
      </w:pPr>
      <w:r w:rsidRPr="00A63F77">
        <w:rPr>
          <w:sz w:val="28"/>
          <w:szCs w:val="28"/>
        </w:rPr>
        <w:t xml:space="preserve">5. </w:t>
      </w:r>
      <w:r w:rsidR="00B505CD" w:rsidRPr="00A63F77">
        <w:rPr>
          <w:sz w:val="28"/>
          <w:szCs w:val="28"/>
        </w:rPr>
        <w:t>При ударе тонкий слой навески ВВ, зажатой между ролика</w:t>
      </w:r>
      <w:r w:rsidR="00B505CD" w:rsidRPr="00A63F77">
        <w:rPr>
          <w:sz w:val="28"/>
          <w:szCs w:val="28"/>
        </w:rPr>
        <w:softHyphen/>
        <w:t>ми, подвергается внешнему трению. При этом фиксируется взрыв или отказ испытуемого вещества. За взрыв принято считать разложение ВВ, сопровождавшееся звуковым эффектом, выделением дыма или следами разложения на рабочей поверхности ролика в виде закопченности.</w:t>
      </w:r>
    </w:p>
    <w:p w:rsidR="00A63F77" w:rsidRDefault="00A63F77" w:rsidP="00A63F77">
      <w:pPr>
        <w:tabs>
          <w:tab w:val="left" w:pos="1186"/>
        </w:tabs>
        <w:ind w:firstLine="567"/>
        <w:jc w:val="both"/>
        <w:rPr>
          <w:sz w:val="28"/>
          <w:szCs w:val="28"/>
        </w:rPr>
      </w:pPr>
    </w:p>
    <w:p w:rsidR="00B505CD" w:rsidRDefault="00A63F77" w:rsidP="00A63F77">
      <w:pPr>
        <w:tabs>
          <w:tab w:val="left" w:pos="1186"/>
        </w:tabs>
        <w:ind w:firstLine="567"/>
        <w:jc w:val="both"/>
        <w:rPr>
          <w:sz w:val="28"/>
          <w:szCs w:val="28"/>
        </w:rPr>
      </w:pPr>
      <w:r w:rsidRPr="00A63F77">
        <w:rPr>
          <w:sz w:val="28"/>
          <w:szCs w:val="28"/>
        </w:rPr>
        <w:t>6</w:t>
      </w:r>
      <w:r w:rsidR="00B505CD" w:rsidRPr="00A63F77">
        <w:rPr>
          <w:sz w:val="28"/>
          <w:szCs w:val="28"/>
        </w:rPr>
        <w:t>. Результаты испытаний записать в таблицу:</w:t>
      </w:r>
    </w:p>
    <w:p w:rsidR="00A63F77" w:rsidRDefault="00A63F77" w:rsidP="00A63F77">
      <w:pPr>
        <w:tabs>
          <w:tab w:val="left" w:pos="1186"/>
        </w:tabs>
        <w:ind w:firstLine="567"/>
        <w:jc w:val="both"/>
        <w:rPr>
          <w:sz w:val="28"/>
          <w:szCs w:val="28"/>
        </w:rPr>
      </w:pPr>
    </w:p>
    <w:tbl>
      <w:tblPr>
        <w:tblStyle w:val="af7"/>
        <w:tblW w:w="0" w:type="auto"/>
        <w:tblInd w:w="108" w:type="dxa"/>
        <w:tblLook w:val="04A0"/>
      </w:tblPr>
      <w:tblGrid>
        <w:gridCol w:w="1919"/>
        <w:gridCol w:w="2027"/>
        <w:gridCol w:w="2028"/>
        <w:gridCol w:w="2028"/>
        <w:gridCol w:w="2028"/>
      </w:tblGrid>
      <w:tr w:rsidR="00A63F77" w:rsidTr="00A63F77">
        <w:tc>
          <w:tcPr>
            <w:tcW w:w="1919" w:type="dxa"/>
          </w:tcPr>
          <w:p w:rsidR="00A63F77" w:rsidRPr="001641CD" w:rsidRDefault="00A63F77" w:rsidP="00A63F77">
            <w:pPr>
              <w:ind w:firstLine="567"/>
              <w:jc w:val="center"/>
              <w:rPr>
                <w:sz w:val="28"/>
                <w:szCs w:val="28"/>
              </w:rPr>
            </w:pPr>
            <w:r w:rsidRPr="001641CD">
              <w:rPr>
                <w:sz w:val="28"/>
                <w:szCs w:val="28"/>
              </w:rPr>
              <w:t>№</w:t>
            </w:r>
          </w:p>
          <w:p w:rsidR="00A63F77" w:rsidRDefault="00A63F77" w:rsidP="00A63F77">
            <w:pPr>
              <w:tabs>
                <w:tab w:val="left" w:pos="1186"/>
              </w:tabs>
              <w:ind w:firstLine="567"/>
              <w:jc w:val="center"/>
              <w:rPr>
                <w:sz w:val="28"/>
                <w:szCs w:val="28"/>
              </w:rPr>
            </w:pPr>
            <w:r w:rsidRPr="001641CD">
              <w:rPr>
                <w:sz w:val="28"/>
                <w:szCs w:val="28"/>
              </w:rPr>
              <w:t>опыта</w:t>
            </w:r>
          </w:p>
        </w:tc>
        <w:tc>
          <w:tcPr>
            <w:tcW w:w="2027" w:type="dxa"/>
          </w:tcPr>
          <w:p w:rsidR="00A63F77" w:rsidRDefault="00A63F77" w:rsidP="00A63F77">
            <w:pPr>
              <w:tabs>
                <w:tab w:val="left" w:pos="1186"/>
              </w:tabs>
              <w:ind w:firstLine="567"/>
              <w:jc w:val="both"/>
              <w:rPr>
                <w:sz w:val="28"/>
                <w:szCs w:val="28"/>
              </w:rPr>
            </w:pPr>
            <w:r>
              <w:rPr>
                <w:sz w:val="28"/>
                <w:szCs w:val="28"/>
              </w:rPr>
              <w:t>Тип ВВ</w:t>
            </w:r>
          </w:p>
        </w:tc>
        <w:tc>
          <w:tcPr>
            <w:tcW w:w="2028" w:type="dxa"/>
          </w:tcPr>
          <w:p w:rsidR="00A63F77" w:rsidRPr="00A63F77" w:rsidRDefault="00A63F77" w:rsidP="00A63F77">
            <w:pPr>
              <w:tabs>
                <w:tab w:val="left" w:pos="1186"/>
              </w:tabs>
              <w:ind w:firstLine="57"/>
              <w:jc w:val="center"/>
              <w:rPr>
                <w:sz w:val="28"/>
                <w:szCs w:val="28"/>
              </w:rPr>
            </w:pPr>
            <w:r w:rsidRPr="00A63F77">
              <w:rPr>
                <w:sz w:val="28"/>
                <w:szCs w:val="28"/>
              </w:rPr>
              <w:t>Взрыв или отказ</w:t>
            </w:r>
          </w:p>
        </w:tc>
        <w:tc>
          <w:tcPr>
            <w:tcW w:w="2028" w:type="dxa"/>
          </w:tcPr>
          <w:p w:rsidR="00A63F77" w:rsidRPr="00A63F77" w:rsidRDefault="00A63F77" w:rsidP="00A63F77">
            <w:pPr>
              <w:tabs>
                <w:tab w:val="left" w:pos="1186"/>
              </w:tabs>
              <w:ind w:firstLine="567"/>
              <w:jc w:val="both"/>
              <w:rPr>
                <w:sz w:val="28"/>
                <w:szCs w:val="28"/>
              </w:rPr>
            </w:pPr>
            <w:r w:rsidRPr="00A63F77">
              <w:rPr>
                <w:sz w:val="28"/>
                <w:szCs w:val="28"/>
              </w:rPr>
              <w:t>α</w:t>
            </w:r>
          </w:p>
        </w:tc>
        <w:tc>
          <w:tcPr>
            <w:tcW w:w="2028" w:type="dxa"/>
          </w:tcPr>
          <w:p w:rsidR="00A63F77" w:rsidRPr="00A63F77" w:rsidRDefault="00A63F77" w:rsidP="00A63F77">
            <w:pPr>
              <w:tabs>
                <w:tab w:val="left" w:pos="1186"/>
              </w:tabs>
              <w:ind w:firstLine="567"/>
              <w:jc w:val="both"/>
              <w:rPr>
                <w:sz w:val="28"/>
                <w:szCs w:val="28"/>
              </w:rPr>
            </w:pPr>
            <w:r w:rsidRPr="00A63F77">
              <w:rPr>
                <w:sz w:val="28"/>
                <w:szCs w:val="28"/>
                <w:lang w:eastAsia="en-US"/>
              </w:rPr>
              <w:t xml:space="preserve">х, </w:t>
            </w:r>
            <w:r w:rsidRPr="00A63F77">
              <w:rPr>
                <w:sz w:val="28"/>
                <w:szCs w:val="28"/>
              </w:rPr>
              <w:t>%</w:t>
            </w:r>
          </w:p>
        </w:tc>
      </w:tr>
      <w:tr w:rsidR="00A63F77" w:rsidTr="00A63F77">
        <w:tc>
          <w:tcPr>
            <w:tcW w:w="1919" w:type="dxa"/>
          </w:tcPr>
          <w:p w:rsidR="00A63F77" w:rsidRDefault="00A63F77" w:rsidP="00A63F77">
            <w:pPr>
              <w:tabs>
                <w:tab w:val="left" w:pos="1186"/>
              </w:tabs>
              <w:ind w:firstLine="567"/>
              <w:jc w:val="both"/>
              <w:rPr>
                <w:sz w:val="28"/>
                <w:szCs w:val="28"/>
              </w:rPr>
            </w:pPr>
          </w:p>
        </w:tc>
        <w:tc>
          <w:tcPr>
            <w:tcW w:w="2027"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r>
      <w:tr w:rsidR="00A63F77" w:rsidTr="00A63F77">
        <w:tc>
          <w:tcPr>
            <w:tcW w:w="1919" w:type="dxa"/>
          </w:tcPr>
          <w:p w:rsidR="00A63F77" w:rsidRDefault="00A63F77" w:rsidP="00A63F77">
            <w:pPr>
              <w:tabs>
                <w:tab w:val="left" w:pos="1186"/>
              </w:tabs>
              <w:ind w:firstLine="567"/>
              <w:jc w:val="both"/>
              <w:rPr>
                <w:sz w:val="28"/>
                <w:szCs w:val="28"/>
              </w:rPr>
            </w:pPr>
          </w:p>
        </w:tc>
        <w:tc>
          <w:tcPr>
            <w:tcW w:w="2027"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r>
      <w:tr w:rsidR="00A63F77" w:rsidTr="00A63F77">
        <w:tc>
          <w:tcPr>
            <w:tcW w:w="1919" w:type="dxa"/>
          </w:tcPr>
          <w:p w:rsidR="00A63F77" w:rsidRDefault="00A63F77" w:rsidP="00A63F77">
            <w:pPr>
              <w:tabs>
                <w:tab w:val="left" w:pos="1186"/>
              </w:tabs>
              <w:ind w:firstLine="567"/>
              <w:jc w:val="both"/>
              <w:rPr>
                <w:sz w:val="28"/>
                <w:szCs w:val="28"/>
              </w:rPr>
            </w:pPr>
          </w:p>
        </w:tc>
        <w:tc>
          <w:tcPr>
            <w:tcW w:w="2027"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r>
      <w:tr w:rsidR="00A63F77" w:rsidTr="00A63F77">
        <w:tc>
          <w:tcPr>
            <w:tcW w:w="1919" w:type="dxa"/>
          </w:tcPr>
          <w:p w:rsidR="00A63F77" w:rsidRDefault="00A63F77" w:rsidP="00A63F77">
            <w:pPr>
              <w:tabs>
                <w:tab w:val="left" w:pos="1186"/>
              </w:tabs>
              <w:ind w:firstLine="567"/>
              <w:jc w:val="both"/>
              <w:rPr>
                <w:sz w:val="28"/>
                <w:szCs w:val="28"/>
              </w:rPr>
            </w:pPr>
          </w:p>
        </w:tc>
        <w:tc>
          <w:tcPr>
            <w:tcW w:w="2027"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r>
      <w:tr w:rsidR="00A63F77" w:rsidTr="00A63F77">
        <w:tc>
          <w:tcPr>
            <w:tcW w:w="1919" w:type="dxa"/>
          </w:tcPr>
          <w:p w:rsidR="00A63F77" w:rsidRDefault="00A63F77" w:rsidP="00A63F77">
            <w:pPr>
              <w:tabs>
                <w:tab w:val="left" w:pos="1186"/>
              </w:tabs>
              <w:ind w:firstLine="567"/>
              <w:jc w:val="both"/>
              <w:rPr>
                <w:sz w:val="28"/>
                <w:szCs w:val="28"/>
              </w:rPr>
            </w:pPr>
          </w:p>
        </w:tc>
        <w:tc>
          <w:tcPr>
            <w:tcW w:w="2027"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c>
          <w:tcPr>
            <w:tcW w:w="2028" w:type="dxa"/>
          </w:tcPr>
          <w:p w:rsidR="00A63F77" w:rsidRDefault="00A63F77" w:rsidP="00A63F77">
            <w:pPr>
              <w:tabs>
                <w:tab w:val="left" w:pos="1186"/>
              </w:tabs>
              <w:ind w:firstLine="567"/>
              <w:jc w:val="both"/>
              <w:rPr>
                <w:sz w:val="28"/>
                <w:szCs w:val="28"/>
              </w:rPr>
            </w:pPr>
          </w:p>
        </w:tc>
      </w:tr>
    </w:tbl>
    <w:p w:rsidR="00A63F77" w:rsidRDefault="00AF0E5F" w:rsidP="00A63F77">
      <w:pPr>
        <w:ind w:firstLine="567"/>
        <w:jc w:val="both"/>
        <w:rPr>
          <w:sz w:val="28"/>
          <w:szCs w:val="28"/>
        </w:rPr>
      </w:pPr>
      <w:r>
        <w:rPr>
          <w:sz w:val="28"/>
          <w:szCs w:val="28"/>
        </w:rPr>
        <w:t>7</w:t>
      </w:r>
      <w:r w:rsidR="00A63F77" w:rsidRPr="001641CD">
        <w:rPr>
          <w:sz w:val="28"/>
          <w:szCs w:val="28"/>
        </w:rPr>
        <w:t>. Рассчитать частость взрывов</w:t>
      </w:r>
    </w:p>
    <w:p w:rsidR="00A63F77" w:rsidRPr="001641CD" w:rsidRDefault="00A63F77" w:rsidP="00A63F77">
      <w:pPr>
        <w:ind w:firstLine="567"/>
        <w:jc w:val="both"/>
        <w:rPr>
          <w:sz w:val="28"/>
          <w:szCs w:val="28"/>
        </w:rPr>
      </w:pPr>
      <w:r w:rsidRPr="001641CD">
        <w:rPr>
          <w:sz w:val="28"/>
          <w:szCs w:val="28"/>
        </w:rPr>
        <w:t xml:space="preserve">х = </w:t>
      </w:r>
      <w:r w:rsidRPr="00A63F77">
        <w:rPr>
          <w:sz w:val="28"/>
          <w:szCs w:val="28"/>
        </w:rPr>
        <w:t>α</w:t>
      </w:r>
      <w:r w:rsidRPr="001641CD">
        <w:rPr>
          <w:sz w:val="28"/>
          <w:szCs w:val="28"/>
        </w:rPr>
        <w:t xml:space="preserve"> ·100/5, . где </w:t>
      </w:r>
      <w:r w:rsidRPr="00A63F77">
        <w:rPr>
          <w:sz w:val="28"/>
          <w:szCs w:val="28"/>
        </w:rPr>
        <w:t>α</w:t>
      </w:r>
      <w:r w:rsidRPr="001641CD">
        <w:rPr>
          <w:sz w:val="28"/>
          <w:szCs w:val="28"/>
        </w:rPr>
        <w:t xml:space="preserve"> - количество взрывов из 5 параллельных испытаний.</w:t>
      </w:r>
    </w:p>
    <w:p w:rsidR="00B505CD" w:rsidRPr="000317D9" w:rsidRDefault="00AF0E5F" w:rsidP="00A63F77">
      <w:pPr>
        <w:ind w:firstLine="567"/>
        <w:jc w:val="both"/>
        <w:rPr>
          <w:sz w:val="28"/>
          <w:szCs w:val="28"/>
        </w:rPr>
      </w:pPr>
      <w:r>
        <w:rPr>
          <w:sz w:val="28"/>
          <w:szCs w:val="28"/>
        </w:rPr>
        <w:t>8</w:t>
      </w:r>
      <w:r w:rsidR="00B505CD" w:rsidRPr="000317D9">
        <w:rPr>
          <w:sz w:val="28"/>
          <w:szCs w:val="28"/>
        </w:rPr>
        <w:t>. После испытаний штемпельные приборчики промыть в растворителе.</w:t>
      </w:r>
    </w:p>
    <w:p w:rsidR="00A63F77" w:rsidRPr="000317D9" w:rsidRDefault="00B505CD" w:rsidP="00A63F77">
      <w:pPr>
        <w:ind w:firstLine="567"/>
        <w:jc w:val="both"/>
        <w:rPr>
          <w:sz w:val="28"/>
          <w:szCs w:val="28"/>
        </w:rPr>
      </w:pPr>
      <w:r w:rsidRPr="000317D9">
        <w:rPr>
          <w:sz w:val="28"/>
          <w:szCs w:val="28"/>
        </w:rPr>
        <w:t>При испытаниях следует соблюдать меры предо</w:t>
      </w:r>
      <w:r w:rsidR="00A63F77" w:rsidRPr="000317D9">
        <w:rPr>
          <w:sz w:val="28"/>
          <w:szCs w:val="28"/>
        </w:rPr>
        <w:t>сторожности, указанные в работе</w:t>
      </w:r>
      <w:r w:rsidR="000317D9" w:rsidRPr="000317D9">
        <w:rPr>
          <w:sz w:val="28"/>
          <w:szCs w:val="28"/>
        </w:rPr>
        <w:t xml:space="preserve"> 2</w:t>
      </w:r>
    </w:p>
    <w:p w:rsidR="00B505CD" w:rsidRPr="000317D9" w:rsidRDefault="00B505CD" w:rsidP="00A63F77">
      <w:pPr>
        <w:ind w:firstLine="567"/>
        <w:jc w:val="both"/>
        <w:rPr>
          <w:sz w:val="28"/>
          <w:szCs w:val="28"/>
        </w:rPr>
      </w:pPr>
      <w:r w:rsidRPr="000317D9">
        <w:rPr>
          <w:sz w:val="28"/>
          <w:szCs w:val="28"/>
        </w:rPr>
        <w:t>Единственное отличие в том, что коли</w:t>
      </w:r>
      <w:r w:rsidRPr="000317D9">
        <w:rPr>
          <w:sz w:val="28"/>
          <w:szCs w:val="28"/>
        </w:rPr>
        <w:softHyphen/>
        <w:t>чество испытуемого ВВ в одной пробе не должно превышать 0,02 г.</w:t>
      </w:r>
    </w:p>
    <w:p w:rsidR="00B505CD" w:rsidRDefault="00B505CD" w:rsidP="00A63F77">
      <w:pPr>
        <w:ind w:firstLine="567"/>
        <w:jc w:val="center"/>
        <w:rPr>
          <w:b/>
          <w:sz w:val="28"/>
          <w:szCs w:val="28"/>
        </w:rPr>
      </w:pPr>
      <w:r w:rsidRPr="000317D9">
        <w:rPr>
          <w:b/>
          <w:sz w:val="28"/>
          <w:szCs w:val="28"/>
        </w:rPr>
        <w:t>Содержание отчета</w:t>
      </w:r>
    </w:p>
    <w:p w:rsidR="00B505CD" w:rsidRPr="000317D9" w:rsidRDefault="00B505CD" w:rsidP="00A63F77">
      <w:pPr>
        <w:tabs>
          <w:tab w:val="left" w:pos="1303"/>
        </w:tabs>
        <w:ind w:firstLine="567"/>
        <w:jc w:val="both"/>
        <w:rPr>
          <w:sz w:val="28"/>
          <w:szCs w:val="28"/>
        </w:rPr>
      </w:pPr>
      <w:r w:rsidRPr="000317D9">
        <w:rPr>
          <w:sz w:val="28"/>
          <w:szCs w:val="28"/>
        </w:rPr>
        <w:t>1. Краткое описание методики испытаний чувствительности ВВ к трению.</w:t>
      </w:r>
    </w:p>
    <w:p w:rsidR="00B505CD" w:rsidRPr="000317D9" w:rsidRDefault="00B505CD" w:rsidP="00A63F77">
      <w:pPr>
        <w:tabs>
          <w:tab w:val="left" w:pos="1303"/>
        </w:tabs>
        <w:ind w:firstLine="567"/>
        <w:jc w:val="both"/>
        <w:rPr>
          <w:sz w:val="28"/>
          <w:szCs w:val="28"/>
        </w:rPr>
      </w:pPr>
      <w:r w:rsidRPr="000317D9">
        <w:rPr>
          <w:sz w:val="28"/>
          <w:szCs w:val="28"/>
        </w:rPr>
        <w:t>2. Таблица результатов испытаний.</w:t>
      </w:r>
    </w:p>
    <w:p w:rsidR="00B505CD" w:rsidRPr="000317D9" w:rsidRDefault="00B505CD" w:rsidP="00A63F77">
      <w:pPr>
        <w:tabs>
          <w:tab w:val="left" w:pos="1303"/>
        </w:tabs>
        <w:ind w:firstLine="567"/>
        <w:jc w:val="both"/>
        <w:rPr>
          <w:sz w:val="28"/>
          <w:szCs w:val="28"/>
        </w:rPr>
      </w:pPr>
      <w:r w:rsidRPr="000317D9">
        <w:rPr>
          <w:sz w:val="28"/>
          <w:szCs w:val="28"/>
        </w:rPr>
        <w:t>3. График зависимости частости взрывов от давления нор</w:t>
      </w:r>
      <w:r w:rsidRPr="000317D9">
        <w:rPr>
          <w:sz w:val="28"/>
          <w:szCs w:val="28"/>
        </w:rPr>
        <w:softHyphen/>
        <w:t>мального прижатия.</w:t>
      </w:r>
    </w:p>
    <w:p w:rsidR="00B505CD" w:rsidRPr="00C908DC" w:rsidRDefault="00B505CD" w:rsidP="00C908DC">
      <w:pPr>
        <w:ind w:firstLine="567"/>
        <w:jc w:val="center"/>
        <w:rPr>
          <w:b/>
          <w:sz w:val="28"/>
          <w:szCs w:val="28"/>
        </w:rPr>
      </w:pPr>
      <w:r w:rsidRPr="00C908DC">
        <w:rPr>
          <w:b/>
          <w:sz w:val="28"/>
          <w:szCs w:val="28"/>
        </w:rPr>
        <w:lastRenderedPageBreak/>
        <w:t xml:space="preserve">Работа 4. </w:t>
      </w:r>
      <w:r w:rsidR="00C908DC" w:rsidRPr="00C908DC">
        <w:rPr>
          <w:b/>
          <w:sz w:val="28"/>
          <w:szCs w:val="28"/>
        </w:rPr>
        <w:t>Определение теплоты взрывчатого превращения</w:t>
      </w:r>
    </w:p>
    <w:p w:rsidR="00C908DC" w:rsidRPr="00C908DC" w:rsidRDefault="00C908DC" w:rsidP="00C908DC">
      <w:pPr>
        <w:ind w:firstLine="567"/>
        <w:jc w:val="center"/>
        <w:rPr>
          <w:b/>
          <w:sz w:val="28"/>
          <w:szCs w:val="28"/>
        </w:rPr>
      </w:pPr>
    </w:p>
    <w:p w:rsidR="00B505CD" w:rsidRPr="00C908DC" w:rsidRDefault="00B505CD" w:rsidP="00C908DC">
      <w:pPr>
        <w:ind w:firstLine="567"/>
        <w:jc w:val="both"/>
        <w:rPr>
          <w:sz w:val="28"/>
          <w:szCs w:val="28"/>
        </w:rPr>
      </w:pPr>
      <w:r w:rsidRPr="00C908DC">
        <w:rPr>
          <w:b/>
          <w:sz w:val="28"/>
          <w:szCs w:val="28"/>
        </w:rPr>
        <w:t>Цель работы</w:t>
      </w:r>
      <w:r w:rsidRPr="00C908DC">
        <w:rPr>
          <w:sz w:val="28"/>
          <w:szCs w:val="28"/>
        </w:rPr>
        <w:t xml:space="preserve"> - экспериментальное определение теплоты взрывчатого превращения.</w:t>
      </w:r>
    </w:p>
    <w:p w:rsidR="00B505CD" w:rsidRPr="008B2C5A" w:rsidRDefault="00B505CD" w:rsidP="00AB2AB8">
      <w:pPr>
        <w:ind w:firstLine="567"/>
        <w:jc w:val="both"/>
        <w:rPr>
          <w:sz w:val="28"/>
          <w:szCs w:val="28"/>
          <w:highlight w:val="yellow"/>
        </w:rPr>
      </w:pPr>
      <w:r w:rsidRPr="00C01F8E">
        <w:rPr>
          <w:sz w:val="28"/>
          <w:szCs w:val="28"/>
        </w:rPr>
        <w:t>Механическую работ</w:t>
      </w:r>
      <w:r w:rsidR="00C01F8E" w:rsidRPr="00C01F8E">
        <w:rPr>
          <w:sz w:val="28"/>
          <w:szCs w:val="28"/>
        </w:rPr>
        <w:t>у</w:t>
      </w:r>
      <w:r w:rsidRPr="00C01F8E">
        <w:rPr>
          <w:sz w:val="28"/>
          <w:szCs w:val="28"/>
        </w:rPr>
        <w:t xml:space="preserve"> взрыва производят расширявшиеся га</w:t>
      </w:r>
      <w:r w:rsidRPr="00C01F8E">
        <w:rPr>
          <w:sz w:val="28"/>
          <w:szCs w:val="28"/>
        </w:rPr>
        <w:softHyphen/>
        <w:t>зообразные продукты взрывчатого превращения, нагретые до вы</w:t>
      </w:r>
      <w:r w:rsidRPr="00C01F8E">
        <w:rPr>
          <w:sz w:val="28"/>
          <w:szCs w:val="28"/>
        </w:rPr>
        <w:softHyphen/>
        <w:t>сокой температуры за счет теплоты, выделившейся при этом пре</w:t>
      </w:r>
      <w:r w:rsidRPr="00C01F8E">
        <w:rPr>
          <w:sz w:val="28"/>
          <w:szCs w:val="28"/>
        </w:rPr>
        <w:softHyphen/>
        <w:t xml:space="preserve">вращении. Величина теплоты взрыва позволяет оценить возможную работоспособность взрыва (фугасное действие). </w:t>
      </w:r>
      <w:r w:rsidRPr="00AB2AB8">
        <w:rPr>
          <w:sz w:val="28"/>
          <w:szCs w:val="28"/>
        </w:rPr>
        <w:t xml:space="preserve">Зная </w:t>
      </w:r>
      <w:r w:rsidR="00C01F8E" w:rsidRPr="00AB2AB8">
        <w:rPr>
          <w:sz w:val="28"/>
          <w:szCs w:val="28"/>
        </w:rPr>
        <w:t xml:space="preserve">плотность ВВ, </w:t>
      </w:r>
      <w:r w:rsidRPr="00AB2AB8">
        <w:rPr>
          <w:sz w:val="28"/>
          <w:szCs w:val="28"/>
        </w:rPr>
        <w:t>теплоту взрыва и скорость детонации, можно судить также о разрушающем действии взрыва на среду в непосредственной бли</w:t>
      </w:r>
      <w:r w:rsidRPr="00AB2AB8">
        <w:rPr>
          <w:sz w:val="28"/>
          <w:szCs w:val="28"/>
        </w:rPr>
        <w:softHyphen/>
        <w:t>зости от заряда.</w:t>
      </w:r>
    </w:p>
    <w:p w:rsidR="00B505CD" w:rsidRPr="00AB2AB8" w:rsidRDefault="00B505CD" w:rsidP="00AB2AB8">
      <w:pPr>
        <w:ind w:firstLine="567"/>
        <w:jc w:val="both"/>
        <w:rPr>
          <w:sz w:val="28"/>
          <w:szCs w:val="28"/>
        </w:rPr>
      </w:pPr>
      <w:r w:rsidRPr="00AB2AB8">
        <w:rPr>
          <w:sz w:val="28"/>
          <w:szCs w:val="28"/>
        </w:rPr>
        <w:t>Одним из условий взрывчатого превращения химических сое</w:t>
      </w:r>
      <w:r w:rsidRPr="00AB2AB8">
        <w:rPr>
          <w:sz w:val="28"/>
          <w:szCs w:val="28"/>
        </w:rPr>
        <w:softHyphen/>
        <w:t>динений является экзотермичность процесса. Под теплотой взрыв</w:t>
      </w:r>
      <w:r w:rsidRPr="00AB2AB8">
        <w:rPr>
          <w:sz w:val="28"/>
          <w:szCs w:val="28"/>
        </w:rPr>
        <w:softHyphen/>
        <w:t xml:space="preserve">чатого превращения понимают теплоту, которая выделяется при взрыве </w:t>
      </w:r>
      <w:r w:rsidR="00AB2AB8">
        <w:rPr>
          <w:sz w:val="28"/>
          <w:szCs w:val="28"/>
        </w:rPr>
        <w:t>1</w:t>
      </w:r>
      <w:r w:rsidRPr="00AB2AB8">
        <w:rPr>
          <w:sz w:val="28"/>
          <w:szCs w:val="28"/>
        </w:rPr>
        <w:t xml:space="preserve"> моль ВВ. Для целей практического сравнения различных ВВ и тем более взрывчатых смесей эту величину обычно относят не к </w:t>
      </w:r>
      <w:r w:rsidR="00AB2AB8">
        <w:rPr>
          <w:sz w:val="28"/>
          <w:szCs w:val="28"/>
        </w:rPr>
        <w:t>1</w:t>
      </w:r>
      <w:r w:rsidRPr="00AB2AB8">
        <w:rPr>
          <w:sz w:val="28"/>
          <w:szCs w:val="28"/>
        </w:rPr>
        <w:t xml:space="preserve"> моль, а к </w:t>
      </w:r>
      <w:r w:rsidR="00AB2AB8">
        <w:rPr>
          <w:sz w:val="28"/>
          <w:szCs w:val="28"/>
        </w:rPr>
        <w:t>1</w:t>
      </w:r>
      <w:r w:rsidRPr="00AB2AB8">
        <w:rPr>
          <w:sz w:val="28"/>
          <w:szCs w:val="28"/>
        </w:rPr>
        <w:t xml:space="preserve"> кг ВВ.</w:t>
      </w:r>
    </w:p>
    <w:p w:rsidR="00B505CD" w:rsidRPr="002339FD" w:rsidRDefault="00B505CD" w:rsidP="00C908DC">
      <w:pPr>
        <w:ind w:firstLine="567"/>
        <w:jc w:val="both"/>
        <w:rPr>
          <w:sz w:val="28"/>
          <w:szCs w:val="28"/>
        </w:rPr>
      </w:pPr>
      <w:r w:rsidRPr="002339FD">
        <w:rPr>
          <w:sz w:val="28"/>
          <w:szCs w:val="28"/>
        </w:rPr>
        <w:t xml:space="preserve">В термохимии взрывчатых веществ приходится иметь дело со следующими тепловыми </w:t>
      </w:r>
      <w:r w:rsidR="00AB2AB8" w:rsidRPr="002339FD">
        <w:rPr>
          <w:sz w:val="28"/>
          <w:szCs w:val="28"/>
        </w:rPr>
        <w:t>э</w:t>
      </w:r>
      <w:r w:rsidRPr="002339FD">
        <w:rPr>
          <w:sz w:val="28"/>
          <w:szCs w:val="28"/>
        </w:rPr>
        <w:t xml:space="preserve">ффектами: </w:t>
      </w:r>
      <w:r w:rsidR="00AB2AB8" w:rsidRPr="002339FD">
        <w:rPr>
          <w:sz w:val="28"/>
          <w:szCs w:val="28"/>
        </w:rPr>
        <w:t>теп</w:t>
      </w:r>
      <w:r w:rsidR="00AB2AB8" w:rsidRPr="002339FD">
        <w:rPr>
          <w:sz w:val="28"/>
          <w:szCs w:val="28"/>
        </w:rPr>
        <w:softHyphen/>
        <w:t xml:space="preserve">лотой сгорания, </w:t>
      </w:r>
      <w:r w:rsidRPr="002339FD">
        <w:rPr>
          <w:sz w:val="28"/>
          <w:szCs w:val="28"/>
        </w:rPr>
        <w:t>теплотой образования и теплотой взрыва.</w:t>
      </w:r>
    </w:p>
    <w:p w:rsidR="00B505CD" w:rsidRPr="002339FD" w:rsidRDefault="00B505CD" w:rsidP="00C908DC">
      <w:pPr>
        <w:tabs>
          <w:tab w:val="right" w:pos="4824"/>
          <w:tab w:val="center" w:pos="5680"/>
          <w:tab w:val="left" w:pos="6580"/>
        </w:tabs>
        <w:ind w:firstLine="567"/>
        <w:jc w:val="both"/>
        <w:rPr>
          <w:sz w:val="28"/>
          <w:szCs w:val="28"/>
        </w:rPr>
      </w:pPr>
      <w:r w:rsidRPr="002339FD">
        <w:rPr>
          <w:sz w:val="28"/>
          <w:szCs w:val="28"/>
        </w:rPr>
        <w:t xml:space="preserve">Теплота образования </w:t>
      </w:r>
      <w:r w:rsidRPr="002339FD">
        <w:rPr>
          <w:sz w:val="28"/>
          <w:szCs w:val="28"/>
          <w:lang w:val="en-US"/>
        </w:rPr>
        <w:t>Q</w:t>
      </w:r>
      <w:r w:rsidRPr="002339FD">
        <w:rPr>
          <w:sz w:val="28"/>
          <w:szCs w:val="28"/>
          <w:vertAlign w:val="subscript"/>
        </w:rPr>
        <w:t xml:space="preserve">обр </w:t>
      </w:r>
      <w:r w:rsidRPr="002339FD">
        <w:rPr>
          <w:sz w:val="28"/>
          <w:szCs w:val="28"/>
        </w:rPr>
        <w:t>-</w:t>
      </w:r>
      <w:r w:rsidR="00AB2AB8" w:rsidRPr="002339FD">
        <w:rPr>
          <w:sz w:val="28"/>
          <w:szCs w:val="28"/>
        </w:rPr>
        <w:t xml:space="preserve"> </w:t>
      </w:r>
      <w:r w:rsidRPr="002339FD">
        <w:rPr>
          <w:sz w:val="28"/>
          <w:szCs w:val="28"/>
        </w:rPr>
        <w:tab/>
        <w:t>количество</w:t>
      </w:r>
      <w:r w:rsidRPr="002339FD">
        <w:rPr>
          <w:sz w:val="28"/>
          <w:szCs w:val="28"/>
        </w:rPr>
        <w:tab/>
        <w:t xml:space="preserve"> тепла, которое вы</w:t>
      </w:r>
      <w:r w:rsidRPr="002339FD">
        <w:rPr>
          <w:sz w:val="28"/>
          <w:szCs w:val="28"/>
        </w:rPr>
        <w:softHyphen/>
        <w:t xml:space="preserve">деляется или поглощается при образовании </w:t>
      </w:r>
      <w:r w:rsidR="002339FD" w:rsidRPr="002339FD">
        <w:rPr>
          <w:sz w:val="28"/>
          <w:szCs w:val="28"/>
        </w:rPr>
        <w:t>1</w:t>
      </w:r>
      <w:r w:rsidRPr="002339FD">
        <w:rPr>
          <w:sz w:val="28"/>
          <w:szCs w:val="28"/>
        </w:rPr>
        <w:t>моль взрывчатого вещества из свободных химических элементов.</w:t>
      </w:r>
    </w:p>
    <w:p w:rsidR="00B505CD" w:rsidRPr="002339FD" w:rsidRDefault="00B505CD" w:rsidP="00C908DC">
      <w:pPr>
        <w:ind w:firstLine="567"/>
        <w:jc w:val="both"/>
        <w:rPr>
          <w:sz w:val="28"/>
          <w:szCs w:val="28"/>
        </w:rPr>
      </w:pPr>
      <w:r w:rsidRPr="002339FD">
        <w:rPr>
          <w:sz w:val="28"/>
          <w:szCs w:val="28"/>
        </w:rPr>
        <w:t xml:space="preserve">Теплота сгорания </w:t>
      </w:r>
      <w:r w:rsidRPr="002339FD">
        <w:rPr>
          <w:sz w:val="28"/>
          <w:szCs w:val="28"/>
          <w:lang w:val="en-US"/>
        </w:rPr>
        <w:t>Q</w:t>
      </w:r>
      <w:r w:rsidRPr="002339FD">
        <w:rPr>
          <w:sz w:val="28"/>
          <w:szCs w:val="28"/>
          <w:vertAlign w:val="subscript"/>
        </w:rPr>
        <w:t>сг</w:t>
      </w:r>
      <w:r w:rsidRPr="002339FD">
        <w:rPr>
          <w:sz w:val="28"/>
          <w:szCs w:val="28"/>
        </w:rPr>
        <w:t xml:space="preserve"> вещества - количество тепла, ко</w:t>
      </w:r>
      <w:r w:rsidRPr="002339FD">
        <w:rPr>
          <w:sz w:val="28"/>
          <w:szCs w:val="28"/>
        </w:rPr>
        <w:softHyphen/>
        <w:t xml:space="preserve">торое выделяется при сгорании </w:t>
      </w:r>
      <w:r w:rsidR="002339FD" w:rsidRPr="002339FD">
        <w:rPr>
          <w:sz w:val="28"/>
          <w:szCs w:val="28"/>
        </w:rPr>
        <w:t>1</w:t>
      </w:r>
      <w:r w:rsidRPr="002339FD">
        <w:rPr>
          <w:sz w:val="28"/>
          <w:szCs w:val="28"/>
        </w:rPr>
        <w:t xml:space="preserve"> моль вещества в среде чисто</w:t>
      </w:r>
      <w:r w:rsidRPr="002339FD">
        <w:rPr>
          <w:sz w:val="28"/>
          <w:szCs w:val="28"/>
        </w:rPr>
        <w:softHyphen/>
        <w:t>го кислорода при условии, что горючие молекулы образуют высшие окислы.</w:t>
      </w:r>
    </w:p>
    <w:p w:rsidR="00B505CD" w:rsidRPr="002339FD" w:rsidRDefault="00B505CD" w:rsidP="00C908DC">
      <w:pPr>
        <w:ind w:firstLine="567"/>
        <w:jc w:val="both"/>
        <w:rPr>
          <w:sz w:val="28"/>
          <w:szCs w:val="28"/>
        </w:rPr>
      </w:pPr>
      <w:r w:rsidRPr="002339FD">
        <w:rPr>
          <w:sz w:val="28"/>
          <w:szCs w:val="28"/>
        </w:rPr>
        <w:t>Теплота взрывчатого превращения - количество тепла, вы</w:t>
      </w:r>
      <w:r w:rsidRPr="002339FD">
        <w:rPr>
          <w:sz w:val="28"/>
          <w:szCs w:val="28"/>
        </w:rPr>
        <w:softHyphen/>
        <w:t xml:space="preserve">деляемое при взрывчатом превращении </w:t>
      </w:r>
      <w:r w:rsidR="002339FD" w:rsidRPr="002339FD">
        <w:rPr>
          <w:sz w:val="28"/>
          <w:szCs w:val="28"/>
        </w:rPr>
        <w:t>1</w:t>
      </w:r>
      <w:r w:rsidRPr="002339FD">
        <w:rPr>
          <w:sz w:val="28"/>
          <w:szCs w:val="28"/>
        </w:rPr>
        <w:t xml:space="preserve"> моль вещества.</w:t>
      </w:r>
    </w:p>
    <w:p w:rsidR="00B505CD" w:rsidRPr="002339FD" w:rsidRDefault="00B505CD" w:rsidP="00C908DC">
      <w:pPr>
        <w:tabs>
          <w:tab w:val="left" w:pos="675"/>
        </w:tabs>
        <w:ind w:firstLine="567"/>
        <w:jc w:val="both"/>
        <w:rPr>
          <w:sz w:val="28"/>
          <w:szCs w:val="28"/>
        </w:rPr>
      </w:pPr>
      <w:r w:rsidRPr="002339FD">
        <w:rPr>
          <w:sz w:val="28"/>
          <w:szCs w:val="28"/>
        </w:rPr>
        <w:t xml:space="preserve">Расчет </w:t>
      </w:r>
      <w:r w:rsidR="002339FD" w:rsidRPr="002339FD">
        <w:rPr>
          <w:sz w:val="28"/>
          <w:szCs w:val="28"/>
        </w:rPr>
        <w:t xml:space="preserve">теплоты образования ВВ и </w:t>
      </w:r>
      <w:r w:rsidRPr="002339FD">
        <w:rPr>
          <w:sz w:val="28"/>
          <w:szCs w:val="28"/>
        </w:rPr>
        <w:t>теплоты взрыва, исходя из теплот соответственно их образования и сгорания, произ</w:t>
      </w:r>
      <w:r w:rsidRPr="002339FD">
        <w:rPr>
          <w:sz w:val="28"/>
          <w:szCs w:val="28"/>
        </w:rPr>
        <w:softHyphen/>
        <w:t>водят по закону Гесса, который формулируется следующим обра</w:t>
      </w:r>
      <w:r w:rsidRPr="002339FD">
        <w:rPr>
          <w:sz w:val="28"/>
          <w:szCs w:val="28"/>
        </w:rPr>
        <w:softHyphen/>
        <w:t>зом: тепловой эффект процесса не зависит от пути, по которому он протекал, а зависит только от начального и конечного состояний системы. В общем виде закон Гесса может быть сформули</w:t>
      </w:r>
      <w:r w:rsidRPr="002339FD">
        <w:rPr>
          <w:sz w:val="28"/>
          <w:szCs w:val="28"/>
        </w:rPr>
        <w:softHyphen/>
        <w:t>рован следующим образом: тепловой эффект кругового процесса равен нулю. В применении к термохимии ВВ можно записать закон Гесса в виде соотношения</w:t>
      </w:r>
    </w:p>
    <w:p w:rsidR="002339FD" w:rsidRDefault="002339FD" w:rsidP="00C908DC">
      <w:pPr>
        <w:tabs>
          <w:tab w:val="right" w:pos="4588"/>
          <w:tab w:val="left" w:pos="4700"/>
          <w:tab w:val="left" w:pos="8523"/>
        </w:tabs>
        <w:ind w:firstLine="567"/>
        <w:jc w:val="center"/>
        <w:rPr>
          <w:sz w:val="28"/>
          <w:szCs w:val="28"/>
          <w:highlight w:val="yellow"/>
        </w:rPr>
      </w:pPr>
    </w:p>
    <w:p w:rsidR="00B505CD" w:rsidRPr="002339FD" w:rsidRDefault="00B505CD" w:rsidP="002339FD">
      <w:pPr>
        <w:tabs>
          <w:tab w:val="right" w:pos="4588"/>
          <w:tab w:val="left" w:pos="4700"/>
          <w:tab w:val="left" w:pos="8523"/>
        </w:tabs>
        <w:ind w:firstLine="567"/>
        <w:jc w:val="right"/>
        <w:rPr>
          <w:sz w:val="28"/>
          <w:szCs w:val="28"/>
        </w:rPr>
      </w:pPr>
      <w:r w:rsidRPr="002339FD">
        <w:rPr>
          <w:sz w:val="28"/>
          <w:szCs w:val="28"/>
        </w:rPr>
        <w:t xml:space="preserve">    </w:t>
      </w:r>
      <w:r w:rsidRPr="002339FD">
        <w:rPr>
          <w:sz w:val="28"/>
          <w:szCs w:val="28"/>
          <w:lang w:val="en-US"/>
        </w:rPr>
        <w:t>Q</w:t>
      </w:r>
      <w:r w:rsidRPr="002339FD">
        <w:rPr>
          <w:sz w:val="28"/>
          <w:szCs w:val="28"/>
          <w:vertAlign w:val="subscript"/>
        </w:rPr>
        <w:t>1-2</w:t>
      </w:r>
      <w:r w:rsidRPr="002339FD">
        <w:rPr>
          <w:sz w:val="28"/>
          <w:szCs w:val="28"/>
        </w:rPr>
        <w:t>+</w:t>
      </w:r>
      <w:r w:rsidRPr="002339FD">
        <w:rPr>
          <w:sz w:val="28"/>
          <w:szCs w:val="28"/>
          <w:lang w:val="en-US"/>
        </w:rPr>
        <w:t>Q</w:t>
      </w:r>
      <w:r w:rsidRPr="002339FD">
        <w:rPr>
          <w:sz w:val="28"/>
          <w:szCs w:val="28"/>
          <w:vertAlign w:val="subscript"/>
        </w:rPr>
        <w:t>2-3</w:t>
      </w:r>
      <w:r w:rsidRPr="002339FD">
        <w:rPr>
          <w:sz w:val="28"/>
          <w:szCs w:val="28"/>
        </w:rPr>
        <w:t>=</w:t>
      </w:r>
      <w:r w:rsidRPr="002339FD">
        <w:rPr>
          <w:sz w:val="28"/>
          <w:szCs w:val="28"/>
          <w:lang w:val="en-US"/>
        </w:rPr>
        <w:t>Q</w:t>
      </w:r>
      <w:r w:rsidRPr="002339FD">
        <w:rPr>
          <w:sz w:val="28"/>
          <w:szCs w:val="28"/>
          <w:vertAlign w:val="subscript"/>
        </w:rPr>
        <w:t>1-3</w:t>
      </w:r>
      <w:r w:rsidRPr="002339FD">
        <w:rPr>
          <w:sz w:val="28"/>
          <w:szCs w:val="28"/>
        </w:rPr>
        <w:tab/>
      </w:r>
      <w:r w:rsidR="002339FD" w:rsidRPr="002339FD">
        <w:rPr>
          <w:sz w:val="28"/>
          <w:szCs w:val="28"/>
        </w:rPr>
        <w:t xml:space="preserve">                                                      </w:t>
      </w:r>
      <w:r w:rsidRPr="002339FD">
        <w:rPr>
          <w:sz w:val="28"/>
          <w:szCs w:val="28"/>
        </w:rPr>
        <w:t xml:space="preserve">    (</w:t>
      </w:r>
      <w:r w:rsidR="002339FD" w:rsidRPr="002339FD">
        <w:rPr>
          <w:sz w:val="28"/>
          <w:szCs w:val="28"/>
        </w:rPr>
        <w:t>1</w:t>
      </w:r>
      <w:r w:rsidR="002A6285">
        <w:rPr>
          <w:sz w:val="28"/>
          <w:szCs w:val="28"/>
        </w:rPr>
        <w:t>2</w:t>
      </w:r>
      <w:r w:rsidR="002339FD" w:rsidRPr="002339FD">
        <w:rPr>
          <w:sz w:val="28"/>
          <w:szCs w:val="28"/>
        </w:rPr>
        <w:t>.3</w:t>
      </w:r>
      <w:r w:rsidRPr="002339FD">
        <w:rPr>
          <w:sz w:val="28"/>
          <w:szCs w:val="28"/>
        </w:rPr>
        <w:t>)</w:t>
      </w:r>
    </w:p>
    <w:p w:rsidR="002339FD" w:rsidRPr="008B2C5A" w:rsidRDefault="002339FD" w:rsidP="00C908DC">
      <w:pPr>
        <w:tabs>
          <w:tab w:val="right" w:pos="4588"/>
          <w:tab w:val="left" w:pos="4700"/>
          <w:tab w:val="left" w:pos="8523"/>
        </w:tabs>
        <w:ind w:firstLine="567"/>
        <w:jc w:val="center"/>
        <w:rPr>
          <w:sz w:val="28"/>
          <w:szCs w:val="28"/>
          <w:highlight w:val="yellow"/>
        </w:rPr>
      </w:pPr>
    </w:p>
    <w:p w:rsidR="00B505CD" w:rsidRPr="002339FD" w:rsidRDefault="00B505CD" w:rsidP="00C908DC">
      <w:pPr>
        <w:ind w:firstLine="567"/>
        <w:jc w:val="both"/>
        <w:rPr>
          <w:sz w:val="28"/>
          <w:szCs w:val="28"/>
        </w:rPr>
      </w:pPr>
      <w:r w:rsidRPr="002339FD">
        <w:rPr>
          <w:sz w:val="28"/>
          <w:szCs w:val="28"/>
        </w:rPr>
        <w:t>где индексы 1, 2 и 3 обозначают соответственно начальное, про</w:t>
      </w:r>
      <w:r w:rsidRPr="002339FD">
        <w:rPr>
          <w:sz w:val="28"/>
          <w:szCs w:val="28"/>
        </w:rPr>
        <w:softHyphen/>
        <w:t>межуточное и конечное состояния системы, а их сочетания - переход системы из одного состояния в другое.</w:t>
      </w:r>
    </w:p>
    <w:p w:rsidR="00B505CD" w:rsidRPr="002339FD" w:rsidRDefault="00B505CD" w:rsidP="00C908DC">
      <w:pPr>
        <w:tabs>
          <w:tab w:val="center" w:pos="7458"/>
          <w:tab w:val="right" w:pos="8689"/>
        </w:tabs>
        <w:ind w:firstLine="567"/>
        <w:jc w:val="both"/>
        <w:rPr>
          <w:sz w:val="28"/>
          <w:szCs w:val="28"/>
        </w:rPr>
      </w:pPr>
      <w:r w:rsidRPr="002339FD">
        <w:rPr>
          <w:sz w:val="28"/>
          <w:szCs w:val="28"/>
        </w:rPr>
        <w:t>В зависимости от того, какие термохимические характерис</w:t>
      </w:r>
      <w:r w:rsidRPr="002339FD">
        <w:rPr>
          <w:sz w:val="28"/>
          <w:szCs w:val="28"/>
        </w:rPr>
        <w:softHyphen/>
        <w:t>тики ВВ (</w:t>
      </w:r>
      <w:r w:rsidR="002339FD" w:rsidRPr="002339FD">
        <w:rPr>
          <w:sz w:val="28"/>
          <w:szCs w:val="28"/>
        </w:rPr>
        <w:t xml:space="preserve">теплота сгорания, </w:t>
      </w:r>
      <w:r w:rsidRPr="002339FD">
        <w:rPr>
          <w:sz w:val="28"/>
          <w:szCs w:val="28"/>
        </w:rPr>
        <w:t>теплота образования, теплота взрыв</w:t>
      </w:r>
      <w:r w:rsidRPr="002339FD">
        <w:rPr>
          <w:sz w:val="28"/>
          <w:szCs w:val="28"/>
        </w:rPr>
        <w:softHyphen/>
        <w:t xml:space="preserve">чатого превращения, тепловой эффект реакции получения ВВ и др.) известны, </w:t>
      </w:r>
      <w:r w:rsidR="002339FD" w:rsidRPr="002339FD">
        <w:rPr>
          <w:sz w:val="28"/>
          <w:szCs w:val="28"/>
        </w:rPr>
        <w:t xml:space="preserve"> </w:t>
      </w:r>
      <w:r w:rsidRPr="002339FD">
        <w:rPr>
          <w:sz w:val="28"/>
          <w:szCs w:val="28"/>
        </w:rPr>
        <w:t>возможны три варианта расчетов. Примем следующие обозначения в уравнении (1</w:t>
      </w:r>
      <w:r w:rsidR="002A6285">
        <w:rPr>
          <w:sz w:val="28"/>
          <w:szCs w:val="28"/>
        </w:rPr>
        <w:t>2</w:t>
      </w:r>
      <w:r w:rsidR="002339FD" w:rsidRPr="002339FD">
        <w:rPr>
          <w:sz w:val="28"/>
          <w:szCs w:val="28"/>
        </w:rPr>
        <w:t>.3</w:t>
      </w:r>
      <w:r w:rsidRPr="002339FD">
        <w:rPr>
          <w:sz w:val="28"/>
          <w:szCs w:val="28"/>
        </w:rPr>
        <w:t>): состояния 1; 2 и 3 соответствен</w:t>
      </w:r>
      <w:r w:rsidRPr="002339FD">
        <w:rPr>
          <w:sz w:val="28"/>
          <w:szCs w:val="28"/>
        </w:rPr>
        <w:softHyphen/>
        <w:t xml:space="preserve">но элементы ВВ; ВВ и продукт взрыва. Тогда </w:t>
      </w:r>
      <w:r w:rsidRPr="002339FD">
        <w:rPr>
          <w:sz w:val="28"/>
          <w:szCs w:val="28"/>
          <w:lang w:val="en-US"/>
        </w:rPr>
        <w:t>Q</w:t>
      </w:r>
      <w:r w:rsidRPr="002339FD">
        <w:rPr>
          <w:sz w:val="28"/>
          <w:szCs w:val="28"/>
          <w:vertAlign w:val="subscript"/>
        </w:rPr>
        <w:t>1-2</w:t>
      </w:r>
      <w:r w:rsidRPr="002339FD">
        <w:rPr>
          <w:sz w:val="28"/>
          <w:szCs w:val="28"/>
        </w:rPr>
        <w:t xml:space="preserve"> – теплота </w:t>
      </w:r>
      <w:r w:rsidRPr="002339FD">
        <w:rPr>
          <w:sz w:val="28"/>
          <w:szCs w:val="28"/>
        </w:rPr>
        <w:lastRenderedPageBreak/>
        <w:t xml:space="preserve">образования ВВ из исходных элементов;  </w:t>
      </w:r>
      <w:r w:rsidRPr="002339FD">
        <w:rPr>
          <w:sz w:val="28"/>
          <w:szCs w:val="28"/>
          <w:lang w:val="en-US"/>
        </w:rPr>
        <w:t>Q</w:t>
      </w:r>
      <w:r w:rsidRPr="002339FD">
        <w:rPr>
          <w:sz w:val="28"/>
          <w:szCs w:val="28"/>
          <w:vertAlign w:val="subscript"/>
        </w:rPr>
        <w:t>2-3</w:t>
      </w:r>
      <w:r w:rsidRPr="002339FD">
        <w:rPr>
          <w:sz w:val="28"/>
          <w:szCs w:val="28"/>
        </w:rPr>
        <w:t xml:space="preserve">- теплота взрыва; </w:t>
      </w:r>
      <w:r w:rsidRPr="002339FD">
        <w:rPr>
          <w:sz w:val="28"/>
          <w:szCs w:val="28"/>
          <w:lang w:val="en-US"/>
        </w:rPr>
        <w:t>Q</w:t>
      </w:r>
      <w:r w:rsidRPr="002339FD">
        <w:rPr>
          <w:sz w:val="28"/>
          <w:szCs w:val="28"/>
          <w:vertAlign w:val="subscript"/>
        </w:rPr>
        <w:t>1-3</w:t>
      </w:r>
      <w:r w:rsidRPr="002339FD">
        <w:rPr>
          <w:sz w:val="28"/>
          <w:szCs w:val="28"/>
        </w:rPr>
        <w:t>- теплота образования продуктов взрыва. Из уравнения (1</w:t>
      </w:r>
      <w:r w:rsidR="002A6285">
        <w:rPr>
          <w:sz w:val="28"/>
          <w:szCs w:val="28"/>
        </w:rPr>
        <w:t>2</w:t>
      </w:r>
      <w:r w:rsidR="002339FD" w:rsidRPr="002339FD">
        <w:rPr>
          <w:sz w:val="28"/>
          <w:szCs w:val="28"/>
        </w:rPr>
        <w:t>.3</w:t>
      </w:r>
      <w:r w:rsidRPr="002339FD">
        <w:rPr>
          <w:sz w:val="28"/>
          <w:szCs w:val="28"/>
        </w:rPr>
        <w:t xml:space="preserve">) следует </w:t>
      </w:r>
      <w:r w:rsidRPr="002339FD">
        <w:rPr>
          <w:sz w:val="28"/>
          <w:szCs w:val="28"/>
          <w:lang w:val="en-US"/>
        </w:rPr>
        <w:t>Q</w:t>
      </w:r>
      <w:r w:rsidRPr="002339FD">
        <w:rPr>
          <w:sz w:val="28"/>
          <w:szCs w:val="28"/>
          <w:vertAlign w:val="subscript"/>
        </w:rPr>
        <w:t>2-3</w:t>
      </w:r>
      <w:r w:rsidRPr="002339FD">
        <w:rPr>
          <w:sz w:val="28"/>
          <w:szCs w:val="28"/>
        </w:rPr>
        <w:t>=</w:t>
      </w:r>
      <w:r w:rsidRPr="002339FD">
        <w:rPr>
          <w:sz w:val="28"/>
          <w:szCs w:val="28"/>
          <w:lang w:val="en-US"/>
        </w:rPr>
        <w:t>Q</w:t>
      </w:r>
      <w:r w:rsidRPr="002339FD">
        <w:rPr>
          <w:sz w:val="28"/>
          <w:szCs w:val="28"/>
          <w:vertAlign w:val="subscript"/>
        </w:rPr>
        <w:t xml:space="preserve">1-3 </w:t>
      </w:r>
      <w:r w:rsidRPr="002339FD">
        <w:rPr>
          <w:sz w:val="28"/>
          <w:szCs w:val="28"/>
        </w:rPr>
        <w:t xml:space="preserve">– </w:t>
      </w:r>
      <w:r w:rsidRPr="002339FD">
        <w:rPr>
          <w:sz w:val="28"/>
          <w:szCs w:val="28"/>
          <w:lang w:val="en-US"/>
        </w:rPr>
        <w:t>Q</w:t>
      </w:r>
      <w:r w:rsidRPr="002339FD">
        <w:rPr>
          <w:sz w:val="28"/>
          <w:szCs w:val="28"/>
          <w:vertAlign w:val="subscript"/>
        </w:rPr>
        <w:t>1-2</w:t>
      </w:r>
    </w:p>
    <w:p w:rsidR="00B505CD" w:rsidRPr="002339FD" w:rsidRDefault="00B505CD" w:rsidP="00C908DC">
      <w:pPr>
        <w:ind w:firstLine="567"/>
        <w:jc w:val="both"/>
        <w:rPr>
          <w:sz w:val="28"/>
          <w:szCs w:val="28"/>
        </w:rPr>
      </w:pPr>
      <w:r w:rsidRPr="002339FD">
        <w:rPr>
          <w:sz w:val="28"/>
          <w:szCs w:val="28"/>
        </w:rPr>
        <w:t>При расчетах значения теплоты образования продуктов взры</w:t>
      </w:r>
      <w:r w:rsidRPr="002339FD">
        <w:rPr>
          <w:sz w:val="28"/>
          <w:szCs w:val="28"/>
        </w:rPr>
        <w:softHyphen/>
        <w:t xml:space="preserve">ва и сгорания, а также теплоты образования ВВ обычно берут из соответствующих термохимических таблиц. Необходимо указать, что в этих таблицах обычно приведены значения теплоты для реакций, протекающих при постоянном давлении </w:t>
      </w:r>
      <w:r w:rsidRPr="002339FD">
        <w:rPr>
          <w:sz w:val="28"/>
          <w:szCs w:val="28"/>
          <w:lang w:val="en-US"/>
        </w:rPr>
        <w:t>Q</w:t>
      </w:r>
      <w:r w:rsidRPr="002339FD">
        <w:rPr>
          <w:sz w:val="28"/>
          <w:szCs w:val="28"/>
          <w:vertAlign w:val="subscript"/>
        </w:rPr>
        <w:t>р</w:t>
      </w:r>
      <w:r w:rsidRPr="002339FD">
        <w:rPr>
          <w:sz w:val="28"/>
          <w:szCs w:val="28"/>
          <w:lang w:eastAsia="en-US"/>
        </w:rPr>
        <w:t xml:space="preserve">. </w:t>
      </w:r>
      <w:r w:rsidRPr="002339FD">
        <w:rPr>
          <w:sz w:val="28"/>
          <w:szCs w:val="28"/>
        </w:rPr>
        <w:t xml:space="preserve">Так как за теплоту взрыва обычно принимается теплота, выделившаяся при постоянном объеме, </w:t>
      </w:r>
      <w:r w:rsidRPr="002339FD">
        <w:rPr>
          <w:sz w:val="28"/>
          <w:szCs w:val="28"/>
          <w:lang w:val="en-US"/>
        </w:rPr>
        <w:t>Q</w:t>
      </w:r>
      <w:r w:rsidRPr="002339FD">
        <w:rPr>
          <w:sz w:val="28"/>
          <w:szCs w:val="28"/>
          <w:vertAlign w:val="subscript"/>
          <w:lang w:val="en-US"/>
        </w:rPr>
        <w:t>v</w:t>
      </w:r>
      <w:r w:rsidRPr="002339FD">
        <w:rPr>
          <w:sz w:val="28"/>
          <w:szCs w:val="28"/>
        </w:rPr>
        <w:t>, то нужно производить пересчеты по формуле</w:t>
      </w:r>
    </w:p>
    <w:p w:rsidR="00B505CD" w:rsidRPr="002339FD" w:rsidRDefault="002339FD" w:rsidP="002339FD">
      <w:pPr>
        <w:tabs>
          <w:tab w:val="left" w:pos="8519"/>
        </w:tabs>
        <w:ind w:firstLine="567"/>
        <w:jc w:val="right"/>
        <w:rPr>
          <w:sz w:val="28"/>
          <w:szCs w:val="28"/>
        </w:rPr>
      </w:pPr>
      <w:bookmarkStart w:id="1" w:name="bookmark4"/>
      <w:r w:rsidRPr="002339FD">
        <w:rPr>
          <w:sz w:val="28"/>
          <w:szCs w:val="28"/>
        </w:rPr>
        <w:t xml:space="preserve">                             </w:t>
      </w:r>
      <w:r w:rsidR="00B505CD" w:rsidRPr="002339FD">
        <w:rPr>
          <w:sz w:val="28"/>
          <w:szCs w:val="28"/>
          <w:lang w:val="en-US"/>
        </w:rPr>
        <w:t>Q</w:t>
      </w:r>
      <w:r w:rsidR="00B505CD" w:rsidRPr="002339FD">
        <w:rPr>
          <w:sz w:val="28"/>
          <w:szCs w:val="28"/>
          <w:vertAlign w:val="subscript"/>
          <w:lang w:val="en-US"/>
        </w:rPr>
        <w:t>v</w:t>
      </w:r>
      <w:r w:rsidR="00B505CD" w:rsidRPr="002339FD">
        <w:rPr>
          <w:sz w:val="28"/>
          <w:szCs w:val="28"/>
        </w:rPr>
        <w:t>=</w:t>
      </w:r>
      <w:r w:rsidR="00B505CD" w:rsidRPr="002339FD">
        <w:rPr>
          <w:sz w:val="28"/>
          <w:szCs w:val="28"/>
          <w:lang w:val="en-US"/>
        </w:rPr>
        <w:t>Q</w:t>
      </w:r>
      <w:r w:rsidR="00B505CD" w:rsidRPr="002339FD">
        <w:rPr>
          <w:sz w:val="28"/>
          <w:szCs w:val="28"/>
          <w:vertAlign w:val="subscript"/>
          <w:lang w:val="en-US"/>
        </w:rPr>
        <w:t>p</w:t>
      </w:r>
      <w:r w:rsidR="00B505CD" w:rsidRPr="002339FD">
        <w:rPr>
          <w:sz w:val="28"/>
          <w:szCs w:val="28"/>
        </w:rPr>
        <w:t>+(</w:t>
      </w:r>
      <w:r w:rsidR="00B505CD" w:rsidRPr="002339FD">
        <w:rPr>
          <w:sz w:val="28"/>
          <w:szCs w:val="28"/>
          <w:lang w:val="en-US"/>
        </w:rPr>
        <w:t>n</w:t>
      </w:r>
      <w:r w:rsidR="00B505CD" w:rsidRPr="002339FD">
        <w:rPr>
          <w:sz w:val="28"/>
          <w:szCs w:val="28"/>
          <w:vertAlign w:val="subscript"/>
        </w:rPr>
        <w:t>2</w:t>
      </w:r>
      <w:r w:rsidR="00B505CD" w:rsidRPr="002339FD">
        <w:rPr>
          <w:sz w:val="28"/>
          <w:szCs w:val="28"/>
        </w:rPr>
        <w:t>-</w:t>
      </w:r>
      <w:r w:rsidR="00B505CD" w:rsidRPr="002339FD">
        <w:rPr>
          <w:sz w:val="28"/>
          <w:szCs w:val="28"/>
          <w:lang w:val="en-US"/>
        </w:rPr>
        <w:t>n</w:t>
      </w:r>
      <w:r w:rsidR="00B505CD" w:rsidRPr="002339FD">
        <w:rPr>
          <w:sz w:val="28"/>
          <w:szCs w:val="28"/>
          <w:vertAlign w:val="subscript"/>
        </w:rPr>
        <w:t>1</w:t>
      </w:r>
      <w:r w:rsidR="00B505CD" w:rsidRPr="002339FD">
        <w:rPr>
          <w:sz w:val="28"/>
          <w:szCs w:val="28"/>
        </w:rPr>
        <w:t xml:space="preserve">) </w:t>
      </w:r>
      <w:r w:rsidR="00B505CD" w:rsidRPr="002339FD">
        <w:rPr>
          <w:sz w:val="28"/>
          <w:szCs w:val="28"/>
          <w:lang w:val="en-US"/>
        </w:rPr>
        <w:t>RT</w:t>
      </w:r>
      <w:r w:rsidR="00B505CD" w:rsidRPr="002339FD">
        <w:rPr>
          <w:sz w:val="28"/>
          <w:szCs w:val="28"/>
          <w:lang w:eastAsia="en-US"/>
        </w:rPr>
        <w:t>,</w:t>
      </w:r>
      <w:r w:rsidRPr="002339FD">
        <w:rPr>
          <w:sz w:val="28"/>
          <w:szCs w:val="28"/>
          <w:lang w:eastAsia="en-US"/>
        </w:rPr>
        <w:t xml:space="preserve">                                      </w:t>
      </w:r>
      <w:r w:rsidR="00B505CD" w:rsidRPr="002339FD">
        <w:rPr>
          <w:sz w:val="28"/>
          <w:szCs w:val="28"/>
          <w:lang w:eastAsia="en-US"/>
        </w:rPr>
        <w:tab/>
      </w:r>
      <w:r w:rsidR="00B505CD" w:rsidRPr="002339FD">
        <w:rPr>
          <w:sz w:val="28"/>
          <w:szCs w:val="28"/>
        </w:rPr>
        <w:t>(</w:t>
      </w:r>
      <w:r w:rsidRPr="002339FD">
        <w:rPr>
          <w:sz w:val="28"/>
          <w:szCs w:val="28"/>
        </w:rPr>
        <w:t>1</w:t>
      </w:r>
      <w:r w:rsidR="002A6285">
        <w:rPr>
          <w:sz w:val="28"/>
          <w:szCs w:val="28"/>
        </w:rPr>
        <w:t>2</w:t>
      </w:r>
      <w:r w:rsidRPr="002339FD">
        <w:rPr>
          <w:sz w:val="28"/>
          <w:szCs w:val="28"/>
        </w:rPr>
        <w:t>.4</w:t>
      </w:r>
      <w:r w:rsidR="00B505CD" w:rsidRPr="002339FD">
        <w:rPr>
          <w:sz w:val="28"/>
          <w:szCs w:val="28"/>
        </w:rPr>
        <w:t>)</w:t>
      </w:r>
      <w:bookmarkEnd w:id="1"/>
    </w:p>
    <w:p w:rsidR="002339FD" w:rsidRPr="002339FD" w:rsidRDefault="002339FD" w:rsidP="00C908DC">
      <w:pPr>
        <w:ind w:firstLine="567"/>
        <w:jc w:val="both"/>
        <w:rPr>
          <w:sz w:val="28"/>
          <w:szCs w:val="28"/>
        </w:rPr>
      </w:pPr>
    </w:p>
    <w:p w:rsidR="00B505CD" w:rsidRPr="002339FD" w:rsidRDefault="002339FD" w:rsidP="00C908DC">
      <w:pPr>
        <w:ind w:firstLine="567"/>
        <w:jc w:val="both"/>
        <w:rPr>
          <w:sz w:val="28"/>
          <w:szCs w:val="28"/>
        </w:rPr>
      </w:pPr>
      <w:r w:rsidRPr="002339FD">
        <w:rPr>
          <w:sz w:val="28"/>
          <w:szCs w:val="28"/>
        </w:rPr>
        <w:t>где</w:t>
      </w:r>
      <w:r w:rsidR="00B505CD" w:rsidRPr="002339FD">
        <w:rPr>
          <w:sz w:val="28"/>
          <w:szCs w:val="28"/>
        </w:rPr>
        <w:t xml:space="preserve"> </w:t>
      </w:r>
      <w:r w:rsidR="00B505CD" w:rsidRPr="002339FD">
        <w:rPr>
          <w:sz w:val="28"/>
          <w:szCs w:val="28"/>
          <w:lang w:val="en-US"/>
        </w:rPr>
        <w:t>R</w:t>
      </w:r>
      <w:r w:rsidR="00B505CD" w:rsidRPr="002339FD">
        <w:rPr>
          <w:sz w:val="28"/>
          <w:szCs w:val="28"/>
        </w:rPr>
        <w:t xml:space="preserve">- газовая постоянная; Т - абсолютная температура; </w:t>
      </w:r>
      <w:r w:rsidR="00B505CD" w:rsidRPr="002339FD">
        <w:rPr>
          <w:sz w:val="28"/>
          <w:szCs w:val="28"/>
          <w:lang w:val="en-US" w:eastAsia="en-US"/>
        </w:rPr>
        <w:t>n</w:t>
      </w:r>
      <w:r w:rsidR="00B505CD" w:rsidRPr="002339FD">
        <w:rPr>
          <w:sz w:val="28"/>
          <w:szCs w:val="28"/>
          <w:vertAlign w:val="subscript"/>
          <w:lang w:eastAsia="en-US"/>
        </w:rPr>
        <w:t>1</w:t>
      </w:r>
      <w:r w:rsidR="00B505CD" w:rsidRPr="002339FD">
        <w:rPr>
          <w:sz w:val="28"/>
          <w:szCs w:val="28"/>
          <w:lang w:eastAsia="en-US"/>
        </w:rPr>
        <w:t xml:space="preserve"> </w:t>
      </w:r>
      <w:r w:rsidR="00B505CD" w:rsidRPr="002339FD">
        <w:rPr>
          <w:sz w:val="28"/>
          <w:szCs w:val="28"/>
        </w:rPr>
        <w:t xml:space="preserve">и </w:t>
      </w:r>
      <w:r w:rsidR="00B505CD" w:rsidRPr="002339FD">
        <w:rPr>
          <w:sz w:val="28"/>
          <w:szCs w:val="28"/>
          <w:lang w:val="en-US" w:eastAsia="en-US"/>
        </w:rPr>
        <w:t>n</w:t>
      </w:r>
      <w:r w:rsidR="00B505CD" w:rsidRPr="002339FD">
        <w:rPr>
          <w:sz w:val="28"/>
          <w:szCs w:val="28"/>
          <w:vertAlign w:val="subscript"/>
          <w:lang w:eastAsia="en-US"/>
        </w:rPr>
        <w:t>2</w:t>
      </w:r>
      <w:r w:rsidR="00B505CD" w:rsidRPr="002339FD">
        <w:rPr>
          <w:sz w:val="28"/>
          <w:szCs w:val="28"/>
          <w:lang w:eastAsia="en-US"/>
        </w:rPr>
        <w:t xml:space="preserve"> </w:t>
      </w:r>
      <w:r w:rsidR="00B505CD" w:rsidRPr="002339FD">
        <w:rPr>
          <w:sz w:val="28"/>
          <w:szCs w:val="28"/>
        </w:rPr>
        <w:t xml:space="preserve"> масса соответственно исходных газообразных веществ и газообразных продуктов реакции, моль.</w:t>
      </w:r>
    </w:p>
    <w:p w:rsidR="00B505CD" w:rsidRPr="002339FD" w:rsidRDefault="00B505CD" w:rsidP="00C908DC">
      <w:pPr>
        <w:ind w:firstLine="567"/>
        <w:jc w:val="both"/>
        <w:rPr>
          <w:sz w:val="28"/>
          <w:szCs w:val="28"/>
        </w:rPr>
      </w:pPr>
      <w:r w:rsidRPr="002339FD">
        <w:rPr>
          <w:sz w:val="28"/>
          <w:szCs w:val="28"/>
        </w:rPr>
        <w:t xml:space="preserve">В случае конденсированных ВВ </w:t>
      </w:r>
      <w:r w:rsidRPr="002339FD">
        <w:rPr>
          <w:sz w:val="28"/>
          <w:szCs w:val="28"/>
          <w:lang w:val="en-US" w:eastAsia="en-US"/>
        </w:rPr>
        <w:t>n</w:t>
      </w:r>
      <w:r w:rsidRPr="002339FD">
        <w:rPr>
          <w:sz w:val="28"/>
          <w:szCs w:val="28"/>
          <w:vertAlign w:val="subscript"/>
          <w:lang w:eastAsia="en-US"/>
        </w:rPr>
        <w:t>1</w:t>
      </w:r>
      <w:r w:rsidRPr="002339FD">
        <w:rPr>
          <w:sz w:val="28"/>
          <w:szCs w:val="28"/>
          <w:lang w:eastAsia="en-US"/>
        </w:rPr>
        <w:t xml:space="preserve"> </w:t>
      </w:r>
      <w:r w:rsidRPr="002339FD">
        <w:rPr>
          <w:sz w:val="28"/>
          <w:szCs w:val="28"/>
        </w:rPr>
        <w:t xml:space="preserve">= 0 и формула упрощается </w:t>
      </w:r>
    </w:p>
    <w:p w:rsidR="002339FD" w:rsidRDefault="002339FD" w:rsidP="002339FD">
      <w:pPr>
        <w:ind w:firstLine="567"/>
        <w:jc w:val="right"/>
        <w:rPr>
          <w:sz w:val="28"/>
          <w:szCs w:val="28"/>
        </w:rPr>
      </w:pPr>
    </w:p>
    <w:p w:rsidR="00B505CD" w:rsidRPr="002339FD" w:rsidRDefault="00B505CD" w:rsidP="002339FD">
      <w:pPr>
        <w:ind w:firstLine="567"/>
        <w:jc w:val="right"/>
        <w:rPr>
          <w:sz w:val="28"/>
          <w:szCs w:val="28"/>
        </w:rPr>
      </w:pPr>
      <w:r w:rsidRPr="002339FD">
        <w:rPr>
          <w:sz w:val="28"/>
          <w:szCs w:val="28"/>
        </w:rPr>
        <w:t xml:space="preserve">  </w:t>
      </w:r>
      <w:r w:rsidRPr="002339FD">
        <w:rPr>
          <w:sz w:val="28"/>
          <w:szCs w:val="28"/>
          <w:lang w:val="en-US"/>
        </w:rPr>
        <w:t>Q</w:t>
      </w:r>
      <w:r w:rsidRPr="002339FD">
        <w:rPr>
          <w:sz w:val="28"/>
          <w:szCs w:val="28"/>
          <w:vertAlign w:val="subscript"/>
          <w:lang w:val="en-US"/>
        </w:rPr>
        <w:t>v</w:t>
      </w:r>
      <w:r w:rsidRPr="002339FD">
        <w:rPr>
          <w:sz w:val="28"/>
          <w:szCs w:val="28"/>
        </w:rPr>
        <w:t>=</w:t>
      </w:r>
      <w:r w:rsidRPr="002339FD">
        <w:rPr>
          <w:sz w:val="28"/>
          <w:szCs w:val="28"/>
          <w:lang w:val="en-US"/>
        </w:rPr>
        <w:t>Q</w:t>
      </w:r>
      <w:r w:rsidRPr="002339FD">
        <w:rPr>
          <w:sz w:val="28"/>
          <w:szCs w:val="28"/>
          <w:vertAlign w:val="subscript"/>
        </w:rPr>
        <w:t>р</w:t>
      </w:r>
      <w:r w:rsidRPr="002339FD">
        <w:rPr>
          <w:sz w:val="28"/>
          <w:szCs w:val="28"/>
        </w:rPr>
        <w:t>+</w:t>
      </w:r>
      <w:r w:rsidRPr="002339FD">
        <w:rPr>
          <w:sz w:val="28"/>
          <w:szCs w:val="28"/>
          <w:lang w:val="en-US"/>
        </w:rPr>
        <w:t>nR</w:t>
      </w:r>
      <w:r w:rsidRPr="002339FD">
        <w:rPr>
          <w:sz w:val="28"/>
          <w:szCs w:val="28"/>
        </w:rPr>
        <w:t>Т,</w:t>
      </w:r>
      <w:r w:rsidRPr="002339FD">
        <w:rPr>
          <w:sz w:val="28"/>
          <w:szCs w:val="28"/>
        </w:rPr>
        <w:tab/>
        <w:t xml:space="preserve">                                                   (</w:t>
      </w:r>
      <w:r w:rsidR="002339FD" w:rsidRPr="002339FD">
        <w:rPr>
          <w:sz w:val="28"/>
          <w:szCs w:val="28"/>
        </w:rPr>
        <w:t>1</w:t>
      </w:r>
      <w:r w:rsidR="002A6285">
        <w:rPr>
          <w:sz w:val="28"/>
          <w:szCs w:val="28"/>
        </w:rPr>
        <w:t>2</w:t>
      </w:r>
      <w:r w:rsidR="002339FD" w:rsidRPr="002339FD">
        <w:rPr>
          <w:sz w:val="28"/>
          <w:szCs w:val="28"/>
        </w:rPr>
        <w:t>.5</w:t>
      </w:r>
      <w:r w:rsidRPr="002339FD">
        <w:rPr>
          <w:sz w:val="28"/>
          <w:szCs w:val="28"/>
        </w:rPr>
        <w:t>)</w:t>
      </w:r>
    </w:p>
    <w:p w:rsidR="00B505CD" w:rsidRPr="002339FD" w:rsidRDefault="00B505CD" w:rsidP="00C908DC">
      <w:pPr>
        <w:tabs>
          <w:tab w:val="center" w:pos="1529"/>
          <w:tab w:val="right" w:pos="5564"/>
          <w:tab w:val="left" w:pos="5647"/>
          <w:tab w:val="center" w:pos="6886"/>
        </w:tabs>
        <w:ind w:firstLine="567"/>
        <w:jc w:val="both"/>
        <w:rPr>
          <w:sz w:val="28"/>
          <w:szCs w:val="28"/>
        </w:rPr>
      </w:pPr>
      <w:r w:rsidRPr="002339FD">
        <w:rPr>
          <w:sz w:val="28"/>
          <w:szCs w:val="28"/>
        </w:rPr>
        <w:t xml:space="preserve">где </w:t>
      </w:r>
      <w:r w:rsidRPr="002339FD">
        <w:rPr>
          <w:sz w:val="28"/>
          <w:szCs w:val="28"/>
          <w:lang w:val="en-US"/>
        </w:rPr>
        <w:t>n</w:t>
      </w:r>
      <w:r w:rsidRPr="002339FD">
        <w:rPr>
          <w:sz w:val="28"/>
          <w:szCs w:val="28"/>
        </w:rPr>
        <w:t xml:space="preserve"> - масса</w:t>
      </w:r>
      <w:r w:rsidRPr="002339FD">
        <w:rPr>
          <w:sz w:val="28"/>
          <w:szCs w:val="28"/>
        </w:rPr>
        <w:tab/>
        <w:t xml:space="preserve"> газообразных продуктов</w:t>
      </w:r>
      <w:r w:rsidRPr="002339FD">
        <w:rPr>
          <w:sz w:val="28"/>
          <w:szCs w:val="28"/>
        </w:rPr>
        <w:tab/>
        <w:t>взрыва,</w:t>
      </w:r>
      <w:r w:rsidRPr="002339FD">
        <w:rPr>
          <w:sz w:val="28"/>
          <w:szCs w:val="28"/>
        </w:rPr>
        <w:tab/>
      </w:r>
      <w:r w:rsidR="002339FD">
        <w:rPr>
          <w:sz w:val="28"/>
          <w:szCs w:val="28"/>
        </w:rPr>
        <w:t xml:space="preserve"> </w:t>
      </w:r>
      <w:r w:rsidRPr="002339FD">
        <w:rPr>
          <w:sz w:val="28"/>
          <w:szCs w:val="28"/>
        </w:rPr>
        <w:t>моль</w:t>
      </w:r>
      <w:r w:rsidR="002339FD">
        <w:rPr>
          <w:sz w:val="28"/>
          <w:szCs w:val="28"/>
        </w:rPr>
        <w:t>.</w:t>
      </w:r>
    </w:p>
    <w:p w:rsidR="00B505CD" w:rsidRPr="002339FD" w:rsidRDefault="00B505CD" w:rsidP="002339FD">
      <w:pPr>
        <w:tabs>
          <w:tab w:val="center" w:pos="1838"/>
          <w:tab w:val="left" w:pos="5647"/>
          <w:tab w:val="center" w:pos="6569"/>
          <w:tab w:val="right" w:pos="7651"/>
        </w:tabs>
        <w:ind w:firstLine="567"/>
        <w:jc w:val="both"/>
        <w:rPr>
          <w:sz w:val="28"/>
          <w:szCs w:val="28"/>
        </w:rPr>
      </w:pPr>
      <w:r w:rsidRPr="002339FD">
        <w:rPr>
          <w:sz w:val="28"/>
          <w:szCs w:val="28"/>
        </w:rPr>
        <w:t>Если</w:t>
      </w:r>
      <w:r w:rsidRPr="002339FD">
        <w:rPr>
          <w:sz w:val="28"/>
          <w:szCs w:val="28"/>
        </w:rPr>
        <w:tab/>
        <w:t xml:space="preserve"> относить тепловые эффекты к 15 °С</w:t>
      </w:r>
      <w:r w:rsidRPr="002339FD">
        <w:rPr>
          <w:sz w:val="28"/>
          <w:szCs w:val="28"/>
        </w:rPr>
        <w:tab/>
        <w:t>или</w:t>
      </w:r>
      <w:r w:rsidRPr="002339FD">
        <w:rPr>
          <w:sz w:val="28"/>
          <w:szCs w:val="28"/>
        </w:rPr>
        <w:tab/>
        <w:t xml:space="preserve"> 288 К, то формулы (</w:t>
      </w:r>
      <w:r w:rsidR="002339FD" w:rsidRPr="002339FD">
        <w:rPr>
          <w:sz w:val="28"/>
          <w:szCs w:val="28"/>
        </w:rPr>
        <w:t>1</w:t>
      </w:r>
      <w:r w:rsidR="002A6285">
        <w:rPr>
          <w:sz w:val="28"/>
          <w:szCs w:val="28"/>
        </w:rPr>
        <w:t>2</w:t>
      </w:r>
      <w:r w:rsidR="002339FD" w:rsidRPr="002339FD">
        <w:rPr>
          <w:sz w:val="28"/>
          <w:szCs w:val="28"/>
        </w:rPr>
        <w:t>.4</w:t>
      </w:r>
      <w:r w:rsidRPr="002339FD">
        <w:rPr>
          <w:sz w:val="28"/>
          <w:szCs w:val="28"/>
        </w:rPr>
        <w:t>) и (</w:t>
      </w:r>
      <w:r w:rsidR="002339FD" w:rsidRPr="002339FD">
        <w:rPr>
          <w:sz w:val="28"/>
          <w:szCs w:val="28"/>
        </w:rPr>
        <w:t>1</w:t>
      </w:r>
      <w:r w:rsidR="002A6285">
        <w:rPr>
          <w:sz w:val="28"/>
          <w:szCs w:val="28"/>
        </w:rPr>
        <w:t>2</w:t>
      </w:r>
      <w:r w:rsidR="002339FD" w:rsidRPr="002339FD">
        <w:rPr>
          <w:sz w:val="28"/>
          <w:szCs w:val="28"/>
        </w:rPr>
        <w:t>.5</w:t>
      </w:r>
      <w:r w:rsidRPr="002339FD">
        <w:rPr>
          <w:sz w:val="28"/>
          <w:szCs w:val="28"/>
        </w:rPr>
        <w:t>) примут вид соответственно</w:t>
      </w:r>
    </w:p>
    <w:p w:rsidR="00B505CD" w:rsidRPr="002339FD" w:rsidRDefault="00B505CD" w:rsidP="00C908DC">
      <w:pPr>
        <w:ind w:firstLine="567"/>
        <w:jc w:val="center"/>
        <w:rPr>
          <w:sz w:val="28"/>
          <w:szCs w:val="28"/>
        </w:rPr>
      </w:pPr>
      <w:r w:rsidRPr="002339FD">
        <w:rPr>
          <w:sz w:val="28"/>
          <w:szCs w:val="28"/>
          <w:lang w:val="en-US"/>
        </w:rPr>
        <w:t>Q</w:t>
      </w:r>
      <w:r w:rsidRPr="002339FD">
        <w:rPr>
          <w:sz w:val="28"/>
          <w:szCs w:val="28"/>
          <w:vertAlign w:val="subscript"/>
          <w:lang w:val="en-US"/>
        </w:rPr>
        <w:t>v</w:t>
      </w:r>
      <w:r w:rsidRPr="002339FD">
        <w:rPr>
          <w:sz w:val="28"/>
          <w:szCs w:val="28"/>
        </w:rPr>
        <w:t>=</w:t>
      </w:r>
      <w:r w:rsidRPr="002339FD">
        <w:rPr>
          <w:sz w:val="28"/>
          <w:szCs w:val="28"/>
          <w:lang w:val="en-US"/>
        </w:rPr>
        <w:t>Q</w:t>
      </w:r>
      <w:r w:rsidRPr="002339FD">
        <w:rPr>
          <w:sz w:val="28"/>
          <w:szCs w:val="28"/>
          <w:vertAlign w:val="subscript"/>
        </w:rPr>
        <w:t xml:space="preserve">р </w:t>
      </w:r>
      <w:r w:rsidRPr="002339FD">
        <w:rPr>
          <w:sz w:val="28"/>
          <w:szCs w:val="28"/>
        </w:rPr>
        <w:t>+0,137(</w:t>
      </w:r>
      <w:r w:rsidRPr="002339FD">
        <w:rPr>
          <w:sz w:val="28"/>
          <w:szCs w:val="28"/>
          <w:lang w:val="en-US"/>
        </w:rPr>
        <w:t>n</w:t>
      </w:r>
      <w:r w:rsidRPr="002339FD">
        <w:rPr>
          <w:sz w:val="28"/>
          <w:szCs w:val="28"/>
          <w:vertAlign w:val="subscript"/>
        </w:rPr>
        <w:t>2</w:t>
      </w:r>
      <w:r w:rsidRPr="002339FD">
        <w:rPr>
          <w:sz w:val="28"/>
          <w:szCs w:val="28"/>
        </w:rPr>
        <w:t>-</w:t>
      </w:r>
      <w:r w:rsidRPr="002339FD">
        <w:rPr>
          <w:sz w:val="28"/>
          <w:szCs w:val="28"/>
          <w:lang w:val="en-US"/>
        </w:rPr>
        <w:t>n</w:t>
      </w:r>
      <w:r w:rsidRPr="002339FD">
        <w:rPr>
          <w:sz w:val="28"/>
          <w:szCs w:val="28"/>
          <w:vertAlign w:val="subscript"/>
        </w:rPr>
        <w:t>1</w:t>
      </w:r>
      <w:r w:rsidRPr="002339FD">
        <w:rPr>
          <w:sz w:val="28"/>
          <w:szCs w:val="28"/>
        </w:rPr>
        <w:t xml:space="preserve">),        и </w:t>
      </w:r>
      <w:r w:rsidRPr="002339FD">
        <w:rPr>
          <w:sz w:val="28"/>
          <w:szCs w:val="28"/>
          <w:lang w:val="en-US"/>
        </w:rPr>
        <w:t>Q</w:t>
      </w:r>
      <w:r w:rsidRPr="002339FD">
        <w:rPr>
          <w:sz w:val="28"/>
          <w:szCs w:val="28"/>
          <w:vertAlign w:val="subscript"/>
          <w:lang w:val="en-US"/>
        </w:rPr>
        <w:t>v</w:t>
      </w:r>
      <w:r w:rsidRPr="002339FD">
        <w:rPr>
          <w:sz w:val="28"/>
          <w:szCs w:val="28"/>
        </w:rPr>
        <w:t>=</w:t>
      </w:r>
      <w:r w:rsidRPr="002339FD">
        <w:rPr>
          <w:sz w:val="28"/>
          <w:szCs w:val="28"/>
          <w:lang w:val="en-US"/>
        </w:rPr>
        <w:t>Q</w:t>
      </w:r>
      <w:r w:rsidRPr="002339FD">
        <w:rPr>
          <w:sz w:val="28"/>
          <w:szCs w:val="28"/>
          <w:vertAlign w:val="subscript"/>
        </w:rPr>
        <w:t xml:space="preserve">р </w:t>
      </w:r>
      <w:r w:rsidRPr="002339FD">
        <w:rPr>
          <w:sz w:val="28"/>
          <w:szCs w:val="28"/>
        </w:rPr>
        <w:t>+0,137</w:t>
      </w:r>
      <w:r w:rsidRPr="002339FD">
        <w:rPr>
          <w:sz w:val="28"/>
          <w:szCs w:val="28"/>
          <w:lang w:val="en-US"/>
        </w:rPr>
        <w:t>n</w:t>
      </w:r>
    </w:p>
    <w:p w:rsidR="00B505CD" w:rsidRPr="002339FD" w:rsidRDefault="00B505CD" w:rsidP="00C908DC">
      <w:pPr>
        <w:ind w:firstLine="567"/>
        <w:jc w:val="both"/>
        <w:rPr>
          <w:sz w:val="28"/>
          <w:szCs w:val="28"/>
        </w:rPr>
      </w:pPr>
      <w:r w:rsidRPr="002339FD">
        <w:rPr>
          <w:sz w:val="28"/>
          <w:szCs w:val="28"/>
        </w:rPr>
        <w:t>Часто калориметрическим методом определяют теплоту сго</w:t>
      </w:r>
      <w:r w:rsidRPr="002339FD">
        <w:rPr>
          <w:sz w:val="28"/>
          <w:szCs w:val="28"/>
        </w:rPr>
        <w:softHyphen/>
        <w:t>рания ВВ и по этим данным рассчитывают теплоту образования ВВ, что позволяет вычислить теплоту взрыва ВВ. Расчет теплот обра</w:t>
      </w:r>
      <w:r w:rsidRPr="002339FD">
        <w:rPr>
          <w:sz w:val="28"/>
          <w:szCs w:val="28"/>
        </w:rPr>
        <w:softHyphen/>
        <w:t>зования ВВ производится следующим образом.</w:t>
      </w:r>
    </w:p>
    <w:p w:rsidR="00B505CD" w:rsidRPr="00300CA8" w:rsidRDefault="00B505CD" w:rsidP="00C908DC">
      <w:pPr>
        <w:ind w:firstLine="567"/>
        <w:jc w:val="both"/>
        <w:rPr>
          <w:sz w:val="28"/>
          <w:szCs w:val="28"/>
        </w:rPr>
      </w:pPr>
      <w:r w:rsidRPr="00300CA8">
        <w:rPr>
          <w:sz w:val="28"/>
          <w:szCs w:val="28"/>
        </w:rPr>
        <w:t>При сжигании ВВ процесс идет по уравнению</w:t>
      </w:r>
    </w:p>
    <w:p w:rsidR="00B505CD" w:rsidRPr="00300CA8" w:rsidRDefault="00B505CD" w:rsidP="00300CA8">
      <w:pPr>
        <w:ind w:firstLine="567"/>
        <w:jc w:val="right"/>
        <w:rPr>
          <w:sz w:val="28"/>
          <w:szCs w:val="28"/>
        </w:rPr>
      </w:pPr>
      <w:r w:rsidRPr="00300CA8">
        <w:rPr>
          <w:sz w:val="28"/>
          <w:szCs w:val="28"/>
          <w:lang w:val="en-US"/>
        </w:rPr>
        <w:t>C</w:t>
      </w:r>
      <w:r w:rsidRPr="00300CA8">
        <w:rPr>
          <w:sz w:val="28"/>
          <w:szCs w:val="28"/>
          <w:vertAlign w:val="subscript"/>
          <w:lang w:val="en-US"/>
        </w:rPr>
        <w:t>a</w:t>
      </w:r>
      <w:r w:rsidRPr="00300CA8">
        <w:rPr>
          <w:sz w:val="28"/>
          <w:szCs w:val="28"/>
          <w:lang w:val="en-US"/>
        </w:rPr>
        <w:t>H</w:t>
      </w:r>
      <w:r w:rsidRPr="00300CA8">
        <w:rPr>
          <w:sz w:val="28"/>
          <w:szCs w:val="28"/>
          <w:vertAlign w:val="subscript"/>
          <w:lang w:val="en-US"/>
        </w:rPr>
        <w:t>b</w:t>
      </w:r>
      <w:r w:rsidRPr="00300CA8">
        <w:rPr>
          <w:sz w:val="28"/>
          <w:szCs w:val="28"/>
          <w:lang w:val="en-US"/>
        </w:rPr>
        <w:t>O</w:t>
      </w:r>
      <w:r w:rsidRPr="00300CA8">
        <w:rPr>
          <w:sz w:val="28"/>
          <w:szCs w:val="28"/>
          <w:vertAlign w:val="subscript"/>
          <w:lang w:val="en-US"/>
        </w:rPr>
        <w:t>c</w:t>
      </w:r>
      <w:r w:rsidRPr="00300CA8">
        <w:rPr>
          <w:sz w:val="28"/>
          <w:szCs w:val="28"/>
          <w:lang w:val="en-US"/>
        </w:rPr>
        <w:t>N</w:t>
      </w:r>
      <w:r w:rsidRPr="00300CA8">
        <w:rPr>
          <w:sz w:val="28"/>
          <w:szCs w:val="28"/>
          <w:vertAlign w:val="subscript"/>
          <w:lang w:val="en-US"/>
        </w:rPr>
        <w:t>d</w:t>
      </w:r>
      <w:r w:rsidRPr="00300CA8">
        <w:rPr>
          <w:sz w:val="28"/>
          <w:szCs w:val="28"/>
        </w:rPr>
        <w:t>+(α+</w:t>
      </w:r>
      <w:r w:rsidRPr="00300CA8">
        <w:rPr>
          <w:position w:val="-24"/>
        </w:rPr>
        <w:object w:dxaOrig="240" w:dyaOrig="620">
          <v:shape id="_x0000_i1087" type="#_x0000_t75" style="width:6pt;height:30.75pt" o:ole="">
            <v:imagedata r:id="rId146" o:title=""/>
          </v:shape>
          <o:OLEObject Type="Embed" ProgID="Equation.DSMT4" ShapeID="_x0000_i1087" DrawAspect="Content" ObjectID="_1491981029" r:id="rId147"/>
        </w:object>
      </w:r>
      <w:r w:rsidRPr="00300CA8">
        <w:t>-</w:t>
      </w:r>
      <w:r w:rsidRPr="00300CA8">
        <w:rPr>
          <w:position w:val="-24"/>
        </w:rPr>
        <w:object w:dxaOrig="240" w:dyaOrig="620">
          <v:shape id="_x0000_i1088" type="#_x0000_t75" style="width:10.5pt;height:30.75pt" o:ole="">
            <v:imagedata r:id="rId148" o:title=""/>
          </v:shape>
          <o:OLEObject Type="Embed" ProgID="Equation.DSMT4" ShapeID="_x0000_i1088" DrawAspect="Content" ObjectID="_1491981030" r:id="rId149"/>
        </w:object>
      </w:r>
      <w:r w:rsidRPr="00300CA8">
        <w:t>)</w:t>
      </w:r>
      <w:r w:rsidRPr="00300CA8">
        <w:rPr>
          <w:sz w:val="28"/>
          <w:szCs w:val="28"/>
          <w:lang w:val="en-US"/>
        </w:rPr>
        <w:t>O</w:t>
      </w:r>
      <w:r w:rsidRPr="00300CA8">
        <w:rPr>
          <w:vertAlign w:val="subscript"/>
        </w:rPr>
        <w:t>2</w:t>
      </w:r>
      <w:r w:rsidRPr="00300CA8">
        <w:t xml:space="preserve">= </w:t>
      </w:r>
      <w:r w:rsidRPr="00300CA8">
        <w:rPr>
          <w:sz w:val="28"/>
          <w:szCs w:val="28"/>
        </w:rPr>
        <w:t>αС</w:t>
      </w:r>
      <w:r w:rsidRPr="00300CA8">
        <w:rPr>
          <w:sz w:val="28"/>
          <w:szCs w:val="28"/>
          <w:lang w:val="en-US"/>
        </w:rPr>
        <w:t>O</w:t>
      </w:r>
      <w:r w:rsidRPr="00300CA8">
        <w:rPr>
          <w:sz w:val="28"/>
          <w:szCs w:val="28"/>
          <w:vertAlign w:val="subscript"/>
        </w:rPr>
        <w:t>2</w:t>
      </w:r>
      <w:r w:rsidRPr="00300CA8">
        <w:rPr>
          <w:sz w:val="28"/>
          <w:szCs w:val="28"/>
        </w:rPr>
        <w:t>+</w:t>
      </w:r>
      <w:r w:rsidRPr="00300CA8">
        <w:rPr>
          <w:position w:val="-24"/>
        </w:rPr>
        <w:object w:dxaOrig="240" w:dyaOrig="620">
          <v:shape id="_x0000_i1089" type="#_x0000_t75" style="width:10.5pt;height:30.75pt" o:ole="">
            <v:imagedata r:id="rId150" o:title=""/>
          </v:shape>
          <o:OLEObject Type="Embed" ProgID="Equation.DSMT4" ShapeID="_x0000_i1089" DrawAspect="Content" ObjectID="_1491981031" r:id="rId151"/>
        </w:object>
      </w:r>
      <w:r w:rsidRPr="00300CA8">
        <w:rPr>
          <w:lang w:val="en-US"/>
        </w:rPr>
        <w:t>H</w:t>
      </w:r>
      <w:r w:rsidRPr="00300CA8">
        <w:rPr>
          <w:vertAlign w:val="subscript"/>
        </w:rPr>
        <w:t>2</w:t>
      </w:r>
      <w:r w:rsidRPr="00300CA8">
        <w:rPr>
          <w:lang w:val="en-US"/>
        </w:rPr>
        <w:t>O</w:t>
      </w:r>
      <w:r w:rsidRPr="00300CA8">
        <w:t>+</w:t>
      </w:r>
      <w:r w:rsidRPr="00300CA8">
        <w:rPr>
          <w:position w:val="-24"/>
        </w:rPr>
        <w:object w:dxaOrig="260" w:dyaOrig="620">
          <v:shape id="_x0000_i1090" type="#_x0000_t75" style="width:12pt;height:30.75pt" o:ole="">
            <v:imagedata r:id="rId152" o:title=""/>
          </v:shape>
          <o:OLEObject Type="Embed" ProgID="Equation.DSMT4" ShapeID="_x0000_i1090" DrawAspect="Content" ObjectID="_1491981032" r:id="rId153"/>
        </w:object>
      </w:r>
      <w:r w:rsidRPr="00300CA8">
        <w:rPr>
          <w:lang w:val="en-US"/>
        </w:rPr>
        <w:t>N</w:t>
      </w:r>
      <w:r w:rsidRPr="00300CA8">
        <w:rPr>
          <w:vertAlign w:val="subscript"/>
        </w:rPr>
        <w:t>2</w:t>
      </w:r>
      <w:r w:rsidRPr="00300CA8">
        <w:t>+</w:t>
      </w:r>
      <w:r w:rsidRPr="00300CA8">
        <w:rPr>
          <w:sz w:val="28"/>
          <w:szCs w:val="28"/>
          <w:lang w:val="en-US"/>
        </w:rPr>
        <w:t>Q</w:t>
      </w:r>
      <w:r w:rsidRPr="00300CA8">
        <w:rPr>
          <w:sz w:val="28"/>
          <w:szCs w:val="28"/>
          <w:vertAlign w:val="subscript"/>
          <w:lang w:val="en-US"/>
        </w:rPr>
        <w:t>V</w:t>
      </w:r>
      <w:r w:rsidRPr="00300CA8">
        <w:rPr>
          <w:sz w:val="28"/>
          <w:szCs w:val="28"/>
          <w:vertAlign w:val="subscript"/>
        </w:rPr>
        <w:t xml:space="preserve">сг </w:t>
      </w:r>
      <w:r w:rsidRPr="00300CA8">
        <w:rPr>
          <w:sz w:val="28"/>
          <w:szCs w:val="28"/>
        </w:rPr>
        <w:t xml:space="preserve"> ,                                    (</w:t>
      </w:r>
      <w:r w:rsidR="00300CA8" w:rsidRPr="00300CA8">
        <w:rPr>
          <w:sz w:val="28"/>
          <w:szCs w:val="28"/>
        </w:rPr>
        <w:t>1</w:t>
      </w:r>
      <w:r w:rsidR="002A6285">
        <w:rPr>
          <w:sz w:val="28"/>
          <w:szCs w:val="28"/>
        </w:rPr>
        <w:t>2</w:t>
      </w:r>
      <w:r w:rsidR="00300CA8" w:rsidRPr="00300CA8">
        <w:rPr>
          <w:sz w:val="28"/>
          <w:szCs w:val="28"/>
        </w:rPr>
        <w:t>.6</w:t>
      </w:r>
      <w:r w:rsidRPr="00300CA8">
        <w:rPr>
          <w:sz w:val="28"/>
          <w:szCs w:val="28"/>
        </w:rPr>
        <w:t>)</w:t>
      </w:r>
    </w:p>
    <w:p w:rsidR="00B505CD" w:rsidRPr="00300CA8" w:rsidRDefault="00B505CD" w:rsidP="00C908DC">
      <w:pPr>
        <w:ind w:firstLine="567"/>
        <w:jc w:val="both"/>
        <w:rPr>
          <w:sz w:val="28"/>
          <w:szCs w:val="28"/>
        </w:rPr>
      </w:pPr>
      <w:r w:rsidRPr="00300CA8">
        <w:rPr>
          <w:sz w:val="28"/>
          <w:szCs w:val="28"/>
        </w:rPr>
        <w:t>следовательно, в уравнении (</w:t>
      </w:r>
      <w:r w:rsidR="00300CA8" w:rsidRPr="00300CA8">
        <w:rPr>
          <w:sz w:val="28"/>
          <w:szCs w:val="28"/>
        </w:rPr>
        <w:t>10.4</w:t>
      </w:r>
      <w:r w:rsidRPr="00300CA8">
        <w:rPr>
          <w:sz w:val="28"/>
          <w:szCs w:val="28"/>
        </w:rPr>
        <w:t>)</w:t>
      </w:r>
    </w:p>
    <w:p w:rsidR="00B505CD" w:rsidRPr="00300CA8" w:rsidRDefault="00B505CD" w:rsidP="00C908DC">
      <w:pPr>
        <w:ind w:firstLine="567"/>
        <w:jc w:val="center"/>
        <w:rPr>
          <w:sz w:val="28"/>
          <w:szCs w:val="28"/>
          <w:lang w:eastAsia="en-US"/>
        </w:rPr>
      </w:pPr>
      <w:r w:rsidRPr="00300CA8">
        <w:rPr>
          <w:sz w:val="28"/>
          <w:szCs w:val="28"/>
          <w:lang w:val="en-US"/>
        </w:rPr>
        <w:t>n</w:t>
      </w:r>
      <w:r w:rsidRPr="00300CA8">
        <w:rPr>
          <w:sz w:val="28"/>
          <w:szCs w:val="28"/>
          <w:vertAlign w:val="subscript"/>
        </w:rPr>
        <w:t xml:space="preserve">1 </w:t>
      </w:r>
      <w:r w:rsidRPr="00300CA8">
        <w:rPr>
          <w:sz w:val="28"/>
          <w:szCs w:val="28"/>
        </w:rPr>
        <w:t xml:space="preserve">= </w:t>
      </w:r>
      <w:r w:rsidRPr="00300CA8">
        <w:rPr>
          <w:sz w:val="28"/>
          <w:szCs w:val="28"/>
          <w:lang w:val="en-US"/>
        </w:rPr>
        <w:t>α</w:t>
      </w:r>
      <w:r w:rsidRPr="00300CA8">
        <w:rPr>
          <w:sz w:val="28"/>
          <w:szCs w:val="28"/>
        </w:rPr>
        <w:t>+</w:t>
      </w:r>
      <w:r w:rsidRPr="00300CA8">
        <w:rPr>
          <w:position w:val="-24"/>
        </w:rPr>
        <w:object w:dxaOrig="240" w:dyaOrig="620">
          <v:shape id="_x0000_i1091" type="#_x0000_t75" style="width:6pt;height:30.75pt" o:ole="">
            <v:imagedata r:id="rId146" o:title=""/>
          </v:shape>
          <o:OLEObject Type="Embed" ProgID="Equation.DSMT4" ShapeID="_x0000_i1091" DrawAspect="Content" ObjectID="_1491981033" r:id="rId154"/>
        </w:object>
      </w:r>
      <w:r w:rsidRPr="00300CA8">
        <w:t>-</w:t>
      </w:r>
      <w:r w:rsidRPr="00300CA8">
        <w:rPr>
          <w:position w:val="-24"/>
        </w:rPr>
        <w:object w:dxaOrig="240" w:dyaOrig="620">
          <v:shape id="_x0000_i1092" type="#_x0000_t75" style="width:10.5pt;height:30.75pt" o:ole="">
            <v:imagedata r:id="rId148" o:title=""/>
          </v:shape>
          <o:OLEObject Type="Embed" ProgID="Equation.DSMT4" ShapeID="_x0000_i1092" DrawAspect="Content" ObjectID="_1491981034" r:id="rId155"/>
        </w:object>
      </w:r>
      <w:r w:rsidRPr="00300CA8">
        <w:t xml:space="preserve">) и </w:t>
      </w:r>
      <w:r w:rsidRPr="00300CA8">
        <w:rPr>
          <w:sz w:val="28"/>
          <w:szCs w:val="28"/>
          <w:lang w:val="en-US"/>
        </w:rPr>
        <w:t>n</w:t>
      </w:r>
      <w:r w:rsidRPr="00300CA8">
        <w:rPr>
          <w:sz w:val="28"/>
          <w:szCs w:val="28"/>
          <w:vertAlign w:val="subscript"/>
        </w:rPr>
        <w:t xml:space="preserve">2 </w:t>
      </w:r>
      <w:r w:rsidRPr="00300CA8">
        <w:rPr>
          <w:sz w:val="28"/>
          <w:szCs w:val="28"/>
        </w:rPr>
        <w:t>=</w:t>
      </w:r>
      <w:r w:rsidRPr="00300CA8">
        <w:rPr>
          <w:sz w:val="28"/>
          <w:szCs w:val="28"/>
          <w:lang w:val="en-US"/>
        </w:rPr>
        <w:t>α</w:t>
      </w:r>
      <w:r w:rsidRPr="00300CA8">
        <w:rPr>
          <w:sz w:val="28"/>
          <w:szCs w:val="28"/>
        </w:rPr>
        <w:t>+</w:t>
      </w:r>
      <w:r w:rsidRPr="00300CA8">
        <w:rPr>
          <w:position w:val="-24"/>
        </w:rPr>
        <w:object w:dxaOrig="240" w:dyaOrig="620">
          <v:shape id="_x0000_i1093" type="#_x0000_t75" style="width:10.5pt;height:30.75pt" o:ole="">
            <v:imagedata r:id="rId150" o:title=""/>
          </v:shape>
          <o:OLEObject Type="Embed" ProgID="Equation.DSMT4" ShapeID="_x0000_i1093" DrawAspect="Content" ObjectID="_1491981035" r:id="rId156"/>
        </w:object>
      </w:r>
      <w:r w:rsidRPr="00300CA8">
        <w:t>+</w:t>
      </w:r>
      <w:r w:rsidRPr="00300CA8">
        <w:rPr>
          <w:position w:val="-24"/>
        </w:rPr>
        <w:object w:dxaOrig="260" w:dyaOrig="620">
          <v:shape id="_x0000_i1094" type="#_x0000_t75" style="width:12pt;height:30.75pt" o:ole="">
            <v:imagedata r:id="rId152" o:title=""/>
          </v:shape>
          <o:OLEObject Type="Embed" ProgID="Equation.DSMT4" ShapeID="_x0000_i1094" DrawAspect="Content" ObjectID="_1491981036" r:id="rId157"/>
        </w:object>
      </w:r>
      <w:r w:rsidRPr="00300CA8">
        <w:t>,</w:t>
      </w:r>
    </w:p>
    <w:p w:rsidR="00B505CD" w:rsidRPr="00300CA8" w:rsidRDefault="00B505CD" w:rsidP="00C908DC">
      <w:pPr>
        <w:ind w:firstLine="567"/>
        <w:jc w:val="both"/>
        <w:rPr>
          <w:sz w:val="28"/>
          <w:szCs w:val="28"/>
        </w:rPr>
      </w:pPr>
      <w:r w:rsidRPr="00300CA8">
        <w:rPr>
          <w:sz w:val="28"/>
          <w:szCs w:val="28"/>
        </w:rPr>
        <w:t>и можно записать</w:t>
      </w:r>
    </w:p>
    <w:p w:rsidR="00B505CD" w:rsidRPr="00300CA8" w:rsidRDefault="00B505CD" w:rsidP="00C908DC">
      <w:pPr>
        <w:ind w:firstLine="567"/>
        <w:jc w:val="center"/>
        <w:rPr>
          <w:sz w:val="28"/>
          <w:szCs w:val="28"/>
        </w:rPr>
      </w:pPr>
      <w:r w:rsidRPr="00300CA8">
        <w:rPr>
          <w:sz w:val="28"/>
          <w:szCs w:val="28"/>
        </w:rPr>
        <w:t xml:space="preserve">                                    </w:t>
      </w:r>
      <w:r w:rsidRPr="00300CA8">
        <w:rPr>
          <w:sz w:val="28"/>
          <w:szCs w:val="28"/>
          <w:lang w:val="en-US"/>
        </w:rPr>
        <w:t>Q</w:t>
      </w:r>
      <w:r w:rsidRPr="00300CA8">
        <w:rPr>
          <w:sz w:val="28"/>
          <w:szCs w:val="28"/>
          <w:vertAlign w:val="subscript"/>
          <w:lang w:val="en-US"/>
        </w:rPr>
        <w:t>v</w:t>
      </w:r>
      <w:r w:rsidRPr="00300CA8">
        <w:rPr>
          <w:sz w:val="28"/>
          <w:szCs w:val="28"/>
        </w:rPr>
        <w:t>=</w:t>
      </w:r>
      <w:r w:rsidRPr="00300CA8">
        <w:rPr>
          <w:sz w:val="28"/>
          <w:szCs w:val="28"/>
          <w:lang w:val="en-US"/>
        </w:rPr>
        <w:t>Q</w:t>
      </w:r>
      <w:r w:rsidRPr="00300CA8">
        <w:rPr>
          <w:sz w:val="28"/>
          <w:szCs w:val="28"/>
          <w:vertAlign w:val="subscript"/>
        </w:rPr>
        <w:t xml:space="preserve">р </w:t>
      </w:r>
      <w:r w:rsidRPr="00300CA8">
        <w:rPr>
          <w:sz w:val="28"/>
          <w:szCs w:val="28"/>
        </w:rPr>
        <w:t>+0,137(</w:t>
      </w:r>
      <w:r w:rsidRPr="00300CA8">
        <w:rPr>
          <w:position w:val="-24"/>
          <w:sz w:val="28"/>
          <w:szCs w:val="28"/>
        </w:rPr>
        <w:object w:dxaOrig="260" w:dyaOrig="620">
          <v:shape id="_x0000_i1095" type="#_x0000_t75" style="width:12pt;height:30.75pt" o:ole="">
            <v:imagedata r:id="rId152" o:title=""/>
          </v:shape>
          <o:OLEObject Type="Embed" ProgID="Equation.DSMT4" ShapeID="_x0000_i1095" DrawAspect="Content" ObjectID="_1491981037" r:id="rId158"/>
        </w:object>
      </w:r>
      <w:r w:rsidRPr="00300CA8">
        <w:rPr>
          <w:sz w:val="28"/>
          <w:szCs w:val="28"/>
        </w:rPr>
        <w:t>+</w:t>
      </w:r>
      <w:r w:rsidRPr="00300CA8">
        <w:rPr>
          <w:position w:val="-24"/>
          <w:sz w:val="28"/>
          <w:szCs w:val="28"/>
        </w:rPr>
        <w:object w:dxaOrig="240" w:dyaOrig="620">
          <v:shape id="_x0000_i1096" type="#_x0000_t75" style="width:6pt;height:30.75pt" o:ole="">
            <v:imagedata r:id="rId146" o:title=""/>
          </v:shape>
          <o:OLEObject Type="Embed" ProgID="Equation.DSMT4" ShapeID="_x0000_i1096" DrawAspect="Content" ObjectID="_1491981038" r:id="rId159"/>
        </w:object>
      </w:r>
      <w:r w:rsidRPr="00300CA8">
        <w:rPr>
          <w:sz w:val="28"/>
          <w:szCs w:val="28"/>
        </w:rPr>
        <w:t>+</w:t>
      </w:r>
      <w:r w:rsidRPr="00300CA8">
        <w:rPr>
          <w:position w:val="-24"/>
          <w:sz w:val="28"/>
          <w:szCs w:val="28"/>
        </w:rPr>
        <w:object w:dxaOrig="240" w:dyaOrig="620">
          <v:shape id="_x0000_i1097" type="#_x0000_t75" style="width:10.5pt;height:30.75pt" o:ole="">
            <v:imagedata r:id="rId148" o:title=""/>
          </v:shape>
          <o:OLEObject Type="Embed" ProgID="Equation.DSMT4" ShapeID="_x0000_i1097" DrawAspect="Content" ObjectID="_1491981039" r:id="rId160"/>
        </w:object>
      </w:r>
      <w:r w:rsidRPr="00300CA8">
        <w:rPr>
          <w:sz w:val="28"/>
          <w:szCs w:val="28"/>
        </w:rPr>
        <w:t>).                                           (</w:t>
      </w:r>
      <w:r w:rsidR="00300CA8" w:rsidRPr="00300CA8">
        <w:rPr>
          <w:sz w:val="28"/>
          <w:szCs w:val="28"/>
        </w:rPr>
        <w:t>1</w:t>
      </w:r>
      <w:r w:rsidR="002A6285">
        <w:rPr>
          <w:sz w:val="28"/>
          <w:szCs w:val="28"/>
        </w:rPr>
        <w:t>2</w:t>
      </w:r>
      <w:r w:rsidR="00300CA8" w:rsidRPr="00300CA8">
        <w:rPr>
          <w:sz w:val="28"/>
          <w:szCs w:val="28"/>
        </w:rPr>
        <w:t>.7</w:t>
      </w:r>
      <w:r w:rsidRPr="00300CA8">
        <w:rPr>
          <w:sz w:val="28"/>
          <w:szCs w:val="28"/>
        </w:rPr>
        <w:t>)</w:t>
      </w:r>
    </w:p>
    <w:p w:rsidR="00B505CD" w:rsidRPr="00300CA8" w:rsidRDefault="00B505CD" w:rsidP="00C908DC">
      <w:pPr>
        <w:ind w:firstLine="567"/>
        <w:jc w:val="both"/>
        <w:rPr>
          <w:sz w:val="28"/>
          <w:szCs w:val="28"/>
        </w:rPr>
      </w:pPr>
    </w:p>
    <w:p w:rsidR="00B505CD" w:rsidRPr="00300CA8" w:rsidRDefault="00B505CD" w:rsidP="00C908DC">
      <w:pPr>
        <w:ind w:firstLine="567"/>
        <w:jc w:val="both"/>
        <w:rPr>
          <w:sz w:val="28"/>
          <w:szCs w:val="28"/>
        </w:rPr>
      </w:pPr>
      <w:r w:rsidRPr="00300CA8">
        <w:rPr>
          <w:sz w:val="28"/>
          <w:szCs w:val="28"/>
        </w:rPr>
        <w:t xml:space="preserve">Так как </w:t>
      </w:r>
    </w:p>
    <w:p w:rsidR="00B505CD" w:rsidRPr="00300CA8" w:rsidRDefault="00B505CD" w:rsidP="00C908DC">
      <w:pPr>
        <w:ind w:firstLine="567"/>
        <w:jc w:val="both"/>
        <w:rPr>
          <w:sz w:val="28"/>
          <w:szCs w:val="28"/>
          <w:vertAlign w:val="subscript"/>
        </w:rPr>
      </w:pPr>
      <w:r w:rsidRPr="00300CA8">
        <w:rPr>
          <w:sz w:val="28"/>
          <w:szCs w:val="28"/>
          <w:lang w:val="en-US"/>
        </w:rPr>
        <w:t>Q</w:t>
      </w:r>
      <w:r w:rsidRPr="00300CA8">
        <w:rPr>
          <w:sz w:val="28"/>
          <w:szCs w:val="28"/>
          <w:vertAlign w:val="subscript"/>
        </w:rPr>
        <w:t xml:space="preserve">р обр ВВ </w:t>
      </w:r>
      <w:r w:rsidRPr="00300CA8">
        <w:rPr>
          <w:sz w:val="28"/>
          <w:szCs w:val="28"/>
        </w:rPr>
        <w:t xml:space="preserve">= </w:t>
      </w:r>
      <w:r w:rsidRPr="00300CA8">
        <w:rPr>
          <w:sz w:val="28"/>
          <w:szCs w:val="28"/>
          <w:lang w:val="en-US"/>
        </w:rPr>
        <w:t>Q</w:t>
      </w:r>
      <w:r w:rsidRPr="00300CA8">
        <w:rPr>
          <w:sz w:val="28"/>
          <w:szCs w:val="28"/>
          <w:vertAlign w:val="subscript"/>
        </w:rPr>
        <w:t xml:space="preserve">р обр пр. сг. </w:t>
      </w:r>
      <w:r w:rsidRPr="00300CA8">
        <w:rPr>
          <w:sz w:val="28"/>
          <w:szCs w:val="28"/>
        </w:rPr>
        <w:t xml:space="preserve">- </w:t>
      </w:r>
      <w:r w:rsidRPr="00300CA8">
        <w:rPr>
          <w:sz w:val="28"/>
          <w:szCs w:val="28"/>
          <w:lang w:val="en-US"/>
        </w:rPr>
        <w:t>Q</w:t>
      </w:r>
      <w:r w:rsidRPr="00300CA8">
        <w:rPr>
          <w:sz w:val="28"/>
          <w:szCs w:val="28"/>
          <w:vertAlign w:val="subscript"/>
        </w:rPr>
        <w:t>р сг. ВВ;</w:t>
      </w:r>
    </w:p>
    <w:p w:rsidR="00B505CD" w:rsidRPr="00300CA8" w:rsidRDefault="00B505CD" w:rsidP="00C908DC">
      <w:pPr>
        <w:ind w:firstLine="567"/>
        <w:jc w:val="both"/>
        <w:rPr>
          <w:sz w:val="28"/>
          <w:szCs w:val="28"/>
          <w:vertAlign w:val="subscript"/>
        </w:rPr>
      </w:pPr>
      <w:r w:rsidRPr="00300CA8">
        <w:rPr>
          <w:sz w:val="28"/>
          <w:szCs w:val="28"/>
          <w:lang w:val="en-US"/>
        </w:rPr>
        <w:t>Q</w:t>
      </w:r>
      <w:r w:rsidRPr="00300CA8">
        <w:rPr>
          <w:sz w:val="28"/>
          <w:szCs w:val="28"/>
          <w:vertAlign w:val="subscript"/>
        </w:rPr>
        <w:t>р обр СО</w:t>
      </w:r>
      <w:r w:rsidRPr="00300CA8">
        <w:rPr>
          <w:vertAlign w:val="subscript"/>
        </w:rPr>
        <w:t>2</w:t>
      </w:r>
      <w:r w:rsidRPr="00300CA8">
        <w:rPr>
          <w:sz w:val="28"/>
          <w:szCs w:val="28"/>
          <w:vertAlign w:val="subscript"/>
        </w:rPr>
        <w:t xml:space="preserve"> </w:t>
      </w:r>
      <w:r w:rsidRPr="00300CA8">
        <w:rPr>
          <w:sz w:val="28"/>
          <w:szCs w:val="28"/>
        </w:rPr>
        <w:t>= 895,6 кДж/моль</w:t>
      </w:r>
      <w:r w:rsidRPr="00300CA8">
        <w:rPr>
          <w:sz w:val="28"/>
          <w:szCs w:val="28"/>
          <w:vertAlign w:val="subscript"/>
        </w:rPr>
        <w:t>;</w:t>
      </w:r>
    </w:p>
    <w:p w:rsidR="00B505CD" w:rsidRPr="00300CA8" w:rsidRDefault="00B505CD" w:rsidP="00C908DC">
      <w:pPr>
        <w:ind w:firstLine="567"/>
        <w:jc w:val="both"/>
        <w:rPr>
          <w:sz w:val="28"/>
          <w:szCs w:val="28"/>
          <w:vertAlign w:val="subscript"/>
        </w:rPr>
      </w:pPr>
      <w:r w:rsidRPr="00300CA8">
        <w:rPr>
          <w:sz w:val="28"/>
          <w:szCs w:val="28"/>
          <w:lang w:val="en-US"/>
        </w:rPr>
        <w:t>Q</w:t>
      </w:r>
      <w:r w:rsidRPr="00300CA8">
        <w:rPr>
          <w:sz w:val="28"/>
          <w:szCs w:val="28"/>
          <w:vertAlign w:val="subscript"/>
        </w:rPr>
        <w:t xml:space="preserve">р обр </w:t>
      </w:r>
      <w:r w:rsidRPr="00300CA8">
        <w:rPr>
          <w:vertAlign w:val="subscript"/>
          <w:lang w:val="en-US"/>
        </w:rPr>
        <w:t>H</w:t>
      </w:r>
      <w:r w:rsidRPr="00300CA8">
        <w:rPr>
          <w:vertAlign w:val="subscript"/>
        </w:rPr>
        <w:t>2</w:t>
      </w:r>
      <w:r w:rsidRPr="00300CA8">
        <w:rPr>
          <w:vertAlign w:val="subscript"/>
          <w:lang w:val="en-US"/>
        </w:rPr>
        <w:t>O</w:t>
      </w:r>
      <w:r w:rsidRPr="00300CA8">
        <w:rPr>
          <w:sz w:val="28"/>
          <w:szCs w:val="28"/>
          <w:vertAlign w:val="subscript"/>
        </w:rPr>
        <w:t xml:space="preserve"> </w:t>
      </w:r>
      <w:r w:rsidRPr="00300CA8">
        <w:rPr>
          <w:sz w:val="28"/>
          <w:szCs w:val="28"/>
        </w:rPr>
        <w:t>= 241,9 кДж/моль</w:t>
      </w:r>
      <w:r w:rsidRPr="00300CA8">
        <w:rPr>
          <w:sz w:val="28"/>
          <w:szCs w:val="28"/>
          <w:vertAlign w:val="subscript"/>
        </w:rPr>
        <w:t>;</w:t>
      </w:r>
    </w:p>
    <w:p w:rsidR="00B505CD" w:rsidRPr="00300CA8" w:rsidRDefault="00B505CD" w:rsidP="00C908DC">
      <w:pPr>
        <w:ind w:firstLine="567"/>
        <w:jc w:val="both"/>
        <w:rPr>
          <w:sz w:val="28"/>
          <w:szCs w:val="28"/>
        </w:rPr>
      </w:pPr>
    </w:p>
    <w:p w:rsidR="00B505CD" w:rsidRPr="00300CA8" w:rsidRDefault="00B505CD" w:rsidP="00C908DC">
      <w:pPr>
        <w:ind w:firstLine="567"/>
        <w:jc w:val="both"/>
        <w:rPr>
          <w:sz w:val="28"/>
          <w:szCs w:val="28"/>
        </w:rPr>
      </w:pPr>
      <w:r w:rsidRPr="00300CA8">
        <w:rPr>
          <w:sz w:val="28"/>
          <w:szCs w:val="28"/>
        </w:rPr>
        <w:t xml:space="preserve"> теплота образования ВВ</w:t>
      </w:r>
    </w:p>
    <w:p w:rsidR="00B505CD" w:rsidRPr="00300CA8" w:rsidRDefault="00B505CD" w:rsidP="00300CA8">
      <w:pPr>
        <w:tabs>
          <w:tab w:val="right" w:pos="8902"/>
        </w:tabs>
        <w:ind w:firstLine="567"/>
        <w:jc w:val="right"/>
        <w:rPr>
          <w:sz w:val="28"/>
          <w:szCs w:val="28"/>
        </w:rPr>
      </w:pPr>
      <w:r w:rsidRPr="00300CA8">
        <w:rPr>
          <w:sz w:val="28"/>
          <w:szCs w:val="28"/>
          <w:lang w:val="en-US"/>
        </w:rPr>
        <w:t>Q</w:t>
      </w:r>
      <w:r w:rsidRPr="00300CA8">
        <w:rPr>
          <w:sz w:val="28"/>
          <w:szCs w:val="28"/>
          <w:vertAlign w:val="subscript"/>
          <w:lang w:val="en-US"/>
        </w:rPr>
        <w:t>V</w:t>
      </w:r>
      <w:r w:rsidRPr="00300CA8">
        <w:rPr>
          <w:sz w:val="28"/>
          <w:szCs w:val="28"/>
          <w:vertAlign w:val="subscript"/>
        </w:rPr>
        <w:t xml:space="preserve"> обр ВВ = </w:t>
      </w:r>
      <w:r w:rsidRPr="00300CA8">
        <w:rPr>
          <w:sz w:val="28"/>
          <w:szCs w:val="28"/>
        </w:rPr>
        <w:t xml:space="preserve">395,6 α+241,9 </w:t>
      </w:r>
      <w:r w:rsidRPr="00300CA8">
        <w:rPr>
          <w:position w:val="-24"/>
          <w:sz w:val="28"/>
          <w:szCs w:val="28"/>
        </w:rPr>
        <w:object w:dxaOrig="240" w:dyaOrig="620">
          <v:shape id="_x0000_i1098" type="#_x0000_t75" style="width:14.25pt;height:30.75pt" o:ole="">
            <v:imagedata r:id="rId161" o:title=""/>
          </v:shape>
          <o:OLEObject Type="Embed" ProgID="Equation.DSMT4" ShapeID="_x0000_i1098" DrawAspect="Content" ObjectID="_1491981040" r:id="rId162"/>
        </w:object>
      </w:r>
      <w:r w:rsidRPr="00300CA8">
        <w:rPr>
          <w:sz w:val="28"/>
          <w:szCs w:val="28"/>
        </w:rPr>
        <w:t>-</w:t>
      </w:r>
      <w:r w:rsidRPr="00300CA8">
        <w:rPr>
          <w:sz w:val="28"/>
          <w:szCs w:val="28"/>
          <w:lang w:val="en-US"/>
        </w:rPr>
        <w:t>Q</w:t>
      </w:r>
      <w:r w:rsidRPr="00300CA8">
        <w:rPr>
          <w:sz w:val="28"/>
          <w:szCs w:val="28"/>
          <w:vertAlign w:val="subscript"/>
          <w:lang w:val="en-US"/>
        </w:rPr>
        <w:t>V</w:t>
      </w:r>
      <w:r w:rsidRPr="00300CA8">
        <w:rPr>
          <w:sz w:val="28"/>
          <w:szCs w:val="28"/>
          <w:vertAlign w:val="subscript"/>
        </w:rPr>
        <w:t xml:space="preserve">сг </w:t>
      </w:r>
      <w:r w:rsidRPr="00300CA8">
        <w:rPr>
          <w:sz w:val="28"/>
          <w:szCs w:val="28"/>
          <w:lang w:eastAsia="en-US"/>
        </w:rPr>
        <w:t xml:space="preserve">+ </w:t>
      </w:r>
      <w:r w:rsidRPr="00300CA8">
        <w:rPr>
          <w:sz w:val="28"/>
          <w:szCs w:val="28"/>
        </w:rPr>
        <w:t>0,137(</w:t>
      </w:r>
      <w:r w:rsidRPr="00300CA8">
        <w:rPr>
          <w:position w:val="-24"/>
          <w:sz w:val="28"/>
          <w:szCs w:val="28"/>
        </w:rPr>
        <w:object w:dxaOrig="260" w:dyaOrig="620">
          <v:shape id="_x0000_i1099" type="#_x0000_t75" style="width:12pt;height:30.75pt" o:ole="">
            <v:imagedata r:id="rId152" o:title=""/>
          </v:shape>
          <o:OLEObject Type="Embed" ProgID="Equation.DSMT4" ShapeID="_x0000_i1099" DrawAspect="Content" ObjectID="_1491981041" r:id="rId163"/>
        </w:object>
      </w:r>
      <w:r w:rsidRPr="00300CA8">
        <w:rPr>
          <w:sz w:val="28"/>
          <w:szCs w:val="28"/>
        </w:rPr>
        <w:t>+</w:t>
      </w:r>
      <w:r w:rsidRPr="00300CA8">
        <w:rPr>
          <w:position w:val="-24"/>
          <w:sz w:val="28"/>
          <w:szCs w:val="28"/>
        </w:rPr>
        <w:object w:dxaOrig="240" w:dyaOrig="620">
          <v:shape id="_x0000_i1100" type="#_x0000_t75" style="width:12.75pt;height:30.75pt" o:ole="">
            <v:imagedata r:id="rId146" o:title=""/>
          </v:shape>
          <o:OLEObject Type="Embed" ProgID="Equation.DSMT4" ShapeID="_x0000_i1100" DrawAspect="Content" ObjectID="_1491981042" r:id="rId164"/>
        </w:object>
      </w:r>
      <w:r w:rsidRPr="00300CA8">
        <w:rPr>
          <w:sz w:val="28"/>
          <w:szCs w:val="28"/>
        </w:rPr>
        <w:t>+</w:t>
      </w:r>
      <w:r w:rsidRPr="00300CA8">
        <w:rPr>
          <w:position w:val="-24"/>
          <w:sz w:val="28"/>
          <w:szCs w:val="28"/>
        </w:rPr>
        <w:object w:dxaOrig="240" w:dyaOrig="620">
          <v:shape id="_x0000_i1101" type="#_x0000_t75" style="width:10.5pt;height:30.75pt" o:ole="">
            <v:imagedata r:id="rId148" o:title=""/>
          </v:shape>
          <o:OLEObject Type="Embed" ProgID="Equation.DSMT4" ShapeID="_x0000_i1101" DrawAspect="Content" ObjectID="_1491981043" r:id="rId165"/>
        </w:object>
      </w:r>
      <w:r w:rsidRPr="00300CA8">
        <w:rPr>
          <w:sz w:val="28"/>
          <w:szCs w:val="28"/>
        </w:rPr>
        <w:t xml:space="preserve">). </w:t>
      </w:r>
      <w:r w:rsidRPr="00300CA8">
        <w:rPr>
          <w:sz w:val="28"/>
          <w:szCs w:val="28"/>
          <w:lang w:eastAsia="en-US"/>
        </w:rPr>
        <w:tab/>
      </w:r>
      <w:r w:rsidRPr="00300CA8">
        <w:rPr>
          <w:sz w:val="28"/>
          <w:szCs w:val="28"/>
        </w:rPr>
        <w:t>(</w:t>
      </w:r>
      <w:r w:rsidR="00300CA8" w:rsidRPr="00300CA8">
        <w:rPr>
          <w:sz w:val="28"/>
          <w:szCs w:val="28"/>
        </w:rPr>
        <w:t>1</w:t>
      </w:r>
      <w:r w:rsidR="002A6285">
        <w:rPr>
          <w:sz w:val="28"/>
          <w:szCs w:val="28"/>
        </w:rPr>
        <w:t>2</w:t>
      </w:r>
      <w:r w:rsidR="00300CA8" w:rsidRPr="00300CA8">
        <w:rPr>
          <w:sz w:val="28"/>
          <w:szCs w:val="28"/>
        </w:rPr>
        <w:t>.8</w:t>
      </w:r>
      <w:r w:rsidRPr="00300CA8">
        <w:rPr>
          <w:sz w:val="28"/>
          <w:szCs w:val="28"/>
        </w:rPr>
        <w:t>)</w:t>
      </w:r>
    </w:p>
    <w:p w:rsidR="00B505CD" w:rsidRDefault="00B505CD" w:rsidP="00C908DC">
      <w:pPr>
        <w:ind w:firstLine="567"/>
        <w:jc w:val="both"/>
        <w:rPr>
          <w:sz w:val="28"/>
          <w:szCs w:val="28"/>
        </w:rPr>
      </w:pPr>
      <w:r w:rsidRPr="00300CA8">
        <w:rPr>
          <w:sz w:val="28"/>
          <w:szCs w:val="28"/>
        </w:rPr>
        <w:t>Для экспериментального определения теплот взрывчатого превращения и сгорания ВВ чаще всего применяется калориметри</w:t>
      </w:r>
      <w:r w:rsidRPr="00300CA8">
        <w:rPr>
          <w:sz w:val="28"/>
          <w:szCs w:val="28"/>
        </w:rPr>
        <w:softHyphen/>
        <w:t xml:space="preserve">ческая установка, основными </w:t>
      </w:r>
      <w:r w:rsidRPr="00300CA8">
        <w:rPr>
          <w:sz w:val="28"/>
          <w:szCs w:val="28"/>
        </w:rPr>
        <w:lastRenderedPageBreak/>
        <w:t>частями которой являются калори</w:t>
      </w:r>
      <w:r w:rsidRPr="00300CA8">
        <w:rPr>
          <w:sz w:val="28"/>
          <w:szCs w:val="28"/>
        </w:rPr>
        <w:softHyphen/>
        <w:t>метрическая бомба и калориметр. Калориметрическая бомба (рис.1</w:t>
      </w:r>
      <w:r w:rsidR="002A6285">
        <w:rPr>
          <w:sz w:val="28"/>
          <w:szCs w:val="28"/>
        </w:rPr>
        <w:t>2</w:t>
      </w:r>
      <w:r w:rsidR="00300CA8" w:rsidRPr="00300CA8">
        <w:rPr>
          <w:sz w:val="28"/>
          <w:szCs w:val="28"/>
        </w:rPr>
        <w:t>.5</w:t>
      </w:r>
      <w:r w:rsidRPr="00300CA8">
        <w:rPr>
          <w:sz w:val="28"/>
          <w:szCs w:val="28"/>
        </w:rPr>
        <w:t>) представляет собой прочный стальной стакан емкостью 300 мл, который плотно запирается навинчивающейся крышкой.</w:t>
      </w:r>
    </w:p>
    <w:p w:rsidR="00300CA8" w:rsidRDefault="00300CA8" w:rsidP="00C908DC">
      <w:pPr>
        <w:ind w:firstLine="567"/>
        <w:jc w:val="both"/>
        <w:rPr>
          <w:sz w:val="28"/>
          <w:szCs w:val="28"/>
        </w:rPr>
      </w:pPr>
    </w:p>
    <w:p w:rsidR="00300CA8" w:rsidRDefault="00300CA8" w:rsidP="00C908DC">
      <w:pPr>
        <w:ind w:firstLine="567"/>
        <w:jc w:val="both"/>
        <w:rPr>
          <w:sz w:val="28"/>
          <w:szCs w:val="28"/>
        </w:rPr>
      </w:pPr>
    </w:p>
    <w:p w:rsidR="00300CA8" w:rsidRDefault="00300CA8" w:rsidP="00AC6F42">
      <w:pPr>
        <w:ind w:firstLine="567"/>
        <w:jc w:val="center"/>
        <w:rPr>
          <w:sz w:val="28"/>
          <w:szCs w:val="28"/>
        </w:rPr>
      </w:pPr>
      <w:r w:rsidRPr="00300CA8">
        <w:rPr>
          <w:noProof/>
          <w:sz w:val="28"/>
          <w:szCs w:val="28"/>
        </w:rPr>
        <w:drawing>
          <wp:inline distT="0" distB="0" distL="0" distR="0">
            <wp:extent cx="5013877" cy="2928958"/>
            <wp:effectExtent l="19050" t="0" r="0" b="0"/>
            <wp:docPr id="5" name="Рисунок 3" descr="C:\Users\KUDYAR~1\AppData\Local\Temp\20150311_114337.jpg"/>
            <wp:cNvGraphicFramePr/>
            <a:graphic xmlns:a="http://schemas.openxmlformats.org/drawingml/2006/main">
              <a:graphicData uri="http://schemas.openxmlformats.org/drawingml/2006/picture">
                <pic:pic xmlns:pic="http://schemas.openxmlformats.org/drawingml/2006/picture">
                  <pic:nvPicPr>
                    <pic:cNvPr id="9" name="Содержимое 8" descr="C:\Users\KUDYAR~1\AppData\Local\Temp\20150311_114337.jpg"/>
                    <pic:cNvPicPr>
                      <a:picLocks noGrp="1"/>
                    </pic:cNvPicPr>
                  </pic:nvPicPr>
                  <pic:blipFill>
                    <a:blip r:embed="rId166" cstate="print"/>
                    <a:srcRect/>
                    <a:stretch>
                      <a:fillRect/>
                    </a:stretch>
                  </pic:blipFill>
                  <pic:spPr bwMode="auto">
                    <a:xfrm>
                      <a:off x="0" y="0"/>
                      <a:ext cx="5013877" cy="2928958"/>
                    </a:xfrm>
                    <a:prstGeom prst="rect">
                      <a:avLst/>
                    </a:prstGeom>
                    <a:noFill/>
                    <a:ln w="9525">
                      <a:noFill/>
                      <a:miter lim="800000"/>
                      <a:headEnd/>
                      <a:tailEnd/>
                    </a:ln>
                  </pic:spPr>
                </pic:pic>
              </a:graphicData>
            </a:graphic>
          </wp:inline>
        </w:drawing>
      </w:r>
    </w:p>
    <w:p w:rsidR="00300CA8" w:rsidRDefault="00300CA8" w:rsidP="00C908DC">
      <w:pPr>
        <w:ind w:firstLine="567"/>
        <w:jc w:val="both"/>
        <w:rPr>
          <w:sz w:val="28"/>
          <w:szCs w:val="28"/>
        </w:rPr>
      </w:pPr>
    </w:p>
    <w:p w:rsidR="00300CA8" w:rsidRDefault="00AC6F42" w:rsidP="00AC6F42">
      <w:pPr>
        <w:ind w:firstLine="567"/>
        <w:jc w:val="center"/>
        <w:rPr>
          <w:sz w:val="28"/>
          <w:szCs w:val="28"/>
        </w:rPr>
      </w:pPr>
      <w:r>
        <w:rPr>
          <w:sz w:val="28"/>
          <w:szCs w:val="28"/>
        </w:rPr>
        <w:t>Рисунок 1</w:t>
      </w:r>
      <w:r w:rsidR="002A6285">
        <w:rPr>
          <w:sz w:val="28"/>
          <w:szCs w:val="28"/>
        </w:rPr>
        <w:t>2</w:t>
      </w:r>
      <w:r>
        <w:rPr>
          <w:sz w:val="28"/>
          <w:szCs w:val="28"/>
        </w:rPr>
        <w:t>.5 – Калориметрическая бомба</w:t>
      </w:r>
    </w:p>
    <w:p w:rsidR="00300CA8" w:rsidRPr="00300CA8" w:rsidRDefault="00300CA8" w:rsidP="00C908DC">
      <w:pPr>
        <w:ind w:firstLine="567"/>
        <w:jc w:val="both"/>
        <w:rPr>
          <w:sz w:val="28"/>
          <w:szCs w:val="28"/>
        </w:rPr>
      </w:pPr>
    </w:p>
    <w:p w:rsidR="00B505CD" w:rsidRPr="00AC6F42" w:rsidRDefault="00B505CD" w:rsidP="00C908DC">
      <w:pPr>
        <w:ind w:firstLine="567"/>
        <w:jc w:val="both"/>
        <w:rPr>
          <w:sz w:val="28"/>
          <w:szCs w:val="28"/>
        </w:rPr>
      </w:pPr>
      <w:r w:rsidRPr="00AC6F42">
        <w:rPr>
          <w:sz w:val="28"/>
          <w:szCs w:val="28"/>
        </w:rPr>
        <w:t>Для достижения герметичности на верхнем срезе стального ста</w:t>
      </w:r>
      <w:r w:rsidRPr="00AC6F42">
        <w:rPr>
          <w:sz w:val="28"/>
          <w:szCs w:val="28"/>
        </w:rPr>
        <w:softHyphen/>
        <w:t>кана имеется острый кольцевой выступ, который при навинчивании крышки врезается в свинцовое кольцо, находящееся в коль</w:t>
      </w:r>
      <w:r w:rsidRPr="00AC6F42">
        <w:rPr>
          <w:sz w:val="28"/>
          <w:szCs w:val="28"/>
        </w:rPr>
        <w:softHyphen/>
        <w:t xml:space="preserve">цевом срезе крышки бомбы. </w:t>
      </w:r>
      <w:r w:rsidR="00AC6F42">
        <w:rPr>
          <w:sz w:val="28"/>
          <w:szCs w:val="28"/>
        </w:rPr>
        <w:t>Б</w:t>
      </w:r>
      <w:r w:rsidRPr="00AC6F42">
        <w:rPr>
          <w:sz w:val="28"/>
          <w:szCs w:val="28"/>
        </w:rPr>
        <w:t>омб</w:t>
      </w:r>
      <w:r w:rsidR="00AC6F42">
        <w:rPr>
          <w:sz w:val="28"/>
          <w:szCs w:val="28"/>
        </w:rPr>
        <w:t>а</w:t>
      </w:r>
      <w:r w:rsidRPr="00AC6F42">
        <w:rPr>
          <w:sz w:val="28"/>
          <w:szCs w:val="28"/>
        </w:rPr>
        <w:t xml:space="preserve"> имеет </w:t>
      </w:r>
      <w:r w:rsidR="00AC6F42" w:rsidRPr="00AC6F42">
        <w:rPr>
          <w:sz w:val="28"/>
          <w:szCs w:val="28"/>
        </w:rPr>
        <w:t>четыре</w:t>
      </w:r>
      <w:r w:rsidRPr="00AC6F42">
        <w:rPr>
          <w:sz w:val="28"/>
          <w:szCs w:val="28"/>
        </w:rPr>
        <w:t xml:space="preserve"> отверстия, запирающиеся вентилями, одно из них заканчивается внутри бомбы трубочкой и служит для впуска газа, другое распола</w:t>
      </w:r>
      <w:r w:rsidRPr="00AC6F42">
        <w:rPr>
          <w:sz w:val="28"/>
          <w:szCs w:val="28"/>
        </w:rPr>
        <w:softHyphen/>
        <w:t xml:space="preserve">гается непосредственно на </w:t>
      </w:r>
      <w:r w:rsidR="00AC6F42" w:rsidRPr="00AC6F42">
        <w:rPr>
          <w:sz w:val="28"/>
          <w:szCs w:val="28"/>
        </w:rPr>
        <w:t>нижней</w:t>
      </w:r>
      <w:r w:rsidRPr="00AC6F42">
        <w:rPr>
          <w:sz w:val="28"/>
          <w:szCs w:val="28"/>
        </w:rPr>
        <w:t xml:space="preserve"> поверхности </w:t>
      </w:r>
      <w:r w:rsidR="00AC6F42" w:rsidRPr="00AC6F42">
        <w:rPr>
          <w:sz w:val="28"/>
          <w:szCs w:val="28"/>
        </w:rPr>
        <w:t>бомбы</w:t>
      </w:r>
      <w:r w:rsidRPr="00AC6F42">
        <w:rPr>
          <w:sz w:val="28"/>
          <w:szCs w:val="28"/>
        </w:rPr>
        <w:t xml:space="preserve"> служит для выпуска газов из бомбы. </w:t>
      </w:r>
      <w:r w:rsidR="00AC6F42" w:rsidRPr="00AC6F42">
        <w:rPr>
          <w:sz w:val="28"/>
          <w:szCs w:val="28"/>
        </w:rPr>
        <w:t xml:space="preserve">В одном из отверстии </w:t>
      </w:r>
      <w:r w:rsidRPr="00AC6F42">
        <w:rPr>
          <w:sz w:val="28"/>
          <w:szCs w:val="28"/>
        </w:rPr>
        <w:t>бомбы установле</w:t>
      </w:r>
      <w:r w:rsidRPr="00AC6F42">
        <w:rPr>
          <w:sz w:val="28"/>
          <w:szCs w:val="28"/>
        </w:rPr>
        <w:softHyphen/>
        <w:t>ны два электрода, служащие для подвода тока внутрь бомбы.</w:t>
      </w:r>
    </w:p>
    <w:p w:rsidR="00B505CD" w:rsidRPr="00AC6F42" w:rsidRDefault="00B505CD" w:rsidP="00C908DC">
      <w:pPr>
        <w:ind w:firstLine="567"/>
        <w:jc w:val="both"/>
        <w:rPr>
          <w:sz w:val="28"/>
          <w:szCs w:val="28"/>
        </w:rPr>
      </w:pPr>
      <w:r w:rsidRPr="00AC6F42">
        <w:rPr>
          <w:sz w:val="28"/>
          <w:szCs w:val="28"/>
        </w:rPr>
        <w:t>Одним из электродов служат вентиль и трубка. Вторым электро</w:t>
      </w:r>
      <w:r w:rsidRPr="00AC6F42">
        <w:rPr>
          <w:sz w:val="28"/>
          <w:szCs w:val="28"/>
        </w:rPr>
        <w:softHyphen/>
        <w:t xml:space="preserve">дом является изолированный от тела крышки медный стержень, оканчивающийся внутри бомбы электродом. </w:t>
      </w:r>
      <w:r w:rsidR="00AC6F42" w:rsidRPr="00AC6F42">
        <w:rPr>
          <w:sz w:val="28"/>
          <w:szCs w:val="28"/>
        </w:rPr>
        <w:t>Б</w:t>
      </w:r>
      <w:r w:rsidRPr="00AC6F42">
        <w:rPr>
          <w:sz w:val="28"/>
          <w:szCs w:val="28"/>
        </w:rPr>
        <w:t>ом</w:t>
      </w:r>
      <w:r w:rsidRPr="00AC6F42">
        <w:rPr>
          <w:sz w:val="28"/>
          <w:szCs w:val="28"/>
        </w:rPr>
        <w:softHyphen/>
        <w:t>б</w:t>
      </w:r>
      <w:r w:rsidR="00AC6F42" w:rsidRPr="00AC6F42">
        <w:rPr>
          <w:sz w:val="28"/>
          <w:szCs w:val="28"/>
        </w:rPr>
        <w:t>а</w:t>
      </w:r>
      <w:r w:rsidRPr="00AC6F42">
        <w:rPr>
          <w:sz w:val="28"/>
          <w:szCs w:val="28"/>
        </w:rPr>
        <w:t xml:space="preserve"> изготовля</w:t>
      </w:r>
      <w:r w:rsidR="00AC6F42" w:rsidRPr="00AC6F42">
        <w:rPr>
          <w:sz w:val="28"/>
          <w:szCs w:val="28"/>
        </w:rPr>
        <w:t>е</w:t>
      </w:r>
      <w:r w:rsidRPr="00AC6F42">
        <w:rPr>
          <w:sz w:val="28"/>
          <w:szCs w:val="28"/>
        </w:rPr>
        <w:t>тся из легированной нержавеющей стали.</w:t>
      </w:r>
    </w:p>
    <w:p w:rsidR="00B505CD" w:rsidRPr="00AC6F42" w:rsidRDefault="00B505CD" w:rsidP="00C908DC">
      <w:pPr>
        <w:ind w:firstLine="567"/>
        <w:jc w:val="both"/>
        <w:rPr>
          <w:sz w:val="28"/>
          <w:szCs w:val="28"/>
        </w:rPr>
      </w:pPr>
      <w:r w:rsidRPr="00AC6F42">
        <w:rPr>
          <w:sz w:val="28"/>
          <w:szCs w:val="28"/>
        </w:rPr>
        <w:t>Сжигание образцов ВВ производится в стальной из нержа</w:t>
      </w:r>
      <w:r w:rsidRPr="00AC6F42">
        <w:rPr>
          <w:sz w:val="28"/>
          <w:szCs w:val="28"/>
        </w:rPr>
        <w:softHyphen/>
        <w:t>веющей стали чашечке, устанавливаемой в кольце и закрепленной на трубочке.</w:t>
      </w:r>
    </w:p>
    <w:p w:rsidR="00B505CD" w:rsidRPr="00AC6F42" w:rsidRDefault="00B505CD" w:rsidP="00C908DC">
      <w:pPr>
        <w:ind w:firstLine="567"/>
        <w:jc w:val="both"/>
        <w:rPr>
          <w:sz w:val="28"/>
          <w:szCs w:val="28"/>
        </w:rPr>
      </w:pPr>
      <w:r w:rsidRPr="00AC6F42">
        <w:rPr>
          <w:sz w:val="28"/>
          <w:szCs w:val="28"/>
        </w:rPr>
        <w:t>Калориметр (рис.</w:t>
      </w:r>
      <w:r w:rsidR="00AC6F42" w:rsidRPr="00AC6F42">
        <w:rPr>
          <w:sz w:val="28"/>
          <w:szCs w:val="28"/>
        </w:rPr>
        <w:t>1</w:t>
      </w:r>
      <w:r w:rsidR="002A6285">
        <w:rPr>
          <w:sz w:val="28"/>
          <w:szCs w:val="28"/>
        </w:rPr>
        <w:t>2</w:t>
      </w:r>
      <w:r w:rsidR="00AC6F42" w:rsidRPr="00AC6F42">
        <w:rPr>
          <w:sz w:val="28"/>
          <w:szCs w:val="28"/>
        </w:rPr>
        <w:t>.6</w:t>
      </w:r>
      <w:r w:rsidRPr="00AC6F42">
        <w:rPr>
          <w:sz w:val="28"/>
          <w:szCs w:val="28"/>
        </w:rPr>
        <w:t>) состоит из калориметрического бачка с мешалкой и защитного калориметрического сосуда.</w:t>
      </w:r>
    </w:p>
    <w:p w:rsidR="00B505CD" w:rsidRPr="00AC6F42" w:rsidRDefault="00B505CD" w:rsidP="00C908DC">
      <w:pPr>
        <w:ind w:firstLine="567"/>
        <w:jc w:val="both"/>
        <w:rPr>
          <w:sz w:val="28"/>
          <w:szCs w:val="28"/>
        </w:rPr>
      </w:pPr>
      <w:r w:rsidRPr="00AC6F42">
        <w:rPr>
          <w:sz w:val="28"/>
          <w:szCs w:val="28"/>
        </w:rPr>
        <w:t>Калориметрический бачок емкостью около 3 л представляет собой латунный никелированный цилиндрический сосуд. Форма, размеры, материал и поверхность бачка подбираются, чтобы свести к минимуму потери тепла через лучеиспускание и испарение ка</w:t>
      </w:r>
      <w:r w:rsidRPr="00AC6F42">
        <w:rPr>
          <w:sz w:val="28"/>
          <w:szCs w:val="28"/>
        </w:rPr>
        <w:softHyphen/>
        <w:t>лориметрической жидкости. Калориметрический бачок помещен в защитный сосуд -двухстенную цилиндрическую полиро</w:t>
      </w:r>
      <w:r w:rsidRPr="00AC6F42">
        <w:rPr>
          <w:sz w:val="28"/>
          <w:szCs w:val="28"/>
        </w:rPr>
        <w:softHyphen/>
        <w:t>ванную с внутренней стороны ем</w:t>
      </w:r>
      <w:r w:rsidRPr="00AC6F42">
        <w:rPr>
          <w:sz w:val="28"/>
          <w:szCs w:val="28"/>
        </w:rPr>
        <w:softHyphen/>
        <w:t xml:space="preserve">кость, заполненную водой и снабженную герметичной крышкой из эбонита. Большая масса воды в защитном сосуде гарантирует </w:t>
      </w:r>
      <w:r w:rsidRPr="00AC6F42">
        <w:rPr>
          <w:sz w:val="28"/>
          <w:szCs w:val="28"/>
        </w:rPr>
        <w:lastRenderedPageBreak/>
        <w:t>постоянство температуры среды, окружающей калориметр. В верх</w:t>
      </w:r>
      <w:r w:rsidRPr="00AC6F42">
        <w:rPr>
          <w:sz w:val="28"/>
          <w:szCs w:val="28"/>
        </w:rPr>
        <w:softHyphen/>
        <w:t>ней части защитный сосуд снаб</w:t>
      </w:r>
      <w:r w:rsidRPr="00AC6F42">
        <w:rPr>
          <w:sz w:val="28"/>
          <w:szCs w:val="28"/>
        </w:rPr>
        <w:softHyphen/>
        <w:t>жен патрубком для наливания воды и стойками для крепления мешалки и термометра, которые через отверстия в крышке вводят в кало</w:t>
      </w:r>
      <w:r w:rsidRPr="00AC6F42">
        <w:rPr>
          <w:sz w:val="28"/>
          <w:szCs w:val="28"/>
        </w:rPr>
        <w:softHyphen/>
        <w:t>риметрический бачок.</w:t>
      </w:r>
    </w:p>
    <w:p w:rsidR="00B505CD" w:rsidRPr="00C11C77" w:rsidRDefault="00B505CD" w:rsidP="00C908DC">
      <w:pPr>
        <w:ind w:firstLine="567"/>
        <w:jc w:val="both"/>
        <w:rPr>
          <w:sz w:val="28"/>
          <w:szCs w:val="28"/>
        </w:rPr>
      </w:pPr>
      <w:r w:rsidRPr="00C11C77">
        <w:rPr>
          <w:sz w:val="28"/>
          <w:szCs w:val="28"/>
        </w:rPr>
        <w:t>Для измерения изменения температуры калориметрической жидкости применяется специальный метастатический термометр.</w:t>
      </w:r>
    </w:p>
    <w:p w:rsidR="00B505CD" w:rsidRPr="00C11C77" w:rsidRDefault="00B505CD" w:rsidP="00C908DC">
      <w:pPr>
        <w:ind w:firstLine="567"/>
        <w:jc w:val="both"/>
        <w:rPr>
          <w:sz w:val="28"/>
          <w:szCs w:val="28"/>
        </w:rPr>
      </w:pPr>
      <w:r w:rsidRPr="00C11C77">
        <w:rPr>
          <w:sz w:val="28"/>
          <w:szCs w:val="28"/>
        </w:rPr>
        <w:t>Для расширения диапазона измерения температуры термо</w:t>
      </w:r>
      <w:r w:rsidRPr="00C11C77">
        <w:rPr>
          <w:sz w:val="28"/>
          <w:szCs w:val="28"/>
        </w:rPr>
        <w:softHyphen/>
        <w:t>метр настраивается так, чтобы при рабочей температуре термо</w:t>
      </w:r>
      <w:r w:rsidRPr="00C11C77">
        <w:rPr>
          <w:sz w:val="28"/>
          <w:szCs w:val="28"/>
        </w:rPr>
        <w:softHyphen/>
        <w:t>стата мениск столбика ртути находился на нижних делениях шкалы (от 1 до 2 °С).</w:t>
      </w:r>
    </w:p>
    <w:p w:rsidR="00B505CD" w:rsidRDefault="00B505CD" w:rsidP="00C908DC">
      <w:pPr>
        <w:ind w:firstLine="567"/>
        <w:jc w:val="both"/>
        <w:rPr>
          <w:sz w:val="28"/>
          <w:szCs w:val="28"/>
        </w:rPr>
      </w:pPr>
      <w:r w:rsidRPr="00C11C77">
        <w:rPr>
          <w:sz w:val="28"/>
          <w:szCs w:val="28"/>
        </w:rPr>
        <w:t>Установка имеет электрический щит с органами управления и индикации работ двигателя мешалки, нагревания и пережигания электровоспламенительной проволочки и разъемами для подводя</w:t>
      </w:r>
      <w:r w:rsidRPr="00C11C77">
        <w:rPr>
          <w:sz w:val="28"/>
          <w:szCs w:val="28"/>
        </w:rPr>
        <w:softHyphen/>
        <w:t>щих проводов.</w:t>
      </w:r>
    </w:p>
    <w:p w:rsidR="001030F2" w:rsidRDefault="001030F2" w:rsidP="00C908DC">
      <w:pPr>
        <w:ind w:firstLine="567"/>
        <w:jc w:val="both"/>
        <w:rPr>
          <w:sz w:val="28"/>
          <w:szCs w:val="28"/>
        </w:rPr>
      </w:pPr>
    </w:p>
    <w:p w:rsidR="001030F2" w:rsidRDefault="001030F2" w:rsidP="001030F2">
      <w:pPr>
        <w:ind w:firstLine="567"/>
        <w:jc w:val="center"/>
        <w:rPr>
          <w:sz w:val="28"/>
          <w:szCs w:val="28"/>
        </w:rPr>
      </w:pPr>
      <w:r w:rsidRPr="001030F2">
        <w:rPr>
          <w:noProof/>
          <w:sz w:val="28"/>
          <w:szCs w:val="28"/>
        </w:rPr>
        <w:drawing>
          <wp:inline distT="0" distB="0" distL="0" distR="0">
            <wp:extent cx="3299768" cy="4400550"/>
            <wp:effectExtent l="19050" t="0" r="0" b="0"/>
            <wp:docPr id="6" name="Рисунок 216" descr="C:\Documents and Settings\tmi\Мои документы\Отчеты 15 год\Калорим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Documents and Settings\tmi\Мои документы\Отчеты 15 год\Калориметр.JPG"/>
                    <pic:cNvPicPr>
                      <a:picLocks noChangeAspect="1" noChangeArrowheads="1"/>
                    </pic:cNvPicPr>
                  </pic:nvPicPr>
                  <pic:blipFill>
                    <a:blip r:embed="rId167" cstate="print"/>
                    <a:srcRect/>
                    <a:stretch>
                      <a:fillRect/>
                    </a:stretch>
                  </pic:blipFill>
                  <pic:spPr bwMode="auto">
                    <a:xfrm>
                      <a:off x="0" y="0"/>
                      <a:ext cx="3300246" cy="4401188"/>
                    </a:xfrm>
                    <a:prstGeom prst="rect">
                      <a:avLst/>
                    </a:prstGeom>
                    <a:noFill/>
                    <a:ln w="9525">
                      <a:noFill/>
                      <a:miter lim="800000"/>
                      <a:headEnd/>
                      <a:tailEnd/>
                    </a:ln>
                  </pic:spPr>
                </pic:pic>
              </a:graphicData>
            </a:graphic>
          </wp:inline>
        </w:drawing>
      </w:r>
    </w:p>
    <w:p w:rsidR="001030F2" w:rsidRDefault="001030F2" w:rsidP="00C908DC">
      <w:pPr>
        <w:ind w:firstLine="567"/>
        <w:jc w:val="both"/>
        <w:rPr>
          <w:sz w:val="28"/>
          <w:szCs w:val="28"/>
        </w:rPr>
      </w:pPr>
    </w:p>
    <w:p w:rsidR="001030F2" w:rsidRPr="00C11C77" w:rsidRDefault="001030F2" w:rsidP="001030F2">
      <w:pPr>
        <w:ind w:firstLine="567"/>
        <w:jc w:val="center"/>
        <w:rPr>
          <w:sz w:val="28"/>
          <w:szCs w:val="28"/>
        </w:rPr>
      </w:pPr>
      <w:r w:rsidRPr="00C11C77">
        <w:rPr>
          <w:sz w:val="28"/>
          <w:szCs w:val="28"/>
        </w:rPr>
        <w:t>Рис</w:t>
      </w:r>
      <w:r>
        <w:rPr>
          <w:sz w:val="28"/>
          <w:szCs w:val="28"/>
        </w:rPr>
        <w:t>унок 1</w:t>
      </w:r>
      <w:r w:rsidR="002A6285">
        <w:rPr>
          <w:sz w:val="28"/>
          <w:szCs w:val="28"/>
        </w:rPr>
        <w:t>2</w:t>
      </w:r>
      <w:r w:rsidRPr="00C11C77">
        <w:rPr>
          <w:sz w:val="28"/>
          <w:szCs w:val="28"/>
        </w:rPr>
        <w:t>.</w:t>
      </w:r>
      <w:r>
        <w:rPr>
          <w:sz w:val="28"/>
          <w:szCs w:val="28"/>
        </w:rPr>
        <w:t>6 -</w:t>
      </w:r>
      <w:r w:rsidRPr="00C11C77">
        <w:rPr>
          <w:sz w:val="28"/>
          <w:szCs w:val="28"/>
        </w:rPr>
        <w:t xml:space="preserve"> Калориметрическая установка</w:t>
      </w:r>
    </w:p>
    <w:p w:rsidR="001030F2" w:rsidRDefault="001030F2" w:rsidP="00C908DC">
      <w:pPr>
        <w:ind w:firstLine="567"/>
        <w:jc w:val="both"/>
        <w:rPr>
          <w:sz w:val="28"/>
          <w:szCs w:val="28"/>
        </w:rPr>
      </w:pPr>
    </w:p>
    <w:p w:rsidR="00B505CD" w:rsidRPr="00C11C77" w:rsidRDefault="00B505CD" w:rsidP="00C908DC">
      <w:pPr>
        <w:ind w:firstLine="567"/>
        <w:jc w:val="both"/>
        <w:rPr>
          <w:sz w:val="28"/>
          <w:szCs w:val="28"/>
        </w:rPr>
      </w:pPr>
      <w:r w:rsidRPr="00C11C77">
        <w:rPr>
          <w:sz w:val="28"/>
          <w:szCs w:val="28"/>
        </w:rPr>
        <w:t>Для определены теплоты взрывчатого превращения,  необходимо знать водяной эк</w:t>
      </w:r>
      <w:r w:rsidRPr="00C11C77">
        <w:rPr>
          <w:sz w:val="28"/>
          <w:szCs w:val="28"/>
        </w:rPr>
        <w:softHyphen/>
        <w:t>вивалент калориметри</w:t>
      </w:r>
      <w:r w:rsidRPr="00C11C77">
        <w:rPr>
          <w:sz w:val="28"/>
          <w:szCs w:val="28"/>
        </w:rPr>
        <w:softHyphen/>
        <w:t>ческой установки. Во</w:t>
      </w:r>
      <w:r w:rsidRPr="00C11C77">
        <w:rPr>
          <w:sz w:val="28"/>
          <w:szCs w:val="28"/>
        </w:rPr>
        <w:softHyphen/>
        <w:t>дяным эквивалентом калориметра называют массу воды, имеющую теплоемкость, равную теплоемкости системы, состоящей из калори</w:t>
      </w:r>
      <w:r w:rsidRPr="00C11C77">
        <w:rPr>
          <w:sz w:val="28"/>
          <w:szCs w:val="28"/>
        </w:rPr>
        <w:softHyphen/>
        <w:t>метрического сосуда, калориметрической бомбы с ее содержимым и погруженных в воду частей мешалки и тер</w:t>
      </w:r>
      <w:r w:rsidRPr="00C11C77">
        <w:rPr>
          <w:sz w:val="28"/>
          <w:szCs w:val="28"/>
        </w:rPr>
        <w:softHyphen/>
        <w:t>мометра.</w:t>
      </w:r>
    </w:p>
    <w:p w:rsidR="00B505CD" w:rsidRPr="00C11C77" w:rsidRDefault="00B505CD" w:rsidP="00C908DC">
      <w:pPr>
        <w:ind w:firstLine="567"/>
        <w:jc w:val="both"/>
        <w:rPr>
          <w:sz w:val="28"/>
          <w:szCs w:val="28"/>
        </w:rPr>
      </w:pPr>
      <w:r w:rsidRPr="00C11C77">
        <w:rPr>
          <w:sz w:val="28"/>
          <w:szCs w:val="28"/>
        </w:rPr>
        <w:lastRenderedPageBreak/>
        <w:t>Так как для по</w:t>
      </w:r>
      <w:r w:rsidRPr="00C11C77">
        <w:rPr>
          <w:sz w:val="28"/>
          <w:szCs w:val="28"/>
        </w:rPr>
        <w:softHyphen/>
        <w:t>вышения температуры 1 г воды на 1 °С требуется 4,186 Дж, а количество тепла, необходимое для нагревания тела, пропор</w:t>
      </w:r>
      <w:r w:rsidRPr="00C11C77">
        <w:rPr>
          <w:sz w:val="28"/>
          <w:szCs w:val="28"/>
        </w:rPr>
        <w:softHyphen/>
        <w:t>ционально массе этого тела, то водяной эквивалент численно равен количеству тепла, необходимому для повышения температу</w:t>
      </w:r>
      <w:r w:rsidRPr="00C11C77">
        <w:rPr>
          <w:sz w:val="28"/>
          <w:szCs w:val="28"/>
        </w:rPr>
        <w:softHyphen/>
        <w:t>ры калориметрической системы на 1 °С. В качестве стандартного метода определения водяного эквивалента принят метод сжигания в бомбе калориметра навески эталонной бензойной кислоты в ат</w:t>
      </w:r>
      <w:r w:rsidRPr="00C11C77">
        <w:rPr>
          <w:sz w:val="28"/>
          <w:szCs w:val="28"/>
        </w:rPr>
        <w:softHyphen/>
        <w:t xml:space="preserve">мосфере кислорода. Теплота горения бензойной кислоты </w:t>
      </w:r>
      <w:r w:rsidRPr="00C11C77">
        <w:rPr>
          <w:sz w:val="28"/>
          <w:szCs w:val="28"/>
          <w:lang w:val="en-US" w:eastAsia="en-US"/>
        </w:rPr>
        <w:t>Q</w:t>
      </w:r>
      <w:r w:rsidRPr="00C11C77">
        <w:rPr>
          <w:sz w:val="28"/>
          <w:szCs w:val="28"/>
          <w:vertAlign w:val="subscript"/>
          <w:lang w:eastAsia="en-US"/>
        </w:rPr>
        <w:t xml:space="preserve">15 </w:t>
      </w:r>
      <w:r w:rsidRPr="00C11C77">
        <w:rPr>
          <w:sz w:val="28"/>
          <w:szCs w:val="28"/>
          <w:vertAlign w:val="superscript"/>
          <w:lang w:eastAsia="en-US"/>
        </w:rPr>
        <w:t>0</w:t>
      </w:r>
      <w:r w:rsidRPr="00C11C77">
        <w:rPr>
          <w:sz w:val="28"/>
          <w:szCs w:val="28"/>
          <w:vertAlign w:val="subscript"/>
          <w:lang w:val="en-US" w:eastAsia="en-US"/>
        </w:rPr>
        <w:t>C</w:t>
      </w:r>
      <w:r w:rsidRPr="00C11C77">
        <w:rPr>
          <w:sz w:val="28"/>
          <w:szCs w:val="28"/>
        </w:rPr>
        <w:t xml:space="preserve"> = 26460,58 Дж/г,</w:t>
      </w:r>
    </w:p>
    <w:p w:rsidR="00B505CD" w:rsidRPr="00C11C77" w:rsidRDefault="00B505CD" w:rsidP="00C908DC">
      <w:pPr>
        <w:ind w:firstLine="567"/>
        <w:jc w:val="both"/>
        <w:rPr>
          <w:sz w:val="28"/>
          <w:szCs w:val="28"/>
        </w:rPr>
      </w:pPr>
      <w:r w:rsidRPr="00C11C77">
        <w:rPr>
          <w:sz w:val="28"/>
          <w:szCs w:val="28"/>
          <w:lang w:val="en-US" w:eastAsia="en-US"/>
        </w:rPr>
        <w:t>Q</w:t>
      </w:r>
      <w:r w:rsidRPr="00C11C77">
        <w:rPr>
          <w:sz w:val="28"/>
          <w:szCs w:val="28"/>
          <w:vertAlign w:val="subscript"/>
          <w:lang w:eastAsia="en-US"/>
        </w:rPr>
        <w:t xml:space="preserve">20 </w:t>
      </w:r>
      <w:r w:rsidRPr="00C11C77">
        <w:rPr>
          <w:sz w:val="28"/>
          <w:szCs w:val="28"/>
          <w:vertAlign w:val="superscript"/>
          <w:lang w:eastAsia="en-US"/>
        </w:rPr>
        <w:t>0</w:t>
      </w:r>
      <w:r w:rsidRPr="00C11C77">
        <w:rPr>
          <w:sz w:val="28"/>
          <w:szCs w:val="28"/>
          <w:vertAlign w:val="subscript"/>
          <w:lang w:val="en-US" w:eastAsia="en-US"/>
        </w:rPr>
        <w:t>C</w:t>
      </w:r>
      <w:r w:rsidRPr="00C11C77">
        <w:rPr>
          <w:sz w:val="28"/>
          <w:szCs w:val="28"/>
        </w:rPr>
        <w:t xml:space="preserve"> 26456,39 Дк/г.</w:t>
      </w:r>
    </w:p>
    <w:p w:rsidR="00B505CD" w:rsidRDefault="00B505CD" w:rsidP="00C908DC">
      <w:pPr>
        <w:ind w:firstLine="567"/>
        <w:jc w:val="both"/>
        <w:rPr>
          <w:sz w:val="28"/>
          <w:szCs w:val="28"/>
        </w:rPr>
      </w:pPr>
      <w:r w:rsidRPr="00C11C77">
        <w:rPr>
          <w:sz w:val="28"/>
          <w:szCs w:val="28"/>
        </w:rPr>
        <w:t>Калориметрические измерения начинают, измеряя с помощью обычного термометра температуру воздуха в помещении и температуру воды в калориметрическом сосуде. Температура воды в сосуде должна быть примерно на 2 °С ниже температуры воздуха (для уменьшения величины поправки на теплообмен).</w:t>
      </w:r>
    </w:p>
    <w:p w:rsidR="00B505CD" w:rsidRPr="00C11C77" w:rsidRDefault="00B505CD" w:rsidP="00C908DC">
      <w:pPr>
        <w:ind w:firstLine="567"/>
        <w:jc w:val="both"/>
        <w:rPr>
          <w:sz w:val="28"/>
          <w:szCs w:val="28"/>
        </w:rPr>
      </w:pPr>
      <w:r w:rsidRPr="00C11C77">
        <w:rPr>
          <w:sz w:val="28"/>
          <w:szCs w:val="28"/>
        </w:rPr>
        <w:t>Для предотвращения испарения воды, образовавшейся при сгорании вещества, и для поглощения окислов азота предвари</w:t>
      </w:r>
      <w:r w:rsidRPr="00C11C77">
        <w:rPr>
          <w:sz w:val="28"/>
          <w:szCs w:val="28"/>
        </w:rPr>
        <w:softHyphen/>
        <w:t>тельно в бомбу наливают точно измеренное количество воды (10 мл). Таблетку из испытуемого вещества с впрессованной в нее железной проволокой помещают в чашечку бомбы, а к трубочке и электроду (см. рис.1</w:t>
      </w:r>
      <w:r w:rsidR="002A6285">
        <w:rPr>
          <w:sz w:val="28"/>
          <w:szCs w:val="28"/>
        </w:rPr>
        <w:t>2</w:t>
      </w:r>
      <w:r w:rsidR="00C11C77" w:rsidRPr="00C11C77">
        <w:rPr>
          <w:sz w:val="28"/>
          <w:szCs w:val="28"/>
        </w:rPr>
        <w:t>.5</w:t>
      </w:r>
      <w:r w:rsidRPr="00C11C77">
        <w:rPr>
          <w:sz w:val="28"/>
          <w:szCs w:val="28"/>
        </w:rPr>
        <w:t>) присоединяют концы воспламенительной проволочки.  Затем завинчивают крышку бомбы и заполняют ее кис</w:t>
      </w:r>
      <w:r w:rsidRPr="00C11C77">
        <w:rPr>
          <w:sz w:val="28"/>
          <w:szCs w:val="28"/>
        </w:rPr>
        <w:softHyphen/>
        <w:t>лородом.</w:t>
      </w:r>
    </w:p>
    <w:p w:rsidR="00B505CD" w:rsidRPr="00C11C77" w:rsidRDefault="00B505CD" w:rsidP="00C908DC">
      <w:pPr>
        <w:ind w:firstLine="567"/>
        <w:jc w:val="both"/>
        <w:rPr>
          <w:sz w:val="28"/>
          <w:szCs w:val="28"/>
        </w:rPr>
      </w:pPr>
      <w:r w:rsidRPr="00C11C77">
        <w:rPr>
          <w:sz w:val="28"/>
          <w:szCs w:val="28"/>
        </w:rPr>
        <w:t>Снаряженную бомбу ставят в калориметрический сосуд с дис</w:t>
      </w:r>
      <w:r w:rsidRPr="00C11C77">
        <w:rPr>
          <w:sz w:val="28"/>
          <w:szCs w:val="28"/>
        </w:rPr>
        <w:softHyphen/>
        <w:t>тиллированной водой (ее масса должна быть известна). Вода долж</w:t>
      </w:r>
      <w:r w:rsidRPr="00C11C77">
        <w:rPr>
          <w:sz w:val="28"/>
          <w:szCs w:val="28"/>
        </w:rPr>
        <w:softHyphen/>
        <w:t>на покрывать бомбу вместе с головками вентилей, а контакты электродов должны оставаться сухими. Контакты с помощью про</w:t>
      </w:r>
      <w:r w:rsidRPr="00C11C77">
        <w:rPr>
          <w:sz w:val="28"/>
          <w:szCs w:val="28"/>
        </w:rPr>
        <w:softHyphen/>
        <w:t>водов соединяют через выключатель и реостат с источником тока. Установив в калориметре термометр и мешалку, запускают мешалку на 15</w:t>
      </w:r>
      <w:r w:rsidRPr="00C11C77">
        <w:rPr>
          <w:sz w:val="28"/>
          <w:szCs w:val="28"/>
          <w:lang w:eastAsia="en-US"/>
        </w:rPr>
        <w:t xml:space="preserve">-20 </w:t>
      </w:r>
      <w:r w:rsidRPr="00C11C77">
        <w:rPr>
          <w:sz w:val="28"/>
          <w:szCs w:val="28"/>
        </w:rPr>
        <w:t>мин для выравнивания температур всех частей калориметра, бомбы и калориметрической жидкости. После этого можно приступать к наблюдению за температурой.</w:t>
      </w:r>
    </w:p>
    <w:p w:rsidR="00B505CD" w:rsidRPr="00C11C77" w:rsidRDefault="00B505CD" w:rsidP="00C908DC">
      <w:pPr>
        <w:ind w:firstLine="567"/>
        <w:jc w:val="both"/>
        <w:rPr>
          <w:sz w:val="28"/>
          <w:szCs w:val="28"/>
        </w:rPr>
      </w:pPr>
      <w:r w:rsidRPr="00C11C77">
        <w:rPr>
          <w:sz w:val="28"/>
          <w:szCs w:val="28"/>
        </w:rPr>
        <w:t>Калориметрические измерения, проводимые на установке, разделяются на три периода:</w:t>
      </w:r>
    </w:p>
    <w:p w:rsidR="00B505CD" w:rsidRPr="00C11C77" w:rsidRDefault="00B505CD" w:rsidP="00C908DC">
      <w:pPr>
        <w:tabs>
          <w:tab w:val="left" w:pos="1214"/>
        </w:tabs>
        <w:ind w:firstLine="567"/>
        <w:jc w:val="both"/>
        <w:rPr>
          <w:sz w:val="28"/>
          <w:szCs w:val="28"/>
        </w:rPr>
      </w:pPr>
      <w:r w:rsidRPr="00C11C77">
        <w:rPr>
          <w:sz w:val="28"/>
          <w:szCs w:val="28"/>
        </w:rPr>
        <w:t>1. Начальный, до момента воспламенения вещества. Его ха</w:t>
      </w:r>
      <w:r w:rsidRPr="00C11C77">
        <w:rPr>
          <w:sz w:val="28"/>
          <w:szCs w:val="28"/>
        </w:rPr>
        <w:softHyphen/>
        <w:t>рактеризует равномерное изменение температуры. В этот период в течение 5 мин через каждые 30 с необходимо регистрировать температуру воды в калориметрическом сосуде. Последний отсчет этого периода является нулевым для второго периода. В момент 11-го наблюдения подают ток на электровоспламенительную про</w:t>
      </w:r>
      <w:r w:rsidRPr="00C11C77">
        <w:rPr>
          <w:sz w:val="28"/>
          <w:szCs w:val="28"/>
        </w:rPr>
        <w:softHyphen/>
        <w:t>волочку, следя одновременно за продолжительностью вспышки контрольной лампы индикатора.</w:t>
      </w:r>
    </w:p>
    <w:p w:rsidR="00B505CD" w:rsidRPr="00C11C77" w:rsidRDefault="00B505CD" w:rsidP="00C908DC">
      <w:pPr>
        <w:tabs>
          <w:tab w:val="left" w:pos="1214"/>
        </w:tabs>
        <w:ind w:firstLine="567"/>
        <w:jc w:val="both"/>
        <w:rPr>
          <w:sz w:val="28"/>
          <w:szCs w:val="28"/>
        </w:rPr>
      </w:pPr>
      <w:r w:rsidRPr="00C11C77">
        <w:rPr>
          <w:sz w:val="28"/>
          <w:szCs w:val="28"/>
        </w:rPr>
        <w:t>2. Главный, между моментами времени, когда температура меняется равномерно. В этот период температура растет, и ее необходимо регистрировать каждые 30 с.</w:t>
      </w:r>
    </w:p>
    <w:p w:rsidR="00B505CD" w:rsidRPr="00C11C77" w:rsidRDefault="00B505CD" w:rsidP="00C908DC">
      <w:pPr>
        <w:tabs>
          <w:tab w:val="left" w:pos="1214"/>
        </w:tabs>
        <w:ind w:firstLine="567"/>
        <w:jc w:val="both"/>
        <w:rPr>
          <w:sz w:val="28"/>
          <w:szCs w:val="28"/>
        </w:rPr>
      </w:pPr>
      <w:r w:rsidRPr="00C11C77">
        <w:rPr>
          <w:sz w:val="28"/>
          <w:szCs w:val="28"/>
        </w:rPr>
        <w:t>3. Заключительный, с постоянной или равномерно изме</w:t>
      </w:r>
      <w:r w:rsidRPr="00C11C77">
        <w:rPr>
          <w:sz w:val="28"/>
          <w:szCs w:val="28"/>
        </w:rPr>
        <w:softHyphen/>
        <w:t>няющейся температурой. Его началом считают последний отсчет температуры главного периода. На этом этапе измерений про</w:t>
      </w:r>
      <w:r w:rsidRPr="00C11C77">
        <w:rPr>
          <w:sz w:val="28"/>
          <w:szCs w:val="28"/>
        </w:rPr>
        <w:softHyphen/>
        <w:t>изводят 10 отсчетов температуры через каждые 30 с</w:t>
      </w:r>
      <w:r w:rsidR="00C11C77" w:rsidRPr="00C11C77">
        <w:rPr>
          <w:sz w:val="28"/>
          <w:szCs w:val="28"/>
        </w:rPr>
        <w:t xml:space="preserve"> на самописце</w:t>
      </w:r>
      <w:r w:rsidRPr="00C11C77">
        <w:rPr>
          <w:sz w:val="28"/>
          <w:szCs w:val="28"/>
        </w:rPr>
        <w:t>.</w:t>
      </w:r>
    </w:p>
    <w:p w:rsidR="00B505CD" w:rsidRPr="002F064E" w:rsidRDefault="00B505CD" w:rsidP="00C908DC">
      <w:pPr>
        <w:ind w:firstLine="567"/>
        <w:jc w:val="both"/>
        <w:rPr>
          <w:sz w:val="28"/>
          <w:szCs w:val="28"/>
        </w:rPr>
      </w:pPr>
      <w:r w:rsidRPr="002F064E">
        <w:rPr>
          <w:sz w:val="28"/>
          <w:szCs w:val="28"/>
        </w:rPr>
        <w:t>Постоянную калориметра определяют после трех сжиганий навески бензойной кислоты по формуле</w:t>
      </w:r>
    </w:p>
    <w:p w:rsidR="00B505CD" w:rsidRPr="002F064E" w:rsidRDefault="00B505CD" w:rsidP="00C908DC">
      <w:pPr>
        <w:ind w:firstLine="567"/>
        <w:jc w:val="both"/>
        <w:rPr>
          <w:sz w:val="28"/>
          <w:szCs w:val="28"/>
        </w:rPr>
      </w:pPr>
    </w:p>
    <w:p w:rsidR="002F064E" w:rsidRPr="002F064E" w:rsidRDefault="00B505CD" w:rsidP="00C908DC">
      <w:pPr>
        <w:ind w:firstLine="567"/>
        <w:jc w:val="both"/>
        <w:rPr>
          <w:sz w:val="28"/>
          <w:szCs w:val="28"/>
        </w:rPr>
      </w:pPr>
      <w:r w:rsidRPr="002F064E">
        <w:rPr>
          <w:sz w:val="28"/>
          <w:szCs w:val="28"/>
        </w:rPr>
        <w:t xml:space="preserve">                                   </w:t>
      </w:r>
      <w:r w:rsidRPr="002F064E">
        <w:rPr>
          <w:position w:val="-34"/>
          <w:sz w:val="28"/>
          <w:szCs w:val="28"/>
        </w:rPr>
        <w:object w:dxaOrig="3120" w:dyaOrig="720">
          <v:shape id="_x0000_i1102" type="#_x0000_t75" style="width:156pt;height:36pt" o:ole="">
            <v:imagedata r:id="rId168" o:title=""/>
          </v:shape>
          <o:OLEObject Type="Embed" ProgID="Equation.DSMT4" ShapeID="_x0000_i1102" DrawAspect="Content" ObjectID="_1491981044" r:id="rId169"/>
        </w:object>
      </w:r>
      <w:r w:rsidRPr="002F064E">
        <w:rPr>
          <w:sz w:val="28"/>
          <w:szCs w:val="28"/>
        </w:rPr>
        <w:t>,                                     (</w:t>
      </w:r>
      <w:r w:rsidR="00C11C77" w:rsidRPr="002F064E">
        <w:rPr>
          <w:sz w:val="28"/>
          <w:szCs w:val="28"/>
        </w:rPr>
        <w:t>1</w:t>
      </w:r>
      <w:r w:rsidR="002A6285">
        <w:rPr>
          <w:sz w:val="28"/>
          <w:szCs w:val="28"/>
        </w:rPr>
        <w:t>2</w:t>
      </w:r>
      <w:r w:rsidR="00C11C77" w:rsidRPr="002F064E">
        <w:rPr>
          <w:sz w:val="28"/>
          <w:szCs w:val="28"/>
        </w:rPr>
        <w:t>.9</w:t>
      </w:r>
      <w:r w:rsidRPr="002F064E">
        <w:rPr>
          <w:sz w:val="28"/>
          <w:szCs w:val="28"/>
        </w:rPr>
        <w:t xml:space="preserve">)                                                                                                                                                                                                                                                                                                                                                                                                                                                                                                                                                                                                                                                                                                                                                                                                                                     где </w:t>
      </w:r>
      <w:r w:rsidRPr="002F064E">
        <w:rPr>
          <w:sz w:val="28"/>
          <w:szCs w:val="28"/>
          <w:lang w:val="en-US"/>
        </w:rPr>
        <w:t>Q</w:t>
      </w:r>
      <w:r w:rsidRPr="002F064E">
        <w:rPr>
          <w:sz w:val="28"/>
          <w:szCs w:val="28"/>
        </w:rPr>
        <w:t xml:space="preserve"> и </w:t>
      </w:r>
      <w:r w:rsidRPr="002F064E">
        <w:rPr>
          <w:sz w:val="28"/>
          <w:szCs w:val="28"/>
          <w:lang w:val="en-US"/>
        </w:rPr>
        <w:t>Q</w:t>
      </w:r>
      <w:r w:rsidRPr="002F064E">
        <w:rPr>
          <w:sz w:val="28"/>
          <w:szCs w:val="28"/>
          <w:vertAlign w:val="subscript"/>
        </w:rPr>
        <w:t>1</w:t>
      </w:r>
      <w:r w:rsidRPr="002F064E">
        <w:rPr>
          <w:sz w:val="28"/>
          <w:szCs w:val="28"/>
        </w:rPr>
        <w:t xml:space="preserve"> - теплота сгорания бензойной кислоты (по паспор</w:t>
      </w:r>
      <w:r w:rsidRPr="002F064E">
        <w:rPr>
          <w:sz w:val="28"/>
          <w:szCs w:val="28"/>
        </w:rPr>
        <w:softHyphen/>
        <w:t>ту) и медной проволоки соответственно, Д</w:t>
      </w:r>
      <w:r w:rsidR="00C11C77" w:rsidRPr="002F064E">
        <w:rPr>
          <w:sz w:val="28"/>
          <w:szCs w:val="28"/>
        </w:rPr>
        <w:t>ж</w:t>
      </w:r>
      <w:r w:rsidRPr="002F064E">
        <w:rPr>
          <w:sz w:val="28"/>
          <w:szCs w:val="28"/>
        </w:rPr>
        <w:t xml:space="preserve">/г; </w:t>
      </w:r>
    </w:p>
    <w:p w:rsidR="002F064E" w:rsidRPr="002F064E" w:rsidRDefault="00B505CD" w:rsidP="00C908DC">
      <w:pPr>
        <w:ind w:firstLine="567"/>
        <w:jc w:val="both"/>
        <w:rPr>
          <w:sz w:val="28"/>
          <w:szCs w:val="28"/>
        </w:rPr>
      </w:pPr>
      <w:r w:rsidRPr="002F064E">
        <w:rPr>
          <w:sz w:val="28"/>
          <w:szCs w:val="28"/>
          <w:lang w:val="en-US"/>
        </w:rPr>
        <w:t>G</w:t>
      </w:r>
      <w:r w:rsidRPr="002F064E">
        <w:rPr>
          <w:sz w:val="28"/>
          <w:szCs w:val="28"/>
        </w:rPr>
        <w:t xml:space="preserve"> и </w:t>
      </w:r>
      <w:r w:rsidRPr="002F064E">
        <w:rPr>
          <w:sz w:val="28"/>
          <w:szCs w:val="28"/>
          <w:lang w:val="en-US"/>
        </w:rPr>
        <w:t>G</w:t>
      </w:r>
      <w:r w:rsidRPr="002F064E">
        <w:rPr>
          <w:sz w:val="28"/>
          <w:szCs w:val="28"/>
          <w:vertAlign w:val="subscript"/>
        </w:rPr>
        <w:t>1</w:t>
      </w:r>
      <w:r w:rsidRPr="002F064E">
        <w:rPr>
          <w:sz w:val="28"/>
          <w:szCs w:val="28"/>
        </w:rPr>
        <w:t xml:space="preserve">- масса соответственно навески бензойной кислоты и сгоревшей части медной проволочки, г; </w:t>
      </w:r>
    </w:p>
    <w:p w:rsidR="002F064E" w:rsidRPr="002F064E" w:rsidRDefault="00B505CD" w:rsidP="00C908DC">
      <w:pPr>
        <w:ind w:firstLine="567"/>
        <w:jc w:val="both"/>
        <w:rPr>
          <w:sz w:val="28"/>
          <w:szCs w:val="28"/>
        </w:rPr>
      </w:pPr>
      <w:r w:rsidRPr="002F064E">
        <w:rPr>
          <w:sz w:val="28"/>
          <w:szCs w:val="28"/>
        </w:rPr>
        <w:t>Н - цена деления шкалы термометра Бек</w:t>
      </w:r>
      <w:r w:rsidRPr="002F064E">
        <w:rPr>
          <w:sz w:val="28"/>
          <w:szCs w:val="28"/>
        </w:rPr>
        <w:softHyphen/>
        <w:t xml:space="preserve">мана (по паспорту термометра), °С; </w:t>
      </w:r>
    </w:p>
    <w:p w:rsidR="002F064E" w:rsidRPr="002F064E" w:rsidRDefault="00B505CD" w:rsidP="00C908DC">
      <w:pPr>
        <w:ind w:firstLine="567"/>
        <w:jc w:val="both"/>
        <w:rPr>
          <w:sz w:val="28"/>
          <w:szCs w:val="28"/>
          <w:lang w:eastAsia="en-US"/>
        </w:rPr>
      </w:pPr>
      <w:r w:rsidRPr="002F064E">
        <w:rPr>
          <w:sz w:val="28"/>
          <w:szCs w:val="28"/>
          <w:lang w:val="en-US" w:eastAsia="en-US"/>
        </w:rPr>
        <w:t>t</w:t>
      </w:r>
      <w:r w:rsidRPr="002F064E">
        <w:rPr>
          <w:sz w:val="28"/>
          <w:szCs w:val="28"/>
          <w:vertAlign w:val="subscript"/>
          <w:lang w:eastAsia="en-US"/>
        </w:rPr>
        <w:t>0</w:t>
      </w:r>
      <w:r w:rsidRPr="002F064E">
        <w:rPr>
          <w:sz w:val="28"/>
          <w:szCs w:val="28"/>
          <w:lang w:eastAsia="en-US"/>
        </w:rPr>
        <w:t xml:space="preserve"> </w:t>
      </w:r>
      <w:r w:rsidRPr="002F064E">
        <w:rPr>
          <w:sz w:val="28"/>
          <w:szCs w:val="28"/>
        </w:rPr>
        <w:t xml:space="preserve">и </w:t>
      </w:r>
      <w:r w:rsidRPr="002F064E">
        <w:rPr>
          <w:sz w:val="28"/>
          <w:szCs w:val="28"/>
          <w:lang w:val="en-US" w:eastAsia="en-US"/>
        </w:rPr>
        <w:t>t</w:t>
      </w:r>
      <w:r w:rsidRPr="002F064E">
        <w:rPr>
          <w:sz w:val="28"/>
          <w:szCs w:val="28"/>
          <w:vertAlign w:val="subscript"/>
          <w:lang w:val="en-US" w:eastAsia="en-US"/>
        </w:rPr>
        <w:t>K</w:t>
      </w:r>
      <w:r w:rsidRPr="002F064E">
        <w:rPr>
          <w:sz w:val="28"/>
          <w:szCs w:val="28"/>
          <w:lang w:eastAsia="en-US"/>
        </w:rPr>
        <w:t xml:space="preserve">- </w:t>
      </w:r>
      <w:r w:rsidRPr="002F064E">
        <w:rPr>
          <w:sz w:val="28"/>
          <w:szCs w:val="28"/>
        </w:rPr>
        <w:t xml:space="preserve">начальный и конечный отсчеты главного периода, </w:t>
      </w:r>
      <w:r w:rsidRPr="002F064E">
        <w:rPr>
          <w:sz w:val="28"/>
          <w:szCs w:val="28"/>
          <w:lang w:eastAsia="en-US"/>
        </w:rPr>
        <w:t>°</w:t>
      </w:r>
      <w:r w:rsidRPr="002F064E">
        <w:rPr>
          <w:sz w:val="28"/>
          <w:szCs w:val="28"/>
          <w:lang w:val="en-US" w:eastAsia="en-US"/>
        </w:rPr>
        <w:t>Q</w:t>
      </w:r>
      <w:r w:rsidRPr="002F064E">
        <w:rPr>
          <w:sz w:val="28"/>
          <w:szCs w:val="28"/>
          <w:lang w:eastAsia="en-US"/>
        </w:rPr>
        <w:t xml:space="preserve">; </w:t>
      </w:r>
    </w:p>
    <w:p w:rsidR="002F064E" w:rsidRPr="002F064E" w:rsidRDefault="00B505CD" w:rsidP="00C908DC">
      <w:pPr>
        <w:ind w:firstLine="567"/>
        <w:jc w:val="both"/>
        <w:rPr>
          <w:sz w:val="28"/>
          <w:szCs w:val="28"/>
        </w:rPr>
      </w:pPr>
      <w:r w:rsidRPr="002F064E">
        <w:rPr>
          <w:sz w:val="28"/>
          <w:szCs w:val="28"/>
          <w:lang w:val="en-US" w:eastAsia="en-US"/>
        </w:rPr>
        <w:t>h</w:t>
      </w:r>
      <w:r w:rsidRPr="002F064E">
        <w:rPr>
          <w:sz w:val="28"/>
          <w:szCs w:val="28"/>
          <w:vertAlign w:val="subscript"/>
          <w:lang w:eastAsia="en-US"/>
        </w:rPr>
        <w:t>0</w:t>
      </w:r>
      <w:r w:rsidRPr="002F064E">
        <w:rPr>
          <w:sz w:val="28"/>
          <w:szCs w:val="28"/>
        </w:rPr>
        <w:t xml:space="preserve"> и </w:t>
      </w:r>
      <w:r w:rsidRPr="002F064E">
        <w:rPr>
          <w:sz w:val="28"/>
          <w:szCs w:val="28"/>
          <w:lang w:val="en-US" w:eastAsia="en-US"/>
        </w:rPr>
        <w:t>h</w:t>
      </w:r>
      <w:r w:rsidRPr="002F064E">
        <w:rPr>
          <w:sz w:val="28"/>
          <w:szCs w:val="28"/>
          <w:vertAlign w:val="subscript"/>
          <w:lang w:val="en-US" w:eastAsia="en-US"/>
        </w:rPr>
        <w:t>K</w:t>
      </w:r>
      <w:r w:rsidRPr="002F064E">
        <w:rPr>
          <w:sz w:val="28"/>
          <w:szCs w:val="28"/>
          <w:lang w:eastAsia="en-US"/>
        </w:rPr>
        <w:t xml:space="preserve"> </w:t>
      </w:r>
      <w:r w:rsidRPr="002F064E">
        <w:rPr>
          <w:sz w:val="28"/>
          <w:szCs w:val="28"/>
        </w:rPr>
        <w:t xml:space="preserve">- поправки на калибр термометра (по паспорту) для начального </w:t>
      </w:r>
      <w:r w:rsidRPr="002F064E">
        <w:rPr>
          <w:sz w:val="28"/>
          <w:szCs w:val="28"/>
          <w:vertAlign w:val="subscript"/>
        </w:rPr>
        <w:t xml:space="preserve"> </w:t>
      </w:r>
      <w:r w:rsidRPr="002F064E">
        <w:rPr>
          <w:sz w:val="28"/>
          <w:szCs w:val="28"/>
        </w:rPr>
        <w:t xml:space="preserve">и заключительного периодов, °С; </w:t>
      </w:r>
    </w:p>
    <w:p w:rsidR="00B505CD" w:rsidRPr="002F064E" w:rsidRDefault="00B505CD" w:rsidP="00C908DC">
      <w:pPr>
        <w:ind w:firstLine="567"/>
        <w:jc w:val="both"/>
        <w:rPr>
          <w:sz w:val="28"/>
          <w:szCs w:val="28"/>
        </w:rPr>
      </w:pPr>
      <w:r w:rsidRPr="002F064E">
        <w:rPr>
          <w:sz w:val="28"/>
          <w:szCs w:val="28"/>
          <w:lang w:eastAsia="en-US"/>
        </w:rPr>
        <w:t>Δ</w:t>
      </w:r>
      <w:r w:rsidRPr="002F064E">
        <w:rPr>
          <w:sz w:val="28"/>
          <w:szCs w:val="28"/>
          <w:lang w:val="en-US" w:eastAsia="en-US"/>
        </w:rPr>
        <w:t>t</w:t>
      </w:r>
      <w:r w:rsidRPr="002F064E">
        <w:rPr>
          <w:sz w:val="28"/>
          <w:szCs w:val="28"/>
          <w:lang w:eastAsia="en-US"/>
        </w:rPr>
        <w:t xml:space="preserve"> - </w:t>
      </w:r>
      <w:r w:rsidRPr="002F064E">
        <w:rPr>
          <w:sz w:val="28"/>
          <w:szCs w:val="28"/>
        </w:rPr>
        <w:t>поправка на теплообмен между калориметром и окружающей средой, °С.</w:t>
      </w:r>
    </w:p>
    <w:p w:rsidR="00B505CD" w:rsidRPr="002F064E" w:rsidRDefault="00B505CD" w:rsidP="00C908DC">
      <w:pPr>
        <w:ind w:firstLine="567"/>
        <w:jc w:val="both"/>
        <w:rPr>
          <w:sz w:val="28"/>
          <w:szCs w:val="28"/>
        </w:rPr>
      </w:pPr>
      <w:r w:rsidRPr="002F064E">
        <w:rPr>
          <w:sz w:val="28"/>
          <w:szCs w:val="28"/>
        </w:rPr>
        <w:t>Если бы теплообмен между калориметром и окружающей сре</w:t>
      </w:r>
      <w:r w:rsidRPr="002F064E">
        <w:rPr>
          <w:sz w:val="28"/>
          <w:szCs w:val="28"/>
        </w:rPr>
        <w:softHyphen/>
        <w:t>дой отсутствовал,  то по начальной температуре и максимально</w:t>
      </w:r>
      <w:r w:rsidRPr="002F064E">
        <w:rPr>
          <w:sz w:val="28"/>
          <w:szCs w:val="28"/>
        </w:rPr>
        <w:softHyphen/>
        <w:t>му ее значению можно было бы вычислить тепловой эффект про</w:t>
      </w:r>
      <w:r w:rsidRPr="002F064E">
        <w:rPr>
          <w:sz w:val="28"/>
          <w:szCs w:val="28"/>
        </w:rPr>
        <w:softHyphen/>
        <w:t>цесса. Однако из-за радиации тепла приходится вычислять по</w:t>
      </w:r>
      <w:r w:rsidRPr="002F064E">
        <w:rPr>
          <w:sz w:val="28"/>
          <w:szCs w:val="28"/>
        </w:rPr>
        <w:softHyphen/>
        <w:t>правку температуры на радиацию</w:t>
      </w:r>
    </w:p>
    <w:p w:rsidR="00B505CD" w:rsidRPr="002F064E" w:rsidRDefault="00B505CD" w:rsidP="00C908DC">
      <w:pPr>
        <w:tabs>
          <w:tab w:val="right" w:pos="8192"/>
        </w:tabs>
        <w:ind w:firstLine="567"/>
        <w:jc w:val="both"/>
        <w:rPr>
          <w:sz w:val="28"/>
          <w:szCs w:val="28"/>
        </w:rPr>
      </w:pPr>
    </w:p>
    <w:p w:rsidR="00B505CD" w:rsidRPr="002F064E" w:rsidRDefault="00B505CD" w:rsidP="00C908DC">
      <w:pPr>
        <w:tabs>
          <w:tab w:val="right" w:pos="8192"/>
        </w:tabs>
        <w:ind w:firstLine="567"/>
        <w:jc w:val="center"/>
        <w:rPr>
          <w:sz w:val="28"/>
          <w:szCs w:val="28"/>
        </w:rPr>
      </w:pPr>
      <w:r w:rsidRPr="002F064E">
        <w:rPr>
          <w:sz w:val="28"/>
          <w:szCs w:val="28"/>
        </w:rPr>
        <w:t xml:space="preserve">                       </w:t>
      </w:r>
      <w:r w:rsidRPr="002F064E">
        <w:rPr>
          <w:position w:val="-30"/>
          <w:sz w:val="28"/>
          <w:szCs w:val="28"/>
        </w:rPr>
        <w:object w:dxaOrig="3700" w:dyaOrig="720">
          <v:shape id="_x0000_i1103" type="#_x0000_t75" style="width:185.25pt;height:36pt" o:ole="">
            <v:imagedata r:id="rId170" o:title=""/>
          </v:shape>
          <o:OLEObject Type="Embed" ProgID="Equation.DSMT4" ShapeID="_x0000_i1103" DrawAspect="Content" ObjectID="_1491981045" r:id="rId171"/>
        </w:object>
      </w:r>
      <w:r w:rsidRPr="002F064E">
        <w:rPr>
          <w:sz w:val="28"/>
          <w:szCs w:val="28"/>
        </w:rPr>
        <w:t xml:space="preserve"> ,                                           (</w:t>
      </w:r>
      <w:r w:rsidR="002F064E" w:rsidRPr="002F064E">
        <w:rPr>
          <w:sz w:val="28"/>
          <w:szCs w:val="28"/>
        </w:rPr>
        <w:t>1</w:t>
      </w:r>
      <w:r w:rsidR="002A6285">
        <w:rPr>
          <w:sz w:val="28"/>
          <w:szCs w:val="28"/>
        </w:rPr>
        <w:t>2</w:t>
      </w:r>
      <w:r w:rsidR="002F064E" w:rsidRPr="002F064E">
        <w:rPr>
          <w:sz w:val="28"/>
          <w:szCs w:val="28"/>
        </w:rPr>
        <w:t>.10</w:t>
      </w:r>
      <w:r w:rsidRPr="002F064E">
        <w:rPr>
          <w:sz w:val="28"/>
          <w:szCs w:val="28"/>
        </w:rPr>
        <w:t>)</w:t>
      </w:r>
    </w:p>
    <w:p w:rsidR="002F064E" w:rsidRPr="002F064E" w:rsidRDefault="00B505CD" w:rsidP="00C908DC">
      <w:pPr>
        <w:tabs>
          <w:tab w:val="right" w:pos="8192"/>
        </w:tabs>
        <w:ind w:firstLine="567"/>
        <w:jc w:val="both"/>
        <w:rPr>
          <w:sz w:val="28"/>
          <w:szCs w:val="28"/>
        </w:rPr>
      </w:pPr>
      <w:r w:rsidRPr="002F064E">
        <w:rPr>
          <w:sz w:val="28"/>
          <w:szCs w:val="28"/>
        </w:rPr>
        <w:t xml:space="preserve">где </w:t>
      </w:r>
      <w:r w:rsidRPr="002F064E">
        <w:rPr>
          <w:sz w:val="28"/>
          <w:szCs w:val="28"/>
          <w:lang w:val="en-US"/>
        </w:rPr>
        <w:t>n</w:t>
      </w:r>
      <w:r w:rsidRPr="002F064E">
        <w:rPr>
          <w:sz w:val="28"/>
          <w:szCs w:val="28"/>
        </w:rPr>
        <w:t xml:space="preserve"> - число полуминутных промежутков главного периода; </w:t>
      </w:r>
    </w:p>
    <w:p w:rsidR="002F064E" w:rsidRPr="002F064E" w:rsidRDefault="00B505CD" w:rsidP="00C908DC">
      <w:pPr>
        <w:tabs>
          <w:tab w:val="right" w:pos="8192"/>
        </w:tabs>
        <w:ind w:firstLine="567"/>
        <w:jc w:val="both"/>
        <w:rPr>
          <w:sz w:val="28"/>
          <w:szCs w:val="28"/>
        </w:rPr>
      </w:pPr>
      <w:r w:rsidRPr="002F064E">
        <w:rPr>
          <w:sz w:val="28"/>
          <w:szCs w:val="28"/>
          <w:lang w:val="en-US"/>
        </w:rPr>
        <w:t>v</w:t>
      </w:r>
      <w:r w:rsidRPr="002F064E">
        <w:rPr>
          <w:sz w:val="28"/>
          <w:szCs w:val="28"/>
          <w:vertAlign w:val="subscript"/>
        </w:rPr>
        <w:t>0</w:t>
      </w:r>
      <w:r w:rsidRPr="002F064E">
        <w:rPr>
          <w:sz w:val="28"/>
          <w:szCs w:val="28"/>
        </w:rPr>
        <w:t xml:space="preserve"> и </w:t>
      </w:r>
      <w:r w:rsidRPr="002F064E">
        <w:rPr>
          <w:sz w:val="28"/>
          <w:szCs w:val="28"/>
          <w:lang w:val="en-US"/>
        </w:rPr>
        <w:t>v</w:t>
      </w:r>
      <w:r w:rsidRPr="002F064E">
        <w:rPr>
          <w:sz w:val="28"/>
          <w:szCs w:val="28"/>
          <w:vertAlign w:val="subscript"/>
          <w:lang w:val="en-US"/>
        </w:rPr>
        <w:t>k</w:t>
      </w:r>
      <w:r w:rsidRPr="002F064E">
        <w:rPr>
          <w:sz w:val="28"/>
          <w:szCs w:val="28"/>
          <w:lang w:eastAsia="en-US"/>
        </w:rPr>
        <w:t xml:space="preserve"> </w:t>
      </w:r>
      <w:r w:rsidRPr="002F064E">
        <w:rPr>
          <w:sz w:val="28"/>
          <w:szCs w:val="28"/>
        </w:rPr>
        <w:t>- среднее изменение температуры в начальном и заключи</w:t>
      </w:r>
      <w:r w:rsidRPr="002F064E">
        <w:rPr>
          <w:sz w:val="28"/>
          <w:szCs w:val="28"/>
        </w:rPr>
        <w:softHyphen/>
        <w:t xml:space="preserve">тельном периодах по 10 отсчетам, °С; </w:t>
      </w:r>
    </w:p>
    <w:p w:rsidR="00B505CD" w:rsidRPr="002F064E" w:rsidRDefault="00B505CD" w:rsidP="00C908DC">
      <w:pPr>
        <w:tabs>
          <w:tab w:val="right" w:pos="8192"/>
        </w:tabs>
        <w:ind w:firstLine="567"/>
        <w:jc w:val="both"/>
        <w:rPr>
          <w:sz w:val="28"/>
          <w:szCs w:val="28"/>
        </w:rPr>
      </w:pPr>
      <w:r w:rsidRPr="002F064E">
        <w:rPr>
          <w:sz w:val="28"/>
          <w:szCs w:val="28"/>
          <w:lang w:eastAsia="en-US"/>
        </w:rPr>
        <w:t>τ</w:t>
      </w:r>
      <w:r w:rsidRPr="002F064E">
        <w:rPr>
          <w:sz w:val="28"/>
          <w:szCs w:val="28"/>
          <w:vertAlign w:val="subscript"/>
          <w:lang w:eastAsia="en-US"/>
        </w:rPr>
        <w:t>0</w:t>
      </w:r>
      <w:r w:rsidRPr="002F064E">
        <w:rPr>
          <w:sz w:val="28"/>
          <w:szCs w:val="28"/>
          <w:lang w:eastAsia="en-US"/>
        </w:rPr>
        <w:t xml:space="preserve"> </w:t>
      </w:r>
      <w:r w:rsidRPr="002F064E">
        <w:rPr>
          <w:sz w:val="28"/>
          <w:szCs w:val="28"/>
        </w:rPr>
        <w:t>и τ</w:t>
      </w:r>
      <w:r w:rsidRPr="002F064E">
        <w:rPr>
          <w:sz w:val="28"/>
          <w:szCs w:val="28"/>
          <w:vertAlign w:val="subscript"/>
        </w:rPr>
        <w:t>к</w:t>
      </w:r>
      <w:r w:rsidRPr="002F064E">
        <w:rPr>
          <w:sz w:val="28"/>
          <w:szCs w:val="28"/>
        </w:rPr>
        <w:t xml:space="preserve"> - средняя тем</w:t>
      </w:r>
      <w:r w:rsidRPr="002F064E">
        <w:rPr>
          <w:sz w:val="28"/>
          <w:szCs w:val="28"/>
        </w:rPr>
        <w:softHyphen/>
        <w:t>пература начального и заключительного периодов, °С;</w:t>
      </w:r>
      <w:r w:rsidRPr="002F064E">
        <w:rPr>
          <w:sz w:val="28"/>
          <w:szCs w:val="28"/>
        </w:rPr>
        <w:tab/>
      </w:r>
    </w:p>
    <w:p w:rsidR="00B505CD" w:rsidRPr="002F064E" w:rsidRDefault="00B505CD" w:rsidP="00C908DC">
      <w:pPr>
        <w:tabs>
          <w:tab w:val="right" w:pos="8192"/>
        </w:tabs>
        <w:ind w:firstLine="567"/>
        <w:jc w:val="both"/>
        <w:rPr>
          <w:sz w:val="28"/>
          <w:szCs w:val="28"/>
        </w:rPr>
      </w:pPr>
      <w:r w:rsidRPr="002F064E">
        <w:rPr>
          <w:sz w:val="28"/>
          <w:szCs w:val="28"/>
          <w:lang w:val="en-US"/>
        </w:rPr>
        <w:t>t</w:t>
      </w:r>
      <w:r w:rsidRPr="002F064E">
        <w:rPr>
          <w:sz w:val="28"/>
          <w:szCs w:val="28"/>
          <w:vertAlign w:val="subscript"/>
        </w:rPr>
        <w:t>0</w:t>
      </w:r>
      <w:r w:rsidRPr="002F064E">
        <w:rPr>
          <w:sz w:val="28"/>
          <w:szCs w:val="28"/>
        </w:rPr>
        <w:t xml:space="preserve"> и  </w:t>
      </w:r>
      <w:r w:rsidRPr="002F064E">
        <w:rPr>
          <w:position w:val="-14"/>
          <w:vertAlign w:val="subscript"/>
        </w:rPr>
        <w:object w:dxaOrig="360" w:dyaOrig="380">
          <v:shape id="_x0000_i1104" type="#_x0000_t75" style="width:18.75pt;height:24pt" o:ole="">
            <v:imagedata r:id="rId172" o:title=""/>
          </v:shape>
          <o:OLEObject Type="Embed" ProgID="Equation.DSMT4" ShapeID="_x0000_i1104" DrawAspect="Content" ObjectID="_1491981046" r:id="rId173"/>
        </w:object>
      </w:r>
      <w:r w:rsidRPr="002F064E">
        <w:rPr>
          <w:vertAlign w:val="subscript"/>
        </w:rPr>
        <w:t xml:space="preserve"> </w:t>
      </w:r>
      <w:r w:rsidRPr="002F064E">
        <w:rPr>
          <w:sz w:val="28"/>
          <w:szCs w:val="28"/>
        </w:rPr>
        <w:t xml:space="preserve">- конечная температура начального и главного периодов, </w:t>
      </w:r>
    </w:p>
    <w:p w:rsidR="00B505CD" w:rsidRPr="002F064E" w:rsidRDefault="00B505CD" w:rsidP="00C908DC">
      <w:pPr>
        <w:tabs>
          <w:tab w:val="right" w:pos="8192"/>
        </w:tabs>
        <w:ind w:firstLine="567"/>
        <w:jc w:val="both"/>
        <w:rPr>
          <w:sz w:val="28"/>
          <w:szCs w:val="28"/>
        </w:rPr>
      </w:pPr>
      <w:r w:rsidRPr="002F064E">
        <w:rPr>
          <w:sz w:val="28"/>
          <w:szCs w:val="28"/>
        </w:rPr>
        <w:t xml:space="preserve">°С; </w:t>
      </w:r>
      <w:r w:rsidRPr="002F064E">
        <w:rPr>
          <w:position w:val="-28"/>
        </w:rPr>
        <w:object w:dxaOrig="499" w:dyaOrig="680">
          <v:shape id="_x0000_i1105" type="#_x0000_t75" style="width:24.75pt;height:33.75pt" o:ole="">
            <v:imagedata r:id="rId174" o:title=""/>
          </v:shape>
          <o:OLEObject Type="Embed" ProgID="Equation.DSMT4" ShapeID="_x0000_i1105" DrawAspect="Content" ObjectID="_1491981047" r:id="rId175"/>
        </w:object>
      </w:r>
      <w:r w:rsidRPr="002F064E">
        <w:t xml:space="preserve"> </w:t>
      </w:r>
      <w:r w:rsidRPr="002F064E">
        <w:rPr>
          <w:sz w:val="28"/>
          <w:szCs w:val="28"/>
          <w:lang w:eastAsia="en-US"/>
        </w:rPr>
        <w:t xml:space="preserve"> </w:t>
      </w:r>
      <w:r w:rsidRPr="002F064E">
        <w:rPr>
          <w:sz w:val="28"/>
          <w:szCs w:val="28"/>
        </w:rPr>
        <w:t>- сумма температур в главном периоде без конечного отсчета, °С.</w:t>
      </w:r>
    </w:p>
    <w:p w:rsidR="002F064E" w:rsidRDefault="002F064E" w:rsidP="00C908DC">
      <w:pPr>
        <w:ind w:firstLine="567"/>
        <w:jc w:val="center"/>
        <w:rPr>
          <w:b/>
          <w:sz w:val="28"/>
          <w:szCs w:val="28"/>
          <w:highlight w:val="yellow"/>
        </w:rPr>
      </w:pPr>
    </w:p>
    <w:p w:rsidR="00B505CD" w:rsidRPr="002F064E" w:rsidRDefault="00B505CD" w:rsidP="00C908DC">
      <w:pPr>
        <w:ind w:firstLine="567"/>
        <w:jc w:val="center"/>
        <w:rPr>
          <w:b/>
          <w:sz w:val="28"/>
          <w:szCs w:val="28"/>
        </w:rPr>
      </w:pPr>
      <w:r w:rsidRPr="002F064E">
        <w:rPr>
          <w:b/>
          <w:sz w:val="28"/>
          <w:szCs w:val="28"/>
        </w:rPr>
        <w:t>Порядок выполнения работы</w:t>
      </w:r>
    </w:p>
    <w:p w:rsidR="002F064E" w:rsidRPr="008B2C5A" w:rsidRDefault="002F064E" w:rsidP="00C908DC">
      <w:pPr>
        <w:ind w:firstLine="567"/>
        <w:jc w:val="center"/>
        <w:rPr>
          <w:b/>
          <w:sz w:val="28"/>
          <w:szCs w:val="28"/>
          <w:highlight w:val="yellow"/>
        </w:rPr>
      </w:pPr>
    </w:p>
    <w:p w:rsidR="00B505CD" w:rsidRPr="002F064E" w:rsidRDefault="00B505CD" w:rsidP="00C908DC">
      <w:pPr>
        <w:tabs>
          <w:tab w:val="left" w:pos="1197"/>
        </w:tabs>
        <w:ind w:firstLine="567"/>
        <w:jc w:val="both"/>
        <w:rPr>
          <w:sz w:val="28"/>
          <w:szCs w:val="28"/>
        </w:rPr>
      </w:pPr>
      <w:r w:rsidRPr="002F064E">
        <w:rPr>
          <w:sz w:val="28"/>
          <w:szCs w:val="28"/>
        </w:rPr>
        <w:t>1.</w:t>
      </w:r>
      <w:r w:rsidRPr="002F064E">
        <w:rPr>
          <w:sz w:val="28"/>
          <w:szCs w:val="28"/>
        </w:rPr>
        <w:tab/>
        <w:t>Подготовить образцы заряда к испытанию. Величину на</w:t>
      </w:r>
      <w:r w:rsidRPr="002F064E">
        <w:rPr>
          <w:sz w:val="28"/>
          <w:szCs w:val="28"/>
        </w:rPr>
        <w:softHyphen/>
        <w:t>вески ВВ подбирают так, чтобы подъем температуры не превышал 2-2,5 °С. В опыте используют прессованные сферические заряды ВВ массой 1-2 г с впрессованной в них электровоспламенительной проволочкой.</w:t>
      </w:r>
    </w:p>
    <w:p w:rsidR="00B505CD" w:rsidRPr="002F064E" w:rsidRDefault="00B505CD" w:rsidP="00C908DC">
      <w:pPr>
        <w:ind w:firstLine="567"/>
        <w:jc w:val="both"/>
        <w:rPr>
          <w:sz w:val="28"/>
          <w:szCs w:val="28"/>
        </w:rPr>
      </w:pPr>
      <w:r w:rsidRPr="002F064E">
        <w:rPr>
          <w:sz w:val="28"/>
          <w:szCs w:val="28"/>
        </w:rPr>
        <w:t>Взвесить заряд ВВ на аналитических весах.</w:t>
      </w:r>
    </w:p>
    <w:p w:rsidR="00B505CD" w:rsidRPr="002F064E" w:rsidRDefault="00B505CD" w:rsidP="00C908DC">
      <w:pPr>
        <w:tabs>
          <w:tab w:val="left" w:pos="1218"/>
        </w:tabs>
        <w:ind w:firstLine="567"/>
        <w:jc w:val="both"/>
        <w:rPr>
          <w:sz w:val="28"/>
          <w:szCs w:val="28"/>
        </w:rPr>
      </w:pPr>
      <w:r w:rsidRPr="002F064E">
        <w:rPr>
          <w:sz w:val="28"/>
          <w:szCs w:val="28"/>
        </w:rPr>
        <w:t>2.</w:t>
      </w:r>
      <w:r w:rsidR="002F064E" w:rsidRPr="002F064E">
        <w:rPr>
          <w:sz w:val="28"/>
          <w:szCs w:val="28"/>
        </w:rPr>
        <w:t xml:space="preserve"> К</w:t>
      </w:r>
      <w:r w:rsidRPr="002F064E">
        <w:rPr>
          <w:sz w:val="28"/>
          <w:szCs w:val="28"/>
        </w:rPr>
        <w:t>онцы электровоспламенительной проволочки плотно прикрутить к электроду и трубочке,</w:t>
      </w:r>
    </w:p>
    <w:p w:rsidR="00B505CD" w:rsidRPr="002F064E" w:rsidRDefault="00B505CD" w:rsidP="00C908DC">
      <w:pPr>
        <w:ind w:firstLine="567"/>
        <w:jc w:val="both"/>
        <w:rPr>
          <w:sz w:val="28"/>
          <w:szCs w:val="28"/>
        </w:rPr>
      </w:pPr>
      <w:r w:rsidRPr="002F064E">
        <w:rPr>
          <w:sz w:val="28"/>
          <w:szCs w:val="28"/>
        </w:rPr>
        <w:t>3.  Подготовить к работе калориметрическую бомбу:</w:t>
      </w:r>
    </w:p>
    <w:p w:rsidR="00B505CD" w:rsidRPr="002F064E" w:rsidRDefault="00B505CD" w:rsidP="00C908DC">
      <w:pPr>
        <w:tabs>
          <w:tab w:val="left" w:pos="1218"/>
        </w:tabs>
        <w:ind w:firstLine="567"/>
        <w:jc w:val="both"/>
        <w:rPr>
          <w:sz w:val="28"/>
          <w:szCs w:val="28"/>
        </w:rPr>
      </w:pPr>
      <w:r w:rsidRPr="002F064E">
        <w:rPr>
          <w:sz w:val="28"/>
          <w:szCs w:val="28"/>
        </w:rPr>
        <w:t>1)</w:t>
      </w:r>
      <w:r w:rsidRPr="002F064E">
        <w:rPr>
          <w:sz w:val="28"/>
          <w:szCs w:val="28"/>
        </w:rPr>
        <w:tab/>
        <w:t>залить в бомбу 10 мл воды, крышку, сняв со штатива, вставить в корпус бомбы;</w:t>
      </w:r>
    </w:p>
    <w:p w:rsidR="00B505CD" w:rsidRPr="002F064E" w:rsidRDefault="002F064E" w:rsidP="00C908DC">
      <w:pPr>
        <w:tabs>
          <w:tab w:val="left" w:pos="1218"/>
        </w:tabs>
        <w:ind w:firstLine="567"/>
        <w:jc w:val="both"/>
        <w:rPr>
          <w:sz w:val="28"/>
          <w:szCs w:val="28"/>
        </w:rPr>
      </w:pPr>
      <w:r w:rsidRPr="002F064E">
        <w:rPr>
          <w:sz w:val="28"/>
          <w:szCs w:val="28"/>
        </w:rPr>
        <w:t>2</w:t>
      </w:r>
      <w:r w:rsidR="00B505CD" w:rsidRPr="002F064E">
        <w:rPr>
          <w:sz w:val="28"/>
          <w:szCs w:val="28"/>
        </w:rPr>
        <w:t>)</w:t>
      </w:r>
      <w:r w:rsidR="00B505CD" w:rsidRPr="002F064E">
        <w:rPr>
          <w:sz w:val="28"/>
          <w:szCs w:val="28"/>
        </w:rPr>
        <w:tab/>
        <w:t>присоединить к открытому входному штуцеру бомбы че</w:t>
      </w:r>
      <w:r w:rsidR="00B505CD" w:rsidRPr="002F064E">
        <w:rPr>
          <w:sz w:val="28"/>
          <w:szCs w:val="28"/>
        </w:rPr>
        <w:softHyphen/>
        <w:t>рез редуктор трубку от баллона с азотом; открыв с помощью ключа выходной штуцер, медленно подать газ.</w:t>
      </w:r>
    </w:p>
    <w:p w:rsidR="00B505CD" w:rsidRPr="002F064E" w:rsidRDefault="00B505CD" w:rsidP="00C908DC">
      <w:pPr>
        <w:ind w:firstLine="567"/>
        <w:jc w:val="both"/>
        <w:rPr>
          <w:sz w:val="28"/>
          <w:szCs w:val="28"/>
        </w:rPr>
      </w:pPr>
      <w:r w:rsidRPr="002F064E">
        <w:rPr>
          <w:sz w:val="28"/>
          <w:szCs w:val="28"/>
        </w:rPr>
        <w:t>Для вытеснения воздуха из бомбы азот пропускать около 2 мин, затем перекрыть входной и выходной клапаны и отсое</w:t>
      </w:r>
      <w:r w:rsidRPr="002F064E">
        <w:rPr>
          <w:sz w:val="28"/>
          <w:szCs w:val="28"/>
        </w:rPr>
        <w:softHyphen/>
        <w:t>динить трубку от бомбы.</w:t>
      </w:r>
    </w:p>
    <w:p w:rsidR="00B505CD" w:rsidRPr="002F064E" w:rsidRDefault="00B505CD" w:rsidP="00C908DC">
      <w:pPr>
        <w:tabs>
          <w:tab w:val="left" w:pos="1218"/>
        </w:tabs>
        <w:ind w:firstLine="567"/>
        <w:jc w:val="both"/>
        <w:rPr>
          <w:sz w:val="28"/>
          <w:szCs w:val="28"/>
        </w:rPr>
      </w:pPr>
      <w:r w:rsidRPr="002F064E">
        <w:rPr>
          <w:sz w:val="28"/>
          <w:szCs w:val="28"/>
        </w:rPr>
        <w:lastRenderedPageBreak/>
        <w:t>4.</w:t>
      </w:r>
      <w:r w:rsidRPr="002F064E">
        <w:rPr>
          <w:sz w:val="28"/>
          <w:szCs w:val="28"/>
        </w:rPr>
        <w:tab/>
        <w:t>Собрать калориметр:</w:t>
      </w:r>
    </w:p>
    <w:p w:rsidR="00B505CD" w:rsidRPr="002F064E" w:rsidRDefault="00B505CD" w:rsidP="00C908DC">
      <w:pPr>
        <w:tabs>
          <w:tab w:val="left" w:pos="1218"/>
        </w:tabs>
        <w:ind w:firstLine="567"/>
        <w:jc w:val="both"/>
        <w:rPr>
          <w:sz w:val="28"/>
          <w:szCs w:val="28"/>
        </w:rPr>
      </w:pPr>
      <w:r w:rsidRPr="002F064E">
        <w:rPr>
          <w:sz w:val="28"/>
          <w:szCs w:val="28"/>
        </w:rPr>
        <w:t>1)</w:t>
      </w:r>
      <w:r w:rsidRPr="002F064E">
        <w:rPr>
          <w:sz w:val="28"/>
          <w:szCs w:val="28"/>
        </w:rPr>
        <w:tab/>
        <w:t>в калориметрический сосуд залить 2200 г дистиллиро</w:t>
      </w:r>
      <w:r w:rsidRPr="002F064E">
        <w:rPr>
          <w:sz w:val="28"/>
          <w:szCs w:val="28"/>
        </w:rPr>
        <w:softHyphen/>
        <w:t>ванной воды комнатой температуры (масса воды определяется с</w:t>
      </w:r>
      <w:r w:rsidRPr="002F064E">
        <w:rPr>
          <w:sz w:val="28"/>
          <w:szCs w:val="28"/>
        </w:rPr>
        <w:tab/>
        <w:t>точностью до 1 г) и установить его на поддон в защитный сосуд;</w:t>
      </w:r>
    </w:p>
    <w:p w:rsidR="00B505CD" w:rsidRPr="002F064E" w:rsidRDefault="00B505CD" w:rsidP="00C908DC">
      <w:pPr>
        <w:tabs>
          <w:tab w:val="left" w:pos="1218"/>
        </w:tabs>
        <w:ind w:firstLine="567"/>
        <w:jc w:val="both"/>
        <w:rPr>
          <w:sz w:val="28"/>
          <w:szCs w:val="28"/>
        </w:rPr>
      </w:pPr>
      <w:r w:rsidRPr="002F064E">
        <w:rPr>
          <w:sz w:val="28"/>
          <w:szCs w:val="28"/>
        </w:rPr>
        <w:t>2)</w:t>
      </w:r>
      <w:r w:rsidRPr="002F064E">
        <w:rPr>
          <w:sz w:val="28"/>
          <w:szCs w:val="28"/>
        </w:rPr>
        <w:tab/>
        <w:t>снаряженную бомбу поместить в калориметрический со</w:t>
      </w:r>
      <w:r w:rsidRPr="002F064E">
        <w:rPr>
          <w:sz w:val="28"/>
          <w:szCs w:val="28"/>
        </w:rPr>
        <w:softHyphen/>
        <w:t>суд, держа рукой за вентили и стараясь не разбрызгивать воду (уровень воды в сосуде должен быть выше сальниковых гаек крышки погруженной в сосуд бомбы);</w:t>
      </w:r>
    </w:p>
    <w:p w:rsidR="00B505CD" w:rsidRPr="002F064E" w:rsidRDefault="00B505CD" w:rsidP="00C908DC">
      <w:pPr>
        <w:tabs>
          <w:tab w:val="left" w:pos="1218"/>
        </w:tabs>
        <w:ind w:firstLine="567"/>
        <w:jc w:val="both"/>
        <w:rPr>
          <w:sz w:val="28"/>
          <w:szCs w:val="28"/>
        </w:rPr>
      </w:pPr>
      <w:r w:rsidRPr="002F064E">
        <w:rPr>
          <w:sz w:val="28"/>
          <w:szCs w:val="28"/>
        </w:rPr>
        <w:t>3)</w:t>
      </w:r>
      <w:r w:rsidRPr="002F064E">
        <w:rPr>
          <w:sz w:val="28"/>
          <w:szCs w:val="28"/>
        </w:rPr>
        <w:tab/>
        <w:t>к контактам подсоединить электропровода цепи вос</w:t>
      </w:r>
      <w:r w:rsidRPr="002F064E">
        <w:rPr>
          <w:sz w:val="28"/>
          <w:szCs w:val="28"/>
        </w:rPr>
        <w:softHyphen/>
        <w:t>пламенения, вставить метастатический термометр Бекмана, закрыть крышку калориметра и запустить мешалку.</w:t>
      </w:r>
    </w:p>
    <w:p w:rsidR="00B505CD" w:rsidRPr="002F064E" w:rsidRDefault="00B505CD" w:rsidP="00C908DC">
      <w:pPr>
        <w:ind w:firstLine="567"/>
        <w:jc w:val="both"/>
        <w:rPr>
          <w:sz w:val="28"/>
          <w:szCs w:val="28"/>
        </w:rPr>
      </w:pPr>
      <w:r w:rsidRPr="002F064E">
        <w:rPr>
          <w:sz w:val="28"/>
          <w:szCs w:val="28"/>
        </w:rPr>
        <w:t>Убедившись в том, что она не касается никаких частей прибора, собранную калориметрическую установку оставить на 10 мин для выравнивания температуры.</w:t>
      </w:r>
    </w:p>
    <w:p w:rsidR="00B505CD" w:rsidRPr="002F064E" w:rsidRDefault="00B505CD" w:rsidP="002F064E">
      <w:pPr>
        <w:tabs>
          <w:tab w:val="left" w:pos="1183"/>
        </w:tabs>
        <w:ind w:firstLine="567"/>
        <w:jc w:val="both"/>
        <w:rPr>
          <w:sz w:val="28"/>
          <w:szCs w:val="28"/>
        </w:rPr>
      </w:pPr>
      <w:r w:rsidRPr="002F064E">
        <w:rPr>
          <w:sz w:val="28"/>
          <w:szCs w:val="28"/>
        </w:rPr>
        <w:t>5.</w:t>
      </w:r>
      <w:r w:rsidRPr="002F064E">
        <w:rPr>
          <w:sz w:val="28"/>
          <w:szCs w:val="28"/>
        </w:rPr>
        <w:tab/>
        <w:t>Произвести необходимые измерения. Включить секундо</w:t>
      </w:r>
      <w:r w:rsidRPr="002F064E">
        <w:rPr>
          <w:sz w:val="28"/>
          <w:szCs w:val="28"/>
        </w:rPr>
        <w:softHyphen/>
        <w:t>мер и через каждые 30 с при помощи лупы фиксировать показа</w:t>
      </w:r>
      <w:r w:rsidRPr="002F064E">
        <w:rPr>
          <w:sz w:val="28"/>
          <w:szCs w:val="28"/>
        </w:rPr>
        <w:softHyphen/>
        <w:t xml:space="preserve">ния термометра. Сделав 10 отсчетов, записываемых в тетрадь под символами от </w:t>
      </w:r>
      <w:r w:rsidRPr="002F064E">
        <w:rPr>
          <w:sz w:val="28"/>
          <w:szCs w:val="28"/>
          <w:lang w:val="en-US" w:eastAsia="en-US"/>
        </w:rPr>
        <w:t>t</w:t>
      </w:r>
      <w:r w:rsidRPr="002F064E">
        <w:rPr>
          <w:sz w:val="28"/>
          <w:szCs w:val="28"/>
          <w:vertAlign w:val="subscript"/>
          <w:lang w:eastAsia="en-US"/>
        </w:rPr>
        <w:t>1</w:t>
      </w:r>
      <w:r w:rsidRPr="002F064E">
        <w:rPr>
          <w:sz w:val="28"/>
          <w:szCs w:val="28"/>
          <w:vertAlign w:val="superscript"/>
          <w:lang w:val="en-US" w:eastAsia="en-US"/>
        </w:rPr>
        <w:t>H</w:t>
      </w:r>
      <w:r w:rsidRPr="002F064E">
        <w:rPr>
          <w:sz w:val="28"/>
          <w:szCs w:val="28"/>
          <w:vertAlign w:val="subscript"/>
          <w:lang w:eastAsia="en-US"/>
        </w:rPr>
        <w:t xml:space="preserve"> </w:t>
      </w:r>
      <w:r w:rsidRPr="002F064E">
        <w:rPr>
          <w:sz w:val="28"/>
          <w:szCs w:val="28"/>
        </w:rPr>
        <w:t xml:space="preserve">до </w:t>
      </w:r>
      <w:r w:rsidRPr="002F064E">
        <w:rPr>
          <w:sz w:val="28"/>
          <w:szCs w:val="28"/>
          <w:lang w:val="en-US" w:eastAsia="en-US"/>
        </w:rPr>
        <w:t>t</w:t>
      </w:r>
      <w:r w:rsidRPr="002F064E">
        <w:rPr>
          <w:sz w:val="28"/>
          <w:szCs w:val="28"/>
          <w:vertAlign w:val="subscript"/>
          <w:lang w:eastAsia="en-US"/>
        </w:rPr>
        <w:t xml:space="preserve">10 </w:t>
      </w:r>
      <w:r w:rsidRPr="002F064E">
        <w:rPr>
          <w:sz w:val="28"/>
          <w:szCs w:val="28"/>
          <w:vertAlign w:val="superscript"/>
          <w:lang w:val="en-US" w:eastAsia="en-US"/>
        </w:rPr>
        <w:t>H</w:t>
      </w:r>
      <w:r w:rsidRPr="002F064E">
        <w:rPr>
          <w:sz w:val="28"/>
          <w:szCs w:val="28"/>
        </w:rPr>
        <w:t xml:space="preserve"> , одновре</w:t>
      </w:r>
      <w:r w:rsidRPr="002F064E">
        <w:rPr>
          <w:sz w:val="28"/>
          <w:szCs w:val="28"/>
        </w:rPr>
        <w:softHyphen/>
        <w:t>менно с 11-м отсчетом включить ток на воспламенитель.</w:t>
      </w:r>
    </w:p>
    <w:p w:rsidR="00B505CD" w:rsidRPr="002F064E" w:rsidRDefault="00B505CD" w:rsidP="00C908DC">
      <w:pPr>
        <w:tabs>
          <w:tab w:val="left" w:pos="1183"/>
        </w:tabs>
        <w:ind w:firstLine="567"/>
        <w:jc w:val="both"/>
        <w:rPr>
          <w:sz w:val="28"/>
          <w:szCs w:val="28"/>
        </w:rPr>
      </w:pPr>
      <w:r w:rsidRPr="002F064E">
        <w:rPr>
          <w:sz w:val="28"/>
          <w:szCs w:val="28"/>
        </w:rPr>
        <w:t>6.</w:t>
      </w:r>
      <w:r w:rsidRPr="002F064E">
        <w:rPr>
          <w:sz w:val="28"/>
          <w:szCs w:val="28"/>
        </w:rPr>
        <w:tab/>
        <w:t>Разобрать калориметр:</w:t>
      </w:r>
    </w:p>
    <w:p w:rsidR="00B505CD" w:rsidRPr="002F064E" w:rsidRDefault="00B505CD" w:rsidP="00C908DC">
      <w:pPr>
        <w:tabs>
          <w:tab w:val="left" w:pos="1183"/>
        </w:tabs>
        <w:ind w:firstLine="567"/>
        <w:jc w:val="both"/>
        <w:rPr>
          <w:sz w:val="28"/>
          <w:szCs w:val="28"/>
        </w:rPr>
      </w:pPr>
      <w:r w:rsidRPr="002F064E">
        <w:rPr>
          <w:sz w:val="28"/>
          <w:szCs w:val="28"/>
        </w:rPr>
        <w:t>1)</w:t>
      </w:r>
      <w:r w:rsidRPr="002F064E">
        <w:rPr>
          <w:sz w:val="28"/>
          <w:szCs w:val="28"/>
        </w:rPr>
        <w:tab/>
        <w:t>снять крышку с защитного кожуха и вынуть термометр, отсоединять электропровода от клемм бомбы;</w:t>
      </w:r>
    </w:p>
    <w:p w:rsidR="00B505CD" w:rsidRPr="002F064E" w:rsidRDefault="00B505CD" w:rsidP="00C908DC">
      <w:pPr>
        <w:tabs>
          <w:tab w:val="left" w:pos="1183"/>
        </w:tabs>
        <w:ind w:firstLine="567"/>
        <w:jc w:val="both"/>
        <w:rPr>
          <w:sz w:val="28"/>
          <w:szCs w:val="28"/>
        </w:rPr>
      </w:pPr>
      <w:r w:rsidRPr="002F064E">
        <w:rPr>
          <w:sz w:val="28"/>
          <w:szCs w:val="28"/>
        </w:rPr>
        <w:t>2)</w:t>
      </w:r>
      <w:r w:rsidRPr="002F064E">
        <w:rPr>
          <w:sz w:val="28"/>
          <w:szCs w:val="28"/>
        </w:rPr>
        <w:tab/>
        <w:t>поднять мешалку и осторожно вынуть из калориметра бомбу и калориметрический сосуд;</w:t>
      </w:r>
    </w:p>
    <w:p w:rsidR="00B505CD" w:rsidRPr="002F064E" w:rsidRDefault="00B505CD" w:rsidP="00C908DC">
      <w:pPr>
        <w:tabs>
          <w:tab w:val="left" w:pos="1183"/>
        </w:tabs>
        <w:ind w:firstLine="567"/>
        <w:jc w:val="both"/>
        <w:rPr>
          <w:sz w:val="28"/>
          <w:szCs w:val="28"/>
        </w:rPr>
      </w:pPr>
      <w:r w:rsidRPr="002F064E">
        <w:rPr>
          <w:sz w:val="28"/>
          <w:szCs w:val="28"/>
        </w:rPr>
        <w:t>3)</w:t>
      </w:r>
      <w:r w:rsidRPr="002F064E">
        <w:rPr>
          <w:sz w:val="28"/>
          <w:szCs w:val="28"/>
        </w:rPr>
        <w:tab/>
        <w:t>бомбу поставить под тягу, отвинтить колпачок выпускного штуцера и медленно выпустить газообразные продукты; после полного выхода газов отвернуть прижимное кольцо и вынуть крышку бомбы;</w:t>
      </w:r>
    </w:p>
    <w:p w:rsidR="00B505CD" w:rsidRPr="002F064E" w:rsidRDefault="00B505CD" w:rsidP="00C908DC">
      <w:pPr>
        <w:tabs>
          <w:tab w:val="left" w:pos="1183"/>
        </w:tabs>
        <w:ind w:firstLine="567"/>
        <w:jc w:val="both"/>
        <w:rPr>
          <w:sz w:val="28"/>
          <w:szCs w:val="28"/>
        </w:rPr>
      </w:pPr>
      <w:r w:rsidRPr="002F064E">
        <w:rPr>
          <w:sz w:val="28"/>
          <w:szCs w:val="28"/>
        </w:rPr>
        <w:t>4)</w:t>
      </w:r>
      <w:r w:rsidRPr="002F064E">
        <w:rPr>
          <w:sz w:val="28"/>
          <w:szCs w:val="28"/>
        </w:rPr>
        <w:tab/>
        <w:t>вылив воду из калориметра, промыть дистиллированной водой корпус бомбы и вытереть насухо все части калориметра, - которые соприкасались с водой.</w:t>
      </w:r>
    </w:p>
    <w:p w:rsidR="00B505CD" w:rsidRPr="002F064E" w:rsidRDefault="00B505CD" w:rsidP="00C908DC">
      <w:pPr>
        <w:tabs>
          <w:tab w:val="left" w:pos="1183"/>
        </w:tabs>
        <w:ind w:firstLine="567"/>
        <w:jc w:val="both"/>
        <w:rPr>
          <w:sz w:val="28"/>
          <w:szCs w:val="28"/>
        </w:rPr>
      </w:pPr>
      <w:r w:rsidRPr="002F064E">
        <w:rPr>
          <w:sz w:val="28"/>
          <w:szCs w:val="28"/>
        </w:rPr>
        <w:t>7.</w:t>
      </w:r>
      <w:r w:rsidRPr="002F064E">
        <w:rPr>
          <w:sz w:val="28"/>
          <w:szCs w:val="28"/>
        </w:rPr>
        <w:tab/>
        <w:t>Обработать результата опыта. Тепловой эффект рассчи</w:t>
      </w:r>
      <w:r w:rsidRPr="002F064E">
        <w:rPr>
          <w:sz w:val="28"/>
          <w:szCs w:val="28"/>
        </w:rPr>
        <w:softHyphen/>
        <w:t>тывают по формуле</w:t>
      </w:r>
    </w:p>
    <w:p w:rsidR="00B505CD" w:rsidRPr="002F064E" w:rsidRDefault="00B505CD" w:rsidP="002F064E">
      <w:pPr>
        <w:tabs>
          <w:tab w:val="right" w:pos="8776"/>
        </w:tabs>
        <w:ind w:firstLine="567"/>
        <w:jc w:val="right"/>
        <w:rPr>
          <w:sz w:val="28"/>
          <w:szCs w:val="28"/>
        </w:rPr>
      </w:pPr>
      <w:r w:rsidRPr="002F064E">
        <w:rPr>
          <w:smallCaps/>
          <w:position w:val="-24"/>
          <w:sz w:val="28"/>
          <w:szCs w:val="28"/>
          <w:lang w:val="en-US" w:eastAsia="en-US"/>
        </w:rPr>
        <w:object w:dxaOrig="3960" w:dyaOrig="700">
          <v:shape id="_x0000_i1106" type="#_x0000_t75" style="width:198.75pt;height:35.25pt" o:ole="">
            <v:imagedata r:id="rId176" o:title=""/>
          </v:shape>
          <o:OLEObject Type="Embed" ProgID="Equation.DSMT4" ShapeID="_x0000_i1106" DrawAspect="Content" ObjectID="_1491981048" r:id="rId177"/>
        </w:object>
      </w:r>
      <w:r w:rsidRPr="002F064E">
        <w:rPr>
          <w:smallCaps/>
          <w:sz w:val="28"/>
          <w:szCs w:val="28"/>
          <w:lang w:eastAsia="en-US"/>
        </w:rPr>
        <w:t xml:space="preserve"> </w:t>
      </w:r>
      <w:r w:rsidRPr="002F064E">
        <w:rPr>
          <w:sz w:val="28"/>
          <w:szCs w:val="28"/>
          <w:lang w:eastAsia="en-US"/>
        </w:rPr>
        <w:t>,</w:t>
      </w:r>
      <w:r w:rsidRPr="002F064E">
        <w:rPr>
          <w:sz w:val="28"/>
          <w:szCs w:val="28"/>
          <w:lang w:eastAsia="en-US"/>
        </w:rPr>
        <w:tab/>
        <w:t>(</w:t>
      </w:r>
      <w:r w:rsidR="002F064E" w:rsidRPr="002F064E">
        <w:rPr>
          <w:sz w:val="28"/>
          <w:szCs w:val="28"/>
          <w:lang w:eastAsia="en-US"/>
        </w:rPr>
        <w:t>1</w:t>
      </w:r>
      <w:r w:rsidR="002A6285">
        <w:rPr>
          <w:sz w:val="28"/>
          <w:szCs w:val="28"/>
          <w:lang w:eastAsia="en-US"/>
        </w:rPr>
        <w:t>2</w:t>
      </w:r>
      <w:r w:rsidR="002F064E" w:rsidRPr="002F064E">
        <w:rPr>
          <w:sz w:val="28"/>
          <w:szCs w:val="28"/>
          <w:lang w:eastAsia="en-US"/>
        </w:rPr>
        <w:t>.11</w:t>
      </w:r>
      <w:r w:rsidRPr="002F064E">
        <w:rPr>
          <w:sz w:val="28"/>
          <w:szCs w:val="28"/>
          <w:lang w:eastAsia="en-US"/>
        </w:rPr>
        <w:t>)</w:t>
      </w:r>
    </w:p>
    <w:p w:rsidR="00B505CD" w:rsidRPr="002F064E" w:rsidRDefault="00B505CD" w:rsidP="00C908DC">
      <w:pPr>
        <w:ind w:firstLine="567"/>
        <w:jc w:val="both"/>
        <w:rPr>
          <w:sz w:val="28"/>
          <w:szCs w:val="28"/>
        </w:rPr>
      </w:pPr>
      <w:r w:rsidRPr="002F064E">
        <w:rPr>
          <w:sz w:val="28"/>
          <w:szCs w:val="28"/>
        </w:rPr>
        <w:t xml:space="preserve">Где </w:t>
      </w:r>
      <w:r w:rsidRPr="002F064E">
        <w:rPr>
          <w:sz w:val="28"/>
          <w:szCs w:val="28"/>
          <w:lang w:val="en-US"/>
        </w:rPr>
        <w:t>Q</w:t>
      </w:r>
      <w:r w:rsidRPr="002F064E">
        <w:rPr>
          <w:sz w:val="28"/>
          <w:szCs w:val="28"/>
          <w:vertAlign w:val="subscript"/>
        </w:rPr>
        <w:t>эд</w:t>
      </w:r>
      <w:r w:rsidRPr="002F064E">
        <w:rPr>
          <w:sz w:val="28"/>
          <w:szCs w:val="28"/>
        </w:rPr>
        <w:t xml:space="preserve">- теплота взрыва воспламенителя (по справочнику), </w:t>
      </w:r>
      <w:r w:rsidRPr="002F064E">
        <w:rPr>
          <w:sz w:val="28"/>
          <w:szCs w:val="28"/>
          <w:lang w:eastAsia="en-US"/>
        </w:rPr>
        <w:t>Дж</w:t>
      </w:r>
      <w:r w:rsidRPr="002F064E">
        <w:rPr>
          <w:sz w:val="28"/>
          <w:szCs w:val="28"/>
        </w:rPr>
        <w:t xml:space="preserve">; </w:t>
      </w:r>
      <w:r w:rsidRPr="002F064E">
        <w:rPr>
          <w:sz w:val="28"/>
          <w:szCs w:val="28"/>
          <w:lang w:val="en-US"/>
        </w:rPr>
        <w:t>G</w:t>
      </w:r>
      <w:r w:rsidRPr="002F064E">
        <w:rPr>
          <w:sz w:val="28"/>
          <w:szCs w:val="28"/>
        </w:rPr>
        <w:t xml:space="preserve"> - масса заряда, г.</w:t>
      </w:r>
    </w:p>
    <w:p w:rsidR="00B505CD" w:rsidRDefault="00B505CD" w:rsidP="00C908DC">
      <w:pPr>
        <w:ind w:firstLine="567"/>
        <w:jc w:val="center"/>
        <w:rPr>
          <w:b/>
          <w:sz w:val="28"/>
          <w:szCs w:val="28"/>
        </w:rPr>
      </w:pPr>
      <w:r w:rsidRPr="002F064E">
        <w:rPr>
          <w:b/>
          <w:sz w:val="28"/>
          <w:szCs w:val="28"/>
        </w:rPr>
        <w:t>Содержание отчета</w:t>
      </w:r>
    </w:p>
    <w:p w:rsidR="001030F2" w:rsidRPr="002F064E" w:rsidRDefault="001030F2" w:rsidP="00C908DC">
      <w:pPr>
        <w:ind w:firstLine="567"/>
        <w:jc w:val="center"/>
        <w:rPr>
          <w:b/>
          <w:sz w:val="28"/>
          <w:szCs w:val="28"/>
        </w:rPr>
      </w:pPr>
    </w:p>
    <w:p w:rsidR="00B505CD" w:rsidRPr="002F064E" w:rsidRDefault="00B505CD" w:rsidP="00C908DC">
      <w:pPr>
        <w:tabs>
          <w:tab w:val="left" w:pos="1183"/>
        </w:tabs>
        <w:ind w:firstLine="567"/>
        <w:jc w:val="both"/>
        <w:rPr>
          <w:sz w:val="28"/>
          <w:szCs w:val="28"/>
        </w:rPr>
      </w:pPr>
      <w:r w:rsidRPr="002F064E">
        <w:rPr>
          <w:sz w:val="28"/>
          <w:szCs w:val="28"/>
        </w:rPr>
        <w:t>1,</w:t>
      </w:r>
      <w:r w:rsidRPr="002F064E">
        <w:rPr>
          <w:sz w:val="28"/>
          <w:szCs w:val="28"/>
        </w:rPr>
        <w:tab/>
        <w:t>Краткое описание опыта. Записи измерений.</w:t>
      </w:r>
    </w:p>
    <w:p w:rsidR="00B505CD" w:rsidRPr="002F064E" w:rsidRDefault="00B505CD" w:rsidP="00C908DC">
      <w:pPr>
        <w:tabs>
          <w:tab w:val="left" w:pos="1183"/>
        </w:tabs>
        <w:ind w:firstLine="567"/>
        <w:jc w:val="both"/>
        <w:rPr>
          <w:sz w:val="28"/>
          <w:szCs w:val="28"/>
        </w:rPr>
      </w:pPr>
      <w:r w:rsidRPr="002F064E">
        <w:rPr>
          <w:sz w:val="28"/>
          <w:szCs w:val="28"/>
        </w:rPr>
        <w:t>2.</w:t>
      </w:r>
      <w:r w:rsidRPr="002F064E">
        <w:rPr>
          <w:sz w:val="28"/>
          <w:szCs w:val="28"/>
        </w:rPr>
        <w:tab/>
        <w:t>Результаты расчета теплового эффекта взрывчатого превращения ВВ.</w:t>
      </w:r>
    </w:p>
    <w:p w:rsidR="001030F2" w:rsidRDefault="001030F2" w:rsidP="00B505CD">
      <w:pPr>
        <w:jc w:val="center"/>
        <w:rPr>
          <w:b/>
          <w:sz w:val="28"/>
          <w:szCs w:val="28"/>
          <w:highlight w:val="yellow"/>
        </w:rPr>
      </w:pPr>
    </w:p>
    <w:p w:rsidR="001030F2" w:rsidRDefault="001030F2" w:rsidP="00B505CD">
      <w:pPr>
        <w:jc w:val="center"/>
        <w:rPr>
          <w:b/>
          <w:sz w:val="28"/>
          <w:szCs w:val="28"/>
          <w:highlight w:val="yellow"/>
        </w:rPr>
      </w:pPr>
    </w:p>
    <w:p w:rsidR="001030F2" w:rsidRDefault="001030F2" w:rsidP="00B505CD">
      <w:pPr>
        <w:jc w:val="center"/>
        <w:rPr>
          <w:b/>
          <w:sz w:val="28"/>
          <w:szCs w:val="28"/>
          <w:highlight w:val="yellow"/>
        </w:rPr>
      </w:pPr>
    </w:p>
    <w:p w:rsidR="001030F2" w:rsidRDefault="001030F2" w:rsidP="00B505CD">
      <w:pPr>
        <w:jc w:val="center"/>
        <w:rPr>
          <w:b/>
          <w:sz w:val="28"/>
          <w:szCs w:val="28"/>
          <w:highlight w:val="yellow"/>
        </w:rPr>
      </w:pPr>
    </w:p>
    <w:p w:rsidR="001030F2" w:rsidRDefault="001030F2" w:rsidP="00B505CD">
      <w:pPr>
        <w:jc w:val="center"/>
        <w:rPr>
          <w:b/>
          <w:sz w:val="28"/>
          <w:szCs w:val="28"/>
          <w:highlight w:val="yellow"/>
        </w:rPr>
      </w:pPr>
    </w:p>
    <w:p w:rsidR="001030F2" w:rsidRDefault="001030F2" w:rsidP="00B505CD">
      <w:pPr>
        <w:jc w:val="center"/>
        <w:rPr>
          <w:b/>
          <w:sz w:val="28"/>
          <w:szCs w:val="28"/>
          <w:highlight w:val="yellow"/>
        </w:rPr>
      </w:pPr>
    </w:p>
    <w:p w:rsidR="00B505CD" w:rsidRPr="001030F2" w:rsidRDefault="00B505CD" w:rsidP="001030F2">
      <w:pPr>
        <w:ind w:firstLine="567"/>
        <w:jc w:val="center"/>
        <w:rPr>
          <w:b/>
          <w:sz w:val="28"/>
          <w:szCs w:val="28"/>
        </w:rPr>
      </w:pPr>
      <w:r w:rsidRPr="001030F2">
        <w:rPr>
          <w:b/>
          <w:sz w:val="28"/>
          <w:szCs w:val="28"/>
        </w:rPr>
        <w:lastRenderedPageBreak/>
        <w:t xml:space="preserve">Работа 5. </w:t>
      </w:r>
      <w:r w:rsidR="001030F2" w:rsidRPr="001030F2">
        <w:rPr>
          <w:b/>
          <w:sz w:val="28"/>
          <w:szCs w:val="28"/>
        </w:rPr>
        <w:t xml:space="preserve">Измерение температуры детонации конденсированных </w:t>
      </w:r>
      <w:r w:rsidR="00EE7AF5">
        <w:rPr>
          <w:b/>
          <w:sz w:val="28"/>
          <w:szCs w:val="28"/>
        </w:rPr>
        <w:t>взрывчатых веществ</w:t>
      </w:r>
    </w:p>
    <w:p w:rsidR="001030F2" w:rsidRPr="008B2C5A" w:rsidRDefault="001030F2" w:rsidP="001030F2">
      <w:pPr>
        <w:ind w:firstLine="567"/>
        <w:jc w:val="center"/>
        <w:rPr>
          <w:b/>
          <w:sz w:val="28"/>
          <w:szCs w:val="28"/>
          <w:highlight w:val="yellow"/>
        </w:rPr>
      </w:pPr>
    </w:p>
    <w:p w:rsidR="00B505CD" w:rsidRPr="001030F2" w:rsidRDefault="00B505CD" w:rsidP="001030F2">
      <w:pPr>
        <w:ind w:firstLine="567"/>
        <w:jc w:val="both"/>
        <w:rPr>
          <w:sz w:val="28"/>
          <w:szCs w:val="28"/>
        </w:rPr>
      </w:pPr>
      <w:r w:rsidRPr="001030F2">
        <w:rPr>
          <w:sz w:val="28"/>
          <w:szCs w:val="28"/>
        </w:rPr>
        <w:t xml:space="preserve"> </w:t>
      </w:r>
      <w:r w:rsidRPr="001030F2">
        <w:rPr>
          <w:b/>
          <w:sz w:val="28"/>
          <w:szCs w:val="28"/>
        </w:rPr>
        <w:t>Цель  работы</w:t>
      </w:r>
      <w:r w:rsidRPr="001030F2">
        <w:rPr>
          <w:sz w:val="28"/>
          <w:szCs w:val="28"/>
        </w:rPr>
        <w:t xml:space="preserve"> - изучить методику измерений па</w:t>
      </w:r>
      <w:r w:rsidRPr="001030F2">
        <w:rPr>
          <w:sz w:val="28"/>
          <w:szCs w:val="28"/>
        </w:rPr>
        <w:softHyphen/>
        <w:t>раметров горения, детонации и количественно определить температуру детонационного фронта конденсированных ВВ.</w:t>
      </w:r>
    </w:p>
    <w:p w:rsidR="001030F2" w:rsidRDefault="001030F2" w:rsidP="001030F2">
      <w:pPr>
        <w:ind w:firstLine="567"/>
        <w:jc w:val="both"/>
        <w:rPr>
          <w:sz w:val="28"/>
          <w:szCs w:val="28"/>
          <w:highlight w:val="yellow"/>
        </w:rPr>
      </w:pPr>
    </w:p>
    <w:p w:rsidR="00B505CD" w:rsidRPr="00607131" w:rsidRDefault="00B505CD" w:rsidP="001030F2">
      <w:pPr>
        <w:ind w:firstLine="567"/>
        <w:jc w:val="both"/>
        <w:rPr>
          <w:sz w:val="28"/>
          <w:szCs w:val="28"/>
        </w:rPr>
      </w:pPr>
      <w:r w:rsidRPr="00607131">
        <w:rPr>
          <w:sz w:val="28"/>
          <w:szCs w:val="28"/>
        </w:rPr>
        <w:t>Знание температуры взрыва необходимо для ряда термодина</w:t>
      </w:r>
      <w:r w:rsidRPr="00607131">
        <w:rPr>
          <w:sz w:val="28"/>
          <w:szCs w:val="28"/>
        </w:rPr>
        <w:softHyphen/>
        <w:t>мических расчетов. Температура взрыва является также одним из основных параметров, определяющих опасность применения ВВ в угольных шахтах при наличии метано- или пылевоздушных сме</w:t>
      </w:r>
      <w:r w:rsidRPr="00607131">
        <w:rPr>
          <w:sz w:val="28"/>
          <w:szCs w:val="28"/>
        </w:rPr>
        <w:softHyphen/>
        <w:t>сей</w:t>
      </w:r>
      <w:r w:rsidR="001030F2" w:rsidRPr="00607131">
        <w:rPr>
          <w:sz w:val="28"/>
          <w:szCs w:val="28"/>
        </w:rPr>
        <w:t>.</w:t>
      </w:r>
      <w:r w:rsidRPr="00607131">
        <w:rPr>
          <w:sz w:val="28"/>
          <w:szCs w:val="28"/>
        </w:rPr>
        <w:t xml:space="preserve"> Измерение температуры продуктов детонации принципиально важно для обоснованного построения уравнения состояния высо</w:t>
      </w:r>
      <w:r w:rsidRPr="00607131">
        <w:rPr>
          <w:sz w:val="28"/>
          <w:szCs w:val="28"/>
        </w:rPr>
        <w:softHyphen/>
        <w:t>коплотных газов, образующи</w:t>
      </w:r>
      <w:r w:rsidR="001030F2" w:rsidRPr="00607131">
        <w:rPr>
          <w:sz w:val="28"/>
          <w:szCs w:val="28"/>
        </w:rPr>
        <w:t>хся при детонации конденсирован</w:t>
      </w:r>
      <w:r w:rsidRPr="00607131">
        <w:rPr>
          <w:sz w:val="28"/>
          <w:szCs w:val="28"/>
        </w:rPr>
        <w:t>ных ВВ</w:t>
      </w:r>
      <w:r w:rsidR="001030F2" w:rsidRPr="00607131">
        <w:rPr>
          <w:sz w:val="28"/>
          <w:szCs w:val="28"/>
        </w:rPr>
        <w:t>.</w:t>
      </w:r>
    </w:p>
    <w:p w:rsidR="00B505CD" w:rsidRPr="00607131" w:rsidRDefault="00B505CD" w:rsidP="001030F2">
      <w:pPr>
        <w:ind w:firstLine="567"/>
        <w:jc w:val="both"/>
        <w:rPr>
          <w:sz w:val="28"/>
          <w:szCs w:val="28"/>
        </w:rPr>
      </w:pPr>
      <w:r w:rsidRPr="00607131">
        <w:rPr>
          <w:sz w:val="28"/>
          <w:szCs w:val="28"/>
        </w:rPr>
        <w:t xml:space="preserve">Температура продуктов детонации во фронте детонационной волны может быть измерена только оптическими методами, что </w:t>
      </w:r>
      <w:r w:rsidR="00607131" w:rsidRPr="00607131">
        <w:rPr>
          <w:sz w:val="28"/>
          <w:szCs w:val="28"/>
        </w:rPr>
        <w:t>о</w:t>
      </w:r>
      <w:r w:rsidRPr="00607131">
        <w:rPr>
          <w:sz w:val="28"/>
          <w:szCs w:val="28"/>
        </w:rPr>
        <w:t>бусловлено быстротечностью процесса, а также высокими зна</w:t>
      </w:r>
      <w:r w:rsidRPr="00607131">
        <w:rPr>
          <w:sz w:val="28"/>
          <w:szCs w:val="28"/>
        </w:rPr>
        <w:softHyphen/>
        <w:t>чениями температур и давлений, возникающими при детонации.</w:t>
      </w:r>
    </w:p>
    <w:p w:rsidR="00B505CD" w:rsidRPr="00607131" w:rsidRDefault="00B505CD" w:rsidP="001030F2">
      <w:pPr>
        <w:ind w:firstLine="567"/>
        <w:jc w:val="both"/>
        <w:rPr>
          <w:sz w:val="28"/>
          <w:szCs w:val="28"/>
        </w:rPr>
      </w:pPr>
      <w:r w:rsidRPr="00607131">
        <w:rPr>
          <w:sz w:val="28"/>
          <w:szCs w:val="28"/>
        </w:rPr>
        <w:t>Для определения температуры взрыва конденсированных ВВ оптическим методом существует несколько методик, основанных на применении закона излучения.</w:t>
      </w:r>
    </w:p>
    <w:p w:rsidR="00B505CD" w:rsidRPr="00607131" w:rsidRDefault="00B505CD" w:rsidP="001030F2">
      <w:pPr>
        <w:ind w:firstLine="567"/>
        <w:jc w:val="both"/>
        <w:rPr>
          <w:sz w:val="28"/>
          <w:szCs w:val="28"/>
        </w:rPr>
      </w:pPr>
      <w:r w:rsidRPr="00607131">
        <w:rPr>
          <w:sz w:val="28"/>
          <w:szCs w:val="28"/>
        </w:rPr>
        <w:t>Наиболее распространенными методами измерения темпера</w:t>
      </w:r>
      <w:r w:rsidRPr="00607131">
        <w:rPr>
          <w:sz w:val="28"/>
          <w:szCs w:val="28"/>
        </w:rPr>
        <w:softHyphen/>
        <w:t>тур являются радиационный, яркостный и цветовой. В первом случае измеряется интегральная энергия, излучаемая нагретым телом, во втором сравниваются монохроматические яркости из</w:t>
      </w:r>
      <w:r w:rsidRPr="00607131">
        <w:rPr>
          <w:sz w:val="28"/>
          <w:szCs w:val="28"/>
        </w:rPr>
        <w:softHyphen/>
        <w:t>лучения исследуемого тела и эталонного источника, в третьем исследуется распределение энергии по спектру излучения.</w:t>
      </w:r>
    </w:p>
    <w:p w:rsidR="00B505CD" w:rsidRPr="00607131" w:rsidRDefault="00B505CD" w:rsidP="001030F2">
      <w:pPr>
        <w:ind w:firstLine="567"/>
        <w:jc w:val="both"/>
        <w:rPr>
          <w:sz w:val="28"/>
          <w:szCs w:val="28"/>
        </w:rPr>
      </w:pPr>
      <w:r w:rsidRPr="00607131">
        <w:rPr>
          <w:sz w:val="28"/>
          <w:szCs w:val="28"/>
        </w:rPr>
        <w:t>Для абсолютно черного тела спектральная яркость выра</w:t>
      </w:r>
      <w:r w:rsidRPr="00607131">
        <w:rPr>
          <w:sz w:val="28"/>
          <w:szCs w:val="28"/>
        </w:rPr>
        <w:softHyphen/>
        <w:t xml:space="preserve">жается формулой Планка   </w:t>
      </w:r>
    </w:p>
    <w:p w:rsidR="00B505CD" w:rsidRPr="00607131" w:rsidRDefault="00B505CD" w:rsidP="00607131">
      <w:pPr>
        <w:ind w:firstLine="567"/>
        <w:jc w:val="right"/>
        <w:rPr>
          <w:sz w:val="28"/>
          <w:szCs w:val="28"/>
        </w:rPr>
      </w:pPr>
      <w:r w:rsidRPr="00607131">
        <w:rPr>
          <w:sz w:val="28"/>
          <w:szCs w:val="28"/>
        </w:rPr>
        <w:t xml:space="preserve">                  </w:t>
      </w:r>
      <w:r w:rsidRPr="00607131">
        <w:rPr>
          <w:position w:val="-16"/>
          <w:sz w:val="28"/>
          <w:szCs w:val="28"/>
        </w:rPr>
        <w:object w:dxaOrig="2280" w:dyaOrig="499">
          <v:shape id="_x0000_i1107" type="#_x0000_t75" style="width:114pt;height:24.75pt" o:ole="">
            <v:imagedata r:id="rId178" o:title=""/>
          </v:shape>
          <o:OLEObject Type="Embed" ProgID="Equation.DSMT4" ShapeID="_x0000_i1107" DrawAspect="Content" ObjectID="_1491981049" r:id="rId179"/>
        </w:object>
      </w:r>
      <w:r w:rsidRPr="00607131">
        <w:rPr>
          <w:sz w:val="28"/>
          <w:szCs w:val="28"/>
        </w:rPr>
        <w:t xml:space="preserve">                                              (1</w:t>
      </w:r>
      <w:r w:rsidR="002A6285">
        <w:rPr>
          <w:sz w:val="28"/>
          <w:szCs w:val="28"/>
        </w:rPr>
        <w:t>2</w:t>
      </w:r>
      <w:r w:rsidR="00607131" w:rsidRPr="00607131">
        <w:rPr>
          <w:sz w:val="28"/>
          <w:szCs w:val="28"/>
        </w:rPr>
        <w:t>.12</w:t>
      </w:r>
      <w:r w:rsidRPr="00607131">
        <w:rPr>
          <w:sz w:val="28"/>
          <w:szCs w:val="28"/>
        </w:rPr>
        <w:t>)</w:t>
      </w:r>
    </w:p>
    <w:p w:rsidR="00B505CD" w:rsidRPr="00607131" w:rsidRDefault="00B505CD" w:rsidP="001030F2">
      <w:pPr>
        <w:ind w:firstLine="567"/>
        <w:jc w:val="both"/>
        <w:rPr>
          <w:sz w:val="28"/>
          <w:szCs w:val="28"/>
        </w:rPr>
      </w:pPr>
      <w:r w:rsidRPr="00607131">
        <w:rPr>
          <w:sz w:val="28"/>
          <w:szCs w:val="28"/>
        </w:rPr>
        <w:t xml:space="preserve">где Е </w:t>
      </w:r>
      <w:r w:rsidRPr="00607131">
        <w:rPr>
          <w:sz w:val="28"/>
          <w:szCs w:val="28"/>
          <w:vertAlign w:val="subscript"/>
        </w:rPr>
        <w:t>λТ</w:t>
      </w:r>
      <w:r w:rsidRPr="00607131">
        <w:rPr>
          <w:sz w:val="28"/>
          <w:szCs w:val="28"/>
        </w:rPr>
        <w:t xml:space="preserve"> - спектральная плотность потока излучения, испускаемого в единицу телесного угла с единицы площади излучающего тела, т.е. излучательная способность тела Вт/см</w:t>
      </w:r>
      <w:r w:rsidRPr="00607131">
        <w:rPr>
          <w:sz w:val="28"/>
          <w:szCs w:val="28"/>
          <w:vertAlign w:val="superscript"/>
        </w:rPr>
        <w:t>2</w:t>
      </w:r>
      <w:r w:rsidRPr="00607131">
        <w:rPr>
          <w:sz w:val="28"/>
          <w:szCs w:val="28"/>
        </w:rPr>
        <w:t>, с</w:t>
      </w:r>
      <w:r w:rsidRPr="00607131">
        <w:rPr>
          <w:sz w:val="28"/>
          <w:szCs w:val="28"/>
          <w:vertAlign w:val="subscript"/>
        </w:rPr>
        <w:t>1</w:t>
      </w:r>
      <w:r w:rsidRPr="00607131">
        <w:rPr>
          <w:sz w:val="28"/>
          <w:szCs w:val="28"/>
        </w:rPr>
        <w:t xml:space="preserve"> и с</w:t>
      </w:r>
      <w:r w:rsidRPr="00607131">
        <w:rPr>
          <w:sz w:val="28"/>
          <w:szCs w:val="28"/>
          <w:vertAlign w:val="subscript"/>
        </w:rPr>
        <w:t>2</w:t>
      </w:r>
      <w:r w:rsidRPr="00607131">
        <w:rPr>
          <w:sz w:val="28"/>
          <w:szCs w:val="28"/>
        </w:rPr>
        <w:t xml:space="preserve"> – константы, с</w:t>
      </w:r>
      <w:r w:rsidRPr="00607131">
        <w:rPr>
          <w:sz w:val="28"/>
          <w:szCs w:val="28"/>
          <w:vertAlign w:val="subscript"/>
        </w:rPr>
        <w:t>1</w:t>
      </w:r>
      <w:r w:rsidRPr="00607131">
        <w:rPr>
          <w:sz w:val="28"/>
          <w:szCs w:val="28"/>
        </w:rPr>
        <w:t xml:space="preserve"> = 3,71·10 </w:t>
      </w:r>
      <w:r w:rsidRPr="00607131">
        <w:rPr>
          <w:sz w:val="28"/>
          <w:szCs w:val="28"/>
          <w:vertAlign w:val="superscript"/>
        </w:rPr>
        <w:t xml:space="preserve">-16 </w:t>
      </w:r>
      <w:r w:rsidRPr="00607131">
        <w:rPr>
          <w:sz w:val="28"/>
          <w:szCs w:val="28"/>
        </w:rPr>
        <w:t>Вт · м</w:t>
      </w:r>
      <w:r w:rsidRPr="00607131">
        <w:rPr>
          <w:sz w:val="28"/>
          <w:szCs w:val="28"/>
          <w:vertAlign w:val="superscript"/>
        </w:rPr>
        <w:t xml:space="preserve">2 </w:t>
      </w:r>
      <w:r w:rsidRPr="00607131">
        <w:rPr>
          <w:sz w:val="28"/>
          <w:szCs w:val="28"/>
        </w:rPr>
        <w:t>,   с</w:t>
      </w:r>
      <w:r w:rsidRPr="00607131">
        <w:rPr>
          <w:sz w:val="28"/>
          <w:szCs w:val="28"/>
          <w:vertAlign w:val="subscript"/>
        </w:rPr>
        <w:t xml:space="preserve">2 </w:t>
      </w:r>
      <w:r w:rsidRPr="00607131">
        <w:rPr>
          <w:sz w:val="28"/>
          <w:szCs w:val="28"/>
        </w:rPr>
        <w:t>=0,01, λ – длина волны, м; Т – температура абсолютно черного тела , К.</w:t>
      </w:r>
    </w:p>
    <w:p w:rsidR="00B505CD" w:rsidRPr="00607131" w:rsidRDefault="00B505CD" w:rsidP="001030F2">
      <w:pPr>
        <w:ind w:firstLine="567"/>
        <w:jc w:val="both"/>
        <w:rPr>
          <w:sz w:val="28"/>
          <w:szCs w:val="28"/>
        </w:rPr>
      </w:pPr>
      <w:r w:rsidRPr="00607131">
        <w:rPr>
          <w:sz w:val="28"/>
          <w:szCs w:val="28"/>
        </w:rPr>
        <w:t>Если λТ&lt;&lt;с</w:t>
      </w:r>
      <w:r w:rsidRPr="00607131">
        <w:rPr>
          <w:sz w:val="28"/>
          <w:szCs w:val="28"/>
          <w:vertAlign w:val="subscript"/>
        </w:rPr>
        <w:t>2</w:t>
      </w:r>
      <w:r w:rsidRPr="00607131">
        <w:rPr>
          <w:sz w:val="28"/>
          <w:szCs w:val="28"/>
        </w:rPr>
        <w:t>, то зависимость (1</w:t>
      </w:r>
      <w:r w:rsidR="00607131" w:rsidRPr="00607131">
        <w:rPr>
          <w:sz w:val="28"/>
          <w:szCs w:val="28"/>
        </w:rPr>
        <w:t>0.12</w:t>
      </w:r>
      <w:r w:rsidRPr="00607131">
        <w:rPr>
          <w:sz w:val="28"/>
          <w:szCs w:val="28"/>
        </w:rPr>
        <w:t>) можно заменить приближенным законом Бина</w:t>
      </w:r>
    </w:p>
    <w:p w:rsidR="00B505CD" w:rsidRPr="00607131" w:rsidRDefault="00B505CD" w:rsidP="001030F2">
      <w:pPr>
        <w:ind w:firstLine="567"/>
        <w:jc w:val="center"/>
        <w:rPr>
          <w:sz w:val="28"/>
          <w:szCs w:val="28"/>
        </w:rPr>
      </w:pPr>
      <w:r w:rsidRPr="00607131">
        <w:rPr>
          <w:sz w:val="28"/>
          <w:szCs w:val="28"/>
        </w:rPr>
        <w:t xml:space="preserve">                                  </w:t>
      </w:r>
      <w:r w:rsidRPr="00607131">
        <w:rPr>
          <w:position w:val="-16"/>
          <w:sz w:val="28"/>
          <w:szCs w:val="28"/>
        </w:rPr>
        <w:object w:dxaOrig="2380" w:dyaOrig="440">
          <v:shape id="_x0000_i1108" type="#_x0000_t75" style="width:119.25pt;height:21.75pt" o:ole="">
            <v:imagedata r:id="rId180" o:title=""/>
          </v:shape>
          <o:OLEObject Type="Embed" ProgID="Equation.DSMT4" ShapeID="_x0000_i1108" DrawAspect="Content" ObjectID="_1491981050" r:id="rId181"/>
        </w:object>
      </w:r>
      <w:r w:rsidRPr="00607131">
        <w:rPr>
          <w:sz w:val="28"/>
          <w:szCs w:val="28"/>
        </w:rPr>
        <w:t>.                                                    (</w:t>
      </w:r>
      <w:r w:rsidR="00607131" w:rsidRPr="00607131">
        <w:rPr>
          <w:sz w:val="28"/>
          <w:szCs w:val="28"/>
        </w:rPr>
        <w:t>1</w:t>
      </w:r>
      <w:r w:rsidR="002A6285">
        <w:rPr>
          <w:sz w:val="28"/>
          <w:szCs w:val="28"/>
        </w:rPr>
        <w:t>2</w:t>
      </w:r>
      <w:r w:rsidR="00607131" w:rsidRPr="00607131">
        <w:rPr>
          <w:sz w:val="28"/>
          <w:szCs w:val="28"/>
        </w:rPr>
        <w:t>.13</w:t>
      </w:r>
      <w:r w:rsidRPr="00607131">
        <w:rPr>
          <w:sz w:val="28"/>
          <w:szCs w:val="28"/>
        </w:rPr>
        <w:t>)</w:t>
      </w:r>
    </w:p>
    <w:p w:rsidR="00B505CD" w:rsidRPr="00607131" w:rsidRDefault="00B505CD" w:rsidP="001030F2">
      <w:pPr>
        <w:ind w:firstLine="567"/>
        <w:jc w:val="both"/>
        <w:rPr>
          <w:sz w:val="28"/>
          <w:szCs w:val="28"/>
        </w:rPr>
      </w:pPr>
    </w:p>
    <w:p w:rsidR="00B505CD" w:rsidRPr="00607131" w:rsidRDefault="00B505CD" w:rsidP="001030F2">
      <w:pPr>
        <w:ind w:firstLine="567"/>
        <w:jc w:val="both"/>
        <w:rPr>
          <w:sz w:val="28"/>
          <w:szCs w:val="28"/>
        </w:rPr>
      </w:pPr>
      <w:r w:rsidRPr="00607131">
        <w:rPr>
          <w:sz w:val="28"/>
          <w:szCs w:val="28"/>
        </w:rPr>
        <w:t>Если λТ&lt;0,31·10</w:t>
      </w:r>
      <w:r w:rsidRPr="00607131">
        <w:rPr>
          <w:sz w:val="28"/>
          <w:szCs w:val="28"/>
          <w:vertAlign w:val="superscript"/>
        </w:rPr>
        <w:t xml:space="preserve">-2 </w:t>
      </w:r>
      <w:r w:rsidRPr="00607131">
        <w:rPr>
          <w:sz w:val="28"/>
          <w:szCs w:val="28"/>
        </w:rPr>
        <w:t xml:space="preserve">м·К, то ошибка в определении Е </w:t>
      </w:r>
      <w:r w:rsidRPr="00607131">
        <w:rPr>
          <w:sz w:val="28"/>
          <w:szCs w:val="28"/>
          <w:vertAlign w:val="subscript"/>
        </w:rPr>
        <w:t xml:space="preserve">λТ </w:t>
      </w:r>
      <w:r w:rsidRPr="00607131">
        <w:rPr>
          <w:sz w:val="28"/>
          <w:szCs w:val="28"/>
        </w:rPr>
        <w:t>меньше 1 % по сравнению  со спектральной яркостью, вычесленной по формуле (1</w:t>
      </w:r>
      <w:r w:rsidR="00607131" w:rsidRPr="00607131">
        <w:rPr>
          <w:sz w:val="28"/>
          <w:szCs w:val="28"/>
        </w:rPr>
        <w:t>0.12</w:t>
      </w:r>
      <w:r w:rsidRPr="00607131">
        <w:rPr>
          <w:sz w:val="28"/>
          <w:szCs w:val="28"/>
        </w:rPr>
        <w:t>).</w:t>
      </w:r>
    </w:p>
    <w:p w:rsidR="00B505CD" w:rsidRPr="00607131" w:rsidRDefault="00B505CD" w:rsidP="001030F2">
      <w:pPr>
        <w:ind w:firstLine="567"/>
        <w:jc w:val="both"/>
        <w:rPr>
          <w:sz w:val="28"/>
          <w:szCs w:val="28"/>
        </w:rPr>
      </w:pPr>
      <w:r w:rsidRPr="00607131">
        <w:rPr>
          <w:sz w:val="28"/>
          <w:szCs w:val="28"/>
        </w:rPr>
        <w:t>Очевидно, что отношение яркостей при двух температурах можно записать в виде</w:t>
      </w:r>
    </w:p>
    <w:p w:rsidR="00B505CD" w:rsidRPr="00607131" w:rsidRDefault="00B505CD" w:rsidP="00607131">
      <w:pPr>
        <w:ind w:firstLine="567"/>
        <w:jc w:val="center"/>
      </w:pPr>
      <w:r w:rsidRPr="00607131">
        <w:rPr>
          <w:position w:val="-4"/>
          <w:sz w:val="28"/>
          <w:szCs w:val="28"/>
        </w:rPr>
        <w:object w:dxaOrig="180" w:dyaOrig="279">
          <v:shape id="_x0000_i1109" type="#_x0000_t75" style="width:9pt;height:14.25pt" o:ole="">
            <v:imagedata r:id="rId182" o:title=""/>
          </v:shape>
          <o:OLEObject Type="Embed" ProgID="Equation.DSMT4" ShapeID="_x0000_i1109" DrawAspect="Content" ObjectID="_1491981051" r:id="rId183"/>
        </w:object>
      </w:r>
      <w:r w:rsidRPr="00607131">
        <w:rPr>
          <w:sz w:val="28"/>
          <w:szCs w:val="28"/>
        </w:rPr>
        <w:t xml:space="preserve"> </w:t>
      </w:r>
      <w:r w:rsidRPr="00607131">
        <w:tab/>
      </w:r>
      <w:r w:rsidRPr="00607131">
        <w:rPr>
          <w:position w:val="-34"/>
        </w:rPr>
        <w:object w:dxaOrig="2220" w:dyaOrig="780">
          <v:shape id="_x0000_i1110" type="#_x0000_t75" style="width:111pt;height:39pt" o:ole="">
            <v:imagedata r:id="rId184" o:title=""/>
          </v:shape>
          <o:OLEObject Type="Embed" ProgID="Equation.DSMT4" ShapeID="_x0000_i1110" DrawAspect="Content" ObjectID="_1491981052" r:id="rId185"/>
        </w:object>
      </w:r>
    </w:p>
    <w:p w:rsidR="00B505CD" w:rsidRPr="00607131" w:rsidRDefault="00B505CD" w:rsidP="001030F2">
      <w:pPr>
        <w:pStyle w:val="MTDisplayEquation"/>
        <w:ind w:firstLine="567"/>
        <w:rPr>
          <w:lang w:val="ru-RU"/>
        </w:rPr>
      </w:pPr>
      <w:r w:rsidRPr="00607131">
        <w:rPr>
          <w:lang w:val="ru-RU"/>
        </w:rPr>
        <w:lastRenderedPageBreak/>
        <w:t>Если измерять отношение яркостей в двух точках спектра при одной температуре, то</w:t>
      </w:r>
    </w:p>
    <w:p w:rsidR="00B505CD" w:rsidRPr="00607131" w:rsidRDefault="00B505CD" w:rsidP="001030F2">
      <w:pPr>
        <w:pStyle w:val="MTDisplayEquation"/>
        <w:ind w:firstLine="567"/>
        <w:jc w:val="center"/>
        <w:rPr>
          <w:lang w:val="ru-RU"/>
        </w:rPr>
      </w:pPr>
      <w:r w:rsidRPr="00607131">
        <w:rPr>
          <w:position w:val="-34"/>
        </w:rPr>
        <w:object w:dxaOrig="3620" w:dyaOrig="760">
          <v:shape id="_x0000_i1111" type="#_x0000_t75" style="width:180.75pt;height:38.25pt" o:ole="">
            <v:imagedata r:id="rId186" o:title=""/>
          </v:shape>
          <o:OLEObject Type="Embed" ProgID="Equation.DSMT4" ShapeID="_x0000_i1111" DrawAspect="Content" ObjectID="_1491981053" r:id="rId187"/>
        </w:object>
      </w:r>
    </w:p>
    <w:p w:rsidR="00B505CD" w:rsidRPr="00607131" w:rsidRDefault="00B505CD" w:rsidP="001030F2">
      <w:pPr>
        <w:pStyle w:val="MTDisplayEquation"/>
        <w:ind w:firstLine="567"/>
        <w:rPr>
          <w:lang w:val="ru-RU"/>
        </w:rPr>
      </w:pPr>
      <w:r w:rsidRPr="00607131">
        <w:rPr>
          <w:lang w:val="ru-RU"/>
        </w:rPr>
        <w:tab/>
      </w:r>
      <w:r w:rsidRPr="00607131">
        <w:rPr>
          <w:position w:val="-4"/>
        </w:rPr>
        <w:object w:dxaOrig="180" w:dyaOrig="279">
          <v:shape id="_x0000_i1112" type="#_x0000_t75" style="width:9pt;height:14.25pt" o:ole="">
            <v:imagedata r:id="rId188" o:title=""/>
          </v:shape>
          <o:OLEObject Type="Embed" ProgID="Equation.DSMT4" ShapeID="_x0000_i1112" DrawAspect="Content" ObjectID="_1491981054" r:id="rId189"/>
        </w:object>
      </w:r>
      <w:r w:rsidRPr="00607131">
        <w:rPr>
          <w:lang w:val="ru-RU"/>
        </w:rPr>
        <w:t xml:space="preserve"> </w:t>
      </w:r>
    </w:p>
    <w:p w:rsidR="00B505CD" w:rsidRPr="00607131" w:rsidRDefault="00B505CD" w:rsidP="001030F2">
      <w:pPr>
        <w:ind w:firstLine="567"/>
        <w:jc w:val="both"/>
        <w:rPr>
          <w:sz w:val="28"/>
          <w:szCs w:val="28"/>
          <w:vertAlign w:val="superscript"/>
        </w:rPr>
      </w:pPr>
      <w:r w:rsidRPr="00607131">
        <w:rPr>
          <w:sz w:val="28"/>
          <w:szCs w:val="28"/>
        </w:rPr>
        <w:t>где Δλ - участок длин волн, пропускаемый монохроматором.</w:t>
      </w:r>
    </w:p>
    <w:p w:rsidR="00B505CD" w:rsidRPr="001F643E" w:rsidRDefault="00B505CD" w:rsidP="001030F2">
      <w:pPr>
        <w:tabs>
          <w:tab w:val="center" w:pos="4627"/>
          <w:tab w:val="center" w:pos="5066"/>
          <w:tab w:val="right" w:pos="5630"/>
          <w:tab w:val="right" w:pos="8989"/>
        </w:tabs>
        <w:ind w:firstLine="567"/>
        <w:jc w:val="both"/>
        <w:rPr>
          <w:sz w:val="28"/>
          <w:szCs w:val="28"/>
        </w:rPr>
      </w:pPr>
      <w:r w:rsidRPr="001F643E">
        <w:rPr>
          <w:sz w:val="28"/>
          <w:szCs w:val="28"/>
        </w:rPr>
        <w:t xml:space="preserve"> Для перехода от яркостной Т</w:t>
      </w:r>
      <w:r w:rsidRPr="001F643E">
        <w:rPr>
          <w:sz w:val="28"/>
          <w:szCs w:val="28"/>
          <w:vertAlign w:val="subscript"/>
        </w:rPr>
        <w:t>я</w:t>
      </w:r>
      <w:r w:rsidRPr="001F643E">
        <w:rPr>
          <w:sz w:val="28"/>
          <w:szCs w:val="28"/>
        </w:rPr>
        <w:t xml:space="preserve"> и цветовой Т</w:t>
      </w:r>
      <w:r w:rsidR="00607131" w:rsidRPr="001F643E">
        <w:rPr>
          <w:sz w:val="28"/>
          <w:szCs w:val="28"/>
          <w:vertAlign w:val="subscript"/>
        </w:rPr>
        <w:t>ц</w:t>
      </w:r>
      <w:r w:rsidRPr="001F643E">
        <w:rPr>
          <w:sz w:val="28"/>
          <w:szCs w:val="28"/>
          <w:vertAlign w:val="subscript"/>
        </w:rPr>
        <w:t xml:space="preserve"> </w:t>
      </w:r>
      <w:r w:rsidRPr="001F643E">
        <w:rPr>
          <w:sz w:val="28"/>
          <w:szCs w:val="28"/>
        </w:rPr>
        <w:t>температур к истинной температуре Т</w:t>
      </w:r>
      <w:r w:rsidRPr="001F643E">
        <w:rPr>
          <w:sz w:val="28"/>
          <w:szCs w:val="28"/>
          <w:vertAlign w:val="subscript"/>
        </w:rPr>
        <w:t xml:space="preserve">и </w:t>
      </w:r>
      <w:r w:rsidRPr="001F643E">
        <w:rPr>
          <w:sz w:val="28"/>
          <w:szCs w:val="28"/>
        </w:rPr>
        <w:t>необходимо знать коэффициент испускания тепла е</w:t>
      </w:r>
      <w:r w:rsidRPr="001F643E">
        <w:rPr>
          <w:sz w:val="28"/>
          <w:szCs w:val="28"/>
          <w:vertAlign w:val="subscript"/>
        </w:rPr>
        <w:t>λ</w:t>
      </w:r>
      <w:r w:rsidRPr="001F643E">
        <w:rPr>
          <w:sz w:val="28"/>
          <w:szCs w:val="28"/>
        </w:rPr>
        <w:t>.</w:t>
      </w:r>
      <w:r w:rsidRPr="001F643E">
        <w:rPr>
          <w:sz w:val="28"/>
          <w:szCs w:val="28"/>
        </w:rPr>
        <w:tab/>
      </w:r>
    </w:p>
    <w:p w:rsidR="00B505CD" w:rsidRPr="001F643E" w:rsidRDefault="00B505CD" w:rsidP="001030F2">
      <w:pPr>
        <w:ind w:firstLine="567"/>
        <w:jc w:val="both"/>
        <w:rPr>
          <w:sz w:val="28"/>
          <w:szCs w:val="28"/>
        </w:rPr>
      </w:pPr>
      <w:r w:rsidRPr="001F643E">
        <w:rPr>
          <w:sz w:val="28"/>
          <w:szCs w:val="28"/>
        </w:rPr>
        <w:t>Яркостная температура тела по определен</w:t>
      </w:r>
      <w:r w:rsidR="00607131" w:rsidRPr="001F643E">
        <w:rPr>
          <w:sz w:val="28"/>
          <w:szCs w:val="28"/>
        </w:rPr>
        <w:t xml:space="preserve">ию </w:t>
      </w:r>
      <w:r w:rsidRPr="001F643E">
        <w:rPr>
          <w:sz w:val="28"/>
          <w:szCs w:val="28"/>
        </w:rPr>
        <w:t xml:space="preserve"> есть температу</w:t>
      </w:r>
      <w:r w:rsidRPr="001F643E">
        <w:rPr>
          <w:sz w:val="28"/>
          <w:szCs w:val="28"/>
        </w:rPr>
        <w:softHyphen/>
        <w:t>ра черного тела, излучательная способность которого равна излучательной способности рассматриваемого тела. Она мож</w:t>
      </w:r>
      <w:r w:rsidR="00607131" w:rsidRPr="001F643E">
        <w:rPr>
          <w:sz w:val="28"/>
          <w:szCs w:val="28"/>
        </w:rPr>
        <w:t>е</w:t>
      </w:r>
      <w:r w:rsidRPr="001F643E">
        <w:rPr>
          <w:sz w:val="28"/>
          <w:szCs w:val="28"/>
        </w:rPr>
        <w:t>т быть определена из закона Кирхгофа</w:t>
      </w:r>
    </w:p>
    <w:p w:rsidR="00B505CD" w:rsidRPr="001F643E" w:rsidRDefault="00B505CD" w:rsidP="001030F2">
      <w:pPr>
        <w:ind w:firstLine="567"/>
        <w:jc w:val="center"/>
        <w:rPr>
          <w:sz w:val="28"/>
          <w:szCs w:val="28"/>
        </w:rPr>
      </w:pPr>
      <w:r w:rsidRPr="001F643E">
        <w:rPr>
          <w:position w:val="-14"/>
        </w:rPr>
        <w:object w:dxaOrig="1740" w:dyaOrig="400">
          <v:shape id="_x0000_i1113" type="#_x0000_t75" style="width:87pt;height:20.25pt" o:ole="">
            <v:imagedata r:id="rId190" o:title=""/>
          </v:shape>
          <o:OLEObject Type="Embed" ProgID="Equation.DSMT4" ShapeID="_x0000_i1113" DrawAspect="Content" ObjectID="_1491981055" r:id="rId191"/>
        </w:object>
      </w:r>
      <w:r w:rsidRPr="001F643E">
        <w:t>,</w:t>
      </w:r>
    </w:p>
    <w:p w:rsidR="00B505CD" w:rsidRPr="001F643E" w:rsidRDefault="00B505CD" w:rsidP="001030F2">
      <w:pPr>
        <w:ind w:firstLine="567"/>
        <w:jc w:val="both"/>
        <w:rPr>
          <w:sz w:val="28"/>
          <w:szCs w:val="28"/>
        </w:rPr>
      </w:pPr>
      <w:r w:rsidRPr="001F643E">
        <w:rPr>
          <w:sz w:val="28"/>
          <w:szCs w:val="28"/>
        </w:rPr>
        <w:t xml:space="preserve">где </w:t>
      </w:r>
      <w:r w:rsidRPr="001F643E">
        <w:rPr>
          <w:sz w:val="28"/>
          <w:szCs w:val="28"/>
          <w:lang w:eastAsia="en-US"/>
        </w:rPr>
        <w:t>Е</w:t>
      </w:r>
      <w:r w:rsidRPr="001F643E">
        <w:rPr>
          <w:sz w:val="28"/>
          <w:szCs w:val="28"/>
          <w:vertAlign w:val="subscript"/>
          <w:lang w:eastAsia="en-US"/>
        </w:rPr>
        <w:t>1(λ</w:t>
      </w:r>
      <w:r w:rsidRPr="001F643E">
        <w:rPr>
          <w:sz w:val="28"/>
          <w:szCs w:val="28"/>
          <w:vertAlign w:val="subscript"/>
        </w:rPr>
        <w:t xml:space="preserve">1Тя) </w:t>
      </w:r>
      <w:r w:rsidRPr="001F643E">
        <w:rPr>
          <w:sz w:val="28"/>
          <w:szCs w:val="28"/>
        </w:rPr>
        <w:t>-  спектральная яркость излучающего тела.</w:t>
      </w:r>
    </w:p>
    <w:p w:rsidR="00B505CD" w:rsidRPr="001F643E" w:rsidRDefault="00B505CD" w:rsidP="001030F2">
      <w:pPr>
        <w:ind w:firstLine="567"/>
        <w:jc w:val="both"/>
        <w:rPr>
          <w:sz w:val="28"/>
          <w:szCs w:val="28"/>
        </w:rPr>
      </w:pPr>
      <w:r w:rsidRPr="001F643E">
        <w:rPr>
          <w:sz w:val="28"/>
          <w:szCs w:val="28"/>
        </w:rPr>
        <w:t xml:space="preserve">Используя закон Вина, найдем </w:t>
      </w:r>
      <w:r w:rsidRPr="001F643E">
        <w:rPr>
          <w:sz w:val="28"/>
          <w:szCs w:val="28"/>
          <w:lang w:eastAsia="en-US"/>
        </w:rPr>
        <w:t>1/Т</w:t>
      </w:r>
      <w:r w:rsidRPr="001F643E">
        <w:rPr>
          <w:sz w:val="28"/>
          <w:szCs w:val="28"/>
          <w:vertAlign w:val="subscript"/>
          <w:lang w:eastAsia="en-US"/>
        </w:rPr>
        <w:t>и</w:t>
      </w:r>
      <w:r w:rsidRPr="001F643E">
        <w:rPr>
          <w:sz w:val="28"/>
          <w:szCs w:val="28"/>
          <w:lang w:eastAsia="en-US"/>
        </w:rPr>
        <w:t>-1/Т</w:t>
      </w:r>
      <w:r w:rsidRPr="001F643E">
        <w:rPr>
          <w:sz w:val="28"/>
          <w:szCs w:val="28"/>
          <w:vertAlign w:val="subscript"/>
          <w:lang w:eastAsia="en-US"/>
        </w:rPr>
        <w:t>а</w:t>
      </w:r>
      <w:r w:rsidRPr="001F643E">
        <w:rPr>
          <w:sz w:val="28"/>
          <w:szCs w:val="28"/>
          <w:lang w:eastAsia="en-US"/>
        </w:rPr>
        <w:t xml:space="preserve">=(λ/с </w:t>
      </w:r>
      <w:r w:rsidRPr="001F643E">
        <w:rPr>
          <w:sz w:val="28"/>
          <w:szCs w:val="28"/>
          <w:vertAlign w:val="subscript"/>
          <w:lang w:eastAsia="en-US"/>
        </w:rPr>
        <w:t>2</w:t>
      </w:r>
      <w:r w:rsidRPr="001F643E">
        <w:rPr>
          <w:sz w:val="28"/>
          <w:szCs w:val="28"/>
          <w:lang w:eastAsia="en-US"/>
        </w:rPr>
        <w:t>)</w:t>
      </w:r>
      <w:r w:rsidRPr="001F643E">
        <w:rPr>
          <w:sz w:val="28"/>
          <w:szCs w:val="28"/>
          <w:lang w:val="en-US" w:eastAsia="en-US"/>
        </w:rPr>
        <w:t>lne</w:t>
      </w:r>
      <w:r w:rsidRPr="001F643E">
        <w:rPr>
          <w:sz w:val="28"/>
          <w:szCs w:val="28"/>
          <w:vertAlign w:val="subscript"/>
          <w:lang w:val="en-US" w:eastAsia="en-US"/>
        </w:rPr>
        <w:t>λ</w:t>
      </w:r>
      <w:r w:rsidRPr="001F643E">
        <w:rPr>
          <w:sz w:val="28"/>
          <w:szCs w:val="28"/>
          <w:lang w:eastAsia="en-US"/>
        </w:rPr>
        <w:t xml:space="preserve">, </w:t>
      </w:r>
      <w:r w:rsidRPr="001F643E">
        <w:rPr>
          <w:sz w:val="28"/>
          <w:szCs w:val="28"/>
        </w:rPr>
        <w:t>полагая, что в диапазоне температур Т</w:t>
      </w:r>
      <w:r w:rsidRPr="001F643E">
        <w:rPr>
          <w:sz w:val="28"/>
          <w:szCs w:val="28"/>
          <w:vertAlign w:val="subscript"/>
        </w:rPr>
        <w:t>и</w:t>
      </w:r>
      <w:r w:rsidRPr="001F643E">
        <w:rPr>
          <w:sz w:val="28"/>
          <w:szCs w:val="28"/>
        </w:rPr>
        <w:t xml:space="preserve"> </w:t>
      </w:r>
      <w:r w:rsidR="00607131" w:rsidRPr="001F643E">
        <w:rPr>
          <w:sz w:val="28"/>
          <w:szCs w:val="28"/>
        </w:rPr>
        <w:t>–</w:t>
      </w:r>
      <w:r w:rsidRPr="001F643E">
        <w:rPr>
          <w:sz w:val="28"/>
          <w:szCs w:val="28"/>
        </w:rPr>
        <w:t xml:space="preserve"> Т</w:t>
      </w:r>
      <w:r w:rsidR="00607131" w:rsidRPr="001F643E">
        <w:rPr>
          <w:sz w:val="28"/>
          <w:szCs w:val="28"/>
          <w:vertAlign w:val="subscript"/>
        </w:rPr>
        <w:t>я</w:t>
      </w:r>
      <w:r w:rsidRPr="001F643E">
        <w:rPr>
          <w:sz w:val="28"/>
          <w:szCs w:val="28"/>
        </w:rPr>
        <w:t xml:space="preserve"> коэффициент </w:t>
      </w:r>
      <w:r w:rsidRPr="001F643E">
        <w:rPr>
          <w:sz w:val="28"/>
          <w:szCs w:val="28"/>
          <w:lang w:val="en-US" w:eastAsia="en-US"/>
        </w:rPr>
        <w:t>e</w:t>
      </w:r>
      <w:r w:rsidRPr="001F643E">
        <w:rPr>
          <w:sz w:val="28"/>
          <w:szCs w:val="28"/>
          <w:vertAlign w:val="subscript"/>
          <w:lang w:val="en-US" w:eastAsia="en-US"/>
        </w:rPr>
        <w:t>λ</w:t>
      </w:r>
      <w:r w:rsidRPr="001F643E">
        <w:rPr>
          <w:sz w:val="28"/>
          <w:szCs w:val="28"/>
          <w:vertAlign w:val="subscript"/>
          <w:lang w:eastAsia="en-US"/>
        </w:rPr>
        <w:t xml:space="preserve"> </w:t>
      </w:r>
      <w:r w:rsidRPr="001F643E">
        <w:rPr>
          <w:sz w:val="28"/>
          <w:szCs w:val="28"/>
        </w:rPr>
        <w:t>не зависит от Т.</w:t>
      </w:r>
    </w:p>
    <w:p w:rsidR="00B505CD" w:rsidRPr="001F643E" w:rsidRDefault="00B505CD" w:rsidP="001030F2">
      <w:pPr>
        <w:ind w:firstLine="567"/>
        <w:jc w:val="both"/>
        <w:rPr>
          <w:sz w:val="28"/>
          <w:szCs w:val="28"/>
        </w:rPr>
      </w:pPr>
      <w:r w:rsidRPr="001F643E">
        <w:rPr>
          <w:sz w:val="28"/>
          <w:szCs w:val="28"/>
        </w:rPr>
        <w:t xml:space="preserve">Цветовая температура характеризует относительный ход спектрального распределения, </w:t>
      </w:r>
      <w:r w:rsidR="00607131" w:rsidRPr="001F643E">
        <w:rPr>
          <w:sz w:val="28"/>
          <w:szCs w:val="28"/>
        </w:rPr>
        <w:t>т</w:t>
      </w:r>
      <w:r w:rsidRPr="001F643E">
        <w:rPr>
          <w:sz w:val="28"/>
          <w:szCs w:val="28"/>
        </w:rPr>
        <w:t xml:space="preserve">.е. в графическом изображении </w:t>
      </w:r>
      <w:r w:rsidRPr="001F643E">
        <w:rPr>
          <w:sz w:val="28"/>
          <w:szCs w:val="28"/>
        </w:rPr>
        <w:tab/>
        <w:t xml:space="preserve">его наклон. Цветовая температура - это температура черного тела, которой соответствует то </w:t>
      </w:r>
      <w:r w:rsidR="00607131" w:rsidRPr="001F643E">
        <w:rPr>
          <w:sz w:val="28"/>
          <w:szCs w:val="28"/>
        </w:rPr>
        <w:t>е</w:t>
      </w:r>
      <w:r w:rsidRPr="001F643E">
        <w:rPr>
          <w:sz w:val="28"/>
          <w:szCs w:val="28"/>
        </w:rPr>
        <w:t>е относительное спектральное распределение, что и у исследуемого тела. Тогда</w:t>
      </w:r>
    </w:p>
    <w:p w:rsidR="00B505CD" w:rsidRPr="001F643E" w:rsidRDefault="00B505CD" w:rsidP="001030F2">
      <w:pPr>
        <w:pStyle w:val="MTDisplayEquation"/>
        <w:ind w:firstLine="567"/>
        <w:rPr>
          <w:lang w:val="ru-RU"/>
        </w:rPr>
      </w:pPr>
      <w:r w:rsidRPr="001F643E">
        <w:rPr>
          <w:lang w:val="ru-RU"/>
        </w:rPr>
        <w:tab/>
      </w:r>
      <w:r w:rsidRPr="001F643E">
        <w:rPr>
          <w:position w:val="-32"/>
        </w:rPr>
        <w:object w:dxaOrig="3240" w:dyaOrig="740">
          <v:shape id="_x0000_i1114" type="#_x0000_t75" style="width:162pt;height:36.75pt" o:ole="">
            <v:imagedata r:id="rId192" o:title=""/>
          </v:shape>
          <o:OLEObject Type="Embed" ProgID="Equation.DSMT4" ShapeID="_x0000_i1114" DrawAspect="Content" ObjectID="_1491981056" r:id="rId193"/>
        </w:object>
      </w:r>
      <w:r w:rsidRPr="001F643E">
        <w:rPr>
          <w:lang w:val="ru-RU"/>
        </w:rPr>
        <w:t xml:space="preserve"> </w:t>
      </w:r>
    </w:p>
    <w:p w:rsidR="00B505CD" w:rsidRPr="001F643E" w:rsidRDefault="00B505CD" w:rsidP="001030F2">
      <w:pPr>
        <w:ind w:firstLine="567"/>
        <w:jc w:val="both"/>
        <w:rPr>
          <w:sz w:val="28"/>
          <w:szCs w:val="28"/>
        </w:rPr>
      </w:pPr>
      <w:r w:rsidRPr="001F643E">
        <w:rPr>
          <w:sz w:val="28"/>
          <w:szCs w:val="28"/>
        </w:rPr>
        <w:t>Для серого тела не меняется с длиной волны, поэтому для него цветовая температура совпадает с истинной, а ярко</w:t>
      </w:r>
      <w:r w:rsidRPr="001F643E">
        <w:rPr>
          <w:sz w:val="28"/>
          <w:szCs w:val="28"/>
          <w:lang w:val="en-US"/>
        </w:rPr>
        <w:t>c</w:t>
      </w:r>
      <w:r w:rsidRPr="001F643E">
        <w:rPr>
          <w:sz w:val="28"/>
          <w:szCs w:val="28"/>
        </w:rPr>
        <w:t>тная отличается от нее.</w:t>
      </w:r>
    </w:p>
    <w:p w:rsidR="00B505CD" w:rsidRPr="001F643E" w:rsidRDefault="00B505CD" w:rsidP="001030F2">
      <w:pPr>
        <w:ind w:firstLine="567"/>
        <w:jc w:val="both"/>
        <w:rPr>
          <w:sz w:val="28"/>
          <w:szCs w:val="28"/>
        </w:rPr>
      </w:pPr>
      <w:r w:rsidRPr="001F643E">
        <w:rPr>
          <w:sz w:val="28"/>
          <w:szCs w:val="28"/>
        </w:rPr>
        <w:t>В работе использует</w:t>
      </w:r>
      <w:r w:rsidRPr="001F643E">
        <w:rPr>
          <w:sz w:val="28"/>
          <w:szCs w:val="28"/>
          <w:lang w:val="en-US"/>
        </w:rPr>
        <w:t>c</w:t>
      </w:r>
      <w:r w:rsidRPr="001F643E">
        <w:rPr>
          <w:sz w:val="28"/>
          <w:szCs w:val="28"/>
        </w:rPr>
        <w:t>я метод, заключающийся в применении соотношения (</w:t>
      </w:r>
      <w:r w:rsidR="00607131" w:rsidRPr="001F643E">
        <w:rPr>
          <w:sz w:val="28"/>
          <w:szCs w:val="28"/>
        </w:rPr>
        <w:t>1</w:t>
      </w:r>
      <w:r w:rsidR="002A6285">
        <w:rPr>
          <w:sz w:val="28"/>
          <w:szCs w:val="28"/>
        </w:rPr>
        <w:t>2</w:t>
      </w:r>
      <w:r w:rsidR="00607131" w:rsidRPr="001F643E">
        <w:rPr>
          <w:sz w:val="28"/>
          <w:szCs w:val="28"/>
        </w:rPr>
        <w:t>.13</w:t>
      </w:r>
      <w:r w:rsidRPr="001F643E">
        <w:rPr>
          <w:sz w:val="28"/>
          <w:szCs w:val="28"/>
        </w:rPr>
        <w:t>) к измеренным излучательным способностям тела для двух длин волн λ</w:t>
      </w:r>
      <w:r w:rsidRPr="001F643E">
        <w:rPr>
          <w:sz w:val="28"/>
          <w:szCs w:val="28"/>
          <w:vertAlign w:val="subscript"/>
        </w:rPr>
        <w:t>1</w:t>
      </w:r>
      <w:r w:rsidRPr="001F643E">
        <w:rPr>
          <w:sz w:val="28"/>
          <w:szCs w:val="28"/>
        </w:rPr>
        <w:t xml:space="preserve"> и λ</w:t>
      </w:r>
      <w:r w:rsidRPr="001F643E">
        <w:rPr>
          <w:sz w:val="28"/>
          <w:szCs w:val="28"/>
          <w:vertAlign w:val="subscript"/>
        </w:rPr>
        <w:t>2.</w:t>
      </w:r>
      <w:r w:rsidRPr="001F643E">
        <w:rPr>
          <w:sz w:val="28"/>
          <w:szCs w:val="28"/>
        </w:rPr>
        <w:t xml:space="preserve"> </w:t>
      </w:r>
    </w:p>
    <w:p w:rsidR="00B505CD" w:rsidRPr="001F643E" w:rsidRDefault="00B505CD" w:rsidP="001030F2">
      <w:pPr>
        <w:ind w:firstLine="567"/>
        <w:jc w:val="both"/>
        <w:rPr>
          <w:sz w:val="28"/>
          <w:szCs w:val="28"/>
        </w:rPr>
      </w:pPr>
      <w:r w:rsidRPr="001F643E">
        <w:rPr>
          <w:sz w:val="28"/>
          <w:szCs w:val="28"/>
        </w:rPr>
        <w:t>Отношение</w:t>
      </w:r>
    </w:p>
    <w:p w:rsidR="00B505CD" w:rsidRPr="001F643E" w:rsidRDefault="00B505CD" w:rsidP="001030F2">
      <w:pPr>
        <w:pStyle w:val="MTDisplayEquation"/>
        <w:ind w:firstLine="567"/>
        <w:jc w:val="center"/>
        <w:rPr>
          <w:lang w:val="ru-RU"/>
        </w:rPr>
      </w:pPr>
      <w:bookmarkStart w:id="2" w:name="bookmark12"/>
      <w:r w:rsidRPr="001F643E">
        <w:rPr>
          <w:lang w:val="ru-RU"/>
        </w:rPr>
        <w:t xml:space="preserve">                                        </w:t>
      </w:r>
      <w:r w:rsidRPr="001F643E">
        <w:rPr>
          <w:position w:val="-34"/>
        </w:rPr>
        <w:object w:dxaOrig="1800" w:dyaOrig="800">
          <v:shape id="_x0000_i1115" type="#_x0000_t75" style="width:90pt;height:39.75pt" o:ole="">
            <v:imagedata r:id="rId194" o:title=""/>
          </v:shape>
          <o:OLEObject Type="Embed" ProgID="Equation.DSMT4" ShapeID="_x0000_i1115" DrawAspect="Content" ObjectID="_1491981057" r:id="rId195"/>
        </w:object>
      </w:r>
      <w:r w:rsidRPr="001F643E">
        <w:rPr>
          <w:lang w:val="ru-RU"/>
        </w:rPr>
        <w:t xml:space="preserve">                                                     (</w:t>
      </w:r>
      <w:r w:rsidR="00607131" w:rsidRPr="001F643E">
        <w:rPr>
          <w:lang w:val="ru-RU"/>
        </w:rPr>
        <w:t>1</w:t>
      </w:r>
      <w:r w:rsidR="002A6285">
        <w:rPr>
          <w:lang w:val="ru-RU"/>
        </w:rPr>
        <w:t>2</w:t>
      </w:r>
      <w:r w:rsidR="00607131" w:rsidRPr="001F643E">
        <w:rPr>
          <w:lang w:val="ru-RU"/>
        </w:rPr>
        <w:t>.14</w:t>
      </w:r>
      <w:r w:rsidRPr="001F643E">
        <w:rPr>
          <w:lang w:val="ru-RU"/>
        </w:rPr>
        <w:t>)</w:t>
      </w:r>
      <w:bookmarkEnd w:id="2"/>
    </w:p>
    <w:p w:rsidR="00B505CD" w:rsidRPr="001F643E" w:rsidRDefault="00B505CD" w:rsidP="001030F2">
      <w:pPr>
        <w:ind w:firstLine="567"/>
        <w:jc w:val="both"/>
        <w:rPr>
          <w:sz w:val="28"/>
          <w:szCs w:val="28"/>
        </w:rPr>
      </w:pPr>
      <w:r w:rsidRPr="001F643E">
        <w:rPr>
          <w:sz w:val="28"/>
          <w:szCs w:val="28"/>
        </w:rPr>
        <w:t xml:space="preserve">где </w:t>
      </w:r>
      <w:r w:rsidRPr="001F643E">
        <w:rPr>
          <w:position w:val="-14"/>
          <w:sz w:val="28"/>
          <w:szCs w:val="28"/>
        </w:rPr>
        <w:object w:dxaOrig="320" w:dyaOrig="380">
          <v:shape id="_x0000_i1116" type="#_x0000_t75" style="width:15.75pt;height:18.75pt" o:ole="">
            <v:imagedata r:id="rId196" o:title=""/>
          </v:shape>
          <o:OLEObject Type="Embed" ProgID="Equation.DSMT4" ShapeID="_x0000_i1116" DrawAspect="Content" ObjectID="_1491981058" r:id="rId197"/>
        </w:object>
      </w:r>
      <w:r w:rsidRPr="001F643E">
        <w:rPr>
          <w:sz w:val="28"/>
          <w:szCs w:val="28"/>
        </w:rPr>
        <w:t xml:space="preserve"> и </w:t>
      </w:r>
      <w:r w:rsidRPr="001F643E">
        <w:rPr>
          <w:position w:val="-14"/>
          <w:sz w:val="28"/>
          <w:szCs w:val="28"/>
        </w:rPr>
        <w:object w:dxaOrig="340" w:dyaOrig="380">
          <v:shape id="_x0000_i1117" type="#_x0000_t75" style="width:17.25pt;height:18.75pt" o:ole="">
            <v:imagedata r:id="rId198" o:title=""/>
          </v:shape>
          <o:OLEObject Type="Embed" ProgID="Equation.DSMT4" ShapeID="_x0000_i1117" DrawAspect="Content" ObjectID="_1491981059" r:id="rId199"/>
        </w:object>
      </w:r>
      <w:r w:rsidRPr="001F643E">
        <w:rPr>
          <w:sz w:val="28"/>
          <w:szCs w:val="28"/>
        </w:rPr>
        <w:t xml:space="preserve">- величины, характеризующие светимости серых тел, которые могут зависеть как от λ, так и от Т. </w:t>
      </w:r>
    </w:p>
    <w:p w:rsidR="00B505CD" w:rsidRPr="001F643E" w:rsidRDefault="00B505CD" w:rsidP="001030F2">
      <w:pPr>
        <w:ind w:firstLine="567"/>
        <w:jc w:val="both"/>
        <w:rPr>
          <w:sz w:val="28"/>
          <w:szCs w:val="28"/>
        </w:rPr>
      </w:pPr>
      <w:r w:rsidRPr="001F643E">
        <w:rPr>
          <w:sz w:val="28"/>
          <w:szCs w:val="28"/>
        </w:rPr>
        <w:t xml:space="preserve"> Преобразуя формулу (</w:t>
      </w:r>
      <w:r w:rsidR="00607131" w:rsidRPr="001F643E">
        <w:rPr>
          <w:sz w:val="28"/>
          <w:szCs w:val="28"/>
        </w:rPr>
        <w:t>10.14</w:t>
      </w:r>
      <w:r w:rsidRPr="001F643E">
        <w:rPr>
          <w:sz w:val="28"/>
          <w:szCs w:val="28"/>
        </w:rPr>
        <w:t>), получим</w:t>
      </w:r>
    </w:p>
    <w:p w:rsidR="00B505CD" w:rsidRPr="001F643E" w:rsidRDefault="005615B9" w:rsidP="005615B9">
      <w:pPr>
        <w:ind w:firstLine="567"/>
        <w:rPr>
          <w:sz w:val="28"/>
          <w:szCs w:val="28"/>
        </w:rPr>
      </w:pPr>
      <w:r>
        <w:rPr>
          <w:sz w:val="28"/>
          <w:szCs w:val="28"/>
        </w:rPr>
        <w:t xml:space="preserve">                                        </w:t>
      </w:r>
      <w:r w:rsidR="00B505CD" w:rsidRPr="001F643E">
        <w:rPr>
          <w:sz w:val="28"/>
          <w:szCs w:val="28"/>
          <w:lang w:val="en-US"/>
        </w:rPr>
        <w:t>lnR</w:t>
      </w:r>
      <w:r w:rsidR="00B505CD" w:rsidRPr="001F643E">
        <w:rPr>
          <w:sz w:val="28"/>
          <w:szCs w:val="28"/>
        </w:rPr>
        <w:t>=</w:t>
      </w:r>
      <w:r w:rsidR="00B505CD" w:rsidRPr="001F643E">
        <w:rPr>
          <w:sz w:val="28"/>
          <w:szCs w:val="28"/>
          <w:lang w:val="en-US"/>
        </w:rPr>
        <w:t>A</w:t>
      </w:r>
      <w:r w:rsidR="00B505CD" w:rsidRPr="001F643E">
        <w:rPr>
          <w:sz w:val="28"/>
          <w:szCs w:val="28"/>
        </w:rPr>
        <w:t>/</w:t>
      </w:r>
      <w:r w:rsidR="00B505CD" w:rsidRPr="001F643E">
        <w:rPr>
          <w:sz w:val="28"/>
          <w:szCs w:val="28"/>
          <w:lang w:val="en-US"/>
        </w:rPr>
        <w:t>T</w:t>
      </w:r>
      <w:r w:rsidR="00B505CD" w:rsidRPr="001F643E">
        <w:rPr>
          <w:sz w:val="28"/>
          <w:szCs w:val="28"/>
        </w:rPr>
        <w:t>+</w:t>
      </w:r>
      <w:r w:rsidR="00B505CD" w:rsidRPr="001F643E">
        <w:rPr>
          <w:sz w:val="28"/>
          <w:szCs w:val="28"/>
          <w:lang w:val="en-US"/>
        </w:rPr>
        <w:t>B</w:t>
      </w:r>
      <w:r w:rsidR="00B505CD" w:rsidRPr="001F643E">
        <w:rPr>
          <w:sz w:val="28"/>
          <w:szCs w:val="28"/>
        </w:rPr>
        <w:t>,</w:t>
      </w:r>
    </w:p>
    <w:p w:rsidR="00B505CD" w:rsidRPr="001F643E" w:rsidRDefault="00B505CD" w:rsidP="001030F2">
      <w:pPr>
        <w:ind w:firstLine="567"/>
        <w:jc w:val="both"/>
        <w:rPr>
          <w:sz w:val="28"/>
          <w:szCs w:val="28"/>
        </w:rPr>
      </w:pPr>
      <w:r w:rsidRPr="001F643E">
        <w:rPr>
          <w:sz w:val="28"/>
          <w:szCs w:val="28"/>
        </w:rPr>
        <w:t xml:space="preserve">где </w:t>
      </w:r>
      <w:r w:rsidRPr="001F643E">
        <w:rPr>
          <w:position w:val="-14"/>
          <w:sz w:val="28"/>
          <w:szCs w:val="28"/>
        </w:rPr>
        <w:object w:dxaOrig="1240" w:dyaOrig="380">
          <v:shape id="_x0000_i1118" type="#_x0000_t75" style="width:62.25pt;height:18.75pt" o:ole="">
            <v:imagedata r:id="rId200" o:title=""/>
          </v:shape>
          <o:OLEObject Type="Embed" ProgID="Equation.DSMT4" ShapeID="_x0000_i1118" DrawAspect="Content" ObjectID="_1491981060" r:id="rId201"/>
        </w:object>
      </w:r>
      <w:r w:rsidRPr="001F643E">
        <w:rPr>
          <w:sz w:val="28"/>
          <w:szCs w:val="28"/>
        </w:rPr>
        <w:t xml:space="preserve">; А и </w:t>
      </w:r>
      <w:r w:rsidRPr="001F643E">
        <w:rPr>
          <w:sz w:val="28"/>
          <w:szCs w:val="28"/>
          <w:lang w:val="en-US" w:eastAsia="en-US"/>
        </w:rPr>
        <w:t>B</w:t>
      </w:r>
      <w:r w:rsidRPr="001F643E">
        <w:rPr>
          <w:sz w:val="28"/>
          <w:szCs w:val="28"/>
          <w:lang w:eastAsia="en-US"/>
        </w:rPr>
        <w:t xml:space="preserve"> </w:t>
      </w:r>
      <w:r w:rsidRPr="001F643E">
        <w:rPr>
          <w:sz w:val="28"/>
          <w:szCs w:val="28"/>
        </w:rPr>
        <w:t>- постоянные, определяемые выбором длины волны и величиной радиационной кон</w:t>
      </w:r>
      <w:r w:rsidRPr="001F643E">
        <w:rPr>
          <w:sz w:val="28"/>
          <w:szCs w:val="28"/>
          <w:lang w:val="en-US"/>
        </w:rPr>
        <w:t>c</w:t>
      </w:r>
      <w:r w:rsidRPr="001F643E">
        <w:rPr>
          <w:sz w:val="28"/>
          <w:szCs w:val="28"/>
        </w:rPr>
        <w:t>танты с</w:t>
      </w:r>
      <w:r w:rsidRPr="001F643E">
        <w:rPr>
          <w:sz w:val="28"/>
          <w:szCs w:val="28"/>
          <w:vertAlign w:val="subscript"/>
        </w:rPr>
        <w:t>2</w:t>
      </w:r>
      <w:r w:rsidRPr="001F643E">
        <w:rPr>
          <w:sz w:val="28"/>
          <w:szCs w:val="28"/>
        </w:rPr>
        <w:t>,</w:t>
      </w:r>
    </w:p>
    <w:p w:rsidR="00B505CD" w:rsidRPr="001F643E" w:rsidRDefault="00B505CD" w:rsidP="001030F2">
      <w:pPr>
        <w:tabs>
          <w:tab w:val="right" w:pos="3194"/>
        </w:tabs>
        <w:ind w:firstLine="567"/>
        <w:jc w:val="center"/>
        <w:outlineLvl w:val="7"/>
        <w:rPr>
          <w:sz w:val="28"/>
          <w:szCs w:val="28"/>
          <w:vertAlign w:val="subscript"/>
        </w:rPr>
      </w:pPr>
      <w:r w:rsidRPr="001F643E">
        <w:rPr>
          <w:sz w:val="28"/>
          <w:szCs w:val="28"/>
        </w:rPr>
        <w:t xml:space="preserve">А = </w:t>
      </w:r>
      <w:r w:rsidRPr="001F643E">
        <w:rPr>
          <w:sz w:val="28"/>
          <w:szCs w:val="28"/>
          <w:lang w:val="en-US" w:eastAsia="en-US"/>
        </w:rPr>
        <w:t>c</w:t>
      </w:r>
      <w:r w:rsidRPr="001F643E">
        <w:rPr>
          <w:sz w:val="28"/>
          <w:szCs w:val="28"/>
          <w:vertAlign w:val="subscript"/>
          <w:lang w:eastAsia="en-US"/>
        </w:rPr>
        <w:t>2</w:t>
      </w:r>
      <w:r w:rsidRPr="001F643E">
        <w:rPr>
          <w:sz w:val="28"/>
          <w:szCs w:val="28"/>
          <w:lang w:eastAsia="en-US"/>
        </w:rPr>
        <w:t>(</w:t>
      </w:r>
      <w:r w:rsidRPr="001F643E">
        <w:rPr>
          <w:sz w:val="28"/>
          <w:szCs w:val="28"/>
          <w:lang w:val="en-US" w:eastAsia="en-US"/>
        </w:rPr>
        <w:t>l</w:t>
      </w:r>
      <w:r w:rsidRPr="001F643E">
        <w:rPr>
          <w:sz w:val="28"/>
          <w:szCs w:val="28"/>
          <w:lang w:eastAsia="en-US"/>
        </w:rPr>
        <w:t>/</w:t>
      </w:r>
      <w:r w:rsidRPr="001F643E">
        <w:rPr>
          <w:sz w:val="28"/>
          <w:szCs w:val="28"/>
          <w:lang w:val="en-US" w:eastAsia="en-US"/>
        </w:rPr>
        <w:t>λ</w:t>
      </w:r>
      <w:r w:rsidRPr="001F643E">
        <w:rPr>
          <w:sz w:val="28"/>
          <w:szCs w:val="28"/>
          <w:vertAlign w:val="subscript"/>
          <w:lang w:eastAsia="en-US"/>
        </w:rPr>
        <w:t xml:space="preserve">2 </w:t>
      </w:r>
      <w:r w:rsidRPr="001F643E">
        <w:rPr>
          <w:sz w:val="28"/>
          <w:szCs w:val="28"/>
          <w:lang w:eastAsia="en-US"/>
        </w:rPr>
        <w:t xml:space="preserve">- </w:t>
      </w:r>
      <w:r w:rsidRPr="001F643E">
        <w:rPr>
          <w:sz w:val="28"/>
          <w:szCs w:val="28"/>
          <w:lang w:val="en-US" w:eastAsia="en-US"/>
        </w:rPr>
        <w:t>l</w:t>
      </w:r>
      <w:r w:rsidRPr="001F643E">
        <w:rPr>
          <w:sz w:val="28"/>
          <w:szCs w:val="28"/>
          <w:lang w:eastAsia="en-US"/>
        </w:rPr>
        <w:t>/</w:t>
      </w:r>
      <w:r w:rsidRPr="001F643E">
        <w:rPr>
          <w:sz w:val="28"/>
          <w:szCs w:val="28"/>
          <w:lang w:val="en-US" w:eastAsia="en-US"/>
        </w:rPr>
        <w:t>λ</w:t>
      </w:r>
      <w:r w:rsidRPr="001F643E">
        <w:rPr>
          <w:sz w:val="28"/>
          <w:szCs w:val="28"/>
          <w:vertAlign w:val="subscript"/>
          <w:lang w:eastAsia="en-US"/>
        </w:rPr>
        <w:t>1</w:t>
      </w:r>
      <w:r w:rsidRPr="001F643E">
        <w:rPr>
          <w:sz w:val="28"/>
          <w:szCs w:val="28"/>
          <w:lang w:eastAsia="en-US"/>
        </w:rPr>
        <w:t xml:space="preserve">);     </w:t>
      </w:r>
      <w:r w:rsidRPr="001F643E">
        <w:rPr>
          <w:sz w:val="28"/>
          <w:szCs w:val="28"/>
          <w:lang w:val="en-US" w:eastAsia="en-US"/>
        </w:rPr>
        <w:t>B</w:t>
      </w:r>
      <w:r w:rsidRPr="001F643E">
        <w:rPr>
          <w:sz w:val="28"/>
          <w:szCs w:val="28"/>
          <w:lang w:eastAsia="en-US"/>
        </w:rPr>
        <w:t>=</w:t>
      </w:r>
      <w:r w:rsidRPr="001F643E">
        <w:rPr>
          <w:sz w:val="28"/>
          <w:szCs w:val="28"/>
          <w:lang w:val="en-US"/>
        </w:rPr>
        <w:t>ln</w:t>
      </w:r>
      <w:r w:rsidRPr="001F643E">
        <w:rPr>
          <w:sz w:val="28"/>
          <w:szCs w:val="28"/>
        </w:rPr>
        <w:t>(</w:t>
      </w:r>
      <w:r w:rsidRPr="001F643E">
        <w:rPr>
          <w:sz w:val="28"/>
          <w:szCs w:val="28"/>
          <w:lang w:val="en-US" w:eastAsia="en-US"/>
        </w:rPr>
        <w:t>λ</w:t>
      </w:r>
      <w:r w:rsidRPr="001F643E">
        <w:rPr>
          <w:sz w:val="28"/>
          <w:szCs w:val="28"/>
          <w:vertAlign w:val="subscript"/>
          <w:lang w:eastAsia="en-US"/>
        </w:rPr>
        <w:t>2</w:t>
      </w:r>
      <w:r w:rsidRPr="001F643E">
        <w:rPr>
          <w:sz w:val="28"/>
          <w:szCs w:val="28"/>
          <w:lang w:eastAsia="en-US"/>
        </w:rPr>
        <w:t>/</w:t>
      </w:r>
      <w:r w:rsidRPr="001F643E">
        <w:rPr>
          <w:sz w:val="28"/>
          <w:szCs w:val="28"/>
          <w:lang w:val="en-US" w:eastAsia="en-US"/>
        </w:rPr>
        <w:t>λ</w:t>
      </w:r>
      <w:r w:rsidRPr="001F643E">
        <w:rPr>
          <w:sz w:val="28"/>
          <w:szCs w:val="28"/>
          <w:vertAlign w:val="subscript"/>
          <w:lang w:eastAsia="en-US"/>
        </w:rPr>
        <w:t>1</w:t>
      </w:r>
      <w:r w:rsidRPr="001F643E">
        <w:rPr>
          <w:sz w:val="28"/>
          <w:szCs w:val="28"/>
        </w:rPr>
        <w:t>)</w:t>
      </w:r>
      <w:r w:rsidRPr="001F643E">
        <w:rPr>
          <w:sz w:val="28"/>
          <w:szCs w:val="28"/>
          <w:vertAlign w:val="superscript"/>
        </w:rPr>
        <w:t>5</w:t>
      </w:r>
      <w:r w:rsidRPr="001F643E">
        <w:rPr>
          <w:sz w:val="28"/>
          <w:szCs w:val="28"/>
        </w:rPr>
        <w:t>.</w:t>
      </w:r>
    </w:p>
    <w:p w:rsidR="001F643E" w:rsidRPr="001F643E" w:rsidRDefault="001F643E" w:rsidP="001030F2">
      <w:pPr>
        <w:ind w:firstLine="567"/>
        <w:jc w:val="both"/>
        <w:rPr>
          <w:sz w:val="28"/>
          <w:szCs w:val="28"/>
        </w:rPr>
      </w:pPr>
    </w:p>
    <w:p w:rsidR="00B505CD" w:rsidRPr="001F643E" w:rsidRDefault="00B505CD" w:rsidP="001030F2">
      <w:pPr>
        <w:ind w:firstLine="567"/>
        <w:jc w:val="both"/>
        <w:rPr>
          <w:sz w:val="28"/>
          <w:szCs w:val="28"/>
        </w:rPr>
      </w:pPr>
      <w:r w:rsidRPr="001F643E">
        <w:rPr>
          <w:sz w:val="28"/>
          <w:szCs w:val="28"/>
        </w:rPr>
        <w:t>Обычно источник света наблюдают при двух или бо</w:t>
      </w:r>
      <w:r w:rsidRPr="001F643E">
        <w:rPr>
          <w:sz w:val="28"/>
          <w:szCs w:val="28"/>
        </w:rPr>
        <w:softHyphen/>
        <w:t>лее известных значениях температуры и строят зави</w:t>
      </w:r>
      <w:r w:rsidRPr="001F643E">
        <w:rPr>
          <w:sz w:val="28"/>
          <w:szCs w:val="28"/>
        </w:rPr>
        <w:softHyphen/>
        <w:t xml:space="preserve">симость </w:t>
      </w:r>
      <w:r w:rsidRPr="001F643E">
        <w:rPr>
          <w:sz w:val="28"/>
          <w:szCs w:val="28"/>
          <w:lang w:val="en-US"/>
        </w:rPr>
        <w:t>lnR</w:t>
      </w:r>
      <w:r w:rsidRPr="001F643E">
        <w:rPr>
          <w:sz w:val="28"/>
          <w:szCs w:val="28"/>
        </w:rPr>
        <w:t xml:space="preserve"> от </w:t>
      </w:r>
      <w:r w:rsidR="001F643E" w:rsidRPr="001F643E">
        <w:rPr>
          <w:sz w:val="28"/>
          <w:szCs w:val="28"/>
          <w:lang w:eastAsia="en-US"/>
        </w:rPr>
        <w:t>1</w:t>
      </w:r>
      <w:r w:rsidRPr="001F643E">
        <w:rPr>
          <w:sz w:val="28"/>
          <w:szCs w:val="28"/>
        </w:rPr>
        <w:t>/Т,</w:t>
      </w:r>
      <w:r w:rsidRPr="001F643E">
        <w:rPr>
          <w:sz w:val="28"/>
          <w:szCs w:val="28"/>
          <w:lang w:eastAsia="en-US"/>
        </w:rPr>
        <w:t xml:space="preserve"> </w:t>
      </w:r>
      <w:r w:rsidR="001F643E" w:rsidRPr="001F643E">
        <w:rPr>
          <w:sz w:val="28"/>
          <w:szCs w:val="28"/>
        </w:rPr>
        <w:t>даю</w:t>
      </w:r>
      <w:r w:rsidR="001F643E" w:rsidRPr="001F643E">
        <w:rPr>
          <w:sz w:val="28"/>
          <w:szCs w:val="28"/>
        </w:rPr>
        <w:softHyphen/>
        <w:t>щую тарировочную кривую</w:t>
      </w:r>
      <w:r w:rsidRPr="001F643E">
        <w:rPr>
          <w:sz w:val="28"/>
          <w:szCs w:val="28"/>
        </w:rPr>
        <w:t>. Эта тарировочная кривая м</w:t>
      </w:r>
      <w:r w:rsidRPr="001F643E">
        <w:rPr>
          <w:sz w:val="28"/>
          <w:szCs w:val="28"/>
          <w:lang w:val="kk-KZ"/>
        </w:rPr>
        <w:t>о</w:t>
      </w:r>
      <w:r w:rsidRPr="001F643E">
        <w:rPr>
          <w:sz w:val="28"/>
          <w:szCs w:val="28"/>
        </w:rPr>
        <w:t>жет быть экстраполирована на в</w:t>
      </w:r>
      <w:r w:rsidR="001F643E" w:rsidRPr="001F643E">
        <w:rPr>
          <w:sz w:val="28"/>
          <w:szCs w:val="28"/>
        </w:rPr>
        <w:t>с</w:t>
      </w:r>
      <w:r w:rsidRPr="001F643E">
        <w:rPr>
          <w:sz w:val="28"/>
          <w:szCs w:val="28"/>
        </w:rPr>
        <w:t>ю об</w:t>
      </w:r>
      <w:r w:rsidRPr="001F643E">
        <w:rPr>
          <w:sz w:val="28"/>
          <w:szCs w:val="28"/>
        </w:rPr>
        <w:softHyphen/>
        <w:t>ласть значений изме</w:t>
      </w:r>
      <w:r w:rsidRPr="001F643E">
        <w:rPr>
          <w:sz w:val="28"/>
          <w:szCs w:val="28"/>
        </w:rPr>
        <w:softHyphen/>
        <w:t>ряемых температур.</w:t>
      </w:r>
    </w:p>
    <w:p w:rsidR="001F643E" w:rsidRPr="001F643E" w:rsidRDefault="00B505CD" w:rsidP="001F643E">
      <w:pPr>
        <w:ind w:firstLine="567"/>
        <w:jc w:val="both"/>
        <w:rPr>
          <w:sz w:val="28"/>
          <w:szCs w:val="28"/>
        </w:rPr>
      </w:pPr>
      <w:r w:rsidRPr="001F643E">
        <w:rPr>
          <w:sz w:val="28"/>
          <w:szCs w:val="28"/>
        </w:rPr>
        <w:lastRenderedPageBreak/>
        <w:t>В качестве при</w:t>
      </w:r>
      <w:r w:rsidRPr="001F643E">
        <w:rPr>
          <w:sz w:val="28"/>
          <w:szCs w:val="28"/>
        </w:rPr>
        <w:softHyphen/>
        <w:t xml:space="preserve">бора, выделяющего из спектра излучения участки </w:t>
      </w:r>
      <w:r w:rsidR="001F643E" w:rsidRPr="001F643E">
        <w:rPr>
          <w:sz w:val="28"/>
          <w:szCs w:val="28"/>
        </w:rPr>
        <w:t>с</w:t>
      </w:r>
      <w:r w:rsidRPr="001F643E">
        <w:rPr>
          <w:sz w:val="28"/>
          <w:szCs w:val="28"/>
        </w:rPr>
        <w:t xml:space="preserve"> длиной вол</w:t>
      </w:r>
      <w:r w:rsidRPr="001F643E">
        <w:rPr>
          <w:sz w:val="28"/>
          <w:szCs w:val="28"/>
          <w:lang w:val="kk-KZ"/>
        </w:rPr>
        <w:t>н</w:t>
      </w:r>
      <w:r w:rsidRPr="001F643E">
        <w:rPr>
          <w:sz w:val="28"/>
          <w:szCs w:val="28"/>
        </w:rPr>
        <w:t xml:space="preserve">  </w:t>
      </w:r>
      <w:r w:rsidRPr="001F643E">
        <w:rPr>
          <w:sz w:val="28"/>
          <w:szCs w:val="28"/>
          <w:lang w:val="en-US" w:eastAsia="en-US"/>
        </w:rPr>
        <w:t>λ</w:t>
      </w:r>
      <w:r w:rsidRPr="001F643E">
        <w:rPr>
          <w:sz w:val="28"/>
          <w:szCs w:val="28"/>
          <w:vertAlign w:val="subscript"/>
          <w:lang w:val="kk-KZ" w:eastAsia="en-US"/>
        </w:rPr>
        <w:t xml:space="preserve">1 </w:t>
      </w:r>
      <w:r w:rsidRPr="001F643E">
        <w:rPr>
          <w:sz w:val="28"/>
          <w:szCs w:val="28"/>
        </w:rPr>
        <w:t xml:space="preserve">и </w:t>
      </w:r>
      <w:r w:rsidRPr="001F643E">
        <w:rPr>
          <w:sz w:val="28"/>
          <w:szCs w:val="28"/>
          <w:lang w:val="en-US" w:eastAsia="en-US"/>
        </w:rPr>
        <w:t>λ</w:t>
      </w:r>
      <w:r w:rsidRPr="001F643E">
        <w:rPr>
          <w:sz w:val="28"/>
          <w:szCs w:val="28"/>
          <w:vertAlign w:val="subscript"/>
          <w:lang w:eastAsia="en-US"/>
        </w:rPr>
        <w:t>2</w:t>
      </w:r>
      <w:r w:rsidRPr="001F643E">
        <w:rPr>
          <w:sz w:val="28"/>
          <w:szCs w:val="28"/>
        </w:rPr>
        <w:t>,в ра</w:t>
      </w:r>
      <w:r w:rsidRPr="001F643E">
        <w:rPr>
          <w:sz w:val="28"/>
          <w:szCs w:val="28"/>
        </w:rPr>
        <w:softHyphen/>
        <w:t xml:space="preserve">боте используются </w:t>
      </w:r>
      <w:r w:rsidR="001F643E" w:rsidRPr="001F643E">
        <w:rPr>
          <w:sz w:val="28"/>
          <w:szCs w:val="28"/>
        </w:rPr>
        <w:t>оптические пирометры</w:t>
      </w:r>
      <w:r w:rsidRPr="001F643E">
        <w:rPr>
          <w:sz w:val="28"/>
          <w:szCs w:val="28"/>
        </w:rPr>
        <w:t>. Изме</w:t>
      </w:r>
      <w:r w:rsidRPr="001F643E">
        <w:rPr>
          <w:sz w:val="28"/>
          <w:szCs w:val="28"/>
        </w:rPr>
        <w:softHyphen/>
        <w:t>рения производятся</w:t>
      </w:r>
      <w:r w:rsidRPr="001F643E">
        <w:rPr>
          <w:sz w:val="28"/>
          <w:szCs w:val="28"/>
          <w:lang w:val="kk-KZ"/>
        </w:rPr>
        <w:t xml:space="preserve"> при </w:t>
      </w:r>
      <w:r w:rsidRPr="001F643E">
        <w:rPr>
          <w:sz w:val="28"/>
          <w:szCs w:val="28"/>
          <w:lang w:val="en-US" w:eastAsia="en-US"/>
        </w:rPr>
        <w:t>λ</w:t>
      </w:r>
      <w:r w:rsidRPr="001F643E">
        <w:rPr>
          <w:sz w:val="28"/>
          <w:szCs w:val="28"/>
          <w:vertAlign w:val="subscript"/>
          <w:lang w:val="kk-KZ" w:eastAsia="en-US"/>
        </w:rPr>
        <w:t>1</w:t>
      </w:r>
      <w:r w:rsidRPr="001F643E">
        <w:rPr>
          <w:sz w:val="28"/>
          <w:szCs w:val="28"/>
        </w:rPr>
        <w:t>= 0,404·10</w:t>
      </w:r>
      <w:r w:rsidRPr="001F643E">
        <w:rPr>
          <w:sz w:val="28"/>
          <w:szCs w:val="28"/>
          <w:vertAlign w:val="superscript"/>
        </w:rPr>
        <w:t xml:space="preserve">-6 </w:t>
      </w:r>
      <w:r w:rsidRPr="001F643E">
        <w:rPr>
          <w:sz w:val="28"/>
          <w:szCs w:val="28"/>
        </w:rPr>
        <w:t>м и 0,801·10</w:t>
      </w:r>
      <w:r w:rsidRPr="001F643E">
        <w:rPr>
          <w:sz w:val="28"/>
          <w:szCs w:val="28"/>
          <w:vertAlign w:val="superscript"/>
        </w:rPr>
        <w:t xml:space="preserve">-6 </w:t>
      </w:r>
      <w:r w:rsidRPr="001F643E">
        <w:rPr>
          <w:sz w:val="28"/>
          <w:szCs w:val="28"/>
        </w:rPr>
        <w:t>м с шириной пропускания 10</w:t>
      </w:r>
      <w:r w:rsidRPr="001F643E">
        <w:rPr>
          <w:sz w:val="28"/>
          <w:szCs w:val="28"/>
          <w:vertAlign w:val="superscript"/>
        </w:rPr>
        <w:t>-8</w:t>
      </w:r>
      <w:r w:rsidRPr="001F643E">
        <w:rPr>
          <w:sz w:val="28"/>
          <w:szCs w:val="28"/>
        </w:rPr>
        <w:t xml:space="preserve">м. </w:t>
      </w:r>
    </w:p>
    <w:p w:rsidR="00B505CD" w:rsidRPr="001F643E" w:rsidRDefault="00B505CD" w:rsidP="001030F2">
      <w:pPr>
        <w:tabs>
          <w:tab w:val="right" w:pos="4747"/>
          <w:tab w:val="left" w:pos="4888"/>
        </w:tabs>
        <w:ind w:firstLine="567"/>
        <w:jc w:val="both"/>
        <w:rPr>
          <w:sz w:val="28"/>
          <w:szCs w:val="28"/>
        </w:rPr>
      </w:pPr>
      <w:r w:rsidRPr="001F643E">
        <w:rPr>
          <w:sz w:val="28"/>
          <w:szCs w:val="28"/>
        </w:rPr>
        <w:t>Тарировка прибора выполняется с помощью ленточной вольфрамовой лампы. Температура лампы меняется от 1500 до 2700 К.</w:t>
      </w:r>
    </w:p>
    <w:p w:rsidR="001F643E" w:rsidRDefault="001F643E" w:rsidP="001030F2">
      <w:pPr>
        <w:ind w:firstLine="567"/>
        <w:jc w:val="center"/>
        <w:rPr>
          <w:b/>
          <w:sz w:val="28"/>
          <w:szCs w:val="28"/>
          <w:highlight w:val="yellow"/>
        </w:rPr>
      </w:pPr>
    </w:p>
    <w:p w:rsidR="00B505CD" w:rsidRPr="001F643E" w:rsidRDefault="00B505CD" w:rsidP="001030F2">
      <w:pPr>
        <w:ind w:firstLine="567"/>
        <w:jc w:val="center"/>
        <w:rPr>
          <w:b/>
          <w:sz w:val="28"/>
          <w:szCs w:val="28"/>
        </w:rPr>
      </w:pPr>
      <w:r w:rsidRPr="001F643E">
        <w:rPr>
          <w:b/>
          <w:sz w:val="28"/>
          <w:szCs w:val="28"/>
        </w:rPr>
        <w:t>Порядок выполнения работы</w:t>
      </w:r>
    </w:p>
    <w:p w:rsidR="001F643E" w:rsidRPr="008B2C5A" w:rsidRDefault="001F643E" w:rsidP="001030F2">
      <w:pPr>
        <w:ind w:firstLine="567"/>
        <w:jc w:val="center"/>
        <w:rPr>
          <w:b/>
          <w:sz w:val="28"/>
          <w:szCs w:val="28"/>
          <w:highlight w:val="yellow"/>
        </w:rPr>
      </w:pPr>
    </w:p>
    <w:p w:rsidR="00B505CD" w:rsidRPr="001F643E" w:rsidRDefault="00B505CD" w:rsidP="001030F2">
      <w:pPr>
        <w:tabs>
          <w:tab w:val="left" w:pos="1226"/>
        </w:tabs>
        <w:ind w:firstLine="567"/>
        <w:jc w:val="both"/>
        <w:rPr>
          <w:sz w:val="28"/>
          <w:szCs w:val="28"/>
        </w:rPr>
      </w:pPr>
      <w:r w:rsidRPr="001F643E">
        <w:rPr>
          <w:sz w:val="28"/>
          <w:szCs w:val="28"/>
        </w:rPr>
        <w:t>1. Включить в сеть 220 В электронные приборы, необходи</w:t>
      </w:r>
      <w:r w:rsidRPr="001F643E">
        <w:rPr>
          <w:sz w:val="28"/>
          <w:szCs w:val="28"/>
        </w:rPr>
        <w:softHyphen/>
        <w:t>мые для проведения работы, и дать им прогреться в течение 10 мин.</w:t>
      </w:r>
    </w:p>
    <w:p w:rsidR="00B505CD" w:rsidRPr="001F643E" w:rsidRDefault="00B505CD" w:rsidP="001030F2">
      <w:pPr>
        <w:ind w:firstLine="567"/>
        <w:jc w:val="both"/>
        <w:rPr>
          <w:sz w:val="28"/>
          <w:szCs w:val="28"/>
        </w:rPr>
      </w:pPr>
      <w:r w:rsidRPr="001F643E">
        <w:rPr>
          <w:sz w:val="28"/>
          <w:szCs w:val="28"/>
        </w:rPr>
        <w:t xml:space="preserve">2. Подготовить к работе </w:t>
      </w:r>
      <w:r w:rsidR="001F643E" w:rsidRPr="001F643E">
        <w:rPr>
          <w:sz w:val="28"/>
          <w:szCs w:val="28"/>
        </w:rPr>
        <w:t>пирометр</w:t>
      </w:r>
      <w:r w:rsidRPr="001F643E">
        <w:rPr>
          <w:sz w:val="28"/>
          <w:szCs w:val="28"/>
          <w:lang w:eastAsia="en-US"/>
        </w:rPr>
        <w:t xml:space="preserve">. </w:t>
      </w:r>
      <w:r w:rsidRPr="001F643E">
        <w:rPr>
          <w:sz w:val="28"/>
          <w:szCs w:val="28"/>
        </w:rPr>
        <w:t>Ус</w:t>
      </w:r>
      <w:r w:rsidR="001F643E" w:rsidRPr="001F643E">
        <w:rPr>
          <w:sz w:val="28"/>
          <w:szCs w:val="28"/>
        </w:rPr>
        <w:t>тановить длительность развертки</w:t>
      </w:r>
      <w:r w:rsidRPr="001F643E">
        <w:rPr>
          <w:sz w:val="28"/>
          <w:szCs w:val="28"/>
        </w:rPr>
        <w:t>; провести фокусировку и установить нужную яркость по лучам 1 и 2 каналов.</w:t>
      </w:r>
    </w:p>
    <w:p w:rsidR="00B505CD" w:rsidRPr="001F643E" w:rsidRDefault="00B505CD" w:rsidP="001030F2">
      <w:pPr>
        <w:ind w:firstLine="567"/>
        <w:jc w:val="both"/>
        <w:rPr>
          <w:sz w:val="28"/>
          <w:szCs w:val="28"/>
        </w:rPr>
      </w:pPr>
      <w:r w:rsidRPr="001F643E">
        <w:rPr>
          <w:sz w:val="28"/>
          <w:szCs w:val="28"/>
        </w:rPr>
        <w:t>3. Включить тарировочную ленточную банд-лампу н установить по паспорту соответствующий минимальной цветовой температуре ток.</w:t>
      </w:r>
    </w:p>
    <w:p w:rsidR="00B505CD" w:rsidRPr="001F643E" w:rsidRDefault="00B505CD" w:rsidP="001030F2">
      <w:pPr>
        <w:ind w:firstLine="567"/>
        <w:jc w:val="both"/>
        <w:rPr>
          <w:sz w:val="28"/>
          <w:szCs w:val="28"/>
        </w:rPr>
      </w:pPr>
      <w:r w:rsidRPr="001F643E">
        <w:rPr>
          <w:sz w:val="28"/>
          <w:szCs w:val="28"/>
        </w:rPr>
        <w:t>4. Перемещая фокусирующую линзу, добиться резкого изо</w:t>
      </w:r>
      <w:r w:rsidRPr="001F643E">
        <w:rPr>
          <w:sz w:val="28"/>
          <w:szCs w:val="28"/>
        </w:rPr>
        <w:softHyphen/>
        <w:t>бражения нити ленточной банд-лампы на входной щели фотоу</w:t>
      </w:r>
      <w:r w:rsidRPr="001F643E">
        <w:rPr>
          <w:sz w:val="28"/>
          <w:szCs w:val="28"/>
          <w:lang w:val="kk-KZ"/>
        </w:rPr>
        <w:t>мно</w:t>
      </w:r>
      <w:r w:rsidRPr="001F643E">
        <w:rPr>
          <w:sz w:val="28"/>
          <w:szCs w:val="28"/>
        </w:rPr>
        <w:t xml:space="preserve">жителей. </w:t>
      </w:r>
    </w:p>
    <w:p w:rsidR="00B505CD" w:rsidRPr="001F643E" w:rsidRDefault="00B505CD" w:rsidP="001030F2">
      <w:pPr>
        <w:tabs>
          <w:tab w:val="left" w:pos="1429"/>
        </w:tabs>
        <w:ind w:firstLine="567"/>
        <w:jc w:val="both"/>
        <w:rPr>
          <w:sz w:val="28"/>
          <w:szCs w:val="28"/>
        </w:rPr>
      </w:pPr>
      <w:r w:rsidRPr="001F643E">
        <w:rPr>
          <w:sz w:val="28"/>
          <w:szCs w:val="28"/>
        </w:rPr>
        <w:t>5.  Поместить во взрывную камеру заряд ВВ.</w:t>
      </w:r>
    </w:p>
    <w:p w:rsidR="00B505CD" w:rsidRPr="001F643E" w:rsidRDefault="001F643E" w:rsidP="001030F2">
      <w:pPr>
        <w:tabs>
          <w:tab w:val="left" w:pos="1429"/>
        </w:tabs>
        <w:ind w:firstLine="567"/>
        <w:jc w:val="both"/>
        <w:rPr>
          <w:sz w:val="28"/>
          <w:szCs w:val="28"/>
        </w:rPr>
      </w:pPr>
      <w:r w:rsidRPr="001F643E">
        <w:rPr>
          <w:sz w:val="28"/>
          <w:szCs w:val="28"/>
        </w:rPr>
        <w:t>6</w:t>
      </w:r>
      <w:r w:rsidR="00B505CD" w:rsidRPr="001F643E">
        <w:rPr>
          <w:sz w:val="28"/>
          <w:szCs w:val="28"/>
        </w:rPr>
        <w:t>. Установить лимб входной щели на отметку 0,05 мм, а де</w:t>
      </w:r>
      <w:r w:rsidR="00B505CD" w:rsidRPr="001F643E">
        <w:rPr>
          <w:sz w:val="28"/>
          <w:szCs w:val="28"/>
        </w:rPr>
        <w:softHyphen/>
        <w:t xml:space="preserve">лители на входе осциллографа </w:t>
      </w:r>
      <w:r w:rsidR="00B505CD" w:rsidRPr="001F643E">
        <w:rPr>
          <w:sz w:val="28"/>
          <w:szCs w:val="28"/>
          <w:lang w:val="en-US" w:eastAsia="en-US"/>
        </w:rPr>
        <w:t>CI</w:t>
      </w:r>
      <w:r w:rsidR="00B505CD" w:rsidRPr="001F643E">
        <w:rPr>
          <w:sz w:val="28"/>
          <w:szCs w:val="28"/>
          <w:lang w:eastAsia="en-US"/>
        </w:rPr>
        <w:t xml:space="preserve">-33 </w:t>
      </w:r>
      <w:r w:rsidR="00B505CD" w:rsidRPr="001F643E">
        <w:rPr>
          <w:sz w:val="28"/>
          <w:szCs w:val="28"/>
        </w:rPr>
        <w:t xml:space="preserve">на отметку  </w:t>
      </w:r>
      <w:r w:rsidR="00B505CD" w:rsidRPr="001F643E">
        <w:rPr>
          <w:sz w:val="28"/>
          <w:szCs w:val="28"/>
          <w:lang w:val="en-US" w:eastAsia="en-US"/>
        </w:rPr>
        <w:t>I</w:t>
      </w:r>
      <w:r w:rsidR="00B505CD" w:rsidRPr="001F643E">
        <w:rPr>
          <w:sz w:val="28"/>
          <w:szCs w:val="28"/>
        </w:rPr>
        <w:t xml:space="preserve">В.  Произвести взрыв. </w:t>
      </w:r>
    </w:p>
    <w:p w:rsidR="001F643E" w:rsidRPr="001F643E" w:rsidRDefault="001F643E" w:rsidP="001030F2">
      <w:pPr>
        <w:tabs>
          <w:tab w:val="left" w:pos="1429"/>
        </w:tabs>
        <w:ind w:firstLine="567"/>
        <w:jc w:val="both"/>
        <w:rPr>
          <w:sz w:val="28"/>
          <w:szCs w:val="28"/>
        </w:rPr>
      </w:pPr>
    </w:p>
    <w:p w:rsidR="001F643E" w:rsidRDefault="001F643E" w:rsidP="001030F2">
      <w:pPr>
        <w:tabs>
          <w:tab w:val="left" w:pos="1429"/>
        </w:tabs>
        <w:ind w:firstLine="567"/>
        <w:jc w:val="both"/>
        <w:rPr>
          <w:sz w:val="28"/>
          <w:szCs w:val="28"/>
          <w:highlight w:val="yellow"/>
        </w:rPr>
      </w:pPr>
      <w:r w:rsidRPr="001F643E">
        <w:rPr>
          <w:noProof/>
          <w:sz w:val="28"/>
          <w:szCs w:val="28"/>
        </w:rPr>
        <w:drawing>
          <wp:inline distT="0" distB="0" distL="0" distR="0">
            <wp:extent cx="2762250" cy="3550289"/>
            <wp:effectExtent l="19050" t="0" r="0" b="0"/>
            <wp:docPr id="9" name="Рисунок 4" descr="C:\Documents and Settings\User\Мои документы\Загрузки\20150123_183329.jpg"/>
            <wp:cNvGraphicFramePr/>
            <a:graphic xmlns:a="http://schemas.openxmlformats.org/drawingml/2006/main">
              <a:graphicData uri="http://schemas.openxmlformats.org/drawingml/2006/picture">
                <pic:pic xmlns:pic="http://schemas.openxmlformats.org/drawingml/2006/picture">
                  <pic:nvPicPr>
                    <pic:cNvPr id="8" name="Содержимое 7" descr="C:\Documents and Settings\User\Мои документы\Загрузки\20150123_183329.jpg"/>
                    <pic:cNvPicPr>
                      <a:picLocks noGrp="1"/>
                    </pic:cNvPicPr>
                  </pic:nvPicPr>
                  <pic:blipFill>
                    <a:blip r:embed="rId202" cstate="print"/>
                    <a:srcRect/>
                    <a:stretch>
                      <a:fillRect/>
                    </a:stretch>
                  </pic:blipFill>
                  <pic:spPr bwMode="auto">
                    <a:xfrm>
                      <a:off x="0" y="0"/>
                      <a:ext cx="2762269" cy="3550314"/>
                    </a:xfrm>
                    <a:prstGeom prst="rect">
                      <a:avLst/>
                    </a:prstGeom>
                    <a:noFill/>
                    <a:ln w="9525">
                      <a:noFill/>
                      <a:miter lim="800000"/>
                      <a:headEnd/>
                      <a:tailEnd/>
                    </a:ln>
                  </pic:spPr>
                </pic:pic>
              </a:graphicData>
            </a:graphic>
          </wp:inline>
        </w:drawing>
      </w:r>
      <w:r w:rsidRPr="001F643E">
        <w:rPr>
          <w:noProof/>
        </w:rPr>
        <w:t xml:space="preserve"> </w:t>
      </w:r>
      <w:r w:rsidRPr="001F643E">
        <w:rPr>
          <w:noProof/>
          <w:sz w:val="28"/>
          <w:szCs w:val="28"/>
        </w:rPr>
        <w:drawing>
          <wp:inline distT="0" distB="0" distL="0" distR="0">
            <wp:extent cx="2805113" cy="3571875"/>
            <wp:effectExtent l="19050" t="0" r="0" b="0"/>
            <wp:docPr id="10" name="Рисунок 5" descr="C:\Documents and Settings\User\Мои документы\Загрузки\20150123_183731.jpg"/>
            <wp:cNvGraphicFramePr/>
            <a:graphic xmlns:a="http://schemas.openxmlformats.org/drawingml/2006/main">
              <a:graphicData uri="http://schemas.openxmlformats.org/drawingml/2006/picture">
                <pic:pic xmlns:pic="http://schemas.openxmlformats.org/drawingml/2006/picture">
                  <pic:nvPicPr>
                    <pic:cNvPr id="9" name="Содержимое 8" descr="C:\Documents and Settings\User\Мои документы\Загрузки\20150123_183731.jpg"/>
                    <pic:cNvPicPr>
                      <a:picLocks noGrp="1"/>
                    </pic:cNvPicPr>
                  </pic:nvPicPr>
                  <pic:blipFill>
                    <a:blip r:embed="rId203" cstate="print"/>
                    <a:srcRect/>
                    <a:stretch>
                      <a:fillRect/>
                    </a:stretch>
                  </pic:blipFill>
                  <pic:spPr bwMode="auto">
                    <a:xfrm>
                      <a:off x="0" y="0"/>
                      <a:ext cx="2805133" cy="3571900"/>
                    </a:xfrm>
                    <a:prstGeom prst="rect">
                      <a:avLst/>
                    </a:prstGeom>
                    <a:noFill/>
                    <a:ln w="9525">
                      <a:noFill/>
                      <a:miter lim="800000"/>
                      <a:headEnd/>
                      <a:tailEnd/>
                    </a:ln>
                  </pic:spPr>
                </pic:pic>
              </a:graphicData>
            </a:graphic>
          </wp:inline>
        </w:drawing>
      </w:r>
    </w:p>
    <w:p w:rsidR="001F643E" w:rsidRDefault="001F643E" w:rsidP="001030F2">
      <w:pPr>
        <w:tabs>
          <w:tab w:val="left" w:pos="1429"/>
        </w:tabs>
        <w:ind w:firstLine="567"/>
        <w:jc w:val="both"/>
        <w:rPr>
          <w:sz w:val="28"/>
          <w:szCs w:val="28"/>
          <w:highlight w:val="yellow"/>
        </w:rPr>
      </w:pPr>
    </w:p>
    <w:p w:rsidR="001F643E" w:rsidRPr="008B2C5A" w:rsidRDefault="001F643E" w:rsidP="001030F2">
      <w:pPr>
        <w:tabs>
          <w:tab w:val="left" w:pos="1429"/>
        </w:tabs>
        <w:ind w:firstLine="567"/>
        <w:jc w:val="both"/>
        <w:rPr>
          <w:sz w:val="28"/>
          <w:szCs w:val="28"/>
          <w:highlight w:val="yellow"/>
        </w:rPr>
      </w:pPr>
    </w:p>
    <w:p w:rsidR="00B505CD" w:rsidRDefault="001F643E" w:rsidP="001030F2">
      <w:pPr>
        <w:ind w:firstLine="567"/>
        <w:jc w:val="both"/>
        <w:rPr>
          <w:sz w:val="28"/>
          <w:szCs w:val="28"/>
        </w:rPr>
      </w:pPr>
      <w:r>
        <w:rPr>
          <w:sz w:val="28"/>
          <w:szCs w:val="28"/>
        </w:rPr>
        <w:t>7</w:t>
      </w:r>
      <w:r w:rsidR="00B505CD" w:rsidRPr="001F643E">
        <w:rPr>
          <w:sz w:val="28"/>
          <w:szCs w:val="28"/>
        </w:rPr>
        <w:t xml:space="preserve">. Обработать результаты измерений. </w:t>
      </w:r>
      <w:r w:rsidRPr="001F643E">
        <w:rPr>
          <w:sz w:val="28"/>
          <w:szCs w:val="28"/>
        </w:rPr>
        <w:t>О</w:t>
      </w:r>
      <w:r w:rsidR="00B505CD" w:rsidRPr="001F643E">
        <w:rPr>
          <w:sz w:val="28"/>
          <w:szCs w:val="28"/>
        </w:rPr>
        <w:t xml:space="preserve">пределить амплитуды тарировочных импульсов по I и </w:t>
      </w:r>
      <w:r w:rsidR="00B505CD" w:rsidRPr="001F643E">
        <w:rPr>
          <w:sz w:val="28"/>
          <w:szCs w:val="28"/>
          <w:lang w:val="en-US" w:eastAsia="en-US"/>
        </w:rPr>
        <w:t>II</w:t>
      </w:r>
      <w:r w:rsidR="00B505CD" w:rsidRPr="001F643E">
        <w:rPr>
          <w:sz w:val="28"/>
          <w:szCs w:val="28"/>
        </w:rPr>
        <w:t xml:space="preserve"> каналам и амплитуды, полученные в результате взрыва заряда. Заполнить таблицу</w:t>
      </w:r>
      <w:r w:rsidRPr="001F643E">
        <w:rPr>
          <w:sz w:val="28"/>
          <w:szCs w:val="28"/>
        </w:rPr>
        <w:t>:</w:t>
      </w:r>
    </w:p>
    <w:p w:rsidR="00EE7AF5" w:rsidRPr="001F643E" w:rsidRDefault="00EE7AF5" w:rsidP="001030F2">
      <w:pPr>
        <w:ind w:firstLine="567"/>
        <w:jc w:val="both"/>
        <w:rPr>
          <w:sz w:val="28"/>
          <w:szCs w:val="28"/>
        </w:rPr>
      </w:pPr>
    </w:p>
    <w:p w:rsidR="001F643E" w:rsidRDefault="001F643E" w:rsidP="001030F2">
      <w:pPr>
        <w:ind w:firstLine="567"/>
        <w:jc w:val="both"/>
        <w:rPr>
          <w:sz w:val="28"/>
          <w:szCs w:val="28"/>
          <w:highlight w:val="yellow"/>
        </w:rPr>
      </w:pPr>
    </w:p>
    <w:tbl>
      <w:tblPr>
        <w:tblStyle w:val="af7"/>
        <w:tblW w:w="0" w:type="auto"/>
        <w:tblLook w:val="04A0"/>
      </w:tblPr>
      <w:tblGrid>
        <w:gridCol w:w="1575"/>
        <w:gridCol w:w="1395"/>
        <w:gridCol w:w="1490"/>
        <w:gridCol w:w="1490"/>
        <w:gridCol w:w="1394"/>
        <w:gridCol w:w="1471"/>
        <w:gridCol w:w="1323"/>
      </w:tblGrid>
      <w:tr w:rsidR="001F643E" w:rsidRPr="005615B9" w:rsidTr="001F643E">
        <w:tc>
          <w:tcPr>
            <w:tcW w:w="1575" w:type="dxa"/>
          </w:tcPr>
          <w:p w:rsidR="001F643E" w:rsidRPr="005615B9" w:rsidRDefault="001F643E" w:rsidP="001030F2">
            <w:pPr>
              <w:jc w:val="both"/>
              <w:rPr>
                <w:sz w:val="28"/>
                <w:szCs w:val="28"/>
              </w:rPr>
            </w:pPr>
            <w:r w:rsidRPr="005615B9">
              <w:rPr>
                <w:sz w:val="28"/>
                <w:szCs w:val="28"/>
              </w:rPr>
              <w:lastRenderedPageBreak/>
              <w:t>Условия опыта</w:t>
            </w:r>
          </w:p>
        </w:tc>
        <w:tc>
          <w:tcPr>
            <w:tcW w:w="1395" w:type="dxa"/>
          </w:tcPr>
          <w:p w:rsidR="001F643E" w:rsidRPr="005615B9" w:rsidRDefault="001F643E" w:rsidP="001030F2">
            <w:pPr>
              <w:jc w:val="both"/>
              <w:rPr>
                <w:sz w:val="28"/>
                <w:szCs w:val="28"/>
              </w:rPr>
            </w:pPr>
            <w:r w:rsidRPr="005615B9">
              <w:rPr>
                <w:sz w:val="28"/>
                <w:szCs w:val="28"/>
              </w:rPr>
              <w:t>Т, °С</w:t>
            </w:r>
          </w:p>
        </w:tc>
        <w:tc>
          <w:tcPr>
            <w:tcW w:w="1490" w:type="dxa"/>
          </w:tcPr>
          <w:p w:rsidR="001F643E" w:rsidRPr="005615B9" w:rsidRDefault="001F643E" w:rsidP="001030F2">
            <w:pPr>
              <w:jc w:val="both"/>
              <w:rPr>
                <w:sz w:val="28"/>
                <w:szCs w:val="28"/>
              </w:rPr>
            </w:pPr>
            <w:r w:rsidRPr="005615B9">
              <w:rPr>
                <w:sz w:val="28"/>
                <w:szCs w:val="28"/>
              </w:rPr>
              <w:t>I канал</w:t>
            </w:r>
          </w:p>
        </w:tc>
        <w:tc>
          <w:tcPr>
            <w:tcW w:w="1490" w:type="dxa"/>
          </w:tcPr>
          <w:p w:rsidR="001F643E" w:rsidRPr="005615B9" w:rsidRDefault="001F643E" w:rsidP="001030F2">
            <w:pPr>
              <w:jc w:val="both"/>
              <w:rPr>
                <w:sz w:val="28"/>
                <w:szCs w:val="28"/>
              </w:rPr>
            </w:pPr>
            <w:r w:rsidRPr="005615B9">
              <w:rPr>
                <w:sz w:val="28"/>
                <w:szCs w:val="28"/>
              </w:rPr>
              <w:t>II канал</w:t>
            </w:r>
          </w:p>
        </w:tc>
        <w:tc>
          <w:tcPr>
            <w:tcW w:w="1394" w:type="dxa"/>
          </w:tcPr>
          <w:p w:rsidR="001F643E" w:rsidRPr="005615B9" w:rsidRDefault="001F643E" w:rsidP="001030F2">
            <w:pPr>
              <w:jc w:val="both"/>
              <w:rPr>
                <w:sz w:val="28"/>
                <w:szCs w:val="28"/>
              </w:rPr>
            </w:pPr>
            <w:r w:rsidRPr="005615B9">
              <w:rPr>
                <w:sz w:val="28"/>
                <w:szCs w:val="28"/>
              </w:rPr>
              <w:t>Е</w:t>
            </w:r>
            <w:r w:rsidRPr="005615B9">
              <w:rPr>
                <w:sz w:val="28"/>
                <w:szCs w:val="28"/>
                <w:vertAlign w:val="subscript"/>
                <w:lang w:val="en-US" w:eastAsia="en-US"/>
              </w:rPr>
              <w:t>I</w:t>
            </w:r>
            <w:r w:rsidRPr="005615B9">
              <w:rPr>
                <w:sz w:val="28"/>
                <w:szCs w:val="28"/>
              </w:rPr>
              <w:t xml:space="preserve"> Е</w:t>
            </w:r>
            <w:r w:rsidRPr="005615B9">
              <w:rPr>
                <w:sz w:val="28"/>
                <w:szCs w:val="28"/>
                <w:vertAlign w:val="subscript"/>
                <w:lang w:val="en-US" w:eastAsia="en-US"/>
              </w:rPr>
              <w:t>II</w:t>
            </w:r>
          </w:p>
        </w:tc>
        <w:tc>
          <w:tcPr>
            <w:tcW w:w="1471" w:type="dxa"/>
          </w:tcPr>
          <w:p w:rsidR="001F643E" w:rsidRPr="005615B9" w:rsidRDefault="001F643E" w:rsidP="001030F2">
            <w:pPr>
              <w:jc w:val="both"/>
              <w:rPr>
                <w:sz w:val="28"/>
                <w:szCs w:val="28"/>
              </w:rPr>
            </w:pPr>
            <w:r w:rsidRPr="005615B9">
              <w:rPr>
                <w:sz w:val="28"/>
                <w:szCs w:val="28"/>
              </w:rPr>
              <w:t>Е</w:t>
            </w:r>
            <w:r w:rsidRPr="005615B9">
              <w:rPr>
                <w:sz w:val="28"/>
                <w:szCs w:val="28"/>
                <w:vertAlign w:val="subscript"/>
                <w:lang w:val="en-US" w:eastAsia="en-US"/>
              </w:rPr>
              <w:t>I</w:t>
            </w:r>
            <w:r w:rsidRPr="005615B9">
              <w:rPr>
                <w:sz w:val="28"/>
                <w:szCs w:val="28"/>
              </w:rPr>
              <w:t>/Е</w:t>
            </w:r>
            <w:r w:rsidRPr="005615B9">
              <w:rPr>
                <w:sz w:val="28"/>
                <w:szCs w:val="28"/>
                <w:vertAlign w:val="subscript"/>
                <w:lang w:val="en-US" w:eastAsia="en-US"/>
              </w:rPr>
              <w:t>II</w:t>
            </w:r>
          </w:p>
        </w:tc>
        <w:tc>
          <w:tcPr>
            <w:tcW w:w="1323" w:type="dxa"/>
          </w:tcPr>
          <w:p w:rsidR="001F643E" w:rsidRPr="005615B9" w:rsidRDefault="001F643E" w:rsidP="001030F2">
            <w:pPr>
              <w:jc w:val="both"/>
              <w:rPr>
                <w:sz w:val="28"/>
                <w:szCs w:val="28"/>
              </w:rPr>
            </w:pPr>
            <w:r w:rsidRPr="005615B9">
              <w:rPr>
                <w:sz w:val="28"/>
                <w:szCs w:val="28"/>
                <w:lang w:val="en-US"/>
              </w:rPr>
              <w:t xml:space="preserve">lg </w:t>
            </w:r>
            <w:r w:rsidRPr="005615B9">
              <w:rPr>
                <w:sz w:val="28"/>
                <w:szCs w:val="28"/>
              </w:rPr>
              <w:t>Е</w:t>
            </w:r>
            <w:r w:rsidRPr="005615B9">
              <w:rPr>
                <w:sz w:val="28"/>
                <w:szCs w:val="28"/>
                <w:vertAlign w:val="subscript"/>
                <w:lang w:val="en-US" w:eastAsia="en-US"/>
              </w:rPr>
              <w:t>I</w:t>
            </w:r>
            <w:r w:rsidRPr="005615B9">
              <w:rPr>
                <w:sz w:val="28"/>
                <w:szCs w:val="28"/>
              </w:rPr>
              <w:t>/Е</w:t>
            </w:r>
            <w:r w:rsidRPr="005615B9">
              <w:rPr>
                <w:sz w:val="28"/>
                <w:szCs w:val="28"/>
                <w:vertAlign w:val="subscript"/>
                <w:lang w:val="en-US" w:eastAsia="en-US"/>
              </w:rPr>
              <w:t>II</w:t>
            </w:r>
          </w:p>
        </w:tc>
      </w:tr>
      <w:tr w:rsidR="001F643E" w:rsidRPr="005615B9" w:rsidTr="001F643E">
        <w:tc>
          <w:tcPr>
            <w:tcW w:w="1575" w:type="dxa"/>
          </w:tcPr>
          <w:p w:rsidR="001F643E" w:rsidRPr="005615B9" w:rsidRDefault="001F643E" w:rsidP="001030F2">
            <w:pPr>
              <w:jc w:val="both"/>
              <w:rPr>
                <w:sz w:val="28"/>
                <w:szCs w:val="28"/>
              </w:rPr>
            </w:pPr>
            <w:r w:rsidRPr="005615B9">
              <w:rPr>
                <w:sz w:val="28"/>
                <w:szCs w:val="28"/>
              </w:rPr>
              <w:t xml:space="preserve">Лампа </w:t>
            </w:r>
            <w:r w:rsidR="005615B9" w:rsidRPr="005615B9">
              <w:rPr>
                <w:sz w:val="28"/>
                <w:szCs w:val="28"/>
              </w:rPr>
              <w:t>пирометра</w:t>
            </w:r>
          </w:p>
        </w:tc>
        <w:tc>
          <w:tcPr>
            <w:tcW w:w="1395" w:type="dxa"/>
          </w:tcPr>
          <w:p w:rsidR="001F643E" w:rsidRPr="005615B9" w:rsidRDefault="005615B9" w:rsidP="001030F2">
            <w:pPr>
              <w:jc w:val="both"/>
              <w:rPr>
                <w:sz w:val="28"/>
                <w:szCs w:val="28"/>
              </w:rPr>
            </w:pPr>
            <w:r w:rsidRPr="005615B9">
              <w:rPr>
                <w:sz w:val="28"/>
                <w:szCs w:val="28"/>
              </w:rPr>
              <w:t>2000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2100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2200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2300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2400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2500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1F643E" w:rsidRPr="005615B9" w:rsidTr="001F643E">
        <w:tc>
          <w:tcPr>
            <w:tcW w:w="1575" w:type="dxa"/>
          </w:tcPr>
          <w:p w:rsidR="001F643E" w:rsidRPr="005615B9" w:rsidRDefault="001F643E" w:rsidP="001030F2">
            <w:pPr>
              <w:jc w:val="both"/>
              <w:rPr>
                <w:sz w:val="28"/>
                <w:szCs w:val="28"/>
              </w:rPr>
            </w:pPr>
          </w:p>
        </w:tc>
        <w:tc>
          <w:tcPr>
            <w:tcW w:w="1395" w:type="dxa"/>
          </w:tcPr>
          <w:p w:rsidR="001F643E" w:rsidRPr="005615B9" w:rsidRDefault="005615B9" w:rsidP="001030F2">
            <w:pPr>
              <w:jc w:val="both"/>
              <w:rPr>
                <w:sz w:val="28"/>
                <w:szCs w:val="28"/>
              </w:rPr>
            </w:pPr>
            <w:r w:rsidRPr="005615B9">
              <w:rPr>
                <w:sz w:val="28"/>
                <w:szCs w:val="28"/>
              </w:rPr>
              <w:t>2600</w:t>
            </w:r>
          </w:p>
        </w:tc>
        <w:tc>
          <w:tcPr>
            <w:tcW w:w="1490" w:type="dxa"/>
          </w:tcPr>
          <w:p w:rsidR="001F643E" w:rsidRPr="005615B9" w:rsidRDefault="001F643E" w:rsidP="001030F2">
            <w:pPr>
              <w:jc w:val="both"/>
              <w:rPr>
                <w:sz w:val="28"/>
                <w:szCs w:val="28"/>
              </w:rPr>
            </w:pPr>
          </w:p>
        </w:tc>
        <w:tc>
          <w:tcPr>
            <w:tcW w:w="1490" w:type="dxa"/>
          </w:tcPr>
          <w:p w:rsidR="001F643E" w:rsidRPr="005615B9" w:rsidRDefault="001F643E" w:rsidP="001030F2">
            <w:pPr>
              <w:jc w:val="both"/>
              <w:rPr>
                <w:sz w:val="28"/>
                <w:szCs w:val="28"/>
              </w:rPr>
            </w:pPr>
          </w:p>
        </w:tc>
        <w:tc>
          <w:tcPr>
            <w:tcW w:w="1394" w:type="dxa"/>
          </w:tcPr>
          <w:p w:rsidR="001F643E" w:rsidRPr="005615B9" w:rsidRDefault="001F643E" w:rsidP="001030F2">
            <w:pPr>
              <w:jc w:val="both"/>
              <w:rPr>
                <w:sz w:val="28"/>
                <w:szCs w:val="28"/>
              </w:rPr>
            </w:pPr>
          </w:p>
        </w:tc>
        <w:tc>
          <w:tcPr>
            <w:tcW w:w="1471" w:type="dxa"/>
          </w:tcPr>
          <w:p w:rsidR="001F643E" w:rsidRPr="005615B9" w:rsidRDefault="001F643E" w:rsidP="001030F2">
            <w:pPr>
              <w:jc w:val="both"/>
              <w:rPr>
                <w:sz w:val="28"/>
                <w:szCs w:val="28"/>
              </w:rPr>
            </w:pPr>
          </w:p>
        </w:tc>
        <w:tc>
          <w:tcPr>
            <w:tcW w:w="1323" w:type="dxa"/>
          </w:tcPr>
          <w:p w:rsidR="001F643E" w:rsidRPr="005615B9" w:rsidRDefault="001F643E" w:rsidP="001030F2">
            <w:pPr>
              <w:jc w:val="both"/>
              <w:rPr>
                <w:sz w:val="28"/>
                <w:szCs w:val="28"/>
              </w:rPr>
            </w:pPr>
          </w:p>
        </w:tc>
      </w:tr>
      <w:tr w:rsidR="005615B9" w:rsidRPr="005615B9" w:rsidTr="001F643E">
        <w:tc>
          <w:tcPr>
            <w:tcW w:w="1575" w:type="dxa"/>
          </w:tcPr>
          <w:p w:rsidR="005615B9" w:rsidRPr="005615B9" w:rsidRDefault="005615B9" w:rsidP="001030F2">
            <w:pPr>
              <w:jc w:val="both"/>
              <w:rPr>
                <w:sz w:val="28"/>
                <w:szCs w:val="28"/>
              </w:rPr>
            </w:pPr>
            <w:r w:rsidRPr="005615B9">
              <w:rPr>
                <w:sz w:val="28"/>
                <w:szCs w:val="28"/>
              </w:rPr>
              <w:t>Взрыв</w:t>
            </w:r>
          </w:p>
        </w:tc>
        <w:tc>
          <w:tcPr>
            <w:tcW w:w="1395" w:type="dxa"/>
          </w:tcPr>
          <w:p w:rsidR="005615B9" w:rsidRPr="005615B9" w:rsidRDefault="005615B9" w:rsidP="001030F2">
            <w:pPr>
              <w:jc w:val="both"/>
              <w:rPr>
                <w:sz w:val="28"/>
                <w:szCs w:val="28"/>
              </w:rPr>
            </w:pPr>
          </w:p>
        </w:tc>
        <w:tc>
          <w:tcPr>
            <w:tcW w:w="1490" w:type="dxa"/>
          </w:tcPr>
          <w:p w:rsidR="005615B9" w:rsidRPr="005615B9" w:rsidRDefault="005615B9" w:rsidP="001030F2">
            <w:pPr>
              <w:jc w:val="both"/>
              <w:rPr>
                <w:sz w:val="28"/>
                <w:szCs w:val="28"/>
              </w:rPr>
            </w:pPr>
          </w:p>
        </w:tc>
        <w:tc>
          <w:tcPr>
            <w:tcW w:w="1490" w:type="dxa"/>
          </w:tcPr>
          <w:p w:rsidR="005615B9" w:rsidRPr="005615B9" w:rsidRDefault="005615B9" w:rsidP="001030F2">
            <w:pPr>
              <w:jc w:val="both"/>
              <w:rPr>
                <w:sz w:val="28"/>
                <w:szCs w:val="28"/>
              </w:rPr>
            </w:pPr>
          </w:p>
        </w:tc>
        <w:tc>
          <w:tcPr>
            <w:tcW w:w="1394" w:type="dxa"/>
          </w:tcPr>
          <w:p w:rsidR="005615B9" w:rsidRPr="005615B9" w:rsidRDefault="005615B9" w:rsidP="001030F2">
            <w:pPr>
              <w:jc w:val="both"/>
              <w:rPr>
                <w:sz w:val="28"/>
                <w:szCs w:val="28"/>
              </w:rPr>
            </w:pPr>
          </w:p>
        </w:tc>
        <w:tc>
          <w:tcPr>
            <w:tcW w:w="1471" w:type="dxa"/>
          </w:tcPr>
          <w:p w:rsidR="005615B9" w:rsidRPr="005615B9" w:rsidRDefault="005615B9" w:rsidP="001030F2">
            <w:pPr>
              <w:jc w:val="both"/>
              <w:rPr>
                <w:sz w:val="28"/>
                <w:szCs w:val="28"/>
              </w:rPr>
            </w:pPr>
          </w:p>
        </w:tc>
        <w:tc>
          <w:tcPr>
            <w:tcW w:w="1323" w:type="dxa"/>
          </w:tcPr>
          <w:p w:rsidR="005615B9" w:rsidRPr="005615B9" w:rsidRDefault="005615B9" w:rsidP="001030F2">
            <w:pPr>
              <w:jc w:val="both"/>
              <w:rPr>
                <w:sz w:val="28"/>
                <w:szCs w:val="28"/>
              </w:rPr>
            </w:pPr>
          </w:p>
        </w:tc>
      </w:tr>
      <w:tr w:rsidR="005615B9" w:rsidRPr="005615B9" w:rsidTr="001F643E">
        <w:tc>
          <w:tcPr>
            <w:tcW w:w="1575" w:type="dxa"/>
          </w:tcPr>
          <w:p w:rsidR="005615B9" w:rsidRPr="005615B9" w:rsidRDefault="005615B9" w:rsidP="001030F2">
            <w:pPr>
              <w:jc w:val="both"/>
              <w:rPr>
                <w:sz w:val="28"/>
                <w:szCs w:val="28"/>
              </w:rPr>
            </w:pPr>
          </w:p>
        </w:tc>
        <w:tc>
          <w:tcPr>
            <w:tcW w:w="1395" w:type="dxa"/>
          </w:tcPr>
          <w:p w:rsidR="005615B9" w:rsidRPr="005615B9" w:rsidRDefault="005615B9" w:rsidP="001030F2">
            <w:pPr>
              <w:jc w:val="both"/>
              <w:rPr>
                <w:sz w:val="28"/>
                <w:szCs w:val="28"/>
              </w:rPr>
            </w:pPr>
          </w:p>
        </w:tc>
        <w:tc>
          <w:tcPr>
            <w:tcW w:w="1490" w:type="dxa"/>
          </w:tcPr>
          <w:p w:rsidR="005615B9" w:rsidRPr="005615B9" w:rsidRDefault="005615B9" w:rsidP="001030F2">
            <w:pPr>
              <w:jc w:val="both"/>
              <w:rPr>
                <w:sz w:val="28"/>
                <w:szCs w:val="28"/>
              </w:rPr>
            </w:pPr>
          </w:p>
        </w:tc>
        <w:tc>
          <w:tcPr>
            <w:tcW w:w="1490" w:type="dxa"/>
          </w:tcPr>
          <w:p w:rsidR="005615B9" w:rsidRPr="005615B9" w:rsidRDefault="005615B9" w:rsidP="001030F2">
            <w:pPr>
              <w:jc w:val="both"/>
              <w:rPr>
                <w:sz w:val="28"/>
                <w:szCs w:val="28"/>
              </w:rPr>
            </w:pPr>
          </w:p>
        </w:tc>
        <w:tc>
          <w:tcPr>
            <w:tcW w:w="1394" w:type="dxa"/>
          </w:tcPr>
          <w:p w:rsidR="005615B9" w:rsidRPr="005615B9" w:rsidRDefault="005615B9" w:rsidP="001030F2">
            <w:pPr>
              <w:jc w:val="both"/>
              <w:rPr>
                <w:sz w:val="28"/>
                <w:szCs w:val="28"/>
              </w:rPr>
            </w:pPr>
          </w:p>
        </w:tc>
        <w:tc>
          <w:tcPr>
            <w:tcW w:w="1471" w:type="dxa"/>
          </w:tcPr>
          <w:p w:rsidR="005615B9" w:rsidRPr="005615B9" w:rsidRDefault="005615B9" w:rsidP="001030F2">
            <w:pPr>
              <w:jc w:val="both"/>
              <w:rPr>
                <w:sz w:val="28"/>
                <w:szCs w:val="28"/>
              </w:rPr>
            </w:pPr>
          </w:p>
        </w:tc>
        <w:tc>
          <w:tcPr>
            <w:tcW w:w="1323" w:type="dxa"/>
          </w:tcPr>
          <w:p w:rsidR="005615B9" w:rsidRPr="005615B9" w:rsidRDefault="005615B9" w:rsidP="001030F2">
            <w:pPr>
              <w:jc w:val="both"/>
              <w:rPr>
                <w:sz w:val="28"/>
                <w:szCs w:val="28"/>
              </w:rPr>
            </w:pPr>
          </w:p>
        </w:tc>
      </w:tr>
      <w:tr w:rsidR="005615B9" w:rsidTr="001F643E">
        <w:tc>
          <w:tcPr>
            <w:tcW w:w="1575" w:type="dxa"/>
          </w:tcPr>
          <w:p w:rsidR="005615B9" w:rsidRDefault="005615B9" w:rsidP="001030F2">
            <w:pPr>
              <w:jc w:val="both"/>
              <w:rPr>
                <w:sz w:val="28"/>
                <w:szCs w:val="28"/>
                <w:highlight w:val="yellow"/>
              </w:rPr>
            </w:pPr>
          </w:p>
        </w:tc>
        <w:tc>
          <w:tcPr>
            <w:tcW w:w="1395" w:type="dxa"/>
          </w:tcPr>
          <w:p w:rsidR="005615B9" w:rsidRDefault="005615B9" w:rsidP="001030F2">
            <w:pPr>
              <w:jc w:val="both"/>
              <w:rPr>
                <w:sz w:val="28"/>
                <w:szCs w:val="28"/>
                <w:highlight w:val="yellow"/>
              </w:rPr>
            </w:pPr>
          </w:p>
        </w:tc>
        <w:tc>
          <w:tcPr>
            <w:tcW w:w="1490" w:type="dxa"/>
          </w:tcPr>
          <w:p w:rsidR="005615B9" w:rsidRDefault="005615B9" w:rsidP="001030F2">
            <w:pPr>
              <w:jc w:val="both"/>
              <w:rPr>
                <w:sz w:val="28"/>
                <w:szCs w:val="28"/>
                <w:highlight w:val="yellow"/>
              </w:rPr>
            </w:pPr>
          </w:p>
        </w:tc>
        <w:tc>
          <w:tcPr>
            <w:tcW w:w="1490" w:type="dxa"/>
          </w:tcPr>
          <w:p w:rsidR="005615B9" w:rsidRDefault="005615B9" w:rsidP="001030F2">
            <w:pPr>
              <w:jc w:val="both"/>
              <w:rPr>
                <w:sz w:val="28"/>
                <w:szCs w:val="28"/>
                <w:highlight w:val="yellow"/>
              </w:rPr>
            </w:pPr>
          </w:p>
        </w:tc>
        <w:tc>
          <w:tcPr>
            <w:tcW w:w="1394" w:type="dxa"/>
          </w:tcPr>
          <w:p w:rsidR="005615B9" w:rsidRDefault="005615B9" w:rsidP="001030F2">
            <w:pPr>
              <w:jc w:val="both"/>
              <w:rPr>
                <w:sz w:val="28"/>
                <w:szCs w:val="28"/>
                <w:highlight w:val="yellow"/>
              </w:rPr>
            </w:pPr>
          </w:p>
        </w:tc>
        <w:tc>
          <w:tcPr>
            <w:tcW w:w="1471" w:type="dxa"/>
          </w:tcPr>
          <w:p w:rsidR="005615B9" w:rsidRDefault="005615B9" w:rsidP="001030F2">
            <w:pPr>
              <w:jc w:val="both"/>
              <w:rPr>
                <w:sz w:val="28"/>
                <w:szCs w:val="28"/>
                <w:highlight w:val="yellow"/>
              </w:rPr>
            </w:pPr>
          </w:p>
        </w:tc>
        <w:tc>
          <w:tcPr>
            <w:tcW w:w="1323" w:type="dxa"/>
          </w:tcPr>
          <w:p w:rsidR="005615B9" w:rsidRDefault="005615B9" w:rsidP="001030F2">
            <w:pPr>
              <w:jc w:val="both"/>
              <w:rPr>
                <w:sz w:val="28"/>
                <w:szCs w:val="28"/>
                <w:highlight w:val="yellow"/>
              </w:rPr>
            </w:pPr>
          </w:p>
        </w:tc>
      </w:tr>
    </w:tbl>
    <w:p w:rsidR="001F643E" w:rsidRDefault="001F643E" w:rsidP="001030F2">
      <w:pPr>
        <w:ind w:firstLine="567"/>
        <w:jc w:val="both"/>
        <w:rPr>
          <w:sz w:val="28"/>
          <w:szCs w:val="28"/>
          <w:highlight w:val="yellow"/>
        </w:rPr>
      </w:pPr>
    </w:p>
    <w:p w:rsidR="001F643E" w:rsidRDefault="001F643E" w:rsidP="001030F2">
      <w:pPr>
        <w:ind w:firstLine="567"/>
        <w:jc w:val="both"/>
        <w:rPr>
          <w:b/>
          <w:sz w:val="28"/>
          <w:szCs w:val="28"/>
        </w:rPr>
      </w:pPr>
    </w:p>
    <w:p w:rsidR="00B505CD" w:rsidRPr="00AC4C0D" w:rsidRDefault="00B505CD" w:rsidP="001030F2">
      <w:pPr>
        <w:ind w:firstLine="567"/>
        <w:jc w:val="both"/>
        <w:rPr>
          <w:b/>
          <w:sz w:val="28"/>
          <w:szCs w:val="28"/>
        </w:rPr>
      </w:pPr>
      <w:r w:rsidRPr="00AC4C0D">
        <w:rPr>
          <w:b/>
          <w:sz w:val="28"/>
          <w:szCs w:val="28"/>
        </w:rPr>
        <w:t>Содержание отчета</w:t>
      </w:r>
    </w:p>
    <w:p w:rsidR="00B505CD" w:rsidRPr="00810138" w:rsidRDefault="00B505CD" w:rsidP="001030F2">
      <w:pPr>
        <w:ind w:firstLine="567"/>
        <w:jc w:val="both"/>
        <w:rPr>
          <w:sz w:val="28"/>
          <w:szCs w:val="28"/>
        </w:rPr>
      </w:pPr>
      <w:r w:rsidRPr="00AC4C0D">
        <w:rPr>
          <w:sz w:val="28"/>
          <w:szCs w:val="28"/>
        </w:rPr>
        <w:t>1</w:t>
      </w:r>
      <w:r>
        <w:rPr>
          <w:sz w:val="28"/>
          <w:szCs w:val="28"/>
        </w:rPr>
        <w:t xml:space="preserve">. </w:t>
      </w:r>
      <w:r w:rsidRPr="00810138">
        <w:rPr>
          <w:sz w:val="28"/>
          <w:szCs w:val="28"/>
        </w:rPr>
        <w:t>Таблица результатов измерений.</w:t>
      </w:r>
    </w:p>
    <w:p w:rsidR="00B505CD" w:rsidRPr="00AC4C0D" w:rsidRDefault="00B505CD" w:rsidP="001030F2">
      <w:pPr>
        <w:tabs>
          <w:tab w:val="left" w:pos="1228"/>
        </w:tabs>
        <w:ind w:firstLine="567"/>
        <w:jc w:val="both"/>
        <w:rPr>
          <w:sz w:val="28"/>
          <w:szCs w:val="28"/>
        </w:rPr>
      </w:pPr>
      <w:r>
        <w:rPr>
          <w:sz w:val="28"/>
          <w:szCs w:val="28"/>
        </w:rPr>
        <w:t xml:space="preserve">2. </w:t>
      </w:r>
      <w:r w:rsidRPr="00810138">
        <w:rPr>
          <w:sz w:val="28"/>
          <w:szCs w:val="28"/>
        </w:rPr>
        <w:t xml:space="preserve">График зависимости </w:t>
      </w:r>
      <w:r>
        <w:rPr>
          <w:sz w:val="28"/>
          <w:szCs w:val="28"/>
          <w:lang w:val="en-US"/>
        </w:rPr>
        <w:t>lg</w:t>
      </w:r>
      <w:r w:rsidRPr="00AC4C0D">
        <w:rPr>
          <w:sz w:val="28"/>
          <w:szCs w:val="28"/>
        </w:rPr>
        <w:t xml:space="preserve"> </w:t>
      </w:r>
      <w:r>
        <w:rPr>
          <w:sz w:val="28"/>
          <w:szCs w:val="28"/>
        </w:rPr>
        <w:t>Е</w:t>
      </w:r>
      <w:r w:rsidRPr="005B538B">
        <w:rPr>
          <w:sz w:val="28"/>
          <w:szCs w:val="28"/>
          <w:vertAlign w:val="subscript"/>
          <w:lang w:val="en-US" w:eastAsia="en-US"/>
        </w:rPr>
        <w:t>I</w:t>
      </w:r>
      <w:r>
        <w:rPr>
          <w:sz w:val="28"/>
          <w:szCs w:val="28"/>
        </w:rPr>
        <w:t>/Е</w:t>
      </w:r>
      <w:r w:rsidRPr="005B538B">
        <w:rPr>
          <w:sz w:val="28"/>
          <w:szCs w:val="28"/>
          <w:vertAlign w:val="subscript"/>
          <w:lang w:val="en-US" w:eastAsia="en-US"/>
        </w:rPr>
        <w:t>II</w:t>
      </w:r>
      <w:r>
        <w:rPr>
          <w:sz w:val="28"/>
          <w:szCs w:val="28"/>
          <w:vertAlign w:val="subscript"/>
          <w:lang w:eastAsia="en-US"/>
        </w:rPr>
        <w:t xml:space="preserve"> </w:t>
      </w:r>
      <w:r>
        <w:rPr>
          <w:sz w:val="28"/>
          <w:szCs w:val="28"/>
          <w:lang w:eastAsia="en-US"/>
        </w:rPr>
        <w:t xml:space="preserve">– </w:t>
      </w:r>
      <w:r>
        <w:rPr>
          <w:sz w:val="28"/>
          <w:szCs w:val="28"/>
          <w:lang w:val="en-US" w:eastAsia="en-US"/>
        </w:rPr>
        <w:t>f</w:t>
      </w:r>
      <w:r w:rsidRPr="00AC4C0D">
        <w:rPr>
          <w:sz w:val="28"/>
          <w:szCs w:val="28"/>
          <w:lang w:eastAsia="en-US"/>
        </w:rPr>
        <w:t xml:space="preserve"> </w:t>
      </w:r>
      <w:r>
        <w:rPr>
          <w:sz w:val="28"/>
          <w:szCs w:val="28"/>
          <w:lang w:eastAsia="en-US"/>
        </w:rPr>
        <w:t>(Т</w:t>
      </w:r>
      <w:r>
        <w:rPr>
          <w:sz w:val="28"/>
          <w:szCs w:val="28"/>
          <w:vertAlign w:val="superscript"/>
          <w:lang w:eastAsia="en-US"/>
        </w:rPr>
        <w:t>-1</w:t>
      </w:r>
      <w:r>
        <w:rPr>
          <w:sz w:val="28"/>
          <w:szCs w:val="28"/>
          <w:lang w:eastAsia="en-US"/>
        </w:rPr>
        <w:t>).</w:t>
      </w:r>
    </w:p>
    <w:p w:rsidR="00B505CD" w:rsidRPr="00810138" w:rsidRDefault="00B505CD" w:rsidP="001030F2">
      <w:pPr>
        <w:tabs>
          <w:tab w:val="left" w:pos="1228"/>
        </w:tabs>
        <w:ind w:firstLine="567"/>
        <w:jc w:val="both"/>
        <w:rPr>
          <w:sz w:val="28"/>
          <w:szCs w:val="28"/>
        </w:rPr>
      </w:pPr>
      <w:r>
        <w:rPr>
          <w:sz w:val="28"/>
          <w:szCs w:val="28"/>
        </w:rPr>
        <w:t xml:space="preserve">3. </w:t>
      </w:r>
      <w:r w:rsidRPr="00810138">
        <w:rPr>
          <w:sz w:val="28"/>
          <w:szCs w:val="28"/>
        </w:rPr>
        <w:t>Определение температуры взрыва.</w:t>
      </w:r>
    </w:p>
    <w:p w:rsidR="00B505CD" w:rsidRDefault="00B505CD" w:rsidP="00B505CD">
      <w:pPr>
        <w:jc w:val="both"/>
        <w:rPr>
          <w:sz w:val="28"/>
          <w:szCs w:val="28"/>
        </w:rPr>
      </w:pPr>
    </w:p>
    <w:p w:rsidR="00B505CD" w:rsidRDefault="00B505CD"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5615B9" w:rsidRDefault="005615B9" w:rsidP="00B505CD">
      <w:pPr>
        <w:jc w:val="both"/>
        <w:rPr>
          <w:b/>
          <w:sz w:val="28"/>
          <w:szCs w:val="28"/>
        </w:rPr>
      </w:pPr>
    </w:p>
    <w:p w:rsidR="00B505CD" w:rsidRDefault="00B505CD" w:rsidP="005615B9">
      <w:pPr>
        <w:jc w:val="center"/>
        <w:rPr>
          <w:b/>
          <w:sz w:val="28"/>
          <w:szCs w:val="28"/>
        </w:rPr>
      </w:pPr>
      <w:r w:rsidRPr="00C50EA2">
        <w:rPr>
          <w:b/>
          <w:sz w:val="28"/>
          <w:szCs w:val="28"/>
        </w:rPr>
        <w:lastRenderedPageBreak/>
        <w:t>РЕКОМЕНДУЕМАЯ ЛИТЕРАТУРА</w:t>
      </w:r>
    </w:p>
    <w:p w:rsidR="005615B9" w:rsidRPr="00C50EA2" w:rsidRDefault="005615B9" w:rsidP="005615B9">
      <w:pPr>
        <w:jc w:val="center"/>
        <w:rPr>
          <w:b/>
          <w:sz w:val="28"/>
          <w:szCs w:val="28"/>
        </w:rPr>
      </w:pPr>
    </w:p>
    <w:p w:rsidR="00B505CD" w:rsidRPr="00810138" w:rsidRDefault="00B505CD" w:rsidP="005615B9">
      <w:pPr>
        <w:tabs>
          <w:tab w:val="left" w:pos="0"/>
        </w:tabs>
        <w:ind w:firstLine="426"/>
        <w:jc w:val="both"/>
        <w:rPr>
          <w:sz w:val="28"/>
          <w:szCs w:val="28"/>
        </w:rPr>
      </w:pPr>
      <w:r w:rsidRPr="00810138">
        <w:rPr>
          <w:sz w:val="28"/>
          <w:szCs w:val="28"/>
        </w:rPr>
        <w:t>1</w:t>
      </w:r>
      <w:r w:rsidRPr="00810138">
        <w:rPr>
          <w:sz w:val="28"/>
          <w:szCs w:val="28"/>
        </w:rPr>
        <w:tab/>
        <w:t>Баум Ф.А., Орленко Л.П., Станюкевич К.П. и др. Физика</w:t>
      </w:r>
      <w:r w:rsidR="005615B9">
        <w:rPr>
          <w:sz w:val="28"/>
          <w:szCs w:val="28"/>
        </w:rPr>
        <w:t xml:space="preserve"> взрыва. </w:t>
      </w:r>
      <w:r w:rsidR="00FB25DF">
        <w:rPr>
          <w:sz w:val="28"/>
          <w:szCs w:val="28"/>
        </w:rPr>
        <w:t xml:space="preserve">- </w:t>
      </w:r>
      <w:r w:rsidR="005615B9">
        <w:rPr>
          <w:sz w:val="28"/>
          <w:szCs w:val="28"/>
        </w:rPr>
        <w:t>М.</w:t>
      </w:r>
      <w:r w:rsidR="00FB25DF">
        <w:rPr>
          <w:sz w:val="28"/>
          <w:szCs w:val="28"/>
        </w:rPr>
        <w:t>:</w:t>
      </w:r>
      <w:r w:rsidR="005615B9">
        <w:rPr>
          <w:sz w:val="28"/>
          <w:szCs w:val="28"/>
        </w:rPr>
        <w:t xml:space="preserve"> Наука, 1978</w:t>
      </w:r>
      <w:r w:rsidRPr="00810138">
        <w:rPr>
          <w:sz w:val="28"/>
          <w:szCs w:val="28"/>
        </w:rPr>
        <w:t>.</w:t>
      </w:r>
      <w:r w:rsidR="005615B9">
        <w:rPr>
          <w:sz w:val="28"/>
          <w:szCs w:val="28"/>
        </w:rPr>
        <w:t xml:space="preserve"> -</w:t>
      </w:r>
      <w:r w:rsidR="00FB25DF">
        <w:rPr>
          <w:sz w:val="28"/>
          <w:szCs w:val="28"/>
        </w:rPr>
        <w:t xml:space="preserve"> </w:t>
      </w:r>
      <w:r w:rsidR="005615B9">
        <w:rPr>
          <w:sz w:val="28"/>
          <w:szCs w:val="28"/>
        </w:rPr>
        <w:t>180 с.</w:t>
      </w:r>
    </w:p>
    <w:p w:rsidR="00B505CD" w:rsidRPr="00810138" w:rsidRDefault="00B505CD" w:rsidP="005615B9">
      <w:pPr>
        <w:tabs>
          <w:tab w:val="left" w:pos="0"/>
        </w:tabs>
        <w:ind w:firstLine="426"/>
        <w:jc w:val="both"/>
        <w:rPr>
          <w:sz w:val="28"/>
          <w:szCs w:val="28"/>
        </w:rPr>
      </w:pPr>
      <w:r>
        <w:rPr>
          <w:sz w:val="28"/>
          <w:szCs w:val="28"/>
        </w:rPr>
        <w:t>2</w:t>
      </w:r>
      <w:r>
        <w:rPr>
          <w:sz w:val="28"/>
          <w:szCs w:val="28"/>
        </w:rPr>
        <w:tab/>
        <w:t>Бахман Н,Н., Беляев А.</w:t>
      </w:r>
      <w:r w:rsidRPr="00810138">
        <w:rPr>
          <w:sz w:val="28"/>
          <w:szCs w:val="28"/>
        </w:rPr>
        <w:t>Ф. Горение гетерогенных конденсированных систем.</w:t>
      </w:r>
      <w:r w:rsidR="00FB25DF">
        <w:rPr>
          <w:sz w:val="28"/>
          <w:szCs w:val="28"/>
        </w:rPr>
        <w:t xml:space="preserve"> –</w:t>
      </w:r>
      <w:r w:rsidRPr="00810138">
        <w:rPr>
          <w:sz w:val="28"/>
          <w:szCs w:val="28"/>
        </w:rPr>
        <w:t xml:space="preserve"> </w:t>
      </w:r>
      <w:r w:rsidRPr="00810138">
        <w:rPr>
          <w:sz w:val="28"/>
          <w:szCs w:val="28"/>
          <w:lang w:val="en-US" w:eastAsia="en-US"/>
        </w:rPr>
        <w:t>M</w:t>
      </w:r>
      <w:r w:rsidR="00FB25DF">
        <w:rPr>
          <w:sz w:val="28"/>
          <w:szCs w:val="28"/>
          <w:lang w:eastAsia="en-US"/>
        </w:rPr>
        <w:t>:</w:t>
      </w:r>
      <w:r w:rsidRPr="00810138">
        <w:rPr>
          <w:sz w:val="28"/>
          <w:szCs w:val="28"/>
          <w:lang w:eastAsia="en-US"/>
        </w:rPr>
        <w:t xml:space="preserve"> </w:t>
      </w:r>
      <w:r w:rsidRPr="00810138">
        <w:rPr>
          <w:sz w:val="28"/>
          <w:szCs w:val="28"/>
        </w:rPr>
        <w:t>Наука</w:t>
      </w:r>
      <w:r w:rsidR="00FB25DF">
        <w:rPr>
          <w:sz w:val="28"/>
          <w:szCs w:val="28"/>
        </w:rPr>
        <w:t>,</w:t>
      </w:r>
      <w:r w:rsidRPr="00810138">
        <w:rPr>
          <w:sz w:val="28"/>
          <w:szCs w:val="28"/>
        </w:rPr>
        <w:t xml:space="preserve"> 1967.</w:t>
      </w:r>
      <w:r w:rsidR="00FB25DF">
        <w:rPr>
          <w:sz w:val="28"/>
          <w:szCs w:val="28"/>
        </w:rPr>
        <w:t xml:space="preserve"> – 230 с.</w:t>
      </w:r>
    </w:p>
    <w:p w:rsidR="00B505CD" w:rsidRPr="00810138" w:rsidRDefault="00B505CD" w:rsidP="005615B9">
      <w:pPr>
        <w:tabs>
          <w:tab w:val="left" w:pos="0"/>
        </w:tabs>
        <w:ind w:firstLine="426"/>
        <w:jc w:val="both"/>
        <w:rPr>
          <w:sz w:val="28"/>
          <w:szCs w:val="28"/>
        </w:rPr>
      </w:pPr>
      <w:r w:rsidRPr="00810138">
        <w:rPr>
          <w:sz w:val="28"/>
          <w:szCs w:val="28"/>
        </w:rPr>
        <w:t>3</w:t>
      </w:r>
      <w:r w:rsidRPr="00810138">
        <w:rPr>
          <w:sz w:val="28"/>
          <w:szCs w:val="28"/>
        </w:rPr>
        <w:tab/>
        <w:t>Дубовик А.С</w:t>
      </w:r>
      <w:r w:rsidR="005615B9">
        <w:rPr>
          <w:sz w:val="28"/>
          <w:szCs w:val="28"/>
        </w:rPr>
        <w:t>.</w:t>
      </w:r>
      <w:r w:rsidRPr="00810138">
        <w:rPr>
          <w:sz w:val="28"/>
          <w:szCs w:val="28"/>
        </w:rPr>
        <w:t xml:space="preserve"> Фотографическая регистрация быстролротекаюших процессов.</w:t>
      </w:r>
      <w:r w:rsidR="00FB25DF">
        <w:rPr>
          <w:sz w:val="28"/>
          <w:szCs w:val="28"/>
        </w:rPr>
        <w:t>-</w:t>
      </w:r>
      <w:r w:rsidRPr="00810138">
        <w:rPr>
          <w:sz w:val="28"/>
          <w:szCs w:val="28"/>
        </w:rPr>
        <w:t xml:space="preserve"> М</w:t>
      </w:r>
      <w:r w:rsidR="00FB25DF">
        <w:rPr>
          <w:sz w:val="28"/>
          <w:szCs w:val="28"/>
        </w:rPr>
        <w:t>:</w:t>
      </w:r>
      <w:r w:rsidRPr="00810138">
        <w:rPr>
          <w:sz w:val="28"/>
          <w:szCs w:val="28"/>
        </w:rPr>
        <w:t xml:space="preserve"> Наука</w:t>
      </w:r>
      <w:r w:rsidR="00FB25DF">
        <w:rPr>
          <w:sz w:val="28"/>
          <w:szCs w:val="28"/>
        </w:rPr>
        <w:t>,</w:t>
      </w:r>
      <w:r w:rsidRPr="00810138">
        <w:rPr>
          <w:sz w:val="28"/>
          <w:szCs w:val="28"/>
        </w:rPr>
        <w:t xml:space="preserve"> 1975.</w:t>
      </w:r>
      <w:r w:rsidR="00FB25DF">
        <w:rPr>
          <w:sz w:val="28"/>
          <w:szCs w:val="28"/>
        </w:rPr>
        <w:t xml:space="preserve"> – 105 с.</w:t>
      </w:r>
    </w:p>
    <w:p w:rsidR="00B505CD" w:rsidRPr="00810138" w:rsidRDefault="00B505CD" w:rsidP="005615B9">
      <w:pPr>
        <w:tabs>
          <w:tab w:val="left" w:pos="0"/>
        </w:tabs>
        <w:ind w:firstLine="426"/>
        <w:jc w:val="both"/>
        <w:rPr>
          <w:sz w:val="28"/>
          <w:szCs w:val="28"/>
        </w:rPr>
      </w:pPr>
      <w:r w:rsidRPr="00810138">
        <w:rPr>
          <w:sz w:val="28"/>
          <w:szCs w:val="28"/>
        </w:rPr>
        <w:t>4</w:t>
      </w:r>
      <w:r w:rsidR="00FB25DF">
        <w:rPr>
          <w:sz w:val="28"/>
          <w:szCs w:val="28"/>
        </w:rPr>
        <w:t xml:space="preserve"> </w:t>
      </w:r>
      <w:r w:rsidRPr="00810138">
        <w:rPr>
          <w:sz w:val="28"/>
          <w:szCs w:val="28"/>
        </w:rPr>
        <w:t xml:space="preserve"> Карпунов Е.Г. Теории взрыва и промышленные взрывчатыэ вешества.</w:t>
      </w:r>
      <w:r w:rsidR="00FB25DF">
        <w:rPr>
          <w:sz w:val="28"/>
          <w:szCs w:val="28"/>
        </w:rPr>
        <w:t>-</w:t>
      </w:r>
      <w:r w:rsidRPr="00810138">
        <w:rPr>
          <w:sz w:val="28"/>
          <w:szCs w:val="28"/>
        </w:rPr>
        <w:t xml:space="preserve"> Л</w:t>
      </w:r>
      <w:r w:rsidR="00FB25DF">
        <w:rPr>
          <w:sz w:val="28"/>
          <w:szCs w:val="28"/>
        </w:rPr>
        <w:t>:</w:t>
      </w:r>
      <w:r w:rsidRPr="00810138">
        <w:rPr>
          <w:sz w:val="28"/>
          <w:szCs w:val="28"/>
        </w:rPr>
        <w:t xml:space="preserve"> изд. ЛГИ, 1985.</w:t>
      </w:r>
      <w:r w:rsidR="00FB25DF">
        <w:rPr>
          <w:sz w:val="28"/>
          <w:szCs w:val="28"/>
        </w:rPr>
        <w:t xml:space="preserve"> - 220 с.</w:t>
      </w:r>
    </w:p>
    <w:p w:rsidR="00FB25DF" w:rsidRDefault="00B505CD" w:rsidP="005615B9">
      <w:pPr>
        <w:tabs>
          <w:tab w:val="left" w:pos="0"/>
        </w:tabs>
        <w:ind w:firstLine="426"/>
        <w:jc w:val="both"/>
        <w:rPr>
          <w:sz w:val="28"/>
          <w:szCs w:val="28"/>
        </w:rPr>
      </w:pPr>
      <w:r w:rsidRPr="00810138">
        <w:rPr>
          <w:sz w:val="28"/>
          <w:szCs w:val="28"/>
        </w:rPr>
        <w:t>5</w:t>
      </w:r>
      <w:r w:rsidRPr="00810138">
        <w:rPr>
          <w:sz w:val="28"/>
          <w:szCs w:val="28"/>
        </w:rPr>
        <w:tab/>
        <w:t xml:space="preserve">Кестеибойм Х.С., Росляков Г.С., Чудов Л.А. Точечный взрыв. </w:t>
      </w:r>
      <w:r w:rsidR="00FB25DF">
        <w:rPr>
          <w:sz w:val="28"/>
          <w:szCs w:val="28"/>
        </w:rPr>
        <w:t xml:space="preserve">– </w:t>
      </w:r>
      <w:r w:rsidRPr="00810138">
        <w:rPr>
          <w:sz w:val="28"/>
          <w:szCs w:val="28"/>
        </w:rPr>
        <w:t>М</w:t>
      </w:r>
      <w:r w:rsidR="00FB25DF">
        <w:rPr>
          <w:sz w:val="28"/>
          <w:szCs w:val="28"/>
        </w:rPr>
        <w:t>:</w:t>
      </w:r>
      <w:r w:rsidRPr="00810138">
        <w:rPr>
          <w:sz w:val="28"/>
          <w:szCs w:val="28"/>
        </w:rPr>
        <w:t xml:space="preserve"> Наука, 1974.</w:t>
      </w:r>
      <w:r w:rsidR="00FB25DF">
        <w:rPr>
          <w:sz w:val="28"/>
          <w:szCs w:val="28"/>
        </w:rPr>
        <w:t xml:space="preserve"> – 175 с.</w:t>
      </w:r>
    </w:p>
    <w:p w:rsidR="00B505CD" w:rsidRPr="00810138" w:rsidRDefault="00B505CD" w:rsidP="005615B9">
      <w:pPr>
        <w:tabs>
          <w:tab w:val="left" w:pos="0"/>
        </w:tabs>
        <w:ind w:firstLine="426"/>
        <w:jc w:val="both"/>
        <w:rPr>
          <w:sz w:val="28"/>
          <w:szCs w:val="28"/>
        </w:rPr>
      </w:pPr>
      <w:r w:rsidRPr="00810138">
        <w:rPr>
          <w:sz w:val="28"/>
          <w:szCs w:val="28"/>
        </w:rPr>
        <w:t>6</w:t>
      </w:r>
      <w:r w:rsidRPr="00810138">
        <w:rPr>
          <w:sz w:val="28"/>
          <w:szCs w:val="28"/>
        </w:rPr>
        <w:tab/>
        <w:t xml:space="preserve">Кутузов Б.Н. Взрывное н механическое разрушение горных пород. </w:t>
      </w:r>
      <w:r w:rsidR="00FB25DF">
        <w:rPr>
          <w:sz w:val="28"/>
          <w:szCs w:val="28"/>
        </w:rPr>
        <w:t xml:space="preserve">– </w:t>
      </w:r>
      <w:r w:rsidRPr="00810138">
        <w:rPr>
          <w:sz w:val="28"/>
          <w:szCs w:val="28"/>
        </w:rPr>
        <w:t>М</w:t>
      </w:r>
      <w:r w:rsidR="00FB25DF">
        <w:rPr>
          <w:sz w:val="28"/>
          <w:szCs w:val="28"/>
        </w:rPr>
        <w:t>:</w:t>
      </w:r>
      <w:r w:rsidRPr="00810138">
        <w:rPr>
          <w:sz w:val="28"/>
          <w:szCs w:val="28"/>
        </w:rPr>
        <w:t xml:space="preserve"> Недра, 1973.</w:t>
      </w:r>
      <w:r w:rsidR="00FB25DF">
        <w:rPr>
          <w:sz w:val="28"/>
          <w:szCs w:val="28"/>
        </w:rPr>
        <w:t>- 185 с.</w:t>
      </w:r>
    </w:p>
    <w:p w:rsidR="00B505CD" w:rsidRPr="00810138" w:rsidRDefault="00B505CD" w:rsidP="005615B9">
      <w:pPr>
        <w:tabs>
          <w:tab w:val="left" w:pos="0"/>
        </w:tabs>
        <w:ind w:firstLine="426"/>
        <w:jc w:val="both"/>
        <w:rPr>
          <w:sz w:val="28"/>
          <w:szCs w:val="28"/>
        </w:rPr>
      </w:pPr>
      <w:r w:rsidRPr="00810138">
        <w:rPr>
          <w:sz w:val="28"/>
          <w:szCs w:val="28"/>
        </w:rPr>
        <w:t>7</w:t>
      </w:r>
      <w:r w:rsidRPr="00810138">
        <w:rPr>
          <w:sz w:val="28"/>
          <w:szCs w:val="28"/>
        </w:rPr>
        <w:tab/>
        <w:t>Орлова Б.Н. Бризантные взрывчатые вещества.</w:t>
      </w:r>
      <w:r w:rsidR="00FB25DF">
        <w:rPr>
          <w:sz w:val="28"/>
          <w:szCs w:val="28"/>
        </w:rPr>
        <w:t>-</w:t>
      </w:r>
      <w:r w:rsidRPr="00810138">
        <w:rPr>
          <w:sz w:val="28"/>
          <w:szCs w:val="28"/>
        </w:rPr>
        <w:t xml:space="preserve"> М</w:t>
      </w:r>
      <w:r w:rsidR="00FB25DF">
        <w:rPr>
          <w:sz w:val="28"/>
          <w:szCs w:val="28"/>
        </w:rPr>
        <w:t>:</w:t>
      </w:r>
      <w:r w:rsidRPr="00810138">
        <w:rPr>
          <w:sz w:val="28"/>
          <w:szCs w:val="28"/>
        </w:rPr>
        <w:t xml:space="preserve"> Химия. 1974.</w:t>
      </w:r>
      <w:r w:rsidR="00FB25DF">
        <w:rPr>
          <w:sz w:val="28"/>
          <w:szCs w:val="28"/>
        </w:rPr>
        <w:t xml:space="preserve"> -204 с.</w:t>
      </w:r>
    </w:p>
    <w:p w:rsidR="005615B9" w:rsidRDefault="00B505CD" w:rsidP="005615B9">
      <w:pPr>
        <w:tabs>
          <w:tab w:val="left" w:pos="0"/>
        </w:tabs>
        <w:ind w:firstLine="426"/>
        <w:jc w:val="both"/>
        <w:rPr>
          <w:sz w:val="28"/>
          <w:szCs w:val="28"/>
        </w:rPr>
      </w:pPr>
      <w:r w:rsidRPr="00810138">
        <w:rPr>
          <w:sz w:val="28"/>
          <w:szCs w:val="28"/>
        </w:rPr>
        <w:t>8</w:t>
      </w:r>
      <w:r w:rsidRPr="00810138">
        <w:rPr>
          <w:sz w:val="28"/>
          <w:szCs w:val="28"/>
        </w:rPr>
        <w:tab/>
        <w:t xml:space="preserve">Ржевский В.В. Физико-технические параметры горных пород. </w:t>
      </w:r>
      <w:r w:rsidR="00FB25DF">
        <w:rPr>
          <w:sz w:val="28"/>
          <w:szCs w:val="28"/>
        </w:rPr>
        <w:t xml:space="preserve">– </w:t>
      </w:r>
      <w:r w:rsidRPr="00810138">
        <w:rPr>
          <w:sz w:val="28"/>
          <w:szCs w:val="28"/>
        </w:rPr>
        <w:t>М</w:t>
      </w:r>
      <w:r w:rsidR="00FB25DF">
        <w:rPr>
          <w:sz w:val="28"/>
          <w:szCs w:val="28"/>
        </w:rPr>
        <w:t>:</w:t>
      </w:r>
      <w:r w:rsidRPr="00810138">
        <w:rPr>
          <w:sz w:val="28"/>
          <w:szCs w:val="28"/>
        </w:rPr>
        <w:t xml:space="preserve"> Наука, 1976.</w:t>
      </w:r>
      <w:r w:rsidR="00FB25DF">
        <w:rPr>
          <w:sz w:val="28"/>
          <w:szCs w:val="28"/>
        </w:rPr>
        <w:t>- 230с.</w:t>
      </w:r>
    </w:p>
    <w:p w:rsidR="005615B9" w:rsidRDefault="005615B9" w:rsidP="005615B9">
      <w:pPr>
        <w:tabs>
          <w:tab w:val="left" w:pos="0"/>
        </w:tabs>
        <w:ind w:firstLine="426"/>
        <w:jc w:val="both"/>
        <w:rPr>
          <w:sz w:val="28"/>
          <w:szCs w:val="28"/>
        </w:rPr>
      </w:pPr>
      <w:r>
        <w:rPr>
          <w:sz w:val="28"/>
          <w:szCs w:val="28"/>
        </w:rPr>
        <w:t>9</w:t>
      </w:r>
      <w:r w:rsidR="00FB25DF">
        <w:rPr>
          <w:sz w:val="28"/>
          <w:szCs w:val="28"/>
        </w:rPr>
        <w:t xml:space="preserve"> </w:t>
      </w:r>
      <w:r w:rsidR="0011433B" w:rsidRPr="00DE3C76">
        <w:rPr>
          <w:sz w:val="28"/>
          <w:szCs w:val="28"/>
        </w:rPr>
        <w:t>Бейлинг К., Дрекопф К. Взрывчатые вещества  и средства взрывания, части I и II. –М.: Оборонгиз, 1941. -304с.</w:t>
      </w:r>
    </w:p>
    <w:p w:rsidR="005615B9" w:rsidRDefault="005615B9" w:rsidP="005615B9">
      <w:pPr>
        <w:tabs>
          <w:tab w:val="left" w:pos="0"/>
        </w:tabs>
        <w:ind w:firstLine="426"/>
        <w:jc w:val="both"/>
        <w:rPr>
          <w:sz w:val="28"/>
          <w:szCs w:val="28"/>
        </w:rPr>
      </w:pPr>
      <w:r>
        <w:rPr>
          <w:sz w:val="28"/>
          <w:szCs w:val="28"/>
        </w:rPr>
        <w:t xml:space="preserve">10 </w:t>
      </w:r>
      <w:r w:rsidR="0011433B" w:rsidRPr="00DE3C76">
        <w:rPr>
          <w:sz w:val="28"/>
          <w:szCs w:val="28"/>
        </w:rPr>
        <w:t>Яременко Н.Е., Светлов Б.Я. Теория и технология промышленных взрывчатых веществ. –</w:t>
      </w:r>
      <w:r w:rsidR="00FB25DF">
        <w:rPr>
          <w:sz w:val="28"/>
          <w:szCs w:val="28"/>
        </w:rPr>
        <w:t xml:space="preserve"> </w:t>
      </w:r>
      <w:r w:rsidR="0011433B" w:rsidRPr="00DE3C76">
        <w:rPr>
          <w:sz w:val="28"/>
          <w:szCs w:val="28"/>
        </w:rPr>
        <w:t>М.: Промстройиздат, 1957. –240с.</w:t>
      </w:r>
    </w:p>
    <w:p w:rsidR="005615B9" w:rsidRDefault="005615B9" w:rsidP="005615B9">
      <w:pPr>
        <w:tabs>
          <w:tab w:val="left" w:pos="0"/>
        </w:tabs>
        <w:ind w:firstLine="426"/>
        <w:jc w:val="both"/>
        <w:rPr>
          <w:sz w:val="28"/>
          <w:szCs w:val="28"/>
        </w:rPr>
      </w:pPr>
      <w:r>
        <w:rPr>
          <w:sz w:val="28"/>
          <w:szCs w:val="28"/>
        </w:rPr>
        <w:t>11</w:t>
      </w:r>
      <w:r w:rsidR="00FB25DF">
        <w:rPr>
          <w:sz w:val="28"/>
          <w:szCs w:val="28"/>
        </w:rPr>
        <w:t xml:space="preserve"> </w:t>
      </w:r>
      <w:r w:rsidR="0011433B" w:rsidRPr="00DE3C76">
        <w:rPr>
          <w:sz w:val="28"/>
          <w:szCs w:val="28"/>
        </w:rPr>
        <w:t>Дубнов Л.В., Бахаревич Н.С., Романов А.И. Промышленные взрывчатые вещества. –М.: Недра, 1988, - 358 с.</w:t>
      </w:r>
    </w:p>
    <w:p w:rsidR="005615B9" w:rsidRDefault="00FB25DF" w:rsidP="005615B9">
      <w:pPr>
        <w:tabs>
          <w:tab w:val="left" w:pos="0"/>
        </w:tabs>
        <w:ind w:firstLine="426"/>
        <w:jc w:val="both"/>
        <w:rPr>
          <w:sz w:val="28"/>
          <w:szCs w:val="28"/>
        </w:rPr>
      </w:pPr>
      <w:r>
        <w:rPr>
          <w:sz w:val="28"/>
          <w:szCs w:val="28"/>
        </w:rPr>
        <w:t xml:space="preserve">12 </w:t>
      </w:r>
      <w:r w:rsidR="005615B9">
        <w:rPr>
          <w:sz w:val="28"/>
          <w:szCs w:val="28"/>
        </w:rPr>
        <w:t xml:space="preserve"> </w:t>
      </w:r>
      <w:r w:rsidR="0011433B" w:rsidRPr="00DE3C76">
        <w:rPr>
          <w:sz w:val="28"/>
          <w:szCs w:val="28"/>
        </w:rPr>
        <w:t>Кук М.А.Наука о промышленных взрывчатых веществах</w:t>
      </w:r>
      <w:r w:rsidR="0011433B" w:rsidRPr="00DE3C76">
        <w:rPr>
          <w:sz w:val="28"/>
          <w:szCs w:val="28"/>
          <w:lang w:val="uk-UA"/>
        </w:rPr>
        <w:t xml:space="preserve"> / </w:t>
      </w:r>
      <w:r w:rsidR="0011433B" w:rsidRPr="00DE3C76">
        <w:rPr>
          <w:sz w:val="28"/>
          <w:szCs w:val="28"/>
        </w:rPr>
        <w:t>Пер. с англ.</w:t>
      </w:r>
      <w:r w:rsidR="0011433B" w:rsidRPr="00DE3C76">
        <w:rPr>
          <w:sz w:val="28"/>
          <w:szCs w:val="28"/>
          <w:lang w:val="uk-UA"/>
        </w:rPr>
        <w:t>/</w:t>
      </w:r>
      <w:r w:rsidR="0011433B" w:rsidRPr="00DE3C76">
        <w:rPr>
          <w:sz w:val="28"/>
          <w:szCs w:val="28"/>
        </w:rPr>
        <w:t xml:space="preserve"> </w:t>
      </w:r>
      <w:r w:rsidR="0011433B" w:rsidRPr="00DE3C76">
        <w:rPr>
          <w:sz w:val="28"/>
          <w:szCs w:val="28"/>
          <w:lang w:val="uk-UA"/>
        </w:rPr>
        <w:t>П</w:t>
      </w:r>
      <w:r w:rsidR="0011433B" w:rsidRPr="00DE3C76">
        <w:rPr>
          <w:sz w:val="28"/>
          <w:szCs w:val="28"/>
        </w:rPr>
        <w:t>од ред. Г.П.Демидюка, Н.</w:t>
      </w:r>
      <w:r>
        <w:rPr>
          <w:sz w:val="28"/>
          <w:szCs w:val="28"/>
        </w:rPr>
        <w:t>С.Бахаревич. – М.: Недра,</w:t>
      </w:r>
      <w:r w:rsidR="0011433B" w:rsidRPr="00DE3C76">
        <w:rPr>
          <w:sz w:val="28"/>
          <w:szCs w:val="28"/>
        </w:rPr>
        <w:t xml:space="preserve"> 1980. –</w:t>
      </w:r>
      <w:r>
        <w:rPr>
          <w:sz w:val="28"/>
          <w:szCs w:val="28"/>
        </w:rPr>
        <w:t xml:space="preserve"> </w:t>
      </w:r>
      <w:r w:rsidR="0011433B" w:rsidRPr="00DE3C76">
        <w:rPr>
          <w:sz w:val="28"/>
          <w:szCs w:val="28"/>
        </w:rPr>
        <w:t xml:space="preserve">453с. </w:t>
      </w:r>
    </w:p>
    <w:p w:rsidR="005615B9" w:rsidRDefault="005615B9" w:rsidP="005615B9">
      <w:pPr>
        <w:tabs>
          <w:tab w:val="left" w:pos="0"/>
        </w:tabs>
        <w:ind w:firstLine="426"/>
        <w:jc w:val="both"/>
        <w:rPr>
          <w:sz w:val="28"/>
          <w:szCs w:val="28"/>
        </w:rPr>
      </w:pPr>
      <w:r>
        <w:rPr>
          <w:sz w:val="28"/>
          <w:szCs w:val="28"/>
        </w:rPr>
        <w:t>13</w:t>
      </w:r>
      <w:r w:rsidR="00FB25DF">
        <w:rPr>
          <w:sz w:val="28"/>
          <w:szCs w:val="28"/>
        </w:rPr>
        <w:t xml:space="preserve"> </w:t>
      </w:r>
      <w:r w:rsidR="0011433B" w:rsidRPr="00DE3C76">
        <w:rPr>
          <w:sz w:val="28"/>
          <w:szCs w:val="28"/>
        </w:rPr>
        <w:t>Кукиб Б.Н., Росси Б.Д. Высокопредохранительные взрывчатые вещества. –М.: Недра, 1980. – 172с.</w:t>
      </w:r>
    </w:p>
    <w:p w:rsidR="005615B9" w:rsidRDefault="00FB25DF" w:rsidP="005615B9">
      <w:pPr>
        <w:tabs>
          <w:tab w:val="left" w:pos="0"/>
        </w:tabs>
        <w:ind w:firstLine="426"/>
        <w:jc w:val="both"/>
        <w:rPr>
          <w:sz w:val="28"/>
          <w:szCs w:val="28"/>
        </w:rPr>
      </w:pPr>
      <w:r>
        <w:rPr>
          <w:sz w:val="28"/>
          <w:szCs w:val="28"/>
        </w:rPr>
        <w:t xml:space="preserve">14 </w:t>
      </w:r>
      <w:r w:rsidR="005615B9">
        <w:rPr>
          <w:sz w:val="28"/>
          <w:szCs w:val="28"/>
        </w:rPr>
        <w:t xml:space="preserve"> </w:t>
      </w:r>
      <w:r w:rsidR="0011433B" w:rsidRPr="00DE3C76">
        <w:rPr>
          <w:sz w:val="28"/>
          <w:szCs w:val="28"/>
        </w:rPr>
        <w:t>Баум Ф.А., Орленко Л.П., Станюкович К. П., Челышев В.П., Шехтер Б.И. Физика взрыва. –М.: Наука, 1975. – 704с.</w:t>
      </w:r>
    </w:p>
    <w:p w:rsidR="005615B9" w:rsidRDefault="005615B9" w:rsidP="005615B9">
      <w:pPr>
        <w:tabs>
          <w:tab w:val="left" w:pos="0"/>
        </w:tabs>
        <w:ind w:firstLine="426"/>
        <w:jc w:val="both"/>
        <w:rPr>
          <w:sz w:val="28"/>
          <w:szCs w:val="28"/>
        </w:rPr>
      </w:pPr>
      <w:r>
        <w:rPr>
          <w:sz w:val="28"/>
          <w:szCs w:val="28"/>
        </w:rPr>
        <w:t xml:space="preserve">15 </w:t>
      </w:r>
      <w:r w:rsidR="0011433B" w:rsidRPr="00DE3C76">
        <w:rPr>
          <w:sz w:val="28"/>
          <w:szCs w:val="28"/>
        </w:rPr>
        <w:t>Богацкий  В.Ф., Фридман А.Г. Охрана инженерных сооружений и окружающей среды от вредного действия промышленных взрывов. – М.: Недра, 1982</w:t>
      </w:r>
      <w:r w:rsidR="0011433B" w:rsidRPr="00DE3C76">
        <w:rPr>
          <w:sz w:val="28"/>
          <w:szCs w:val="28"/>
          <w:lang w:val="uk-UA"/>
        </w:rPr>
        <w:t>.</w:t>
      </w:r>
      <w:r w:rsidR="0011433B" w:rsidRPr="00DE3C76">
        <w:rPr>
          <w:sz w:val="28"/>
          <w:szCs w:val="28"/>
        </w:rPr>
        <w:t xml:space="preserve"> -162с.</w:t>
      </w:r>
    </w:p>
    <w:p w:rsidR="0011433B" w:rsidRPr="00DE3C76" w:rsidRDefault="005615B9" w:rsidP="005615B9">
      <w:pPr>
        <w:tabs>
          <w:tab w:val="left" w:pos="0"/>
        </w:tabs>
        <w:ind w:firstLine="426"/>
        <w:jc w:val="both"/>
        <w:rPr>
          <w:sz w:val="28"/>
          <w:szCs w:val="28"/>
        </w:rPr>
      </w:pPr>
      <w:r>
        <w:rPr>
          <w:sz w:val="28"/>
          <w:szCs w:val="28"/>
        </w:rPr>
        <w:t>16</w:t>
      </w:r>
      <w:r w:rsidR="00FB25DF">
        <w:rPr>
          <w:sz w:val="28"/>
          <w:szCs w:val="28"/>
        </w:rPr>
        <w:t xml:space="preserve"> </w:t>
      </w:r>
      <w:r w:rsidR="0011433B" w:rsidRPr="00DE3C76">
        <w:rPr>
          <w:sz w:val="28"/>
          <w:szCs w:val="28"/>
        </w:rPr>
        <w:t>Шерман Ф. Эмульсии</w:t>
      </w:r>
      <w:r w:rsidR="0011433B" w:rsidRPr="00DE3C76">
        <w:rPr>
          <w:sz w:val="28"/>
          <w:szCs w:val="28"/>
          <w:lang w:val="uk-UA"/>
        </w:rPr>
        <w:t xml:space="preserve"> /</w:t>
      </w:r>
      <w:r w:rsidR="0011433B" w:rsidRPr="00DE3C76">
        <w:rPr>
          <w:sz w:val="28"/>
          <w:szCs w:val="28"/>
        </w:rPr>
        <w:t xml:space="preserve"> Пер. с англ. / Под ред. А.А.Абрамзона. – Л.: Химия, 1972. – 448с.</w:t>
      </w:r>
    </w:p>
    <w:p w:rsidR="00B505CD" w:rsidRPr="0011433B" w:rsidRDefault="00B505CD" w:rsidP="00B505CD">
      <w:pPr>
        <w:jc w:val="both"/>
        <w:rPr>
          <w:sz w:val="28"/>
          <w:szCs w:val="28"/>
        </w:rPr>
      </w:pPr>
    </w:p>
    <w:p w:rsidR="00B505CD" w:rsidRPr="0011433B" w:rsidRDefault="00B505CD" w:rsidP="00B505CD">
      <w:pPr>
        <w:jc w:val="both"/>
        <w:rPr>
          <w:sz w:val="28"/>
          <w:szCs w:val="28"/>
        </w:rPr>
      </w:pPr>
    </w:p>
    <w:sectPr w:rsidR="00B505CD" w:rsidRPr="0011433B" w:rsidSect="00813B81">
      <w:footerReference w:type="default" r:id="rId204"/>
      <w:pgSz w:w="11906" w:h="16838"/>
      <w:pgMar w:top="1134"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741" w:rsidRDefault="00B56741" w:rsidP="00DE3C76">
      <w:r>
        <w:separator/>
      </w:r>
    </w:p>
  </w:endnote>
  <w:endnote w:type="continuationSeparator" w:id="1">
    <w:p w:rsidR="00B56741" w:rsidRDefault="00B56741" w:rsidP="00DE3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WipoUniEx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08469"/>
      <w:docPartObj>
        <w:docPartGallery w:val="Page Numbers (Bottom of Page)"/>
        <w:docPartUnique/>
      </w:docPartObj>
    </w:sdtPr>
    <w:sdtContent>
      <w:p w:rsidR="00246EA3" w:rsidRDefault="009733D6">
        <w:pPr>
          <w:pStyle w:val="af4"/>
          <w:jc w:val="center"/>
        </w:pPr>
        <w:fldSimple w:instr=" PAGE   \* MERGEFORMAT ">
          <w:r w:rsidR="00AD084B">
            <w:rPr>
              <w:noProof/>
            </w:rPr>
            <w:t>5</w:t>
          </w:r>
        </w:fldSimple>
      </w:p>
    </w:sdtContent>
  </w:sdt>
  <w:p w:rsidR="00246EA3" w:rsidRDefault="00246EA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741" w:rsidRDefault="00B56741" w:rsidP="00DE3C76">
      <w:r>
        <w:separator/>
      </w:r>
    </w:p>
  </w:footnote>
  <w:footnote w:type="continuationSeparator" w:id="1">
    <w:p w:rsidR="00B56741" w:rsidRDefault="00B56741" w:rsidP="00DE3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C4319"/>
    <w:multiLevelType w:val="singleLevel"/>
    <w:tmpl w:val="ABDCA48A"/>
    <w:lvl w:ilvl="0">
      <w:numFmt w:val="bullet"/>
      <w:lvlText w:val="-"/>
      <w:lvlJc w:val="left"/>
      <w:pPr>
        <w:tabs>
          <w:tab w:val="num" w:pos="1069"/>
        </w:tabs>
        <w:ind w:left="1069" w:hanging="360"/>
      </w:pPr>
      <w:rPr>
        <w:rFonts w:hint="default"/>
      </w:rPr>
    </w:lvl>
  </w:abstractNum>
  <w:abstractNum w:abstractNumId="1">
    <w:nsid w:val="0CCC17A2"/>
    <w:multiLevelType w:val="hybridMultilevel"/>
    <w:tmpl w:val="BE9C14C6"/>
    <w:lvl w:ilvl="0" w:tplc="3B5815EC">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583999"/>
    <w:multiLevelType w:val="singleLevel"/>
    <w:tmpl w:val="A9DCDDB0"/>
    <w:lvl w:ilvl="0">
      <w:start w:val="1"/>
      <w:numFmt w:val="bullet"/>
      <w:lvlText w:val="-"/>
      <w:lvlJc w:val="left"/>
      <w:pPr>
        <w:tabs>
          <w:tab w:val="num" w:pos="987"/>
        </w:tabs>
        <w:ind w:left="987" w:hanging="420"/>
      </w:pPr>
      <w:rPr>
        <w:rFonts w:hint="default"/>
      </w:rPr>
    </w:lvl>
  </w:abstractNum>
  <w:abstractNum w:abstractNumId="3">
    <w:nsid w:val="1D1901F3"/>
    <w:multiLevelType w:val="hybridMultilevel"/>
    <w:tmpl w:val="70504C7C"/>
    <w:lvl w:ilvl="0" w:tplc="AE6267D8">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C679AD"/>
    <w:multiLevelType w:val="multilevel"/>
    <w:tmpl w:val="3CCCB428"/>
    <w:lvl w:ilvl="0">
      <w:start w:val="1"/>
      <w:numFmt w:val="decimal"/>
      <w:lvlText w:val="%1."/>
      <w:lvlJc w:val="left"/>
      <w:pPr>
        <w:tabs>
          <w:tab w:val="num" w:pos="435"/>
        </w:tabs>
        <w:ind w:left="435" w:hanging="435"/>
      </w:pPr>
      <w:rPr>
        <w:rFonts w:hint="default"/>
      </w:rPr>
    </w:lvl>
    <w:lvl w:ilvl="1">
      <w:start w:val="2"/>
      <w:numFmt w:val="decimal"/>
      <w:isLgl/>
      <w:lvlText w:val="%1.%2."/>
      <w:lvlJc w:val="left"/>
      <w:pPr>
        <w:tabs>
          <w:tab w:val="num" w:pos="436"/>
        </w:tabs>
        <w:ind w:left="436" w:hanging="720"/>
      </w:pPr>
      <w:rPr>
        <w:rFonts w:hint="default"/>
      </w:rPr>
    </w:lvl>
    <w:lvl w:ilvl="2">
      <w:start w:val="1"/>
      <w:numFmt w:val="decimal"/>
      <w:isLgl/>
      <w:lvlText w:val="%1.%2.%3."/>
      <w:lvlJc w:val="left"/>
      <w:pPr>
        <w:tabs>
          <w:tab w:val="num" w:pos="436"/>
        </w:tabs>
        <w:ind w:left="436" w:hanging="720"/>
      </w:pPr>
      <w:rPr>
        <w:rFonts w:hint="default"/>
      </w:rPr>
    </w:lvl>
    <w:lvl w:ilvl="3">
      <w:start w:val="1"/>
      <w:numFmt w:val="decimal"/>
      <w:isLgl/>
      <w:lvlText w:val="%1.%2.%3.%4."/>
      <w:lvlJc w:val="left"/>
      <w:pPr>
        <w:tabs>
          <w:tab w:val="num" w:pos="796"/>
        </w:tabs>
        <w:ind w:left="796" w:hanging="1080"/>
      </w:pPr>
      <w:rPr>
        <w:rFonts w:hint="default"/>
      </w:rPr>
    </w:lvl>
    <w:lvl w:ilvl="4">
      <w:start w:val="1"/>
      <w:numFmt w:val="decimal"/>
      <w:isLgl/>
      <w:lvlText w:val="%1.%2.%3.%4.%5."/>
      <w:lvlJc w:val="left"/>
      <w:pPr>
        <w:tabs>
          <w:tab w:val="num" w:pos="796"/>
        </w:tabs>
        <w:ind w:left="796" w:hanging="1080"/>
      </w:pPr>
      <w:rPr>
        <w:rFonts w:hint="default"/>
      </w:rPr>
    </w:lvl>
    <w:lvl w:ilvl="5">
      <w:start w:val="1"/>
      <w:numFmt w:val="decimal"/>
      <w:isLgl/>
      <w:lvlText w:val="%1.%2.%3.%4.%5.%6."/>
      <w:lvlJc w:val="left"/>
      <w:pPr>
        <w:tabs>
          <w:tab w:val="num" w:pos="1156"/>
        </w:tabs>
        <w:ind w:left="1156" w:hanging="1440"/>
      </w:pPr>
      <w:rPr>
        <w:rFonts w:hint="default"/>
      </w:rPr>
    </w:lvl>
    <w:lvl w:ilvl="6">
      <w:start w:val="1"/>
      <w:numFmt w:val="decimal"/>
      <w:isLgl/>
      <w:lvlText w:val="%1.%2.%3.%4.%5.%6.%7."/>
      <w:lvlJc w:val="left"/>
      <w:pPr>
        <w:tabs>
          <w:tab w:val="num" w:pos="1516"/>
        </w:tabs>
        <w:ind w:left="1516" w:hanging="1800"/>
      </w:pPr>
      <w:rPr>
        <w:rFonts w:hint="default"/>
      </w:rPr>
    </w:lvl>
    <w:lvl w:ilvl="7">
      <w:start w:val="1"/>
      <w:numFmt w:val="decimal"/>
      <w:isLgl/>
      <w:lvlText w:val="%1.%2.%3.%4.%5.%6.%7.%8."/>
      <w:lvlJc w:val="left"/>
      <w:pPr>
        <w:tabs>
          <w:tab w:val="num" w:pos="1516"/>
        </w:tabs>
        <w:ind w:left="1516" w:hanging="1800"/>
      </w:pPr>
      <w:rPr>
        <w:rFonts w:hint="default"/>
      </w:rPr>
    </w:lvl>
    <w:lvl w:ilvl="8">
      <w:start w:val="1"/>
      <w:numFmt w:val="decimal"/>
      <w:isLgl/>
      <w:lvlText w:val="%1.%2.%3.%4.%5.%6.%7.%8.%9."/>
      <w:lvlJc w:val="left"/>
      <w:pPr>
        <w:tabs>
          <w:tab w:val="num" w:pos="1876"/>
        </w:tabs>
        <w:ind w:left="1876" w:hanging="2160"/>
      </w:pPr>
      <w:rPr>
        <w:rFonts w:hint="default"/>
      </w:rPr>
    </w:lvl>
  </w:abstractNum>
  <w:abstractNum w:abstractNumId="5">
    <w:nsid w:val="21625A6A"/>
    <w:multiLevelType w:val="singleLevel"/>
    <w:tmpl w:val="B15A4754"/>
    <w:lvl w:ilvl="0">
      <w:numFmt w:val="bullet"/>
      <w:lvlText w:val="-"/>
      <w:lvlJc w:val="left"/>
      <w:pPr>
        <w:tabs>
          <w:tab w:val="num" w:pos="1069"/>
        </w:tabs>
        <w:ind w:left="1069" w:hanging="360"/>
      </w:pPr>
      <w:rPr>
        <w:rFonts w:hint="default"/>
      </w:rPr>
    </w:lvl>
  </w:abstractNum>
  <w:abstractNum w:abstractNumId="6">
    <w:nsid w:val="240C17B9"/>
    <w:multiLevelType w:val="hybridMultilevel"/>
    <w:tmpl w:val="8FEE40D6"/>
    <w:lvl w:ilvl="0" w:tplc="3F62EB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C6393E"/>
    <w:multiLevelType w:val="hybridMultilevel"/>
    <w:tmpl w:val="F1DAD5FE"/>
    <w:lvl w:ilvl="0" w:tplc="193676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92D555D"/>
    <w:multiLevelType w:val="multilevel"/>
    <w:tmpl w:val="3AFE9478"/>
    <w:lvl w:ilvl="0">
      <w:start w:val="3"/>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D0C5437"/>
    <w:multiLevelType w:val="multilevel"/>
    <w:tmpl w:val="1A7C7868"/>
    <w:lvl w:ilvl="0">
      <w:start w:val="4"/>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10F5886"/>
    <w:multiLevelType w:val="multilevel"/>
    <w:tmpl w:val="4638586C"/>
    <w:lvl w:ilvl="0">
      <w:start w:val="1"/>
      <w:numFmt w:val="decimal"/>
      <w:lvlText w:val="%1."/>
      <w:lvlJc w:val="left"/>
      <w:pPr>
        <w:ind w:left="1211"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nsid w:val="317175FE"/>
    <w:multiLevelType w:val="multilevel"/>
    <w:tmpl w:val="6FDCBAC0"/>
    <w:lvl w:ilvl="0">
      <w:start w:val="1"/>
      <w:numFmt w:val="decimal"/>
      <w:lvlText w:val="%1."/>
      <w:lvlJc w:val="left"/>
      <w:pPr>
        <w:ind w:left="720" w:hanging="360"/>
      </w:pPr>
      <w:rPr>
        <w:rFonts w:hint="default"/>
      </w:rPr>
    </w:lvl>
    <w:lvl w:ilvl="1">
      <w:start w:val="2"/>
      <w:numFmt w:val="decimal"/>
      <w:isLgl/>
      <w:lvlText w:val="%1.%2"/>
      <w:lvlJc w:val="left"/>
      <w:pPr>
        <w:ind w:left="1226" w:hanging="375"/>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2">
    <w:nsid w:val="35CF1722"/>
    <w:multiLevelType w:val="hybridMultilevel"/>
    <w:tmpl w:val="863E88BE"/>
    <w:lvl w:ilvl="0" w:tplc="B7CCA1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76D021C"/>
    <w:multiLevelType w:val="multilevel"/>
    <w:tmpl w:val="3AD4517E"/>
    <w:lvl w:ilvl="0">
      <w:start w:val="2"/>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32A61AE"/>
    <w:multiLevelType w:val="multilevel"/>
    <w:tmpl w:val="0ECE5D76"/>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5">
    <w:nsid w:val="44A70900"/>
    <w:multiLevelType w:val="hybridMultilevel"/>
    <w:tmpl w:val="C12410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BC21B6B"/>
    <w:multiLevelType w:val="multilevel"/>
    <w:tmpl w:val="BB24C3D6"/>
    <w:lvl w:ilvl="0">
      <w:start w:val="1"/>
      <w:numFmt w:val="decimal"/>
      <w:lvlText w:val="%1)"/>
      <w:lvlJc w:val="left"/>
      <w:pPr>
        <w:tabs>
          <w:tab w:val="num" w:pos="1069"/>
        </w:tabs>
        <w:ind w:left="1069" w:hanging="360"/>
      </w:pPr>
      <w:rPr>
        <w:rFonts w:hint="default"/>
      </w:rPr>
    </w:lvl>
    <w:lvl w:ilvl="1">
      <w:start w:val="4"/>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7">
    <w:nsid w:val="4BDD14B9"/>
    <w:multiLevelType w:val="multilevel"/>
    <w:tmpl w:val="77EC07DC"/>
    <w:lvl w:ilvl="0">
      <w:start w:val="8"/>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4C1045A3"/>
    <w:multiLevelType w:val="multilevel"/>
    <w:tmpl w:val="8834ABD8"/>
    <w:lvl w:ilvl="0">
      <w:start w:val="1"/>
      <w:numFmt w:val="decimal"/>
      <w:lvlText w:val="%1"/>
      <w:lvlJc w:val="left"/>
      <w:pPr>
        <w:ind w:left="375" w:hanging="375"/>
      </w:pPr>
      <w:rPr>
        <w:rFonts w:hint="default"/>
      </w:rPr>
    </w:lvl>
    <w:lvl w:ilvl="1">
      <w:start w:val="2"/>
      <w:numFmt w:val="decimal"/>
      <w:lvlText w:val="%1.%2"/>
      <w:lvlJc w:val="left"/>
      <w:pPr>
        <w:ind w:left="91" w:hanging="37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9">
    <w:nsid w:val="545A428A"/>
    <w:multiLevelType w:val="hybridMultilevel"/>
    <w:tmpl w:val="D42C1610"/>
    <w:lvl w:ilvl="0" w:tplc="3D6A86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F377D17"/>
    <w:multiLevelType w:val="singleLevel"/>
    <w:tmpl w:val="7C08D82C"/>
    <w:lvl w:ilvl="0">
      <w:start w:val="4"/>
      <w:numFmt w:val="bullet"/>
      <w:lvlText w:val="-"/>
      <w:lvlJc w:val="left"/>
      <w:pPr>
        <w:tabs>
          <w:tab w:val="num" w:pos="1069"/>
        </w:tabs>
        <w:ind w:left="1069" w:hanging="360"/>
      </w:pPr>
      <w:rPr>
        <w:rFonts w:hint="default"/>
      </w:rPr>
    </w:lvl>
  </w:abstractNum>
  <w:abstractNum w:abstractNumId="21">
    <w:nsid w:val="63CD77DA"/>
    <w:multiLevelType w:val="hybridMultilevel"/>
    <w:tmpl w:val="FCBEB88C"/>
    <w:lvl w:ilvl="0" w:tplc="61823B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E557705"/>
    <w:multiLevelType w:val="hybridMultilevel"/>
    <w:tmpl w:val="A7D64F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1D973F6"/>
    <w:multiLevelType w:val="multilevel"/>
    <w:tmpl w:val="0940453E"/>
    <w:lvl w:ilvl="0">
      <w:start w:val="4"/>
      <w:numFmt w:val="decimal"/>
      <w:lvlText w:val="%1"/>
      <w:lvlJc w:val="left"/>
      <w:pPr>
        <w:ind w:left="600" w:hanging="600"/>
      </w:pPr>
      <w:rPr>
        <w:rFonts w:hint="default"/>
      </w:rPr>
    </w:lvl>
    <w:lvl w:ilvl="1">
      <w:start w:val="5"/>
      <w:numFmt w:val="decimal"/>
      <w:lvlText w:val="%1.%2"/>
      <w:lvlJc w:val="left"/>
      <w:pPr>
        <w:ind w:left="1172" w:hanging="600"/>
      </w:pPr>
      <w:rPr>
        <w:rFonts w:hint="default"/>
      </w:rPr>
    </w:lvl>
    <w:lvl w:ilvl="2">
      <w:start w:val="2"/>
      <w:numFmt w:val="decimal"/>
      <w:lvlText w:val="%1.%2.%3"/>
      <w:lvlJc w:val="left"/>
      <w:pPr>
        <w:ind w:left="1864" w:hanging="720"/>
      </w:pPr>
      <w:rPr>
        <w:rFonts w:hint="default"/>
      </w:rPr>
    </w:lvl>
    <w:lvl w:ilvl="3">
      <w:start w:val="1"/>
      <w:numFmt w:val="decimal"/>
      <w:lvlText w:val="%1.%2.%3.%4"/>
      <w:lvlJc w:val="left"/>
      <w:pPr>
        <w:ind w:left="2796" w:hanging="108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4300" w:hanging="144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804" w:hanging="1800"/>
      </w:pPr>
      <w:rPr>
        <w:rFonts w:hint="default"/>
      </w:rPr>
    </w:lvl>
    <w:lvl w:ilvl="8">
      <w:start w:val="1"/>
      <w:numFmt w:val="decimal"/>
      <w:lvlText w:val="%1.%2.%3.%4.%5.%6.%7.%8.%9"/>
      <w:lvlJc w:val="left"/>
      <w:pPr>
        <w:ind w:left="6736" w:hanging="2160"/>
      </w:pPr>
      <w:rPr>
        <w:rFonts w:hint="default"/>
      </w:rPr>
    </w:lvl>
  </w:abstractNum>
  <w:abstractNum w:abstractNumId="24">
    <w:nsid w:val="79F20934"/>
    <w:multiLevelType w:val="multilevel"/>
    <w:tmpl w:val="6032DA8C"/>
    <w:lvl w:ilvl="0">
      <w:start w:val="5"/>
      <w:numFmt w:val="decimal"/>
      <w:lvlText w:val="%1"/>
      <w:lvlJc w:val="left"/>
      <w:pPr>
        <w:ind w:left="375" w:hanging="375"/>
      </w:pPr>
      <w:rPr>
        <w:rFonts w:hint="default"/>
      </w:rPr>
    </w:lvl>
    <w:lvl w:ilvl="1">
      <w:start w:val="3"/>
      <w:numFmt w:val="decimal"/>
      <w:lvlText w:val="%1.%2"/>
      <w:lvlJc w:val="left"/>
      <w:pPr>
        <w:ind w:left="947" w:hanging="375"/>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796" w:hanging="108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4300" w:hanging="144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804" w:hanging="1800"/>
      </w:pPr>
      <w:rPr>
        <w:rFonts w:hint="default"/>
      </w:rPr>
    </w:lvl>
    <w:lvl w:ilvl="8">
      <w:start w:val="1"/>
      <w:numFmt w:val="decimal"/>
      <w:lvlText w:val="%1.%2.%3.%4.%5.%6.%7.%8.%9"/>
      <w:lvlJc w:val="left"/>
      <w:pPr>
        <w:ind w:left="6736" w:hanging="2160"/>
      </w:pPr>
      <w:rPr>
        <w:rFonts w:hint="default"/>
      </w:rPr>
    </w:lvl>
  </w:abstractNum>
  <w:abstractNum w:abstractNumId="25">
    <w:nsid w:val="7BF544CC"/>
    <w:multiLevelType w:val="hybridMultilevel"/>
    <w:tmpl w:val="34224672"/>
    <w:lvl w:ilvl="0" w:tplc="59323A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7E427029"/>
    <w:multiLevelType w:val="multilevel"/>
    <w:tmpl w:val="C98CA444"/>
    <w:lvl w:ilvl="0">
      <w:start w:val="1"/>
      <w:numFmt w:val="decimal"/>
      <w:lvlText w:val="%1."/>
      <w:lvlJc w:val="left"/>
      <w:pPr>
        <w:tabs>
          <w:tab w:val="num" w:pos="1069"/>
        </w:tabs>
        <w:ind w:left="1069" w:hanging="360"/>
      </w:pPr>
      <w:rPr>
        <w:rFonts w:hint="default"/>
      </w:rPr>
    </w:lvl>
    <w:lvl w:ilvl="1">
      <w:start w:val="15"/>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7E9038E6"/>
    <w:multiLevelType w:val="multilevel"/>
    <w:tmpl w:val="7922AE66"/>
    <w:lvl w:ilvl="0">
      <w:start w:val="1"/>
      <w:numFmt w:val="decimal"/>
      <w:lvlText w:val="%1."/>
      <w:lvlJc w:val="left"/>
      <w:pPr>
        <w:ind w:left="1287" w:hanging="360"/>
      </w:pPr>
    </w:lvl>
    <w:lvl w:ilvl="1">
      <w:start w:val="2"/>
      <w:numFmt w:val="decimal"/>
      <w:isLgl/>
      <w:lvlText w:val="%1.%2"/>
      <w:lvlJc w:val="left"/>
      <w:pPr>
        <w:ind w:left="1302" w:hanging="37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14"/>
  </w:num>
  <w:num w:numId="2">
    <w:abstractNumId w:val="16"/>
  </w:num>
  <w:num w:numId="3">
    <w:abstractNumId w:val="26"/>
  </w:num>
  <w:num w:numId="4">
    <w:abstractNumId w:val="20"/>
  </w:num>
  <w:num w:numId="5">
    <w:abstractNumId w:val="4"/>
  </w:num>
  <w:num w:numId="6">
    <w:abstractNumId w:val="2"/>
  </w:num>
  <w:num w:numId="7">
    <w:abstractNumId w:val="0"/>
  </w:num>
  <w:num w:numId="8">
    <w:abstractNumId w:val="25"/>
  </w:num>
  <w:num w:numId="9">
    <w:abstractNumId w:val="5"/>
  </w:num>
  <w:num w:numId="10">
    <w:abstractNumId w:val="10"/>
  </w:num>
  <w:num w:numId="11">
    <w:abstractNumId w:val="27"/>
  </w:num>
  <w:num w:numId="12">
    <w:abstractNumId w:val="22"/>
  </w:num>
  <w:num w:numId="13">
    <w:abstractNumId w:val="13"/>
  </w:num>
  <w:num w:numId="14">
    <w:abstractNumId w:val="6"/>
  </w:num>
  <w:num w:numId="15">
    <w:abstractNumId w:val="9"/>
  </w:num>
  <w:num w:numId="16">
    <w:abstractNumId w:val="23"/>
  </w:num>
  <w:num w:numId="17">
    <w:abstractNumId w:val="24"/>
  </w:num>
  <w:num w:numId="18">
    <w:abstractNumId w:val="19"/>
  </w:num>
  <w:num w:numId="19">
    <w:abstractNumId w:val="11"/>
  </w:num>
  <w:num w:numId="20">
    <w:abstractNumId w:val="7"/>
  </w:num>
  <w:num w:numId="21">
    <w:abstractNumId w:val="18"/>
  </w:num>
  <w:num w:numId="22">
    <w:abstractNumId w:val="15"/>
  </w:num>
  <w:num w:numId="23">
    <w:abstractNumId w:val="17"/>
  </w:num>
  <w:num w:numId="24">
    <w:abstractNumId w:val="3"/>
  </w:num>
  <w:num w:numId="25">
    <w:abstractNumId w:val="12"/>
  </w:num>
  <w:num w:numId="26">
    <w:abstractNumId w:val="8"/>
  </w:num>
  <w:num w:numId="27">
    <w:abstractNumId w:val="21"/>
  </w:num>
  <w:num w:numId="28">
    <w:abstractNumId w:val="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CC6D7C"/>
    <w:rsid w:val="00000E2D"/>
    <w:rsid w:val="00001EEE"/>
    <w:rsid w:val="000030C1"/>
    <w:rsid w:val="00006CA5"/>
    <w:rsid w:val="00007223"/>
    <w:rsid w:val="00007303"/>
    <w:rsid w:val="00012D6B"/>
    <w:rsid w:val="00016231"/>
    <w:rsid w:val="00017D64"/>
    <w:rsid w:val="00017E33"/>
    <w:rsid w:val="0002366D"/>
    <w:rsid w:val="000317D9"/>
    <w:rsid w:val="00031F47"/>
    <w:rsid w:val="00033FB4"/>
    <w:rsid w:val="00034532"/>
    <w:rsid w:val="00037765"/>
    <w:rsid w:val="00041389"/>
    <w:rsid w:val="00044056"/>
    <w:rsid w:val="00045274"/>
    <w:rsid w:val="0004744F"/>
    <w:rsid w:val="0005130C"/>
    <w:rsid w:val="00051775"/>
    <w:rsid w:val="00053199"/>
    <w:rsid w:val="000553FC"/>
    <w:rsid w:val="00056C09"/>
    <w:rsid w:val="0005727E"/>
    <w:rsid w:val="0006288D"/>
    <w:rsid w:val="00062E3A"/>
    <w:rsid w:val="00063B88"/>
    <w:rsid w:val="0006546A"/>
    <w:rsid w:val="00065B0D"/>
    <w:rsid w:val="0006765E"/>
    <w:rsid w:val="00070B82"/>
    <w:rsid w:val="00072293"/>
    <w:rsid w:val="00080EC3"/>
    <w:rsid w:val="000817AA"/>
    <w:rsid w:val="000868F7"/>
    <w:rsid w:val="00087BFE"/>
    <w:rsid w:val="00090392"/>
    <w:rsid w:val="0009146F"/>
    <w:rsid w:val="00091EDB"/>
    <w:rsid w:val="00097BCF"/>
    <w:rsid w:val="000A21CD"/>
    <w:rsid w:val="000A385D"/>
    <w:rsid w:val="000A7A22"/>
    <w:rsid w:val="000B0FAC"/>
    <w:rsid w:val="000B3483"/>
    <w:rsid w:val="000B4310"/>
    <w:rsid w:val="000B4B3A"/>
    <w:rsid w:val="000B597A"/>
    <w:rsid w:val="000B6E02"/>
    <w:rsid w:val="000C02C4"/>
    <w:rsid w:val="000C0E4C"/>
    <w:rsid w:val="000C1C28"/>
    <w:rsid w:val="000C1CE0"/>
    <w:rsid w:val="000C1F16"/>
    <w:rsid w:val="000C256F"/>
    <w:rsid w:val="000C3E67"/>
    <w:rsid w:val="000C4499"/>
    <w:rsid w:val="000D1C0D"/>
    <w:rsid w:val="000D3C0F"/>
    <w:rsid w:val="000D6303"/>
    <w:rsid w:val="000D6444"/>
    <w:rsid w:val="000D6615"/>
    <w:rsid w:val="000D7EEE"/>
    <w:rsid w:val="000E044E"/>
    <w:rsid w:val="000E1180"/>
    <w:rsid w:val="000E135A"/>
    <w:rsid w:val="000E38DA"/>
    <w:rsid w:val="000E42C4"/>
    <w:rsid w:val="000E62F7"/>
    <w:rsid w:val="000E75C0"/>
    <w:rsid w:val="000F07EA"/>
    <w:rsid w:val="000F1978"/>
    <w:rsid w:val="000F2D45"/>
    <w:rsid w:val="000F3961"/>
    <w:rsid w:val="000F44CD"/>
    <w:rsid w:val="000F78BD"/>
    <w:rsid w:val="00100A72"/>
    <w:rsid w:val="001030F2"/>
    <w:rsid w:val="001031EF"/>
    <w:rsid w:val="00104FE4"/>
    <w:rsid w:val="00106676"/>
    <w:rsid w:val="00107EAB"/>
    <w:rsid w:val="001137D0"/>
    <w:rsid w:val="0011433B"/>
    <w:rsid w:val="001144AE"/>
    <w:rsid w:val="00117BF4"/>
    <w:rsid w:val="001206C2"/>
    <w:rsid w:val="00122E35"/>
    <w:rsid w:val="00122EE4"/>
    <w:rsid w:val="00124D50"/>
    <w:rsid w:val="001253DC"/>
    <w:rsid w:val="00126ABA"/>
    <w:rsid w:val="00131479"/>
    <w:rsid w:val="001331A9"/>
    <w:rsid w:val="00133700"/>
    <w:rsid w:val="001354D7"/>
    <w:rsid w:val="0013780F"/>
    <w:rsid w:val="00147CE1"/>
    <w:rsid w:val="00150A66"/>
    <w:rsid w:val="00154320"/>
    <w:rsid w:val="001575EA"/>
    <w:rsid w:val="00162BB1"/>
    <w:rsid w:val="001641CD"/>
    <w:rsid w:val="00164D96"/>
    <w:rsid w:val="00164F2B"/>
    <w:rsid w:val="00166C9B"/>
    <w:rsid w:val="00171258"/>
    <w:rsid w:val="001713C1"/>
    <w:rsid w:val="00177F67"/>
    <w:rsid w:val="00177FD9"/>
    <w:rsid w:val="00181278"/>
    <w:rsid w:val="001819E6"/>
    <w:rsid w:val="00183C03"/>
    <w:rsid w:val="00184E2E"/>
    <w:rsid w:val="0018771A"/>
    <w:rsid w:val="001903F7"/>
    <w:rsid w:val="00197F47"/>
    <w:rsid w:val="001A0BDD"/>
    <w:rsid w:val="001A2419"/>
    <w:rsid w:val="001A3A2C"/>
    <w:rsid w:val="001A55F0"/>
    <w:rsid w:val="001B148F"/>
    <w:rsid w:val="001B4256"/>
    <w:rsid w:val="001B4A94"/>
    <w:rsid w:val="001B535A"/>
    <w:rsid w:val="001B5915"/>
    <w:rsid w:val="001B59A9"/>
    <w:rsid w:val="001C0A38"/>
    <w:rsid w:val="001C30AD"/>
    <w:rsid w:val="001C3926"/>
    <w:rsid w:val="001C3AD8"/>
    <w:rsid w:val="001C412E"/>
    <w:rsid w:val="001C4A7B"/>
    <w:rsid w:val="001C4CD4"/>
    <w:rsid w:val="001C6030"/>
    <w:rsid w:val="001D1075"/>
    <w:rsid w:val="001D418B"/>
    <w:rsid w:val="001D4515"/>
    <w:rsid w:val="001D74DB"/>
    <w:rsid w:val="001D7D01"/>
    <w:rsid w:val="001E0EE9"/>
    <w:rsid w:val="001E745F"/>
    <w:rsid w:val="001F00AF"/>
    <w:rsid w:val="001F2423"/>
    <w:rsid w:val="001F60D9"/>
    <w:rsid w:val="001F643E"/>
    <w:rsid w:val="00201E6C"/>
    <w:rsid w:val="00204023"/>
    <w:rsid w:val="00204CDC"/>
    <w:rsid w:val="00206638"/>
    <w:rsid w:val="00207753"/>
    <w:rsid w:val="002107F6"/>
    <w:rsid w:val="00214865"/>
    <w:rsid w:val="00214F3D"/>
    <w:rsid w:val="00214F99"/>
    <w:rsid w:val="002207C0"/>
    <w:rsid w:val="00220CB7"/>
    <w:rsid w:val="00220DE9"/>
    <w:rsid w:val="00221136"/>
    <w:rsid w:val="002260B0"/>
    <w:rsid w:val="00227D9F"/>
    <w:rsid w:val="00231EDF"/>
    <w:rsid w:val="00232095"/>
    <w:rsid w:val="00232B9D"/>
    <w:rsid w:val="002339FD"/>
    <w:rsid w:val="0024593C"/>
    <w:rsid w:val="00246EA3"/>
    <w:rsid w:val="002472EB"/>
    <w:rsid w:val="00250565"/>
    <w:rsid w:val="00250707"/>
    <w:rsid w:val="00250E2C"/>
    <w:rsid w:val="00251062"/>
    <w:rsid w:val="00253889"/>
    <w:rsid w:val="00254922"/>
    <w:rsid w:val="00257A6D"/>
    <w:rsid w:val="00261A31"/>
    <w:rsid w:val="00262275"/>
    <w:rsid w:val="002636DD"/>
    <w:rsid w:val="00263746"/>
    <w:rsid w:val="0026589D"/>
    <w:rsid w:val="0026729D"/>
    <w:rsid w:val="00270E34"/>
    <w:rsid w:val="00272181"/>
    <w:rsid w:val="002755CC"/>
    <w:rsid w:val="00275B31"/>
    <w:rsid w:val="00275C8B"/>
    <w:rsid w:val="00276110"/>
    <w:rsid w:val="002775D6"/>
    <w:rsid w:val="0027770F"/>
    <w:rsid w:val="00277BC6"/>
    <w:rsid w:val="00280597"/>
    <w:rsid w:val="00281541"/>
    <w:rsid w:val="00283203"/>
    <w:rsid w:val="00283408"/>
    <w:rsid w:val="00287542"/>
    <w:rsid w:val="00292301"/>
    <w:rsid w:val="00292C67"/>
    <w:rsid w:val="00296AE8"/>
    <w:rsid w:val="00297BC4"/>
    <w:rsid w:val="002A08AB"/>
    <w:rsid w:val="002A15ED"/>
    <w:rsid w:val="002A228C"/>
    <w:rsid w:val="002A2513"/>
    <w:rsid w:val="002A2C30"/>
    <w:rsid w:val="002A57ED"/>
    <w:rsid w:val="002A6285"/>
    <w:rsid w:val="002A680F"/>
    <w:rsid w:val="002A7B39"/>
    <w:rsid w:val="002B55F7"/>
    <w:rsid w:val="002B5AFD"/>
    <w:rsid w:val="002C1B49"/>
    <w:rsid w:val="002C1E38"/>
    <w:rsid w:val="002C42FE"/>
    <w:rsid w:val="002C6FD8"/>
    <w:rsid w:val="002D2B3D"/>
    <w:rsid w:val="002D2F99"/>
    <w:rsid w:val="002D2FFC"/>
    <w:rsid w:val="002D5209"/>
    <w:rsid w:val="002D5BF7"/>
    <w:rsid w:val="002D5D79"/>
    <w:rsid w:val="002E066B"/>
    <w:rsid w:val="002E08D6"/>
    <w:rsid w:val="002E799D"/>
    <w:rsid w:val="002F064E"/>
    <w:rsid w:val="002F0B0C"/>
    <w:rsid w:val="002F14C3"/>
    <w:rsid w:val="002F234C"/>
    <w:rsid w:val="002F3AB0"/>
    <w:rsid w:val="002F45BA"/>
    <w:rsid w:val="002F4A95"/>
    <w:rsid w:val="002F6527"/>
    <w:rsid w:val="00300CA8"/>
    <w:rsid w:val="003025DC"/>
    <w:rsid w:val="00305BDB"/>
    <w:rsid w:val="0030780A"/>
    <w:rsid w:val="00311DFA"/>
    <w:rsid w:val="0032135B"/>
    <w:rsid w:val="00324A40"/>
    <w:rsid w:val="003279D7"/>
    <w:rsid w:val="00327FC5"/>
    <w:rsid w:val="00330EE9"/>
    <w:rsid w:val="00332346"/>
    <w:rsid w:val="003325DB"/>
    <w:rsid w:val="00340BC9"/>
    <w:rsid w:val="00341F0B"/>
    <w:rsid w:val="00342C89"/>
    <w:rsid w:val="00342CF1"/>
    <w:rsid w:val="003432D9"/>
    <w:rsid w:val="00350402"/>
    <w:rsid w:val="00350E61"/>
    <w:rsid w:val="0035412C"/>
    <w:rsid w:val="00356B0F"/>
    <w:rsid w:val="0036149B"/>
    <w:rsid w:val="00363E9C"/>
    <w:rsid w:val="00364268"/>
    <w:rsid w:val="003643B8"/>
    <w:rsid w:val="00365597"/>
    <w:rsid w:val="00365735"/>
    <w:rsid w:val="00365A48"/>
    <w:rsid w:val="00370775"/>
    <w:rsid w:val="00371ED9"/>
    <w:rsid w:val="00371F3A"/>
    <w:rsid w:val="00372BF2"/>
    <w:rsid w:val="00376B82"/>
    <w:rsid w:val="00376CAB"/>
    <w:rsid w:val="00383701"/>
    <w:rsid w:val="00393731"/>
    <w:rsid w:val="00396D08"/>
    <w:rsid w:val="003A00D6"/>
    <w:rsid w:val="003A0BCA"/>
    <w:rsid w:val="003A1A1B"/>
    <w:rsid w:val="003A2063"/>
    <w:rsid w:val="003A3D17"/>
    <w:rsid w:val="003A4138"/>
    <w:rsid w:val="003A58F4"/>
    <w:rsid w:val="003A6892"/>
    <w:rsid w:val="003A6A53"/>
    <w:rsid w:val="003A6CAA"/>
    <w:rsid w:val="003B1EF4"/>
    <w:rsid w:val="003B393E"/>
    <w:rsid w:val="003B549B"/>
    <w:rsid w:val="003B60BD"/>
    <w:rsid w:val="003C13E7"/>
    <w:rsid w:val="003C1BFD"/>
    <w:rsid w:val="003C1E5A"/>
    <w:rsid w:val="003C2045"/>
    <w:rsid w:val="003C2905"/>
    <w:rsid w:val="003C4CF5"/>
    <w:rsid w:val="003D0ACB"/>
    <w:rsid w:val="003D35E3"/>
    <w:rsid w:val="003D36CD"/>
    <w:rsid w:val="003D7CB1"/>
    <w:rsid w:val="003E0D7D"/>
    <w:rsid w:val="003E5116"/>
    <w:rsid w:val="003E7072"/>
    <w:rsid w:val="003E7362"/>
    <w:rsid w:val="003F0939"/>
    <w:rsid w:val="003F2C82"/>
    <w:rsid w:val="003F2CFA"/>
    <w:rsid w:val="003F56EE"/>
    <w:rsid w:val="00407567"/>
    <w:rsid w:val="00410429"/>
    <w:rsid w:val="004233B8"/>
    <w:rsid w:val="00423CCC"/>
    <w:rsid w:val="00426FE5"/>
    <w:rsid w:val="0042724A"/>
    <w:rsid w:val="004316F7"/>
    <w:rsid w:val="00432D4A"/>
    <w:rsid w:val="00436AC2"/>
    <w:rsid w:val="004373DD"/>
    <w:rsid w:val="00437462"/>
    <w:rsid w:val="00440E92"/>
    <w:rsid w:val="00442D08"/>
    <w:rsid w:val="004444A0"/>
    <w:rsid w:val="00444EF3"/>
    <w:rsid w:val="004452AE"/>
    <w:rsid w:val="004453D0"/>
    <w:rsid w:val="00446268"/>
    <w:rsid w:val="00446908"/>
    <w:rsid w:val="00447DD5"/>
    <w:rsid w:val="00452CDD"/>
    <w:rsid w:val="0045394A"/>
    <w:rsid w:val="0045721D"/>
    <w:rsid w:val="00457E03"/>
    <w:rsid w:val="004623D2"/>
    <w:rsid w:val="004635E7"/>
    <w:rsid w:val="00465234"/>
    <w:rsid w:val="004667BF"/>
    <w:rsid w:val="0046696C"/>
    <w:rsid w:val="00470B1F"/>
    <w:rsid w:val="00471538"/>
    <w:rsid w:val="0047542F"/>
    <w:rsid w:val="00477377"/>
    <w:rsid w:val="0047753C"/>
    <w:rsid w:val="00480FA7"/>
    <w:rsid w:val="00483455"/>
    <w:rsid w:val="00484A23"/>
    <w:rsid w:val="0048669A"/>
    <w:rsid w:val="00486A54"/>
    <w:rsid w:val="00491017"/>
    <w:rsid w:val="00492515"/>
    <w:rsid w:val="00492D21"/>
    <w:rsid w:val="004938EA"/>
    <w:rsid w:val="004950FC"/>
    <w:rsid w:val="004A0234"/>
    <w:rsid w:val="004A3E0E"/>
    <w:rsid w:val="004A7127"/>
    <w:rsid w:val="004B0277"/>
    <w:rsid w:val="004B1323"/>
    <w:rsid w:val="004B2477"/>
    <w:rsid w:val="004B75E6"/>
    <w:rsid w:val="004B7AAA"/>
    <w:rsid w:val="004C3334"/>
    <w:rsid w:val="004C5683"/>
    <w:rsid w:val="004C6EFD"/>
    <w:rsid w:val="004D0419"/>
    <w:rsid w:val="004D2EBF"/>
    <w:rsid w:val="004D32D7"/>
    <w:rsid w:val="004E514B"/>
    <w:rsid w:val="004E6857"/>
    <w:rsid w:val="004E6D6D"/>
    <w:rsid w:val="004E7B38"/>
    <w:rsid w:val="004F2DA8"/>
    <w:rsid w:val="004F468F"/>
    <w:rsid w:val="004F4A25"/>
    <w:rsid w:val="004F581E"/>
    <w:rsid w:val="004F591D"/>
    <w:rsid w:val="004F74E9"/>
    <w:rsid w:val="005025D4"/>
    <w:rsid w:val="00505DBC"/>
    <w:rsid w:val="00507D27"/>
    <w:rsid w:val="00507DC1"/>
    <w:rsid w:val="0051400F"/>
    <w:rsid w:val="005147DA"/>
    <w:rsid w:val="00515A7C"/>
    <w:rsid w:val="00516031"/>
    <w:rsid w:val="00520F39"/>
    <w:rsid w:val="00521039"/>
    <w:rsid w:val="0052132B"/>
    <w:rsid w:val="005215D3"/>
    <w:rsid w:val="00525E4A"/>
    <w:rsid w:val="00527454"/>
    <w:rsid w:val="005314E6"/>
    <w:rsid w:val="00534E62"/>
    <w:rsid w:val="00542F45"/>
    <w:rsid w:val="005459FF"/>
    <w:rsid w:val="00546507"/>
    <w:rsid w:val="00552589"/>
    <w:rsid w:val="00554574"/>
    <w:rsid w:val="00554A38"/>
    <w:rsid w:val="00554E9A"/>
    <w:rsid w:val="00555D0B"/>
    <w:rsid w:val="00557A51"/>
    <w:rsid w:val="005615B9"/>
    <w:rsid w:val="0056381F"/>
    <w:rsid w:val="00563E5F"/>
    <w:rsid w:val="005765E7"/>
    <w:rsid w:val="00576EAE"/>
    <w:rsid w:val="0058520C"/>
    <w:rsid w:val="0058575A"/>
    <w:rsid w:val="00585D3A"/>
    <w:rsid w:val="00592D59"/>
    <w:rsid w:val="00593CD5"/>
    <w:rsid w:val="00595F6A"/>
    <w:rsid w:val="005965CD"/>
    <w:rsid w:val="00596781"/>
    <w:rsid w:val="00596D2B"/>
    <w:rsid w:val="005A178F"/>
    <w:rsid w:val="005A24D9"/>
    <w:rsid w:val="005A5ABD"/>
    <w:rsid w:val="005A6EB8"/>
    <w:rsid w:val="005B2055"/>
    <w:rsid w:val="005B2277"/>
    <w:rsid w:val="005B2694"/>
    <w:rsid w:val="005B312F"/>
    <w:rsid w:val="005B3592"/>
    <w:rsid w:val="005B5954"/>
    <w:rsid w:val="005B5D02"/>
    <w:rsid w:val="005C0F60"/>
    <w:rsid w:val="005C1B6F"/>
    <w:rsid w:val="005C365F"/>
    <w:rsid w:val="005C3D35"/>
    <w:rsid w:val="005C419A"/>
    <w:rsid w:val="005C4C39"/>
    <w:rsid w:val="005C57C4"/>
    <w:rsid w:val="005D1F62"/>
    <w:rsid w:val="005D222A"/>
    <w:rsid w:val="005D3F8A"/>
    <w:rsid w:val="005D5EA3"/>
    <w:rsid w:val="005D627C"/>
    <w:rsid w:val="005E0D8B"/>
    <w:rsid w:val="005E43DB"/>
    <w:rsid w:val="005E481A"/>
    <w:rsid w:val="005E6DBB"/>
    <w:rsid w:val="005E7548"/>
    <w:rsid w:val="005F3D63"/>
    <w:rsid w:val="005F5436"/>
    <w:rsid w:val="00602D53"/>
    <w:rsid w:val="00603620"/>
    <w:rsid w:val="0060596C"/>
    <w:rsid w:val="0060673A"/>
    <w:rsid w:val="006067F0"/>
    <w:rsid w:val="00607131"/>
    <w:rsid w:val="00610CDA"/>
    <w:rsid w:val="0061191F"/>
    <w:rsid w:val="00612790"/>
    <w:rsid w:val="00613342"/>
    <w:rsid w:val="00613BB7"/>
    <w:rsid w:val="00615531"/>
    <w:rsid w:val="006167B5"/>
    <w:rsid w:val="0062016F"/>
    <w:rsid w:val="00624202"/>
    <w:rsid w:val="00625275"/>
    <w:rsid w:val="006254AB"/>
    <w:rsid w:val="006278DB"/>
    <w:rsid w:val="006300D7"/>
    <w:rsid w:val="00630C8C"/>
    <w:rsid w:val="00630DF0"/>
    <w:rsid w:val="00630FFD"/>
    <w:rsid w:val="0063126D"/>
    <w:rsid w:val="00631DED"/>
    <w:rsid w:val="00632462"/>
    <w:rsid w:val="00643D48"/>
    <w:rsid w:val="00645104"/>
    <w:rsid w:val="0064540D"/>
    <w:rsid w:val="006473A5"/>
    <w:rsid w:val="00650EE2"/>
    <w:rsid w:val="006518A1"/>
    <w:rsid w:val="006555AB"/>
    <w:rsid w:val="00656C5D"/>
    <w:rsid w:val="00656DD1"/>
    <w:rsid w:val="00657C91"/>
    <w:rsid w:val="00661CD1"/>
    <w:rsid w:val="0066504B"/>
    <w:rsid w:val="00665139"/>
    <w:rsid w:val="00667547"/>
    <w:rsid w:val="00674362"/>
    <w:rsid w:val="0067480F"/>
    <w:rsid w:val="006772E5"/>
    <w:rsid w:val="00677424"/>
    <w:rsid w:val="00680936"/>
    <w:rsid w:val="00680FB8"/>
    <w:rsid w:val="00681AF2"/>
    <w:rsid w:val="00682B5C"/>
    <w:rsid w:val="006834E1"/>
    <w:rsid w:val="00683A5B"/>
    <w:rsid w:val="00684096"/>
    <w:rsid w:val="00690B07"/>
    <w:rsid w:val="006925EA"/>
    <w:rsid w:val="00692B71"/>
    <w:rsid w:val="006967F4"/>
    <w:rsid w:val="00697B0C"/>
    <w:rsid w:val="006B004B"/>
    <w:rsid w:val="006B19E2"/>
    <w:rsid w:val="006B244F"/>
    <w:rsid w:val="006B5DCD"/>
    <w:rsid w:val="006B788C"/>
    <w:rsid w:val="006C080C"/>
    <w:rsid w:val="006C2FD3"/>
    <w:rsid w:val="006C3026"/>
    <w:rsid w:val="006C3584"/>
    <w:rsid w:val="006C5E34"/>
    <w:rsid w:val="006C5E4E"/>
    <w:rsid w:val="006D2136"/>
    <w:rsid w:val="006D40EA"/>
    <w:rsid w:val="006D53C8"/>
    <w:rsid w:val="006D73C8"/>
    <w:rsid w:val="006E0C16"/>
    <w:rsid w:val="006E1956"/>
    <w:rsid w:val="006E26E2"/>
    <w:rsid w:val="006E30CE"/>
    <w:rsid w:val="006E677F"/>
    <w:rsid w:val="006F03FA"/>
    <w:rsid w:val="006F14C0"/>
    <w:rsid w:val="006F3635"/>
    <w:rsid w:val="006F3D22"/>
    <w:rsid w:val="006F410F"/>
    <w:rsid w:val="00700BAC"/>
    <w:rsid w:val="007061A1"/>
    <w:rsid w:val="007101E2"/>
    <w:rsid w:val="00711EA2"/>
    <w:rsid w:val="007123DA"/>
    <w:rsid w:val="0071466C"/>
    <w:rsid w:val="007159B4"/>
    <w:rsid w:val="00717707"/>
    <w:rsid w:val="00717CC8"/>
    <w:rsid w:val="0072115B"/>
    <w:rsid w:val="007233A6"/>
    <w:rsid w:val="00725A33"/>
    <w:rsid w:val="007345F9"/>
    <w:rsid w:val="00734D99"/>
    <w:rsid w:val="007405A3"/>
    <w:rsid w:val="007419A6"/>
    <w:rsid w:val="00742B0A"/>
    <w:rsid w:val="00744449"/>
    <w:rsid w:val="00744FB2"/>
    <w:rsid w:val="00745C3B"/>
    <w:rsid w:val="00750238"/>
    <w:rsid w:val="00754766"/>
    <w:rsid w:val="00757813"/>
    <w:rsid w:val="00757DCD"/>
    <w:rsid w:val="0076078C"/>
    <w:rsid w:val="007643C9"/>
    <w:rsid w:val="00767F23"/>
    <w:rsid w:val="00774654"/>
    <w:rsid w:val="00780366"/>
    <w:rsid w:val="00786170"/>
    <w:rsid w:val="007861EA"/>
    <w:rsid w:val="00786998"/>
    <w:rsid w:val="00786DF8"/>
    <w:rsid w:val="00786FF8"/>
    <w:rsid w:val="007915B0"/>
    <w:rsid w:val="00791F11"/>
    <w:rsid w:val="00793FF7"/>
    <w:rsid w:val="007965C6"/>
    <w:rsid w:val="007A0B4E"/>
    <w:rsid w:val="007A3072"/>
    <w:rsid w:val="007A3DBF"/>
    <w:rsid w:val="007A5CA1"/>
    <w:rsid w:val="007A67BB"/>
    <w:rsid w:val="007A6F70"/>
    <w:rsid w:val="007A7ABF"/>
    <w:rsid w:val="007B5286"/>
    <w:rsid w:val="007B5C01"/>
    <w:rsid w:val="007B5DE3"/>
    <w:rsid w:val="007C111B"/>
    <w:rsid w:val="007C1CBF"/>
    <w:rsid w:val="007C27A3"/>
    <w:rsid w:val="007C27CB"/>
    <w:rsid w:val="007C31E7"/>
    <w:rsid w:val="007C4499"/>
    <w:rsid w:val="007C5864"/>
    <w:rsid w:val="007C609F"/>
    <w:rsid w:val="007C7E94"/>
    <w:rsid w:val="007D2AD0"/>
    <w:rsid w:val="007D5E5B"/>
    <w:rsid w:val="007E792A"/>
    <w:rsid w:val="007F4AAC"/>
    <w:rsid w:val="007F6D4B"/>
    <w:rsid w:val="007F6DBD"/>
    <w:rsid w:val="007F77A3"/>
    <w:rsid w:val="00802233"/>
    <w:rsid w:val="008042ED"/>
    <w:rsid w:val="00810C83"/>
    <w:rsid w:val="00813B81"/>
    <w:rsid w:val="00814616"/>
    <w:rsid w:val="00816AF1"/>
    <w:rsid w:val="00817683"/>
    <w:rsid w:val="00822461"/>
    <w:rsid w:val="00822B9E"/>
    <w:rsid w:val="00825983"/>
    <w:rsid w:val="00825B6E"/>
    <w:rsid w:val="00826137"/>
    <w:rsid w:val="0082780E"/>
    <w:rsid w:val="0083244C"/>
    <w:rsid w:val="00833295"/>
    <w:rsid w:val="0083441E"/>
    <w:rsid w:val="00836F13"/>
    <w:rsid w:val="00837FE1"/>
    <w:rsid w:val="008414AF"/>
    <w:rsid w:val="00842A2B"/>
    <w:rsid w:val="00852E10"/>
    <w:rsid w:val="00853A25"/>
    <w:rsid w:val="00854640"/>
    <w:rsid w:val="008605C7"/>
    <w:rsid w:val="0086244C"/>
    <w:rsid w:val="008662DF"/>
    <w:rsid w:val="00866F41"/>
    <w:rsid w:val="0086733C"/>
    <w:rsid w:val="00867CB9"/>
    <w:rsid w:val="0087203C"/>
    <w:rsid w:val="008756A3"/>
    <w:rsid w:val="008758AF"/>
    <w:rsid w:val="00885E06"/>
    <w:rsid w:val="00891CD0"/>
    <w:rsid w:val="008929B9"/>
    <w:rsid w:val="00893F00"/>
    <w:rsid w:val="00895702"/>
    <w:rsid w:val="00895A33"/>
    <w:rsid w:val="008A06C1"/>
    <w:rsid w:val="008A17C0"/>
    <w:rsid w:val="008A1A2E"/>
    <w:rsid w:val="008A1D6F"/>
    <w:rsid w:val="008A3941"/>
    <w:rsid w:val="008A7A55"/>
    <w:rsid w:val="008A7DA7"/>
    <w:rsid w:val="008B1509"/>
    <w:rsid w:val="008B1A69"/>
    <w:rsid w:val="008B2C5A"/>
    <w:rsid w:val="008B3FC0"/>
    <w:rsid w:val="008B646C"/>
    <w:rsid w:val="008C116A"/>
    <w:rsid w:val="008C158F"/>
    <w:rsid w:val="008C3ACD"/>
    <w:rsid w:val="008C6499"/>
    <w:rsid w:val="008C7CDB"/>
    <w:rsid w:val="008D1DB2"/>
    <w:rsid w:val="008D2992"/>
    <w:rsid w:val="008D2DB3"/>
    <w:rsid w:val="008D4F7E"/>
    <w:rsid w:val="008D5DD9"/>
    <w:rsid w:val="008D784D"/>
    <w:rsid w:val="008E116F"/>
    <w:rsid w:val="008E140B"/>
    <w:rsid w:val="008E2FE4"/>
    <w:rsid w:val="008E6D00"/>
    <w:rsid w:val="008E7097"/>
    <w:rsid w:val="008E7BD1"/>
    <w:rsid w:val="008F32F4"/>
    <w:rsid w:val="008F48E7"/>
    <w:rsid w:val="008F6E35"/>
    <w:rsid w:val="00901441"/>
    <w:rsid w:val="0090200C"/>
    <w:rsid w:val="00904019"/>
    <w:rsid w:val="00905233"/>
    <w:rsid w:val="00910C24"/>
    <w:rsid w:val="0091181B"/>
    <w:rsid w:val="00915C6D"/>
    <w:rsid w:val="009167F1"/>
    <w:rsid w:val="00917B93"/>
    <w:rsid w:val="00920153"/>
    <w:rsid w:val="00921059"/>
    <w:rsid w:val="00923924"/>
    <w:rsid w:val="009272DA"/>
    <w:rsid w:val="00927E27"/>
    <w:rsid w:val="00931BC1"/>
    <w:rsid w:val="0093718C"/>
    <w:rsid w:val="00941903"/>
    <w:rsid w:val="0094239A"/>
    <w:rsid w:val="00950723"/>
    <w:rsid w:val="009513A4"/>
    <w:rsid w:val="00952653"/>
    <w:rsid w:val="00957FE0"/>
    <w:rsid w:val="009624C8"/>
    <w:rsid w:val="0096288C"/>
    <w:rsid w:val="00966557"/>
    <w:rsid w:val="00966C40"/>
    <w:rsid w:val="00971562"/>
    <w:rsid w:val="009726B7"/>
    <w:rsid w:val="009733D6"/>
    <w:rsid w:val="00976C0F"/>
    <w:rsid w:val="00977D4A"/>
    <w:rsid w:val="00981FAD"/>
    <w:rsid w:val="0098352D"/>
    <w:rsid w:val="00990AA2"/>
    <w:rsid w:val="009A06D4"/>
    <w:rsid w:val="009A0BE5"/>
    <w:rsid w:val="009A24ED"/>
    <w:rsid w:val="009A7AB2"/>
    <w:rsid w:val="009A7FA8"/>
    <w:rsid w:val="009B446B"/>
    <w:rsid w:val="009B65DC"/>
    <w:rsid w:val="009B6649"/>
    <w:rsid w:val="009B76BC"/>
    <w:rsid w:val="009B7C81"/>
    <w:rsid w:val="009C1528"/>
    <w:rsid w:val="009C368C"/>
    <w:rsid w:val="009C54FD"/>
    <w:rsid w:val="009C64B8"/>
    <w:rsid w:val="009D04D3"/>
    <w:rsid w:val="009D0715"/>
    <w:rsid w:val="009D0A28"/>
    <w:rsid w:val="009D18E9"/>
    <w:rsid w:val="009D64AB"/>
    <w:rsid w:val="009D6AB7"/>
    <w:rsid w:val="009D6DC9"/>
    <w:rsid w:val="009E2EE6"/>
    <w:rsid w:val="009E3466"/>
    <w:rsid w:val="009E4B26"/>
    <w:rsid w:val="009E6D0F"/>
    <w:rsid w:val="009F1A1D"/>
    <w:rsid w:val="009F1AB5"/>
    <w:rsid w:val="009F1C87"/>
    <w:rsid w:val="009F1E9A"/>
    <w:rsid w:val="009F462D"/>
    <w:rsid w:val="009F6138"/>
    <w:rsid w:val="009F62B6"/>
    <w:rsid w:val="00A01F67"/>
    <w:rsid w:val="00A045D3"/>
    <w:rsid w:val="00A05BFB"/>
    <w:rsid w:val="00A05D8D"/>
    <w:rsid w:val="00A066F5"/>
    <w:rsid w:val="00A06889"/>
    <w:rsid w:val="00A13BB4"/>
    <w:rsid w:val="00A231E8"/>
    <w:rsid w:val="00A259B2"/>
    <w:rsid w:val="00A30450"/>
    <w:rsid w:val="00A30C53"/>
    <w:rsid w:val="00A31213"/>
    <w:rsid w:val="00A319AA"/>
    <w:rsid w:val="00A33792"/>
    <w:rsid w:val="00A3489D"/>
    <w:rsid w:val="00A37711"/>
    <w:rsid w:val="00A4003C"/>
    <w:rsid w:val="00A41469"/>
    <w:rsid w:val="00A41DCC"/>
    <w:rsid w:val="00A43BCE"/>
    <w:rsid w:val="00A45358"/>
    <w:rsid w:val="00A45526"/>
    <w:rsid w:val="00A47B67"/>
    <w:rsid w:val="00A5150D"/>
    <w:rsid w:val="00A51A43"/>
    <w:rsid w:val="00A520F4"/>
    <w:rsid w:val="00A52684"/>
    <w:rsid w:val="00A60F12"/>
    <w:rsid w:val="00A60F31"/>
    <w:rsid w:val="00A62C8B"/>
    <w:rsid w:val="00A630ED"/>
    <w:rsid w:val="00A63906"/>
    <w:rsid w:val="00A63F77"/>
    <w:rsid w:val="00A70517"/>
    <w:rsid w:val="00A73107"/>
    <w:rsid w:val="00A744B1"/>
    <w:rsid w:val="00A82A09"/>
    <w:rsid w:val="00A82DF3"/>
    <w:rsid w:val="00A83553"/>
    <w:rsid w:val="00A83ECA"/>
    <w:rsid w:val="00A872B9"/>
    <w:rsid w:val="00A8758E"/>
    <w:rsid w:val="00A87A62"/>
    <w:rsid w:val="00A93000"/>
    <w:rsid w:val="00A96E80"/>
    <w:rsid w:val="00AA1C2E"/>
    <w:rsid w:val="00AA3F53"/>
    <w:rsid w:val="00AA5392"/>
    <w:rsid w:val="00AA7DF0"/>
    <w:rsid w:val="00AB29E7"/>
    <w:rsid w:val="00AB2AB8"/>
    <w:rsid w:val="00AB3CD2"/>
    <w:rsid w:val="00AB4741"/>
    <w:rsid w:val="00AB6EE1"/>
    <w:rsid w:val="00AB709D"/>
    <w:rsid w:val="00AB77AF"/>
    <w:rsid w:val="00AC2E4C"/>
    <w:rsid w:val="00AC6F42"/>
    <w:rsid w:val="00AC798E"/>
    <w:rsid w:val="00AD02D2"/>
    <w:rsid w:val="00AD084B"/>
    <w:rsid w:val="00AD0D48"/>
    <w:rsid w:val="00AD4A25"/>
    <w:rsid w:val="00AD58D4"/>
    <w:rsid w:val="00AE11A3"/>
    <w:rsid w:val="00AE758E"/>
    <w:rsid w:val="00AF0804"/>
    <w:rsid w:val="00AF0E5F"/>
    <w:rsid w:val="00AF244E"/>
    <w:rsid w:val="00AF3334"/>
    <w:rsid w:val="00AF5802"/>
    <w:rsid w:val="00AF5827"/>
    <w:rsid w:val="00AF67CC"/>
    <w:rsid w:val="00AF67F8"/>
    <w:rsid w:val="00B00C1F"/>
    <w:rsid w:val="00B01656"/>
    <w:rsid w:val="00B07015"/>
    <w:rsid w:val="00B07F32"/>
    <w:rsid w:val="00B12F28"/>
    <w:rsid w:val="00B15AA7"/>
    <w:rsid w:val="00B15EEB"/>
    <w:rsid w:val="00B20432"/>
    <w:rsid w:val="00B22F70"/>
    <w:rsid w:val="00B24DD1"/>
    <w:rsid w:val="00B26D4F"/>
    <w:rsid w:val="00B27D4E"/>
    <w:rsid w:val="00B349AE"/>
    <w:rsid w:val="00B41EA5"/>
    <w:rsid w:val="00B424B1"/>
    <w:rsid w:val="00B4312E"/>
    <w:rsid w:val="00B447B3"/>
    <w:rsid w:val="00B45658"/>
    <w:rsid w:val="00B467E1"/>
    <w:rsid w:val="00B47986"/>
    <w:rsid w:val="00B50479"/>
    <w:rsid w:val="00B505CD"/>
    <w:rsid w:val="00B52D70"/>
    <w:rsid w:val="00B56741"/>
    <w:rsid w:val="00B6039C"/>
    <w:rsid w:val="00B608E6"/>
    <w:rsid w:val="00B61242"/>
    <w:rsid w:val="00B629E0"/>
    <w:rsid w:val="00B6686E"/>
    <w:rsid w:val="00B67F11"/>
    <w:rsid w:val="00B701D7"/>
    <w:rsid w:val="00B7140E"/>
    <w:rsid w:val="00B73935"/>
    <w:rsid w:val="00B75683"/>
    <w:rsid w:val="00B7648F"/>
    <w:rsid w:val="00B76F25"/>
    <w:rsid w:val="00B77010"/>
    <w:rsid w:val="00B81775"/>
    <w:rsid w:val="00B81C5D"/>
    <w:rsid w:val="00B82AA0"/>
    <w:rsid w:val="00B83BC9"/>
    <w:rsid w:val="00B8419D"/>
    <w:rsid w:val="00B85232"/>
    <w:rsid w:val="00B91C68"/>
    <w:rsid w:val="00B93E6A"/>
    <w:rsid w:val="00B957F2"/>
    <w:rsid w:val="00B963B3"/>
    <w:rsid w:val="00BA129A"/>
    <w:rsid w:val="00BA186C"/>
    <w:rsid w:val="00BA567F"/>
    <w:rsid w:val="00BB2B45"/>
    <w:rsid w:val="00BB3F9F"/>
    <w:rsid w:val="00BB5DA8"/>
    <w:rsid w:val="00BB6FDD"/>
    <w:rsid w:val="00BB7197"/>
    <w:rsid w:val="00BB7BF1"/>
    <w:rsid w:val="00BC11E1"/>
    <w:rsid w:val="00BC2F05"/>
    <w:rsid w:val="00BC4025"/>
    <w:rsid w:val="00BC4494"/>
    <w:rsid w:val="00BC6CE7"/>
    <w:rsid w:val="00BD0B6B"/>
    <w:rsid w:val="00BD48BA"/>
    <w:rsid w:val="00BE1132"/>
    <w:rsid w:val="00BE1C21"/>
    <w:rsid w:val="00BE1F07"/>
    <w:rsid w:val="00BE1F41"/>
    <w:rsid w:val="00BE2378"/>
    <w:rsid w:val="00BE250B"/>
    <w:rsid w:val="00BE282F"/>
    <w:rsid w:val="00BE4393"/>
    <w:rsid w:val="00BE4AF4"/>
    <w:rsid w:val="00BF3ACF"/>
    <w:rsid w:val="00BF56C0"/>
    <w:rsid w:val="00BF6D46"/>
    <w:rsid w:val="00BF7BA6"/>
    <w:rsid w:val="00C01F8E"/>
    <w:rsid w:val="00C04348"/>
    <w:rsid w:val="00C04963"/>
    <w:rsid w:val="00C04B2E"/>
    <w:rsid w:val="00C05345"/>
    <w:rsid w:val="00C06420"/>
    <w:rsid w:val="00C072B9"/>
    <w:rsid w:val="00C07914"/>
    <w:rsid w:val="00C100D8"/>
    <w:rsid w:val="00C11C77"/>
    <w:rsid w:val="00C141F3"/>
    <w:rsid w:val="00C1488E"/>
    <w:rsid w:val="00C16E38"/>
    <w:rsid w:val="00C21EE7"/>
    <w:rsid w:val="00C24009"/>
    <w:rsid w:val="00C250BF"/>
    <w:rsid w:val="00C25323"/>
    <w:rsid w:val="00C25C64"/>
    <w:rsid w:val="00C3010F"/>
    <w:rsid w:val="00C30C59"/>
    <w:rsid w:val="00C31039"/>
    <w:rsid w:val="00C327C0"/>
    <w:rsid w:val="00C33112"/>
    <w:rsid w:val="00C33453"/>
    <w:rsid w:val="00C4317E"/>
    <w:rsid w:val="00C431CB"/>
    <w:rsid w:val="00C436AB"/>
    <w:rsid w:val="00C4470C"/>
    <w:rsid w:val="00C45C35"/>
    <w:rsid w:val="00C46751"/>
    <w:rsid w:val="00C51A82"/>
    <w:rsid w:val="00C51BC1"/>
    <w:rsid w:val="00C51CF2"/>
    <w:rsid w:val="00C52DE2"/>
    <w:rsid w:val="00C554DB"/>
    <w:rsid w:val="00C55E7B"/>
    <w:rsid w:val="00C561CD"/>
    <w:rsid w:val="00C56D48"/>
    <w:rsid w:val="00C56F64"/>
    <w:rsid w:val="00C61C03"/>
    <w:rsid w:val="00C63D9D"/>
    <w:rsid w:val="00C64B78"/>
    <w:rsid w:val="00C668D0"/>
    <w:rsid w:val="00C674A7"/>
    <w:rsid w:val="00C71AEF"/>
    <w:rsid w:val="00C75238"/>
    <w:rsid w:val="00C76F3A"/>
    <w:rsid w:val="00C80A9B"/>
    <w:rsid w:val="00C82128"/>
    <w:rsid w:val="00C828AB"/>
    <w:rsid w:val="00C84EC4"/>
    <w:rsid w:val="00C8673A"/>
    <w:rsid w:val="00C908DC"/>
    <w:rsid w:val="00CA41AB"/>
    <w:rsid w:val="00CA5B17"/>
    <w:rsid w:val="00CA642F"/>
    <w:rsid w:val="00CB6B90"/>
    <w:rsid w:val="00CC00FE"/>
    <w:rsid w:val="00CC40F5"/>
    <w:rsid w:val="00CC4D74"/>
    <w:rsid w:val="00CC6C53"/>
    <w:rsid w:val="00CC6D7C"/>
    <w:rsid w:val="00CD06B3"/>
    <w:rsid w:val="00CD24C1"/>
    <w:rsid w:val="00CD292F"/>
    <w:rsid w:val="00CD2F1C"/>
    <w:rsid w:val="00CD4BB9"/>
    <w:rsid w:val="00CD58FC"/>
    <w:rsid w:val="00CE0FC9"/>
    <w:rsid w:val="00CE4AEC"/>
    <w:rsid w:val="00CE5704"/>
    <w:rsid w:val="00CE724F"/>
    <w:rsid w:val="00CF06EA"/>
    <w:rsid w:val="00CF3DE0"/>
    <w:rsid w:val="00CF4E15"/>
    <w:rsid w:val="00CF6715"/>
    <w:rsid w:val="00D03702"/>
    <w:rsid w:val="00D04DAD"/>
    <w:rsid w:val="00D054A9"/>
    <w:rsid w:val="00D06CCE"/>
    <w:rsid w:val="00D106E9"/>
    <w:rsid w:val="00D10DE0"/>
    <w:rsid w:val="00D14BD6"/>
    <w:rsid w:val="00D159EE"/>
    <w:rsid w:val="00D15B04"/>
    <w:rsid w:val="00D173CF"/>
    <w:rsid w:val="00D263C0"/>
    <w:rsid w:val="00D267D5"/>
    <w:rsid w:val="00D27182"/>
    <w:rsid w:val="00D30FF6"/>
    <w:rsid w:val="00D31DBC"/>
    <w:rsid w:val="00D3399A"/>
    <w:rsid w:val="00D35846"/>
    <w:rsid w:val="00D3709C"/>
    <w:rsid w:val="00D40FF1"/>
    <w:rsid w:val="00D462C9"/>
    <w:rsid w:val="00D4645B"/>
    <w:rsid w:val="00D5009D"/>
    <w:rsid w:val="00D54418"/>
    <w:rsid w:val="00D55A8A"/>
    <w:rsid w:val="00D56042"/>
    <w:rsid w:val="00D567E3"/>
    <w:rsid w:val="00D56E83"/>
    <w:rsid w:val="00D60A59"/>
    <w:rsid w:val="00D60C46"/>
    <w:rsid w:val="00D62C94"/>
    <w:rsid w:val="00D62DBB"/>
    <w:rsid w:val="00D63AE2"/>
    <w:rsid w:val="00D663AC"/>
    <w:rsid w:val="00D723BE"/>
    <w:rsid w:val="00D76040"/>
    <w:rsid w:val="00D769F2"/>
    <w:rsid w:val="00D774A9"/>
    <w:rsid w:val="00D82642"/>
    <w:rsid w:val="00D8458B"/>
    <w:rsid w:val="00D85F3E"/>
    <w:rsid w:val="00D9180B"/>
    <w:rsid w:val="00D93B99"/>
    <w:rsid w:val="00DA07AB"/>
    <w:rsid w:val="00DA1855"/>
    <w:rsid w:val="00DA1D62"/>
    <w:rsid w:val="00DA28F1"/>
    <w:rsid w:val="00DA31C3"/>
    <w:rsid w:val="00DA39E5"/>
    <w:rsid w:val="00DA6BA8"/>
    <w:rsid w:val="00DA790C"/>
    <w:rsid w:val="00DB1045"/>
    <w:rsid w:val="00DB4E11"/>
    <w:rsid w:val="00DB51F3"/>
    <w:rsid w:val="00DB574C"/>
    <w:rsid w:val="00DB6A95"/>
    <w:rsid w:val="00DC1109"/>
    <w:rsid w:val="00DC1B93"/>
    <w:rsid w:val="00DC2CC1"/>
    <w:rsid w:val="00DC4B57"/>
    <w:rsid w:val="00DD148F"/>
    <w:rsid w:val="00DD2AF2"/>
    <w:rsid w:val="00DD41E1"/>
    <w:rsid w:val="00DD6ADE"/>
    <w:rsid w:val="00DE06C9"/>
    <w:rsid w:val="00DE175A"/>
    <w:rsid w:val="00DE200E"/>
    <w:rsid w:val="00DE2F35"/>
    <w:rsid w:val="00DE3C76"/>
    <w:rsid w:val="00DE3EF6"/>
    <w:rsid w:val="00DE5A66"/>
    <w:rsid w:val="00DF1962"/>
    <w:rsid w:val="00DF79FF"/>
    <w:rsid w:val="00E000E0"/>
    <w:rsid w:val="00E0293F"/>
    <w:rsid w:val="00E03DF2"/>
    <w:rsid w:val="00E04097"/>
    <w:rsid w:val="00E06CA8"/>
    <w:rsid w:val="00E1241C"/>
    <w:rsid w:val="00E1351A"/>
    <w:rsid w:val="00E1471C"/>
    <w:rsid w:val="00E16E3C"/>
    <w:rsid w:val="00E23373"/>
    <w:rsid w:val="00E2437B"/>
    <w:rsid w:val="00E2643A"/>
    <w:rsid w:val="00E2723A"/>
    <w:rsid w:val="00E32CEE"/>
    <w:rsid w:val="00E34484"/>
    <w:rsid w:val="00E35EA8"/>
    <w:rsid w:val="00E377C8"/>
    <w:rsid w:val="00E37C6D"/>
    <w:rsid w:val="00E37D64"/>
    <w:rsid w:val="00E40168"/>
    <w:rsid w:val="00E4076E"/>
    <w:rsid w:val="00E40FF1"/>
    <w:rsid w:val="00E4118F"/>
    <w:rsid w:val="00E41774"/>
    <w:rsid w:val="00E42769"/>
    <w:rsid w:val="00E43B9C"/>
    <w:rsid w:val="00E44058"/>
    <w:rsid w:val="00E440FB"/>
    <w:rsid w:val="00E46218"/>
    <w:rsid w:val="00E52D86"/>
    <w:rsid w:val="00E52E3A"/>
    <w:rsid w:val="00E6208E"/>
    <w:rsid w:val="00E634FC"/>
    <w:rsid w:val="00E6750E"/>
    <w:rsid w:val="00E704B1"/>
    <w:rsid w:val="00E714E6"/>
    <w:rsid w:val="00E7521B"/>
    <w:rsid w:val="00E75CBC"/>
    <w:rsid w:val="00E812B2"/>
    <w:rsid w:val="00E83155"/>
    <w:rsid w:val="00E877F5"/>
    <w:rsid w:val="00E93317"/>
    <w:rsid w:val="00E975DE"/>
    <w:rsid w:val="00EA133D"/>
    <w:rsid w:val="00EA4AB9"/>
    <w:rsid w:val="00EB2176"/>
    <w:rsid w:val="00EB2743"/>
    <w:rsid w:val="00EB2840"/>
    <w:rsid w:val="00EC21C1"/>
    <w:rsid w:val="00EC2289"/>
    <w:rsid w:val="00EC24C8"/>
    <w:rsid w:val="00EC5295"/>
    <w:rsid w:val="00EC6916"/>
    <w:rsid w:val="00EC6D77"/>
    <w:rsid w:val="00ED104E"/>
    <w:rsid w:val="00ED5C5C"/>
    <w:rsid w:val="00ED763A"/>
    <w:rsid w:val="00EE1FC3"/>
    <w:rsid w:val="00EE37E8"/>
    <w:rsid w:val="00EE7513"/>
    <w:rsid w:val="00EE78A8"/>
    <w:rsid w:val="00EE7AF5"/>
    <w:rsid w:val="00EF1461"/>
    <w:rsid w:val="00EF17B9"/>
    <w:rsid w:val="00EF2F59"/>
    <w:rsid w:val="00EF3C39"/>
    <w:rsid w:val="00EF6BFE"/>
    <w:rsid w:val="00F05E18"/>
    <w:rsid w:val="00F06E1E"/>
    <w:rsid w:val="00F0723A"/>
    <w:rsid w:val="00F0769A"/>
    <w:rsid w:val="00F140F8"/>
    <w:rsid w:val="00F14ADC"/>
    <w:rsid w:val="00F21A99"/>
    <w:rsid w:val="00F220DA"/>
    <w:rsid w:val="00F23C96"/>
    <w:rsid w:val="00F24A59"/>
    <w:rsid w:val="00F26FE3"/>
    <w:rsid w:val="00F327A0"/>
    <w:rsid w:val="00F400D3"/>
    <w:rsid w:val="00F40571"/>
    <w:rsid w:val="00F44B04"/>
    <w:rsid w:val="00F46E60"/>
    <w:rsid w:val="00F536FD"/>
    <w:rsid w:val="00F539DE"/>
    <w:rsid w:val="00F53AE6"/>
    <w:rsid w:val="00F568E4"/>
    <w:rsid w:val="00F65969"/>
    <w:rsid w:val="00F65D58"/>
    <w:rsid w:val="00F678E5"/>
    <w:rsid w:val="00F67D90"/>
    <w:rsid w:val="00F7021C"/>
    <w:rsid w:val="00F72119"/>
    <w:rsid w:val="00F72226"/>
    <w:rsid w:val="00F7526B"/>
    <w:rsid w:val="00F80617"/>
    <w:rsid w:val="00F8252D"/>
    <w:rsid w:val="00F83C7A"/>
    <w:rsid w:val="00F857AF"/>
    <w:rsid w:val="00F874D1"/>
    <w:rsid w:val="00F91F6E"/>
    <w:rsid w:val="00F94775"/>
    <w:rsid w:val="00F96494"/>
    <w:rsid w:val="00F96B1E"/>
    <w:rsid w:val="00FA63CF"/>
    <w:rsid w:val="00FB25DF"/>
    <w:rsid w:val="00FB3201"/>
    <w:rsid w:val="00FB7712"/>
    <w:rsid w:val="00FC17DA"/>
    <w:rsid w:val="00FC2ED5"/>
    <w:rsid w:val="00FC7448"/>
    <w:rsid w:val="00FC7930"/>
    <w:rsid w:val="00FD0E03"/>
    <w:rsid w:val="00FD51B8"/>
    <w:rsid w:val="00FD7982"/>
    <w:rsid w:val="00FE399E"/>
    <w:rsid w:val="00FE611D"/>
    <w:rsid w:val="00FF2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7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772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CC6D7C"/>
    <w:pPr>
      <w:keepNext/>
      <w:ind w:firstLine="567"/>
      <w:jc w:val="center"/>
      <w:outlineLvl w:val="1"/>
    </w:pPr>
    <w:rPr>
      <w:sz w:val="28"/>
    </w:rPr>
  </w:style>
  <w:style w:type="paragraph" w:styleId="3">
    <w:name w:val="heading 3"/>
    <w:basedOn w:val="a"/>
    <w:next w:val="a"/>
    <w:link w:val="30"/>
    <w:uiPriority w:val="9"/>
    <w:semiHidden/>
    <w:unhideWhenUsed/>
    <w:qFormat/>
    <w:rsid w:val="002A228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8370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8370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8370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8370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83701"/>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38370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72E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C6D7C"/>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2A228C"/>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38370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383701"/>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383701"/>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383701"/>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3837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383701"/>
    <w:rPr>
      <w:rFonts w:asciiTheme="majorHAnsi" w:eastAsiaTheme="majorEastAsia" w:hAnsiTheme="majorHAnsi" w:cstheme="majorBidi"/>
      <w:i/>
      <w:iCs/>
      <w:color w:val="404040" w:themeColor="text1" w:themeTint="BF"/>
      <w:sz w:val="20"/>
      <w:szCs w:val="20"/>
      <w:lang w:eastAsia="ru-RU"/>
    </w:rPr>
  </w:style>
  <w:style w:type="paragraph" w:styleId="a3">
    <w:name w:val="Body Text Indent"/>
    <w:basedOn w:val="a"/>
    <w:link w:val="a4"/>
    <w:rsid w:val="00CC6D7C"/>
    <w:pPr>
      <w:ind w:firstLine="567"/>
      <w:jc w:val="both"/>
    </w:pPr>
    <w:rPr>
      <w:sz w:val="28"/>
    </w:rPr>
  </w:style>
  <w:style w:type="character" w:customStyle="1" w:styleId="a4">
    <w:name w:val="Основной текст с отступом Знак"/>
    <w:basedOn w:val="a0"/>
    <w:link w:val="a3"/>
    <w:rsid w:val="00CC6D7C"/>
    <w:rPr>
      <w:rFonts w:ascii="Times New Roman" w:eastAsia="Times New Roman" w:hAnsi="Times New Roman" w:cs="Times New Roman"/>
      <w:sz w:val="28"/>
      <w:szCs w:val="20"/>
      <w:lang w:eastAsia="ru-RU"/>
    </w:rPr>
  </w:style>
  <w:style w:type="paragraph" w:styleId="21">
    <w:name w:val="Body Text Indent 2"/>
    <w:basedOn w:val="a"/>
    <w:link w:val="22"/>
    <w:unhideWhenUsed/>
    <w:rsid w:val="004A3E0E"/>
    <w:pPr>
      <w:spacing w:after="120" w:line="480" w:lineRule="auto"/>
      <w:ind w:left="283"/>
    </w:pPr>
  </w:style>
  <w:style w:type="character" w:customStyle="1" w:styleId="22">
    <w:name w:val="Основной текст с отступом 2 Знак"/>
    <w:basedOn w:val="a0"/>
    <w:link w:val="21"/>
    <w:rsid w:val="004A3E0E"/>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0D1C0D"/>
    <w:rPr>
      <w:rFonts w:ascii="Tahoma" w:hAnsi="Tahoma" w:cs="Tahoma"/>
      <w:sz w:val="16"/>
      <w:szCs w:val="16"/>
    </w:rPr>
  </w:style>
  <w:style w:type="character" w:customStyle="1" w:styleId="a6">
    <w:name w:val="Текст выноски Знак"/>
    <w:basedOn w:val="a0"/>
    <w:link w:val="a5"/>
    <w:uiPriority w:val="99"/>
    <w:semiHidden/>
    <w:rsid w:val="000D1C0D"/>
    <w:rPr>
      <w:rFonts w:ascii="Tahoma" w:eastAsia="Times New Roman" w:hAnsi="Tahoma" w:cs="Tahoma"/>
      <w:sz w:val="16"/>
      <w:szCs w:val="16"/>
      <w:lang w:eastAsia="ru-RU"/>
    </w:rPr>
  </w:style>
  <w:style w:type="paragraph" w:styleId="a7">
    <w:name w:val="Subtitle"/>
    <w:basedOn w:val="a"/>
    <w:link w:val="a8"/>
    <w:qFormat/>
    <w:rsid w:val="00D55A8A"/>
    <w:pPr>
      <w:tabs>
        <w:tab w:val="num" w:pos="1069"/>
      </w:tabs>
      <w:spacing w:line="360" w:lineRule="auto"/>
      <w:ind w:left="1069" w:hanging="360"/>
      <w:jc w:val="center"/>
    </w:pPr>
    <w:rPr>
      <w:rFonts w:cs="Mangal"/>
      <w:b/>
      <w:bCs/>
      <w:sz w:val="28"/>
      <w:szCs w:val="28"/>
      <w:lang w:bidi="ne-IN"/>
    </w:rPr>
  </w:style>
  <w:style w:type="character" w:customStyle="1" w:styleId="a8">
    <w:name w:val="Подзаголовок Знак"/>
    <w:basedOn w:val="a0"/>
    <w:link w:val="a7"/>
    <w:rsid w:val="00D55A8A"/>
    <w:rPr>
      <w:rFonts w:ascii="Times New Roman" w:eastAsia="Times New Roman" w:hAnsi="Times New Roman" w:cs="Mangal"/>
      <w:b/>
      <w:bCs/>
      <w:sz w:val="28"/>
      <w:szCs w:val="28"/>
      <w:lang w:eastAsia="ru-RU" w:bidi="ne-IN"/>
    </w:rPr>
  </w:style>
  <w:style w:type="paragraph" w:styleId="a9">
    <w:name w:val="Title"/>
    <w:basedOn w:val="a"/>
    <w:link w:val="aa"/>
    <w:qFormat/>
    <w:rsid w:val="00383701"/>
    <w:pPr>
      <w:spacing w:line="360" w:lineRule="auto"/>
      <w:ind w:firstLine="851"/>
      <w:jc w:val="center"/>
    </w:pPr>
    <w:rPr>
      <w:b/>
      <w:sz w:val="28"/>
    </w:rPr>
  </w:style>
  <w:style w:type="character" w:customStyle="1" w:styleId="aa">
    <w:name w:val="Название Знак"/>
    <w:basedOn w:val="a0"/>
    <w:link w:val="a9"/>
    <w:rsid w:val="00383701"/>
    <w:rPr>
      <w:rFonts w:ascii="Times New Roman" w:eastAsia="Times New Roman" w:hAnsi="Times New Roman" w:cs="Times New Roman"/>
      <w:b/>
      <w:sz w:val="28"/>
      <w:szCs w:val="20"/>
      <w:lang w:eastAsia="ru-RU"/>
    </w:rPr>
  </w:style>
  <w:style w:type="paragraph" w:styleId="ab">
    <w:name w:val="Body Text"/>
    <w:basedOn w:val="a"/>
    <w:link w:val="ac"/>
    <w:unhideWhenUsed/>
    <w:rsid w:val="00383701"/>
    <w:pPr>
      <w:spacing w:after="120"/>
    </w:pPr>
  </w:style>
  <w:style w:type="character" w:customStyle="1" w:styleId="ac">
    <w:name w:val="Основной текст Знак"/>
    <w:basedOn w:val="a0"/>
    <w:link w:val="ab"/>
    <w:rsid w:val="00383701"/>
    <w:rPr>
      <w:rFonts w:ascii="Times New Roman" w:eastAsia="Times New Roman" w:hAnsi="Times New Roman" w:cs="Times New Roman"/>
      <w:sz w:val="20"/>
      <w:szCs w:val="20"/>
      <w:lang w:eastAsia="ru-RU"/>
    </w:rPr>
  </w:style>
  <w:style w:type="paragraph" w:styleId="31">
    <w:name w:val="Body Text Indent 3"/>
    <w:basedOn w:val="a"/>
    <w:link w:val="32"/>
    <w:uiPriority w:val="99"/>
    <w:rsid w:val="00C64B78"/>
    <w:pPr>
      <w:spacing w:after="120"/>
      <w:ind w:left="283"/>
    </w:pPr>
    <w:rPr>
      <w:sz w:val="16"/>
      <w:szCs w:val="16"/>
    </w:rPr>
  </w:style>
  <w:style w:type="character" w:customStyle="1" w:styleId="32">
    <w:name w:val="Основной текст с отступом 3 Знак"/>
    <w:basedOn w:val="a0"/>
    <w:link w:val="31"/>
    <w:uiPriority w:val="99"/>
    <w:rsid w:val="00C64B78"/>
    <w:rPr>
      <w:rFonts w:ascii="Times New Roman" w:eastAsia="Times New Roman" w:hAnsi="Times New Roman" w:cs="Times New Roman"/>
      <w:sz w:val="16"/>
      <w:szCs w:val="16"/>
      <w:lang w:eastAsia="ru-RU"/>
    </w:rPr>
  </w:style>
  <w:style w:type="paragraph" w:styleId="ad">
    <w:name w:val="footnote text"/>
    <w:basedOn w:val="a"/>
    <w:link w:val="ae"/>
    <w:semiHidden/>
    <w:rsid w:val="00DE3C76"/>
  </w:style>
  <w:style w:type="character" w:customStyle="1" w:styleId="ae">
    <w:name w:val="Текст сноски Знак"/>
    <w:basedOn w:val="a0"/>
    <w:link w:val="ad"/>
    <w:semiHidden/>
    <w:rsid w:val="00DE3C76"/>
    <w:rPr>
      <w:rFonts w:ascii="Times New Roman" w:eastAsia="Times New Roman" w:hAnsi="Times New Roman" w:cs="Times New Roman"/>
      <w:sz w:val="20"/>
      <w:szCs w:val="20"/>
      <w:lang w:eastAsia="ru-RU"/>
    </w:rPr>
  </w:style>
  <w:style w:type="character" w:styleId="af">
    <w:name w:val="footnote reference"/>
    <w:basedOn w:val="a0"/>
    <w:semiHidden/>
    <w:rsid w:val="00DE3C76"/>
    <w:rPr>
      <w:vertAlign w:val="superscript"/>
    </w:rPr>
  </w:style>
  <w:style w:type="paragraph" w:styleId="af0">
    <w:name w:val="List Paragraph"/>
    <w:basedOn w:val="a"/>
    <w:uiPriority w:val="34"/>
    <w:qFormat/>
    <w:rsid w:val="008E140B"/>
    <w:pPr>
      <w:ind w:left="720"/>
      <w:contextualSpacing/>
    </w:pPr>
  </w:style>
  <w:style w:type="character" w:customStyle="1" w:styleId="3pt">
    <w:name w:val="Основной текст + Интервал 3 pt"/>
    <w:uiPriority w:val="99"/>
    <w:rsid w:val="00154320"/>
    <w:rPr>
      <w:rFonts w:ascii="Book Antiqua" w:eastAsia="Book Antiqua" w:hAnsi="Book Antiqua" w:cs="Book Antiqua"/>
      <w:color w:val="000000"/>
      <w:spacing w:val="60"/>
      <w:w w:val="100"/>
      <w:position w:val="0"/>
      <w:sz w:val="18"/>
      <w:szCs w:val="18"/>
      <w:shd w:val="clear" w:color="auto" w:fill="FFFFFF"/>
      <w:lang w:val="ru-RU"/>
    </w:rPr>
  </w:style>
  <w:style w:type="paragraph" w:styleId="af1">
    <w:name w:val="No Spacing"/>
    <w:uiPriority w:val="1"/>
    <w:qFormat/>
    <w:rsid w:val="00154320"/>
    <w:pPr>
      <w:widowControl w:val="0"/>
      <w:spacing w:after="0" w:line="240" w:lineRule="auto"/>
    </w:pPr>
    <w:rPr>
      <w:rFonts w:ascii="Courier New" w:eastAsia="Courier New" w:hAnsi="Courier New" w:cs="Courier New"/>
      <w:color w:val="000000"/>
      <w:sz w:val="24"/>
      <w:szCs w:val="24"/>
      <w:lang w:eastAsia="ru-RU"/>
    </w:rPr>
  </w:style>
  <w:style w:type="paragraph" w:styleId="af2">
    <w:name w:val="header"/>
    <w:basedOn w:val="a"/>
    <w:link w:val="af3"/>
    <w:uiPriority w:val="99"/>
    <w:unhideWhenUsed/>
    <w:rsid w:val="00813B81"/>
    <w:pPr>
      <w:tabs>
        <w:tab w:val="center" w:pos="4677"/>
        <w:tab w:val="right" w:pos="9355"/>
      </w:tabs>
    </w:pPr>
  </w:style>
  <w:style w:type="character" w:customStyle="1" w:styleId="af3">
    <w:name w:val="Верхний колонтитул Знак"/>
    <w:basedOn w:val="a0"/>
    <w:link w:val="af2"/>
    <w:uiPriority w:val="99"/>
    <w:rsid w:val="00813B81"/>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813B81"/>
    <w:pPr>
      <w:tabs>
        <w:tab w:val="center" w:pos="4677"/>
        <w:tab w:val="right" w:pos="9355"/>
      </w:tabs>
    </w:pPr>
  </w:style>
  <w:style w:type="character" w:customStyle="1" w:styleId="af5">
    <w:name w:val="Нижний колонтитул Знак"/>
    <w:basedOn w:val="a0"/>
    <w:link w:val="af4"/>
    <w:uiPriority w:val="99"/>
    <w:rsid w:val="00813B81"/>
    <w:rPr>
      <w:rFonts w:ascii="Times New Roman" w:eastAsia="Times New Roman" w:hAnsi="Times New Roman" w:cs="Times New Roman"/>
      <w:sz w:val="20"/>
      <w:szCs w:val="20"/>
      <w:lang w:eastAsia="ru-RU"/>
    </w:rPr>
  </w:style>
  <w:style w:type="character" w:styleId="af6">
    <w:name w:val="Hyperlink"/>
    <w:uiPriority w:val="99"/>
    <w:rsid w:val="00B505CD"/>
    <w:rPr>
      <w:color w:val="000080"/>
      <w:u w:val="single"/>
    </w:rPr>
  </w:style>
  <w:style w:type="paragraph" w:customStyle="1" w:styleId="MTDisplayEquation">
    <w:name w:val="MTDisplayEquation"/>
    <w:basedOn w:val="a"/>
    <w:next w:val="a"/>
    <w:link w:val="MTDisplayEquation0"/>
    <w:rsid w:val="00B505CD"/>
    <w:pPr>
      <w:widowControl w:val="0"/>
      <w:tabs>
        <w:tab w:val="center" w:pos="4520"/>
        <w:tab w:val="right" w:pos="9020"/>
      </w:tabs>
      <w:ind w:firstLine="360"/>
      <w:jc w:val="both"/>
    </w:pPr>
    <w:rPr>
      <w:sz w:val="28"/>
      <w:szCs w:val="28"/>
      <w:lang w:val="en-US"/>
    </w:rPr>
  </w:style>
  <w:style w:type="character" w:customStyle="1" w:styleId="MTDisplayEquation0">
    <w:name w:val="MTDisplayEquation Знак"/>
    <w:link w:val="MTDisplayEquation"/>
    <w:rsid w:val="00B505CD"/>
    <w:rPr>
      <w:rFonts w:ascii="Times New Roman" w:eastAsia="Times New Roman" w:hAnsi="Times New Roman" w:cs="Times New Roman"/>
      <w:sz w:val="28"/>
      <w:szCs w:val="28"/>
      <w:lang w:val="en-US"/>
    </w:rPr>
  </w:style>
  <w:style w:type="table" w:styleId="af7">
    <w:name w:val="Table Grid"/>
    <w:basedOn w:val="a1"/>
    <w:uiPriority w:val="59"/>
    <w:rsid w:val="00087B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8">
    <w:name w:val="Колонтитул_"/>
    <w:basedOn w:val="a0"/>
    <w:link w:val="af9"/>
    <w:rsid w:val="009E6D0F"/>
    <w:rPr>
      <w:rFonts w:ascii="Times New Roman" w:eastAsia="Times New Roman" w:hAnsi="Times New Roman" w:cs="Times New Roman"/>
      <w:spacing w:val="10"/>
      <w:sz w:val="16"/>
      <w:szCs w:val="16"/>
      <w:shd w:val="clear" w:color="auto" w:fill="FFFFFF"/>
    </w:rPr>
  </w:style>
  <w:style w:type="paragraph" w:customStyle="1" w:styleId="af9">
    <w:name w:val="Колонтитул"/>
    <w:basedOn w:val="a"/>
    <w:link w:val="af8"/>
    <w:rsid w:val="009E6D0F"/>
    <w:pPr>
      <w:widowControl w:val="0"/>
      <w:shd w:val="clear" w:color="auto" w:fill="FFFFFF"/>
      <w:spacing w:line="0" w:lineRule="atLeast"/>
    </w:pPr>
    <w:rPr>
      <w:spacing w:val="10"/>
      <w:sz w:val="16"/>
      <w:szCs w:val="16"/>
      <w:lang w:eastAsia="en-US"/>
    </w:rPr>
  </w:style>
  <w:style w:type="character" w:customStyle="1" w:styleId="2pt">
    <w:name w:val="Основной текст + Интервал 2 pt"/>
    <w:basedOn w:val="a0"/>
    <w:rsid w:val="009E6D0F"/>
    <w:rPr>
      <w:rFonts w:ascii="Times New Roman" w:eastAsia="Times New Roman" w:hAnsi="Times New Roman" w:cs="Times New Roman"/>
      <w:b w:val="0"/>
      <w:bCs w:val="0"/>
      <w:i w:val="0"/>
      <w:iCs w:val="0"/>
      <w:smallCaps w:val="0"/>
      <w:strike w:val="0"/>
      <w:color w:val="000000"/>
      <w:spacing w:val="50"/>
      <w:w w:val="100"/>
      <w:position w:val="0"/>
      <w:sz w:val="16"/>
      <w:szCs w:val="16"/>
      <w:u w:val="none"/>
      <w:lang w:val="ru-RU"/>
    </w:rPr>
  </w:style>
  <w:style w:type="character" w:customStyle="1" w:styleId="30pt">
    <w:name w:val="Основной текст (3) + Интервал 0 pt"/>
    <w:basedOn w:val="a0"/>
    <w:rsid w:val="009E6D0F"/>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rPr>
  </w:style>
  <w:style w:type="character" w:customStyle="1" w:styleId="0pt">
    <w:name w:val="Основной текст + Курсив;Интервал 0 pt"/>
    <w:basedOn w:val="a0"/>
    <w:rsid w:val="009E6D0F"/>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65pt">
    <w:name w:val="Основной текст + 6;5 pt"/>
    <w:basedOn w:val="a0"/>
    <w:rsid w:val="009E6D0F"/>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5pt0pt">
    <w:name w:val="Основной текст + 5 pt;Интервал 0 pt"/>
    <w:basedOn w:val="a0"/>
    <w:rsid w:val="009E6D0F"/>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75pt0pt">
    <w:name w:val="Основной текст + 7;5 pt;Интервал 0 pt"/>
    <w:basedOn w:val="a0"/>
    <w:rsid w:val="009E6D0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1pt">
    <w:name w:val="Основной текст + 7;5 pt;Интервал 1 pt"/>
    <w:basedOn w:val="a0"/>
    <w:rsid w:val="009E6D0F"/>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RU"/>
    </w:rPr>
  </w:style>
  <w:style w:type="character" w:customStyle="1" w:styleId="41">
    <w:name w:val="Основной текст (4)"/>
    <w:basedOn w:val="a0"/>
    <w:rsid w:val="009E6D0F"/>
    <w:rPr>
      <w:rFonts w:ascii="Times New Roman" w:eastAsia="Times New Roman" w:hAnsi="Times New Roman" w:cs="Times New Roman"/>
      <w:b/>
      <w:bCs/>
      <w:i w:val="0"/>
      <w:iCs w:val="0"/>
      <w:smallCaps w:val="0"/>
      <w:strike w:val="0"/>
      <w:spacing w:val="10"/>
      <w:sz w:val="18"/>
      <w:szCs w:val="18"/>
      <w:u w:val="none"/>
    </w:rPr>
  </w:style>
  <w:style w:type="character" w:customStyle="1" w:styleId="410pt">
    <w:name w:val="Основной текст (4) + 10 pt;Не полужирный"/>
    <w:basedOn w:val="a0"/>
    <w:rsid w:val="009E6D0F"/>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105pt0pt">
    <w:name w:val="Основной текст + 10;5 pt;Интервал 0 pt"/>
    <w:basedOn w:val="a0"/>
    <w:rsid w:val="009E6D0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5MicrosoftSansSerif6pt">
    <w:name w:val="Основной текст (5) + Microsoft Sans Serif;6 pt"/>
    <w:basedOn w:val="a0"/>
    <w:rsid w:val="009E6D0F"/>
    <w:rPr>
      <w:rFonts w:ascii="Microsoft Sans Serif" w:eastAsia="Microsoft Sans Serif" w:hAnsi="Microsoft Sans Serif" w:cs="Microsoft Sans Serif"/>
      <w:b w:val="0"/>
      <w:bCs w:val="0"/>
      <w:i w:val="0"/>
      <w:iCs w:val="0"/>
      <w:smallCaps w:val="0"/>
      <w:strike w:val="0"/>
      <w:color w:val="000000"/>
      <w:spacing w:val="0"/>
      <w:w w:val="100"/>
      <w:position w:val="0"/>
      <w:sz w:val="12"/>
      <w:szCs w:val="12"/>
      <w:u w:val="none"/>
    </w:rPr>
  </w:style>
  <w:style w:type="paragraph" w:styleId="afa">
    <w:name w:val="Normal (Web)"/>
    <w:basedOn w:val="a"/>
    <w:uiPriority w:val="99"/>
    <w:unhideWhenUsed/>
    <w:rsid w:val="009E6D0F"/>
    <w:pPr>
      <w:spacing w:before="100" w:beforeAutospacing="1" w:after="100" w:afterAutospacing="1"/>
    </w:pPr>
    <w:rPr>
      <w:sz w:val="24"/>
      <w:szCs w:val="24"/>
    </w:rPr>
  </w:style>
  <w:style w:type="paragraph" w:styleId="33">
    <w:name w:val="Body Text 3"/>
    <w:basedOn w:val="a"/>
    <w:link w:val="34"/>
    <w:uiPriority w:val="99"/>
    <w:semiHidden/>
    <w:unhideWhenUsed/>
    <w:rsid w:val="009E6D0F"/>
    <w:pPr>
      <w:spacing w:after="120"/>
    </w:pPr>
    <w:rPr>
      <w:sz w:val="16"/>
      <w:szCs w:val="16"/>
    </w:rPr>
  </w:style>
  <w:style w:type="character" w:customStyle="1" w:styleId="34">
    <w:name w:val="Основной текст 3 Знак"/>
    <w:basedOn w:val="a0"/>
    <w:link w:val="33"/>
    <w:uiPriority w:val="99"/>
    <w:semiHidden/>
    <w:rsid w:val="009E6D0F"/>
    <w:rPr>
      <w:rFonts w:ascii="Times New Roman" w:eastAsia="Times New Roman" w:hAnsi="Times New Roman" w:cs="Times New Roman"/>
      <w:sz w:val="16"/>
      <w:szCs w:val="16"/>
      <w:lang w:eastAsia="ru-RU"/>
    </w:rPr>
  </w:style>
  <w:style w:type="paragraph" w:styleId="23">
    <w:name w:val="Body Text 2"/>
    <w:basedOn w:val="a"/>
    <w:link w:val="24"/>
    <w:rsid w:val="009E6D0F"/>
    <w:pPr>
      <w:keepNext/>
      <w:widowControl w:val="0"/>
      <w:shd w:val="clear" w:color="auto" w:fill="FFFFFF"/>
      <w:tabs>
        <w:tab w:val="left" w:pos="7655"/>
        <w:tab w:val="left" w:pos="9639"/>
        <w:tab w:val="left" w:pos="10206"/>
      </w:tabs>
      <w:ind w:right="-6"/>
      <w:jc w:val="both"/>
    </w:pPr>
    <w:rPr>
      <w:color w:val="000000"/>
      <w:sz w:val="28"/>
    </w:rPr>
  </w:style>
  <w:style w:type="character" w:customStyle="1" w:styleId="24">
    <w:name w:val="Основной текст 2 Знак"/>
    <w:basedOn w:val="a0"/>
    <w:link w:val="23"/>
    <w:rsid w:val="009E6D0F"/>
    <w:rPr>
      <w:rFonts w:ascii="Times New Roman" w:eastAsia="Times New Roman" w:hAnsi="Times New Roman" w:cs="Times New Roman"/>
      <w:color w:val="000000"/>
      <w:sz w:val="28"/>
      <w:szCs w:val="20"/>
      <w:shd w:val="clear" w:color="auto" w:fill="FFFFFF"/>
      <w:lang w:eastAsia="ru-RU"/>
    </w:rPr>
  </w:style>
  <w:style w:type="character" w:customStyle="1" w:styleId="apple-converted-space">
    <w:name w:val="apple-converted-space"/>
    <w:basedOn w:val="a0"/>
    <w:rsid w:val="009E6D0F"/>
  </w:style>
  <w:style w:type="character" w:customStyle="1" w:styleId="25">
    <w:name w:val="Основной текст (2)_"/>
    <w:basedOn w:val="a0"/>
    <w:link w:val="26"/>
    <w:locked/>
    <w:rsid w:val="009E6D0F"/>
    <w:rPr>
      <w:rFonts w:ascii="Times New Roman" w:hAnsi="Times New Roman" w:cs="Times New Roman"/>
      <w:b/>
      <w:bCs/>
      <w:sz w:val="20"/>
      <w:szCs w:val="20"/>
      <w:shd w:val="clear" w:color="auto" w:fill="FFFFFF"/>
    </w:rPr>
  </w:style>
  <w:style w:type="paragraph" w:customStyle="1" w:styleId="26">
    <w:name w:val="Основной текст (2)"/>
    <w:basedOn w:val="a"/>
    <w:link w:val="25"/>
    <w:rsid w:val="009E6D0F"/>
    <w:pPr>
      <w:widowControl w:val="0"/>
      <w:shd w:val="clear" w:color="auto" w:fill="FFFFFF"/>
      <w:spacing w:before="900" w:after="120" w:line="240" w:lineRule="atLeast"/>
      <w:jc w:val="center"/>
    </w:pPr>
    <w:rPr>
      <w:rFonts w:eastAsiaTheme="minorHAnsi"/>
      <w:b/>
      <w:bCs/>
      <w:lang w:eastAsia="en-US"/>
    </w:rPr>
  </w:style>
  <w:style w:type="character" w:customStyle="1" w:styleId="35">
    <w:name w:val="Основной текст (3)_"/>
    <w:basedOn w:val="a0"/>
    <w:link w:val="36"/>
    <w:rsid w:val="009E6D0F"/>
    <w:rPr>
      <w:rFonts w:ascii="Sylfaen" w:eastAsia="Sylfaen" w:hAnsi="Sylfaen" w:cs="Sylfaen"/>
      <w:i/>
      <w:iCs/>
      <w:sz w:val="21"/>
      <w:szCs w:val="21"/>
      <w:shd w:val="clear" w:color="auto" w:fill="FFFFFF"/>
    </w:rPr>
  </w:style>
  <w:style w:type="paragraph" w:customStyle="1" w:styleId="36">
    <w:name w:val="Основной текст (3)"/>
    <w:basedOn w:val="a"/>
    <w:link w:val="35"/>
    <w:rsid w:val="009E6D0F"/>
    <w:pPr>
      <w:widowControl w:val="0"/>
      <w:shd w:val="clear" w:color="auto" w:fill="FFFFFF"/>
      <w:spacing w:after="180" w:line="211" w:lineRule="exact"/>
      <w:ind w:firstLine="400"/>
      <w:jc w:val="both"/>
    </w:pPr>
    <w:rPr>
      <w:rFonts w:ascii="Sylfaen" w:eastAsia="Sylfaen" w:hAnsi="Sylfaen" w:cs="Sylfaen"/>
      <w:i/>
      <w:iCs/>
      <w:sz w:val="21"/>
      <w:szCs w:val="21"/>
      <w:lang w:eastAsia="en-US"/>
    </w:rPr>
  </w:style>
  <w:style w:type="character" w:customStyle="1" w:styleId="37">
    <w:name w:val="Основной текст (3) + Курсив"/>
    <w:basedOn w:val="35"/>
    <w:rsid w:val="009E6D0F"/>
    <w:rPr>
      <w:rFonts w:ascii="Times New Roman" w:eastAsia="Times New Roman" w:hAnsi="Times New Roman" w:cs="Times New Roman"/>
      <w:b/>
      <w:bCs/>
      <w:color w:val="000000"/>
      <w:spacing w:val="0"/>
      <w:w w:val="100"/>
      <w:position w:val="0"/>
      <w:sz w:val="14"/>
      <w:szCs w:val="14"/>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8.wmf"/><Relationship Id="rId42" Type="http://schemas.openxmlformats.org/officeDocument/2006/relationships/image" Target="media/image19.wmf"/><Relationship Id="rId63" Type="http://schemas.openxmlformats.org/officeDocument/2006/relationships/oleObject" Target="embeddings/oleObject27.bin"/><Relationship Id="rId84" Type="http://schemas.openxmlformats.org/officeDocument/2006/relationships/image" Target="media/image40.wmf"/><Relationship Id="rId138" Type="http://schemas.openxmlformats.org/officeDocument/2006/relationships/image" Target="media/image70.wmf"/><Relationship Id="rId159" Type="http://schemas.openxmlformats.org/officeDocument/2006/relationships/oleObject" Target="embeddings/oleObject74.bin"/><Relationship Id="rId170" Type="http://schemas.openxmlformats.org/officeDocument/2006/relationships/image" Target="media/image83.wmf"/><Relationship Id="rId191" Type="http://schemas.openxmlformats.org/officeDocument/2006/relationships/oleObject" Target="embeddings/oleObject91.bin"/><Relationship Id="rId205"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image" Target="media/image54.wmf"/><Relationship Id="rId11" Type="http://schemas.openxmlformats.org/officeDocument/2006/relationships/oleObject" Target="embeddings/oleObject1.bin"/><Relationship Id="rId32" Type="http://schemas.openxmlformats.org/officeDocument/2006/relationships/oleObject" Target="embeddings/oleObject12.bin"/><Relationship Id="rId37" Type="http://schemas.openxmlformats.org/officeDocument/2006/relationships/image" Target="media/image16.png"/><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49.png"/><Relationship Id="rId123" Type="http://schemas.openxmlformats.org/officeDocument/2006/relationships/image" Target="media/image62.wmf"/><Relationship Id="rId128" Type="http://schemas.openxmlformats.org/officeDocument/2006/relationships/oleObject" Target="embeddings/oleObject57.bin"/><Relationship Id="rId144" Type="http://schemas.openxmlformats.org/officeDocument/2006/relationships/image" Target="media/image73.png"/><Relationship Id="rId149" Type="http://schemas.openxmlformats.org/officeDocument/2006/relationships/oleObject" Target="embeddings/oleObject66.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image" Target="media/image45.wmf"/><Relationship Id="rId160" Type="http://schemas.openxmlformats.org/officeDocument/2006/relationships/oleObject" Target="embeddings/oleObject75.bin"/><Relationship Id="rId165" Type="http://schemas.openxmlformats.org/officeDocument/2006/relationships/oleObject" Target="embeddings/oleObject79.bin"/><Relationship Id="rId181" Type="http://schemas.openxmlformats.org/officeDocument/2006/relationships/oleObject" Target="embeddings/oleObject86.bin"/><Relationship Id="rId186" Type="http://schemas.openxmlformats.org/officeDocument/2006/relationships/image" Target="media/image91.wmf"/><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0.bin"/><Relationship Id="rId113" Type="http://schemas.openxmlformats.org/officeDocument/2006/relationships/image" Target="media/image57.wmf"/><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oleObject" Target="embeddings/oleObject62.bin"/><Relationship Id="rId80" Type="http://schemas.openxmlformats.org/officeDocument/2006/relationships/image" Target="media/image38.wmf"/><Relationship Id="rId85" Type="http://schemas.openxmlformats.org/officeDocument/2006/relationships/oleObject" Target="embeddings/oleObject38.bin"/><Relationship Id="rId150" Type="http://schemas.openxmlformats.org/officeDocument/2006/relationships/image" Target="media/image77.wmf"/><Relationship Id="rId155" Type="http://schemas.openxmlformats.org/officeDocument/2006/relationships/oleObject" Target="embeddings/oleObject70.bin"/><Relationship Id="rId171" Type="http://schemas.openxmlformats.org/officeDocument/2006/relationships/oleObject" Target="embeddings/oleObject81.bin"/><Relationship Id="rId176" Type="http://schemas.openxmlformats.org/officeDocument/2006/relationships/image" Target="media/image86.wmf"/><Relationship Id="rId192" Type="http://schemas.openxmlformats.org/officeDocument/2006/relationships/image" Target="media/image94.wmf"/><Relationship Id="rId197" Type="http://schemas.openxmlformats.org/officeDocument/2006/relationships/oleObject" Target="embeddings/oleObject94.bin"/><Relationship Id="rId206" Type="http://schemas.openxmlformats.org/officeDocument/2006/relationships/theme" Target="theme/theme1.xml"/><Relationship Id="rId201" Type="http://schemas.openxmlformats.org/officeDocument/2006/relationships/oleObject" Target="embeddings/oleObject96.bin"/><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image" Target="media/image50.png"/><Relationship Id="rId108" Type="http://schemas.openxmlformats.org/officeDocument/2006/relationships/oleObject" Target="embeddings/oleObject47.bin"/><Relationship Id="rId124" Type="http://schemas.openxmlformats.org/officeDocument/2006/relationships/oleObject" Target="embeddings/oleObject55.bin"/><Relationship Id="rId129" Type="http://schemas.openxmlformats.org/officeDocument/2006/relationships/image" Target="media/image65.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oleObject" Target="embeddings/oleObject44.bin"/><Relationship Id="rId140" Type="http://schemas.openxmlformats.org/officeDocument/2006/relationships/oleObject" Target="embeddings/oleObject63.bin"/><Relationship Id="rId145" Type="http://schemas.openxmlformats.org/officeDocument/2006/relationships/image" Target="media/image74.jpeg"/><Relationship Id="rId161" Type="http://schemas.openxmlformats.org/officeDocument/2006/relationships/image" Target="media/image79.wmf"/><Relationship Id="rId166" Type="http://schemas.openxmlformats.org/officeDocument/2006/relationships/image" Target="media/image80.jpeg"/><Relationship Id="rId182" Type="http://schemas.openxmlformats.org/officeDocument/2006/relationships/image" Target="media/image89.wmf"/><Relationship Id="rId187" Type="http://schemas.openxmlformats.org/officeDocument/2006/relationships/oleObject" Target="embeddings/oleObject8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oleObject" Target="embeddings/oleObject20.bin"/><Relationship Id="rId114" Type="http://schemas.openxmlformats.org/officeDocument/2006/relationships/oleObject" Target="embeddings/oleObject50.bin"/><Relationship Id="rId119" Type="http://schemas.openxmlformats.org/officeDocument/2006/relationships/image" Target="media/image60.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1.wmf"/><Relationship Id="rId130" Type="http://schemas.openxmlformats.org/officeDocument/2006/relationships/oleObject" Target="embeddings/oleObject58.bin"/><Relationship Id="rId135" Type="http://schemas.openxmlformats.org/officeDocument/2006/relationships/image" Target="media/image68.jpeg"/><Relationship Id="rId151" Type="http://schemas.openxmlformats.org/officeDocument/2006/relationships/oleObject" Target="embeddings/oleObject67.bin"/><Relationship Id="rId156" Type="http://schemas.openxmlformats.org/officeDocument/2006/relationships/oleObject" Target="embeddings/oleObject71.bin"/><Relationship Id="rId177" Type="http://schemas.openxmlformats.org/officeDocument/2006/relationships/oleObject" Target="embeddings/oleObject84.bin"/><Relationship Id="rId198" Type="http://schemas.openxmlformats.org/officeDocument/2006/relationships/image" Target="media/image97.wmf"/><Relationship Id="rId172" Type="http://schemas.openxmlformats.org/officeDocument/2006/relationships/image" Target="media/image84.wmf"/><Relationship Id="rId193" Type="http://schemas.openxmlformats.org/officeDocument/2006/relationships/oleObject" Target="embeddings/oleObject92.bin"/><Relationship Id="rId202" Type="http://schemas.openxmlformats.org/officeDocument/2006/relationships/image" Target="media/image99.jpeg"/><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image" Target="media/image55.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image" Target="media/image46.png"/><Relationship Id="rId104" Type="http://schemas.openxmlformats.org/officeDocument/2006/relationships/image" Target="media/image51.png"/><Relationship Id="rId120" Type="http://schemas.openxmlformats.org/officeDocument/2006/relationships/oleObject" Target="embeddings/oleObject53.bin"/><Relationship Id="rId125" Type="http://schemas.openxmlformats.org/officeDocument/2006/relationships/image" Target="media/image63.wmf"/><Relationship Id="rId141" Type="http://schemas.openxmlformats.org/officeDocument/2006/relationships/oleObject" Target="embeddings/oleObject64.bin"/><Relationship Id="rId146" Type="http://schemas.openxmlformats.org/officeDocument/2006/relationships/image" Target="media/image75.wmf"/><Relationship Id="rId167" Type="http://schemas.openxmlformats.org/officeDocument/2006/relationships/image" Target="media/image81.jpeg"/><Relationship Id="rId188" Type="http://schemas.openxmlformats.org/officeDocument/2006/relationships/image" Target="media/image92.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4.wmf"/><Relationship Id="rId162" Type="http://schemas.openxmlformats.org/officeDocument/2006/relationships/oleObject" Target="embeddings/oleObject76.bin"/><Relationship Id="rId183" Type="http://schemas.openxmlformats.org/officeDocument/2006/relationships/oleObject" Target="embeddings/oleObject87.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oleObject" Target="embeddings/oleObject48.bin"/><Relationship Id="rId115" Type="http://schemas.openxmlformats.org/officeDocument/2006/relationships/image" Target="media/image58.wmf"/><Relationship Id="rId131" Type="http://schemas.openxmlformats.org/officeDocument/2006/relationships/image" Target="media/image66.wmf"/><Relationship Id="rId136" Type="http://schemas.openxmlformats.org/officeDocument/2006/relationships/image" Target="media/image69.wmf"/><Relationship Id="rId157" Type="http://schemas.openxmlformats.org/officeDocument/2006/relationships/oleObject" Target="embeddings/oleObject72.bin"/><Relationship Id="rId178" Type="http://schemas.openxmlformats.org/officeDocument/2006/relationships/image" Target="media/image87.wmf"/><Relationship Id="rId61" Type="http://schemas.openxmlformats.org/officeDocument/2006/relationships/oleObject" Target="embeddings/oleObject26.bin"/><Relationship Id="rId82" Type="http://schemas.openxmlformats.org/officeDocument/2006/relationships/image" Target="media/image39.wmf"/><Relationship Id="rId152" Type="http://schemas.openxmlformats.org/officeDocument/2006/relationships/image" Target="media/image78.wmf"/><Relationship Id="rId173" Type="http://schemas.openxmlformats.org/officeDocument/2006/relationships/oleObject" Target="embeddings/oleObject82.bin"/><Relationship Id="rId194" Type="http://schemas.openxmlformats.org/officeDocument/2006/relationships/image" Target="media/image95.wmf"/><Relationship Id="rId199" Type="http://schemas.openxmlformats.org/officeDocument/2006/relationships/oleObject" Target="embeddings/oleObject95.bin"/><Relationship Id="rId203" Type="http://schemas.openxmlformats.org/officeDocument/2006/relationships/image" Target="media/image100.jpeg"/><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image" Target="media/image52.png"/><Relationship Id="rId126" Type="http://schemas.openxmlformats.org/officeDocument/2006/relationships/oleObject" Target="embeddings/oleObject56.bin"/><Relationship Id="rId147" Type="http://schemas.openxmlformats.org/officeDocument/2006/relationships/oleObject" Target="embeddings/oleObject65.bin"/><Relationship Id="rId168" Type="http://schemas.openxmlformats.org/officeDocument/2006/relationships/image" Target="media/image82.wmf"/><Relationship Id="rId8" Type="http://schemas.openxmlformats.org/officeDocument/2006/relationships/image" Target="media/image1.jpeg"/><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image" Target="media/image61.wmf"/><Relationship Id="rId142" Type="http://schemas.openxmlformats.org/officeDocument/2006/relationships/image" Target="media/image71.jpeg"/><Relationship Id="rId163" Type="http://schemas.openxmlformats.org/officeDocument/2006/relationships/oleObject" Target="embeddings/oleObject77.bin"/><Relationship Id="rId184" Type="http://schemas.openxmlformats.org/officeDocument/2006/relationships/image" Target="media/image90.wmf"/><Relationship Id="rId189" Type="http://schemas.openxmlformats.org/officeDocument/2006/relationships/oleObject" Target="embeddings/oleObject90.bin"/><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oleObject" Target="embeddings/oleObject51.bin"/><Relationship Id="rId137" Type="http://schemas.openxmlformats.org/officeDocument/2006/relationships/oleObject" Target="embeddings/oleObject61.bin"/><Relationship Id="rId158" Type="http://schemas.openxmlformats.org/officeDocument/2006/relationships/oleObject" Target="embeddings/oleObject73.bin"/><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image" Target="media/image56.wmf"/><Relationship Id="rId132" Type="http://schemas.openxmlformats.org/officeDocument/2006/relationships/oleObject" Target="embeddings/oleObject59.bin"/><Relationship Id="rId153" Type="http://schemas.openxmlformats.org/officeDocument/2006/relationships/oleObject" Target="embeddings/oleObject68.bin"/><Relationship Id="rId174" Type="http://schemas.openxmlformats.org/officeDocument/2006/relationships/image" Target="media/image85.wmf"/><Relationship Id="rId179" Type="http://schemas.openxmlformats.org/officeDocument/2006/relationships/oleObject" Target="embeddings/oleObject85.bin"/><Relationship Id="rId195" Type="http://schemas.openxmlformats.org/officeDocument/2006/relationships/oleObject" Target="embeddings/oleObject93.bin"/><Relationship Id="rId190" Type="http://schemas.openxmlformats.org/officeDocument/2006/relationships/image" Target="media/image93.wmf"/><Relationship Id="rId204" Type="http://schemas.openxmlformats.org/officeDocument/2006/relationships/footer" Target="footer1.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oleObject" Target="embeddings/oleObject24.bin"/><Relationship Id="rId106" Type="http://schemas.openxmlformats.org/officeDocument/2006/relationships/image" Target="media/image53.png"/><Relationship Id="rId127" Type="http://schemas.openxmlformats.org/officeDocument/2006/relationships/image" Target="media/image64.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oleObject" Target="embeddings/oleObject43.bin"/><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4.bin"/><Relationship Id="rId143" Type="http://schemas.openxmlformats.org/officeDocument/2006/relationships/image" Target="media/image72.jpeg"/><Relationship Id="rId148" Type="http://schemas.openxmlformats.org/officeDocument/2006/relationships/image" Target="media/image76.wmf"/><Relationship Id="rId164" Type="http://schemas.openxmlformats.org/officeDocument/2006/relationships/oleObject" Target="embeddings/oleObject78.bin"/><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88.wmf"/><Relationship Id="rId26" Type="http://schemas.openxmlformats.org/officeDocument/2006/relationships/oleObject" Target="embeddings/oleObject9.bin"/><Relationship Id="rId47" Type="http://schemas.openxmlformats.org/officeDocument/2006/relationships/oleObject" Target="embeddings/oleObject19.bin"/><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oleObject" Target="embeddings/oleObject49.bin"/><Relationship Id="rId133" Type="http://schemas.openxmlformats.org/officeDocument/2006/relationships/image" Target="media/image67.wmf"/><Relationship Id="rId154" Type="http://schemas.openxmlformats.org/officeDocument/2006/relationships/oleObject" Target="embeddings/oleObject69.bin"/><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85796-9E51-48FC-A799-B93909B6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124</Pages>
  <Words>41089</Words>
  <Characters>234211</Characters>
  <Application>Microsoft Office Word</Application>
  <DocSecurity>0</DocSecurity>
  <Lines>1951</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tmi</dc:creator>
  <cp:keywords/>
  <dc:description/>
  <cp:lastModifiedBy>tmi</cp:lastModifiedBy>
  <cp:revision>4</cp:revision>
  <dcterms:created xsi:type="dcterms:W3CDTF">2015-05-01T03:42:00Z</dcterms:created>
  <dcterms:modified xsi:type="dcterms:W3CDTF">2015-05-01T04:20:00Z</dcterms:modified>
</cp:coreProperties>
</file>