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1D1CC" w14:textId="6667B41E" w:rsidR="00A57A5F" w:rsidRDefault="00403F47" w:rsidP="00611CC0">
      <w:pPr>
        <w:spacing w:after="0"/>
        <w:ind w:firstLine="709"/>
        <w:jc w:val="center"/>
        <w:rPr>
          <w:rFonts w:cs="Times New Roman"/>
          <w:b/>
          <w:bCs/>
          <w:sz w:val="24"/>
          <w:szCs w:val="20"/>
        </w:rPr>
      </w:pPr>
      <w:r w:rsidRPr="00403F47">
        <w:rPr>
          <w:rFonts w:cs="Times New Roman"/>
          <w:b/>
          <w:bCs/>
          <w:sz w:val="24"/>
          <w:szCs w:val="20"/>
        </w:rPr>
        <w:t>СОЦИАЛЬНО-ПСИХОЛОГИЧЕСКАЯ ВЕРИФИКАЦИЯ КОГНИТИВНЫХ ДЕТЕРМИНАНТ ЭМОЦИОНАЛЬНЫХ СОСТОЯНИИ И ЭМОЦИОНАЛЬНОЕ БЛАГОПОЛУЧИЕ: ТЕОРЕТИЧЕСКИЙ ОБЗОР</w:t>
      </w:r>
    </w:p>
    <w:p w14:paraId="3375D1DE" w14:textId="77777777" w:rsidR="00403F47" w:rsidRPr="00403F47" w:rsidRDefault="00403F47" w:rsidP="00611CC0">
      <w:pPr>
        <w:spacing w:after="0"/>
        <w:ind w:firstLine="709"/>
        <w:jc w:val="center"/>
        <w:rPr>
          <w:rFonts w:cs="Times New Roman"/>
          <w:b/>
          <w:bCs/>
          <w:sz w:val="24"/>
          <w:szCs w:val="20"/>
        </w:rPr>
      </w:pPr>
    </w:p>
    <w:p w14:paraId="66E99722" w14:textId="79AEA183" w:rsidR="00A57A5F" w:rsidRPr="00611CC0" w:rsidRDefault="00513B76" w:rsidP="00A57A5F">
      <w:pPr>
        <w:spacing w:after="0"/>
        <w:ind w:firstLine="709"/>
        <w:jc w:val="center"/>
        <w:rPr>
          <w:b/>
          <w:bCs/>
          <w:sz w:val="24"/>
          <w:szCs w:val="20"/>
        </w:rPr>
      </w:pPr>
      <w:r>
        <w:rPr>
          <w:sz w:val="24"/>
          <w:szCs w:val="20"/>
          <w:lang w:val="kk-KZ"/>
        </w:rPr>
        <w:t>П</w:t>
      </w:r>
      <w:r w:rsidR="00AE5F7F" w:rsidRPr="00AE5F7F">
        <w:rPr>
          <w:sz w:val="24"/>
          <w:szCs w:val="20"/>
          <w:lang w:val="kk-KZ"/>
        </w:rPr>
        <w:t xml:space="preserve">сихология, </w:t>
      </w:r>
      <w:r>
        <w:rPr>
          <w:sz w:val="24"/>
          <w:szCs w:val="20"/>
          <w:lang w:val="en-US"/>
        </w:rPr>
        <w:t>PhD</w:t>
      </w:r>
      <w:r w:rsidRPr="00523636">
        <w:rPr>
          <w:sz w:val="24"/>
          <w:szCs w:val="20"/>
        </w:rPr>
        <w:t xml:space="preserve"> </w:t>
      </w:r>
      <w:r>
        <w:rPr>
          <w:sz w:val="24"/>
          <w:szCs w:val="20"/>
          <w:lang w:val="kk-KZ"/>
        </w:rPr>
        <w:t xml:space="preserve">студент, </w:t>
      </w:r>
      <w:r w:rsidR="00AE5F7F" w:rsidRPr="00AE5F7F">
        <w:rPr>
          <w:sz w:val="24"/>
          <w:szCs w:val="20"/>
          <w:lang w:val="kk-KZ"/>
        </w:rPr>
        <w:t>1 курс,</w:t>
      </w:r>
      <w:r w:rsidR="00A57A5F" w:rsidRPr="00611CC0">
        <w:rPr>
          <w:b/>
          <w:bCs/>
          <w:sz w:val="24"/>
          <w:szCs w:val="20"/>
        </w:rPr>
        <w:t xml:space="preserve"> </w:t>
      </w:r>
      <w:bookmarkStart w:id="0" w:name="_Hlk118144498"/>
      <w:r w:rsidR="00AE5F7F">
        <w:rPr>
          <w:b/>
          <w:bCs/>
          <w:sz w:val="24"/>
          <w:szCs w:val="20"/>
          <w:lang w:val="kk-KZ"/>
        </w:rPr>
        <w:t>Қонысбай</w:t>
      </w:r>
      <w:bookmarkEnd w:id="0"/>
      <w:r w:rsidR="00AE5F7F">
        <w:rPr>
          <w:b/>
          <w:bCs/>
          <w:sz w:val="24"/>
          <w:szCs w:val="20"/>
        </w:rPr>
        <w:t xml:space="preserve"> Т</w:t>
      </w:r>
      <w:r w:rsidR="00AE5F7F" w:rsidRPr="00611CC0">
        <w:rPr>
          <w:b/>
          <w:bCs/>
          <w:sz w:val="24"/>
          <w:szCs w:val="20"/>
        </w:rPr>
        <w:t>.</w:t>
      </w:r>
      <w:r w:rsidR="00AE5F7F">
        <w:rPr>
          <w:b/>
          <w:bCs/>
          <w:sz w:val="24"/>
          <w:szCs w:val="20"/>
        </w:rPr>
        <w:t>Е</w:t>
      </w:r>
      <w:r w:rsidR="00AE5F7F" w:rsidRPr="00611CC0">
        <w:rPr>
          <w:b/>
          <w:bCs/>
          <w:sz w:val="24"/>
          <w:szCs w:val="20"/>
        </w:rPr>
        <w:t>.</w:t>
      </w:r>
    </w:p>
    <w:p w14:paraId="05F75C03" w14:textId="6CA9D01A" w:rsidR="00A57A5F" w:rsidRPr="00AE5F7F" w:rsidRDefault="00AE5F7F" w:rsidP="00C4291B">
      <w:pPr>
        <w:spacing w:after="0"/>
        <w:ind w:firstLine="709"/>
        <w:jc w:val="center"/>
        <w:rPr>
          <w:i/>
          <w:iCs/>
          <w:sz w:val="24"/>
          <w:szCs w:val="20"/>
        </w:rPr>
      </w:pPr>
      <w:r w:rsidRPr="00AE5F7F">
        <w:rPr>
          <w:i/>
          <w:iCs/>
          <w:sz w:val="24"/>
          <w:szCs w:val="20"/>
          <w:lang w:val="kk-KZ"/>
        </w:rPr>
        <w:t>Научный руководитель: д.психол.н., профессор Аймаганбетова А.Х.</w:t>
      </w:r>
    </w:p>
    <w:p w14:paraId="37D4BFE4" w14:textId="6118404B" w:rsidR="00C4291B" w:rsidRPr="00AE5F7F" w:rsidRDefault="00AE5F7F" w:rsidP="00AE5F7F">
      <w:pPr>
        <w:tabs>
          <w:tab w:val="left" w:pos="2934"/>
        </w:tabs>
        <w:jc w:val="center"/>
        <w:rPr>
          <w:bCs/>
          <w:i/>
          <w:iCs/>
          <w:sz w:val="24"/>
          <w:szCs w:val="20"/>
          <w:lang w:val="sr-Cyrl-CS"/>
        </w:rPr>
      </w:pPr>
      <w:r>
        <w:rPr>
          <w:i/>
          <w:iCs/>
          <w:sz w:val="24"/>
          <w:szCs w:val="20"/>
          <w:lang w:val="kk-KZ"/>
        </w:rPr>
        <w:t xml:space="preserve">           </w:t>
      </w:r>
      <w:r w:rsidR="00084E1C">
        <w:rPr>
          <w:i/>
          <w:iCs/>
          <w:sz w:val="24"/>
          <w:szCs w:val="20"/>
          <w:lang w:val="kk-KZ"/>
        </w:rPr>
        <w:t xml:space="preserve"> </w:t>
      </w:r>
      <w:r w:rsidRPr="00AE5F7F">
        <w:rPr>
          <w:i/>
          <w:iCs/>
          <w:sz w:val="24"/>
          <w:szCs w:val="20"/>
          <w:lang w:val="kk-KZ"/>
        </w:rPr>
        <w:t>Казахский национальный университет имени аль-Фараби</w:t>
      </w:r>
    </w:p>
    <w:p w14:paraId="47BDD800" w14:textId="09331255" w:rsidR="00AE08E6" w:rsidRPr="00AE08E6" w:rsidRDefault="00C4291B" w:rsidP="00AE08E6">
      <w:pPr>
        <w:pStyle w:val="a5"/>
        <w:ind w:firstLine="567"/>
        <w:jc w:val="both"/>
        <w:rPr>
          <w:sz w:val="24"/>
          <w:szCs w:val="20"/>
          <w:lang w:val="sr-Cyrl-CS"/>
        </w:rPr>
      </w:pPr>
      <w:r w:rsidRPr="00AE5F7F">
        <w:rPr>
          <w:b/>
          <w:bCs/>
          <w:i/>
          <w:iCs/>
          <w:sz w:val="24"/>
          <w:szCs w:val="20"/>
          <w:lang w:val="sr-Cyrl-CS"/>
        </w:rPr>
        <w:t>Аннотация.</w:t>
      </w:r>
      <w:r w:rsidRPr="00FB2F2A">
        <w:rPr>
          <w:sz w:val="24"/>
          <w:szCs w:val="20"/>
          <w:lang w:val="sr-Cyrl-CS"/>
        </w:rPr>
        <w:t xml:space="preserve"> </w:t>
      </w:r>
      <w:r w:rsidR="00AE08E6" w:rsidRPr="00AE08E6">
        <w:rPr>
          <w:sz w:val="24"/>
          <w:szCs w:val="20"/>
          <w:lang w:val="sr-Cyrl-CS"/>
        </w:rPr>
        <w:t xml:space="preserve">В статье рассматриваются когнитивные детерминанты эмоциональных состояний и их влияние на эмоциональное благополучие в контексте социально-психологической верификации. Анализируются механизмы формирования и трансформации эмоциональных реакций через когнитивные процессы. Описываются теоретические подходы, объясняющие взаимодействие когнитивных и социальных детерминант. Делается вывод о том, что социальная среда играет </w:t>
      </w:r>
      <w:r w:rsidR="00111AB8">
        <w:rPr>
          <w:sz w:val="24"/>
          <w:szCs w:val="20"/>
          <w:lang w:val="sr-Cyrl-CS"/>
        </w:rPr>
        <w:t>значимую</w:t>
      </w:r>
      <w:r w:rsidR="00AE08E6" w:rsidRPr="00AE08E6">
        <w:rPr>
          <w:sz w:val="24"/>
          <w:szCs w:val="20"/>
          <w:lang w:val="sr-Cyrl-CS"/>
        </w:rPr>
        <w:t xml:space="preserve"> роль в поддержании эмоционального благополучия через верификацию и адаптацию когнитивных процессов. </w:t>
      </w:r>
      <w:r w:rsidR="00403F47" w:rsidRPr="00403F47">
        <w:rPr>
          <w:sz w:val="24"/>
          <w:szCs w:val="20"/>
          <w:lang w:val="sr-Cyrl-CS"/>
        </w:rPr>
        <w:t xml:space="preserve">Значимость работы заключается в углублении понимания механизмов регуляции эмоционального состояния человека. </w:t>
      </w:r>
    </w:p>
    <w:p w14:paraId="51E61AEB" w14:textId="3C0861F9" w:rsidR="00FB2F2A" w:rsidRDefault="00732BFE" w:rsidP="00732BFE">
      <w:pPr>
        <w:pStyle w:val="a5"/>
        <w:ind w:firstLine="567"/>
        <w:jc w:val="both"/>
        <w:rPr>
          <w:sz w:val="24"/>
          <w:szCs w:val="20"/>
          <w:lang w:val="sr-Cyrl-CS"/>
        </w:rPr>
      </w:pPr>
      <w:r w:rsidRPr="00732BFE">
        <w:rPr>
          <w:b/>
          <w:bCs/>
          <w:i/>
          <w:iCs/>
          <w:sz w:val="24"/>
          <w:szCs w:val="20"/>
          <w:lang w:val="sr-Cyrl-CS"/>
        </w:rPr>
        <w:t>Ключевые слова:</w:t>
      </w:r>
      <w:r w:rsidRPr="00732BFE">
        <w:rPr>
          <w:sz w:val="24"/>
          <w:szCs w:val="20"/>
          <w:lang w:val="sr-Cyrl-CS"/>
        </w:rPr>
        <w:t xml:space="preserve"> </w:t>
      </w:r>
      <w:r w:rsidR="00FE063B" w:rsidRPr="00FE063B">
        <w:rPr>
          <w:sz w:val="24"/>
          <w:szCs w:val="20"/>
          <w:lang w:val="sr-Cyrl-CS"/>
        </w:rPr>
        <w:t>социально-психологическ</w:t>
      </w:r>
      <w:r w:rsidR="00FE063B">
        <w:rPr>
          <w:sz w:val="24"/>
          <w:szCs w:val="20"/>
          <w:lang w:val="sr-Cyrl-CS"/>
        </w:rPr>
        <w:t>ая</w:t>
      </w:r>
      <w:r w:rsidR="00FE063B" w:rsidRPr="00FE063B">
        <w:rPr>
          <w:sz w:val="24"/>
          <w:szCs w:val="20"/>
          <w:lang w:val="sr-Cyrl-CS"/>
        </w:rPr>
        <w:t xml:space="preserve"> верификаци</w:t>
      </w:r>
      <w:r w:rsidR="00FE063B">
        <w:rPr>
          <w:sz w:val="24"/>
          <w:szCs w:val="20"/>
          <w:lang w:val="sr-Cyrl-CS"/>
        </w:rPr>
        <w:t>я</w:t>
      </w:r>
      <w:r w:rsidRPr="00732BFE">
        <w:rPr>
          <w:sz w:val="24"/>
          <w:szCs w:val="20"/>
          <w:lang w:val="sr-Cyrl-CS"/>
        </w:rPr>
        <w:t xml:space="preserve">, </w:t>
      </w:r>
      <w:r w:rsidR="00FE063B">
        <w:rPr>
          <w:sz w:val="24"/>
          <w:szCs w:val="20"/>
          <w:lang w:val="sr-Cyrl-CS"/>
        </w:rPr>
        <w:t xml:space="preserve">эмоциональное благополучие, </w:t>
      </w:r>
      <w:r w:rsidRPr="00732BFE">
        <w:rPr>
          <w:sz w:val="24"/>
          <w:szCs w:val="20"/>
          <w:lang w:val="sr-Cyrl-CS"/>
        </w:rPr>
        <w:t>эмоциональные состояния, когнитивные детерминанты, когнитивная оценка.</w:t>
      </w:r>
    </w:p>
    <w:p w14:paraId="6424E069" w14:textId="74650F39" w:rsidR="00FA2622" w:rsidRDefault="00C73FB1" w:rsidP="00FB2F2A">
      <w:pPr>
        <w:pStyle w:val="a5"/>
        <w:jc w:val="both"/>
        <w:rPr>
          <w:sz w:val="24"/>
          <w:szCs w:val="20"/>
          <w:lang w:val="sr-Cyrl-CS"/>
        </w:rPr>
      </w:pPr>
      <w:r>
        <w:rPr>
          <w:sz w:val="24"/>
          <w:szCs w:val="20"/>
          <w:lang w:val="sr-Cyrl-CS"/>
        </w:rPr>
        <w:t xml:space="preserve"> </w:t>
      </w:r>
    </w:p>
    <w:p w14:paraId="09DF64C4" w14:textId="77777777" w:rsidR="00966E2E" w:rsidRPr="00966E2E" w:rsidRDefault="006E2C06" w:rsidP="00966E2E">
      <w:pPr>
        <w:pStyle w:val="a5"/>
        <w:ind w:firstLine="567"/>
        <w:jc w:val="both"/>
        <w:rPr>
          <w:sz w:val="24"/>
          <w:szCs w:val="20"/>
          <w:lang w:val="sr-Cyrl-CS"/>
        </w:rPr>
      </w:pPr>
      <w:r w:rsidRPr="006E2C06">
        <w:rPr>
          <w:b/>
          <w:bCs/>
          <w:i/>
          <w:iCs/>
          <w:sz w:val="24"/>
          <w:szCs w:val="20"/>
          <w:lang w:val="sr-Cyrl-CS"/>
        </w:rPr>
        <w:t>Аннотация.</w:t>
      </w:r>
      <w:r w:rsidRPr="006E2C06">
        <w:rPr>
          <w:i/>
          <w:iCs/>
          <w:sz w:val="24"/>
          <w:szCs w:val="20"/>
          <w:lang w:val="sr-Cyrl-CS"/>
        </w:rPr>
        <w:t xml:space="preserve"> </w:t>
      </w:r>
      <w:r w:rsidR="00966E2E" w:rsidRPr="00966E2E">
        <w:rPr>
          <w:sz w:val="24"/>
          <w:szCs w:val="20"/>
          <w:lang w:val="sr-Cyrl-CS"/>
        </w:rPr>
        <w:t>Мақалада эмоционалдық күйлердің когнитивтік детерминанттары және олардың эмоционалдық әл-ауқатқа әсері әлеуметтік-психологиялық тексеру контекстінде қарастырылады. Танымдық процестер арқылы эмоционалдық реакциялардың қалыптасу және түрлену механизмдері талданады. Когнитивті және әлеуметтік детерминанттардың өзара әрекеттесуін түсіндіретін теориялық тәсілдер сипатталған. Әлеуметтік орта когнитивтік процестерді тексеру және бейімдеу арқылы эмоционалды жақсылықты сақтауда маңызды рөл атқарады деген қорытынды жасалады. Жұмыстың маңыздылығы адамның эмоционалдық күйін реттейтін механизмдерді түсінуді тереңдетуде.</w:t>
      </w:r>
    </w:p>
    <w:p w14:paraId="6880BB23" w14:textId="77777777" w:rsidR="00966E2E" w:rsidRDefault="00966E2E" w:rsidP="00966E2E">
      <w:pPr>
        <w:pStyle w:val="a5"/>
        <w:ind w:firstLine="567"/>
        <w:jc w:val="both"/>
        <w:rPr>
          <w:sz w:val="24"/>
          <w:szCs w:val="20"/>
          <w:lang w:val="sr-Cyrl-CS"/>
        </w:rPr>
      </w:pPr>
      <w:r w:rsidRPr="00966E2E">
        <w:rPr>
          <w:b/>
          <w:bCs/>
          <w:i/>
          <w:iCs/>
          <w:sz w:val="24"/>
          <w:szCs w:val="20"/>
          <w:lang w:val="sr-Cyrl-CS"/>
        </w:rPr>
        <w:t>Түйінді сөздер:</w:t>
      </w:r>
      <w:r w:rsidRPr="00966E2E">
        <w:rPr>
          <w:sz w:val="24"/>
          <w:szCs w:val="20"/>
          <w:lang w:val="sr-Cyrl-CS"/>
        </w:rPr>
        <w:t xml:space="preserve"> әлеуметтік-психологиялық тексеру, эмоционалдық салауаттылық, эмоционалдық күйлер, когнитивтік детерминанттар, когнитивті бағалау.</w:t>
      </w:r>
    </w:p>
    <w:p w14:paraId="314A6E47" w14:textId="77777777" w:rsidR="006E2C06" w:rsidRDefault="006E2C06" w:rsidP="00FB2F2A">
      <w:pPr>
        <w:pStyle w:val="a5"/>
        <w:jc w:val="both"/>
        <w:rPr>
          <w:sz w:val="24"/>
          <w:szCs w:val="20"/>
          <w:lang w:val="sr-Cyrl-CS"/>
        </w:rPr>
      </w:pPr>
    </w:p>
    <w:p w14:paraId="5C5F1664" w14:textId="77777777" w:rsidR="000754E8" w:rsidRPr="00F24DEC" w:rsidRDefault="000754E8" w:rsidP="000754E8">
      <w:pPr>
        <w:pStyle w:val="a5"/>
        <w:ind w:firstLine="567"/>
        <w:jc w:val="both"/>
        <w:rPr>
          <w:sz w:val="24"/>
          <w:szCs w:val="20"/>
          <w:lang w:val="sr-Cyrl-CS"/>
        </w:rPr>
      </w:pPr>
      <w:r w:rsidRPr="000754E8">
        <w:rPr>
          <w:b/>
          <w:bCs/>
          <w:i/>
          <w:iCs/>
          <w:sz w:val="24"/>
          <w:szCs w:val="20"/>
          <w:lang w:val="sr-Cyrl-CS"/>
        </w:rPr>
        <w:t xml:space="preserve">Annotation. </w:t>
      </w:r>
      <w:r w:rsidRPr="00F24DEC">
        <w:rPr>
          <w:sz w:val="24"/>
          <w:szCs w:val="20"/>
          <w:lang w:val="sr-Cyrl-CS"/>
        </w:rPr>
        <w:t>The article considers cognitive determinants of emotional states and their influence on emotional well-being in the context of socio-psychological verification. The mechanisms of formation and transformation of emotional reactions through cognitive processes are analyzed. Theoretical approaches that explain the interaction of cognitive and social determinants are described. It is concluded that the social environment plays a significant role in maintaining emotional well-being through the verification and adaptation of cognitive processes. The significance of the work lies in deepening the understanding of the mechanisms of regulation of human emotional state.</w:t>
      </w:r>
    </w:p>
    <w:p w14:paraId="6541648F" w14:textId="46EADE18" w:rsidR="00604E3A" w:rsidRPr="00F24DEC" w:rsidRDefault="000754E8" w:rsidP="000754E8">
      <w:pPr>
        <w:pStyle w:val="a5"/>
        <w:ind w:firstLine="567"/>
        <w:jc w:val="both"/>
        <w:rPr>
          <w:sz w:val="24"/>
          <w:szCs w:val="20"/>
          <w:lang w:val="sr-Cyrl-CS"/>
        </w:rPr>
      </w:pPr>
      <w:r w:rsidRPr="000754E8">
        <w:rPr>
          <w:b/>
          <w:bCs/>
          <w:i/>
          <w:iCs/>
          <w:sz w:val="24"/>
          <w:szCs w:val="20"/>
          <w:lang w:val="sr-Cyrl-CS"/>
        </w:rPr>
        <w:t xml:space="preserve">Keywords: </w:t>
      </w:r>
      <w:r w:rsidRPr="00F24DEC">
        <w:rPr>
          <w:sz w:val="24"/>
          <w:szCs w:val="20"/>
          <w:lang w:val="sr-Cyrl-CS"/>
        </w:rPr>
        <w:t>social-psychological verification, emotional well-being, emotional states, cognitive determinants, cognitive evaluation.</w:t>
      </w:r>
    </w:p>
    <w:p w14:paraId="7CB3D51A" w14:textId="77777777" w:rsidR="00604E3A" w:rsidRDefault="00604E3A" w:rsidP="00604E3A">
      <w:pPr>
        <w:pStyle w:val="a5"/>
        <w:jc w:val="both"/>
        <w:rPr>
          <w:sz w:val="24"/>
          <w:szCs w:val="20"/>
          <w:lang w:val="sr-Cyrl-CS"/>
        </w:rPr>
      </w:pPr>
    </w:p>
    <w:p w14:paraId="12986510" w14:textId="03652531" w:rsidR="002C0C24" w:rsidRPr="002C0C24" w:rsidRDefault="008A6EF0" w:rsidP="009D1D64">
      <w:pPr>
        <w:pStyle w:val="a5"/>
        <w:ind w:firstLine="567"/>
        <w:jc w:val="both"/>
        <w:rPr>
          <w:sz w:val="24"/>
          <w:szCs w:val="20"/>
          <w:lang w:val="sr-Cyrl-CS"/>
        </w:rPr>
      </w:pPr>
      <w:r w:rsidRPr="008A6EF0">
        <w:rPr>
          <w:b/>
          <w:bCs/>
          <w:sz w:val="24"/>
          <w:szCs w:val="20"/>
          <w:lang w:val="sr-Cyrl-CS"/>
        </w:rPr>
        <w:t>Введение</w:t>
      </w:r>
      <w:r w:rsidR="009D1D64">
        <w:rPr>
          <w:sz w:val="24"/>
          <w:szCs w:val="20"/>
          <w:lang w:val="sr-Cyrl-CS"/>
        </w:rPr>
        <w:t xml:space="preserve">. </w:t>
      </w:r>
      <w:r w:rsidR="002C0C24" w:rsidRPr="002C0C24">
        <w:rPr>
          <w:sz w:val="24"/>
          <w:szCs w:val="20"/>
          <w:lang w:val="sr-Cyrl-CS"/>
        </w:rPr>
        <w:t>В современных условиях высокой социальной динамики и информационной перегруженности эмоциональное благополучие становится важным фактором психологического здоровья личности. Исследование когнитивных детерминант эмоциональных состояний позволяет глубже понять механизмы формирования и регуляции эмоций, что особенно актуально в контексте психического благополучия.</w:t>
      </w:r>
    </w:p>
    <w:p w14:paraId="650D404F" w14:textId="77777777" w:rsidR="007B278C" w:rsidRPr="0064026D" w:rsidRDefault="007B278C" w:rsidP="007B278C">
      <w:pPr>
        <w:pStyle w:val="a5"/>
        <w:ind w:firstLine="567"/>
        <w:jc w:val="both"/>
        <w:rPr>
          <w:bCs/>
          <w:sz w:val="24"/>
          <w:szCs w:val="20"/>
        </w:rPr>
      </w:pPr>
      <w:r w:rsidRPr="0064026D">
        <w:rPr>
          <w:bCs/>
          <w:sz w:val="24"/>
          <w:szCs w:val="20"/>
        </w:rPr>
        <w:t>Актуальность верификации в современных условиях не вызывает сомнений. В эпоху информационной перегруженности и распространения дезинформации процессы проверки данных приобретают особое значение. В науке верификация необходима для проверки теорий и гипотез, в психологии — для подтверждения валидности диагностических инструментов, в социальной сфере — для анализа норм и общественных явлений, а в медиа — для борьбы с фейковыми новостями и манипулятивной информацией.</w:t>
      </w:r>
    </w:p>
    <w:p w14:paraId="34C481E1" w14:textId="77777777" w:rsidR="002C0C24" w:rsidRDefault="002C0C24" w:rsidP="002C0C24">
      <w:pPr>
        <w:pStyle w:val="a5"/>
        <w:ind w:firstLine="567"/>
        <w:jc w:val="both"/>
        <w:rPr>
          <w:sz w:val="24"/>
          <w:szCs w:val="20"/>
          <w:lang w:val="sr-Cyrl-CS"/>
        </w:rPr>
      </w:pPr>
      <w:r w:rsidRPr="002C0C24">
        <w:rPr>
          <w:sz w:val="24"/>
          <w:szCs w:val="20"/>
          <w:lang w:val="sr-Cyrl-CS"/>
        </w:rPr>
        <w:lastRenderedPageBreak/>
        <w:t>Изучение этих процессов важно для разработки методов психологической коррекции, направленных на улучшение эмоционального благополучия, профилактику стресса, тревожных и депрессивных состояний. Таким образом, исследование данной темы представляет собой актуальное направление в области когнитивной и социальной психологии.</w:t>
      </w:r>
    </w:p>
    <w:p w14:paraId="3CFFAC92" w14:textId="02A3A728" w:rsidR="002C0C24" w:rsidRDefault="002C0C24" w:rsidP="002C0C24">
      <w:pPr>
        <w:pStyle w:val="a5"/>
        <w:ind w:firstLine="567"/>
        <w:jc w:val="both"/>
        <w:rPr>
          <w:sz w:val="24"/>
          <w:szCs w:val="20"/>
          <w:lang w:val="sr-Cyrl-CS"/>
        </w:rPr>
      </w:pPr>
      <w:r w:rsidRPr="008A6EF0">
        <w:rPr>
          <w:sz w:val="24"/>
          <w:szCs w:val="20"/>
          <w:lang w:val="sr-Cyrl-CS"/>
        </w:rPr>
        <w:t>Эмоции являются неотъемлемой частью человеческой психики, определяющей поведение, социальные взаимодействия и принятие решений. Одним из основных аспектов изучения эмоций является их связь с когнитивными процессами, включая память, внимание и мышление. Когнитивная оценка играет центральную роль в формировании эмоциональных реакций, определяя, какие стимулы вызывают позитивные или негативные эмоции [1</w:t>
      </w:r>
      <w:r w:rsidR="00B768ED">
        <w:rPr>
          <w:sz w:val="24"/>
          <w:szCs w:val="20"/>
          <w:lang w:val="sr-Cyrl-CS"/>
        </w:rPr>
        <w:t>, с. 88</w:t>
      </w:r>
      <w:r w:rsidRPr="008A6EF0">
        <w:rPr>
          <w:sz w:val="24"/>
          <w:szCs w:val="20"/>
          <w:lang w:val="sr-Cyrl-CS"/>
        </w:rPr>
        <w:t xml:space="preserve">]. </w:t>
      </w:r>
    </w:p>
    <w:p w14:paraId="26A16684" w14:textId="7ECC9589" w:rsidR="008A6EF0" w:rsidRPr="008A6EF0" w:rsidRDefault="008A6EF0" w:rsidP="002C0C24">
      <w:pPr>
        <w:pStyle w:val="a5"/>
        <w:ind w:firstLine="567"/>
        <w:jc w:val="both"/>
        <w:rPr>
          <w:sz w:val="24"/>
          <w:szCs w:val="20"/>
          <w:lang w:val="sr-Cyrl-CS"/>
        </w:rPr>
      </w:pPr>
      <w:r w:rsidRPr="008A6EF0">
        <w:rPr>
          <w:sz w:val="24"/>
          <w:szCs w:val="20"/>
          <w:lang w:val="sr-Cyrl-CS"/>
        </w:rPr>
        <w:t>Известный отечественный исследователь В. Вилюнас [2</w:t>
      </w:r>
      <w:r w:rsidR="00B768ED">
        <w:rPr>
          <w:sz w:val="24"/>
          <w:szCs w:val="20"/>
          <w:lang w:val="sr-Cyrl-CS"/>
        </w:rPr>
        <w:t>, с. 35</w:t>
      </w:r>
      <w:r w:rsidRPr="008A6EF0">
        <w:rPr>
          <w:sz w:val="24"/>
          <w:szCs w:val="20"/>
          <w:lang w:val="sr-Cyrl-CS"/>
        </w:rPr>
        <w:t xml:space="preserve">] отмечает, что проблема причин поведения, являющаяся центральной для теории мотивации, традиционно находилась в сфере психологии эмоций. Это позволяло объяснять поступки человека через такие явления, как желания, чувства, страсти и аффекты. </w:t>
      </w:r>
    </w:p>
    <w:p w14:paraId="61667948" w14:textId="3C4699CD" w:rsidR="008A6EF0" w:rsidRPr="008A6EF0" w:rsidRDefault="008A6EF0" w:rsidP="008A6EF0">
      <w:pPr>
        <w:pStyle w:val="a5"/>
        <w:ind w:firstLine="567"/>
        <w:jc w:val="both"/>
        <w:rPr>
          <w:sz w:val="24"/>
          <w:szCs w:val="20"/>
          <w:lang w:val="sr-Cyrl-CS"/>
        </w:rPr>
      </w:pPr>
      <w:r w:rsidRPr="008A6EF0">
        <w:rPr>
          <w:sz w:val="24"/>
          <w:szCs w:val="20"/>
          <w:lang w:val="sr-Cyrl-CS"/>
        </w:rPr>
        <w:t>Эмоциональные состояния (аффект, стресс, фрустрация, настроение) проявляются во внешнем поведении. В отличие от них эмоциональные свойства личности (устойчивые эмоциональные характеристики человека) также отражаются в поведении, но чаще осознаются человеком. Эмоциональные состояния занимают промежуточное положение между бессознательными и осознаваемыми процессами, эволюционируя от автоматических реакций к осознанному переживанию [3</w:t>
      </w:r>
      <w:r w:rsidR="00B768ED">
        <w:rPr>
          <w:sz w:val="24"/>
          <w:szCs w:val="20"/>
          <w:lang w:val="sr-Cyrl-CS"/>
        </w:rPr>
        <w:t>, с. 301</w:t>
      </w:r>
      <w:r w:rsidRPr="008A6EF0">
        <w:rPr>
          <w:sz w:val="24"/>
          <w:szCs w:val="20"/>
          <w:lang w:val="sr-Cyrl-CS"/>
        </w:rPr>
        <w:t>]. Особенностью эмоций является их влияние на внешнюю активность человека, что отличает их от потребностей. Это можно рассмотреть через три главных положения:</w:t>
      </w:r>
    </w:p>
    <w:p w14:paraId="3347BCD0" w14:textId="77777777" w:rsidR="008A6EF0" w:rsidRPr="008A6EF0" w:rsidRDefault="008A6EF0" w:rsidP="008A6EF0">
      <w:pPr>
        <w:pStyle w:val="a5"/>
        <w:ind w:firstLine="567"/>
        <w:jc w:val="both"/>
        <w:rPr>
          <w:sz w:val="24"/>
          <w:szCs w:val="20"/>
          <w:lang w:val="sr-Cyrl-CS"/>
        </w:rPr>
      </w:pPr>
      <w:r w:rsidRPr="008A6EF0">
        <w:rPr>
          <w:sz w:val="24"/>
          <w:szCs w:val="20"/>
          <w:lang w:val="sr-Cyrl-CS"/>
        </w:rPr>
        <w:t>1) Эмоции не привязаны к конкретным объектам. Если потребность требует конкретного удовлетворения (например, голод можно утолить только едой, но не просмотром картины), то эмоции могут проявляться и «разряжаться» на неожиданных предметах или ситуациях.</w:t>
      </w:r>
    </w:p>
    <w:p w14:paraId="6223427D" w14:textId="58C76B83" w:rsidR="008A6EF0" w:rsidRPr="008A6EF0" w:rsidRDefault="008A6EF0" w:rsidP="008A6EF0">
      <w:pPr>
        <w:pStyle w:val="a5"/>
        <w:ind w:firstLine="567"/>
        <w:jc w:val="both"/>
        <w:rPr>
          <w:sz w:val="24"/>
          <w:szCs w:val="20"/>
          <w:lang w:val="sr-Cyrl-CS"/>
        </w:rPr>
      </w:pPr>
      <w:r w:rsidRPr="008A6EF0">
        <w:rPr>
          <w:sz w:val="24"/>
          <w:szCs w:val="20"/>
          <w:lang w:val="sr-Cyrl-CS"/>
        </w:rPr>
        <w:t xml:space="preserve">2) Эмоции ведут к новым эмоциям. В отличие от потребностей, которые завершаются при достижении цели, эмоции стремятся вызвать другие эмоции. </w:t>
      </w:r>
    </w:p>
    <w:p w14:paraId="7DBAA7D2" w14:textId="38947ADE" w:rsidR="008A6EF0" w:rsidRPr="008A6EF0" w:rsidRDefault="008A6EF0" w:rsidP="008A6EF0">
      <w:pPr>
        <w:pStyle w:val="a5"/>
        <w:ind w:firstLine="567"/>
        <w:jc w:val="both"/>
        <w:rPr>
          <w:sz w:val="24"/>
          <w:szCs w:val="20"/>
          <w:lang w:val="sr-Cyrl-CS"/>
        </w:rPr>
      </w:pPr>
      <w:r w:rsidRPr="008A6EF0">
        <w:rPr>
          <w:sz w:val="24"/>
          <w:szCs w:val="20"/>
          <w:lang w:val="sr-Cyrl-CS"/>
        </w:rPr>
        <w:t xml:space="preserve">3) Эмоции обладают двойственной природой, поскольку в их основе заложена смена противоположных состояний. Так, положительные эмоции со временем могут уступить место отрицательным, и наоборот. Этот процесс отражает динамическую природу эмоциональной сферы человека. </w:t>
      </w:r>
    </w:p>
    <w:p w14:paraId="3408F26A" w14:textId="77777777" w:rsidR="008A6EF0" w:rsidRPr="008A6EF0" w:rsidRDefault="008A6EF0" w:rsidP="008A6EF0">
      <w:pPr>
        <w:pStyle w:val="a5"/>
        <w:ind w:firstLine="567"/>
        <w:jc w:val="both"/>
        <w:rPr>
          <w:sz w:val="24"/>
          <w:szCs w:val="20"/>
          <w:lang w:val="sr-Cyrl-CS"/>
        </w:rPr>
      </w:pPr>
      <w:r w:rsidRPr="008A6EF0">
        <w:rPr>
          <w:sz w:val="24"/>
          <w:szCs w:val="20"/>
          <w:lang w:val="sr-Cyrl-CS"/>
        </w:rPr>
        <w:t>Эмоции и когнитивные процессы неразрывно связаны между собой, определяя адаптивное поведение и принятие решений. Когнитивная оценка играет важную роль в определении того, какие эмоциональные реакции возникают в ответ на внешние и внутренние стимулы. Современные исследования в области когнитивной психологии и нейронаук показывают, что восприятие, память и внимание оказывают значительное влияние на эмоциональные переживания.</w:t>
      </w:r>
    </w:p>
    <w:p w14:paraId="6679E236" w14:textId="56B5457D" w:rsidR="00E93955" w:rsidRPr="00E5708B" w:rsidRDefault="008A6EF0" w:rsidP="00E5708B">
      <w:pPr>
        <w:pStyle w:val="a5"/>
        <w:ind w:firstLine="567"/>
        <w:jc w:val="both"/>
        <w:rPr>
          <w:bCs/>
          <w:sz w:val="24"/>
          <w:szCs w:val="20"/>
        </w:rPr>
      </w:pPr>
      <w:r w:rsidRPr="008A6EF0">
        <w:rPr>
          <w:b/>
          <w:bCs/>
          <w:sz w:val="24"/>
          <w:szCs w:val="20"/>
          <w:lang w:val="sr-Cyrl-CS"/>
        </w:rPr>
        <w:t>Цель данной статьи</w:t>
      </w:r>
      <w:r w:rsidRPr="008A6EF0">
        <w:rPr>
          <w:sz w:val="24"/>
          <w:szCs w:val="20"/>
          <w:lang w:val="sr-Cyrl-CS"/>
        </w:rPr>
        <w:t xml:space="preserve"> – рассмотреть основные когнитивные детерминанты эмоциональных состояний, изучить их механизм воздействия и выявить основные аспекты, способствующие эффективной саморегуляции эмоций.</w:t>
      </w:r>
    </w:p>
    <w:p w14:paraId="21B82361" w14:textId="6DA61AD9" w:rsidR="00E93955" w:rsidRPr="00E93955" w:rsidRDefault="008A6EF0" w:rsidP="000853D2">
      <w:pPr>
        <w:pStyle w:val="a5"/>
        <w:ind w:firstLine="567"/>
        <w:jc w:val="both"/>
        <w:rPr>
          <w:b/>
          <w:bCs/>
          <w:sz w:val="24"/>
          <w:szCs w:val="20"/>
          <w:lang w:val="sr-Cyrl-CS"/>
        </w:rPr>
      </w:pPr>
      <w:r>
        <w:rPr>
          <w:b/>
          <w:bCs/>
          <w:sz w:val="24"/>
          <w:szCs w:val="20"/>
          <w:lang w:val="sr-Cyrl-CS"/>
        </w:rPr>
        <w:t>Социально-психологическая верификация эмоционального благополучия</w:t>
      </w:r>
      <w:r w:rsidR="00E93955" w:rsidRPr="00E93955">
        <w:rPr>
          <w:b/>
          <w:bCs/>
          <w:sz w:val="24"/>
          <w:szCs w:val="20"/>
          <w:lang w:val="sr-Cyrl-CS"/>
        </w:rPr>
        <w:t>.</w:t>
      </w:r>
    </w:p>
    <w:p w14:paraId="2334EDAE" w14:textId="085202D8" w:rsidR="006741E3" w:rsidRDefault="006741E3" w:rsidP="006741E3">
      <w:pPr>
        <w:pStyle w:val="a5"/>
        <w:ind w:firstLine="567"/>
        <w:jc w:val="both"/>
        <w:rPr>
          <w:sz w:val="24"/>
          <w:szCs w:val="20"/>
          <w:lang w:val="sr-Cyrl-CS"/>
        </w:rPr>
      </w:pPr>
      <w:bookmarkStart w:id="1" w:name="_Hlk130422339"/>
      <w:r w:rsidRPr="00CB0088">
        <w:rPr>
          <w:sz w:val="24"/>
          <w:szCs w:val="20"/>
          <w:lang w:val="sr-Cyrl-CS"/>
        </w:rPr>
        <w:t>Эмоциональное благополучие - это состояние, когда человек испытывает положительные эмоции, чувствует себя удовлетворенным своей жизнью, уверенным в своих способностях и имеет хорошие отношения с окружающими людьми. Это также включает в себя способность справляться со стрессом, эмоциональными вызовами и проблемами, а также умение регулировать свои эмоции и сосредоточиваться на позитивных аспектах жизни</w:t>
      </w:r>
      <w:r>
        <w:rPr>
          <w:sz w:val="24"/>
          <w:szCs w:val="20"/>
          <w:lang w:val="sr-Cyrl-CS"/>
        </w:rPr>
        <w:t xml:space="preserve"> </w:t>
      </w:r>
      <w:bookmarkStart w:id="2" w:name="_Hlk128517556"/>
      <w:r w:rsidRPr="00421222">
        <w:rPr>
          <w:sz w:val="24"/>
          <w:szCs w:val="20"/>
          <w:lang w:val="sr-Cyrl-CS"/>
        </w:rPr>
        <w:t>[</w:t>
      </w:r>
      <w:r>
        <w:rPr>
          <w:sz w:val="24"/>
          <w:szCs w:val="20"/>
          <w:lang w:val="sr-Cyrl-CS"/>
        </w:rPr>
        <w:t>4</w:t>
      </w:r>
      <w:r w:rsidRPr="00421222">
        <w:rPr>
          <w:sz w:val="24"/>
          <w:szCs w:val="20"/>
          <w:lang w:val="sr-Cyrl-CS"/>
        </w:rPr>
        <w:t xml:space="preserve">, с. </w:t>
      </w:r>
      <w:r>
        <w:rPr>
          <w:sz w:val="24"/>
          <w:szCs w:val="20"/>
          <w:lang w:val="sr-Cyrl-CS"/>
        </w:rPr>
        <w:t>7</w:t>
      </w:r>
      <w:r w:rsidRPr="00421222">
        <w:rPr>
          <w:sz w:val="24"/>
          <w:szCs w:val="20"/>
          <w:lang w:val="sr-Cyrl-CS"/>
        </w:rPr>
        <w:t>2].</w:t>
      </w:r>
      <w:bookmarkEnd w:id="2"/>
    </w:p>
    <w:p w14:paraId="408EE323" w14:textId="77777777" w:rsidR="006741E3" w:rsidRPr="00445534" w:rsidRDefault="006741E3" w:rsidP="006741E3">
      <w:pPr>
        <w:pStyle w:val="a5"/>
        <w:ind w:firstLine="567"/>
        <w:jc w:val="both"/>
        <w:rPr>
          <w:sz w:val="24"/>
          <w:szCs w:val="20"/>
          <w:lang w:val="sr-Cyrl-CS"/>
        </w:rPr>
      </w:pPr>
      <w:r w:rsidRPr="003F53C0">
        <w:rPr>
          <w:sz w:val="24"/>
          <w:szCs w:val="20"/>
          <w:lang w:val="sr-Cyrl-CS"/>
        </w:rPr>
        <w:t xml:space="preserve">Эмоциональное благополучие </w:t>
      </w:r>
      <w:r>
        <w:rPr>
          <w:sz w:val="24"/>
          <w:szCs w:val="20"/>
          <w:lang w:val="sr-Cyrl-CS"/>
        </w:rPr>
        <w:t>х</w:t>
      </w:r>
      <w:r w:rsidRPr="003F53C0">
        <w:rPr>
          <w:sz w:val="24"/>
          <w:szCs w:val="20"/>
          <w:lang w:val="sr-Cyrl-CS"/>
        </w:rPr>
        <w:t>арактериз</w:t>
      </w:r>
      <w:r>
        <w:rPr>
          <w:sz w:val="24"/>
          <w:szCs w:val="20"/>
          <w:lang w:val="sr-Cyrl-CS"/>
        </w:rPr>
        <w:t>уется</w:t>
      </w:r>
      <w:r w:rsidRPr="003F53C0">
        <w:rPr>
          <w:sz w:val="24"/>
          <w:szCs w:val="20"/>
          <w:lang w:val="sr-Cyrl-CS"/>
        </w:rPr>
        <w:t xml:space="preserve"> оптимальным балансом положительных и отрицательных эмоций, удовлетворенностью жизнью и общей психологической устойчивостью. Это психологическое понятие описывает уровень удовлетворенности и комфорта, который человек испытывает в своей жизни и который включает в себя различные аспекты, такие как позитивные эмоции, уверенность в себе, чувство контроля и гармоничные межличностные отношения. Эмоциональное благополучие является ключевым аспектом </w:t>
      </w:r>
      <w:r w:rsidRPr="003F53C0">
        <w:rPr>
          <w:sz w:val="24"/>
          <w:szCs w:val="20"/>
          <w:lang w:val="sr-Cyrl-CS"/>
        </w:rPr>
        <w:lastRenderedPageBreak/>
        <w:t>психологического здоровья человека и имеет важное значение для качества жизни, социальной адаптации и общего благополучия</w:t>
      </w:r>
      <w:r w:rsidRPr="001F5B1C">
        <w:t xml:space="preserve"> </w:t>
      </w:r>
      <w:bookmarkStart w:id="3" w:name="_Hlk128518909"/>
      <w:r w:rsidRPr="001F5B1C">
        <w:rPr>
          <w:sz w:val="24"/>
          <w:szCs w:val="20"/>
          <w:lang w:val="sr-Cyrl-CS"/>
        </w:rPr>
        <w:t>[</w:t>
      </w:r>
      <w:r w:rsidRPr="001F5B1C">
        <w:rPr>
          <w:sz w:val="24"/>
          <w:szCs w:val="20"/>
        </w:rPr>
        <w:t>5</w:t>
      </w:r>
      <w:r w:rsidRPr="001F5B1C">
        <w:rPr>
          <w:sz w:val="24"/>
          <w:szCs w:val="20"/>
          <w:lang w:val="sr-Cyrl-CS"/>
        </w:rPr>
        <w:t xml:space="preserve">, с. </w:t>
      </w:r>
      <w:r w:rsidRPr="001F5B1C">
        <w:rPr>
          <w:sz w:val="24"/>
          <w:szCs w:val="20"/>
        </w:rPr>
        <w:t>31</w:t>
      </w:r>
      <w:r w:rsidRPr="001F5B1C">
        <w:rPr>
          <w:sz w:val="24"/>
          <w:szCs w:val="20"/>
          <w:lang w:val="sr-Cyrl-CS"/>
        </w:rPr>
        <w:t>].</w:t>
      </w:r>
      <w:bookmarkEnd w:id="3"/>
    </w:p>
    <w:bookmarkEnd w:id="1"/>
    <w:p w14:paraId="4292D953" w14:textId="116E148A" w:rsidR="00C842DF" w:rsidRDefault="002E7CCD" w:rsidP="007B278C">
      <w:pPr>
        <w:pStyle w:val="a5"/>
        <w:ind w:firstLine="567"/>
        <w:jc w:val="both"/>
        <w:rPr>
          <w:sz w:val="24"/>
          <w:szCs w:val="20"/>
          <w:lang w:val="sr-Cyrl-CS"/>
        </w:rPr>
      </w:pPr>
      <w:r>
        <w:rPr>
          <w:sz w:val="24"/>
          <w:szCs w:val="20"/>
          <w:lang w:val="sr-Cyrl-CS"/>
        </w:rPr>
        <w:t xml:space="preserve">Термин </w:t>
      </w:r>
      <w:r w:rsidR="002208BD" w:rsidRPr="002208BD">
        <w:rPr>
          <w:sz w:val="24"/>
          <w:szCs w:val="20"/>
          <w:lang w:val="sr-Cyrl-CS"/>
        </w:rPr>
        <w:t xml:space="preserve">«верификации» </w:t>
      </w:r>
      <w:r w:rsidR="00E5708B" w:rsidRPr="002208BD">
        <w:rPr>
          <w:sz w:val="24"/>
          <w:szCs w:val="20"/>
          <w:lang w:val="sr-Cyrl-CS"/>
        </w:rPr>
        <w:t>(от лат. verificatio – «подтверждение истинности») был введен в научный оборот представителями логического позитивизма в начале XX века, прежде всего членами Венского кружка.</w:t>
      </w:r>
      <w:r w:rsidR="00E5708B">
        <w:rPr>
          <w:sz w:val="24"/>
          <w:szCs w:val="20"/>
          <w:lang w:val="sr-Cyrl-CS"/>
        </w:rPr>
        <w:t xml:space="preserve"> </w:t>
      </w:r>
      <w:r w:rsidR="00E5708B" w:rsidRPr="002208BD">
        <w:rPr>
          <w:sz w:val="24"/>
          <w:szCs w:val="20"/>
          <w:lang w:val="sr-Cyrl-CS"/>
        </w:rPr>
        <w:t>Наиболее значимый вклад в развитие концепции верификации внес Р</w:t>
      </w:r>
      <w:r w:rsidR="00E5708B">
        <w:rPr>
          <w:sz w:val="24"/>
          <w:szCs w:val="20"/>
          <w:lang w:val="sr-Cyrl-CS"/>
        </w:rPr>
        <w:t>.</w:t>
      </w:r>
      <w:r w:rsidR="00E5708B" w:rsidRPr="002208BD">
        <w:rPr>
          <w:sz w:val="24"/>
          <w:szCs w:val="20"/>
          <w:lang w:val="sr-Cyrl-CS"/>
        </w:rPr>
        <w:t xml:space="preserve"> Карнап</w:t>
      </w:r>
      <w:r w:rsidR="00EB3D37" w:rsidRPr="00EB3D37">
        <w:rPr>
          <w:sz w:val="24"/>
          <w:szCs w:val="20"/>
        </w:rPr>
        <w:t xml:space="preserve"> [6</w:t>
      </w:r>
      <w:r w:rsidR="00006BFF">
        <w:rPr>
          <w:sz w:val="24"/>
          <w:szCs w:val="20"/>
        </w:rPr>
        <w:t>, с. 420</w:t>
      </w:r>
      <w:r w:rsidR="00EB3D37" w:rsidRPr="00EB3D37">
        <w:rPr>
          <w:sz w:val="24"/>
          <w:szCs w:val="20"/>
        </w:rPr>
        <w:t>]</w:t>
      </w:r>
      <w:r w:rsidR="00E5708B" w:rsidRPr="002208BD">
        <w:rPr>
          <w:sz w:val="24"/>
          <w:szCs w:val="20"/>
          <w:lang w:val="sr-Cyrl-CS"/>
        </w:rPr>
        <w:t>, который развил идеи о проверяемости научных утверждений через эмпирический опыт. Верификационный принцип также активно использовал А. Дж. Айер, популяризировав его в книге «Язык, истина и логика» (1936)</w:t>
      </w:r>
      <w:r w:rsidR="00EB3D37">
        <w:rPr>
          <w:sz w:val="24"/>
          <w:szCs w:val="20"/>
          <w:lang w:val="sr-Cyrl-CS"/>
        </w:rPr>
        <w:t xml:space="preserve"> </w:t>
      </w:r>
      <w:r w:rsidR="00EB3D37" w:rsidRPr="00EB3D37">
        <w:rPr>
          <w:sz w:val="24"/>
          <w:szCs w:val="20"/>
        </w:rPr>
        <w:t>[7]</w:t>
      </w:r>
      <w:r w:rsidR="00E5708B">
        <w:rPr>
          <w:sz w:val="24"/>
          <w:szCs w:val="20"/>
          <w:lang w:val="sr-Cyrl-CS"/>
        </w:rPr>
        <w:t xml:space="preserve">, </w:t>
      </w:r>
      <w:r w:rsidRPr="002E7CCD">
        <w:rPr>
          <w:sz w:val="24"/>
          <w:szCs w:val="20"/>
          <w:lang w:val="sr-Cyrl-CS"/>
        </w:rPr>
        <w:t xml:space="preserve">является </w:t>
      </w:r>
      <w:r w:rsidR="008F1CD1">
        <w:rPr>
          <w:sz w:val="24"/>
          <w:szCs w:val="20"/>
          <w:lang w:val="sr-Cyrl-CS"/>
        </w:rPr>
        <w:t>междисциплинарным</w:t>
      </w:r>
      <w:r w:rsidRPr="002E7CCD">
        <w:rPr>
          <w:sz w:val="24"/>
          <w:szCs w:val="20"/>
          <w:lang w:val="sr-Cyrl-CS"/>
        </w:rPr>
        <w:t xml:space="preserve"> понятием</w:t>
      </w:r>
      <w:r w:rsidR="008F1CD1">
        <w:rPr>
          <w:sz w:val="24"/>
          <w:szCs w:val="20"/>
          <w:lang w:val="sr-Cyrl-CS"/>
        </w:rPr>
        <w:t>, который применяется</w:t>
      </w:r>
      <w:r w:rsidRPr="002E7CCD">
        <w:rPr>
          <w:sz w:val="24"/>
          <w:szCs w:val="20"/>
          <w:lang w:val="sr-Cyrl-CS"/>
        </w:rPr>
        <w:t xml:space="preserve"> в различных научных дисциплинах</w:t>
      </w:r>
      <w:r w:rsidR="008F1CD1">
        <w:rPr>
          <w:sz w:val="24"/>
          <w:szCs w:val="20"/>
          <w:lang w:val="sr-Cyrl-CS"/>
        </w:rPr>
        <w:t>, как</w:t>
      </w:r>
      <w:r w:rsidRPr="002E7CCD">
        <w:rPr>
          <w:sz w:val="24"/>
          <w:szCs w:val="20"/>
          <w:lang w:val="sr-Cyrl-CS"/>
        </w:rPr>
        <w:t xml:space="preserve"> методологи</w:t>
      </w:r>
      <w:r w:rsidR="008F1CD1">
        <w:rPr>
          <w:sz w:val="24"/>
          <w:szCs w:val="20"/>
          <w:lang w:val="sr-Cyrl-CS"/>
        </w:rPr>
        <w:t>я</w:t>
      </w:r>
      <w:r w:rsidRPr="002E7CCD">
        <w:rPr>
          <w:sz w:val="24"/>
          <w:szCs w:val="20"/>
          <w:lang w:val="sr-Cyrl-CS"/>
        </w:rPr>
        <w:t xml:space="preserve"> науки, </w:t>
      </w:r>
      <w:r w:rsidR="008F1CD1">
        <w:rPr>
          <w:sz w:val="24"/>
          <w:szCs w:val="20"/>
          <w:lang w:val="sr-Cyrl-CS"/>
        </w:rPr>
        <w:t xml:space="preserve">философия позитивизма, инженерия, информатика, </w:t>
      </w:r>
      <w:r w:rsidRPr="002E7CCD">
        <w:rPr>
          <w:sz w:val="24"/>
          <w:szCs w:val="20"/>
          <w:lang w:val="sr-Cyrl-CS"/>
        </w:rPr>
        <w:t>психологи</w:t>
      </w:r>
      <w:r w:rsidR="008F1CD1">
        <w:rPr>
          <w:sz w:val="24"/>
          <w:szCs w:val="20"/>
          <w:lang w:val="sr-Cyrl-CS"/>
        </w:rPr>
        <w:t>я</w:t>
      </w:r>
      <w:r w:rsidRPr="002E7CCD">
        <w:rPr>
          <w:sz w:val="24"/>
          <w:szCs w:val="20"/>
          <w:lang w:val="sr-Cyrl-CS"/>
        </w:rPr>
        <w:t xml:space="preserve"> и социальные науки</w:t>
      </w:r>
      <w:r w:rsidR="008F1CD1">
        <w:rPr>
          <w:sz w:val="24"/>
          <w:szCs w:val="20"/>
          <w:lang w:val="sr-Cyrl-CS"/>
        </w:rPr>
        <w:t>, однако все же свою основу берет с философии</w:t>
      </w:r>
      <w:r w:rsidR="0064026D">
        <w:rPr>
          <w:sz w:val="24"/>
          <w:szCs w:val="20"/>
          <w:lang w:val="sr-Cyrl-CS"/>
        </w:rPr>
        <w:t xml:space="preserve"> и науковедения</w:t>
      </w:r>
      <w:r w:rsidRPr="002E7CCD">
        <w:rPr>
          <w:sz w:val="24"/>
          <w:szCs w:val="20"/>
          <w:lang w:val="sr-Cyrl-CS"/>
        </w:rPr>
        <w:t>. Она охватывает процессы проверки, подтверждения и установления истинности научных положений, гипотез или данных. Разные области знания трактуют верификацию по-своему, что свидетельствует о ее междисциплинарной природе и широкой применимости.</w:t>
      </w:r>
      <w:r w:rsidR="007B278C">
        <w:rPr>
          <w:sz w:val="24"/>
          <w:szCs w:val="20"/>
          <w:lang w:val="sr-Cyrl-CS"/>
        </w:rPr>
        <w:t xml:space="preserve"> </w:t>
      </w:r>
    </w:p>
    <w:p w14:paraId="6EC5DE0D" w14:textId="725BA253" w:rsidR="002208BD" w:rsidRPr="002E7CCD" w:rsidRDefault="002208BD" w:rsidP="0034644F">
      <w:pPr>
        <w:pStyle w:val="a5"/>
        <w:ind w:firstLine="567"/>
        <w:jc w:val="both"/>
        <w:rPr>
          <w:sz w:val="24"/>
          <w:szCs w:val="20"/>
          <w:lang w:val="sr-Cyrl-CS"/>
        </w:rPr>
      </w:pPr>
      <w:r w:rsidRPr="002208BD">
        <w:rPr>
          <w:sz w:val="24"/>
          <w:szCs w:val="20"/>
          <w:lang w:val="sr-Cyrl-CS"/>
        </w:rPr>
        <w:t>Суть верификационного принципа заключалась в том, что любое осмысленное научное утверждение должно быть проверяемо эмпирически, иначе оно считается бессмысленным с научной точки зрения.</w:t>
      </w:r>
      <w:r w:rsidR="0034644F">
        <w:rPr>
          <w:sz w:val="24"/>
          <w:szCs w:val="20"/>
          <w:lang w:val="sr-Cyrl-CS"/>
        </w:rPr>
        <w:t xml:space="preserve"> </w:t>
      </w:r>
      <w:r w:rsidRPr="002208BD">
        <w:rPr>
          <w:sz w:val="24"/>
          <w:szCs w:val="20"/>
          <w:lang w:val="sr-Cyrl-CS"/>
        </w:rPr>
        <w:t>Впоследствии строгий принцип верификации подвергся критике (в частности, со стороны К</w:t>
      </w:r>
      <w:r w:rsidR="00C842DF">
        <w:rPr>
          <w:sz w:val="24"/>
          <w:szCs w:val="20"/>
          <w:lang w:val="sr-Cyrl-CS"/>
        </w:rPr>
        <w:t>.</w:t>
      </w:r>
      <w:r w:rsidRPr="002208BD">
        <w:rPr>
          <w:sz w:val="24"/>
          <w:szCs w:val="20"/>
          <w:lang w:val="sr-Cyrl-CS"/>
        </w:rPr>
        <w:t xml:space="preserve"> Поппера, предложившего принцип фальсифицируемости), но сам термин «верификация» остался и широко используется в различных науках</w:t>
      </w:r>
      <w:r w:rsidR="00EB3D37" w:rsidRPr="00EB3D37">
        <w:rPr>
          <w:sz w:val="24"/>
          <w:szCs w:val="20"/>
        </w:rPr>
        <w:t xml:space="preserve"> [</w:t>
      </w:r>
      <w:r w:rsidR="00EB3D37" w:rsidRPr="004C19AD">
        <w:rPr>
          <w:sz w:val="24"/>
          <w:szCs w:val="20"/>
        </w:rPr>
        <w:t>8</w:t>
      </w:r>
      <w:r w:rsidR="00EB3D37" w:rsidRPr="00EB3D37">
        <w:rPr>
          <w:sz w:val="24"/>
          <w:szCs w:val="20"/>
        </w:rPr>
        <w:t>]</w:t>
      </w:r>
      <w:r w:rsidRPr="002208BD">
        <w:rPr>
          <w:sz w:val="24"/>
          <w:szCs w:val="20"/>
          <w:lang w:val="sr-Cyrl-CS"/>
        </w:rPr>
        <w:t>.</w:t>
      </w:r>
    </w:p>
    <w:p w14:paraId="1AAC7185" w14:textId="35297DE0" w:rsidR="002155AC" w:rsidRDefault="002E7CCD" w:rsidP="002E7CCD">
      <w:pPr>
        <w:pStyle w:val="a5"/>
        <w:ind w:firstLine="567"/>
        <w:jc w:val="both"/>
        <w:rPr>
          <w:sz w:val="24"/>
          <w:szCs w:val="20"/>
          <w:lang w:val="sr-Cyrl-CS"/>
        </w:rPr>
      </w:pPr>
      <w:r w:rsidRPr="002E7CCD">
        <w:rPr>
          <w:sz w:val="24"/>
          <w:szCs w:val="20"/>
          <w:lang w:val="sr-Cyrl-CS"/>
        </w:rPr>
        <w:t>В психологии и социальной науке верификация играет важную роль в подтверждении когнитивных установок, эмоциональных состояний и социальных взаимодействий. Так, по определению Головина (1998)</w:t>
      </w:r>
      <w:r w:rsidR="004C19AD" w:rsidRPr="004C19AD">
        <w:rPr>
          <w:sz w:val="24"/>
          <w:szCs w:val="20"/>
        </w:rPr>
        <w:t xml:space="preserve"> [9]</w:t>
      </w:r>
      <w:r w:rsidRPr="002E7CCD">
        <w:rPr>
          <w:sz w:val="24"/>
          <w:szCs w:val="20"/>
          <w:lang w:val="sr-Cyrl-CS"/>
        </w:rPr>
        <w:t>, верификация — это проверка научных понятий через эмпирическое подтверждение их истинности, что предполагает наличие методики опытной проверки явления с использованием психодиагностических процедур. Аналогично, в словаре Американской психологической ассоциации (APA, 2018)</w:t>
      </w:r>
      <w:r w:rsidR="004C19AD" w:rsidRPr="004C19AD">
        <w:rPr>
          <w:sz w:val="24"/>
          <w:szCs w:val="20"/>
        </w:rPr>
        <w:t xml:space="preserve"> [10]</w:t>
      </w:r>
      <w:r w:rsidRPr="002E7CCD">
        <w:rPr>
          <w:sz w:val="24"/>
          <w:szCs w:val="20"/>
          <w:lang w:val="sr-Cyrl-CS"/>
        </w:rPr>
        <w:t xml:space="preserve"> верификация определяется как процесс установления истинности или точности чего-либо, особенно с применением объективных эмпирических данных для проверки гипотез или выводов.</w:t>
      </w:r>
    </w:p>
    <w:p w14:paraId="2D6C844D" w14:textId="77777777" w:rsidR="00563D36" w:rsidRDefault="0034644F" w:rsidP="0034644F">
      <w:pPr>
        <w:pStyle w:val="a5"/>
        <w:ind w:firstLine="567"/>
        <w:jc w:val="both"/>
        <w:rPr>
          <w:bCs/>
          <w:sz w:val="24"/>
          <w:szCs w:val="20"/>
        </w:rPr>
      </w:pPr>
      <w:r w:rsidRPr="0064026D">
        <w:rPr>
          <w:bCs/>
          <w:sz w:val="24"/>
          <w:szCs w:val="20"/>
        </w:rPr>
        <w:t xml:space="preserve">Существует несколько типов верификации, каждый из которых имеет свою специфику. </w:t>
      </w:r>
    </w:p>
    <w:p w14:paraId="1571F2CF" w14:textId="3E6B7CB4" w:rsidR="00563D36" w:rsidRDefault="00563D36" w:rsidP="0089385D">
      <w:pPr>
        <w:pStyle w:val="a5"/>
        <w:numPr>
          <w:ilvl w:val="0"/>
          <w:numId w:val="8"/>
        </w:numPr>
        <w:tabs>
          <w:tab w:val="left" w:pos="851"/>
        </w:tabs>
        <w:ind w:left="0" w:firstLine="567"/>
        <w:jc w:val="both"/>
        <w:rPr>
          <w:bCs/>
          <w:sz w:val="24"/>
          <w:szCs w:val="20"/>
        </w:rPr>
      </w:pPr>
      <w:r>
        <w:rPr>
          <w:bCs/>
          <w:sz w:val="24"/>
          <w:szCs w:val="20"/>
        </w:rPr>
        <w:t xml:space="preserve"> </w:t>
      </w:r>
      <w:r w:rsidR="0034644F" w:rsidRPr="0064026D">
        <w:rPr>
          <w:bCs/>
          <w:sz w:val="24"/>
          <w:szCs w:val="20"/>
        </w:rPr>
        <w:t xml:space="preserve">Эмпирическая верификация связана с проверкой теоретических положений через экспериментальные методы, наблюдения и измерения. Она широко применяется в когнитивной и экспериментальной психологии, а также в естественных науках. </w:t>
      </w:r>
    </w:p>
    <w:p w14:paraId="7C3A2FDA" w14:textId="3C9BE05B" w:rsidR="00563D36" w:rsidRDefault="00563D36" w:rsidP="0089385D">
      <w:pPr>
        <w:pStyle w:val="a5"/>
        <w:numPr>
          <w:ilvl w:val="0"/>
          <w:numId w:val="8"/>
        </w:numPr>
        <w:tabs>
          <w:tab w:val="left" w:pos="851"/>
        </w:tabs>
        <w:ind w:left="0" w:firstLine="567"/>
        <w:jc w:val="both"/>
        <w:rPr>
          <w:bCs/>
          <w:sz w:val="24"/>
          <w:szCs w:val="20"/>
        </w:rPr>
      </w:pPr>
      <w:r>
        <w:rPr>
          <w:bCs/>
          <w:sz w:val="24"/>
          <w:szCs w:val="20"/>
        </w:rPr>
        <w:t xml:space="preserve"> </w:t>
      </w:r>
      <w:r w:rsidR="0034644F" w:rsidRPr="0064026D">
        <w:rPr>
          <w:bCs/>
          <w:sz w:val="24"/>
          <w:szCs w:val="20"/>
        </w:rPr>
        <w:t xml:space="preserve">Социальная верификация предполагает подтверждение истинности информации через коллективные суждения и социальные нормы, что особенно важно в процессе формирования общественного мнения. </w:t>
      </w:r>
    </w:p>
    <w:p w14:paraId="5FB85A42" w14:textId="42FACA2A" w:rsidR="00563D36" w:rsidRDefault="00563D36" w:rsidP="0089385D">
      <w:pPr>
        <w:pStyle w:val="a5"/>
        <w:numPr>
          <w:ilvl w:val="0"/>
          <w:numId w:val="8"/>
        </w:numPr>
        <w:tabs>
          <w:tab w:val="left" w:pos="851"/>
        </w:tabs>
        <w:ind w:left="0" w:firstLine="567"/>
        <w:jc w:val="both"/>
        <w:rPr>
          <w:bCs/>
          <w:sz w:val="24"/>
          <w:szCs w:val="20"/>
        </w:rPr>
      </w:pPr>
      <w:r>
        <w:rPr>
          <w:bCs/>
          <w:sz w:val="24"/>
          <w:szCs w:val="20"/>
        </w:rPr>
        <w:t xml:space="preserve"> </w:t>
      </w:r>
      <w:r w:rsidR="0034644F" w:rsidRPr="0064026D">
        <w:rPr>
          <w:bCs/>
          <w:sz w:val="24"/>
          <w:szCs w:val="20"/>
        </w:rPr>
        <w:t>Социально-психологическая верификация включает в себя подтверждение когнитивных установок и эмоциональных состояний через социальные взаимодействия, например, когда человек ощущает поддержку своих убеждений со стороны значимых людей.</w:t>
      </w:r>
    </w:p>
    <w:p w14:paraId="3E606793" w14:textId="77777777" w:rsidR="00B07049" w:rsidRDefault="00563D36" w:rsidP="0089385D">
      <w:pPr>
        <w:pStyle w:val="a5"/>
        <w:numPr>
          <w:ilvl w:val="0"/>
          <w:numId w:val="8"/>
        </w:numPr>
        <w:tabs>
          <w:tab w:val="left" w:pos="851"/>
        </w:tabs>
        <w:ind w:left="0" w:firstLine="567"/>
        <w:jc w:val="both"/>
        <w:rPr>
          <w:bCs/>
          <w:sz w:val="24"/>
          <w:szCs w:val="20"/>
        </w:rPr>
      </w:pPr>
      <w:r>
        <w:rPr>
          <w:bCs/>
          <w:sz w:val="24"/>
          <w:szCs w:val="20"/>
        </w:rPr>
        <w:t xml:space="preserve"> </w:t>
      </w:r>
      <w:r w:rsidR="0034644F" w:rsidRPr="00563D36">
        <w:rPr>
          <w:bCs/>
          <w:sz w:val="24"/>
          <w:szCs w:val="20"/>
        </w:rPr>
        <w:t xml:space="preserve">Кроме того, существует логическая верификация, которая основывается на проверке истинности утверждений через логический анализ и выявление противоречий. В философии науки этот подход был особенно популярен в рамках логического позитивизма. </w:t>
      </w:r>
    </w:p>
    <w:p w14:paraId="42ED9BD7" w14:textId="77777777" w:rsidR="00B07049" w:rsidRDefault="00B07049" w:rsidP="0089385D">
      <w:pPr>
        <w:pStyle w:val="a5"/>
        <w:numPr>
          <w:ilvl w:val="0"/>
          <w:numId w:val="8"/>
        </w:numPr>
        <w:tabs>
          <w:tab w:val="left" w:pos="851"/>
        </w:tabs>
        <w:ind w:left="0" w:firstLine="567"/>
        <w:jc w:val="both"/>
        <w:rPr>
          <w:bCs/>
          <w:sz w:val="24"/>
          <w:szCs w:val="20"/>
        </w:rPr>
      </w:pPr>
      <w:r>
        <w:rPr>
          <w:bCs/>
          <w:sz w:val="24"/>
          <w:szCs w:val="20"/>
        </w:rPr>
        <w:t xml:space="preserve"> </w:t>
      </w:r>
      <w:r w:rsidR="0034644F" w:rsidRPr="00563D36">
        <w:rPr>
          <w:bCs/>
          <w:sz w:val="24"/>
          <w:szCs w:val="20"/>
        </w:rPr>
        <w:t xml:space="preserve">Информационная верификация направлена на подтверждение достоверности данных в медиа и цифровой среде, что особенно актуально в эпоху цифровизации. </w:t>
      </w:r>
    </w:p>
    <w:p w14:paraId="20A34F57" w14:textId="00881F44" w:rsidR="0034644F" w:rsidRPr="00B07049" w:rsidRDefault="00B07049" w:rsidP="0089385D">
      <w:pPr>
        <w:pStyle w:val="a5"/>
        <w:numPr>
          <w:ilvl w:val="0"/>
          <w:numId w:val="8"/>
        </w:numPr>
        <w:tabs>
          <w:tab w:val="left" w:pos="851"/>
        </w:tabs>
        <w:ind w:left="0" w:firstLine="567"/>
        <w:jc w:val="both"/>
        <w:rPr>
          <w:bCs/>
          <w:sz w:val="24"/>
          <w:szCs w:val="20"/>
        </w:rPr>
      </w:pPr>
      <w:r>
        <w:rPr>
          <w:bCs/>
          <w:sz w:val="24"/>
          <w:szCs w:val="20"/>
        </w:rPr>
        <w:t xml:space="preserve"> </w:t>
      </w:r>
      <w:r w:rsidR="0034644F" w:rsidRPr="00563D36">
        <w:rPr>
          <w:bCs/>
          <w:sz w:val="24"/>
          <w:szCs w:val="20"/>
        </w:rPr>
        <w:t>Наконец, научная верификация включает процессы анализа реплицируемости исследований, прозрачности данных и возможности повторения экспериментов, что является критерием научности любого исследования.</w:t>
      </w:r>
    </w:p>
    <w:p w14:paraId="68DD3791" w14:textId="42F52082" w:rsidR="00B07049" w:rsidRPr="0064026D" w:rsidRDefault="00B07049" w:rsidP="00B07049">
      <w:pPr>
        <w:pStyle w:val="a5"/>
        <w:ind w:firstLine="567"/>
        <w:jc w:val="both"/>
        <w:rPr>
          <w:bCs/>
          <w:sz w:val="24"/>
          <w:szCs w:val="20"/>
        </w:rPr>
      </w:pPr>
      <w:r w:rsidRPr="0064026D">
        <w:rPr>
          <w:bCs/>
          <w:sz w:val="24"/>
          <w:szCs w:val="20"/>
        </w:rPr>
        <w:t>В логике и методологии науки верификация определяется через доказательство истинности научных положений в процессе их эмпирической проверки. Согласно Рапацевичу (2006)</w:t>
      </w:r>
      <w:r w:rsidR="00737C19" w:rsidRPr="00737C19">
        <w:rPr>
          <w:bCs/>
          <w:sz w:val="24"/>
          <w:szCs w:val="20"/>
        </w:rPr>
        <w:t xml:space="preserve"> [11]</w:t>
      </w:r>
      <w:r w:rsidRPr="0064026D">
        <w:rPr>
          <w:bCs/>
          <w:sz w:val="24"/>
          <w:szCs w:val="20"/>
        </w:rPr>
        <w:t>, различают непосредственную верификацию (прямо выходящую на факты) и опосредованную (основанную на логических следствиях из проверяемого положения). Однако любое научное подтверждение всегда в той или иной степени опосредовано теоретическими построениями, что делает концепцию верификации сложной и многослойной.</w:t>
      </w:r>
    </w:p>
    <w:p w14:paraId="708E35D1" w14:textId="06E28CFF" w:rsidR="00684BC0" w:rsidRPr="00762CC5" w:rsidRDefault="0064026D" w:rsidP="0064026D">
      <w:pPr>
        <w:pStyle w:val="a5"/>
        <w:ind w:firstLine="567"/>
        <w:jc w:val="both"/>
        <w:rPr>
          <w:bCs/>
          <w:sz w:val="24"/>
          <w:szCs w:val="20"/>
        </w:rPr>
      </w:pPr>
      <w:r w:rsidRPr="0064026D">
        <w:rPr>
          <w:bCs/>
          <w:sz w:val="24"/>
          <w:szCs w:val="20"/>
        </w:rPr>
        <w:lastRenderedPageBreak/>
        <w:t>Таким образом, верификация является универсальным механизмом, который используется в различных областях знания. Она выполняет критически важную функцию в науке, социальной жизни и повседневной практике, позволяя устанавливать достоверность информации, проверять гипотезы и корректировать когнитивные установки. В условиях роста объема информации и увеличения рисков ее искажения верификация приобретает особое значение как инструмент сохранения научной объективности, критического мышления и устойчивости к когнитивным искажениям.</w:t>
      </w:r>
    </w:p>
    <w:p w14:paraId="2EAC8DDD" w14:textId="6848BFB0" w:rsidR="001E193E" w:rsidRDefault="006741E3" w:rsidP="006960F8">
      <w:pPr>
        <w:pStyle w:val="a5"/>
        <w:ind w:firstLine="567"/>
        <w:jc w:val="both"/>
        <w:rPr>
          <w:b/>
          <w:bCs/>
          <w:sz w:val="24"/>
          <w:szCs w:val="20"/>
          <w:lang w:val="sr-Cyrl-CS"/>
        </w:rPr>
      </w:pPr>
      <w:r>
        <w:rPr>
          <w:b/>
          <w:bCs/>
          <w:sz w:val="24"/>
          <w:szCs w:val="20"/>
          <w:lang w:val="sr-Cyrl-CS"/>
        </w:rPr>
        <w:t>Когнитивные детерминанты эмоциональных состоянии</w:t>
      </w:r>
      <w:r w:rsidR="001E193E">
        <w:rPr>
          <w:b/>
          <w:bCs/>
          <w:sz w:val="24"/>
          <w:szCs w:val="20"/>
          <w:lang w:val="sr-Cyrl-CS"/>
        </w:rPr>
        <w:t>.</w:t>
      </w:r>
    </w:p>
    <w:p w14:paraId="3DCC4EA1" w14:textId="7C348D19" w:rsidR="00C9054F" w:rsidRDefault="00C9054F" w:rsidP="00C9054F">
      <w:pPr>
        <w:pStyle w:val="a5"/>
        <w:ind w:firstLine="567"/>
        <w:jc w:val="both"/>
        <w:rPr>
          <w:sz w:val="24"/>
          <w:szCs w:val="20"/>
        </w:rPr>
      </w:pPr>
      <w:r>
        <w:rPr>
          <w:sz w:val="24"/>
          <w:szCs w:val="20"/>
        </w:rPr>
        <w:t>Эмоциональное состояние по теории Джеймса-Ланге определяется как субъективное восприятие физиологических соматических изменений путем регуляции автоматических, гормональных, моторных систем.</w:t>
      </w:r>
      <w:r w:rsidRPr="007575B8">
        <w:t xml:space="preserve"> </w:t>
      </w:r>
      <w:r w:rsidRPr="007575B8">
        <w:rPr>
          <w:sz w:val="24"/>
          <w:szCs w:val="20"/>
        </w:rPr>
        <w:t>Как только мы осознаем физиологические</w:t>
      </w:r>
      <w:r>
        <w:rPr>
          <w:sz w:val="24"/>
          <w:szCs w:val="20"/>
        </w:rPr>
        <w:t xml:space="preserve"> </w:t>
      </w:r>
      <w:r w:rsidRPr="007575B8">
        <w:rPr>
          <w:sz w:val="24"/>
          <w:szCs w:val="20"/>
        </w:rPr>
        <w:t>телесные изменения, вызванные опасностью, мы испытываем страх и</w:t>
      </w:r>
      <w:r>
        <w:rPr>
          <w:sz w:val="24"/>
          <w:szCs w:val="20"/>
        </w:rPr>
        <w:t xml:space="preserve"> </w:t>
      </w:r>
      <w:r w:rsidRPr="007575B8">
        <w:rPr>
          <w:sz w:val="24"/>
          <w:szCs w:val="20"/>
        </w:rPr>
        <w:t>субъективно испытываем эмоциональные переживания</w:t>
      </w:r>
      <w:r>
        <w:rPr>
          <w:sz w:val="24"/>
          <w:szCs w:val="20"/>
        </w:rPr>
        <w:t xml:space="preserve">. Авторы этого подхода утверждали о том, что физиологические процессы предвосхищают когнитивные, то есть у человека возникает реакция в виде эмоциональных состояний быстрее, чем осознание, мысленный фильтр или когнитивная оценка ситуации: «Мы улыбаемся не потому, что нам весело, а потому нам весело, что улыбаемся» </w:t>
      </w:r>
      <w:r w:rsidRPr="00112923">
        <w:rPr>
          <w:sz w:val="24"/>
          <w:szCs w:val="20"/>
        </w:rPr>
        <w:t>[</w:t>
      </w:r>
      <w:r w:rsidR="00452542" w:rsidRPr="00452542">
        <w:rPr>
          <w:sz w:val="24"/>
          <w:szCs w:val="20"/>
        </w:rPr>
        <w:t>12</w:t>
      </w:r>
      <w:r w:rsidRPr="00112923">
        <w:rPr>
          <w:sz w:val="24"/>
          <w:szCs w:val="20"/>
        </w:rPr>
        <w:t>]</w:t>
      </w:r>
      <w:r>
        <w:rPr>
          <w:sz w:val="24"/>
          <w:szCs w:val="20"/>
        </w:rPr>
        <w:t xml:space="preserve">. Авторы этой концепции были сторонниками биологического и поведенческого направления, нежели когнитивного, а индивид здесь не рассматривается целостно, системно. Данная теория в сегодняшнее время прошла через множество критических оценок, преобразовании и модификации как в нейронаучном, так и философском контексте, как воплощение эмоциональных переживаний. </w:t>
      </w:r>
      <w:r w:rsidRPr="00F51863">
        <w:rPr>
          <w:sz w:val="24"/>
          <w:szCs w:val="20"/>
        </w:rPr>
        <w:t>Современные эмпирические версии этой теории</w:t>
      </w:r>
      <w:r>
        <w:rPr>
          <w:sz w:val="24"/>
          <w:szCs w:val="20"/>
        </w:rPr>
        <w:t xml:space="preserve"> </w:t>
      </w:r>
      <w:r w:rsidRPr="00F51863">
        <w:rPr>
          <w:sz w:val="24"/>
          <w:szCs w:val="20"/>
        </w:rPr>
        <w:t>всплывают в современных нейронаучных моделях эмоций</w:t>
      </w:r>
      <w:r>
        <w:rPr>
          <w:sz w:val="24"/>
          <w:szCs w:val="20"/>
        </w:rPr>
        <w:t>,</w:t>
      </w:r>
      <w:r w:rsidRPr="00F51863">
        <w:rPr>
          <w:sz w:val="24"/>
          <w:szCs w:val="20"/>
        </w:rPr>
        <w:t xml:space="preserve"> как</w:t>
      </w:r>
      <w:r w:rsidRPr="00360247">
        <w:rPr>
          <w:sz w:val="24"/>
          <w:szCs w:val="20"/>
        </w:rPr>
        <w:t xml:space="preserve"> </w:t>
      </w:r>
      <w:r>
        <w:rPr>
          <w:sz w:val="24"/>
          <w:szCs w:val="20"/>
        </w:rPr>
        <w:t>к</w:t>
      </w:r>
      <w:r w:rsidRPr="00DB0266">
        <w:rPr>
          <w:sz w:val="24"/>
          <w:szCs w:val="20"/>
        </w:rPr>
        <w:t>огнитивные процессы в регуляции эмоций</w:t>
      </w:r>
      <w:r w:rsidRPr="00F51863">
        <w:rPr>
          <w:sz w:val="24"/>
          <w:szCs w:val="20"/>
        </w:rPr>
        <w:t>,</w:t>
      </w:r>
      <w:r>
        <w:rPr>
          <w:sz w:val="24"/>
          <w:szCs w:val="20"/>
        </w:rPr>
        <w:t xml:space="preserve"> </w:t>
      </w:r>
      <w:r w:rsidRPr="00F51863">
        <w:rPr>
          <w:sz w:val="24"/>
          <w:szCs w:val="20"/>
        </w:rPr>
        <w:t>например, у Дамасио</w:t>
      </w:r>
      <w:r>
        <w:rPr>
          <w:sz w:val="24"/>
          <w:szCs w:val="20"/>
        </w:rPr>
        <w:t xml:space="preserve"> </w:t>
      </w:r>
      <w:r w:rsidRPr="00F51863">
        <w:rPr>
          <w:sz w:val="24"/>
          <w:szCs w:val="20"/>
        </w:rPr>
        <w:t>[</w:t>
      </w:r>
      <w:r w:rsidR="00452542" w:rsidRPr="00452542">
        <w:rPr>
          <w:sz w:val="24"/>
          <w:szCs w:val="20"/>
        </w:rPr>
        <w:t>1</w:t>
      </w:r>
      <w:r w:rsidR="00452542" w:rsidRPr="00051A7D">
        <w:rPr>
          <w:sz w:val="24"/>
          <w:szCs w:val="20"/>
        </w:rPr>
        <w:t>3</w:t>
      </w:r>
      <w:r w:rsidR="00172DA3">
        <w:rPr>
          <w:sz w:val="24"/>
          <w:szCs w:val="20"/>
        </w:rPr>
        <w:t>, с. 255</w:t>
      </w:r>
      <w:r w:rsidRPr="00F51863">
        <w:rPr>
          <w:sz w:val="24"/>
          <w:szCs w:val="20"/>
        </w:rPr>
        <w:t>]</w:t>
      </w:r>
      <w:r>
        <w:rPr>
          <w:sz w:val="24"/>
          <w:szCs w:val="20"/>
        </w:rPr>
        <w:t>.</w:t>
      </w:r>
    </w:p>
    <w:p w14:paraId="61F14BC1" w14:textId="112C42A9" w:rsidR="00C9054F" w:rsidRPr="003436AF" w:rsidRDefault="00C9054F" w:rsidP="00C9054F">
      <w:pPr>
        <w:pStyle w:val="a5"/>
        <w:ind w:firstLine="567"/>
        <w:jc w:val="both"/>
        <w:rPr>
          <w:sz w:val="24"/>
          <w:szCs w:val="20"/>
          <w:lang w:val="kk-KZ"/>
        </w:rPr>
      </w:pPr>
      <w:r w:rsidRPr="00240ADA">
        <w:rPr>
          <w:sz w:val="24"/>
          <w:szCs w:val="20"/>
        </w:rPr>
        <w:t xml:space="preserve">Воплощенный подход к эмоциям </w:t>
      </w:r>
      <w:r>
        <w:rPr>
          <w:sz w:val="24"/>
          <w:szCs w:val="20"/>
        </w:rPr>
        <w:t>обуславливает</w:t>
      </w:r>
      <w:r w:rsidRPr="00240ADA">
        <w:rPr>
          <w:sz w:val="24"/>
          <w:szCs w:val="20"/>
        </w:rPr>
        <w:t xml:space="preserve"> существенную роль тела в формировании эмоционального опыта. Если телесные функции - такие как вегетативные и сенсомоторные процессы - являются основополагающими для формирования эмоций, то тело нельзя рассматривать только как объективную сущность. Вместо этого его следует понимать как субъективный, прожитый опыт. Это различие отделяет объективное тело от субъективно переживаемого тела, которое играет решающую роль в эмоциональных переживаниях </w:t>
      </w:r>
      <w:r w:rsidRPr="003436AF">
        <w:rPr>
          <w:sz w:val="24"/>
          <w:szCs w:val="20"/>
        </w:rPr>
        <w:t>[</w:t>
      </w:r>
      <w:r w:rsidR="004D2BD2" w:rsidRPr="004D2BD2">
        <w:rPr>
          <w:sz w:val="24"/>
          <w:szCs w:val="20"/>
        </w:rPr>
        <w:t>14</w:t>
      </w:r>
      <w:r w:rsidR="00172DA3">
        <w:rPr>
          <w:sz w:val="24"/>
          <w:szCs w:val="20"/>
        </w:rPr>
        <w:t>, с. 200</w:t>
      </w:r>
      <w:r w:rsidRPr="003436AF">
        <w:rPr>
          <w:sz w:val="24"/>
          <w:szCs w:val="20"/>
        </w:rPr>
        <w:t>]</w:t>
      </w:r>
      <w:r w:rsidRPr="00240ADA">
        <w:rPr>
          <w:sz w:val="24"/>
          <w:szCs w:val="20"/>
        </w:rPr>
        <w:t xml:space="preserve">. </w:t>
      </w:r>
    </w:p>
    <w:p w14:paraId="00F42015" w14:textId="77777777" w:rsidR="00C9054F" w:rsidRPr="00DB0266" w:rsidRDefault="00C9054F" w:rsidP="00C9054F">
      <w:pPr>
        <w:pStyle w:val="a5"/>
        <w:ind w:firstLine="567"/>
        <w:jc w:val="both"/>
        <w:rPr>
          <w:sz w:val="24"/>
          <w:szCs w:val="20"/>
        </w:rPr>
      </w:pPr>
      <w:r>
        <w:rPr>
          <w:sz w:val="24"/>
          <w:szCs w:val="20"/>
        </w:rPr>
        <w:t>Отечественная современная психология и к</w:t>
      </w:r>
      <w:r w:rsidRPr="00DB0266">
        <w:rPr>
          <w:sz w:val="24"/>
          <w:szCs w:val="20"/>
        </w:rPr>
        <w:t xml:space="preserve">огнитивная наука рассматривает эмоции как результат сложного взаимодействия перцептивных и мыслительных процессов. Основными когнитивными детерминантами эмоциональных состояний </w:t>
      </w:r>
      <w:r>
        <w:rPr>
          <w:sz w:val="24"/>
          <w:szCs w:val="20"/>
        </w:rPr>
        <w:t>выступают</w:t>
      </w:r>
      <w:r w:rsidRPr="00DB0266">
        <w:rPr>
          <w:sz w:val="24"/>
          <w:szCs w:val="20"/>
        </w:rPr>
        <w:t>:</w:t>
      </w:r>
    </w:p>
    <w:p w14:paraId="307F677F" w14:textId="39DE973F" w:rsidR="00C9054F" w:rsidRPr="00DB0266" w:rsidRDefault="00C9054F" w:rsidP="00C9054F">
      <w:pPr>
        <w:pStyle w:val="a5"/>
        <w:ind w:firstLine="567"/>
        <w:jc w:val="both"/>
        <w:rPr>
          <w:sz w:val="24"/>
          <w:szCs w:val="20"/>
        </w:rPr>
      </w:pPr>
      <w:r>
        <w:rPr>
          <w:sz w:val="24"/>
          <w:szCs w:val="20"/>
        </w:rPr>
        <w:t xml:space="preserve">- </w:t>
      </w:r>
      <w:r w:rsidRPr="00DB0266">
        <w:rPr>
          <w:sz w:val="24"/>
          <w:szCs w:val="20"/>
        </w:rPr>
        <w:t xml:space="preserve">Когнитивная оценка – процесс интерпретации событий, который определяет характер эмоционального ответа </w:t>
      </w:r>
      <w:r w:rsidRPr="000743B2">
        <w:rPr>
          <w:sz w:val="24"/>
          <w:szCs w:val="20"/>
        </w:rPr>
        <w:t>[</w:t>
      </w:r>
      <w:r w:rsidR="004D2BD2" w:rsidRPr="004D2BD2">
        <w:rPr>
          <w:sz w:val="24"/>
          <w:szCs w:val="20"/>
        </w:rPr>
        <w:t>15</w:t>
      </w:r>
      <w:r w:rsidRPr="000743B2">
        <w:rPr>
          <w:sz w:val="24"/>
          <w:szCs w:val="20"/>
        </w:rPr>
        <w:t>]</w:t>
      </w:r>
      <w:r w:rsidRPr="00DB0266">
        <w:rPr>
          <w:sz w:val="24"/>
          <w:szCs w:val="20"/>
        </w:rPr>
        <w:t>.</w:t>
      </w:r>
    </w:p>
    <w:p w14:paraId="22B250E0" w14:textId="4EF219D2" w:rsidR="00C9054F" w:rsidRPr="00DB0266" w:rsidRDefault="00C9054F" w:rsidP="00C9054F">
      <w:pPr>
        <w:pStyle w:val="a5"/>
        <w:ind w:firstLine="567"/>
        <w:jc w:val="both"/>
        <w:rPr>
          <w:sz w:val="24"/>
          <w:szCs w:val="20"/>
        </w:rPr>
      </w:pPr>
      <w:r>
        <w:rPr>
          <w:sz w:val="24"/>
          <w:szCs w:val="20"/>
        </w:rPr>
        <w:t xml:space="preserve">- </w:t>
      </w:r>
      <w:r w:rsidRPr="00DB0266">
        <w:rPr>
          <w:sz w:val="24"/>
          <w:szCs w:val="20"/>
        </w:rPr>
        <w:t xml:space="preserve">Рабочая память – играет ключевую роль в обработке эмоционально значимой информации и её последующем влиянии на принятие решений </w:t>
      </w:r>
      <w:r w:rsidRPr="000743B2">
        <w:rPr>
          <w:sz w:val="24"/>
          <w:szCs w:val="20"/>
        </w:rPr>
        <w:t>[</w:t>
      </w:r>
      <w:r w:rsidR="004D2BD2" w:rsidRPr="004D2BD2">
        <w:rPr>
          <w:sz w:val="24"/>
          <w:szCs w:val="20"/>
        </w:rPr>
        <w:t>16</w:t>
      </w:r>
      <w:r w:rsidRPr="000743B2">
        <w:rPr>
          <w:sz w:val="24"/>
          <w:szCs w:val="20"/>
        </w:rPr>
        <w:t>]</w:t>
      </w:r>
      <w:r w:rsidRPr="00DB0266">
        <w:rPr>
          <w:sz w:val="24"/>
          <w:szCs w:val="20"/>
        </w:rPr>
        <w:t>.</w:t>
      </w:r>
    </w:p>
    <w:p w14:paraId="2DD56945" w14:textId="704C32DA" w:rsidR="00C9054F" w:rsidRPr="00DB0266" w:rsidRDefault="00C9054F" w:rsidP="00C9054F">
      <w:pPr>
        <w:pStyle w:val="a5"/>
        <w:ind w:firstLine="567"/>
        <w:jc w:val="both"/>
        <w:rPr>
          <w:sz w:val="24"/>
          <w:szCs w:val="20"/>
        </w:rPr>
      </w:pPr>
      <w:r>
        <w:rPr>
          <w:sz w:val="24"/>
          <w:szCs w:val="20"/>
        </w:rPr>
        <w:t xml:space="preserve">- </w:t>
      </w:r>
      <w:r w:rsidRPr="00DB0266">
        <w:rPr>
          <w:sz w:val="24"/>
          <w:szCs w:val="20"/>
        </w:rPr>
        <w:t xml:space="preserve">Исполнительные функции – механизмы контроля внимания и управления эмоциями, в том числе когнитивная переоценка </w:t>
      </w:r>
      <w:r w:rsidRPr="000743B2">
        <w:rPr>
          <w:sz w:val="24"/>
          <w:szCs w:val="20"/>
        </w:rPr>
        <w:t>[</w:t>
      </w:r>
      <w:r>
        <w:rPr>
          <w:sz w:val="24"/>
          <w:szCs w:val="20"/>
        </w:rPr>
        <w:t>1</w:t>
      </w:r>
      <w:r w:rsidR="004D2BD2" w:rsidRPr="004D2BD2">
        <w:rPr>
          <w:sz w:val="24"/>
          <w:szCs w:val="20"/>
        </w:rPr>
        <w:t>7</w:t>
      </w:r>
      <w:r w:rsidRPr="000743B2">
        <w:rPr>
          <w:sz w:val="24"/>
          <w:szCs w:val="20"/>
        </w:rPr>
        <w:t>]</w:t>
      </w:r>
      <w:r w:rsidRPr="00DB0266">
        <w:rPr>
          <w:sz w:val="24"/>
          <w:szCs w:val="20"/>
        </w:rPr>
        <w:t>.</w:t>
      </w:r>
    </w:p>
    <w:p w14:paraId="6F344DA0" w14:textId="7C3462D6" w:rsidR="00C9054F" w:rsidRDefault="00C9054F" w:rsidP="00C9054F">
      <w:pPr>
        <w:pStyle w:val="a5"/>
        <w:ind w:firstLine="567"/>
        <w:jc w:val="both"/>
        <w:rPr>
          <w:sz w:val="24"/>
          <w:szCs w:val="20"/>
        </w:rPr>
      </w:pPr>
      <w:r>
        <w:rPr>
          <w:sz w:val="24"/>
          <w:szCs w:val="20"/>
        </w:rPr>
        <w:t xml:space="preserve">- </w:t>
      </w:r>
      <w:r w:rsidRPr="00CF1E61">
        <w:rPr>
          <w:sz w:val="24"/>
          <w:szCs w:val="20"/>
        </w:rPr>
        <w:t>Фокус внимания</w:t>
      </w:r>
      <w:r>
        <w:rPr>
          <w:sz w:val="24"/>
          <w:szCs w:val="20"/>
        </w:rPr>
        <w:t xml:space="preserve"> - н</w:t>
      </w:r>
      <w:r w:rsidRPr="00CF1E61">
        <w:rPr>
          <w:sz w:val="24"/>
          <w:szCs w:val="20"/>
        </w:rPr>
        <w:t xml:space="preserve">аправленность внимания на эмоциональные или нейтральные стимулы определяет интенсивность и длительность эмоциональных реакций </w:t>
      </w:r>
      <w:r w:rsidRPr="000743B2">
        <w:rPr>
          <w:sz w:val="24"/>
          <w:szCs w:val="20"/>
        </w:rPr>
        <w:t>[</w:t>
      </w:r>
      <w:r>
        <w:rPr>
          <w:sz w:val="24"/>
          <w:szCs w:val="20"/>
        </w:rPr>
        <w:t>1</w:t>
      </w:r>
      <w:r w:rsidR="004D2BD2" w:rsidRPr="004D2BD2">
        <w:rPr>
          <w:sz w:val="24"/>
          <w:szCs w:val="20"/>
        </w:rPr>
        <w:t>8</w:t>
      </w:r>
      <w:r w:rsidRPr="000743B2">
        <w:rPr>
          <w:sz w:val="24"/>
          <w:szCs w:val="20"/>
        </w:rPr>
        <w:t>]</w:t>
      </w:r>
      <w:r w:rsidRPr="00CF1E61">
        <w:rPr>
          <w:sz w:val="24"/>
          <w:szCs w:val="20"/>
        </w:rPr>
        <w:t>.</w:t>
      </w:r>
    </w:p>
    <w:p w14:paraId="4492D53E" w14:textId="3C2165B4" w:rsidR="00C9054F" w:rsidRPr="00CF1E61" w:rsidRDefault="00C9054F" w:rsidP="00C9054F">
      <w:pPr>
        <w:pStyle w:val="a5"/>
        <w:ind w:firstLine="567"/>
        <w:jc w:val="both"/>
        <w:rPr>
          <w:sz w:val="24"/>
          <w:szCs w:val="20"/>
        </w:rPr>
      </w:pPr>
      <w:r w:rsidRPr="00DB0266">
        <w:rPr>
          <w:sz w:val="24"/>
          <w:szCs w:val="20"/>
        </w:rPr>
        <w:t>Нейробиологические основы когнитивной регуляции эмоций</w:t>
      </w:r>
      <w:r>
        <w:rPr>
          <w:sz w:val="24"/>
          <w:szCs w:val="20"/>
        </w:rPr>
        <w:t xml:space="preserve">. </w:t>
      </w:r>
      <w:r w:rsidRPr="00DB0266">
        <w:rPr>
          <w:sz w:val="24"/>
          <w:szCs w:val="20"/>
        </w:rPr>
        <w:t xml:space="preserve">Исследования показывают, что определенные нейронные структуры, такие как префронтальная кора и лимбическая система, играют </w:t>
      </w:r>
      <w:r>
        <w:rPr>
          <w:sz w:val="24"/>
          <w:szCs w:val="20"/>
        </w:rPr>
        <w:t>основную</w:t>
      </w:r>
      <w:r w:rsidRPr="00DB0266">
        <w:rPr>
          <w:sz w:val="24"/>
          <w:szCs w:val="20"/>
        </w:rPr>
        <w:t xml:space="preserve"> роль в управлении эмоциями. Например, амигдала участвует в формировании эмоционального ответа, в то время как префронтальная кора регулирует его интенсивность и направленность</w:t>
      </w:r>
      <w:r>
        <w:rPr>
          <w:sz w:val="24"/>
          <w:szCs w:val="20"/>
        </w:rPr>
        <w:t>, а</w:t>
      </w:r>
      <w:r w:rsidRPr="00DB0266">
        <w:rPr>
          <w:sz w:val="24"/>
          <w:szCs w:val="20"/>
        </w:rPr>
        <w:t xml:space="preserve"> </w:t>
      </w:r>
      <w:r>
        <w:rPr>
          <w:sz w:val="24"/>
          <w:szCs w:val="20"/>
        </w:rPr>
        <w:t>г</w:t>
      </w:r>
      <w:r w:rsidRPr="00CF1E61">
        <w:rPr>
          <w:sz w:val="24"/>
          <w:szCs w:val="20"/>
        </w:rPr>
        <w:t>иппокамп участвует в обработке эмоционально значимых воспоминаний, влияя на формирование эмоционального опыта</w:t>
      </w:r>
      <w:r>
        <w:rPr>
          <w:sz w:val="24"/>
          <w:szCs w:val="20"/>
        </w:rPr>
        <w:t xml:space="preserve"> </w:t>
      </w:r>
      <w:r w:rsidRPr="000743B2">
        <w:rPr>
          <w:sz w:val="24"/>
          <w:szCs w:val="20"/>
        </w:rPr>
        <w:t>[</w:t>
      </w:r>
      <w:r>
        <w:rPr>
          <w:sz w:val="24"/>
          <w:szCs w:val="20"/>
        </w:rPr>
        <w:t>1</w:t>
      </w:r>
      <w:r w:rsidR="004D2BD2" w:rsidRPr="004D2BD2">
        <w:rPr>
          <w:sz w:val="24"/>
          <w:szCs w:val="20"/>
        </w:rPr>
        <w:t>9</w:t>
      </w:r>
      <w:r w:rsidR="00172DA3">
        <w:rPr>
          <w:sz w:val="24"/>
          <w:szCs w:val="20"/>
        </w:rPr>
        <w:t>, с. 162</w:t>
      </w:r>
      <w:r w:rsidRPr="000743B2">
        <w:rPr>
          <w:sz w:val="24"/>
          <w:szCs w:val="20"/>
        </w:rPr>
        <w:t>]</w:t>
      </w:r>
      <w:r w:rsidRPr="00DB0266">
        <w:rPr>
          <w:sz w:val="24"/>
          <w:szCs w:val="20"/>
        </w:rPr>
        <w:t>.</w:t>
      </w:r>
      <w:r>
        <w:rPr>
          <w:sz w:val="24"/>
          <w:szCs w:val="20"/>
        </w:rPr>
        <w:t xml:space="preserve"> </w:t>
      </w:r>
      <w:r w:rsidRPr="00CF1E61">
        <w:rPr>
          <w:sz w:val="24"/>
          <w:szCs w:val="20"/>
        </w:rPr>
        <w:t>Нарушение работы этих структур связано с различными психическими расстройствами, включая тревожные и депрессивные состояния.</w:t>
      </w:r>
    </w:p>
    <w:p w14:paraId="500B9326" w14:textId="3B132CBA" w:rsidR="00C9054F" w:rsidRPr="00DB0266" w:rsidRDefault="00C9054F" w:rsidP="00C9054F">
      <w:pPr>
        <w:pStyle w:val="a5"/>
        <w:ind w:firstLine="567"/>
        <w:jc w:val="both"/>
        <w:rPr>
          <w:sz w:val="24"/>
          <w:szCs w:val="20"/>
        </w:rPr>
      </w:pPr>
      <w:r w:rsidRPr="00CF1E61">
        <w:rPr>
          <w:sz w:val="24"/>
          <w:szCs w:val="20"/>
        </w:rPr>
        <w:t>Когнитивная гибкость и эмоциональная саморегуляция</w:t>
      </w:r>
      <w:r>
        <w:rPr>
          <w:sz w:val="24"/>
          <w:szCs w:val="20"/>
        </w:rPr>
        <w:t xml:space="preserve">. </w:t>
      </w:r>
      <w:r w:rsidRPr="00CF1E61">
        <w:rPr>
          <w:sz w:val="24"/>
          <w:szCs w:val="20"/>
        </w:rPr>
        <w:t xml:space="preserve">Когнитивная гибкость – способность адаптировать мышление в зависимости от изменяющихся обстоятельств – играет ключевую роль в эмоциональной саморегуляции. Люди с высокой когнитивной гибкостью </w:t>
      </w:r>
      <w:r w:rsidRPr="00CF1E61">
        <w:rPr>
          <w:sz w:val="24"/>
          <w:szCs w:val="20"/>
        </w:rPr>
        <w:lastRenderedPageBreak/>
        <w:t xml:space="preserve">более эффективно справляются со стрессом и негативными эмоциями, используя стратегию когнитивной переоценки. Это подтверждается исследованиями, демонстрирующими, что способность изменять интерпретацию ситуаций снижает уровень тревожности и эмоционального истощения </w:t>
      </w:r>
      <w:r w:rsidRPr="00915673">
        <w:rPr>
          <w:sz w:val="24"/>
          <w:szCs w:val="20"/>
        </w:rPr>
        <w:t>[</w:t>
      </w:r>
      <w:r w:rsidR="00051A7D" w:rsidRPr="00051A7D">
        <w:rPr>
          <w:sz w:val="24"/>
          <w:szCs w:val="20"/>
        </w:rPr>
        <w:t>4</w:t>
      </w:r>
      <w:r w:rsidRPr="00915673">
        <w:rPr>
          <w:sz w:val="24"/>
          <w:szCs w:val="20"/>
        </w:rPr>
        <w:t>]</w:t>
      </w:r>
      <w:r w:rsidRPr="00CF1E61">
        <w:rPr>
          <w:sz w:val="24"/>
          <w:szCs w:val="20"/>
        </w:rPr>
        <w:t>.</w:t>
      </w:r>
      <w:r>
        <w:rPr>
          <w:sz w:val="24"/>
          <w:szCs w:val="20"/>
        </w:rPr>
        <w:t xml:space="preserve"> </w:t>
      </w:r>
    </w:p>
    <w:p w14:paraId="6718FAA9" w14:textId="35BD782D" w:rsidR="00C9054F" w:rsidRPr="00F642C4" w:rsidRDefault="00C9054F" w:rsidP="00C9054F">
      <w:pPr>
        <w:pStyle w:val="a5"/>
        <w:ind w:firstLine="567"/>
        <w:jc w:val="both"/>
        <w:rPr>
          <w:sz w:val="24"/>
          <w:szCs w:val="20"/>
        </w:rPr>
      </w:pPr>
      <w:r>
        <w:rPr>
          <w:sz w:val="24"/>
          <w:szCs w:val="20"/>
        </w:rPr>
        <w:t>Действительно ли в</w:t>
      </w:r>
      <w:r w:rsidRPr="00F642C4">
        <w:rPr>
          <w:sz w:val="24"/>
          <w:szCs w:val="20"/>
        </w:rPr>
        <w:t>лияет ли на сознание то, что мы чувствуем? Было</w:t>
      </w:r>
      <w:r>
        <w:rPr>
          <w:sz w:val="24"/>
          <w:szCs w:val="20"/>
        </w:rPr>
        <w:t xml:space="preserve"> </w:t>
      </w:r>
      <w:r w:rsidRPr="00F642C4">
        <w:rPr>
          <w:sz w:val="24"/>
          <w:szCs w:val="20"/>
        </w:rPr>
        <w:t>утвержд</w:t>
      </w:r>
      <w:r>
        <w:rPr>
          <w:sz w:val="24"/>
          <w:szCs w:val="20"/>
        </w:rPr>
        <w:t>ение</w:t>
      </w:r>
      <w:r w:rsidRPr="00F642C4">
        <w:rPr>
          <w:sz w:val="24"/>
          <w:szCs w:val="20"/>
        </w:rPr>
        <w:t>, что эмоции тесно связаны с сознательным</w:t>
      </w:r>
      <w:r>
        <w:rPr>
          <w:sz w:val="24"/>
          <w:szCs w:val="20"/>
        </w:rPr>
        <w:t xml:space="preserve"> </w:t>
      </w:r>
      <w:r w:rsidRPr="00F642C4">
        <w:rPr>
          <w:sz w:val="24"/>
          <w:szCs w:val="20"/>
        </w:rPr>
        <w:t>опытом [</w:t>
      </w:r>
      <w:r w:rsidR="004D2BD2" w:rsidRPr="004D2BD2">
        <w:rPr>
          <w:sz w:val="24"/>
          <w:szCs w:val="20"/>
        </w:rPr>
        <w:t>20</w:t>
      </w:r>
      <w:r w:rsidR="00172DA3">
        <w:rPr>
          <w:sz w:val="24"/>
          <w:szCs w:val="20"/>
        </w:rPr>
        <w:t>, с. 480</w:t>
      </w:r>
      <w:r w:rsidRPr="00F642C4">
        <w:rPr>
          <w:sz w:val="24"/>
          <w:szCs w:val="20"/>
        </w:rPr>
        <w:t>]. В частности, данные нейровизуализации человека</w:t>
      </w:r>
      <w:r>
        <w:rPr>
          <w:sz w:val="24"/>
          <w:szCs w:val="20"/>
        </w:rPr>
        <w:t xml:space="preserve"> </w:t>
      </w:r>
      <w:r w:rsidRPr="00F642C4">
        <w:rPr>
          <w:sz w:val="24"/>
          <w:szCs w:val="20"/>
        </w:rPr>
        <w:t>показали, что одни и те же структуры мозга задействованы как в</w:t>
      </w:r>
      <w:r>
        <w:rPr>
          <w:sz w:val="24"/>
          <w:szCs w:val="20"/>
        </w:rPr>
        <w:t xml:space="preserve"> </w:t>
      </w:r>
      <w:r w:rsidRPr="00F642C4">
        <w:rPr>
          <w:sz w:val="24"/>
          <w:szCs w:val="20"/>
        </w:rPr>
        <w:t>эмоциональной обработке и регуляции уровня сознания</w:t>
      </w:r>
      <w:r>
        <w:rPr>
          <w:sz w:val="24"/>
          <w:szCs w:val="20"/>
        </w:rPr>
        <w:t>.</w:t>
      </w:r>
      <w:r w:rsidRPr="00F642C4">
        <w:rPr>
          <w:sz w:val="24"/>
          <w:szCs w:val="20"/>
        </w:rPr>
        <w:t xml:space="preserve"> Передняя поясная кора (ППК) играет</w:t>
      </w:r>
      <w:r>
        <w:rPr>
          <w:sz w:val="24"/>
          <w:szCs w:val="20"/>
        </w:rPr>
        <w:t xml:space="preserve"> значительную</w:t>
      </w:r>
      <w:r w:rsidRPr="00F642C4">
        <w:rPr>
          <w:sz w:val="24"/>
          <w:szCs w:val="20"/>
        </w:rPr>
        <w:t xml:space="preserve"> роль в</w:t>
      </w:r>
      <w:r>
        <w:rPr>
          <w:sz w:val="24"/>
          <w:szCs w:val="20"/>
        </w:rPr>
        <w:t xml:space="preserve"> </w:t>
      </w:r>
      <w:r w:rsidRPr="00F642C4">
        <w:rPr>
          <w:sz w:val="24"/>
          <w:szCs w:val="20"/>
        </w:rPr>
        <w:t>интеграции внимания и осознанного опыта</w:t>
      </w:r>
      <w:r>
        <w:rPr>
          <w:sz w:val="24"/>
          <w:szCs w:val="20"/>
        </w:rPr>
        <w:t>.</w:t>
      </w:r>
      <w:r w:rsidRPr="00F642C4">
        <w:rPr>
          <w:sz w:val="24"/>
          <w:szCs w:val="20"/>
        </w:rPr>
        <w:t xml:space="preserve"> </w:t>
      </w:r>
    </w:p>
    <w:p w14:paraId="0D1823BB" w14:textId="77777777" w:rsidR="00C9054F" w:rsidRDefault="00C9054F" w:rsidP="00C9054F">
      <w:pPr>
        <w:pStyle w:val="a5"/>
        <w:ind w:firstLine="567"/>
        <w:jc w:val="both"/>
        <w:rPr>
          <w:sz w:val="24"/>
          <w:szCs w:val="20"/>
        </w:rPr>
      </w:pPr>
    </w:p>
    <w:p w14:paraId="721F6684" w14:textId="17FD4FD5" w:rsidR="00C9054F" w:rsidRPr="00382D9A" w:rsidRDefault="00C9054F" w:rsidP="00C9054F">
      <w:pPr>
        <w:pStyle w:val="a5"/>
        <w:ind w:firstLine="567"/>
        <w:jc w:val="both"/>
        <w:rPr>
          <w:sz w:val="24"/>
          <w:szCs w:val="20"/>
        </w:rPr>
      </w:pPr>
      <w:r>
        <w:rPr>
          <w:sz w:val="24"/>
          <w:szCs w:val="20"/>
        </w:rPr>
        <w:t xml:space="preserve">Таблица 1 – Основные </w:t>
      </w:r>
      <w:r w:rsidRPr="00C50CCB">
        <w:rPr>
          <w:sz w:val="24"/>
          <w:szCs w:val="20"/>
        </w:rPr>
        <w:t>когнитивные детерминанты эмоциональных состояний</w:t>
      </w:r>
      <w:r w:rsidRPr="00382D9A">
        <w:rPr>
          <w:sz w:val="24"/>
          <w:szCs w:val="20"/>
        </w:rPr>
        <w:t xml:space="preserve"> [</w:t>
      </w:r>
      <w:r w:rsidR="002948D6" w:rsidRPr="002948D6">
        <w:rPr>
          <w:sz w:val="24"/>
          <w:szCs w:val="20"/>
        </w:rPr>
        <w:t>21</w:t>
      </w:r>
      <w:r w:rsidRPr="00382D9A">
        <w:rPr>
          <w:sz w:val="24"/>
          <w:szCs w:val="20"/>
        </w:rPr>
        <w:t>]</w:t>
      </w:r>
    </w:p>
    <w:p w14:paraId="39ACCEE3" w14:textId="77777777" w:rsidR="00C9054F" w:rsidRDefault="00C9054F" w:rsidP="00C9054F">
      <w:pPr>
        <w:pStyle w:val="a5"/>
        <w:ind w:firstLine="567"/>
        <w:jc w:val="both"/>
        <w:rPr>
          <w:sz w:val="24"/>
          <w:szCs w:val="20"/>
        </w:rPr>
      </w:pPr>
    </w:p>
    <w:p w14:paraId="3589BAE6" w14:textId="77777777" w:rsidR="00C9054F" w:rsidRPr="000B0B61" w:rsidRDefault="00C9054F" w:rsidP="00C9054F">
      <w:pPr>
        <w:spacing w:after="0"/>
        <w:ind w:firstLine="567"/>
        <w:rPr>
          <w:rFonts w:eastAsia="Times New Roman" w:cs="Times New Roman"/>
          <w:vanish/>
          <w:sz w:val="24"/>
          <w:szCs w:val="24"/>
          <w:lang w:eastAsia="ru-RU"/>
        </w:rPr>
      </w:pPr>
    </w:p>
    <w:tbl>
      <w:tblPr>
        <w:tblStyle w:val="a6"/>
        <w:tblW w:w="9689" w:type="dxa"/>
        <w:tblLook w:val="04A0" w:firstRow="1" w:lastRow="0" w:firstColumn="1" w:lastColumn="0" w:noHBand="0" w:noVBand="1"/>
      </w:tblPr>
      <w:tblGrid>
        <w:gridCol w:w="2689"/>
        <w:gridCol w:w="7000"/>
      </w:tblGrid>
      <w:tr w:rsidR="00C9054F" w:rsidRPr="000B0B61" w14:paraId="5D40430A" w14:textId="77777777" w:rsidTr="00534D29">
        <w:tc>
          <w:tcPr>
            <w:tcW w:w="2689" w:type="dxa"/>
            <w:hideMark/>
          </w:tcPr>
          <w:p w14:paraId="7FD3DAA0" w14:textId="77777777" w:rsidR="00C9054F" w:rsidRPr="00051A7D" w:rsidRDefault="00C9054F" w:rsidP="00E81D4A">
            <w:pPr>
              <w:jc w:val="center"/>
              <w:rPr>
                <w:rFonts w:eastAsia="Times New Roman" w:cs="Times New Roman"/>
                <w:sz w:val="20"/>
                <w:szCs w:val="20"/>
                <w:lang w:eastAsia="ru-RU"/>
              </w:rPr>
            </w:pPr>
            <w:r w:rsidRPr="00051A7D">
              <w:rPr>
                <w:rFonts w:eastAsia="Times New Roman" w:cs="Times New Roman"/>
                <w:sz w:val="20"/>
                <w:szCs w:val="20"/>
                <w:lang w:eastAsia="ru-RU"/>
              </w:rPr>
              <w:t>Когнитивный процесс</w:t>
            </w:r>
          </w:p>
        </w:tc>
        <w:tc>
          <w:tcPr>
            <w:tcW w:w="7000" w:type="dxa"/>
            <w:hideMark/>
          </w:tcPr>
          <w:p w14:paraId="7D771A7E" w14:textId="77777777" w:rsidR="00C9054F" w:rsidRPr="00051A7D" w:rsidRDefault="00C9054F" w:rsidP="00E81D4A">
            <w:pPr>
              <w:jc w:val="center"/>
              <w:rPr>
                <w:rFonts w:eastAsia="Times New Roman" w:cs="Times New Roman"/>
                <w:sz w:val="20"/>
                <w:szCs w:val="20"/>
                <w:lang w:eastAsia="ru-RU"/>
              </w:rPr>
            </w:pPr>
            <w:r w:rsidRPr="00051A7D">
              <w:rPr>
                <w:rFonts w:eastAsia="Times New Roman" w:cs="Times New Roman"/>
                <w:sz w:val="20"/>
                <w:szCs w:val="20"/>
                <w:lang w:eastAsia="ru-RU"/>
              </w:rPr>
              <w:t>Влияние на эмоции</w:t>
            </w:r>
          </w:p>
        </w:tc>
      </w:tr>
      <w:tr w:rsidR="00C9054F" w:rsidRPr="000B0B61" w14:paraId="5DFFCB8C" w14:textId="77777777" w:rsidTr="00534D29">
        <w:tc>
          <w:tcPr>
            <w:tcW w:w="2689" w:type="dxa"/>
            <w:hideMark/>
          </w:tcPr>
          <w:p w14:paraId="0558CCCC" w14:textId="77777777" w:rsidR="00C9054F" w:rsidRPr="00051A7D" w:rsidRDefault="00C9054F" w:rsidP="00E81D4A">
            <w:pPr>
              <w:jc w:val="both"/>
              <w:rPr>
                <w:rFonts w:eastAsia="Times New Roman" w:cs="Times New Roman"/>
                <w:sz w:val="20"/>
                <w:szCs w:val="20"/>
                <w:lang w:eastAsia="ru-RU"/>
              </w:rPr>
            </w:pPr>
            <w:r w:rsidRPr="00051A7D">
              <w:rPr>
                <w:rFonts w:eastAsia="Times New Roman" w:cs="Times New Roman"/>
                <w:sz w:val="20"/>
                <w:szCs w:val="20"/>
                <w:lang w:eastAsia="ru-RU"/>
              </w:rPr>
              <w:t>Внимание</w:t>
            </w:r>
          </w:p>
        </w:tc>
        <w:tc>
          <w:tcPr>
            <w:tcW w:w="7000" w:type="dxa"/>
            <w:hideMark/>
          </w:tcPr>
          <w:p w14:paraId="3AB572BF" w14:textId="77777777" w:rsidR="00C9054F" w:rsidRPr="00051A7D" w:rsidRDefault="00C9054F" w:rsidP="00E81D4A">
            <w:pPr>
              <w:jc w:val="both"/>
              <w:rPr>
                <w:rFonts w:eastAsia="Times New Roman" w:cs="Times New Roman"/>
                <w:sz w:val="20"/>
                <w:szCs w:val="20"/>
                <w:lang w:eastAsia="ru-RU"/>
              </w:rPr>
            </w:pPr>
            <w:r w:rsidRPr="00051A7D">
              <w:rPr>
                <w:rFonts w:eastAsia="Times New Roman" w:cs="Times New Roman"/>
                <w:sz w:val="20"/>
                <w:szCs w:val="20"/>
                <w:lang w:eastAsia="ru-RU"/>
              </w:rPr>
              <w:t>Фокусирование на негативных/позитивных аспектах усиливает соответствующие эмоции</w:t>
            </w:r>
          </w:p>
        </w:tc>
      </w:tr>
      <w:tr w:rsidR="00C9054F" w:rsidRPr="000B0B61" w14:paraId="044CFBAA" w14:textId="77777777" w:rsidTr="00534D29">
        <w:tc>
          <w:tcPr>
            <w:tcW w:w="2689" w:type="dxa"/>
            <w:hideMark/>
          </w:tcPr>
          <w:p w14:paraId="3930A29C" w14:textId="77777777" w:rsidR="00C9054F" w:rsidRPr="00051A7D" w:rsidRDefault="00C9054F" w:rsidP="00E81D4A">
            <w:pPr>
              <w:jc w:val="both"/>
              <w:rPr>
                <w:rFonts w:eastAsia="Times New Roman" w:cs="Times New Roman"/>
                <w:sz w:val="20"/>
                <w:szCs w:val="20"/>
                <w:lang w:eastAsia="ru-RU"/>
              </w:rPr>
            </w:pPr>
            <w:r w:rsidRPr="00051A7D">
              <w:rPr>
                <w:rFonts w:eastAsia="Times New Roman" w:cs="Times New Roman"/>
                <w:sz w:val="20"/>
                <w:szCs w:val="20"/>
                <w:lang w:eastAsia="ru-RU"/>
              </w:rPr>
              <w:t>Память</w:t>
            </w:r>
          </w:p>
        </w:tc>
        <w:tc>
          <w:tcPr>
            <w:tcW w:w="7000" w:type="dxa"/>
            <w:hideMark/>
          </w:tcPr>
          <w:p w14:paraId="19DB11F7" w14:textId="77777777" w:rsidR="00C9054F" w:rsidRPr="00051A7D" w:rsidRDefault="00C9054F" w:rsidP="00E81D4A">
            <w:pPr>
              <w:jc w:val="both"/>
              <w:rPr>
                <w:rFonts w:eastAsia="Times New Roman" w:cs="Times New Roman"/>
                <w:sz w:val="20"/>
                <w:szCs w:val="20"/>
                <w:lang w:eastAsia="ru-RU"/>
              </w:rPr>
            </w:pPr>
            <w:r w:rsidRPr="00051A7D">
              <w:rPr>
                <w:rFonts w:eastAsia="Times New Roman" w:cs="Times New Roman"/>
                <w:sz w:val="20"/>
                <w:szCs w:val="20"/>
                <w:lang w:eastAsia="ru-RU"/>
              </w:rPr>
              <w:t>Выборочное запоминание событий влияет на общий эмоциональный фон</w:t>
            </w:r>
          </w:p>
        </w:tc>
      </w:tr>
      <w:tr w:rsidR="00C9054F" w:rsidRPr="000B0B61" w14:paraId="19F4281B" w14:textId="77777777" w:rsidTr="00534D29">
        <w:tc>
          <w:tcPr>
            <w:tcW w:w="2689" w:type="dxa"/>
            <w:hideMark/>
          </w:tcPr>
          <w:p w14:paraId="185F4E73" w14:textId="77777777" w:rsidR="00C9054F" w:rsidRPr="00051A7D" w:rsidRDefault="00C9054F" w:rsidP="00E81D4A">
            <w:pPr>
              <w:jc w:val="both"/>
              <w:rPr>
                <w:rFonts w:eastAsia="Times New Roman" w:cs="Times New Roman"/>
                <w:sz w:val="20"/>
                <w:szCs w:val="20"/>
                <w:lang w:eastAsia="ru-RU"/>
              </w:rPr>
            </w:pPr>
            <w:r w:rsidRPr="00051A7D">
              <w:rPr>
                <w:rFonts w:eastAsia="Times New Roman" w:cs="Times New Roman"/>
                <w:sz w:val="20"/>
                <w:szCs w:val="20"/>
                <w:lang w:eastAsia="ru-RU"/>
              </w:rPr>
              <w:t>Интерпретация</w:t>
            </w:r>
          </w:p>
        </w:tc>
        <w:tc>
          <w:tcPr>
            <w:tcW w:w="7000" w:type="dxa"/>
            <w:hideMark/>
          </w:tcPr>
          <w:p w14:paraId="1B515344" w14:textId="77777777" w:rsidR="00C9054F" w:rsidRPr="00051A7D" w:rsidRDefault="00C9054F" w:rsidP="00E81D4A">
            <w:pPr>
              <w:jc w:val="both"/>
              <w:rPr>
                <w:rFonts w:eastAsia="Times New Roman" w:cs="Times New Roman"/>
                <w:sz w:val="20"/>
                <w:szCs w:val="20"/>
                <w:lang w:eastAsia="ru-RU"/>
              </w:rPr>
            </w:pPr>
            <w:r w:rsidRPr="00051A7D">
              <w:rPr>
                <w:rFonts w:eastAsia="Times New Roman" w:cs="Times New Roman"/>
                <w:sz w:val="20"/>
                <w:szCs w:val="20"/>
                <w:lang w:eastAsia="ru-RU"/>
              </w:rPr>
              <w:t>Искажения восприятия (катастрофизация, оптимизм) определяют эмоциональный отклик</w:t>
            </w:r>
          </w:p>
        </w:tc>
      </w:tr>
      <w:tr w:rsidR="00C9054F" w:rsidRPr="000B0B61" w14:paraId="58A851C4" w14:textId="77777777" w:rsidTr="00534D29">
        <w:tc>
          <w:tcPr>
            <w:tcW w:w="2689" w:type="dxa"/>
            <w:hideMark/>
          </w:tcPr>
          <w:p w14:paraId="46B34377" w14:textId="77777777" w:rsidR="00C9054F" w:rsidRPr="00051A7D" w:rsidRDefault="00C9054F" w:rsidP="00E81D4A">
            <w:pPr>
              <w:jc w:val="both"/>
              <w:rPr>
                <w:rFonts w:eastAsia="Times New Roman" w:cs="Times New Roman"/>
                <w:sz w:val="20"/>
                <w:szCs w:val="20"/>
                <w:lang w:eastAsia="ru-RU"/>
              </w:rPr>
            </w:pPr>
            <w:r w:rsidRPr="00051A7D">
              <w:rPr>
                <w:rFonts w:eastAsia="Times New Roman" w:cs="Times New Roman"/>
                <w:sz w:val="20"/>
                <w:szCs w:val="20"/>
                <w:lang w:eastAsia="ru-RU"/>
              </w:rPr>
              <w:t>Оценка ситуации</w:t>
            </w:r>
          </w:p>
        </w:tc>
        <w:tc>
          <w:tcPr>
            <w:tcW w:w="7000" w:type="dxa"/>
            <w:hideMark/>
          </w:tcPr>
          <w:p w14:paraId="662FF3C9" w14:textId="77777777" w:rsidR="00C9054F" w:rsidRPr="00051A7D" w:rsidRDefault="00C9054F" w:rsidP="00E81D4A">
            <w:pPr>
              <w:jc w:val="both"/>
              <w:rPr>
                <w:rFonts w:eastAsia="Times New Roman" w:cs="Times New Roman"/>
                <w:sz w:val="20"/>
                <w:szCs w:val="20"/>
                <w:lang w:eastAsia="ru-RU"/>
              </w:rPr>
            </w:pPr>
            <w:r w:rsidRPr="00051A7D">
              <w:rPr>
                <w:rFonts w:eastAsia="Times New Roman" w:cs="Times New Roman"/>
                <w:sz w:val="20"/>
                <w:szCs w:val="20"/>
                <w:lang w:eastAsia="ru-RU"/>
              </w:rPr>
              <w:t>Атрибуция причин события (внешние или внутренние факторы) влияет на эмоции</w:t>
            </w:r>
          </w:p>
        </w:tc>
      </w:tr>
      <w:tr w:rsidR="00C9054F" w:rsidRPr="000B0B61" w14:paraId="09ED3B5D" w14:textId="77777777" w:rsidTr="00534D29">
        <w:tc>
          <w:tcPr>
            <w:tcW w:w="2689" w:type="dxa"/>
            <w:hideMark/>
          </w:tcPr>
          <w:p w14:paraId="4C55ADAF" w14:textId="77777777" w:rsidR="00C9054F" w:rsidRPr="00051A7D" w:rsidRDefault="00C9054F" w:rsidP="00E81D4A">
            <w:pPr>
              <w:jc w:val="both"/>
              <w:rPr>
                <w:rFonts w:eastAsia="Times New Roman" w:cs="Times New Roman"/>
                <w:sz w:val="20"/>
                <w:szCs w:val="20"/>
                <w:lang w:eastAsia="ru-RU"/>
              </w:rPr>
            </w:pPr>
            <w:r w:rsidRPr="00051A7D">
              <w:rPr>
                <w:rFonts w:eastAsia="Times New Roman" w:cs="Times New Roman"/>
                <w:sz w:val="20"/>
                <w:szCs w:val="20"/>
                <w:lang w:eastAsia="ru-RU"/>
              </w:rPr>
              <w:t>Когнитивная регуляция</w:t>
            </w:r>
          </w:p>
        </w:tc>
        <w:tc>
          <w:tcPr>
            <w:tcW w:w="7000" w:type="dxa"/>
            <w:hideMark/>
          </w:tcPr>
          <w:p w14:paraId="0DF4F87B" w14:textId="77777777" w:rsidR="00C9054F" w:rsidRPr="00051A7D" w:rsidRDefault="00C9054F" w:rsidP="00E81D4A">
            <w:pPr>
              <w:jc w:val="both"/>
              <w:rPr>
                <w:rFonts w:eastAsia="Times New Roman" w:cs="Times New Roman"/>
                <w:sz w:val="20"/>
                <w:szCs w:val="20"/>
                <w:lang w:eastAsia="ru-RU"/>
              </w:rPr>
            </w:pPr>
            <w:r w:rsidRPr="00051A7D">
              <w:rPr>
                <w:rFonts w:eastAsia="Times New Roman" w:cs="Times New Roman"/>
                <w:sz w:val="20"/>
                <w:szCs w:val="20"/>
                <w:lang w:eastAsia="ru-RU"/>
              </w:rPr>
              <w:t>Способы управления эмоциями (подавление, переосмысление) изменяют их интенсивность</w:t>
            </w:r>
          </w:p>
        </w:tc>
      </w:tr>
      <w:tr w:rsidR="00C9054F" w:rsidRPr="000B0B61" w14:paraId="6DCF69B8" w14:textId="77777777" w:rsidTr="00534D29">
        <w:tc>
          <w:tcPr>
            <w:tcW w:w="2689" w:type="dxa"/>
            <w:hideMark/>
          </w:tcPr>
          <w:p w14:paraId="6D0B067F" w14:textId="77777777" w:rsidR="00C9054F" w:rsidRPr="00051A7D" w:rsidRDefault="00C9054F" w:rsidP="00E81D4A">
            <w:pPr>
              <w:jc w:val="both"/>
              <w:rPr>
                <w:rFonts w:eastAsia="Times New Roman" w:cs="Times New Roman"/>
                <w:sz w:val="20"/>
                <w:szCs w:val="20"/>
                <w:lang w:eastAsia="ru-RU"/>
              </w:rPr>
            </w:pPr>
            <w:r w:rsidRPr="00051A7D">
              <w:rPr>
                <w:rFonts w:eastAsia="Times New Roman" w:cs="Times New Roman"/>
                <w:sz w:val="20"/>
                <w:szCs w:val="20"/>
                <w:lang w:eastAsia="ru-RU"/>
              </w:rPr>
              <w:t>Принятие решений</w:t>
            </w:r>
          </w:p>
        </w:tc>
        <w:tc>
          <w:tcPr>
            <w:tcW w:w="7000" w:type="dxa"/>
            <w:hideMark/>
          </w:tcPr>
          <w:p w14:paraId="5B051A51" w14:textId="77777777" w:rsidR="00C9054F" w:rsidRPr="00051A7D" w:rsidRDefault="00C9054F" w:rsidP="00E81D4A">
            <w:pPr>
              <w:jc w:val="both"/>
              <w:rPr>
                <w:rFonts w:eastAsia="Times New Roman" w:cs="Times New Roman"/>
                <w:sz w:val="20"/>
                <w:szCs w:val="20"/>
                <w:lang w:eastAsia="ru-RU"/>
              </w:rPr>
            </w:pPr>
            <w:r w:rsidRPr="00051A7D">
              <w:rPr>
                <w:rFonts w:eastAsia="Times New Roman" w:cs="Times New Roman"/>
                <w:sz w:val="20"/>
                <w:szCs w:val="20"/>
                <w:lang w:eastAsia="ru-RU"/>
              </w:rPr>
              <w:t>Эмоции влияют на рискованность или осторожность в принятии решений</w:t>
            </w:r>
          </w:p>
        </w:tc>
      </w:tr>
    </w:tbl>
    <w:p w14:paraId="49179EF2" w14:textId="77777777" w:rsidR="00C9054F" w:rsidRPr="000B0B61" w:rsidRDefault="00C9054F" w:rsidP="00C9054F">
      <w:pPr>
        <w:spacing w:after="0"/>
        <w:ind w:firstLine="567"/>
        <w:rPr>
          <w:rFonts w:eastAsia="Times New Roman" w:cs="Times New Roman"/>
          <w:vanish/>
          <w:sz w:val="24"/>
          <w:szCs w:val="24"/>
          <w:lang w:eastAsia="ru-RU"/>
        </w:rPr>
      </w:pPr>
    </w:p>
    <w:p w14:paraId="2A39815B" w14:textId="77777777" w:rsidR="00C9054F" w:rsidRDefault="00C9054F" w:rsidP="00C9054F">
      <w:pPr>
        <w:pStyle w:val="a5"/>
        <w:ind w:firstLine="567"/>
        <w:jc w:val="both"/>
        <w:rPr>
          <w:sz w:val="24"/>
          <w:szCs w:val="20"/>
        </w:rPr>
      </w:pPr>
    </w:p>
    <w:p w14:paraId="4535BCC3" w14:textId="1BCFE910" w:rsidR="00C9054F" w:rsidRDefault="00C9054F" w:rsidP="00A03ADE">
      <w:pPr>
        <w:pStyle w:val="a5"/>
        <w:ind w:firstLine="567"/>
        <w:jc w:val="both"/>
        <w:rPr>
          <w:sz w:val="24"/>
          <w:szCs w:val="20"/>
        </w:rPr>
      </w:pPr>
      <w:r w:rsidRPr="004656AE">
        <w:rPr>
          <w:sz w:val="24"/>
          <w:szCs w:val="20"/>
        </w:rPr>
        <w:t xml:space="preserve">Таблица </w:t>
      </w:r>
      <w:r>
        <w:rPr>
          <w:sz w:val="24"/>
          <w:szCs w:val="20"/>
        </w:rPr>
        <w:t xml:space="preserve">1 </w:t>
      </w:r>
      <w:r w:rsidRPr="004656AE">
        <w:rPr>
          <w:sz w:val="24"/>
          <w:szCs w:val="20"/>
        </w:rPr>
        <w:t>демонстрирует основные когнитивные процессы, влияющие на формирование и регуляцию эмоций.</w:t>
      </w:r>
      <w:r w:rsidR="00A03ADE" w:rsidRPr="00A03ADE">
        <w:rPr>
          <w:sz w:val="24"/>
          <w:szCs w:val="20"/>
        </w:rPr>
        <w:t xml:space="preserve"> </w:t>
      </w:r>
      <w:r>
        <w:rPr>
          <w:sz w:val="24"/>
          <w:szCs w:val="20"/>
        </w:rPr>
        <w:t>Ф</w:t>
      </w:r>
      <w:r w:rsidRPr="00B66727">
        <w:rPr>
          <w:sz w:val="24"/>
          <w:szCs w:val="20"/>
        </w:rPr>
        <w:t>илософ С</w:t>
      </w:r>
      <w:r w:rsidRPr="007979B7">
        <w:rPr>
          <w:sz w:val="24"/>
          <w:szCs w:val="20"/>
        </w:rPr>
        <w:t>.</w:t>
      </w:r>
      <w:r w:rsidRPr="00B66727">
        <w:rPr>
          <w:sz w:val="24"/>
          <w:szCs w:val="20"/>
        </w:rPr>
        <w:t xml:space="preserve"> Хёрли рассматривае</w:t>
      </w:r>
      <w:r>
        <w:rPr>
          <w:sz w:val="24"/>
          <w:szCs w:val="20"/>
        </w:rPr>
        <w:t>т</w:t>
      </w:r>
      <w:r w:rsidRPr="00B66727">
        <w:rPr>
          <w:sz w:val="24"/>
          <w:szCs w:val="20"/>
        </w:rPr>
        <w:t xml:space="preserve"> концепци</w:t>
      </w:r>
      <w:r>
        <w:rPr>
          <w:sz w:val="24"/>
          <w:szCs w:val="20"/>
        </w:rPr>
        <w:t>ю</w:t>
      </w:r>
      <w:r w:rsidRPr="00B66727">
        <w:rPr>
          <w:sz w:val="24"/>
          <w:szCs w:val="20"/>
        </w:rPr>
        <w:t xml:space="preserve"> инструментальной зависимости восприятия от сенсомоторных процессов </w:t>
      </w:r>
      <w:r w:rsidRPr="007979B7">
        <w:rPr>
          <w:sz w:val="24"/>
          <w:szCs w:val="20"/>
        </w:rPr>
        <w:t>[</w:t>
      </w:r>
      <w:r w:rsidR="002948D6" w:rsidRPr="002948D6">
        <w:rPr>
          <w:sz w:val="24"/>
          <w:szCs w:val="20"/>
        </w:rPr>
        <w:t>22</w:t>
      </w:r>
      <w:r w:rsidR="00D34BC1" w:rsidRPr="00D34BC1">
        <w:rPr>
          <w:sz w:val="24"/>
          <w:szCs w:val="20"/>
        </w:rPr>
        <w:t xml:space="preserve">, </w:t>
      </w:r>
      <w:r w:rsidR="00D34BC1">
        <w:rPr>
          <w:sz w:val="24"/>
          <w:szCs w:val="20"/>
          <w:lang w:val="kk-KZ"/>
        </w:rPr>
        <w:t>с. 427</w:t>
      </w:r>
      <w:r w:rsidRPr="007979B7">
        <w:rPr>
          <w:sz w:val="24"/>
          <w:szCs w:val="20"/>
        </w:rPr>
        <w:t>]</w:t>
      </w:r>
      <w:r w:rsidRPr="00B66727">
        <w:rPr>
          <w:sz w:val="24"/>
          <w:szCs w:val="20"/>
        </w:rPr>
        <w:t xml:space="preserve">. </w:t>
      </w:r>
      <w:r w:rsidRPr="009B242D">
        <w:rPr>
          <w:sz w:val="24"/>
          <w:szCs w:val="20"/>
        </w:rPr>
        <w:t>Согласно этому различию, если связь между входом</w:t>
      </w:r>
      <w:r>
        <w:rPr>
          <w:sz w:val="24"/>
          <w:szCs w:val="20"/>
        </w:rPr>
        <w:t xml:space="preserve"> (</w:t>
      </w:r>
      <w:r>
        <w:rPr>
          <w:sz w:val="24"/>
          <w:szCs w:val="20"/>
          <w:lang w:val="en-US"/>
        </w:rPr>
        <w:t>input</w:t>
      </w:r>
      <w:r>
        <w:rPr>
          <w:sz w:val="24"/>
          <w:szCs w:val="20"/>
        </w:rPr>
        <w:t>)</w:t>
      </w:r>
      <w:r w:rsidRPr="009B242D">
        <w:rPr>
          <w:sz w:val="24"/>
          <w:szCs w:val="20"/>
        </w:rPr>
        <w:t xml:space="preserve"> и выходом</w:t>
      </w:r>
      <w:r>
        <w:rPr>
          <w:sz w:val="24"/>
          <w:szCs w:val="20"/>
        </w:rPr>
        <w:t xml:space="preserve"> (</w:t>
      </w:r>
      <w:r>
        <w:rPr>
          <w:sz w:val="24"/>
          <w:szCs w:val="20"/>
          <w:lang w:val="en-US"/>
        </w:rPr>
        <w:t>output</w:t>
      </w:r>
      <w:r>
        <w:rPr>
          <w:sz w:val="24"/>
          <w:szCs w:val="20"/>
        </w:rPr>
        <w:t>)</w:t>
      </w:r>
      <w:r w:rsidRPr="009B242D">
        <w:rPr>
          <w:sz w:val="24"/>
          <w:szCs w:val="20"/>
        </w:rPr>
        <w:t xml:space="preserve"> является чисто инструментальной, то изменения в перцептивном содержании зависят исключительно от изменений в сенсорном входе. В этом случае моторный выход может влиять на восприятие только путем изменения входа, то есть выход не может меняться независимо от входа</w:t>
      </w:r>
      <w:r>
        <w:rPr>
          <w:sz w:val="24"/>
          <w:szCs w:val="20"/>
        </w:rPr>
        <w:t>, то есть е</w:t>
      </w:r>
      <w:r w:rsidRPr="00B66727">
        <w:rPr>
          <w:sz w:val="24"/>
          <w:szCs w:val="20"/>
        </w:rPr>
        <w:t xml:space="preserve">сли связь между входными (сенсорными) и выходными (двигательными) процессами является лишь инструментальной, то изменения в восприятии полностью зависят от изменений во входных данных. </w:t>
      </w:r>
    </w:p>
    <w:p w14:paraId="7E37D4F7" w14:textId="724BE483" w:rsidR="00C9054F" w:rsidRPr="00B66727" w:rsidRDefault="00C9054F" w:rsidP="00C9054F">
      <w:pPr>
        <w:pStyle w:val="a5"/>
        <w:ind w:firstLine="567"/>
        <w:jc w:val="both"/>
        <w:rPr>
          <w:sz w:val="24"/>
          <w:szCs w:val="20"/>
        </w:rPr>
      </w:pPr>
      <w:r w:rsidRPr="00B66727">
        <w:rPr>
          <w:sz w:val="24"/>
          <w:szCs w:val="20"/>
        </w:rPr>
        <w:t>Применительно к эмоциям это означает, что окружающая среда влияет на эмоциональные переживания не напрямую, а через тело, т.е. посредством сенсомоторных и вегетативных функций. Такой подход согласуется с теорией Дамасио, где эмоции формируются как результат взаимодействия мозга и тела, но не как непосредственная реакция на внешнюю среду. В этой модели среда лишь модулирует эмоции через физиологические процессы, но не определяет их напрямую</w:t>
      </w:r>
      <w:r w:rsidRPr="00F36B84">
        <w:rPr>
          <w:sz w:val="24"/>
          <w:szCs w:val="20"/>
        </w:rPr>
        <w:t xml:space="preserve"> </w:t>
      </w:r>
      <w:r w:rsidRPr="00C9054F">
        <w:rPr>
          <w:sz w:val="24"/>
          <w:szCs w:val="20"/>
        </w:rPr>
        <w:t>[</w:t>
      </w:r>
      <w:r w:rsidR="002948D6">
        <w:rPr>
          <w:sz w:val="24"/>
          <w:szCs w:val="20"/>
          <w:lang w:val="en-US"/>
        </w:rPr>
        <w:t>23</w:t>
      </w:r>
      <w:r w:rsidRPr="00C9054F">
        <w:rPr>
          <w:sz w:val="24"/>
          <w:szCs w:val="20"/>
        </w:rPr>
        <w:t>]</w:t>
      </w:r>
      <w:r w:rsidRPr="00B66727">
        <w:rPr>
          <w:sz w:val="24"/>
          <w:szCs w:val="20"/>
        </w:rPr>
        <w:t>.</w:t>
      </w:r>
    </w:p>
    <w:p w14:paraId="3EF21605" w14:textId="77777777" w:rsidR="00C9054F" w:rsidRPr="00B66727" w:rsidRDefault="00C9054F" w:rsidP="00C9054F">
      <w:pPr>
        <w:pStyle w:val="a5"/>
        <w:ind w:firstLine="567"/>
        <w:jc w:val="both"/>
        <w:rPr>
          <w:sz w:val="24"/>
          <w:szCs w:val="20"/>
        </w:rPr>
      </w:pPr>
      <w:r w:rsidRPr="00B66727">
        <w:rPr>
          <w:sz w:val="24"/>
          <w:szCs w:val="20"/>
        </w:rPr>
        <w:t>Связь с когнитивными детерминантами эмоциональных состояний заключается в том, что восприятие эмоций зависит не только от сенсорного опыта, но и от когнитивной обработки полученной информации. Согласно этой теории:</w:t>
      </w:r>
    </w:p>
    <w:p w14:paraId="68439541" w14:textId="77777777" w:rsidR="00C9054F" w:rsidRPr="00B66727" w:rsidRDefault="00C9054F" w:rsidP="00C9054F">
      <w:pPr>
        <w:pStyle w:val="a5"/>
        <w:ind w:firstLine="567"/>
        <w:jc w:val="both"/>
        <w:rPr>
          <w:sz w:val="24"/>
          <w:szCs w:val="20"/>
        </w:rPr>
      </w:pPr>
      <w:r w:rsidRPr="00F36B84">
        <w:rPr>
          <w:sz w:val="24"/>
          <w:szCs w:val="20"/>
        </w:rPr>
        <w:t xml:space="preserve">- </w:t>
      </w:r>
      <w:r w:rsidRPr="00B66727">
        <w:rPr>
          <w:sz w:val="24"/>
          <w:szCs w:val="20"/>
        </w:rPr>
        <w:t>Эмоции не возникают непосредственно из-за окружающей среды, а зависят от того, как мозг интерпретирует сенсомоторные сигналы.</w:t>
      </w:r>
    </w:p>
    <w:p w14:paraId="03C1DDD8" w14:textId="77777777" w:rsidR="00C9054F" w:rsidRPr="00B66727" w:rsidRDefault="00C9054F" w:rsidP="00C9054F">
      <w:pPr>
        <w:pStyle w:val="a5"/>
        <w:ind w:firstLine="567"/>
        <w:jc w:val="both"/>
        <w:rPr>
          <w:sz w:val="24"/>
          <w:szCs w:val="20"/>
        </w:rPr>
      </w:pPr>
      <w:r w:rsidRPr="00F36B84">
        <w:rPr>
          <w:sz w:val="24"/>
          <w:szCs w:val="20"/>
        </w:rPr>
        <w:t xml:space="preserve">- </w:t>
      </w:r>
      <w:r w:rsidRPr="00B66727">
        <w:rPr>
          <w:sz w:val="24"/>
          <w:szCs w:val="20"/>
        </w:rPr>
        <w:t>Когнитивные процессы (внимание, память, оценка ситуации) играют ключевую роль в формировании эмоций, поскольку они направляют, фильтруют и интерпретируют поступающие сигналы.</w:t>
      </w:r>
    </w:p>
    <w:p w14:paraId="3F686B47" w14:textId="77777777" w:rsidR="00C9054F" w:rsidRPr="00B66727" w:rsidRDefault="00C9054F" w:rsidP="00C9054F">
      <w:pPr>
        <w:pStyle w:val="a5"/>
        <w:ind w:firstLine="567"/>
        <w:jc w:val="both"/>
        <w:rPr>
          <w:sz w:val="24"/>
          <w:szCs w:val="20"/>
        </w:rPr>
      </w:pPr>
      <w:r w:rsidRPr="00F36B84">
        <w:rPr>
          <w:sz w:val="24"/>
          <w:szCs w:val="20"/>
        </w:rPr>
        <w:t xml:space="preserve">- </w:t>
      </w:r>
      <w:r w:rsidRPr="00B66727">
        <w:rPr>
          <w:sz w:val="24"/>
          <w:szCs w:val="20"/>
        </w:rPr>
        <w:t>Оценка ситуации и интерпретация стимулов определяют эмоциональный ответ. Например, один и тот же стимул (улыбка незнакомца) может вызвать радость, тревогу или настороженность в зависимости от контекста и предыдущего опыта.</w:t>
      </w:r>
    </w:p>
    <w:p w14:paraId="1D52D8A6" w14:textId="16187E2C" w:rsidR="00C9054F" w:rsidRPr="00EB001C" w:rsidRDefault="00C9054F" w:rsidP="00EB001C">
      <w:pPr>
        <w:pStyle w:val="a5"/>
        <w:ind w:firstLine="567"/>
        <w:jc w:val="both"/>
        <w:rPr>
          <w:sz w:val="24"/>
          <w:szCs w:val="20"/>
          <w:lang w:val="kk-KZ"/>
        </w:rPr>
      </w:pPr>
      <w:r>
        <w:rPr>
          <w:sz w:val="24"/>
          <w:szCs w:val="20"/>
          <w:lang w:val="kk-KZ"/>
        </w:rPr>
        <w:t>В</w:t>
      </w:r>
      <w:r w:rsidRPr="009948B8">
        <w:rPr>
          <w:sz w:val="24"/>
          <w:szCs w:val="20"/>
          <w:lang w:val="kk-KZ"/>
        </w:rPr>
        <w:t>нутренняя активность и эмоциональное переживание</w:t>
      </w:r>
      <w:r>
        <w:rPr>
          <w:sz w:val="24"/>
          <w:szCs w:val="20"/>
        </w:rPr>
        <w:t>.</w:t>
      </w:r>
      <w:r w:rsidRPr="009948B8">
        <w:rPr>
          <w:sz w:val="24"/>
          <w:szCs w:val="20"/>
          <w:lang w:val="kk-KZ"/>
        </w:rPr>
        <w:t xml:space="preserve"> </w:t>
      </w:r>
      <w:r>
        <w:rPr>
          <w:sz w:val="24"/>
          <w:szCs w:val="20"/>
          <w:lang w:val="kk-KZ"/>
        </w:rPr>
        <w:t>Многими современными исследователями р</w:t>
      </w:r>
      <w:r w:rsidRPr="009948B8">
        <w:rPr>
          <w:sz w:val="24"/>
          <w:szCs w:val="20"/>
          <w:lang w:val="kk-KZ"/>
        </w:rPr>
        <w:t>ассматрива</w:t>
      </w:r>
      <w:r>
        <w:rPr>
          <w:sz w:val="24"/>
          <w:szCs w:val="20"/>
          <w:lang w:val="kk-KZ"/>
        </w:rPr>
        <w:t>лась</w:t>
      </w:r>
      <w:r w:rsidRPr="009948B8">
        <w:rPr>
          <w:sz w:val="24"/>
          <w:szCs w:val="20"/>
          <w:lang w:val="kk-KZ"/>
        </w:rPr>
        <w:t xml:space="preserve"> связь между внутренней (интероцептивной) и внешней (экстероцептивной) обработкой стимулов в формировании эмоций. </w:t>
      </w:r>
      <w:r w:rsidRPr="003540DA">
        <w:rPr>
          <w:sz w:val="24"/>
          <w:szCs w:val="20"/>
        </w:rPr>
        <w:t xml:space="preserve">Теоретически можно </w:t>
      </w:r>
      <w:r w:rsidRPr="003540DA">
        <w:rPr>
          <w:sz w:val="24"/>
          <w:szCs w:val="20"/>
        </w:rPr>
        <w:lastRenderedPageBreak/>
        <w:t>представить себе ощущения без эмоций, но в реальности эмоциональные переживания всегда субъективны и аффективны. Эти вопросы затрагивают более широкие исследования в области сознания, однако в тексте автор избегает их философского осмысления и сосредотачивается на нейробиологических механизмах, которые могут объяснить природу эмоционального переживания.</w:t>
      </w:r>
      <w:r w:rsidR="00EB001C" w:rsidRPr="00EB001C">
        <w:rPr>
          <w:sz w:val="24"/>
          <w:szCs w:val="20"/>
        </w:rPr>
        <w:t xml:space="preserve"> </w:t>
      </w:r>
      <w:r w:rsidRPr="003540DA">
        <w:rPr>
          <w:sz w:val="24"/>
          <w:szCs w:val="20"/>
        </w:rPr>
        <w:t>Такой подход подтверждает, что эмоции не являются простыми реакциями на внешние события, а формируются в результате взаимодействия между внутренними процессами мозга и поступающей извне информацией. Активность мозга в состоянии покоя может подготавливать и предопределять наши эмоциональные реакции, что объясняет, почему разные люди по-разному интерпретируют и переживают одни и те же ситуации.</w:t>
      </w:r>
    </w:p>
    <w:p w14:paraId="09A22261" w14:textId="1FE47B31" w:rsidR="00534D29" w:rsidRPr="00534D29" w:rsidRDefault="00E83201" w:rsidP="00534D29">
      <w:pPr>
        <w:pStyle w:val="a5"/>
        <w:ind w:firstLine="567"/>
        <w:jc w:val="both"/>
        <w:rPr>
          <w:sz w:val="24"/>
          <w:szCs w:val="20"/>
        </w:rPr>
      </w:pPr>
      <w:r w:rsidRPr="007A4827">
        <w:rPr>
          <w:b/>
          <w:bCs/>
          <w:sz w:val="24"/>
          <w:szCs w:val="20"/>
        </w:rPr>
        <w:t>Вывод.</w:t>
      </w:r>
      <w:r>
        <w:rPr>
          <w:sz w:val="24"/>
          <w:szCs w:val="20"/>
        </w:rPr>
        <w:t xml:space="preserve"> </w:t>
      </w:r>
      <w:r w:rsidR="00534D29" w:rsidRPr="00534D29">
        <w:rPr>
          <w:sz w:val="24"/>
          <w:szCs w:val="20"/>
        </w:rPr>
        <w:t xml:space="preserve">Понимание когнитивных детерминант эмоциональных состояний имеет важное значение для </w:t>
      </w:r>
      <w:r w:rsidR="00005B00">
        <w:rPr>
          <w:sz w:val="24"/>
          <w:szCs w:val="20"/>
        </w:rPr>
        <w:t>эмоционального благополучия и психологического здоровья личности</w:t>
      </w:r>
      <w:r w:rsidR="00534D29" w:rsidRPr="00534D29">
        <w:rPr>
          <w:sz w:val="24"/>
          <w:szCs w:val="20"/>
        </w:rPr>
        <w:t>. Эффективная регуляция эмоций с помощью когнитивных стратегий может способствовать улучшению психологического благополучия и социальной адаптации.</w:t>
      </w:r>
    </w:p>
    <w:p w14:paraId="704F14CF" w14:textId="77777777" w:rsidR="00534D29" w:rsidRPr="00534D29" w:rsidRDefault="00534D29" w:rsidP="00534D29">
      <w:pPr>
        <w:pStyle w:val="a5"/>
        <w:ind w:firstLine="567"/>
        <w:jc w:val="both"/>
        <w:rPr>
          <w:sz w:val="24"/>
          <w:szCs w:val="20"/>
        </w:rPr>
      </w:pPr>
      <w:r w:rsidRPr="00534D29">
        <w:rPr>
          <w:sz w:val="24"/>
          <w:szCs w:val="20"/>
        </w:rPr>
        <w:t>В дальнейшем перспективными направлениями исследований могут стать экспериментальные работы, направленные на изучение нейронных основ эмоциональной регуляции, а также анализ влияния социальных и культурных факторов на формирование эмоциональных состояний. Кроме того, интерес представляет исследование механизмов перехода от физиологических к духовным потребностям и их связи с эмоциональной сферой. Практическое значение имеет развитие психологических тренингов и программ, направленных на осознанное управление эмоциями, а также внедрение практик эмоциональной регуляции в образовательную и профессиональную деятельность. Учитывая влияние эмоциональных состояний на принятие решений, важно интегрировать знания об эмоциях в различные сферы деятельности человека.</w:t>
      </w:r>
    </w:p>
    <w:p w14:paraId="1A96DB1D" w14:textId="24DE3566" w:rsidR="00534D29" w:rsidRDefault="00534D29" w:rsidP="00534D29">
      <w:pPr>
        <w:pStyle w:val="a5"/>
        <w:ind w:firstLine="567"/>
        <w:jc w:val="both"/>
        <w:rPr>
          <w:sz w:val="24"/>
          <w:szCs w:val="20"/>
        </w:rPr>
      </w:pPr>
      <w:r w:rsidRPr="00534D29">
        <w:rPr>
          <w:sz w:val="24"/>
          <w:szCs w:val="20"/>
        </w:rPr>
        <w:t>Таким образом, эмоции играют основную роль в регуляции психики и поведения, влияя на потребности, мотивы и социальные взаимодействия. Их динамическая и многогранная природа требует глубокого изучения с точки зрения психологии, нейробиологии и философии. Развитие эмоциональной грамотности и осознание механизмов эмоциональной регуляции может способствовать улучшению качества жизни и повышению эффективности взаимодействия человека с окружающей средой.</w:t>
      </w:r>
    </w:p>
    <w:p w14:paraId="0C86CDFB" w14:textId="77777777" w:rsidR="00697AC7" w:rsidRPr="00CA299A" w:rsidRDefault="00697AC7" w:rsidP="00051A7D">
      <w:pPr>
        <w:pStyle w:val="a5"/>
        <w:jc w:val="both"/>
        <w:rPr>
          <w:sz w:val="24"/>
          <w:szCs w:val="20"/>
        </w:rPr>
      </w:pPr>
    </w:p>
    <w:p w14:paraId="0B34F6DA" w14:textId="6466B722" w:rsidR="008C48CD" w:rsidRPr="00523636" w:rsidRDefault="008C48CD" w:rsidP="00523636">
      <w:pPr>
        <w:tabs>
          <w:tab w:val="left" w:pos="2934"/>
        </w:tabs>
        <w:ind w:firstLine="567"/>
        <w:jc w:val="center"/>
        <w:rPr>
          <w:b/>
          <w:sz w:val="24"/>
          <w:szCs w:val="20"/>
        </w:rPr>
      </w:pPr>
      <w:bookmarkStart w:id="4" w:name="_Hlk125745053"/>
      <w:r w:rsidRPr="00523636">
        <w:rPr>
          <w:b/>
          <w:sz w:val="24"/>
          <w:szCs w:val="20"/>
        </w:rPr>
        <w:t>Список литературы</w:t>
      </w:r>
    </w:p>
    <w:p w14:paraId="47E53B64" w14:textId="77777777" w:rsidR="00D2359C" w:rsidRPr="00D2359C" w:rsidRDefault="00D2359C" w:rsidP="00D2359C">
      <w:pPr>
        <w:pStyle w:val="a5"/>
        <w:numPr>
          <w:ilvl w:val="0"/>
          <w:numId w:val="4"/>
        </w:numPr>
        <w:tabs>
          <w:tab w:val="left" w:pos="851"/>
        </w:tabs>
        <w:ind w:left="0" w:firstLine="567"/>
        <w:jc w:val="both"/>
        <w:rPr>
          <w:sz w:val="24"/>
          <w:szCs w:val="20"/>
        </w:rPr>
      </w:pPr>
      <w:r w:rsidRPr="00D2359C">
        <w:rPr>
          <w:sz w:val="24"/>
          <w:szCs w:val="20"/>
        </w:rPr>
        <w:t>Битюцкая Е.В. Трудная жизненная ситуация: критерии когнитивного оценивания // Психологическая наука и образование. 2007. Том 12. № 4. - С. 87-93.</w:t>
      </w:r>
    </w:p>
    <w:p w14:paraId="40244757" w14:textId="4229F0B0" w:rsidR="00D2359C" w:rsidRPr="00D2359C" w:rsidRDefault="00D2359C" w:rsidP="00D2359C">
      <w:pPr>
        <w:pStyle w:val="a5"/>
        <w:numPr>
          <w:ilvl w:val="0"/>
          <w:numId w:val="4"/>
        </w:numPr>
        <w:tabs>
          <w:tab w:val="left" w:pos="851"/>
        </w:tabs>
        <w:ind w:left="0" w:firstLine="567"/>
        <w:jc w:val="both"/>
        <w:rPr>
          <w:sz w:val="24"/>
          <w:szCs w:val="20"/>
        </w:rPr>
      </w:pPr>
      <w:r w:rsidRPr="00D2359C">
        <w:rPr>
          <w:sz w:val="24"/>
          <w:szCs w:val="20"/>
        </w:rPr>
        <w:t>Вилюнас В. Психология эмоций. Хрестоматия. СПб.: Питер, 2007.</w:t>
      </w:r>
      <w:r w:rsidR="00452542">
        <w:rPr>
          <w:sz w:val="24"/>
          <w:szCs w:val="20"/>
          <w:lang w:val="en-US"/>
        </w:rPr>
        <w:t xml:space="preserve"> –</w:t>
      </w:r>
      <w:r w:rsidRPr="00D2359C">
        <w:rPr>
          <w:sz w:val="24"/>
          <w:szCs w:val="20"/>
        </w:rPr>
        <w:t xml:space="preserve"> 496 с.</w:t>
      </w:r>
    </w:p>
    <w:p w14:paraId="721E5BAC" w14:textId="75BB17DE" w:rsidR="00BB2FC4" w:rsidRDefault="00D2359C" w:rsidP="00D2359C">
      <w:pPr>
        <w:pStyle w:val="a5"/>
        <w:numPr>
          <w:ilvl w:val="0"/>
          <w:numId w:val="4"/>
        </w:numPr>
        <w:tabs>
          <w:tab w:val="left" w:pos="851"/>
        </w:tabs>
        <w:ind w:left="0" w:firstLine="567"/>
        <w:jc w:val="both"/>
        <w:rPr>
          <w:sz w:val="24"/>
          <w:szCs w:val="20"/>
        </w:rPr>
      </w:pPr>
      <w:r w:rsidRPr="00D2359C">
        <w:rPr>
          <w:sz w:val="24"/>
          <w:szCs w:val="20"/>
        </w:rPr>
        <w:t>Пырьев Е.А. Эмоциональная мотивация личности как многоуровневая система // Известия Российского государственного педагогического университета им. А.И. Герцена. — 2012. — № 133. — С. 288-294.</w:t>
      </w:r>
    </w:p>
    <w:p w14:paraId="34D86378" w14:textId="48950063" w:rsidR="00421222" w:rsidRDefault="00421222" w:rsidP="00D2359C">
      <w:pPr>
        <w:pStyle w:val="a5"/>
        <w:numPr>
          <w:ilvl w:val="0"/>
          <w:numId w:val="4"/>
        </w:numPr>
        <w:tabs>
          <w:tab w:val="left" w:pos="851"/>
        </w:tabs>
        <w:ind w:left="0" w:firstLine="567"/>
        <w:jc w:val="both"/>
        <w:rPr>
          <w:sz w:val="24"/>
          <w:szCs w:val="20"/>
        </w:rPr>
      </w:pPr>
      <w:r w:rsidRPr="00421222">
        <w:rPr>
          <w:sz w:val="24"/>
          <w:szCs w:val="20"/>
        </w:rPr>
        <w:t>Зинченко В.П., Мещеряков Б.Г. Большой психологический словарь. — М.: АСТ, СПб.: Прайм-Еврознак, 2008. – 630 с.</w:t>
      </w:r>
    </w:p>
    <w:p w14:paraId="01F3FDFA" w14:textId="27200297" w:rsidR="004C19AD" w:rsidRPr="0089385D" w:rsidRDefault="00421222" w:rsidP="004C19AD">
      <w:pPr>
        <w:pStyle w:val="a5"/>
        <w:numPr>
          <w:ilvl w:val="0"/>
          <w:numId w:val="4"/>
        </w:numPr>
        <w:tabs>
          <w:tab w:val="left" w:pos="851"/>
        </w:tabs>
        <w:ind w:left="0" w:firstLine="567"/>
        <w:jc w:val="both"/>
        <w:rPr>
          <w:sz w:val="24"/>
          <w:szCs w:val="20"/>
          <w:lang w:val="en-US"/>
        </w:rPr>
      </w:pPr>
      <w:r w:rsidRPr="00421222">
        <w:rPr>
          <w:sz w:val="24"/>
          <w:szCs w:val="20"/>
          <w:lang w:val="en-US"/>
        </w:rPr>
        <w:t xml:space="preserve">Bradburn N. The Structure of Psychological Well-Being. </w:t>
      </w:r>
      <w:r w:rsidRPr="0089385D">
        <w:rPr>
          <w:sz w:val="24"/>
          <w:szCs w:val="20"/>
          <w:lang w:val="en-US"/>
        </w:rPr>
        <w:t xml:space="preserve">Chicago: Aldine Pub. Co. 1969. </w:t>
      </w:r>
      <w:r w:rsidR="00EC1D6C" w:rsidRPr="0089385D">
        <w:rPr>
          <w:sz w:val="24"/>
          <w:szCs w:val="20"/>
          <w:lang w:val="en-US"/>
        </w:rPr>
        <w:t xml:space="preserve">– </w:t>
      </w:r>
      <w:r w:rsidRPr="0089385D">
        <w:rPr>
          <w:sz w:val="24"/>
          <w:szCs w:val="20"/>
          <w:lang w:val="en-US"/>
        </w:rPr>
        <w:t>320</w:t>
      </w:r>
      <w:r w:rsidR="00EC1D6C" w:rsidRPr="0089385D">
        <w:rPr>
          <w:sz w:val="24"/>
          <w:szCs w:val="20"/>
          <w:lang w:val="en-US"/>
        </w:rPr>
        <w:t xml:space="preserve"> </w:t>
      </w:r>
      <w:bookmarkStart w:id="5" w:name="_Hlk128519838"/>
      <w:r w:rsidRPr="0089385D">
        <w:rPr>
          <w:sz w:val="24"/>
          <w:szCs w:val="20"/>
          <w:lang w:val="en-US"/>
        </w:rPr>
        <w:t>p.</w:t>
      </w:r>
      <w:bookmarkEnd w:id="5"/>
    </w:p>
    <w:p w14:paraId="0BC96537" w14:textId="4ABAB2E6" w:rsidR="004C19AD" w:rsidRDefault="004C19AD" w:rsidP="004C19AD">
      <w:pPr>
        <w:pStyle w:val="a5"/>
        <w:numPr>
          <w:ilvl w:val="0"/>
          <w:numId w:val="4"/>
        </w:numPr>
        <w:tabs>
          <w:tab w:val="left" w:pos="851"/>
        </w:tabs>
        <w:ind w:left="0" w:firstLine="567"/>
        <w:jc w:val="both"/>
        <w:rPr>
          <w:sz w:val="24"/>
          <w:szCs w:val="20"/>
        </w:rPr>
      </w:pPr>
      <w:r w:rsidRPr="004C19AD">
        <w:rPr>
          <w:sz w:val="24"/>
          <w:szCs w:val="20"/>
          <w:lang w:val="en-US"/>
        </w:rPr>
        <w:t xml:space="preserve">Карнап Р. Testability and Meaning. Philosophy of Science, 3(4), </w:t>
      </w:r>
      <w:r w:rsidR="006A1F7F" w:rsidRPr="004C19AD">
        <w:rPr>
          <w:sz w:val="24"/>
          <w:szCs w:val="20"/>
          <w:lang w:val="en-US"/>
        </w:rPr>
        <w:t>1936</w:t>
      </w:r>
      <w:r w:rsidR="006A1F7F">
        <w:rPr>
          <w:sz w:val="24"/>
          <w:szCs w:val="20"/>
          <w:lang w:val="en-US"/>
        </w:rPr>
        <w:t xml:space="preserve">. </w:t>
      </w:r>
      <w:r w:rsidR="00006BFF">
        <w:rPr>
          <w:sz w:val="24"/>
          <w:szCs w:val="20"/>
        </w:rPr>
        <w:t xml:space="preserve">- </w:t>
      </w:r>
      <w:r w:rsidR="00524E97">
        <w:rPr>
          <w:sz w:val="24"/>
          <w:szCs w:val="20"/>
          <w:lang w:val="en-US"/>
        </w:rPr>
        <w:t xml:space="preserve">P </w:t>
      </w:r>
      <w:r w:rsidRPr="004C19AD">
        <w:rPr>
          <w:sz w:val="24"/>
          <w:szCs w:val="20"/>
          <w:lang w:val="en-US"/>
        </w:rPr>
        <w:t xml:space="preserve">419–471. </w:t>
      </w:r>
    </w:p>
    <w:p w14:paraId="08A614A3" w14:textId="7807640F" w:rsidR="00B768ED" w:rsidRPr="004C19AD" w:rsidRDefault="004C19AD" w:rsidP="004C19AD">
      <w:pPr>
        <w:pStyle w:val="a5"/>
        <w:numPr>
          <w:ilvl w:val="0"/>
          <w:numId w:val="4"/>
        </w:numPr>
        <w:tabs>
          <w:tab w:val="left" w:pos="851"/>
        </w:tabs>
        <w:ind w:left="0" w:firstLine="567"/>
        <w:jc w:val="both"/>
        <w:rPr>
          <w:sz w:val="24"/>
          <w:szCs w:val="20"/>
        </w:rPr>
      </w:pPr>
      <w:r w:rsidRPr="004C19AD">
        <w:rPr>
          <w:sz w:val="24"/>
          <w:szCs w:val="20"/>
          <w:lang w:val="en-US"/>
        </w:rPr>
        <w:t xml:space="preserve">Айер А.Дж. Language, Truth, and Logic. London: Gollancz. </w:t>
      </w:r>
      <w:r w:rsidR="006A1F7F" w:rsidRPr="004C19AD">
        <w:rPr>
          <w:sz w:val="24"/>
          <w:szCs w:val="20"/>
          <w:lang w:val="en-US"/>
        </w:rPr>
        <w:t>1936</w:t>
      </w:r>
      <w:r w:rsidR="006A1F7F">
        <w:rPr>
          <w:sz w:val="24"/>
          <w:szCs w:val="20"/>
          <w:lang w:val="en-US"/>
        </w:rPr>
        <w:t>.</w:t>
      </w:r>
    </w:p>
    <w:p w14:paraId="2CD92499" w14:textId="2E0EBE7E" w:rsidR="009865DD" w:rsidRDefault="004C19AD" w:rsidP="009865DD">
      <w:pPr>
        <w:pStyle w:val="a5"/>
        <w:numPr>
          <w:ilvl w:val="0"/>
          <w:numId w:val="4"/>
        </w:numPr>
        <w:tabs>
          <w:tab w:val="left" w:pos="851"/>
        </w:tabs>
        <w:ind w:left="0" w:firstLine="567"/>
        <w:jc w:val="both"/>
        <w:rPr>
          <w:sz w:val="24"/>
          <w:szCs w:val="20"/>
          <w:lang w:val="en-US"/>
        </w:rPr>
      </w:pPr>
      <w:r w:rsidRPr="004C19AD">
        <w:rPr>
          <w:sz w:val="24"/>
          <w:szCs w:val="20"/>
          <w:lang w:val="en-US"/>
        </w:rPr>
        <w:t xml:space="preserve">Поппер К. The Logic of Scientific Discovery. London: Hutchinson. </w:t>
      </w:r>
      <w:r w:rsidR="006A1F7F" w:rsidRPr="004C19AD">
        <w:rPr>
          <w:sz w:val="24"/>
          <w:szCs w:val="20"/>
          <w:lang w:val="en-US"/>
        </w:rPr>
        <w:t>1959</w:t>
      </w:r>
      <w:r w:rsidR="006A1F7F">
        <w:rPr>
          <w:sz w:val="24"/>
          <w:szCs w:val="20"/>
          <w:lang w:val="en-US"/>
        </w:rPr>
        <w:t xml:space="preserve">. </w:t>
      </w:r>
    </w:p>
    <w:p w14:paraId="0C447BD2" w14:textId="29BF37A9" w:rsidR="009865DD" w:rsidRPr="006A1F7F" w:rsidRDefault="004C19AD" w:rsidP="009865DD">
      <w:pPr>
        <w:pStyle w:val="a5"/>
        <w:numPr>
          <w:ilvl w:val="0"/>
          <w:numId w:val="4"/>
        </w:numPr>
        <w:tabs>
          <w:tab w:val="left" w:pos="851"/>
        </w:tabs>
        <w:ind w:left="0" w:firstLine="567"/>
        <w:jc w:val="both"/>
        <w:rPr>
          <w:sz w:val="24"/>
          <w:szCs w:val="20"/>
        </w:rPr>
      </w:pPr>
      <w:r w:rsidRPr="009865DD">
        <w:rPr>
          <w:sz w:val="24"/>
          <w:szCs w:val="20"/>
        </w:rPr>
        <w:t xml:space="preserve">Головин С.Ю. Словарь практического психолога. </w:t>
      </w:r>
      <w:r w:rsidRPr="006A1F7F">
        <w:rPr>
          <w:sz w:val="24"/>
          <w:szCs w:val="20"/>
        </w:rPr>
        <w:t>М.: АСТ, Харвест.</w:t>
      </w:r>
      <w:r w:rsidR="006A1F7F" w:rsidRPr="006A1F7F">
        <w:rPr>
          <w:sz w:val="24"/>
          <w:szCs w:val="20"/>
        </w:rPr>
        <w:t xml:space="preserve"> </w:t>
      </w:r>
      <w:r w:rsidR="006A1F7F" w:rsidRPr="009865DD">
        <w:rPr>
          <w:sz w:val="24"/>
          <w:szCs w:val="20"/>
        </w:rPr>
        <w:t>1998</w:t>
      </w:r>
      <w:r w:rsidR="006A1F7F" w:rsidRPr="006A1F7F">
        <w:rPr>
          <w:sz w:val="24"/>
          <w:szCs w:val="20"/>
        </w:rPr>
        <w:t>.</w:t>
      </w:r>
    </w:p>
    <w:p w14:paraId="6ABB2B2B" w14:textId="719F18F8" w:rsidR="009865DD" w:rsidRDefault="004C19AD" w:rsidP="00737C19">
      <w:pPr>
        <w:pStyle w:val="a5"/>
        <w:numPr>
          <w:ilvl w:val="0"/>
          <w:numId w:val="4"/>
        </w:numPr>
        <w:tabs>
          <w:tab w:val="left" w:pos="993"/>
        </w:tabs>
        <w:ind w:left="0" w:firstLine="567"/>
        <w:jc w:val="both"/>
        <w:rPr>
          <w:sz w:val="24"/>
          <w:szCs w:val="20"/>
          <w:lang w:val="en-US"/>
        </w:rPr>
      </w:pPr>
      <w:r w:rsidRPr="009865DD">
        <w:rPr>
          <w:sz w:val="24"/>
          <w:szCs w:val="20"/>
          <w:lang w:val="en-US"/>
        </w:rPr>
        <w:t>APA Dictionary of Psychology. 2018. https://dictionary.apa.org/verification</w:t>
      </w:r>
    </w:p>
    <w:p w14:paraId="69D5D100" w14:textId="6E7F6E81" w:rsidR="009865DD" w:rsidRPr="00524E97" w:rsidRDefault="009865DD" w:rsidP="00737C19">
      <w:pPr>
        <w:pStyle w:val="a5"/>
        <w:numPr>
          <w:ilvl w:val="0"/>
          <w:numId w:val="4"/>
        </w:numPr>
        <w:tabs>
          <w:tab w:val="left" w:pos="993"/>
        </w:tabs>
        <w:ind w:left="0" w:firstLine="567"/>
        <w:jc w:val="both"/>
        <w:rPr>
          <w:sz w:val="24"/>
          <w:szCs w:val="20"/>
        </w:rPr>
      </w:pPr>
      <w:r w:rsidRPr="009865DD">
        <w:rPr>
          <w:sz w:val="24"/>
          <w:szCs w:val="20"/>
        </w:rPr>
        <w:t xml:space="preserve">Рапацевич Е.С. Психолого-педагогический словарь. </w:t>
      </w:r>
      <w:r w:rsidRPr="00524E97">
        <w:rPr>
          <w:sz w:val="24"/>
          <w:szCs w:val="20"/>
        </w:rPr>
        <w:t>Минск.</w:t>
      </w:r>
      <w:r w:rsidR="00524E97" w:rsidRPr="00524E97">
        <w:rPr>
          <w:sz w:val="24"/>
          <w:szCs w:val="20"/>
        </w:rPr>
        <w:t xml:space="preserve"> </w:t>
      </w:r>
      <w:r w:rsidR="00524E97" w:rsidRPr="009865DD">
        <w:rPr>
          <w:sz w:val="24"/>
          <w:szCs w:val="20"/>
        </w:rPr>
        <w:t>2006</w:t>
      </w:r>
      <w:r w:rsidR="00524E97">
        <w:rPr>
          <w:sz w:val="24"/>
          <w:szCs w:val="20"/>
          <w:lang w:val="en-US"/>
        </w:rPr>
        <w:t>.</w:t>
      </w:r>
    </w:p>
    <w:p w14:paraId="1A696DE7" w14:textId="77777777" w:rsidR="00051A7D" w:rsidRPr="00051A7D" w:rsidRDefault="00051A7D" w:rsidP="00051A7D">
      <w:pPr>
        <w:pStyle w:val="a5"/>
        <w:numPr>
          <w:ilvl w:val="0"/>
          <w:numId w:val="4"/>
        </w:numPr>
        <w:tabs>
          <w:tab w:val="left" w:pos="993"/>
        </w:tabs>
        <w:ind w:hanging="153"/>
        <w:jc w:val="both"/>
        <w:rPr>
          <w:sz w:val="24"/>
          <w:szCs w:val="20"/>
          <w:lang w:val="en-US"/>
        </w:rPr>
      </w:pPr>
      <w:r w:rsidRPr="00051A7D">
        <w:rPr>
          <w:sz w:val="24"/>
          <w:szCs w:val="20"/>
          <w:lang w:val="en-US"/>
        </w:rPr>
        <w:t>James W. What is an emotion? Mind 9. 1884. - 185–205 pp.</w:t>
      </w:r>
    </w:p>
    <w:p w14:paraId="59A9F209" w14:textId="3C09AAE5" w:rsidR="00051A7D" w:rsidRPr="00051A7D" w:rsidRDefault="00051A7D" w:rsidP="00EB001C">
      <w:pPr>
        <w:pStyle w:val="a5"/>
        <w:numPr>
          <w:ilvl w:val="0"/>
          <w:numId w:val="4"/>
        </w:numPr>
        <w:tabs>
          <w:tab w:val="left" w:pos="993"/>
        </w:tabs>
        <w:ind w:left="0" w:firstLine="567"/>
        <w:jc w:val="both"/>
        <w:rPr>
          <w:sz w:val="24"/>
          <w:szCs w:val="20"/>
          <w:lang w:val="en-US"/>
        </w:rPr>
      </w:pPr>
      <w:r w:rsidRPr="00051A7D">
        <w:rPr>
          <w:sz w:val="24"/>
          <w:szCs w:val="20"/>
          <w:lang w:val="en-US"/>
        </w:rPr>
        <w:t xml:space="preserve">Damasio A. Feelings of emotion and the self. Ann. N.Y. Acad. Sci. 1001. 2003. </w:t>
      </w:r>
      <w:r w:rsidR="00EB001C">
        <w:rPr>
          <w:sz w:val="24"/>
          <w:szCs w:val="20"/>
          <w:lang w:val="en-US"/>
        </w:rPr>
        <w:t>–</w:t>
      </w:r>
      <w:r w:rsidRPr="00051A7D">
        <w:rPr>
          <w:sz w:val="24"/>
          <w:szCs w:val="20"/>
          <w:lang w:val="en-US"/>
        </w:rPr>
        <w:t xml:space="preserve"> </w:t>
      </w:r>
      <w:r w:rsidR="00EB001C">
        <w:rPr>
          <w:sz w:val="24"/>
          <w:szCs w:val="20"/>
          <w:lang w:val="en-US"/>
        </w:rPr>
        <w:t xml:space="preserve">P </w:t>
      </w:r>
      <w:r w:rsidRPr="00051A7D">
        <w:rPr>
          <w:sz w:val="24"/>
          <w:szCs w:val="20"/>
          <w:lang w:val="en-US"/>
        </w:rPr>
        <w:t>253–261</w:t>
      </w:r>
      <w:r w:rsidR="00EB001C">
        <w:rPr>
          <w:sz w:val="24"/>
          <w:szCs w:val="20"/>
          <w:lang w:val="en-US"/>
        </w:rPr>
        <w:t>.</w:t>
      </w:r>
    </w:p>
    <w:p w14:paraId="67B7292B" w14:textId="6C1783E3" w:rsidR="00051A7D" w:rsidRPr="00051A7D" w:rsidRDefault="00051A7D" w:rsidP="00EB001C">
      <w:pPr>
        <w:pStyle w:val="a5"/>
        <w:numPr>
          <w:ilvl w:val="0"/>
          <w:numId w:val="4"/>
        </w:numPr>
        <w:tabs>
          <w:tab w:val="left" w:pos="993"/>
        </w:tabs>
        <w:ind w:left="0" w:firstLine="567"/>
        <w:jc w:val="both"/>
        <w:rPr>
          <w:sz w:val="24"/>
          <w:szCs w:val="20"/>
          <w:lang w:val="en-US"/>
        </w:rPr>
      </w:pPr>
      <w:r w:rsidRPr="00051A7D">
        <w:rPr>
          <w:sz w:val="24"/>
          <w:szCs w:val="20"/>
          <w:lang w:val="en-US"/>
        </w:rPr>
        <w:t>Colombetti G., Thompson E. Enacting emotional interpretations with feeling. Behav. Brain Sci. 28. 2005. -</w:t>
      </w:r>
      <w:r w:rsidR="00172DA3">
        <w:rPr>
          <w:sz w:val="24"/>
          <w:szCs w:val="20"/>
        </w:rPr>
        <w:t xml:space="preserve"> </w:t>
      </w:r>
      <w:r w:rsidR="00172DA3">
        <w:rPr>
          <w:sz w:val="24"/>
          <w:szCs w:val="20"/>
          <w:lang w:val="en-US"/>
        </w:rPr>
        <w:t>P</w:t>
      </w:r>
      <w:r w:rsidRPr="00051A7D">
        <w:rPr>
          <w:sz w:val="24"/>
          <w:szCs w:val="20"/>
          <w:lang w:val="en-US"/>
        </w:rPr>
        <w:t xml:space="preserve"> 200–201.</w:t>
      </w:r>
    </w:p>
    <w:p w14:paraId="1344AC42" w14:textId="3EAE0EC8" w:rsidR="00051A7D" w:rsidRPr="00051A7D" w:rsidRDefault="00051A7D" w:rsidP="00EB001C">
      <w:pPr>
        <w:pStyle w:val="a5"/>
        <w:numPr>
          <w:ilvl w:val="0"/>
          <w:numId w:val="4"/>
        </w:numPr>
        <w:tabs>
          <w:tab w:val="left" w:pos="993"/>
        </w:tabs>
        <w:ind w:left="0" w:firstLine="567"/>
        <w:jc w:val="both"/>
        <w:rPr>
          <w:sz w:val="24"/>
          <w:szCs w:val="20"/>
        </w:rPr>
      </w:pPr>
      <w:r w:rsidRPr="00051A7D">
        <w:rPr>
          <w:sz w:val="24"/>
          <w:szCs w:val="20"/>
        </w:rPr>
        <w:lastRenderedPageBreak/>
        <w:t>Изотова, Е. Социальные и когнитивные детерминанты кодирования эмоций в реальном и виртуальном пространстве. 2015.</w:t>
      </w:r>
    </w:p>
    <w:p w14:paraId="4C911DF1" w14:textId="571D6F69" w:rsidR="00051A7D" w:rsidRPr="00051A7D" w:rsidRDefault="00051A7D" w:rsidP="00EB001C">
      <w:pPr>
        <w:pStyle w:val="a5"/>
        <w:numPr>
          <w:ilvl w:val="0"/>
          <w:numId w:val="4"/>
        </w:numPr>
        <w:tabs>
          <w:tab w:val="left" w:pos="993"/>
        </w:tabs>
        <w:ind w:left="0" w:firstLine="567"/>
        <w:jc w:val="both"/>
        <w:rPr>
          <w:sz w:val="24"/>
          <w:szCs w:val="20"/>
        </w:rPr>
      </w:pPr>
      <w:r w:rsidRPr="00051A7D">
        <w:rPr>
          <w:sz w:val="24"/>
          <w:szCs w:val="20"/>
        </w:rPr>
        <w:t xml:space="preserve">Поликанова, И.С. Психофизиологические детерминанты развития утомления при когнитивной нагрузке. 2013. </w:t>
      </w:r>
    </w:p>
    <w:p w14:paraId="763688B4" w14:textId="30FF33E1" w:rsidR="00051A7D" w:rsidRPr="00051A7D" w:rsidRDefault="00051A7D" w:rsidP="00EB001C">
      <w:pPr>
        <w:pStyle w:val="a5"/>
        <w:numPr>
          <w:ilvl w:val="0"/>
          <w:numId w:val="4"/>
        </w:numPr>
        <w:tabs>
          <w:tab w:val="left" w:pos="993"/>
        </w:tabs>
        <w:ind w:left="0" w:firstLine="567"/>
        <w:jc w:val="both"/>
        <w:rPr>
          <w:sz w:val="24"/>
          <w:szCs w:val="20"/>
        </w:rPr>
      </w:pPr>
      <w:r w:rsidRPr="00051A7D">
        <w:rPr>
          <w:sz w:val="24"/>
          <w:szCs w:val="20"/>
        </w:rPr>
        <w:t xml:space="preserve">Почебут, Л.Г., Чикер, В.А., Волкова, Н.В. Организационная психология. 2018. </w:t>
      </w:r>
    </w:p>
    <w:p w14:paraId="25275FA6" w14:textId="144A3D8B" w:rsidR="00051A7D" w:rsidRPr="00051A7D" w:rsidRDefault="00051A7D" w:rsidP="00EB001C">
      <w:pPr>
        <w:pStyle w:val="a5"/>
        <w:numPr>
          <w:ilvl w:val="0"/>
          <w:numId w:val="4"/>
        </w:numPr>
        <w:tabs>
          <w:tab w:val="left" w:pos="993"/>
        </w:tabs>
        <w:ind w:left="0" w:firstLine="567"/>
        <w:jc w:val="both"/>
        <w:rPr>
          <w:sz w:val="24"/>
          <w:szCs w:val="20"/>
        </w:rPr>
      </w:pPr>
      <w:r w:rsidRPr="00051A7D">
        <w:rPr>
          <w:sz w:val="24"/>
          <w:szCs w:val="20"/>
        </w:rPr>
        <w:t xml:space="preserve">Овсянникова, В.В. Роль когнитивных факторов в распознавании эмоциональных состояний. 2007. </w:t>
      </w:r>
    </w:p>
    <w:p w14:paraId="728D1953" w14:textId="7F27B611" w:rsidR="00051A7D" w:rsidRPr="00051A7D" w:rsidRDefault="00051A7D" w:rsidP="00EB001C">
      <w:pPr>
        <w:pStyle w:val="a5"/>
        <w:numPr>
          <w:ilvl w:val="0"/>
          <w:numId w:val="4"/>
        </w:numPr>
        <w:tabs>
          <w:tab w:val="left" w:pos="993"/>
        </w:tabs>
        <w:ind w:left="0" w:firstLine="567"/>
        <w:jc w:val="both"/>
        <w:rPr>
          <w:sz w:val="24"/>
          <w:szCs w:val="20"/>
          <w:lang w:val="en-US"/>
        </w:rPr>
      </w:pPr>
      <w:r w:rsidRPr="00051A7D">
        <w:rPr>
          <w:sz w:val="24"/>
          <w:szCs w:val="20"/>
          <w:lang w:val="en-US"/>
        </w:rPr>
        <w:t>Tsuchiya N., Adolphs R. (2007) Emotion and consciousness. Trends in cognitive sciences. - 158–167 pp.</w:t>
      </w:r>
    </w:p>
    <w:p w14:paraId="2A1183EF" w14:textId="159DA660" w:rsidR="00051A7D" w:rsidRPr="00051A7D" w:rsidRDefault="00051A7D" w:rsidP="00EB001C">
      <w:pPr>
        <w:pStyle w:val="a5"/>
        <w:numPr>
          <w:ilvl w:val="0"/>
          <w:numId w:val="4"/>
        </w:numPr>
        <w:tabs>
          <w:tab w:val="left" w:pos="993"/>
        </w:tabs>
        <w:ind w:left="0" w:firstLine="567"/>
        <w:jc w:val="both"/>
        <w:rPr>
          <w:sz w:val="24"/>
          <w:szCs w:val="20"/>
          <w:lang w:val="en-US"/>
        </w:rPr>
      </w:pPr>
      <w:r w:rsidRPr="00051A7D">
        <w:rPr>
          <w:sz w:val="24"/>
          <w:szCs w:val="20"/>
          <w:lang w:val="en-US"/>
        </w:rPr>
        <w:t xml:space="preserve">Kringelbach ML, Berridge KC (2009) Towards a functional neuroanatomy of pleasure and happiness. Trends in Cognitive Sciences 13: </w:t>
      </w:r>
      <w:r w:rsidR="00D34BC1">
        <w:rPr>
          <w:sz w:val="24"/>
          <w:szCs w:val="20"/>
        </w:rPr>
        <w:t xml:space="preserve">- </w:t>
      </w:r>
      <w:r w:rsidR="00D34BC1">
        <w:rPr>
          <w:sz w:val="24"/>
          <w:szCs w:val="20"/>
          <w:lang w:val="en-US"/>
        </w:rPr>
        <w:t xml:space="preserve">P. </w:t>
      </w:r>
      <w:r w:rsidRPr="00051A7D">
        <w:rPr>
          <w:sz w:val="24"/>
          <w:szCs w:val="20"/>
          <w:lang w:val="en-US"/>
        </w:rPr>
        <w:t>479–487.</w:t>
      </w:r>
    </w:p>
    <w:p w14:paraId="7CFF282F" w14:textId="56F7EEA0" w:rsidR="00051A7D" w:rsidRPr="00051A7D" w:rsidRDefault="00051A7D" w:rsidP="00EB001C">
      <w:pPr>
        <w:pStyle w:val="a5"/>
        <w:numPr>
          <w:ilvl w:val="0"/>
          <w:numId w:val="4"/>
        </w:numPr>
        <w:tabs>
          <w:tab w:val="left" w:pos="993"/>
        </w:tabs>
        <w:ind w:left="0" w:firstLine="567"/>
        <w:jc w:val="both"/>
        <w:rPr>
          <w:sz w:val="24"/>
          <w:szCs w:val="20"/>
          <w:lang w:val="en-US"/>
        </w:rPr>
      </w:pPr>
      <w:r w:rsidRPr="00051A7D">
        <w:rPr>
          <w:sz w:val="24"/>
          <w:szCs w:val="20"/>
          <w:lang w:val="en-US"/>
        </w:rPr>
        <w:t xml:space="preserve">Thomsen R.K., Lou H.C, Joensson M., Hyam J.A., Holland P., et al. Impact of Emotion on Consciousness: Positive Stimuli Enhance Conscious Reportability. PLoS ONE 6(4). 2011. doi: 10.1371/journal.pone.0018686 </w:t>
      </w:r>
    </w:p>
    <w:p w14:paraId="63B59466" w14:textId="6F1DD00B" w:rsidR="00051A7D" w:rsidRPr="00051A7D" w:rsidRDefault="00051A7D" w:rsidP="00EB001C">
      <w:pPr>
        <w:pStyle w:val="a5"/>
        <w:numPr>
          <w:ilvl w:val="0"/>
          <w:numId w:val="4"/>
        </w:numPr>
        <w:tabs>
          <w:tab w:val="left" w:pos="993"/>
        </w:tabs>
        <w:ind w:left="0" w:firstLine="567"/>
        <w:jc w:val="both"/>
        <w:rPr>
          <w:sz w:val="24"/>
          <w:szCs w:val="20"/>
          <w:lang w:val="en-US"/>
        </w:rPr>
      </w:pPr>
      <w:r w:rsidRPr="00051A7D">
        <w:rPr>
          <w:sz w:val="24"/>
          <w:szCs w:val="20"/>
          <w:lang w:val="en-US"/>
        </w:rPr>
        <w:t>Petrides K.V., Furnham A. Trait emotional intelligence: Psychometric investigation with reference to established trait taxonomies. European Journal of Personality, 15(6). 2001. -</w:t>
      </w:r>
      <w:r w:rsidR="00D34BC1">
        <w:rPr>
          <w:sz w:val="24"/>
          <w:szCs w:val="20"/>
          <w:lang w:val="en-US"/>
        </w:rPr>
        <w:t xml:space="preserve"> P</w:t>
      </w:r>
      <w:r w:rsidRPr="00051A7D">
        <w:rPr>
          <w:sz w:val="24"/>
          <w:szCs w:val="20"/>
          <w:lang w:val="en-US"/>
        </w:rPr>
        <w:t xml:space="preserve"> 425-448.</w:t>
      </w:r>
    </w:p>
    <w:p w14:paraId="69531ACF" w14:textId="5392226B" w:rsidR="00051A7D" w:rsidRPr="00051A7D" w:rsidRDefault="00051A7D" w:rsidP="00EB001C">
      <w:pPr>
        <w:pStyle w:val="a5"/>
        <w:numPr>
          <w:ilvl w:val="0"/>
          <w:numId w:val="4"/>
        </w:numPr>
        <w:tabs>
          <w:tab w:val="left" w:pos="993"/>
        </w:tabs>
        <w:ind w:left="0" w:firstLine="567"/>
        <w:jc w:val="both"/>
        <w:rPr>
          <w:sz w:val="24"/>
          <w:szCs w:val="20"/>
          <w:lang w:val="en-US"/>
        </w:rPr>
      </w:pPr>
      <w:r w:rsidRPr="00051A7D">
        <w:rPr>
          <w:sz w:val="24"/>
          <w:szCs w:val="20"/>
          <w:lang w:val="en-US"/>
        </w:rPr>
        <w:t xml:space="preserve">Northoff G. From emotions to consciousness – a neuro-phenomenal and neuro-relational approach // Frontiers in Psychology. – 2012. – Т. 3. DOI: 10.3389/fpsyg.2012.00303 </w:t>
      </w:r>
    </w:p>
    <w:bookmarkEnd w:id="4"/>
    <w:p w14:paraId="6448AFC9" w14:textId="77777777" w:rsidR="00576A76" w:rsidRPr="00C83DAF" w:rsidRDefault="00576A76" w:rsidP="00EB001C">
      <w:pPr>
        <w:pStyle w:val="a5"/>
        <w:tabs>
          <w:tab w:val="left" w:pos="851"/>
        </w:tabs>
        <w:ind w:firstLine="567"/>
        <w:jc w:val="both"/>
        <w:rPr>
          <w:sz w:val="24"/>
          <w:szCs w:val="20"/>
        </w:rPr>
      </w:pPr>
    </w:p>
    <w:sectPr w:rsidR="00576A76" w:rsidRPr="00C83DAF" w:rsidSect="00742A1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6109"/>
    <w:multiLevelType w:val="hybridMultilevel"/>
    <w:tmpl w:val="8EC834A6"/>
    <w:lvl w:ilvl="0" w:tplc="950C69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5936A9"/>
    <w:multiLevelType w:val="hybridMultilevel"/>
    <w:tmpl w:val="7E949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9C0EBE"/>
    <w:multiLevelType w:val="hybridMultilevel"/>
    <w:tmpl w:val="A9AA58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5472EAA"/>
    <w:multiLevelType w:val="hybridMultilevel"/>
    <w:tmpl w:val="E7CC1B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CCE6B44"/>
    <w:multiLevelType w:val="hybridMultilevel"/>
    <w:tmpl w:val="7E949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0A2AC9"/>
    <w:multiLevelType w:val="hybridMultilevel"/>
    <w:tmpl w:val="9FBEA5F4"/>
    <w:lvl w:ilvl="0" w:tplc="21D2E63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682330"/>
    <w:multiLevelType w:val="hybridMultilevel"/>
    <w:tmpl w:val="951E09C2"/>
    <w:lvl w:ilvl="0" w:tplc="9CF0334C">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D64800"/>
    <w:multiLevelType w:val="hybridMultilevel"/>
    <w:tmpl w:val="9FBEA5F4"/>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6"/>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C4"/>
    <w:rsid w:val="00005B00"/>
    <w:rsid w:val="00006BFF"/>
    <w:rsid w:val="000358D4"/>
    <w:rsid w:val="00050FCD"/>
    <w:rsid w:val="00051A7D"/>
    <w:rsid w:val="000754E8"/>
    <w:rsid w:val="00084E1C"/>
    <w:rsid w:val="000853D2"/>
    <w:rsid w:val="00095DF7"/>
    <w:rsid w:val="000F2D96"/>
    <w:rsid w:val="00111AB8"/>
    <w:rsid w:val="0013129D"/>
    <w:rsid w:val="00172DA3"/>
    <w:rsid w:val="001A2AAC"/>
    <w:rsid w:val="001B74FB"/>
    <w:rsid w:val="001C618E"/>
    <w:rsid w:val="001E193E"/>
    <w:rsid w:val="001F5B1C"/>
    <w:rsid w:val="002155AC"/>
    <w:rsid w:val="002208BD"/>
    <w:rsid w:val="00272AD3"/>
    <w:rsid w:val="00276418"/>
    <w:rsid w:val="002948D6"/>
    <w:rsid w:val="002C0C24"/>
    <w:rsid w:val="002C12CF"/>
    <w:rsid w:val="002D0E42"/>
    <w:rsid w:val="002E3F7F"/>
    <w:rsid w:val="002E7CCD"/>
    <w:rsid w:val="00315737"/>
    <w:rsid w:val="0034644F"/>
    <w:rsid w:val="003A07BB"/>
    <w:rsid w:val="003E66E5"/>
    <w:rsid w:val="003F53C0"/>
    <w:rsid w:val="00403F47"/>
    <w:rsid w:val="00421222"/>
    <w:rsid w:val="00445534"/>
    <w:rsid w:val="00445765"/>
    <w:rsid w:val="00452542"/>
    <w:rsid w:val="004A1B0B"/>
    <w:rsid w:val="004C0B39"/>
    <w:rsid w:val="004C19AD"/>
    <w:rsid w:val="004D2BD2"/>
    <w:rsid w:val="004E06DB"/>
    <w:rsid w:val="00506A9E"/>
    <w:rsid w:val="00513B76"/>
    <w:rsid w:val="00523636"/>
    <w:rsid w:val="00524E97"/>
    <w:rsid w:val="005339ED"/>
    <w:rsid w:val="00534D29"/>
    <w:rsid w:val="0054342E"/>
    <w:rsid w:val="00563D36"/>
    <w:rsid w:val="005661C1"/>
    <w:rsid w:val="005745B8"/>
    <w:rsid w:val="00576A76"/>
    <w:rsid w:val="00604E3A"/>
    <w:rsid w:val="00611CC0"/>
    <w:rsid w:val="0064026D"/>
    <w:rsid w:val="006741E3"/>
    <w:rsid w:val="00684BC0"/>
    <w:rsid w:val="00691A0E"/>
    <w:rsid w:val="006960F8"/>
    <w:rsid w:val="00697AC7"/>
    <w:rsid w:val="006A1F7F"/>
    <w:rsid w:val="006C034C"/>
    <w:rsid w:val="006C0B77"/>
    <w:rsid w:val="006D3721"/>
    <w:rsid w:val="006E2C06"/>
    <w:rsid w:val="00731307"/>
    <w:rsid w:val="00732BFE"/>
    <w:rsid w:val="00737C19"/>
    <w:rsid w:val="00742A17"/>
    <w:rsid w:val="00762CC5"/>
    <w:rsid w:val="007A4827"/>
    <w:rsid w:val="007B278C"/>
    <w:rsid w:val="00804C8A"/>
    <w:rsid w:val="008242FF"/>
    <w:rsid w:val="00870751"/>
    <w:rsid w:val="0089385D"/>
    <w:rsid w:val="008A6EF0"/>
    <w:rsid w:val="008C48CD"/>
    <w:rsid w:val="008D7AC4"/>
    <w:rsid w:val="008F1CD1"/>
    <w:rsid w:val="009026FD"/>
    <w:rsid w:val="009069C2"/>
    <w:rsid w:val="00922C48"/>
    <w:rsid w:val="00946059"/>
    <w:rsid w:val="00966E2E"/>
    <w:rsid w:val="009865DD"/>
    <w:rsid w:val="009A61D1"/>
    <w:rsid w:val="009D1D64"/>
    <w:rsid w:val="00A01ADE"/>
    <w:rsid w:val="00A02840"/>
    <w:rsid w:val="00A03ADE"/>
    <w:rsid w:val="00A12BEB"/>
    <w:rsid w:val="00A44B9B"/>
    <w:rsid w:val="00A5770E"/>
    <w:rsid w:val="00A57A5F"/>
    <w:rsid w:val="00AB7DC9"/>
    <w:rsid w:val="00AC46EB"/>
    <w:rsid w:val="00AE08E6"/>
    <w:rsid w:val="00AE5F7F"/>
    <w:rsid w:val="00AE7BFA"/>
    <w:rsid w:val="00B07049"/>
    <w:rsid w:val="00B141D1"/>
    <w:rsid w:val="00B15213"/>
    <w:rsid w:val="00B15E21"/>
    <w:rsid w:val="00B20758"/>
    <w:rsid w:val="00B40A11"/>
    <w:rsid w:val="00B6114B"/>
    <w:rsid w:val="00B75E48"/>
    <w:rsid w:val="00B768ED"/>
    <w:rsid w:val="00B915B7"/>
    <w:rsid w:val="00B918ED"/>
    <w:rsid w:val="00BB2FC4"/>
    <w:rsid w:val="00BC240F"/>
    <w:rsid w:val="00BC2B06"/>
    <w:rsid w:val="00C06CD4"/>
    <w:rsid w:val="00C4291B"/>
    <w:rsid w:val="00C73FB1"/>
    <w:rsid w:val="00C83DAF"/>
    <w:rsid w:val="00C842DF"/>
    <w:rsid w:val="00C9054F"/>
    <w:rsid w:val="00CA299A"/>
    <w:rsid w:val="00CB0088"/>
    <w:rsid w:val="00D0199D"/>
    <w:rsid w:val="00D2359C"/>
    <w:rsid w:val="00D34BC1"/>
    <w:rsid w:val="00D36605"/>
    <w:rsid w:val="00D50C52"/>
    <w:rsid w:val="00D64FF9"/>
    <w:rsid w:val="00D73112"/>
    <w:rsid w:val="00D77F6F"/>
    <w:rsid w:val="00DD1359"/>
    <w:rsid w:val="00DD693D"/>
    <w:rsid w:val="00DE27F4"/>
    <w:rsid w:val="00E153BB"/>
    <w:rsid w:val="00E53073"/>
    <w:rsid w:val="00E5708B"/>
    <w:rsid w:val="00E73117"/>
    <w:rsid w:val="00E81D4A"/>
    <w:rsid w:val="00E83201"/>
    <w:rsid w:val="00E93955"/>
    <w:rsid w:val="00EA132C"/>
    <w:rsid w:val="00EA26F9"/>
    <w:rsid w:val="00EA59DF"/>
    <w:rsid w:val="00EB001C"/>
    <w:rsid w:val="00EB3D37"/>
    <w:rsid w:val="00EC1D6C"/>
    <w:rsid w:val="00ED5731"/>
    <w:rsid w:val="00EE4070"/>
    <w:rsid w:val="00EF104D"/>
    <w:rsid w:val="00F12ACB"/>
    <w:rsid w:val="00F12C76"/>
    <w:rsid w:val="00F24DEC"/>
    <w:rsid w:val="00F43FA2"/>
    <w:rsid w:val="00FA2622"/>
    <w:rsid w:val="00FB2F2A"/>
    <w:rsid w:val="00FC1825"/>
    <w:rsid w:val="00FC5B71"/>
    <w:rsid w:val="00FE0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BB75"/>
  <w15:chartTrackingRefBased/>
  <w15:docId w15:val="{A494AFBD-9286-4025-9291-9F66B1C7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1CC0"/>
    <w:rPr>
      <w:color w:val="0563C1" w:themeColor="hyperlink"/>
      <w:u w:val="single"/>
    </w:rPr>
  </w:style>
  <w:style w:type="character" w:styleId="a4">
    <w:name w:val="Unresolved Mention"/>
    <w:basedOn w:val="a0"/>
    <w:uiPriority w:val="99"/>
    <w:semiHidden/>
    <w:unhideWhenUsed/>
    <w:rsid w:val="00611CC0"/>
    <w:rPr>
      <w:color w:val="605E5C"/>
      <w:shd w:val="clear" w:color="auto" w:fill="E1DFDD"/>
    </w:rPr>
  </w:style>
  <w:style w:type="paragraph" w:styleId="a5">
    <w:name w:val="No Spacing"/>
    <w:uiPriority w:val="1"/>
    <w:qFormat/>
    <w:rsid w:val="00FB2F2A"/>
    <w:pPr>
      <w:spacing w:after="0" w:line="240" w:lineRule="auto"/>
    </w:pPr>
    <w:rPr>
      <w:rFonts w:ascii="Times New Roman" w:hAnsi="Times New Roman"/>
      <w:sz w:val="28"/>
    </w:rPr>
  </w:style>
  <w:style w:type="table" w:styleId="a6">
    <w:name w:val="Table Grid"/>
    <w:basedOn w:val="a1"/>
    <w:uiPriority w:val="39"/>
    <w:rsid w:val="00C90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94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1089</TotalTime>
  <Pages>7</Pages>
  <Words>3527</Words>
  <Characters>20107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cp:lastModifiedBy>
  <cp:revision>25</cp:revision>
  <dcterms:created xsi:type="dcterms:W3CDTF">2022-10-31T14:44:00Z</dcterms:created>
  <dcterms:modified xsi:type="dcterms:W3CDTF">2025-03-19T20:07:00Z</dcterms:modified>
</cp:coreProperties>
</file>