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8EF2DF" w14:textId="1D39D48B" w:rsidR="001F40BA" w:rsidRDefault="00A95B22" w:rsidP="001F40B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ru-KZ"/>
        </w:rPr>
      </w:pPr>
      <w:proofErr w:type="spellStart"/>
      <w:r w:rsidRPr="001F40BA">
        <w:rPr>
          <w:rFonts w:ascii="Times New Roman" w:hAnsi="Times New Roman" w:cs="Times New Roman"/>
          <w:b/>
          <w:bCs/>
          <w:sz w:val="28"/>
          <w:szCs w:val="28"/>
          <w:lang w:val="ru-KZ"/>
        </w:rPr>
        <w:t>Ниеткалиева</w:t>
      </w:r>
      <w:proofErr w:type="spellEnd"/>
      <w:r w:rsidRPr="001F40BA">
        <w:rPr>
          <w:rFonts w:ascii="Times New Roman" w:hAnsi="Times New Roman" w:cs="Times New Roman"/>
          <w:b/>
          <w:bCs/>
          <w:sz w:val="28"/>
          <w:szCs w:val="28"/>
          <w:lang w:val="ru-KZ"/>
        </w:rPr>
        <w:t xml:space="preserve"> </w:t>
      </w:r>
      <w:proofErr w:type="spellStart"/>
      <w:proofErr w:type="gramStart"/>
      <w:r w:rsidRPr="001F40BA">
        <w:rPr>
          <w:rFonts w:ascii="Times New Roman" w:hAnsi="Times New Roman" w:cs="Times New Roman"/>
          <w:b/>
          <w:bCs/>
          <w:sz w:val="28"/>
          <w:szCs w:val="28"/>
          <w:lang w:val="ru-KZ"/>
        </w:rPr>
        <w:t>Д.Е</w:t>
      </w:r>
      <w:proofErr w:type="spellEnd"/>
      <w:r w:rsidRPr="001F40BA">
        <w:rPr>
          <w:rFonts w:ascii="Times New Roman" w:hAnsi="Times New Roman" w:cs="Times New Roman"/>
          <w:b/>
          <w:bCs/>
          <w:sz w:val="28"/>
          <w:szCs w:val="28"/>
          <w:lang w:val="ru-KZ"/>
        </w:rPr>
        <w:t>.</w:t>
      </w:r>
      <w:proofErr w:type="gramEnd"/>
      <w:r w:rsidRPr="001F40BA">
        <w:rPr>
          <w:rFonts w:ascii="Times New Roman" w:hAnsi="Times New Roman" w:cs="Times New Roman"/>
          <w:b/>
          <w:bCs/>
          <w:sz w:val="28"/>
          <w:szCs w:val="28"/>
          <w:lang w:val="ru-KZ"/>
        </w:rPr>
        <w:t xml:space="preserve">, </w:t>
      </w:r>
      <w:r w:rsidR="001F40BA">
        <w:rPr>
          <w:rFonts w:ascii="Times New Roman" w:hAnsi="Times New Roman" w:cs="Times New Roman"/>
          <w:b/>
          <w:bCs/>
          <w:sz w:val="28"/>
          <w:szCs w:val="28"/>
          <w:lang w:val="ru-KZ"/>
        </w:rPr>
        <w:t>докторант 3 курса, кафедра политологии и политических технологий,</w:t>
      </w:r>
      <w:r w:rsidR="001F40BA" w:rsidRPr="001F40BA">
        <w:rPr>
          <w:rFonts w:ascii="Times New Roman" w:hAnsi="Times New Roman" w:cs="Times New Roman"/>
          <w:b/>
          <w:bCs/>
          <w:sz w:val="28"/>
          <w:szCs w:val="28"/>
          <w:lang w:val="ru-KZ"/>
        </w:rPr>
        <w:t xml:space="preserve"> </w:t>
      </w:r>
      <w:proofErr w:type="spellStart"/>
      <w:r w:rsidR="001F40BA">
        <w:rPr>
          <w:rFonts w:ascii="Times New Roman" w:hAnsi="Times New Roman" w:cs="Times New Roman"/>
          <w:b/>
          <w:bCs/>
          <w:sz w:val="28"/>
          <w:szCs w:val="28"/>
          <w:lang w:val="ru-KZ"/>
        </w:rPr>
        <w:t>КазНУ</w:t>
      </w:r>
      <w:proofErr w:type="spellEnd"/>
      <w:r w:rsidR="001F40BA">
        <w:rPr>
          <w:rFonts w:ascii="Times New Roman" w:hAnsi="Times New Roman" w:cs="Times New Roman"/>
          <w:b/>
          <w:bCs/>
          <w:sz w:val="28"/>
          <w:szCs w:val="28"/>
          <w:lang w:val="ru-KZ"/>
        </w:rPr>
        <w:t xml:space="preserve"> им. аль-Фараби</w:t>
      </w:r>
    </w:p>
    <w:p w14:paraId="3CDA6FE4" w14:textId="3010BF21" w:rsidR="00A95B22" w:rsidRPr="001F40BA" w:rsidRDefault="00A95B22" w:rsidP="001F40BA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KZ"/>
        </w:rPr>
      </w:pPr>
      <w:proofErr w:type="spellStart"/>
      <w:r w:rsidRPr="001F40BA">
        <w:rPr>
          <w:rFonts w:ascii="Times New Roman" w:hAnsi="Times New Roman" w:cs="Times New Roman"/>
          <w:b/>
          <w:bCs/>
          <w:sz w:val="28"/>
          <w:szCs w:val="28"/>
          <w:lang w:val="ru-KZ"/>
        </w:rPr>
        <w:t>Абдигалиева</w:t>
      </w:r>
      <w:proofErr w:type="spellEnd"/>
      <w:r w:rsidRPr="001F40BA">
        <w:rPr>
          <w:rFonts w:ascii="Times New Roman" w:hAnsi="Times New Roman" w:cs="Times New Roman"/>
          <w:b/>
          <w:bCs/>
          <w:sz w:val="28"/>
          <w:szCs w:val="28"/>
          <w:lang w:val="ru-KZ"/>
        </w:rPr>
        <w:t xml:space="preserve"> </w:t>
      </w:r>
      <w:proofErr w:type="spellStart"/>
      <w:proofErr w:type="gramStart"/>
      <w:r w:rsidRPr="001F40BA">
        <w:rPr>
          <w:rFonts w:ascii="Times New Roman" w:hAnsi="Times New Roman" w:cs="Times New Roman"/>
          <w:b/>
          <w:bCs/>
          <w:sz w:val="28"/>
          <w:szCs w:val="28"/>
          <w:lang w:val="ru-KZ"/>
        </w:rPr>
        <w:t>Г.К</w:t>
      </w:r>
      <w:proofErr w:type="spellEnd"/>
      <w:r w:rsidRPr="001F40BA">
        <w:rPr>
          <w:rFonts w:ascii="Times New Roman" w:hAnsi="Times New Roman" w:cs="Times New Roman"/>
          <w:b/>
          <w:bCs/>
          <w:sz w:val="28"/>
          <w:szCs w:val="28"/>
          <w:lang w:val="ru-KZ"/>
        </w:rPr>
        <w:t>.</w:t>
      </w:r>
      <w:proofErr w:type="gramEnd"/>
      <w:r w:rsidR="001F40BA">
        <w:rPr>
          <w:rFonts w:ascii="Times New Roman" w:hAnsi="Times New Roman" w:cs="Times New Roman"/>
          <w:b/>
          <w:bCs/>
          <w:sz w:val="28"/>
          <w:szCs w:val="28"/>
          <w:lang w:val="ru-KZ"/>
        </w:rPr>
        <w:t xml:space="preserve">, доктор философских наук, профессор, кафедра политологии и политических технологии, </w:t>
      </w:r>
      <w:proofErr w:type="spellStart"/>
      <w:r w:rsidR="001F40BA">
        <w:rPr>
          <w:rFonts w:ascii="Times New Roman" w:hAnsi="Times New Roman" w:cs="Times New Roman"/>
          <w:b/>
          <w:bCs/>
          <w:sz w:val="28"/>
          <w:szCs w:val="28"/>
          <w:lang w:val="ru-KZ"/>
        </w:rPr>
        <w:t>КазНУ</w:t>
      </w:r>
      <w:proofErr w:type="spellEnd"/>
      <w:r w:rsidR="001F40BA">
        <w:rPr>
          <w:rFonts w:ascii="Times New Roman" w:hAnsi="Times New Roman" w:cs="Times New Roman"/>
          <w:b/>
          <w:bCs/>
          <w:sz w:val="28"/>
          <w:szCs w:val="28"/>
          <w:lang w:val="ru-KZ"/>
        </w:rPr>
        <w:t xml:space="preserve"> им. аль-Фараби</w:t>
      </w:r>
    </w:p>
    <w:p w14:paraId="611DD9E7" w14:textId="163565EF" w:rsidR="003C38D2" w:rsidRPr="001F40BA" w:rsidRDefault="001F40BA" w:rsidP="001F40BA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KZ"/>
        </w:rPr>
      </w:pPr>
      <w:r w:rsidRPr="001F40BA">
        <w:rPr>
          <w:rFonts w:ascii="Times New Roman" w:hAnsi="Times New Roman" w:cs="Times New Roman"/>
          <w:b/>
          <w:bCs/>
          <w:sz w:val="28"/>
          <w:szCs w:val="28"/>
          <w:lang w:val="ru-KZ"/>
        </w:rPr>
        <w:t xml:space="preserve">ТИПЫ МОДЕЛИРОВАНИЯ СОЦИАЛЬНЫХ </w:t>
      </w:r>
      <w:r w:rsidR="001B6883">
        <w:rPr>
          <w:rFonts w:ascii="Times New Roman" w:hAnsi="Times New Roman" w:cs="Times New Roman"/>
          <w:b/>
          <w:bCs/>
          <w:sz w:val="28"/>
          <w:szCs w:val="28"/>
          <w:lang w:val="ru-KZ"/>
        </w:rPr>
        <w:t>ПРОЦЕССОВ</w:t>
      </w:r>
    </w:p>
    <w:p w14:paraId="62946790" w14:textId="45025804" w:rsidR="00532189" w:rsidRPr="001F40BA" w:rsidRDefault="00532189" w:rsidP="001F40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KZ"/>
          <w14:ligatures w14:val="none"/>
        </w:rPr>
      </w:pPr>
      <w:r w:rsidRPr="001F40B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/>
          <w14:ligatures w14:val="none"/>
        </w:rPr>
        <w:t xml:space="preserve">Моделирование является </w:t>
      </w:r>
      <w:proofErr w:type="spellStart"/>
      <w:r w:rsidRPr="001F40B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/>
          <w14:ligatures w14:val="none"/>
        </w:rPr>
        <w:t>одн</w:t>
      </w:r>
      <w:proofErr w:type="spellEnd"/>
      <w:r w:rsidR="003E1551" w:rsidRPr="001F40B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KZ"/>
          <w14:ligatures w14:val="none"/>
        </w:rPr>
        <w:t>им</w:t>
      </w:r>
      <w:r w:rsidRPr="001F40B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/>
          <w14:ligatures w14:val="none"/>
        </w:rPr>
        <w:t xml:space="preserve"> из основных </w:t>
      </w:r>
      <w:r w:rsidRPr="001F40B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KZ"/>
          <w14:ligatures w14:val="none"/>
        </w:rPr>
        <w:t xml:space="preserve">методов </w:t>
      </w:r>
      <w:r w:rsidR="003E1551" w:rsidRPr="001F40B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KZ"/>
          <w14:ligatures w14:val="none"/>
        </w:rPr>
        <w:t xml:space="preserve">научного </w:t>
      </w:r>
      <w:r w:rsidRPr="001F40B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/>
          <w14:ligatures w14:val="none"/>
        </w:rPr>
        <w:t>познания</w:t>
      </w:r>
      <w:r w:rsidR="003E1551" w:rsidRPr="001F40B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KZ"/>
          <w14:ligatures w14:val="none"/>
        </w:rPr>
        <w:t>.</w:t>
      </w:r>
      <w:r w:rsidRPr="001F40B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/>
          <w14:ligatures w14:val="none"/>
        </w:rPr>
        <w:t xml:space="preserve"> </w:t>
      </w:r>
      <w:r w:rsidR="003E1551" w:rsidRPr="001F40B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KZ"/>
          <w14:ligatures w14:val="none"/>
        </w:rPr>
        <w:t>Н</w:t>
      </w:r>
      <w:r w:rsidRPr="001F40B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/>
          <w14:ligatures w14:val="none"/>
        </w:rPr>
        <w:t>а идее моделирования</w:t>
      </w:r>
      <w:r w:rsidR="003E1551" w:rsidRPr="001F40B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KZ"/>
          <w14:ligatures w14:val="none"/>
        </w:rPr>
        <w:t xml:space="preserve"> </w:t>
      </w:r>
      <w:r w:rsidRPr="001F40B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/>
          <w14:ligatures w14:val="none"/>
        </w:rPr>
        <w:t xml:space="preserve">основывается как теоретический </w:t>
      </w:r>
      <w:r w:rsidR="00A10A29" w:rsidRPr="001F40B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/>
          <w14:ligatures w14:val="none"/>
        </w:rPr>
        <w:t>метод научного исследования</w:t>
      </w:r>
      <w:r w:rsidR="006F3BC7" w:rsidRPr="001F40B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/>
          <w14:ligatures w14:val="none"/>
        </w:rPr>
        <w:t xml:space="preserve"> – </w:t>
      </w:r>
      <w:r w:rsidRPr="001F40B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/>
          <w14:ligatures w14:val="none"/>
        </w:rPr>
        <w:t>(в рамках которого используются различные абстрактные модели), так и экспериментальный, использующий предметные модели</w:t>
      </w:r>
      <w:r w:rsidR="00A10A29" w:rsidRPr="001F40B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KZ"/>
          <w14:ligatures w14:val="none"/>
        </w:rPr>
        <w:t>.</w:t>
      </w:r>
    </w:p>
    <w:p w14:paraId="388D1CBB" w14:textId="5637B966" w:rsidR="00E37FF4" w:rsidRPr="001F40BA" w:rsidRDefault="00E37FF4" w:rsidP="001F40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KZ"/>
          <w14:ligatures w14:val="none"/>
        </w:rPr>
      </w:pPr>
      <w:r w:rsidRPr="001F40B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/>
          <w14:ligatures w14:val="none"/>
        </w:rPr>
        <w:t>Модель</w:t>
      </w:r>
      <w:r w:rsidR="00B9455F" w:rsidRPr="001F40BA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val="ru-RU"/>
          <w14:ligatures w14:val="none"/>
        </w:rPr>
        <w:t xml:space="preserve"> </w:t>
      </w:r>
      <w:r w:rsidRPr="001F40B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/>
          <w14:ligatures w14:val="none"/>
        </w:rPr>
        <w:t>в науке выступает как аналог реальности, нечто, способное заменить в определенном отношении изучаемый объект. Это не само явление, а его упрощенное изображение, используемое, в первую очередь, для комплексного изучения результатов возможных изменений. Особую роль в утверждении идей моделирования в качестве признанного способа познания действительности сыграли представления Т. Куна о так называемой дисциплинарной матрице и составляющих ее компонентах: символических обобщениях, концептуальных схемах, научных ценностях и образцах решения научных проблем. Как и в случае других исследовательских техник, применение моделей не является универсальным аналитическим инструментом прикладных проектов. Моделирование может быть полезно, если необходимо объяснить конкретное явление в определенном контексте и</w:t>
      </w:r>
      <w:r w:rsidR="00DE5800" w:rsidRPr="001F40B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KZ"/>
          <w14:ligatures w14:val="none"/>
        </w:rPr>
        <w:t>,</w:t>
      </w:r>
      <w:r w:rsidRPr="001F40B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/>
          <w14:ligatures w14:val="none"/>
        </w:rPr>
        <w:t xml:space="preserve"> если существует набор адекватных данных, характеризующих это явление. В методическом плане применение моделирования в гуманитарных науках во многом соотносимо с экспериментом в сфере естественных наук.</w:t>
      </w:r>
    </w:p>
    <w:p w14:paraId="65F396BF" w14:textId="6CC01CE9" w:rsidR="00532189" w:rsidRPr="001F40BA" w:rsidRDefault="00532189" w:rsidP="001F40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/>
          <w14:ligatures w14:val="none"/>
        </w:rPr>
      </w:pPr>
      <w:r w:rsidRPr="001F40B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/>
          <w14:ligatures w14:val="none"/>
        </w:rPr>
        <w:t>В широком смысле под моделированием понимают многоплановый метод исследования любых социальных процессов.</w:t>
      </w:r>
      <w:r w:rsidR="003E1551" w:rsidRPr="001F40B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KZ"/>
          <w14:ligatures w14:val="none"/>
        </w:rPr>
        <w:t xml:space="preserve"> </w:t>
      </w:r>
      <w:r w:rsidRPr="001F40B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/>
          <w14:ligatures w14:val="none"/>
        </w:rPr>
        <w:t>Специфика моделирования, и социального в том числе, состоит в том, что исследуется не сам процесс («</w:t>
      </w:r>
      <w:proofErr w:type="gramStart"/>
      <w:r w:rsidRPr="001F40B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/>
          <w14:ligatures w14:val="none"/>
        </w:rPr>
        <w:t xml:space="preserve">объект </w:t>
      </w:r>
      <w:r w:rsidR="00B51032" w:rsidRPr="001F40B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KZ"/>
          <w14:ligatures w14:val="none"/>
        </w:rPr>
        <w:t>-</w:t>
      </w:r>
      <w:r w:rsidRPr="001F40B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/>
          <w14:ligatures w14:val="none"/>
        </w:rPr>
        <w:t xml:space="preserve"> оригинал</w:t>
      </w:r>
      <w:proofErr w:type="gramEnd"/>
      <w:r w:rsidRPr="001F40B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/>
          <w14:ligatures w14:val="none"/>
        </w:rPr>
        <w:t>»), а его модель («аналог»). Разработка модели и замена ею объекта-оригинала дает возможность исследователям получить следующие полезные эффекты.</w:t>
      </w:r>
    </w:p>
    <w:p w14:paraId="4CEB119A" w14:textId="58AFFD04" w:rsidR="00532189" w:rsidRPr="001F40BA" w:rsidRDefault="00532189" w:rsidP="001F40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/>
          <w14:ligatures w14:val="none"/>
        </w:rPr>
      </w:pPr>
      <w:r w:rsidRPr="001F40B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/>
          <w14:ligatures w14:val="none"/>
        </w:rPr>
        <w:t>Во-первых, модели доступнее и дешевле оригинала, вследствие чего расходы на исследование значительно уменьшаются. Поэтому при одних и тех же финансовых затратах с помощью моделирования можно провести гораздо больше наблюдений, чем при работе с объектом-оригиналом.</w:t>
      </w:r>
    </w:p>
    <w:p w14:paraId="710F1037" w14:textId="458B6ACB" w:rsidR="00532189" w:rsidRPr="001F40BA" w:rsidRDefault="00532189" w:rsidP="001F40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KZ"/>
          <w14:ligatures w14:val="none"/>
        </w:rPr>
      </w:pPr>
      <w:r w:rsidRPr="001F40B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/>
          <w14:ligatures w14:val="none"/>
        </w:rPr>
        <w:t xml:space="preserve">Во-вторых, большое значение имеет то, что модель компактнее оригинала (особенно наглядно это проявляется в математических моделях). </w:t>
      </w:r>
      <w:proofErr w:type="gramStart"/>
      <w:r w:rsidRPr="001F40B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/>
          <w14:ligatures w14:val="none"/>
        </w:rPr>
        <w:t>Благодаря своей компактности,</w:t>
      </w:r>
      <w:proofErr w:type="gramEnd"/>
      <w:r w:rsidRPr="001F40B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/>
          <w14:ligatures w14:val="none"/>
        </w:rPr>
        <w:t xml:space="preserve"> модель удобнее для изучения и, что очень важно, обладает конструктивностью, т. е. она может входить в сложные научные построения в виде конструктивного элемента</w:t>
      </w:r>
      <w:r w:rsidR="00A10A29" w:rsidRPr="001F40B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KZ"/>
          <w14:ligatures w14:val="none"/>
        </w:rPr>
        <w:t>.</w:t>
      </w:r>
    </w:p>
    <w:p w14:paraId="1251AE32" w14:textId="3695D191" w:rsidR="00532189" w:rsidRPr="001F40BA" w:rsidRDefault="00532189" w:rsidP="001F40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KZ"/>
          <w14:ligatures w14:val="none"/>
        </w:rPr>
      </w:pPr>
      <w:r w:rsidRPr="001F40B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/>
          <w14:ligatures w14:val="none"/>
        </w:rPr>
        <w:t xml:space="preserve">В-третьих, над моделями можно производить такие преобразования, которые невозможны при работе с оригиналом. Например, модель можно отправить в </w:t>
      </w:r>
      <w:r w:rsidRPr="001F40B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/>
          <w14:ligatures w14:val="none"/>
        </w:rPr>
        <w:lastRenderedPageBreak/>
        <w:t>будущее или проделать любую процедуру, которую придумает исследователь. Эта возможность неограниченных преобразований - самая ценная, самая фундаментальная и самая информативная сторона метода моделирования.</w:t>
      </w:r>
    </w:p>
    <w:p w14:paraId="5D7200E7" w14:textId="77777777" w:rsidR="00125DB4" w:rsidRPr="001F40BA" w:rsidRDefault="009E4149" w:rsidP="001F40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73D3F"/>
          <w:kern w:val="0"/>
          <w:sz w:val="28"/>
          <w:szCs w:val="28"/>
          <w:lang w:val="ru-KZ"/>
          <w14:ligatures w14:val="none"/>
        </w:rPr>
      </w:pPr>
      <w:r w:rsidRPr="001F40B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/>
          <w14:ligatures w14:val="none"/>
        </w:rPr>
        <w:t>Модели разрабатываются с различными целями. Так, моделирование дает возможность заглянуть в суть изучаемого явления для того, чтобы лучше понять его. Исследование начинается со сбора данных о процессе и формулировке модели, которая воплощает в себе наблюдаемые особенности системы. Затем, модель можно использовать для выработки таких пред</w:t>
      </w:r>
      <w:r w:rsidRPr="001F40B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/>
          <w14:ligatures w14:val="none"/>
        </w:rPr>
        <w:softHyphen/>
        <w:t>сказаний о поведении системы, которые можно было бы проверить с помощью дальнейшего наблюдения за системой.</w:t>
      </w:r>
      <w:r w:rsidR="00F67736" w:rsidRPr="001F40BA">
        <w:rPr>
          <w:rFonts w:ascii="Times New Roman" w:eastAsia="Times New Roman" w:hAnsi="Times New Roman" w:cs="Times New Roman"/>
          <w:color w:val="373D3F"/>
          <w:kern w:val="0"/>
          <w:sz w:val="28"/>
          <w:szCs w:val="28"/>
          <w:lang w:val="ru-RU"/>
          <w14:ligatures w14:val="none"/>
        </w:rPr>
        <w:t xml:space="preserve"> </w:t>
      </w:r>
    </w:p>
    <w:p w14:paraId="239F1F59" w14:textId="6BE78737" w:rsidR="00F67736" w:rsidRPr="001B6883" w:rsidRDefault="00F67736" w:rsidP="001F40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/>
          <w14:ligatures w14:val="none"/>
        </w:rPr>
      </w:pPr>
      <w:r w:rsidRPr="001F40B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/>
          <w14:ligatures w14:val="none"/>
        </w:rPr>
        <w:t xml:space="preserve">С системной точки зрения моделирование и использование моделей является обязательной характеристикой поведения всех живых систем. «Все, что, как нам кажется, мы знаем о мире, — отмечает американский специалист по системному анализу Д. </w:t>
      </w:r>
      <w:proofErr w:type="spellStart"/>
      <w:r w:rsidRPr="001F40B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/>
          <w14:ligatures w14:val="none"/>
        </w:rPr>
        <w:t>Медоуз</w:t>
      </w:r>
      <w:proofErr w:type="spellEnd"/>
      <w:r w:rsidRPr="001F40B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/>
          <w14:ligatures w14:val="none"/>
        </w:rPr>
        <w:t>, — лишь модель. Любое слово и любой язык — тоже модель. Все картины и статистические данные, все книги и базы данных, уравнения и компьютерные программы = модели. То, как я представляю себе мир, — моя</w:t>
      </w:r>
      <w:r w:rsidR="001F40BA" w:rsidRPr="001F40B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/>
          <w14:ligatures w14:val="none"/>
        </w:rPr>
        <w:t xml:space="preserve"> </w:t>
      </w:r>
      <w:r w:rsidRPr="001F40B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/>
          <w14:ligatures w14:val="none"/>
        </w:rPr>
        <w:t>мысленн</w:t>
      </w:r>
      <w:r w:rsidR="001F40BA" w:rsidRPr="001F40B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/>
          <w14:ligatures w14:val="none"/>
        </w:rPr>
        <w:t xml:space="preserve">ая </w:t>
      </w:r>
      <w:r w:rsidRPr="001F40B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/>
          <w14:ligatures w14:val="none"/>
        </w:rPr>
        <w:t>модель. Ничто из перечисленного не является реальным миром и никогда им не станет».</w:t>
      </w:r>
    </w:p>
    <w:p w14:paraId="227D74CF" w14:textId="2C3B29B7" w:rsidR="00D56DFE" w:rsidRPr="001F40BA" w:rsidRDefault="00DE5800" w:rsidP="005C1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KZ"/>
          <w14:ligatures w14:val="none"/>
        </w:rPr>
      </w:pPr>
      <w:r w:rsidRPr="001F40B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KZ"/>
          <w14:ligatures w14:val="none"/>
        </w:rPr>
        <w:t xml:space="preserve">          </w:t>
      </w:r>
      <w:r w:rsidR="00D155EE" w:rsidRPr="001F40B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KZ"/>
          <w14:ligatures w14:val="none"/>
        </w:rPr>
        <w:t>Модели можно классифицировать по различным основаниям</w:t>
      </w:r>
      <w:r w:rsidR="00534ADE" w:rsidRPr="001F40B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KZ"/>
          <w14:ligatures w14:val="none"/>
        </w:rPr>
        <w:t>:</w:t>
      </w:r>
      <w:r w:rsidR="001B021C" w:rsidRPr="001F40B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KZ"/>
          <w14:ligatures w14:val="none"/>
        </w:rPr>
        <w:t xml:space="preserve"> по характеру моделей</w:t>
      </w:r>
      <w:r w:rsidR="004F689D" w:rsidRPr="001F40B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KZ"/>
          <w14:ligatures w14:val="none"/>
        </w:rPr>
        <w:t xml:space="preserve"> </w:t>
      </w:r>
      <w:r w:rsidR="001B021C" w:rsidRPr="001F40B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KZ"/>
          <w14:ligatures w14:val="none"/>
        </w:rPr>
        <w:t>(средствам моделирования)</w:t>
      </w:r>
      <w:r w:rsidR="00804CDA" w:rsidRPr="001F40B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KZ"/>
          <w14:ligatures w14:val="none"/>
        </w:rPr>
        <w:t>; характеру моделируемых объектов</w:t>
      </w:r>
      <w:r w:rsidR="00130F66" w:rsidRPr="001F40B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KZ"/>
          <w14:ligatures w14:val="none"/>
        </w:rPr>
        <w:t>; сферам приложения моделирования</w:t>
      </w:r>
      <w:r w:rsidR="004F689D" w:rsidRPr="001F40B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KZ"/>
          <w14:ligatures w14:val="none"/>
        </w:rPr>
        <w:t xml:space="preserve"> </w:t>
      </w:r>
      <w:r w:rsidR="00832653" w:rsidRPr="001F40B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KZ"/>
          <w14:ligatures w14:val="none"/>
        </w:rPr>
        <w:t>(модели в технике, модели в гуман</w:t>
      </w:r>
      <w:r w:rsidR="00E16561" w:rsidRPr="001F40B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KZ"/>
          <w14:ligatures w14:val="none"/>
        </w:rPr>
        <w:t>итарной сфере или естественно-научной)</w:t>
      </w:r>
      <w:r w:rsidR="00130F66" w:rsidRPr="001F40B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KZ"/>
          <w14:ligatures w14:val="none"/>
        </w:rPr>
        <w:t xml:space="preserve"> </w:t>
      </w:r>
      <w:r w:rsidR="0005609C" w:rsidRPr="001F40B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KZ"/>
          <w14:ligatures w14:val="none"/>
        </w:rPr>
        <w:t xml:space="preserve">и его уровням, например на микроуровне или на макроуровне </w:t>
      </w:r>
      <w:r w:rsidR="00E6720F" w:rsidRPr="001F40B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KZ"/>
          <w14:ligatures w14:val="none"/>
        </w:rPr>
        <w:t xml:space="preserve">в зависимости от </w:t>
      </w:r>
      <w:r w:rsidR="002B14A6" w:rsidRPr="001F40B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KZ"/>
          <w14:ligatures w14:val="none"/>
        </w:rPr>
        <w:t xml:space="preserve">научного направления. </w:t>
      </w:r>
      <w:r w:rsidR="006A7CFE" w:rsidRPr="001F40B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KZ"/>
          <w14:ligatures w14:val="none"/>
        </w:rPr>
        <w:t xml:space="preserve">Первоначально все модели делились на </w:t>
      </w:r>
      <w:r w:rsidR="002D5A95" w:rsidRPr="001F40B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KZ"/>
          <w14:ligatures w14:val="none"/>
        </w:rPr>
        <w:t>две групп</w:t>
      </w:r>
      <w:r w:rsidR="004224BD" w:rsidRPr="001F40B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KZ"/>
          <w14:ligatures w14:val="none"/>
        </w:rPr>
        <w:t>ы: физические</w:t>
      </w:r>
      <w:r w:rsidR="004F689D" w:rsidRPr="001F40B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KZ"/>
          <w14:ligatures w14:val="none"/>
        </w:rPr>
        <w:t xml:space="preserve"> </w:t>
      </w:r>
      <w:r w:rsidR="004224BD" w:rsidRPr="001F40B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KZ"/>
          <w14:ligatures w14:val="none"/>
        </w:rPr>
        <w:t>(вещественные, реальные) и математические</w:t>
      </w:r>
      <w:r w:rsidR="004F689D" w:rsidRPr="001F40B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KZ"/>
          <w14:ligatures w14:val="none"/>
        </w:rPr>
        <w:t xml:space="preserve"> </w:t>
      </w:r>
      <w:r w:rsidR="004224BD" w:rsidRPr="001F40B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KZ"/>
          <w14:ligatures w14:val="none"/>
        </w:rPr>
        <w:t>(</w:t>
      </w:r>
      <w:r w:rsidR="00EA78E4" w:rsidRPr="001F40B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KZ"/>
          <w14:ligatures w14:val="none"/>
        </w:rPr>
        <w:t>абстрактные, мыслимые).</w:t>
      </w:r>
      <w:r w:rsidR="002A2152" w:rsidRPr="001F40B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KZ"/>
          <w14:ligatures w14:val="none"/>
        </w:rPr>
        <w:t xml:space="preserve"> В свою очередь </w:t>
      </w:r>
      <w:r w:rsidR="00F05F3A" w:rsidRPr="001F40B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KZ"/>
          <w14:ligatures w14:val="none"/>
        </w:rPr>
        <w:t xml:space="preserve">физические делятся на </w:t>
      </w:r>
      <w:r w:rsidR="00F648C2" w:rsidRPr="001F40B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KZ"/>
          <w14:ligatures w14:val="none"/>
        </w:rPr>
        <w:t xml:space="preserve">натуральные, </w:t>
      </w:r>
      <w:proofErr w:type="spellStart"/>
      <w:r w:rsidR="00F648C2" w:rsidRPr="001F40B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KZ"/>
          <w14:ligatures w14:val="none"/>
        </w:rPr>
        <w:t>квазинатуральные</w:t>
      </w:r>
      <w:proofErr w:type="spellEnd"/>
      <w:r w:rsidR="00BB6501" w:rsidRPr="001F40B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KZ"/>
          <w14:ligatures w14:val="none"/>
        </w:rPr>
        <w:t>, масштабные и аналоговые.</w:t>
      </w:r>
      <w:r w:rsidR="00EE6D16" w:rsidRPr="001F40B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KZ"/>
          <w14:ligatures w14:val="none"/>
        </w:rPr>
        <w:t xml:space="preserve"> </w:t>
      </w:r>
      <w:r w:rsidR="006234FC" w:rsidRPr="001F40B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KZ"/>
          <w14:ligatures w14:val="none"/>
        </w:rPr>
        <w:t>Физически</w:t>
      </w:r>
      <w:r w:rsidR="006D0A1A" w:rsidRPr="001F40B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KZ"/>
          <w14:ligatures w14:val="none"/>
        </w:rPr>
        <w:t xml:space="preserve">ми </w:t>
      </w:r>
      <w:r w:rsidR="006234FC" w:rsidRPr="001F40B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KZ"/>
          <w14:ligatures w14:val="none"/>
        </w:rPr>
        <w:t>модел</w:t>
      </w:r>
      <w:r w:rsidR="006D0A1A" w:rsidRPr="001F40B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KZ"/>
          <w14:ligatures w14:val="none"/>
        </w:rPr>
        <w:t>ями</w:t>
      </w:r>
      <w:r w:rsidR="002B5510" w:rsidRPr="001F40B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KZ"/>
          <w14:ligatures w14:val="none"/>
        </w:rPr>
        <w:t xml:space="preserve"> называют модели,</w:t>
      </w:r>
      <w:r w:rsidR="006234FC" w:rsidRPr="001F40B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KZ"/>
          <w14:ligatures w14:val="none"/>
        </w:rPr>
        <w:t xml:space="preserve"> </w:t>
      </w:r>
      <w:r w:rsidR="002B5510" w:rsidRPr="001F40B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KZ"/>
          <w14:ligatures w14:val="none"/>
        </w:rPr>
        <w:t>эквивалентные или подобные ориги</w:t>
      </w:r>
      <w:r w:rsidR="00771CFC" w:rsidRPr="001F40B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KZ"/>
          <w14:ligatures w14:val="none"/>
        </w:rPr>
        <w:t>налу, возможно имеющие другую физическую п</w:t>
      </w:r>
      <w:r w:rsidR="006F7FB8" w:rsidRPr="001F40B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KZ"/>
          <w14:ligatures w14:val="none"/>
        </w:rPr>
        <w:t>рироду.</w:t>
      </w:r>
      <w:r w:rsidR="00D56DFE" w:rsidRPr="001F40B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KZ"/>
          <w14:ligatures w14:val="none"/>
        </w:rPr>
        <w:t xml:space="preserve"> </w:t>
      </w:r>
    </w:p>
    <w:p w14:paraId="792292A1" w14:textId="74BC1823" w:rsidR="006A7CFE" w:rsidRPr="001F40BA" w:rsidRDefault="00D56DFE" w:rsidP="001F40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KZ"/>
          <w14:ligatures w14:val="none"/>
        </w:rPr>
      </w:pPr>
      <w:r w:rsidRPr="001F40B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KZ"/>
          <w14:ligatures w14:val="none"/>
        </w:rPr>
        <w:t xml:space="preserve">Математические модели представляют собой </w:t>
      </w:r>
      <w:r w:rsidR="00BB4944" w:rsidRPr="001F40B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KZ"/>
          <w14:ligatures w14:val="none"/>
        </w:rPr>
        <w:t xml:space="preserve">формализованное отображение системы </w:t>
      </w:r>
      <w:r w:rsidR="0006367E" w:rsidRPr="001F40B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KZ"/>
          <w14:ligatures w14:val="none"/>
        </w:rPr>
        <w:t>с помощью абстрактного языка математики.</w:t>
      </w:r>
      <w:r w:rsidR="00E27032" w:rsidRPr="001F40B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KZ"/>
          <w14:ligatures w14:val="none"/>
        </w:rPr>
        <w:t xml:space="preserve"> По существу</w:t>
      </w:r>
      <w:r w:rsidR="004F263E" w:rsidRPr="001F40B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KZ"/>
          <w14:ligatures w14:val="none"/>
        </w:rPr>
        <w:t>,</w:t>
      </w:r>
      <w:r w:rsidR="00E27032" w:rsidRPr="001F40B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KZ"/>
          <w14:ligatures w14:val="none"/>
        </w:rPr>
        <w:t xml:space="preserve"> вся математика </w:t>
      </w:r>
      <w:r w:rsidR="004F263E" w:rsidRPr="001F40B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KZ"/>
          <w14:ligatures w14:val="none"/>
        </w:rPr>
        <w:t>создана для составления и исследования моделей</w:t>
      </w:r>
      <w:r w:rsidR="00C63CF6" w:rsidRPr="001F40B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KZ"/>
          <w14:ligatures w14:val="none"/>
        </w:rPr>
        <w:t xml:space="preserve"> объектов и процессов.</w:t>
      </w:r>
      <w:r w:rsidR="00C00DDC" w:rsidRPr="001F40B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KZ"/>
          <w14:ligatures w14:val="none"/>
        </w:rPr>
        <w:t xml:space="preserve"> Математические модели </w:t>
      </w:r>
      <w:r w:rsidR="00FE1446" w:rsidRPr="001F40B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KZ"/>
          <w14:ligatures w14:val="none"/>
        </w:rPr>
        <w:t xml:space="preserve">можно разделить на аналитические и </w:t>
      </w:r>
      <w:r w:rsidR="006B13BC" w:rsidRPr="001F40B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KZ"/>
          <w14:ligatures w14:val="none"/>
        </w:rPr>
        <w:t xml:space="preserve">численные, </w:t>
      </w:r>
      <w:proofErr w:type="spellStart"/>
      <w:r w:rsidR="006B13BC" w:rsidRPr="001F40B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KZ"/>
          <w14:ligatures w14:val="none"/>
        </w:rPr>
        <w:t>детерменированные</w:t>
      </w:r>
      <w:proofErr w:type="spellEnd"/>
      <w:r w:rsidR="006B13BC" w:rsidRPr="001F40B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KZ"/>
          <w14:ligatures w14:val="none"/>
        </w:rPr>
        <w:t xml:space="preserve"> и </w:t>
      </w:r>
      <w:r w:rsidR="00BE72AE" w:rsidRPr="001F40B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KZ"/>
          <w14:ligatures w14:val="none"/>
        </w:rPr>
        <w:t xml:space="preserve">вероятностные. </w:t>
      </w:r>
    </w:p>
    <w:p w14:paraId="6E387D77" w14:textId="6EF6DB91" w:rsidR="00F87400" w:rsidRPr="001F40BA" w:rsidRDefault="00F87400" w:rsidP="001F40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KZ"/>
          <w14:ligatures w14:val="none"/>
        </w:rPr>
      </w:pPr>
      <w:r w:rsidRPr="001F40B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KZ"/>
          <w14:ligatures w14:val="none"/>
        </w:rPr>
        <w:t>Если привести выводы различных исследователей, то можно выделить различные подходы к типологии моделирования. Например,</w:t>
      </w:r>
      <w:r w:rsidR="00372C5C" w:rsidRPr="001F40B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KZ"/>
          <w14:ligatures w14:val="none"/>
        </w:rPr>
        <w:t xml:space="preserve"> </w:t>
      </w:r>
      <w:proofErr w:type="spellStart"/>
      <w:r w:rsidR="00372C5C" w:rsidRPr="001F40B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KZ"/>
          <w14:ligatures w14:val="none"/>
        </w:rPr>
        <w:t>В.А</w:t>
      </w:r>
      <w:proofErr w:type="spellEnd"/>
      <w:r w:rsidR="00372C5C" w:rsidRPr="001F40B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KZ"/>
          <w14:ligatures w14:val="none"/>
        </w:rPr>
        <w:t xml:space="preserve">. </w:t>
      </w:r>
      <w:proofErr w:type="spellStart"/>
      <w:r w:rsidR="00372C5C" w:rsidRPr="001F40B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KZ"/>
          <w14:ligatures w14:val="none"/>
        </w:rPr>
        <w:t>Штофф</w:t>
      </w:r>
      <w:proofErr w:type="spellEnd"/>
      <w:r w:rsidR="003A1381" w:rsidRPr="001F40B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KZ"/>
          <w14:ligatures w14:val="none"/>
        </w:rPr>
        <w:t xml:space="preserve"> приводит классификацию научных моделей в зависимости </w:t>
      </w:r>
      <w:r w:rsidR="001B5C83" w:rsidRPr="001F40B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KZ"/>
          <w14:ligatures w14:val="none"/>
        </w:rPr>
        <w:t>от способа построения моделей</w:t>
      </w:r>
    </w:p>
    <w:p w14:paraId="461B8A40" w14:textId="7A105C7D" w:rsidR="00EA72B7" w:rsidRPr="001F40BA" w:rsidRDefault="00602173" w:rsidP="001F40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KZ"/>
          <w14:ligatures w14:val="none"/>
        </w:rPr>
      </w:pPr>
      <w:r w:rsidRPr="001F40B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KZ"/>
          <w14:ligatures w14:val="none"/>
        </w:rPr>
        <w:t>М</w:t>
      </w:r>
      <w:r w:rsidR="00EE6D16" w:rsidRPr="001F40B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/>
          <w14:ligatures w14:val="none"/>
        </w:rPr>
        <w:t xml:space="preserve">одели, состоящие из вещественных компонентов, </w:t>
      </w:r>
      <w:r w:rsidR="005C147A" w:rsidRPr="001F40B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KZ"/>
          <w14:ligatures w14:val="none"/>
        </w:rPr>
        <w:t xml:space="preserve">называются </w:t>
      </w:r>
      <w:r w:rsidR="00EE6D16" w:rsidRPr="001F40BA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val="ru-RU"/>
          <w14:ligatures w14:val="none"/>
        </w:rPr>
        <w:t>материальными,</w:t>
      </w:r>
      <w:r w:rsidR="00195F9F" w:rsidRPr="00195F9F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val="ru-RU"/>
          <w14:ligatures w14:val="none"/>
        </w:rPr>
        <w:t xml:space="preserve"> </w:t>
      </w:r>
      <w:r w:rsidR="00EE6D16" w:rsidRPr="001F40B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/>
          <w14:ligatures w14:val="none"/>
        </w:rPr>
        <w:t>из знаков (слов, математических и логических символов)</w:t>
      </w:r>
      <w:r w:rsidR="00862454" w:rsidRPr="001F40B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KZ"/>
          <w14:ligatures w14:val="none"/>
        </w:rPr>
        <w:t>-</w:t>
      </w:r>
      <w:r w:rsidR="00195F9F" w:rsidRPr="00195F9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/>
          <w14:ligatures w14:val="none"/>
        </w:rPr>
        <w:t xml:space="preserve"> </w:t>
      </w:r>
      <w:r w:rsidR="00EE6D16" w:rsidRPr="001F40BA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val="ru-RU"/>
          <w14:ligatures w14:val="none"/>
        </w:rPr>
        <w:t>идеальными</w:t>
      </w:r>
      <w:r w:rsidR="00EE6D16" w:rsidRPr="001F40B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/>
          <w14:ligatures w14:val="none"/>
        </w:rPr>
        <w:t>.</w:t>
      </w:r>
      <w:r w:rsidR="00195F9F" w:rsidRPr="00195F9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/>
          <w14:ligatures w14:val="none"/>
        </w:rPr>
        <w:t xml:space="preserve"> </w:t>
      </w:r>
      <w:r w:rsidR="00EA72B7" w:rsidRPr="001F40B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KZ"/>
          <w14:ligatures w14:val="none"/>
        </w:rPr>
        <w:t>Материальные модели подразделяются на три основные группы</w:t>
      </w:r>
      <w:r w:rsidR="00781ED3" w:rsidRPr="001F40B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KZ"/>
          <w14:ligatures w14:val="none"/>
        </w:rPr>
        <w:t xml:space="preserve">: </w:t>
      </w:r>
      <w:proofErr w:type="spellStart"/>
      <w:r w:rsidR="00781ED3" w:rsidRPr="001F40B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KZ"/>
          <w14:ligatures w14:val="none"/>
        </w:rPr>
        <w:t>пространственно</w:t>
      </w:r>
      <w:proofErr w:type="spellEnd"/>
      <w:r w:rsidR="00781ED3" w:rsidRPr="001F40B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KZ"/>
          <w14:ligatures w14:val="none"/>
        </w:rPr>
        <w:t xml:space="preserve"> подобные модели,</w:t>
      </w:r>
      <w:r w:rsidR="00CE0F39" w:rsidRPr="001F40B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KZ"/>
          <w14:ligatures w14:val="none"/>
        </w:rPr>
        <w:t xml:space="preserve"> физически подобные модели и </w:t>
      </w:r>
      <w:r w:rsidR="00D872CF" w:rsidRPr="001F40B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KZ"/>
          <w14:ligatures w14:val="none"/>
        </w:rPr>
        <w:t>математически подобные модели.</w:t>
      </w:r>
      <w:r w:rsidR="005306D6" w:rsidRPr="001F40B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KZ"/>
          <w14:ligatures w14:val="none"/>
        </w:rPr>
        <w:t xml:space="preserve"> Материальные модели неразрывно связаны с идеальными </w:t>
      </w:r>
      <w:r w:rsidR="005306D6" w:rsidRPr="001F40B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KZ"/>
          <w14:ligatures w14:val="none"/>
        </w:rPr>
        <w:lastRenderedPageBreak/>
        <w:t xml:space="preserve">моделям, так </w:t>
      </w:r>
      <w:proofErr w:type="gramStart"/>
      <w:r w:rsidR="005306D6" w:rsidRPr="001F40B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KZ"/>
          <w14:ligatures w14:val="none"/>
        </w:rPr>
        <w:t xml:space="preserve">как </w:t>
      </w:r>
      <w:r w:rsidR="009901DB" w:rsidRPr="001F40B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KZ"/>
          <w14:ligatures w14:val="none"/>
        </w:rPr>
        <w:t xml:space="preserve"> они</w:t>
      </w:r>
      <w:proofErr w:type="gramEnd"/>
      <w:r w:rsidR="009901DB" w:rsidRPr="001F40B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KZ"/>
          <w14:ligatures w14:val="none"/>
        </w:rPr>
        <w:t xml:space="preserve"> прежде чем материализоваться, существуют </w:t>
      </w:r>
      <w:r w:rsidR="00C760B6" w:rsidRPr="001F40B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KZ"/>
          <w14:ligatures w14:val="none"/>
        </w:rPr>
        <w:t>первоначально в человеческой голове как образы</w:t>
      </w:r>
      <w:r w:rsidR="00315E5C" w:rsidRPr="001F40B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KZ"/>
          <w14:ligatures w14:val="none"/>
        </w:rPr>
        <w:t xml:space="preserve">, как идеальные модели. </w:t>
      </w:r>
      <w:r w:rsidR="00781ED3" w:rsidRPr="001F40B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KZ"/>
          <w14:ligatures w14:val="none"/>
        </w:rPr>
        <w:t xml:space="preserve"> </w:t>
      </w:r>
    </w:p>
    <w:p w14:paraId="6DC292D4" w14:textId="5C87C314" w:rsidR="00525D44" w:rsidRPr="001F40BA" w:rsidRDefault="00862454" w:rsidP="001F40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KZ"/>
          <w14:ligatures w14:val="none"/>
        </w:rPr>
      </w:pPr>
      <w:r w:rsidRPr="001F40B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/>
          <w14:ligatures w14:val="none"/>
        </w:rPr>
        <w:t xml:space="preserve">Идеальные модели </w:t>
      </w:r>
      <w:r w:rsidR="00266C95" w:rsidRPr="001F40B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KZ"/>
          <w14:ligatures w14:val="none"/>
        </w:rPr>
        <w:t xml:space="preserve">не всегда и не обязательно </w:t>
      </w:r>
      <w:r w:rsidR="001B283A" w:rsidRPr="001F40B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KZ"/>
          <w14:ligatures w14:val="none"/>
        </w:rPr>
        <w:t>воплощаются в действительность</w:t>
      </w:r>
      <w:r w:rsidR="00946313" w:rsidRPr="001F40B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KZ"/>
          <w14:ligatures w14:val="none"/>
        </w:rPr>
        <w:t xml:space="preserve">. К идеальным моделям </w:t>
      </w:r>
      <w:proofErr w:type="spellStart"/>
      <w:r w:rsidR="00946313" w:rsidRPr="001F40B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KZ"/>
          <w14:ligatures w14:val="none"/>
        </w:rPr>
        <w:t>Штофф</w:t>
      </w:r>
      <w:proofErr w:type="spellEnd"/>
      <w:r w:rsidR="00216AB6" w:rsidRPr="001F40B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KZ"/>
          <w14:ligatures w14:val="none"/>
        </w:rPr>
        <w:t xml:space="preserve"> относит образные, знаковые</w:t>
      </w:r>
      <w:r w:rsidR="00946313" w:rsidRPr="001F40B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KZ"/>
          <w14:ligatures w14:val="none"/>
        </w:rPr>
        <w:t xml:space="preserve"> </w:t>
      </w:r>
      <w:r w:rsidR="00525D44" w:rsidRPr="001F40B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KZ"/>
          <w14:ligatures w14:val="none"/>
        </w:rPr>
        <w:t>и смешанные модели.</w:t>
      </w:r>
    </w:p>
    <w:p w14:paraId="70048D1B" w14:textId="48E00DD9" w:rsidR="004C69B7" w:rsidRPr="001B6883" w:rsidRDefault="0017093E" w:rsidP="001F40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73D3F"/>
          <w:kern w:val="0"/>
          <w:sz w:val="28"/>
          <w:szCs w:val="28"/>
          <w:lang w:val="ru-RU"/>
          <w14:ligatures w14:val="none"/>
        </w:rPr>
      </w:pPr>
      <w:r w:rsidRPr="001F40B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KZ"/>
          <w14:ligatures w14:val="none"/>
        </w:rPr>
        <w:t xml:space="preserve">Идеальные модели </w:t>
      </w:r>
      <w:r w:rsidR="00862454" w:rsidRPr="001F40B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/>
          <w14:ligatures w14:val="none"/>
        </w:rPr>
        <w:t xml:space="preserve">подразделяются на содержательные и формализованные. Содержательная модель представляет собой вербальное (словесное) или вербально-визуальное (словесно-графическое) описание объекта исследования, связей его элементов и </w:t>
      </w:r>
      <w:proofErr w:type="gramStart"/>
      <w:r w:rsidR="00862454" w:rsidRPr="001F40B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/>
          <w14:ligatures w14:val="none"/>
        </w:rPr>
        <w:t>т.д.</w:t>
      </w:r>
      <w:proofErr w:type="gramEnd"/>
      <w:r w:rsidR="00862454" w:rsidRPr="001F40B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/>
          <w14:ligatures w14:val="none"/>
        </w:rPr>
        <w:t xml:space="preserve"> </w:t>
      </w:r>
    </w:p>
    <w:p w14:paraId="220BD3EF" w14:textId="62A1AE00" w:rsidR="006B47AA" w:rsidRPr="001F40BA" w:rsidRDefault="006B47AA" w:rsidP="001F40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/>
          <w14:ligatures w14:val="none"/>
        </w:rPr>
      </w:pPr>
      <w:r w:rsidRPr="001F40B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/>
          <w14:ligatures w14:val="none"/>
        </w:rPr>
        <w:t>Большинство моделей может быть представлено «кибернетически» как процесс преобразования входных данных (сигналов) в выходные данные. Таким образом, мы имеем:</w:t>
      </w:r>
    </w:p>
    <w:p w14:paraId="3ACE4D2B" w14:textId="77777777" w:rsidR="006B47AA" w:rsidRPr="001F40BA" w:rsidRDefault="006B47AA" w:rsidP="005C1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/>
          <w14:ligatures w14:val="none"/>
        </w:rPr>
      </w:pPr>
      <w:proofErr w:type="gramStart"/>
      <w:r w:rsidRPr="001F40B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/>
          <w14:ligatures w14:val="none"/>
        </w:rPr>
        <w:t>•«</w:t>
      </w:r>
      <w:proofErr w:type="gramEnd"/>
      <w:r w:rsidRPr="001F40B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/>
          <w14:ligatures w14:val="none"/>
        </w:rPr>
        <w:t>вход» (ввод) модели. В уже знакомых нам терминах это аналог независимых переменных или факторов;</w:t>
      </w:r>
    </w:p>
    <w:p w14:paraId="17734031" w14:textId="77777777" w:rsidR="006B47AA" w:rsidRPr="001F40BA" w:rsidRDefault="006B47AA" w:rsidP="006B47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/>
          <w14:ligatures w14:val="none"/>
        </w:rPr>
      </w:pPr>
      <w:proofErr w:type="gramStart"/>
      <w:r w:rsidRPr="001F40B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/>
          <w14:ligatures w14:val="none"/>
        </w:rPr>
        <w:t>•«</w:t>
      </w:r>
      <w:proofErr w:type="gramEnd"/>
      <w:r w:rsidRPr="001F40B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/>
          <w14:ligatures w14:val="none"/>
        </w:rPr>
        <w:t>выход» (вывод) модели — значения зависимой переменной (от</w:t>
      </w:r>
      <w:r w:rsidRPr="001F40B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/>
          <w14:ligatures w14:val="none"/>
        </w:rPr>
        <w:softHyphen/>
        <w:t>клика);</w:t>
      </w:r>
    </w:p>
    <w:p w14:paraId="3B725BE9" w14:textId="39107EDF" w:rsidR="006B47AA" w:rsidRPr="001F40BA" w:rsidRDefault="006B47AA" w:rsidP="006B47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/>
          <w14:ligatures w14:val="none"/>
        </w:rPr>
      </w:pPr>
      <w:r w:rsidRPr="001F40B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/>
          <w14:ligatures w14:val="none"/>
        </w:rPr>
        <w:t>•процесс преобразования «входов» в «выходы», называемый</w:t>
      </w:r>
      <w:r w:rsidR="00195F9F" w:rsidRPr="00195F9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/>
          <w14:ligatures w14:val="none"/>
        </w:rPr>
        <w:t xml:space="preserve"> </w:t>
      </w:r>
      <w:r w:rsidRPr="001F40BA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val="ru-RU"/>
          <w14:ligatures w14:val="none"/>
        </w:rPr>
        <w:t>конверсией.</w:t>
      </w:r>
    </w:p>
    <w:p w14:paraId="2D3CD7C2" w14:textId="77777777" w:rsidR="006B47AA" w:rsidRPr="001F40BA" w:rsidRDefault="006B47AA" w:rsidP="006B47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/>
          <w14:ligatures w14:val="none"/>
        </w:rPr>
      </w:pPr>
      <w:r w:rsidRPr="001F40B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/>
          <w14:ligatures w14:val="none"/>
        </w:rPr>
        <w:t>В одних случаях исследователь концентрирует внимание на про</w:t>
      </w:r>
      <w:r w:rsidRPr="001F40B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/>
          <w14:ligatures w14:val="none"/>
        </w:rPr>
        <w:softHyphen/>
        <w:t>цессе преобразования входящих сигналов в исходящие, в других его будет интересовать только влияние факторов на отклики, а не процесс конверсии. В последнем модель относится к классу так называемых</w:t>
      </w:r>
      <w:r w:rsidRPr="001F40B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 </w:t>
      </w:r>
      <w:r w:rsidRPr="001F40BA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val="ru-RU"/>
          <w14:ligatures w14:val="none"/>
        </w:rPr>
        <w:t>моделей «черного ящика».</w:t>
      </w:r>
    </w:p>
    <w:p w14:paraId="122DE65A" w14:textId="77777777" w:rsidR="006B47AA" w:rsidRPr="001F40BA" w:rsidRDefault="006B47AA" w:rsidP="001F40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/>
          <w14:ligatures w14:val="none"/>
        </w:rPr>
      </w:pPr>
      <w:r w:rsidRPr="001F40B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/>
          <w14:ligatures w14:val="none"/>
        </w:rPr>
        <w:t>Одна из наиболее известных концептуальных моделей в политической науке — модель политической системы американского ученого Д. Истона. Суть функционирования политической системы, по Истону, состоит в преобразовании «требований» и «поддержки» населения в «решения» и «действия» власти. Модель (в упрощенном виде) имеет следующее вербально-визуальное представление:</w:t>
      </w:r>
    </w:p>
    <w:p w14:paraId="7755DE32" w14:textId="77777777" w:rsidR="001F40BA" w:rsidRPr="001F40BA" w:rsidRDefault="001F40BA" w:rsidP="001F40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/>
          <w14:ligatures w14:val="none"/>
        </w:rPr>
      </w:pPr>
    </w:p>
    <w:p w14:paraId="05EAB901" w14:textId="77777777" w:rsidR="006B47AA" w:rsidRPr="001F40BA" w:rsidRDefault="006B47AA" w:rsidP="001F40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</w:pPr>
      <w:r w:rsidRPr="001F40BA">
        <w:rPr>
          <w:rFonts w:ascii="Times New Roman" w:eastAsia="Times New Roman" w:hAnsi="Times New Roman" w:cs="Times New Roman"/>
          <w:noProof/>
          <w:color w:val="000000"/>
          <w:kern w:val="0"/>
          <w:sz w:val="28"/>
          <w:szCs w:val="28"/>
          <w14:ligatures w14:val="none"/>
        </w:rPr>
        <w:drawing>
          <wp:inline distT="0" distB="0" distL="0" distR="0" wp14:anchorId="4307B478" wp14:editId="19A33829">
            <wp:extent cx="4000500" cy="1209675"/>
            <wp:effectExtent l="0" t="0" r="0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C81895" w14:textId="77777777" w:rsidR="006B47AA" w:rsidRPr="001F40BA" w:rsidRDefault="006B47AA" w:rsidP="006B47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/>
          <w14:ligatures w14:val="none"/>
        </w:rPr>
      </w:pPr>
      <w:r w:rsidRPr="001F40B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 </w:t>
      </w:r>
    </w:p>
    <w:p w14:paraId="4F63CEF7" w14:textId="25AE4B32" w:rsidR="006B47AA" w:rsidRPr="001F40BA" w:rsidRDefault="006B47AA" w:rsidP="001F40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KZ"/>
          <w14:ligatures w14:val="none"/>
        </w:rPr>
      </w:pPr>
      <w:r w:rsidRPr="001F40B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/>
          <w14:ligatures w14:val="none"/>
        </w:rPr>
        <w:t>Для одного объекта может быть построено несколько моделей, концентрирующих внимание на определенных сторонах исследуемого объекта или же характеризующих объект с разной степенью детализации.</w:t>
      </w:r>
    </w:p>
    <w:p w14:paraId="280FED90" w14:textId="0A79E041" w:rsidR="00157B6D" w:rsidRPr="001F40BA" w:rsidRDefault="00267C8F" w:rsidP="001F40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/>
          <w14:ligatures w14:val="none"/>
        </w:rPr>
      </w:pPr>
      <w:r w:rsidRPr="001F40B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/>
          <w14:ligatures w14:val="none"/>
        </w:rPr>
        <w:t>Используемые типы моделирования</w:t>
      </w:r>
      <w:r w:rsidR="007031A6" w:rsidRPr="001F40B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/>
          <w14:ligatures w14:val="none"/>
        </w:rPr>
        <w:t xml:space="preserve"> </w:t>
      </w:r>
      <w:r w:rsidR="001473A2" w:rsidRPr="001F40B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/>
          <w14:ligatures w14:val="none"/>
        </w:rPr>
        <w:t xml:space="preserve">могут быть </w:t>
      </w:r>
      <w:r w:rsidR="007031A6" w:rsidRPr="001F40B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/>
          <w14:ligatures w14:val="none"/>
        </w:rPr>
        <w:t>использ</w:t>
      </w:r>
      <w:r w:rsidR="001473A2" w:rsidRPr="001F40B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/>
          <w14:ligatures w14:val="none"/>
        </w:rPr>
        <w:t>ованы</w:t>
      </w:r>
      <w:r w:rsidR="007031A6" w:rsidRPr="001F40B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/>
          <w14:ligatures w14:val="none"/>
        </w:rPr>
        <w:t xml:space="preserve"> </w:t>
      </w:r>
      <w:r w:rsidR="004E2A49" w:rsidRPr="001F40B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/>
          <w14:ligatures w14:val="none"/>
        </w:rPr>
        <w:t>как в естественно-научной, так и гуманитарной</w:t>
      </w:r>
      <w:r w:rsidR="007031A6" w:rsidRPr="001F40B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/>
          <w14:ligatures w14:val="none"/>
        </w:rPr>
        <w:t xml:space="preserve"> </w:t>
      </w:r>
      <w:r w:rsidR="004E2A49" w:rsidRPr="001F40B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/>
          <w14:ligatures w14:val="none"/>
        </w:rPr>
        <w:t>сферах</w:t>
      </w:r>
      <w:r w:rsidR="00914588" w:rsidRPr="001F40B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/>
          <w14:ligatures w14:val="none"/>
        </w:rPr>
        <w:t>.</w:t>
      </w:r>
      <w:r w:rsidR="00FC7330" w:rsidRPr="001F40B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/>
          <w14:ligatures w14:val="none"/>
        </w:rPr>
        <w:t xml:space="preserve"> С</w:t>
      </w:r>
      <w:r w:rsidR="002724D6" w:rsidRPr="001F40B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/>
          <w14:ligatures w14:val="none"/>
        </w:rPr>
        <w:t>о</w:t>
      </w:r>
      <w:r w:rsidR="00FC7330" w:rsidRPr="001F40B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/>
          <w14:ligatures w14:val="none"/>
        </w:rPr>
        <w:t xml:space="preserve">циальные отношения характеризуются </w:t>
      </w:r>
      <w:r w:rsidR="004455FD" w:rsidRPr="001F40B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/>
          <w14:ligatures w14:val="none"/>
        </w:rPr>
        <w:t>сложностью и взаимодействием различных факторов</w:t>
      </w:r>
      <w:r w:rsidR="00E7569D" w:rsidRPr="001F40B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/>
          <w14:ligatures w14:val="none"/>
        </w:rPr>
        <w:t>. Мысли, поступки и чувства людей</w:t>
      </w:r>
      <w:r w:rsidR="005D2C3D" w:rsidRPr="001F40B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/>
          <w14:ligatures w14:val="none"/>
        </w:rPr>
        <w:t xml:space="preserve"> не имеют числового отображения</w:t>
      </w:r>
      <w:r w:rsidR="00470DBB" w:rsidRPr="001F40B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/>
          <w14:ligatures w14:val="none"/>
        </w:rPr>
        <w:t xml:space="preserve">, поэтому </w:t>
      </w:r>
      <w:r w:rsidR="00FE1C96" w:rsidRPr="001F40B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/>
          <w14:ligatures w14:val="none"/>
        </w:rPr>
        <w:t>к</w:t>
      </w:r>
      <w:r w:rsidR="00651BCB" w:rsidRPr="001F40B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/>
          <w14:ligatures w14:val="none"/>
        </w:rPr>
        <w:t xml:space="preserve"> </w:t>
      </w:r>
      <w:r w:rsidR="00470DBB" w:rsidRPr="001F40B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/>
          <w14:ligatures w14:val="none"/>
        </w:rPr>
        <w:t>мето</w:t>
      </w:r>
      <w:r w:rsidR="00651BCB" w:rsidRPr="001F40B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/>
          <w14:ligatures w14:val="none"/>
        </w:rPr>
        <w:t>да</w:t>
      </w:r>
      <w:r w:rsidR="00FE1C96" w:rsidRPr="001F40B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/>
          <w14:ligatures w14:val="none"/>
        </w:rPr>
        <w:t>м</w:t>
      </w:r>
      <w:r w:rsidR="00470DBB" w:rsidRPr="001F40B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/>
          <w14:ligatures w14:val="none"/>
        </w:rPr>
        <w:t xml:space="preserve"> анализа и моделирования </w:t>
      </w:r>
      <w:r w:rsidR="00651BCB" w:rsidRPr="001F40B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/>
          <w14:ligatures w14:val="none"/>
        </w:rPr>
        <w:t xml:space="preserve">социальных </w:t>
      </w:r>
      <w:r w:rsidR="00FE1C96" w:rsidRPr="001F40B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/>
          <w14:ligatures w14:val="none"/>
        </w:rPr>
        <w:t xml:space="preserve">процессов, а тем более социальных конфликтов необходимо подходить очень тщательно и осторожно. </w:t>
      </w:r>
      <w:r w:rsidR="00914588" w:rsidRPr="001F40B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/>
          <w14:ligatures w14:val="none"/>
        </w:rPr>
        <w:t xml:space="preserve">В исследовании </w:t>
      </w:r>
      <w:r w:rsidR="00914588" w:rsidRPr="001F40B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/>
          <w14:ligatures w14:val="none"/>
        </w:rPr>
        <w:lastRenderedPageBreak/>
        <w:t>социальных кон</w:t>
      </w:r>
      <w:r w:rsidR="007C5140" w:rsidRPr="001F40B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/>
          <w14:ligatures w14:val="none"/>
        </w:rPr>
        <w:t xml:space="preserve">фликтов </w:t>
      </w:r>
      <w:r w:rsidR="00EC5749" w:rsidRPr="001F40B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/>
          <w14:ligatures w14:val="none"/>
        </w:rPr>
        <w:t xml:space="preserve">можно применить те или иные модели, но на практике не все </w:t>
      </w:r>
      <w:r w:rsidR="00FD5C80" w:rsidRPr="001F40B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/>
          <w14:ligatures w14:val="none"/>
        </w:rPr>
        <w:t>они могут дать правильный результат, так как</w:t>
      </w:r>
      <w:r w:rsidR="00955ED4" w:rsidRPr="001F40B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/>
          <w14:ligatures w14:val="none"/>
        </w:rPr>
        <w:t xml:space="preserve"> сложность и</w:t>
      </w:r>
      <w:r w:rsidR="00FD5C80" w:rsidRPr="001F40B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/>
          <w14:ligatures w14:val="none"/>
        </w:rPr>
        <w:t xml:space="preserve"> специфика </w:t>
      </w:r>
      <w:r w:rsidR="009E250A" w:rsidRPr="001F40B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/>
          <w14:ligatures w14:val="none"/>
        </w:rPr>
        <w:t xml:space="preserve">социальных отношений не всегда вписываются в </w:t>
      </w:r>
      <w:r w:rsidR="002178D6" w:rsidRPr="001F40B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/>
          <w14:ligatures w14:val="none"/>
        </w:rPr>
        <w:t xml:space="preserve">алгоритм </w:t>
      </w:r>
      <w:r w:rsidR="00081268" w:rsidRPr="001F40B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/>
          <w14:ligatures w14:val="none"/>
        </w:rPr>
        <w:t xml:space="preserve">строгих правил той или иной </w:t>
      </w:r>
      <w:r w:rsidR="004B01B7" w:rsidRPr="001F40B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/>
          <w14:ligatures w14:val="none"/>
        </w:rPr>
        <w:t xml:space="preserve">модели. </w:t>
      </w:r>
      <w:r w:rsidR="002178D6" w:rsidRPr="001F40B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/>
          <w14:ligatures w14:val="none"/>
        </w:rPr>
        <w:t xml:space="preserve"> </w:t>
      </w:r>
    </w:p>
    <w:p w14:paraId="74B2EB99" w14:textId="2C071DD3" w:rsidR="00553299" w:rsidRPr="001F40BA" w:rsidRDefault="00553299" w:rsidP="001F40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/>
          <w14:ligatures w14:val="none"/>
        </w:rPr>
      </w:pPr>
      <w:r w:rsidRPr="001F40B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/>
          <w14:ligatures w14:val="none"/>
        </w:rPr>
        <w:t xml:space="preserve">Авторы Перов </w:t>
      </w:r>
      <w:proofErr w:type="spellStart"/>
      <w:proofErr w:type="gramStart"/>
      <w:r w:rsidRPr="001F40B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/>
          <w14:ligatures w14:val="none"/>
        </w:rPr>
        <w:t>Е.В</w:t>
      </w:r>
      <w:proofErr w:type="spellEnd"/>
      <w:r w:rsidRPr="001F40B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/>
          <w14:ligatures w14:val="none"/>
        </w:rPr>
        <w:t>.</w:t>
      </w:r>
      <w:proofErr w:type="gramEnd"/>
      <w:r w:rsidRPr="001F40B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/>
          <w14:ligatures w14:val="none"/>
        </w:rPr>
        <w:t xml:space="preserve">, Перова </w:t>
      </w:r>
      <w:proofErr w:type="spellStart"/>
      <w:r w:rsidRPr="001F40B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/>
          <w14:ligatures w14:val="none"/>
        </w:rPr>
        <w:t>М.Б</w:t>
      </w:r>
      <w:proofErr w:type="spellEnd"/>
      <w:r w:rsidRPr="001F40B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/>
          <w14:ligatures w14:val="none"/>
        </w:rPr>
        <w:t xml:space="preserve"> предложили такую модель </w:t>
      </w:r>
      <w:proofErr w:type="spellStart"/>
      <w:r w:rsidRPr="001F40B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/>
          <w14:ligatures w14:val="none"/>
        </w:rPr>
        <w:t>характеризации</w:t>
      </w:r>
      <w:proofErr w:type="spellEnd"/>
      <w:r w:rsidRPr="001F40B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/>
          <w14:ligatures w14:val="none"/>
        </w:rPr>
        <w:t xml:space="preserve"> политической обстановки в стране:</w:t>
      </w:r>
    </w:p>
    <w:p w14:paraId="6DD69F8B" w14:textId="027D5343" w:rsidR="00157B6D" w:rsidRPr="002A41A4" w:rsidRDefault="00000000" w:rsidP="001F40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/>
          <w14:ligatures w14:val="none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color w:val="000000"/>
                <w:kern w:val="0"/>
                <w:sz w:val="28"/>
                <w:szCs w:val="28"/>
                <w:lang w:val="ru-RU"/>
                <w14:ligatures w14:val="none"/>
              </w:rPr>
            </m:ctrlPr>
          </m:sSubSupPr>
          <m:e>
            <m:r>
              <w:rPr>
                <w:rFonts w:ascii="Cambria Math" w:eastAsia="Times New Roman" w:hAnsi="Cambria Math" w:cs="Times New Roman"/>
                <w:color w:val="000000"/>
                <w:kern w:val="0"/>
                <w:sz w:val="28"/>
                <w:szCs w:val="28"/>
                <w:lang w:val="ru-RU"/>
                <w14:ligatures w14:val="none"/>
              </w:rPr>
              <m:t>Q</m:t>
            </m:r>
          </m:e>
          <m:sub>
            <m:acc>
              <m:accPr>
                <m:ctrlPr>
                  <w:rPr>
                    <w:rFonts w:ascii="Cambria Math" w:eastAsia="Times New Roman" w:hAnsi="Cambria Math" w:cs="Times New Roman"/>
                    <w:color w:val="000000"/>
                    <w:kern w:val="0"/>
                    <w:sz w:val="28"/>
                    <w:szCs w:val="28"/>
                    <w:lang w:val="ru-RU"/>
                    <w14:ligatures w14:val="none"/>
                  </w:rPr>
                </m:ctrlPr>
              </m:accPr>
              <m:e>
                <m:r>
                  <w:rPr>
                    <w:rFonts w:ascii="Cambria Math" w:eastAsia="Times New Roman" w:hAnsi="Cambria Math" w:cs="Times New Roman"/>
                    <w:color w:val="000000"/>
                    <w:kern w:val="0"/>
                    <w:sz w:val="28"/>
                    <w:szCs w:val="28"/>
                    <w:lang w:val="ru-RU"/>
                    <w14:ligatures w14:val="none"/>
                  </w:rPr>
                  <m:t>i</m:t>
                </m:r>
              </m:e>
            </m:acc>
            <m:r>
              <w:rPr>
                <w:rFonts w:ascii="Cambria Math" w:eastAsia="Times New Roman" w:hAnsi="Cambria Math" w:cs="Times New Roman"/>
                <w:color w:val="000000"/>
                <w:kern w:val="0"/>
                <w:sz w:val="28"/>
                <w:szCs w:val="28"/>
                <w:lang w:val="ru-RU"/>
                <w14:ligatures w14:val="none"/>
              </w:rPr>
              <m:t>i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kern w:val="0"/>
                <w:sz w:val="28"/>
                <w:szCs w:val="28"/>
                <w:lang w:val="ru-RU"/>
                <w14:ligatures w14:val="none"/>
              </w:rPr>
              <m:t xml:space="preserve">  </m:t>
            </m:r>
            <m:r>
              <w:rPr>
                <w:rFonts w:ascii="Cambria Math" w:eastAsia="Times New Roman" w:hAnsi="Cambria Math" w:cs="Times New Roman"/>
                <w:color w:val="000000"/>
                <w:kern w:val="0"/>
                <w:sz w:val="28"/>
                <w:szCs w:val="28"/>
                <w:lang w:val="ru-RU"/>
                <w14:ligatures w14:val="none"/>
              </w:rPr>
              <m:t>ν</m:t>
            </m:r>
          </m:sub>
          <m:sup>
            <m:r>
              <w:rPr>
                <w:rFonts w:ascii="Cambria Math" w:eastAsia="Times New Roman" w:hAnsi="Cambria Math" w:cs="Times New Roman"/>
                <w:color w:val="000000"/>
                <w:kern w:val="0"/>
                <w:sz w:val="28"/>
                <w:szCs w:val="28"/>
                <w:lang w:val="ru-RU"/>
                <w14:ligatures w14:val="none"/>
              </w:rPr>
              <m:t>t</m:t>
            </m:r>
          </m:sup>
        </m:sSubSup>
        <m:r>
          <m:rPr>
            <m:sty m:val="p"/>
          </m:rPr>
          <w:rPr>
            <w:rFonts w:ascii="Cambria Math" w:eastAsia="Times New Roman" w:hAnsi="Cambria Math" w:cs="Times New Roman"/>
            <w:color w:val="000000"/>
            <w:kern w:val="0"/>
            <w:sz w:val="28"/>
            <w:szCs w:val="28"/>
            <w:lang w:val="ru-RU"/>
            <w14:ligatures w14:val="none"/>
          </w:rPr>
          <m:t>=</m:t>
        </m:r>
        <m:nary>
          <m:naryPr>
            <m:chr m:val="∑"/>
            <m:limLoc m:val="subSup"/>
            <m:supHide m:val="1"/>
            <m:ctrlPr>
              <w:rPr>
                <w:rFonts w:ascii="Cambria Math" w:eastAsia="Times New Roman" w:hAnsi="Cambria Math" w:cs="Times New Roman"/>
                <w:color w:val="000000"/>
                <w:kern w:val="0"/>
                <w:sz w:val="28"/>
                <w:szCs w:val="28"/>
                <w:lang w:val="ru-RU"/>
                <w14:ligatures w14:val="none"/>
              </w:rPr>
            </m:ctrlPr>
          </m:naryPr>
          <m:sub>
            <m:r>
              <w:rPr>
                <w:rFonts w:ascii="Cambria Math" w:eastAsia="Times New Roman" w:hAnsi="Cambria Math" w:cs="Times New Roman"/>
                <w:color w:val="000000"/>
                <w:kern w:val="0"/>
                <w:sz w:val="28"/>
                <w:szCs w:val="28"/>
                <w:lang w:val="ru-RU"/>
                <w14:ligatures w14:val="none"/>
              </w:rPr>
              <m:t>ν</m:t>
            </m:r>
          </m:sub>
          <m:sup/>
          <m:e>
            <m:sSubSup>
              <m:sSubSupPr>
                <m:ctrlPr>
                  <w:rPr>
                    <w:rFonts w:ascii="Cambria Math" w:eastAsia="Times New Roman" w:hAnsi="Cambria Math" w:cs="Times New Roman"/>
                    <w:color w:val="000000"/>
                    <w:kern w:val="0"/>
                    <w:sz w:val="28"/>
                    <w:szCs w:val="28"/>
                    <w:lang w:val="ru-RU"/>
                    <w14:ligatures w14:val="none"/>
                  </w:rPr>
                </m:ctrlPr>
              </m:sSubSupPr>
              <m:e>
                <m:r>
                  <w:rPr>
                    <w:rFonts w:ascii="Cambria Math" w:eastAsia="Times New Roman" w:hAnsi="Cambria Math" w:cs="Times New Roman"/>
                    <w:color w:val="000000"/>
                    <w:kern w:val="0"/>
                    <w:sz w:val="28"/>
                    <w:szCs w:val="28"/>
                    <w:lang w:val="ru-RU"/>
                    <w14:ligatures w14:val="none"/>
                  </w:rPr>
                  <m:t>a</m:t>
                </m:r>
              </m:e>
              <m:sub>
                <m:acc>
                  <m:accPr>
                    <m:ctrlPr>
                      <w:rPr>
                        <w:rFonts w:ascii="Cambria Math" w:eastAsia="Times New Roman" w:hAnsi="Cambria Math" w:cs="Times New Roman"/>
                        <w:color w:val="000000"/>
                        <w:kern w:val="0"/>
                        <w:sz w:val="28"/>
                        <w:szCs w:val="28"/>
                        <w:lang w:val="ru-RU"/>
                        <w14:ligatures w14:val="none"/>
                      </w:rPr>
                    </m:ctrlPr>
                  </m:acc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kern w:val="0"/>
                        <w:sz w:val="28"/>
                        <w:szCs w:val="28"/>
                        <w:lang w:val="ru-RU"/>
                        <w14:ligatures w14:val="none"/>
                      </w:rPr>
                      <m:t>i</m:t>
                    </m:r>
                  </m:e>
                </m:acc>
                <m:r>
                  <w:rPr>
                    <w:rFonts w:ascii="Cambria Math" w:eastAsia="Times New Roman" w:hAnsi="Cambria Math" w:cs="Times New Roman"/>
                    <w:color w:val="000000"/>
                    <w:kern w:val="0"/>
                    <w:sz w:val="28"/>
                    <w:szCs w:val="28"/>
                    <w:lang w:val="ru-RU"/>
                    <w14:ligatures w14:val="none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kern w:val="0"/>
                    <w:sz w:val="28"/>
                    <w:szCs w:val="28"/>
                    <w:lang w:val="ru-RU"/>
                    <w14:ligatures w14:val="none"/>
                  </w:rPr>
                  <m:t xml:space="preserve">  </m:t>
                </m:r>
                <m:r>
                  <w:rPr>
                    <w:rFonts w:ascii="Cambria Math" w:eastAsia="Times New Roman" w:hAnsi="Cambria Math" w:cs="Times New Roman"/>
                    <w:color w:val="000000"/>
                    <w:kern w:val="0"/>
                    <w:sz w:val="28"/>
                    <w:szCs w:val="28"/>
                    <w:lang w:val="ru-RU"/>
                    <w14:ligatures w14:val="none"/>
                  </w:rPr>
                  <m:t>ν</m:t>
                </m:r>
              </m:sub>
              <m:sup>
                <m:r>
                  <w:rPr>
                    <w:rFonts w:ascii="Cambria Math" w:eastAsia="Times New Roman" w:hAnsi="Cambria Math" w:cs="Times New Roman"/>
                    <w:color w:val="000000"/>
                    <w:kern w:val="0"/>
                    <w:sz w:val="28"/>
                    <w:szCs w:val="28"/>
                    <w:lang w:val="ru-RU"/>
                    <w14:ligatures w14:val="none"/>
                  </w:rPr>
                  <m:t>t</m:t>
                </m:r>
              </m:sup>
            </m:sSubSup>
            <m:sSubSup>
              <m:sSubSupPr>
                <m:ctrlPr>
                  <w:rPr>
                    <w:rFonts w:ascii="Cambria Math" w:eastAsia="Times New Roman" w:hAnsi="Cambria Math" w:cs="Times New Roman"/>
                    <w:color w:val="000000"/>
                    <w:kern w:val="0"/>
                    <w:sz w:val="28"/>
                    <w:szCs w:val="28"/>
                    <w:lang w:val="ru-RU"/>
                    <w14:ligatures w14:val="none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kern w:val="0"/>
                    <w:sz w:val="28"/>
                    <w:szCs w:val="28"/>
                    <w:lang w:val="ru-RU"/>
                    <w14:ligatures w14:val="none"/>
                  </w:rPr>
                  <m:t>,</m:t>
                </m:r>
                <m:acc>
                  <m:accPr>
                    <m:chr m:val="̅"/>
                    <m:ctrlPr>
                      <w:rPr>
                        <w:rFonts w:ascii="Cambria Math" w:eastAsia="Times New Roman" w:hAnsi="Cambria Math" w:cs="Times New Roman"/>
                        <w:color w:val="000000"/>
                        <w:kern w:val="0"/>
                        <w:sz w:val="28"/>
                        <w:szCs w:val="28"/>
                        <w:lang w:val="ru-RU"/>
                        <w14:ligatures w14:val="none"/>
                      </w:rPr>
                    </m:ctrlPr>
                  </m:acc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kern w:val="0"/>
                        <w:sz w:val="28"/>
                        <w:szCs w:val="28"/>
                        <w:lang w:val="ru-RU"/>
                        <w14:ligatures w14:val="none"/>
                      </w:rPr>
                      <m:t>m</m:t>
                    </m:r>
                  </m:e>
                </m:acc>
              </m:e>
              <m:sub>
                <m:acc>
                  <m:accPr>
                    <m:ctrlPr>
                      <w:rPr>
                        <w:rFonts w:ascii="Cambria Math" w:eastAsia="Times New Roman" w:hAnsi="Cambria Math" w:cs="Times New Roman"/>
                        <w:color w:val="000000"/>
                        <w:kern w:val="0"/>
                        <w:sz w:val="28"/>
                        <w:szCs w:val="28"/>
                        <w:lang w:val="ru-RU"/>
                        <w14:ligatures w14:val="none"/>
                      </w:rPr>
                    </m:ctrlPr>
                  </m:acc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kern w:val="0"/>
                        <w:sz w:val="28"/>
                        <w:szCs w:val="28"/>
                        <w:lang w:val="ru-RU"/>
                        <w14:ligatures w14:val="none"/>
                      </w:rPr>
                      <m:t>i</m:t>
                    </m:r>
                  </m:e>
                </m:acc>
                <m:r>
                  <w:rPr>
                    <w:rFonts w:ascii="Cambria Math" w:eastAsia="Times New Roman" w:hAnsi="Cambria Math" w:cs="Times New Roman"/>
                    <w:color w:val="000000"/>
                    <w:kern w:val="0"/>
                    <w:sz w:val="28"/>
                    <w:szCs w:val="28"/>
                    <w:lang w:val="ru-RU"/>
                    <w14:ligatures w14:val="none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kern w:val="0"/>
                    <w:sz w:val="28"/>
                    <w:szCs w:val="28"/>
                    <w:lang w:val="ru-RU"/>
                    <w14:ligatures w14:val="none"/>
                  </w:rPr>
                  <m:t xml:space="preserve">  </m:t>
                </m:r>
                <m:r>
                  <w:rPr>
                    <w:rFonts w:ascii="Cambria Math" w:eastAsia="Times New Roman" w:hAnsi="Cambria Math" w:cs="Times New Roman"/>
                    <w:color w:val="000000"/>
                    <w:kern w:val="0"/>
                    <w:sz w:val="28"/>
                    <w:szCs w:val="28"/>
                    <w:lang w:val="ru-RU"/>
                    <w14:ligatures w14:val="none"/>
                  </w:rPr>
                  <m:t>ν</m:t>
                </m:r>
              </m:sub>
              <m:sup>
                <m:r>
                  <w:rPr>
                    <w:rFonts w:ascii="Cambria Math" w:eastAsia="Times New Roman" w:hAnsi="Cambria Math" w:cs="Times New Roman"/>
                    <w:color w:val="000000"/>
                    <w:kern w:val="0"/>
                    <w:sz w:val="28"/>
                    <w:szCs w:val="28"/>
                    <w:lang w:val="ru-RU"/>
                    <w14:ligatures w14:val="none"/>
                  </w:rPr>
                  <m:t>t</m:t>
                </m:r>
              </m:sup>
            </m:sSubSup>
          </m:e>
        </m:nary>
        <m:r>
          <m:rPr>
            <m:sty m:val="p"/>
          </m:rPr>
          <w:rPr>
            <w:rFonts w:ascii="Cambria Math" w:eastAsia="Times New Roman" w:hAnsi="Cambria Math" w:cs="Times New Roman"/>
            <w:color w:val="000000"/>
            <w:kern w:val="0"/>
            <w:sz w:val="28"/>
            <w:szCs w:val="28"/>
            <w:lang w:val="ru-RU"/>
            <w14:ligatures w14:val="none"/>
          </w:rPr>
          <m:t>-</m:t>
        </m:r>
      </m:oMath>
      <w:r w:rsidR="00C526F2" w:rsidRPr="001F40B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/>
          <w14:ligatures w14:val="none"/>
        </w:rPr>
        <w:t xml:space="preserve"> коэффициент политической обстановки, где </w:t>
      </w:r>
      <m:oMath>
        <m:sSubSup>
          <m:sSubSupPr>
            <m:ctrlPr>
              <w:rPr>
                <w:rFonts w:ascii="Cambria Math" w:eastAsia="Times New Roman" w:hAnsi="Cambria Math" w:cs="Times New Roman"/>
                <w:color w:val="000000"/>
                <w:kern w:val="0"/>
                <w:sz w:val="28"/>
                <w:szCs w:val="28"/>
                <w:lang w:val="ru-RU"/>
                <w14:ligatures w14:val="none"/>
              </w:rPr>
            </m:ctrlPr>
          </m:sSubSupPr>
          <m:e>
            <m:r>
              <w:rPr>
                <w:rFonts w:ascii="Cambria Math" w:eastAsia="Times New Roman" w:hAnsi="Cambria Math" w:cs="Times New Roman"/>
                <w:color w:val="000000"/>
                <w:kern w:val="0"/>
                <w:sz w:val="28"/>
                <w:szCs w:val="28"/>
                <w:lang w:val="ru-RU"/>
                <w14:ligatures w14:val="none"/>
              </w:rPr>
              <m:t>Q</m:t>
            </m:r>
          </m:e>
          <m:sub>
            <m:acc>
              <m:accPr>
                <m:ctrlPr>
                  <w:rPr>
                    <w:rFonts w:ascii="Cambria Math" w:eastAsia="Times New Roman" w:hAnsi="Cambria Math" w:cs="Times New Roman"/>
                    <w:color w:val="000000"/>
                    <w:kern w:val="0"/>
                    <w:sz w:val="28"/>
                    <w:szCs w:val="28"/>
                    <w:lang w:val="ru-RU"/>
                    <w14:ligatures w14:val="none"/>
                  </w:rPr>
                </m:ctrlPr>
              </m:accPr>
              <m:e>
                <m:r>
                  <w:rPr>
                    <w:rFonts w:ascii="Cambria Math" w:eastAsia="Times New Roman" w:hAnsi="Cambria Math" w:cs="Times New Roman"/>
                    <w:color w:val="000000"/>
                    <w:kern w:val="0"/>
                    <w:sz w:val="28"/>
                    <w:szCs w:val="28"/>
                    <w:lang w:val="ru-RU"/>
                    <w14:ligatures w14:val="none"/>
                  </w:rPr>
                  <m:t>i</m:t>
                </m:r>
              </m:e>
            </m:acc>
            <m:r>
              <w:rPr>
                <w:rFonts w:ascii="Cambria Math" w:eastAsia="Times New Roman" w:hAnsi="Cambria Math" w:cs="Times New Roman"/>
                <w:color w:val="000000"/>
                <w:kern w:val="0"/>
                <w:sz w:val="28"/>
                <w:szCs w:val="28"/>
                <w:lang w:val="ru-RU"/>
                <w14:ligatures w14:val="none"/>
              </w:rPr>
              <m:t>i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kern w:val="0"/>
                <w:sz w:val="28"/>
                <w:szCs w:val="28"/>
                <w:lang w:val="ru-RU"/>
                <w14:ligatures w14:val="none"/>
              </w:rPr>
              <m:t xml:space="preserve">  </m:t>
            </m:r>
            <m:r>
              <w:rPr>
                <w:rFonts w:ascii="Cambria Math" w:eastAsia="Times New Roman" w:hAnsi="Cambria Math" w:cs="Times New Roman"/>
                <w:color w:val="000000"/>
                <w:kern w:val="0"/>
                <w:sz w:val="28"/>
                <w:szCs w:val="28"/>
                <w:lang w:val="ru-RU"/>
                <w14:ligatures w14:val="none"/>
              </w:rPr>
              <m:t>ν</m:t>
            </m:r>
          </m:sub>
          <m:sup>
            <m:r>
              <w:rPr>
                <w:rFonts w:ascii="Cambria Math" w:eastAsia="Times New Roman" w:hAnsi="Cambria Math" w:cs="Times New Roman"/>
                <w:color w:val="000000"/>
                <w:kern w:val="0"/>
                <w:sz w:val="28"/>
                <w:szCs w:val="28"/>
                <w:lang w:val="ru-RU"/>
                <w14:ligatures w14:val="none"/>
              </w:rPr>
              <m:t>t</m:t>
            </m:r>
          </m:sup>
        </m:sSubSup>
        <m:r>
          <m:rPr>
            <m:sty m:val="p"/>
          </m:rPr>
          <w:rPr>
            <w:rFonts w:ascii="Cambria Math" w:eastAsia="Times New Roman" w:hAnsi="Cambria Math" w:cs="Times New Roman"/>
            <w:color w:val="000000"/>
            <w:kern w:val="0"/>
            <w:sz w:val="28"/>
            <w:szCs w:val="28"/>
            <w:lang w:val="ru-RU"/>
            <w14:ligatures w14:val="none"/>
          </w:rPr>
          <m:t>=</m:t>
        </m:r>
        <m:d>
          <m:dPr>
            <m:begChr m:val="["/>
            <m:endChr m:val="]"/>
            <m:ctrlPr>
              <w:rPr>
                <w:rFonts w:ascii="Cambria Math" w:eastAsia="Times New Roman" w:hAnsi="Cambria Math" w:cs="Times New Roman"/>
                <w:color w:val="000000"/>
                <w:kern w:val="0"/>
                <w:sz w:val="28"/>
                <w:szCs w:val="28"/>
                <w:lang w:val="ru-RU"/>
                <w14:ligatures w14:val="none"/>
              </w:rPr>
            </m:ctrlPr>
          </m:d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kern w:val="0"/>
                <w:sz w:val="28"/>
                <w:szCs w:val="28"/>
                <w:lang w:val="ru-RU"/>
                <w14:ligatures w14:val="none"/>
              </w:rPr>
              <m:t>0, 1</m:t>
            </m:r>
          </m:e>
        </m:d>
      </m:oMath>
      <w:r w:rsidR="00C526F2" w:rsidRPr="001F40B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/>
          <w14:ligatures w14:val="none"/>
        </w:rPr>
        <w:t xml:space="preserve">. В свою очередь, </w:t>
      </w:r>
      <m:oMath>
        <m:sSubSup>
          <m:sSubSupPr>
            <m:ctrlPr>
              <w:rPr>
                <w:rFonts w:ascii="Cambria Math" w:eastAsia="Times New Roman" w:hAnsi="Cambria Math" w:cs="Times New Roman"/>
                <w:color w:val="000000"/>
                <w:kern w:val="0"/>
                <w:sz w:val="28"/>
                <w:szCs w:val="28"/>
                <w:lang w:val="ru-RU"/>
                <w14:ligatures w14:val="none"/>
              </w:rPr>
            </m:ctrlPr>
          </m:sSubSupPr>
          <m:e>
            <m:r>
              <w:rPr>
                <w:rFonts w:ascii="Cambria Math" w:eastAsia="Times New Roman" w:hAnsi="Cambria Math" w:cs="Times New Roman"/>
                <w:color w:val="000000"/>
                <w:kern w:val="0"/>
                <w:sz w:val="28"/>
                <w:szCs w:val="28"/>
                <w:lang w:val="ru-RU"/>
                <w14:ligatures w14:val="none"/>
              </w:rPr>
              <m:t>a</m:t>
            </m:r>
          </m:e>
          <m:sub>
            <m:acc>
              <m:accPr>
                <m:ctrlPr>
                  <w:rPr>
                    <w:rFonts w:ascii="Cambria Math" w:eastAsia="Times New Roman" w:hAnsi="Cambria Math" w:cs="Times New Roman"/>
                    <w:color w:val="000000"/>
                    <w:kern w:val="0"/>
                    <w:sz w:val="28"/>
                    <w:szCs w:val="28"/>
                    <w:lang w:val="ru-RU"/>
                    <w14:ligatures w14:val="none"/>
                  </w:rPr>
                </m:ctrlPr>
              </m:accPr>
              <m:e>
                <m:r>
                  <w:rPr>
                    <w:rFonts w:ascii="Cambria Math" w:eastAsia="Times New Roman" w:hAnsi="Cambria Math" w:cs="Times New Roman"/>
                    <w:color w:val="000000"/>
                    <w:kern w:val="0"/>
                    <w:sz w:val="28"/>
                    <w:szCs w:val="28"/>
                    <w:lang w:val="ru-RU"/>
                    <w14:ligatures w14:val="none"/>
                  </w:rPr>
                  <m:t>i</m:t>
                </m:r>
              </m:e>
            </m:acc>
            <m:r>
              <w:rPr>
                <w:rFonts w:ascii="Cambria Math" w:eastAsia="Times New Roman" w:hAnsi="Cambria Math" w:cs="Times New Roman"/>
                <w:color w:val="000000"/>
                <w:kern w:val="0"/>
                <w:sz w:val="28"/>
                <w:szCs w:val="28"/>
                <w:lang w:val="ru-RU"/>
                <w14:ligatures w14:val="none"/>
              </w:rPr>
              <m:t>i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kern w:val="0"/>
                <w:sz w:val="28"/>
                <w:szCs w:val="28"/>
                <w:lang w:val="ru-RU"/>
                <w14:ligatures w14:val="none"/>
              </w:rPr>
              <m:t xml:space="preserve">  </m:t>
            </m:r>
            <m:r>
              <w:rPr>
                <w:rFonts w:ascii="Cambria Math" w:eastAsia="Times New Roman" w:hAnsi="Cambria Math" w:cs="Times New Roman"/>
                <w:color w:val="000000"/>
                <w:kern w:val="0"/>
                <w:sz w:val="28"/>
                <w:szCs w:val="28"/>
                <w:lang w:val="ru-RU"/>
                <w14:ligatures w14:val="none"/>
              </w:rPr>
              <m:t>ν</m:t>
            </m:r>
          </m:sub>
          <m:sup>
            <m:r>
              <w:rPr>
                <w:rFonts w:ascii="Cambria Math" w:eastAsia="Times New Roman" w:hAnsi="Cambria Math" w:cs="Times New Roman"/>
                <w:color w:val="000000"/>
                <w:kern w:val="0"/>
                <w:sz w:val="28"/>
                <w:szCs w:val="28"/>
                <w:lang w:val="ru-RU"/>
                <w14:ligatures w14:val="none"/>
              </w:rPr>
              <m:t>t</m:t>
            </m:r>
          </m:sup>
        </m:sSubSup>
        <m:r>
          <m:rPr>
            <m:sty m:val="p"/>
          </m:rPr>
          <w:rPr>
            <w:rFonts w:ascii="Cambria Math" w:eastAsia="Times New Roman" w:hAnsi="Cambria Math" w:cs="Times New Roman"/>
            <w:color w:val="000000"/>
            <w:kern w:val="0"/>
            <w:sz w:val="28"/>
            <w:szCs w:val="28"/>
            <w:lang w:val="ru-RU"/>
            <w14:ligatures w14:val="none"/>
          </w:rPr>
          <m:t>-</m:t>
        </m:r>
      </m:oMath>
      <w:r w:rsidR="00C526F2" w:rsidRPr="001F40B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/>
          <w14:ligatures w14:val="none"/>
        </w:rPr>
        <w:t xml:space="preserve"> оценка остроты политической обстановки, </w:t>
      </w:r>
      <m:oMath>
        <m:sSubSup>
          <m:sSubSupPr>
            <m:ctrlPr>
              <w:rPr>
                <w:rFonts w:ascii="Cambria Math" w:eastAsia="Times New Roman" w:hAnsi="Cambria Math" w:cs="Times New Roman"/>
                <w:color w:val="000000"/>
                <w:kern w:val="0"/>
                <w:sz w:val="28"/>
                <w:szCs w:val="28"/>
                <w:lang w:val="ru-RU"/>
                <w14:ligatures w14:val="none"/>
              </w:rPr>
            </m:ctrlPr>
          </m:sSubSupPr>
          <m:e>
            <m:acc>
              <m:accPr>
                <m:chr m:val="̅"/>
                <m:ctrlPr>
                  <w:rPr>
                    <w:rFonts w:ascii="Cambria Math" w:eastAsia="Times New Roman" w:hAnsi="Cambria Math" w:cs="Times New Roman"/>
                    <w:color w:val="000000"/>
                    <w:kern w:val="0"/>
                    <w:sz w:val="28"/>
                    <w:szCs w:val="28"/>
                    <w:lang w:val="ru-RU"/>
                    <w14:ligatures w14:val="none"/>
                  </w:rPr>
                </m:ctrlPr>
              </m:accPr>
              <m:e>
                <m:r>
                  <w:rPr>
                    <w:rFonts w:ascii="Cambria Math" w:eastAsia="Times New Roman" w:hAnsi="Cambria Math" w:cs="Times New Roman"/>
                    <w:color w:val="000000"/>
                    <w:kern w:val="0"/>
                    <w:sz w:val="28"/>
                    <w:szCs w:val="28"/>
                    <w:lang w:val="ru-RU"/>
                    <w14:ligatures w14:val="none"/>
                  </w:rPr>
                  <m:t>m</m:t>
                </m:r>
              </m:e>
            </m:acc>
          </m:e>
          <m:sub>
            <m:acc>
              <m:accPr>
                <m:ctrlPr>
                  <w:rPr>
                    <w:rFonts w:ascii="Cambria Math" w:eastAsia="Times New Roman" w:hAnsi="Cambria Math" w:cs="Times New Roman"/>
                    <w:color w:val="000000"/>
                    <w:kern w:val="0"/>
                    <w:sz w:val="28"/>
                    <w:szCs w:val="28"/>
                    <w:lang w:val="ru-RU"/>
                    <w14:ligatures w14:val="none"/>
                  </w:rPr>
                </m:ctrlPr>
              </m:accPr>
              <m:e>
                <m:r>
                  <w:rPr>
                    <w:rFonts w:ascii="Cambria Math" w:eastAsia="Times New Roman" w:hAnsi="Cambria Math" w:cs="Times New Roman"/>
                    <w:color w:val="000000"/>
                    <w:kern w:val="0"/>
                    <w:sz w:val="28"/>
                    <w:szCs w:val="28"/>
                    <w:lang w:val="ru-RU"/>
                    <w14:ligatures w14:val="none"/>
                  </w:rPr>
                  <m:t>i</m:t>
                </m:r>
              </m:e>
            </m:acc>
            <m:r>
              <w:rPr>
                <w:rFonts w:ascii="Cambria Math" w:eastAsia="Times New Roman" w:hAnsi="Cambria Math" w:cs="Times New Roman"/>
                <w:color w:val="000000"/>
                <w:kern w:val="0"/>
                <w:sz w:val="28"/>
                <w:szCs w:val="28"/>
                <w:lang w:val="ru-RU"/>
                <w14:ligatures w14:val="none"/>
              </w:rPr>
              <m:t>i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kern w:val="0"/>
                <w:sz w:val="28"/>
                <w:szCs w:val="28"/>
                <w:lang w:val="ru-RU"/>
                <w14:ligatures w14:val="none"/>
              </w:rPr>
              <m:t xml:space="preserve">  </m:t>
            </m:r>
            <m:r>
              <w:rPr>
                <w:rFonts w:ascii="Cambria Math" w:eastAsia="Times New Roman" w:hAnsi="Cambria Math" w:cs="Times New Roman"/>
                <w:color w:val="000000"/>
                <w:kern w:val="0"/>
                <w:sz w:val="28"/>
                <w:szCs w:val="28"/>
                <w:lang w:val="ru-RU"/>
                <w14:ligatures w14:val="none"/>
              </w:rPr>
              <m:t>ν</m:t>
            </m:r>
          </m:sub>
          <m:sup>
            <m:r>
              <w:rPr>
                <w:rFonts w:ascii="Cambria Math" w:eastAsia="Times New Roman" w:hAnsi="Cambria Math" w:cs="Times New Roman"/>
                <w:color w:val="000000"/>
                <w:kern w:val="0"/>
                <w:sz w:val="28"/>
                <w:szCs w:val="28"/>
                <w:lang w:val="ru-RU"/>
                <w14:ligatures w14:val="none"/>
              </w:rPr>
              <m:t>t</m:t>
            </m:r>
          </m:sup>
        </m:sSubSup>
        <m:r>
          <m:rPr>
            <m:sty m:val="p"/>
          </m:rPr>
          <w:rPr>
            <w:rFonts w:ascii="Cambria Math" w:eastAsia="Times New Roman" w:hAnsi="Cambria Math" w:cs="Times New Roman"/>
            <w:color w:val="000000"/>
            <w:kern w:val="0"/>
            <w:sz w:val="28"/>
            <w:szCs w:val="28"/>
            <w:lang w:val="ru-RU"/>
            <w14:ligatures w14:val="none"/>
          </w:rPr>
          <m:t>-</m:t>
        </m:r>
      </m:oMath>
      <w:r w:rsidR="00C526F2" w:rsidRPr="001F40B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/>
          <w14:ligatures w14:val="none"/>
        </w:rPr>
        <w:t xml:space="preserve"> средняя в t-м году доля респондентов на соответствующую оценку. </w:t>
      </w:r>
      <w:r w:rsidR="00157B6D" w:rsidRPr="001F40B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/>
          <w14:ligatures w14:val="none"/>
        </w:rPr>
        <w:t xml:space="preserve">Ниже приводятся данные </w:t>
      </w:r>
      <w:r w:rsidR="001F40B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/>
          <w14:ligatures w14:val="none"/>
        </w:rPr>
        <w:t>социального опроса</w:t>
      </w:r>
      <w:r w:rsidR="00157B6D" w:rsidRPr="001F40B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/>
          <w14:ligatures w14:val="none"/>
        </w:rPr>
        <w:t>, проводимом в 2021 году</w:t>
      </w:r>
      <w:r w:rsidR="001F40B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/>
          <w14:ligatures w14:val="none"/>
        </w:rPr>
        <w:t xml:space="preserve"> </w:t>
      </w:r>
      <w:r w:rsidR="002A41A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/>
          <w14:ligatures w14:val="none"/>
        </w:rPr>
        <w:t>в рамках исследовательского</w:t>
      </w:r>
      <w:r w:rsidR="001F40B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/>
          <w14:ligatures w14:val="none"/>
        </w:rPr>
        <w:t xml:space="preserve"> проекта «Протестный потенциал в Казахстане: особенности, факторы, тренды»</w:t>
      </w:r>
      <w:r w:rsidR="002A41A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/>
          <w14:ligatures w14:val="none"/>
        </w:rPr>
        <w:t xml:space="preserve">, реализованной кафедрой политологии и политических технологий </w:t>
      </w:r>
      <w:proofErr w:type="spellStart"/>
      <w:r w:rsidR="002A41A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/>
          <w14:ligatures w14:val="none"/>
        </w:rPr>
        <w:t>КазНУ</w:t>
      </w:r>
      <w:proofErr w:type="spellEnd"/>
      <w:r w:rsidR="002A41A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/>
          <w14:ligatures w14:val="none"/>
        </w:rPr>
        <w:t xml:space="preserve"> им. аль-Фараби.</w:t>
      </w:r>
    </w:p>
    <w:p w14:paraId="6974BF6E" w14:textId="77777777" w:rsidR="00157B6D" w:rsidRPr="001F40BA" w:rsidRDefault="00157B6D" w:rsidP="001F40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/>
          <w14:ligatures w14:val="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57B6D" w:rsidRPr="00D337CD" w14:paraId="77DA2EF0" w14:textId="77777777" w:rsidTr="00157B6D">
        <w:tc>
          <w:tcPr>
            <w:tcW w:w="93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4F0820" w14:textId="77777777" w:rsidR="00157B6D" w:rsidRPr="001F40BA" w:rsidRDefault="00157B6D" w:rsidP="001F40BA">
            <w:pPr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/>
                <w14:ligatures w14:val="none"/>
              </w:rPr>
            </w:pPr>
            <w:r w:rsidRPr="001F40B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/>
                <w14:ligatures w14:val="none"/>
              </w:rPr>
              <w:t>Как бы Вы охарактеризовали политическую обстановку в Казахстане?</w:t>
            </w:r>
          </w:p>
          <w:p w14:paraId="2DBAF1C7" w14:textId="2BDAF0E7" w:rsidR="00157B6D" w:rsidRPr="001F40BA" w:rsidRDefault="00157B6D" w:rsidP="001F40BA">
            <w:pPr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/>
                <w14:ligatures w14:val="none"/>
              </w:rPr>
            </w:pPr>
          </w:p>
        </w:tc>
      </w:tr>
      <w:tr w:rsidR="00157B6D" w:rsidRPr="001F40BA" w14:paraId="685494AE" w14:textId="77777777" w:rsidTr="00157B6D">
        <w:tc>
          <w:tcPr>
            <w:tcW w:w="3116" w:type="dxa"/>
            <w:tcBorders>
              <w:top w:val="single" w:sz="4" w:space="0" w:color="auto"/>
            </w:tcBorders>
          </w:tcPr>
          <w:p w14:paraId="430EBF9E" w14:textId="5D5559BB" w:rsidR="00157B6D" w:rsidRPr="001F40BA" w:rsidRDefault="00157B6D" w:rsidP="001F40BA">
            <w:pPr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/>
                <w14:ligatures w14:val="none"/>
              </w:rPr>
            </w:pPr>
            <w:r w:rsidRPr="001F40B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/>
                <w14:ligatures w14:val="none"/>
              </w:rPr>
              <w:t>Август, 2021</w:t>
            </w:r>
          </w:p>
        </w:tc>
        <w:tc>
          <w:tcPr>
            <w:tcW w:w="3117" w:type="dxa"/>
            <w:tcBorders>
              <w:top w:val="single" w:sz="4" w:space="0" w:color="auto"/>
            </w:tcBorders>
          </w:tcPr>
          <w:p w14:paraId="27D9F494" w14:textId="4CDA2DDB" w:rsidR="00157B6D" w:rsidRPr="001F40BA" w:rsidRDefault="00157B6D" w:rsidP="001F40BA">
            <w:pPr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/>
                <w14:ligatures w14:val="none"/>
              </w:rPr>
            </w:pPr>
            <w:r w:rsidRPr="001F40B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/>
                <w14:ligatures w14:val="none"/>
              </w:rPr>
              <w:t>Частота</w:t>
            </w:r>
          </w:p>
        </w:tc>
        <w:tc>
          <w:tcPr>
            <w:tcW w:w="3117" w:type="dxa"/>
            <w:tcBorders>
              <w:top w:val="single" w:sz="4" w:space="0" w:color="auto"/>
            </w:tcBorders>
          </w:tcPr>
          <w:p w14:paraId="6F88A5FC" w14:textId="75019558" w:rsidR="00157B6D" w:rsidRPr="001F40BA" w:rsidRDefault="00157B6D" w:rsidP="001F40BA">
            <w:pPr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/>
                <w14:ligatures w14:val="none"/>
              </w:rPr>
            </w:pPr>
            <w:r w:rsidRPr="001F40B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/>
                <w14:ligatures w14:val="none"/>
              </w:rPr>
              <w:t>Процент</w:t>
            </w:r>
          </w:p>
        </w:tc>
      </w:tr>
      <w:tr w:rsidR="00157B6D" w:rsidRPr="001F40BA" w14:paraId="48995DB8" w14:textId="77777777" w:rsidTr="00157B6D">
        <w:tc>
          <w:tcPr>
            <w:tcW w:w="3116" w:type="dxa"/>
          </w:tcPr>
          <w:p w14:paraId="0FD8B2DA" w14:textId="15A58C34" w:rsidR="00157B6D" w:rsidRPr="001F40BA" w:rsidRDefault="00157B6D" w:rsidP="001F40BA">
            <w:pPr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/>
                <w14:ligatures w14:val="none"/>
              </w:rPr>
            </w:pPr>
            <w:r w:rsidRPr="001F40B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/>
                <w14:ligatures w14:val="none"/>
              </w:rPr>
              <w:t>Благополучная, спокойная</w:t>
            </w:r>
          </w:p>
        </w:tc>
        <w:tc>
          <w:tcPr>
            <w:tcW w:w="3117" w:type="dxa"/>
          </w:tcPr>
          <w:p w14:paraId="07520E4B" w14:textId="0B7BC6DB" w:rsidR="00157B6D" w:rsidRPr="001F40BA" w:rsidRDefault="00157B6D" w:rsidP="001F40BA">
            <w:pPr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/>
                <w14:ligatures w14:val="none"/>
              </w:rPr>
            </w:pPr>
            <w:r w:rsidRPr="001F40B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/>
                <w14:ligatures w14:val="none"/>
              </w:rPr>
              <w:t>487</w:t>
            </w:r>
          </w:p>
        </w:tc>
        <w:tc>
          <w:tcPr>
            <w:tcW w:w="3117" w:type="dxa"/>
          </w:tcPr>
          <w:p w14:paraId="71FB1674" w14:textId="35CD3C52" w:rsidR="00157B6D" w:rsidRPr="001F40BA" w:rsidRDefault="00157B6D" w:rsidP="001F40BA">
            <w:pPr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/>
                <w14:ligatures w14:val="none"/>
              </w:rPr>
            </w:pPr>
            <w:r w:rsidRPr="001F40B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/>
                <w14:ligatures w14:val="none"/>
              </w:rPr>
              <w:t>24,4</w:t>
            </w:r>
          </w:p>
        </w:tc>
      </w:tr>
      <w:tr w:rsidR="00157B6D" w:rsidRPr="001F40BA" w14:paraId="2A51ECA1" w14:textId="77777777" w:rsidTr="00157B6D">
        <w:tc>
          <w:tcPr>
            <w:tcW w:w="3116" w:type="dxa"/>
          </w:tcPr>
          <w:p w14:paraId="3EAD462B" w14:textId="50EEA774" w:rsidR="00157B6D" w:rsidRPr="001F40BA" w:rsidRDefault="00157B6D" w:rsidP="001F40BA">
            <w:pPr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/>
                <w14:ligatures w14:val="none"/>
              </w:rPr>
            </w:pPr>
            <w:r w:rsidRPr="001F40B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/>
                <w14:ligatures w14:val="none"/>
              </w:rPr>
              <w:t xml:space="preserve">Напряженная </w:t>
            </w:r>
          </w:p>
        </w:tc>
        <w:tc>
          <w:tcPr>
            <w:tcW w:w="3117" w:type="dxa"/>
          </w:tcPr>
          <w:p w14:paraId="1869AFCC" w14:textId="0FF966E4" w:rsidR="00157B6D" w:rsidRPr="001F40BA" w:rsidRDefault="00157B6D" w:rsidP="001F40BA">
            <w:pPr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/>
                <w14:ligatures w14:val="none"/>
              </w:rPr>
            </w:pPr>
            <w:r w:rsidRPr="001F40B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/>
                <w14:ligatures w14:val="none"/>
              </w:rPr>
              <w:t>858</w:t>
            </w:r>
          </w:p>
        </w:tc>
        <w:tc>
          <w:tcPr>
            <w:tcW w:w="3117" w:type="dxa"/>
          </w:tcPr>
          <w:p w14:paraId="2989E639" w14:textId="0A2B64B7" w:rsidR="00157B6D" w:rsidRPr="001F40BA" w:rsidRDefault="00157B6D" w:rsidP="001F40BA">
            <w:pPr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/>
                <w14:ligatures w14:val="none"/>
              </w:rPr>
            </w:pPr>
            <w:r w:rsidRPr="001F40B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/>
                <w14:ligatures w14:val="none"/>
              </w:rPr>
              <w:t>42,9</w:t>
            </w:r>
          </w:p>
        </w:tc>
      </w:tr>
      <w:tr w:rsidR="00157B6D" w:rsidRPr="001F40BA" w14:paraId="51AF30D8" w14:textId="77777777" w:rsidTr="00157B6D">
        <w:tc>
          <w:tcPr>
            <w:tcW w:w="3116" w:type="dxa"/>
          </w:tcPr>
          <w:p w14:paraId="23EFA0C0" w14:textId="6E475ED1" w:rsidR="00157B6D" w:rsidRPr="001F40BA" w:rsidRDefault="00157B6D" w:rsidP="001F40BA">
            <w:pPr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/>
                <w14:ligatures w14:val="none"/>
              </w:rPr>
            </w:pPr>
            <w:r w:rsidRPr="001F40B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/>
                <w14:ligatures w14:val="none"/>
              </w:rPr>
              <w:t>Критическая, взрывоопасная</w:t>
            </w:r>
          </w:p>
        </w:tc>
        <w:tc>
          <w:tcPr>
            <w:tcW w:w="3117" w:type="dxa"/>
          </w:tcPr>
          <w:p w14:paraId="3AF6AB6F" w14:textId="615C8DD6" w:rsidR="00157B6D" w:rsidRPr="001F40BA" w:rsidRDefault="00157B6D" w:rsidP="001F40BA">
            <w:pPr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/>
                <w14:ligatures w14:val="none"/>
              </w:rPr>
            </w:pPr>
            <w:r w:rsidRPr="001F40B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/>
                <w14:ligatures w14:val="none"/>
              </w:rPr>
              <w:t>341</w:t>
            </w:r>
          </w:p>
        </w:tc>
        <w:tc>
          <w:tcPr>
            <w:tcW w:w="3117" w:type="dxa"/>
          </w:tcPr>
          <w:p w14:paraId="241B9851" w14:textId="09C332C3" w:rsidR="00157B6D" w:rsidRPr="001F40BA" w:rsidRDefault="00157B6D" w:rsidP="001F40BA">
            <w:pPr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/>
                <w14:ligatures w14:val="none"/>
              </w:rPr>
            </w:pPr>
            <w:r w:rsidRPr="001F40B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/>
                <w14:ligatures w14:val="none"/>
              </w:rPr>
              <w:t>17,1</w:t>
            </w:r>
          </w:p>
        </w:tc>
      </w:tr>
      <w:tr w:rsidR="00157B6D" w:rsidRPr="001F40BA" w14:paraId="723B8484" w14:textId="77777777" w:rsidTr="00157B6D">
        <w:tc>
          <w:tcPr>
            <w:tcW w:w="3116" w:type="dxa"/>
          </w:tcPr>
          <w:p w14:paraId="48F1AB01" w14:textId="1E6DF5E0" w:rsidR="00157B6D" w:rsidRPr="001F40BA" w:rsidRDefault="00157B6D" w:rsidP="001F40BA">
            <w:pPr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/>
                <w14:ligatures w14:val="none"/>
              </w:rPr>
            </w:pPr>
            <w:r w:rsidRPr="001F40B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/>
                <w14:ligatures w14:val="none"/>
              </w:rPr>
              <w:t>Затрудняюсь ответить</w:t>
            </w:r>
          </w:p>
        </w:tc>
        <w:tc>
          <w:tcPr>
            <w:tcW w:w="3117" w:type="dxa"/>
          </w:tcPr>
          <w:p w14:paraId="7A3A2BB6" w14:textId="1FCC926C" w:rsidR="00157B6D" w:rsidRPr="001F40BA" w:rsidRDefault="00157B6D" w:rsidP="001F40BA">
            <w:pPr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/>
                <w14:ligatures w14:val="none"/>
              </w:rPr>
            </w:pPr>
            <w:r w:rsidRPr="001F40B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/>
                <w14:ligatures w14:val="none"/>
              </w:rPr>
              <w:t>312</w:t>
            </w:r>
          </w:p>
        </w:tc>
        <w:tc>
          <w:tcPr>
            <w:tcW w:w="3117" w:type="dxa"/>
          </w:tcPr>
          <w:p w14:paraId="24ABE9F8" w14:textId="08857C20" w:rsidR="00157B6D" w:rsidRPr="001F40BA" w:rsidRDefault="00157B6D" w:rsidP="001F40BA">
            <w:pPr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/>
                <w14:ligatures w14:val="none"/>
              </w:rPr>
            </w:pPr>
            <w:r w:rsidRPr="001F40B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/>
                <w14:ligatures w14:val="none"/>
              </w:rPr>
              <w:t>15,6</w:t>
            </w:r>
          </w:p>
        </w:tc>
      </w:tr>
      <w:tr w:rsidR="00157B6D" w:rsidRPr="001F40BA" w14:paraId="4C0B656F" w14:textId="77777777" w:rsidTr="00157B6D">
        <w:tc>
          <w:tcPr>
            <w:tcW w:w="3116" w:type="dxa"/>
          </w:tcPr>
          <w:p w14:paraId="7057A959" w14:textId="451E82FD" w:rsidR="00157B6D" w:rsidRPr="001F40BA" w:rsidRDefault="00157B6D" w:rsidP="001F40BA">
            <w:pPr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/>
                <w14:ligatures w14:val="none"/>
              </w:rPr>
            </w:pPr>
            <w:r w:rsidRPr="001F40B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/>
                <w14:ligatures w14:val="none"/>
              </w:rPr>
              <w:t>Итого</w:t>
            </w:r>
          </w:p>
        </w:tc>
        <w:tc>
          <w:tcPr>
            <w:tcW w:w="3117" w:type="dxa"/>
          </w:tcPr>
          <w:p w14:paraId="6E089CA9" w14:textId="71AB1B73" w:rsidR="00157B6D" w:rsidRPr="001F40BA" w:rsidRDefault="00157B6D" w:rsidP="001F40BA">
            <w:pPr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/>
                <w14:ligatures w14:val="none"/>
              </w:rPr>
            </w:pPr>
            <w:r w:rsidRPr="001F40B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/>
                <w14:ligatures w14:val="none"/>
              </w:rPr>
              <w:t>1999</w:t>
            </w:r>
          </w:p>
        </w:tc>
        <w:tc>
          <w:tcPr>
            <w:tcW w:w="3117" w:type="dxa"/>
          </w:tcPr>
          <w:p w14:paraId="5B6EFDCC" w14:textId="616B5927" w:rsidR="00157B6D" w:rsidRPr="001F40BA" w:rsidRDefault="00157B6D" w:rsidP="001F40BA">
            <w:pPr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/>
                <w14:ligatures w14:val="none"/>
              </w:rPr>
            </w:pPr>
            <w:r w:rsidRPr="001F40B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/>
                <w14:ligatures w14:val="none"/>
              </w:rPr>
              <w:t>100</w:t>
            </w:r>
          </w:p>
        </w:tc>
      </w:tr>
    </w:tbl>
    <w:p w14:paraId="797D2857" w14:textId="77777777" w:rsidR="00157B6D" w:rsidRPr="001F40BA" w:rsidRDefault="00157B6D" w:rsidP="001F40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/>
          <w14:ligatures w14:val="none"/>
        </w:rPr>
      </w:pPr>
    </w:p>
    <w:p w14:paraId="429E6AB0" w14:textId="280E3BDB" w:rsidR="00C526F2" w:rsidRPr="001F40BA" w:rsidRDefault="00157B6D" w:rsidP="001F40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/>
          <w14:ligatures w14:val="none"/>
        </w:rPr>
      </w:pPr>
      <w:r w:rsidRPr="001F40B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/>
          <w14:ligatures w14:val="none"/>
        </w:rPr>
        <w:t xml:space="preserve">Взяв в расчет эти данные и произведя соответствующие вычисления, получаем значение </w:t>
      </w:r>
      <m:oMath>
        <m:sSubSup>
          <m:sSubSupPr>
            <m:ctrlPr>
              <w:rPr>
                <w:rFonts w:ascii="Cambria Math" w:eastAsia="Times New Roman" w:hAnsi="Cambria Math" w:cs="Times New Roman"/>
                <w:color w:val="000000"/>
                <w:kern w:val="0"/>
                <w:sz w:val="28"/>
                <w:szCs w:val="28"/>
                <w:lang w:val="ru-RU"/>
                <w14:ligatures w14:val="none"/>
              </w:rPr>
            </m:ctrlPr>
          </m:sSubSupPr>
          <m:e>
            <m:r>
              <w:rPr>
                <w:rFonts w:ascii="Cambria Math" w:eastAsia="Times New Roman" w:hAnsi="Cambria Math" w:cs="Times New Roman"/>
                <w:color w:val="000000"/>
                <w:kern w:val="0"/>
                <w:sz w:val="28"/>
                <w:szCs w:val="28"/>
                <w:lang w:val="ru-RU"/>
                <w14:ligatures w14:val="none"/>
              </w:rPr>
              <m:t>Q</m:t>
            </m:r>
          </m:e>
          <m:sub>
            <m:acc>
              <m:accPr>
                <m:ctrlPr>
                  <w:rPr>
                    <w:rFonts w:ascii="Cambria Math" w:eastAsia="Times New Roman" w:hAnsi="Cambria Math" w:cs="Times New Roman"/>
                    <w:color w:val="000000"/>
                    <w:kern w:val="0"/>
                    <w:sz w:val="28"/>
                    <w:szCs w:val="28"/>
                    <w:lang w:val="ru-RU"/>
                    <w14:ligatures w14:val="none"/>
                  </w:rPr>
                </m:ctrlPr>
              </m:accPr>
              <m:e>
                <m:r>
                  <w:rPr>
                    <w:rFonts w:ascii="Cambria Math" w:eastAsia="Times New Roman" w:hAnsi="Cambria Math" w:cs="Times New Roman"/>
                    <w:color w:val="000000"/>
                    <w:kern w:val="0"/>
                    <w:sz w:val="28"/>
                    <w:szCs w:val="28"/>
                    <w:lang w:val="ru-RU"/>
                    <w14:ligatures w14:val="none"/>
                  </w:rPr>
                  <m:t>i</m:t>
                </m:r>
              </m:e>
            </m:acc>
            <m:r>
              <w:rPr>
                <w:rFonts w:ascii="Cambria Math" w:eastAsia="Times New Roman" w:hAnsi="Cambria Math" w:cs="Times New Roman"/>
                <w:color w:val="000000"/>
                <w:kern w:val="0"/>
                <w:sz w:val="28"/>
                <w:szCs w:val="28"/>
                <w:lang w:val="ru-RU"/>
                <w14:ligatures w14:val="none"/>
              </w:rPr>
              <m:t>i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kern w:val="0"/>
                <w:sz w:val="28"/>
                <w:szCs w:val="28"/>
                <w:lang w:val="ru-RU"/>
                <w14:ligatures w14:val="none"/>
              </w:rPr>
              <m:t xml:space="preserve">  </m:t>
            </m:r>
            <m:r>
              <w:rPr>
                <w:rFonts w:ascii="Cambria Math" w:eastAsia="Times New Roman" w:hAnsi="Cambria Math" w:cs="Times New Roman"/>
                <w:color w:val="000000"/>
                <w:kern w:val="0"/>
                <w:sz w:val="28"/>
                <w:szCs w:val="28"/>
                <w:lang w:val="ru-RU"/>
                <w14:ligatures w14:val="none"/>
              </w:rPr>
              <m:t>ν</m:t>
            </m:r>
          </m:sub>
          <m:sup>
            <m:r>
              <w:rPr>
                <w:rFonts w:ascii="Cambria Math" w:eastAsia="Times New Roman" w:hAnsi="Cambria Math" w:cs="Times New Roman"/>
                <w:color w:val="000000"/>
                <w:kern w:val="0"/>
                <w:sz w:val="28"/>
                <w:szCs w:val="28"/>
                <w:lang w:val="ru-RU"/>
                <w14:ligatures w14:val="none"/>
              </w:rPr>
              <m:t>t</m:t>
            </m:r>
          </m:sup>
        </m:sSubSup>
        <m:r>
          <m:rPr>
            <m:sty m:val="p"/>
          </m:rPr>
          <w:rPr>
            <w:rFonts w:ascii="Cambria Math" w:eastAsia="Times New Roman" w:hAnsi="Cambria Math" w:cs="Times New Roman"/>
            <w:color w:val="000000"/>
            <w:kern w:val="0"/>
            <w:sz w:val="28"/>
            <w:szCs w:val="28"/>
            <w:lang w:val="ru-RU"/>
            <w14:ligatures w14:val="none"/>
          </w:rPr>
          <m:t>=0.29</m:t>
        </m:r>
      </m:oMath>
      <w:r w:rsidR="00C526F2" w:rsidRPr="001F40B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/>
          <w14:ligatures w14:val="none"/>
        </w:rPr>
        <w:t>, что в заданных условиях является благоприятной пол</w:t>
      </w:r>
      <w:proofErr w:type="spellStart"/>
      <w:r w:rsidRPr="001F40B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/>
          <w14:ligatures w14:val="none"/>
        </w:rPr>
        <w:t>и</w:t>
      </w:r>
      <w:r w:rsidR="00C526F2" w:rsidRPr="001F40B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/>
          <w14:ligatures w14:val="none"/>
        </w:rPr>
        <w:t>тической</w:t>
      </w:r>
      <w:proofErr w:type="spellEnd"/>
      <w:r w:rsidR="00C526F2" w:rsidRPr="001F40B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/>
          <w14:ligatures w14:val="none"/>
        </w:rPr>
        <w:t xml:space="preserve"> обстановкой. Однако, как мы видим, что</w:t>
      </w:r>
      <w:r w:rsidRPr="001F40B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/>
          <w14:ligatures w14:val="none"/>
        </w:rPr>
        <w:t xml:space="preserve"> за</w:t>
      </w:r>
      <w:r w:rsidR="00C526F2" w:rsidRPr="001F40B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/>
          <w14:ligatures w14:val="none"/>
        </w:rPr>
        <w:t xml:space="preserve"> один из параметров </w:t>
      </w:r>
      <m:oMath>
        <m:sSubSup>
          <m:sSubSupPr>
            <m:ctrlPr>
              <w:rPr>
                <w:rFonts w:ascii="Cambria Math" w:eastAsia="Times New Roman" w:hAnsi="Cambria Math" w:cs="Times New Roman"/>
                <w:color w:val="000000"/>
                <w:kern w:val="0"/>
                <w:sz w:val="28"/>
                <w:szCs w:val="28"/>
                <w:lang w:val="ru-RU"/>
                <w14:ligatures w14:val="none"/>
              </w:rPr>
            </m:ctrlPr>
          </m:sSubSupPr>
          <m:e>
            <m:r>
              <w:rPr>
                <w:rFonts w:ascii="Cambria Math" w:eastAsia="Times New Roman" w:hAnsi="Cambria Math" w:cs="Times New Roman"/>
                <w:color w:val="000000"/>
                <w:kern w:val="0"/>
                <w:sz w:val="28"/>
                <w:szCs w:val="28"/>
                <w:lang w:val="ru-RU"/>
                <w14:ligatures w14:val="none"/>
              </w:rPr>
              <m:t>a</m:t>
            </m:r>
          </m:e>
          <m:sub>
            <m:acc>
              <m:accPr>
                <m:ctrlPr>
                  <w:rPr>
                    <w:rFonts w:ascii="Cambria Math" w:eastAsia="Times New Roman" w:hAnsi="Cambria Math" w:cs="Times New Roman"/>
                    <w:color w:val="000000"/>
                    <w:kern w:val="0"/>
                    <w:sz w:val="28"/>
                    <w:szCs w:val="28"/>
                    <w:lang w:val="ru-RU"/>
                    <w14:ligatures w14:val="none"/>
                  </w:rPr>
                </m:ctrlPr>
              </m:accPr>
              <m:e>
                <m:r>
                  <w:rPr>
                    <w:rFonts w:ascii="Cambria Math" w:eastAsia="Times New Roman" w:hAnsi="Cambria Math" w:cs="Times New Roman"/>
                    <w:color w:val="000000"/>
                    <w:kern w:val="0"/>
                    <w:sz w:val="28"/>
                    <w:szCs w:val="28"/>
                    <w:lang w:val="ru-RU"/>
                    <w14:ligatures w14:val="none"/>
                  </w:rPr>
                  <m:t>i</m:t>
                </m:r>
              </m:e>
            </m:acc>
            <m:r>
              <w:rPr>
                <w:rFonts w:ascii="Cambria Math" w:eastAsia="Times New Roman" w:hAnsi="Cambria Math" w:cs="Times New Roman"/>
                <w:color w:val="000000"/>
                <w:kern w:val="0"/>
                <w:sz w:val="28"/>
                <w:szCs w:val="28"/>
                <w:lang w:val="ru-RU"/>
                <w14:ligatures w14:val="none"/>
              </w:rPr>
              <m:t>i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kern w:val="0"/>
                <w:sz w:val="28"/>
                <w:szCs w:val="28"/>
                <w:lang w:val="ru-RU"/>
                <w14:ligatures w14:val="none"/>
              </w:rPr>
              <m:t xml:space="preserve">  </m:t>
            </m:r>
            <m:r>
              <w:rPr>
                <w:rFonts w:ascii="Cambria Math" w:eastAsia="Times New Roman" w:hAnsi="Cambria Math" w:cs="Times New Roman"/>
                <w:color w:val="000000"/>
                <w:kern w:val="0"/>
                <w:sz w:val="28"/>
                <w:szCs w:val="28"/>
                <w:lang w:val="ru-RU"/>
                <w14:ligatures w14:val="none"/>
              </w:rPr>
              <m:t>ν</m:t>
            </m:r>
          </m:sub>
          <m:sup>
            <m:r>
              <w:rPr>
                <w:rFonts w:ascii="Cambria Math" w:eastAsia="Times New Roman" w:hAnsi="Cambria Math" w:cs="Times New Roman"/>
                <w:color w:val="000000"/>
                <w:kern w:val="0"/>
                <w:sz w:val="28"/>
                <w:szCs w:val="28"/>
                <w:lang w:val="ru-RU"/>
                <w14:ligatures w14:val="none"/>
              </w:rPr>
              <m:t>t</m:t>
            </m:r>
          </m:sup>
        </m:sSubSup>
        <m:r>
          <m:rPr>
            <m:sty m:val="p"/>
          </m:rPr>
          <w:rPr>
            <w:rFonts w:ascii="Cambria Math" w:eastAsia="Times New Roman" w:hAnsi="Cambria Math" w:cs="Times New Roman"/>
            <w:color w:val="000000"/>
            <w:kern w:val="0"/>
            <w:sz w:val="28"/>
            <w:szCs w:val="28"/>
            <w:lang w:val="ru-RU"/>
            <w14:ligatures w14:val="none"/>
          </w:rPr>
          <m:t>-</m:t>
        </m:r>
      </m:oMath>
      <w:r w:rsidRPr="001F40B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/>
          <w14:ligatures w14:val="none"/>
        </w:rPr>
        <w:t xml:space="preserve"> «</w:t>
      </w:r>
      <w:r w:rsidR="002A41A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/>
          <w14:ligatures w14:val="none"/>
        </w:rPr>
        <w:t>н</w:t>
      </w:r>
      <w:r w:rsidRPr="001F40B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/>
          <w14:ligatures w14:val="none"/>
        </w:rPr>
        <w:t xml:space="preserve">апряженная» проголосовали порядка 42,9% опрошенных, что не вписывается в классификацию благоприятной политической обстановки. </w:t>
      </w:r>
    </w:p>
    <w:p w14:paraId="0AA810AC" w14:textId="24B5BC9A" w:rsidR="00FF7C2B" w:rsidRPr="001F40BA" w:rsidRDefault="00FF7C2B" w:rsidP="001F40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/>
          <w14:ligatures w14:val="none"/>
        </w:rPr>
      </w:pPr>
      <w:r w:rsidRPr="001F40B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/>
          <w14:ligatures w14:val="none"/>
        </w:rPr>
        <w:t>Социальное моделирование может рассматриваться как моделирование общественных процессов, так и как изучение представленных социальных процессов на основе построения определённых моделей.</w:t>
      </w:r>
      <w:r w:rsidR="002236CD" w:rsidRPr="001F40B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/>
          <w14:ligatures w14:val="none"/>
        </w:rPr>
        <w:t xml:space="preserve"> </w:t>
      </w:r>
      <w:r w:rsidRPr="001F40B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/>
          <w14:ligatures w14:val="none"/>
        </w:rPr>
        <w:t xml:space="preserve">Сложность социального моделирования состоит в том, что общественные явления и процессы подвержены быстрым изменениям и развитию, характеризуются спецификой возникающих ситуаций и испытывают на себе субъективную волю отдельных людей и социальных групп. Поэтому необходимы различные модели, способные выполнять функции познания общественных явлений и процессов, определения путей их совершенствования, выявления </w:t>
      </w:r>
      <w:proofErr w:type="gramStart"/>
      <w:r w:rsidRPr="001F40B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/>
          <w14:ligatures w14:val="none"/>
        </w:rPr>
        <w:t>негативных тенденций</w:t>
      </w:r>
      <w:proofErr w:type="gramEnd"/>
      <w:r w:rsidRPr="001F40B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/>
          <w14:ligatures w14:val="none"/>
        </w:rPr>
        <w:t xml:space="preserve"> оказывающих </w:t>
      </w:r>
      <w:r w:rsidRPr="001F40B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/>
          <w14:ligatures w14:val="none"/>
        </w:rPr>
        <w:lastRenderedPageBreak/>
        <w:t>отрицательное воздействие на их развитие, обеспечивающих выбор альтернативных вариантов в позитивном решении возникающих проблем.</w:t>
      </w:r>
    </w:p>
    <w:p w14:paraId="6C944B62" w14:textId="3A123E45" w:rsidR="00FF7C2B" w:rsidRPr="001F40BA" w:rsidRDefault="00FF7C2B" w:rsidP="001F40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/>
          <w14:ligatures w14:val="none"/>
        </w:rPr>
      </w:pPr>
      <w:r w:rsidRPr="001F40B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/>
          <w14:ligatures w14:val="none"/>
        </w:rPr>
        <w:t xml:space="preserve">Особенностью социального моделирования является и то, что исследование должно заранее включать в себя возможное воздействие полученных результатов на поведение людей, что может повлечь за собой изменение изучаемого процесса. Для этого в социальном моделировании выделяют определённые факторы, которые оказывают влияние на жизнь людей. Изменение одного фактора в человеческих отношениях </w:t>
      </w:r>
      <w:r w:rsidR="00DE5800" w:rsidRPr="001F40B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/>
          <w14:ligatures w14:val="none"/>
        </w:rPr>
        <w:t>влечет</w:t>
      </w:r>
      <w:r w:rsidRPr="001F40B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/>
          <w14:ligatures w14:val="none"/>
        </w:rPr>
        <w:t xml:space="preserve"> за собой изменение и других факторов, что оказывает воздействие на всю социальную ситуацию в целом. В таком случае зная основные факторы, составляющие систему человеческих отношений и их взаимную обусловленность, становится возможным влиять на изменение социального объекта благодаря воздействию на один из их параметров. Это даёт возможность принимать управленческие решения, заранее апробировав их на составленных моделях и выяснить возможные последствия.</w:t>
      </w:r>
    </w:p>
    <w:p w14:paraId="101CD196" w14:textId="0A0D0A3B" w:rsidR="00FF7C2B" w:rsidRPr="001F40BA" w:rsidRDefault="00FF7C2B" w:rsidP="001F40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/>
          <w14:ligatures w14:val="none"/>
        </w:rPr>
      </w:pPr>
      <w:r w:rsidRPr="001F40B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/>
          <w14:ligatures w14:val="none"/>
        </w:rPr>
        <w:t>Социальное моделирование позволяет выяснить, возможно, ли решить, возникшую проблему, каким способом, или по какому направлению двигаться дальше, чтобы достигнуть поставленной цели. Наиболее часто социальное моделирование применяется в прогнозировании, где благодаря первому изучается вероятностное развитие каких</w:t>
      </w:r>
      <w:r w:rsidR="004F689D" w:rsidRPr="001F40B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/>
          <w14:ligatures w14:val="none"/>
        </w:rPr>
        <w:t>-</w:t>
      </w:r>
      <w:r w:rsidRPr="001F40B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/>
          <w14:ligatures w14:val="none"/>
        </w:rPr>
        <w:t>либо общественных явлений.</w:t>
      </w:r>
    </w:p>
    <w:p w14:paraId="103D2430" w14:textId="77777777" w:rsidR="00FF7C2B" w:rsidRPr="001F40BA" w:rsidRDefault="00FF7C2B" w:rsidP="001F40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/>
          <w14:ligatures w14:val="none"/>
        </w:rPr>
      </w:pPr>
    </w:p>
    <w:p w14:paraId="493068CA" w14:textId="7CBE3EEC" w:rsidR="004C7F31" w:rsidRPr="001F40BA" w:rsidRDefault="004C7F31" w:rsidP="001F40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/>
          <w14:ligatures w14:val="none"/>
        </w:rPr>
      </w:pPr>
      <w:r w:rsidRPr="001F40B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/>
          <w14:ligatures w14:val="none"/>
        </w:rPr>
        <w:t>Использованная литература</w:t>
      </w:r>
    </w:p>
    <w:p w14:paraId="4E25DD6C" w14:textId="03DAFF38" w:rsidR="004C7F31" w:rsidRPr="00195F9F" w:rsidRDefault="004C7F31" w:rsidP="001F40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/>
          <w14:ligatures w14:val="none"/>
        </w:rPr>
      </w:pPr>
      <w:r w:rsidRPr="001F40B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/>
          <w14:ligatures w14:val="none"/>
        </w:rPr>
        <w:t>1.</w:t>
      </w:r>
      <w:r w:rsidR="002A41A4" w:rsidRPr="002A41A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/>
          <w14:ligatures w14:val="none"/>
        </w:rPr>
        <w:t xml:space="preserve"> </w:t>
      </w:r>
      <w:r w:rsidRPr="001F40B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/>
          <w14:ligatures w14:val="none"/>
        </w:rPr>
        <w:t>Кун Т.</w:t>
      </w:r>
      <w:r w:rsidR="00B2677D" w:rsidRPr="001F40B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/>
          <w14:ligatures w14:val="none"/>
        </w:rPr>
        <w:t xml:space="preserve"> Структура научных революций</w:t>
      </w:r>
      <w:r w:rsidR="002A41A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/>
          <w14:ligatures w14:val="none"/>
        </w:rPr>
        <w:t xml:space="preserve">. – </w:t>
      </w:r>
      <w:r w:rsidR="00B2677D" w:rsidRPr="001F40B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/>
          <w14:ligatures w14:val="none"/>
        </w:rPr>
        <w:t>М., 1975</w:t>
      </w:r>
      <w:r w:rsidR="00195F9F" w:rsidRPr="00195F9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/>
          <w14:ligatures w14:val="none"/>
        </w:rPr>
        <w:t>.</w:t>
      </w:r>
    </w:p>
    <w:p w14:paraId="6C912E52" w14:textId="77777777" w:rsidR="00195F9F" w:rsidRDefault="004C7F31" w:rsidP="001F40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</w:pPr>
      <w:r w:rsidRPr="001F40B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/>
          <w14:ligatures w14:val="none"/>
        </w:rPr>
        <w:t>2.</w:t>
      </w:r>
      <w:r w:rsidR="002A41A4" w:rsidRPr="002A41A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/>
          <w14:ligatures w14:val="none"/>
        </w:rPr>
        <w:t xml:space="preserve"> </w:t>
      </w:r>
      <w:proofErr w:type="spellStart"/>
      <w:r w:rsidRPr="001F40B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/>
          <w14:ligatures w14:val="none"/>
        </w:rPr>
        <w:t>Медоуз</w:t>
      </w:r>
      <w:proofErr w:type="spellEnd"/>
      <w:r w:rsidRPr="001F40B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/>
          <w14:ligatures w14:val="none"/>
        </w:rPr>
        <w:t xml:space="preserve"> Д. Азбука системного мышления. М</w:t>
      </w:r>
      <w:r w:rsidRPr="001B688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.: </w:t>
      </w:r>
      <w:r w:rsidRPr="001F40B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/>
          <w14:ligatures w14:val="none"/>
        </w:rPr>
        <w:t>Бином</w:t>
      </w:r>
      <w:r w:rsidRPr="001B688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. 2010.</w:t>
      </w:r>
      <w:r w:rsidR="00195F9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 – </w:t>
      </w:r>
      <w:r w:rsidRPr="001F40B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/>
          <w14:ligatures w14:val="none"/>
        </w:rPr>
        <w:t>С</w:t>
      </w:r>
      <w:r w:rsidRPr="001B688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. 146. </w:t>
      </w:r>
    </w:p>
    <w:p w14:paraId="00388899" w14:textId="17542166" w:rsidR="004C7F31" w:rsidRPr="00D337CD" w:rsidRDefault="00195F9F" w:rsidP="001F40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3.</w:t>
      </w:r>
      <w:r w:rsidR="004C7F31" w:rsidRPr="00195F9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 Lave </w:t>
      </w:r>
      <w:r w:rsidR="004C7F31" w:rsidRPr="001F40B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/>
          <w14:ligatures w14:val="none"/>
        </w:rPr>
        <w:t>С</w:t>
      </w:r>
      <w:r w:rsidR="004C7F31" w:rsidRPr="00195F9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. A., March J. An Introduction to Models in the Social Sciences. New</w:t>
      </w:r>
      <w:r w:rsidR="004C7F31" w:rsidRPr="00D337C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/>
          <w14:ligatures w14:val="none"/>
        </w:rPr>
        <w:t xml:space="preserve"> </w:t>
      </w:r>
      <w:r w:rsidR="004C7F31" w:rsidRPr="00195F9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York</w:t>
      </w:r>
      <w:r w:rsidR="004C7F31" w:rsidRPr="00D337C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/>
          <w14:ligatures w14:val="none"/>
        </w:rPr>
        <w:t>, 1975</w:t>
      </w:r>
      <w:r w:rsidRPr="00D337C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/>
          <w14:ligatures w14:val="none"/>
        </w:rPr>
        <w:t>.</w:t>
      </w:r>
    </w:p>
    <w:p w14:paraId="52DDEDED" w14:textId="28E21F49" w:rsidR="004C7F31" w:rsidRPr="00195F9F" w:rsidRDefault="00195F9F" w:rsidP="001F40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/>
          <w14:ligatures w14:val="none"/>
        </w:rPr>
      </w:pPr>
      <w:r w:rsidRPr="00195F9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/>
          <w14:ligatures w14:val="none"/>
        </w:rPr>
        <w:t>4</w:t>
      </w:r>
      <w:r w:rsidR="00B2677D" w:rsidRPr="001F40B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/>
          <w14:ligatures w14:val="none"/>
        </w:rPr>
        <w:t>.</w:t>
      </w:r>
      <w:r w:rsidR="002A41A4" w:rsidRPr="002A41A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/>
          <w14:ligatures w14:val="none"/>
        </w:rPr>
        <w:t xml:space="preserve"> </w:t>
      </w:r>
      <w:r w:rsidR="003F1D8B" w:rsidRPr="001F40B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/>
          <w14:ligatures w14:val="none"/>
        </w:rPr>
        <w:t xml:space="preserve">Редькина </w:t>
      </w:r>
      <w:proofErr w:type="spellStart"/>
      <w:proofErr w:type="gramStart"/>
      <w:r w:rsidR="003F1D8B" w:rsidRPr="001F40B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/>
          <w14:ligatures w14:val="none"/>
        </w:rPr>
        <w:t>Н.С</w:t>
      </w:r>
      <w:proofErr w:type="spellEnd"/>
      <w:r w:rsidR="003F1D8B" w:rsidRPr="001F40B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/>
          <w14:ligatures w14:val="none"/>
        </w:rPr>
        <w:t>.</w:t>
      </w:r>
      <w:proofErr w:type="gramEnd"/>
      <w:r w:rsidR="003F1D8B" w:rsidRPr="001F40B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/>
          <w14:ligatures w14:val="none"/>
        </w:rPr>
        <w:t xml:space="preserve"> Моделирование </w:t>
      </w:r>
      <w:r w:rsidR="00493B2C" w:rsidRPr="001F40B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/>
          <w14:ligatures w14:val="none"/>
        </w:rPr>
        <w:t>как метод научного познания в библио</w:t>
      </w:r>
      <w:r w:rsidR="00890FB1" w:rsidRPr="001F40B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/>
          <w14:ligatures w14:val="none"/>
        </w:rPr>
        <w:t>тековедении.</w:t>
      </w:r>
      <w:r w:rsidR="002A41A4" w:rsidRPr="002A41A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/>
          <w14:ligatures w14:val="none"/>
        </w:rPr>
        <w:t xml:space="preserve"> – </w:t>
      </w:r>
      <w:r w:rsidR="00890FB1" w:rsidRPr="001F40B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/>
          <w14:ligatures w14:val="none"/>
        </w:rPr>
        <w:t>Новосибирск, 2016</w:t>
      </w:r>
      <w:r w:rsidRPr="00195F9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/>
          <w14:ligatures w14:val="none"/>
        </w:rPr>
        <w:t>.</w:t>
      </w:r>
    </w:p>
    <w:p w14:paraId="4B895CFC" w14:textId="2456A90C" w:rsidR="004C7F31" w:rsidRPr="00195F9F" w:rsidRDefault="00195F9F" w:rsidP="001F40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/>
          <w14:ligatures w14:val="none"/>
        </w:rPr>
      </w:pPr>
      <w:r w:rsidRPr="00195F9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/>
          <w14:ligatures w14:val="none"/>
        </w:rPr>
        <w:t>5</w:t>
      </w:r>
      <w:r w:rsidR="00F36783" w:rsidRPr="001F40B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/>
          <w14:ligatures w14:val="none"/>
        </w:rPr>
        <w:t>.</w:t>
      </w:r>
      <w:r w:rsidR="002A41A4" w:rsidRPr="002A41A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/>
          <w14:ligatures w14:val="none"/>
        </w:rPr>
        <w:t xml:space="preserve"> </w:t>
      </w:r>
      <w:r w:rsidR="00F36783" w:rsidRPr="001F40B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/>
          <w14:ligatures w14:val="none"/>
        </w:rPr>
        <w:t xml:space="preserve">Крюков </w:t>
      </w:r>
      <w:proofErr w:type="spellStart"/>
      <w:proofErr w:type="gramStart"/>
      <w:r w:rsidR="00F36783" w:rsidRPr="001F40B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/>
          <w14:ligatures w14:val="none"/>
        </w:rPr>
        <w:t>Н.А</w:t>
      </w:r>
      <w:proofErr w:type="spellEnd"/>
      <w:r w:rsidR="00F36783" w:rsidRPr="001F40B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/>
          <w14:ligatures w14:val="none"/>
        </w:rPr>
        <w:t>.</w:t>
      </w:r>
      <w:proofErr w:type="gramEnd"/>
      <w:r w:rsidR="00F36783" w:rsidRPr="001F40B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/>
          <w14:ligatures w14:val="none"/>
        </w:rPr>
        <w:t xml:space="preserve">, Крюкова </w:t>
      </w:r>
      <w:proofErr w:type="spellStart"/>
      <w:r w:rsidR="00F36783" w:rsidRPr="001F40B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/>
          <w14:ligatures w14:val="none"/>
        </w:rPr>
        <w:t>Т.В</w:t>
      </w:r>
      <w:proofErr w:type="spellEnd"/>
      <w:r w:rsidR="00F36783" w:rsidRPr="001F40B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/>
          <w14:ligatures w14:val="none"/>
        </w:rPr>
        <w:t xml:space="preserve">. </w:t>
      </w:r>
      <w:r w:rsidR="00235F95" w:rsidRPr="001F40B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/>
          <w14:ligatures w14:val="none"/>
        </w:rPr>
        <w:t xml:space="preserve">Модельные представления в конфликтологии -Вестник </w:t>
      </w:r>
      <w:proofErr w:type="spellStart"/>
      <w:r w:rsidR="00235F95" w:rsidRPr="001F40B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/>
          <w14:ligatures w14:val="none"/>
        </w:rPr>
        <w:t>С</w:t>
      </w:r>
      <w:r w:rsidR="004B1201" w:rsidRPr="001F40B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/>
          <w14:ligatures w14:val="none"/>
        </w:rPr>
        <w:t>пбГУ</w:t>
      </w:r>
      <w:proofErr w:type="spellEnd"/>
      <w:r w:rsidR="004B1201" w:rsidRPr="001F40B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/>
          <w14:ligatures w14:val="none"/>
        </w:rPr>
        <w:t>, Серия 17</w:t>
      </w:r>
      <w:r w:rsidR="001F1975" w:rsidRPr="001F40B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/>
          <w14:ligatures w14:val="none"/>
        </w:rPr>
        <w:t xml:space="preserve">, </w:t>
      </w:r>
      <w:r w:rsidR="004B1201" w:rsidRPr="001F40B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/>
          <w14:ligatures w14:val="none"/>
        </w:rPr>
        <w:t>2013</w:t>
      </w:r>
      <w:r w:rsidR="00F40F5C" w:rsidRPr="001F40B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/>
          <w14:ligatures w14:val="none"/>
        </w:rPr>
        <w:t xml:space="preserve">, </w:t>
      </w:r>
      <w:proofErr w:type="spellStart"/>
      <w:r w:rsidR="00F40F5C" w:rsidRPr="001F40B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/>
          <w14:ligatures w14:val="none"/>
        </w:rPr>
        <w:t>вып.4</w:t>
      </w:r>
      <w:proofErr w:type="spellEnd"/>
      <w:r w:rsidR="00F40F5C" w:rsidRPr="001F40B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/>
          <w14:ligatures w14:val="none"/>
        </w:rPr>
        <w:t>.</w:t>
      </w:r>
      <w:r w:rsidR="002A41A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/>
          <w14:ligatures w14:val="none"/>
        </w:rPr>
        <w:t>,</w:t>
      </w:r>
      <w:r w:rsidR="00F40F5C" w:rsidRPr="001F40B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/>
          <w14:ligatures w14:val="none"/>
        </w:rPr>
        <w:t xml:space="preserve"> </w:t>
      </w:r>
      <w:r w:rsidR="002A41A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/>
          <w14:ligatures w14:val="none"/>
        </w:rPr>
        <w:t>с</w:t>
      </w:r>
      <w:r w:rsidR="00426E2B" w:rsidRPr="001F40B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/>
          <w14:ligatures w14:val="none"/>
        </w:rPr>
        <w:t>.</w:t>
      </w:r>
      <w:r w:rsidRPr="00195F9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/>
          <w14:ligatures w14:val="none"/>
        </w:rPr>
        <w:t xml:space="preserve"> </w:t>
      </w:r>
      <w:r w:rsidR="00426E2B" w:rsidRPr="001F40B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/>
          <w14:ligatures w14:val="none"/>
        </w:rPr>
        <w:t>67-77</w:t>
      </w:r>
      <w:r w:rsidRPr="00195F9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/>
          <w14:ligatures w14:val="none"/>
        </w:rPr>
        <w:t>.</w:t>
      </w:r>
    </w:p>
    <w:p w14:paraId="39AE1A10" w14:textId="32599D8D" w:rsidR="004C7F31" w:rsidRPr="00195F9F" w:rsidRDefault="00195F9F" w:rsidP="001F40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/>
          <w14:ligatures w14:val="none"/>
        </w:rPr>
      </w:pPr>
      <w:r w:rsidRPr="00195F9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/>
          <w14:ligatures w14:val="none"/>
        </w:rPr>
        <w:t>6</w:t>
      </w:r>
      <w:r w:rsidR="00426E2B" w:rsidRPr="001F40B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/>
          <w14:ligatures w14:val="none"/>
        </w:rPr>
        <w:t>.</w:t>
      </w:r>
      <w:r w:rsidR="002A41A4" w:rsidRPr="002A41A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/>
          <w14:ligatures w14:val="none"/>
        </w:rPr>
        <w:t xml:space="preserve"> </w:t>
      </w:r>
      <w:r w:rsidR="00FF47CF" w:rsidRPr="001F40B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/>
          <w14:ligatures w14:val="none"/>
        </w:rPr>
        <w:t xml:space="preserve">Родюкова </w:t>
      </w:r>
      <w:proofErr w:type="gramStart"/>
      <w:r w:rsidR="00FF47CF" w:rsidRPr="001F40B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/>
          <w14:ligatures w14:val="none"/>
        </w:rPr>
        <w:t>Т.Н.</w:t>
      </w:r>
      <w:proofErr w:type="gramEnd"/>
      <w:r w:rsidR="00FF47CF" w:rsidRPr="001F40B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/>
          <w14:ligatures w14:val="none"/>
        </w:rPr>
        <w:t xml:space="preserve"> Специфика использования социального моделирования </w:t>
      </w:r>
      <w:r w:rsidR="00E25B51" w:rsidRPr="001F40B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/>
          <w14:ligatures w14:val="none"/>
        </w:rPr>
        <w:t>в управлении</w:t>
      </w:r>
      <w:r w:rsidR="002A41A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/>
          <w14:ligatures w14:val="none"/>
        </w:rPr>
        <w:t xml:space="preserve"> – </w:t>
      </w:r>
      <w:r w:rsidR="00E25B51" w:rsidRPr="001F40B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/>
          <w14:ligatures w14:val="none"/>
        </w:rPr>
        <w:t>Новый взгляд</w:t>
      </w:r>
      <w:r w:rsidR="00A6044E" w:rsidRPr="001F40B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/>
          <w14:ligatures w14:val="none"/>
        </w:rPr>
        <w:t>. Международный научный вестник</w:t>
      </w:r>
      <w:r w:rsidR="002A41A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/>
          <w14:ligatures w14:val="none"/>
        </w:rPr>
        <w:t>,</w:t>
      </w:r>
      <w:r w:rsidR="009A6FD2" w:rsidRPr="001F40B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/>
          <w14:ligatures w14:val="none"/>
        </w:rPr>
        <w:t xml:space="preserve"> </w:t>
      </w:r>
      <w:proofErr w:type="spellStart"/>
      <w:r w:rsidR="002A41A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/>
          <w14:ligatures w14:val="none"/>
        </w:rPr>
        <w:t>с</w:t>
      </w:r>
      <w:r w:rsidR="008E1575" w:rsidRPr="001F40B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/>
          <w14:ligatures w14:val="none"/>
        </w:rPr>
        <w:t>.154</w:t>
      </w:r>
      <w:proofErr w:type="spellEnd"/>
      <w:r w:rsidR="008E1575" w:rsidRPr="001F40B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/>
          <w14:ligatures w14:val="none"/>
        </w:rPr>
        <w:t>-163</w:t>
      </w:r>
      <w:r w:rsidRPr="00195F9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/>
          <w14:ligatures w14:val="none"/>
        </w:rPr>
        <w:t>.</w:t>
      </w:r>
    </w:p>
    <w:p w14:paraId="08EC632A" w14:textId="53148C55" w:rsidR="004C7F31" w:rsidRPr="00195F9F" w:rsidRDefault="00195F9F" w:rsidP="001F40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/>
          <w14:ligatures w14:val="none"/>
        </w:rPr>
      </w:pPr>
      <w:r w:rsidRPr="00195F9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/>
          <w14:ligatures w14:val="none"/>
        </w:rPr>
        <w:t>7</w:t>
      </w:r>
      <w:r w:rsidR="008E1575" w:rsidRPr="001F40B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/>
          <w14:ligatures w14:val="none"/>
        </w:rPr>
        <w:t>.</w:t>
      </w:r>
      <w:r w:rsidR="00D02138" w:rsidRPr="001F40B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/>
          <w14:ligatures w14:val="none"/>
        </w:rPr>
        <w:t xml:space="preserve"> Глазунов </w:t>
      </w:r>
      <w:proofErr w:type="spellStart"/>
      <w:proofErr w:type="gramStart"/>
      <w:r w:rsidR="00D02138" w:rsidRPr="001F40B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/>
          <w14:ligatures w14:val="none"/>
        </w:rPr>
        <w:t>Н.Г</w:t>
      </w:r>
      <w:proofErr w:type="spellEnd"/>
      <w:r w:rsidR="00D02138" w:rsidRPr="001F40B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/>
          <w14:ligatures w14:val="none"/>
        </w:rPr>
        <w:t>.</w:t>
      </w:r>
      <w:proofErr w:type="gramEnd"/>
      <w:r w:rsidR="00E36E60" w:rsidRPr="001F40B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/>
          <w14:ligatures w14:val="none"/>
        </w:rPr>
        <w:t xml:space="preserve"> Моделирование социальных процессов: проблемы теории и практики.</w:t>
      </w:r>
      <w:r w:rsidR="002A41A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/>
          <w14:ligatures w14:val="none"/>
        </w:rPr>
        <w:t xml:space="preserve"> </w:t>
      </w:r>
      <w:r w:rsidR="00B32016" w:rsidRPr="001F40B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/>
          <w14:ligatures w14:val="none"/>
        </w:rPr>
        <w:t>[электронный ресурс</w:t>
      </w:r>
      <w:r w:rsidR="002A41A4" w:rsidRPr="00195F9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/>
          <w14:ligatures w14:val="none"/>
        </w:rPr>
        <w:t>]</w:t>
      </w:r>
      <w:r w:rsidR="00031E81" w:rsidRPr="001F40B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/>
          <w14:ligatures w14:val="none"/>
        </w:rPr>
        <w:t>// Вектор науки ТГУ-2011 №1(15)</w:t>
      </w:r>
      <w:r w:rsidRPr="00195F9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/>
          <w14:ligatures w14:val="none"/>
        </w:rPr>
        <w:t>.</w:t>
      </w:r>
    </w:p>
    <w:p w14:paraId="07F94F94" w14:textId="1BC83C6A" w:rsidR="00157B6D" w:rsidRDefault="00195F9F" w:rsidP="001F40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/>
          <w14:ligatures w14:val="none"/>
        </w:rPr>
      </w:pPr>
      <w:r w:rsidRPr="00195F9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/>
          <w14:ligatures w14:val="none"/>
        </w:rPr>
        <w:t>8</w:t>
      </w:r>
      <w:r w:rsidR="00157B6D" w:rsidRPr="001F40B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/>
          <w14:ligatures w14:val="none"/>
        </w:rPr>
        <w:t xml:space="preserve">. Перов </w:t>
      </w:r>
      <w:proofErr w:type="spellStart"/>
      <w:proofErr w:type="gramStart"/>
      <w:r w:rsidR="00157B6D" w:rsidRPr="001F40B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/>
          <w14:ligatures w14:val="none"/>
        </w:rPr>
        <w:t>Е.В</w:t>
      </w:r>
      <w:proofErr w:type="spellEnd"/>
      <w:r w:rsidR="00157B6D" w:rsidRPr="001F40B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/>
          <w14:ligatures w14:val="none"/>
        </w:rPr>
        <w:t>.</w:t>
      </w:r>
      <w:proofErr w:type="gramEnd"/>
      <w:r w:rsidR="00157B6D" w:rsidRPr="001F40B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/>
          <w14:ligatures w14:val="none"/>
        </w:rPr>
        <w:t xml:space="preserve"> Перова М.Б. Политическая обстановка в России: субъективный образ массового сознания.</w:t>
      </w:r>
    </w:p>
    <w:p w14:paraId="2F390BE7" w14:textId="1AEB1595" w:rsidR="002A41A4" w:rsidRDefault="00195F9F" w:rsidP="001F40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9</w:t>
      </w:r>
      <w:r w:rsidR="002A41A4" w:rsidRPr="002A41A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. </w:t>
      </w:r>
      <w:proofErr w:type="spellStart"/>
      <w:r w:rsidR="002A41A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Nassimova</w:t>
      </w:r>
      <w:proofErr w:type="spellEnd"/>
      <w:r w:rsidR="002A41A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 G., </w:t>
      </w:r>
      <w:proofErr w:type="spellStart"/>
      <w:r w:rsidR="002A41A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Buzurtanova</w:t>
      </w:r>
      <w:proofErr w:type="spellEnd"/>
      <w:r w:rsidR="002A41A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 M., </w:t>
      </w:r>
      <w:proofErr w:type="spellStart"/>
      <w:r w:rsidR="002A41A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Simakova</w:t>
      </w:r>
      <w:proofErr w:type="spellEnd"/>
      <w:r w:rsidR="002A41A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 O., </w:t>
      </w:r>
      <w:proofErr w:type="spellStart"/>
      <w:r w:rsidR="002A41A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Ileuova</w:t>
      </w:r>
      <w:proofErr w:type="spellEnd"/>
      <w:r w:rsidR="002A41A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 G., </w:t>
      </w:r>
      <w:proofErr w:type="spellStart"/>
      <w:r w:rsidR="002A41A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Smagulov</w:t>
      </w:r>
      <w:proofErr w:type="spellEnd"/>
      <w:r w:rsidR="002A41A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 K., </w:t>
      </w:r>
      <w:proofErr w:type="spellStart"/>
      <w:r w:rsidR="002A41A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Zhunussova</w:t>
      </w:r>
      <w:proofErr w:type="spellEnd"/>
      <w:r w:rsidR="002A41A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 A., </w:t>
      </w:r>
      <w:proofErr w:type="spellStart"/>
      <w:r w:rsidR="002A41A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Khalikova</w:t>
      </w:r>
      <w:proofErr w:type="spellEnd"/>
      <w:r w:rsidR="002A41A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 Sh. Protest potential in Kazakhstan: features, </w:t>
      </w:r>
      <w:proofErr w:type="gramStart"/>
      <w:r w:rsidR="002A41A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factors</w:t>
      </w:r>
      <w:proofErr w:type="gramEnd"/>
      <w:r w:rsidR="002A41A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 and trends. – Almaty, Qazaq University, 2022. – 94 p.</w:t>
      </w:r>
    </w:p>
    <w:p w14:paraId="661C9E4B" w14:textId="77777777" w:rsidR="00D337CD" w:rsidRDefault="00D337CD" w:rsidP="001F40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/>
          <w14:ligatures w14:val="none"/>
        </w:rPr>
      </w:pPr>
    </w:p>
    <w:p w14:paraId="39DC12AD" w14:textId="77777777" w:rsidR="00D337CD" w:rsidRDefault="00D337CD" w:rsidP="001F40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/>
          <w14:ligatures w14:val="none"/>
        </w:rPr>
      </w:pPr>
    </w:p>
    <w:p w14:paraId="0D95CE8C" w14:textId="77777777" w:rsidR="00D337CD" w:rsidRPr="00D337CD" w:rsidRDefault="00D337CD" w:rsidP="001F40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KZ"/>
          <w14:ligatures w14:val="none"/>
        </w:rPr>
      </w:pPr>
    </w:p>
    <w:sectPr w:rsidR="00D337CD" w:rsidRPr="00D337CD" w:rsidSect="00B44612">
      <w:pgSz w:w="12240" w:h="15840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8D2"/>
    <w:rsid w:val="00031E81"/>
    <w:rsid w:val="0005609C"/>
    <w:rsid w:val="0006367E"/>
    <w:rsid w:val="00081268"/>
    <w:rsid w:val="00123D5F"/>
    <w:rsid w:val="00125DB4"/>
    <w:rsid w:val="00130F66"/>
    <w:rsid w:val="001473A2"/>
    <w:rsid w:val="00157B6D"/>
    <w:rsid w:val="0017093E"/>
    <w:rsid w:val="00195F9F"/>
    <w:rsid w:val="001B021C"/>
    <w:rsid w:val="001B283A"/>
    <w:rsid w:val="001B5C83"/>
    <w:rsid w:val="001B6883"/>
    <w:rsid w:val="001D0C99"/>
    <w:rsid w:val="001D1DE6"/>
    <w:rsid w:val="001F1975"/>
    <w:rsid w:val="001F40BA"/>
    <w:rsid w:val="001F5679"/>
    <w:rsid w:val="00200BE0"/>
    <w:rsid w:val="00216AB6"/>
    <w:rsid w:val="002178D6"/>
    <w:rsid w:val="002236CD"/>
    <w:rsid w:val="00235F95"/>
    <w:rsid w:val="00266C95"/>
    <w:rsid w:val="00267C8F"/>
    <w:rsid w:val="002724D6"/>
    <w:rsid w:val="00291BC7"/>
    <w:rsid w:val="002A2152"/>
    <w:rsid w:val="002A41A4"/>
    <w:rsid w:val="002B14A6"/>
    <w:rsid w:val="002B5510"/>
    <w:rsid w:val="002D5A95"/>
    <w:rsid w:val="00315E5C"/>
    <w:rsid w:val="00372C5C"/>
    <w:rsid w:val="003A1381"/>
    <w:rsid w:val="003C38D2"/>
    <w:rsid w:val="003E1551"/>
    <w:rsid w:val="003F1D8B"/>
    <w:rsid w:val="004224BD"/>
    <w:rsid w:val="00426E2B"/>
    <w:rsid w:val="004455FD"/>
    <w:rsid w:val="00464148"/>
    <w:rsid w:val="00470DBB"/>
    <w:rsid w:val="00490E73"/>
    <w:rsid w:val="00493B2C"/>
    <w:rsid w:val="004B01B7"/>
    <w:rsid w:val="004B1201"/>
    <w:rsid w:val="004C69B7"/>
    <w:rsid w:val="004C7F31"/>
    <w:rsid w:val="004D0172"/>
    <w:rsid w:val="004E2A49"/>
    <w:rsid w:val="004E6EC2"/>
    <w:rsid w:val="004F263E"/>
    <w:rsid w:val="004F689D"/>
    <w:rsid w:val="00525D44"/>
    <w:rsid w:val="005306D6"/>
    <w:rsid w:val="00532189"/>
    <w:rsid w:val="00534ADE"/>
    <w:rsid w:val="00553299"/>
    <w:rsid w:val="005C147A"/>
    <w:rsid w:val="005D2C3D"/>
    <w:rsid w:val="00602173"/>
    <w:rsid w:val="006234FC"/>
    <w:rsid w:val="00651BCB"/>
    <w:rsid w:val="006A7CFE"/>
    <w:rsid w:val="006B13BC"/>
    <w:rsid w:val="006B47AA"/>
    <w:rsid w:val="006D0A1A"/>
    <w:rsid w:val="006D4FB2"/>
    <w:rsid w:val="006F3BC7"/>
    <w:rsid w:val="006F7FB8"/>
    <w:rsid w:val="007031A6"/>
    <w:rsid w:val="00703897"/>
    <w:rsid w:val="00727760"/>
    <w:rsid w:val="00771CFC"/>
    <w:rsid w:val="00781ED3"/>
    <w:rsid w:val="007C5140"/>
    <w:rsid w:val="00804CDA"/>
    <w:rsid w:val="00825F61"/>
    <w:rsid w:val="00832653"/>
    <w:rsid w:val="008343CE"/>
    <w:rsid w:val="00862454"/>
    <w:rsid w:val="00890FB1"/>
    <w:rsid w:val="008E1575"/>
    <w:rsid w:val="0090487F"/>
    <w:rsid w:val="00914588"/>
    <w:rsid w:val="00946313"/>
    <w:rsid w:val="00955ED4"/>
    <w:rsid w:val="009901DB"/>
    <w:rsid w:val="009972BF"/>
    <w:rsid w:val="009A6FD2"/>
    <w:rsid w:val="009E055C"/>
    <w:rsid w:val="009E250A"/>
    <w:rsid w:val="009E4149"/>
    <w:rsid w:val="00A10A29"/>
    <w:rsid w:val="00A6044E"/>
    <w:rsid w:val="00A95B22"/>
    <w:rsid w:val="00AE3735"/>
    <w:rsid w:val="00B2677D"/>
    <w:rsid w:val="00B32016"/>
    <w:rsid w:val="00B44612"/>
    <w:rsid w:val="00B51032"/>
    <w:rsid w:val="00B9455F"/>
    <w:rsid w:val="00BB4944"/>
    <w:rsid w:val="00BB6501"/>
    <w:rsid w:val="00BD540F"/>
    <w:rsid w:val="00BE72AE"/>
    <w:rsid w:val="00BF5E63"/>
    <w:rsid w:val="00C00DDC"/>
    <w:rsid w:val="00C526F2"/>
    <w:rsid w:val="00C63CF6"/>
    <w:rsid w:val="00C760B6"/>
    <w:rsid w:val="00CD20B8"/>
    <w:rsid w:val="00CE0F39"/>
    <w:rsid w:val="00D02138"/>
    <w:rsid w:val="00D155EE"/>
    <w:rsid w:val="00D337CD"/>
    <w:rsid w:val="00D56DFE"/>
    <w:rsid w:val="00D872CF"/>
    <w:rsid w:val="00DB6690"/>
    <w:rsid w:val="00DE07E3"/>
    <w:rsid w:val="00DE5800"/>
    <w:rsid w:val="00E03818"/>
    <w:rsid w:val="00E16561"/>
    <w:rsid w:val="00E25B51"/>
    <w:rsid w:val="00E27032"/>
    <w:rsid w:val="00E36E60"/>
    <w:rsid w:val="00E37FF4"/>
    <w:rsid w:val="00E6720F"/>
    <w:rsid w:val="00E7569D"/>
    <w:rsid w:val="00EA72B7"/>
    <w:rsid w:val="00EA78E4"/>
    <w:rsid w:val="00EC5749"/>
    <w:rsid w:val="00EE6D16"/>
    <w:rsid w:val="00F05F3A"/>
    <w:rsid w:val="00F36783"/>
    <w:rsid w:val="00F40F5C"/>
    <w:rsid w:val="00F648C2"/>
    <w:rsid w:val="00F67736"/>
    <w:rsid w:val="00F87400"/>
    <w:rsid w:val="00FC66E3"/>
    <w:rsid w:val="00FC7330"/>
    <w:rsid w:val="00FD5C80"/>
    <w:rsid w:val="00FD6A46"/>
    <w:rsid w:val="00FE1446"/>
    <w:rsid w:val="00FE1C96"/>
    <w:rsid w:val="00FF47CF"/>
    <w:rsid w:val="00FF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5509C"/>
  <w15:chartTrackingRefBased/>
  <w15:docId w15:val="{69E604E7-E385-4C36-B7AE-E6A2C6696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C38D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C38D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C38D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C38D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C38D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C38D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C38D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C38D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C38D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38D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C38D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C38D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C38D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C38D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C38D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C38D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C38D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C38D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C38D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C38D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C38D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C38D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C38D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C38D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C38D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C38D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C38D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C38D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C38D2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FF7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styleId="PlaceholderText">
    <w:name w:val="Placeholder Text"/>
    <w:basedOn w:val="DefaultParagraphFont"/>
    <w:uiPriority w:val="99"/>
    <w:semiHidden/>
    <w:rsid w:val="00553299"/>
    <w:rPr>
      <w:color w:val="666666"/>
    </w:rPr>
  </w:style>
  <w:style w:type="table" w:styleId="TableGrid">
    <w:name w:val="Table Grid"/>
    <w:basedOn w:val="TableNormal"/>
    <w:uiPriority w:val="39"/>
    <w:rsid w:val="00157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rsid w:val="00D33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val="ru-KZ" w:eastAsia="ru-K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59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845095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71214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887301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22657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859796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16401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688237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65984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887554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37692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109740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205746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42848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78789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271307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7118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2610</TotalTime>
  <Pages>5</Pages>
  <Words>1804</Words>
  <Characters>10289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Gulzhan Abdigaliyeva</dc:creator>
  <cp:keywords/>
  <dc:description/>
  <cp:lastModifiedBy>Di Niyet</cp:lastModifiedBy>
  <cp:revision>144</cp:revision>
  <dcterms:created xsi:type="dcterms:W3CDTF">2024-03-13T15:42:00Z</dcterms:created>
  <dcterms:modified xsi:type="dcterms:W3CDTF">2024-04-07T08:47:00Z</dcterms:modified>
</cp:coreProperties>
</file>