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04C" w:rsidRDefault="00D0004C" w:rsidP="00D0004C">
      <w:pPr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Дәдебаев Ж. Қазақ әдебиетінің тарихы. Оқу құралы. Екінші бөлім.</w:t>
      </w:r>
    </w:p>
    <w:p w:rsidR="00D0004C" w:rsidRDefault="00D0004C" w:rsidP="00D0004C">
      <w:pPr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hyperlink r:id="rId4" w:history="1">
        <w:r w:rsidRPr="0091207C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kk-KZ" w:eastAsia="ru-RU"/>
          </w:rPr>
          <w:t>https://abainst.kz/?p=5734</w:t>
        </w:r>
      </w:hyperlink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</w:p>
    <w:p w:rsidR="00D0004C" w:rsidRDefault="00D0004C" w:rsidP="00D0004C">
      <w:pPr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Краткое описание:</w:t>
      </w:r>
    </w:p>
    <w:p w:rsidR="00D0004C" w:rsidRDefault="00D0004C" w:rsidP="00D0004C">
      <w:p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C76CBB">
        <w:rPr>
          <w:rFonts w:ascii="Times New Roman" w:hAnsi="Times New Roman" w:cs="Times New Roman"/>
          <w:sz w:val="28"/>
          <w:szCs w:val="28"/>
          <w:lang w:val="kk-KZ"/>
        </w:rPr>
        <w:t>Баспаға әл-Фараби атындағы Қазақ ұлттық университеті филология факультетінің ғылыми кеңесі шешімімен (№6 хаттама 18 қаңтар 2022 жыл), әл-Фараби атындғы Қазақ ұлттық университеті жанындағы Республикалық оқуәдістемелік кеңесінің бірлестігі (РОӘК ОӘБ) мәжілісінің шешімімен «Тілдер және әдебиет» даярлау бағыты бойынша жоғары және жоғары орнынан кейінгі білім беру ұйымдарына пайдалануға ұсынылған (№1 хаттама 16 наурыз 2022 жыл)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0004C" w:rsidRDefault="00D0004C" w:rsidP="00D0004C">
      <w:p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Издательство:</w:t>
      </w:r>
    </w:p>
    <w:p w:rsidR="00D0004C" w:rsidRDefault="00D0004C" w:rsidP="00D0004C">
      <w:p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«Қазақ университеті», ҚАЗАҚСТАН</w:t>
      </w:r>
    </w:p>
    <w:p w:rsidR="00D0004C" w:rsidRPr="00D52132" w:rsidRDefault="00D0004C" w:rsidP="00D0004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2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Год,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оличество печатных листов, ISBN</w:t>
      </w:r>
      <w:r w:rsidRPr="00D52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0004C" w:rsidRDefault="00D0004C" w:rsidP="00D0004C">
      <w:pPr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 г., 22,6,</w:t>
      </w:r>
      <w:r w:rsidRPr="009C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521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ISBN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978-601-04-6216-8</w:t>
      </w:r>
    </w:p>
    <w:p w:rsidR="00D0004C" w:rsidRPr="009C085F" w:rsidRDefault="00D0004C" w:rsidP="00D0004C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9C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Язык публикации:</w:t>
      </w:r>
    </w:p>
    <w:p w:rsidR="00D0004C" w:rsidRDefault="00D0004C" w:rsidP="00D0004C">
      <w:pPr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Казахский</w:t>
      </w:r>
    </w:p>
    <w:p w:rsidR="00867B99" w:rsidRDefault="00867B99">
      <w:bookmarkStart w:id="0" w:name="_GoBack"/>
      <w:bookmarkEnd w:id="0"/>
    </w:p>
    <w:sectPr w:rsidR="0086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E6"/>
    <w:rsid w:val="00867B99"/>
    <w:rsid w:val="00D0004C"/>
    <w:rsid w:val="00E0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BEC64-9D33-4BF8-9F3E-1C0B37B6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bainst.kz/?p=57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2024-04-18T15:21:00Z</dcterms:created>
  <dcterms:modified xsi:type="dcterms:W3CDTF">2024-04-18T15:21:00Z</dcterms:modified>
</cp:coreProperties>
</file>