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4F883" w14:textId="22447C36" w:rsidR="00D469DA" w:rsidRPr="00B26DF8" w:rsidRDefault="00D469DA" w:rsidP="00173075">
      <w:pPr>
        <w:spacing w:after="0" w:line="240" w:lineRule="auto"/>
        <w:jc w:val="center"/>
        <w:rPr>
          <w:rFonts w:ascii="Times New Roman" w:hAnsi="Times New Roman" w:cs="Times New Roman"/>
          <w:b/>
          <w:bCs/>
          <w:sz w:val="24"/>
          <w:szCs w:val="24"/>
        </w:rPr>
      </w:pPr>
      <w:r w:rsidRPr="00B26DF8">
        <w:rPr>
          <w:rFonts w:ascii="Times New Roman" w:hAnsi="Times New Roman" w:cs="Times New Roman"/>
          <w:b/>
          <w:bCs/>
          <w:sz w:val="24"/>
          <w:szCs w:val="24"/>
        </w:rPr>
        <w:t xml:space="preserve">Күнделікті </w:t>
      </w:r>
      <w:r w:rsidR="00160F7F" w:rsidRPr="00B26DF8">
        <w:rPr>
          <w:rFonts w:ascii="Times New Roman" w:hAnsi="Times New Roman" w:cs="Times New Roman"/>
          <w:b/>
          <w:bCs/>
          <w:sz w:val="24"/>
          <w:szCs w:val="24"/>
        </w:rPr>
        <w:t>мәдениеттегі уақыт құрылымы</w:t>
      </w:r>
    </w:p>
    <w:p w14:paraId="385DD7FE" w14:textId="5F93935B" w:rsidR="004435CE" w:rsidRPr="00B26DF8" w:rsidRDefault="004435CE" w:rsidP="00173075">
      <w:pPr>
        <w:spacing w:after="0" w:line="240" w:lineRule="auto"/>
        <w:jc w:val="center"/>
        <w:rPr>
          <w:rFonts w:ascii="Times New Roman" w:hAnsi="Times New Roman" w:cs="Times New Roman"/>
          <w:b/>
          <w:bCs/>
          <w:sz w:val="24"/>
          <w:szCs w:val="24"/>
        </w:rPr>
      </w:pPr>
      <w:r w:rsidRPr="00B26DF8">
        <w:rPr>
          <w:rFonts w:ascii="Times New Roman" w:hAnsi="Times New Roman" w:cs="Times New Roman"/>
          <w:b/>
          <w:bCs/>
          <w:sz w:val="24"/>
          <w:szCs w:val="24"/>
        </w:rPr>
        <w:t>The structure of time in everyday culture</w:t>
      </w:r>
    </w:p>
    <w:p w14:paraId="3B88EC4A" w14:textId="77777777" w:rsidR="004435CE" w:rsidRDefault="004435CE" w:rsidP="00173075">
      <w:pPr>
        <w:spacing w:after="0" w:line="240" w:lineRule="auto"/>
        <w:jc w:val="center"/>
        <w:rPr>
          <w:rFonts w:ascii="Times New Roman" w:hAnsi="Times New Roman" w:cs="Times New Roman"/>
          <w:sz w:val="24"/>
          <w:szCs w:val="24"/>
        </w:rPr>
      </w:pPr>
    </w:p>
    <w:p w14:paraId="18BEF22F" w14:textId="77777777" w:rsidR="004435CE" w:rsidRPr="003341A9" w:rsidRDefault="004435CE" w:rsidP="004435CE">
      <w:pPr>
        <w:spacing w:after="0" w:line="240" w:lineRule="auto"/>
        <w:jc w:val="center"/>
        <w:rPr>
          <w:rFonts w:ascii="Times New Roman" w:hAnsi="Times New Roman" w:cs="Times New Roman"/>
          <w:b/>
          <w:bCs/>
          <w:sz w:val="24"/>
          <w:szCs w:val="24"/>
        </w:rPr>
      </w:pPr>
      <w:r w:rsidRPr="003341A9">
        <w:rPr>
          <w:rFonts w:ascii="Times New Roman" w:hAnsi="Times New Roman" w:cs="Times New Roman"/>
          <w:b/>
          <w:bCs/>
          <w:sz w:val="24"/>
          <w:szCs w:val="24"/>
        </w:rPr>
        <w:t>Нарымбаев Қуандық Датхабайұлы</w:t>
      </w:r>
    </w:p>
    <w:p w14:paraId="705DA40D" w14:textId="7609A1ED" w:rsidR="004435CE" w:rsidRPr="00173075" w:rsidRDefault="004435CE" w:rsidP="004435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ә</w:t>
      </w:r>
      <w:r w:rsidRPr="00173075">
        <w:rPr>
          <w:rFonts w:ascii="Times New Roman" w:hAnsi="Times New Roman" w:cs="Times New Roman"/>
          <w:sz w:val="24"/>
          <w:szCs w:val="24"/>
        </w:rPr>
        <w:t>л-Фараби атындағы Қазақ ұлттық университеті</w:t>
      </w:r>
    </w:p>
    <w:p w14:paraId="536B82A7" w14:textId="77777777" w:rsidR="004435CE" w:rsidRPr="00173075" w:rsidRDefault="004435CE" w:rsidP="004435CE">
      <w:pPr>
        <w:spacing w:after="0" w:line="240" w:lineRule="auto"/>
        <w:jc w:val="center"/>
        <w:rPr>
          <w:rFonts w:ascii="Times New Roman" w:hAnsi="Times New Roman" w:cs="Times New Roman"/>
          <w:sz w:val="24"/>
          <w:szCs w:val="24"/>
        </w:rPr>
      </w:pPr>
      <w:r w:rsidRPr="00173075">
        <w:rPr>
          <w:rFonts w:ascii="Times New Roman" w:hAnsi="Times New Roman" w:cs="Times New Roman"/>
          <w:sz w:val="24"/>
          <w:szCs w:val="24"/>
        </w:rPr>
        <w:t>философия және саясаттану факультеті</w:t>
      </w:r>
    </w:p>
    <w:p w14:paraId="5E802B4A" w14:textId="0EDDB1BF" w:rsidR="004435CE" w:rsidRDefault="004435CE" w:rsidP="004435CE">
      <w:pPr>
        <w:spacing w:after="0" w:line="240" w:lineRule="auto"/>
        <w:jc w:val="center"/>
        <w:rPr>
          <w:rFonts w:ascii="Times New Roman" w:hAnsi="Times New Roman" w:cs="Times New Roman"/>
          <w:sz w:val="24"/>
          <w:szCs w:val="24"/>
        </w:rPr>
      </w:pPr>
      <w:r w:rsidRPr="00173075">
        <w:rPr>
          <w:rFonts w:ascii="Times New Roman" w:hAnsi="Times New Roman" w:cs="Times New Roman"/>
          <w:sz w:val="24"/>
          <w:szCs w:val="24"/>
        </w:rPr>
        <w:t>мәдениеттану мамандығының 1 курс доктаранты</w:t>
      </w:r>
    </w:p>
    <w:p w14:paraId="69F89E36" w14:textId="2706E20A" w:rsidR="004435CE" w:rsidRPr="00F5548A" w:rsidRDefault="004435CE" w:rsidP="004435CE">
      <w:pPr>
        <w:spacing w:after="0" w:line="240" w:lineRule="auto"/>
        <w:jc w:val="center"/>
        <w:rPr>
          <w:rFonts w:ascii="Times New Roman" w:hAnsi="Times New Roman" w:cs="Times New Roman"/>
          <w:sz w:val="24"/>
          <w:szCs w:val="24"/>
        </w:rPr>
      </w:pPr>
      <w:r w:rsidRPr="00F5548A">
        <w:rPr>
          <w:rFonts w:ascii="Times New Roman" w:hAnsi="Times New Roman" w:cs="Times New Roman"/>
          <w:sz w:val="24"/>
          <w:szCs w:val="24"/>
        </w:rPr>
        <w:t>nary</w:t>
      </w:r>
      <w:r w:rsidR="00B26DF8" w:rsidRPr="00F5548A">
        <w:rPr>
          <w:rFonts w:ascii="Times New Roman" w:hAnsi="Times New Roman" w:cs="Times New Roman"/>
          <w:sz w:val="24"/>
          <w:szCs w:val="24"/>
        </w:rPr>
        <w:t>m</w:t>
      </w:r>
      <w:r w:rsidRPr="00F5548A">
        <w:rPr>
          <w:rFonts w:ascii="Times New Roman" w:hAnsi="Times New Roman" w:cs="Times New Roman"/>
          <w:sz w:val="24"/>
          <w:szCs w:val="24"/>
        </w:rPr>
        <w:t>baev.kgu@mail.ru</w:t>
      </w:r>
    </w:p>
    <w:p w14:paraId="5EF28401" w14:textId="77777777" w:rsidR="004435CE" w:rsidRDefault="004435CE" w:rsidP="00173075">
      <w:pPr>
        <w:spacing w:after="0" w:line="240" w:lineRule="auto"/>
        <w:jc w:val="center"/>
        <w:rPr>
          <w:rFonts w:ascii="Times New Roman" w:hAnsi="Times New Roman" w:cs="Times New Roman"/>
          <w:sz w:val="24"/>
          <w:szCs w:val="24"/>
        </w:rPr>
      </w:pPr>
    </w:p>
    <w:p w14:paraId="47731190" w14:textId="392EA357" w:rsidR="007763E5" w:rsidRDefault="007763E5" w:rsidP="00082DD5">
      <w:pPr>
        <w:spacing w:after="0" w:line="240" w:lineRule="auto"/>
        <w:ind w:firstLine="567"/>
        <w:jc w:val="both"/>
        <w:rPr>
          <w:rFonts w:ascii="Times New Roman" w:hAnsi="Times New Roman" w:cs="Times New Roman"/>
          <w:sz w:val="24"/>
          <w:szCs w:val="24"/>
        </w:rPr>
      </w:pPr>
      <w:r w:rsidRPr="00752C30">
        <w:rPr>
          <w:rFonts w:ascii="Times New Roman" w:hAnsi="Times New Roman" w:cs="Times New Roman"/>
          <w:b/>
          <w:bCs/>
          <w:sz w:val="24"/>
          <w:szCs w:val="24"/>
        </w:rPr>
        <w:t>Аңдатпа</w:t>
      </w:r>
      <w:r>
        <w:rPr>
          <w:rFonts w:ascii="Times New Roman" w:hAnsi="Times New Roman" w:cs="Times New Roman"/>
          <w:sz w:val="24"/>
          <w:szCs w:val="24"/>
        </w:rPr>
        <w:t>.</w:t>
      </w:r>
      <w:r w:rsidRPr="007763E5">
        <w:t xml:space="preserve"> </w:t>
      </w:r>
      <w:r w:rsidRPr="007763E5">
        <w:rPr>
          <w:rFonts w:ascii="Times New Roman" w:hAnsi="Times New Roman" w:cs="Times New Roman"/>
          <w:sz w:val="24"/>
          <w:szCs w:val="24"/>
        </w:rPr>
        <w:t xml:space="preserve">Мақалада </w:t>
      </w:r>
      <w:r>
        <w:rPr>
          <w:rFonts w:ascii="Times New Roman" w:hAnsi="Times New Roman" w:cs="Times New Roman"/>
          <w:sz w:val="24"/>
          <w:szCs w:val="24"/>
        </w:rPr>
        <w:t>күнделікті мәдениеттің</w:t>
      </w:r>
      <w:r w:rsidRPr="007763E5">
        <w:rPr>
          <w:rFonts w:ascii="Times New Roman" w:hAnsi="Times New Roman" w:cs="Times New Roman"/>
          <w:sz w:val="24"/>
          <w:szCs w:val="24"/>
        </w:rPr>
        <w:t xml:space="preserve"> қоғамдағы маңызы</w:t>
      </w:r>
      <w:r w:rsidR="009E35BC">
        <w:rPr>
          <w:rFonts w:ascii="Times New Roman" w:hAnsi="Times New Roman" w:cs="Times New Roman"/>
          <w:sz w:val="24"/>
          <w:szCs w:val="24"/>
        </w:rPr>
        <w:t xml:space="preserve"> жән</w:t>
      </w:r>
      <w:r w:rsidR="006928F1">
        <w:rPr>
          <w:rFonts w:ascii="Times New Roman" w:hAnsi="Times New Roman" w:cs="Times New Roman"/>
          <w:sz w:val="24"/>
          <w:szCs w:val="24"/>
        </w:rPr>
        <w:t xml:space="preserve">е </w:t>
      </w:r>
      <w:r w:rsidR="002B088B">
        <w:rPr>
          <w:rFonts w:ascii="Times New Roman" w:hAnsi="Times New Roman" w:cs="Times New Roman"/>
          <w:sz w:val="24"/>
          <w:szCs w:val="24"/>
        </w:rPr>
        <w:t>тіршіліктің</w:t>
      </w:r>
      <w:r w:rsidRPr="007763E5">
        <w:rPr>
          <w:rFonts w:ascii="Times New Roman" w:hAnsi="Times New Roman" w:cs="Times New Roman"/>
          <w:sz w:val="24"/>
          <w:szCs w:val="24"/>
        </w:rPr>
        <w:t xml:space="preserve"> қалыптасуындағы</w:t>
      </w:r>
      <w:r w:rsidR="002B088B">
        <w:rPr>
          <w:rFonts w:ascii="Times New Roman" w:hAnsi="Times New Roman" w:cs="Times New Roman"/>
          <w:sz w:val="24"/>
          <w:szCs w:val="24"/>
        </w:rPr>
        <w:t xml:space="preserve"> </w:t>
      </w:r>
      <w:r w:rsidR="009E35BC">
        <w:rPr>
          <w:rFonts w:ascii="Times New Roman" w:hAnsi="Times New Roman" w:cs="Times New Roman"/>
          <w:sz w:val="24"/>
          <w:szCs w:val="24"/>
        </w:rPr>
        <w:t xml:space="preserve">уақыт құрылымының ерекшелігі </w:t>
      </w:r>
      <w:r w:rsidRPr="007763E5">
        <w:rPr>
          <w:rFonts w:ascii="Times New Roman" w:hAnsi="Times New Roman" w:cs="Times New Roman"/>
          <w:sz w:val="24"/>
          <w:szCs w:val="24"/>
        </w:rPr>
        <w:t>туралы отандық, шетелдік зерттеулерге сүйен</w:t>
      </w:r>
      <w:r w:rsidR="006928F1">
        <w:rPr>
          <w:rFonts w:ascii="Times New Roman" w:hAnsi="Times New Roman" w:cs="Times New Roman"/>
          <w:sz w:val="24"/>
          <w:szCs w:val="24"/>
        </w:rPr>
        <w:t>іп</w:t>
      </w:r>
      <w:r w:rsidRPr="007763E5">
        <w:rPr>
          <w:rFonts w:ascii="Times New Roman" w:hAnsi="Times New Roman" w:cs="Times New Roman"/>
          <w:sz w:val="24"/>
          <w:szCs w:val="24"/>
        </w:rPr>
        <w:t xml:space="preserve"> талдаулар берілген.</w:t>
      </w:r>
      <w:r w:rsidR="006928F1">
        <w:rPr>
          <w:rFonts w:ascii="Times New Roman" w:hAnsi="Times New Roman" w:cs="Times New Roman"/>
          <w:sz w:val="24"/>
          <w:szCs w:val="24"/>
        </w:rPr>
        <w:t xml:space="preserve"> Күнделікті өмірде уақыт динамикасына сәйкес арқарылатын іс-әрекеттердің және қызмет түрлерінің жүйелі реттік қайталануы өткен, қазіргі және болашақтағы нақты циклды қалыптасуыды аңғартады</w:t>
      </w:r>
      <w:r w:rsidR="00752C30">
        <w:rPr>
          <w:rFonts w:ascii="Times New Roman" w:hAnsi="Times New Roman" w:cs="Times New Roman"/>
          <w:sz w:val="24"/>
          <w:szCs w:val="24"/>
        </w:rPr>
        <w:t>.</w:t>
      </w:r>
      <w:r w:rsidR="00560738">
        <w:rPr>
          <w:rFonts w:ascii="Times New Roman" w:hAnsi="Times New Roman" w:cs="Times New Roman"/>
          <w:sz w:val="24"/>
          <w:szCs w:val="24"/>
        </w:rPr>
        <w:t xml:space="preserve"> Күнделікті уақыттың </w:t>
      </w:r>
      <w:r w:rsidR="00EC6703">
        <w:rPr>
          <w:rFonts w:ascii="Times New Roman" w:hAnsi="Times New Roman" w:cs="Times New Roman"/>
          <w:sz w:val="24"/>
          <w:szCs w:val="24"/>
        </w:rPr>
        <w:t>жалпы</w:t>
      </w:r>
      <w:r w:rsidR="00560738">
        <w:rPr>
          <w:rFonts w:ascii="Times New Roman" w:hAnsi="Times New Roman" w:cs="Times New Roman"/>
          <w:sz w:val="24"/>
          <w:szCs w:val="24"/>
        </w:rPr>
        <w:t xml:space="preserve"> сипаттамсы </w:t>
      </w:r>
      <w:r w:rsidR="00EC6703">
        <w:rPr>
          <w:rFonts w:ascii="Times New Roman" w:hAnsi="Times New Roman" w:cs="Times New Roman"/>
          <w:sz w:val="24"/>
          <w:szCs w:val="24"/>
        </w:rPr>
        <w:t xml:space="preserve">мақаланың негізгі мазмұны мен </w:t>
      </w:r>
      <w:r w:rsidR="00941494">
        <w:rPr>
          <w:rFonts w:ascii="Times New Roman" w:hAnsi="Times New Roman" w:cs="Times New Roman"/>
          <w:sz w:val="24"/>
          <w:szCs w:val="24"/>
        </w:rPr>
        <w:t>өзектілігін ашып көрсетеді.</w:t>
      </w:r>
    </w:p>
    <w:p w14:paraId="4D3D0384" w14:textId="47C5F1C8" w:rsidR="004435CE" w:rsidRDefault="004435CE" w:rsidP="00082DD5">
      <w:pPr>
        <w:spacing w:after="0" w:line="240" w:lineRule="auto"/>
        <w:ind w:firstLine="567"/>
        <w:rPr>
          <w:rFonts w:ascii="Times New Roman" w:hAnsi="Times New Roman" w:cs="Times New Roman"/>
          <w:sz w:val="24"/>
          <w:szCs w:val="24"/>
        </w:rPr>
      </w:pPr>
      <w:r w:rsidRPr="00752C30">
        <w:rPr>
          <w:rFonts w:ascii="Times New Roman" w:hAnsi="Times New Roman" w:cs="Times New Roman"/>
          <w:b/>
          <w:bCs/>
          <w:sz w:val="24"/>
          <w:szCs w:val="24"/>
        </w:rPr>
        <w:t>Түйін сөздер:</w:t>
      </w:r>
      <w:r>
        <w:rPr>
          <w:rFonts w:ascii="Times New Roman" w:hAnsi="Times New Roman" w:cs="Times New Roman"/>
          <w:sz w:val="24"/>
          <w:szCs w:val="24"/>
        </w:rPr>
        <w:t xml:space="preserve"> Күнделікті, мәдениет, уақыт, цикл, тіршілік,өмір.</w:t>
      </w:r>
    </w:p>
    <w:p w14:paraId="0FD954DC" w14:textId="77777777" w:rsidR="004435CE" w:rsidRDefault="004435CE" w:rsidP="00082DD5">
      <w:pPr>
        <w:spacing w:after="0" w:line="240" w:lineRule="auto"/>
        <w:ind w:firstLine="567"/>
        <w:rPr>
          <w:rFonts w:ascii="Times New Roman" w:hAnsi="Times New Roman" w:cs="Times New Roman"/>
          <w:sz w:val="24"/>
          <w:szCs w:val="24"/>
        </w:rPr>
      </w:pPr>
    </w:p>
    <w:p w14:paraId="61A3BC2F" w14:textId="52B38E1D" w:rsidR="007763E5" w:rsidRDefault="004435CE" w:rsidP="00082DD5">
      <w:pPr>
        <w:spacing w:after="0" w:line="240" w:lineRule="auto"/>
        <w:ind w:firstLine="567"/>
        <w:jc w:val="both"/>
        <w:rPr>
          <w:rFonts w:ascii="Times New Roman" w:hAnsi="Times New Roman" w:cs="Times New Roman"/>
          <w:sz w:val="24"/>
          <w:szCs w:val="24"/>
        </w:rPr>
      </w:pPr>
      <w:r w:rsidRPr="004435CE">
        <w:rPr>
          <w:rFonts w:ascii="Times New Roman" w:hAnsi="Times New Roman" w:cs="Times New Roman"/>
          <w:b/>
          <w:bCs/>
          <w:sz w:val="24"/>
          <w:szCs w:val="24"/>
        </w:rPr>
        <w:t>Annotation</w:t>
      </w:r>
      <w:r w:rsidRPr="004435CE">
        <w:rPr>
          <w:rFonts w:ascii="Times New Roman" w:hAnsi="Times New Roman" w:cs="Times New Roman"/>
          <w:b/>
          <w:bCs/>
          <w:sz w:val="24"/>
          <w:szCs w:val="24"/>
          <w:lang w:val="en-US"/>
        </w:rPr>
        <w:t xml:space="preserve">. </w:t>
      </w:r>
      <w:r w:rsidRPr="004435CE">
        <w:rPr>
          <w:rFonts w:ascii="Times New Roman" w:hAnsi="Times New Roman" w:cs="Times New Roman"/>
          <w:sz w:val="24"/>
          <w:szCs w:val="24"/>
        </w:rPr>
        <w:t>The article presents analyzes based on domestic and foreign research about the importance of everyday culture in society and the peculiarities of the time structure in the formation of life. The regular repetition of activities and activities in daily life, which are changed according to the dynamics of time, indicates the formation of a real cycle in the past, present and future. A general description of daily time reveals the main content and relevance of the article.</w:t>
      </w:r>
    </w:p>
    <w:p w14:paraId="2A9D2B2A" w14:textId="5BFC2101" w:rsidR="004435CE" w:rsidRDefault="004435CE" w:rsidP="00082DD5">
      <w:pPr>
        <w:spacing w:after="0" w:line="240" w:lineRule="auto"/>
        <w:ind w:firstLine="567"/>
        <w:rPr>
          <w:rFonts w:ascii="Times New Roman" w:hAnsi="Times New Roman" w:cs="Times New Roman"/>
          <w:sz w:val="24"/>
          <w:szCs w:val="24"/>
        </w:rPr>
      </w:pPr>
      <w:r w:rsidRPr="004435CE">
        <w:rPr>
          <w:rFonts w:ascii="Times New Roman" w:hAnsi="Times New Roman" w:cs="Times New Roman"/>
          <w:b/>
          <w:bCs/>
          <w:sz w:val="24"/>
          <w:szCs w:val="24"/>
        </w:rPr>
        <w:t>Key words:</w:t>
      </w:r>
      <w:r w:rsidRPr="004435CE">
        <w:rPr>
          <w:rFonts w:ascii="Times New Roman" w:hAnsi="Times New Roman" w:cs="Times New Roman"/>
          <w:sz w:val="24"/>
          <w:szCs w:val="24"/>
        </w:rPr>
        <w:t xml:space="preserve"> Everyday, culture, time, cycle, existence, life.</w:t>
      </w:r>
    </w:p>
    <w:p w14:paraId="7F849C6D" w14:textId="6A95FE73" w:rsidR="00173075" w:rsidRDefault="00173075" w:rsidP="00173075">
      <w:pPr>
        <w:spacing w:after="0" w:line="240" w:lineRule="auto"/>
        <w:jc w:val="center"/>
        <w:rPr>
          <w:rFonts w:ascii="Times New Roman" w:hAnsi="Times New Roman" w:cs="Times New Roman"/>
          <w:sz w:val="24"/>
          <w:szCs w:val="24"/>
        </w:rPr>
      </w:pPr>
    </w:p>
    <w:p w14:paraId="174F7DA3" w14:textId="77777777" w:rsidR="004435CE" w:rsidRPr="00173075" w:rsidRDefault="004435CE" w:rsidP="00173075">
      <w:pPr>
        <w:spacing w:after="0" w:line="240" w:lineRule="auto"/>
        <w:jc w:val="center"/>
        <w:rPr>
          <w:rFonts w:ascii="Times New Roman" w:hAnsi="Times New Roman" w:cs="Times New Roman"/>
          <w:sz w:val="24"/>
          <w:szCs w:val="24"/>
        </w:rPr>
      </w:pPr>
    </w:p>
    <w:p w14:paraId="246BB690" w14:textId="07B0B079" w:rsidR="008E1557" w:rsidRDefault="00AA2B16" w:rsidP="008E1557">
      <w:pPr>
        <w:spacing w:after="0" w:line="240" w:lineRule="auto"/>
        <w:ind w:firstLine="567"/>
        <w:jc w:val="both"/>
        <w:rPr>
          <w:rFonts w:ascii="Times New Roman" w:hAnsi="Times New Roman" w:cs="Times New Roman"/>
          <w:sz w:val="24"/>
          <w:szCs w:val="24"/>
        </w:rPr>
      </w:pPr>
      <w:bookmarkStart w:id="0" w:name="_Hlk153868374"/>
      <w:r w:rsidRPr="00AA2B16">
        <w:rPr>
          <w:rFonts w:ascii="Times New Roman" w:hAnsi="Times New Roman" w:cs="Times New Roman"/>
          <w:sz w:val="24"/>
          <w:szCs w:val="24"/>
        </w:rPr>
        <w:t>Тәжірибенің негізгі әлемі ретінде күнделікті өмірдің берік идеясы «күнделікті өмір - адамның үйі» метафорасын бекітуге әкелді, ол белгілі бір дәрежеде күнделікті мәдениеттің әртүрлі зерттеулерінде көрінеді.</w:t>
      </w:r>
      <w:r w:rsidR="008E1557" w:rsidRPr="008E1557">
        <w:t xml:space="preserve"> </w:t>
      </w:r>
      <w:r w:rsidR="008E1557">
        <w:rPr>
          <w:rFonts w:ascii="Times New Roman" w:hAnsi="Times New Roman" w:cs="Times New Roman"/>
          <w:sz w:val="24"/>
          <w:szCs w:val="24"/>
        </w:rPr>
        <w:t>Негізгі</w:t>
      </w:r>
      <w:r w:rsidR="008E1557" w:rsidRPr="008E1557">
        <w:rPr>
          <w:rFonts w:ascii="Times New Roman" w:hAnsi="Times New Roman" w:cs="Times New Roman"/>
          <w:sz w:val="24"/>
          <w:szCs w:val="24"/>
        </w:rPr>
        <w:t xml:space="preserve"> күнделікті өмір кеңістігін өмірлік қажеттіліктерді қанағаттандыруға бағытталған іс-әрекеттер жүзеге асырылатын орындар жүйесі ретінде көрсетуге болады. Бұл орындардың ассортиментіне тұрғын үй, жұмыс орындары, көлік </w:t>
      </w:r>
      <w:r w:rsidR="008E1557">
        <w:rPr>
          <w:rFonts w:ascii="Times New Roman" w:hAnsi="Times New Roman" w:cs="Times New Roman"/>
          <w:sz w:val="24"/>
          <w:szCs w:val="24"/>
        </w:rPr>
        <w:t>тұрақтары</w:t>
      </w:r>
      <w:r w:rsidR="008E1557" w:rsidRPr="008E1557">
        <w:rPr>
          <w:rFonts w:ascii="Times New Roman" w:hAnsi="Times New Roman" w:cs="Times New Roman"/>
          <w:sz w:val="24"/>
          <w:szCs w:val="24"/>
        </w:rPr>
        <w:t>, сауда орындары (дүкендер, базарлар, сауда ойын-сауық орталықтары), қызмет көрсету кәсіпорындары (қоғамдық тамақтану орындары, шаштараздар, шеберханалар, емханалар) және т.б.</w:t>
      </w:r>
      <w:r w:rsidR="008E1557">
        <w:rPr>
          <w:rFonts w:ascii="Times New Roman" w:hAnsi="Times New Roman" w:cs="Times New Roman"/>
          <w:sz w:val="24"/>
          <w:szCs w:val="24"/>
        </w:rPr>
        <w:t>жатады.</w:t>
      </w:r>
    </w:p>
    <w:p w14:paraId="4B3DE926" w14:textId="071AA655" w:rsidR="008F5EF6" w:rsidRPr="00173075" w:rsidRDefault="008F5EF6" w:rsidP="008E1557">
      <w:pPr>
        <w:spacing w:after="0" w:line="240" w:lineRule="auto"/>
        <w:ind w:firstLine="567"/>
        <w:jc w:val="both"/>
        <w:rPr>
          <w:rFonts w:ascii="Times New Roman" w:hAnsi="Times New Roman" w:cs="Times New Roman"/>
          <w:sz w:val="24"/>
          <w:szCs w:val="24"/>
        </w:rPr>
      </w:pPr>
      <w:r w:rsidRPr="00173075">
        <w:rPr>
          <w:rFonts w:ascii="Times New Roman" w:hAnsi="Times New Roman" w:cs="Times New Roman"/>
          <w:sz w:val="24"/>
          <w:szCs w:val="24"/>
        </w:rPr>
        <w:t xml:space="preserve">Күнделікті </w:t>
      </w:r>
      <w:r w:rsidR="006E0DF7">
        <w:rPr>
          <w:rFonts w:ascii="Times New Roman" w:hAnsi="Times New Roman" w:cs="Times New Roman"/>
          <w:sz w:val="24"/>
          <w:szCs w:val="24"/>
        </w:rPr>
        <w:t>мәдениетт</w:t>
      </w:r>
      <w:r w:rsidR="00B60269">
        <w:rPr>
          <w:rFonts w:ascii="Times New Roman" w:hAnsi="Times New Roman" w:cs="Times New Roman"/>
          <w:sz w:val="24"/>
          <w:szCs w:val="24"/>
        </w:rPr>
        <w:t>егі</w:t>
      </w:r>
      <w:r w:rsidR="006E0DF7">
        <w:rPr>
          <w:rFonts w:ascii="Times New Roman" w:hAnsi="Times New Roman" w:cs="Times New Roman"/>
          <w:sz w:val="24"/>
          <w:szCs w:val="24"/>
        </w:rPr>
        <w:t xml:space="preserve"> </w:t>
      </w:r>
      <w:r w:rsidRPr="00173075">
        <w:rPr>
          <w:rFonts w:ascii="Times New Roman" w:hAnsi="Times New Roman" w:cs="Times New Roman"/>
          <w:sz w:val="24"/>
          <w:szCs w:val="24"/>
        </w:rPr>
        <w:t>уақытты құрылымдау бірнеше деңгейде жүзеге асырылады. Біріншіден, бұл әр адам мәдени үлгілерге сүйене отырып жоба ретінде жүзеге асыратын күнделікті өмірді жаһандық теңестіру</w:t>
      </w:r>
      <w:r w:rsidR="00EC6703">
        <w:rPr>
          <w:rFonts w:ascii="Times New Roman" w:hAnsi="Times New Roman" w:cs="Times New Roman"/>
          <w:sz w:val="24"/>
          <w:szCs w:val="24"/>
        </w:rPr>
        <w:t xml:space="preserve"> болып табылады</w:t>
      </w:r>
      <w:r w:rsidRPr="00173075">
        <w:rPr>
          <w:rFonts w:ascii="Times New Roman" w:hAnsi="Times New Roman" w:cs="Times New Roman"/>
          <w:sz w:val="24"/>
          <w:szCs w:val="24"/>
        </w:rPr>
        <w:t xml:space="preserve"> . Бұл құрылым еңбек әрекетінің басталу және аяқталу уақыты туралы, белгілі бір жасқа тән қызмет түрлері туралы, өмірдің әртүрлі кезеңдеріне тән кәсіби және жеке жетістіктер туралы қоғамның идеяларымен реттеледі. Бұл деңгейде адам өмір жолының негізгі кезеңдерін белгілейді.</w:t>
      </w:r>
    </w:p>
    <w:p w14:paraId="7B4F0FFA" w14:textId="615AA5D2" w:rsidR="00C77BB6" w:rsidRPr="00173075" w:rsidRDefault="008F5EF6" w:rsidP="008E1557">
      <w:pPr>
        <w:spacing w:after="0" w:line="240" w:lineRule="auto"/>
        <w:ind w:firstLine="567"/>
        <w:jc w:val="both"/>
        <w:rPr>
          <w:rFonts w:ascii="Times New Roman" w:hAnsi="Times New Roman" w:cs="Times New Roman"/>
          <w:sz w:val="24"/>
          <w:szCs w:val="24"/>
        </w:rPr>
      </w:pPr>
      <w:r w:rsidRPr="00173075">
        <w:rPr>
          <w:rFonts w:ascii="Times New Roman" w:hAnsi="Times New Roman" w:cs="Times New Roman"/>
          <w:sz w:val="24"/>
          <w:szCs w:val="24"/>
        </w:rPr>
        <w:t xml:space="preserve"> Екіншіден, күнделікті </w:t>
      </w:r>
      <w:r w:rsidR="006E0DF7">
        <w:rPr>
          <w:rFonts w:ascii="Times New Roman" w:hAnsi="Times New Roman" w:cs="Times New Roman"/>
          <w:sz w:val="24"/>
          <w:szCs w:val="24"/>
        </w:rPr>
        <w:t>мәдениеттің</w:t>
      </w:r>
      <w:r w:rsidRPr="00173075">
        <w:rPr>
          <w:rFonts w:ascii="Times New Roman" w:hAnsi="Times New Roman" w:cs="Times New Roman"/>
          <w:sz w:val="24"/>
          <w:szCs w:val="24"/>
        </w:rPr>
        <w:t xml:space="preserve"> уақыты жылдық циклге сәйкес реттеледі. Бұл процесс жұмыс көлемін анықтайтын табиғи заңдылықтарға негізделген, олардың орындалуы белгілі бір кезеңде мүмкін немесе қажет</w:t>
      </w:r>
      <w:r w:rsidR="00AA2540" w:rsidRPr="00173075">
        <w:rPr>
          <w:rFonts w:ascii="Times New Roman" w:hAnsi="Times New Roman" w:cs="Times New Roman"/>
          <w:sz w:val="24"/>
          <w:szCs w:val="24"/>
        </w:rPr>
        <w:t xml:space="preserve"> жұмыс жасайды</w:t>
      </w:r>
      <w:r w:rsidRPr="00173075">
        <w:rPr>
          <w:rFonts w:ascii="Times New Roman" w:hAnsi="Times New Roman" w:cs="Times New Roman"/>
          <w:sz w:val="24"/>
          <w:szCs w:val="24"/>
        </w:rPr>
        <w:t>. Бұл үлгілер күнтізбелік циклде бекітіліп, әлеуметтік өлшемге ие болады. Сонымен қатар, жылды тең бөліктерге бөлетін ресми күнтізбе қаланың күнделікті өмірін, әсіресе қазіргі заманғы ырғақты ұйымдастыруды белгілейтіні сөзсіз, бірақ дәстүрлі түрде күнделікті өмір ағымы икемді түрде</w:t>
      </w:r>
      <w:r w:rsidR="00AA2540" w:rsidRPr="00173075">
        <w:rPr>
          <w:rFonts w:ascii="Times New Roman" w:hAnsi="Times New Roman" w:cs="Times New Roman"/>
          <w:sz w:val="24"/>
          <w:szCs w:val="24"/>
        </w:rPr>
        <w:t xml:space="preserve"> нақты</w:t>
      </w:r>
      <w:r w:rsidRPr="00173075">
        <w:rPr>
          <w:rFonts w:ascii="Times New Roman" w:hAnsi="Times New Roman" w:cs="Times New Roman"/>
          <w:sz w:val="24"/>
          <w:szCs w:val="24"/>
        </w:rPr>
        <w:t xml:space="preserve"> құрылымдалған.</w:t>
      </w:r>
      <w:r w:rsidR="00C77BB6" w:rsidRPr="00173075">
        <w:rPr>
          <w:rFonts w:ascii="Times New Roman" w:hAnsi="Times New Roman" w:cs="Times New Roman"/>
          <w:sz w:val="24"/>
          <w:szCs w:val="24"/>
        </w:rPr>
        <w:t xml:space="preserve"> Н.И.Толстой атап өткендей, «жылдың уақыт кезеңдерге бөлінуі ол адамдар арасында айлар бойынша емес, мерекелер, тұрмыстық қажеттіліктер немесе лауазымдар бойынша жүреді », яғни күнделікті тәжірбиелік ойларға негізделген</w:t>
      </w:r>
      <w:r w:rsidR="00601BBF" w:rsidRPr="00601BBF">
        <w:rPr>
          <w:rFonts w:ascii="Times New Roman" w:hAnsi="Times New Roman"/>
          <w:sz w:val="23"/>
          <w:szCs w:val="23"/>
        </w:rPr>
        <w:t xml:space="preserve"> </w:t>
      </w:r>
      <w:r w:rsidR="00601BBF" w:rsidRPr="00C5630A">
        <w:rPr>
          <w:rFonts w:ascii="Times New Roman" w:hAnsi="Times New Roman"/>
          <w:sz w:val="23"/>
          <w:szCs w:val="23"/>
        </w:rPr>
        <w:t>[</w:t>
      </w:r>
      <w:r w:rsidR="00601BBF" w:rsidRPr="00173075">
        <w:rPr>
          <w:rFonts w:ascii="Times New Roman" w:hAnsi="Times New Roman" w:cs="Times New Roman"/>
          <w:sz w:val="24"/>
          <w:szCs w:val="24"/>
        </w:rPr>
        <w:t>Н.И.Толстой</w:t>
      </w:r>
      <w:r w:rsidR="00601BBF" w:rsidRPr="00C5630A">
        <w:rPr>
          <w:rFonts w:ascii="Times New Roman" w:hAnsi="Times New Roman"/>
          <w:sz w:val="23"/>
          <w:szCs w:val="23"/>
        </w:rPr>
        <w:t xml:space="preserve">, </w:t>
      </w:r>
      <w:r w:rsidR="00601BBF">
        <w:rPr>
          <w:rFonts w:ascii="Times New Roman" w:hAnsi="Times New Roman"/>
          <w:sz w:val="23"/>
          <w:szCs w:val="23"/>
        </w:rPr>
        <w:t>1997</w:t>
      </w:r>
      <w:r w:rsidR="00601BBF" w:rsidRPr="00C5630A">
        <w:rPr>
          <w:rFonts w:ascii="Times New Roman" w:hAnsi="Times New Roman"/>
          <w:sz w:val="23"/>
          <w:szCs w:val="23"/>
        </w:rPr>
        <w:t xml:space="preserve">: </w:t>
      </w:r>
      <w:r w:rsidR="00601BBF">
        <w:rPr>
          <w:rFonts w:ascii="Times New Roman" w:hAnsi="Times New Roman"/>
          <w:sz w:val="23"/>
          <w:szCs w:val="23"/>
        </w:rPr>
        <w:t>23</w:t>
      </w:r>
      <w:r w:rsidR="00601BBF" w:rsidRPr="00C5630A">
        <w:rPr>
          <w:rFonts w:ascii="Times New Roman" w:hAnsi="Times New Roman"/>
          <w:sz w:val="23"/>
          <w:szCs w:val="23"/>
        </w:rPr>
        <w:t>].</w:t>
      </w:r>
    </w:p>
    <w:p w14:paraId="77E9B279" w14:textId="1CAE9A7C" w:rsidR="00682186" w:rsidRPr="00173075" w:rsidRDefault="00C77BB6" w:rsidP="008E1557">
      <w:pPr>
        <w:spacing w:after="0" w:line="240" w:lineRule="auto"/>
        <w:ind w:firstLine="567"/>
        <w:jc w:val="both"/>
        <w:rPr>
          <w:rFonts w:ascii="Times New Roman" w:hAnsi="Times New Roman" w:cs="Times New Roman"/>
          <w:sz w:val="24"/>
          <w:szCs w:val="24"/>
        </w:rPr>
      </w:pPr>
      <w:r w:rsidRPr="00173075">
        <w:rPr>
          <w:rFonts w:ascii="Times New Roman" w:hAnsi="Times New Roman" w:cs="Times New Roman"/>
          <w:sz w:val="24"/>
          <w:szCs w:val="24"/>
        </w:rPr>
        <w:t>Үшіншіден, уақытты құрылымдаудың ең айқын және нақты деңгейі -</w:t>
      </w:r>
      <w:r w:rsidR="00AA2540" w:rsidRPr="00173075">
        <w:rPr>
          <w:rFonts w:ascii="Times New Roman" w:hAnsi="Times New Roman" w:cs="Times New Roman"/>
          <w:sz w:val="24"/>
          <w:szCs w:val="24"/>
        </w:rPr>
        <w:t xml:space="preserve"> бұл</w:t>
      </w:r>
      <w:r w:rsidRPr="00173075">
        <w:rPr>
          <w:rFonts w:ascii="Times New Roman" w:hAnsi="Times New Roman" w:cs="Times New Roman"/>
          <w:sz w:val="24"/>
          <w:szCs w:val="24"/>
        </w:rPr>
        <w:t xml:space="preserve"> күнделікті жұмыс</w:t>
      </w:r>
      <w:r w:rsidR="00AA2540" w:rsidRPr="00173075">
        <w:rPr>
          <w:rFonts w:ascii="Times New Roman" w:hAnsi="Times New Roman" w:cs="Times New Roman"/>
          <w:sz w:val="24"/>
          <w:szCs w:val="24"/>
        </w:rPr>
        <w:t xml:space="preserve"> болып табылады</w:t>
      </w:r>
      <w:r w:rsidRPr="00173075">
        <w:rPr>
          <w:rFonts w:ascii="Times New Roman" w:hAnsi="Times New Roman" w:cs="Times New Roman"/>
          <w:sz w:val="24"/>
          <w:szCs w:val="24"/>
        </w:rPr>
        <w:t xml:space="preserve">. Күнделікті </w:t>
      </w:r>
      <w:r w:rsidR="006E0DF7">
        <w:rPr>
          <w:rFonts w:ascii="Times New Roman" w:hAnsi="Times New Roman" w:cs="Times New Roman"/>
          <w:sz w:val="24"/>
          <w:szCs w:val="24"/>
        </w:rPr>
        <w:t>мәдениетте</w:t>
      </w:r>
      <w:r w:rsidRPr="00173075">
        <w:rPr>
          <w:rFonts w:ascii="Times New Roman" w:hAnsi="Times New Roman" w:cs="Times New Roman"/>
          <w:sz w:val="24"/>
          <w:szCs w:val="24"/>
        </w:rPr>
        <w:t xml:space="preserve"> уақытты өлшеудің негізгі бірлігі - күн, астрономиялық мағынада емес, әлеуметтік мағынада - оянған сәттен бастап ұйықтауға </w:t>
      </w:r>
      <w:r w:rsidRPr="00173075">
        <w:rPr>
          <w:rFonts w:ascii="Times New Roman" w:hAnsi="Times New Roman" w:cs="Times New Roman"/>
          <w:sz w:val="24"/>
          <w:szCs w:val="24"/>
        </w:rPr>
        <w:lastRenderedPageBreak/>
        <w:t>дейінгі белсенділікті, сондай-ақ ұйқыны қамтитын уақыт кезеңі ретінде түсін</w:t>
      </w:r>
      <w:r w:rsidR="00AA2540" w:rsidRPr="00173075">
        <w:rPr>
          <w:rFonts w:ascii="Times New Roman" w:hAnsi="Times New Roman" w:cs="Times New Roman"/>
          <w:sz w:val="24"/>
          <w:szCs w:val="24"/>
        </w:rPr>
        <w:t>дір</w:t>
      </w:r>
      <w:r w:rsidRPr="00173075">
        <w:rPr>
          <w:rFonts w:ascii="Times New Roman" w:hAnsi="Times New Roman" w:cs="Times New Roman"/>
          <w:sz w:val="24"/>
          <w:szCs w:val="24"/>
        </w:rPr>
        <w:t>і</w:t>
      </w:r>
      <w:r w:rsidR="00AA2540" w:rsidRPr="00173075">
        <w:rPr>
          <w:rFonts w:ascii="Times New Roman" w:hAnsi="Times New Roman" w:cs="Times New Roman"/>
          <w:sz w:val="24"/>
          <w:szCs w:val="24"/>
        </w:rPr>
        <w:t>л</w:t>
      </w:r>
      <w:r w:rsidRPr="00173075">
        <w:rPr>
          <w:rFonts w:ascii="Times New Roman" w:hAnsi="Times New Roman" w:cs="Times New Roman"/>
          <w:sz w:val="24"/>
          <w:szCs w:val="24"/>
        </w:rPr>
        <w:t>еді. Күнделікті мәдениеттің нормасы - түнгі ұйқы және күнделікті сергектік</w:t>
      </w:r>
      <w:r w:rsidR="00AA2540" w:rsidRPr="00173075">
        <w:rPr>
          <w:rFonts w:ascii="Times New Roman" w:hAnsi="Times New Roman" w:cs="Times New Roman"/>
          <w:sz w:val="24"/>
          <w:szCs w:val="24"/>
        </w:rPr>
        <w:t>ке ие</w:t>
      </w:r>
      <w:r w:rsidRPr="00173075">
        <w:rPr>
          <w:rFonts w:ascii="Times New Roman" w:hAnsi="Times New Roman" w:cs="Times New Roman"/>
          <w:sz w:val="24"/>
          <w:szCs w:val="24"/>
        </w:rPr>
        <w:t>. Сонымен қатар, өркениет жетістіктері ұйқы мен сергектіктің биологиялық циклдерін түзет</w:t>
      </w:r>
      <w:r w:rsidR="00AA2540" w:rsidRPr="00173075">
        <w:rPr>
          <w:rFonts w:ascii="Times New Roman" w:hAnsi="Times New Roman" w:cs="Times New Roman"/>
          <w:sz w:val="24"/>
          <w:szCs w:val="24"/>
        </w:rPr>
        <w:t>еді</w:t>
      </w:r>
      <w:r w:rsidRPr="00173075">
        <w:rPr>
          <w:rFonts w:ascii="Times New Roman" w:hAnsi="Times New Roman" w:cs="Times New Roman"/>
          <w:sz w:val="24"/>
          <w:szCs w:val="24"/>
        </w:rPr>
        <w:t xml:space="preserve">. </w:t>
      </w:r>
    </w:p>
    <w:p w14:paraId="70BE8433" w14:textId="70883E61" w:rsidR="00AA2540" w:rsidRPr="00173075" w:rsidRDefault="00AA2540" w:rsidP="008E1557">
      <w:pPr>
        <w:spacing w:after="0" w:line="240" w:lineRule="auto"/>
        <w:ind w:firstLine="567"/>
        <w:jc w:val="both"/>
        <w:rPr>
          <w:rFonts w:ascii="Times New Roman" w:hAnsi="Times New Roman" w:cs="Times New Roman"/>
          <w:sz w:val="24"/>
          <w:szCs w:val="24"/>
        </w:rPr>
      </w:pPr>
      <w:r w:rsidRPr="00173075">
        <w:rPr>
          <w:rFonts w:ascii="Times New Roman" w:hAnsi="Times New Roman" w:cs="Times New Roman"/>
          <w:sz w:val="24"/>
          <w:szCs w:val="24"/>
        </w:rPr>
        <w:t>Тәуліктің күндік бөлігі семантика жағынан да, белсенділік жағынан да үлкен жүктемеге ие. Лингвистикалық зерттеулер көрсеткендей, түн белсенділіктің болмауы күнделікті әрекеттегі алшақтықпен байланысты</w:t>
      </w:r>
      <w:r w:rsidR="001426AB" w:rsidRPr="00173075">
        <w:rPr>
          <w:rFonts w:ascii="Times New Roman" w:hAnsi="Times New Roman" w:cs="Times New Roman"/>
          <w:sz w:val="24"/>
          <w:szCs w:val="24"/>
        </w:rPr>
        <w:t>рады</w:t>
      </w:r>
      <w:r w:rsidRPr="00173075">
        <w:rPr>
          <w:rFonts w:ascii="Times New Roman" w:hAnsi="Times New Roman" w:cs="Times New Roman"/>
          <w:sz w:val="24"/>
          <w:szCs w:val="24"/>
        </w:rPr>
        <w:t xml:space="preserve">. </w:t>
      </w:r>
      <w:r w:rsidR="00D469DA" w:rsidRPr="00173075">
        <w:rPr>
          <w:rFonts w:ascii="Times New Roman" w:hAnsi="Times New Roman" w:cs="Times New Roman"/>
          <w:sz w:val="24"/>
          <w:szCs w:val="24"/>
        </w:rPr>
        <w:t>табиғи және астрономиялық критерийлерге сәйкес т</w:t>
      </w:r>
      <w:r w:rsidRPr="00173075">
        <w:rPr>
          <w:rFonts w:ascii="Times New Roman" w:hAnsi="Times New Roman" w:cs="Times New Roman"/>
          <w:sz w:val="24"/>
          <w:szCs w:val="24"/>
        </w:rPr>
        <w:t xml:space="preserve">әуліктің белсенді бөлігін таңертең, түстен кейін және кешке </w:t>
      </w:r>
      <w:r w:rsidR="00D469DA" w:rsidRPr="00173075">
        <w:rPr>
          <w:rFonts w:ascii="Times New Roman" w:hAnsi="Times New Roman" w:cs="Times New Roman"/>
          <w:sz w:val="24"/>
          <w:szCs w:val="24"/>
        </w:rPr>
        <w:t xml:space="preserve">деп </w:t>
      </w:r>
      <w:r w:rsidRPr="00173075">
        <w:rPr>
          <w:rFonts w:ascii="Times New Roman" w:hAnsi="Times New Roman" w:cs="Times New Roman"/>
          <w:sz w:val="24"/>
          <w:szCs w:val="24"/>
        </w:rPr>
        <w:t>бөлу</w:t>
      </w:r>
      <w:r w:rsidR="00D469DA" w:rsidRPr="00173075">
        <w:rPr>
          <w:rFonts w:ascii="Times New Roman" w:hAnsi="Times New Roman" w:cs="Times New Roman"/>
          <w:sz w:val="24"/>
          <w:szCs w:val="24"/>
        </w:rPr>
        <w:t xml:space="preserve">, </w:t>
      </w:r>
      <w:r w:rsidRPr="00173075">
        <w:rPr>
          <w:rFonts w:ascii="Times New Roman" w:hAnsi="Times New Roman" w:cs="Times New Roman"/>
          <w:sz w:val="24"/>
          <w:szCs w:val="24"/>
        </w:rPr>
        <w:t>сондай-ақ осы уақытта әдеттегідей әрекеттің белгілі бір түрлеріне негізделуі мүмкін. Осыған байланысты орыс тілі өте индикативті болып табылады, онда «тәулік уақытының лингвистикалық белгіленуі көбінесе оны толтыратын қызметпен анықталады»</w:t>
      </w:r>
      <w:r w:rsidR="00601BBF" w:rsidRPr="00601BBF">
        <w:rPr>
          <w:rFonts w:ascii="Times New Roman" w:hAnsi="Times New Roman"/>
          <w:sz w:val="23"/>
          <w:szCs w:val="23"/>
        </w:rPr>
        <w:t xml:space="preserve"> </w:t>
      </w:r>
      <w:r w:rsidR="00601BBF" w:rsidRPr="00C5630A">
        <w:rPr>
          <w:rFonts w:ascii="Times New Roman" w:hAnsi="Times New Roman"/>
          <w:sz w:val="23"/>
          <w:szCs w:val="23"/>
        </w:rPr>
        <w:t>[</w:t>
      </w:r>
      <w:r w:rsidR="00601BBF" w:rsidRPr="00601BBF">
        <w:rPr>
          <w:rFonts w:ascii="Times New Roman" w:hAnsi="Times New Roman" w:cs="Times New Roman"/>
          <w:color w:val="231F20"/>
          <w:w w:val="105"/>
          <w:sz w:val="24"/>
          <w:szCs w:val="24"/>
        </w:rPr>
        <w:t>А. А.Зализняк, А. Д. Шмелев</w:t>
      </w:r>
      <w:r w:rsidR="00601BBF" w:rsidRPr="00C5630A">
        <w:rPr>
          <w:rFonts w:ascii="Times New Roman" w:hAnsi="Times New Roman"/>
          <w:sz w:val="23"/>
          <w:szCs w:val="23"/>
        </w:rPr>
        <w:t xml:space="preserve">, </w:t>
      </w:r>
      <w:r w:rsidR="00601BBF">
        <w:rPr>
          <w:rFonts w:ascii="Times New Roman" w:hAnsi="Times New Roman"/>
          <w:sz w:val="23"/>
          <w:szCs w:val="23"/>
        </w:rPr>
        <w:t>1997</w:t>
      </w:r>
      <w:r w:rsidR="00601BBF" w:rsidRPr="00C5630A">
        <w:rPr>
          <w:rFonts w:ascii="Times New Roman" w:hAnsi="Times New Roman"/>
          <w:sz w:val="23"/>
          <w:szCs w:val="23"/>
        </w:rPr>
        <w:t xml:space="preserve">: </w:t>
      </w:r>
      <w:r w:rsidR="00601BBF">
        <w:rPr>
          <w:rFonts w:ascii="Times New Roman" w:hAnsi="Times New Roman"/>
          <w:sz w:val="23"/>
          <w:szCs w:val="23"/>
        </w:rPr>
        <w:t>229</w:t>
      </w:r>
      <w:r w:rsidR="00601BBF" w:rsidRPr="00C5630A">
        <w:rPr>
          <w:rFonts w:ascii="Times New Roman" w:hAnsi="Times New Roman"/>
          <w:sz w:val="23"/>
          <w:szCs w:val="23"/>
        </w:rPr>
        <w:t>].</w:t>
      </w:r>
    </w:p>
    <w:p w14:paraId="79DD9E69" w14:textId="4213769A" w:rsidR="00173075" w:rsidRPr="00173075" w:rsidRDefault="00160F7F" w:rsidP="008E1557">
      <w:pPr>
        <w:spacing w:after="0" w:line="240" w:lineRule="auto"/>
        <w:ind w:firstLine="567"/>
        <w:jc w:val="both"/>
        <w:rPr>
          <w:rFonts w:ascii="Times New Roman" w:hAnsi="Times New Roman" w:cs="Times New Roman"/>
          <w:sz w:val="24"/>
          <w:szCs w:val="24"/>
        </w:rPr>
      </w:pPr>
      <w:r w:rsidRPr="00173075">
        <w:rPr>
          <w:rFonts w:ascii="Times New Roman" w:hAnsi="Times New Roman" w:cs="Times New Roman"/>
          <w:sz w:val="24"/>
          <w:szCs w:val="24"/>
        </w:rPr>
        <w:t xml:space="preserve">Күнделікті </w:t>
      </w:r>
      <w:r w:rsidR="006E0DF7">
        <w:rPr>
          <w:rFonts w:ascii="Times New Roman" w:hAnsi="Times New Roman" w:cs="Times New Roman"/>
          <w:sz w:val="24"/>
          <w:szCs w:val="24"/>
        </w:rPr>
        <w:t xml:space="preserve">мәдени </w:t>
      </w:r>
      <w:r w:rsidRPr="00173075">
        <w:rPr>
          <w:rFonts w:ascii="Times New Roman" w:hAnsi="Times New Roman" w:cs="Times New Roman"/>
          <w:sz w:val="24"/>
          <w:szCs w:val="24"/>
        </w:rPr>
        <w:t>өмірдің функционалдық сипатына сүйене отырып  В.Д.Лелеко</w:t>
      </w:r>
      <w:r w:rsidR="003341A9" w:rsidRPr="003341A9">
        <w:rPr>
          <w:rFonts w:ascii="Times New Roman" w:hAnsi="Times New Roman" w:cs="Times New Roman"/>
          <w:sz w:val="24"/>
          <w:szCs w:val="24"/>
        </w:rPr>
        <w:t xml:space="preserve"> </w:t>
      </w:r>
      <w:r w:rsidRPr="00173075">
        <w:rPr>
          <w:rFonts w:ascii="Times New Roman" w:hAnsi="Times New Roman" w:cs="Times New Roman"/>
          <w:sz w:val="24"/>
          <w:szCs w:val="24"/>
        </w:rPr>
        <w:t xml:space="preserve">былай дейді. Әр түрлі өмірлік қажеттіліктерді жүзеге асырумен және күнделікті тәртіпті ұжымдық түрде қалыптастырумен байланысты күн құрылымында уақыттың төрт секторын бөліп </w:t>
      </w:r>
      <w:r w:rsidR="00173075" w:rsidRPr="00173075">
        <w:rPr>
          <w:rFonts w:ascii="Times New Roman" w:hAnsi="Times New Roman" w:cs="Times New Roman"/>
          <w:sz w:val="24"/>
          <w:szCs w:val="24"/>
        </w:rPr>
        <w:t>қарастырамыз</w:t>
      </w:r>
    </w:p>
    <w:p w14:paraId="3E6479F3" w14:textId="533D5B1C" w:rsidR="00160F7F" w:rsidRDefault="00173075" w:rsidP="008E1557">
      <w:pPr>
        <w:spacing w:after="0" w:line="240" w:lineRule="auto"/>
        <w:ind w:firstLine="567"/>
        <w:jc w:val="both"/>
        <w:rPr>
          <w:rFonts w:ascii="Times New Roman" w:hAnsi="Times New Roman" w:cs="Times New Roman"/>
          <w:sz w:val="24"/>
          <w:szCs w:val="24"/>
        </w:rPr>
      </w:pPr>
      <w:r w:rsidRPr="00173075">
        <w:rPr>
          <w:rFonts w:ascii="Times New Roman" w:hAnsi="Times New Roman" w:cs="Times New Roman"/>
          <w:sz w:val="24"/>
          <w:szCs w:val="24"/>
        </w:rPr>
        <w:t>1. Негізгі өмірлік қажеттіліктерді қанағаттандыру уақыты. Уақыттың бұл секторы жасына, әлеуметтік жағдайына және белгілі бір дәуірге қарамастан кез келген адамның өмірінде болады. Ол ұйқыға, тамақты тұтынуға, дене күтіміне жұмсалған уақытты, сонымен қатар негізгі ақпараттық қажеттіліктерді қанағаттандыруға жұмсалған уақытты - қоршаған әлем және өзі туралы ақпарат алу</w:t>
      </w:r>
      <w:r w:rsidR="006E0DF7">
        <w:rPr>
          <w:rFonts w:ascii="Times New Roman" w:hAnsi="Times New Roman" w:cs="Times New Roman"/>
          <w:sz w:val="24"/>
          <w:szCs w:val="24"/>
        </w:rPr>
        <w:t>ды және</w:t>
      </w:r>
      <w:r w:rsidRPr="00173075">
        <w:rPr>
          <w:rFonts w:ascii="Times New Roman" w:hAnsi="Times New Roman" w:cs="Times New Roman"/>
          <w:sz w:val="24"/>
          <w:szCs w:val="24"/>
        </w:rPr>
        <w:t xml:space="preserve"> өмірді қамтамасыз ету бөлігі ретінде басқа адамдармен қарым-қатынас жасау</w:t>
      </w:r>
      <w:r w:rsidR="006E0DF7">
        <w:rPr>
          <w:rFonts w:ascii="Times New Roman" w:hAnsi="Times New Roman" w:cs="Times New Roman"/>
          <w:sz w:val="24"/>
          <w:szCs w:val="24"/>
        </w:rPr>
        <w:t>ды қамтиды.</w:t>
      </w:r>
    </w:p>
    <w:p w14:paraId="73DD3502" w14:textId="7CAA72BF" w:rsidR="009A4EE9" w:rsidRDefault="009A4EE9" w:rsidP="008E1557">
      <w:pPr>
        <w:spacing w:after="0" w:line="240" w:lineRule="auto"/>
        <w:ind w:firstLine="567"/>
        <w:jc w:val="both"/>
        <w:rPr>
          <w:rFonts w:ascii="Times New Roman" w:hAnsi="Times New Roman" w:cs="Times New Roman"/>
          <w:sz w:val="24"/>
          <w:szCs w:val="24"/>
        </w:rPr>
      </w:pPr>
      <w:r w:rsidRPr="009A4EE9">
        <w:rPr>
          <w:rFonts w:ascii="Times New Roman" w:hAnsi="Times New Roman" w:cs="Times New Roman"/>
          <w:sz w:val="24"/>
          <w:szCs w:val="24"/>
        </w:rPr>
        <w:t>2. Бос уақыт. Бұл өзін-өзі дамытуға, қарым-қатынас процесінің</w:t>
      </w:r>
      <w:r>
        <w:rPr>
          <w:rFonts w:ascii="Times New Roman" w:hAnsi="Times New Roman" w:cs="Times New Roman"/>
          <w:sz w:val="24"/>
          <w:szCs w:val="24"/>
        </w:rPr>
        <w:t xml:space="preserve"> жақсартуға</w:t>
      </w:r>
      <w:r w:rsidRPr="009A4EE9">
        <w:rPr>
          <w:rFonts w:ascii="Times New Roman" w:hAnsi="Times New Roman" w:cs="Times New Roman"/>
          <w:sz w:val="24"/>
          <w:szCs w:val="24"/>
        </w:rPr>
        <w:t>, демалуға арналған уақыт. Мұндай іс-шараларға арналған уақыт ұзақтығы әртүрлі бол</w:t>
      </w:r>
      <w:r>
        <w:rPr>
          <w:rFonts w:ascii="Times New Roman" w:hAnsi="Times New Roman" w:cs="Times New Roman"/>
          <w:sz w:val="24"/>
          <w:szCs w:val="24"/>
        </w:rPr>
        <w:t>ғанымен</w:t>
      </w:r>
      <w:r w:rsidRPr="009A4EE9">
        <w:rPr>
          <w:rFonts w:ascii="Times New Roman" w:hAnsi="Times New Roman" w:cs="Times New Roman"/>
          <w:sz w:val="24"/>
          <w:szCs w:val="24"/>
        </w:rPr>
        <w:t xml:space="preserve">, бұл сектордың өзі күн құрылымының </w:t>
      </w:r>
      <w:r w:rsidR="00B60269">
        <w:rPr>
          <w:rFonts w:ascii="Times New Roman" w:hAnsi="Times New Roman" w:cs="Times New Roman"/>
          <w:sz w:val="24"/>
          <w:szCs w:val="24"/>
        </w:rPr>
        <w:t>негізгі</w:t>
      </w:r>
      <w:r w:rsidRPr="009A4EE9">
        <w:rPr>
          <w:rFonts w:ascii="Times New Roman" w:hAnsi="Times New Roman" w:cs="Times New Roman"/>
          <w:sz w:val="24"/>
          <w:szCs w:val="24"/>
        </w:rPr>
        <w:t xml:space="preserve"> бөлігі болып саналады.</w:t>
      </w:r>
    </w:p>
    <w:p w14:paraId="32010193" w14:textId="76DA5FEA" w:rsidR="00B60269" w:rsidRDefault="00B60269" w:rsidP="008E1557">
      <w:pPr>
        <w:spacing w:after="0" w:line="240" w:lineRule="auto"/>
        <w:ind w:firstLine="567"/>
        <w:jc w:val="both"/>
        <w:rPr>
          <w:rFonts w:ascii="Times New Roman" w:hAnsi="Times New Roman" w:cs="Times New Roman"/>
          <w:sz w:val="24"/>
          <w:szCs w:val="24"/>
        </w:rPr>
      </w:pPr>
      <w:r w:rsidRPr="00B60269">
        <w:rPr>
          <w:rFonts w:ascii="Times New Roman" w:hAnsi="Times New Roman" w:cs="Times New Roman"/>
          <w:sz w:val="24"/>
          <w:szCs w:val="24"/>
        </w:rPr>
        <w:t>3. Еңбек міндеттерін орындау уақыты. Бұл сектордың мазмұны өзін және отбасын қамтамасыз етуге бағытталған қызмет: ақша табу, ауыл шаруашылығы жұмыстары. Оған білім де кіреді. Әлбетте, бұл сала еңбекке қабілетті халықтың басым бөлігінің уақытының едәуір бөлігін алады, бірақ мектеп жасына дейінгі балалардың, зейнеткерлер мен жұмыссыздардың күнделікті жұмысынан тыс.</w:t>
      </w:r>
    </w:p>
    <w:p w14:paraId="329E800E" w14:textId="782DC099" w:rsidR="00B60269" w:rsidRDefault="00B60269" w:rsidP="008E1557">
      <w:pPr>
        <w:spacing w:after="0" w:line="240" w:lineRule="auto"/>
        <w:ind w:firstLine="567"/>
        <w:jc w:val="both"/>
        <w:rPr>
          <w:rFonts w:ascii="Times New Roman" w:hAnsi="Times New Roman" w:cs="Times New Roman"/>
          <w:sz w:val="24"/>
          <w:szCs w:val="24"/>
        </w:rPr>
      </w:pPr>
      <w:r w:rsidRPr="00B60269">
        <w:rPr>
          <w:rFonts w:ascii="Times New Roman" w:hAnsi="Times New Roman" w:cs="Times New Roman"/>
          <w:sz w:val="24"/>
          <w:szCs w:val="24"/>
        </w:rPr>
        <w:t>4. Үй шаруасымен айналысатын уақыт. Уақыттың бұл секторы үй жинау, тамақ әзірлеу, жуу, жөндеу және т.б. жұмыстарды қамтиды. Бұл міндеттердің өзі кез келген үйде болғанымен, олар белгілі бір адамның өмірінде болмауы мүмкін. Бұл қызмет түрлерін отбасының басқа мүшелеріне, қызметшілерге, олардың орындалуына жауапты адамдарға (мысалы, монастырларда, армияда, жабық оқу орындарында және т.б. болады) беруге болады</w:t>
      </w:r>
      <w:r w:rsidR="00B26DF8">
        <w:rPr>
          <w:rFonts w:ascii="Times New Roman" w:hAnsi="Times New Roman" w:cs="Times New Roman"/>
          <w:sz w:val="24"/>
          <w:szCs w:val="24"/>
        </w:rPr>
        <w:t xml:space="preserve"> </w:t>
      </w:r>
      <w:r w:rsidR="00B26DF8" w:rsidRPr="00C5630A">
        <w:rPr>
          <w:rFonts w:ascii="Times New Roman" w:hAnsi="Times New Roman"/>
          <w:sz w:val="23"/>
          <w:szCs w:val="23"/>
        </w:rPr>
        <w:t>[</w:t>
      </w:r>
      <w:r w:rsidR="00B26DF8">
        <w:rPr>
          <w:rFonts w:ascii="Times New Roman" w:hAnsi="Times New Roman" w:cs="Times New Roman"/>
          <w:sz w:val="24"/>
          <w:szCs w:val="24"/>
        </w:rPr>
        <w:t>В.Д. Лелеко</w:t>
      </w:r>
      <w:r w:rsidR="00B26DF8" w:rsidRPr="00C5630A">
        <w:rPr>
          <w:rFonts w:ascii="Times New Roman" w:hAnsi="Times New Roman"/>
          <w:sz w:val="23"/>
          <w:szCs w:val="23"/>
        </w:rPr>
        <w:t>, 20</w:t>
      </w:r>
      <w:r w:rsidR="00B26DF8">
        <w:rPr>
          <w:rFonts w:ascii="Times New Roman" w:hAnsi="Times New Roman"/>
          <w:sz w:val="23"/>
          <w:szCs w:val="23"/>
        </w:rPr>
        <w:t>02</w:t>
      </w:r>
      <w:r w:rsidR="00B26DF8" w:rsidRPr="00C5630A">
        <w:rPr>
          <w:rFonts w:ascii="Times New Roman" w:hAnsi="Times New Roman"/>
          <w:sz w:val="23"/>
          <w:szCs w:val="23"/>
        </w:rPr>
        <w:t xml:space="preserve">: </w:t>
      </w:r>
      <w:r w:rsidR="00B26DF8">
        <w:rPr>
          <w:rFonts w:ascii="Times New Roman" w:hAnsi="Times New Roman"/>
          <w:sz w:val="23"/>
          <w:szCs w:val="23"/>
        </w:rPr>
        <w:t>304</w:t>
      </w:r>
      <w:r w:rsidR="00B26DF8" w:rsidRPr="00C5630A">
        <w:rPr>
          <w:rFonts w:ascii="Times New Roman" w:hAnsi="Times New Roman"/>
          <w:sz w:val="23"/>
          <w:szCs w:val="23"/>
        </w:rPr>
        <w:t>].</w:t>
      </w:r>
    </w:p>
    <w:p w14:paraId="3F1D1B28" w14:textId="62C39741" w:rsidR="00B60269" w:rsidRDefault="00B60269" w:rsidP="008E1557">
      <w:pPr>
        <w:spacing w:after="0" w:line="240" w:lineRule="auto"/>
        <w:ind w:firstLine="567"/>
        <w:jc w:val="both"/>
        <w:rPr>
          <w:rFonts w:ascii="Times New Roman" w:hAnsi="Times New Roman" w:cs="Times New Roman"/>
          <w:sz w:val="24"/>
          <w:szCs w:val="24"/>
        </w:rPr>
      </w:pPr>
      <w:r w:rsidRPr="00B60269">
        <w:rPr>
          <w:rFonts w:ascii="Times New Roman" w:hAnsi="Times New Roman" w:cs="Times New Roman"/>
          <w:sz w:val="24"/>
          <w:szCs w:val="24"/>
        </w:rPr>
        <w:t xml:space="preserve">Объективті түрде күнделікті </w:t>
      </w:r>
      <w:r w:rsidR="005B4C26">
        <w:rPr>
          <w:rFonts w:ascii="Times New Roman" w:hAnsi="Times New Roman" w:cs="Times New Roman"/>
          <w:sz w:val="24"/>
          <w:szCs w:val="24"/>
        </w:rPr>
        <w:t xml:space="preserve">мәдени </w:t>
      </w:r>
      <w:r w:rsidRPr="00B60269">
        <w:rPr>
          <w:rFonts w:ascii="Times New Roman" w:hAnsi="Times New Roman" w:cs="Times New Roman"/>
          <w:sz w:val="24"/>
          <w:szCs w:val="24"/>
        </w:rPr>
        <w:t>өмір «осы жерде және қазір</w:t>
      </w:r>
      <w:r w:rsidR="005B4C26">
        <w:rPr>
          <w:rFonts w:ascii="Times New Roman" w:hAnsi="Times New Roman" w:cs="Times New Roman"/>
          <w:sz w:val="24"/>
          <w:szCs w:val="24"/>
        </w:rPr>
        <w:t>гі</w:t>
      </w:r>
      <w:r w:rsidRPr="00B60269">
        <w:rPr>
          <w:rFonts w:ascii="Times New Roman" w:hAnsi="Times New Roman" w:cs="Times New Roman"/>
          <w:sz w:val="24"/>
          <w:szCs w:val="24"/>
        </w:rPr>
        <w:t xml:space="preserve">» жағдайда өмір сүреді, сондықтан ол әрқашан өзін қазіргі уақытта жүзеге асыратын мәдениет болмысының </w:t>
      </w:r>
      <w:r w:rsidR="005B4C26">
        <w:rPr>
          <w:rFonts w:ascii="Times New Roman" w:hAnsi="Times New Roman" w:cs="Times New Roman"/>
          <w:sz w:val="24"/>
          <w:szCs w:val="24"/>
        </w:rPr>
        <w:t xml:space="preserve">негізгі </w:t>
      </w:r>
      <w:r w:rsidRPr="00B60269">
        <w:rPr>
          <w:rFonts w:ascii="Times New Roman" w:hAnsi="Times New Roman" w:cs="Times New Roman"/>
          <w:sz w:val="24"/>
          <w:szCs w:val="24"/>
        </w:rPr>
        <w:t xml:space="preserve">өзекті нысанын білдіреді.Осымен қатар қайта өндіруді көздейтін күнделікті мәдениеттің консерватизмі тұрақты мінез-құлық үлгілерінің, әдеттердің және т.б айтуға мүмкіндік береді. Күнделікті өмірдің </w:t>
      </w:r>
      <w:r w:rsidR="00B945E0">
        <w:rPr>
          <w:rFonts w:ascii="Times New Roman" w:hAnsi="Times New Roman" w:cs="Times New Roman"/>
          <w:sz w:val="24"/>
          <w:szCs w:val="24"/>
        </w:rPr>
        <w:t>қажеттіліктерге</w:t>
      </w:r>
      <w:r w:rsidRPr="00B60269">
        <w:rPr>
          <w:rFonts w:ascii="Times New Roman" w:hAnsi="Times New Roman" w:cs="Times New Roman"/>
          <w:sz w:val="24"/>
          <w:szCs w:val="24"/>
        </w:rPr>
        <w:t xml:space="preserve"> тәуелділігі күнделікті</w:t>
      </w:r>
      <w:r w:rsidR="005B4C26">
        <w:rPr>
          <w:rFonts w:ascii="Times New Roman" w:hAnsi="Times New Roman" w:cs="Times New Roman"/>
          <w:sz w:val="24"/>
          <w:szCs w:val="24"/>
        </w:rPr>
        <w:t xml:space="preserve"> тіршілікте</w:t>
      </w:r>
      <w:r w:rsidRPr="00B60269">
        <w:rPr>
          <w:rFonts w:ascii="Times New Roman" w:hAnsi="Times New Roman" w:cs="Times New Roman"/>
          <w:sz w:val="24"/>
          <w:szCs w:val="24"/>
        </w:rPr>
        <w:t xml:space="preserve"> негізінен қысқа мерзімді жоспарлау ретінде болатын қазіргі мен болашақтың байланысына қарағанда, күнделікті өмірде өткен мен бүгінгінің байланысын маңыздырақ етеді.</w:t>
      </w:r>
      <w:r w:rsidR="00B945E0">
        <w:rPr>
          <w:rFonts w:ascii="Times New Roman" w:hAnsi="Times New Roman" w:cs="Times New Roman"/>
          <w:sz w:val="24"/>
          <w:szCs w:val="24"/>
        </w:rPr>
        <w:t xml:space="preserve"> </w:t>
      </w:r>
      <w:r w:rsidR="00B945E0" w:rsidRPr="00B945E0">
        <w:rPr>
          <w:rFonts w:ascii="Times New Roman" w:hAnsi="Times New Roman" w:cs="Times New Roman"/>
          <w:sz w:val="24"/>
          <w:szCs w:val="24"/>
        </w:rPr>
        <w:t xml:space="preserve">Күнделікті </w:t>
      </w:r>
      <w:r w:rsidR="00B945E0">
        <w:rPr>
          <w:rFonts w:ascii="Times New Roman" w:hAnsi="Times New Roman" w:cs="Times New Roman"/>
          <w:sz w:val="24"/>
          <w:szCs w:val="24"/>
        </w:rPr>
        <w:t xml:space="preserve">мәдени </w:t>
      </w:r>
      <w:r w:rsidR="00B945E0" w:rsidRPr="00B945E0">
        <w:rPr>
          <w:rFonts w:ascii="Times New Roman" w:hAnsi="Times New Roman" w:cs="Times New Roman"/>
          <w:sz w:val="24"/>
          <w:szCs w:val="24"/>
        </w:rPr>
        <w:t>өмірдің құрылымы, ең алдымен, әлеуметтік институттар нақтылайтын және түзететін табиғи биологиялық ырғақтармен (күн мен түннің алмасуы, жыл мезгілдерінің ауысуы) алдын ала анықталады.</w:t>
      </w:r>
    </w:p>
    <w:p w14:paraId="048E8C88" w14:textId="584206D6" w:rsidR="00B945E0" w:rsidRDefault="00B945E0" w:rsidP="008E1557">
      <w:pPr>
        <w:spacing w:after="0" w:line="240" w:lineRule="auto"/>
        <w:ind w:firstLine="567"/>
        <w:jc w:val="both"/>
        <w:rPr>
          <w:rFonts w:ascii="Times New Roman" w:hAnsi="Times New Roman" w:cs="Times New Roman"/>
          <w:sz w:val="24"/>
          <w:szCs w:val="24"/>
        </w:rPr>
      </w:pPr>
      <w:r w:rsidRPr="00B945E0">
        <w:rPr>
          <w:rFonts w:ascii="Times New Roman" w:hAnsi="Times New Roman" w:cs="Times New Roman"/>
          <w:sz w:val="24"/>
          <w:szCs w:val="24"/>
        </w:rPr>
        <w:t xml:space="preserve">Бір қарағанда, күнделікті өмірдегі уақыттың сызықтық және циклдік модельдері арасындағы таңдау соңғысының пайдасына шешіледі. Шынында да, күнделікті өмірдің уақыты біркелкі, қайталанатын оқиғаларға толы және табиғи және әлеуметтік циклдармен тығыз байланысты. Мұндағы тарихи айнымалы тек циклды құрайтын факторлар болып табылады. Ортағасырлық қала тұрғыны үшін шіркеу мерекелерінің шеңбері шешуші болды. Фермер үшін циклділік ең алдымен табиғи (күнделікті, маусымдық, жылдық) </w:t>
      </w:r>
      <w:r w:rsidRPr="00B945E0">
        <w:rPr>
          <w:rFonts w:ascii="Times New Roman" w:hAnsi="Times New Roman" w:cs="Times New Roman"/>
          <w:sz w:val="24"/>
          <w:szCs w:val="24"/>
        </w:rPr>
        <w:lastRenderedPageBreak/>
        <w:t>ырғақтармен байланысты. Қазіргі жұмыс істейтін немесе оқитын адам негізінен бес немесе алты күндік жұмыс аптасының циклінде өмір сүреді.</w:t>
      </w:r>
    </w:p>
    <w:p w14:paraId="780D3082" w14:textId="37A24472" w:rsidR="001520DD" w:rsidRDefault="001520DD" w:rsidP="00B26DF8">
      <w:pPr>
        <w:spacing w:after="0" w:line="240" w:lineRule="auto"/>
        <w:ind w:firstLine="567"/>
        <w:jc w:val="both"/>
        <w:rPr>
          <w:rFonts w:ascii="Times New Roman" w:hAnsi="Times New Roman" w:cs="Times New Roman"/>
          <w:sz w:val="24"/>
          <w:szCs w:val="24"/>
        </w:rPr>
      </w:pPr>
      <w:r w:rsidRPr="001520DD">
        <w:rPr>
          <w:rFonts w:ascii="Times New Roman" w:hAnsi="Times New Roman" w:cs="Times New Roman"/>
          <w:sz w:val="24"/>
          <w:szCs w:val="24"/>
        </w:rPr>
        <w:t>Бірақ күнделікті өмірде қайталау ешбір жағдайда мифологиялық «мәңгілік қайтару» және өзгеріссіз бірнеше рет қайталанатын жабық циклды білдірмейді. Француз әлеуметтанушы А.Лефевр күнделікті өмірдің уақытыны</w:t>
      </w:r>
      <w:r>
        <w:rPr>
          <w:rFonts w:ascii="Times New Roman" w:hAnsi="Times New Roman" w:cs="Times New Roman"/>
          <w:sz w:val="24"/>
          <w:szCs w:val="24"/>
        </w:rPr>
        <w:t>на</w:t>
      </w:r>
      <w:r w:rsidRPr="001520DD">
        <w:rPr>
          <w:rFonts w:ascii="Times New Roman" w:hAnsi="Times New Roman" w:cs="Times New Roman"/>
          <w:sz w:val="24"/>
          <w:szCs w:val="24"/>
        </w:rPr>
        <w:t xml:space="preserve"> ерекшелігіне назар аударды. «Күнделікті өмір, - ол қайталанудың екі түрінің қиылысында орналасқан: табиғатта басым болатын циклдік және «рационалды» деп аталатын процестерде басым болатын сызықтық»</w:t>
      </w:r>
      <w:r w:rsidR="003858E7">
        <w:rPr>
          <w:rFonts w:ascii="Times New Roman" w:hAnsi="Times New Roman" w:cs="Times New Roman"/>
          <w:sz w:val="24"/>
          <w:szCs w:val="24"/>
        </w:rPr>
        <w:t>-</w:t>
      </w:r>
      <w:r w:rsidRPr="001520DD">
        <w:rPr>
          <w:rFonts w:ascii="Times New Roman" w:hAnsi="Times New Roman" w:cs="Times New Roman"/>
          <w:sz w:val="24"/>
          <w:szCs w:val="24"/>
        </w:rPr>
        <w:t xml:space="preserve"> деп атап өтті</w:t>
      </w:r>
      <w:r>
        <w:rPr>
          <w:rFonts w:ascii="Times New Roman" w:hAnsi="Times New Roman" w:cs="Times New Roman"/>
          <w:sz w:val="24"/>
          <w:szCs w:val="24"/>
        </w:rPr>
        <w:t xml:space="preserve">. </w:t>
      </w:r>
      <w:r w:rsidRPr="001520DD">
        <w:rPr>
          <w:rFonts w:ascii="Times New Roman" w:hAnsi="Times New Roman" w:cs="Times New Roman"/>
          <w:sz w:val="24"/>
          <w:szCs w:val="24"/>
        </w:rPr>
        <w:t>Күнделікті өмір</w:t>
      </w:r>
      <w:r w:rsidR="003858E7">
        <w:rPr>
          <w:rFonts w:ascii="Times New Roman" w:hAnsi="Times New Roman" w:cs="Times New Roman"/>
          <w:sz w:val="24"/>
          <w:szCs w:val="24"/>
        </w:rPr>
        <w:t>һ</w:t>
      </w:r>
      <w:r w:rsidRPr="001520DD">
        <w:rPr>
          <w:rFonts w:ascii="Times New Roman" w:hAnsi="Times New Roman" w:cs="Times New Roman"/>
          <w:sz w:val="24"/>
          <w:szCs w:val="24"/>
        </w:rPr>
        <w:t xml:space="preserve"> бір жағынан</w:t>
      </w:r>
      <w:r w:rsidR="003858E7">
        <w:rPr>
          <w:rFonts w:ascii="Times New Roman" w:hAnsi="Times New Roman" w:cs="Times New Roman"/>
          <w:sz w:val="24"/>
          <w:szCs w:val="24"/>
        </w:rPr>
        <w:t>,</w:t>
      </w:r>
      <w:r w:rsidRPr="001520DD">
        <w:rPr>
          <w:rFonts w:ascii="Times New Roman" w:hAnsi="Times New Roman" w:cs="Times New Roman"/>
          <w:sz w:val="24"/>
          <w:szCs w:val="24"/>
        </w:rPr>
        <w:t xml:space="preserve"> циклдарды қамти</w:t>
      </w:r>
      <w:r w:rsidR="003858E7">
        <w:rPr>
          <w:rFonts w:ascii="Times New Roman" w:hAnsi="Times New Roman" w:cs="Times New Roman"/>
          <w:sz w:val="24"/>
          <w:szCs w:val="24"/>
        </w:rPr>
        <w:t>тын</w:t>
      </w:r>
      <w:r w:rsidRPr="001520DD">
        <w:rPr>
          <w:rFonts w:ascii="Times New Roman" w:hAnsi="Times New Roman" w:cs="Times New Roman"/>
          <w:sz w:val="24"/>
          <w:szCs w:val="24"/>
        </w:rPr>
        <w:t xml:space="preserve"> - күн мен түн, жыл мезгілдері мен ауылшаруашылық маусымдары, белсенділік пен демалыс, аштық пен тоқтық, тілек пен оның қанағаттанушылығы, өмір мен өлім, - екінші жағынан, ол қайталанатын еңбек және еңбек</w:t>
      </w:r>
      <w:r w:rsidR="003858E7">
        <w:rPr>
          <w:rFonts w:ascii="Times New Roman" w:hAnsi="Times New Roman" w:cs="Times New Roman"/>
          <w:sz w:val="24"/>
          <w:szCs w:val="24"/>
        </w:rPr>
        <w:t xml:space="preserve"> тұтыну</w:t>
      </w:r>
      <w:r w:rsidRPr="001520DD">
        <w:rPr>
          <w:rFonts w:ascii="Times New Roman" w:hAnsi="Times New Roman" w:cs="Times New Roman"/>
          <w:sz w:val="24"/>
          <w:szCs w:val="24"/>
        </w:rPr>
        <w:t xml:space="preserve"> әрекеттерін қамтиды.</w:t>
      </w:r>
      <w:r w:rsidR="008E1557" w:rsidRPr="008E1557">
        <w:rPr>
          <w:rFonts w:ascii="Times New Roman" w:hAnsi="Times New Roman"/>
          <w:sz w:val="23"/>
          <w:szCs w:val="23"/>
        </w:rPr>
        <w:t xml:space="preserve"> </w:t>
      </w:r>
      <w:r w:rsidR="008E1557" w:rsidRPr="00C5630A">
        <w:rPr>
          <w:rFonts w:ascii="Times New Roman" w:hAnsi="Times New Roman"/>
          <w:sz w:val="23"/>
          <w:szCs w:val="23"/>
        </w:rPr>
        <w:t>[</w:t>
      </w:r>
      <w:r w:rsidR="008E1557" w:rsidRPr="001520DD">
        <w:rPr>
          <w:rFonts w:ascii="Times New Roman" w:hAnsi="Times New Roman" w:cs="Times New Roman"/>
          <w:sz w:val="24"/>
          <w:szCs w:val="24"/>
        </w:rPr>
        <w:t>А.Лефевр</w:t>
      </w:r>
      <w:r w:rsidR="008E1557" w:rsidRPr="00C5630A">
        <w:rPr>
          <w:rFonts w:ascii="Times New Roman" w:hAnsi="Times New Roman"/>
          <w:sz w:val="23"/>
          <w:szCs w:val="23"/>
        </w:rPr>
        <w:t>, 200</w:t>
      </w:r>
      <w:r w:rsidR="008E1557">
        <w:rPr>
          <w:rFonts w:ascii="Times New Roman" w:hAnsi="Times New Roman"/>
          <w:sz w:val="23"/>
          <w:szCs w:val="23"/>
        </w:rPr>
        <w:t>7</w:t>
      </w:r>
      <w:r w:rsidR="008E1557" w:rsidRPr="00C5630A">
        <w:rPr>
          <w:rFonts w:ascii="Times New Roman" w:hAnsi="Times New Roman"/>
          <w:sz w:val="23"/>
          <w:szCs w:val="23"/>
        </w:rPr>
        <w:t xml:space="preserve">: </w:t>
      </w:r>
      <w:r w:rsidR="008E1557">
        <w:rPr>
          <w:rFonts w:ascii="Times New Roman" w:hAnsi="Times New Roman"/>
          <w:sz w:val="23"/>
          <w:szCs w:val="23"/>
        </w:rPr>
        <w:t>3</w:t>
      </w:r>
      <w:r w:rsidR="008E1557" w:rsidRPr="00C5630A">
        <w:rPr>
          <w:rFonts w:ascii="Times New Roman" w:hAnsi="Times New Roman"/>
          <w:sz w:val="23"/>
          <w:szCs w:val="23"/>
        </w:rPr>
        <w:t>5].</w:t>
      </w:r>
    </w:p>
    <w:p w14:paraId="76AA10D6" w14:textId="0C8BF5AB" w:rsidR="003858E7" w:rsidRDefault="003858E7" w:rsidP="00B26DF8">
      <w:pPr>
        <w:spacing w:after="0" w:line="240" w:lineRule="auto"/>
        <w:ind w:firstLine="567"/>
        <w:jc w:val="both"/>
        <w:rPr>
          <w:rFonts w:ascii="Times New Roman" w:hAnsi="Times New Roman" w:cs="Times New Roman"/>
          <w:sz w:val="24"/>
          <w:szCs w:val="24"/>
        </w:rPr>
      </w:pPr>
      <w:r w:rsidRPr="003858E7">
        <w:rPr>
          <w:rFonts w:ascii="Times New Roman" w:hAnsi="Times New Roman" w:cs="Times New Roman"/>
          <w:sz w:val="24"/>
          <w:szCs w:val="24"/>
        </w:rPr>
        <w:t>Басқаша айтқанда, ол күнделікті өмірдің нақты циклдік ұйымдастырылуымен қатар, циклды құрамайтын қайталанатын оқиғаларды да қамтиды. Сонымен қатар, күнделікті өмірдің сыртқы б</w:t>
      </w:r>
      <w:r>
        <w:rPr>
          <w:rFonts w:ascii="Times New Roman" w:hAnsi="Times New Roman" w:cs="Times New Roman"/>
          <w:sz w:val="24"/>
          <w:szCs w:val="24"/>
        </w:rPr>
        <w:t>ірқалыптылғы</w:t>
      </w:r>
      <w:r w:rsidRPr="003858E7">
        <w:rPr>
          <w:rFonts w:ascii="Times New Roman" w:hAnsi="Times New Roman" w:cs="Times New Roman"/>
          <w:sz w:val="24"/>
          <w:szCs w:val="24"/>
        </w:rPr>
        <w:t xml:space="preserve"> мен қайталануы сол дәуірдің күнделікті өмірінде де, жеке адамның өмірінде де көрінбей</w:t>
      </w:r>
      <w:r>
        <w:rPr>
          <w:rFonts w:ascii="Times New Roman" w:hAnsi="Times New Roman" w:cs="Times New Roman"/>
          <w:sz w:val="24"/>
          <w:szCs w:val="24"/>
        </w:rPr>
        <w:t>ді, дегенмен</w:t>
      </w:r>
      <w:r w:rsidRPr="003858E7">
        <w:rPr>
          <w:rFonts w:ascii="Times New Roman" w:hAnsi="Times New Roman" w:cs="Times New Roman"/>
          <w:sz w:val="24"/>
          <w:szCs w:val="24"/>
        </w:rPr>
        <w:t xml:space="preserve"> тұрақты өзгерістерді жасырады. Демек, күнделікті өмірдің уақыты да сызықтық қасиетке ие.</w:t>
      </w:r>
    </w:p>
    <w:p w14:paraId="640DC5B4" w14:textId="1DC59AE3" w:rsidR="00074B78" w:rsidRPr="003341A9" w:rsidRDefault="00BD436E" w:rsidP="00B26DF8">
      <w:pPr>
        <w:spacing w:after="0" w:line="240" w:lineRule="auto"/>
        <w:ind w:firstLine="567"/>
        <w:jc w:val="both"/>
        <w:rPr>
          <w:rFonts w:ascii="Times New Roman" w:hAnsi="Times New Roman" w:cs="Times New Roman"/>
          <w:sz w:val="24"/>
          <w:szCs w:val="24"/>
        </w:rPr>
      </w:pPr>
      <w:r w:rsidRPr="00BD436E">
        <w:rPr>
          <w:rFonts w:ascii="Times New Roman" w:hAnsi="Times New Roman" w:cs="Times New Roman"/>
          <w:sz w:val="24"/>
          <w:szCs w:val="24"/>
        </w:rPr>
        <w:t>Күнделікті өмірдің бұл екі жақтылығы үш категориян</w:t>
      </w:r>
      <w:r>
        <w:rPr>
          <w:rFonts w:ascii="Times New Roman" w:hAnsi="Times New Roman" w:cs="Times New Roman"/>
          <w:sz w:val="24"/>
          <w:szCs w:val="24"/>
        </w:rPr>
        <w:t>ы, яғни</w:t>
      </w:r>
      <w:r w:rsidRPr="00BD436E">
        <w:rPr>
          <w:rFonts w:ascii="Times New Roman" w:hAnsi="Times New Roman" w:cs="Times New Roman"/>
          <w:sz w:val="24"/>
          <w:szCs w:val="24"/>
        </w:rPr>
        <w:t xml:space="preserve"> өткен, қазіргі және болашақтың - күнделікті өмір үшін басымдылық екі гипостазада ұсынылған қазіргі уақыт екеніне әкеледі. Бұл, біріншіден, ағылшын тілінде Present Indefinite грамматикалық шақ ретінде анықталатын қазіргі шақ, яғни әдеттен тыс орындалатын кәдімгі тұрақты әрекеттердің уақыты. Екіншіден, күнделікті өмір осы жерде және қазір туындайтын мәселелерді шешуге бағытталған, сондықтан күнделікті өмірдің қазіргі уақыты өмірді қамтамасыз етудің шұғыл міндеттерімен толтырылады. Күнделікті өмірдің уақытын сипаттайтын негізгі сөздер «қазір» және «бүгін». Адамның күнделікті іс-әрекетін анықтайтын бүгінгі күннің </w:t>
      </w:r>
      <w:r w:rsidR="00074B78">
        <w:rPr>
          <w:rFonts w:ascii="Times New Roman" w:hAnsi="Times New Roman" w:cs="Times New Roman"/>
          <w:sz w:val="24"/>
          <w:szCs w:val="24"/>
        </w:rPr>
        <w:t>мәселелері</w:t>
      </w:r>
      <w:r w:rsidRPr="00BD436E">
        <w:rPr>
          <w:rFonts w:ascii="Times New Roman" w:hAnsi="Times New Roman" w:cs="Times New Roman"/>
          <w:sz w:val="24"/>
          <w:szCs w:val="24"/>
        </w:rPr>
        <w:t>, сондай-ақ</w:t>
      </w:r>
      <w:r w:rsidR="00F5548A">
        <w:rPr>
          <w:rFonts w:ascii="Times New Roman" w:hAnsi="Times New Roman" w:cs="Times New Roman"/>
          <w:sz w:val="24"/>
          <w:szCs w:val="24"/>
        </w:rPr>
        <w:t xml:space="preserve"> </w:t>
      </w:r>
      <w:r w:rsidRPr="00BD436E">
        <w:rPr>
          <w:rFonts w:ascii="Times New Roman" w:hAnsi="Times New Roman" w:cs="Times New Roman"/>
          <w:sz w:val="24"/>
          <w:szCs w:val="24"/>
        </w:rPr>
        <w:t>таяу өткен және жақын болашақ</w:t>
      </w:r>
      <w:r w:rsidR="00074B78">
        <w:rPr>
          <w:rFonts w:ascii="Times New Roman" w:hAnsi="Times New Roman" w:cs="Times New Roman"/>
          <w:sz w:val="24"/>
          <w:szCs w:val="24"/>
        </w:rPr>
        <w:t>тағы</w:t>
      </w:r>
      <w:r w:rsidRPr="00BD436E">
        <w:rPr>
          <w:rFonts w:ascii="Times New Roman" w:hAnsi="Times New Roman" w:cs="Times New Roman"/>
          <w:sz w:val="24"/>
          <w:szCs w:val="24"/>
        </w:rPr>
        <w:t xml:space="preserve"> </w:t>
      </w:r>
      <w:r w:rsidR="00074B78">
        <w:rPr>
          <w:rFonts w:ascii="Times New Roman" w:hAnsi="Times New Roman" w:cs="Times New Roman"/>
          <w:sz w:val="24"/>
          <w:szCs w:val="24"/>
        </w:rPr>
        <w:t xml:space="preserve">әр түрлі </w:t>
      </w:r>
      <w:r w:rsidRPr="00BD436E">
        <w:rPr>
          <w:rFonts w:ascii="Times New Roman" w:hAnsi="Times New Roman" w:cs="Times New Roman"/>
          <w:sz w:val="24"/>
          <w:szCs w:val="24"/>
        </w:rPr>
        <w:t>жағдайлар</w:t>
      </w:r>
      <w:r w:rsidR="003341A9">
        <w:rPr>
          <w:rFonts w:ascii="Times New Roman" w:hAnsi="Times New Roman" w:cs="Times New Roman"/>
          <w:sz w:val="24"/>
          <w:szCs w:val="24"/>
        </w:rPr>
        <w:t xml:space="preserve"> </w:t>
      </w:r>
      <w:r w:rsidR="003341A9" w:rsidRPr="00C5630A">
        <w:rPr>
          <w:rFonts w:ascii="Times New Roman" w:hAnsi="Times New Roman"/>
          <w:sz w:val="23"/>
          <w:szCs w:val="23"/>
        </w:rPr>
        <w:t>[</w:t>
      </w:r>
      <w:r w:rsidR="003341A9">
        <w:rPr>
          <w:rFonts w:ascii="Times New Roman" w:hAnsi="Times New Roman" w:cs="Times New Roman"/>
          <w:sz w:val="24"/>
          <w:szCs w:val="24"/>
        </w:rPr>
        <w:t>Э.</w:t>
      </w:r>
      <w:r w:rsidR="003341A9" w:rsidRPr="003341A9">
        <w:rPr>
          <w:rFonts w:ascii="Times New Roman" w:hAnsi="Times New Roman" w:cs="Times New Roman"/>
          <w:iCs/>
          <w:color w:val="231F20"/>
          <w:w w:val="105"/>
          <w:sz w:val="24"/>
          <w:szCs w:val="24"/>
        </w:rPr>
        <w:t xml:space="preserve"> </w:t>
      </w:r>
      <w:r w:rsidR="003341A9" w:rsidRPr="00601BBF">
        <w:rPr>
          <w:rFonts w:ascii="Times New Roman" w:hAnsi="Times New Roman" w:cs="Times New Roman"/>
          <w:iCs/>
          <w:color w:val="231F20"/>
          <w:w w:val="105"/>
          <w:sz w:val="24"/>
          <w:szCs w:val="24"/>
        </w:rPr>
        <w:t>Зерубавель</w:t>
      </w:r>
      <w:r w:rsidR="003341A9" w:rsidRPr="00C5630A">
        <w:rPr>
          <w:rFonts w:ascii="Times New Roman" w:hAnsi="Times New Roman"/>
          <w:sz w:val="23"/>
          <w:szCs w:val="23"/>
        </w:rPr>
        <w:t>, 2</w:t>
      </w:r>
      <w:r w:rsidR="003341A9">
        <w:rPr>
          <w:rFonts w:ascii="Times New Roman" w:hAnsi="Times New Roman"/>
          <w:sz w:val="23"/>
          <w:szCs w:val="23"/>
        </w:rPr>
        <w:t>015</w:t>
      </w:r>
      <w:r w:rsidR="003341A9" w:rsidRPr="00C5630A">
        <w:rPr>
          <w:rFonts w:ascii="Times New Roman" w:hAnsi="Times New Roman"/>
          <w:sz w:val="23"/>
          <w:szCs w:val="23"/>
        </w:rPr>
        <w:t xml:space="preserve">: </w:t>
      </w:r>
      <w:r w:rsidR="003341A9">
        <w:rPr>
          <w:rFonts w:ascii="Times New Roman" w:hAnsi="Times New Roman"/>
          <w:sz w:val="23"/>
          <w:szCs w:val="23"/>
        </w:rPr>
        <w:t>33</w:t>
      </w:r>
      <w:r w:rsidR="003341A9" w:rsidRPr="00C5630A">
        <w:rPr>
          <w:rFonts w:ascii="Times New Roman" w:hAnsi="Times New Roman"/>
          <w:sz w:val="23"/>
          <w:szCs w:val="23"/>
        </w:rPr>
        <w:t>].</w:t>
      </w:r>
    </w:p>
    <w:p w14:paraId="705C5FFC" w14:textId="7C1C1B53" w:rsidR="00BD436E" w:rsidRDefault="00074B78" w:rsidP="00B26DF8">
      <w:pPr>
        <w:spacing w:after="0" w:line="240" w:lineRule="auto"/>
        <w:ind w:firstLine="567"/>
        <w:jc w:val="both"/>
        <w:rPr>
          <w:rFonts w:ascii="Times New Roman" w:hAnsi="Times New Roman" w:cs="Times New Roman"/>
          <w:sz w:val="24"/>
          <w:szCs w:val="24"/>
        </w:rPr>
      </w:pPr>
      <w:r w:rsidRPr="00074B78">
        <w:rPr>
          <w:rFonts w:ascii="Times New Roman" w:hAnsi="Times New Roman" w:cs="Times New Roman"/>
          <w:sz w:val="24"/>
          <w:szCs w:val="24"/>
        </w:rPr>
        <w:t xml:space="preserve">Дегенмен, бүгінгі күннің </w:t>
      </w:r>
      <w:r w:rsidR="00D4029B">
        <w:rPr>
          <w:rFonts w:ascii="Times New Roman" w:hAnsi="Times New Roman" w:cs="Times New Roman"/>
          <w:sz w:val="24"/>
          <w:szCs w:val="24"/>
        </w:rPr>
        <w:t>ерекшелігі</w:t>
      </w:r>
      <w:r w:rsidRPr="00074B78">
        <w:rPr>
          <w:rFonts w:ascii="Times New Roman" w:hAnsi="Times New Roman" w:cs="Times New Roman"/>
          <w:sz w:val="24"/>
          <w:szCs w:val="24"/>
        </w:rPr>
        <w:t xml:space="preserve"> күнделікті өмірден басқа уақыттарды мүлдем жоққа шығармайды, олардың арасында өткеннің маңыздылығы ерекше. Күнделікті өмір тәртібінің өзі өткенді, яғни қазіргі уақытта өткенді қайталау арқылы қалыптасады. </w:t>
      </w:r>
      <w:r w:rsidR="00D4029B">
        <w:rPr>
          <w:rFonts w:ascii="Times New Roman" w:hAnsi="Times New Roman" w:cs="Times New Roman"/>
          <w:sz w:val="24"/>
          <w:szCs w:val="24"/>
        </w:rPr>
        <w:t>Қ</w:t>
      </w:r>
      <w:r w:rsidRPr="00074B78">
        <w:rPr>
          <w:rFonts w:ascii="Times New Roman" w:hAnsi="Times New Roman" w:cs="Times New Roman"/>
          <w:sz w:val="24"/>
          <w:szCs w:val="24"/>
        </w:rPr>
        <w:t xml:space="preserve">азіргі уақытта әдеттер, дәстүрлер, қалыптасқан мінез-құлық және іс-әрекет ережелері </w:t>
      </w:r>
      <w:r w:rsidR="00D4029B">
        <w:rPr>
          <w:rFonts w:ascii="Times New Roman" w:hAnsi="Times New Roman" w:cs="Times New Roman"/>
          <w:sz w:val="24"/>
          <w:szCs w:val="24"/>
        </w:rPr>
        <w:t>ө</w:t>
      </w:r>
      <w:r w:rsidR="00D4029B" w:rsidRPr="00074B78">
        <w:rPr>
          <w:rFonts w:ascii="Times New Roman" w:hAnsi="Times New Roman" w:cs="Times New Roman"/>
          <w:sz w:val="24"/>
          <w:szCs w:val="24"/>
        </w:rPr>
        <w:t xml:space="preserve">ткен күнделікті </w:t>
      </w:r>
      <w:r w:rsidRPr="00074B78">
        <w:rPr>
          <w:rFonts w:ascii="Times New Roman" w:hAnsi="Times New Roman" w:cs="Times New Roman"/>
          <w:sz w:val="24"/>
          <w:szCs w:val="24"/>
        </w:rPr>
        <w:t xml:space="preserve">түрінде болады. Біз күнделікті өмір әлемінде «энергияны үнемдеу» режимінде өмір сүруге мүмкіндік беретін бұрынғы тәжірибемізге назар аударамыз, яғни күнделікті мәселелерді шешудің дайын әдістерін қолдана отырып, оларды әр уақытта қайта </w:t>
      </w:r>
      <w:r w:rsidR="00D4029B">
        <w:rPr>
          <w:rFonts w:ascii="Times New Roman" w:hAnsi="Times New Roman" w:cs="Times New Roman"/>
          <w:sz w:val="24"/>
          <w:szCs w:val="24"/>
        </w:rPr>
        <w:t>жүзеге асырмаймыз</w:t>
      </w:r>
      <w:r w:rsidRPr="00074B78">
        <w:rPr>
          <w:rFonts w:ascii="Times New Roman" w:hAnsi="Times New Roman" w:cs="Times New Roman"/>
          <w:sz w:val="24"/>
          <w:szCs w:val="24"/>
        </w:rPr>
        <w:t xml:space="preserve">. Сонымен қатар, өткенге еріксіз сенім арту адамға психологиялық жайлылық беріп қана қоймайды, сонымен қатар жиі тоқырау сезімін, күнделікті өмірге сіңуін, </w:t>
      </w:r>
      <w:r w:rsidR="00D4029B">
        <w:rPr>
          <w:rFonts w:ascii="Times New Roman" w:hAnsi="Times New Roman" w:cs="Times New Roman"/>
          <w:sz w:val="24"/>
          <w:szCs w:val="24"/>
        </w:rPr>
        <w:t xml:space="preserve">бірқалыптылықты </w:t>
      </w:r>
      <w:r w:rsidRPr="00074B78">
        <w:rPr>
          <w:rFonts w:ascii="Times New Roman" w:hAnsi="Times New Roman" w:cs="Times New Roman"/>
          <w:sz w:val="24"/>
          <w:szCs w:val="24"/>
        </w:rPr>
        <w:t>тудырады.</w:t>
      </w:r>
    </w:p>
    <w:p w14:paraId="5D51340A" w14:textId="0B929205" w:rsidR="00752C30" w:rsidRDefault="00752C30" w:rsidP="00B26DF8">
      <w:pPr>
        <w:spacing w:after="0" w:line="240" w:lineRule="auto"/>
        <w:ind w:firstLine="567"/>
        <w:jc w:val="both"/>
        <w:rPr>
          <w:rFonts w:ascii="Times New Roman" w:hAnsi="Times New Roman" w:cs="Times New Roman"/>
          <w:sz w:val="24"/>
          <w:szCs w:val="24"/>
        </w:rPr>
      </w:pPr>
      <w:r w:rsidRPr="00752C30">
        <w:rPr>
          <w:rFonts w:ascii="Times New Roman" w:hAnsi="Times New Roman" w:cs="Times New Roman"/>
          <w:sz w:val="24"/>
          <w:szCs w:val="24"/>
        </w:rPr>
        <w:t xml:space="preserve">Күнделікті өмір үшін ең аз маңыздысы - келер шақ. Бұл, атап айтқанда, күнделікті өмірдің болжамдылығына, оның салыстырмалы қауіпсіздігіне байланысты, ол болашақ туралы үнемі қарқынды ойлауды және оны болжауға тырысуды қажет етпейді. </w:t>
      </w:r>
      <w:r w:rsidR="00560738" w:rsidRPr="00560738">
        <w:rPr>
          <w:rFonts w:ascii="Times New Roman" w:hAnsi="Times New Roman" w:cs="Times New Roman"/>
          <w:sz w:val="24"/>
          <w:szCs w:val="24"/>
        </w:rPr>
        <w:t>Күнделікті өмірдегі болашақ уақыт, к</w:t>
      </w:r>
      <w:r w:rsidR="00560738">
        <w:rPr>
          <w:rFonts w:ascii="Times New Roman" w:hAnsi="Times New Roman" w:cs="Times New Roman"/>
          <w:sz w:val="24"/>
          <w:szCs w:val="24"/>
        </w:rPr>
        <w:t>үтілетін</w:t>
      </w:r>
      <w:r w:rsidR="00560738" w:rsidRPr="00560738">
        <w:rPr>
          <w:rFonts w:ascii="Times New Roman" w:hAnsi="Times New Roman" w:cs="Times New Roman"/>
          <w:sz w:val="24"/>
          <w:szCs w:val="24"/>
        </w:rPr>
        <w:t xml:space="preserve"> және күнделікті және апта сайынғы жоспарлау түрінде – </w:t>
      </w:r>
      <w:r w:rsidR="00560738">
        <w:rPr>
          <w:rFonts w:ascii="Times New Roman" w:hAnsi="Times New Roman" w:cs="Times New Roman"/>
          <w:sz w:val="24"/>
          <w:szCs w:val="24"/>
        </w:rPr>
        <w:t xml:space="preserve">негізінен осы </w:t>
      </w:r>
      <w:r w:rsidR="00560738" w:rsidRPr="00560738">
        <w:rPr>
          <w:rFonts w:ascii="Times New Roman" w:hAnsi="Times New Roman" w:cs="Times New Roman"/>
          <w:sz w:val="24"/>
          <w:szCs w:val="24"/>
        </w:rPr>
        <w:t>болашақтың уақытқа тікелей іргелес және оның табиғи жалғасы ретінде қабылданатын аймағы түрінде ұсынылады.</w:t>
      </w:r>
      <w:r w:rsidRPr="00752C30">
        <w:rPr>
          <w:rFonts w:ascii="Times New Roman" w:hAnsi="Times New Roman" w:cs="Times New Roman"/>
          <w:sz w:val="24"/>
          <w:szCs w:val="24"/>
        </w:rPr>
        <w:t xml:space="preserve"> Күнделікті өмірдің семантикалық орталығының болашаққа ауысуы әдеттегі өмір ағымы бір немесе басқа себептермен бұзылған кезде ғана мүмкін болады (көшіп тұру, жұмысты ауыстыру, отбасылық жағдайды өзгерту, денсаулық </w:t>
      </w:r>
      <w:r w:rsidR="00941494">
        <w:rPr>
          <w:rFonts w:ascii="Times New Roman" w:hAnsi="Times New Roman" w:cs="Times New Roman"/>
          <w:sz w:val="24"/>
          <w:szCs w:val="24"/>
        </w:rPr>
        <w:t>мәселелері</w:t>
      </w:r>
      <w:r w:rsidRPr="00752C30">
        <w:rPr>
          <w:rFonts w:ascii="Times New Roman" w:hAnsi="Times New Roman" w:cs="Times New Roman"/>
          <w:sz w:val="24"/>
          <w:szCs w:val="24"/>
        </w:rPr>
        <w:t xml:space="preserve"> және т.б.). </w:t>
      </w:r>
    </w:p>
    <w:p w14:paraId="25D75B66" w14:textId="07984EF2" w:rsidR="00253FA8" w:rsidRDefault="007E58FB" w:rsidP="00613FF3">
      <w:pPr>
        <w:spacing w:after="0" w:line="240" w:lineRule="auto"/>
        <w:ind w:firstLine="567"/>
        <w:jc w:val="both"/>
        <w:rPr>
          <w:rFonts w:ascii="Times New Roman" w:hAnsi="Times New Roman" w:cs="Times New Roman"/>
          <w:sz w:val="24"/>
          <w:szCs w:val="24"/>
        </w:rPr>
      </w:pPr>
      <w:r w:rsidRPr="007E58FB">
        <w:rPr>
          <w:rFonts w:ascii="Times New Roman" w:hAnsi="Times New Roman" w:cs="Times New Roman"/>
          <w:sz w:val="24"/>
          <w:szCs w:val="24"/>
        </w:rPr>
        <w:t>Жоғарыда аталған сипаттамалар уақыттың осы түрінің ерекшеліктерін толығымен сипаттайды және жалпы алғанда, оның шекараларын анықтауға мүмкіндік береді. Дегенмен, күнделікті және күнделікті емес уақыт кезеңдерінің арақатынасына қатысты бірнеше даулы мәселелер бар</w:t>
      </w:r>
      <w:r w:rsidR="001F4DC1">
        <w:rPr>
          <w:rFonts w:ascii="Times New Roman" w:hAnsi="Times New Roman" w:cs="Times New Roman"/>
          <w:sz w:val="24"/>
          <w:szCs w:val="24"/>
        </w:rPr>
        <w:t>.</w:t>
      </w:r>
      <w:r w:rsidRPr="007E58FB">
        <w:rPr>
          <w:rFonts w:ascii="Times New Roman" w:hAnsi="Times New Roman" w:cs="Times New Roman"/>
          <w:sz w:val="24"/>
          <w:szCs w:val="24"/>
        </w:rPr>
        <w:t xml:space="preserve"> </w:t>
      </w:r>
      <w:r w:rsidR="001F4DC1">
        <w:rPr>
          <w:rFonts w:ascii="Times New Roman" w:hAnsi="Times New Roman" w:cs="Times New Roman"/>
          <w:sz w:val="24"/>
          <w:szCs w:val="24"/>
        </w:rPr>
        <w:t>О</w:t>
      </w:r>
      <w:r w:rsidRPr="007E58FB">
        <w:rPr>
          <w:rFonts w:ascii="Times New Roman" w:hAnsi="Times New Roman" w:cs="Times New Roman"/>
          <w:sz w:val="24"/>
          <w:szCs w:val="24"/>
        </w:rPr>
        <w:t>ларды тек күнделікті уақыттың объективті критерийлеріне сүйене отырып шешу мүмкін емес және оның субъективті өлшемін, яғни қабылдау мен тәжірибенің ерекшеліктерін ескеруді талап етеді.</w:t>
      </w:r>
      <w:r w:rsidR="00253FA8" w:rsidRPr="00253FA8">
        <w:rPr>
          <w:rFonts w:ascii="Times New Roman" w:hAnsi="Times New Roman" w:cs="Times New Roman"/>
          <w:sz w:val="24"/>
          <w:szCs w:val="24"/>
        </w:rPr>
        <w:t xml:space="preserve">Ең алдымен, күнделікті өмірге демалыс пен ойын-сауық уақытын қосу мәселесі дау туғызады. Дәстүрлі көзқарас бойынша </w:t>
      </w:r>
      <w:r w:rsidR="00253FA8" w:rsidRPr="00253FA8">
        <w:rPr>
          <w:rFonts w:ascii="Times New Roman" w:hAnsi="Times New Roman" w:cs="Times New Roman"/>
          <w:sz w:val="24"/>
          <w:szCs w:val="24"/>
        </w:rPr>
        <w:lastRenderedPageBreak/>
        <w:t xml:space="preserve">рекреациялық іс-шаралар күнделікті өмірдің шеңберіне кірмейді. Дегенмен, бұл талап бірқатар себептерге байланысты </w:t>
      </w:r>
      <w:r w:rsidR="009968B2">
        <w:rPr>
          <w:rFonts w:ascii="Times New Roman" w:hAnsi="Times New Roman" w:cs="Times New Roman"/>
          <w:sz w:val="24"/>
          <w:szCs w:val="24"/>
        </w:rPr>
        <w:t>әлі де мәселелер бар</w:t>
      </w:r>
      <w:r w:rsidR="00253FA8" w:rsidRPr="00253FA8">
        <w:rPr>
          <w:rFonts w:ascii="Times New Roman" w:hAnsi="Times New Roman" w:cs="Times New Roman"/>
          <w:sz w:val="24"/>
          <w:szCs w:val="24"/>
        </w:rPr>
        <w:t>. Демалыс күндері семантикалық тұрғыдан ештеңе істемеу идеясымен байланысты болса да, олардың нақты мазмұны көбінесе негізгі қажеттіліктерді қанағаттандыруға бағытталған күнделікті бірқатар әрекеттерді орындаумен байланысты</w:t>
      </w:r>
      <w:r w:rsidR="00F14151">
        <w:rPr>
          <w:rFonts w:ascii="Times New Roman" w:hAnsi="Times New Roman" w:cs="Times New Roman"/>
          <w:sz w:val="24"/>
          <w:szCs w:val="24"/>
        </w:rPr>
        <w:t>.</w:t>
      </w:r>
    </w:p>
    <w:bookmarkEnd w:id="0"/>
    <w:p w14:paraId="48CFDE78" w14:textId="1A37C556" w:rsidR="0007770D" w:rsidRDefault="0007770D" w:rsidP="00173075">
      <w:pPr>
        <w:spacing w:after="0" w:line="240" w:lineRule="auto"/>
        <w:jc w:val="both"/>
        <w:rPr>
          <w:rFonts w:ascii="Times New Roman" w:hAnsi="Times New Roman" w:cs="Times New Roman"/>
          <w:sz w:val="24"/>
          <w:szCs w:val="24"/>
        </w:rPr>
      </w:pPr>
    </w:p>
    <w:p w14:paraId="689A4071" w14:textId="56DE7C2F" w:rsidR="00601BBF" w:rsidRPr="00601BBF" w:rsidRDefault="00601BBF" w:rsidP="00173075">
      <w:pPr>
        <w:spacing w:after="0" w:line="240" w:lineRule="auto"/>
        <w:jc w:val="both"/>
        <w:rPr>
          <w:rFonts w:ascii="Times New Roman" w:hAnsi="Times New Roman" w:cs="Times New Roman"/>
          <w:b/>
          <w:bCs/>
          <w:sz w:val="24"/>
          <w:szCs w:val="24"/>
        </w:rPr>
      </w:pPr>
      <w:r w:rsidRPr="00601BBF">
        <w:rPr>
          <w:rFonts w:ascii="Times New Roman" w:hAnsi="Times New Roman" w:cs="Times New Roman"/>
          <w:b/>
          <w:bCs/>
          <w:sz w:val="24"/>
          <w:szCs w:val="24"/>
        </w:rPr>
        <w:t>Әдебиеттер тізімі:</w:t>
      </w:r>
    </w:p>
    <w:p w14:paraId="4073650B" w14:textId="64612C77" w:rsidR="00601BBF" w:rsidRPr="00601BBF" w:rsidRDefault="003341A9" w:rsidP="00B26DF8">
      <w:pPr>
        <w:spacing w:after="0" w:line="240" w:lineRule="auto"/>
        <w:ind w:left="162" w:right="118" w:firstLine="393"/>
        <w:jc w:val="both"/>
        <w:rPr>
          <w:rFonts w:ascii="Times New Roman" w:hAnsi="Times New Roman" w:cs="Times New Roman"/>
          <w:sz w:val="24"/>
          <w:szCs w:val="24"/>
        </w:rPr>
      </w:pPr>
      <w:r>
        <w:rPr>
          <w:rFonts w:ascii="Times New Roman" w:hAnsi="Times New Roman" w:cs="Times New Roman"/>
          <w:color w:val="231F20"/>
          <w:w w:val="105"/>
          <w:sz w:val="24"/>
          <w:szCs w:val="24"/>
        </w:rPr>
        <w:t xml:space="preserve">1. </w:t>
      </w:r>
      <w:r w:rsidR="00601BBF" w:rsidRPr="00601BBF">
        <w:rPr>
          <w:rFonts w:ascii="Times New Roman" w:hAnsi="Times New Roman" w:cs="Times New Roman"/>
          <w:color w:val="231F20"/>
          <w:w w:val="105"/>
          <w:sz w:val="24"/>
          <w:szCs w:val="24"/>
        </w:rPr>
        <w:t>Толстой Н. И. Времени магический круг (по представлениям славян) //</w:t>
      </w:r>
      <w:r w:rsidR="00601BBF" w:rsidRPr="00601BBF">
        <w:rPr>
          <w:rFonts w:ascii="Times New Roman" w:hAnsi="Times New Roman" w:cs="Times New Roman"/>
          <w:color w:val="231F20"/>
          <w:spacing w:val="1"/>
          <w:w w:val="105"/>
          <w:sz w:val="24"/>
          <w:szCs w:val="24"/>
        </w:rPr>
        <w:t xml:space="preserve"> </w:t>
      </w:r>
      <w:r w:rsidR="00601BBF" w:rsidRPr="00601BBF">
        <w:rPr>
          <w:rFonts w:ascii="Times New Roman" w:hAnsi="Times New Roman" w:cs="Times New Roman"/>
          <w:color w:val="231F20"/>
          <w:w w:val="105"/>
          <w:sz w:val="24"/>
          <w:szCs w:val="24"/>
        </w:rPr>
        <w:t>Логический анализ языка: Язык и время / отв. ред. Н. Д. Арутюнова, Т. Е. Янко.</w:t>
      </w:r>
      <w:r w:rsidR="00601BBF" w:rsidRPr="00601BBF">
        <w:rPr>
          <w:rFonts w:ascii="Times New Roman" w:hAnsi="Times New Roman" w:cs="Times New Roman"/>
          <w:color w:val="231F20"/>
          <w:spacing w:val="1"/>
          <w:w w:val="105"/>
          <w:sz w:val="24"/>
          <w:szCs w:val="24"/>
        </w:rPr>
        <w:t xml:space="preserve"> </w:t>
      </w:r>
      <w:r w:rsidR="00601BBF" w:rsidRPr="00601BBF">
        <w:rPr>
          <w:rFonts w:ascii="Times New Roman" w:hAnsi="Times New Roman" w:cs="Times New Roman"/>
          <w:color w:val="231F20"/>
          <w:w w:val="105"/>
          <w:sz w:val="24"/>
          <w:szCs w:val="24"/>
        </w:rPr>
        <w:t>М.</w:t>
      </w:r>
      <w:r w:rsidR="00601BBF" w:rsidRPr="00601BBF">
        <w:rPr>
          <w:rFonts w:ascii="Times New Roman" w:hAnsi="Times New Roman" w:cs="Times New Roman"/>
          <w:color w:val="231F20"/>
          <w:spacing w:val="11"/>
          <w:w w:val="105"/>
          <w:sz w:val="24"/>
          <w:szCs w:val="24"/>
        </w:rPr>
        <w:t xml:space="preserve"> </w:t>
      </w:r>
      <w:r w:rsidR="00601BBF" w:rsidRPr="00601BBF">
        <w:rPr>
          <w:rFonts w:ascii="Times New Roman" w:hAnsi="Times New Roman" w:cs="Times New Roman"/>
          <w:color w:val="231F20"/>
          <w:w w:val="105"/>
          <w:sz w:val="24"/>
          <w:szCs w:val="24"/>
        </w:rPr>
        <w:t>:</w:t>
      </w:r>
      <w:r w:rsidR="00601BBF" w:rsidRPr="00601BBF">
        <w:rPr>
          <w:rFonts w:ascii="Times New Roman" w:hAnsi="Times New Roman" w:cs="Times New Roman"/>
          <w:color w:val="231F20"/>
          <w:spacing w:val="2"/>
          <w:w w:val="105"/>
          <w:sz w:val="24"/>
          <w:szCs w:val="24"/>
        </w:rPr>
        <w:t xml:space="preserve"> </w:t>
      </w:r>
      <w:r w:rsidR="00601BBF" w:rsidRPr="00601BBF">
        <w:rPr>
          <w:rFonts w:ascii="Times New Roman" w:hAnsi="Times New Roman" w:cs="Times New Roman"/>
          <w:color w:val="231F20"/>
          <w:w w:val="105"/>
          <w:sz w:val="24"/>
          <w:szCs w:val="24"/>
        </w:rPr>
        <w:t>Индрик,</w:t>
      </w:r>
      <w:r w:rsidR="00601BBF" w:rsidRPr="00601BBF">
        <w:rPr>
          <w:rFonts w:ascii="Times New Roman" w:hAnsi="Times New Roman" w:cs="Times New Roman"/>
          <w:color w:val="231F20"/>
          <w:spacing w:val="7"/>
          <w:w w:val="105"/>
          <w:sz w:val="24"/>
          <w:szCs w:val="24"/>
        </w:rPr>
        <w:t xml:space="preserve"> </w:t>
      </w:r>
      <w:r w:rsidR="00601BBF" w:rsidRPr="00601BBF">
        <w:rPr>
          <w:rFonts w:ascii="Times New Roman" w:hAnsi="Times New Roman" w:cs="Times New Roman"/>
          <w:color w:val="231F20"/>
          <w:w w:val="105"/>
          <w:sz w:val="24"/>
          <w:szCs w:val="24"/>
        </w:rPr>
        <w:t>1997.</w:t>
      </w:r>
      <w:r w:rsidR="00601BBF" w:rsidRPr="00601BBF">
        <w:rPr>
          <w:rFonts w:ascii="Times New Roman" w:hAnsi="Times New Roman" w:cs="Times New Roman"/>
          <w:color w:val="231F20"/>
          <w:spacing w:val="12"/>
          <w:w w:val="105"/>
          <w:sz w:val="24"/>
          <w:szCs w:val="24"/>
        </w:rPr>
        <w:t xml:space="preserve"> </w:t>
      </w:r>
      <w:r w:rsidR="00601BBF" w:rsidRPr="00601BBF">
        <w:rPr>
          <w:rFonts w:ascii="Times New Roman" w:hAnsi="Times New Roman" w:cs="Times New Roman"/>
          <w:color w:val="231F20"/>
          <w:w w:val="105"/>
          <w:sz w:val="24"/>
          <w:szCs w:val="24"/>
        </w:rPr>
        <w:t>С.</w:t>
      </w:r>
      <w:r w:rsidR="00601BBF" w:rsidRPr="00601BBF">
        <w:rPr>
          <w:rFonts w:ascii="Times New Roman" w:hAnsi="Times New Roman" w:cs="Times New Roman"/>
          <w:color w:val="231F20"/>
          <w:spacing w:val="7"/>
          <w:w w:val="105"/>
          <w:sz w:val="24"/>
          <w:szCs w:val="24"/>
        </w:rPr>
        <w:t xml:space="preserve"> </w:t>
      </w:r>
      <w:r w:rsidR="00601BBF" w:rsidRPr="00601BBF">
        <w:rPr>
          <w:rFonts w:ascii="Times New Roman" w:hAnsi="Times New Roman" w:cs="Times New Roman"/>
          <w:color w:val="231F20"/>
          <w:w w:val="105"/>
          <w:sz w:val="24"/>
          <w:szCs w:val="24"/>
        </w:rPr>
        <w:t>23.</w:t>
      </w:r>
    </w:p>
    <w:p w14:paraId="25F82CCA" w14:textId="64EC7811" w:rsidR="00601BBF" w:rsidRDefault="003341A9" w:rsidP="00B26DF8">
      <w:pPr>
        <w:spacing w:after="0" w:line="240" w:lineRule="auto"/>
        <w:ind w:left="162" w:right="113" w:firstLine="393"/>
        <w:jc w:val="both"/>
        <w:rPr>
          <w:rFonts w:ascii="Times New Roman" w:hAnsi="Times New Roman" w:cs="Times New Roman"/>
          <w:color w:val="231F20"/>
          <w:w w:val="105"/>
          <w:sz w:val="24"/>
          <w:szCs w:val="24"/>
        </w:rPr>
      </w:pPr>
      <w:r>
        <w:rPr>
          <w:rFonts w:ascii="Times New Roman" w:hAnsi="Times New Roman" w:cs="Times New Roman"/>
          <w:color w:val="231F20"/>
          <w:w w:val="105"/>
          <w:sz w:val="24"/>
          <w:szCs w:val="24"/>
        </w:rPr>
        <w:t xml:space="preserve">2. </w:t>
      </w:r>
      <w:r w:rsidR="00601BBF" w:rsidRPr="00601BBF">
        <w:rPr>
          <w:rFonts w:ascii="Times New Roman" w:hAnsi="Times New Roman" w:cs="Times New Roman"/>
          <w:color w:val="231F20"/>
          <w:w w:val="105"/>
          <w:sz w:val="24"/>
          <w:szCs w:val="24"/>
        </w:rPr>
        <w:t>Зализняк А. А., Шмелев А. Д. Время суток и виды деятельности // Логи-</w:t>
      </w:r>
      <w:r w:rsidR="00601BBF" w:rsidRPr="00601BBF">
        <w:rPr>
          <w:rFonts w:ascii="Times New Roman" w:hAnsi="Times New Roman" w:cs="Times New Roman"/>
          <w:color w:val="231F20"/>
          <w:spacing w:val="1"/>
          <w:w w:val="105"/>
          <w:sz w:val="24"/>
          <w:szCs w:val="24"/>
        </w:rPr>
        <w:t xml:space="preserve"> </w:t>
      </w:r>
      <w:r w:rsidR="00601BBF" w:rsidRPr="00601BBF">
        <w:rPr>
          <w:rFonts w:ascii="Times New Roman" w:hAnsi="Times New Roman" w:cs="Times New Roman"/>
          <w:color w:val="231F20"/>
          <w:w w:val="105"/>
          <w:sz w:val="24"/>
          <w:szCs w:val="24"/>
        </w:rPr>
        <w:t>ческий анализ языка: Язык и время / отв. ред. Н. Д. Арутюнова, Т. Е. Янко. М. :</w:t>
      </w:r>
      <w:r w:rsidR="00601BBF" w:rsidRPr="00601BBF">
        <w:rPr>
          <w:rFonts w:ascii="Times New Roman" w:hAnsi="Times New Roman" w:cs="Times New Roman"/>
          <w:color w:val="231F20"/>
          <w:spacing w:val="1"/>
          <w:w w:val="105"/>
          <w:sz w:val="24"/>
          <w:szCs w:val="24"/>
        </w:rPr>
        <w:t xml:space="preserve"> </w:t>
      </w:r>
      <w:r w:rsidR="00601BBF" w:rsidRPr="00601BBF">
        <w:rPr>
          <w:rFonts w:ascii="Times New Roman" w:hAnsi="Times New Roman" w:cs="Times New Roman"/>
          <w:color w:val="231F20"/>
          <w:w w:val="105"/>
          <w:sz w:val="24"/>
          <w:szCs w:val="24"/>
        </w:rPr>
        <w:t>Индрик,</w:t>
      </w:r>
      <w:r w:rsidR="00601BBF" w:rsidRPr="00601BBF">
        <w:rPr>
          <w:rFonts w:ascii="Times New Roman" w:hAnsi="Times New Roman" w:cs="Times New Roman"/>
          <w:color w:val="231F20"/>
          <w:spacing w:val="7"/>
          <w:w w:val="105"/>
          <w:sz w:val="24"/>
          <w:szCs w:val="24"/>
        </w:rPr>
        <w:t xml:space="preserve"> </w:t>
      </w:r>
      <w:r w:rsidR="00601BBF" w:rsidRPr="00601BBF">
        <w:rPr>
          <w:rFonts w:ascii="Times New Roman" w:hAnsi="Times New Roman" w:cs="Times New Roman"/>
          <w:color w:val="231F20"/>
          <w:w w:val="105"/>
          <w:sz w:val="24"/>
          <w:szCs w:val="24"/>
        </w:rPr>
        <w:t>1997.</w:t>
      </w:r>
      <w:r w:rsidR="00601BBF" w:rsidRPr="00601BBF">
        <w:rPr>
          <w:rFonts w:ascii="Times New Roman" w:hAnsi="Times New Roman" w:cs="Times New Roman"/>
          <w:color w:val="231F20"/>
          <w:spacing w:val="2"/>
          <w:w w:val="105"/>
          <w:sz w:val="24"/>
          <w:szCs w:val="24"/>
        </w:rPr>
        <w:t xml:space="preserve"> </w:t>
      </w:r>
      <w:r w:rsidR="00601BBF" w:rsidRPr="00601BBF">
        <w:rPr>
          <w:rFonts w:ascii="Times New Roman" w:hAnsi="Times New Roman" w:cs="Times New Roman"/>
          <w:color w:val="231F20"/>
          <w:w w:val="105"/>
          <w:sz w:val="24"/>
          <w:szCs w:val="24"/>
        </w:rPr>
        <w:t>С.</w:t>
      </w:r>
      <w:r w:rsidR="00601BBF" w:rsidRPr="00601BBF">
        <w:rPr>
          <w:rFonts w:ascii="Times New Roman" w:hAnsi="Times New Roman" w:cs="Times New Roman"/>
          <w:color w:val="231F20"/>
          <w:spacing w:val="11"/>
          <w:w w:val="105"/>
          <w:sz w:val="24"/>
          <w:szCs w:val="24"/>
        </w:rPr>
        <w:t xml:space="preserve"> </w:t>
      </w:r>
      <w:r w:rsidR="00601BBF" w:rsidRPr="00601BBF">
        <w:rPr>
          <w:rFonts w:ascii="Times New Roman" w:hAnsi="Times New Roman" w:cs="Times New Roman"/>
          <w:color w:val="231F20"/>
          <w:w w:val="105"/>
          <w:sz w:val="24"/>
          <w:szCs w:val="24"/>
        </w:rPr>
        <w:t>229.</w:t>
      </w:r>
    </w:p>
    <w:p w14:paraId="78C8EFAF" w14:textId="691D37B8" w:rsidR="00B26DF8" w:rsidRDefault="003341A9" w:rsidP="00B26DF8">
      <w:pPr>
        <w:spacing w:after="0" w:line="240" w:lineRule="auto"/>
        <w:ind w:left="100" w:right="183" w:firstLine="398"/>
        <w:jc w:val="both"/>
        <w:rPr>
          <w:rFonts w:ascii="Times New Roman" w:hAnsi="Times New Roman" w:cs="Times New Roman"/>
          <w:iCs/>
          <w:color w:val="231F20"/>
          <w:spacing w:val="7"/>
          <w:sz w:val="24"/>
          <w:szCs w:val="24"/>
        </w:rPr>
      </w:pPr>
      <w:r>
        <w:rPr>
          <w:rFonts w:ascii="Times New Roman" w:hAnsi="Times New Roman" w:cs="Times New Roman"/>
          <w:iCs/>
          <w:color w:val="231F20"/>
          <w:sz w:val="24"/>
          <w:szCs w:val="24"/>
        </w:rPr>
        <w:t xml:space="preserve">3. </w:t>
      </w:r>
      <w:r w:rsidR="00B26DF8" w:rsidRPr="00B26DF8">
        <w:rPr>
          <w:rFonts w:ascii="Times New Roman" w:hAnsi="Times New Roman" w:cs="Times New Roman"/>
          <w:iCs/>
          <w:color w:val="231F20"/>
          <w:sz w:val="24"/>
          <w:szCs w:val="24"/>
        </w:rPr>
        <w:t>Лелеко В. Д. Пространство повседневности в европейской культу-</w:t>
      </w:r>
      <w:r w:rsidR="00B26DF8" w:rsidRPr="00B26DF8">
        <w:rPr>
          <w:rFonts w:ascii="Times New Roman" w:hAnsi="Times New Roman" w:cs="Times New Roman"/>
          <w:iCs/>
          <w:color w:val="231F20"/>
          <w:spacing w:val="1"/>
          <w:sz w:val="24"/>
          <w:szCs w:val="24"/>
        </w:rPr>
        <w:t xml:space="preserve"> </w:t>
      </w:r>
      <w:r w:rsidR="00B26DF8" w:rsidRPr="00B26DF8">
        <w:rPr>
          <w:rFonts w:ascii="Times New Roman" w:hAnsi="Times New Roman" w:cs="Times New Roman"/>
          <w:iCs/>
          <w:color w:val="231F20"/>
          <w:sz w:val="24"/>
          <w:szCs w:val="24"/>
        </w:rPr>
        <w:t>ре / В. Д. Лелеко. СПб. : С.-Петерб. гос. ун-т культуры и искусств, 2002.</w:t>
      </w:r>
      <w:r w:rsidR="00B26DF8">
        <w:rPr>
          <w:rFonts w:ascii="Times New Roman" w:hAnsi="Times New Roman" w:cs="Times New Roman"/>
          <w:iCs/>
          <w:color w:val="231F20"/>
          <w:sz w:val="24"/>
          <w:szCs w:val="24"/>
        </w:rPr>
        <w:t xml:space="preserve"> С.</w:t>
      </w:r>
      <w:r w:rsidR="00B26DF8" w:rsidRPr="00B26DF8">
        <w:rPr>
          <w:rFonts w:ascii="Times New Roman" w:hAnsi="Times New Roman" w:cs="Times New Roman"/>
          <w:iCs/>
          <w:color w:val="231F20"/>
          <w:spacing w:val="1"/>
          <w:sz w:val="24"/>
          <w:szCs w:val="24"/>
        </w:rPr>
        <w:t xml:space="preserve"> </w:t>
      </w:r>
      <w:r w:rsidR="00B26DF8" w:rsidRPr="00B26DF8">
        <w:rPr>
          <w:rFonts w:ascii="Times New Roman" w:hAnsi="Times New Roman" w:cs="Times New Roman"/>
          <w:iCs/>
          <w:color w:val="231F20"/>
          <w:sz w:val="24"/>
          <w:szCs w:val="24"/>
        </w:rPr>
        <w:t>304</w:t>
      </w:r>
      <w:r w:rsidR="00B26DF8">
        <w:rPr>
          <w:rFonts w:ascii="Times New Roman" w:hAnsi="Times New Roman" w:cs="Times New Roman"/>
          <w:iCs/>
          <w:color w:val="231F20"/>
          <w:spacing w:val="7"/>
          <w:sz w:val="24"/>
          <w:szCs w:val="24"/>
        </w:rPr>
        <w:t>.</w:t>
      </w:r>
    </w:p>
    <w:p w14:paraId="760F47E0" w14:textId="009847AD" w:rsidR="003341A9" w:rsidRDefault="003341A9" w:rsidP="003341A9">
      <w:pPr>
        <w:spacing w:after="0" w:line="240" w:lineRule="auto"/>
        <w:ind w:left="100" w:right="124" w:firstLine="398"/>
        <w:rPr>
          <w:rFonts w:ascii="Times New Roman" w:hAnsi="Times New Roman" w:cs="Times New Roman"/>
          <w:iCs/>
          <w:color w:val="231F20"/>
          <w:w w:val="105"/>
          <w:sz w:val="24"/>
          <w:szCs w:val="24"/>
        </w:rPr>
      </w:pPr>
      <w:r>
        <w:rPr>
          <w:rFonts w:ascii="Times New Roman" w:hAnsi="Times New Roman" w:cs="Times New Roman"/>
          <w:iCs/>
          <w:color w:val="231F20"/>
          <w:w w:val="105"/>
          <w:sz w:val="24"/>
          <w:szCs w:val="24"/>
        </w:rPr>
        <w:t xml:space="preserve">4. </w:t>
      </w:r>
      <w:r w:rsidRPr="008E1557">
        <w:rPr>
          <w:rFonts w:ascii="Times New Roman" w:hAnsi="Times New Roman" w:cs="Times New Roman"/>
          <w:iCs/>
          <w:color w:val="231F20"/>
          <w:w w:val="105"/>
          <w:sz w:val="24"/>
          <w:szCs w:val="24"/>
        </w:rPr>
        <w:t>Лефевр</w:t>
      </w:r>
      <w:r w:rsidRPr="008E1557">
        <w:rPr>
          <w:rFonts w:ascii="Times New Roman" w:hAnsi="Times New Roman" w:cs="Times New Roman"/>
          <w:iCs/>
          <w:color w:val="231F20"/>
          <w:spacing w:val="32"/>
          <w:w w:val="105"/>
          <w:sz w:val="24"/>
          <w:szCs w:val="24"/>
        </w:rPr>
        <w:t xml:space="preserve"> </w:t>
      </w:r>
      <w:r w:rsidRPr="008E1557">
        <w:rPr>
          <w:rFonts w:ascii="Times New Roman" w:hAnsi="Times New Roman" w:cs="Times New Roman"/>
          <w:iCs/>
          <w:color w:val="231F20"/>
          <w:w w:val="105"/>
          <w:sz w:val="24"/>
          <w:szCs w:val="24"/>
        </w:rPr>
        <w:t>А.</w:t>
      </w:r>
      <w:r w:rsidRPr="008E1557">
        <w:rPr>
          <w:rFonts w:ascii="Times New Roman" w:hAnsi="Times New Roman" w:cs="Times New Roman"/>
          <w:iCs/>
          <w:color w:val="231F20"/>
          <w:spacing w:val="23"/>
          <w:w w:val="105"/>
          <w:sz w:val="24"/>
          <w:szCs w:val="24"/>
        </w:rPr>
        <w:t xml:space="preserve"> </w:t>
      </w:r>
      <w:r w:rsidRPr="008E1557">
        <w:rPr>
          <w:rFonts w:ascii="Times New Roman" w:hAnsi="Times New Roman" w:cs="Times New Roman"/>
          <w:iCs/>
          <w:color w:val="231F20"/>
          <w:w w:val="105"/>
          <w:sz w:val="24"/>
          <w:szCs w:val="24"/>
        </w:rPr>
        <w:t>Повседневное</w:t>
      </w:r>
      <w:r w:rsidRPr="008E1557">
        <w:rPr>
          <w:rFonts w:ascii="Times New Roman" w:hAnsi="Times New Roman" w:cs="Times New Roman"/>
          <w:iCs/>
          <w:color w:val="231F20"/>
          <w:spacing w:val="28"/>
          <w:w w:val="105"/>
          <w:sz w:val="24"/>
          <w:szCs w:val="24"/>
        </w:rPr>
        <w:t xml:space="preserve"> </w:t>
      </w:r>
      <w:r w:rsidRPr="008E1557">
        <w:rPr>
          <w:rFonts w:ascii="Times New Roman" w:hAnsi="Times New Roman" w:cs="Times New Roman"/>
          <w:iCs/>
          <w:color w:val="231F20"/>
          <w:w w:val="105"/>
          <w:sz w:val="24"/>
          <w:szCs w:val="24"/>
        </w:rPr>
        <w:t>и</w:t>
      </w:r>
      <w:r w:rsidRPr="008E1557">
        <w:rPr>
          <w:rFonts w:ascii="Times New Roman" w:hAnsi="Times New Roman" w:cs="Times New Roman"/>
          <w:iCs/>
          <w:color w:val="231F20"/>
          <w:spacing w:val="32"/>
          <w:w w:val="105"/>
          <w:sz w:val="24"/>
          <w:szCs w:val="24"/>
        </w:rPr>
        <w:t xml:space="preserve"> </w:t>
      </w:r>
      <w:r w:rsidRPr="008E1557">
        <w:rPr>
          <w:rFonts w:ascii="Times New Roman" w:hAnsi="Times New Roman" w:cs="Times New Roman"/>
          <w:iCs/>
          <w:color w:val="231F20"/>
          <w:w w:val="105"/>
          <w:sz w:val="24"/>
          <w:szCs w:val="24"/>
        </w:rPr>
        <w:t>повседневность</w:t>
      </w:r>
      <w:r w:rsidRPr="008E1557">
        <w:rPr>
          <w:rFonts w:ascii="Times New Roman" w:hAnsi="Times New Roman" w:cs="Times New Roman"/>
          <w:iCs/>
          <w:color w:val="231F20"/>
          <w:spacing w:val="25"/>
          <w:w w:val="105"/>
          <w:sz w:val="24"/>
          <w:szCs w:val="24"/>
        </w:rPr>
        <w:t xml:space="preserve"> </w:t>
      </w:r>
      <w:r w:rsidRPr="008E1557">
        <w:rPr>
          <w:rFonts w:ascii="Times New Roman" w:hAnsi="Times New Roman" w:cs="Times New Roman"/>
          <w:iCs/>
          <w:color w:val="231F20"/>
          <w:w w:val="105"/>
          <w:sz w:val="24"/>
          <w:szCs w:val="24"/>
        </w:rPr>
        <w:t>//</w:t>
      </w:r>
      <w:r w:rsidRPr="008E1557">
        <w:rPr>
          <w:rFonts w:ascii="Times New Roman" w:hAnsi="Times New Roman" w:cs="Times New Roman"/>
          <w:iCs/>
          <w:color w:val="231F20"/>
          <w:spacing w:val="23"/>
          <w:w w:val="105"/>
          <w:sz w:val="24"/>
          <w:szCs w:val="24"/>
        </w:rPr>
        <w:t xml:space="preserve"> </w:t>
      </w:r>
      <w:r w:rsidRPr="008E1557">
        <w:rPr>
          <w:rFonts w:ascii="Times New Roman" w:hAnsi="Times New Roman" w:cs="Times New Roman"/>
          <w:iCs/>
          <w:color w:val="231F20"/>
          <w:w w:val="105"/>
          <w:sz w:val="24"/>
          <w:szCs w:val="24"/>
        </w:rPr>
        <w:t>Социол.</w:t>
      </w:r>
      <w:r w:rsidRPr="008E1557">
        <w:rPr>
          <w:rFonts w:ascii="Times New Roman" w:hAnsi="Times New Roman" w:cs="Times New Roman"/>
          <w:iCs/>
          <w:color w:val="231F20"/>
          <w:spacing w:val="34"/>
          <w:w w:val="105"/>
          <w:sz w:val="24"/>
          <w:szCs w:val="24"/>
        </w:rPr>
        <w:t xml:space="preserve"> </w:t>
      </w:r>
      <w:r w:rsidRPr="008E1557">
        <w:rPr>
          <w:rFonts w:ascii="Times New Roman" w:hAnsi="Times New Roman" w:cs="Times New Roman"/>
          <w:iCs/>
          <w:color w:val="231F20"/>
          <w:w w:val="105"/>
          <w:sz w:val="24"/>
          <w:szCs w:val="24"/>
        </w:rPr>
        <w:t>обозрение.</w:t>
      </w:r>
      <w:r w:rsidRPr="008E1557">
        <w:rPr>
          <w:rFonts w:ascii="Times New Roman" w:hAnsi="Times New Roman" w:cs="Times New Roman"/>
          <w:iCs/>
          <w:color w:val="231F20"/>
          <w:spacing w:val="23"/>
          <w:w w:val="105"/>
          <w:sz w:val="24"/>
          <w:szCs w:val="24"/>
        </w:rPr>
        <w:t xml:space="preserve"> </w:t>
      </w:r>
      <w:r w:rsidRPr="008E1557">
        <w:rPr>
          <w:rFonts w:ascii="Times New Roman" w:hAnsi="Times New Roman" w:cs="Times New Roman"/>
          <w:iCs/>
          <w:color w:val="231F20"/>
          <w:w w:val="105"/>
          <w:sz w:val="24"/>
          <w:szCs w:val="24"/>
        </w:rPr>
        <w:t>2007.</w:t>
      </w:r>
      <w:r w:rsidRPr="008E1557">
        <w:rPr>
          <w:rFonts w:ascii="Times New Roman" w:hAnsi="Times New Roman" w:cs="Times New Roman"/>
          <w:iCs/>
          <w:color w:val="231F20"/>
          <w:spacing w:val="-42"/>
          <w:w w:val="105"/>
          <w:sz w:val="24"/>
          <w:szCs w:val="24"/>
        </w:rPr>
        <w:t xml:space="preserve"> </w:t>
      </w:r>
      <w:r w:rsidRPr="008E1557">
        <w:rPr>
          <w:rFonts w:ascii="Times New Roman" w:hAnsi="Times New Roman" w:cs="Times New Roman"/>
          <w:iCs/>
          <w:color w:val="231F20"/>
          <w:w w:val="105"/>
          <w:sz w:val="24"/>
          <w:szCs w:val="24"/>
        </w:rPr>
        <w:t>Т.</w:t>
      </w:r>
      <w:r w:rsidRPr="008E1557">
        <w:rPr>
          <w:rFonts w:ascii="Times New Roman" w:hAnsi="Times New Roman" w:cs="Times New Roman"/>
          <w:iCs/>
          <w:color w:val="231F20"/>
          <w:spacing w:val="6"/>
          <w:w w:val="105"/>
          <w:sz w:val="24"/>
          <w:szCs w:val="24"/>
        </w:rPr>
        <w:t xml:space="preserve"> </w:t>
      </w:r>
      <w:r w:rsidRPr="008E1557">
        <w:rPr>
          <w:rFonts w:ascii="Times New Roman" w:hAnsi="Times New Roman" w:cs="Times New Roman"/>
          <w:iCs/>
          <w:color w:val="231F20"/>
          <w:w w:val="105"/>
          <w:sz w:val="24"/>
          <w:szCs w:val="24"/>
        </w:rPr>
        <w:t>6.</w:t>
      </w:r>
      <w:r w:rsidRPr="008E1557">
        <w:rPr>
          <w:rFonts w:ascii="Times New Roman" w:hAnsi="Times New Roman" w:cs="Times New Roman"/>
          <w:iCs/>
          <w:color w:val="231F20"/>
          <w:spacing w:val="7"/>
          <w:w w:val="105"/>
          <w:sz w:val="24"/>
          <w:szCs w:val="24"/>
        </w:rPr>
        <w:t xml:space="preserve"> </w:t>
      </w:r>
      <w:r w:rsidRPr="008E1557">
        <w:rPr>
          <w:rFonts w:ascii="Times New Roman" w:hAnsi="Times New Roman" w:cs="Times New Roman"/>
          <w:iCs/>
          <w:color w:val="231F20"/>
          <w:w w:val="105"/>
          <w:sz w:val="24"/>
          <w:szCs w:val="24"/>
        </w:rPr>
        <w:t>№</w:t>
      </w:r>
      <w:r w:rsidRPr="008E1557">
        <w:rPr>
          <w:rFonts w:ascii="Times New Roman" w:hAnsi="Times New Roman" w:cs="Times New Roman"/>
          <w:iCs/>
          <w:color w:val="231F20"/>
          <w:spacing w:val="6"/>
          <w:w w:val="105"/>
          <w:sz w:val="24"/>
          <w:szCs w:val="24"/>
        </w:rPr>
        <w:t xml:space="preserve"> </w:t>
      </w:r>
      <w:r w:rsidRPr="008E1557">
        <w:rPr>
          <w:rFonts w:ascii="Times New Roman" w:hAnsi="Times New Roman" w:cs="Times New Roman"/>
          <w:iCs/>
          <w:color w:val="231F20"/>
          <w:w w:val="105"/>
          <w:sz w:val="24"/>
          <w:szCs w:val="24"/>
        </w:rPr>
        <w:t>3.</w:t>
      </w:r>
      <w:r w:rsidRPr="008E1557">
        <w:rPr>
          <w:rFonts w:ascii="Times New Roman" w:hAnsi="Times New Roman" w:cs="Times New Roman"/>
          <w:iCs/>
          <w:color w:val="231F20"/>
          <w:spacing w:val="2"/>
          <w:w w:val="105"/>
          <w:sz w:val="24"/>
          <w:szCs w:val="24"/>
        </w:rPr>
        <w:t xml:space="preserve"> </w:t>
      </w:r>
      <w:r w:rsidRPr="008E1557">
        <w:rPr>
          <w:rFonts w:ascii="Times New Roman" w:hAnsi="Times New Roman" w:cs="Times New Roman"/>
          <w:iCs/>
          <w:color w:val="231F20"/>
          <w:w w:val="105"/>
          <w:sz w:val="24"/>
          <w:szCs w:val="24"/>
        </w:rPr>
        <w:t>С.</w:t>
      </w:r>
      <w:r w:rsidRPr="008E1557">
        <w:rPr>
          <w:rFonts w:ascii="Times New Roman" w:hAnsi="Times New Roman" w:cs="Times New Roman"/>
          <w:iCs/>
          <w:color w:val="231F20"/>
          <w:spacing w:val="2"/>
          <w:w w:val="105"/>
          <w:sz w:val="24"/>
          <w:szCs w:val="24"/>
        </w:rPr>
        <w:t xml:space="preserve"> </w:t>
      </w:r>
      <w:r w:rsidRPr="008E1557">
        <w:rPr>
          <w:rFonts w:ascii="Times New Roman" w:hAnsi="Times New Roman" w:cs="Times New Roman"/>
          <w:iCs/>
          <w:color w:val="231F20"/>
          <w:w w:val="105"/>
          <w:sz w:val="24"/>
          <w:szCs w:val="24"/>
        </w:rPr>
        <w:t>35.</w:t>
      </w:r>
    </w:p>
    <w:p w14:paraId="43455CF4" w14:textId="01D4DB7C" w:rsidR="003341A9" w:rsidRPr="00601BBF" w:rsidRDefault="003341A9" w:rsidP="003341A9">
      <w:pPr>
        <w:spacing w:after="0" w:line="240" w:lineRule="auto"/>
        <w:ind w:left="555"/>
        <w:rPr>
          <w:rFonts w:ascii="Times New Roman" w:hAnsi="Times New Roman" w:cs="Times New Roman"/>
          <w:iCs/>
          <w:sz w:val="24"/>
          <w:szCs w:val="24"/>
        </w:rPr>
      </w:pPr>
      <w:r>
        <w:rPr>
          <w:rFonts w:ascii="Times New Roman" w:hAnsi="Times New Roman" w:cs="Times New Roman"/>
          <w:iCs/>
          <w:color w:val="231F20"/>
          <w:w w:val="105"/>
          <w:sz w:val="24"/>
          <w:szCs w:val="24"/>
        </w:rPr>
        <w:t xml:space="preserve">5. </w:t>
      </w:r>
      <w:r w:rsidRPr="00601BBF">
        <w:rPr>
          <w:rFonts w:ascii="Times New Roman" w:hAnsi="Times New Roman" w:cs="Times New Roman"/>
          <w:iCs/>
          <w:color w:val="231F20"/>
          <w:w w:val="105"/>
          <w:sz w:val="24"/>
          <w:szCs w:val="24"/>
        </w:rPr>
        <w:t>Зерубавель Э.</w:t>
      </w:r>
      <w:r w:rsidRPr="00601BBF">
        <w:rPr>
          <w:rFonts w:ascii="Times New Roman" w:hAnsi="Times New Roman" w:cs="Times New Roman"/>
          <w:iCs/>
          <w:color w:val="231F20"/>
          <w:spacing w:val="6"/>
          <w:w w:val="105"/>
          <w:sz w:val="24"/>
          <w:szCs w:val="24"/>
        </w:rPr>
        <w:t xml:space="preserve"> </w:t>
      </w:r>
      <w:r w:rsidRPr="00601BBF">
        <w:rPr>
          <w:rFonts w:ascii="Times New Roman" w:hAnsi="Times New Roman" w:cs="Times New Roman"/>
          <w:iCs/>
          <w:color w:val="231F20"/>
          <w:w w:val="105"/>
          <w:sz w:val="24"/>
          <w:szCs w:val="24"/>
        </w:rPr>
        <w:t>Переломные</w:t>
      </w:r>
      <w:r w:rsidRPr="00601BBF">
        <w:rPr>
          <w:rFonts w:ascii="Times New Roman" w:hAnsi="Times New Roman" w:cs="Times New Roman"/>
          <w:iCs/>
          <w:color w:val="231F20"/>
          <w:spacing w:val="1"/>
          <w:w w:val="105"/>
          <w:sz w:val="24"/>
          <w:szCs w:val="24"/>
        </w:rPr>
        <w:t xml:space="preserve"> </w:t>
      </w:r>
      <w:r w:rsidRPr="00601BBF">
        <w:rPr>
          <w:rFonts w:ascii="Times New Roman" w:hAnsi="Times New Roman" w:cs="Times New Roman"/>
          <w:iCs/>
          <w:color w:val="231F20"/>
          <w:w w:val="105"/>
          <w:sz w:val="24"/>
          <w:szCs w:val="24"/>
        </w:rPr>
        <w:t>моменты</w:t>
      </w:r>
      <w:r w:rsidRPr="00601BBF">
        <w:rPr>
          <w:rFonts w:ascii="Times New Roman" w:hAnsi="Times New Roman" w:cs="Times New Roman"/>
          <w:iCs/>
          <w:color w:val="231F20"/>
          <w:spacing w:val="3"/>
          <w:w w:val="105"/>
          <w:sz w:val="24"/>
          <w:szCs w:val="24"/>
        </w:rPr>
        <w:t xml:space="preserve"> </w:t>
      </w:r>
      <w:r w:rsidRPr="00601BBF">
        <w:rPr>
          <w:rFonts w:ascii="Times New Roman" w:hAnsi="Times New Roman" w:cs="Times New Roman"/>
          <w:iCs/>
          <w:color w:val="231F20"/>
          <w:w w:val="105"/>
          <w:sz w:val="24"/>
          <w:szCs w:val="24"/>
        </w:rPr>
        <w:t>истории</w:t>
      </w:r>
      <w:r w:rsidRPr="00601BBF">
        <w:rPr>
          <w:rFonts w:ascii="Times New Roman" w:hAnsi="Times New Roman" w:cs="Times New Roman"/>
          <w:iCs/>
          <w:color w:val="231F20"/>
          <w:spacing w:val="7"/>
          <w:w w:val="105"/>
          <w:sz w:val="24"/>
          <w:szCs w:val="24"/>
        </w:rPr>
        <w:t xml:space="preserve"> </w:t>
      </w:r>
      <w:r w:rsidRPr="00601BBF">
        <w:rPr>
          <w:rFonts w:ascii="Times New Roman" w:hAnsi="Times New Roman" w:cs="Times New Roman"/>
          <w:iCs/>
          <w:color w:val="231F20"/>
          <w:w w:val="105"/>
          <w:sz w:val="24"/>
          <w:szCs w:val="24"/>
        </w:rPr>
        <w:t>//</w:t>
      </w:r>
      <w:r w:rsidRPr="00601BBF">
        <w:rPr>
          <w:rFonts w:ascii="Times New Roman" w:hAnsi="Times New Roman" w:cs="Times New Roman"/>
          <w:iCs/>
          <w:color w:val="231F20"/>
          <w:spacing w:val="6"/>
          <w:w w:val="105"/>
          <w:sz w:val="24"/>
          <w:szCs w:val="24"/>
        </w:rPr>
        <w:t xml:space="preserve"> </w:t>
      </w:r>
      <w:r w:rsidRPr="00601BBF">
        <w:rPr>
          <w:rFonts w:ascii="Times New Roman" w:hAnsi="Times New Roman" w:cs="Times New Roman"/>
          <w:iCs/>
          <w:color w:val="231F20"/>
          <w:w w:val="105"/>
          <w:sz w:val="24"/>
          <w:szCs w:val="24"/>
        </w:rPr>
        <w:t>Неприкосновенный</w:t>
      </w:r>
      <w:r w:rsidRPr="00601BBF">
        <w:rPr>
          <w:rFonts w:ascii="Times New Roman" w:hAnsi="Times New Roman" w:cs="Times New Roman"/>
          <w:iCs/>
          <w:color w:val="231F20"/>
          <w:spacing w:val="7"/>
          <w:w w:val="105"/>
          <w:sz w:val="24"/>
          <w:szCs w:val="24"/>
        </w:rPr>
        <w:t xml:space="preserve"> </w:t>
      </w:r>
      <w:r w:rsidRPr="00601BBF">
        <w:rPr>
          <w:rFonts w:ascii="Times New Roman" w:hAnsi="Times New Roman" w:cs="Times New Roman"/>
          <w:iCs/>
          <w:color w:val="231F20"/>
          <w:w w:val="105"/>
          <w:sz w:val="24"/>
          <w:szCs w:val="24"/>
        </w:rPr>
        <w:t>запас.</w:t>
      </w:r>
    </w:p>
    <w:p w14:paraId="570BCACA" w14:textId="77777777" w:rsidR="003341A9" w:rsidRDefault="003341A9" w:rsidP="003341A9">
      <w:pPr>
        <w:spacing w:after="0" w:line="240" w:lineRule="auto"/>
        <w:ind w:left="162"/>
        <w:rPr>
          <w:rFonts w:ascii="Times New Roman" w:hAnsi="Times New Roman" w:cs="Times New Roman"/>
          <w:iCs/>
          <w:color w:val="231F20"/>
          <w:w w:val="105"/>
          <w:sz w:val="24"/>
          <w:szCs w:val="24"/>
        </w:rPr>
      </w:pPr>
      <w:r w:rsidRPr="00601BBF">
        <w:rPr>
          <w:rFonts w:ascii="Times New Roman" w:hAnsi="Times New Roman" w:cs="Times New Roman"/>
          <w:iCs/>
          <w:color w:val="231F20"/>
          <w:w w:val="105"/>
          <w:sz w:val="24"/>
          <w:szCs w:val="24"/>
        </w:rPr>
        <w:t>2015.</w:t>
      </w:r>
      <w:r w:rsidRPr="00601BBF">
        <w:rPr>
          <w:rFonts w:ascii="Times New Roman" w:hAnsi="Times New Roman" w:cs="Times New Roman"/>
          <w:iCs/>
          <w:color w:val="231F20"/>
          <w:spacing w:val="12"/>
          <w:w w:val="105"/>
          <w:sz w:val="24"/>
          <w:szCs w:val="24"/>
        </w:rPr>
        <w:t xml:space="preserve"> </w:t>
      </w:r>
      <w:r w:rsidRPr="00601BBF">
        <w:rPr>
          <w:rFonts w:ascii="Times New Roman" w:hAnsi="Times New Roman" w:cs="Times New Roman"/>
          <w:iCs/>
          <w:color w:val="231F20"/>
          <w:w w:val="105"/>
          <w:sz w:val="24"/>
          <w:szCs w:val="24"/>
        </w:rPr>
        <w:t>№</w:t>
      </w:r>
      <w:r w:rsidRPr="00601BBF">
        <w:rPr>
          <w:rFonts w:ascii="Times New Roman" w:hAnsi="Times New Roman" w:cs="Times New Roman"/>
          <w:iCs/>
          <w:color w:val="231F20"/>
          <w:spacing w:val="17"/>
          <w:w w:val="105"/>
          <w:sz w:val="24"/>
          <w:szCs w:val="24"/>
        </w:rPr>
        <w:t xml:space="preserve"> </w:t>
      </w:r>
      <w:r w:rsidRPr="00601BBF">
        <w:rPr>
          <w:rFonts w:ascii="Times New Roman" w:hAnsi="Times New Roman" w:cs="Times New Roman"/>
          <w:iCs/>
          <w:color w:val="231F20"/>
          <w:w w:val="105"/>
          <w:sz w:val="24"/>
          <w:szCs w:val="24"/>
        </w:rPr>
        <w:t>2</w:t>
      </w:r>
      <w:r w:rsidRPr="00601BBF">
        <w:rPr>
          <w:rFonts w:ascii="Times New Roman" w:hAnsi="Times New Roman" w:cs="Times New Roman"/>
          <w:iCs/>
          <w:color w:val="231F20"/>
          <w:spacing w:val="10"/>
          <w:w w:val="105"/>
          <w:sz w:val="24"/>
          <w:szCs w:val="24"/>
        </w:rPr>
        <w:t xml:space="preserve"> </w:t>
      </w:r>
      <w:r w:rsidRPr="00601BBF">
        <w:rPr>
          <w:rFonts w:ascii="Times New Roman" w:hAnsi="Times New Roman" w:cs="Times New Roman"/>
          <w:iCs/>
          <w:color w:val="231F20"/>
          <w:w w:val="105"/>
          <w:sz w:val="24"/>
          <w:szCs w:val="24"/>
        </w:rPr>
        <w:t>(100).</w:t>
      </w:r>
      <w:r w:rsidRPr="00601BBF">
        <w:rPr>
          <w:rFonts w:ascii="Times New Roman" w:hAnsi="Times New Roman" w:cs="Times New Roman"/>
          <w:iCs/>
          <w:color w:val="231F20"/>
          <w:spacing w:val="12"/>
          <w:w w:val="105"/>
          <w:sz w:val="24"/>
          <w:szCs w:val="24"/>
        </w:rPr>
        <w:t xml:space="preserve"> </w:t>
      </w:r>
      <w:r w:rsidRPr="00601BBF">
        <w:rPr>
          <w:rFonts w:ascii="Times New Roman" w:hAnsi="Times New Roman" w:cs="Times New Roman"/>
          <w:iCs/>
          <w:color w:val="231F20"/>
          <w:w w:val="105"/>
          <w:sz w:val="24"/>
          <w:szCs w:val="24"/>
        </w:rPr>
        <w:t>С.</w:t>
      </w:r>
      <w:r w:rsidRPr="00601BBF">
        <w:rPr>
          <w:rFonts w:ascii="Times New Roman" w:hAnsi="Times New Roman" w:cs="Times New Roman"/>
          <w:iCs/>
          <w:color w:val="231F20"/>
          <w:spacing w:val="7"/>
          <w:w w:val="105"/>
          <w:sz w:val="24"/>
          <w:szCs w:val="24"/>
        </w:rPr>
        <w:t xml:space="preserve"> </w:t>
      </w:r>
      <w:r w:rsidRPr="00601BBF">
        <w:rPr>
          <w:rFonts w:ascii="Times New Roman" w:hAnsi="Times New Roman" w:cs="Times New Roman"/>
          <w:iCs/>
          <w:color w:val="231F20"/>
          <w:w w:val="105"/>
          <w:sz w:val="24"/>
          <w:szCs w:val="24"/>
        </w:rPr>
        <w:t>33.</w:t>
      </w:r>
    </w:p>
    <w:p w14:paraId="4FC93BFD" w14:textId="77777777" w:rsidR="003341A9" w:rsidRPr="00B26DF8" w:rsidRDefault="003341A9" w:rsidP="00B26DF8">
      <w:pPr>
        <w:spacing w:after="0" w:line="240" w:lineRule="auto"/>
        <w:ind w:left="100" w:right="183" w:firstLine="398"/>
        <w:jc w:val="both"/>
        <w:rPr>
          <w:rFonts w:ascii="Times New Roman" w:hAnsi="Times New Roman" w:cs="Times New Roman"/>
          <w:iCs/>
          <w:sz w:val="24"/>
          <w:szCs w:val="24"/>
        </w:rPr>
      </w:pPr>
    </w:p>
    <w:p w14:paraId="2B445DA3" w14:textId="77777777" w:rsidR="00B26DF8" w:rsidRPr="00601BBF" w:rsidRDefault="00B26DF8" w:rsidP="00601BBF">
      <w:pPr>
        <w:ind w:left="162" w:right="113" w:firstLine="393"/>
        <w:jc w:val="both"/>
        <w:rPr>
          <w:rFonts w:ascii="Times New Roman" w:hAnsi="Times New Roman" w:cs="Times New Roman"/>
          <w:sz w:val="24"/>
          <w:szCs w:val="24"/>
        </w:rPr>
      </w:pPr>
    </w:p>
    <w:p w14:paraId="70DBEF2C" w14:textId="77777777" w:rsidR="00601BBF" w:rsidRPr="00601BBF" w:rsidRDefault="00601BBF" w:rsidP="00601BBF">
      <w:pPr>
        <w:spacing w:after="0" w:line="240" w:lineRule="auto"/>
        <w:ind w:left="162"/>
        <w:rPr>
          <w:rFonts w:ascii="Times New Roman" w:hAnsi="Times New Roman" w:cs="Times New Roman"/>
          <w:iCs/>
          <w:sz w:val="24"/>
          <w:szCs w:val="24"/>
        </w:rPr>
      </w:pPr>
    </w:p>
    <w:p w14:paraId="2218FB7E" w14:textId="77777777" w:rsidR="00601BBF" w:rsidRPr="008E1557" w:rsidRDefault="00601BBF" w:rsidP="008E1557">
      <w:pPr>
        <w:ind w:left="100" w:right="124" w:firstLine="398"/>
        <w:rPr>
          <w:rFonts w:ascii="Times New Roman" w:hAnsi="Times New Roman" w:cs="Times New Roman"/>
          <w:iCs/>
          <w:sz w:val="24"/>
          <w:szCs w:val="24"/>
        </w:rPr>
      </w:pPr>
    </w:p>
    <w:p w14:paraId="2C70726B" w14:textId="77777777" w:rsidR="008E1557" w:rsidRDefault="008E1557" w:rsidP="00173075">
      <w:pPr>
        <w:spacing w:after="0" w:line="240" w:lineRule="auto"/>
        <w:jc w:val="both"/>
        <w:rPr>
          <w:rFonts w:ascii="Times New Roman" w:hAnsi="Times New Roman" w:cs="Times New Roman"/>
          <w:sz w:val="24"/>
          <w:szCs w:val="24"/>
        </w:rPr>
      </w:pPr>
    </w:p>
    <w:p w14:paraId="4E911168" w14:textId="77777777" w:rsidR="0007770D" w:rsidRDefault="0007770D" w:rsidP="00173075">
      <w:pPr>
        <w:spacing w:after="0" w:line="240" w:lineRule="auto"/>
        <w:jc w:val="both"/>
        <w:rPr>
          <w:rFonts w:ascii="Times New Roman" w:hAnsi="Times New Roman" w:cs="Times New Roman"/>
          <w:sz w:val="24"/>
          <w:szCs w:val="24"/>
        </w:rPr>
      </w:pPr>
    </w:p>
    <w:p w14:paraId="72E66524" w14:textId="77777777" w:rsidR="00051FED" w:rsidRPr="003858E7" w:rsidRDefault="00051FED" w:rsidP="00173075">
      <w:pPr>
        <w:spacing w:after="0" w:line="240" w:lineRule="auto"/>
        <w:jc w:val="both"/>
        <w:rPr>
          <w:rFonts w:ascii="Times New Roman" w:hAnsi="Times New Roman" w:cs="Times New Roman"/>
          <w:sz w:val="24"/>
          <w:szCs w:val="24"/>
        </w:rPr>
      </w:pPr>
    </w:p>
    <w:sectPr w:rsidR="00051FED" w:rsidRPr="003858E7" w:rsidSect="00082DD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0A6C6" w14:textId="77777777" w:rsidR="00B97BC2" w:rsidRDefault="00B97BC2" w:rsidP="00082DD5">
      <w:pPr>
        <w:spacing w:after="0" w:line="240" w:lineRule="auto"/>
      </w:pPr>
      <w:r>
        <w:separator/>
      </w:r>
    </w:p>
  </w:endnote>
  <w:endnote w:type="continuationSeparator" w:id="0">
    <w:p w14:paraId="57729AB0" w14:textId="77777777" w:rsidR="00B97BC2" w:rsidRDefault="00B97BC2" w:rsidP="0008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22496" w14:textId="77777777" w:rsidR="00B97BC2" w:rsidRDefault="00B97BC2" w:rsidP="00082DD5">
      <w:pPr>
        <w:spacing w:after="0" w:line="240" w:lineRule="auto"/>
      </w:pPr>
      <w:r>
        <w:separator/>
      </w:r>
    </w:p>
  </w:footnote>
  <w:footnote w:type="continuationSeparator" w:id="0">
    <w:p w14:paraId="344D5AB1" w14:textId="77777777" w:rsidR="00B97BC2" w:rsidRDefault="00B97BC2" w:rsidP="00082D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43"/>
    <w:rsid w:val="00051FED"/>
    <w:rsid w:val="00074B78"/>
    <w:rsid w:val="0007770D"/>
    <w:rsid w:val="00082DD5"/>
    <w:rsid w:val="000D02A6"/>
    <w:rsid w:val="001426AB"/>
    <w:rsid w:val="001520DD"/>
    <w:rsid w:val="00160F7F"/>
    <w:rsid w:val="00173075"/>
    <w:rsid w:val="001F4DC1"/>
    <w:rsid w:val="00253FA8"/>
    <w:rsid w:val="0026362C"/>
    <w:rsid w:val="002B088B"/>
    <w:rsid w:val="003341A9"/>
    <w:rsid w:val="003858E7"/>
    <w:rsid w:val="004435CE"/>
    <w:rsid w:val="00560738"/>
    <w:rsid w:val="005B4C26"/>
    <w:rsid w:val="00601BBF"/>
    <w:rsid w:val="00613FF3"/>
    <w:rsid w:val="00682186"/>
    <w:rsid w:val="006928F1"/>
    <w:rsid w:val="006A3C57"/>
    <w:rsid w:val="006E0DF7"/>
    <w:rsid w:val="00701243"/>
    <w:rsid w:val="00752C30"/>
    <w:rsid w:val="007763E5"/>
    <w:rsid w:val="007E58FB"/>
    <w:rsid w:val="008E1557"/>
    <w:rsid w:val="008F5EF6"/>
    <w:rsid w:val="00941494"/>
    <w:rsid w:val="009968B2"/>
    <w:rsid w:val="009A4EE9"/>
    <w:rsid w:val="009E35BC"/>
    <w:rsid w:val="00AA2540"/>
    <w:rsid w:val="00AA2B16"/>
    <w:rsid w:val="00AB1102"/>
    <w:rsid w:val="00B26DF8"/>
    <w:rsid w:val="00B60269"/>
    <w:rsid w:val="00B945E0"/>
    <w:rsid w:val="00B97BC2"/>
    <w:rsid w:val="00BD436E"/>
    <w:rsid w:val="00C31E1F"/>
    <w:rsid w:val="00C77BB6"/>
    <w:rsid w:val="00D4029B"/>
    <w:rsid w:val="00D469DA"/>
    <w:rsid w:val="00EC6703"/>
    <w:rsid w:val="00F14151"/>
    <w:rsid w:val="00F5548A"/>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539F"/>
  <w15:chartTrackingRefBased/>
  <w15:docId w15:val="{37279424-227F-44FC-9681-586A24E6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EE9"/>
    <w:pPr>
      <w:ind w:left="720"/>
      <w:contextualSpacing/>
    </w:pPr>
  </w:style>
  <w:style w:type="paragraph" w:styleId="a4">
    <w:name w:val="header"/>
    <w:basedOn w:val="a"/>
    <w:link w:val="a5"/>
    <w:uiPriority w:val="99"/>
    <w:unhideWhenUsed/>
    <w:rsid w:val="00082D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2DD5"/>
  </w:style>
  <w:style w:type="paragraph" w:styleId="a6">
    <w:name w:val="footer"/>
    <w:basedOn w:val="a"/>
    <w:link w:val="a7"/>
    <w:uiPriority w:val="99"/>
    <w:unhideWhenUsed/>
    <w:rsid w:val="00082D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1858</Words>
  <Characters>10596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erasyl bainash</dc:creator>
  <cp:keywords/>
  <dc:description/>
  <cp:lastModifiedBy>Пользователь</cp:lastModifiedBy>
  <cp:revision>2</cp:revision>
  <dcterms:created xsi:type="dcterms:W3CDTF">2023-12-19T02:53:00Z</dcterms:created>
  <dcterms:modified xsi:type="dcterms:W3CDTF">2023-12-19T02:53:00Z</dcterms:modified>
</cp:coreProperties>
</file>