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5" w:rsidRPr="002B13B5" w:rsidRDefault="002B13B5" w:rsidP="002B1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13B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B13B5">
        <w:rPr>
          <w:rFonts w:ascii="Times New Roman" w:hAnsi="Times New Roman" w:cs="Times New Roman"/>
          <w:sz w:val="28"/>
          <w:szCs w:val="28"/>
        </w:rPr>
        <w:t>оздан</w:t>
      </w:r>
      <w:proofErr w:type="spellEnd"/>
      <w:r w:rsidRPr="002B13B5">
        <w:rPr>
          <w:rFonts w:ascii="Times New Roman" w:hAnsi="Times New Roman" w:cs="Times New Roman"/>
          <w:sz w:val="28"/>
          <w:szCs w:val="28"/>
        </w:rPr>
        <w:t xml:space="preserve"> в рамках проекта «Инициатива</w:t>
      </w:r>
      <w:r w:rsidRPr="002B13B5">
        <w:rPr>
          <w:rFonts w:ascii="Times New Roman" w:hAnsi="Times New Roman" w:cs="Times New Roman"/>
          <w:sz w:val="28"/>
          <w:szCs w:val="28"/>
        </w:rPr>
        <w:t xml:space="preserve"> </w:t>
      </w:r>
      <w:r w:rsidRPr="002B13B5">
        <w:rPr>
          <w:rFonts w:ascii="Times New Roman" w:hAnsi="Times New Roman" w:cs="Times New Roman"/>
          <w:sz w:val="28"/>
          <w:szCs w:val="28"/>
        </w:rPr>
        <w:t>финансирования биоразнообразия – БИОФИН» и содержит результаты</w:t>
      </w:r>
      <w:r w:rsidRPr="002B13B5">
        <w:rPr>
          <w:rFonts w:ascii="Times New Roman" w:hAnsi="Times New Roman" w:cs="Times New Roman"/>
          <w:sz w:val="28"/>
          <w:szCs w:val="28"/>
        </w:rPr>
        <w:t xml:space="preserve"> </w:t>
      </w:r>
      <w:r w:rsidRPr="002B13B5">
        <w:rPr>
          <w:rFonts w:ascii="Times New Roman" w:hAnsi="Times New Roman" w:cs="Times New Roman"/>
          <w:sz w:val="28"/>
          <w:szCs w:val="28"/>
        </w:rPr>
        <w:t xml:space="preserve">работы группы экспертов в области экологического туризма. </w:t>
      </w:r>
      <w:r w:rsidRPr="002B13B5">
        <w:rPr>
          <w:rFonts w:ascii="Times New Roman" w:hAnsi="Times New Roman" w:cs="Times New Roman"/>
          <w:sz w:val="28"/>
          <w:szCs w:val="28"/>
        </w:rPr>
        <w:t>В</w:t>
      </w:r>
      <w:r w:rsidRPr="002B13B5">
        <w:rPr>
          <w:rFonts w:ascii="Times New Roman" w:hAnsi="Times New Roman" w:cs="Times New Roman"/>
          <w:sz w:val="28"/>
          <w:szCs w:val="28"/>
        </w:rPr>
        <w:t xml:space="preserve"> </w:t>
      </w:r>
      <w:r w:rsidRPr="002B13B5">
        <w:rPr>
          <w:rFonts w:ascii="Times New Roman" w:hAnsi="Times New Roman" w:cs="Times New Roman"/>
          <w:sz w:val="28"/>
          <w:szCs w:val="28"/>
        </w:rPr>
        <w:t>издании</w:t>
      </w:r>
      <w:r w:rsidRPr="002B13B5">
        <w:rPr>
          <w:rFonts w:ascii="Times New Roman" w:hAnsi="Times New Roman" w:cs="Times New Roman"/>
          <w:sz w:val="28"/>
          <w:szCs w:val="28"/>
        </w:rPr>
        <w:t xml:space="preserve"> изложены базовые принципы экологического туризма,</w:t>
      </w:r>
      <w:r w:rsidRPr="002B13B5">
        <w:rPr>
          <w:rFonts w:ascii="Times New Roman" w:hAnsi="Times New Roman" w:cs="Times New Roman"/>
          <w:sz w:val="28"/>
          <w:szCs w:val="28"/>
        </w:rPr>
        <w:t xml:space="preserve"> </w:t>
      </w:r>
      <w:r w:rsidRPr="002B13B5">
        <w:rPr>
          <w:rFonts w:ascii="Times New Roman" w:hAnsi="Times New Roman" w:cs="Times New Roman"/>
          <w:sz w:val="28"/>
          <w:szCs w:val="28"/>
        </w:rPr>
        <w:t>подходы к его развитию, международный опыт и рекомендации с учетом</w:t>
      </w:r>
      <w:r w:rsidRPr="002B13B5">
        <w:rPr>
          <w:rFonts w:ascii="Times New Roman" w:hAnsi="Times New Roman" w:cs="Times New Roman"/>
          <w:sz w:val="28"/>
          <w:szCs w:val="28"/>
        </w:rPr>
        <w:t xml:space="preserve"> </w:t>
      </w:r>
      <w:r w:rsidRPr="002B13B5">
        <w:rPr>
          <w:rFonts w:ascii="Times New Roman" w:hAnsi="Times New Roman" w:cs="Times New Roman"/>
          <w:sz w:val="28"/>
          <w:szCs w:val="28"/>
        </w:rPr>
        <w:t xml:space="preserve">казахстанской специфики. В разделе дополнительная информация можно ознакомиться с успешными примерами развития </w:t>
      </w:r>
      <w:proofErr w:type="spellStart"/>
      <w:r w:rsidRPr="002B13B5">
        <w:rPr>
          <w:rFonts w:ascii="Times New Roman" w:hAnsi="Times New Roman" w:cs="Times New Roman"/>
          <w:sz w:val="28"/>
          <w:szCs w:val="28"/>
        </w:rPr>
        <w:t>экосайтов</w:t>
      </w:r>
      <w:proofErr w:type="spellEnd"/>
      <w:r w:rsidRPr="002B13B5">
        <w:rPr>
          <w:rFonts w:ascii="Times New Roman" w:hAnsi="Times New Roman" w:cs="Times New Roman"/>
          <w:sz w:val="28"/>
          <w:szCs w:val="28"/>
        </w:rPr>
        <w:t xml:space="preserve"> в Казахстане, с классическими экологическими турами, а также со ссылками на</w:t>
      </w:r>
      <w:r w:rsidRPr="002B13B5">
        <w:rPr>
          <w:rFonts w:ascii="Times New Roman" w:hAnsi="Times New Roman" w:cs="Times New Roman"/>
          <w:sz w:val="28"/>
          <w:szCs w:val="28"/>
        </w:rPr>
        <w:t xml:space="preserve"> </w:t>
      </w:r>
      <w:r w:rsidRPr="002B13B5">
        <w:rPr>
          <w:rFonts w:ascii="Times New Roman" w:hAnsi="Times New Roman" w:cs="Times New Roman"/>
          <w:sz w:val="28"/>
          <w:szCs w:val="28"/>
        </w:rPr>
        <w:t>полезные материалы.</w:t>
      </w:r>
    </w:p>
    <w:p w:rsidR="00594211" w:rsidRPr="002B13B5" w:rsidRDefault="002B13B5" w:rsidP="002B1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3B5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2B13B5">
        <w:rPr>
          <w:rFonts w:ascii="Times New Roman" w:hAnsi="Times New Roman" w:cs="Times New Roman"/>
          <w:sz w:val="28"/>
          <w:szCs w:val="28"/>
        </w:rPr>
        <w:t>предназначен для широкого круга читателей, имеющих отношение к планированию и управлению туристской деятельностью, ее организации на особо охраняемых природных территориях.</w:t>
      </w:r>
    </w:p>
    <w:sectPr w:rsidR="00594211" w:rsidRPr="002B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B5"/>
    <w:rsid w:val="002B13B5"/>
    <w:rsid w:val="005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C515B-D48A-4E31-9554-5FA1293A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2021-05-06T10:45:00Z</dcterms:created>
  <dcterms:modified xsi:type="dcterms:W3CDTF">2021-05-06T10:49:00Z</dcterms:modified>
</cp:coreProperties>
</file>