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897" w:rsidRDefault="00105897" w:rsidP="00105897">
      <w:r>
        <w:t xml:space="preserve">Annot </w:t>
      </w:r>
      <w:bookmarkStart w:id="0" w:name="_GoBack"/>
      <w:bookmarkEnd w:id="0"/>
      <w:r>
        <w:t xml:space="preserve">COVID-19 PANDEMIC AND CENTRAL ASIA </w:t>
      </w:r>
    </w:p>
    <w:p w:rsidR="00105897" w:rsidRDefault="00105897" w:rsidP="00105897">
      <w:r>
        <w:t xml:space="preserve">Crisis Management, Economic Impact, and Social Transformations </w:t>
      </w:r>
    </w:p>
    <w:p w:rsidR="00CB113F" w:rsidRDefault="00105897" w:rsidP="00105897">
      <w:r>
        <w:t>COVID-19 Pandemic and Central Asia sheds new light on the consequences of the pandemic on Central Asian countries by giving voice to diverse experts around the world. Chapters focus on the social, political, economic, and geopolitical impacts of COVID-19 and its dramatic effects on the region. The pandemic has exposed major flaws in healthcare and economic systems around the world, and Central Asia is no exception. The region's countries have been hit by a plunge in oil prices and lower demand for their export commodities; local labor markets and migrants’</w:t>
      </w:r>
    </w:p>
    <w:sectPr w:rsidR="00CB113F" w:rsidSect="00CB113F">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897"/>
    <w:rsid w:val="00105897"/>
    <w:rsid w:val="00CB1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18D2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Macintosh Word</Application>
  <DocSecurity>0</DocSecurity>
  <Lines>4</Lines>
  <Paragraphs>1</Paragraphs>
  <ScaleCrop>false</ScaleCrop>
  <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Galiya Ibrayeva</dc:creator>
  <cp:keywords/>
  <dc:description/>
  <cp:lastModifiedBy>Galiya Ibrayeva</cp:lastModifiedBy>
  <cp:revision>1</cp:revision>
  <dcterms:created xsi:type="dcterms:W3CDTF">2021-04-15T02:13:00Z</dcterms:created>
  <dcterms:modified xsi:type="dcterms:W3CDTF">2021-04-15T02:13:00Z</dcterms:modified>
</cp:coreProperties>
</file>