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A5" w:rsidRPr="002F585D" w:rsidRDefault="00DB2BA5" w:rsidP="00DB2BA5">
      <w:pPr>
        <w:spacing w:line="240" w:lineRule="auto"/>
        <w:jc w:val="center"/>
        <w:rPr>
          <w:rFonts w:ascii="Times New Roman" w:hAnsi="Times New Roman" w:cs="Times New Roman"/>
          <w:b/>
          <w:sz w:val="24"/>
          <w:szCs w:val="24"/>
        </w:rPr>
      </w:pPr>
      <w:bookmarkStart w:id="0" w:name="_GoBack"/>
      <w:r w:rsidRPr="002F585D">
        <w:rPr>
          <w:rFonts w:ascii="Times New Roman" w:hAnsi="Times New Roman" w:cs="Times New Roman"/>
          <w:b/>
          <w:sz w:val="24"/>
          <w:szCs w:val="24"/>
        </w:rPr>
        <w:t>ПРОБЛЕМЫ РАЗВИТИЯ ДИЛИНГА В КАЗАХСТАНЕ</w:t>
      </w:r>
      <w:bookmarkEnd w:id="0"/>
    </w:p>
    <w:p w:rsidR="00DB2BA5" w:rsidRPr="002F585D" w:rsidRDefault="00DB2BA5" w:rsidP="00DB2BA5">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Алимов Д.</w:t>
      </w:r>
    </w:p>
    <w:p w:rsidR="00DB2BA5" w:rsidRDefault="00DB2BA5" w:rsidP="00DB2BA5">
      <w:pPr>
        <w:spacing w:after="0" w:line="240" w:lineRule="auto"/>
        <w:jc w:val="right"/>
        <w:rPr>
          <w:rFonts w:ascii="Times New Roman" w:hAnsi="Times New Roman" w:cs="Times New Roman"/>
          <w:color w:val="000000" w:themeColor="text1"/>
          <w:sz w:val="24"/>
          <w:szCs w:val="24"/>
          <w:lang w:val="kk-KZ"/>
        </w:rPr>
      </w:pPr>
      <w:proofErr w:type="spellStart"/>
      <w:r w:rsidRPr="00B44B2B">
        <w:rPr>
          <w:rFonts w:ascii="Times New Roman" w:hAnsi="Times New Roman" w:cs="Times New Roman"/>
          <w:color w:val="000000" w:themeColor="text1"/>
          <w:sz w:val="24"/>
          <w:szCs w:val="24"/>
        </w:rPr>
        <w:t>КазНУ</w:t>
      </w:r>
      <w:proofErr w:type="spellEnd"/>
      <w:r>
        <w:rPr>
          <w:rFonts w:ascii="Times New Roman" w:hAnsi="Times New Roman" w:cs="Times New Roman"/>
          <w:color w:val="000000" w:themeColor="text1"/>
          <w:sz w:val="24"/>
          <w:szCs w:val="24"/>
          <w:lang w:val="kk-KZ"/>
        </w:rPr>
        <w:t>,</w:t>
      </w:r>
      <w:r w:rsidRPr="00BF5BBE">
        <w:rPr>
          <w:rFonts w:ascii="Times New Roman" w:hAnsi="Times New Roman" w:cs="Times New Roman"/>
          <w:color w:val="000000" w:themeColor="text1"/>
          <w:sz w:val="24"/>
          <w:szCs w:val="24"/>
        </w:rPr>
        <w:t xml:space="preserve"> </w:t>
      </w:r>
      <w:proofErr w:type="spellStart"/>
      <w:r w:rsidRPr="00B44B2B">
        <w:rPr>
          <w:rFonts w:ascii="Times New Roman" w:hAnsi="Times New Roman" w:cs="Times New Roman"/>
          <w:color w:val="000000" w:themeColor="text1"/>
          <w:sz w:val="24"/>
          <w:szCs w:val="24"/>
        </w:rPr>
        <w:t>ВШЭиБ</w:t>
      </w:r>
      <w:proofErr w:type="spellEnd"/>
    </w:p>
    <w:p w:rsidR="00DB2BA5" w:rsidRPr="002F585D" w:rsidRDefault="00DB2BA5" w:rsidP="00DB2BA5">
      <w:pPr>
        <w:spacing w:after="0" w:line="240" w:lineRule="auto"/>
        <w:ind w:firstLine="567"/>
        <w:jc w:val="right"/>
        <w:rPr>
          <w:rFonts w:ascii="Times New Roman" w:hAnsi="Times New Roman" w:cs="Times New Roman"/>
          <w:sz w:val="24"/>
          <w:szCs w:val="24"/>
        </w:rPr>
      </w:pPr>
      <w:r w:rsidRPr="002F585D">
        <w:rPr>
          <w:rFonts w:ascii="Times New Roman" w:hAnsi="Times New Roman" w:cs="Times New Roman"/>
          <w:sz w:val="24"/>
          <w:szCs w:val="24"/>
        </w:rPr>
        <w:t>специальность Финансы</w:t>
      </w:r>
    </w:p>
    <w:p w:rsidR="00DB2BA5" w:rsidRDefault="00DB2BA5" w:rsidP="00DB2BA5">
      <w:pPr>
        <w:spacing w:after="0" w:line="240" w:lineRule="auto"/>
        <w:ind w:firstLine="567"/>
        <w:jc w:val="right"/>
        <w:rPr>
          <w:rFonts w:ascii="Times New Roman" w:hAnsi="Times New Roman" w:cs="Times New Roman"/>
          <w:sz w:val="24"/>
          <w:szCs w:val="24"/>
        </w:rPr>
      </w:pPr>
      <w:r w:rsidRPr="002F585D">
        <w:rPr>
          <w:rFonts w:ascii="Times New Roman" w:hAnsi="Times New Roman" w:cs="Times New Roman"/>
          <w:sz w:val="24"/>
          <w:szCs w:val="24"/>
        </w:rPr>
        <w:t>Студент 3 курса</w:t>
      </w:r>
    </w:p>
    <w:p w:rsidR="00DB2BA5" w:rsidRDefault="00DB2BA5" w:rsidP="00DB2BA5">
      <w:pPr>
        <w:spacing w:after="0" w:line="240" w:lineRule="auto"/>
        <w:ind w:firstLine="567"/>
        <w:jc w:val="right"/>
        <w:rPr>
          <w:rFonts w:ascii="Times New Roman" w:hAnsi="Times New Roman" w:cs="Times New Roman"/>
          <w:sz w:val="24"/>
          <w:szCs w:val="24"/>
        </w:rPr>
      </w:pPr>
    </w:p>
    <w:p w:rsidR="00DB2BA5" w:rsidRPr="002F585D" w:rsidRDefault="00DB2BA5" w:rsidP="00DB2BA5">
      <w:pPr>
        <w:spacing w:after="0" w:line="240" w:lineRule="auto"/>
        <w:ind w:firstLine="567"/>
        <w:jc w:val="right"/>
        <w:rPr>
          <w:rFonts w:ascii="Times New Roman" w:hAnsi="Times New Roman" w:cs="Times New Roman"/>
          <w:sz w:val="24"/>
          <w:szCs w:val="24"/>
        </w:rPr>
      </w:pPr>
      <w:r w:rsidRPr="002F585D">
        <w:rPr>
          <w:rFonts w:ascii="Times New Roman" w:hAnsi="Times New Roman" w:cs="Times New Roman"/>
          <w:sz w:val="24"/>
          <w:szCs w:val="24"/>
        </w:rPr>
        <w:t xml:space="preserve">Научный руководитель: </w:t>
      </w:r>
      <w:proofErr w:type="spellStart"/>
      <w:r w:rsidRPr="002F585D">
        <w:rPr>
          <w:rFonts w:ascii="Times New Roman" w:eastAsia="Times New Roman" w:hAnsi="Times New Roman" w:cs="Times New Roman"/>
          <w:sz w:val="24"/>
          <w:szCs w:val="24"/>
          <w:shd w:val="clear" w:color="auto" w:fill="F3F3F3"/>
        </w:rPr>
        <w:t>Сырлыбаева</w:t>
      </w:r>
      <w:proofErr w:type="spellEnd"/>
      <w:r w:rsidRPr="002F585D">
        <w:rPr>
          <w:rFonts w:ascii="Times New Roman" w:eastAsia="Times New Roman" w:hAnsi="Times New Roman" w:cs="Times New Roman"/>
          <w:sz w:val="24"/>
          <w:szCs w:val="24"/>
          <w:shd w:val="clear" w:color="auto" w:fill="F3F3F3"/>
        </w:rPr>
        <w:t xml:space="preserve"> Н.Ш.</w:t>
      </w:r>
    </w:p>
    <w:p w:rsidR="00DB2BA5" w:rsidRDefault="00DB2BA5" w:rsidP="00DB2BA5">
      <w:pPr>
        <w:spacing w:line="240" w:lineRule="auto"/>
        <w:ind w:firstLine="567"/>
        <w:jc w:val="right"/>
        <w:rPr>
          <w:rFonts w:ascii="Times New Roman" w:hAnsi="Times New Roman" w:cs="Times New Roman"/>
          <w:sz w:val="24"/>
          <w:szCs w:val="24"/>
        </w:rPr>
      </w:pPr>
      <w:r w:rsidRPr="002F585D">
        <w:rPr>
          <w:rFonts w:ascii="Times New Roman" w:hAnsi="Times New Roman" w:cs="Times New Roman"/>
          <w:sz w:val="24"/>
          <w:szCs w:val="24"/>
        </w:rPr>
        <w:t>к.э.н., доцент</w:t>
      </w:r>
    </w:p>
    <w:p w:rsidR="00DB2BA5" w:rsidRPr="002F585D"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 xml:space="preserve">Современный финансовый рынок в Казахстане не сильно развит, как и в целом по всему СНГ. Это обусловлено нестабильностью в экономике, а также слабым финансовым образованием в целом у населения. Основная масса людей в Казахстане не знакома с финансовыми инструментами и тем, как с ними можно зарабатывать. Скорее всего, это пережитки советских времен. Сколько из ваших знакомых покупают или уже имеют акции каких-либо компаний? Уверен, что таких и 5 не наберется. Что же не так с развитием </w:t>
      </w:r>
      <w:proofErr w:type="spellStart"/>
      <w:r w:rsidRPr="002F585D">
        <w:rPr>
          <w:rFonts w:ascii="Times New Roman" w:hAnsi="Times New Roman" w:cs="Times New Roman"/>
          <w:sz w:val="24"/>
          <w:szCs w:val="24"/>
        </w:rPr>
        <w:t>дилинга</w:t>
      </w:r>
      <w:proofErr w:type="spellEnd"/>
      <w:r w:rsidRPr="002F585D">
        <w:rPr>
          <w:rFonts w:ascii="Times New Roman" w:hAnsi="Times New Roman" w:cs="Times New Roman"/>
          <w:sz w:val="24"/>
          <w:szCs w:val="24"/>
        </w:rPr>
        <w:t xml:space="preserve"> в Казахстане?</w:t>
      </w:r>
    </w:p>
    <w:p w:rsidR="00DB2BA5" w:rsidRDefault="00DB2BA5" w:rsidP="00DB2BA5">
      <w:pPr>
        <w:spacing w:after="0" w:line="240" w:lineRule="auto"/>
        <w:ind w:firstLine="567"/>
        <w:jc w:val="both"/>
        <w:rPr>
          <w:rFonts w:ascii="Times New Roman" w:hAnsi="Times New Roman" w:cs="Times New Roman"/>
          <w:sz w:val="24"/>
          <w:szCs w:val="24"/>
        </w:rPr>
      </w:pPr>
      <w:proofErr w:type="spellStart"/>
      <w:r w:rsidRPr="002F585D">
        <w:rPr>
          <w:rFonts w:ascii="Times New Roman" w:hAnsi="Times New Roman" w:cs="Times New Roman"/>
          <w:sz w:val="24"/>
          <w:szCs w:val="24"/>
        </w:rPr>
        <w:t>Дилинг</w:t>
      </w:r>
      <w:proofErr w:type="spellEnd"/>
      <w:r w:rsidRPr="002F585D">
        <w:rPr>
          <w:rFonts w:ascii="Times New Roman" w:hAnsi="Times New Roman" w:cs="Times New Roman"/>
          <w:sz w:val="24"/>
          <w:szCs w:val="24"/>
        </w:rPr>
        <w:t xml:space="preserve"> – это обмен некими активами (акциями, валютами), дабы заработать на разнице покупки и продажи. Допустим, вы купили доллары по одному курсу (низкому), а продали подороже и эта разница будет вашей прибылью. Звучит очень просто, но встречали ли вы людей, которые бы реально зарабатывали этим? В нашей стране, люди стараются просто держать деньги в валюте, вне зависимости как скачет курс. </w:t>
      </w:r>
    </w:p>
    <w:p w:rsidR="00DB2BA5" w:rsidRDefault="00DB2BA5" w:rsidP="00DB2BA5">
      <w:pPr>
        <w:pStyle w:val="a3"/>
        <w:spacing w:before="0" w:beforeAutospacing="0" w:after="0" w:afterAutospacing="0"/>
        <w:ind w:firstLine="567"/>
      </w:pPr>
      <w:r>
        <w:t>Как известно, банкам периодически требуются ликвидные долларовые средства, клиенту конверсию сделать, ещё что-нибудь, в то время как другим банкам, нерезидентам, наоборот нужна наличность. Из всего этого складывается валютный рынок, некое астральное понятие, подразумевающее покупку и продажу банками друг другу валюты: долларов, изредка евро.</w:t>
      </w:r>
    </w:p>
    <w:p w:rsidR="00DB2BA5" w:rsidRDefault="00DB2BA5" w:rsidP="00DB2BA5">
      <w:pPr>
        <w:pStyle w:val="a3"/>
        <w:spacing w:before="0" w:beforeAutospacing="0" w:after="0" w:afterAutospacing="0"/>
      </w:pPr>
      <w:r>
        <w:t xml:space="preserve">Операции, которые совершают банки на валютном рынке, делятся на два типа: конверсионные и арбитражные. Конверсионные операции подразумевают операции по покупке и продаже валюты по заказу клиента – юридического лица. Арбитражные операции является основными операциями на рынке, это операции по спекуляции долларовыми средствами в целях получения </w:t>
      </w:r>
      <w:proofErr w:type="spellStart"/>
      <w:r>
        <w:t>маржевой</w:t>
      </w:r>
      <w:proofErr w:type="spellEnd"/>
      <w:r>
        <w:t xml:space="preserve"> прибыли (разницы между средней ценой покупки и продажи долларов). </w:t>
      </w:r>
    </w:p>
    <w:p w:rsidR="00DB2BA5" w:rsidRPr="00D6390B" w:rsidRDefault="00DB2BA5" w:rsidP="00DB2BA5">
      <w:pPr>
        <w:spacing w:after="0" w:line="240" w:lineRule="auto"/>
        <w:ind w:firstLine="567"/>
        <w:jc w:val="both"/>
        <w:rPr>
          <w:rFonts w:ascii="Times New Roman" w:hAnsi="Times New Roman" w:cs="Times New Roman"/>
          <w:sz w:val="24"/>
          <w:szCs w:val="24"/>
        </w:rPr>
      </w:pPr>
      <w:r w:rsidRPr="00D6390B">
        <w:rPr>
          <w:rFonts w:ascii="Times New Roman" w:hAnsi="Times New Roman" w:cs="Times New Roman"/>
          <w:sz w:val="24"/>
          <w:szCs w:val="24"/>
        </w:rPr>
        <w:t>Именно из-за спекулятивности валютного рынка брокерские компании востребованы. Являясь некой абстрагированной альтернативной торговой площадкой денежного рынка, брокерская компания является для банков источником быстрой информации о состоянии рынка и главенствующей тенденции. Существует и другая причина: это цены банков, которые оптимально узки и позволяют дилеру совершать сделки по удобной для него цене. По прямым линиям банк не всегда сможет получить оптимальную цену, в то время как на открытом и обезличенном рынке возможность получить оптимальную цену выше. Немаловажным является то, что брокерская компания принимает на себя риски, связанные с поиском контрагента и совершением сделки.</w:t>
      </w:r>
    </w:p>
    <w:p w:rsidR="00DB2BA5" w:rsidRPr="00FC25C8" w:rsidRDefault="00DB2BA5" w:rsidP="00DB2BA5">
      <w:pPr>
        <w:autoSpaceDE w:val="0"/>
        <w:autoSpaceDN w:val="0"/>
        <w:adjustRightInd w:val="0"/>
        <w:spacing w:after="0" w:line="240" w:lineRule="auto"/>
        <w:ind w:firstLine="567"/>
        <w:jc w:val="both"/>
        <w:rPr>
          <w:rFonts w:ascii="Times New Roman" w:hAnsi="Times New Roman" w:cs="Times New Roman"/>
          <w:sz w:val="24"/>
          <w:szCs w:val="24"/>
        </w:rPr>
      </w:pPr>
      <w:r w:rsidRPr="00FC25C8">
        <w:rPr>
          <w:rFonts w:ascii="Times New Roman" w:hAnsi="Times New Roman" w:cs="Times New Roman"/>
          <w:sz w:val="24"/>
          <w:szCs w:val="24"/>
        </w:rPr>
        <w:t xml:space="preserve">К </w:t>
      </w:r>
      <w:r w:rsidRPr="00FC25C8">
        <w:rPr>
          <w:rFonts w:ascii="Times New Roman" w:hAnsi="Times New Roman" w:cs="Times New Roman"/>
          <w:b/>
          <w:bCs/>
          <w:i/>
          <w:iCs/>
          <w:sz w:val="24"/>
          <w:szCs w:val="24"/>
        </w:rPr>
        <w:t xml:space="preserve">инструментам стратегического управления </w:t>
      </w:r>
      <w:r w:rsidRPr="00FC25C8">
        <w:rPr>
          <w:rFonts w:ascii="Times New Roman" w:hAnsi="Times New Roman" w:cs="Times New Roman"/>
          <w:sz w:val="24"/>
          <w:szCs w:val="24"/>
        </w:rPr>
        <w:t>можно отнести способы регулирования курсов резервных валют и валют различных государств; установление лимита открытой валютной позиции для коммерческих банков, проводящих валютные операции; определение условий привлечения иностранного капитала в банковскую систему стран; установление уровня золотовалютных резервов; иные виды валютных ограничений и т. п.</w:t>
      </w:r>
    </w:p>
    <w:p w:rsidR="00DB2BA5" w:rsidRPr="00FC25C8" w:rsidRDefault="00DB2BA5" w:rsidP="00DB2BA5">
      <w:pPr>
        <w:autoSpaceDE w:val="0"/>
        <w:autoSpaceDN w:val="0"/>
        <w:adjustRightInd w:val="0"/>
        <w:spacing w:after="0" w:line="240" w:lineRule="auto"/>
        <w:ind w:firstLine="567"/>
        <w:jc w:val="both"/>
        <w:rPr>
          <w:rFonts w:ascii="Times New Roman" w:hAnsi="Times New Roman" w:cs="Times New Roman"/>
          <w:sz w:val="24"/>
          <w:szCs w:val="24"/>
        </w:rPr>
      </w:pPr>
      <w:r w:rsidRPr="00FC25C8">
        <w:rPr>
          <w:rFonts w:ascii="Times New Roman" w:hAnsi="Times New Roman" w:cs="Times New Roman"/>
          <w:sz w:val="24"/>
          <w:szCs w:val="24"/>
        </w:rPr>
        <w:t xml:space="preserve">К </w:t>
      </w:r>
      <w:r w:rsidRPr="00FC25C8">
        <w:rPr>
          <w:rFonts w:ascii="Times New Roman" w:hAnsi="Times New Roman" w:cs="Times New Roman"/>
          <w:b/>
          <w:bCs/>
          <w:i/>
          <w:iCs/>
          <w:sz w:val="24"/>
          <w:szCs w:val="24"/>
        </w:rPr>
        <w:t xml:space="preserve">инструментам оперативного управления </w:t>
      </w:r>
      <w:r w:rsidRPr="00FC25C8">
        <w:rPr>
          <w:rFonts w:ascii="Times New Roman" w:hAnsi="Times New Roman" w:cs="Times New Roman"/>
          <w:sz w:val="24"/>
          <w:szCs w:val="24"/>
        </w:rPr>
        <w:t>валютными отношениями относятся, например, интервенции национальных банков на внутреннем валютном рынке в целях его стабилизации и т. п.</w:t>
      </w:r>
    </w:p>
    <w:p w:rsidR="00DB2BA5" w:rsidRPr="00124F24" w:rsidRDefault="00DB2BA5" w:rsidP="00DB2BA5">
      <w:pPr>
        <w:autoSpaceDE w:val="0"/>
        <w:autoSpaceDN w:val="0"/>
        <w:adjustRightInd w:val="0"/>
        <w:spacing w:after="0" w:line="240" w:lineRule="auto"/>
        <w:ind w:firstLine="567"/>
        <w:jc w:val="both"/>
        <w:rPr>
          <w:rFonts w:ascii="Times New Roman" w:hAnsi="Times New Roman" w:cs="Times New Roman"/>
          <w:sz w:val="24"/>
          <w:szCs w:val="24"/>
        </w:rPr>
      </w:pPr>
      <w:r w:rsidRPr="00FC25C8">
        <w:rPr>
          <w:rFonts w:ascii="Times New Roman" w:hAnsi="Times New Roman" w:cs="Times New Roman"/>
          <w:sz w:val="24"/>
          <w:szCs w:val="24"/>
        </w:rPr>
        <w:t>Кроме того, инструменты валютного регулирования и контроля</w:t>
      </w:r>
      <w:r>
        <w:rPr>
          <w:rFonts w:ascii="Times New Roman" w:hAnsi="Times New Roman" w:cs="Times New Roman"/>
          <w:sz w:val="24"/>
          <w:szCs w:val="24"/>
        </w:rPr>
        <w:t xml:space="preserve"> </w:t>
      </w:r>
      <w:r w:rsidRPr="00FC25C8">
        <w:rPr>
          <w:rFonts w:ascii="Times New Roman" w:hAnsi="Times New Roman" w:cs="Times New Roman"/>
          <w:sz w:val="24"/>
          <w:szCs w:val="24"/>
        </w:rPr>
        <w:t>можно рассматривать с точки зрения условий их установления.</w:t>
      </w:r>
      <w:r>
        <w:rPr>
          <w:rFonts w:ascii="Times New Roman" w:hAnsi="Times New Roman" w:cs="Times New Roman"/>
          <w:sz w:val="24"/>
          <w:szCs w:val="24"/>
        </w:rPr>
        <w:t xml:space="preserve"> </w:t>
      </w:r>
      <w:r w:rsidRPr="00FC25C8">
        <w:rPr>
          <w:rFonts w:ascii="Times New Roman" w:hAnsi="Times New Roman" w:cs="Times New Roman"/>
          <w:sz w:val="24"/>
          <w:szCs w:val="24"/>
        </w:rPr>
        <w:t>В этом случае их делят на адм</w:t>
      </w:r>
      <w:r>
        <w:rPr>
          <w:rFonts w:ascii="Times New Roman" w:hAnsi="Times New Roman" w:cs="Times New Roman"/>
          <w:sz w:val="24"/>
          <w:szCs w:val="24"/>
        </w:rPr>
        <w:t xml:space="preserve">инистративные и </w:t>
      </w:r>
      <w:r>
        <w:rPr>
          <w:rFonts w:ascii="Times New Roman" w:hAnsi="Times New Roman" w:cs="Times New Roman"/>
          <w:sz w:val="24"/>
          <w:szCs w:val="24"/>
        </w:rPr>
        <w:lastRenderedPageBreak/>
        <w:t>рыночные инстру</w:t>
      </w:r>
      <w:r w:rsidRPr="00FC25C8">
        <w:rPr>
          <w:rFonts w:ascii="Times New Roman" w:hAnsi="Times New Roman" w:cs="Times New Roman"/>
          <w:sz w:val="24"/>
          <w:szCs w:val="24"/>
        </w:rPr>
        <w:t>менты. К административным инст</w:t>
      </w:r>
      <w:r>
        <w:rPr>
          <w:rFonts w:ascii="Times New Roman" w:hAnsi="Times New Roman" w:cs="Times New Roman"/>
          <w:sz w:val="24"/>
          <w:szCs w:val="24"/>
        </w:rPr>
        <w:t>рументам относятся различные ва</w:t>
      </w:r>
      <w:r w:rsidRPr="00FC25C8">
        <w:rPr>
          <w:rFonts w:ascii="Times New Roman" w:hAnsi="Times New Roman" w:cs="Times New Roman"/>
          <w:sz w:val="24"/>
          <w:szCs w:val="24"/>
        </w:rPr>
        <w:t>лютные ограничения, к рыночным – инструменты регулирования</w:t>
      </w:r>
      <w:r>
        <w:rPr>
          <w:rFonts w:ascii="Times New Roman" w:hAnsi="Times New Roman" w:cs="Times New Roman"/>
          <w:sz w:val="24"/>
          <w:szCs w:val="24"/>
        </w:rPr>
        <w:t xml:space="preserve"> </w:t>
      </w:r>
      <w:r w:rsidRPr="00124F24">
        <w:rPr>
          <w:rFonts w:ascii="Times New Roman" w:hAnsi="Times New Roman" w:cs="Times New Roman"/>
          <w:sz w:val="24"/>
          <w:szCs w:val="24"/>
        </w:rPr>
        <w:t>внешнеторговых операций, ден</w:t>
      </w:r>
      <w:r>
        <w:rPr>
          <w:rFonts w:ascii="Times New Roman" w:hAnsi="Times New Roman" w:cs="Times New Roman"/>
          <w:sz w:val="24"/>
          <w:szCs w:val="24"/>
        </w:rPr>
        <w:t>ежно-кредитных, налоговых и бюд</w:t>
      </w:r>
      <w:r w:rsidRPr="00124F24">
        <w:rPr>
          <w:rFonts w:ascii="Times New Roman" w:hAnsi="Times New Roman" w:cs="Times New Roman"/>
          <w:sz w:val="24"/>
          <w:szCs w:val="24"/>
        </w:rPr>
        <w:t xml:space="preserve">жетных отношений </w:t>
      </w:r>
      <w:r w:rsidRPr="00124F24">
        <w:rPr>
          <w:rFonts w:ascii="Times New Roman" w:hAnsi="Times New Roman" w:cs="Times New Roman"/>
          <w:b/>
          <w:bCs/>
          <w:i/>
          <w:iCs/>
          <w:sz w:val="24"/>
          <w:szCs w:val="24"/>
        </w:rPr>
        <w:t xml:space="preserve">Объектами валютных отношений </w:t>
      </w:r>
      <w:r>
        <w:rPr>
          <w:rFonts w:ascii="Times New Roman" w:hAnsi="Times New Roman" w:cs="Times New Roman"/>
          <w:sz w:val="24"/>
          <w:szCs w:val="24"/>
        </w:rPr>
        <w:t>являются: механизм уста</w:t>
      </w:r>
      <w:r w:rsidRPr="00124F24">
        <w:rPr>
          <w:rFonts w:ascii="Times New Roman" w:hAnsi="Times New Roman" w:cs="Times New Roman"/>
          <w:sz w:val="24"/>
          <w:szCs w:val="24"/>
        </w:rPr>
        <w:t>новления валютных курсов и их режимов; порядок открытия счетов</w:t>
      </w:r>
      <w:r>
        <w:rPr>
          <w:rFonts w:ascii="Times New Roman" w:hAnsi="Times New Roman" w:cs="Times New Roman"/>
          <w:sz w:val="24"/>
          <w:szCs w:val="24"/>
        </w:rPr>
        <w:t xml:space="preserve"> </w:t>
      </w:r>
      <w:r w:rsidRPr="00124F24">
        <w:rPr>
          <w:rFonts w:ascii="Times New Roman" w:hAnsi="Times New Roman" w:cs="Times New Roman"/>
          <w:sz w:val="24"/>
          <w:szCs w:val="24"/>
        </w:rPr>
        <w:t>в национальной и иностранной ва</w:t>
      </w:r>
      <w:r>
        <w:rPr>
          <w:rFonts w:ascii="Times New Roman" w:hAnsi="Times New Roman" w:cs="Times New Roman"/>
          <w:sz w:val="24"/>
          <w:szCs w:val="24"/>
        </w:rPr>
        <w:t>люте для резидентов и нерезиден</w:t>
      </w:r>
      <w:r w:rsidRPr="00124F24">
        <w:rPr>
          <w:rFonts w:ascii="Times New Roman" w:hAnsi="Times New Roman" w:cs="Times New Roman"/>
          <w:sz w:val="24"/>
          <w:szCs w:val="24"/>
        </w:rPr>
        <w:t>тов; кредитование и расчеты в иностранной валюте; порядок участия</w:t>
      </w:r>
      <w:r>
        <w:rPr>
          <w:rFonts w:ascii="Times New Roman" w:hAnsi="Times New Roman" w:cs="Times New Roman"/>
          <w:sz w:val="24"/>
          <w:szCs w:val="24"/>
        </w:rPr>
        <w:t xml:space="preserve"> </w:t>
      </w:r>
      <w:r w:rsidRPr="00124F24">
        <w:rPr>
          <w:rFonts w:ascii="Times New Roman" w:hAnsi="Times New Roman" w:cs="Times New Roman"/>
          <w:sz w:val="24"/>
          <w:szCs w:val="24"/>
        </w:rPr>
        <w:t>иностранного капитала в банковской системе стран и т. д.</w:t>
      </w:r>
    </w:p>
    <w:p w:rsidR="00DB2BA5" w:rsidRPr="00124F24" w:rsidRDefault="00DB2BA5" w:rsidP="00DB2BA5">
      <w:pPr>
        <w:autoSpaceDE w:val="0"/>
        <w:autoSpaceDN w:val="0"/>
        <w:adjustRightInd w:val="0"/>
        <w:spacing w:after="0" w:line="240" w:lineRule="auto"/>
        <w:ind w:firstLine="567"/>
        <w:jc w:val="both"/>
        <w:rPr>
          <w:rFonts w:ascii="Times New Roman" w:hAnsi="Times New Roman" w:cs="Times New Roman"/>
          <w:sz w:val="24"/>
          <w:szCs w:val="24"/>
        </w:rPr>
      </w:pPr>
      <w:r w:rsidRPr="00124F24">
        <w:rPr>
          <w:rFonts w:ascii="Times New Roman" w:hAnsi="Times New Roman" w:cs="Times New Roman"/>
          <w:sz w:val="24"/>
          <w:szCs w:val="24"/>
        </w:rPr>
        <w:t>Объектами валютных отношений также признаются валютно-денежные отношения между госуд</w:t>
      </w:r>
      <w:r>
        <w:rPr>
          <w:rFonts w:ascii="Times New Roman" w:hAnsi="Times New Roman" w:cs="Times New Roman"/>
          <w:sz w:val="24"/>
          <w:szCs w:val="24"/>
        </w:rPr>
        <w:t>арствами, а также между государ</w:t>
      </w:r>
      <w:r w:rsidRPr="00124F24">
        <w:rPr>
          <w:rFonts w:ascii="Times New Roman" w:hAnsi="Times New Roman" w:cs="Times New Roman"/>
          <w:sz w:val="24"/>
          <w:szCs w:val="24"/>
        </w:rPr>
        <w:t>ствами и международными финансово-кредитными институтами по</w:t>
      </w:r>
      <w:r>
        <w:rPr>
          <w:rFonts w:ascii="Times New Roman" w:hAnsi="Times New Roman" w:cs="Times New Roman"/>
          <w:sz w:val="24"/>
          <w:szCs w:val="24"/>
        </w:rPr>
        <w:t xml:space="preserve"> </w:t>
      </w:r>
      <w:r w:rsidRPr="00124F24">
        <w:rPr>
          <w:rFonts w:ascii="Times New Roman" w:hAnsi="Times New Roman" w:cs="Times New Roman"/>
          <w:sz w:val="24"/>
          <w:szCs w:val="24"/>
        </w:rPr>
        <w:t>поводу внешних заимствований.</w:t>
      </w:r>
    </w:p>
    <w:p w:rsidR="00DB2BA5" w:rsidRPr="00124F24" w:rsidRDefault="00DB2BA5" w:rsidP="00DB2BA5">
      <w:pPr>
        <w:autoSpaceDE w:val="0"/>
        <w:autoSpaceDN w:val="0"/>
        <w:adjustRightInd w:val="0"/>
        <w:spacing w:after="0" w:line="240" w:lineRule="auto"/>
        <w:ind w:firstLine="567"/>
        <w:jc w:val="both"/>
        <w:rPr>
          <w:rFonts w:ascii="Times New Roman" w:hAnsi="Times New Roman" w:cs="Times New Roman"/>
          <w:sz w:val="24"/>
          <w:szCs w:val="24"/>
        </w:rPr>
      </w:pPr>
      <w:r w:rsidRPr="00124F24">
        <w:rPr>
          <w:rFonts w:ascii="Times New Roman" w:hAnsi="Times New Roman" w:cs="Times New Roman"/>
          <w:sz w:val="24"/>
          <w:szCs w:val="24"/>
        </w:rPr>
        <w:t>На валютную систему влияет состояние финансовых рынков</w:t>
      </w:r>
      <w:r>
        <w:rPr>
          <w:rFonts w:ascii="Times New Roman" w:hAnsi="Times New Roman" w:cs="Times New Roman"/>
          <w:sz w:val="24"/>
          <w:szCs w:val="24"/>
        </w:rPr>
        <w:t xml:space="preserve"> </w:t>
      </w:r>
      <w:r w:rsidRPr="00124F24">
        <w:rPr>
          <w:rFonts w:ascii="Times New Roman" w:hAnsi="Times New Roman" w:cs="Times New Roman"/>
          <w:sz w:val="24"/>
          <w:szCs w:val="24"/>
        </w:rPr>
        <w:t xml:space="preserve">и рынков свободного денежного </w:t>
      </w:r>
      <w:r>
        <w:rPr>
          <w:rFonts w:ascii="Times New Roman" w:hAnsi="Times New Roman" w:cs="Times New Roman"/>
          <w:sz w:val="24"/>
          <w:szCs w:val="24"/>
        </w:rPr>
        <w:t>капитала. Стабилизация на фондо</w:t>
      </w:r>
      <w:r w:rsidRPr="00124F24">
        <w:rPr>
          <w:rFonts w:ascii="Times New Roman" w:hAnsi="Times New Roman" w:cs="Times New Roman"/>
          <w:sz w:val="24"/>
          <w:szCs w:val="24"/>
        </w:rPr>
        <w:t>вых рынках распространяется и на валютные рынки. Это происходит</w:t>
      </w:r>
      <w:r>
        <w:rPr>
          <w:rFonts w:ascii="Times New Roman" w:hAnsi="Times New Roman" w:cs="Times New Roman"/>
          <w:sz w:val="24"/>
          <w:szCs w:val="24"/>
        </w:rPr>
        <w:t xml:space="preserve"> </w:t>
      </w:r>
      <w:r w:rsidRPr="00124F24">
        <w:rPr>
          <w:rFonts w:ascii="Times New Roman" w:hAnsi="Times New Roman" w:cs="Times New Roman"/>
          <w:sz w:val="24"/>
          <w:szCs w:val="24"/>
        </w:rPr>
        <w:t>в связи с инвестированием денежного капитала в ценные бумаги</w:t>
      </w:r>
    </w:p>
    <w:p w:rsidR="00DB2BA5" w:rsidRPr="00124F24" w:rsidRDefault="00DB2BA5" w:rsidP="00DB2BA5">
      <w:pPr>
        <w:autoSpaceDE w:val="0"/>
        <w:autoSpaceDN w:val="0"/>
        <w:adjustRightInd w:val="0"/>
        <w:spacing w:after="0" w:line="240" w:lineRule="auto"/>
        <w:jc w:val="both"/>
        <w:rPr>
          <w:rFonts w:ascii="Times New Roman" w:hAnsi="Times New Roman" w:cs="Times New Roman"/>
          <w:sz w:val="24"/>
          <w:szCs w:val="24"/>
        </w:rPr>
      </w:pPr>
      <w:r w:rsidRPr="00124F24">
        <w:rPr>
          <w:rFonts w:ascii="Times New Roman" w:hAnsi="Times New Roman" w:cs="Times New Roman"/>
          <w:sz w:val="24"/>
          <w:szCs w:val="24"/>
        </w:rPr>
        <w:t>и его оттоком с валютного рынка.</w:t>
      </w:r>
    </w:p>
    <w:p w:rsidR="00DB2BA5" w:rsidRPr="00124F24" w:rsidRDefault="00DB2BA5" w:rsidP="00DB2BA5">
      <w:pPr>
        <w:autoSpaceDE w:val="0"/>
        <w:autoSpaceDN w:val="0"/>
        <w:adjustRightInd w:val="0"/>
        <w:spacing w:after="0" w:line="240" w:lineRule="auto"/>
        <w:ind w:firstLine="708"/>
        <w:jc w:val="both"/>
        <w:rPr>
          <w:rFonts w:ascii="Times New Roman" w:hAnsi="Times New Roman" w:cs="Times New Roman"/>
          <w:sz w:val="24"/>
          <w:szCs w:val="24"/>
        </w:rPr>
      </w:pPr>
      <w:r w:rsidRPr="00124F24">
        <w:rPr>
          <w:rFonts w:ascii="Times New Roman" w:hAnsi="Times New Roman" w:cs="Times New Roman"/>
          <w:sz w:val="24"/>
          <w:szCs w:val="24"/>
        </w:rPr>
        <w:t>На рынках свободного денежного капитала проводятся кассовые</w:t>
      </w:r>
      <w:r>
        <w:rPr>
          <w:rFonts w:ascii="Times New Roman" w:hAnsi="Times New Roman" w:cs="Times New Roman"/>
          <w:sz w:val="24"/>
          <w:szCs w:val="24"/>
        </w:rPr>
        <w:t xml:space="preserve"> </w:t>
      </w:r>
      <w:r w:rsidRPr="00124F24">
        <w:rPr>
          <w:rFonts w:ascii="Times New Roman" w:hAnsi="Times New Roman" w:cs="Times New Roman"/>
          <w:sz w:val="24"/>
          <w:szCs w:val="24"/>
        </w:rPr>
        <w:t>и срочные операции с иностранной валютой и международные расчеты.</w:t>
      </w:r>
      <w:r>
        <w:rPr>
          <w:rFonts w:ascii="Times New Roman" w:hAnsi="Times New Roman" w:cs="Times New Roman"/>
          <w:sz w:val="24"/>
          <w:szCs w:val="24"/>
        </w:rPr>
        <w:t xml:space="preserve"> </w:t>
      </w:r>
      <w:r w:rsidRPr="00124F24">
        <w:rPr>
          <w:rFonts w:ascii="Times New Roman" w:hAnsi="Times New Roman" w:cs="Times New Roman"/>
          <w:sz w:val="24"/>
          <w:szCs w:val="24"/>
        </w:rPr>
        <w:t>На валютную систему влияют та</w:t>
      </w:r>
      <w:r>
        <w:rPr>
          <w:rFonts w:ascii="Times New Roman" w:hAnsi="Times New Roman" w:cs="Times New Roman"/>
          <w:sz w:val="24"/>
          <w:szCs w:val="24"/>
        </w:rPr>
        <w:t>кже макроэкономическая и полити</w:t>
      </w:r>
      <w:r w:rsidRPr="00124F24">
        <w:rPr>
          <w:rFonts w:ascii="Times New Roman" w:hAnsi="Times New Roman" w:cs="Times New Roman"/>
          <w:sz w:val="24"/>
          <w:szCs w:val="24"/>
        </w:rPr>
        <w:t>ческая ситуации как отдельной страны, региона, так и в мире в целом.</w:t>
      </w:r>
    </w:p>
    <w:p w:rsidR="00DB2BA5" w:rsidRPr="00124F24" w:rsidRDefault="00DB2BA5" w:rsidP="00DB2BA5">
      <w:pPr>
        <w:autoSpaceDE w:val="0"/>
        <w:autoSpaceDN w:val="0"/>
        <w:adjustRightInd w:val="0"/>
        <w:spacing w:after="0" w:line="240" w:lineRule="auto"/>
        <w:ind w:firstLine="708"/>
        <w:jc w:val="both"/>
        <w:rPr>
          <w:rFonts w:ascii="Times New Roman" w:hAnsi="Times New Roman" w:cs="Times New Roman"/>
          <w:sz w:val="24"/>
          <w:szCs w:val="24"/>
        </w:rPr>
      </w:pPr>
      <w:r w:rsidRPr="00124F24">
        <w:rPr>
          <w:rFonts w:ascii="Times New Roman" w:hAnsi="Times New Roman" w:cs="Times New Roman"/>
          <w:b/>
          <w:bCs/>
          <w:i/>
          <w:iCs/>
          <w:sz w:val="24"/>
          <w:szCs w:val="24"/>
        </w:rPr>
        <w:t>Конечной целью управления валютными отношениями</w:t>
      </w:r>
      <w:r>
        <w:rPr>
          <w:rFonts w:ascii="Times New Roman" w:hAnsi="Times New Roman" w:cs="Times New Roman"/>
          <w:b/>
          <w:bCs/>
          <w:i/>
          <w:iCs/>
          <w:sz w:val="24"/>
          <w:szCs w:val="24"/>
        </w:rPr>
        <w:t xml:space="preserve"> </w:t>
      </w:r>
      <w:r w:rsidRPr="00124F24">
        <w:rPr>
          <w:rFonts w:ascii="Times New Roman" w:hAnsi="Times New Roman" w:cs="Times New Roman"/>
          <w:sz w:val="24"/>
          <w:szCs w:val="24"/>
        </w:rPr>
        <w:t>в рамках валютной системы является ее стабильность и положител</w:t>
      </w:r>
      <w:r>
        <w:rPr>
          <w:rFonts w:ascii="Times New Roman" w:hAnsi="Times New Roman" w:cs="Times New Roman"/>
          <w:sz w:val="24"/>
          <w:szCs w:val="24"/>
        </w:rPr>
        <w:t>ь</w:t>
      </w:r>
      <w:r w:rsidRPr="00124F24">
        <w:rPr>
          <w:rFonts w:ascii="Times New Roman" w:hAnsi="Times New Roman" w:cs="Times New Roman"/>
          <w:sz w:val="24"/>
          <w:szCs w:val="24"/>
        </w:rPr>
        <w:t>ное влияние на макроэкономические показатели, т. е. рост валового</w:t>
      </w:r>
      <w:r>
        <w:rPr>
          <w:rFonts w:ascii="Times New Roman" w:hAnsi="Times New Roman" w:cs="Times New Roman"/>
          <w:sz w:val="24"/>
          <w:szCs w:val="24"/>
        </w:rPr>
        <w:t xml:space="preserve"> </w:t>
      </w:r>
      <w:r w:rsidRPr="00124F24">
        <w:rPr>
          <w:rFonts w:ascii="Times New Roman" w:hAnsi="Times New Roman" w:cs="Times New Roman"/>
          <w:sz w:val="24"/>
          <w:szCs w:val="24"/>
        </w:rPr>
        <w:t>внутреннего продукта стран, привлечение иностранных инвестиций,</w:t>
      </w:r>
      <w:r>
        <w:rPr>
          <w:rFonts w:ascii="Times New Roman" w:hAnsi="Times New Roman" w:cs="Times New Roman"/>
          <w:sz w:val="24"/>
          <w:szCs w:val="24"/>
        </w:rPr>
        <w:t xml:space="preserve"> </w:t>
      </w:r>
      <w:r w:rsidRPr="00124F24">
        <w:rPr>
          <w:rFonts w:ascii="Times New Roman" w:hAnsi="Times New Roman" w:cs="Times New Roman"/>
          <w:sz w:val="24"/>
          <w:szCs w:val="24"/>
        </w:rPr>
        <w:t>расширение экспортно-импортных операций, рост золотовалютных</w:t>
      </w:r>
      <w:r>
        <w:rPr>
          <w:rFonts w:ascii="Times New Roman" w:hAnsi="Times New Roman" w:cs="Times New Roman"/>
          <w:sz w:val="24"/>
          <w:szCs w:val="24"/>
        </w:rPr>
        <w:t xml:space="preserve"> </w:t>
      </w:r>
      <w:r w:rsidRPr="00124F24">
        <w:rPr>
          <w:rFonts w:ascii="Times New Roman" w:hAnsi="Times New Roman" w:cs="Times New Roman"/>
          <w:sz w:val="24"/>
          <w:szCs w:val="24"/>
        </w:rPr>
        <w:t>резервов и т. п.</w:t>
      </w:r>
      <w:r>
        <w:rPr>
          <w:rFonts w:ascii="Times New Roman" w:hAnsi="Times New Roman" w:cs="Times New Roman"/>
          <w:sz w:val="24"/>
          <w:szCs w:val="24"/>
        </w:rPr>
        <w:t xml:space="preserve"> </w:t>
      </w:r>
      <w:r w:rsidRPr="00124F24">
        <w:rPr>
          <w:rFonts w:ascii="Times New Roman" w:hAnsi="Times New Roman" w:cs="Times New Roman"/>
          <w:sz w:val="24"/>
          <w:szCs w:val="24"/>
        </w:rPr>
        <w:t>Различные уровни валютных систем отличаются между собой</w:t>
      </w:r>
      <w:r>
        <w:rPr>
          <w:rFonts w:ascii="Times New Roman" w:hAnsi="Times New Roman" w:cs="Times New Roman"/>
          <w:sz w:val="24"/>
          <w:szCs w:val="24"/>
        </w:rPr>
        <w:t xml:space="preserve"> </w:t>
      </w:r>
      <w:r w:rsidRPr="00124F24">
        <w:rPr>
          <w:rFonts w:ascii="Times New Roman" w:hAnsi="Times New Roman" w:cs="Times New Roman"/>
          <w:sz w:val="24"/>
          <w:szCs w:val="24"/>
        </w:rPr>
        <w:t>по степени охвата валютных отношений, уровню целей и механизму</w:t>
      </w:r>
      <w:r>
        <w:rPr>
          <w:rFonts w:ascii="Times New Roman" w:hAnsi="Times New Roman" w:cs="Times New Roman"/>
          <w:sz w:val="24"/>
          <w:szCs w:val="24"/>
        </w:rPr>
        <w:t xml:space="preserve"> </w:t>
      </w:r>
      <w:r w:rsidRPr="00124F24">
        <w:rPr>
          <w:rFonts w:ascii="Times New Roman" w:hAnsi="Times New Roman" w:cs="Times New Roman"/>
          <w:sz w:val="24"/>
          <w:szCs w:val="24"/>
        </w:rPr>
        <w:t>их достижения.</w:t>
      </w:r>
    </w:p>
    <w:p w:rsidR="00DB2BA5"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 xml:space="preserve">На самом деле, на степень развитости </w:t>
      </w:r>
      <w:proofErr w:type="spellStart"/>
      <w:r w:rsidRPr="002F585D">
        <w:rPr>
          <w:rFonts w:ascii="Times New Roman" w:hAnsi="Times New Roman" w:cs="Times New Roman"/>
          <w:sz w:val="24"/>
          <w:szCs w:val="24"/>
        </w:rPr>
        <w:t>дилинга</w:t>
      </w:r>
      <w:proofErr w:type="spellEnd"/>
      <w:r w:rsidRPr="002F585D">
        <w:rPr>
          <w:rFonts w:ascii="Times New Roman" w:hAnsi="Times New Roman" w:cs="Times New Roman"/>
          <w:sz w:val="24"/>
          <w:szCs w:val="24"/>
        </w:rPr>
        <w:t xml:space="preserve"> может указывать развитость фондовой биржи в Казахстане. Мы находимся на втором месте по СНГ. Звучит гордо, пока не посмотришь, с какими странами мы сравниваемся. На первом место, естественно, Россия. И разница в наших биржах просто колоссальная. Капитализация рынка акций у Московской биржи превышает нашу более чем в 10 раз. Таким образом, слабая развитость фондового рынка в Казахстане имеет большую роль в становлении </w:t>
      </w:r>
      <w:proofErr w:type="spellStart"/>
      <w:r w:rsidRPr="002F585D">
        <w:rPr>
          <w:rFonts w:ascii="Times New Roman" w:hAnsi="Times New Roman" w:cs="Times New Roman"/>
          <w:sz w:val="24"/>
          <w:szCs w:val="24"/>
        </w:rPr>
        <w:t>дилинга</w:t>
      </w:r>
      <w:proofErr w:type="spellEnd"/>
      <w:r w:rsidRPr="002F585D">
        <w:rPr>
          <w:rFonts w:ascii="Times New Roman" w:hAnsi="Times New Roman" w:cs="Times New Roman"/>
          <w:sz w:val="24"/>
          <w:szCs w:val="24"/>
        </w:rPr>
        <w:t xml:space="preserve">. </w:t>
      </w:r>
    </w:p>
    <w:p w:rsidR="00DB2BA5"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 xml:space="preserve">Исполнительный директор </w:t>
      </w:r>
      <w:proofErr w:type="spellStart"/>
      <w:r w:rsidRPr="002F585D">
        <w:rPr>
          <w:rFonts w:ascii="Times New Roman" w:hAnsi="Times New Roman" w:cs="Times New Roman"/>
          <w:sz w:val="24"/>
          <w:szCs w:val="24"/>
        </w:rPr>
        <w:t>Qazaq</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Association</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of</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Minority</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Shareholders</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Данияр</w:t>
      </w:r>
      <w:proofErr w:type="spellEnd"/>
      <w:r w:rsidRPr="002F585D">
        <w:rPr>
          <w:rFonts w:ascii="Times New Roman" w:hAnsi="Times New Roman" w:cs="Times New Roman"/>
          <w:sz w:val="24"/>
          <w:szCs w:val="24"/>
        </w:rPr>
        <w:t xml:space="preserve"> </w:t>
      </w:r>
      <w:proofErr w:type="spellStart"/>
      <w:r w:rsidRPr="002F585D">
        <w:rPr>
          <w:rFonts w:ascii="Times New Roman" w:hAnsi="Times New Roman" w:cs="Times New Roman"/>
          <w:sz w:val="24"/>
          <w:szCs w:val="24"/>
        </w:rPr>
        <w:t>Темирбаев</w:t>
      </w:r>
      <w:proofErr w:type="spellEnd"/>
      <w:r w:rsidRPr="002F585D">
        <w:rPr>
          <w:rFonts w:ascii="Times New Roman" w:hAnsi="Times New Roman" w:cs="Times New Roman"/>
          <w:sz w:val="24"/>
          <w:szCs w:val="24"/>
        </w:rPr>
        <w:t xml:space="preserve"> отметил основные проблемы фондового рынка Казахстана. "Первое – это низкая ликвидность в данном сегменте. </w:t>
      </w:r>
      <w:proofErr w:type="spellStart"/>
      <w:r w:rsidRPr="002F585D">
        <w:rPr>
          <w:rFonts w:ascii="Times New Roman" w:hAnsi="Times New Roman" w:cs="Times New Roman"/>
          <w:sz w:val="24"/>
          <w:szCs w:val="24"/>
        </w:rPr>
        <w:t>Нацбанк</w:t>
      </w:r>
      <w:proofErr w:type="spellEnd"/>
      <w:r w:rsidRPr="002F585D">
        <w:rPr>
          <w:rFonts w:ascii="Times New Roman" w:hAnsi="Times New Roman" w:cs="Times New Roman"/>
          <w:sz w:val="24"/>
          <w:szCs w:val="24"/>
        </w:rPr>
        <w:t xml:space="preserve"> это понимает и применяет меры. Второе – недостаток интересных эмитентов. Всего лишь пять компаний за 23-24 года было выведено на локальный фондовый рынок. Третье – непрозрачность корпоративного сектора. Многие компании думают, что непрозрачность – это хорошо. Было бы неплохо мотивировать непубличные компании становиться открытыми. </w:t>
      </w:r>
    </w:p>
    <w:p w:rsidR="00DB2BA5" w:rsidRPr="002F585D"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Хорошо бы, если бы в публичных компаниях зарплата была выше. И если капитализация у эмитента повысилась, то будут высокие бонусы, если, наоборот, падает, то тут уже проблема менеджмента. Также стоит понимать, что сейчас созрел класс инвесторов, которых не устраивают существующие инструменты на бирже. При этом ликвидность на рынке создают как раз-таки розничные клиенты. Благодаря им возникает симбиоз между институциональными и розничными клиентами ".</w:t>
      </w:r>
    </w:p>
    <w:p w:rsidR="00DB2BA5"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 xml:space="preserve">Несмотря на все вышесказанные проблемы, в Казахстане не сидят сложа руки.  Население активно информируют о доходности финансового </w:t>
      </w:r>
      <w:proofErr w:type="spellStart"/>
      <w:r w:rsidRPr="002F585D">
        <w:rPr>
          <w:rFonts w:ascii="Times New Roman" w:hAnsi="Times New Roman" w:cs="Times New Roman"/>
          <w:sz w:val="24"/>
          <w:szCs w:val="24"/>
        </w:rPr>
        <w:t>дилинга</w:t>
      </w:r>
      <w:proofErr w:type="spellEnd"/>
      <w:r w:rsidRPr="002F585D">
        <w:rPr>
          <w:rFonts w:ascii="Times New Roman" w:hAnsi="Times New Roman" w:cs="Times New Roman"/>
          <w:sz w:val="24"/>
          <w:szCs w:val="24"/>
        </w:rPr>
        <w:t xml:space="preserve"> и стараются облегчить знакомство с рынком.</w:t>
      </w:r>
    </w:p>
    <w:p w:rsidR="00DB2BA5" w:rsidRPr="002F585D" w:rsidRDefault="00DB2BA5" w:rsidP="00DB2BA5">
      <w:pPr>
        <w:spacing w:after="0" w:line="240" w:lineRule="auto"/>
        <w:ind w:firstLine="567"/>
        <w:jc w:val="both"/>
        <w:rPr>
          <w:rFonts w:ascii="Times New Roman" w:hAnsi="Times New Roman" w:cs="Times New Roman"/>
          <w:sz w:val="24"/>
          <w:szCs w:val="24"/>
        </w:rPr>
      </w:pPr>
      <w:r w:rsidRPr="002F585D">
        <w:rPr>
          <w:rFonts w:ascii="Times New Roman" w:hAnsi="Times New Roman" w:cs="Times New Roman"/>
          <w:sz w:val="24"/>
          <w:szCs w:val="24"/>
        </w:rPr>
        <w:t xml:space="preserve"> Глава Казахстанской фондовой биржи (KASE) Алина </w:t>
      </w:r>
      <w:proofErr w:type="spellStart"/>
      <w:r w:rsidRPr="002F585D">
        <w:rPr>
          <w:rFonts w:ascii="Times New Roman" w:hAnsi="Times New Roman" w:cs="Times New Roman"/>
          <w:sz w:val="24"/>
          <w:szCs w:val="24"/>
        </w:rPr>
        <w:t>Алдамберген</w:t>
      </w:r>
      <w:proofErr w:type="spellEnd"/>
      <w:r w:rsidRPr="002F585D">
        <w:rPr>
          <w:rFonts w:ascii="Times New Roman" w:hAnsi="Times New Roman" w:cs="Times New Roman"/>
          <w:sz w:val="24"/>
          <w:szCs w:val="24"/>
        </w:rPr>
        <w:t xml:space="preserve">: "Необходимо пробудить интерес к инвестированию у населения. Есть два момента, которые существовали в США и на которые стоит обратить внимание. Первый – готовность к инвестированию начинается после определенного уровня дохода, когда потенциальные клиенты готовы откладывать средства. В Казахстане же большая часть населения не имеет нужного уровня дохода. Второе – это уверенность в судебной системе. Люди должны </w:t>
      </w:r>
      <w:r w:rsidRPr="002F585D">
        <w:rPr>
          <w:rFonts w:ascii="Times New Roman" w:hAnsi="Times New Roman" w:cs="Times New Roman"/>
          <w:sz w:val="24"/>
          <w:szCs w:val="24"/>
        </w:rPr>
        <w:lastRenderedPageBreak/>
        <w:t>понимать: даже если они куда-либо инвестируют, всегда есть возможность восстановить справедливость и защитить свои права. Пока этот вопрос не будет решен, можно долго ожидать активности инвесторов".</w:t>
      </w:r>
    </w:p>
    <w:p w:rsidR="00DB2BA5" w:rsidRPr="002F585D" w:rsidRDefault="00DB2BA5" w:rsidP="00DB2BA5">
      <w:pPr>
        <w:spacing w:after="0" w:line="240" w:lineRule="auto"/>
        <w:jc w:val="both"/>
        <w:rPr>
          <w:rFonts w:ascii="Times New Roman" w:hAnsi="Times New Roman" w:cs="Times New Roman"/>
          <w:sz w:val="24"/>
          <w:szCs w:val="24"/>
        </w:rPr>
      </w:pPr>
      <w:r w:rsidRPr="002F585D">
        <w:rPr>
          <w:rFonts w:ascii="Times New Roman" w:hAnsi="Times New Roman" w:cs="Times New Roman"/>
          <w:sz w:val="24"/>
          <w:szCs w:val="24"/>
        </w:rPr>
        <w:t xml:space="preserve">Казахстан молодое государство, население которого развивается вместе со страной. Сегодня люди мечтают купить пару квартир в центре и сдавать их, а завтра люди будут думать, </w:t>
      </w:r>
      <w:r>
        <w:rPr>
          <w:rFonts w:ascii="Times New Roman" w:hAnsi="Times New Roman" w:cs="Times New Roman"/>
          <w:sz w:val="24"/>
          <w:szCs w:val="24"/>
        </w:rPr>
        <w:t>когда выгодней купить акции.</w:t>
      </w:r>
    </w:p>
    <w:p w:rsidR="00DB2BA5" w:rsidRDefault="00DB2BA5" w:rsidP="00DB2BA5">
      <w:pPr>
        <w:spacing w:after="0" w:line="240" w:lineRule="auto"/>
        <w:jc w:val="both"/>
        <w:rPr>
          <w:rFonts w:ascii="Times New Roman" w:hAnsi="Times New Roman" w:cs="Times New Roman"/>
          <w:b/>
          <w:sz w:val="24"/>
          <w:szCs w:val="24"/>
          <w:lang w:val="kk-KZ"/>
        </w:rPr>
      </w:pPr>
    </w:p>
    <w:p w:rsidR="00DB2BA5" w:rsidRPr="00B44B2B" w:rsidRDefault="00DB2BA5" w:rsidP="00DB2BA5">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Список использованной литературы: </w:t>
      </w:r>
    </w:p>
    <w:p w:rsidR="00DB2BA5" w:rsidRDefault="00DB2BA5" w:rsidP="00DB2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2F585D">
        <w:rPr>
          <w:rFonts w:ascii="Times New Roman" w:hAnsi="Times New Roman" w:cs="Times New Roman"/>
          <w:sz w:val="24"/>
          <w:szCs w:val="24"/>
        </w:rPr>
        <w:t xml:space="preserve">Источники: </w:t>
      </w:r>
      <w:hyperlink r:id="rId4" w:history="1">
        <w:r w:rsidRPr="002F585D">
          <w:rPr>
            <w:rStyle w:val="a5"/>
          </w:rPr>
          <w:t>https://lsm.kz/roznichnye-investory</w:t>
        </w:r>
      </w:hyperlink>
    </w:p>
    <w:p w:rsidR="00DB2BA5" w:rsidRPr="00C91DAB" w:rsidRDefault="00DB2BA5" w:rsidP="00DB2BA5">
      <w:pPr>
        <w:autoSpaceDE w:val="0"/>
        <w:autoSpaceDN w:val="0"/>
        <w:adjustRightInd w:val="0"/>
        <w:spacing w:after="0" w:line="240" w:lineRule="auto"/>
        <w:rPr>
          <w:rFonts w:ascii="Times New Roman" w:hAnsi="Times New Roman" w:cs="Times New Roman"/>
          <w:sz w:val="24"/>
          <w:szCs w:val="24"/>
        </w:rPr>
      </w:pPr>
      <w:r w:rsidRPr="00C91DAB">
        <w:rPr>
          <w:rFonts w:ascii="Times New Roman" w:hAnsi="Times New Roman" w:cs="Times New Roman"/>
          <w:bCs/>
          <w:sz w:val="24"/>
          <w:szCs w:val="24"/>
        </w:rPr>
        <w:t xml:space="preserve">2.Международный валютный рынок и валютный </w:t>
      </w:r>
      <w:proofErr w:type="spellStart"/>
      <w:proofErr w:type="gramStart"/>
      <w:r w:rsidRPr="00C91DAB">
        <w:rPr>
          <w:rFonts w:ascii="Times New Roman" w:hAnsi="Times New Roman" w:cs="Times New Roman"/>
          <w:bCs/>
          <w:sz w:val="24"/>
          <w:szCs w:val="24"/>
        </w:rPr>
        <w:t>дилинг</w:t>
      </w:r>
      <w:proofErr w:type="spellEnd"/>
      <w:r w:rsidRPr="00C91DAB">
        <w:rPr>
          <w:rFonts w:ascii="Times New Roman" w:hAnsi="Times New Roman" w:cs="Times New Roman"/>
          <w:bCs/>
          <w:sz w:val="24"/>
          <w:szCs w:val="24"/>
        </w:rPr>
        <w:t xml:space="preserve"> </w:t>
      </w:r>
      <w:r w:rsidRPr="00C91DAB">
        <w:rPr>
          <w:rFonts w:ascii="Times New Roman" w:hAnsi="Times New Roman" w:cs="Times New Roman"/>
          <w:sz w:val="24"/>
          <w:szCs w:val="24"/>
        </w:rPr>
        <w:t>:</w:t>
      </w:r>
      <w:proofErr w:type="gramEnd"/>
      <w:r w:rsidRPr="00C91DAB">
        <w:rPr>
          <w:rFonts w:ascii="Times New Roman" w:hAnsi="Times New Roman" w:cs="Times New Roman"/>
          <w:sz w:val="24"/>
          <w:szCs w:val="24"/>
        </w:rPr>
        <w:t xml:space="preserve"> учеб. пособие / Е. Г. Князева, Н. Н. </w:t>
      </w:r>
      <w:proofErr w:type="spellStart"/>
      <w:r w:rsidRPr="00C91DAB">
        <w:rPr>
          <w:rFonts w:ascii="Times New Roman" w:hAnsi="Times New Roman" w:cs="Times New Roman"/>
          <w:sz w:val="24"/>
          <w:szCs w:val="24"/>
        </w:rPr>
        <w:t>Мокеева</w:t>
      </w:r>
      <w:proofErr w:type="spellEnd"/>
      <w:r w:rsidRPr="00C91DAB">
        <w:rPr>
          <w:rFonts w:ascii="Times New Roman" w:hAnsi="Times New Roman" w:cs="Times New Roman"/>
          <w:sz w:val="24"/>
          <w:szCs w:val="24"/>
        </w:rPr>
        <w:t>, В. Б. Родичева, В. Е. Заборовский. –</w:t>
      </w:r>
      <w:proofErr w:type="gramStart"/>
      <w:r w:rsidRPr="00C91DAB">
        <w:rPr>
          <w:rFonts w:ascii="Times New Roman" w:hAnsi="Times New Roman" w:cs="Times New Roman"/>
          <w:sz w:val="24"/>
          <w:szCs w:val="24"/>
        </w:rPr>
        <w:t>Екатеринбу</w:t>
      </w:r>
      <w:r>
        <w:rPr>
          <w:rFonts w:ascii="Times New Roman" w:hAnsi="Times New Roman" w:cs="Times New Roman"/>
          <w:sz w:val="24"/>
          <w:szCs w:val="24"/>
        </w:rPr>
        <w:t>рг :</w:t>
      </w:r>
      <w:proofErr w:type="gramEnd"/>
      <w:r>
        <w:rPr>
          <w:rFonts w:ascii="Times New Roman" w:hAnsi="Times New Roman" w:cs="Times New Roman"/>
          <w:sz w:val="24"/>
          <w:szCs w:val="24"/>
        </w:rPr>
        <w:t xml:space="preserve"> Изд-во Урал. ун-та, 2014. </w:t>
      </w:r>
    </w:p>
    <w:p w:rsidR="00DB2BA5" w:rsidRDefault="00DB2BA5" w:rsidP="00DB2BA5">
      <w:pPr>
        <w:rPr>
          <w:rStyle w:val="a6"/>
          <w:i w:val="0"/>
          <w:sz w:val="24"/>
          <w:szCs w:val="24"/>
          <w:lang w:val="kk-KZ"/>
        </w:rPr>
      </w:pPr>
    </w:p>
    <w:p w:rsidR="00161ADB" w:rsidRPr="00DB2BA5" w:rsidRDefault="00161ADB">
      <w:pPr>
        <w:rPr>
          <w:lang w:val="kk-KZ"/>
        </w:rPr>
      </w:pPr>
    </w:p>
    <w:sectPr w:rsidR="00161ADB" w:rsidRPr="00DB2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91"/>
    <w:rsid w:val="00161ADB"/>
    <w:rsid w:val="00795A14"/>
    <w:rsid w:val="007B11D8"/>
    <w:rsid w:val="00D46191"/>
    <w:rsid w:val="00D74D7A"/>
    <w:rsid w:val="00DB2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F39E-AEA4-4411-8690-BBBDF768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B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1,Обычный (веб)2,Обычный (Web) Знак,Знак4 Знак Знак,Знак4,Знак4 Знак,Обычный (Web) Знак Знак Знак Знак,Обычный (Web) Знак Знак Знак Знак Знак Знак Знак Знак Знак, Знак4 Знак Знак, Знак4"/>
    <w:basedOn w:val="a"/>
    <w:link w:val="a4"/>
    <w:uiPriority w:val="99"/>
    <w:unhideWhenUsed/>
    <w:qFormat/>
    <w:rsid w:val="00DB2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1,Обычный (веб)1 Знак,Обычный (веб)11 Знак,Обычный (веб)2 Знак,Обычный (Web) Знак Знак,Знак4 Знак Знак Знак,Знак4 Знак1,Знак4 Знак Знак1,Обычный (Web) Знак Знак Знак Знак Знак, Знак4 Знак Знак Знак, Знак4 Знак"/>
    <w:link w:val="a3"/>
    <w:uiPriority w:val="99"/>
    <w:locked/>
    <w:rsid w:val="00DB2BA5"/>
    <w:rPr>
      <w:rFonts w:ascii="Times New Roman" w:eastAsia="Times New Roman" w:hAnsi="Times New Roman" w:cs="Times New Roman"/>
      <w:sz w:val="24"/>
      <w:szCs w:val="24"/>
      <w:lang w:eastAsia="ru-RU"/>
    </w:rPr>
  </w:style>
  <w:style w:type="character" w:styleId="a5">
    <w:name w:val="Hyperlink"/>
    <w:uiPriority w:val="99"/>
    <w:unhideWhenUsed/>
    <w:rsid w:val="00DB2BA5"/>
    <w:rPr>
      <w:color w:val="0000FF"/>
      <w:u w:val="single"/>
    </w:rPr>
  </w:style>
  <w:style w:type="character" w:styleId="a6">
    <w:name w:val="Emphasis"/>
    <w:basedOn w:val="a0"/>
    <w:uiPriority w:val="20"/>
    <w:qFormat/>
    <w:rsid w:val="00DB2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sm.kz/roznichnye-inve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6625</Characters>
  <Application>Microsoft Office Word</Application>
  <DocSecurity>0</DocSecurity>
  <Lines>55</Lines>
  <Paragraphs>15</Paragraphs>
  <ScaleCrop>false</ScaleCrop>
  <Company>SPecialiST RePack</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2020-05-22T19:05:00Z</dcterms:created>
  <dcterms:modified xsi:type="dcterms:W3CDTF">2020-05-22T19:05:00Z</dcterms:modified>
</cp:coreProperties>
</file>