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The following ad supports maintaining our C.E.E.O.L. service</w:t>
      </w:r>
    </w:p>
    <w:p w:rsidR="00F11081" w:rsidRP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Ukrayna’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da Siyasi Kriz</w:t>
      </w:r>
      <w:r>
        <w:rPr>
          <w:rFonts w:ascii="Arial-BoldMT" w:hAnsi="Arial-BoldMT" w:cs="Arial-BoldMT"/>
          <w:b/>
          <w:bCs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ArialMT" w:hAnsi="ArialMT" w:cs="ArialMT"/>
          <w:color w:val="000000"/>
          <w:sz w:val="26"/>
          <w:szCs w:val="26"/>
        </w:rPr>
        <w:t>«Political Crisis in Ukraine»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by Giray SAYNUR DERMAN; Yerkinay ONGAROVA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Source: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Journal of Black Sea Studies (Karadeniz Araştırmaları), issue: 42 / 2014, pages: 1123,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FF"/>
        </w:rPr>
        <w:t>www.ceeol.com</w:t>
      </w:r>
      <w:r>
        <w:rPr>
          <w:rFonts w:ascii="ArialMT" w:hAnsi="ArialMT" w:cs="ArialMT"/>
          <w:color w:val="000000"/>
        </w:rPr>
        <w:t>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 xml:space="preserve">Karadeniz Araştırmaları </w:t>
      </w: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 xml:space="preserve">Yaz 2014 </w:t>
      </w: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 xml:space="preserve">Sayı 42 </w:t>
      </w: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s. 11-23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UKRAYNA’DA SİYASİ KRİZ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24"/>
          <w:szCs w:val="24"/>
        </w:rPr>
        <w:t>G. S. DERMAN</w:t>
      </w:r>
      <w:r>
        <w:rPr>
          <w:rFonts w:ascii="Symbol" w:hAnsi="Symbol" w:cs="Symbol"/>
          <w:color w:val="000000"/>
          <w:sz w:val="16"/>
          <w:szCs w:val="16"/>
        </w:rPr>
        <w:t></w:t>
      </w:r>
      <w:r>
        <w:rPr>
          <w:rFonts w:ascii="Cambria" w:hAnsi="Cambria" w:cs="Cambria"/>
          <w:color w:val="000000"/>
          <w:sz w:val="24"/>
          <w:szCs w:val="24"/>
        </w:rPr>
        <w:t>-Y. ONGAROVA</w:t>
      </w:r>
      <w:r>
        <w:rPr>
          <w:rFonts w:ascii="Symbol" w:hAnsi="Symbol" w:cs="Symbol"/>
          <w:color w:val="000000"/>
          <w:sz w:val="16"/>
          <w:szCs w:val="16"/>
        </w:rPr>
        <w:t></w:t>
      </w:r>
      <w:r>
        <w:rPr>
          <w:rFonts w:ascii="Symbol" w:hAnsi="Symbol" w:cs="Symbol"/>
          <w:color w:val="000000"/>
          <w:sz w:val="16"/>
          <w:szCs w:val="16"/>
        </w:rPr>
        <w:t>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18"/>
          <w:szCs w:val="18"/>
        </w:rPr>
      </w:pPr>
      <w:r>
        <w:rPr>
          <w:rFonts w:ascii="Cambria,Bold" w:hAnsi="Cambria,Bold" w:cs="Cambria,Bold"/>
          <w:b/>
          <w:bCs/>
          <w:color w:val="000000"/>
          <w:sz w:val="18"/>
          <w:szCs w:val="18"/>
        </w:rPr>
        <w:t>Özet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" w:hAnsi="Cambria" w:cs="Cambria"/>
          <w:color w:val="000000"/>
          <w:sz w:val="18"/>
          <w:szCs w:val="18"/>
        </w:rPr>
        <w:t>22 Şubat 2014’te Cumhurbaşkanı Viktor Yanukoviç'in Parlamento tarafından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" w:hAnsi="Cambria" w:cs="Cambria"/>
          <w:color w:val="000000"/>
          <w:sz w:val="18"/>
          <w:szCs w:val="18"/>
        </w:rPr>
        <w:t>iktidardan uzaklaştırılmasıyla Ukrayna krizi daha çok körüklenmiştir.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" w:hAnsi="Cambria" w:cs="Cambria"/>
          <w:color w:val="000000"/>
          <w:sz w:val="18"/>
          <w:szCs w:val="18"/>
        </w:rPr>
        <w:t>Şubat 2014 yılında, Evromeydan olayları iktidar değişikliğine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" w:hAnsi="Cambria" w:cs="Cambria"/>
          <w:color w:val="000000"/>
          <w:sz w:val="18"/>
          <w:szCs w:val="18"/>
        </w:rPr>
        <w:t>ve Cumhurbaşkanı Yanukoviç’in ülkeden ayrılmasına neden olmuştur.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" w:hAnsi="Cambria" w:cs="Cambria"/>
          <w:color w:val="000000"/>
          <w:sz w:val="18"/>
          <w:szCs w:val="18"/>
        </w:rPr>
        <w:t>16 Mart 2014 referandum sonrasında Kırım Özerk Cumhuriyeti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" w:hAnsi="Cambria" w:cs="Cambria"/>
          <w:color w:val="000000"/>
          <w:sz w:val="18"/>
          <w:szCs w:val="18"/>
        </w:rPr>
        <w:t>ile Sivastopol özel statülü şehirleri Ukrayna’dan ayrılmıştır. Adı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" w:hAnsi="Cambria" w:cs="Cambria"/>
          <w:color w:val="000000"/>
          <w:sz w:val="18"/>
          <w:szCs w:val="18"/>
        </w:rPr>
        <w:t>geçen bölgeler Kırım Cumhuriyeti ile Sivastopol federal şehirleri adı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" w:hAnsi="Cambria" w:cs="Cambria"/>
          <w:color w:val="000000"/>
          <w:sz w:val="18"/>
          <w:szCs w:val="18"/>
        </w:rPr>
        <w:t>altında Rusya Federasyonu’na bağlanmıştır. 7 Nisan 2014’te Donetsk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" w:hAnsi="Cambria" w:cs="Cambria"/>
          <w:color w:val="000000"/>
          <w:sz w:val="18"/>
          <w:szCs w:val="18"/>
        </w:rPr>
        <w:t>Halk Cumhuriyeti kurulmuştur. Ayrıca Rusya Ukrayna’nın son iktidarını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" w:hAnsi="Cambria" w:cs="Cambria"/>
          <w:color w:val="000000"/>
          <w:sz w:val="18"/>
          <w:szCs w:val="18"/>
        </w:rPr>
        <w:t>yasa dışı olarak kabul etmiştir. Devam eden siyasi istikra rsızlık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" w:hAnsi="Cambria" w:cs="Cambria"/>
          <w:color w:val="000000"/>
          <w:sz w:val="18"/>
          <w:szCs w:val="18"/>
        </w:rPr>
        <w:t>Ukrayna’nın bütünlüğünü tehlikeye sokmaktadır. Bu çalışmada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" w:hAnsi="Cambria" w:cs="Cambria"/>
          <w:color w:val="000000"/>
          <w:sz w:val="18"/>
          <w:szCs w:val="18"/>
        </w:rPr>
        <w:t>Ukrayna’nın toprak bütünlüğü ve iktidarın siyasi zayıflığının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" w:hAnsi="Cambria" w:cs="Cambria"/>
          <w:color w:val="000000"/>
          <w:sz w:val="18"/>
          <w:szCs w:val="18"/>
        </w:rPr>
        <w:t>sebepleri araştırılmıştır ve ülkenin siyasi gidişatı analiz edilmiştir.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,Bold" w:hAnsi="Cambria,Bold" w:cs="Cambria,Bold"/>
          <w:b/>
          <w:bCs/>
          <w:color w:val="000000"/>
          <w:sz w:val="18"/>
          <w:szCs w:val="18"/>
        </w:rPr>
        <w:t xml:space="preserve">Anahtar Kelimeler: </w:t>
      </w:r>
      <w:r>
        <w:rPr>
          <w:rFonts w:ascii="Cambria" w:hAnsi="Cambria" w:cs="Cambria"/>
          <w:color w:val="000000"/>
          <w:sz w:val="18"/>
          <w:szCs w:val="18"/>
        </w:rPr>
        <w:t>Ukrayna, Kırım, AB, Rusya, Sivastopol.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18"/>
          <w:szCs w:val="18"/>
        </w:rPr>
      </w:pPr>
      <w:r>
        <w:rPr>
          <w:rFonts w:ascii="Cambria,Bold" w:hAnsi="Cambria,Bold" w:cs="Cambria,Bold"/>
          <w:b/>
          <w:bCs/>
          <w:color w:val="000000"/>
          <w:sz w:val="18"/>
          <w:szCs w:val="18"/>
        </w:rPr>
        <w:t>Abstract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222"/>
          <w:sz w:val="18"/>
          <w:szCs w:val="18"/>
        </w:rPr>
      </w:pPr>
      <w:r>
        <w:rPr>
          <w:rFonts w:ascii="Cambria" w:hAnsi="Cambria" w:cs="Cambria"/>
          <w:color w:val="222222"/>
          <w:sz w:val="18"/>
          <w:szCs w:val="18"/>
        </w:rPr>
        <w:t>Since the president of Ukraine Viktor Yanukovych has been ousted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222"/>
          <w:sz w:val="18"/>
          <w:szCs w:val="18"/>
        </w:rPr>
      </w:pPr>
      <w:r>
        <w:rPr>
          <w:rFonts w:ascii="Cambria" w:hAnsi="Cambria" w:cs="Cambria"/>
          <w:color w:val="222222"/>
          <w:sz w:val="18"/>
          <w:szCs w:val="18"/>
        </w:rPr>
        <w:t>from power by the parliament of the Ukraine in 22 Feb 2014, the crisis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222"/>
          <w:sz w:val="18"/>
          <w:szCs w:val="18"/>
        </w:rPr>
      </w:pPr>
      <w:r>
        <w:rPr>
          <w:rFonts w:ascii="Cambria" w:hAnsi="Cambria" w:cs="Cambria"/>
          <w:color w:val="222222"/>
          <w:sz w:val="18"/>
          <w:szCs w:val="18"/>
        </w:rPr>
        <w:t>in Ukraine has been fueled even more. The Euromaidan events 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222"/>
          <w:sz w:val="18"/>
          <w:szCs w:val="18"/>
        </w:rPr>
      </w:pPr>
      <w:r>
        <w:rPr>
          <w:rFonts w:ascii="Cambria" w:hAnsi="Cambria" w:cs="Cambria"/>
          <w:color w:val="222222"/>
          <w:sz w:val="18"/>
          <w:szCs w:val="18"/>
        </w:rPr>
        <w:t>Feb 2014 have led to the change of power in Ukraine and abandonment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222"/>
          <w:sz w:val="18"/>
          <w:szCs w:val="18"/>
        </w:rPr>
      </w:pPr>
      <w:r>
        <w:rPr>
          <w:rFonts w:ascii="Cambria" w:hAnsi="Cambria" w:cs="Cambria"/>
          <w:color w:val="222222"/>
          <w:sz w:val="18"/>
          <w:szCs w:val="18"/>
        </w:rPr>
        <w:t>of the president Yanukovych from the country. After the 16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222"/>
          <w:sz w:val="18"/>
          <w:szCs w:val="18"/>
        </w:rPr>
      </w:pPr>
      <w:r>
        <w:rPr>
          <w:rFonts w:ascii="Cambria" w:hAnsi="Cambria" w:cs="Cambria"/>
          <w:color w:val="222222"/>
          <w:sz w:val="18"/>
          <w:szCs w:val="18"/>
        </w:rPr>
        <w:t>March referendum, Autonomous Republic of Crimea and the city of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222"/>
          <w:sz w:val="18"/>
          <w:szCs w:val="18"/>
        </w:rPr>
      </w:pPr>
      <w:r>
        <w:rPr>
          <w:rFonts w:ascii="Cambria" w:hAnsi="Cambria" w:cs="Cambria"/>
          <w:color w:val="222222"/>
          <w:sz w:val="18"/>
          <w:szCs w:val="18"/>
        </w:rPr>
        <w:t>Sevastapol with special status have been separated from Ukraine and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222"/>
          <w:sz w:val="18"/>
          <w:szCs w:val="18"/>
        </w:rPr>
      </w:pPr>
      <w:r>
        <w:rPr>
          <w:rFonts w:ascii="Cambria" w:hAnsi="Cambria" w:cs="Cambria"/>
          <w:color w:val="222222"/>
          <w:sz w:val="18"/>
          <w:szCs w:val="18"/>
        </w:rPr>
        <w:t>these have been connected to Russian Federation with their new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222"/>
          <w:sz w:val="18"/>
          <w:szCs w:val="18"/>
        </w:rPr>
      </w:pPr>
      <w:r>
        <w:rPr>
          <w:rFonts w:ascii="Cambria" w:hAnsi="Cambria" w:cs="Cambria"/>
          <w:color w:val="222222"/>
          <w:sz w:val="18"/>
          <w:szCs w:val="18"/>
        </w:rPr>
        <w:t>names "Republic of Crimea" and "Federal City of Sevastopol". In 7th of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222"/>
          <w:sz w:val="18"/>
          <w:szCs w:val="18"/>
        </w:rPr>
      </w:pPr>
      <w:r>
        <w:rPr>
          <w:rFonts w:ascii="Cambria" w:hAnsi="Cambria" w:cs="Cambria"/>
          <w:color w:val="222222"/>
          <w:sz w:val="18"/>
          <w:szCs w:val="18"/>
        </w:rPr>
        <w:t>April 2014 People's Republic of Donetsk has been established. In addition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222"/>
          <w:sz w:val="18"/>
          <w:szCs w:val="18"/>
        </w:rPr>
      </w:pPr>
      <w:r>
        <w:rPr>
          <w:rFonts w:ascii="Cambria" w:hAnsi="Cambria" w:cs="Cambria"/>
          <w:color w:val="222222"/>
          <w:sz w:val="18"/>
          <w:szCs w:val="18"/>
        </w:rPr>
        <w:t>to all of these developments, Russia accepted the current administration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222"/>
          <w:sz w:val="18"/>
          <w:szCs w:val="18"/>
        </w:rPr>
      </w:pPr>
      <w:r>
        <w:rPr>
          <w:rFonts w:ascii="Cambria" w:hAnsi="Cambria" w:cs="Cambria"/>
          <w:color w:val="222222"/>
          <w:sz w:val="18"/>
          <w:szCs w:val="18"/>
        </w:rPr>
        <w:t>in Ukraine as illegal. The ongoing political instability 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222"/>
          <w:sz w:val="18"/>
          <w:szCs w:val="18"/>
        </w:rPr>
      </w:pPr>
      <w:r>
        <w:rPr>
          <w:rFonts w:ascii="Cambria" w:hAnsi="Cambria" w:cs="Cambria"/>
          <w:color w:val="222222"/>
          <w:sz w:val="18"/>
          <w:szCs w:val="18"/>
        </w:rPr>
        <w:t>Ukraine puts the integrity of the country in danger. In this study, the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222"/>
          <w:sz w:val="18"/>
          <w:szCs w:val="18"/>
        </w:rPr>
      </w:pPr>
      <w:r>
        <w:rPr>
          <w:rFonts w:ascii="Cambria" w:hAnsi="Cambria" w:cs="Cambria"/>
          <w:color w:val="222222"/>
          <w:sz w:val="18"/>
          <w:szCs w:val="18"/>
        </w:rPr>
        <w:t>reasons of political weakness in Ukraine and the territorial integrity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222"/>
          <w:sz w:val="18"/>
          <w:szCs w:val="18"/>
        </w:rPr>
      </w:pPr>
      <w:r>
        <w:rPr>
          <w:rFonts w:ascii="Cambria" w:hAnsi="Cambria" w:cs="Cambria"/>
          <w:color w:val="222222"/>
          <w:sz w:val="18"/>
          <w:szCs w:val="18"/>
        </w:rPr>
        <w:t>of the country have been investigated and the political course of the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222"/>
          <w:sz w:val="18"/>
          <w:szCs w:val="18"/>
        </w:rPr>
      </w:pPr>
      <w:r>
        <w:rPr>
          <w:rFonts w:ascii="Cambria" w:hAnsi="Cambria" w:cs="Cambria"/>
          <w:color w:val="222222"/>
          <w:sz w:val="18"/>
          <w:szCs w:val="18"/>
        </w:rPr>
        <w:t>country has been analyzed.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,Bold" w:hAnsi="Cambria,Bold" w:cs="Cambria,Bold"/>
          <w:b/>
          <w:bCs/>
          <w:color w:val="000000"/>
          <w:sz w:val="18"/>
          <w:szCs w:val="18"/>
        </w:rPr>
        <w:t>Key words</w:t>
      </w:r>
      <w:r>
        <w:rPr>
          <w:rFonts w:ascii="Cambria" w:hAnsi="Cambria" w:cs="Cambria"/>
          <w:color w:val="000000"/>
          <w:sz w:val="18"/>
          <w:szCs w:val="18"/>
        </w:rPr>
        <w:t>: Ukraine, Crimea, EU, Russia, Sevastopol.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11"/>
          <w:szCs w:val="11"/>
        </w:rPr>
        <w:t></w:t>
      </w:r>
      <w:r>
        <w:rPr>
          <w:rFonts w:ascii="Symbol" w:hAnsi="Symbol" w:cs="Symbol"/>
          <w:color w:val="000000"/>
          <w:sz w:val="11"/>
          <w:szCs w:val="11"/>
        </w:rPr>
        <w:t></w:t>
      </w:r>
      <w:r>
        <w:rPr>
          <w:rFonts w:ascii="Cambria" w:hAnsi="Cambria" w:cs="Cambria"/>
          <w:color w:val="000000"/>
          <w:sz w:val="17"/>
          <w:szCs w:val="17"/>
        </w:rPr>
        <w:t>Doç. Dr., Sakarya Üniversitesi, gsaynur@gmail.com.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11"/>
          <w:szCs w:val="11"/>
        </w:rPr>
        <w:t></w:t>
      </w:r>
      <w:r>
        <w:rPr>
          <w:rFonts w:ascii="Symbol" w:hAnsi="Symbol" w:cs="Symbol"/>
          <w:color w:val="000000"/>
          <w:sz w:val="11"/>
          <w:szCs w:val="11"/>
        </w:rPr>
        <w:t></w:t>
      </w:r>
      <w:r>
        <w:rPr>
          <w:rFonts w:ascii="Symbol" w:hAnsi="Symbol" w:cs="Symbol"/>
          <w:color w:val="000000"/>
          <w:sz w:val="11"/>
          <w:szCs w:val="11"/>
        </w:rPr>
        <w:t></w:t>
      </w:r>
      <w:r>
        <w:rPr>
          <w:rFonts w:ascii="Cambria" w:hAnsi="Cambria" w:cs="Cambria"/>
          <w:color w:val="000000"/>
          <w:sz w:val="17"/>
          <w:szCs w:val="17"/>
        </w:rPr>
        <w:t>Doktora öğrencisi, Sakarya Üniversitesi, aidmukas@mail.ru.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"/>
          <w:szCs w:val="2"/>
        </w:rPr>
      </w:pPr>
      <w:r>
        <w:rPr>
          <w:rFonts w:ascii="Times New Roman" w:hAnsi="Times New Roman" w:cs="Times New Roman"/>
          <w:color w:val="FFFFFF"/>
          <w:sz w:val="2"/>
          <w:szCs w:val="2"/>
        </w:rPr>
        <w:t>Access via CEEOL NL Germany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G. S. Derman-Y. Ongarova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12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Bir süreden beri Ukrayna’da cereyan eden gelişmeler, dünya gündeminin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merkezine oturmuştur. Olaylar fiilen Kasım 2013’te muhalefetin, başkent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Kiev’in merkezindeki Bağımsızlık Meydanı’nda yaptığı gösterilerle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başlamıştır. Avrupa Birliği ile yapılacak ortaklık anlaşmasını imzalamak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yerine Rusya ile işbirliği yapmayı tercih eden Cumhurbaşkanı Viktor Yanukoviç’in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kararını protesto eden göstericilerin bir süre sonra polis şiddetiyle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bastırılmaya çalışılması, gerilimi iyice tırmandırmıştır. Bu süreçte onlarca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gösterici hayatını kaybetmiştir. Direnişi bastıramayan ve süreci yönetemeyen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Yanukoviç, her ne kadar son dakikada muhalefetle bir uzlaşı metnini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lastRenderedPageBreak/>
        <w:t>paraf etse de, meşruiyetini kaybetmesi nedeniyle 22 Şubat’ta ülkeyi terk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etmiştir. Bu olayın akabinde Ukrayna Parlamentosu, Cumhurbaşkanı’nı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azlederek geçici bir hükümet oluşturmuş ve iktidarın değiştiğini tescil etmiştir.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Kiev’deki siyasi kriz aşılmaya çalışılırken, 27 Şubat’ta Rusya’nın beklenmedik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bir şekilde Kırım yarımadasına özel kuvvetlerini çıkarması ve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burada bir oldubitti ile kontrolü ele geçirmesi, durumu ülke-içi bir krizden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bölgesel ve uluslararası bir soruna dönüştürmüştür. Bu çalışmada, Ukrayna’da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krizin ortaya çıkma nedeni ile sonucunda varılacağı nokta öngörülmeye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çalışılmıştır. Neden sonuç ilişkisine göre siyasi kriz analiz edilmiştir.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1"/>
          <w:szCs w:val="21"/>
        </w:rPr>
      </w:pPr>
      <w:r>
        <w:rPr>
          <w:rFonts w:ascii="Cambria,Bold" w:hAnsi="Cambria,Bold" w:cs="Cambria,Bold"/>
          <w:b/>
          <w:bCs/>
          <w:color w:val="000000"/>
          <w:sz w:val="21"/>
          <w:szCs w:val="21"/>
        </w:rPr>
        <w:t>1. Bölgenin Tarihsel Geçmişi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1"/>
          <w:szCs w:val="21"/>
        </w:rPr>
      </w:pPr>
      <w:r>
        <w:rPr>
          <w:rFonts w:ascii="Cambria,Bold" w:hAnsi="Cambria,Bold" w:cs="Cambria,Bold"/>
          <w:b/>
          <w:bCs/>
          <w:color w:val="000000"/>
          <w:sz w:val="21"/>
          <w:szCs w:val="21"/>
        </w:rPr>
        <w:t>1.1. SSCB Öncesi Ukrayna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1736 yılında Osmanlı ile yaptığı savaş sonrası Rusya Azak’ı ele geçirmenin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yanı sıra Karadeniz’de de belli ticari ayrıcalıklar da elde etmiştir.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Fransa ve Kırım Tatarları tarafından sıkıştırılan Osmanlı İmparatorluğu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1768’de Rusya’ya tekrar savaş ilan etmiştir. Savaş sonucu 1774 Temmuz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ayında Rusya ile imzalanan Küçük Kaynarca Antlaşması’yla Karadeniz bölgesindeki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güç dengesinde tam bir değişikliğe işaret etmesi dolayısıyla, Osmanlı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İmparatorluğu için son derece önemli bir askeri ve diplomatik felaketi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ifade etmiştir (Derman, 2003: 66). Rusya, Kerç ve Yenikale kaleleri ve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Karadeniz boyunca Aksu ve Özi nehirleri arasında uzanan arazi de dahil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olmak üzere daha önceki Kırım Hanlığı’na ait toprakları ele geçirmiştir.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Kırım Hanlığı’nın bağımsız olduğu ilan edilmiş ki bu statü, Rusya’nın nüfuzu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ve nihayet ilhakı için açık kapı oluşturmuştur. Rusya’ya ayrıca kapsamlı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ticari ayrıcalıklar da verilmiş; bunların en önemlisini, Rusya’nın ticaret gemilerinin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Karadeniz’de ve Boğazlarda serbest denizcilik hakkı elde etmesi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teşkil etmiştir. Daha önceleri kapalı bir Osmanlı gölü olan Karadeniz bundan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böyle kuzeyin büyük gücü Rusya’ya açık olmuştur. Karadeniz ve Kırım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topraklarını ele geçirdikten sonra Katerina ve bakanları yeni elde edilen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toprakları kolonileştirmiştir. Kerson, bir denizcilik üssü olarak inşa edilmiş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ve burada bir Karadeniz donanmasının temelleri atılmıştır. Bu gelişmeler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Karadeniz bölgesindeki askeri dengeyi değiştirmiştir. Rusya’nın Karadeniz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sahilinde sağlam bir yer edinmiş ve önemli liman şehirlerinin kontrolünü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eline geçirmiş olması hasebiyle Rus donanması, iki ila iki buçuk günlük deniz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yolculuğu ile İstanbul’a varabilecek duruma gelmiştir (Jelavich, 2009: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Ukrayna’da Siyasi Kriz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13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76-79). Bundan itibaren Karadeniz Osmanlı hâkimiyetinden artık yarı yarıya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Rus hâkimiyetine geçmiş olmuştur. Çarlık Rusya’sından sonra 1917 yılında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Rusya’da devrim olması ve bu ülkenin I. Dünya Savaşı’ndan çekilmesi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sonrasında Batı Ukrayna’da tarihçi Nikolay Gruşevskiy’in başkanlığını yaptığı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merkezi Rada (meclis) Ukrayna’nın özerkliğini ilan etmiştir. 1918 yılında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ise Kuzey Bukovna, Batı Volin ve Doğu Galiçya’yı kapsayan bölgede, tarihteki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ilk Ukrayna devleti, Batı Ukrayna Cumhuriyeti kurulmuştur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(http://burakpehlivan.org).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1939 yılında Stalin ve Hitler savaştan kalan yağmalarını paylaşmak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üzere Ukrayna’yı ikiye böldükleri zaman doğu kısmı Sovyetler Birliği’ne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dâhil edilmiştir. II. Dünya Savaşından sonra ülke yeniden Sovyet sınırları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içinde kalmış, SSCB’nin çöküşünden sonra Ukrayna’nın kıyısı olan Karadeniz’de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kıyıdaş ülke sayısı altıya çıkmıştır.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1"/>
          <w:szCs w:val="21"/>
        </w:rPr>
      </w:pPr>
      <w:r>
        <w:rPr>
          <w:rFonts w:ascii="Cambria,Bold" w:hAnsi="Cambria,Bold" w:cs="Cambria,Bold"/>
          <w:b/>
          <w:bCs/>
          <w:color w:val="000000"/>
          <w:sz w:val="21"/>
          <w:szCs w:val="21"/>
        </w:rPr>
        <w:t>1.2. SSCB Sonrası Ukrayna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Eski SSCB’yi oluşturan on beş cumhuriyetten biri olan Ukrayna,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603.700 km²’lik yüzölçümü ile Rusya Federasyonu ve Kazakistan’dan sonra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lastRenderedPageBreak/>
        <w:t>üçüncü büyük ülkedir. Yönetim şekli cumhuriyet olan ülkenin batısında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Polonya, Slovakya, Macaristan, Romanya ve Moldova, kuzeyinde Beyaz Rusya,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kuzeydoğu ve doğusunda Rusya Federasyonu, güneyinde ise Karadeniz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yer almaktadır.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Öncelikle 1990’lardan günümüze hiçbir siyasi parti veya blok, ülkenin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siyasi hayatına tam olarak hâkim olamamıştır. Genel olarak sol cephe, liberal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merkez ve milliyetçi-muhafazakâr sağ şeklinde üç gruptan teşekkül eden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siyasi yelpazenin çok parçalı bir yapıda olduğu ve 1990’lı yıllarda ilk grubun,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2000’li yıllarda ise ikinci ve kısmen de üçüncü grubun görece etkin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olduğu görülmektedir. 1990-2014 yılları arasında yapılan yedi genel seçimde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parlamentoda hiçbir parti, hükümeti kurmak için yeterli çoğunluğu sağlayamamış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ve sürekli koalisyon hükümetleri kurulmuştur. Bağımsızlığın ilk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16 yılında 15 farklı hükümetin işbaşına gelmesi veya son 23 yılda 18 hükümetin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görev yapması, siyasi istikrarsızlığa çarpıcı bir örnek olmuştur. Böyle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bir ortamda parlamentonun da sağlıklı çalışması her zaman sağlanamamış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ve kürsüler uzun bir süre karşıt gruplar tarafından işgal edilmiştir. İstikrarlı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bir yapının ortaya çıkması amacıyla seçim sisteminin majoriterden karma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sisteme birkaç kez değiştirilmesi de fayda etmemiştir. Dahası, 1994-2010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arasında cumhurbaşkanlığı için yapılan dört seçimde de hiçbir aday, ilk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turda oyların yüzde 50’sini alamamış ve her seferinde 2. tur seçimler yapılmıştır.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Hatta 2004’te üçüncü tur söz konusu olmuştur. 1999’da görevdeki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Cumhurbaşkanı Leonid Kuçma bile ancak ikinci turda (1999) seçilebilmiştir.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Bu durum siyasi yelpazenin parçalı halini yansıtmakta ve aynı zamanda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ciddi bir liderlik sorunu olduğunu göstermektedir (İmanbeyli, 2014:2).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G. S. Derman-Y. Ongarova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14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Ukrayna ekonomisi, 1991’den bu yana bağımsızlık tarihinde her zaman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ülkenin kaderini tayin edecek önemde olmuştur. Öyle ki 1991 yılında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SSCB’den ayrılarak bağımsızlığı tercih eden Ukrayna’da yapılan referandumda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halkın yüzde 90 oranında desteklediği ayrılma kararında Ukrayna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ekonomisinin içinde bulunduğu koşullar önemli bir rol oynamıştır. Gerek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toplum gerekse siyasetçiler Ukrayna’nın kendi kaynaklarının Sovyetler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Birliği tarafından kullanıldığı ve ülkenin bu nedenle ekonomik sorunlar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yaşadığı konusunda hemfikirdir. Ne var ki bağımsızlığını kazanmasından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sonra da serbest piyasa ekonomisine geçişi sağlayacak ekonomik programların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hayata geçirilmesi geciktirildiğinden, Ukrayna ekonomisinde iyileşme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görebilmek için uzun yıllar beklemek gereği duyulmuş, ekonomik koşullar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Ukrayna dış politikasında önemli rol oynamıştır. Öyle ki bağımsızlığını kazandığı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günden bu yana Ukrayna ekonomisi, ülkenin bağımsızlığını sürdürüp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sürdüremeyeceğinin ve dış politikada hangi bölgesel ve/veya uluslararası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örgütlere katılacağı konusunda belirleyici olmuştur. Literatüre bakıldığında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1990’lardan itibaren Ukrayna’nın Rusya merkezli alana mı, Doğu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Avrupa ile ekonomik entegrasyona mı, yoksa Rusya’yı da kapsayan bir Avrupa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alanına mı dâhil olacağı tartışılmaktadır. Bu yönüyle günümüzde yaşanan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tartışmalar, tarihsel perspektifle bakıldığında büyük ölçüde devamlılık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arz etmektedir. Bağımsızlığından bu yana birkaç seçenek arasında sıkışıp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kalan Ukrayna açısından ilk iki seçenek ekonomi ve dış politika alanlarındaki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temel gel-gitleri temsil etmektedir (http://www.reuters.com).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Üçüncü seçenek ise Kiev açısından belki de en arzu edilen, ancak henüz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oluşum aşamasında dahi olmayan bir idea-tasarıdır. Diğer taraftan AB ile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Ortaklık Anlaşması’nın Ukrayna’ya kısa vadede getirmesi beklenen ekonomik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bir yarar olmadığı gibi, bağımsızlığını kazandığı günden bu yana Ukrayna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lastRenderedPageBreak/>
        <w:t>ekonomisi, ülkenin bağımsızlığını sürdürüp sürdüremeyeceği ve dış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politikada hangi bölgesel ve/veya uluslararası örgütlere katılacağı konusunda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belirleyici olmuştur. Turuncu Devrim olarak anılan ve ülkede Batıcı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olarak ifade edilen AB ve NATO üyeliğini amaçlayan Viktor Yuşçenko’nun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2005 yılında Cumhurbaşkanlığı seçimlerini kazanmasıyla sonuçlanan süreç,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Ukrayna siyasi tarihi açısından bir dönüm noktası olma potansiyeli taşıdıysa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da, AB ve NATO nezdinde karşılığını bulamayan Batıcı kadrolar, gün geçtikçe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güç kaybetmiş, nihayetinde 2010 yılında yapılan cumhurbaşkanlığı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seçimlerini az bir farkla da olsa Rusya ile ilişkilerin tamir edilmesinden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yana olan Viktor Yanukoviç kazanmıştır (Derman, 2006: 155). Turuncu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Devrim’in ömrü ancak bir seçim dönemi kadar olabilmiştir (Özdal,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2013:10).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1"/>
          <w:szCs w:val="21"/>
        </w:rPr>
      </w:pPr>
      <w:r>
        <w:rPr>
          <w:rFonts w:ascii="Cambria,Bold" w:hAnsi="Cambria,Bold" w:cs="Cambria,Bold"/>
          <w:b/>
          <w:bCs/>
          <w:color w:val="000000"/>
          <w:sz w:val="21"/>
          <w:szCs w:val="21"/>
        </w:rPr>
        <w:t>2. Jeopolitik Açıdan Ukrayna’nın Konumu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Ukrayna sahip olduğu jeopolitik konumundan dolayı sadece Rusya açısından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değil Batılı devletler açısından da önemini hep korumuştur. Brezinski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“Büyük Satranç Tahtası” adlı kitabında Ukrayna, Azerbaycan, Türkiye,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İran, Güney Kore ve Gürcistan’ı jeopolitik mihverler ya da eksen ülkeler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Ukrayna’da Siyasi Kriz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15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olarak değerlendirmektedir. Brezinski’ye göre bu tür ülkeler her an küresel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bir aktörün ya da aktörlerin çıkarları yönünde yeni roller üstlenebilecekleri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dış etkilere maruz kalabilmektedirler (Akdemir, 2014: 61).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Rusya’yı tartışmasız olarak daha güçlü bir partner haline getiren etkenleri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dengelemek için Ukrayna siyasi bir karşı dengeye ihtiyaç duymaktadır.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Bu, genelde Batı’nın, özelde ABD’nin oynayacağı rolü tanımlamaktadır.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Clinton yönetimi başlangıçtan beri ABD dış politika hedeflerinden birinin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Sovyetler Birliği’nin yıkılmasından doğan sonuçlarla uğraşmak olacağını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ifade etmiştir. ABD stratejisinin köşe taşlarından biri de ünlü jeopolitisyen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Zbigniew Brzezinski tarafından da desteklenen bir düşünce olan "Sovyet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sonrası alanda jeopolitik çoğulculuğun korunması" olmuştur. Daha basit bir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ifadeyle, bunun anlamı Batı’nın çıkarlarının Rusya şemsiyesi altında Avrasya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sınır topraklarında herhangi bir bütünleşmenin önlenmesinden yana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olduğudur. Bu türlü bir hedefte, Karadeniz’in kuzey kıyısında yer alan, Rusya’yla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sınır komşusu, Fransa büyüklüğünde bir ülke olan Ukrayna’nın önemi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tartışmasızdır. Washington’un Kiev’deki yeni müttefiklerine ısrarla iletmeye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çalıştığı şey "Ukrayna’nın kaderinin en yakın gelecekte gerçek bir Merkezi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Avrupa devletine dönüşmesine bağlı olduğudur. Bu türlü bir yönelim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Ukrayna’ya kendi jeopolitik kimliğini kazandıracak ve Rusya yoluyla (ilişkileri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yoluyla) Avrasya ile arasındaki geleneksel bağı koparacaktır" (Torbakov,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2001: 30).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1990’lı yıllarda Doğu Avrupa’da yaşanan gelişmeler sonucunda Sovyetler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Birliği dağılmıştır. SSCB’nin çökmesiyle Ukrayna’nın jeopolitik önemi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tekrar ortaya çıkmıştır. Enerji kaynaklarına olan yakınlığı ve ulaşım koridoru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konumunda olması bölgeye dikkatleri çekmiştir. Bu nedenle Batı, Ukrayna’yı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“stratejik ortak” olarak değerlendirmiş ve bağımsızlık sonrası yeni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düzene ayak uydurabilmesi için ona yardım etmiştir. Rusya’nın, Ukrayna’dan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geçen ve Avrupa’ya doğalgaz taşıyan çok önemli boru hatları bulunmaktadır.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Ukrayna, SSCB döneminden beri Rus doğal gazının ve petrolünün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Avrupa’ya iletilmesinde, ana transit ülke olarak kilit konumunu devam ettirmektedir.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Rus ve Orta Asya petrollerini Batı’ya taşıyan Drujba (dostluk)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boru hattı tek hat olup günde 1.2 milyon varil petrol taşıma kapasitesine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sahiptir. Ayrıca Rus doğal gazının % 90’ından fazlası Ukrayna boru hatlarından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lastRenderedPageBreak/>
        <w:t>geçmektedir. Ukrayna’nın Doğu Avrupa ile sınırı olması, Rus enerji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kaynaklarının Avrupa’ya ulaştırılmasına imkân sağlamaktadır. Örneğin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dünyanın en uzun petrol boru hatlarından biri olan Drujba Petrol Boru Hattı’nın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güney bölümü Ukrayna üzerinden Avrupa’ya geçmektedir. Hattın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uzunluğu yaklaşık 4.000 km’dir. Hat, Sovyetler Birliği döneminde, Avrupa’ya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enerji sağlaması için inşa edilmiştir. Günümüzde de, Rus ve Kazak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enerjisinin Batı’ya taşınmasındaki ana köprü görevini üstlenmiştir. Ayrıca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Batı Avrupa’ya uzanan petrol boru hatlarının önemli bir kısmı da Ukrayna’dan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geçmektedir (Yıldırım, 2010: 48).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G. S. Derman-Y. Ongarova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16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2005 sonrası Ukrayna yüzünü Batı’ya dönünce, Rusya kendisi için çok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maliyetli olacağını bilmesine ve siyasal anlamda da oldukça uzun bir süreç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yaşanacağını öngörmesine rağmen Ukrayna’yı içermeyen iki enerji hattı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üzerinde durmuş; Kuzey Akım ve Güney Akım adı verilen bu iki enerji hattının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yapımı için de çalışmalara başlamıştır. Fakat Rusya’nın Ukrayna üzerine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uyguladığı baskı sonuç verip de cumhurbaşkanlığı seçimlerini Yanukoviç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kazanınca, Rusya’nın Ukrayna’daki boru hatlarını izole etmesine gerek kalmamıştır.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Ukrayna’nın yeniden kazanılmış olmasına rağmen Rusya’nın ortaya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koyduğu Kuzey ve Güney Akım Projeleri’nden vazgeçmesini gerektirecek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bir sebep de olmamıştır. Zira Rusya her iki hattın da inşa edilmesi konusunda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çok önemli ilerlemeler kaydedilmiş ve Almanya ile Fransa gibi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AB’nin lider ülkelerini dahi yanına çekmiştir. Üstelik Ukrayna’daki enerji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hatları işlemeye devam ederken, Kuzey Akım ve Güney Akım Projeleri’nin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gerçekleştirilmesi, Avrupa Birliği’nin Rusya’ya olan bağımlılığını daha 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artmış ve NABUCCO gibi Rusya karşıtı enerji projelerinin gerçekleştirilmesinin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önüne set çekmiştir.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Görüldüğü gibi Ukrayna, bir Avrasya devleti olarak çok önemli bir konumda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bulunmaktadır. Bu durum, Rusya’nın olduğu kadar diğer aktörlerin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de ilgisini çekmektedir. ABD’nin ünlü strateji uzmanı Zbigniew Brzezinski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de yaptığı açıklamalarla Ukrayna’nın stratejik önemini çok açık bir şekilde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ortaya koymaktadır. Ona göre, Rusya Ukrayna’yı kaybettiği anda asla bir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küresel imparatorluk haline gelemeyecektir. 2005 yılına kadar Rusya ile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problem yaşamayan bu devlet, 2000 sonrası dönemde özellikle de Orta ve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Doğu Avrupa’da yer alan eski Sovyet Cumhuriyetleri birer birer AB ve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NATO’ya girmeye başlayınca kendi konumunu yeniden gözden geçirmek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zorunda kalmıştır. 2004 Kasım’ında gerçekleştirilen Cumhurbaşkanlığı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seçimleri ise, Ukrayna’nın ne kadar radikal bir dönüşüm yaşadığını açık bir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şekilde göstermiştir. Uluslararası arenada Rusya’nın bastonu olarak bilinen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bu kuzey Karadeniz ülkesi, AB ve ABD’nin kendisine gösterdiği hedefler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doğrultusunda yeniden yapılanmaya çalışmış ve Batı ile iyi anlaşabilecek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bir yönetimi kansız bir sokak devrimi ile iş başına getirmiştir. Soğuk Savaş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sonrası dönemde ABD’nin askeri ve siyasal anlamda doğrudan etki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edemediği iki bölge Karadeniz ve Hazar Havzaları olmuştur. Zaten, ABD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yönetimi, Karadeniz’de donanma bulundurmak amacıyla çeşitli hamleler de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yapmıştır. Romanya ve Bulgaristan’ın NATO’ya alınmaları ve bu ülkelerde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birer Amerikan Donanma Üssü açılması düşüncesi bu adımlardan yalnızca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biridir. Bütün bu hamleler, 2000 sonrası ABD Dış Politikası’nın neden Gürcistan,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Bulgaristan, Romanya, Moldova ve Ukrayna gibi ülkeler üzerinde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yoğunlaştığını anlamamızı kolaylaştırmaktadır. Dikkat edilirse, AB üyesi de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olmuş olan Bulgaristan ve Romanya dışında Gürcistan, Moldova, Ukrayna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gibi ülkelerin hepsinde siyasal ve etnik kamplaşmalar oluşmuş durumdadır.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lastRenderedPageBreak/>
        <w:t>Hem Rusya, hem de ABD bu ülkeleri kendi yanlarına çekebilmek için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ekonomik, siyasal ve kültürel unsurları kullanmaktadırlar. Bölgede yaşanan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Ukrayna’da Siyasi Kriz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17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etnik gerginlikler ve siyasal kamplaşmalar da aslında ABD-Rusya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Mücadelesi’nin birer ürünüdür. (Tüysüzoğlu, 2011: 65)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AB, biraz da Rusya’nın burnunun dibinde elde ettiği çok önemli bir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mevziyi kaybetmek istemeyen ABD’nin de baskısıyla Ukrayna ile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müzakereler yürütmüştür. Ukrayna’nın AB tarafından gelecekte üye yapılabilecek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bir devlet olarak düşünülmediği, bu devletin bağımsızlığının ardından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onun SSCB’nin etkisinden kurtulan Orta ve Doğu Avrupa ülkelerinin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arasında zikredilmemesinden anlaşılmaktadır. AB, Ukrayna’yı bağımsızlık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sonrası Yeni Bağımsız Ülkeler kategorisine sokmuş ve batı komşularından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ayırmıştır. Aslında, Orta ve Doğu Avrupa ülkeleri kategorisinde yer alan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devletlerin bir süre sonra AB’ye alınacakları bu isimlendirme farklılığı ile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çok net bir biçimde ortaya konmuştur. Ukrayna, daha baştan bu sürecin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dışında tutulmuştur. Ukraynalılar Rusya’dan uzaklaştıktan sonra bu ülkenin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Ukrayna’ya yaptığı yatırımların derhal durdurulduğunu ve daha önceleri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çok ucuza almakta oldukları doğalgaz fiyatlarında oldukça yüksek oranlarda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zam yapıldığını görmüşlerdir. Hatta durum o kadar ileri gitmiştir ki,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2006 ve 2009 yıllarında Rusya, Ukrayna’ya olan gaz akışını tamamıyla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kesmiştir. Bu durum, Ukrayna’nın yanı sıra Ukrayna üzerinden gaz akışı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sağlanan AB üyesi ülkeleri de tedirgin etmiş ve bu ülkeler Ukrayna’ya,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Rusya karşısında daha tedbirli davranmasını salık vermişlerdir. Avrupalılar,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Ukrayna’nın Rusya gibi bir enerji devi karşısında asla dayanamayacağını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bildikleri için kendilerini riske atmaya kalkışmamışlardır. Ukrayna, her iki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kriz esnasında da Rusya’ya boyun eğmiş ve fiyat artışlarını kabul etmek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zorunda kalmıştır. İşte, bu durum Ukrayna halkını Rusya’nın kendileri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açısından ne kadar önemli olduğunu bir kez daha görmeye itmiştir. Yanukoviç,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iktidara geldiği Şubat 2010’dan itibaren birçok kez Rusya’ya giderek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Medvedev-Putin ikilisi ile istişarelerde bulunmuştur. Bu görüşmelerden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amaç, 2005’ten beri oldukça bozuk olan Ukrayna-Rusya ilişkileri’ni düzeltmek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olmuştur. Rusya, bu noktada devreye girmiş ve uzun zamandır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sürüncemede olan Kırım’ın Sivastopol şehri’ndeki Rus Üssü’nü, görüşmelerin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en ön sırasına yerleştirerek Yanukoviç’in samimiyetini de test etmiştir.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Tabii, Rusya bu testi yaparken Yanukoviç’in halk nazarında güvenilirliğini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arttıracak bir de silaha sahip olması gerektiğini bilmekteydi.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Rusya ile Ukrayna, Nisan 2010’da imzalanan antlaşmayla Kırım’daki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Rus deniz üssünün 2017’de bitecek olan kira sözleşmesini 25 yıl daha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uzatmıştır. Bunun karşılığında da Rusya, ekonomik anlamda çok zor durumda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olan Ukrayna’nın enerji faturasında çok ciddi rahatlama sağlayacak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olan bir hamle yapmış ve Ukrayna’ya satılan enerjinin fiyatında % 30’luk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bir indirime gitmiştir. Yapılan antlaşma, Yuşçhenko ve Timoşçenko’nun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kontrolünde olan muhalefetin yoğun tepkilerine ve Yanukoviç taraftarlarını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ülkeyi satmakla suçlamalarına rağmen 450 sandalyeli Ukrayna Parlamentosu’nda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236 milletvekilinin desteğini alarak geçmiş ve yasalaşmıştır.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Böylece, Rusya Ukrayna’yı yeniden kontrolüne almış ve Kırım’daki Deniz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G. S. Derman-Y. Ongarova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18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Üssü’nün kullanım süresini 2042 yılına kadar uzatmıştır (Tüysüzoğlu,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2011:77).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1"/>
          <w:szCs w:val="21"/>
        </w:rPr>
      </w:pPr>
      <w:r>
        <w:rPr>
          <w:rFonts w:ascii="Cambria,Bold" w:hAnsi="Cambria,Bold" w:cs="Cambria,Bold"/>
          <w:b/>
          <w:bCs/>
          <w:color w:val="000000"/>
          <w:sz w:val="21"/>
          <w:szCs w:val="21"/>
        </w:rPr>
        <w:t>3. Ukrayna Siyasi Krizi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lastRenderedPageBreak/>
        <w:t>Ukrayna krizinin özünde yine bir normun, uluslararası sistemin temel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yapı taşlarından olan toprak bütünlüğü ve sınırların değişmezliği ilkelerinin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özellikle Batılı ülkelerin bu yönde taahhütte bulundukları bir ülke olan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Ukrayna örneğinde çiğnenmesi bulunmaktadır. Rusya’nın ihlal ettiği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kırmızıçizgiler küresel güvenlik yönetiminde ciddi bir boşluk olduğunun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göstergesidir. Uluslararası toplumun kendi içindeki dağınıklığı ve ABD’nin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norm ihlallerini cezalandıracak bir liderliği gösterememesi, Rusya’nın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Kırım’ı ilhak ve Ukrayna üzerindeki baskıyı arttırarak eski Sovyet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coğrafyasında revizyonist bir söylemi benimsemesinin önemli bir nedenidir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(Kardaş, 2014:4).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Şu anki konumuyla Ukrayna’nın AB ve Rusya arasında sıkışmış bir durumda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olduğu görülmektedir. Yani ülkenin bu taraflardan birine yönelmesi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halinde diğer taraftaki çıkarlarını göz ardı etmesi kaçınılmazdır. Her ne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kadar Yanukoviç, Moskova ile daha yakın iletişime sahip olsa da, AB ile bir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ortaklık anlaşması metnini de son ana dek müzakere etmiştir. Moskova 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bu esnada boş durmamış, Ağustos 2013’te gümrükleri kapatarak Kiev’e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güçlü bir mesaj vermiştir. Pazarlıkların son ana kadar devam etmesine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rağmen Yanukoviç, söz konusu tercihi bir referanduma götürüp halktan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destek almak yerine (ki çoğunluğun AB’ye evet diyeceğini tahmin etmek zor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değildi) risk alarak Brüksel ile görüşmelerden çekilmiştir. Burada Rusya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tarafından verilen maddi destek sözünün, doğal gaz fiyatında yapılan indirimin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ve muhtemelen de ülkenin bütünlüğüne yönelik tehditlerin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olabileceği mesajının rol oynadığı söylenebilir. Kasım sonunda AB ile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görüşmelerin durdurulduğunun açıklanmasıyla meydanlar protesto alanına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dönüşmüştür. Çünkü AB ile yapılan ortaklık görüşmeleri, politik baskı ve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ekonomik sıkıntı altında yaşayan halka bir umut kaynağı olmuştur. AB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sayesinde mevcut politik ve ekonomik yapının reforme edilmesi ve demokratik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saydam bir rejime geçilmesi mümkün olabilirdi. İlk başlarda yapılan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sivil protestoların polis tarafından çok şiddetli bir şekilde bastırılması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olayları tırmandırmış, göstericiler de artık Evromeydan olarak bilinen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Bağımsızlık Meydanı’nda savunma hatları kurarak protestolarına devam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etmişlerdir (http://www.bbc.com). Bu süreçte krizi siyasi yollarla çözme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kıvraklığını gösteremeyen Yanukoviç, giderek meşruiyetini yitirmiş;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hükümeti istifaya zorlanmış, kendi partisi tarafından da terk edilmiştir. 21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Şubat’ta muhalefetle yaptığı anlaşmayı onaylamadan ertesi gün başkent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Kiev’i terk ederek Rusya’ya kaçmıştır. 22 Şubat tarihinde Ukrayna Parlamentosu,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Yanukoviç’i azlederken ana muhalefet partisi Batkivşina (Anavatan)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mensubu Aleksandr Turçinov’u da meclis başkanlığına seçerek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kendisine cumhurbaşkanlığına vekâlet etme yetkisi vermiştir. Hemen akabinde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de yine Batkivşina’nın liderlerinden Arseni Yaçenyuk’un başkanlığınUkrayna’da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Siyasi Kriz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19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da karma bir hükümet oluşturulmuş ve bu hükümet 450 milletvekilinin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371’inin oyunu alarak göreve başlamıştır. Fakat yeni Ukrayna iktidarını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meşru görmeyen Rusya, beklenmedik bir hamle ile Kırım’a özel kuvvetlerini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çıkararak yarımadayı fiilen işgal etmiştir. Bu noktadan sonra Kiev’deki kriz,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ülke-içi meseleden bölgesel ve küresel bir soruna dönüşmüştür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(http://news.mail.ru). Ukrayna Parlamentosu, 15 Mart’ta Kırım bölgesel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parlamentosunu ilga etmiştir. Zaten böyle bir referandumun kararının dahi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alınması Rus ordusunun işgali olmadan mümkün gözükmüyordu. Referandumdan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çıkan Rusya’ya bağlanma yönündeki sonuç, Rusya hariç hiçbir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uluslararası aktör tarafından tanınmamıştır. Ne var ki, 17 Mart’ta Moskova,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lastRenderedPageBreak/>
        <w:t>Kırım’ın bağımsızlığını tanıdığını beyan etmiştir. Bu noktadan sonra Kırım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krizi de yeni bir aşamaya ulaşmıştır. Bilindiği üzere, Kırım Hanlığı, 1774’te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Osmanlı-Rus savaşı akabinde Rusya’nın himayesine geçmiş, fakat 1783’te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hanlık ilga edilmiştir. O tarihten 1954 yılına dek Kırım, (1921-1946 arası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özerklik hariç) Rusya’ya bağlı bir vilayet olmuştur. 1954 yılından itibaren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Sovyet lider Nikita Hruşev’in önerisi ile Ukrayna’ya bağlanmıştı, çünkü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yarımadanın Rusya ile zaten bir kara bağlantısı yoktu, elektrik ve su ihtiyacını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da Ukrayna’dan sağlamaktaydı. 1991’de ise bölgenin özerklik statüsü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Kiev tarafından kabul edilmiştir. Şu anda 2 milyon nüfusa ve 26 bin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kilometre kare yüzölçümüne sahip Kırım, tarihi bağları yanında askeri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bakımdan da Rusya için önemli bir bölgedir, zira Rusya’nın Karadeniz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donanmasına ev sahipliği yapmaktadır (İmanbeyli, 2014:5).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Karadeniz Rusya’nın askeri, ekonomik ve ticari açıdan yumuşak karnıdır.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Uzun vadeli bir kriz ve gerginlik stratejisi ile Karadeniz’e hapsedilecek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Rusya’nın diğer bölgelerde küçülmesi ve zayıflaması kaçınılmaz olacaktır.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Yalnız böyle bir stratejinin hem ABD’ye hem de müttefiklerine olan maliyeti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hiç de yabana atılamayacak kadar yüksektir. Öncelikle Karadeniz’deki Türkiye,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Bulgaristan ve Romanya gibi NATO üyesi ülkeler bu stratejiden en çok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etkilenen ülkeler olacaklardır. Karadeniz’de köşeye sıkıştırılacak Rusya,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merkezi Avrupa ve Baltık bölgesinde tehdit yaratarak durumu dengelemeyi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düşünebilir. Avrupa’ya giden Rus gazı ve petrolünün kesilmesine kadar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varabilecek bir krizin sonuçlarını düşünmek bile insanı ürkütmektedir. Bu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olasılıklar dâhilinde gelişmeleri ABD ve AB’nin tutumu ve kararı belirleyecektir.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ABD’nin Ukrayna üzerindeki birinci ve uzun vadeli stratejik hedefi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bu ülkeyi Batı güvenlik ve ekonomik sistemine dâhil ederek Rusya’nın fiziki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sınırlarına dayanmaktır. Böylece NATO, Rusya’nın başkenti Moskova’ya 480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kilometre mesafeye gelmiş olacaktır. Ayrıca geniş ve savunması çok zor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engebesiz düz bir cephe ortaya çıkacaktır. Diğer taraftan haritadan da görüleceği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üzere Ukrayna-Kazakistan arasındaki boşluk bloke edildiği takdirde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Rusya’nın Kafkasya ile irtibatı da kesilmiş olacaktır. Bu nedenle Rusya Ukrayna’nın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AB ile bütünleşmesini kendi ulusal güvenliğine hayati bir tehdit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olarak görmektedir. Ayrıca Batının Ukrayna’daki muhaliflere verdiği desteği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Ukrayna’nın iç işlerine müdahale olarak değerlendirmektedir. Bu noktada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Rusya’nın karşılaşabileceği yeni bir kuşatılma olasılığı onu, Odesa’nın 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G. S. Derman-Y. Ongarova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20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içinde bulunduğu güney ve doğu Ukrayna’nın bazı topraklarını da ilhak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etmeye zorlayabilmektedir. Ayrıca Kırım’ı Azak Denizi kuzeyinden Rusya’ya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bağlayacak bir kara yolu koridoru mutlaka gereklidir. Aksi takdirde tek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irtibat Kerç Boğazı üzerinden olabilecektir. İkinci ve daha gerçekçi hedefi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ise Akdeniz başta olmak üzere Rusya’nın dünya çapında başarıyla yürüttüğü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siyasi ve ekonomik nüfuz alanını genişletmesini engellemektir. Ukrayna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krizinin zamanlamasına dikkat edildiğinde, olayların başlaması Rusya’nın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Akdeniz’de sürekli bir deniz kuvveti bulundurma kararı alması, Suriye deniz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alanlarının Rusya’nın kontrolüne verilmesi, İsrail ve Güney Kıbrıs ile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enerji anlaşmaları imzalamaları, Irak ile silah anlaşmaları yapılmasına denk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gelmektedir. ABD ve AB’nin Kırım’ın Rusya’ya bağlanmasını kabul etmemesi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halinde iki senaryo söz konusu olabilmektedir: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- Birinci senaryo, Rusya’ya ekonomik, siyasi ve ticari ambargo uygulanması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ve bu bağlamda Kırım’ın denizden ablukaya alınması;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-İkinci senaryo NATO’nun doğrudan Kırım’a müdahalesidir (Tarakçı,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2014:8).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lastRenderedPageBreak/>
        <w:t>Ukrayna’da hükümet ile muhalefet arasında Kasım 2013'ten bu yana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süregelen siyasi çatışma pek çok aşamadan geçmiştir. Ülkedeki siyasi istikrarsızlığın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ilk belirtileri, 22 Kasım 2013'te hükümetin AB Ortaklık Anlaşması'nı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imzalamayı reddetmesi üzerine ortaya çıkmıştır (http://www. aljazeera.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com.tr).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İktidarın devredilmesi ve anayasanın yasa dışı değiştirilmesinden dolayı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doğu ve güney Ukrayna'da sayısı kararların meşruiyetini Kırım bölgesi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tanımadığını bildirmiştir. Cumhurbaşkanı Yanukoviç’in görevden yasadışı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çıkarılmasını öne süren Kırım Özerk Cumhuriyeti kendi bölgelerinin geleceği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hakkında bir referandum yapmaya karar vermiştir (http://touch.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news.mail.ru).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Ukrayna'ya bağlı Kırım Özerk Cumhuriyeti'nde, parlamento Rusya'ya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katılma kararı almıştır. Ezici çoğunluğu Rus kökenli vekillerden oluşan parlamentodaki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oturuma 100 üyeden 86'sı katılmıştır. Sekiz vekilin çekimser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kaldığı oylamadan çıkan 78’i 'evet' oyuyla, Rusya’ya bağlanma teklifi kabul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edilmiştir. Kiev’de iktidara gelen yeni yönetim, Kırım’da yapılacak referandumu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tanımayacağını açıklamıştır. Kırım parlamentosunda alınan bu karar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Batı’da tepkilere neden olmuştur. Nüfusunun yaklaşık yüzde 60'ı Rus olan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Kırım'ın kontrolü, Ukrayna'daki iktidar değişikliğinin ardından fiilen Rus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askeri güçlerinin eline geçmiştir (http://www.hurriyet.com.tr).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Kırım'da 16 Mart tarihinde referandum yapılmış ve bölge referandum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sonucu Rusya’ya bağlanmıştır. Moskova, referandumdan çıkan sonuca göre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Kırım'ın Rusya'nın bir parçası olduğunu açıklamıştır. Avrupa Birliği ve ABD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referandumu yasadışı kabul ederek yapılan açıklamalarda yarımadanın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uluslararası hukuka göre Ukrayna'ya ait olduğunu belirtmiştir. Moskova'nın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tutumu ise uluslararası hukukun ihlali olarak nitelendirilmiştir (http://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www.dw.de).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Ukrayna’da Siyasi Kriz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21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Kırım Yarımadası’nın Rusya’ya bağlanmasından sonra Ukrayna’da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Odessa ve Donetks bölgelerinde çatışmalar devam etmiştir. Odessa’da Doğu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sektör aşırı radikaller ve onların destekçileri tarafından Sendikalar Evi yakılmıştır.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Yangından çıkan çatışmalarda Antimaydan alanında onlarca eylemci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hayatını kaybetmiştir. Odessa’da Euromaydan’da Kamu Dernekleriyle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ilgili Rusya Duma Komitesi başkan yardımcısı Mikhail Markelov Odessa’da,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Slavyansk’ta ve diğer şehirlerde sivillerin ölümlerinden sorumluluğu mevcut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Ukrayna yetkililerinin taşımak zorunda olduğunu söylemiştir (http://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news.mail.ru).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Mikhail Markelov ayrıca Slobodan Miloseviç ve Ratko Mladiç’in eski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Yugoslavya'da iç savaşın siyasi ve askeri tarafı olarak çalışanlar cezalandırıldığını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bildirmiştir. Rusya Dışişleri Bakanlığı, Ukrayna'da 2013 Kasım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sonundan 2014 Mart sonuna kadar insan hakları ihlallerinin gerçeklerini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özetleyen bir sözde "Beyaz Kitap" hazırlanmıştır. Bakanlık belgelerin sadece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AGİT’te veya BM’de kullanılmakta kalmayıp aynı zamanda mahkemede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Kiev yetkililerine karşı suç kanıtı olarak hizmet edilebileceğini açıklamıştır.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Rusya Cumhurbaşkanlığı basın sekreteri Dmitri Peskov, Beyaz Kitab’ın Lahey'de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bir dava açmak için gerekçe olabileceğini vurgulamıştır (http://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news.mail.ru).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1"/>
          <w:szCs w:val="21"/>
        </w:rPr>
      </w:pPr>
      <w:r>
        <w:rPr>
          <w:rFonts w:ascii="Cambria,Bold" w:hAnsi="Cambria,Bold" w:cs="Cambria,Bold"/>
          <w:b/>
          <w:bCs/>
          <w:color w:val="000000"/>
          <w:sz w:val="21"/>
          <w:szCs w:val="21"/>
        </w:rPr>
        <w:t>Sonuç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Ukrayna, siyasi olarak bağımsızlığı sadece 23 yıl olan çok genç bir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ülkedir. Daha öncesinde XIV. yüzyıldan beri yabancı hâkimiyetler altında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kalmıştır. Şaşırılmayacak şekilde liderleri uzlaşma sanatını öğrenmedikleri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lastRenderedPageBreak/>
        <w:t>gibi tarihsel perspektiften yoksundur. Ukrayna’nın bağımsızlık sonrası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siyaseti açık bir şekilde sorunun temelinde Ukraynalı pol itikacıların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kendi iradelerini ülkenin birbirleriyle uyuşmayan kısımlarına önce bir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hizip sonra da diğeri üzerinden empoze etme çabalarının yattığını gö stermektedir.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Bu durum Viktor Yanukoviç ile onun en önemli rakibi olan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Yulia Timoşenko arasındaki çatışmanın esasını oluşturmu ştur. Onlar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Ukrayna’nın iki kanadını temsil etmekte olup gücü paylaşmaya gönü llü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olmamıştır.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2010’da yapılan seçimlerde Yanukoviç’e de başkanlık yolu açılmıştır.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Neticede, Kiev’de NATO üyeliği rafa kaldırılırken, Rusya Nisan ayında yeni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yönetimle imzaladığı anlaşmayla 2042 yılına kadar Kırım’daki donanmasının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mevcudiyetini garanti altına almıştır. Karadeniz’in Rusya için ne kadar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stratejik öneme sahip olduğunu anlamak mümkündür. Akdeniz’e geçiş yolu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olarak büyük stratejik önem taşımakta ayrıca askeri üssü bulunmaktadır.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Bu sayede Karadeniz’deki kontrolü altındaki sahil şeridini genişleten Rusya,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Kırım’ı himayesine alarak deniz gücünün varlığı açısından kendisini de garanti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altına almış olmuştur (http://www.usak.org.tr). Daha sonra Ukrayna’nın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28-29 Kasım 2013’te Litvanya’nın başkenti Vilnius’ta yapılacak olan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AB Doğu Ortaklığı Zirvesi’ne bir hafta kala AB Ortaklık Anlaşması hazırlıklaG.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S. Derman-Y. Ongarova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22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rını yürüten komisyonu dondurduğunu açıklaması, uluslararası aktörler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açısından beklenmedik bir gelişme olmuştur. Ukrayna hükümetinin AB ile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Ortaklık Anlaşması imzalamasına bir hafta kala hazırlık komisyonunu dondurma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kararı alması, Ukrayna-AB ilişkilerinde beklenmedik bir kriz yaratmıştır.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28-29 Kasım’da Vilnius’ta gerçekleştirilen AB Doğu Ortaklığı Zirvesi’ne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Ukrayna’nın “Ortaklık Anlaşması’nı imzalamama” kararı damga vurmuştur.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Ukrayna’nın söz konusu çıkışı AB tarafında hayal kırıklığı, Rusya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tarafında memnuniyet, üçüncü taraflarda ise şaşkınlık yaratmıştır.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22 Şubat 2014’te 2010 Mart ayında seçilen Cumhurbaşkanı Viktor Yanukoviç’in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Parlamento tarafından iktidardan uzaklaştırılmasıyla Ukrayna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krizi daha çok körüklenmiştir. Şubat 2014 yılında Evromeydan olayları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iktidar değişikliğine ve Cumhurbaşkanı Yanukoviç’in ülkeden ayrılmasına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neden olmuştur. 16 Mart 2014 referandumu sonrasında Kırım Özerk Cumhuriyeti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ile Sivastopol özel statülü şehirleri Ukrayna’dan ayrılmıştır. Adı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geçen bölgeler Kırım Cumhuriyeti ile Sivastopol federal şehirleri adı altında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Rusya Federasyonu’na bağlanmıştır. 7 Nisan 2014 Donetsk’te Donetsk Halk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Cumhuriyetinin kurulduğu duyurulmuştur. Ayrıca Rusya devrimle gelen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Ukrayna’nın son iktidarını yasa dışı olarak kabul etmiştir.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Siyasi istikrarsızlığın zayıflığı Ukrayna’nın bütünlüğü değil tam tersine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parçalanma garantisi vermektedir. Aynı şekilde Atlantikçi-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Avrasyacı güçlerin oyununa maruz kalan piyon ülkeler Ukrayna gibi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parçalanmaya mahkûm kalmaktadır. Büyük güçlerin oyununda koz olarak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kullanılan etnik unsurlar arasında çatışmalar bölgenin parçalanmasına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yol açmaktadır. Ukrayna’nın geleceği tahminen ülkenin Batı ve Doğu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kanatlarının Avrupa ile Rusya arasında paylaşılması beklenmektedir.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Karadeniz havzasında yeni bir çatışma alanının ortaya çıkması Tü rkiye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açısından da rahatsız edici bir durum olarak görülmektedir. Türkiye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Karadeniz’deki son gelişmelerden ve Kırım Tatarlarının durumundan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endişe etmekte ve Ukrayna’yı desteklemektedir. Ukrayna’nın toprak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bütünlüğü Türkiye açısından oldukça önemlidir. Özellikle Kırım Tatar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Türklerinin Kırım’daki varlığı dikkate alınırsa Türkiye bölgede Ukrayna’nın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lastRenderedPageBreak/>
        <w:t>kalıcı siyasi iktidarını desteklemeye devam etmeye mecburdur.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Zira Türkiye Kırım Tatar Türkleri için fiilen garantör ülke konumundadır.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Sorunun diplomatik yollarla çözümü için de çaba sarf etmektedir.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Temennimiz sorunun biran önce barışçıl yollarla çözülmesi ve siyasi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istikrarın yeniden sağlanmasıdır.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1"/>
          <w:szCs w:val="21"/>
        </w:rPr>
      </w:pPr>
      <w:r>
        <w:rPr>
          <w:rFonts w:ascii="Cambria,Bold" w:hAnsi="Cambria,Bold" w:cs="Cambria,Bold"/>
          <w:b/>
          <w:bCs/>
          <w:color w:val="000000"/>
          <w:sz w:val="21"/>
          <w:szCs w:val="21"/>
        </w:rPr>
        <w:t>KAYNAKÇA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AKDEMİR, E. (2014). Avrupa Birliği’nin Ukrayna Politikası: Eski Komşu Mu?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 xml:space="preserve">Yeni Aday Mı?, </w:t>
      </w:r>
      <w:r>
        <w:rPr>
          <w:rFonts w:ascii="Cambria,Italic" w:hAnsi="Cambria,Italic" w:cs="Cambria,Italic"/>
          <w:i/>
          <w:iCs/>
          <w:color w:val="000000"/>
          <w:sz w:val="21"/>
          <w:szCs w:val="21"/>
        </w:rPr>
        <w:t>Karadeniz Araştırmaları</w:t>
      </w:r>
      <w:r>
        <w:rPr>
          <w:rFonts w:ascii="Cambria" w:hAnsi="Cambria" w:cs="Cambria"/>
          <w:color w:val="000000"/>
          <w:sz w:val="21"/>
          <w:szCs w:val="21"/>
        </w:rPr>
        <w:t>, Bahar, Sayı 41, s. 61-75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 xml:space="preserve">BRZEZİNSKİ, Z. (2005). </w:t>
      </w:r>
      <w:r>
        <w:rPr>
          <w:rFonts w:ascii="Cambria,Italic" w:hAnsi="Cambria,Italic" w:cs="Cambria,Italic"/>
          <w:i/>
          <w:iCs/>
          <w:color w:val="000000"/>
          <w:sz w:val="21"/>
          <w:szCs w:val="21"/>
        </w:rPr>
        <w:t>Büyük Satranç Tahtası</w:t>
      </w:r>
      <w:r>
        <w:rPr>
          <w:rFonts w:ascii="Cambria" w:hAnsi="Cambria" w:cs="Cambria"/>
          <w:color w:val="000000"/>
          <w:sz w:val="21"/>
          <w:szCs w:val="21"/>
        </w:rPr>
        <w:t>, İstanbul: İnkılap Kitabevi.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Ukrayna’da Siyasi Kriz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23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 xml:space="preserve">DERMAN, G. Saynur (2003). “Hanlık Döneminde Kırım”, </w:t>
      </w:r>
      <w:r>
        <w:rPr>
          <w:rFonts w:ascii="Cambria,Italic" w:hAnsi="Cambria,Italic" w:cs="Cambria,Italic"/>
          <w:i/>
          <w:iCs/>
          <w:color w:val="000000"/>
          <w:sz w:val="21"/>
          <w:szCs w:val="21"/>
        </w:rPr>
        <w:t>Sanatı, Tarihi, Edebiyatı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,Italic" w:hAnsi="Cambria,Italic" w:cs="Cambria,Italic"/>
          <w:i/>
          <w:iCs/>
          <w:color w:val="000000"/>
          <w:sz w:val="21"/>
          <w:szCs w:val="21"/>
        </w:rPr>
        <w:t>ve Musikisiyle Kırım</w:t>
      </w:r>
      <w:r>
        <w:rPr>
          <w:rFonts w:ascii="Cambria" w:hAnsi="Cambria" w:cs="Cambria"/>
          <w:color w:val="000000"/>
          <w:sz w:val="21"/>
          <w:szCs w:val="21"/>
        </w:rPr>
        <w:t>, Derleyen: Oktay Aslanapa, s. 65-122.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 xml:space="preserve">----- (2006). Gürcistan, Ukrayna ve Kırgızistan’da Kadife Devrimler, </w:t>
      </w:r>
      <w:r>
        <w:rPr>
          <w:rFonts w:ascii="Cambria,Italic" w:hAnsi="Cambria,Italic" w:cs="Cambria,Italic"/>
          <w:i/>
          <w:iCs/>
          <w:color w:val="000000"/>
          <w:sz w:val="21"/>
          <w:szCs w:val="21"/>
        </w:rPr>
        <w:t>Karadeniz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,Italic" w:hAnsi="Cambria,Italic" w:cs="Cambria,Italic"/>
          <w:i/>
          <w:iCs/>
          <w:color w:val="000000"/>
          <w:sz w:val="21"/>
          <w:szCs w:val="21"/>
        </w:rPr>
        <w:t xml:space="preserve">Araştırmaları Dergisi, </w:t>
      </w:r>
      <w:r>
        <w:rPr>
          <w:rFonts w:ascii="Cambria" w:hAnsi="Cambria" w:cs="Cambria"/>
          <w:color w:val="000000"/>
          <w:sz w:val="21"/>
          <w:szCs w:val="21"/>
        </w:rPr>
        <w:t>Sayı:9, Bahar, s. 151-167.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 xml:space="preserve">İMANBEYLİ, V. (2014). </w:t>
      </w:r>
      <w:r>
        <w:rPr>
          <w:rFonts w:ascii="Cambria,Italic" w:hAnsi="Cambria,Italic" w:cs="Cambria,Italic"/>
          <w:i/>
          <w:iCs/>
          <w:color w:val="000000"/>
          <w:sz w:val="21"/>
          <w:szCs w:val="21"/>
        </w:rPr>
        <w:t>Ülke-İçi Krizden Uluslararası Soruna Ukrayna-Kırım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,Italic" w:hAnsi="Cambria,Italic" w:cs="Cambria,Italic"/>
          <w:i/>
          <w:iCs/>
          <w:color w:val="000000"/>
          <w:sz w:val="21"/>
          <w:szCs w:val="21"/>
        </w:rPr>
        <w:t>Meselesi</w:t>
      </w:r>
      <w:r>
        <w:rPr>
          <w:rFonts w:ascii="Cambria" w:hAnsi="Cambria" w:cs="Cambria"/>
          <w:color w:val="000000"/>
          <w:sz w:val="21"/>
          <w:szCs w:val="21"/>
        </w:rPr>
        <w:t>, SETA Perspektif Yayınları, Sayı: 36, Mart, s. 1-11.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KARDAŞ, Ş. (2014). “Türkiye ve Ukrayna Krizi: Suriye Krizinin İzdüşümleri”,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,Italic" w:hAnsi="Cambria,Italic" w:cs="Cambria,Italic"/>
          <w:i/>
          <w:iCs/>
          <w:color w:val="000000"/>
          <w:sz w:val="21"/>
          <w:szCs w:val="21"/>
        </w:rPr>
        <w:t xml:space="preserve">Ortadoğu Dergisi, </w:t>
      </w:r>
      <w:r>
        <w:rPr>
          <w:rFonts w:ascii="Cambria" w:hAnsi="Cambria" w:cs="Cambria"/>
          <w:color w:val="000000"/>
          <w:sz w:val="21"/>
          <w:szCs w:val="21"/>
        </w:rPr>
        <w:t>Mayıs-Haziran Cilt: 6 Sayı: 62, , Ankara, s. 62-77.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 xml:space="preserve">JELAVICH, B. (2009). </w:t>
      </w:r>
      <w:r>
        <w:rPr>
          <w:rFonts w:ascii="Cambria,Italic" w:hAnsi="Cambria,Italic" w:cs="Cambria,Italic"/>
          <w:i/>
          <w:iCs/>
          <w:color w:val="000000"/>
          <w:sz w:val="21"/>
          <w:szCs w:val="21"/>
        </w:rPr>
        <w:t>Balkan Tarihi: 18. ve 19. Yüzyıllar</w:t>
      </w:r>
      <w:r>
        <w:rPr>
          <w:rFonts w:ascii="Cambria" w:hAnsi="Cambria" w:cs="Cambria"/>
          <w:color w:val="000000"/>
          <w:sz w:val="21"/>
          <w:szCs w:val="21"/>
        </w:rPr>
        <w:t>, 2.Baskı, İstanbul: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Küre Yayınları.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ÖZDAL, H. (2013). “AB ve Rusya Arasında Ukrayna: Hayaller ve Gerçekler”,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,Italic" w:hAnsi="Cambria,Italic" w:cs="Cambria,Italic"/>
          <w:i/>
          <w:iCs/>
          <w:color w:val="000000"/>
          <w:sz w:val="21"/>
          <w:szCs w:val="21"/>
        </w:rPr>
        <w:t>Uluslararası Stratejik Araştırmalar Kurumu, Analiz Dergisi</w:t>
      </w:r>
      <w:r>
        <w:rPr>
          <w:rFonts w:ascii="Cambria" w:hAnsi="Cambria" w:cs="Cambria"/>
          <w:color w:val="000000"/>
          <w:sz w:val="21"/>
          <w:szCs w:val="21"/>
        </w:rPr>
        <w:t>, No: 26, s. 4-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14.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TARAKÇI, N. (2014). “Yeni Bir Soğuk Savaş İçin Ukrayna Mı Kullanıldı?”,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,Italic" w:hAnsi="Cambria,Italic" w:cs="Cambria,Italic"/>
          <w:i/>
          <w:iCs/>
          <w:color w:val="000000"/>
          <w:sz w:val="21"/>
          <w:szCs w:val="21"/>
        </w:rPr>
        <w:t>Yurt Gazetesi</w:t>
      </w:r>
      <w:r>
        <w:rPr>
          <w:rFonts w:ascii="Cambria" w:hAnsi="Cambria" w:cs="Cambria"/>
          <w:color w:val="000000"/>
          <w:sz w:val="21"/>
          <w:szCs w:val="21"/>
        </w:rPr>
        <w:t>, 11 Mart.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TOLSTOV, S. “Ukrayna'daki Siyasi Krizin Sebepleri ve Öne Çıkan Özellikleri”,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(http://www.aljazeera.com.tr/gorus/ukraynadaki-siyasi-krizin-sebeplerive-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one-cikan-ozellikleri, 07.05.2014)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TORBAKOV, İ. (2001). “Rusya’dan Ayrı ya da Rusya’nın Bir Parçası: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 xml:space="preserve">Ukrayna-Rusya İlişkilerinin Kederli Bir Destanı”, </w:t>
      </w:r>
      <w:r>
        <w:rPr>
          <w:rFonts w:ascii="Cambria,Italic" w:hAnsi="Cambria,Italic" w:cs="Cambria,Italic"/>
          <w:i/>
          <w:iCs/>
          <w:color w:val="000000"/>
          <w:sz w:val="21"/>
          <w:szCs w:val="21"/>
        </w:rPr>
        <w:t>Avrasya Dosyası,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Rusya Özel, Kış, Cilt: 6, Sayı: 4, ss.305-315.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 xml:space="preserve">TÜYSÜZOĞLU G. (2011). “Ukrayna’da Turuncu Devrim’in Sonu”, </w:t>
      </w:r>
      <w:r>
        <w:rPr>
          <w:rFonts w:ascii="Cambria,Italic" w:hAnsi="Cambria,Italic" w:cs="Cambria,Italic"/>
          <w:i/>
          <w:iCs/>
          <w:color w:val="000000"/>
          <w:sz w:val="21"/>
          <w:szCs w:val="21"/>
        </w:rPr>
        <w:t>Gümüşhane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,Italic" w:hAnsi="Cambria,Italic" w:cs="Cambria,Italic"/>
          <w:i/>
          <w:iCs/>
          <w:color w:val="000000"/>
          <w:sz w:val="21"/>
          <w:szCs w:val="21"/>
        </w:rPr>
        <w:t>Üniversitesi, Sosyal Bilimler Dergisi</w:t>
      </w:r>
      <w:r>
        <w:rPr>
          <w:rFonts w:ascii="Cambria" w:hAnsi="Cambria" w:cs="Cambria"/>
          <w:color w:val="000000"/>
          <w:sz w:val="21"/>
          <w:szCs w:val="21"/>
        </w:rPr>
        <w:t>, Sayı: 3, Ocak, Gümüşhane, ss.65-75.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 xml:space="preserve">YILDIRIM, Y. (2010). </w:t>
      </w:r>
      <w:r>
        <w:rPr>
          <w:rFonts w:ascii="Cambria,Italic" w:hAnsi="Cambria,Italic" w:cs="Cambria,Italic"/>
          <w:i/>
          <w:iCs/>
          <w:color w:val="000000"/>
          <w:sz w:val="21"/>
          <w:szCs w:val="21"/>
        </w:rPr>
        <w:t>Rus Dış Politikasında Ukrayna Faktörü</w:t>
      </w:r>
      <w:r>
        <w:rPr>
          <w:rFonts w:ascii="Cambria" w:hAnsi="Cambria" w:cs="Cambria"/>
          <w:color w:val="000000"/>
          <w:sz w:val="21"/>
          <w:szCs w:val="21"/>
        </w:rPr>
        <w:t>, Süleyman Demirel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Üniversitesi, Sosyal Bilimler Enstitüsü, Uluslararası İlişkiler Anabilim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Dalı, Yüksek Lisans Tezi, Isparta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США Не намерены Признавать Результаты Референдума в Крыму,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(http://touch.news.mail.ru/politics/17316032/?formmail=1,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16.03.2014)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Timeline: Political crisis in Ukraine and Russia's occupation of Crimea,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(http://www.reuters.com/article/2014/03/08/us-ukraine-crisistimeline-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idUSBREA270PO20140308 08.03.2014).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Kırım Parlamentosundan Rusya'ya Bağlanma Kararı, (http://www. hurriyet.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com.tr/dunya/25951166.asp, 16.03.2014)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Депутаты Начали Сбор Документов Для Иска в Гаагский Суд Против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Киева, (http://news.mail.ru/politics/18087453/?frommail=1)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СМИ: После Событий в Одессе 2 мая 48 Человек Пропали Без Вести,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http://news.mail.ru/politics/18089942/?frommail=1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Rusya'dan Kırım'a Gelecek Vaadi, (http://www.dw.de/rusyadan-k%C4%B</w:t>
      </w:r>
    </w:p>
    <w:p w:rsidR="00F11081" w:rsidRDefault="00F11081" w:rsidP="00F1108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1r % C4%B1ma-gelecek-vaadi/a-17481977, 16.03.2014)</w:t>
      </w:r>
    </w:p>
    <w:p w:rsidR="00226DCA" w:rsidRDefault="00F11081" w:rsidP="00F11081">
      <w:r>
        <w:rPr>
          <w:rFonts w:ascii="Cambria" w:hAnsi="Cambria" w:cs="Cambria"/>
          <w:color w:val="000000"/>
          <w:sz w:val="21"/>
          <w:szCs w:val="21"/>
        </w:rPr>
        <w:t>(http://www.usak.org.tr/makale.asp?id=1654),USAK, 07.09.12</w:t>
      </w:r>
      <w:r>
        <w:rPr>
          <w:rFonts w:ascii="Arial" w:hAnsi="Arial" w:cs="Arial"/>
          <w:color w:val="000000"/>
          <w:sz w:val="20"/>
          <w:szCs w:val="20"/>
        </w:rPr>
        <w:t>__</w:t>
      </w:r>
    </w:p>
    <w:sectPr w:rsidR="00226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9B"/>
    <w:rsid w:val="00226DCA"/>
    <w:rsid w:val="00347E9B"/>
    <w:rsid w:val="00F1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C2E69-549B-4CC4-9A91-323A0EBC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5590</Words>
  <Characters>31863</Characters>
  <Application>Microsoft Office Word</Application>
  <DocSecurity>0</DocSecurity>
  <Lines>265</Lines>
  <Paragraphs>74</Paragraphs>
  <ScaleCrop>false</ScaleCrop>
  <Company>Hewlett-Packard Company</Company>
  <LinksUpToDate>false</LinksUpToDate>
  <CharactersWithSpaces>37379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2019-07-12T08:28:00Z</dcterms:created>
  <dcterms:modified xsi:type="dcterms:W3CDTF">2019-07-12T08:29:00Z</dcterms:modified>
</cp:coreProperties>
</file>