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0ED" w:rsidRDefault="00CB635F">
      <w:r>
        <w:t xml:space="preserve"> УДК 371 ББК 74 </w:t>
      </w:r>
    </w:p>
    <w:p w:rsidR="00BB20ED" w:rsidRDefault="00CB635F">
      <w:proofErr w:type="spellStart"/>
      <w:r>
        <w:t>Тусеев</w:t>
      </w:r>
      <w:proofErr w:type="spellEnd"/>
      <w:r>
        <w:t xml:space="preserve"> </w:t>
      </w:r>
      <w:proofErr w:type="spellStart"/>
      <w:r>
        <w:t>Тургара</w:t>
      </w:r>
      <w:proofErr w:type="spellEnd"/>
      <w:r>
        <w:t xml:space="preserve"> </w:t>
      </w:r>
      <w:proofErr w:type="spellStart"/>
      <w:r>
        <w:t>Тусеевич</w:t>
      </w:r>
      <w:proofErr w:type="spellEnd"/>
      <w:r>
        <w:t xml:space="preserve">, д-р </w:t>
      </w:r>
      <w:proofErr w:type="spellStart"/>
      <w:r>
        <w:t>физ</w:t>
      </w:r>
      <w:proofErr w:type="spellEnd"/>
      <w:r>
        <w:t>-мат. наук, профессор, Казахский национальный университет им. Аль-</w:t>
      </w:r>
      <w:proofErr w:type="spellStart"/>
      <w:r>
        <w:t>Фараби</w:t>
      </w:r>
      <w:proofErr w:type="spellEnd"/>
      <w:r>
        <w:t xml:space="preserve">, г. Алматы, Казахстан </w:t>
      </w:r>
      <w:proofErr w:type="spellStart"/>
      <w:proofErr w:type="gramStart"/>
      <w:r>
        <w:t>e-mail:turgaratus@mail.ru</w:t>
      </w:r>
      <w:proofErr w:type="spellEnd"/>
      <w:proofErr w:type="gramEnd"/>
    </w:p>
    <w:p w:rsidR="00BB20ED" w:rsidRDefault="00CB635F">
      <w:r>
        <w:t xml:space="preserve"> </w:t>
      </w:r>
      <w:proofErr w:type="spellStart"/>
      <w:r>
        <w:t>Дуйсенбаева</w:t>
      </w:r>
      <w:proofErr w:type="spellEnd"/>
      <w:r>
        <w:t xml:space="preserve"> Халифа </w:t>
      </w:r>
      <w:proofErr w:type="spellStart"/>
      <w:r>
        <w:t>Балапановна</w:t>
      </w:r>
      <w:proofErr w:type="spellEnd"/>
      <w:r>
        <w:t>, магистрант, Казахский национальный университет им. Аль-</w:t>
      </w:r>
      <w:proofErr w:type="spellStart"/>
      <w:r>
        <w:t>Фараби</w:t>
      </w:r>
      <w:proofErr w:type="spellEnd"/>
      <w:r>
        <w:t xml:space="preserve">, г. Алматы, Казахстан </w:t>
      </w:r>
      <w:proofErr w:type="gramStart"/>
      <w:r>
        <w:t>e-mail:gauharka_1996@mail.ru</w:t>
      </w:r>
      <w:proofErr w:type="gramEnd"/>
    </w:p>
    <w:p w:rsidR="00BB20ED" w:rsidRDefault="00CB635F">
      <w:r>
        <w:t xml:space="preserve"> </w:t>
      </w:r>
      <w:proofErr w:type="spellStart"/>
      <w:r>
        <w:t>Станбай</w:t>
      </w:r>
      <w:proofErr w:type="spellEnd"/>
      <w:r>
        <w:t xml:space="preserve"> </w:t>
      </w:r>
      <w:proofErr w:type="spellStart"/>
      <w:r>
        <w:t>Ляззат</w:t>
      </w:r>
      <w:proofErr w:type="spellEnd"/>
      <w:r>
        <w:t xml:space="preserve"> </w:t>
      </w:r>
      <w:proofErr w:type="spellStart"/>
      <w:r>
        <w:t>Алишеркызы</w:t>
      </w:r>
      <w:proofErr w:type="spellEnd"/>
      <w:r>
        <w:t xml:space="preserve">, магистрант, Казахский национальный университет им. Ал- </w:t>
      </w:r>
      <w:proofErr w:type="spellStart"/>
      <w:r>
        <w:t>Фараби</w:t>
      </w:r>
      <w:proofErr w:type="spellEnd"/>
      <w:r>
        <w:t xml:space="preserve">, г. Алматы, Казахстан </w:t>
      </w:r>
      <w:proofErr w:type="spellStart"/>
      <w:proofErr w:type="gramStart"/>
      <w:r>
        <w:t>e-mail:stanbayl@mail.ru</w:t>
      </w:r>
      <w:proofErr w:type="spellEnd"/>
      <w:proofErr w:type="gramEnd"/>
    </w:p>
    <w:p w:rsidR="00BB20ED" w:rsidRDefault="00CB635F">
      <w:r>
        <w:t xml:space="preserve"> </w:t>
      </w:r>
      <w:proofErr w:type="spellStart"/>
      <w:r>
        <w:t>Мукан</w:t>
      </w:r>
      <w:proofErr w:type="spellEnd"/>
      <w:r>
        <w:t xml:space="preserve"> </w:t>
      </w:r>
      <w:proofErr w:type="spellStart"/>
      <w:r>
        <w:t>Данеля</w:t>
      </w:r>
      <w:proofErr w:type="spellEnd"/>
      <w:r>
        <w:t xml:space="preserve"> </w:t>
      </w:r>
      <w:proofErr w:type="spellStart"/>
      <w:r>
        <w:t>Нуртайкызы</w:t>
      </w:r>
      <w:proofErr w:type="spellEnd"/>
      <w:r>
        <w:t>, магистрант, Казахский национальный университет им. Аль-</w:t>
      </w:r>
      <w:proofErr w:type="spellStart"/>
      <w:r>
        <w:t>Фараби</w:t>
      </w:r>
      <w:proofErr w:type="spellEnd"/>
      <w:r>
        <w:t xml:space="preserve">, г. Алматы, Казахстан </w:t>
      </w:r>
      <w:proofErr w:type="gramStart"/>
      <w:r>
        <w:t>e-mail:danelya1701@gmail.com</w:t>
      </w:r>
      <w:proofErr w:type="gramEnd"/>
      <w:r>
        <w:t xml:space="preserve"> </w:t>
      </w:r>
    </w:p>
    <w:p w:rsidR="00CB635F" w:rsidRDefault="00CB635F">
      <w:bookmarkStart w:id="0" w:name="_GoBack"/>
      <w:bookmarkEnd w:id="0"/>
      <w:proofErr w:type="spellStart"/>
      <w:r>
        <w:t>Зульбуханова</w:t>
      </w:r>
      <w:proofErr w:type="spellEnd"/>
      <w:r>
        <w:t xml:space="preserve"> Эльмира </w:t>
      </w:r>
      <w:proofErr w:type="spellStart"/>
      <w:r>
        <w:t>Мукановна</w:t>
      </w:r>
      <w:proofErr w:type="spellEnd"/>
      <w:r>
        <w:t>, старший преподаватель, Казахский национальный университет им. Аль-</w:t>
      </w:r>
      <w:proofErr w:type="spellStart"/>
      <w:r>
        <w:t>Фараби</w:t>
      </w:r>
      <w:proofErr w:type="spellEnd"/>
      <w:r>
        <w:t xml:space="preserve">, г. Алматы, Казахстан </w:t>
      </w:r>
      <w:proofErr w:type="gramStart"/>
      <w:r>
        <w:t>e-mail:zulbuharova68@gmail.com</w:t>
      </w:r>
      <w:proofErr w:type="gramEnd"/>
      <w:r>
        <w:t xml:space="preserve"> </w:t>
      </w:r>
    </w:p>
    <w:p w:rsidR="00CB635F" w:rsidRPr="002A77E5" w:rsidRDefault="00CB635F">
      <w:pPr>
        <w:rPr>
          <w:b/>
        </w:rPr>
      </w:pPr>
      <w:r w:rsidRPr="002A77E5">
        <w:rPr>
          <w:b/>
        </w:rPr>
        <w:t xml:space="preserve">СТАНОВЛЕНИЕ И РАЗВИТИЕ ВЫСШЕГО ОБРАЗОВАНИЯ В СОВРЕМЕННОМ КАЗАХСТАНЕ </w:t>
      </w:r>
    </w:p>
    <w:p w:rsidR="00CB635F" w:rsidRDefault="00CB635F">
      <w:r w:rsidRPr="002A77E5">
        <w:rPr>
          <w:b/>
        </w:rPr>
        <w:t>Аннотация</w:t>
      </w:r>
      <w:r>
        <w:t xml:space="preserve">: В статье прослеживается история развития высшего образования в Казахстане начиная с XIX века по настоящее время. На фактическом статическом материале показано становление высшего образования в современной истории Казахстана. В настоящее время в Казахстане принято трехступенчатая система высшего образования: </w:t>
      </w:r>
      <w:proofErr w:type="spellStart"/>
      <w:r>
        <w:t>бакалавриат</w:t>
      </w:r>
      <w:proofErr w:type="spellEnd"/>
      <w:r>
        <w:t xml:space="preserve"> – магистратура –</w:t>
      </w:r>
      <w:proofErr w:type="spellStart"/>
      <w:r>
        <w:t>PhD</w:t>
      </w:r>
      <w:proofErr w:type="spellEnd"/>
      <w:r>
        <w:t xml:space="preserve"> – докторантура. Ключевые слова: Университет, Казахстан, ВУЗ, </w:t>
      </w:r>
      <w:proofErr w:type="spellStart"/>
      <w:r>
        <w:t>бакалавриат</w:t>
      </w:r>
      <w:proofErr w:type="spellEnd"/>
      <w:r>
        <w:t xml:space="preserve">, магистратура, докторантура, Болонский декларация. </w:t>
      </w:r>
    </w:p>
    <w:p w:rsidR="00B2653B" w:rsidRDefault="00CB635F">
      <w:r>
        <w:t xml:space="preserve">    На современном этапе развития, перед Казахстаном стоят стратегические задачи, среди которых дальнейшее</w:t>
      </w:r>
      <w:r w:rsidR="00D75FD1">
        <w:t xml:space="preserve"> </w:t>
      </w:r>
      <w:r>
        <w:t>развитие системы образования как важнейшего фактора процветания страны, устойчивого роста экономики, обеспечения занятости населения. Новым импульсом кардинального совершенствования сферы, коренного пересмотра содержания подготовки кадров на уровне международных стандартов должно стать статья Президента Республики о «</w:t>
      </w:r>
      <w:proofErr w:type="spellStart"/>
      <w:r>
        <w:t>Рухани</w:t>
      </w:r>
      <w:proofErr w:type="spellEnd"/>
      <w:r w:rsidR="00D75FD1">
        <w:t xml:space="preserve"> </w:t>
      </w:r>
      <w:proofErr w:type="spellStart"/>
      <w:r>
        <w:t>жаңғыру</w:t>
      </w:r>
      <w:proofErr w:type="spellEnd"/>
      <w:r>
        <w:t xml:space="preserve">». Образование является основным приоритетным направлением и основным индикатором развития во всех цивилизованных странах мира. Получение высшего образования всегда было, остается и будет одной из важных вех в жизни человека, особенно в условиях современного мира с его жесткой конкуренцией на рынке труда. Это подтверждает и пример нашей страны, где 35% взрослого населения имеют высшее образование – этот показатель (на уровне 30-35%) характерен и для стран с развитой экономикой. В начале XX века большинство казахских детей имели возможность учиться только в аульных медресе, где обучение ограничивалось заучиванием </w:t>
      </w:r>
      <w:proofErr w:type="spellStart"/>
      <w:r>
        <w:t>аятов</w:t>
      </w:r>
      <w:proofErr w:type="spellEnd"/>
      <w:r>
        <w:t xml:space="preserve"> из Корана. Накануне 1916 года на территории Казахстана было всего несколько русских и русско-казахских школ, в них обучалось 19370 казахских детей, а высших учебных заведений вообще не было. После обретения независимости от Советского Союза, Казахстан начал реформы в области образования. По данным комитета по статистике министерства национальной экономики РК в 2015-2016 учебном году в 50 государственных высших учебных заведениях Казахстана обучаются 216 879 человек, или 47,2% от общей численности студентов. По статданным, на начало 2015-2016 учебного года в Казахстане действует 127 высших учебных заведений, общая численность студентов составляет 459 369 человек, из них обучаются на степень бакалавра 414 772 человека, на высшее специальное образование – 39 344 человека. Удельный вес девушек в общем числе обучающихся составляет 55,9%, юношей – 44,1%. За счет государственных образовательных грантов и заказов получают образование 137 778 человек, что составляет 30% от общей численности студентов, на платной основе – 316 338 человек, или 68,9%. Из общей численности студентов по дневной форме обучаются 358 233 человека (78%), заочной – 70 922 (15,4%), вечерней – 30 214 человек (6,6%). Доля студентов, обучающихся на государственном языке, составляет 62,7%, на русском – 34,3%, на английском – </w:t>
      </w:r>
      <w:r>
        <w:lastRenderedPageBreak/>
        <w:t>3%. В вузах РК обучаются представители более 85 национальностей. Среди них удельный вес казахов составляет 85,1%, русских – 7,7%, узбеков – 2,2%, татар и украинцев – 0,6%, прочих национальностей – 3,8%. САНКТ-ПЕТЕРБУРГСКИЙ ЦЕНТР СИСТЕМНОГО АНАЛИЗА 83 В 2015-2016 учебном году принято на обучение и подготовку 115 195 студентов, что на 10 167 человек меньше, чем в предыдущем учебном году. Выпуск квалифицированных специалистов составил 147 184 человека, что на 17,2% меньше по сравнению с 2014-2015 учебным годом (177 678 человек). Численность штатного профессорско-преподавательского состава составляет 38 087 человек, в том числе по совместительству работают 5250 преподавателей. Ученую степень доктора наук имеют 9,4% сотрудников из общего профессорско-преподавательского состава, кандидата наук – 37,7%, звание профессора – 6,1%, доцента – 17,1%. Число преподавателей, имеющих академическую степень магистра, составляет 10 108 человек, или 26,5%, доктора философии (</w:t>
      </w:r>
      <w:proofErr w:type="spellStart"/>
      <w:r>
        <w:t>PhD</w:t>
      </w:r>
      <w:proofErr w:type="spellEnd"/>
      <w:r>
        <w:t xml:space="preserve">) и доктора по профилю – 1273 человека, или 3,3%. Общая площадь всех зданий ВУЗов составляет 5182,1 </w:t>
      </w:r>
      <w:proofErr w:type="spellStart"/>
      <w:r>
        <w:t>тыс.кв.м</w:t>
      </w:r>
      <w:proofErr w:type="spellEnd"/>
      <w:r>
        <w:t xml:space="preserve">., из них учебных лабораторных зданий – 2 646,7 </w:t>
      </w:r>
      <w:proofErr w:type="spellStart"/>
      <w:r>
        <w:t>тыс.кв.м</w:t>
      </w:r>
      <w:proofErr w:type="spellEnd"/>
      <w:r>
        <w:t xml:space="preserve">. Выделяют этапы развития образовательной системы в независимом Казахстане. (1991—1994 гг.) — Становление законодательной и нормативной правовой базы высшего образования. (1995—1998 гг.) — Модернизация системы высшего образования, обновление её содержания (Реформирование высшего образования в республике наиболее интенсивно стало проводиться с 1995 года). (1999—2000 гг.) — Децентрализация управления и финансирования образования, расширение академических свобод организаций образования. (2001—2007 гг.) — Стратегическое развитие системы высшего и среднего образования. (2005—2010 годы) — поиски оптимальных путей адаптации системы высшего образования к условиям рыночной экономики. По закону "Об образовании" в Казахстане гарантируется получение бесплатного на конкурсной основе по государственным грантам бесплатного среднего профессионального, высшего и послевузовского образования, если гражданин образование получает впервые. Кроме того, на конкурсной основе предоставляется государственный образовательный кредит. Конкурс проводится на основе баллов сертификатов, выданных по результатам ЕНТ или комплексного тестирования. Преимущественное право на получение гранта имеют обладатели знака "Алтын </w:t>
      </w:r>
      <w:proofErr w:type="spellStart"/>
      <w:r>
        <w:t>белгi</w:t>
      </w:r>
      <w:proofErr w:type="spellEnd"/>
      <w:r>
        <w:t>", а также призеры и победители международных и республиканских конкурсов, соревнований и олимпиад. Иностранцы и лица без гражданства, постоянно проживающие в Казахстане, пользуются правом на образование наравне с гражданами Республики Казахстан в порядке, установленном законодательством Республики Казахстан, международными договорами, а также по контрактам с организациями образования Казахстана. Высшее образование в Казахстане, как обозначение уровня образования, означает верхний уровень профессионального образования в трёхуровневой</w:t>
      </w:r>
      <w:r w:rsidR="00D75FD1">
        <w:t xml:space="preserve"> </w:t>
      </w:r>
      <w:r>
        <w:t xml:space="preserve">системе (после среднего общего или профессионального образования) и включает в себя совокупность систематизированных знаний и практических навыков, которые позволяют решать теоретические и практические задачи по профессиональному профилю. В марте 2010 года Казахстан официально присоединился к Болонской декларации и стал 47-м полноправным членом Европейской зоны высшего образования. 60 казахстанских университетов подписали Великую Хартию Университетов. Таким образом, был осуществлен переход на трехуровневую модель подготовки специалистов: бакалавр – магистр – доктор </w:t>
      </w:r>
      <w:proofErr w:type="spellStart"/>
      <w:r>
        <w:t>Ph.D</w:t>
      </w:r>
      <w:proofErr w:type="spellEnd"/>
      <w:r>
        <w:t xml:space="preserve">, основанную на принципах Болонской декларации (известна также как Великая Хартия Университетов, 19 июня 1999 г.). Процесс сближения и гармонизации систем образования стран Европы в рамках Болонской декларации с целью создания единого европейского пространства высшего образования получил название Болонского процесса, в котором сейчас активно участвует и Казахстан. Присоединение казахстанских вузов к Великой Хартии университетов, которую в настоящее время подписали более 650 университетов мира, позволит приблизить отечественное образование к европейским стандартам. В учебный процесс вузов внедрены прогрессивные технологии и системы обучения: в 135 вузах введена кредитная технология обучения, в 38 – реализуется </w:t>
      </w:r>
      <w:proofErr w:type="spellStart"/>
      <w:r>
        <w:t>двудипломное</w:t>
      </w:r>
      <w:proofErr w:type="spellEnd"/>
      <w:r>
        <w:t xml:space="preserve"> образование, в 42 – дистанционное обучение. В 16 вузах уже ведется подготовка докторов </w:t>
      </w:r>
      <w:proofErr w:type="spellStart"/>
      <w:r>
        <w:t>PhD</w:t>
      </w:r>
      <w:proofErr w:type="spellEnd"/>
      <w:r>
        <w:t xml:space="preserve"> в партнерстве с ведущими зарубежными вузами. Между тем, Казахстан по ряду специальностей, в </w:t>
      </w:r>
      <w:r>
        <w:lastRenderedPageBreak/>
        <w:t>частности, медицинского, ветеринарного, военного профиля, сохранил советскую (традиционную) систему получения высшего образования, выпускники по которым получают квалификацию специалиста, а не бакалавра. Высшее образование в Казахстане можно получить на базе общего среднего образования (11 классов), начального профессионального, среднего профессионального (</w:t>
      </w:r>
      <w:proofErr w:type="spellStart"/>
      <w:r>
        <w:t>послесреднее</w:t>
      </w:r>
      <w:proofErr w:type="spellEnd"/>
      <w:r>
        <w:t xml:space="preserve"> образование) и высшего образования; в очной, заочной, вечерней, дистанционной форме и экстернатом; платно и бесплатно и др. У граждан Казахстана есть возможность получить первое высшее образование бесплатно на конкурсной основе, то есть посредством государственного заказа. Таблица 1 Динамика роста государственного образовательного заказа 2004- 2005 2005- 2006 2006- 2007 2007- 2008 2008- 2009 2009- 2010 2010- 2011 2011- 2012 2012- 2013 2013- 2014 2014- </w:t>
      </w:r>
      <w:proofErr w:type="gramStart"/>
      <w:r>
        <w:t xml:space="preserve">2015 </w:t>
      </w:r>
      <w:r w:rsidR="00B2653B">
        <w:t>.</w:t>
      </w:r>
      <w:proofErr w:type="gramEnd"/>
    </w:p>
    <w:p w:rsidR="00B2653B" w:rsidRDefault="00CB635F">
      <w:r>
        <w:t xml:space="preserve">Можно добавить, что в Казахстане при распределении образовательных грантов установлены квоты приема: для лиц казахской национальности, не являющихся гражданами Казахстана – 2%; </w:t>
      </w:r>
    </w:p>
    <w:p w:rsidR="00D75FD1" w:rsidRDefault="00CB635F">
      <w:r>
        <w:t xml:space="preserve"> для инвалидов I и II групп, инвалидов с детства, детей-инвалидов – 0,5%; для детей-сирот и детей, оставшихся без попечения родителей, – 1%; сельская квота – 30%; для лиц, приравненных по льготам и гарантиям к участникам войны и инвалидам войны, – 0,5%. Помимо образовательных грантов, практикуется присуждение грантов </w:t>
      </w:r>
      <w:proofErr w:type="spellStart"/>
      <w:r>
        <w:t>акимов</w:t>
      </w:r>
      <w:proofErr w:type="spellEnd"/>
      <w:r>
        <w:t xml:space="preserve"> областей, ректоров вузов, самих вузов, партнеров вузов, частные гранты. Для остальных граждан остается договорная форма получения образования, то есть платная. В зависимости от формы собственности вузы бывают: государственные – контрольный пакет акций (или 100% акций вуза), либо право собственности, либо определенный пакет акций (акционированные) которых принадлежит государству; частные – 100% акций принадлежит частным лицам. В структуре государственных вузов еще выделяются вузы, имеющие особый статус, – национальные вузы. Стоит </w:t>
      </w:r>
      <w:proofErr w:type="gramStart"/>
      <w:r>
        <w:t>отметить</w:t>
      </w:r>
      <w:proofErr w:type="gramEnd"/>
      <w:r>
        <w:t xml:space="preserve"> и уникальный Назарбаев Университет. Помимо форм собственности, вузы можно классифицировать на гражданские и негражданские. Прием в гражданские вузы и негражданские отличается, так как последние являются ведомственными вузами органов, для работы в которых, собственно, и подготавливаются выпускники. Обучение в вузах Казахстана проводится на казахском, русском и английском языках по 520 специальностям. Многие вузы осуществляют сотрудничество с работодателями на основе договоров. Ряд вузов в партнерстве с зарубежными вузами либо внутри вуза реализуют программу </w:t>
      </w:r>
      <w:proofErr w:type="spellStart"/>
      <w:r>
        <w:t>двудипломного</w:t>
      </w:r>
      <w:proofErr w:type="spellEnd"/>
      <w:r>
        <w:t xml:space="preserve"> образования. Для приобретения послевузовского профессионального образования в Казахстане необходима степень специалиста или магистра. Подготовка научных кадров осуществляется в аспирантуре, </w:t>
      </w:r>
      <w:proofErr w:type="spellStart"/>
      <w:r>
        <w:t>ассистентуре</w:t>
      </w:r>
      <w:proofErr w:type="spellEnd"/>
      <w:r>
        <w:t>, адъюнктуре и докторантуре ВУЗов. Граждане Казахстана имеют право на присуждение на конкурсной основе международной стипендии «</w:t>
      </w:r>
      <w:proofErr w:type="spellStart"/>
      <w:r>
        <w:t>Болашак</w:t>
      </w:r>
      <w:proofErr w:type="spellEnd"/>
      <w:r>
        <w:t xml:space="preserve">» для обучения за рубежом. Срок обучения в аспирантуре и адъюнктуре не превышает 3-4 лет, в </w:t>
      </w:r>
      <w:proofErr w:type="spellStart"/>
      <w:r>
        <w:t>ассистентуре</w:t>
      </w:r>
      <w:proofErr w:type="spellEnd"/>
      <w:r>
        <w:t xml:space="preserve"> – 2-3 лет, в докторантуре – 3-х лет.</w:t>
      </w:r>
    </w:p>
    <w:p w:rsidR="00D75FD1" w:rsidRDefault="00CB635F">
      <w:r>
        <w:t xml:space="preserve"> Литература </w:t>
      </w:r>
    </w:p>
    <w:p w:rsidR="00D75FD1" w:rsidRDefault="00CB635F">
      <w:r>
        <w:t xml:space="preserve">1. Указ Президента Республики Казахстан от 1 марта 2016 года № Государственная программа развития образования и науки Республики Казахстан на 2016-2019 годы [Электрон. ресурс]. – 2016. URL: (дата обращения: 12.03.2016). </w:t>
      </w:r>
    </w:p>
    <w:p w:rsidR="00D75FD1" w:rsidRDefault="00CB635F">
      <w:r>
        <w:t xml:space="preserve">2. Указ Президента Республики Казахстан от 1 февраля 2010 года № О Стратегическом плане развития Республики Казахстан до 2020 года [Электрон. ресурс]. – 2010. – URL: (дата обращения: 10.12.2015). </w:t>
      </w:r>
    </w:p>
    <w:p w:rsidR="00D75FD1" w:rsidRDefault="00CB635F">
      <w:r>
        <w:t>3. Новикова В.М. Проблемы и перспективы российского высшего образования // Вестник МГИМО. – 2012. – № 6(27). – С. 282-286.</w:t>
      </w:r>
    </w:p>
    <w:p w:rsidR="00D75FD1" w:rsidRDefault="00CB635F">
      <w:pPr>
        <w:rPr>
          <w:lang w:val="en-US"/>
        </w:rPr>
      </w:pPr>
      <w:r w:rsidRPr="00BB20ED">
        <w:t xml:space="preserve"> </w:t>
      </w:r>
      <w:r w:rsidRPr="00CB635F">
        <w:rPr>
          <w:lang w:val="en-US"/>
        </w:rPr>
        <w:t>4. The Global Competitiveness Report [Electronic source] // World Economic Forum. The Global Competitiveness Report, 2015-2016. – 2015. – URL: (</w:t>
      </w:r>
      <w:proofErr w:type="spellStart"/>
      <w:r>
        <w:t>датаобращения</w:t>
      </w:r>
      <w:proofErr w:type="spellEnd"/>
      <w:r w:rsidRPr="00CB635F">
        <w:rPr>
          <w:lang w:val="en-US"/>
        </w:rPr>
        <w:t xml:space="preserve">: 01.2016). </w:t>
      </w:r>
    </w:p>
    <w:p w:rsidR="00D75FD1" w:rsidRDefault="00CB635F">
      <w:pPr>
        <w:rPr>
          <w:lang w:val="en-US"/>
        </w:rPr>
      </w:pPr>
      <w:r w:rsidRPr="00CB635F">
        <w:rPr>
          <w:lang w:val="en-US"/>
        </w:rPr>
        <w:lastRenderedPageBreak/>
        <w:t xml:space="preserve">5. The UN </w:t>
      </w:r>
      <w:proofErr w:type="spellStart"/>
      <w:r w:rsidRPr="00CB635F">
        <w:rPr>
          <w:lang w:val="en-US"/>
        </w:rPr>
        <w:t>Comtrade</w:t>
      </w:r>
      <w:proofErr w:type="spellEnd"/>
      <w:r w:rsidRPr="00CB635F">
        <w:rPr>
          <w:lang w:val="en-US"/>
        </w:rPr>
        <w:t xml:space="preserve"> Database [Electronic source] // </w:t>
      </w:r>
      <w:proofErr w:type="gramStart"/>
      <w:r w:rsidRPr="00CB635F">
        <w:rPr>
          <w:lang w:val="en-US"/>
        </w:rPr>
        <w:t>The</w:t>
      </w:r>
      <w:proofErr w:type="gramEnd"/>
      <w:r w:rsidRPr="00CB635F">
        <w:rPr>
          <w:lang w:val="en-US"/>
        </w:rPr>
        <w:t xml:space="preserve"> observatory of economic complexity. The UN </w:t>
      </w:r>
      <w:proofErr w:type="spellStart"/>
      <w:r w:rsidRPr="00CB635F">
        <w:rPr>
          <w:lang w:val="en-US"/>
        </w:rPr>
        <w:t>Comtrade</w:t>
      </w:r>
      <w:proofErr w:type="spellEnd"/>
      <w:r w:rsidRPr="00CB635F">
        <w:rPr>
          <w:lang w:val="en-US"/>
        </w:rPr>
        <w:t xml:space="preserve"> Database, 2014-2015. – 2014. – URL: http://atlas.media.mit.edu/en/profile/counzry/kaz/ (</w:t>
      </w:r>
      <w:proofErr w:type="spellStart"/>
      <w:r>
        <w:t>датаобращения</w:t>
      </w:r>
      <w:proofErr w:type="spellEnd"/>
      <w:r w:rsidRPr="00CB635F">
        <w:rPr>
          <w:lang w:val="en-US"/>
        </w:rPr>
        <w:t>: 02.10.2015).</w:t>
      </w:r>
    </w:p>
    <w:p w:rsidR="00D75FD1" w:rsidRDefault="00CB635F">
      <w:pPr>
        <w:rPr>
          <w:lang w:val="en-US"/>
        </w:rPr>
      </w:pPr>
      <w:r w:rsidRPr="00CB635F">
        <w:rPr>
          <w:lang w:val="en-US"/>
        </w:rPr>
        <w:t xml:space="preserve"> 6. Kitagawa Managing differentiation of higher education system in Japan: connecting excellence and diversity // Higher Education. – 2010. – № 59. – P. 507-524.</w:t>
      </w:r>
    </w:p>
    <w:p w:rsidR="00D75FD1" w:rsidRDefault="00CB635F">
      <w:pPr>
        <w:rPr>
          <w:lang w:val="en-US"/>
        </w:rPr>
      </w:pPr>
      <w:r w:rsidRPr="00CB635F">
        <w:rPr>
          <w:lang w:val="en-US"/>
        </w:rPr>
        <w:t xml:space="preserve"> 7. Rodriguez-Ponce, Emilio, </w:t>
      </w:r>
      <w:proofErr w:type="spellStart"/>
      <w:r w:rsidRPr="00CB635F">
        <w:rPr>
          <w:lang w:val="en-US"/>
        </w:rPr>
        <w:t>Pedraja-Rejas</w:t>
      </w:r>
      <w:proofErr w:type="spellEnd"/>
      <w:r w:rsidRPr="00CB635F">
        <w:rPr>
          <w:lang w:val="en-US"/>
        </w:rPr>
        <w:t xml:space="preserve">, Lilian Strategic management and quality of universities: an exploratory study from Chile // </w:t>
      </w:r>
      <w:proofErr w:type="spellStart"/>
      <w:r w:rsidRPr="00CB635F">
        <w:rPr>
          <w:lang w:val="en-US"/>
        </w:rPr>
        <w:t>Interciencia</w:t>
      </w:r>
      <w:proofErr w:type="spellEnd"/>
      <w:r w:rsidRPr="00CB635F">
        <w:rPr>
          <w:lang w:val="en-US"/>
        </w:rPr>
        <w:t>. – 2013. – № 38(1). – 35-41. DOI: 10.1057/hep.2013.23</w:t>
      </w:r>
    </w:p>
    <w:p w:rsidR="008B2432" w:rsidRPr="00CB635F" w:rsidRDefault="00CB635F">
      <w:pPr>
        <w:rPr>
          <w:lang w:val="en-US"/>
        </w:rPr>
      </w:pPr>
      <w:r w:rsidRPr="00CB635F">
        <w:rPr>
          <w:lang w:val="en-US"/>
        </w:rPr>
        <w:t xml:space="preserve"> 8. Lillis, D., Lynch, New challenges for strategy development in Irish higher education institutions // Higher Education Policy. – 2014. – № 27(2). – P. 279-300.</w:t>
      </w:r>
    </w:p>
    <w:sectPr w:rsidR="008B2432" w:rsidRPr="00CB63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39"/>
    <w:rsid w:val="00223A39"/>
    <w:rsid w:val="002A77E5"/>
    <w:rsid w:val="00B2653B"/>
    <w:rsid w:val="00BB20ED"/>
    <w:rsid w:val="00BE5A65"/>
    <w:rsid w:val="00CB635F"/>
    <w:rsid w:val="00D75FD1"/>
    <w:rsid w:val="00D8697F"/>
    <w:rsid w:val="00EE3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F2EDC-900A-4952-BB2E-E37BD2F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1859</Words>
  <Characters>10601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2019-05-10T05:19:00Z</dcterms:created>
  <dcterms:modified xsi:type="dcterms:W3CDTF">2019-05-10T05:34:00Z</dcterms:modified>
</cp:coreProperties>
</file>