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A7E" w:rsidRPr="003F5579" w:rsidRDefault="003F5579" w:rsidP="003F5579">
      <w:pPr>
        <w:ind w:firstLine="567"/>
        <w:jc w:val="center"/>
        <w:rPr>
          <w:rFonts w:ascii="Times New Roman" w:hAnsi="Times New Roman"/>
          <w:b/>
          <w:sz w:val="24"/>
          <w:szCs w:val="24"/>
          <w:lang w:val="kk-KZ"/>
        </w:rPr>
      </w:pPr>
      <w:bookmarkStart w:id="0" w:name="_GoBack"/>
      <w:bookmarkEnd w:id="0"/>
      <w:r>
        <w:rPr>
          <w:rFonts w:ascii="Times New Roman" w:hAnsi="Times New Roman"/>
          <w:b/>
          <w:szCs w:val="28"/>
          <w:lang w:val="kk-KZ"/>
        </w:rPr>
        <w:t xml:space="preserve">                      </w:t>
      </w:r>
      <w:r w:rsidR="00981D2C">
        <w:rPr>
          <w:rFonts w:ascii="Times New Roman" w:hAnsi="Times New Roman"/>
          <w:b/>
          <w:szCs w:val="28"/>
          <w:lang w:val="kk-KZ"/>
        </w:rPr>
        <w:t xml:space="preserve"> </w:t>
      </w:r>
      <w:r w:rsidR="00357A7E" w:rsidRPr="003F5579">
        <w:rPr>
          <w:rFonts w:ascii="Times New Roman" w:hAnsi="Times New Roman"/>
          <w:b/>
          <w:sz w:val="24"/>
          <w:szCs w:val="24"/>
        </w:rPr>
        <w:t>А</w:t>
      </w:r>
      <w:r w:rsidR="00357A7E" w:rsidRPr="003F5579">
        <w:rPr>
          <w:rFonts w:ascii="Times New Roman" w:hAnsi="Times New Roman"/>
          <w:b/>
          <w:sz w:val="24"/>
          <w:szCs w:val="24"/>
          <w:lang w:val="kk-KZ"/>
        </w:rPr>
        <w:t>ШИРОВА АНАР ТИШИБАЙҚЫЗЫ</w:t>
      </w:r>
    </w:p>
    <w:p w:rsidR="00357A7E" w:rsidRPr="003F5579" w:rsidRDefault="00357A7E" w:rsidP="00357A7E">
      <w:pPr>
        <w:ind w:firstLine="567"/>
        <w:jc w:val="both"/>
        <w:rPr>
          <w:rFonts w:ascii="Times New Roman" w:hAnsi="Times New Roman"/>
          <w:sz w:val="24"/>
          <w:szCs w:val="24"/>
          <w:lang w:val="kk-KZ"/>
        </w:rPr>
      </w:pPr>
      <w:r w:rsidRPr="003F5579">
        <w:rPr>
          <w:rFonts w:ascii="Times New Roman" w:hAnsi="Times New Roman"/>
          <w:sz w:val="24"/>
          <w:szCs w:val="24"/>
          <w:lang w:val="kk-KZ"/>
        </w:rPr>
        <w:t xml:space="preserve">                                                      </w:t>
      </w:r>
      <w:r w:rsidRPr="003F5579">
        <w:rPr>
          <w:rFonts w:ascii="Times New Roman" w:hAnsi="Times New Roman"/>
          <w:sz w:val="24"/>
          <w:szCs w:val="24"/>
          <w:lang w:val="en-US"/>
        </w:rPr>
        <w:t xml:space="preserve">   </w:t>
      </w:r>
      <w:r w:rsidRPr="003F5579">
        <w:rPr>
          <w:rFonts w:ascii="Times New Roman" w:hAnsi="Times New Roman"/>
          <w:sz w:val="24"/>
          <w:szCs w:val="24"/>
          <w:lang w:val="kk-KZ"/>
        </w:rPr>
        <w:t>Әл-Фараби атындағы ҚазҰУ, ф.ғ.к.</w:t>
      </w:r>
    </w:p>
    <w:p w:rsidR="00357A7E" w:rsidRPr="003F5579" w:rsidRDefault="00357A7E" w:rsidP="00357A7E">
      <w:pPr>
        <w:ind w:left="4956" w:hanging="2493"/>
        <w:jc w:val="both"/>
        <w:rPr>
          <w:rFonts w:ascii="Times New Roman" w:hAnsi="Times New Roman"/>
          <w:sz w:val="24"/>
          <w:szCs w:val="24"/>
          <w:lang w:val="kk-KZ"/>
        </w:rPr>
      </w:pPr>
      <w:r w:rsidRPr="003F5579">
        <w:rPr>
          <w:rFonts w:ascii="Times New Roman" w:hAnsi="Times New Roman"/>
          <w:sz w:val="24"/>
          <w:szCs w:val="24"/>
          <w:lang w:val="kk-KZ"/>
        </w:rPr>
        <w:t xml:space="preserve">                              қазақ тіл білімі кафедрасының доценті                                                     </w:t>
      </w:r>
    </w:p>
    <w:p w:rsidR="00357A7E" w:rsidRPr="003F5579" w:rsidRDefault="00357A7E" w:rsidP="00357A7E">
      <w:pPr>
        <w:pStyle w:val="a4"/>
        <w:jc w:val="both"/>
        <w:rPr>
          <w:rFonts w:ascii="Times New Roman" w:eastAsia="Times New Roman" w:hAnsi="Times New Roman" w:cs="Times New Roman"/>
          <w:sz w:val="24"/>
          <w:szCs w:val="24"/>
          <w:lang w:val="kk-KZ" w:eastAsia="ru-RU"/>
        </w:rPr>
      </w:pPr>
      <w:r w:rsidRPr="003F5579">
        <w:rPr>
          <w:sz w:val="24"/>
          <w:szCs w:val="24"/>
          <w:lang w:val="kk-KZ"/>
        </w:rPr>
        <w:t xml:space="preserve">     </w:t>
      </w:r>
      <w:r w:rsidRPr="003F5579">
        <w:rPr>
          <w:sz w:val="24"/>
          <w:szCs w:val="24"/>
          <w:lang w:val="kk-KZ"/>
        </w:rPr>
        <w:tab/>
      </w:r>
      <w:r w:rsidRPr="003F5579">
        <w:rPr>
          <w:sz w:val="24"/>
          <w:szCs w:val="24"/>
          <w:lang w:val="kk-KZ"/>
        </w:rPr>
        <w:tab/>
      </w:r>
      <w:r w:rsidRPr="003F5579">
        <w:rPr>
          <w:sz w:val="24"/>
          <w:szCs w:val="24"/>
          <w:lang w:val="kk-KZ"/>
        </w:rPr>
        <w:tab/>
      </w:r>
      <w:r w:rsidRPr="003F5579">
        <w:rPr>
          <w:sz w:val="24"/>
          <w:szCs w:val="24"/>
          <w:lang w:val="kk-KZ"/>
        </w:rPr>
        <w:tab/>
      </w:r>
      <w:r w:rsidRPr="003F5579">
        <w:rPr>
          <w:sz w:val="24"/>
          <w:szCs w:val="24"/>
          <w:lang w:val="kk-KZ"/>
        </w:rPr>
        <w:tab/>
      </w:r>
      <w:r w:rsidRPr="003F5579">
        <w:rPr>
          <w:sz w:val="24"/>
          <w:szCs w:val="24"/>
          <w:lang w:val="kk-KZ"/>
        </w:rPr>
        <w:tab/>
        <w:t xml:space="preserve">      </w:t>
      </w:r>
      <w:r w:rsidRPr="003F5579">
        <w:rPr>
          <w:rFonts w:ascii="Times New Roman" w:hAnsi="Times New Roman" w:cs="Times New Roman"/>
          <w:sz w:val="24"/>
          <w:szCs w:val="24"/>
          <w:lang w:val="kk-KZ"/>
        </w:rPr>
        <w:t xml:space="preserve">anara_314@mail.ru </w:t>
      </w:r>
    </w:p>
    <w:p w:rsidR="00981D2C" w:rsidRDefault="00981D2C" w:rsidP="00357A7E">
      <w:pPr>
        <w:ind w:left="1701" w:right="141" w:firstLine="227"/>
        <w:jc w:val="right"/>
        <w:rPr>
          <w:rFonts w:ascii="Times New Roman" w:hAnsi="Times New Roman"/>
          <w:lang w:val="kk-KZ"/>
        </w:rPr>
      </w:pPr>
    </w:p>
    <w:p w:rsidR="00EE03E8" w:rsidRPr="003F5579" w:rsidRDefault="00EE03E8" w:rsidP="00EE03E8">
      <w:pPr>
        <w:pStyle w:val="a4"/>
        <w:jc w:val="center"/>
        <w:rPr>
          <w:rFonts w:ascii="Times New Roman" w:hAnsi="Times New Roman" w:cs="Times New Roman"/>
          <w:b/>
          <w:sz w:val="28"/>
          <w:szCs w:val="28"/>
          <w:lang w:val="kk-KZ"/>
        </w:rPr>
      </w:pPr>
      <w:r w:rsidRPr="003F5579">
        <w:rPr>
          <w:rFonts w:ascii="Times New Roman" w:hAnsi="Times New Roman" w:cs="Times New Roman"/>
          <w:b/>
          <w:sz w:val="28"/>
          <w:szCs w:val="28"/>
          <w:lang w:val="kk-KZ"/>
        </w:rPr>
        <w:t>Тіл білімінің алтын діңгегі – Ахмет</w:t>
      </w:r>
      <w:r w:rsidR="00981D2C" w:rsidRPr="003F5579">
        <w:rPr>
          <w:rFonts w:ascii="Times New Roman" w:hAnsi="Times New Roman" w:cs="Times New Roman"/>
          <w:b/>
          <w:sz w:val="28"/>
          <w:szCs w:val="28"/>
          <w:lang w:val="kk-KZ"/>
        </w:rPr>
        <w:t xml:space="preserve"> Байтұрсынұлы</w:t>
      </w:r>
    </w:p>
    <w:p w:rsidR="00357A7E" w:rsidRPr="00357A7E" w:rsidRDefault="00357A7E" w:rsidP="00EE03E8">
      <w:pPr>
        <w:pStyle w:val="a4"/>
        <w:jc w:val="center"/>
        <w:rPr>
          <w:rFonts w:ascii="Times New Roman" w:hAnsi="Times New Roman" w:cs="Times New Roman"/>
          <w:b/>
          <w:sz w:val="32"/>
          <w:lang w:val="kk-KZ"/>
        </w:rPr>
      </w:pPr>
    </w:p>
    <w:p w:rsidR="00A92090" w:rsidRPr="003F5579" w:rsidRDefault="008858AB" w:rsidP="00EE03E8">
      <w:pPr>
        <w:pStyle w:val="a4"/>
        <w:ind w:firstLine="708"/>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Біз қазақ тіл білімінің дамуы, негізі қалануы туралы, білім беру жүйесінің әдістемелік құралдарының пайда болуы туралы, ұлттың ғылыми-теориялық көзқарастарының қалыптасуы туралы, және осы өзгерістердің барлығына қар</w:t>
      </w:r>
      <w:r w:rsidR="00D07C14" w:rsidRPr="003F5579">
        <w:rPr>
          <w:rFonts w:ascii="Times New Roman" w:hAnsi="Times New Roman" w:cs="Times New Roman"/>
          <w:sz w:val="24"/>
          <w:szCs w:val="24"/>
          <w:lang w:val="kk-KZ"/>
        </w:rPr>
        <w:t>а</w:t>
      </w:r>
      <w:r w:rsidR="00EE03E8" w:rsidRPr="003F5579">
        <w:rPr>
          <w:rFonts w:ascii="Times New Roman" w:hAnsi="Times New Roman" w:cs="Times New Roman"/>
          <w:sz w:val="24"/>
          <w:szCs w:val="24"/>
          <w:lang w:val="kk-KZ"/>
        </w:rPr>
        <w:t>мастан ұлттық</w:t>
      </w:r>
      <w:r w:rsidRPr="003F5579">
        <w:rPr>
          <w:rFonts w:ascii="Times New Roman" w:hAnsi="Times New Roman" w:cs="Times New Roman"/>
          <w:sz w:val="24"/>
          <w:szCs w:val="24"/>
          <w:lang w:val="kk-KZ"/>
        </w:rPr>
        <w:t xml:space="preserve"> ерекшелігінің сақталып қалуы туралы сөз қозғағанда жиырмасыншы ғасырдың бас кезеңіне қараймыз. </w:t>
      </w:r>
      <w:r w:rsidR="00802EC0" w:rsidRPr="003F5579">
        <w:rPr>
          <w:rFonts w:ascii="Times New Roman" w:hAnsi="Times New Roman" w:cs="Times New Roman"/>
          <w:sz w:val="24"/>
          <w:szCs w:val="24"/>
          <w:lang w:val="kk-KZ"/>
        </w:rPr>
        <w:t xml:space="preserve">Және сол кезеңдегі Алаш қайраткерлерінің еңбектеріне үңілеміз. Сосын осы кезеңнің қазақ әдебиеті мен мәдениеті тұрғысынан ғана емес, педагогика, психология, филология, тарих, қысқасы ғылымның бар саласы бойынша қазақ өркениеті дамуының алтын ғасыры болғандығын түсінеміз. </w:t>
      </w:r>
      <w:r w:rsidR="0046387C" w:rsidRPr="003F5579">
        <w:rPr>
          <w:rFonts w:ascii="Times New Roman" w:hAnsi="Times New Roman" w:cs="Times New Roman"/>
          <w:sz w:val="24"/>
          <w:szCs w:val="24"/>
          <w:lang w:val="kk-KZ"/>
        </w:rPr>
        <w:t>Ал сол</w:t>
      </w:r>
      <w:r w:rsidR="00802EC0" w:rsidRPr="003F5579">
        <w:rPr>
          <w:rFonts w:ascii="Times New Roman" w:hAnsi="Times New Roman" w:cs="Times New Roman"/>
          <w:sz w:val="24"/>
          <w:szCs w:val="24"/>
          <w:lang w:val="kk-KZ"/>
        </w:rPr>
        <w:t xml:space="preserve"> Алашорданың</w:t>
      </w:r>
      <w:r w:rsidR="0046387C" w:rsidRPr="003F5579">
        <w:rPr>
          <w:rFonts w:ascii="Times New Roman" w:hAnsi="Times New Roman" w:cs="Times New Roman"/>
          <w:sz w:val="24"/>
          <w:szCs w:val="24"/>
          <w:lang w:val="kk-KZ"/>
        </w:rPr>
        <w:t xml:space="preserve"> ішінде өз заманының қайраткер тұлғасы ғана болып қоймай, өзінен кейінгі күллі ұрпаққа рухани көсем болған азамат – Ахмет Байтұрсынұлы. </w:t>
      </w:r>
      <w:r w:rsidR="00802EC0" w:rsidRPr="003F5579">
        <w:rPr>
          <w:rFonts w:ascii="Times New Roman" w:hAnsi="Times New Roman" w:cs="Times New Roman"/>
          <w:sz w:val="24"/>
          <w:szCs w:val="24"/>
          <w:lang w:val="kk-KZ"/>
        </w:rPr>
        <w:t>Ол – қазақ халқына мәңгілік азық боларлық еңбектердің иесі.</w:t>
      </w:r>
    </w:p>
    <w:p w:rsidR="00FB2D10" w:rsidRPr="003F5579" w:rsidRDefault="00A92090" w:rsidP="00A92090">
      <w:pPr>
        <w:pStyle w:val="a4"/>
        <w:ind w:firstLine="708"/>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А</w:t>
      </w:r>
      <w:r w:rsidR="00CC39A0" w:rsidRPr="003F5579">
        <w:rPr>
          <w:rFonts w:ascii="Times New Roman" w:hAnsi="Times New Roman" w:cs="Times New Roman"/>
          <w:sz w:val="24"/>
          <w:szCs w:val="24"/>
          <w:lang w:val="kk-KZ"/>
        </w:rPr>
        <w:t>.</w:t>
      </w:r>
      <w:r w:rsidRPr="003F5579">
        <w:rPr>
          <w:rFonts w:ascii="Times New Roman" w:hAnsi="Times New Roman" w:cs="Times New Roman"/>
          <w:sz w:val="24"/>
          <w:szCs w:val="24"/>
          <w:lang w:val="kk-KZ"/>
        </w:rPr>
        <w:t xml:space="preserve"> Байтұрсынұлы – қазақ әліппесінің авторы. </w:t>
      </w:r>
      <w:r w:rsidR="00E14C15" w:rsidRPr="003F5579">
        <w:rPr>
          <w:rFonts w:ascii="Times New Roman" w:hAnsi="Times New Roman" w:cs="Times New Roman"/>
          <w:sz w:val="24"/>
          <w:szCs w:val="24"/>
          <w:lang w:val="kk-KZ"/>
        </w:rPr>
        <w:t>Ол қазақ тілінің тілді</w:t>
      </w:r>
      <w:r w:rsidR="00802EC0" w:rsidRPr="003F5579">
        <w:rPr>
          <w:rFonts w:ascii="Times New Roman" w:hAnsi="Times New Roman" w:cs="Times New Roman"/>
          <w:sz w:val="24"/>
          <w:szCs w:val="24"/>
          <w:lang w:val="kk-KZ"/>
        </w:rPr>
        <w:t>к</w:t>
      </w:r>
      <w:r w:rsidR="00E14C15" w:rsidRPr="003F5579">
        <w:rPr>
          <w:rFonts w:ascii="Times New Roman" w:hAnsi="Times New Roman" w:cs="Times New Roman"/>
          <w:sz w:val="24"/>
          <w:szCs w:val="24"/>
          <w:lang w:val="kk-KZ"/>
        </w:rPr>
        <w:t xml:space="preserve"> ерекшелігін сақтай отырып, төте жазуды</w:t>
      </w:r>
      <w:r w:rsidR="00802EC0" w:rsidRPr="003F5579">
        <w:rPr>
          <w:rFonts w:ascii="Times New Roman" w:hAnsi="Times New Roman" w:cs="Times New Roman"/>
          <w:sz w:val="24"/>
          <w:szCs w:val="24"/>
          <w:lang w:val="kk-KZ"/>
        </w:rPr>
        <w:t>ң</w:t>
      </w:r>
      <w:r w:rsidR="00E14C15" w:rsidRPr="003F5579">
        <w:rPr>
          <w:rFonts w:ascii="Times New Roman" w:hAnsi="Times New Roman" w:cs="Times New Roman"/>
          <w:sz w:val="24"/>
          <w:szCs w:val="24"/>
          <w:lang w:val="kk-KZ"/>
        </w:rPr>
        <w:t xml:space="preserve"> және біраз уақыттан кейін латын әліп</w:t>
      </w:r>
      <w:r w:rsidR="0046387C" w:rsidRPr="003F5579">
        <w:rPr>
          <w:rFonts w:ascii="Times New Roman" w:hAnsi="Times New Roman" w:cs="Times New Roman"/>
          <w:sz w:val="24"/>
          <w:szCs w:val="24"/>
          <w:lang w:val="kk-KZ"/>
        </w:rPr>
        <w:t>-</w:t>
      </w:r>
      <w:r w:rsidR="00E14C15" w:rsidRPr="003F5579">
        <w:rPr>
          <w:rFonts w:ascii="Times New Roman" w:hAnsi="Times New Roman" w:cs="Times New Roman"/>
          <w:sz w:val="24"/>
          <w:szCs w:val="24"/>
          <w:lang w:val="kk-KZ"/>
        </w:rPr>
        <w:t>биін</w:t>
      </w:r>
      <w:r w:rsidR="00802EC0" w:rsidRPr="003F5579">
        <w:rPr>
          <w:rFonts w:ascii="Times New Roman" w:hAnsi="Times New Roman" w:cs="Times New Roman"/>
          <w:sz w:val="24"/>
          <w:szCs w:val="24"/>
          <w:lang w:val="kk-KZ"/>
        </w:rPr>
        <w:t>ің</w:t>
      </w:r>
      <w:r w:rsidR="00E14C15" w:rsidRPr="003F5579">
        <w:rPr>
          <w:rFonts w:ascii="Times New Roman" w:hAnsi="Times New Roman" w:cs="Times New Roman"/>
          <w:sz w:val="24"/>
          <w:szCs w:val="24"/>
          <w:lang w:val="kk-KZ"/>
        </w:rPr>
        <w:t xml:space="preserve"> </w:t>
      </w:r>
      <w:r w:rsidR="00802EC0" w:rsidRPr="003F5579">
        <w:rPr>
          <w:rFonts w:ascii="Times New Roman" w:hAnsi="Times New Roman" w:cs="Times New Roman"/>
          <w:sz w:val="24"/>
          <w:szCs w:val="24"/>
          <w:lang w:val="kk-KZ"/>
        </w:rPr>
        <w:t>қазақ тіліндегі нұсқасын жасап</w:t>
      </w:r>
      <w:r w:rsidR="00E14C15" w:rsidRPr="003F5579">
        <w:rPr>
          <w:rFonts w:ascii="Times New Roman" w:hAnsi="Times New Roman" w:cs="Times New Roman"/>
          <w:sz w:val="24"/>
          <w:szCs w:val="24"/>
          <w:lang w:val="kk-KZ"/>
        </w:rPr>
        <w:t xml:space="preserve"> шықты. Тілдегі әріппен дыбысты</w:t>
      </w:r>
      <w:r w:rsidR="00EC15AD" w:rsidRPr="003F5579">
        <w:rPr>
          <w:rFonts w:ascii="Times New Roman" w:hAnsi="Times New Roman" w:cs="Times New Roman"/>
          <w:sz w:val="24"/>
          <w:szCs w:val="24"/>
          <w:lang w:val="kk-KZ"/>
        </w:rPr>
        <w:t>ң тең</w:t>
      </w:r>
      <w:r w:rsidR="00E14C15" w:rsidRPr="003F5579">
        <w:rPr>
          <w:rFonts w:ascii="Times New Roman" w:hAnsi="Times New Roman" w:cs="Times New Roman"/>
          <w:sz w:val="24"/>
          <w:szCs w:val="24"/>
          <w:lang w:val="kk-KZ"/>
        </w:rPr>
        <w:t>, фонемамен графеманы</w:t>
      </w:r>
      <w:r w:rsidR="00EC15AD" w:rsidRPr="003F5579">
        <w:rPr>
          <w:rFonts w:ascii="Times New Roman" w:hAnsi="Times New Roman" w:cs="Times New Roman"/>
          <w:sz w:val="24"/>
          <w:szCs w:val="24"/>
          <w:lang w:val="kk-KZ"/>
        </w:rPr>
        <w:t>ң</w:t>
      </w:r>
      <w:r w:rsidR="00E14C15" w:rsidRPr="003F5579">
        <w:rPr>
          <w:rFonts w:ascii="Times New Roman" w:hAnsi="Times New Roman" w:cs="Times New Roman"/>
          <w:sz w:val="24"/>
          <w:szCs w:val="24"/>
          <w:lang w:val="kk-KZ"/>
        </w:rPr>
        <w:t xml:space="preserve"> </w:t>
      </w:r>
      <w:r w:rsidR="00EC15AD" w:rsidRPr="003F5579">
        <w:rPr>
          <w:rFonts w:ascii="Times New Roman" w:hAnsi="Times New Roman" w:cs="Times New Roman"/>
          <w:sz w:val="24"/>
          <w:szCs w:val="24"/>
          <w:lang w:val="kk-KZ"/>
        </w:rPr>
        <w:t>сәйкес болуы керектігін баса айтып, сол жолда көптеген ізденістерге барған. Мәселен, тілдегі жуан айтылатын әріптермен жіңішке айтылатын әріптер барын ескере отырып, ол былай жазады: «...Егерде бұл 19</w:t>
      </w:r>
      <w:r w:rsidR="00F47EDC" w:rsidRPr="003F5579">
        <w:rPr>
          <w:rFonts w:ascii="Times New Roman" w:hAnsi="Times New Roman" w:cs="Times New Roman"/>
          <w:sz w:val="24"/>
          <w:szCs w:val="24"/>
          <w:lang w:val="kk-KZ"/>
        </w:rPr>
        <w:t xml:space="preserve"> </w:t>
      </w:r>
      <w:r w:rsidR="00EC15AD" w:rsidRPr="003F5579">
        <w:rPr>
          <w:rFonts w:ascii="Times New Roman" w:hAnsi="Times New Roman" w:cs="Times New Roman"/>
          <w:sz w:val="24"/>
          <w:szCs w:val="24"/>
          <w:lang w:val="kk-KZ"/>
        </w:rPr>
        <w:t xml:space="preserve">дыбыстың жуан айтылуы үшін бір белгі, жіңішке айтылуы үшін бір белгі </w:t>
      </w:r>
      <w:r w:rsidR="00FB2D10" w:rsidRPr="003F5579">
        <w:rPr>
          <w:rFonts w:ascii="Times New Roman" w:hAnsi="Times New Roman" w:cs="Times New Roman"/>
          <w:sz w:val="24"/>
          <w:szCs w:val="24"/>
          <w:lang w:val="kk-KZ"/>
        </w:rPr>
        <w:t>керек десек, онда 19 дыбысқа 38 белгі керек. Бұған дайым</w:t>
      </w:r>
      <w:r w:rsidR="00620788" w:rsidRPr="003F5579">
        <w:rPr>
          <w:rFonts w:ascii="Times New Roman" w:hAnsi="Times New Roman" w:cs="Times New Roman"/>
          <w:sz w:val="24"/>
          <w:szCs w:val="24"/>
          <w:lang w:val="kk-KZ"/>
        </w:rPr>
        <w:t>(ылғи - )</w:t>
      </w:r>
      <w:r w:rsidR="00FB2D10" w:rsidRPr="003F5579">
        <w:rPr>
          <w:rFonts w:ascii="Times New Roman" w:hAnsi="Times New Roman" w:cs="Times New Roman"/>
          <w:sz w:val="24"/>
          <w:szCs w:val="24"/>
          <w:lang w:val="kk-KZ"/>
        </w:rPr>
        <w:t xml:space="preserve"> жуан айтылатын «қ» мен «ғ»</w:t>
      </w:r>
      <w:r w:rsidR="0046387C" w:rsidRPr="003F5579">
        <w:rPr>
          <w:rFonts w:ascii="Times New Roman" w:hAnsi="Times New Roman" w:cs="Times New Roman"/>
          <w:sz w:val="24"/>
          <w:szCs w:val="24"/>
          <w:lang w:val="kk-KZ"/>
        </w:rPr>
        <w:t>-</w:t>
      </w:r>
      <w:r w:rsidR="00FB2D10" w:rsidRPr="003F5579">
        <w:rPr>
          <w:rFonts w:ascii="Times New Roman" w:hAnsi="Times New Roman" w:cs="Times New Roman"/>
          <w:sz w:val="24"/>
          <w:szCs w:val="24"/>
          <w:lang w:val="kk-KZ"/>
        </w:rPr>
        <w:t>ны қосқанда, дайым жіңішке жазылатын «к» мен «г»</w:t>
      </w:r>
      <w:r w:rsidR="0046387C" w:rsidRPr="003F5579">
        <w:rPr>
          <w:rFonts w:ascii="Times New Roman" w:hAnsi="Times New Roman" w:cs="Times New Roman"/>
          <w:sz w:val="24"/>
          <w:szCs w:val="24"/>
          <w:lang w:val="kk-KZ"/>
        </w:rPr>
        <w:t>-</w:t>
      </w:r>
      <w:r w:rsidR="00FB2D10" w:rsidRPr="003F5579">
        <w:rPr>
          <w:rFonts w:ascii="Times New Roman" w:hAnsi="Times New Roman" w:cs="Times New Roman"/>
          <w:sz w:val="24"/>
          <w:szCs w:val="24"/>
          <w:lang w:val="kk-KZ"/>
        </w:rPr>
        <w:t>ні қосқанда, бәріне 43 белгі(әріп) керек» [1. 324].</w:t>
      </w:r>
    </w:p>
    <w:p w:rsidR="008858AB" w:rsidRPr="003F5579" w:rsidRDefault="00FB2D10" w:rsidP="00EE03E8">
      <w:pPr>
        <w:pStyle w:val="a4"/>
        <w:ind w:firstLine="708"/>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Ол тек қазақ</w:t>
      </w:r>
      <w:r w:rsidR="000A3385" w:rsidRPr="003F5579">
        <w:rPr>
          <w:rFonts w:ascii="Times New Roman" w:hAnsi="Times New Roman" w:cs="Times New Roman"/>
          <w:sz w:val="24"/>
          <w:szCs w:val="24"/>
          <w:lang w:val="kk-KZ"/>
        </w:rPr>
        <w:t xml:space="preserve"> тілінің ғана емес түркі тілдерін оқытудың жолдарын қарастырады. Оған мысал ретінде түркі халықтарының ана тілін оқу жө</w:t>
      </w:r>
      <w:r w:rsidR="00EE03E8" w:rsidRPr="003F5579">
        <w:rPr>
          <w:rFonts w:ascii="Times New Roman" w:hAnsi="Times New Roman" w:cs="Times New Roman"/>
          <w:sz w:val="24"/>
          <w:szCs w:val="24"/>
          <w:lang w:val="kk-KZ"/>
        </w:rPr>
        <w:t xml:space="preserve">ніндегі қарарды баптарға бөліп қойғанын көреміз. Өз ойын қорытындылай келе былай аяқтайды. </w:t>
      </w:r>
      <w:r w:rsidR="000A3385" w:rsidRPr="003F5579">
        <w:rPr>
          <w:rFonts w:ascii="Times New Roman" w:hAnsi="Times New Roman" w:cs="Times New Roman"/>
          <w:sz w:val="24"/>
          <w:szCs w:val="24"/>
          <w:lang w:val="kk-KZ"/>
        </w:rPr>
        <w:t>«</w:t>
      </w:r>
      <w:r w:rsidR="00802EC0" w:rsidRPr="003F5579">
        <w:rPr>
          <w:rFonts w:ascii="Times New Roman" w:hAnsi="Times New Roman" w:cs="Times New Roman"/>
          <w:sz w:val="24"/>
          <w:szCs w:val="24"/>
          <w:lang w:val="kk-KZ"/>
        </w:rPr>
        <w:t>Тіл білімі ереж</w:t>
      </w:r>
      <w:r w:rsidR="000A3385" w:rsidRPr="003F5579">
        <w:rPr>
          <w:rFonts w:ascii="Times New Roman" w:hAnsi="Times New Roman" w:cs="Times New Roman"/>
          <w:sz w:val="24"/>
          <w:szCs w:val="24"/>
          <w:lang w:val="kk-KZ"/>
        </w:rPr>
        <w:t>е жаттат</w:t>
      </w:r>
      <w:r w:rsidR="00D07C14" w:rsidRPr="003F5579">
        <w:rPr>
          <w:rFonts w:ascii="Times New Roman" w:hAnsi="Times New Roman" w:cs="Times New Roman"/>
          <w:sz w:val="24"/>
          <w:szCs w:val="24"/>
          <w:lang w:val="kk-KZ"/>
        </w:rPr>
        <w:t>а</w:t>
      </w:r>
      <w:r w:rsidR="000A3385" w:rsidRPr="003F5579">
        <w:rPr>
          <w:rFonts w:ascii="Times New Roman" w:hAnsi="Times New Roman" w:cs="Times New Roman"/>
          <w:sz w:val="24"/>
          <w:szCs w:val="24"/>
          <w:lang w:val="kk-KZ"/>
        </w:rPr>
        <w:t>у түрде үйретілмей, сөздің тұлға, мағана</w:t>
      </w:r>
      <w:r w:rsidR="00620788" w:rsidRPr="003F5579">
        <w:rPr>
          <w:rFonts w:ascii="Times New Roman" w:hAnsi="Times New Roman" w:cs="Times New Roman"/>
          <w:sz w:val="24"/>
          <w:szCs w:val="24"/>
          <w:lang w:val="kk-KZ"/>
        </w:rPr>
        <w:t>(мағына - )</w:t>
      </w:r>
      <w:r w:rsidR="000A3385" w:rsidRPr="003F5579">
        <w:rPr>
          <w:rFonts w:ascii="Times New Roman" w:hAnsi="Times New Roman" w:cs="Times New Roman"/>
          <w:sz w:val="24"/>
          <w:szCs w:val="24"/>
          <w:lang w:val="kk-KZ"/>
        </w:rPr>
        <w:t xml:space="preserve">, қисын жағын тану түрде үйрету керек. </w:t>
      </w:r>
      <w:r w:rsidR="008858AB" w:rsidRPr="003F5579">
        <w:rPr>
          <w:rFonts w:ascii="Times New Roman" w:hAnsi="Times New Roman" w:cs="Times New Roman"/>
          <w:sz w:val="24"/>
          <w:szCs w:val="24"/>
          <w:lang w:val="kk-KZ"/>
        </w:rPr>
        <w:t>Сөздің тұлға, мағана жағын тануға керегі жоқ нәрселер тіл білімінің сабағына кірмеске</w:t>
      </w:r>
      <w:r w:rsidR="00620788" w:rsidRPr="003F5579">
        <w:rPr>
          <w:rFonts w:ascii="Times New Roman" w:hAnsi="Times New Roman" w:cs="Times New Roman"/>
          <w:sz w:val="24"/>
          <w:szCs w:val="24"/>
          <w:lang w:val="kk-KZ"/>
        </w:rPr>
        <w:t>(кірмеуі - )</w:t>
      </w:r>
      <w:r w:rsidR="008858AB" w:rsidRPr="003F5579">
        <w:rPr>
          <w:rFonts w:ascii="Times New Roman" w:hAnsi="Times New Roman" w:cs="Times New Roman"/>
          <w:sz w:val="24"/>
          <w:szCs w:val="24"/>
          <w:lang w:val="kk-KZ"/>
        </w:rPr>
        <w:t xml:space="preserve"> керек» [1. 416].</w:t>
      </w:r>
    </w:p>
    <w:p w:rsidR="00802EC0" w:rsidRPr="003F5579" w:rsidRDefault="008858AB" w:rsidP="00A92090">
      <w:pPr>
        <w:pStyle w:val="a4"/>
        <w:ind w:firstLine="708"/>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Сонымен қатар түркі тілдеріндегі оның ішінде қазақ тіліндегі үндестік заңының ерекшелігін көрсете отырып, тек дауысты дыбыстар ғана емес, дауыссыз дыбыстардың да осы заңға бағынатынын таныта келіп, «Дауыссыз дыбыстар дауысты дыбыстардың иелігінде» екенін көрсетеді [1. 328]. Және осы үндестік заңы әсерінен әріптің фонемад</w:t>
      </w:r>
      <w:r w:rsidR="00802EC0" w:rsidRPr="003F5579">
        <w:rPr>
          <w:rFonts w:ascii="Times New Roman" w:hAnsi="Times New Roman" w:cs="Times New Roman"/>
          <w:sz w:val="24"/>
          <w:szCs w:val="24"/>
          <w:lang w:val="kk-KZ"/>
        </w:rPr>
        <w:t>ан аз болатындығын түсіндіреді.</w:t>
      </w:r>
    </w:p>
    <w:p w:rsidR="00BE1DD1" w:rsidRPr="003F5579" w:rsidRDefault="00802EC0" w:rsidP="00A92090">
      <w:pPr>
        <w:pStyle w:val="a4"/>
        <w:ind w:firstLine="708"/>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 xml:space="preserve">Қазақ жазу ілімінің негізін қалаушы: «Жазу дегеніміз – дыбыстың таңбасы. Әр дыбыстың әр елдің таңбасындай таңбасы болады. </w:t>
      </w:r>
      <w:r w:rsidR="00304E8E" w:rsidRPr="003F5579">
        <w:rPr>
          <w:rFonts w:ascii="Times New Roman" w:hAnsi="Times New Roman" w:cs="Times New Roman"/>
          <w:sz w:val="24"/>
          <w:szCs w:val="24"/>
          <w:lang w:val="kk-KZ"/>
        </w:rPr>
        <w:t>Таңбасына қарап қай дыбыс екенін танимыз» дейді [1. 322].  Бұл ғылыми терминологияны қолданбай</w:t>
      </w:r>
      <w:r w:rsidR="0046387C" w:rsidRPr="003F5579">
        <w:rPr>
          <w:rFonts w:ascii="Times New Roman" w:hAnsi="Times New Roman" w:cs="Times New Roman"/>
          <w:sz w:val="24"/>
          <w:szCs w:val="24"/>
          <w:lang w:val="kk-KZ"/>
        </w:rPr>
        <w:t>-</w:t>
      </w:r>
      <w:r w:rsidR="00304E8E" w:rsidRPr="003F5579">
        <w:rPr>
          <w:rFonts w:ascii="Times New Roman" w:hAnsi="Times New Roman" w:cs="Times New Roman"/>
          <w:sz w:val="24"/>
          <w:szCs w:val="24"/>
          <w:lang w:val="kk-KZ"/>
        </w:rPr>
        <w:t xml:space="preserve">ақ қарапайым оқушыға түсінікті тілмен жазылған теория. А. Байтұрсынұлының тағы бір ерекшелігі </w:t>
      </w:r>
      <w:r w:rsidR="009E249C" w:rsidRPr="003F5579">
        <w:rPr>
          <w:rFonts w:ascii="Times New Roman" w:hAnsi="Times New Roman" w:cs="Times New Roman"/>
          <w:sz w:val="24"/>
          <w:szCs w:val="24"/>
          <w:lang w:val="kk-KZ"/>
        </w:rPr>
        <w:t>әр терминді қазақыландырып</w:t>
      </w:r>
      <w:r w:rsidR="00304E8E" w:rsidRPr="003F5579">
        <w:rPr>
          <w:rFonts w:ascii="Times New Roman" w:hAnsi="Times New Roman" w:cs="Times New Roman"/>
          <w:sz w:val="24"/>
          <w:szCs w:val="24"/>
          <w:lang w:val="kk-KZ"/>
        </w:rPr>
        <w:t xml:space="preserve"> отыруы. </w:t>
      </w:r>
      <w:r w:rsidR="009E249C" w:rsidRPr="003F5579">
        <w:rPr>
          <w:rFonts w:ascii="Times New Roman" w:hAnsi="Times New Roman" w:cs="Times New Roman"/>
          <w:sz w:val="24"/>
          <w:szCs w:val="24"/>
          <w:lang w:val="kk-KZ"/>
        </w:rPr>
        <w:t>Б</w:t>
      </w:r>
      <w:r w:rsidR="00BE1DD1" w:rsidRPr="003F5579">
        <w:rPr>
          <w:rFonts w:ascii="Times New Roman" w:hAnsi="Times New Roman" w:cs="Times New Roman"/>
          <w:sz w:val="24"/>
          <w:szCs w:val="24"/>
          <w:lang w:val="kk-KZ"/>
        </w:rPr>
        <w:t xml:space="preserve">ұл туралы оның өзі: «Сырттан бірен-саран жат сөздер келсе, оны жаншып кемітіп, өз тілінің қалпына түсіріп алған </w:t>
      </w:r>
      <w:r w:rsidR="00EE03E8" w:rsidRPr="003F5579">
        <w:rPr>
          <w:rFonts w:ascii="Times New Roman" w:hAnsi="Times New Roman" w:cs="Times New Roman"/>
          <w:sz w:val="24"/>
          <w:szCs w:val="24"/>
          <w:lang w:val="kk-KZ"/>
        </w:rPr>
        <w:t xml:space="preserve">– </w:t>
      </w:r>
      <w:r w:rsidR="00BE1DD1" w:rsidRPr="003F5579">
        <w:rPr>
          <w:rFonts w:ascii="Times New Roman" w:hAnsi="Times New Roman" w:cs="Times New Roman"/>
          <w:sz w:val="24"/>
          <w:szCs w:val="24"/>
          <w:lang w:val="kk-KZ"/>
        </w:rPr>
        <w:t>қазақ</w:t>
      </w:r>
      <w:r w:rsidR="00EE03E8" w:rsidRPr="003F5579">
        <w:rPr>
          <w:rFonts w:ascii="Times New Roman" w:hAnsi="Times New Roman" w:cs="Times New Roman"/>
          <w:sz w:val="24"/>
          <w:szCs w:val="24"/>
          <w:lang w:val="kk-KZ"/>
        </w:rPr>
        <w:t>. ...</w:t>
      </w:r>
      <w:r w:rsidR="00BE1DD1" w:rsidRPr="003F5579">
        <w:rPr>
          <w:rFonts w:ascii="Times New Roman" w:hAnsi="Times New Roman" w:cs="Times New Roman"/>
          <w:sz w:val="24"/>
          <w:szCs w:val="24"/>
          <w:lang w:val="kk-KZ"/>
        </w:rPr>
        <w:t>Қазақтың тілі өзгерген</w:t>
      </w:r>
      <w:r w:rsidR="00EE03E8" w:rsidRPr="003F5579">
        <w:rPr>
          <w:rFonts w:ascii="Times New Roman" w:hAnsi="Times New Roman" w:cs="Times New Roman"/>
          <w:sz w:val="24"/>
          <w:szCs w:val="24"/>
          <w:lang w:val="kk-KZ"/>
        </w:rPr>
        <w:t xml:space="preserve"> тіл деп айтуға жол жоқ: қазақ</w:t>
      </w:r>
      <w:r w:rsidR="00BE1DD1" w:rsidRPr="003F5579">
        <w:rPr>
          <w:rFonts w:ascii="Times New Roman" w:hAnsi="Times New Roman" w:cs="Times New Roman"/>
          <w:sz w:val="24"/>
          <w:szCs w:val="24"/>
          <w:lang w:val="kk-KZ"/>
        </w:rPr>
        <w:t xml:space="preserve"> тілінің табиғатына хилаф</w:t>
      </w:r>
      <w:r w:rsidR="00EE03E8" w:rsidRPr="003F5579">
        <w:rPr>
          <w:rFonts w:ascii="Times New Roman" w:hAnsi="Times New Roman" w:cs="Times New Roman"/>
          <w:sz w:val="24"/>
          <w:szCs w:val="24"/>
          <w:lang w:val="kk-KZ"/>
        </w:rPr>
        <w:t>(жат - )</w:t>
      </w:r>
      <w:r w:rsidR="00BE1DD1" w:rsidRPr="003F5579">
        <w:rPr>
          <w:rFonts w:ascii="Times New Roman" w:hAnsi="Times New Roman" w:cs="Times New Roman"/>
          <w:sz w:val="24"/>
          <w:szCs w:val="24"/>
          <w:lang w:val="kk-KZ"/>
        </w:rPr>
        <w:t xml:space="preserve"> келетін емле жоқ. Еділден Ертіске дейін, Оралдан бастап Ауғанға шейін қазақта тіл</w:t>
      </w:r>
      <w:r w:rsidR="00EE03E8" w:rsidRPr="003F5579">
        <w:rPr>
          <w:rFonts w:ascii="Times New Roman" w:hAnsi="Times New Roman" w:cs="Times New Roman"/>
          <w:sz w:val="24"/>
          <w:szCs w:val="24"/>
          <w:lang w:val="kk-KZ"/>
        </w:rPr>
        <w:t xml:space="preserve"> </w:t>
      </w:r>
      <w:r w:rsidR="00BE1DD1" w:rsidRPr="003F5579">
        <w:rPr>
          <w:rFonts w:ascii="Times New Roman" w:hAnsi="Times New Roman" w:cs="Times New Roman"/>
          <w:sz w:val="24"/>
          <w:szCs w:val="24"/>
          <w:lang w:val="kk-KZ"/>
        </w:rPr>
        <w:t xml:space="preserve">де бір, емле де бір» дейді [2. 308]. </w:t>
      </w:r>
    </w:p>
    <w:p w:rsidR="009D1610" w:rsidRPr="003F5579" w:rsidRDefault="00304E8E" w:rsidP="00A92090">
      <w:pPr>
        <w:pStyle w:val="a4"/>
        <w:ind w:firstLine="708"/>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Ол жазу тілінің жұп</w:t>
      </w:r>
      <w:r w:rsidR="0046387C" w:rsidRPr="003F5579">
        <w:rPr>
          <w:rFonts w:ascii="Times New Roman" w:hAnsi="Times New Roman" w:cs="Times New Roman"/>
          <w:sz w:val="24"/>
          <w:szCs w:val="24"/>
          <w:lang w:val="kk-KZ"/>
        </w:rPr>
        <w:t>-</w:t>
      </w:r>
      <w:r w:rsidRPr="003F5579">
        <w:rPr>
          <w:rFonts w:ascii="Times New Roman" w:hAnsi="Times New Roman" w:cs="Times New Roman"/>
          <w:sz w:val="24"/>
          <w:szCs w:val="24"/>
          <w:lang w:val="kk-KZ"/>
        </w:rPr>
        <w:t>жұмыр болып шығуы үшін көп ізденген.</w:t>
      </w:r>
      <w:r w:rsidR="00620788" w:rsidRPr="003F5579">
        <w:rPr>
          <w:rFonts w:ascii="Times New Roman" w:hAnsi="Times New Roman" w:cs="Times New Roman"/>
          <w:sz w:val="24"/>
          <w:szCs w:val="24"/>
          <w:lang w:val="kk-KZ"/>
        </w:rPr>
        <w:t xml:space="preserve"> Ө</w:t>
      </w:r>
      <w:r w:rsidRPr="003F5579">
        <w:rPr>
          <w:rFonts w:ascii="Times New Roman" w:hAnsi="Times New Roman" w:cs="Times New Roman"/>
          <w:sz w:val="24"/>
          <w:szCs w:val="24"/>
          <w:lang w:val="kk-KZ"/>
        </w:rPr>
        <w:t>зге ғалымдар</w:t>
      </w:r>
      <w:r w:rsidR="00CC39A0" w:rsidRPr="003F5579">
        <w:rPr>
          <w:rFonts w:ascii="Times New Roman" w:hAnsi="Times New Roman" w:cs="Times New Roman"/>
          <w:sz w:val="24"/>
          <w:szCs w:val="24"/>
          <w:lang w:val="kk-KZ"/>
        </w:rPr>
        <w:t>д</w:t>
      </w:r>
      <w:r w:rsidRPr="003F5579">
        <w:rPr>
          <w:rFonts w:ascii="Times New Roman" w:hAnsi="Times New Roman" w:cs="Times New Roman"/>
          <w:sz w:val="24"/>
          <w:szCs w:val="24"/>
          <w:lang w:val="kk-KZ"/>
        </w:rPr>
        <w:t>ың үлгісіне қарай отырып, тілдегі бар дыбыстың бас</w:t>
      </w:r>
      <w:r w:rsidR="0046387C" w:rsidRPr="003F5579">
        <w:rPr>
          <w:rFonts w:ascii="Times New Roman" w:hAnsi="Times New Roman" w:cs="Times New Roman"/>
          <w:sz w:val="24"/>
          <w:szCs w:val="24"/>
          <w:lang w:val="kk-KZ"/>
        </w:rPr>
        <w:t>-</w:t>
      </w:r>
      <w:r w:rsidRPr="003F5579">
        <w:rPr>
          <w:rFonts w:ascii="Times New Roman" w:hAnsi="Times New Roman" w:cs="Times New Roman"/>
          <w:sz w:val="24"/>
          <w:szCs w:val="24"/>
          <w:lang w:val="kk-KZ"/>
        </w:rPr>
        <w:t>басына арнаған белгісі болса, тәртіпті жазу болатынын түсінген және осы арқылы сөйлеу мен жазуда нақтылық болатынын түсінген тұңғыш ғалым.</w:t>
      </w:r>
      <w:r w:rsidR="00BE1DD1" w:rsidRPr="003F5579">
        <w:rPr>
          <w:rFonts w:ascii="Times New Roman" w:hAnsi="Times New Roman" w:cs="Times New Roman"/>
          <w:sz w:val="24"/>
          <w:szCs w:val="24"/>
          <w:lang w:val="kk-KZ"/>
        </w:rPr>
        <w:t xml:space="preserve"> Сонымен қатар жалғаулардың дұрыс жалғануына алғашқы боп мән берген. «Мәселен, «малдар» деп айтып көріңіз, «маллар» деп айтып көріңіз. </w:t>
      </w:r>
      <w:r w:rsidR="009D1610" w:rsidRPr="003F5579">
        <w:rPr>
          <w:rFonts w:ascii="Times New Roman" w:hAnsi="Times New Roman" w:cs="Times New Roman"/>
          <w:sz w:val="24"/>
          <w:szCs w:val="24"/>
          <w:lang w:val="kk-KZ"/>
        </w:rPr>
        <w:t>...«Малдар» дегенде тіліміз таңдайға тірелмей, тиіп кәнә өтеді, «маллар» дегенде тіліміз таңдайғ</w:t>
      </w:r>
      <w:r w:rsidR="00620788" w:rsidRPr="003F5579">
        <w:rPr>
          <w:rFonts w:ascii="Times New Roman" w:hAnsi="Times New Roman" w:cs="Times New Roman"/>
          <w:sz w:val="24"/>
          <w:szCs w:val="24"/>
          <w:lang w:val="kk-KZ"/>
        </w:rPr>
        <w:t>а тіреліп, аузымыздың қуысын біт</w:t>
      </w:r>
      <w:r w:rsidR="009D1610" w:rsidRPr="003F5579">
        <w:rPr>
          <w:rFonts w:ascii="Times New Roman" w:hAnsi="Times New Roman" w:cs="Times New Roman"/>
          <w:sz w:val="24"/>
          <w:szCs w:val="24"/>
          <w:lang w:val="kk-KZ"/>
        </w:rPr>
        <w:t>еп тастайды» [2. 309]. Яғни ғалым қазақ тілі</w:t>
      </w:r>
      <w:r w:rsidR="009E249C" w:rsidRPr="003F5579">
        <w:rPr>
          <w:rFonts w:ascii="Times New Roman" w:hAnsi="Times New Roman" w:cs="Times New Roman"/>
          <w:sz w:val="24"/>
          <w:szCs w:val="24"/>
          <w:lang w:val="kk-KZ"/>
        </w:rPr>
        <w:t xml:space="preserve">нің жазу үлгісін </w:t>
      </w:r>
      <w:r w:rsidR="009E249C" w:rsidRPr="003F5579">
        <w:rPr>
          <w:rFonts w:ascii="Times New Roman" w:hAnsi="Times New Roman" w:cs="Times New Roman"/>
          <w:sz w:val="24"/>
          <w:szCs w:val="24"/>
          <w:lang w:val="kk-KZ"/>
        </w:rPr>
        <w:lastRenderedPageBreak/>
        <w:t xml:space="preserve">ғана </w:t>
      </w:r>
      <w:r w:rsidR="009D1610" w:rsidRPr="003F5579">
        <w:rPr>
          <w:rFonts w:ascii="Times New Roman" w:hAnsi="Times New Roman" w:cs="Times New Roman"/>
          <w:sz w:val="24"/>
          <w:szCs w:val="24"/>
          <w:lang w:val="kk-KZ"/>
        </w:rPr>
        <w:t xml:space="preserve">жасап қоймаған. Ол тілдің әдемі айтылуы, тыныс алу жолдарынан еркін шығып, құлаққа жағымды естілуінде қалаған. Қазақ тіл білімінің өзге түркі тілдес елдерден озық кеткен тұсы да осында. </w:t>
      </w:r>
    </w:p>
    <w:p w:rsidR="00E74F83" w:rsidRPr="003F5579" w:rsidRDefault="009D1610" w:rsidP="00A92090">
      <w:pPr>
        <w:pStyle w:val="a4"/>
        <w:ind w:firstLine="708"/>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 xml:space="preserve">Әлемдегі көптеген тілдер тіл біліміндегі терминдерді латын, ағылшын, француз тілдеріндегі нұсқасымен пайдалана береді. Ахмет Байтұрсынұлы қазақ тіл білімін алдымен қазақтың өзіне түсінікті ету үшін оларды біздің тілге ыңғайластырып аударады. Мәселен, тыныс белгілердің атауына тоқталайық. «тыныстық (.), жапсарлық (,), қосарлық (=), тастарлық ( </w:t>
      </w:r>
      <w:r w:rsidR="00BE1DD1" w:rsidRPr="003F5579">
        <w:rPr>
          <w:rFonts w:ascii="Times New Roman" w:hAnsi="Times New Roman" w:cs="Times New Roman"/>
          <w:sz w:val="24"/>
          <w:szCs w:val="24"/>
          <w:lang w:val="kk-KZ"/>
        </w:rPr>
        <w:t>-</w:t>
      </w:r>
      <w:r w:rsidRPr="003F5579">
        <w:rPr>
          <w:rFonts w:ascii="Times New Roman" w:hAnsi="Times New Roman" w:cs="Times New Roman"/>
          <w:sz w:val="24"/>
          <w:szCs w:val="24"/>
          <w:lang w:val="kk-KZ"/>
        </w:rPr>
        <w:t xml:space="preserve"> ), дәлдеулік (« »), сұраулық (?), лептеулік (!)» </w:t>
      </w:r>
      <w:r w:rsidR="00E74F83" w:rsidRPr="003F5579">
        <w:rPr>
          <w:rFonts w:ascii="Times New Roman" w:hAnsi="Times New Roman" w:cs="Times New Roman"/>
          <w:sz w:val="24"/>
          <w:szCs w:val="24"/>
          <w:lang w:val="kk-KZ"/>
        </w:rPr>
        <w:t>[1. 337].</w:t>
      </w:r>
    </w:p>
    <w:p w:rsidR="009D00E6" w:rsidRPr="003F5579" w:rsidRDefault="00E74F83" w:rsidP="009D00E6">
      <w:pPr>
        <w:pStyle w:val="a4"/>
        <w:ind w:firstLine="708"/>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Қазақ тіл білімінің негізгі әрі алғашқы оқулықтарының бірі – «Әдебиет танытқыш». Ғалым</w:t>
      </w:r>
      <w:r w:rsidR="00EE40BB" w:rsidRPr="003F5579">
        <w:rPr>
          <w:rFonts w:ascii="Times New Roman" w:hAnsi="Times New Roman" w:cs="Times New Roman"/>
          <w:sz w:val="24"/>
          <w:szCs w:val="24"/>
          <w:lang w:val="kk-KZ"/>
        </w:rPr>
        <w:t>ның</w:t>
      </w:r>
      <w:r w:rsidRPr="003F5579">
        <w:rPr>
          <w:rFonts w:ascii="Times New Roman" w:hAnsi="Times New Roman" w:cs="Times New Roman"/>
          <w:sz w:val="24"/>
          <w:szCs w:val="24"/>
          <w:lang w:val="kk-KZ"/>
        </w:rPr>
        <w:t xml:space="preserve"> бұл кітабы туралы З. Ахметов</w:t>
      </w:r>
      <w:r w:rsidR="00B0356A" w:rsidRPr="003F5579">
        <w:rPr>
          <w:rFonts w:ascii="Times New Roman" w:hAnsi="Times New Roman" w:cs="Times New Roman"/>
          <w:sz w:val="24"/>
          <w:szCs w:val="24"/>
          <w:lang w:val="kk-KZ"/>
        </w:rPr>
        <w:t xml:space="preserve"> өз пікірін былай білдіреді</w:t>
      </w:r>
      <w:r w:rsidRPr="003F5579">
        <w:rPr>
          <w:rFonts w:ascii="Times New Roman" w:hAnsi="Times New Roman" w:cs="Times New Roman"/>
          <w:sz w:val="24"/>
          <w:szCs w:val="24"/>
          <w:lang w:val="kk-KZ"/>
        </w:rPr>
        <w:t>: «Автор поэзия тілінің бейнелілігін, сөз қолдану тәсілдерін мұқият зерттеп, теңеу, ауыстыру</w:t>
      </w:r>
      <w:r w:rsidR="009E249C" w:rsidRPr="003F5579">
        <w:rPr>
          <w:rFonts w:ascii="Times New Roman" w:hAnsi="Times New Roman" w:cs="Times New Roman"/>
          <w:sz w:val="24"/>
          <w:szCs w:val="24"/>
          <w:lang w:val="kk-KZ"/>
        </w:rPr>
        <w:t xml:space="preserve"> </w:t>
      </w:r>
      <w:r w:rsidRPr="003F5579">
        <w:rPr>
          <w:rFonts w:ascii="Times New Roman" w:hAnsi="Times New Roman" w:cs="Times New Roman"/>
          <w:sz w:val="24"/>
          <w:szCs w:val="24"/>
          <w:lang w:val="kk-KZ"/>
        </w:rPr>
        <w:t xml:space="preserve">(метафора), алмастыру(метономия), шендестіру, арнау, қайталақтау, дамыту бүкпелеу секілді ұғымдарды әдеби термин ретінде қолданады. </w:t>
      </w:r>
      <w:r w:rsidR="00B0356A" w:rsidRPr="003F5579">
        <w:rPr>
          <w:rFonts w:ascii="Times New Roman" w:hAnsi="Times New Roman" w:cs="Times New Roman"/>
          <w:sz w:val="24"/>
          <w:szCs w:val="24"/>
          <w:lang w:val="kk-KZ"/>
        </w:rPr>
        <w:t>Сөйлемдердің синтаксистік топ болып бірігуін, «оралым», «қайшы оралым» деген сияқты түрлерін ажыратып көрсетеді. Қазақ өлеңінің ырғақтық құрылыс</w:t>
      </w:r>
      <w:r w:rsidR="00BE1DD1" w:rsidRPr="003F5579">
        <w:rPr>
          <w:rFonts w:ascii="Times New Roman" w:hAnsi="Times New Roman" w:cs="Times New Roman"/>
          <w:sz w:val="24"/>
          <w:szCs w:val="24"/>
          <w:lang w:val="kk-KZ"/>
        </w:rPr>
        <w:t>-</w:t>
      </w:r>
      <w:r w:rsidR="00B0356A" w:rsidRPr="003F5579">
        <w:rPr>
          <w:rFonts w:ascii="Times New Roman" w:hAnsi="Times New Roman" w:cs="Times New Roman"/>
          <w:sz w:val="24"/>
          <w:szCs w:val="24"/>
          <w:lang w:val="kk-KZ"/>
        </w:rPr>
        <w:t>жүйесін айқындай, бунақ, тармақ, шумақ ұғымдарын қалыптастырады» [3. 168]. Қарап отырсаңыз біздегі қазір қолданып жүрген өлең құрылысы, әдебиет теориясының барлығында осы терминдер қолданылады. Және біз қазір әр шығармаға тиесілі деп айтып жүретін «кіріспе, негізгі бөлім, қорытынды» деген терминдердің А. Байтұрсынұлы ұсынған нұсқалары тіптен айшық көрінеді. «Байымдаманың зор мүшесі төртеу: бастамасы, ұсынбасы, баяндамасы, қорытпасы» [4</w:t>
      </w:r>
      <w:r w:rsidR="00F47EDC" w:rsidRPr="003F5579">
        <w:rPr>
          <w:rFonts w:ascii="Times New Roman" w:hAnsi="Times New Roman" w:cs="Times New Roman"/>
          <w:sz w:val="24"/>
          <w:szCs w:val="24"/>
          <w:lang w:val="kk-KZ"/>
        </w:rPr>
        <w:t xml:space="preserve">. </w:t>
      </w:r>
      <w:r w:rsidR="00355AC7" w:rsidRPr="003F5579">
        <w:rPr>
          <w:rFonts w:ascii="Times New Roman" w:hAnsi="Times New Roman" w:cs="Times New Roman"/>
          <w:sz w:val="24"/>
          <w:szCs w:val="24"/>
          <w:lang w:val="kk-KZ"/>
        </w:rPr>
        <w:t>165</w:t>
      </w:r>
      <w:r w:rsidR="00B0356A" w:rsidRPr="003F5579">
        <w:rPr>
          <w:rFonts w:ascii="Times New Roman" w:hAnsi="Times New Roman" w:cs="Times New Roman"/>
          <w:sz w:val="24"/>
          <w:szCs w:val="24"/>
          <w:lang w:val="kk-KZ"/>
        </w:rPr>
        <w:t>]</w:t>
      </w:r>
      <w:r w:rsidR="009D00E6" w:rsidRPr="003F5579">
        <w:rPr>
          <w:rFonts w:ascii="Times New Roman" w:hAnsi="Times New Roman" w:cs="Times New Roman"/>
          <w:sz w:val="24"/>
          <w:szCs w:val="24"/>
          <w:lang w:val="kk-KZ"/>
        </w:rPr>
        <w:t>. Ғалымның «Тіл құралы да» аса үлкен зерттеулер арқасында жазылып шыққан. Бұл туралы профессор Ө. Айтбаев өз зерттеуінде былай дейді: «А. Байтұрсынұлы жасаған терминдер жүйесі, бір қарағанда, оп-оңай болып көрінгенмен, ол – өте күрделі де терең ізденістер нәтижесінде пайда болған ғылыми туынды» [5. 32].</w:t>
      </w:r>
    </w:p>
    <w:p w:rsidR="003B18AA" w:rsidRPr="003F5579" w:rsidRDefault="009D00E6" w:rsidP="009D00E6">
      <w:pPr>
        <w:pStyle w:val="a4"/>
        <w:ind w:firstLine="708"/>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А. Байтұрсынұлы біздің заманымызда өмір сүргенде қазіргі білім саласын</w:t>
      </w:r>
      <w:r w:rsidR="00D07C14" w:rsidRPr="003F5579">
        <w:rPr>
          <w:rFonts w:ascii="Times New Roman" w:hAnsi="Times New Roman" w:cs="Times New Roman"/>
          <w:sz w:val="24"/>
          <w:szCs w:val="24"/>
          <w:lang w:val="kk-KZ"/>
        </w:rPr>
        <w:t>д</w:t>
      </w:r>
      <w:r w:rsidRPr="003F5579">
        <w:rPr>
          <w:rFonts w:ascii="Times New Roman" w:hAnsi="Times New Roman" w:cs="Times New Roman"/>
          <w:sz w:val="24"/>
          <w:szCs w:val="24"/>
          <w:lang w:val="kk-KZ"/>
        </w:rPr>
        <w:t>ағы реформалардың көбін сынар ма еді де</w:t>
      </w:r>
      <w:r w:rsidR="00EE40BB" w:rsidRPr="003F5579">
        <w:rPr>
          <w:rFonts w:ascii="Times New Roman" w:hAnsi="Times New Roman" w:cs="Times New Roman"/>
          <w:sz w:val="24"/>
          <w:szCs w:val="24"/>
          <w:lang w:val="kk-KZ"/>
        </w:rPr>
        <w:t xml:space="preserve">ген ой келеді. </w:t>
      </w:r>
      <w:r w:rsidR="00CC39A0" w:rsidRPr="003F5579">
        <w:rPr>
          <w:rFonts w:ascii="Times New Roman" w:hAnsi="Times New Roman" w:cs="Times New Roman"/>
          <w:sz w:val="24"/>
          <w:szCs w:val="24"/>
          <w:lang w:val="kk-KZ"/>
        </w:rPr>
        <w:t>О</w:t>
      </w:r>
      <w:r w:rsidRPr="003F5579">
        <w:rPr>
          <w:rFonts w:ascii="Times New Roman" w:hAnsi="Times New Roman" w:cs="Times New Roman"/>
          <w:sz w:val="24"/>
          <w:szCs w:val="24"/>
          <w:lang w:val="kk-KZ"/>
        </w:rPr>
        <w:t>ның «Қазақша оқу жайынан» аталатын мақаласын ал</w:t>
      </w:r>
      <w:r w:rsidR="00CC39A0" w:rsidRPr="003F5579">
        <w:rPr>
          <w:rFonts w:ascii="Times New Roman" w:hAnsi="Times New Roman" w:cs="Times New Roman"/>
          <w:sz w:val="24"/>
          <w:szCs w:val="24"/>
          <w:lang w:val="kk-KZ"/>
        </w:rPr>
        <w:t>ып қарайық</w:t>
      </w:r>
      <w:r w:rsidRPr="003F5579">
        <w:rPr>
          <w:rFonts w:ascii="Times New Roman" w:hAnsi="Times New Roman" w:cs="Times New Roman"/>
          <w:sz w:val="24"/>
          <w:szCs w:val="24"/>
          <w:lang w:val="kk-KZ"/>
        </w:rPr>
        <w:t xml:space="preserve">. </w:t>
      </w:r>
      <w:r w:rsidR="00CC1315" w:rsidRPr="003F5579">
        <w:rPr>
          <w:rFonts w:ascii="Times New Roman" w:hAnsi="Times New Roman" w:cs="Times New Roman"/>
          <w:sz w:val="24"/>
          <w:szCs w:val="24"/>
          <w:lang w:val="kk-KZ"/>
        </w:rPr>
        <w:t xml:space="preserve">Алдымен біздегі көптеген оқулықтардың </w:t>
      </w:r>
      <w:r w:rsidR="00EE40BB" w:rsidRPr="003F5579">
        <w:rPr>
          <w:rFonts w:ascii="Times New Roman" w:hAnsi="Times New Roman" w:cs="Times New Roman"/>
          <w:sz w:val="24"/>
          <w:szCs w:val="24"/>
          <w:lang w:val="kk-KZ"/>
        </w:rPr>
        <w:t xml:space="preserve">өзге тілдерден </w:t>
      </w:r>
      <w:r w:rsidR="00CC1315" w:rsidRPr="003F5579">
        <w:rPr>
          <w:rFonts w:ascii="Times New Roman" w:hAnsi="Times New Roman" w:cs="Times New Roman"/>
          <w:sz w:val="24"/>
          <w:szCs w:val="24"/>
          <w:lang w:val="kk-KZ"/>
        </w:rPr>
        <w:t>тікелей аударылғ</w:t>
      </w:r>
      <w:r w:rsidR="00CC39A0" w:rsidRPr="003F5579">
        <w:rPr>
          <w:rFonts w:ascii="Times New Roman" w:hAnsi="Times New Roman" w:cs="Times New Roman"/>
          <w:sz w:val="24"/>
          <w:szCs w:val="24"/>
          <w:lang w:val="kk-KZ"/>
        </w:rPr>
        <w:t>анын</w:t>
      </w:r>
      <w:r w:rsidR="00CC1315" w:rsidRPr="003F5579">
        <w:rPr>
          <w:rFonts w:ascii="Times New Roman" w:hAnsi="Times New Roman" w:cs="Times New Roman"/>
          <w:sz w:val="24"/>
          <w:szCs w:val="24"/>
          <w:lang w:val="kk-KZ"/>
        </w:rPr>
        <w:t xml:space="preserve"> ескеріп: </w:t>
      </w:r>
      <w:r w:rsidRPr="003F5579">
        <w:rPr>
          <w:rFonts w:ascii="Times New Roman" w:hAnsi="Times New Roman" w:cs="Times New Roman"/>
          <w:sz w:val="24"/>
          <w:szCs w:val="24"/>
          <w:lang w:val="kk-KZ"/>
        </w:rPr>
        <w:t>«Әуелі бала оқытатын кітаптарымызды түзеп, сайлап алып, сонан соң неден бастап, неге шейін оқытатынымызға жосық белгілеуге дұрыс</w:t>
      </w:r>
      <w:r w:rsidR="00EE40BB" w:rsidRPr="003F5579">
        <w:rPr>
          <w:rFonts w:ascii="Times New Roman" w:hAnsi="Times New Roman" w:cs="Times New Roman"/>
          <w:sz w:val="24"/>
          <w:szCs w:val="24"/>
          <w:lang w:val="kk-KZ"/>
        </w:rPr>
        <w:t>(дұрыс белгілеу керек - )</w:t>
      </w:r>
      <w:r w:rsidRPr="003F5579">
        <w:rPr>
          <w:rFonts w:ascii="Times New Roman" w:hAnsi="Times New Roman" w:cs="Times New Roman"/>
          <w:sz w:val="24"/>
          <w:szCs w:val="24"/>
          <w:lang w:val="kk-KZ"/>
        </w:rPr>
        <w:t xml:space="preserve">» </w:t>
      </w:r>
      <w:r w:rsidR="00CC1315" w:rsidRPr="003F5579">
        <w:rPr>
          <w:rFonts w:ascii="Times New Roman" w:hAnsi="Times New Roman" w:cs="Times New Roman"/>
          <w:sz w:val="24"/>
          <w:szCs w:val="24"/>
          <w:lang w:val="kk-KZ"/>
        </w:rPr>
        <w:t xml:space="preserve">осылай дер ме еді </w:t>
      </w:r>
      <w:r w:rsidRPr="003F5579">
        <w:rPr>
          <w:rFonts w:ascii="Times New Roman" w:hAnsi="Times New Roman" w:cs="Times New Roman"/>
          <w:sz w:val="24"/>
          <w:szCs w:val="24"/>
          <w:lang w:val="kk-KZ"/>
        </w:rPr>
        <w:t>[</w:t>
      </w:r>
      <w:r w:rsidR="00CC1315" w:rsidRPr="003F5579">
        <w:rPr>
          <w:rFonts w:ascii="Times New Roman" w:hAnsi="Times New Roman" w:cs="Times New Roman"/>
          <w:sz w:val="24"/>
          <w:szCs w:val="24"/>
          <w:lang w:val="kk-KZ"/>
        </w:rPr>
        <w:t>2. 52]</w:t>
      </w:r>
      <w:r w:rsidR="00CC39A0" w:rsidRPr="003F5579">
        <w:rPr>
          <w:rFonts w:ascii="Times New Roman" w:hAnsi="Times New Roman" w:cs="Times New Roman"/>
          <w:sz w:val="24"/>
          <w:szCs w:val="24"/>
          <w:lang w:val="kk-KZ"/>
        </w:rPr>
        <w:t>. Б</w:t>
      </w:r>
      <w:r w:rsidR="00CC1315" w:rsidRPr="003F5579">
        <w:rPr>
          <w:rFonts w:ascii="Times New Roman" w:hAnsi="Times New Roman" w:cs="Times New Roman"/>
          <w:sz w:val="24"/>
          <w:szCs w:val="24"/>
          <w:lang w:val="kk-KZ"/>
        </w:rPr>
        <w:t xml:space="preserve">іздегі үш тілдік оқыту жүйесіне қатысты ғалымның «Бастауыш мектеп» мақаласындағы ойды жүйелеп жеткізуге тырысайық. Оның пікірінше әуелі бала ана тілінде оқуы қажет. </w:t>
      </w:r>
      <w:r w:rsidR="00CC39A0" w:rsidRPr="003F5579">
        <w:rPr>
          <w:rFonts w:ascii="Times New Roman" w:hAnsi="Times New Roman" w:cs="Times New Roman"/>
          <w:sz w:val="24"/>
          <w:szCs w:val="24"/>
          <w:lang w:val="kk-KZ"/>
        </w:rPr>
        <w:t>О</w:t>
      </w:r>
      <w:r w:rsidR="00CC1315" w:rsidRPr="003F5579">
        <w:rPr>
          <w:rFonts w:ascii="Times New Roman" w:hAnsi="Times New Roman" w:cs="Times New Roman"/>
          <w:sz w:val="24"/>
          <w:szCs w:val="24"/>
          <w:lang w:val="kk-KZ"/>
        </w:rPr>
        <w:t>ның ана тілінде оқығаны өзге тілд</w:t>
      </w:r>
      <w:r w:rsidR="00CC39A0" w:rsidRPr="003F5579">
        <w:rPr>
          <w:rFonts w:ascii="Times New Roman" w:hAnsi="Times New Roman" w:cs="Times New Roman"/>
          <w:sz w:val="24"/>
          <w:szCs w:val="24"/>
          <w:lang w:val="kk-KZ"/>
        </w:rPr>
        <w:t>і</w:t>
      </w:r>
      <w:r w:rsidR="00CC1315" w:rsidRPr="003F5579">
        <w:rPr>
          <w:rFonts w:ascii="Times New Roman" w:hAnsi="Times New Roman" w:cs="Times New Roman"/>
          <w:sz w:val="24"/>
          <w:szCs w:val="24"/>
          <w:lang w:val="kk-KZ"/>
        </w:rPr>
        <w:t xml:space="preserve"> оқып үйренуге бастама ғана болуы керек. Оқушы бастауыш мектепті бітірген соң өзге тілді оқуды қажет деп тапса оқуы керек. Осы кезде тағы бір айта кетерлік жай. Ғалым қазақ әліппесін латын қарпімен жасады. Неліктен кирилл әріптерімен емес. Оның сөзімен айтқанда: «қазақты орысқа аударамыз(айналдырамыз</w:t>
      </w:r>
      <w:r w:rsidR="00EE40BB" w:rsidRPr="003F5579">
        <w:rPr>
          <w:rFonts w:ascii="Times New Roman" w:hAnsi="Times New Roman" w:cs="Times New Roman"/>
          <w:sz w:val="24"/>
          <w:szCs w:val="24"/>
          <w:lang w:val="kk-KZ"/>
        </w:rPr>
        <w:t xml:space="preserve"> - </w:t>
      </w:r>
      <w:r w:rsidR="00CC1315" w:rsidRPr="003F5579">
        <w:rPr>
          <w:rFonts w:ascii="Times New Roman" w:hAnsi="Times New Roman" w:cs="Times New Roman"/>
          <w:sz w:val="24"/>
          <w:szCs w:val="24"/>
          <w:lang w:val="kk-KZ"/>
        </w:rPr>
        <w:t>) деген пікір бәрін бүлдіріп отырған. Сол үшін әуелі, балалар ана тілімен оқымай, орыс тілімен оқысын, ана тілімен оқыса да, орыс әрпімен оқысын дейді» [</w:t>
      </w:r>
      <w:r w:rsidR="00BA07D2" w:rsidRPr="003F5579">
        <w:rPr>
          <w:rFonts w:ascii="Times New Roman" w:hAnsi="Times New Roman" w:cs="Times New Roman"/>
          <w:sz w:val="24"/>
          <w:szCs w:val="24"/>
          <w:lang w:val="kk-KZ"/>
        </w:rPr>
        <w:t xml:space="preserve">2. 55]. Демек ол қазақты орыстанып кетуден сақтағысы келген. </w:t>
      </w:r>
      <w:r w:rsidR="003B18AA" w:rsidRPr="003F5579">
        <w:rPr>
          <w:rFonts w:ascii="Times New Roman" w:hAnsi="Times New Roman" w:cs="Times New Roman"/>
          <w:sz w:val="24"/>
          <w:szCs w:val="24"/>
          <w:lang w:val="kk-KZ"/>
        </w:rPr>
        <w:t>«Қазақ ісіндегі неше түрлі кемшіліктің көбі түзелгенде оқумен түзеледі. ...Жаңалыққа жастар мойнын бұрып қайырылар, халық түзелуінің үміті жастарда. Сондықтан жастардың қалай оқып, қалай тәрбиеленуі бәрінен бұрын ескеріліп, бәрінен жоғары қойылатын жұмыс» [2. 53]</w:t>
      </w:r>
      <w:r w:rsidR="00CC39A0" w:rsidRPr="003F5579">
        <w:rPr>
          <w:rFonts w:ascii="Times New Roman" w:hAnsi="Times New Roman" w:cs="Times New Roman"/>
          <w:sz w:val="24"/>
          <w:szCs w:val="24"/>
          <w:lang w:val="kk-KZ"/>
        </w:rPr>
        <w:t xml:space="preserve">. Бүгінгі күні </w:t>
      </w:r>
      <w:r w:rsidR="003B18AA" w:rsidRPr="003F5579">
        <w:rPr>
          <w:rFonts w:ascii="Times New Roman" w:hAnsi="Times New Roman" w:cs="Times New Roman"/>
          <w:sz w:val="24"/>
          <w:szCs w:val="24"/>
          <w:lang w:val="kk-KZ"/>
        </w:rPr>
        <w:t>әр мекеменің тұрарлық сөз осы болар.</w:t>
      </w:r>
    </w:p>
    <w:p w:rsidR="00A93FCE" w:rsidRPr="003F5579" w:rsidRDefault="003B18AA" w:rsidP="009D00E6">
      <w:pPr>
        <w:pStyle w:val="a4"/>
        <w:ind w:firstLine="708"/>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А. Байтұрсынұлы жай ғана ағ</w:t>
      </w:r>
      <w:r w:rsidR="009E249C" w:rsidRPr="003F5579">
        <w:rPr>
          <w:rFonts w:ascii="Times New Roman" w:hAnsi="Times New Roman" w:cs="Times New Roman"/>
          <w:sz w:val="24"/>
          <w:szCs w:val="24"/>
          <w:lang w:val="kk-KZ"/>
        </w:rPr>
        <w:t>артушы, ақын, ғалым ғана емес. О</w:t>
      </w:r>
      <w:r w:rsidRPr="003F5579">
        <w:rPr>
          <w:rFonts w:ascii="Times New Roman" w:hAnsi="Times New Roman" w:cs="Times New Roman"/>
          <w:sz w:val="24"/>
          <w:szCs w:val="24"/>
          <w:lang w:val="kk-KZ"/>
        </w:rPr>
        <w:t xml:space="preserve">л </w:t>
      </w:r>
      <w:r w:rsidR="00EE40BB" w:rsidRPr="003F5579">
        <w:rPr>
          <w:rFonts w:ascii="Times New Roman" w:hAnsi="Times New Roman" w:cs="Times New Roman"/>
          <w:sz w:val="24"/>
          <w:szCs w:val="24"/>
          <w:lang w:val="kk-KZ"/>
        </w:rPr>
        <w:t xml:space="preserve">- </w:t>
      </w:r>
      <w:r w:rsidRPr="003F5579">
        <w:rPr>
          <w:rFonts w:ascii="Times New Roman" w:hAnsi="Times New Roman" w:cs="Times New Roman"/>
          <w:sz w:val="24"/>
          <w:szCs w:val="24"/>
          <w:lang w:val="kk-KZ"/>
        </w:rPr>
        <w:t>өз заманының ұлы ойшылы. Ол – қазақ мәдениетін көтеруге бар күш жігерін жұмсаған тұлға. «Қазақ мәдениеті орыстан кем болған соң жем болатыны шексіз. Қазақ жем болудан түбінде декрет қуатымен құтылмай</w:t>
      </w:r>
      <w:r w:rsidR="00A93FCE" w:rsidRPr="003F5579">
        <w:rPr>
          <w:rFonts w:ascii="Times New Roman" w:hAnsi="Times New Roman" w:cs="Times New Roman"/>
          <w:sz w:val="24"/>
          <w:szCs w:val="24"/>
          <w:lang w:val="kk-KZ"/>
        </w:rPr>
        <w:t>ды, мәдениет қуатымен құтылады. ... Мәдениет күшейеді өнер</w:t>
      </w:r>
      <w:r w:rsidR="00BE1DD1" w:rsidRPr="003F5579">
        <w:rPr>
          <w:rFonts w:ascii="Times New Roman" w:hAnsi="Times New Roman" w:cs="Times New Roman"/>
          <w:sz w:val="24"/>
          <w:szCs w:val="24"/>
          <w:lang w:val="kk-KZ"/>
        </w:rPr>
        <w:t>-</w:t>
      </w:r>
      <w:r w:rsidR="00A93FCE" w:rsidRPr="003F5579">
        <w:rPr>
          <w:rFonts w:ascii="Times New Roman" w:hAnsi="Times New Roman" w:cs="Times New Roman"/>
          <w:sz w:val="24"/>
          <w:szCs w:val="24"/>
          <w:lang w:val="kk-KZ"/>
        </w:rPr>
        <w:t>білім күшімен, өнер</w:t>
      </w:r>
      <w:r w:rsidR="00BE1DD1" w:rsidRPr="003F5579">
        <w:rPr>
          <w:rFonts w:ascii="Times New Roman" w:hAnsi="Times New Roman" w:cs="Times New Roman"/>
          <w:sz w:val="24"/>
          <w:szCs w:val="24"/>
          <w:lang w:val="kk-KZ"/>
        </w:rPr>
        <w:t>-</w:t>
      </w:r>
      <w:r w:rsidR="00A93FCE" w:rsidRPr="003F5579">
        <w:rPr>
          <w:rFonts w:ascii="Times New Roman" w:hAnsi="Times New Roman" w:cs="Times New Roman"/>
          <w:sz w:val="24"/>
          <w:szCs w:val="24"/>
          <w:lang w:val="kk-KZ"/>
        </w:rPr>
        <w:t>білім күшейеді оқумен. Оқу ісі сабақтас әдебиетпен. Оқу әдебиетті күшейтеді, әдебиет оқуды күшейтеді. ...Азаттық асылы мәдениетте, мәдениет күшеюінің тетігі оқу мен әдебиетте» [6. 80-81]. Осылайша ол қазақ әдебиетін көтеру арқылы білімін көтеруді білімін көтеру арқылы танымын жоғарлатуды, ол арқылы азаттыққа жетуді көрсетеді. Және осы жолда қазақ қаламгерлерінің аянбай жұмыс жасауын талап етеді.</w:t>
      </w:r>
    </w:p>
    <w:p w:rsidR="00B351D6" w:rsidRPr="003F5579" w:rsidRDefault="00A93FCE" w:rsidP="009D00E6">
      <w:pPr>
        <w:pStyle w:val="a4"/>
        <w:ind w:firstLine="708"/>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А. Байтұрсынұлының әдеби шығармаларының ішіндегі өзгелерден озық тұратыны «Маса» мен «Қырық мысал». «Маса» деген атты қоюының өзі ызыңдап елін оятудың мақсаты екенін бізге белгілі. М. Әуезов «Қазақ»</w:t>
      </w:r>
      <w:r w:rsidR="00B351D6" w:rsidRPr="003F5579">
        <w:rPr>
          <w:rFonts w:ascii="Times New Roman" w:hAnsi="Times New Roman" w:cs="Times New Roman"/>
          <w:sz w:val="24"/>
          <w:szCs w:val="24"/>
          <w:lang w:val="kk-KZ"/>
        </w:rPr>
        <w:t xml:space="preserve"> газеті туралы сөз сөйл</w:t>
      </w:r>
      <w:r w:rsidRPr="003F5579">
        <w:rPr>
          <w:rFonts w:ascii="Times New Roman" w:hAnsi="Times New Roman" w:cs="Times New Roman"/>
          <w:sz w:val="24"/>
          <w:szCs w:val="24"/>
          <w:lang w:val="kk-KZ"/>
        </w:rPr>
        <w:t>егенде: «</w:t>
      </w:r>
      <w:r w:rsidR="00B351D6" w:rsidRPr="003F5579">
        <w:rPr>
          <w:rFonts w:ascii="Times New Roman" w:hAnsi="Times New Roman" w:cs="Times New Roman"/>
          <w:sz w:val="24"/>
          <w:szCs w:val="24"/>
          <w:lang w:val="kk-KZ"/>
        </w:rPr>
        <w:t xml:space="preserve">Ол екпін, </w:t>
      </w:r>
      <w:r w:rsidR="00B351D6" w:rsidRPr="003F5579">
        <w:rPr>
          <w:rFonts w:ascii="Times New Roman" w:hAnsi="Times New Roman" w:cs="Times New Roman"/>
          <w:sz w:val="24"/>
          <w:szCs w:val="24"/>
          <w:lang w:val="kk-KZ"/>
        </w:rPr>
        <w:lastRenderedPageBreak/>
        <w:t>ұйықтаған қазақты айқайлап оятуға заман ерік бермеген соң, маса болып қалай ызыңдап оятамын деп, ұзақ бейнетті мойнына міндет қылып алған Ақаңның екпіні болатын» дейді [</w:t>
      </w:r>
      <w:r w:rsidR="00355AC7" w:rsidRPr="003F5579">
        <w:rPr>
          <w:rFonts w:ascii="Times New Roman" w:hAnsi="Times New Roman" w:cs="Times New Roman"/>
          <w:sz w:val="24"/>
          <w:szCs w:val="24"/>
          <w:lang w:val="kk-KZ"/>
        </w:rPr>
        <w:t>3. 157</w:t>
      </w:r>
      <w:r w:rsidR="00B351D6" w:rsidRPr="003F5579">
        <w:rPr>
          <w:rFonts w:ascii="Times New Roman" w:hAnsi="Times New Roman" w:cs="Times New Roman"/>
          <w:sz w:val="24"/>
          <w:szCs w:val="24"/>
          <w:lang w:val="kk-KZ"/>
        </w:rPr>
        <w:t>]. Бұдан артық түсіндірудің қажеттілігі де болмас. Ал «Қырық мысал» Абайдан, Ыбырайдан бастау алған аудармашылардың жолын жалғады. Қазақ ақындарының ішінде Крыловты аударғандар көп болды. Алайда А. Байтұрсынұлының аудармалары ерекшеленіп тұрады. Көптеген әдебиетшілер оның Крылов аудармаларын қазақиланған және түйінделген деп жазады. Біз бұған аударманың тағы бір қырын көрсетелік. Олардың барлығы қазақтың ішіндегі сол кездегі кері кеткендерді сынауға бағ</w:t>
      </w:r>
      <w:r w:rsidR="007B7E53" w:rsidRPr="003F5579">
        <w:rPr>
          <w:rFonts w:ascii="Times New Roman" w:hAnsi="Times New Roman" w:cs="Times New Roman"/>
          <w:sz w:val="24"/>
          <w:szCs w:val="24"/>
          <w:lang w:val="kk-KZ"/>
        </w:rPr>
        <w:t xml:space="preserve">ытталған. Мәселен, «Маймыл мен көзілдірік» аудармасында көзілдірікті көзге тағу керектігін ұғынбаған маймыл оны құйрығына байлап, тіпті иіскеп, жалап та көреді. Сосын «мұның қай жері жақсы көруге көмектеседі» деп түсінбей дал болады. Аяғында көзілдірікті шағып тынады. Крылов мұны осы күйінде қалдырады. </w:t>
      </w:r>
      <w:r w:rsidR="00EE40BB" w:rsidRPr="003F5579">
        <w:rPr>
          <w:rFonts w:ascii="Times New Roman" w:hAnsi="Times New Roman" w:cs="Times New Roman"/>
          <w:sz w:val="24"/>
          <w:szCs w:val="24"/>
          <w:lang w:val="kk-KZ"/>
        </w:rPr>
        <w:t xml:space="preserve">Ал А. Байтұрсынұлы оның </w:t>
      </w:r>
      <w:r w:rsidR="007B7E53" w:rsidRPr="003F5579">
        <w:rPr>
          <w:rFonts w:ascii="Times New Roman" w:hAnsi="Times New Roman" w:cs="Times New Roman"/>
          <w:sz w:val="24"/>
          <w:szCs w:val="24"/>
          <w:lang w:val="kk-KZ"/>
        </w:rPr>
        <w:t>мәнін ашып, оқырманға түсі</w:t>
      </w:r>
      <w:r w:rsidR="00EE40BB" w:rsidRPr="003F5579">
        <w:rPr>
          <w:rFonts w:ascii="Times New Roman" w:hAnsi="Times New Roman" w:cs="Times New Roman"/>
          <w:sz w:val="24"/>
          <w:szCs w:val="24"/>
          <w:lang w:val="kk-KZ"/>
        </w:rPr>
        <w:t>ні</w:t>
      </w:r>
      <w:r w:rsidR="007B7E53" w:rsidRPr="003F5579">
        <w:rPr>
          <w:rFonts w:ascii="Times New Roman" w:hAnsi="Times New Roman" w:cs="Times New Roman"/>
          <w:sz w:val="24"/>
          <w:szCs w:val="24"/>
          <w:lang w:val="kk-KZ"/>
        </w:rPr>
        <w:t>ктеме бере кетеді:</w:t>
      </w:r>
    </w:p>
    <w:p w:rsidR="00EE03E8" w:rsidRPr="003F5579" w:rsidRDefault="007B7E53" w:rsidP="009D00E6">
      <w:pPr>
        <w:pStyle w:val="a4"/>
        <w:ind w:firstLine="708"/>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w:t>
      </w:r>
      <w:r w:rsidR="00EE03E8" w:rsidRPr="003F5579">
        <w:rPr>
          <w:rFonts w:ascii="Times New Roman" w:hAnsi="Times New Roman" w:cs="Times New Roman"/>
          <w:sz w:val="24"/>
          <w:szCs w:val="24"/>
          <w:lang w:val="kk-KZ"/>
        </w:rPr>
        <w:t>Алғанға бұл кеңесте ғибрат бар,</w:t>
      </w:r>
    </w:p>
    <w:p w:rsidR="00EE03E8" w:rsidRPr="003F5579" w:rsidRDefault="00EE03E8" w:rsidP="009D00E6">
      <w:pPr>
        <w:pStyle w:val="a4"/>
        <w:ind w:firstLine="708"/>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Маймылша іс ететін көп надандар.</w:t>
      </w:r>
    </w:p>
    <w:p w:rsidR="00EE03E8" w:rsidRPr="003F5579" w:rsidRDefault="00EE03E8" w:rsidP="009D00E6">
      <w:pPr>
        <w:pStyle w:val="a4"/>
        <w:ind w:firstLine="708"/>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Пайдалы затты орнына жұмсай алмай,</w:t>
      </w:r>
    </w:p>
    <w:p w:rsidR="00EE03E8" w:rsidRPr="003F5579" w:rsidRDefault="00EE03E8" w:rsidP="009D00E6">
      <w:pPr>
        <w:pStyle w:val="a4"/>
        <w:ind w:firstLine="708"/>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Сөгетін пайдасыз деп жоқ па адамдар?»</w:t>
      </w:r>
      <w:r w:rsidR="00EE40BB" w:rsidRPr="003F5579">
        <w:rPr>
          <w:rFonts w:ascii="Times New Roman" w:hAnsi="Times New Roman" w:cs="Times New Roman"/>
          <w:sz w:val="24"/>
          <w:szCs w:val="24"/>
          <w:lang w:val="kk-KZ"/>
        </w:rPr>
        <w:t xml:space="preserve"> [7. 62]</w:t>
      </w:r>
    </w:p>
    <w:p w:rsidR="00F45AE2" w:rsidRPr="003F5579" w:rsidRDefault="00B351D6" w:rsidP="00F45AE2">
      <w:pPr>
        <w:pStyle w:val="a4"/>
        <w:ind w:firstLine="708"/>
        <w:jc w:val="both"/>
        <w:rPr>
          <w:rFonts w:ascii="Times New Roman" w:hAnsi="Times New Roman" w:cs="Times New Roman"/>
          <w:sz w:val="24"/>
          <w:szCs w:val="24"/>
          <w:lang w:val="kk-KZ" w:eastAsia="ko-KR"/>
        </w:rPr>
      </w:pPr>
      <w:r w:rsidRPr="003F5579">
        <w:rPr>
          <w:rFonts w:ascii="Times New Roman" w:hAnsi="Times New Roman" w:cs="Times New Roman"/>
          <w:sz w:val="24"/>
          <w:szCs w:val="24"/>
          <w:lang w:val="kk-KZ"/>
        </w:rPr>
        <w:t xml:space="preserve">Ғұлама ойшыл ғылымның әр саласына қазақ тілінде анықтама беріп, олардың атасы пайымдама яғни біз қазір оқып жүрген философия деп бекітеді. Бұл сөздерге дәлел ретінде ғалымның өз сөзін келтірелік. </w:t>
      </w:r>
      <w:r w:rsidR="00F45AE2" w:rsidRPr="003F5579">
        <w:rPr>
          <w:rFonts w:ascii="Times New Roman" w:hAnsi="Times New Roman" w:cs="Times New Roman"/>
          <w:sz w:val="24"/>
          <w:szCs w:val="24"/>
          <w:lang w:val="kk-KZ"/>
        </w:rPr>
        <w:t>«</w:t>
      </w:r>
      <w:r w:rsidRPr="003F5579">
        <w:rPr>
          <w:rFonts w:ascii="Times New Roman" w:hAnsi="Times New Roman" w:cs="Times New Roman"/>
          <w:sz w:val="24"/>
          <w:szCs w:val="24"/>
          <w:lang w:val="kk-KZ" w:eastAsia="ko-KR"/>
        </w:rPr>
        <w:t>Нәрсе</w:t>
      </w:r>
      <w:r w:rsidR="009E249C" w:rsidRPr="003F5579">
        <w:rPr>
          <w:rFonts w:ascii="Times New Roman" w:hAnsi="Times New Roman" w:cs="Times New Roman"/>
          <w:sz w:val="24"/>
          <w:szCs w:val="24"/>
          <w:lang w:val="kk-KZ" w:eastAsia="ko-KR"/>
        </w:rPr>
        <w:t xml:space="preserve">лер арасында қандай сабақтастық, </w:t>
      </w:r>
      <w:r w:rsidRPr="003F5579">
        <w:rPr>
          <w:rFonts w:ascii="Times New Roman" w:hAnsi="Times New Roman" w:cs="Times New Roman"/>
          <w:sz w:val="24"/>
          <w:szCs w:val="24"/>
          <w:lang w:val="kk-KZ" w:eastAsia="ko-KR"/>
        </w:rPr>
        <w:t xml:space="preserve"> іліктестік, құрмаластықтың бар екенін ашу жағын, олардың бар болуы қандай себептер мен қандай заң бойынша екендігін айыру жағын пайымдап, ғалым адамдардың шығарған сөздері пән шығарма деп аталады. Пән шығарманың асылы пайымдама болады. Сондықтан пән шығарманың</w:t>
      </w:r>
      <w:r w:rsidR="00CC39A0" w:rsidRPr="003F5579">
        <w:rPr>
          <w:rFonts w:ascii="Times New Roman" w:hAnsi="Times New Roman" w:cs="Times New Roman"/>
          <w:sz w:val="24"/>
          <w:szCs w:val="24"/>
          <w:lang w:val="kk-KZ" w:eastAsia="ko-KR"/>
        </w:rPr>
        <w:t xml:space="preserve"> жалпы аты да пайымдама болады»</w:t>
      </w:r>
      <w:r w:rsidRPr="003F5579">
        <w:rPr>
          <w:rFonts w:ascii="Times New Roman" w:hAnsi="Times New Roman" w:cs="Times New Roman"/>
          <w:sz w:val="24"/>
          <w:szCs w:val="24"/>
          <w:lang w:val="kk-KZ" w:eastAsia="ko-KR"/>
        </w:rPr>
        <w:t xml:space="preserve"> [</w:t>
      </w:r>
      <w:r w:rsidR="00EE40BB" w:rsidRPr="003F5579">
        <w:rPr>
          <w:rFonts w:ascii="Times New Roman" w:hAnsi="Times New Roman" w:cs="Times New Roman"/>
          <w:sz w:val="24"/>
          <w:szCs w:val="24"/>
          <w:lang w:val="kk-KZ" w:eastAsia="ko-KR"/>
        </w:rPr>
        <w:t>8</w:t>
      </w:r>
      <w:r w:rsidRPr="003F5579">
        <w:rPr>
          <w:rFonts w:ascii="Times New Roman" w:hAnsi="Times New Roman" w:cs="Times New Roman"/>
          <w:sz w:val="24"/>
          <w:szCs w:val="24"/>
          <w:lang w:val="kk-KZ" w:eastAsia="ko-KR"/>
        </w:rPr>
        <w:t xml:space="preserve">. 401-402]. </w:t>
      </w:r>
    </w:p>
    <w:p w:rsidR="00F45AE2" w:rsidRPr="003F5579" w:rsidRDefault="00F45AE2" w:rsidP="00F45AE2">
      <w:pPr>
        <w:pStyle w:val="a4"/>
        <w:ind w:firstLine="708"/>
        <w:jc w:val="both"/>
        <w:rPr>
          <w:rFonts w:ascii="Times New Roman" w:hAnsi="Times New Roman" w:cs="Times New Roman"/>
          <w:sz w:val="24"/>
          <w:szCs w:val="24"/>
        </w:rPr>
      </w:pPr>
      <w:r w:rsidRPr="003F5579">
        <w:rPr>
          <w:rFonts w:ascii="Times New Roman" w:hAnsi="Times New Roman" w:cs="Times New Roman"/>
          <w:sz w:val="24"/>
          <w:szCs w:val="24"/>
          <w:lang w:val="kk-KZ" w:eastAsia="ko-KR"/>
        </w:rPr>
        <w:t xml:space="preserve">Қорыта келгенде айтарымыз </w:t>
      </w:r>
      <w:r w:rsidR="00CC39A0" w:rsidRPr="003F5579">
        <w:rPr>
          <w:rFonts w:ascii="Times New Roman" w:hAnsi="Times New Roman" w:cs="Times New Roman"/>
          <w:sz w:val="24"/>
          <w:szCs w:val="24"/>
          <w:lang w:val="kk-KZ" w:eastAsia="ko-KR"/>
        </w:rPr>
        <w:t xml:space="preserve">оның </w:t>
      </w:r>
      <w:r w:rsidRPr="003F5579">
        <w:rPr>
          <w:rFonts w:ascii="Times New Roman" w:hAnsi="Times New Roman" w:cs="Times New Roman"/>
          <w:sz w:val="24"/>
          <w:szCs w:val="24"/>
          <w:lang w:val="kk-KZ" w:eastAsia="ko-KR"/>
        </w:rPr>
        <w:t>тұла бойы, ой</w:t>
      </w:r>
      <w:r w:rsidR="00BE1DD1" w:rsidRPr="003F5579">
        <w:rPr>
          <w:rFonts w:ascii="Times New Roman" w:hAnsi="Times New Roman" w:cs="Times New Roman"/>
          <w:sz w:val="24"/>
          <w:szCs w:val="24"/>
          <w:lang w:val="kk-KZ"/>
        </w:rPr>
        <w:t>-</w:t>
      </w:r>
      <w:r w:rsidR="00CC39A0" w:rsidRPr="003F5579">
        <w:rPr>
          <w:rFonts w:ascii="Times New Roman" w:hAnsi="Times New Roman" w:cs="Times New Roman"/>
          <w:sz w:val="24"/>
          <w:szCs w:val="24"/>
          <w:lang w:val="kk-KZ"/>
        </w:rPr>
        <w:t>санасы қазақилық, ә</w:t>
      </w:r>
      <w:r w:rsidRPr="003F5579">
        <w:rPr>
          <w:rFonts w:ascii="Times New Roman" w:hAnsi="Times New Roman" w:cs="Times New Roman"/>
          <w:sz w:val="24"/>
          <w:szCs w:val="24"/>
          <w:lang w:val="kk-KZ"/>
        </w:rPr>
        <w:t>рбір сөзі, шығармасы елдің мұң</w:t>
      </w:r>
      <w:r w:rsidR="00BE1DD1" w:rsidRPr="003F5579">
        <w:rPr>
          <w:rFonts w:ascii="Times New Roman" w:hAnsi="Times New Roman" w:cs="Times New Roman"/>
          <w:sz w:val="24"/>
          <w:szCs w:val="24"/>
          <w:lang w:val="kk-KZ"/>
        </w:rPr>
        <w:t>-</w:t>
      </w:r>
      <w:r w:rsidRPr="003F5579">
        <w:rPr>
          <w:rFonts w:ascii="Times New Roman" w:hAnsi="Times New Roman" w:cs="Times New Roman"/>
          <w:sz w:val="24"/>
          <w:szCs w:val="24"/>
          <w:lang w:val="kk-KZ"/>
        </w:rPr>
        <w:t xml:space="preserve">мұқтажын көрсетіп, азаттығын көксейді. Ол – қазақ тіл білімінің атасы. Оның </w:t>
      </w:r>
      <w:r w:rsidR="00CC39A0" w:rsidRPr="003F5579">
        <w:rPr>
          <w:rFonts w:ascii="Times New Roman" w:hAnsi="Times New Roman" w:cs="Times New Roman"/>
          <w:sz w:val="24"/>
          <w:szCs w:val="24"/>
          <w:lang w:val="kk-KZ"/>
        </w:rPr>
        <w:t xml:space="preserve">мұрасы </w:t>
      </w:r>
      <w:r w:rsidRPr="003F5579">
        <w:rPr>
          <w:rFonts w:ascii="Times New Roman" w:hAnsi="Times New Roman" w:cs="Times New Roman"/>
          <w:sz w:val="24"/>
          <w:szCs w:val="24"/>
          <w:lang w:val="kk-KZ"/>
        </w:rPr>
        <w:t>бүгінгі күнге дейін қандай құнды</w:t>
      </w:r>
      <w:r w:rsidR="00CC39A0" w:rsidRPr="003F5579">
        <w:rPr>
          <w:rFonts w:ascii="Times New Roman" w:hAnsi="Times New Roman" w:cs="Times New Roman"/>
          <w:sz w:val="24"/>
          <w:szCs w:val="24"/>
          <w:lang w:val="kk-KZ"/>
        </w:rPr>
        <w:t xml:space="preserve"> болып келсе, бұдан кейін де</w:t>
      </w:r>
      <w:r w:rsidRPr="003F5579">
        <w:rPr>
          <w:rFonts w:ascii="Times New Roman" w:hAnsi="Times New Roman" w:cs="Times New Roman"/>
          <w:sz w:val="24"/>
          <w:szCs w:val="24"/>
          <w:lang w:val="kk-KZ"/>
        </w:rPr>
        <w:t xml:space="preserve"> құнды болып қала бермек. Кешегі Кеңес Одағы кезеңінде оның шығармаларын тануға мүмкіндігіміз болмады. Соның кесірін көріп те, сезініп те жүрміз. Ол туралы З. Қабдолов: «Ахаң жоқта біздегі әдебиет теориясы басы жоқ кеуде секілді еді. Ал басы жоқ дене бола ма? Қайтейік болады деп келдік...» дейді </w:t>
      </w:r>
      <w:r w:rsidRPr="003F5579">
        <w:rPr>
          <w:rFonts w:ascii="Times New Roman" w:hAnsi="Times New Roman" w:cs="Times New Roman"/>
          <w:sz w:val="24"/>
          <w:szCs w:val="24"/>
        </w:rPr>
        <w:t>[</w:t>
      </w:r>
      <w:r w:rsidR="00355AC7" w:rsidRPr="003F5579">
        <w:rPr>
          <w:rFonts w:ascii="Times New Roman" w:hAnsi="Times New Roman" w:cs="Times New Roman"/>
          <w:sz w:val="24"/>
          <w:szCs w:val="24"/>
        </w:rPr>
        <w:t>3. 167</w:t>
      </w:r>
      <w:r w:rsidRPr="003F5579">
        <w:rPr>
          <w:rFonts w:ascii="Times New Roman" w:hAnsi="Times New Roman" w:cs="Times New Roman"/>
          <w:sz w:val="24"/>
          <w:szCs w:val="24"/>
        </w:rPr>
        <w:t>]</w:t>
      </w:r>
      <w:r w:rsidRPr="003F5579">
        <w:rPr>
          <w:rFonts w:ascii="Times New Roman" w:hAnsi="Times New Roman" w:cs="Times New Roman"/>
          <w:sz w:val="24"/>
          <w:szCs w:val="24"/>
          <w:lang w:val="kk-KZ"/>
        </w:rPr>
        <w:t>. Ендігі мақсат уақыттың есесін қайтарып, оның шығармаларының тереңіне үңіле түсу.</w:t>
      </w:r>
    </w:p>
    <w:p w:rsidR="00F45AE2" w:rsidRPr="003F5579" w:rsidRDefault="00F45AE2" w:rsidP="00F45AE2">
      <w:pPr>
        <w:pStyle w:val="a4"/>
        <w:ind w:firstLine="708"/>
        <w:jc w:val="both"/>
        <w:rPr>
          <w:rFonts w:ascii="Times New Roman" w:hAnsi="Times New Roman" w:cs="Times New Roman"/>
          <w:sz w:val="24"/>
          <w:szCs w:val="24"/>
        </w:rPr>
      </w:pPr>
    </w:p>
    <w:p w:rsidR="00F45AE2" w:rsidRPr="003F5579" w:rsidRDefault="00F47EDC" w:rsidP="00F47EDC">
      <w:pPr>
        <w:pStyle w:val="a4"/>
        <w:ind w:firstLine="708"/>
        <w:jc w:val="center"/>
        <w:rPr>
          <w:rFonts w:ascii="Times New Roman" w:hAnsi="Times New Roman" w:cs="Times New Roman"/>
          <w:sz w:val="24"/>
          <w:szCs w:val="24"/>
          <w:lang w:val="kk-KZ"/>
        </w:rPr>
      </w:pPr>
      <w:r w:rsidRPr="003F5579">
        <w:rPr>
          <w:rFonts w:ascii="Times New Roman" w:hAnsi="Times New Roman" w:cs="Times New Roman"/>
          <w:sz w:val="24"/>
          <w:szCs w:val="24"/>
          <w:lang w:val="kk-KZ"/>
        </w:rPr>
        <w:t>Пайдаланылған әдебиет:</w:t>
      </w:r>
    </w:p>
    <w:p w:rsidR="00F47EDC" w:rsidRPr="003F5579" w:rsidRDefault="00F47EDC" w:rsidP="00C94017">
      <w:pPr>
        <w:numPr>
          <w:ilvl w:val="0"/>
          <w:numId w:val="5"/>
        </w:numPr>
        <w:tabs>
          <w:tab w:val="clear" w:pos="900"/>
          <w:tab w:val="num" w:pos="567"/>
        </w:tabs>
        <w:ind w:hanging="900"/>
        <w:jc w:val="both"/>
        <w:rPr>
          <w:rFonts w:ascii="Times New Roman" w:hAnsi="Times New Roman"/>
          <w:noProof/>
          <w:sz w:val="24"/>
          <w:szCs w:val="24"/>
          <w:lang w:val="kk-KZ"/>
        </w:rPr>
      </w:pPr>
      <w:r w:rsidRPr="003F5579">
        <w:rPr>
          <w:rFonts w:ascii="Times New Roman" w:hAnsi="Times New Roman"/>
          <w:noProof/>
          <w:sz w:val="24"/>
          <w:szCs w:val="24"/>
          <w:lang w:val="kk-KZ"/>
        </w:rPr>
        <w:t xml:space="preserve">Байтұрсынұлы А. Тіл тағылымы. </w:t>
      </w:r>
      <w:r w:rsidR="00355AC7" w:rsidRPr="003F5579">
        <w:rPr>
          <w:rFonts w:ascii="Times New Roman" w:hAnsi="Times New Roman"/>
          <w:noProof/>
          <w:sz w:val="24"/>
          <w:szCs w:val="24"/>
          <w:lang w:val="kk-KZ"/>
        </w:rPr>
        <w:t>–</w:t>
      </w:r>
      <w:r w:rsidRPr="003F5579">
        <w:rPr>
          <w:rFonts w:ascii="Times New Roman" w:hAnsi="Times New Roman"/>
          <w:noProof/>
          <w:sz w:val="24"/>
          <w:szCs w:val="24"/>
          <w:lang w:val="kk-KZ"/>
        </w:rPr>
        <w:t xml:space="preserve"> Алматы</w:t>
      </w:r>
      <w:r w:rsidR="00355AC7" w:rsidRPr="003F5579">
        <w:rPr>
          <w:rFonts w:ascii="Times New Roman" w:hAnsi="Times New Roman"/>
          <w:noProof/>
          <w:sz w:val="24"/>
          <w:szCs w:val="24"/>
          <w:lang w:val="kk-KZ"/>
        </w:rPr>
        <w:t>:</w:t>
      </w:r>
      <w:r w:rsidRPr="003F5579">
        <w:rPr>
          <w:rFonts w:ascii="Times New Roman" w:hAnsi="Times New Roman"/>
          <w:noProof/>
          <w:sz w:val="24"/>
          <w:szCs w:val="24"/>
          <w:lang w:val="kk-KZ"/>
        </w:rPr>
        <w:t xml:space="preserve"> Ана тілі, - 1992. </w:t>
      </w:r>
    </w:p>
    <w:p w:rsidR="00F47EDC" w:rsidRPr="003F5579" w:rsidRDefault="00F47EDC" w:rsidP="00C94017">
      <w:pPr>
        <w:numPr>
          <w:ilvl w:val="0"/>
          <w:numId w:val="5"/>
        </w:numPr>
        <w:tabs>
          <w:tab w:val="clear" w:pos="900"/>
          <w:tab w:val="num" w:pos="567"/>
        </w:tabs>
        <w:ind w:left="567" w:hanging="567"/>
        <w:jc w:val="both"/>
        <w:rPr>
          <w:rFonts w:ascii="Times New Roman" w:hAnsi="Times New Roman"/>
          <w:noProof/>
          <w:sz w:val="24"/>
          <w:szCs w:val="24"/>
          <w:lang w:val="kk-KZ"/>
        </w:rPr>
      </w:pPr>
      <w:r w:rsidRPr="003F5579">
        <w:rPr>
          <w:rFonts w:ascii="Times New Roman" w:hAnsi="Times New Roman"/>
          <w:noProof/>
          <w:sz w:val="24"/>
          <w:szCs w:val="24"/>
          <w:lang w:val="kk-KZ"/>
        </w:rPr>
        <w:t>Сақ Қ. Алаш көсемсөзі: Тіл мәселесі көптомдық 2. – Алматы</w:t>
      </w:r>
      <w:r w:rsidR="00355AC7" w:rsidRPr="003F5579">
        <w:rPr>
          <w:rFonts w:ascii="Times New Roman" w:hAnsi="Times New Roman"/>
          <w:noProof/>
          <w:sz w:val="24"/>
          <w:szCs w:val="24"/>
          <w:lang w:val="kk-KZ"/>
        </w:rPr>
        <w:t>:</w:t>
      </w:r>
      <w:r w:rsidR="00C94017" w:rsidRPr="003F5579">
        <w:rPr>
          <w:rFonts w:ascii="Times New Roman" w:hAnsi="Times New Roman"/>
          <w:noProof/>
          <w:sz w:val="24"/>
          <w:szCs w:val="24"/>
          <w:lang w:val="kk-KZ"/>
        </w:rPr>
        <w:t xml:space="preserve"> Қазақ </w:t>
      </w:r>
      <w:r w:rsidRPr="003F5579">
        <w:rPr>
          <w:rFonts w:ascii="Times New Roman" w:hAnsi="Times New Roman"/>
          <w:noProof/>
          <w:sz w:val="24"/>
          <w:szCs w:val="24"/>
          <w:lang w:val="kk-KZ"/>
        </w:rPr>
        <w:t xml:space="preserve">энцеклопедиясы, - </w:t>
      </w:r>
      <w:r w:rsidR="00C94017" w:rsidRPr="003F5579">
        <w:rPr>
          <w:rFonts w:ascii="Times New Roman" w:hAnsi="Times New Roman"/>
          <w:noProof/>
          <w:sz w:val="24"/>
          <w:szCs w:val="24"/>
          <w:lang w:val="kk-KZ"/>
        </w:rPr>
        <w:t>2014</w:t>
      </w:r>
      <w:r w:rsidRPr="003F5579">
        <w:rPr>
          <w:rFonts w:ascii="Times New Roman" w:hAnsi="Times New Roman"/>
          <w:noProof/>
          <w:sz w:val="24"/>
          <w:szCs w:val="24"/>
          <w:lang w:val="kk-KZ"/>
        </w:rPr>
        <w:t>.</w:t>
      </w:r>
    </w:p>
    <w:p w:rsidR="00F47EDC" w:rsidRPr="003F5579" w:rsidRDefault="00F47EDC" w:rsidP="00C94017">
      <w:pPr>
        <w:numPr>
          <w:ilvl w:val="0"/>
          <w:numId w:val="5"/>
        </w:numPr>
        <w:tabs>
          <w:tab w:val="clear" w:pos="900"/>
          <w:tab w:val="num" w:pos="567"/>
        </w:tabs>
        <w:ind w:hanging="900"/>
        <w:jc w:val="both"/>
        <w:rPr>
          <w:rFonts w:ascii="Times New Roman" w:hAnsi="Times New Roman"/>
          <w:noProof/>
          <w:sz w:val="24"/>
          <w:szCs w:val="24"/>
          <w:lang w:val="kk-KZ"/>
        </w:rPr>
      </w:pPr>
      <w:r w:rsidRPr="003F5579">
        <w:rPr>
          <w:rFonts w:ascii="Times New Roman" w:hAnsi="Times New Roman"/>
          <w:noProof/>
          <w:sz w:val="24"/>
          <w:szCs w:val="24"/>
          <w:lang w:val="kk-KZ"/>
        </w:rPr>
        <w:t>Ісімақова А. Алаш әдебиеттануы. – Алматы</w:t>
      </w:r>
      <w:r w:rsidR="00355AC7" w:rsidRPr="003F5579">
        <w:rPr>
          <w:rFonts w:ascii="Times New Roman" w:hAnsi="Times New Roman"/>
          <w:noProof/>
          <w:sz w:val="24"/>
          <w:szCs w:val="24"/>
          <w:lang w:val="kk-KZ"/>
        </w:rPr>
        <w:t>:</w:t>
      </w:r>
      <w:r w:rsidRPr="003F5579">
        <w:rPr>
          <w:rFonts w:ascii="Times New Roman" w:hAnsi="Times New Roman"/>
          <w:noProof/>
          <w:sz w:val="24"/>
          <w:szCs w:val="24"/>
          <w:lang w:val="kk-KZ"/>
        </w:rPr>
        <w:t xml:space="preserve"> Мектеп, - 2009.</w:t>
      </w:r>
    </w:p>
    <w:p w:rsidR="00F47EDC" w:rsidRPr="003F5579" w:rsidRDefault="00355AC7" w:rsidP="00C94017">
      <w:pPr>
        <w:numPr>
          <w:ilvl w:val="0"/>
          <w:numId w:val="5"/>
        </w:numPr>
        <w:tabs>
          <w:tab w:val="clear" w:pos="900"/>
          <w:tab w:val="num" w:pos="567"/>
        </w:tabs>
        <w:ind w:hanging="900"/>
        <w:jc w:val="both"/>
        <w:rPr>
          <w:rFonts w:ascii="Times New Roman" w:hAnsi="Times New Roman"/>
          <w:noProof/>
          <w:sz w:val="24"/>
          <w:szCs w:val="24"/>
          <w:lang w:val="kk-KZ"/>
        </w:rPr>
      </w:pPr>
      <w:r w:rsidRPr="003F5579">
        <w:rPr>
          <w:rFonts w:ascii="Times New Roman" w:hAnsi="Times New Roman"/>
          <w:noProof/>
          <w:sz w:val="24"/>
          <w:szCs w:val="24"/>
          <w:lang w:val="kk-KZ"/>
        </w:rPr>
        <w:t xml:space="preserve">Байтұрсынұлы А. Әдебиет танытқыш. – </w:t>
      </w:r>
      <w:r w:rsidR="00F47EDC" w:rsidRPr="003F5579">
        <w:rPr>
          <w:rFonts w:ascii="Times New Roman" w:hAnsi="Times New Roman"/>
          <w:noProof/>
          <w:sz w:val="24"/>
          <w:szCs w:val="24"/>
          <w:lang w:val="kk-KZ"/>
        </w:rPr>
        <w:t>Алматы</w:t>
      </w:r>
      <w:r w:rsidRPr="003F5579">
        <w:rPr>
          <w:rFonts w:ascii="Times New Roman" w:hAnsi="Times New Roman"/>
          <w:noProof/>
          <w:sz w:val="24"/>
          <w:szCs w:val="24"/>
          <w:lang w:val="kk-KZ"/>
        </w:rPr>
        <w:t>:</w:t>
      </w:r>
      <w:r w:rsidR="00F47EDC" w:rsidRPr="003F5579">
        <w:rPr>
          <w:rFonts w:ascii="Times New Roman" w:hAnsi="Times New Roman"/>
          <w:noProof/>
          <w:sz w:val="24"/>
          <w:szCs w:val="24"/>
          <w:lang w:val="kk-KZ"/>
        </w:rPr>
        <w:t xml:space="preserve"> </w:t>
      </w:r>
      <w:r w:rsidRPr="003F5579">
        <w:rPr>
          <w:rFonts w:ascii="Times New Roman" w:hAnsi="Times New Roman"/>
          <w:noProof/>
          <w:sz w:val="24"/>
          <w:szCs w:val="24"/>
          <w:lang w:val="kk-KZ"/>
        </w:rPr>
        <w:t>А</w:t>
      </w:r>
      <w:r w:rsidR="00F47EDC" w:rsidRPr="003F5579">
        <w:rPr>
          <w:rFonts w:ascii="Times New Roman" w:hAnsi="Times New Roman"/>
          <w:noProof/>
          <w:sz w:val="24"/>
          <w:szCs w:val="24"/>
          <w:lang w:val="kk-KZ"/>
        </w:rPr>
        <w:t>тамұра</w:t>
      </w:r>
      <w:r w:rsidRPr="003F5579">
        <w:rPr>
          <w:rFonts w:ascii="Times New Roman" w:hAnsi="Times New Roman"/>
          <w:noProof/>
          <w:sz w:val="24"/>
          <w:szCs w:val="24"/>
          <w:lang w:val="kk-KZ"/>
        </w:rPr>
        <w:t xml:space="preserve">, - </w:t>
      </w:r>
      <w:r w:rsidR="00F47EDC" w:rsidRPr="003F5579">
        <w:rPr>
          <w:rFonts w:ascii="Times New Roman" w:hAnsi="Times New Roman"/>
          <w:noProof/>
          <w:sz w:val="24"/>
          <w:szCs w:val="24"/>
          <w:lang w:val="kk-KZ"/>
        </w:rPr>
        <w:t>2003</w:t>
      </w:r>
      <w:r w:rsidRPr="003F5579">
        <w:rPr>
          <w:rFonts w:ascii="Times New Roman" w:hAnsi="Times New Roman"/>
          <w:noProof/>
          <w:sz w:val="24"/>
          <w:szCs w:val="24"/>
          <w:lang w:val="kk-KZ"/>
        </w:rPr>
        <w:t>.</w:t>
      </w:r>
    </w:p>
    <w:p w:rsidR="00355AC7" w:rsidRPr="003F5579" w:rsidRDefault="00355AC7" w:rsidP="00C94017">
      <w:pPr>
        <w:numPr>
          <w:ilvl w:val="0"/>
          <w:numId w:val="5"/>
        </w:numPr>
        <w:tabs>
          <w:tab w:val="clear" w:pos="900"/>
          <w:tab w:val="num" w:pos="567"/>
        </w:tabs>
        <w:ind w:hanging="900"/>
        <w:jc w:val="both"/>
        <w:rPr>
          <w:rFonts w:ascii="Times New Roman" w:hAnsi="Times New Roman"/>
          <w:sz w:val="24"/>
          <w:szCs w:val="24"/>
          <w:lang w:val="kk-KZ"/>
        </w:rPr>
      </w:pPr>
      <w:r w:rsidRPr="003F5579">
        <w:rPr>
          <w:rFonts w:ascii="Times New Roman" w:hAnsi="Times New Roman"/>
          <w:sz w:val="24"/>
          <w:szCs w:val="24"/>
          <w:lang w:val="kk-KZ" w:eastAsia="ko-KR"/>
        </w:rPr>
        <w:t>Айтбаев Ө. Қазақ сөзі,</w:t>
      </w:r>
      <w:r w:rsidR="00C94017" w:rsidRPr="003F5579">
        <w:rPr>
          <w:rFonts w:ascii="Times New Roman" w:hAnsi="Times New Roman"/>
          <w:sz w:val="24"/>
          <w:szCs w:val="24"/>
          <w:lang w:val="kk-KZ" w:eastAsia="ko-KR"/>
        </w:rPr>
        <w:t xml:space="preserve"> - Алматы, </w:t>
      </w:r>
      <w:r w:rsidRPr="003F5579">
        <w:rPr>
          <w:rFonts w:ascii="Times New Roman" w:hAnsi="Times New Roman"/>
          <w:sz w:val="24"/>
          <w:szCs w:val="24"/>
          <w:lang w:val="kk-KZ" w:eastAsia="ko-KR"/>
        </w:rPr>
        <w:t>199</w:t>
      </w:r>
      <w:r w:rsidR="00C94017" w:rsidRPr="003F5579">
        <w:rPr>
          <w:rFonts w:ascii="Times New Roman" w:hAnsi="Times New Roman"/>
          <w:sz w:val="24"/>
          <w:szCs w:val="24"/>
          <w:lang w:val="kk-KZ" w:eastAsia="ko-KR"/>
        </w:rPr>
        <w:t>1</w:t>
      </w:r>
      <w:r w:rsidRPr="003F5579">
        <w:rPr>
          <w:rFonts w:ascii="Times New Roman" w:hAnsi="Times New Roman"/>
          <w:sz w:val="24"/>
          <w:szCs w:val="24"/>
          <w:lang w:val="kk-KZ" w:eastAsia="ko-KR"/>
        </w:rPr>
        <w:t>.</w:t>
      </w:r>
    </w:p>
    <w:p w:rsidR="00355AC7" w:rsidRPr="003F5579" w:rsidRDefault="00355AC7" w:rsidP="00C94017">
      <w:pPr>
        <w:numPr>
          <w:ilvl w:val="0"/>
          <w:numId w:val="5"/>
        </w:numPr>
        <w:tabs>
          <w:tab w:val="clear" w:pos="900"/>
          <w:tab w:val="num" w:pos="567"/>
        </w:tabs>
        <w:ind w:hanging="900"/>
        <w:jc w:val="both"/>
        <w:rPr>
          <w:rFonts w:ascii="Times New Roman" w:hAnsi="Times New Roman"/>
          <w:sz w:val="24"/>
          <w:szCs w:val="24"/>
          <w:lang w:val="kk-KZ"/>
        </w:rPr>
      </w:pPr>
      <w:r w:rsidRPr="003F5579">
        <w:rPr>
          <w:rFonts w:ascii="Times New Roman" w:hAnsi="Times New Roman"/>
          <w:sz w:val="24"/>
          <w:szCs w:val="24"/>
          <w:lang w:val="kk-KZ"/>
        </w:rPr>
        <w:t>Күзембаев В.Қ. Ұлттың ұлы ұстазы, - Алматы: Комплекс, - 2001.</w:t>
      </w:r>
    </w:p>
    <w:p w:rsidR="00EE40BB" w:rsidRPr="003F5579" w:rsidRDefault="00EE40BB" w:rsidP="00C94017">
      <w:pPr>
        <w:numPr>
          <w:ilvl w:val="0"/>
          <w:numId w:val="5"/>
        </w:numPr>
        <w:tabs>
          <w:tab w:val="clear" w:pos="900"/>
          <w:tab w:val="num" w:pos="567"/>
        </w:tabs>
        <w:ind w:left="567" w:hanging="567"/>
        <w:jc w:val="both"/>
        <w:rPr>
          <w:rFonts w:ascii="Times New Roman" w:hAnsi="Times New Roman"/>
          <w:sz w:val="24"/>
          <w:szCs w:val="24"/>
          <w:lang w:val="kk-KZ"/>
        </w:rPr>
      </w:pPr>
      <w:r w:rsidRPr="003F5579">
        <w:rPr>
          <w:rFonts w:ascii="Times New Roman" w:hAnsi="Times New Roman"/>
          <w:sz w:val="24"/>
          <w:szCs w:val="24"/>
          <w:lang w:val="kk-KZ"/>
        </w:rPr>
        <w:t xml:space="preserve">Байтұрсынұлы А. Бес томдық шығармалар жинағы, 5-том, </w:t>
      </w:r>
      <w:r w:rsidRPr="003F5579">
        <w:rPr>
          <w:rFonts w:ascii="Times New Roman" w:hAnsi="Times New Roman"/>
          <w:sz w:val="24"/>
          <w:szCs w:val="24"/>
        </w:rPr>
        <w:t>-</w:t>
      </w:r>
      <w:r w:rsidRPr="003F5579">
        <w:rPr>
          <w:rFonts w:ascii="Times New Roman" w:hAnsi="Times New Roman"/>
          <w:sz w:val="24"/>
          <w:szCs w:val="24"/>
          <w:lang w:val="kk-KZ"/>
        </w:rPr>
        <w:t xml:space="preserve"> Алматы: Алаш, </w:t>
      </w:r>
      <w:r w:rsidRPr="003F5579">
        <w:rPr>
          <w:rFonts w:ascii="Times New Roman" w:hAnsi="Times New Roman"/>
          <w:sz w:val="24"/>
          <w:szCs w:val="24"/>
        </w:rPr>
        <w:t>- 2003</w:t>
      </w:r>
    </w:p>
    <w:p w:rsidR="00355AC7" w:rsidRPr="003F5579" w:rsidRDefault="00355AC7" w:rsidP="00C94017">
      <w:pPr>
        <w:numPr>
          <w:ilvl w:val="0"/>
          <w:numId w:val="5"/>
        </w:numPr>
        <w:tabs>
          <w:tab w:val="clear" w:pos="900"/>
          <w:tab w:val="num" w:pos="567"/>
        </w:tabs>
        <w:ind w:hanging="900"/>
        <w:jc w:val="both"/>
        <w:rPr>
          <w:rFonts w:ascii="Times New Roman" w:hAnsi="Times New Roman"/>
          <w:noProof/>
          <w:sz w:val="24"/>
          <w:szCs w:val="24"/>
          <w:lang w:val="kk-KZ"/>
        </w:rPr>
      </w:pPr>
      <w:r w:rsidRPr="003F5579">
        <w:rPr>
          <w:rFonts w:ascii="Times New Roman" w:hAnsi="Times New Roman"/>
          <w:noProof/>
          <w:sz w:val="24"/>
          <w:szCs w:val="24"/>
          <w:lang w:val="kk-KZ"/>
        </w:rPr>
        <w:t xml:space="preserve">Байтұрсынұлы А. </w:t>
      </w:r>
      <w:r w:rsidRPr="003F5579">
        <w:rPr>
          <w:rFonts w:ascii="Times New Roman" w:hAnsi="Times New Roman"/>
          <w:sz w:val="24"/>
          <w:szCs w:val="24"/>
          <w:lang w:val="kk-KZ" w:eastAsia="ko-KR"/>
        </w:rPr>
        <w:t>Ақ</w:t>
      </w:r>
      <w:r w:rsidR="00C94017" w:rsidRPr="003F5579">
        <w:rPr>
          <w:rFonts w:ascii="Times New Roman" w:hAnsi="Times New Roman"/>
          <w:sz w:val="24"/>
          <w:szCs w:val="24"/>
          <w:lang w:val="kk-KZ" w:eastAsia="ko-KR"/>
        </w:rPr>
        <w:t xml:space="preserve"> </w:t>
      </w:r>
      <w:r w:rsidRPr="003F5579">
        <w:rPr>
          <w:rFonts w:ascii="Times New Roman" w:hAnsi="Times New Roman"/>
          <w:sz w:val="24"/>
          <w:szCs w:val="24"/>
          <w:lang w:val="kk-KZ" w:eastAsia="ko-KR"/>
        </w:rPr>
        <w:t xml:space="preserve">жол. </w:t>
      </w:r>
      <w:r w:rsidR="00C94017" w:rsidRPr="003F5579">
        <w:rPr>
          <w:rFonts w:ascii="Times New Roman" w:hAnsi="Times New Roman"/>
          <w:noProof/>
          <w:sz w:val="24"/>
          <w:szCs w:val="24"/>
          <w:lang w:val="kk-KZ"/>
        </w:rPr>
        <w:t>– Алматы: Жалын</w:t>
      </w:r>
      <w:r w:rsidRPr="003F5579">
        <w:rPr>
          <w:rFonts w:ascii="Times New Roman" w:hAnsi="Times New Roman"/>
          <w:noProof/>
          <w:sz w:val="24"/>
          <w:szCs w:val="24"/>
          <w:lang w:val="kk-KZ"/>
        </w:rPr>
        <w:t xml:space="preserve">, - </w:t>
      </w:r>
      <w:r w:rsidRPr="003F5579">
        <w:rPr>
          <w:rFonts w:ascii="Times New Roman" w:hAnsi="Times New Roman"/>
          <w:sz w:val="24"/>
          <w:szCs w:val="24"/>
          <w:lang w:val="kk-KZ" w:eastAsia="ko-KR"/>
        </w:rPr>
        <w:t>1991</w:t>
      </w:r>
    </w:p>
    <w:p w:rsidR="00355AC7" w:rsidRPr="003F5579" w:rsidRDefault="00355AC7" w:rsidP="00C94017">
      <w:pPr>
        <w:tabs>
          <w:tab w:val="num" w:pos="567"/>
        </w:tabs>
        <w:ind w:hanging="900"/>
        <w:jc w:val="both"/>
        <w:rPr>
          <w:rFonts w:ascii="Times New Roman" w:hAnsi="Times New Roman"/>
          <w:sz w:val="24"/>
          <w:szCs w:val="24"/>
          <w:lang w:val="kk-KZ" w:eastAsia="ko-KR"/>
        </w:rPr>
      </w:pPr>
    </w:p>
    <w:p w:rsidR="00355AC7" w:rsidRPr="003F5579" w:rsidRDefault="00355AC7" w:rsidP="00C94017">
      <w:pPr>
        <w:jc w:val="center"/>
        <w:rPr>
          <w:rFonts w:ascii="Times New Roman" w:hAnsi="Times New Roman"/>
          <w:sz w:val="24"/>
          <w:szCs w:val="24"/>
          <w:lang w:val="kk-KZ" w:eastAsia="ko-KR"/>
        </w:rPr>
      </w:pPr>
      <w:r w:rsidRPr="003F5579">
        <w:rPr>
          <w:rFonts w:ascii="Times New Roman" w:hAnsi="Times New Roman"/>
          <w:sz w:val="24"/>
          <w:szCs w:val="24"/>
          <w:lang w:val="kk-KZ" w:eastAsia="ko-KR"/>
        </w:rPr>
        <w:t>Қосымша:</w:t>
      </w:r>
    </w:p>
    <w:p w:rsidR="00355AC7" w:rsidRPr="003F5579" w:rsidRDefault="00355AC7" w:rsidP="00C94017">
      <w:pPr>
        <w:pStyle w:val="a4"/>
        <w:numPr>
          <w:ilvl w:val="0"/>
          <w:numId w:val="7"/>
        </w:numPr>
        <w:ind w:left="567" w:hanging="567"/>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 xml:space="preserve">Әбдиманұлы Ө. </w:t>
      </w:r>
      <w:r w:rsidR="00C94017" w:rsidRPr="003F5579">
        <w:rPr>
          <w:rFonts w:ascii="Times New Roman" w:hAnsi="Times New Roman" w:cs="Times New Roman"/>
          <w:sz w:val="24"/>
          <w:szCs w:val="24"/>
          <w:lang w:val="kk-KZ"/>
        </w:rPr>
        <w:t>А.</w:t>
      </w:r>
      <w:r w:rsidRPr="003F5579">
        <w:rPr>
          <w:rFonts w:ascii="Times New Roman" w:hAnsi="Times New Roman" w:cs="Times New Roman"/>
          <w:sz w:val="24"/>
          <w:szCs w:val="24"/>
          <w:lang w:val="kk-KZ"/>
        </w:rPr>
        <w:t xml:space="preserve">Байтұрсынұлы: Зерттеу-эссе. </w:t>
      </w:r>
      <w:r w:rsidR="00C94017" w:rsidRPr="003F5579">
        <w:rPr>
          <w:rFonts w:ascii="Times New Roman" w:hAnsi="Times New Roman" w:cs="Times New Roman"/>
          <w:sz w:val="24"/>
          <w:szCs w:val="24"/>
          <w:lang w:val="kk-KZ"/>
        </w:rPr>
        <w:t xml:space="preserve">- </w:t>
      </w:r>
      <w:r w:rsidRPr="003F5579">
        <w:rPr>
          <w:rFonts w:ascii="Times New Roman" w:hAnsi="Times New Roman" w:cs="Times New Roman"/>
          <w:sz w:val="24"/>
          <w:szCs w:val="24"/>
          <w:lang w:val="kk-KZ"/>
        </w:rPr>
        <w:t>Алматы: Арда, - 2007</w:t>
      </w:r>
    </w:p>
    <w:p w:rsidR="001F4059" w:rsidRPr="003F5579" w:rsidRDefault="00355AC7" w:rsidP="00C94017">
      <w:pPr>
        <w:pStyle w:val="a4"/>
        <w:numPr>
          <w:ilvl w:val="0"/>
          <w:numId w:val="7"/>
        </w:numPr>
        <w:ind w:left="567" w:hanging="567"/>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Мағыпарұлы</w:t>
      </w:r>
      <w:r w:rsidR="001F4059" w:rsidRPr="003F5579">
        <w:rPr>
          <w:rFonts w:ascii="Times New Roman" w:hAnsi="Times New Roman" w:cs="Times New Roman"/>
          <w:sz w:val="24"/>
          <w:szCs w:val="24"/>
          <w:lang w:val="kk-KZ"/>
        </w:rPr>
        <w:t xml:space="preserve"> С., </w:t>
      </w:r>
      <w:r w:rsidRPr="003F5579">
        <w:rPr>
          <w:rFonts w:ascii="Times New Roman" w:hAnsi="Times New Roman" w:cs="Times New Roman"/>
          <w:sz w:val="24"/>
          <w:szCs w:val="24"/>
          <w:lang w:val="kk-KZ"/>
        </w:rPr>
        <w:t>Сыдықов</w:t>
      </w:r>
      <w:r w:rsidR="001F4059" w:rsidRPr="003F5579">
        <w:rPr>
          <w:rFonts w:ascii="Times New Roman" w:hAnsi="Times New Roman" w:cs="Times New Roman"/>
          <w:sz w:val="24"/>
          <w:szCs w:val="24"/>
          <w:lang w:val="kk-KZ"/>
        </w:rPr>
        <w:t xml:space="preserve"> Т.</w:t>
      </w:r>
      <w:r w:rsidRPr="003F5579">
        <w:rPr>
          <w:rFonts w:ascii="Times New Roman" w:hAnsi="Times New Roman" w:cs="Times New Roman"/>
          <w:sz w:val="24"/>
          <w:szCs w:val="24"/>
          <w:lang w:val="kk-KZ"/>
        </w:rPr>
        <w:t xml:space="preserve"> Қазақ әдебиеті</w:t>
      </w:r>
      <w:r w:rsidR="001F4059" w:rsidRPr="003F5579">
        <w:rPr>
          <w:rFonts w:ascii="Times New Roman" w:hAnsi="Times New Roman" w:cs="Times New Roman"/>
          <w:sz w:val="24"/>
          <w:szCs w:val="24"/>
          <w:lang w:val="kk-KZ"/>
        </w:rPr>
        <w:t xml:space="preserve">. </w:t>
      </w:r>
      <w:r w:rsidR="00C94017" w:rsidRPr="003F5579">
        <w:rPr>
          <w:rFonts w:ascii="Times New Roman" w:hAnsi="Times New Roman" w:cs="Times New Roman"/>
          <w:sz w:val="24"/>
          <w:szCs w:val="24"/>
          <w:lang w:val="kk-KZ"/>
        </w:rPr>
        <w:t xml:space="preserve">- </w:t>
      </w:r>
      <w:r w:rsidR="001F4059" w:rsidRPr="003F5579">
        <w:rPr>
          <w:rFonts w:ascii="Times New Roman" w:hAnsi="Times New Roman" w:cs="Times New Roman"/>
          <w:sz w:val="24"/>
          <w:szCs w:val="24"/>
          <w:lang w:val="kk-KZ"/>
        </w:rPr>
        <w:t xml:space="preserve">Алматы: </w:t>
      </w:r>
      <w:r w:rsidRPr="003F5579">
        <w:rPr>
          <w:rFonts w:ascii="Times New Roman" w:hAnsi="Times New Roman" w:cs="Times New Roman"/>
          <w:sz w:val="24"/>
          <w:szCs w:val="24"/>
          <w:lang w:val="kk-KZ"/>
        </w:rPr>
        <w:t xml:space="preserve">Фолиант, </w:t>
      </w:r>
      <w:r w:rsidR="001F4059" w:rsidRPr="003F5579">
        <w:rPr>
          <w:rFonts w:ascii="Times New Roman" w:hAnsi="Times New Roman" w:cs="Times New Roman"/>
          <w:sz w:val="24"/>
          <w:szCs w:val="24"/>
          <w:lang w:val="kk-KZ"/>
        </w:rPr>
        <w:t>- 2011</w:t>
      </w:r>
    </w:p>
    <w:p w:rsidR="001F4059" w:rsidRPr="003F5579" w:rsidRDefault="00355AC7" w:rsidP="00C94017">
      <w:pPr>
        <w:pStyle w:val="a4"/>
        <w:numPr>
          <w:ilvl w:val="0"/>
          <w:numId w:val="7"/>
        </w:numPr>
        <w:ind w:left="567" w:hanging="567"/>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Тілешов</w:t>
      </w:r>
      <w:r w:rsidR="001F4059" w:rsidRPr="003F5579">
        <w:rPr>
          <w:rFonts w:ascii="Times New Roman" w:hAnsi="Times New Roman" w:cs="Times New Roman"/>
          <w:sz w:val="24"/>
          <w:szCs w:val="24"/>
          <w:lang w:val="kk-KZ"/>
        </w:rPr>
        <w:t xml:space="preserve"> Е, </w:t>
      </w:r>
      <w:r w:rsidRPr="003F5579">
        <w:rPr>
          <w:rFonts w:ascii="Times New Roman" w:hAnsi="Times New Roman" w:cs="Times New Roman"/>
          <w:sz w:val="24"/>
          <w:szCs w:val="24"/>
          <w:lang w:val="kk-KZ"/>
        </w:rPr>
        <w:t>Әріпбекова</w:t>
      </w:r>
      <w:r w:rsidRPr="003F5579">
        <w:rPr>
          <w:rFonts w:ascii="Times New Roman" w:hAnsi="Times New Roman" w:cs="Times New Roman"/>
          <w:b/>
          <w:bCs/>
          <w:sz w:val="24"/>
          <w:szCs w:val="24"/>
          <w:lang w:val="kk-KZ"/>
        </w:rPr>
        <w:t xml:space="preserve"> </w:t>
      </w:r>
      <w:r w:rsidR="001F4059" w:rsidRPr="003F5579">
        <w:rPr>
          <w:rFonts w:ascii="Times New Roman" w:hAnsi="Times New Roman" w:cs="Times New Roman"/>
          <w:bCs/>
          <w:sz w:val="24"/>
          <w:szCs w:val="24"/>
          <w:lang w:val="kk-KZ"/>
        </w:rPr>
        <w:t xml:space="preserve">Г. </w:t>
      </w:r>
      <w:r w:rsidRPr="003F5579">
        <w:rPr>
          <w:rFonts w:ascii="Times New Roman" w:hAnsi="Times New Roman" w:cs="Times New Roman"/>
          <w:sz w:val="24"/>
          <w:szCs w:val="24"/>
          <w:lang w:val="kk-KZ"/>
        </w:rPr>
        <w:t xml:space="preserve">Алаштың ардағы. </w:t>
      </w:r>
      <w:r w:rsidR="00C94017" w:rsidRPr="003F5579">
        <w:rPr>
          <w:rFonts w:ascii="Times New Roman" w:hAnsi="Times New Roman" w:cs="Times New Roman"/>
          <w:sz w:val="24"/>
          <w:szCs w:val="24"/>
          <w:lang w:val="kk-KZ"/>
        </w:rPr>
        <w:t xml:space="preserve">- </w:t>
      </w:r>
      <w:r w:rsidRPr="003F5579">
        <w:rPr>
          <w:rFonts w:ascii="Times New Roman" w:hAnsi="Times New Roman" w:cs="Times New Roman"/>
          <w:sz w:val="24"/>
          <w:szCs w:val="24"/>
          <w:lang w:val="kk-KZ"/>
        </w:rPr>
        <w:t>Астана: Зерде</w:t>
      </w:r>
      <w:r w:rsidR="001F4059" w:rsidRPr="003F5579">
        <w:rPr>
          <w:rFonts w:ascii="Times New Roman" w:hAnsi="Times New Roman" w:cs="Times New Roman"/>
          <w:sz w:val="24"/>
          <w:szCs w:val="24"/>
          <w:lang w:val="kk-KZ"/>
        </w:rPr>
        <w:t xml:space="preserve">, - </w:t>
      </w:r>
      <w:r w:rsidRPr="003F5579">
        <w:rPr>
          <w:rFonts w:ascii="Times New Roman" w:hAnsi="Times New Roman" w:cs="Times New Roman"/>
          <w:sz w:val="24"/>
          <w:szCs w:val="24"/>
          <w:lang w:val="kk-KZ"/>
        </w:rPr>
        <w:t>2008</w:t>
      </w:r>
    </w:p>
    <w:p w:rsidR="001F4059" w:rsidRPr="003F5579" w:rsidRDefault="001F4059" w:rsidP="00C94017">
      <w:pPr>
        <w:pStyle w:val="a4"/>
        <w:numPr>
          <w:ilvl w:val="0"/>
          <w:numId w:val="7"/>
        </w:numPr>
        <w:ind w:left="567" w:hanging="567"/>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 xml:space="preserve">Рымғали Н. Қазақ әдебиетінің Алтын ғасыры. </w:t>
      </w:r>
      <w:r w:rsidR="00C94017" w:rsidRPr="003F5579">
        <w:rPr>
          <w:rFonts w:ascii="Times New Roman" w:hAnsi="Times New Roman" w:cs="Times New Roman"/>
          <w:sz w:val="24"/>
          <w:szCs w:val="24"/>
          <w:lang w:val="kk-KZ"/>
        </w:rPr>
        <w:t xml:space="preserve">- </w:t>
      </w:r>
      <w:r w:rsidRPr="003F5579">
        <w:rPr>
          <w:rFonts w:ascii="Times New Roman" w:hAnsi="Times New Roman" w:cs="Times New Roman"/>
          <w:sz w:val="24"/>
          <w:szCs w:val="24"/>
          <w:lang w:val="kk-KZ"/>
        </w:rPr>
        <w:t>Астана: Күлтегін, - 2002</w:t>
      </w:r>
    </w:p>
    <w:p w:rsidR="00C94017" w:rsidRPr="003F5579" w:rsidRDefault="00C94017" w:rsidP="00C94017">
      <w:pPr>
        <w:pStyle w:val="a4"/>
        <w:numPr>
          <w:ilvl w:val="0"/>
          <w:numId w:val="7"/>
        </w:numPr>
        <w:ind w:left="567" w:hanging="567"/>
        <w:jc w:val="both"/>
        <w:rPr>
          <w:rFonts w:ascii="Times New Roman" w:hAnsi="Times New Roman" w:cs="Times New Roman"/>
          <w:sz w:val="24"/>
          <w:szCs w:val="24"/>
          <w:lang w:val="kk-KZ"/>
        </w:rPr>
      </w:pPr>
      <w:r w:rsidRPr="003F5579">
        <w:rPr>
          <w:rFonts w:ascii="Times New Roman" w:hAnsi="Times New Roman" w:cs="Times New Roman"/>
          <w:sz w:val="24"/>
          <w:szCs w:val="24"/>
          <w:lang w:val="kk-KZ"/>
        </w:rPr>
        <w:t>Байтұрсынұлы А. Маса. - Алматы: Раритет, 2005</w:t>
      </w:r>
    </w:p>
    <w:sectPr w:rsidR="00C94017" w:rsidRPr="003F5579" w:rsidSect="003F55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B27D4"/>
    <w:multiLevelType w:val="hybridMultilevel"/>
    <w:tmpl w:val="4A867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64094F"/>
    <w:multiLevelType w:val="hybridMultilevel"/>
    <w:tmpl w:val="749E6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D11F2F"/>
    <w:multiLevelType w:val="multilevel"/>
    <w:tmpl w:val="5CA8EC96"/>
    <w:lvl w:ilvl="0">
      <w:start w:val="1"/>
      <w:numFmt w:val="decimal"/>
      <w:lvlText w:val="%1."/>
      <w:lvlJc w:val="left"/>
      <w:pPr>
        <w:tabs>
          <w:tab w:val="num" w:pos="1069"/>
        </w:tabs>
        <w:ind w:left="1069" w:hanging="360"/>
      </w:pPr>
      <w:rPr>
        <w:rFonts w:hint="eastAsia"/>
      </w:rPr>
    </w:lvl>
    <w:lvl w:ilvl="1">
      <w:start w:val="2"/>
      <w:numFmt w:val="decimal"/>
      <w:isLgl/>
      <w:lvlText w:val="%1.%2."/>
      <w:lvlJc w:val="left"/>
      <w:pPr>
        <w:tabs>
          <w:tab w:val="num" w:pos="1429"/>
        </w:tabs>
        <w:ind w:left="1429" w:hanging="720"/>
      </w:pPr>
      <w:rPr>
        <w:rFonts w:hint="eastAsia"/>
      </w:rPr>
    </w:lvl>
    <w:lvl w:ilvl="2">
      <w:start w:val="1"/>
      <w:numFmt w:val="decimal"/>
      <w:isLgl/>
      <w:lvlText w:val="%1.%2.%3."/>
      <w:lvlJc w:val="left"/>
      <w:pPr>
        <w:tabs>
          <w:tab w:val="num" w:pos="1789"/>
        </w:tabs>
        <w:ind w:left="1789" w:hanging="1080"/>
      </w:pPr>
      <w:rPr>
        <w:rFonts w:hint="eastAsia"/>
      </w:rPr>
    </w:lvl>
    <w:lvl w:ilvl="3">
      <w:start w:val="1"/>
      <w:numFmt w:val="decimal"/>
      <w:isLgl/>
      <w:lvlText w:val="%1.%2.%3.%4."/>
      <w:lvlJc w:val="left"/>
      <w:pPr>
        <w:tabs>
          <w:tab w:val="num" w:pos="1789"/>
        </w:tabs>
        <w:ind w:left="1789" w:hanging="1080"/>
      </w:pPr>
      <w:rPr>
        <w:rFonts w:hint="eastAsia"/>
      </w:rPr>
    </w:lvl>
    <w:lvl w:ilvl="4">
      <w:start w:val="1"/>
      <w:numFmt w:val="decimal"/>
      <w:isLgl/>
      <w:lvlText w:val="%1.%2.%3.%4.%5."/>
      <w:lvlJc w:val="left"/>
      <w:pPr>
        <w:tabs>
          <w:tab w:val="num" w:pos="2149"/>
        </w:tabs>
        <w:ind w:left="2149" w:hanging="1440"/>
      </w:pPr>
      <w:rPr>
        <w:rFonts w:hint="eastAsia"/>
      </w:rPr>
    </w:lvl>
    <w:lvl w:ilvl="5">
      <w:start w:val="1"/>
      <w:numFmt w:val="decimal"/>
      <w:isLgl/>
      <w:lvlText w:val="%1.%2.%3.%4.%5.%6."/>
      <w:lvlJc w:val="left"/>
      <w:pPr>
        <w:tabs>
          <w:tab w:val="num" w:pos="2509"/>
        </w:tabs>
        <w:ind w:left="2509" w:hanging="1800"/>
      </w:pPr>
      <w:rPr>
        <w:rFonts w:hint="eastAsia"/>
      </w:rPr>
    </w:lvl>
    <w:lvl w:ilvl="6">
      <w:start w:val="1"/>
      <w:numFmt w:val="decimal"/>
      <w:isLgl/>
      <w:lvlText w:val="%1.%2.%3.%4.%5.%6.%7."/>
      <w:lvlJc w:val="left"/>
      <w:pPr>
        <w:tabs>
          <w:tab w:val="num" w:pos="2509"/>
        </w:tabs>
        <w:ind w:left="2509" w:hanging="1800"/>
      </w:pPr>
      <w:rPr>
        <w:rFonts w:hint="eastAsia"/>
      </w:rPr>
    </w:lvl>
    <w:lvl w:ilvl="7">
      <w:start w:val="1"/>
      <w:numFmt w:val="decimal"/>
      <w:isLgl/>
      <w:lvlText w:val="%1.%2.%3.%4.%5.%6.%7.%8."/>
      <w:lvlJc w:val="left"/>
      <w:pPr>
        <w:tabs>
          <w:tab w:val="num" w:pos="2869"/>
        </w:tabs>
        <w:ind w:left="2869" w:hanging="2160"/>
      </w:pPr>
      <w:rPr>
        <w:rFonts w:hint="eastAsia"/>
      </w:rPr>
    </w:lvl>
    <w:lvl w:ilvl="8">
      <w:start w:val="1"/>
      <w:numFmt w:val="decimal"/>
      <w:isLgl/>
      <w:lvlText w:val="%1.%2.%3.%4.%5.%6.%7.%8.%9."/>
      <w:lvlJc w:val="left"/>
      <w:pPr>
        <w:tabs>
          <w:tab w:val="num" w:pos="3229"/>
        </w:tabs>
        <w:ind w:left="3229" w:hanging="2520"/>
      </w:pPr>
      <w:rPr>
        <w:rFonts w:hint="eastAsia"/>
      </w:rPr>
    </w:lvl>
  </w:abstractNum>
  <w:abstractNum w:abstractNumId="3" w15:restartNumberingAfterBreak="0">
    <w:nsid w:val="31C939A4"/>
    <w:multiLevelType w:val="multilevel"/>
    <w:tmpl w:val="F7C4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B914BF"/>
    <w:multiLevelType w:val="hybridMultilevel"/>
    <w:tmpl w:val="0D48C934"/>
    <w:lvl w:ilvl="0" w:tplc="49F81BD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71B7423D"/>
    <w:multiLevelType w:val="hybridMultilevel"/>
    <w:tmpl w:val="CFE65BB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74C85F35"/>
    <w:multiLevelType w:val="singleLevel"/>
    <w:tmpl w:val="96AE0298"/>
    <w:lvl w:ilvl="0">
      <w:numFmt w:val="bullet"/>
      <w:lvlText w:val="-"/>
      <w:lvlJc w:val="left"/>
      <w:pPr>
        <w:tabs>
          <w:tab w:val="num" w:pos="1080"/>
        </w:tabs>
        <w:ind w:left="1080" w:hanging="360"/>
      </w:pPr>
      <w:rPr>
        <w:rFonts w:ascii="Times New Roman" w:hAnsi="Times New Roman" w:hint="default"/>
      </w:r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4A"/>
    <w:rsid w:val="000504D8"/>
    <w:rsid w:val="000A3385"/>
    <w:rsid w:val="001F4059"/>
    <w:rsid w:val="00292D4A"/>
    <w:rsid w:val="00304E8E"/>
    <w:rsid w:val="00355AC7"/>
    <w:rsid w:val="00357A7E"/>
    <w:rsid w:val="003B18AA"/>
    <w:rsid w:val="003F5579"/>
    <w:rsid w:val="00412317"/>
    <w:rsid w:val="0046387C"/>
    <w:rsid w:val="004A13AE"/>
    <w:rsid w:val="004E7C0E"/>
    <w:rsid w:val="00530AFC"/>
    <w:rsid w:val="00620788"/>
    <w:rsid w:val="007B7E53"/>
    <w:rsid w:val="00802EC0"/>
    <w:rsid w:val="00863C20"/>
    <w:rsid w:val="008858AB"/>
    <w:rsid w:val="00981D2C"/>
    <w:rsid w:val="009D00E6"/>
    <w:rsid w:val="009D1610"/>
    <w:rsid w:val="009E249C"/>
    <w:rsid w:val="00A92090"/>
    <w:rsid w:val="00A93FCE"/>
    <w:rsid w:val="00B0356A"/>
    <w:rsid w:val="00B351D6"/>
    <w:rsid w:val="00BA07D2"/>
    <w:rsid w:val="00BE1DD1"/>
    <w:rsid w:val="00C94017"/>
    <w:rsid w:val="00CC1315"/>
    <w:rsid w:val="00CC39A0"/>
    <w:rsid w:val="00CC40CE"/>
    <w:rsid w:val="00D07C14"/>
    <w:rsid w:val="00DD0F5A"/>
    <w:rsid w:val="00E14C15"/>
    <w:rsid w:val="00E51425"/>
    <w:rsid w:val="00E54E1E"/>
    <w:rsid w:val="00E74F83"/>
    <w:rsid w:val="00EC15AD"/>
    <w:rsid w:val="00EE03E8"/>
    <w:rsid w:val="00EE40BB"/>
    <w:rsid w:val="00F45AE2"/>
    <w:rsid w:val="00F47EDC"/>
    <w:rsid w:val="00FB2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FC4F5-5511-4680-BF1E-900E029D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090"/>
    <w:pPr>
      <w:spacing w:after="0" w:line="240" w:lineRule="auto"/>
    </w:pPr>
    <w:rPr>
      <w:rFonts w:ascii="Times Kaz" w:eastAsia="Times New Roman" w:hAnsi="Times Kaz"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2317"/>
    <w:pPr>
      <w:spacing w:before="100" w:beforeAutospacing="1" w:after="100" w:afterAutospacing="1"/>
    </w:pPr>
    <w:rPr>
      <w:rFonts w:ascii="Times New Roman" w:hAnsi="Times New Roman"/>
      <w:sz w:val="24"/>
      <w:szCs w:val="24"/>
    </w:rPr>
  </w:style>
  <w:style w:type="paragraph" w:styleId="a4">
    <w:name w:val="No Spacing"/>
    <w:uiPriority w:val="1"/>
    <w:qFormat/>
    <w:rsid w:val="00863C20"/>
    <w:pPr>
      <w:spacing w:after="0" w:line="240" w:lineRule="auto"/>
    </w:pPr>
  </w:style>
  <w:style w:type="paragraph" w:styleId="a5">
    <w:name w:val="Body Text"/>
    <w:basedOn w:val="a"/>
    <w:link w:val="a6"/>
    <w:rsid w:val="00A92090"/>
    <w:pPr>
      <w:jc w:val="center"/>
    </w:pPr>
    <w:rPr>
      <w:b/>
      <w:lang w:val="en-US" w:eastAsia="ko-KR"/>
    </w:rPr>
  </w:style>
  <w:style w:type="character" w:customStyle="1" w:styleId="a6">
    <w:name w:val="Основной текст Знак"/>
    <w:basedOn w:val="a0"/>
    <w:link w:val="a5"/>
    <w:rsid w:val="00A92090"/>
    <w:rPr>
      <w:rFonts w:ascii="Times Kaz" w:eastAsia="Times New Roman" w:hAnsi="Times Kaz" w:cs="Times New Roman"/>
      <w:b/>
      <w:sz w:val="28"/>
      <w:szCs w:val="20"/>
      <w:lang w:val="en-US" w:eastAsia="ko-KR"/>
    </w:rPr>
  </w:style>
  <w:style w:type="paragraph" w:styleId="a7">
    <w:name w:val="List Paragraph"/>
    <w:basedOn w:val="a"/>
    <w:uiPriority w:val="34"/>
    <w:qFormat/>
    <w:rsid w:val="00355AC7"/>
    <w:pPr>
      <w:ind w:left="720"/>
      <w:contextualSpacing/>
    </w:pPr>
  </w:style>
  <w:style w:type="paragraph" w:styleId="a8">
    <w:name w:val="Body Text Indent"/>
    <w:basedOn w:val="a"/>
    <w:link w:val="a9"/>
    <w:uiPriority w:val="99"/>
    <w:unhideWhenUsed/>
    <w:rsid w:val="00981D2C"/>
    <w:pPr>
      <w:spacing w:after="120" w:line="276" w:lineRule="auto"/>
      <w:ind w:left="283"/>
    </w:pPr>
    <w:rPr>
      <w:rFonts w:ascii="Calibri" w:hAnsi="Calibri"/>
      <w:sz w:val="22"/>
      <w:szCs w:val="22"/>
    </w:rPr>
  </w:style>
  <w:style w:type="character" w:customStyle="1" w:styleId="a9">
    <w:name w:val="Основной текст с отступом Знак"/>
    <w:basedOn w:val="a0"/>
    <w:link w:val="a8"/>
    <w:uiPriority w:val="99"/>
    <w:rsid w:val="00981D2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1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1704</Words>
  <Characters>9717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АКНИЕТ</dc:creator>
  <cp:keywords/>
  <dc:description/>
  <cp:lastModifiedBy>user</cp:lastModifiedBy>
  <cp:revision>2</cp:revision>
  <dcterms:created xsi:type="dcterms:W3CDTF">2017-11-03T16:04:00Z</dcterms:created>
  <dcterms:modified xsi:type="dcterms:W3CDTF">2017-11-03T16:04:00Z</dcterms:modified>
</cp:coreProperties>
</file>