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091" w:rsidRPr="00C36BE8" w:rsidRDefault="006F0C61" w:rsidP="00C36BE8">
      <w:pPr>
        <w:spacing w:after="0" w:line="240" w:lineRule="auto"/>
        <w:jc w:val="center"/>
        <w:rPr>
          <w:rFonts w:ascii="Times New Roman" w:eastAsiaTheme="minorHAnsi" w:hAnsi="Times New Roman"/>
          <w:b/>
          <w:color w:val="000000"/>
          <w:sz w:val="28"/>
          <w:szCs w:val="28"/>
          <w:shd w:val="clear" w:color="auto" w:fill="FFFFFF"/>
          <w:lang w:val="kk-KZ" w:eastAsia="en-US"/>
        </w:rPr>
      </w:pPr>
      <w:r>
        <w:rPr>
          <w:rFonts w:ascii="Times New Roman" w:eastAsiaTheme="minorHAnsi" w:hAnsi="Times New Roman"/>
          <w:b/>
          <w:color w:val="000000"/>
          <w:sz w:val="28"/>
          <w:szCs w:val="28"/>
          <w:shd w:val="clear" w:color="auto" w:fill="FFFFFF"/>
          <w:lang w:val="kk-KZ" w:eastAsia="en-US"/>
        </w:rPr>
        <w:t xml:space="preserve"> ҚАЗАҚ ТІЛІН МЕҢГЕРТУ</w:t>
      </w:r>
      <w:r w:rsidR="00E85034">
        <w:rPr>
          <w:rFonts w:ascii="Times New Roman" w:eastAsiaTheme="minorHAnsi" w:hAnsi="Times New Roman"/>
          <w:b/>
          <w:color w:val="000000"/>
          <w:sz w:val="28"/>
          <w:szCs w:val="28"/>
          <w:shd w:val="clear" w:color="auto" w:fill="FFFFFF"/>
          <w:lang w:val="kk-KZ" w:eastAsia="en-US"/>
        </w:rPr>
        <w:t xml:space="preserve"> МӘСЕЛЕСІ</w:t>
      </w:r>
    </w:p>
    <w:p w:rsidR="00C36BE8" w:rsidRDefault="00C36BE8" w:rsidP="006F0C61">
      <w:pPr>
        <w:spacing w:after="0" w:line="240" w:lineRule="auto"/>
        <w:jc w:val="right"/>
        <w:rPr>
          <w:rFonts w:ascii="Times New Roman" w:eastAsiaTheme="minorHAnsi" w:hAnsi="Times New Roman"/>
          <w:color w:val="000000"/>
          <w:sz w:val="28"/>
          <w:szCs w:val="28"/>
          <w:shd w:val="clear" w:color="auto" w:fill="FFFFFF"/>
          <w:lang w:val="kk-KZ" w:eastAsia="en-US"/>
        </w:rPr>
      </w:pPr>
      <w:bookmarkStart w:id="0" w:name="_GoBack"/>
      <w:bookmarkEnd w:id="0"/>
      <w:r>
        <w:rPr>
          <w:rFonts w:ascii="Times New Roman" w:eastAsiaTheme="minorHAnsi" w:hAnsi="Times New Roman"/>
          <w:color w:val="000000"/>
          <w:sz w:val="28"/>
          <w:szCs w:val="28"/>
          <w:shd w:val="clear" w:color="auto" w:fill="FFFFFF"/>
          <w:lang w:val="kk-KZ" w:eastAsia="en-US"/>
        </w:rPr>
        <w:t>Мұсаева Г.Ә.</w:t>
      </w:r>
    </w:p>
    <w:p w:rsidR="00C36BE8" w:rsidRDefault="00C36BE8" w:rsidP="006F0C61">
      <w:pPr>
        <w:spacing w:after="0" w:line="240" w:lineRule="auto"/>
        <w:jc w:val="right"/>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Әл-Фараби атындағы қазҰУ</w:t>
      </w:r>
    </w:p>
    <w:p w:rsidR="006F0C61" w:rsidRDefault="006F0C61" w:rsidP="006F0C61">
      <w:pPr>
        <w:spacing w:after="0" w:line="240" w:lineRule="auto"/>
        <w:jc w:val="right"/>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Қазақстан. Алматы қаласы</w:t>
      </w:r>
    </w:p>
    <w:p w:rsidR="00C36BE8" w:rsidRPr="006F0C61" w:rsidRDefault="008D44DB" w:rsidP="006F0C61">
      <w:pPr>
        <w:spacing w:after="0" w:line="240" w:lineRule="auto"/>
        <w:jc w:val="right"/>
        <w:rPr>
          <w:rFonts w:ascii="Times New Roman" w:eastAsiaTheme="minorHAnsi" w:hAnsi="Times New Roman"/>
          <w:color w:val="000000"/>
          <w:sz w:val="28"/>
          <w:szCs w:val="28"/>
          <w:shd w:val="clear" w:color="auto" w:fill="FFFFFF"/>
          <w:lang w:val="en-US" w:eastAsia="en-US"/>
        </w:rPr>
      </w:pPr>
      <w:r w:rsidRPr="006F0C61">
        <w:rPr>
          <w:rFonts w:ascii="Times New Roman" w:eastAsiaTheme="minorHAnsi" w:hAnsi="Times New Roman"/>
          <w:color w:val="000000"/>
          <w:sz w:val="28"/>
          <w:szCs w:val="28"/>
          <w:shd w:val="clear" w:color="auto" w:fill="FFFFFF"/>
          <w:lang w:val="kk-KZ" w:eastAsia="en-US"/>
        </w:rPr>
        <w:t>g</w:t>
      </w:r>
      <w:r w:rsidR="00C36BE8">
        <w:rPr>
          <w:rFonts w:ascii="Times New Roman" w:eastAsiaTheme="minorHAnsi" w:hAnsi="Times New Roman"/>
          <w:color w:val="000000"/>
          <w:sz w:val="28"/>
          <w:szCs w:val="28"/>
          <w:shd w:val="clear" w:color="auto" w:fill="FFFFFF"/>
          <w:lang w:val="kk-KZ" w:eastAsia="en-US"/>
        </w:rPr>
        <w:t>ulbagiza</w:t>
      </w:r>
      <w:proofErr w:type="spellStart"/>
      <w:r w:rsidR="006F0C61">
        <w:rPr>
          <w:rFonts w:ascii="Times New Roman" w:eastAsiaTheme="minorHAnsi" w:hAnsi="Times New Roman"/>
          <w:color w:val="000000"/>
          <w:sz w:val="28"/>
          <w:szCs w:val="28"/>
          <w:shd w:val="clear" w:color="auto" w:fill="FFFFFF"/>
          <w:lang w:val="en-US" w:eastAsia="en-US"/>
        </w:rPr>
        <w:t>musaeva</w:t>
      </w:r>
      <w:proofErr w:type="spellEnd"/>
      <w:r w:rsidR="00C36BE8">
        <w:rPr>
          <w:rFonts w:ascii="Times New Roman" w:eastAsiaTheme="minorHAnsi" w:hAnsi="Times New Roman"/>
          <w:color w:val="000000"/>
          <w:sz w:val="28"/>
          <w:szCs w:val="28"/>
          <w:shd w:val="clear" w:color="auto" w:fill="FFFFFF"/>
          <w:lang w:val="kk-KZ" w:eastAsia="en-US"/>
        </w:rPr>
        <w:t>@</w:t>
      </w:r>
      <w:r w:rsidR="006F0C61">
        <w:rPr>
          <w:rFonts w:ascii="Times New Roman" w:eastAsiaTheme="minorHAnsi" w:hAnsi="Times New Roman"/>
          <w:color w:val="000000"/>
          <w:sz w:val="28"/>
          <w:szCs w:val="28"/>
          <w:shd w:val="clear" w:color="auto" w:fill="FFFFFF"/>
          <w:lang w:val="en-US" w:eastAsia="en-US"/>
        </w:rPr>
        <w:t>g</w:t>
      </w:r>
      <w:r w:rsidR="00C36BE8">
        <w:rPr>
          <w:rFonts w:ascii="Times New Roman" w:eastAsiaTheme="minorHAnsi" w:hAnsi="Times New Roman"/>
          <w:color w:val="000000"/>
          <w:sz w:val="28"/>
          <w:szCs w:val="28"/>
          <w:shd w:val="clear" w:color="auto" w:fill="FFFFFF"/>
          <w:lang w:val="kk-KZ" w:eastAsia="en-US"/>
        </w:rPr>
        <w:t>mail.</w:t>
      </w:r>
      <w:r w:rsidR="006F0C61">
        <w:rPr>
          <w:rFonts w:ascii="Times New Roman" w:eastAsiaTheme="minorHAnsi" w:hAnsi="Times New Roman"/>
          <w:color w:val="000000"/>
          <w:sz w:val="28"/>
          <w:szCs w:val="28"/>
          <w:shd w:val="clear" w:color="auto" w:fill="FFFFFF"/>
          <w:lang w:val="en-US" w:eastAsia="en-US"/>
        </w:rPr>
        <w:t>com</w:t>
      </w:r>
    </w:p>
    <w:p w:rsidR="00C36BE8" w:rsidRDefault="00C36BE8" w:rsidP="00C36BE8">
      <w:pPr>
        <w:spacing w:after="0" w:line="240" w:lineRule="auto"/>
        <w:rPr>
          <w:rFonts w:ascii="Times New Roman" w:eastAsiaTheme="minorHAnsi" w:hAnsi="Times New Roman"/>
          <w:color w:val="000000"/>
          <w:sz w:val="28"/>
          <w:szCs w:val="28"/>
          <w:shd w:val="clear" w:color="auto" w:fill="FFFFFF"/>
          <w:lang w:val="kk-KZ" w:eastAsia="en-US"/>
        </w:rPr>
      </w:pPr>
    </w:p>
    <w:p w:rsidR="00C36BE8" w:rsidRDefault="00C36BE8" w:rsidP="00C36BE8">
      <w:pPr>
        <w:tabs>
          <w:tab w:val="left" w:pos="567"/>
        </w:tabs>
        <w:spacing w:after="0" w:line="240" w:lineRule="auto"/>
        <w:jc w:val="both"/>
        <w:rPr>
          <w:rFonts w:ascii="Times New Roman" w:hAnsi="Times New Roman"/>
          <w:sz w:val="24"/>
          <w:szCs w:val="24"/>
          <w:lang w:val="kk-KZ"/>
        </w:rPr>
      </w:pPr>
      <w:r>
        <w:rPr>
          <w:rFonts w:ascii="Times New Roman" w:hAnsi="Times New Roman"/>
          <w:sz w:val="24"/>
          <w:szCs w:val="24"/>
          <w:lang w:val="kk-KZ"/>
        </w:rPr>
        <w:tab/>
        <w:t>Мақалада автор қазақ тілін оқытуда және оқу құралдарында тілдік материалды берудің белгілі-бір жүйесін қалыптастыру қажеттігін айта келе, ол жүйенің тіл үйренушінің коммуникативтік құзіретін қалыптастыруға бағытталатынын баса көрсетеді. Оқытудың негізгі мақсаты тіл меңгерушінің коммуникативтік құз</w:t>
      </w:r>
      <w:r w:rsidR="00CC0C4D">
        <w:rPr>
          <w:rFonts w:ascii="Times New Roman" w:hAnsi="Times New Roman"/>
          <w:sz w:val="24"/>
          <w:szCs w:val="24"/>
          <w:lang w:val="kk-KZ"/>
        </w:rPr>
        <w:t>ы</w:t>
      </w:r>
      <w:r>
        <w:rPr>
          <w:rFonts w:ascii="Times New Roman" w:hAnsi="Times New Roman"/>
          <w:sz w:val="24"/>
          <w:szCs w:val="24"/>
          <w:lang w:val="kk-KZ"/>
        </w:rPr>
        <w:t>реттілігін қалыптастыру болғандықтан, бұған қол жеткізу үшін лингвистикалық, әлеуметтік-лингвистикалық, әлеуметтік-мәдени, дискурстық құзіретттері тыс қалмайтыны айтылады.</w:t>
      </w:r>
    </w:p>
    <w:p w:rsidR="00C36BE8" w:rsidRDefault="00C36BE8" w:rsidP="00C36BE8">
      <w:pPr>
        <w:pStyle w:val="a3"/>
        <w:ind w:firstLine="708"/>
        <w:jc w:val="both"/>
        <w:rPr>
          <w:rFonts w:ascii="Times New Roman" w:hAnsi="Times New Roman"/>
          <w:sz w:val="24"/>
          <w:szCs w:val="24"/>
          <w:lang w:val="kk-KZ"/>
        </w:rPr>
      </w:pPr>
    </w:p>
    <w:p w:rsidR="00C36BE8" w:rsidRDefault="00C36BE8" w:rsidP="00C36BE8">
      <w:pPr>
        <w:tabs>
          <w:tab w:val="left" w:pos="567"/>
        </w:tabs>
        <w:spacing w:after="0" w:line="240" w:lineRule="auto"/>
        <w:jc w:val="both"/>
        <w:rPr>
          <w:rFonts w:ascii="Times New Roman" w:hAnsi="Times New Roman"/>
          <w:sz w:val="24"/>
          <w:szCs w:val="24"/>
          <w:lang w:val="kk-KZ"/>
        </w:rPr>
      </w:pPr>
    </w:p>
    <w:p w:rsidR="00C36BE8" w:rsidRDefault="00C36BE8" w:rsidP="00C36BE8">
      <w:pPr>
        <w:spacing w:after="0" w:line="240" w:lineRule="auto"/>
        <w:ind w:firstLine="360"/>
        <w:jc w:val="both"/>
        <w:rPr>
          <w:rFonts w:ascii="Times New Roman" w:eastAsia="Calibri" w:hAnsi="Times New Roman"/>
          <w:i/>
          <w:sz w:val="28"/>
          <w:szCs w:val="28"/>
          <w:lang w:val="kk-KZ" w:eastAsia="en-US"/>
        </w:rPr>
      </w:pPr>
      <w:r>
        <w:rPr>
          <w:rFonts w:ascii="Times New Roman" w:eastAsia="Calibri" w:hAnsi="Times New Roman"/>
          <w:i/>
          <w:sz w:val="28"/>
          <w:szCs w:val="28"/>
          <w:lang w:val="kk-KZ" w:eastAsia="en-US"/>
        </w:rPr>
        <w:t>Кілт сөздер: тілді оқыту, коммуникаивтік құз</w:t>
      </w:r>
      <w:r w:rsidR="00CC0C4D">
        <w:rPr>
          <w:rFonts w:ascii="Times New Roman" w:eastAsia="Calibri" w:hAnsi="Times New Roman"/>
          <w:i/>
          <w:sz w:val="28"/>
          <w:szCs w:val="28"/>
          <w:lang w:val="kk-KZ" w:eastAsia="en-US"/>
        </w:rPr>
        <w:t>ы</w:t>
      </w:r>
      <w:r>
        <w:rPr>
          <w:rFonts w:ascii="Times New Roman" w:eastAsia="Calibri" w:hAnsi="Times New Roman"/>
          <w:i/>
          <w:sz w:val="28"/>
          <w:szCs w:val="28"/>
          <w:lang w:val="kk-KZ" w:eastAsia="en-US"/>
        </w:rPr>
        <w:t>реттілік, әдіс-тәсілдер, грамматикалық материал.</w:t>
      </w:r>
    </w:p>
    <w:p w:rsidR="00C36BE8" w:rsidRDefault="00C36BE8" w:rsidP="00C36BE8">
      <w:pPr>
        <w:tabs>
          <w:tab w:val="left" w:pos="567"/>
        </w:tabs>
        <w:spacing w:after="0" w:line="240" w:lineRule="auto"/>
        <w:jc w:val="center"/>
        <w:rPr>
          <w:rFonts w:ascii="Times New Roman" w:hAnsi="Times New Roman"/>
          <w:sz w:val="24"/>
          <w:szCs w:val="24"/>
          <w:lang w:val="kk-KZ"/>
        </w:rPr>
      </w:pPr>
    </w:p>
    <w:p w:rsidR="00C36BE8" w:rsidRDefault="00C36BE8" w:rsidP="00C36BE8">
      <w:pPr>
        <w:tabs>
          <w:tab w:val="left" w:pos="567"/>
        </w:tabs>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hAnsi="Times New Roman"/>
          <w:sz w:val="24"/>
          <w:szCs w:val="24"/>
          <w:lang w:val="kk-KZ"/>
        </w:rPr>
        <w:tab/>
      </w:r>
      <w:r w:rsidR="00133654">
        <w:rPr>
          <w:rFonts w:ascii="Times New Roman" w:eastAsiaTheme="minorHAnsi" w:hAnsi="Times New Roman"/>
          <w:color w:val="000000"/>
          <w:sz w:val="28"/>
          <w:szCs w:val="28"/>
          <w:shd w:val="clear" w:color="auto" w:fill="FFFFFF"/>
          <w:lang w:val="kk-KZ" w:eastAsia="en-US"/>
        </w:rPr>
        <w:t>Қ</w:t>
      </w:r>
      <w:r>
        <w:rPr>
          <w:rFonts w:ascii="Times New Roman" w:eastAsiaTheme="minorHAnsi" w:hAnsi="Times New Roman"/>
          <w:color w:val="000000"/>
          <w:sz w:val="28"/>
          <w:szCs w:val="28"/>
          <w:shd w:val="clear" w:color="auto" w:fill="FFFFFF"/>
          <w:lang w:val="kk-KZ" w:eastAsia="en-US"/>
        </w:rPr>
        <w:t>арым-қатынастық құз</w:t>
      </w:r>
      <w:r w:rsidR="00CC0C4D">
        <w:rPr>
          <w:rFonts w:ascii="Times New Roman" w:eastAsiaTheme="minorHAnsi" w:hAnsi="Times New Roman"/>
          <w:color w:val="000000"/>
          <w:sz w:val="28"/>
          <w:szCs w:val="28"/>
          <w:shd w:val="clear" w:color="auto" w:fill="FFFFFF"/>
          <w:lang w:val="kk-KZ" w:eastAsia="en-US"/>
        </w:rPr>
        <w:t>ы</w:t>
      </w:r>
      <w:r>
        <w:rPr>
          <w:rFonts w:ascii="Times New Roman" w:eastAsiaTheme="minorHAnsi" w:hAnsi="Times New Roman"/>
          <w:color w:val="000000"/>
          <w:sz w:val="28"/>
          <w:szCs w:val="28"/>
          <w:shd w:val="clear" w:color="auto" w:fill="FFFFFF"/>
          <w:lang w:val="kk-KZ" w:eastAsia="en-US"/>
        </w:rPr>
        <w:t>реттілікті қалыптастыру</w:t>
      </w:r>
      <w:r w:rsidR="00133654">
        <w:rPr>
          <w:rFonts w:ascii="Times New Roman" w:eastAsiaTheme="minorHAnsi" w:hAnsi="Times New Roman"/>
          <w:color w:val="000000"/>
          <w:sz w:val="28"/>
          <w:szCs w:val="28"/>
          <w:shd w:val="clear" w:color="auto" w:fill="FFFFFF"/>
          <w:lang w:val="kk-KZ" w:eastAsia="en-US"/>
        </w:rPr>
        <w:t xml:space="preserve"> тілді шет тілі немесе екінші тіл ретінде оқытудың негізгі мақсаты </w:t>
      </w:r>
      <w:r>
        <w:rPr>
          <w:rFonts w:ascii="Times New Roman" w:eastAsiaTheme="minorHAnsi" w:hAnsi="Times New Roman"/>
          <w:color w:val="000000"/>
          <w:sz w:val="28"/>
          <w:szCs w:val="28"/>
          <w:shd w:val="clear" w:color="auto" w:fill="FFFFFF"/>
          <w:lang w:val="kk-KZ" w:eastAsia="en-US"/>
        </w:rPr>
        <w:t>болып табылатыны белгілі. Бұл құзіреттілік сөйлеу әрекетінің төрт түрін қамтиды. Сөйлеу әрекетінің бұл аспектілері</w:t>
      </w:r>
      <w:r w:rsidR="00133654">
        <w:rPr>
          <w:rFonts w:ascii="Times New Roman" w:eastAsiaTheme="minorHAnsi" w:hAnsi="Times New Roman"/>
          <w:color w:val="000000"/>
          <w:sz w:val="28"/>
          <w:szCs w:val="28"/>
          <w:shd w:val="clear" w:color="auto" w:fill="FFFFFF"/>
          <w:lang w:val="kk-KZ" w:eastAsia="en-US"/>
        </w:rPr>
        <w:t xml:space="preserve"> – </w:t>
      </w:r>
      <w:r>
        <w:rPr>
          <w:rFonts w:ascii="Times New Roman" w:eastAsiaTheme="minorHAnsi" w:hAnsi="Times New Roman"/>
          <w:color w:val="000000"/>
          <w:sz w:val="28"/>
          <w:szCs w:val="28"/>
          <w:shd w:val="clear" w:color="auto" w:fill="FFFFFF"/>
          <w:lang w:val="kk-KZ" w:eastAsia="en-US"/>
        </w:rPr>
        <w:t xml:space="preserve"> </w:t>
      </w:r>
      <w:r w:rsidR="00133654">
        <w:rPr>
          <w:rFonts w:ascii="Times New Roman" w:eastAsiaTheme="minorHAnsi" w:hAnsi="Times New Roman"/>
          <w:color w:val="000000"/>
          <w:sz w:val="28"/>
          <w:szCs w:val="28"/>
          <w:shd w:val="clear" w:color="auto" w:fill="FFFFFF"/>
          <w:lang w:val="kk-KZ" w:eastAsia="en-US"/>
        </w:rPr>
        <w:t xml:space="preserve">тыңдалым, оқылым, жазылым және сөйлесімді </w:t>
      </w:r>
      <w:r>
        <w:rPr>
          <w:rFonts w:ascii="Times New Roman" w:eastAsiaTheme="minorHAnsi" w:hAnsi="Times New Roman"/>
          <w:color w:val="000000"/>
          <w:sz w:val="28"/>
          <w:szCs w:val="28"/>
          <w:shd w:val="clear" w:color="auto" w:fill="FFFFFF"/>
          <w:lang w:val="kk-KZ" w:eastAsia="en-US"/>
        </w:rPr>
        <w:t>толыққанды игеру үшін оқытудың белгілі бір жүйесін қалыптастыру қажет. Тілді оқытудың жүйесі оқу материалынан және оны тіл үйренушіге жеткізу әдіс-тәсілінен құралады. Қазіргі кезеңде мемлекеттік тілімізді үйренуге арналып жазылған оқулықтар мен оқу құралдарындағы оқу материалының сұрыпталуы және оны ұсынылуы алуан түрлілігімен ерекшеленеді. Бір жағынан бұл, әрине, дұрыс. Біз мақаламызда қарастырғалы отырған мәселеміз осы оқу материалының ішіндегі қарым-қатынастық құз</w:t>
      </w:r>
      <w:r w:rsidR="00CC0C4D">
        <w:rPr>
          <w:rFonts w:ascii="Times New Roman" w:eastAsiaTheme="minorHAnsi" w:hAnsi="Times New Roman"/>
          <w:color w:val="000000"/>
          <w:sz w:val="28"/>
          <w:szCs w:val="28"/>
          <w:shd w:val="clear" w:color="auto" w:fill="FFFFFF"/>
          <w:lang w:val="kk-KZ" w:eastAsia="en-US"/>
        </w:rPr>
        <w:t>ы</w:t>
      </w:r>
      <w:r>
        <w:rPr>
          <w:rFonts w:ascii="Times New Roman" w:eastAsiaTheme="minorHAnsi" w:hAnsi="Times New Roman"/>
          <w:color w:val="000000"/>
          <w:sz w:val="28"/>
          <w:szCs w:val="28"/>
          <w:shd w:val="clear" w:color="auto" w:fill="FFFFFF"/>
          <w:lang w:val="kk-KZ" w:eastAsia="en-US"/>
        </w:rPr>
        <w:t>рет қалыптастыруға негізделген грамматикалық білімнің берілу тәртібі мен жолдары болмақ.</w:t>
      </w:r>
    </w:p>
    <w:p w:rsidR="00C36BE8" w:rsidRDefault="00C36BE8" w:rsidP="00C36BE8">
      <w:pPr>
        <w:spacing w:after="0" w:line="240" w:lineRule="auto"/>
        <w:ind w:firstLine="708"/>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 xml:space="preserve">Кез-келген тілді үйретудің, оқытудың әдістемесі мақсат-мүддесі бір болғандықтан ұқсас болып келеді. Қазақ тілін шет тілі ретінде оқыту саласы жаңа қалыптасып жатқандықтан, өзге тілдерді оқытудың ғылыми-теориялық зерттеулеріне, олардың прагматикалық тұрғыда жүзеге асуына назар аударуды қажет етеді.  </w:t>
      </w:r>
    </w:p>
    <w:p w:rsidR="00C36BE8" w:rsidRDefault="00C36BE8" w:rsidP="00C36BE8">
      <w:pPr>
        <w:spacing w:after="0" w:line="240" w:lineRule="auto"/>
        <w:ind w:firstLine="708"/>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 xml:space="preserve">Әл-Фараби атындағы ҚазҰУ-дың ЖОО дейінгі білім беру факультетінде (бұрынғы шетелдік азаматтарға арналған дайындық факультеті) 1985 жылдан бері шетелдік азаматтарға орыс тілін шет тілі ретінде оқытып келеді. Орыс тілін оқытудың ғылыми-теориялық базасы Ресейдің ең алдыңғы қатарлы университеттерінде  қалыптасып, жыл сайын көптеген оқулықтары мен оқу құралдары жарық көруде. Бұл басылымдардағы оқу материалының мазмұны, оның ұсынылуы оқулықтың мақсатына қарай әртүрлі болғанымен, грамматикалық білімнің берілуінде негізінен бірізділік сақталып отырады.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 xml:space="preserve">Олай болса, қазақ тілін меңгерту әдістемесінде грамматикалық материалды ұсыну алгоритмін оқытудың мақсатына сай құру қазіргі таңда өзекті болып отыр. Жоғарыда аталған ЖОО арналған дайындық факультетінде орыс тілімен қоса, 1992 жылдан бастап қазақ тілі де шет тілі ретінде оқытылып келеді. </w:t>
      </w:r>
      <w:r>
        <w:rPr>
          <w:rFonts w:ascii="Times New Roman" w:eastAsiaTheme="minorHAnsi" w:hAnsi="Times New Roman"/>
          <w:color w:val="000000"/>
          <w:sz w:val="28"/>
          <w:szCs w:val="28"/>
          <w:shd w:val="clear" w:color="auto" w:fill="FFFFFF"/>
          <w:lang w:val="kk-KZ" w:eastAsia="en-US"/>
        </w:rPr>
        <w:lastRenderedPageBreak/>
        <w:t xml:space="preserve">Шетелдіктердің тілдік және жалпы білім беру дайындығы кафедрасында өзге тілдерді оқытудың ғылыми зерттеулерін саралай отырып, ол қазақ тілінің табиғатына сай бейімделіп, тіл үйретудің ғылыми-теориялық базасы тәжірибеге негізделе отырып қалыптасуда.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Ең алдымен, тіл меңгерушіге ұсынылатын грамматикалық материал функционалдық тұрғыдан қарастырылуы шарт. Тіл меңгерудің алғашқы А1 деңгейін «күнкөріс» деңгейі деп те атайды. Осыған сай бұл деңгейде де грамматикалық білімнің функционалдық жағы ескеріліп, тіл меңгерушінің күнкөрісіне қажетті тілдік материал үйретілген жөн.</w:t>
      </w:r>
    </w:p>
    <w:p w:rsidR="00C36BE8" w:rsidRDefault="00C36BE8" w:rsidP="00C36BE8">
      <w:pPr>
        <w:tabs>
          <w:tab w:val="left" w:pos="176"/>
        </w:tabs>
        <w:spacing w:after="0" w:line="240" w:lineRule="auto"/>
        <w:jc w:val="both"/>
        <w:rPr>
          <w:rFonts w:ascii="Times New Roman" w:hAnsi="Times New Roman"/>
          <w:sz w:val="24"/>
          <w:szCs w:val="24"/>
          <w:lang w:val="kk-KZ"/>
        </w:rPr>
      </w:pPr>
      <w:r>
        <w:rPr>
          <w:rFonts w:ascii="Times New Roman" w:eastAsiaTheme="minorHAnsi" w:hAnsi="Times New Roman"/>
          <w:color w:val="000000"/>
          <w:sz w:val="28"/>
          <w:szCs w:val="28"/>
          <w:shd w:val="clear" w:color="auto" w:fill="FFFFFF"/>
          <w:lang w:val="kk-KZ" w:eastAsia="en-US"/>
        </w:rPr>
        <w:tab/>
      </w:r>
      <w:r>
        <w:rPr>
          <w:rFonts w:ascii="Times New Roman" w:eastAsiaTheme="minorHAnsi" w:hAnsi="Times New Roman"/>
          <w:color w:val="000000"/>
          <w:sz w:val="28"/>
          <w:szCs w:val="28"/>
          <w:shd w:val="clear" w:color="auto" w:fill="FFFFFF"/>
          <w:lang w:val="kk-KZ" w:eastAsia="en-US"/>
        </w:rPr>
        <w:tab/>
        <w:t xml:space="preserve">Әр сабақ белгілі бір шағын қарым-қатынастық ниеттерді  (интенция) шешуге бағыттала отырып, олардың барлығы жинақталып келіп, үлкен бір коммуникативтік міндетті жүзеге асыруға ұласады. Атап айтқанда, </w:t>
      </w:r>
    </w:p>
    <w:p w:rsidR="00C36BE8" w:rsidRDefault="00C36BE8" w:rsidP="00C36BE8">
      <w:pPr>
        <w:numPr>
          <w:ilvl w:val="0"/>
          <w:numId w:val="1"/>
        </w:numPr>
        <w:tabs>
          <w:tab w:val="left" w:pos="176"/>
        </w:tabs>
        <w:spacing w:after="0" w:line="240" w:lineRule="auto"/>
        <w:ind w:left="142" w:hanging="199"/>
        <w:jc w:val="both"/>
        <w:rPr>
          <w:rFonts w:ascii="Times New Roman" w:hAnsi="Times New Roman"/>
          <w:sz w:val="28"/>
          <w:szCs w:val="28"/>
          <w:lang w:val="kk-KZ"/>
        </w:rPr>
      </w:pPr>
      <w:r>
        <w:rPr>
          <w:rFonts w:ascii="Times New Roman" w:hAnsi="Times New Roman"/>
          <w:sz w:val="28"/>
          <w:szCs w:val="28"/>
          <w:lang w:val="kk-KZ"/>
        </w:rPr>
        <w:t>амандасу;</w:t>
      </w:r>
    </w:p>
    <w:p w:rsidR="00C36BE8" w:rsidRDefault="00C36BE8" w:rsidP="00C36BE8">
      <w:pPr>
        <w:numPr>
          <w:ilvl w:val="0"/>
          <w:numId w:val="1"/>
        </w:numPr>
        <w:tabs>
          <w:tab w:val="left" w:pos="176"/>
        </w:tabs>
        <w:spacing w:after="0" w:line="240" w:lineRule="auto"/>
        <w:ind w:left="0" w:hanging="57"/>
        <w:jc w:val="both"/>
        <w:rPr>
          <w:rFonts w:ascii="Times New Roman" w:hAnsi="Times New Roman"/>
          <w:sz w:val="28"/>
          <w:szCs w:val="28"/>
          <w:lang w:val="kk-KZ"/>
        </w:rPr>
      </w:pPr>
      <w:r>
        <w:rPr>
          <w:rFonts w:ascii="Times New Roman" w:hAnsi="Times New Roman"/>
          <w:sz w:val="28"/>
          <w:szCs w:val="28"/>
          <w:lang w:val="kk-KZ"/>
        </w:rPr>
        <w:t>қоштасу;</w:t>
      </w:r>
    </w:p>
    <w:p w:rsidR="00C36BE8" w:rsidRDefault="00C36BE8" w:rsidP="00C36BE8">
      <w:pPr>
        <w:numPr>
          <w:ilvl w:val="0"/>
          <w:numId w:val="1"/>
        </w:numPr>
        <w:tabs>
          <w:tab w:val="left" w:pos="176"/>
        </w:tabs>
        <w:spacing w:after="0" w:line="240" w:lineRule="auto"/>
        <w:ind w:left="0" w:hanging="57"/>
        <w:jc w:val="both"/>
        <w:rPr>
          <w:rFonts w:ascii="Times New Roman" w:hAnsi="Times New Roman"/>
          <w:sz w:val="28"/>
          <w:szCs w:val="28"/>
          <w:lang w:val="kk-KZ"/>
        </w:rPr>
      </w:pPr>
      <w:r>
        <w:rPr>
          <w:rFonts w:ascii="Times New Roman" w:hAnsi="Times New Roman"/>
          <w:sz w:val="28"/>
          <w:szCs w:val="28"/>
          <w:lang w:val="kk-KZ"/>
        </w:rPr>
        <w:t xml:space="preserve">аты-жөні туралы айту / сұрау?  </w:t>
      </w:r>
    </w:p>
    <w:p w:rsidR="00C36BE8" w:rsidRDefault="00C36BE8" w:rsidP="00C36BE8">
      <w:pPr>
        <w:numPr>
          <w:ilvl w:val="0"/>
          <w:numId w:val="1"/>
        </w:numPr>
        <w:spacing w:after="0" w:line="240" w:lineRule="auto"/>
        <w:ind w:left="142" w:hanging="199"/>
        <w:jc w:val="both"/>
        <w:rPr>
          <w:rFonts w:ascii="Times New Roman" w:hAnsi="Times New Roman"/>
          <w:sz w:val="28"/>
          <w:szCs w:val="28"/>
          <w:lang w:val="kk-KZ"/>
        </w:rPr>
      </w:pPr>
      <w:r>
        <w:rPr>
          <w:rFonts w:ascii="Times New Roman" w:hAnsi="Times New Roman"/>
          <w:sz w:val="28"/>
          <w:szCs w:val="28"/>
          <w:lang w:val="kk-KZ"/>
        </w:rPr>
        <w:t>ризашылық білдіру;</w:t>
      </w:r>
    </w:p>
    <w:p w:rsidR="00C36BE8" w:rsidRDefault="00C36BE8" w:rsidP="00C36BE8">
      <w:pPr>
        <w:numPr>
          <w:ilvl w:val="0"/>
          <w:numId w:val="1"/>
        </w:numPr>
        <w:tabs>
          <w:tab w:val="left" w:pos="142"/>
        </w:tabs>
        <w:spacing w:after="0" w:line="240" w:lineRule="auto"/>
        <w:ind w:left="0" w:firstLine="0"/>
        <w:jc w:val="both"/>
        <w:rPr>
          <w:rFonts w:ascii="Times New Roman" w:eastAsiaTheme="minorHAnsi" w:hAnsi="Times New Roman"/>
          <w:color w:val="000000"/>
          <w:sz w:val="28"/>
          <w:szCs w:val="28"/>
          <w:shd w:val="clear" w:color="auto" w:fill="FFFFFF"/>
          <w:lang w:val="kk-KZ" w:eastAsia="en-US"/>
        </w:rPr>
      </w:pPr>
      <w:r>
        <w:rPr>
          <w:rFonts w:ascii="Times New Roman" w:hAnsi="Times New Roman"/>
          <w:sz w:val="28"/>
          <w:szCs w:val="28"/>
          <w:lang w:val="kk-KZ"/>
        </w:rPr>
        <w:t>ризашылыққа жауап қайтара білу – сияқты шағын интенциялар жинақталып – негізгі коммуникативтік міндет – «Танысуды» жүзеге асырады.</w:t>
      </w:r>
    </w:p>
    <w:p w:rsidR="00C36BE8" w:rsidRDefault="00C36BE8" w:rsidP="00C36BE8">
      <w:pPr>
        <w:tabs>
          <w:tab w:val="left" w:pos="176"/>
        </w:tabs>
        <w:spacing w:after="0" w:line="240" w:lineRule="auto"/>
        <w:jc w:val="both"/>
        <w:rPr>
          <w:rFonts w:ascii="Times New Roman" w:hAnsi="Times New Roman"/>
          <w:i/>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Берілетін грамматикалық білім тек сол сабақтың мақсаты мен міндеттеріне сай ғана таңдап алынғаны жөн. Егер сабақтың мақсаты </w:t>
      </w:r>
      <w:r>
        <w:rPr>
          <w:rFonts w:ascii="Times New Roman" w:hAnsi="Times New Roman"/>
          <w:i/>
          <w:sz w:val="28"/>
          <w:szCs w:val="28"/>
          <w:lang w:val="kk-KZ"/>
        </w:rPr>
        <w:t xml:space="preserve">зат немесе нәрсе туралы мәлімет сұрау /айту болса, </w:t>
      </w:r>
      <w:r>
        <w:rPr>
          <w:rFonts w:ascii="Times New Roman" w:hAnsi="Times New Roman"/>
          <w:sz w:val="28"/>
          <w:szCs w:val="28"/>
          <w:lang w:val="kk-KZ"/>
        </w:rPr>
        <w:t>яғни</w:t>
      </w:r>
      <w:r>
        <w:rPr>
          <w:rFonts w:ascii="Times New Roman" w:hAnsi="Times New Roman"/>
          <w:i/>
          <w:sz w:val="28"/>
          <w:szCs w:val="28"/>
          <w:lang w:val="kk-KZ"/>
        </w:rPr>
        <w:t xml:space="preserve"> - Бұл кім/не? </w:t>
      </w:r>
      <w:r>
        <w:rPr>
          <w:rFonts w:ascii="Times New Roman" w:hAnsi="Times New Roman"/>
          <w:sz w:val="28"/>
          <w:szCs w:val="28"/>
          <w:lang w:val="kk-KZ"/>
        </w:rPr>
        <w:t xml:space="preserve">немесе </w:t>
      </w:r>
      <w:r>
        <w:rPr>
          <w:rFonts w:ascii="Times New Roman" w:hAnsi="Times New Roman"/>
          <w:i/>
          <w:sz w:val="28"/>
          <w:szCs w:val="28"/>
          <w:lang w:val="kk-KZ"/>
        </w:rPr>
        <w:t>Бұлар кімдер/ нелер?</w:t>
      </w:r>
      <w:r>
        <w:rPr>
          <w:rFonts w:ascii="Times New Roman" w:hAnsi="Times New Roman"/>
          <w:sz w:val="28"/>
          <w:szCs w:val="28"/>
          <w:lang w:val="kk-KZ"/>
        </w:rPr>
        <w:t xml:space="preserve"> Онда тиісінше, бұл сабақта жалқы және жалпы зат есімдер (бұл алғашқы сабақтар болғандықтан тек адамға қатысты жалпы атаулар, дәрісханаға, оқуға қажетті құралдар және үй, қала, мекенжай сияқты зат есімдер тобы таңдап алынады), сілтеу және жіктеу есімдіктері (бұл, мынау, анау ), зат есімнің көптік жалғауы беріледі. Сонымен қатар, бұл материалдарды берудің де өз тәртібі болғаны жөн. </w:t>
      </w:r>
    </w:p>
    <w:p w:rsidR="00C36BE8" w:rsidRDefault="00C36BE8" w:rsidP="00C36BE8">
      <w:pPr>
        <w:spacing w:after="0" w:line="240" w:lineRule="auto"/>
        <w:ind w:firstLine="708"/>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Алдымен, жалқы және жалпы зат есімнің жекеше түрін толық меңгеріп, сұрақ қойып, жауабын айта алғаннан кейін ғана олардың көпше түрі беріледі. Зат есімнің жекеше, көпше түрін үйренгеннен кейін, з</w:t>
      </w:r>
      <w:r>
        <w:rPr>
          <w:rFonts w:ascii="Times New Roman" w:hAnsi="Times New Roman"/>
          <w:sz w:val="28"/>
          <w:szCs w:val="28"/>
          <w:lang w:val="kk-KZ"/>
        </w:rPr>
        <w:t>ат немесе нәрсенің сын-сипатын, сапасын айту / білу</w:t>
      </w:r>
      <w:r>
        <w:rPr>
          <w:rFonts w:ascii="Times New Roman" w:eastAsiaTheme="minorHAnsi" w:hAnsi="Times New Roman"/>
          <w:color w:val="000000"/>
          <w:sz w:val="28"/>
          <w:szCs w:val="28"/>
          <w:shd w:val="clear" w:color="auto" w:fill="FFFFFF"/>
          <w:lang w:val="kk-KZ" w:eastAsia="en-US"/>
        </w:rPr>
        <w:t xml:space="preserve"> үшін, сын есімді ұсынған жөн. Яғни </w:t>
      </w:r>
      <w:r>
        <w:rPr>
          <w:rFonts w:ascii="Times New Roman" w:eastAsiaTheme="minorHAnsi" w:hAnsi="Times New Roman"/>
          <w:i/>
          <w:color w:val="000000"/>
          <w:sz w:val="28"/>
          <w:szCs w:val="28"/>
          <w:shd w:val="clear" w:color="auto" w:fill="FFFFFF"/>
          <w:lang w:val="kk-KZ" w:eastAsia="en-US"/>
        </w:rPr>
        <w:t>қандай кім/кімдер/не/нелер?</w:t>
      </w:r>
      <w:r>
        <w:rPr>
          <w:rFonts w:ascii="Times New Roman" w:eastAsiaTheme="minorHAnsi" w:hAnsi="Times New Roman"/>
          <w:color w:val="000000"/>
          <w:sz w:val="28"/>
          <w:szCs w:val="28"/>
          <w:shd w:val="clear" w:color="auto" w:fill="FFFFFF"/>
          <w:lang w:val="kk-KZ" w:eastAsia="en-US"/>
        </w:rPr>
        <w:t xml:space="preserve"> </w:t>
      </w:r>
    </w:p>
    <w:p w:rsidR="00C36BE8" w:rsidRDefault="00C36BE8" w:rsidP="00C36BE8">
      <w:pPr>
        <w:pStyle w:val="a4"/>
        <w:numPr>
          <w:ilvl w:val="0"/>
          <w:numId w:val="2"/>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не?</w:t>
      </w:r>
    </w:p>
    <w:p w:rsidR="00C36BE8" w:rsidRDefault="00C36BE8" w:rsidP="00C36BE8">
      <w:pPr>
        <w:pStyle w:val="a4"/>
        <w:numPr>
          <w:ilvl w:val="0"/>
          <w:numId w:val="2"/>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 кітап.</w:t>
      </w:r>
    </w:p>
    <w:p w:rsidR="00C36BE8" w:rsidRDefault="00C36BE8" w:rsidP="00C36BE8">
      <w:pPr>
        <w:pStyle w:val="a4"/>
        <w:numPr>
          <w:ilvl w:val="0"/>
          <w:numId w:val="2"/>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Ол қандай кітап?</w:t>
      </w:r>
    </w:p>
    <w:p w:rsidR="00C36BE8" w:rsidRDefault="00C36BE8" w:rsidP="00C36BE8">
      <w:pPr>
        <w:pStyle w:val="a4"/>
        <w:numPr>
          <w:ilvl w:val="0"/>
          <w:numId w:val="2"/>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Ол – (өте) қызық кітап.</w:t>
      </w:r>
    </w:p>
    <w:p w:rsidR="00C36BE8" w:rsidRDefault="00C36BE8" w:rsidP="00C36BE8">
      <w:pPr>
        <w:spacing w:after="0" w:line="240" w:lineRule="auto"/>
        <w:ind w:firstLine="360"/>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Сапалық және қатыстық сын есімдер: заттың, нәрсенің сапасын, сынын, түр- түсін білдіретін сөздермен қоса, күшейтпелі мағынаны беретін</w:t>
      </w:r>
      <w:r>
        <w:rPr>
          <w:rFonts w:ascii="Times New Roman" w:eastAsiaTheme="minorHAnsi" w:hAnsi="Times New Roman"/>
          <w:i/>
          <w:color w:val="000000"/>
          <w:sz w:val="28"/>
          <w:szCs w:val="28"/>
          <w:shd w:val="clear" w:color="auto" w:fill="FFFFFF"/>
          <w:lang w:val="kk-KZ" w:eastAsia="en-US"/>
        </w:rPr>
        <w:t xml:space="preserve"> өте </w:t>
      </w:r>
      <w:r>
        <w:rPr>
          <w:rFonts w:ascii="Times New Roman" w:eastAsiaTheme="minorHAnsi" w:hAnsi="Times New Roman"/>
          <w:color w:val="000000"/>
          <w:sz w:val="28"/>
          <w:szCs w:val="28"/>
          <w:shd w:val="clear" w:color="auto" w:fill="FFFFFF"/>
          <w:lang w:val="kk-KZ" w:eastAsia="en-US"/>
        </w:rPr>
        <w:t xml:space="preserve">деген сөзді қоса көрсетеміз. Сондай-ақ тіл үйренушілер </w:t>
      </w:r>
      <w:r>
        <w:rPr>
          <w:rFonts w:ascii="Times New Roman" w:eastAsiaTheme="minorHAnsi" w:hAnsi="Times New Roman"/>
          <w:i/>
          <w:color w:val="000000"/>
          <w:sz w:val="28"/>
          <w:szCs w:val="28"/>
          <w:shd w:val="clear" w:color="auto" w:fill="FFFFFF"/>
          <w:lang w:val="kk-KZ" w:eastAsia="en-US"/>
        </w:rPr>
        <w:t xml:space="preserve">меніңше, сеніңше </w:t>
      </w:r>
      <w:r>
        <w:rPr>
          <w:rFonts w:ascii="Times New Roman" w:eastAsiaTheme="minorHAnsi" w:hAnsi="Times New Roman"/>
          <w:color w:val="000000"/>
          <w:sz w:val="28"/>
          <w:szCs w:val="28"/>
          <w:shd w:val="clear" w:color="auto" w:fill="FFFFFF"/>
          <w:lang w:val="kk-KZ" w:eastAsia="en-US"/>
        </w:rPr>
        <w:t xml:space="preserve">сияқты қыстырма сөздерді де үйренсе, бірден олардың сөйлеу әдебін қалыптастыра бастайды. </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не?</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Сіздіңше, бұл қандай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 xml:space="preserve">Меніңше, бұл өте қызық кітап. </w:t>
      </w:r>
    </w:p>
    <w:p w:rsidR="00C36BE8" w:rsidRDefault="00C36BE8" w:rsidP="00C36BE8">
      <w:pPr>
        <w:pStyle w:val="a4"/>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Осы орайда, сұраулық шылауды енгізіп, диалогты дамыта аламыз:</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lastRenderedPageBreak/>
        <w:t>Бұл кітап па?</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Иә, бұл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Сіздіңше, бұл қандай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Меніңше, бұл өте қызық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Рақмет!</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 xml:space="preserve">Оқасы жоқ! </w:t>
      </w:r>
    </w:p>
    <w:p w:rsidR="00C36BE8" w:rsidRDefault="00C36BE8" w:rsidP="00C36BE8">
      <w:pPr>
        <w:tabs>
          <w:tab w:val="left" w:pos="0"/>
        </w:tabs>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Қазақ тілін үйретуде төрт жалғаудың ішінде тәуелдік жалғауының орны ерекше. Мұндағы міндетіміз – м</w:t>
      </w:r>
      <w:r>
        <w:rPr>
          <w:rFonts w:ascii="Times New Roman" w:hAnsi="Times New Roman"/>
          <w:i/>
          <w:sz w:val="28"/>
          <w:szCs w:val="28"/>
          <w:lang w:val="kk-KZ"/>
        </w:rPr>
        <w:t xml:space="preserve">еншік иесін, нәрсенің, заттың кімге / неге тәуелді екенін сұрап білу / айту.  </w:t>
      </w:r>
      <w:r>
        <w:rPr>
          <w:rFonts w:ascii="Times New Roman" w:hAnsi="Times New Roman"/>
          <w:sz w:val="28"/>
          <w:szCs w:val="28"/>
          <w:lang w:val="kk-KZ"/>
        </w:rPr>
        <w:t xml:space="preserve">Тәуелдік форманы меңгеріп болғаннан кейін, әрине, ілік септік формасы мен -нікі/-дікі/-тікі меншік формаларын бірінен кейін бірін ретімен беру логикаға сай болмақ. Бұл формалардың лексикалық тақырыбы отбасын, тобын, достарын таныстыруға бағытталады. </w:t>
      </w:r>
    </w:p>
    <w:p w:rsidR="00C36BE8" w:rsidRDefault="00C36BE8" w:rsidP="00C36BE8">
      <w:pPr>
        <w:tabs>
          <w:tab w:val="left" w:pos="0"/>
        </w:tabs>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 xml:space="preserve">Заттың, нәрсенің не/кім екенін, қандай екенін, оның кімдікі/ненікі екенін меңгерген соң, бұл </w:t>
      </w:r>
      <w:r>
        <w:rPr>
          <w:rFonts w:ascii="Times New Roman" w:eastAsiaTheme="minorHAnsi" w:hAnsi="Times New Roman"/>
          <w:i/>
          <w:color w:val="000000"/>
          <w:sz w:val="28"/>
          <w:szCs w:val="28"/>
          <w:shd w:val="clear" w:color="auto" w:fill="FFFFFF"/>
          <w:lang w:val="kk-KZ" w:eastAsia="en-US"/>
        </w:rPr>
        <w:t xml:space="preserve">заттардың, нәрселердің сан мөлшерін, кімде, қайда бар немесе жоқ </w:t>
      </w:r>
      <w:r>
        <w:rPr>
          <w:rFonts w:ascii="Times New Roman" w:eastAsiaTheme="minorHAnsi" w:hAnsi="Times New Roman"/>
          <w:color w:val="000000"/>
          <w:sz w:val="28"/>
          <w:szCs w:val="28"/>
          <w:shd w:val="clear" w:color="auto" w:fill="FFFFFF"/>
          <w:lang w:val="kk-KZ" w:eastAsia="en-US"/>
        </w:rPr>
        <w:t xml:space="preserve">екенін түсіндіру қажеттігі туады. Яғни, тіл үйренушілер </w:t>
      </w:r>
      <w:r>
        <w:rPr>
          <w:rFonts w:ascii="Times New Roman" w:eastAsiaTheme="minorHAnsi" w:hAnsi="Times New Roman"/>
          <w:i/>
          <w:color w:val="000000"/>
          <w:sz w:val="28"/>
          <w:szCs w:val="28"/>
          <w:shd w:val="clear" w:color="auto" w:fill="FFFFFF"/>
          <w:lang w:val="kk-KZ" w:eastAsia="en-US"/>
        </w:rPr>
        <w:t xml:space="preserve">кімде/қайда не/кім бар/жоқ/аз/көп </w:t>
      </w:r>
      <w:r>
        <w:rPr>
          <w:rFonts w:ascii="Times New Roman" w:eastAsiaTheme="minorHAnsi" w:hAnsi="Times New Roman"/>
          <w:color w:val="000000"/>
          <w:sz w:val="28"/>
          <w:szCs w:val="28"/>
          <w:shd w:val="clear" w:color="auto" w:fill="FFFFFF"/>
          <w:lang w:val="kk-KZ" w:eastAsia="en-US"/>
        </w:rPr>
        <w:t xml:space="preserve">моделі бойынша жұмыс істей алуы қажет. Мұндағы меңгерілетін грамматикалық материал: сан есімдерден 1-10-ға дейінгі сандар, жатыс септігі, алд/арт/жан/қас т.с.с. көмекші есімдер және бар/жоқ модаль сөздер мен аз/көп мөлшер үстеулер. Мұндағы коммуникативтік міндеттер: отбасын, тобын, бөлмесін, пәтерін, дәрісханасын сипаттай алу және осыған сай диалогтарға қатысу.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 xml:space="preserve">Келесі кезекте сан есімнің берілуін жалғастыра отырып, 10-1000-ға дейінгі сандарды меңгертеміз. Мұндағы мақсатымыз – </w:t>
      </w:r>
      <w:r>
        <w:rPr>
          <w:rFonts w:ascii="Times New Roman" w:eastAsiaTheme="minorHAnsi" w:hAnsi="Times New Roman"/>
          <w:i/>
          <w:color w:val="000000"/>
          <w:sz w:val="28"/>
          <w:szCs w:val="28"/>
          <w:shd w:val="clear" w:color="auto" w:fill="FFFFFF"/>
          <w:lang w:val="kk-KZ" w:eastAsia="en-US"/>
        </w:rPr>
        <w:t>адамның жас мөлшерін айта алуға үйрету</w:t>
      </w:r>
      <w:r>
        <w:rPr>
          <w:rFonts w:ascii="Times New Roman" w:eastAsiaTheme="minorHAnsi" w:hAnsi="Times New Roman"/>
          <w:color w:val="000000"/>
          <w:sz w:val="28"/>
          <w:szCs w:val="28"/>
          <w:shd w:val="clear" w:color="auto" w:fill="FFFFFF"/>
          <w:lang w:val="kk-KZ" w:eastAsia="en-US"/>
        </w:rPr>
        <w:t xml:space="preserve">. Жатыс септігімен бұдан бұрынғы сабақта танысқан тіл меңгеруші бұл септіктің тағы бір функциясымен және жас мөлшері туралы айту барысында тағы бір базалық білім – </w:t>
      </w:r>
      <w:r>
        <w:rPr>
          <w:rFonts w:ascii="Times New Roman" w:eastAsiaTheme="minorHAnsi" w:hAnsi="Times New Roman"/>
          <w:i/>
          <w:color w:val="000000"/>
          <w:sz w:val="28"/>
          <w:szCs w:val="28"/>
          <w:shd w:val="clear" w:color="auto" w:fill="FFFFFF"/>
          <w:lang w:val="kk-KZ" w:eastAsia="en-US"/>
        </w:rPr>
        <w:t>жіктік жалғауымен</w:t>
      </w:r>
      <w:r>
        <w:rPr>
          <w:rFonts w:ascii="Times New Roman" w:eastAsiaTheme="minorHAnsi" w:hAnsi="Times New Roman"/>
          <w:color w:val="000000"/>
          <w:sz w:val="28"/>
          <w:szCs w:val="28"/>
          <w:shd w:val="clear" w:color="auto" w:fill="FFFFFF"/>
          <w:lang w:val="kk-KZ" w:eastAsia="en-US"/>
        </w:rPr>
        <w:t xml:space="preserve"> танысады. Сонымен қатар телефон нөмірін, толық мекенжайын айту немесе сол туралы мәлімет ала білуге де үйренбек.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 xml:space="preserve">Біздің тәжірибеміз шетелдік азаматтарға қазақ тілін үйретуге негізделгендіктен, тіл үйренуші өзі туралы әңгімесін </w:t>
      </w:r>
      <w:r>
        <w:rPr>
          <w:rFonts w:ascii="Times New Roman" w:eastAsiaTheme="minorHAnsi" w:hAnsi="Times New Roman"/>
          <w:i/>
          <w:color w:val="000000"/>
          <w:sz w:val="28"/>
          <w:szCs w:val="28"/>
          <w:shd w:val="clear" w:color="auto" w:fill="FFFFFF"/>
          <w:lang w:val="kk-KZ" w:eastAsia="en-US"/>
        </w:rPr>
        <w:t>ұлты кім, қайдан, қай қаладан, оның қандай қала екенін</w:t>
      </w:r>
      <w:r>
        <w:rPr>
          <w:rFonts w:ascii="Times New Roman" w:eastAsiaTheme="minorHAnsi" w:hAnsi="Times New Roman"/>
          <w:color w:val="000000"/>
          <w:sz w:val="28"/>
          <w:szCs w:val="28"/>
          <w:shd w:val="clear" w:color="auto" w:fill="FFFFFF"/>
          <w:lang w:val="kk-KZ" w:eastAsia="en-US"/>
        </w:rPr>
        <w:t xml:space="preserve"> айтумен жалғастыра алады. Бұл орайда жаңа грамматикалық форма ретінде </w:t>
      </w:r>
      <w:r>
        <w:rPr>
          <w:rFonts w:ascii="Times New Roman" w:eastAsiaTheme="minorHAnsi" w:hAnsi="Times New Roman"/>
          <w:i/>
          <w:color w:val="000000"/>
          <w:sz w:val="28"/>
          <w:szCs w:val="28"/>
          <w:shd w:val="clear" w:color="auto" w:fill="FFFFFF"/>
          <w:lang w:val="kk-KZ" w:eastAsia="en-US"/>
        </w:rPr>
        <w:t>шығыс септігі</w:t>
      </w:r>
      <w:r>
        <w:rPr>
          <w:rFonts w:ascii="Times New Roman" w:eastAsiaTheme="minorHAnsi" w:hAnsi="Times New Roman"/>
          <w:color w:val="000000"/>
          <w:sz w:val="28"/>
          <w:szCs w:val="28"/>
          <w:shd w:val="clear" w:color="auto" w:fill="FFFFFF"/>
          <w:lang w:val="kk-KZ" w:eastAsia="en-US"/>
        </w:rPr>
        <w:t xml:space="preserve"> енгізіледі. Бұл сабақта студенттердің сөздік қоры жаңа сөздермен толығады. Өзінің қаласы туралы бейне материалдарды немесе суреттерді пайдалана отырып презентация жасауға болады. </w:t>
      </w:r>
      <w:r>
        <w:rPr>
          <w:rFonts w:ascii="Times New Roman" w:eastAsiaTheme="minorHAnsi" w:hAnsi="Times New Roman"/>
          <w:color w:val="000000"/>
          <w:sz w:val="28"/>
          <w:szCs w:val="28"/>
          <w:shd w:val="clear" w:color="auto" w:fill="FFFFFF"/>
          <w:lang w:val="kk-KZ" w:eastAsia="en-US"/>
        </w:rPr>
        <w:tab/>
      </w:r>
    </w:p>
    <w:p w:rsidR="00C36BE8" w:rsidRDefault="00C36BE8" w:rsidP="00C36BE8">
      <w:pPr>
        <w:numPr>
          <w:ilvl w:val="0"/>
          <w:numId w:val="1"/>
        </w:numPr>
        <w:tabs>
          <w:tab w:val="left" w:pos="176"/>
          <w:tab w:val="left" w:pos="567"/>
        </w:tabs>
        <w:spacing w:after="0" w:line="240" w:lineRule="auto"/>
        <w:ind w:left="175" w:firstLine="109"/>
        <w:jc w:val="both"/>
        <w:rPr>
          <w:rFonts w:ascii="Times New Roman" w:hAnsi="Times New Roman"/>
          <w:sz w:val="24"/>
          <w:szCs w:val="24"/>
          <w:lang w:val="kk-KZ"/>
        </w:rPr>
      </w:pPr>
      <w:r>
        <w:rPr>
          <w:rFonts w:ascii="Times New Roman" w:eastAsiaTheme="minorHAnsi" w:hAnsi="Times New Roman"/>
          <w:color w:val="000000"/>
          <w:sz w:val="28"/>
          <w:szCs w:val="28"/>
          <w:shd w:val="clear" w:color="auto" w:fill="FFFFFF"/>
          <w:lang w:val="kk-KZ" w:eastAsia="en-US"/>
        </w:rPr>
        <w:tab/>
      </w:r>
      <w:r>
        <w:rPr>
          <w:rFonts w:ascii="Times New Roman" w:hAnsi="Times New Roman"/>
          <w:sz w:val="24"/>
          <w:szCs w:val="24"/>
          <w:lang w:val="kk-KZ"/>
        </w:rPr>
        <w:t>Мамандық атауларын білу.</w:t>
      </w:r>
    </w:p>
    <w:p w:rsidR="00C36BE8" w:rsidRDefault="00C36BE8" w:rsidP="00C36BE8">
      <w:pPr>
        <w:numPr>
          <w:ilvl w:val="0"/>
          <w:numId w:val="1"/>
        </w:numPr>
        <w:tabs>
          <w:tab w:val="left" w:pos="176"/>
        </w:tabs>
        <w:spacing w:after="0" w:line="240" w:lineRule="auto"/>
        <w:ind w:left="175" w:firstLine="109"/>
        <w:jc w:val="both"/>
        <w:rPr>
          <w:rFonts w:ascii="Times New Roman" w:hAnsi="Times New Roman"/>
          <w:sz w:val="24"/>
          <w:szCs w:val="24"/>
          <w:lang w:val="kk-KZ"/>
        </w:rPr>
      </w:pPr>
      <w:r>
        <w:rPr>
          <w:rFonts w:ascii="Times New Roman" w:hAnsi="Times New Roman"/>
          <w:sz w:val="24"/>
          <w:szCs w:val="24"/>
          <w:lang w:val="kk-KZ"/>
        </w:rPr>
        <w:t>Қай мамандық иесі екенін сұрау / айту.</w:t>
      </w:r>
    </w:p>
    <w:p w:rsidR="00C36BE8" w:rsidRDefault="00C36BE8" w:rsidP="00C36BE8">
      <w:pPr>
        <w:numPr>
          <w:ilvl w:val="0"/>
          <w:numId w:val="1"/>
        </w:numPr>
        <w:tabs>
          <w:tab w:val="left" w:pos="176"/>
        </w:tabs>
        <w:spacing w:after="0" w:line="240" w:lineRule="auto"/>
        <w:ind w:left="175" w:firstLine="109"/>
        <w:jc w:val="both"/>
        <w:rPr>
          <w:rFonts w:ascii="Times New Roman" w:hAnsi="Times New Roman"/>
          <w:sz w:val="24"/>
          <w:szCs w:val="24"/>
          <w:lang w:val="kk-KZ"/>
        </w:rPr>
      </w:pPr>
      <w:r>
        <w:rPr>
          <w:rFonts w:ascii="Times New Roman" w:hAnsi="Times New Roman"/>
          <w:sz w:val="24"/>
          <w:szCs w:val="24"/>
          <w:lang w:val="kk-KZ"/>
        </w:rPr>
        <w:t xml:space="preserve">Оқу, тұру, жұмыс істеу орындарын сұрау / айту. </w:t>
      </w:r>
    </w:p>
    <w:p w:rsidR="00C36BE8" w:rsidRDefault="00C36BE8" w:rsidP="00C36BE8">
      <w:pPr>
        <w:numPr>
          <w:ilvl w:val="0"/>
          <w:numId w:val="1"/>
        </w:numPr>
        <w:spacing w:after="0" w:line="240" w:lineRule="auto"/>
        <w:ind w:left="175" w:firstLine="109"/>
        <w:jc w:val="both"/>
        <w:rPr>
          <w:rFonts w:ascii="Times New Roman" w:hAnsi="Times New Roman"/>
          <w:sz w:val="24"/>
          <w:szCs w:val="24"/>
          <w:lang w:val="kk-KZ"/>
        </w:rPr>
      </w:pPr>
      <w:r>
        <w:rPr>
          <w:rFonts w:ascii="Times New Roman" w:hAnsi="Times New Roman"/>
          <w:sz w:val="24"/>
          <w:szCs w:val="24"/>
          <w:lang w:val="kk-KZ"/>
        </w:rPr>
        <w:t>Мекенжайды сұрау / айту.</w:t>
      </w:r>
    </w:p>
    <w:p w:rsidR="00C36BE8" w:rsidRDefault="00C36BE8" w:rsidP="00C36BE8">
      <w:pPr>
        <w:numPr>
          <w:ilvl w:val="0"/>
          <w:numId w:val="1"/>
        </w:numPr>
        <w:tabs>
          <w:tab w:val="left" w:pos="176"/>
        </w:tabs>
        <w:spacing w:after="0" w:line="240" w:lineRule="auto"/>
        <w:ind w:left="175" w:firstLine="109"/>
        <w:jc w:val="both"/>
        <w:rPr>
          <w:rFonts w:ascii="Times New Roman" w:hAnsi="Times New Roman"/>
          <w:sz w:val="24"/>
          <w:szCs w:val="24"/>
          <w:lang w:val="kk-KZ"/>
        </w:rPr>
      </w:pPr>
      <w:r>
        <w:rPr>
          <w:rFonts w:ascii="Times New Roman" w:hAnsi="Times New Roman"/>
          <w:sz w:val="24"/>
          <w:szCs w:val="24"/>
          <w:lang w:val="kk-KZ"/>
        </w:rPr>
        <w:t xml:space="preserve">Ненің қайда орналасқанын сұрау / айту.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 xml:space="preserve">Бұл аталған интенциялар сабағымыздың келесі міндеттері болса,  үйренуші </w:t>
      </w:r>
      <w:r>
        <w:rPr>
          <w:rFonts w:ascii="Times New Roman" w:eastAsiaTheme="minorHAnsi" w:hAnsi="Times New Roman"/>
          <w:i/>
          <w:color w:val="000000"/>
          <w:sz w:val="28"/>
          <w:szCs w:val="28"/>
          <w:shd w:val="clear" w:color="auto" w:fill="FFFFFF"/>
          <w:lang w:val="kk-KZ" w:eastAsia="en-US"/>
        </w:rPr>
        <w:t>өзінің кім екенін айтуды</w:t>
      </w:r>
      <w:r>
        <w:rPr>
          <w:rFonts w:ascii="Times New Roman" w:eastAsiaTheme="minorHAnsi" w:hAnsi="Times New Roman"/>
          <w:color w:val="000000"/>
          <w:sz w:val="28"/>
          <w:szCs w:val="28"/>
          <w:shd w:val="clear" w:color="auto" w:fill="FFFFFF"/>
          <w:lang w:val="kk-KZ" w:eastAsia="en-US"/>
        </w:rPr>
        <w:t xml:space="preserve">, басқа да мамандық атауларын меңгергеннен кейін, </w:t>
      </w:r>
      <w:r>
        <w:rPr>
          <w:rFonts w:ascii="Times New Roman" w:eastAsiaTheme="minorHAnsi" w:hAnsi="Times New Roman"/>
          <w:i/>
          <w:color w:val="000000"/>
          <w:sz w:val="28"/>
          <w:szCs w:val="28"/>
          <w:shd w:val="clear" w:color="auto" w:fill="FFFFFF"/>
          <w:lang w:val="kk-KZ" w:eastAsia="en-US"/>
        </w:rPr>
        <w:t xml:space="preserve">өзінің немесе басқа біреудің қайда не істейтінін, қайда тұратынын </w:t>
      </w:r>
      <w:r>
        <w:rPr>
          <w:rFonts w:ascii="Times New Roman" w:eastAsiaTheme="minorHAnsi" w:hAnsi="Times New Roman"/>
          <w:color w:val="000000"/>
          <w:sz w:val="28"/>
          <w:szCs w:val="28"/>
          <w:shd w:val="clear" w:color="auto" w:fill="FFFFFF"/>
          <w:lang w:val="kk-KZ" w:eastAsia="en-US"/>
        </w:rPr>
        <w:t xml:space="preserve">айта алуы тиіс. Мұнда дара және күрделі етістіктер және оның ауыспалы келер шағы, зат </w:t>
      </w:r>
      <w:r>
        <w:rPr>
          <w:rFonts w:ascii="Times New Roman" w:eastAsiaTheme="minorHAnsi" w:hAnsi="Times New Roman"/>
          <w:color w:val="000000"/>
          <w:sz w:val="28"/>
          <w:szCs w:val="28"/>
          <w:shd w:val="clear" w:color="auto" w:fill="FFFFFF"/>
          <w:lang w:val="kk-KZ" w:eastAsia="en-US"/>
        </w:rPr>
        <w:lastRenderedPageBreak/>
        <w:t xml:space="preserve">есімнің –шы/-ші –гер/-кер жұрнақтары, реттік сан есім тудыратын жұрнақтар беріледі.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Осы жоғарыда айтылған коммуникативтік міндеттерді шешуге арналған грамматикалық материалдар арқылы тіл меңгеруші өзі туралы толық мәлімет беріп, осы тақырыптар төңірегінде диалогқа қатыса алатын болады.</w:t>
      </w:r>
    </w:p>
    <w:p w:rsidR="00C36BE8" w:rsidRDefault="00C36BE8" w:rsidP="00C36BE8">
      <w:pPr>
        <w:tabs>
          <w:tab w:val="left" w:pos="176"/>
        </w:tabs>
        <w:spacing w:after="0" w:line="240" w:lineRule="auto"/>
        <w:jc w:val="both"/>
        <w:rPr>
          <w:rFonts w:ascii="Times New Roman" w:hAnsi="Times New Roman"/>
          <w:sz w:val="28"/>
          <w:szCs w:val="28"/>
          <w:lang w:val="kk-KZ"/>
        </w:rPr>
      </w:pPr>
      <w:r>
        <w:rPr>
          <w:rFonts w:ascii="Times New Roman" w:eastAsiaTheme="minorHAnsi" w:hAnsi="Times New Roman"/>
          <w:color w:val="000000"/>
          <w:sz w:val="28"/>
          <w:szCs w:val="28"/>
          <w:shd w:val="clear" w:color="auto" w:fill="FFFFFF"/>
          <w:lang w:val="kk-KZ" w:eastAsia="en-US"/>
        </w:rPr>
        <w:tab/>
      </w:r>
      <w:r>
        <w:rPr>
          <w:rFonts w:ascii="Times New Roman" w:eastAsiaTheme="minorHAnsi" w:hAnsi="Times New Roman"/>
          <w:color w:val="000000"/>
          <w:sz w:val="28"/>
          <w:szCs w:val="28"/>
          <w:shd w:val="clear" w:color="auto" w:fill="FFFFFF"/>
          <w:lang w:val="kk-KZ" w:eastAsia="en-US"/>
        </w:rPr>
        <w:tab/>
        <w:t xml:space="preserve">Тіл меңгеруші өзі немесе отбасы, достары, әріптестері, т.б. айналасындағы адамдар туралы мәлімет сұрау және айта алуды үйренген соң, оларға өздерінің қажеттіліктерін білдіре алуды үйреткен жөн. </w:t>
      </w:r>
      <w:r>
        <w:rPr>
          <w:rFonts w:ascii="Times New Roman" w:hAnsi="Times New Roman"/>
          <w:sz w:val="28"/>
          <w:szCs w:val="28"/>
          <w:lang w:val="kk-KZ"/>
        </w:rPr>
        <w:t xml:space="preserve">Заттың және нәрсенің қажеттілігін, мақсатын, уақыт туралы: мезгіл, ай, күн аттары, дәл уақыт туралы, өзінің денсаулығы, ауа-райы сұрай білу, айта білуді </w:t>
      </w:r>
      <w:r>
        <w:rPr>
          <w:rFonts w:ascii="Times New Roman" w:hAnsi="Times New Roman"/>
          <w:i/>
          <w:sz w:val="28"/>
          <w:szCs w:val="28"/>
          <w:lang w:val="kk-KZ"/>
        </w:rPr>
        <w:t>Кімге не/кім керек? Не үшін керек?</w:t>
      </w:r>
      <w:r>
        <w:rPr>
          <w:rFonts w:ascii="Times New Roman" w:hAnsi="Times New Roman"/>
          <w:sz w:val="28"/>
          <w:szCs w:val="28"/>
          <w:lang w:val="kk-KZ"/>
        </w:rPr>
        <w:t xml:space="preserve"> сондай-ақ  </w:t>
      </w:r>
      <w:r>
        <w:rPr>
          <w:rFonts w:ascii="Times New Roman" w:hAnsi="Times New Roman"/>
          <w:i/>
          <w:sz w:val="28"/>
          <w:szCs w:val="28"/>
          <w:lang w:val="kk-KZ"/>
        </w:rPr>
        <w:t>Кім қайда бара жатыр? Кім қайда не үшін бара жатыр?</w:t>
      </w:r>
      <w:r>
        <w:rPr>
          <w:rFonts w:ascii="Times New Roman" w:hAnsi="Times New Roman"/>
          <w:sz w:val="28"/>
          <w:szCs w:val="28"/>
          <w:lang w:val="kk-KZ"/>
        </w:rPr>
        <w:t xml:space="preserve"> моделдері бойынша үйретеміз. Мұндағы грамматикалық материал: барыс септік формасы, модаль сөздер:  керек, қажет, етістіктің осы шағы: бара/келе/жатыр: болымды / болымсыз түрі, реттік сан есім, жатыс септік: </w:t>
      </w:r>
      <w:r>
        <w:rPr>
          <w:rFonts w:ascii="Times New Roman" w:hAnsi="Times New Roman"/>
          <w:i/>
          <w:sz w:val="28"/>
          <w:szCs w:val="28"/>
          <w:lang w:val="kk-KZ"/>
        </w:rPr>
        <w:t>қашан?қай айда, қай күні? ш</w:t>
      </w:r>
      <w:r>
        <w:rPr>
          <w:rFonts w:ascii="Times New Roman" w:hAnsi="Times New Roman"/>
          <w:sz w:val="28"/>
          <w:szCs w:val="28"/>
          <w:lang w:val="kk-KZ"/>
        </w:rPr>
        <w:t xml:space="preserve">ығыс, барыс септік формасы: </w:t>
      </w:r>
      <w:r>
        <w:rPr>
          <w:rFonts w:ascii="Times New Roman" w:hAnsi="Times New Roman"/>
          <w:i/>
          <w:sz w:val="28"/>
          <w:szCs w:val="28"/>
          <w:lang w:val="kk-KZ"/>
        </w:rPr>
        <w:t>нешеден неше минут кетті, нешеге неше минут қалды? д</w:t>
      </w:r>
      <w:r>
        <w:rPr>
          <w:rFonts w:ascii="Times New Roman" w:hAnsi="Times New Roman"/>
          <w:sz w:val="28"/>
          <w:szCs w:val="28"/>
          <w:lang w:val="kk-KZ"/>
        </w:rPr>
        <w:t xml:space="preserve">ейін / кейін септеулік шылаулары, </w:t>
      </w:r>
      <w:r>
        <w:rPr>
          <w:rFonts w:ascii="Times New Roman" w:hAnsi="Times New Roman"/>
          <w:i/>
          <w:sz w:val="28"/>
          <w:szCs w:val="28"/>
          <w:lang w:val="kk-KZ"/>
        </w:rPr>
        <w:t>е</w:t>
      </w:r>
      <w:r>
        <w:rPr>
          <w:rFonts w:ascii="Times New Roman" w:hAnsi="Times New Roman"/>
          <w:sz w:val="28"/>
          <w:szCs w:val="28"/>
          <w:lang w:val="kk-KZ"/>
        </w:rPr>
        <w:t xml:space="preserve">тістіктің нақ осы шағы: болымды/болымсыз түрі, үстеу: мезгіл,  қимыл-сын үстеу; көмектес септік формасы: </w:t>
      </w:r>
      <w:r>
        <w:rPr>
          <w:rFonts w:ascii="Times New Roman" w:hAnsi="Times New Roman"/>
          <w:i/>
          <w:sz w:val="28"/>
          <w:szCs w:val="28"/>
          <w:lang w:val="kk-KZ"/>
        </w:rPr>
        <w:t>кіммен қайда бару / келу?  немен бару / келу?</w:t>
      </w:r>
    </w:p>
    <w:p w:rsidR="00C36BE8" w:rsidRDefault="00C36BE8" w:rsidP="00C36BE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Тіл меңгерудің А1 деңгейін болған және болатын іс-әрекетті білдіре алуды үйретумен аяқтаймыз. Бұл орайда етістіктің жедел және бұрынғы өткен шақ формасы мен ауыспалы келер шығының болымды және болымсыз түрлері мен материалға сәйкес мезгіл үстеулер тізімі де меңгеріледі.</w:t>
      </w:r>
    </w:p>
    <w:p w:rsidR="00C36BE8" w:rsidRDefault="00C36BE8" w:rsidP="00C36BE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А1 деңгей-«күнкөріс деңгейде» тіл меңгеруші өзі және  айналасындағы адамдар туралы, өзінің қажеттілігі, іс-әрекетінің мақсаты, сауда жасау, іс-әрекетінің қашан орындалғаны, орындалып жатқаны, орындалатыны туралы, ауа райы, денсаулығы туралы тілдік қарым-қатынасқа түсе алатын болады.</w:t>
      </w:r>
    </w:p>
    <w:p w:rsidR="00E101EB" w:rsidRPr="00E101EB" w:rsidRDefault="00E101EB" w:rsidP="00E101EB">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Қазақ тілін оқыту үдерісінде </w:t>
      </w:r>
      <w:r w:rsidRPr="00E101EB">
        <w:rPr>
          <w:rFonts w:ascii="Times New Roman" w:hAnsi="Times New Roman"/>
          <w:sz w:val="28"/>
          <w:szCs w:val="28"/>
          <w:lang w:val="kk-KZ"/>
        </w:rPr>
        <w:t xml:space="preserve">қамтылған негізгі қарам-қатынас тақырыптары: </w:t>
      </w:r>
    </w:p>
    <w:p w:rsidR="00E101EB" w:rsidRPr="00E101EB" w:rsidRDefault="00E101EB" w:rsidP="00E101EB">
      <w:pPr>
        <w:numPr>
          <w:ilvl w:val="0"/>
          <w:numId w:val="6"/>
        </w:numPr>
        <w:tabs>
          <w:tab w:val="left" w:pos="426"/>
        </w:tabs>
        <w:spacing w:after="0" w:line="240" w:lineRule="auto"/>
        <w:rPr>
          <w:rFonts w:ascii="Times New Roman" w:hAnsi="Times New Roman"/>
          <w:sz w:val="28"/>
          <w:szCs w:val="28"/>
          <w:lang w:val="kk-KZ"/>
        </w:rPr>
      </w:pPr>
      <w:r w:rsidRPr="00E101EB">
        <w:rPr>
          <w:rFonts w:ascii="Times New Roman" w:hAnsi="Times New Roman"/>
          <w:sz w:val="28"/>
          <w:szCs w:val="28"/>
          <w:lang w:val="kk-KZ"/>
        </w:rPr>
        <w:t>Өзі туралы: балалық шағы, оқу, жұмыс, отбасы, қызығушылықтары;</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Достары</w:t>
      </w:r>
      <w:proofErr w:type="spellEnd"/>
      <w:r w:rsidRPr="00A17D78">
        <w:rPr>
          <w:rFonts w:ascii="Times New Roman" w:hAnsi="Times New Roman"/>
          <w:sz w:val="28"/>
          <w:szCs w:val="28"/>
        </w:rPr>
        <w:t xml:space="preserve"> мен </w:t>
      </w:r>
      <w:proofErr w:type="spellStart"/>
      <w:r w:rsidRPr="00A17D78">
        <w:rPr>
          <w:rFonts w:ascii="Times New Roman" w:hAnsi="Times New Roman"/>
          <w:sz w:val="28"/>
          <w:szCs w:val="28"/>
        </w:rPr>
        <w:t>таныстары</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Оқу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жұмыс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мамандық</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Шет</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тілдерін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оқу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оның</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адам</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өміріндегі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рөлі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маңызы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қазақ</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тілін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оқу</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r w:rsidRPr="00A17D78">
        <w:rPr>
          <w:rFonts w:ascii="Times New Roman" w:hAnsi="Times New Roman"/>
          <w:sz w:val="28"/>
          <w:szCs w:val="28"/>
        </w:rPr>
        <w:t xml:space="preserve">Бос </w:t>
      </w:r>
      <w:proofErr w:type="spellStart"/>
      <w:r w:rsidRPr="00A17D78">
        <w:rPr>
          <w:rFonts w:ascii="Times New Roman" w:hAnsi="Times New Roman"/>
          <w:sz w:val="28"/>
          <w:szCs w:val="28"/>
        </w:rPr>
        <w:t>уақыт</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демалыс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қызығушылықтар</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өнер</w:t>
      </w:r>
      <w:proofErr w:type="spellEnd"/>
      <w:r w:rsidRPr="00A17D78">
        <w:rPr>
          <w:rFonts w:ascii="Times New Roman" w:hAnsi="Times New Roman"/>
          <w:sz w:val="28"/>
          <w:szCs w:val="28"/>
        </w:rPr>
        <w:t xml:space="preserve">, спорт, </w:t>
      </w:r>
      <w:proofErr w:type="spellStart"/>
      <w:r w:rsidRPr="00A17D78">
        <w:rPr>
          <w:rFonts w:ascii="Times New Roman" w:hAnsi="Times New Roman"/>
          <w:sz w:val="28"/>
          <w:szCs w:val="28"/>
        </w:rPr>
        <w:t>саяхат</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Қала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астана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туған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қала</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Отан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туған</w:t>
      </w:r>
      <w:proofErr w:type="spellEnd"/>
      <w:r w:rsidRPr="00A17D78">
        <w:rPr>
          <w:rFonts w:ascii="Times New Roman" w:hAnsi="Times New Roman"/>
          <w:sz w:val="28"/>
          <w:szCs w:val="28"/>
        </w:rPr>
        <w:t xml:space="preserve"> ел, </w:t>
      </w:r>
      <w:proofErr w:type="spellStart"/>
      <w:r w:rsidRPr="00A17D78">
        <w:rPr>
          <w:rFonts w:ascii="Times New Roman" w:hAnsi="Times New Roman"/>
          <w:sz w:val="28"/>
          <w:szCs w:val="28"/>
        </w:rPr>
        <w:t>географиясы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тарихы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экономикасы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мәдениеті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салт-дәстүрі</w:t>
      </w:r>
      <w:proofErr w:type="spellEnd"/>
      <w:r w:rsidRPr="00A17D78">
        <w:rPr>
          <w:rFonts w:ascii="Times New Roman" w:hAnsi="Times New Roman"/>
          <w:sz w:val="28"/>
          <w:szCs w:val="28"/>
        </w:rPr>
        <w:t>;</w:t>
      </w:r>
    </w:p>
    <w:p w:rsidR="00E101EB" w:rsidRPr="00A17D78" w:rsidRDefault="00E101EB" w:rsidP="00E101EB">
      <w:pPr>
        <w:spacing w:after="0" w:line="240" w:lineRule="auto"/>
        <w:jc w:val="center"/>
        <w:rPr>
          <w:rFonts w:ascii="Times New Roman" w:hAnsi="Times New Roman"/>
          <w:sz w:val="28"/>
          <w:szCs w:val="28"/>
        </w:rPr>
      </w:pPr>
      <w:proofErr w:type="spellStart"/>
      <w:r w:rsidRPr="00A17D78">
        <w:rPr>
          <w:rFonts w:ascii="Times New Roman" w:hAnsi="Times New Roman"/>
          <w:sz w:val="28"/>
          <w:szCs w:val="28"/>
        </w:rPr>
        <w:t>Қарым-қатынас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жағдаяттары</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Әкімшілік</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қызметте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деканатта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кеңседе</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Дүкенде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базарда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Әуежайда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теміржол</w:t>
      </w:r>
      <w:proofErr w:type="spellEnd"/>
      <w:r w:rsidRPr="00A17D78">
        <w:rPr>
          <w:rFonts w:ascii="Times New Roman" w:hAnsi="Times New Roman"/>
          <w:sz w:val="28"/>
          <w:szCs w:val="28"/>
        </w:rPr>
        <w:t xml:space="preserve">, автобус </w:t>
      </w:r>
      <w:proofErr w:type="spellStart"/>
      <w:r w:rsidRPr="00A17D78">
        <w:rPr>
          <w:rFonts w:ascii="Times New Roman" w:hAnsi="Times New Roman"/>
          <w:sz w:val="28"/>
          <w:szCs w:val="28"/>
        </w:rPr>
        <w:t>бекетінде</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Поштада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ғаламтор</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орталығында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Банкте</w:t>
      </w:r>
      <w:proofErr w:type="spellEnd"/>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Асханада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дәмханада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кафеде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мейрамханада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lastRenderedPageBreak/>
        <w:t>Кітапханада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Сабақта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Қалада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көлікте</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Театрда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кинотеатрда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мұражайда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саяхатта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Емханада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дәріханада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Телефонмен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сөйлесу</w:t>
      </w:r>
      <w:proofErr w:type="spellEnd"/>
      <w:r w:rsidRPr="00A17D78">
        <w:rPr>
          <w:rFonts w:ascii="Times New Roman" w:hAnsi="Times New Roman"/>
          <w:sz w:val="28"/>
          <w:szCs w:val="28"/>
        </w:rPr>
        <w:t>;</w:t>
      </w:r>
    </w:p>
    <w:p w:rsidR="00E101EB" w:rsidRDefault="00E101EB" w:rsidP="00E101EB">
      <w:pPr>
        <w:spacing w:after="0" w:line="240" w:lineRule="auto"/>
        <w:jc w:val="center"/>
        <w:rPr>
          <w:rFonts w:ascii="Times New Roman" w:hAnsi="Times New Roman"/>
          <w:sz w:val="28"/>
          <w:szCs w:val="28"/>
        </w:rPr>
      </w:pPr>
    </w:p>
    <w:p w:rsidR="00E101EB" w:rsidRPr="00A17D78" w:rsidRDefault="00E101EB" w:rsidP="00E101EB">
      <w:pPr>
        <w:spacing w:after="0" w:line="240" w:lineRule="auto"/>
        <w:jc w:val="center"/>
        <w:rPr>
          <w:rFonts w:ascii="Times New Roman" w:hAnsi="Times New Roman"/>
          <w:sz w:val="28"/>
          <w:szCs w:val="28"/>
        </w:rPr>
      </w:pPr>
      <w:proofErr w:type="spellStart"/>
      <w:r w:rsidRPr="00A17D78">
        <w:rPr>
          <w:rFonts w:ascii="Times New Roman" w:hAnsi="Times New Roman"/>
          <w:sz w:val="28"/>
          <w:szCs w:val="28"/>
        </w:rPr>
        <w:t>Қарым-қатынас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ниеттері</w:t>
      </w:r>
      <w:proofErr w:type="spellEnd"/>
      <w:r w:rsidRPr="00A17D78">
        <w:rPr>
          <w:rFonts w:ascii="Times New Roman" w:hAnsi="Times New Roman"/>
          <w:sz w:val="28"/>
          <w:szCs w:val="28"/>
        </w:rPr>
        <w:t>:</w:t>
      </w:r>
    </w:p>
    <w:p w:rsidR="00E101EB" w:rsidRPr="00A17D78" w:rsidRDefault="00E101EB" w:rsidP="00E101EB">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6274"/>
      </w:tblGrid>
      <w:tr w:rsidR="00E101EB" w:rsidRPr="00A17D78" w:rsidTr="0005690E">
        <w:tc>
          <w:tcPr>
            <w:tcW w:w="3190" w:type="dxa"/>
            <w:tcBorders>
              <w:top w:val="single" w:sz="4" w:space="0" w:color="000000"/>
              <w:left w:val="single" w:sz="4" w:space="0" w:color="000000"/>
              <w:bottom w:val="single" w:sz="4" w:space="0" w:color="000000"/>
              <w:right w:val="single" w:sz="4" w:space="0" w:color="000000"/>
            </w:tcBorders>
            <w:hideMark/>
          </w:tcPr>
          <w:p w:rsidR="00E101EB" w:rsidRPr="00A17D78" w:rsidRDefault="00E101EB" w:rsidP="0005690E">
            <w:pPr>
              <w:spacing w:after="0" w:line="240" w:lineRule="auto"/>
              <w:rPr>
                <w:rFonts w:ascii="Times New Roman" w:hAnsi="Times New Roman"/>
                <w:sz w:val="28"/>
                <w:szCs w:val="28"/>
              </w:rPr>
            </w:pPr>
            <w:proofErr w:type="spellStart"/>
            <w:r w:rsidRPr="00A17D78">
              <w:rPr>
                <w:rFonts w:ascii="Times New Roman" w:hAnsi="Times New Roman"/>
                <w:sz w:val="28"/>
                <w:szCs w:val="28"/>
              </w:rPr>
              <w:t>Тілдік</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қарым-қатынасқа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түсу</w:t>
            </w:r>
            <w:proofErr w:type="spellEnd"/>
          </w:p>
        </w:tc>
        <w:tc>
          <w:tcPr>
            <w:tcW w:w="6274" w:type="dxa"/>
            <w:tcBorders>
              <w:top w:val="single" w:sz="4" w:space="0" w:color="000000"/>
              <w:left w:val="single" w:sz="4" w:space="0" w:color="000000"/>
              <w:bottom w:val="single" w:sz="4" w:space="0" w:color="000000"/>
              <w:right w:val="single" w:sz="4" w:space="0" w:color="000000"/>
            </w:tcBorders>
            <w:hideMark/>
          </w:tcPr>
          <w:p w:rsidR="00E101EB" w:rsidRPr="00A17D78" w:rsidRDefault="00E101EB" w:rsidP="0005690E">
            <w:pPr>
              <w:spacing w:after="0" w:line="240" w:lineRule="auto"/>
              <w:jc w:val="both"/>
              <w:rPr>
                <w:rFonts w:ascii="Times New Roman" w:hAnsi="Times New Roman"/>
                <w:sz w:val="28"/>
                <w:szCs w:val="28"/>
              </w:rPr>
            </w:pPr>
            <w:proofErr w:type="spellStart"/>
            <w:r w:rsidRPr="00A17D78">
              <w:rPr>
                <w:rFonts w:ascii="Times New Roman" w:hAnsi="Times New Roman"/>
                <w:sz w:val="28"/>
                <w:szCs w:val="28"/>
              </w:rPr>
              <w:t>Танысу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өзін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таныстыру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өзгемен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танысу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біреуді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таныстыру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амандасу</w:t>
            </w:r>
            <w:proofErr w:type="spellEnd"/>
            <w:r w:rsidRPr="00A17D78">
              <w:rPr>
                <w:rFonts w:ascii="Times New Roman" w:hAnsi="Times New Roman"/>
                <w:sz w:val="28"/>
                <w:szCs w:val="28"/>
              </w:rPr>
              <w:t xml:space="preserve">, </w:t>
            </w:r>
            <w:proofErr w:type="spellStart"/>
            <w:proofErr w:type="gramStart"/>
            <w:r w:rsidRPr="00A17D78">
              <w:rPr>
                <w:rFonts w:ascii="Times New Roman" w:hAnsi="Times New Roman"/>
                <w:sz w:val="28"/>
                <w:szCs w:val="28"/>
              </w:rPr>
              <w:t>қоштасу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көңіл</w:t>
            </w:r>
            <w:proofErr w:type="spellEnd"/>
            <w:proofErr w:type="gramEnd"/>
            <w:r w:rsidRPr="00A17D78">
              <w:rPr>
                <w:rFonts w:ascii="Times New Roman" w:hAnsi="Times New Roman"/>
                <w:sz w:val="28"/>
                <w:szCs w:val="28"/>
              </w:rPr>
              <w:t xml:space="preserve"> </w:t>
            </w:r>
            <w:proofErr w:type="spellStart"/>
            <w:r w:rsidRPr="00A17D78">
              <w:rPr>
                <w:rFonts w:ascii="Times New Roman" w:hAnsi="Times New Roman"/>
                <w:sz w:val="28"/>
                <w:szCs w:val="28"/>
              </w:rPr>
              <w:t>аударту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ризашылық</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білдіру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ризашылыққа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жауап</w:t>
            </w:r>
            <w:proofErr w:type="spellEnd"/>
            <w:r w:rsidRPr="00A17D78">
              <w:rPr>
                <w:rFonts w:ascii="Times New Roman" w:hAnsi="Times New Roman"/>
                <w:sz w:val="28"/>
                <w:szCs w:val="28"/>
              </w:rPr>
              <w:t xml:space="preserve"> беру, </w:t>
            </w:r>
            <w:proofErr w:type="spellStart"/>
            <w:r w:rsidRPr="00A17D78">
              <w:rPr>
                <w:rFonts w:ascii="Times New Roman" w:hAnsi="Times New Roman"/>
                <w:sz w:val="28"/>
                <w:szCs w:val="28"/>
              </w:rPr>
              <w:t>кешірім</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құттықтау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қайталауын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өтіну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қайта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еске</w:t>
            </w:r>
            <w:proofErr w:type="spellEnd"/>
            <w:r w:rsidRPr="00A17D78">
              <w:rPr>
                <w:rFonts w:ascii="Times New Roman" w:hAnsi="Times New Roman"/>
                <w:sz w:val="28"/>
                <w:szCs w:val="28"/>
              </w:rPr>
              <w:t xml:space="preserve"> салу, </w:t>
            </w:r>
            <w:proofErr w:type="spellStart"/>
            <w:r w:rsidRPr="00A17D78">
              <w:rPr>
                <w:rFonts w:ascii="Times New Roman" w:hAnsi="Times New Roman"/>
                <w:sz w:val="28"/>
                <w:szCs w:val="28"/>
              </w:rPr>
              <w:t>сөйлесуді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аяқтау</w:t>
            </w:r>
            <w:proofErr w:type="spellEnd"/>
            <w:r w:rsidRPr="00A17D78">
              <w:rPr>
                <w:rFonts w:ascii="Times New Roman" w:hAnsi="Times New Roman"/>
                <w:sz w:val="28"/>
                <w:szCs w:val="28"/>
              </w:rPr>
              <w:t>;</w:t>
            </w:r>
          </w:p>
        </w:tc>
      </w:tr>
      <w:tr w:rsidR="00E101EB" w:rsidRPr="00A17D78" w:rsidTr="0005690E">
        <w:tc>
          <w:tcPr>
            <w:tcW w:w="3190" w:type="dxa"/>
            <w:tcBorders>
              <w:top w:val="single" w:sz="4" w:space="0" w:color="000000"/>
              <w:left w:val="single" w:sz="4" w:space="0" w:color="000000"/>
              <w:bottom w:val="single" w:sz="4" w:space="0" w:color="000000"/>
              <w:right w:val="single" w:sz="4" w:space="0" w:color="000000"/>
            </w:tcBorders>
            <w:hideMark/>
          </w:tcPr>
          <w:p w:rsidR="00E101EB" w:rsidRPr="00A17D78" w:rsidRDefault="00E101EB" w:rsidP="0005690E">
            <w:pPr>
              <w:spacing w:after="0" w:line="240" w:lineRule="auto"/>
              <w:rPr>
                <w:rFonts w:ascii="Times New Roman" w:hAnsi="Times New Roman"/>
                <w:sz w:val="28"/>
                <w:szCs w:val="28"/>
              </w:rPr>
            </w:pPr>
            <w:proofErr w:type="spellStart"/>
            <w:r w:rsidRPr="00A17D78">
              <w:rPr>
                <w:rFonts w:ascii="Times New Roman" w:hAnsi="Times New Roman"/>
                <w:sz w:val="28"/>
                <w:szCs w:val="28"/>
              </w:rPr>
              <w:t>Мәліметті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және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хабарлау</w:t>
            </w:r>
            <w:proofErr w:type="spellEnd"/>
          </w:p>
        </w:tc>
        <w:tc>
          <w:tcPr>
            <w:tcW w:w="6274" w:type="dxa"/>
            <w:tcBorders>
              <w:top w:val="single" w:sz="4" w:space="0" w:color="000000"/>
              <w:left w:val="single" w:sz="4" w:space="0" w:color="000000"/>
              <w:bottom w:val="single" w:sz="4" w:space="0" w:color="000000"/>
              <w:right w:val="single" w:sz="4" w:space="0" w:color="000000"/>
            </w:tcBorders>
            <w:hideMark/>
          </w:tcPr>
          <w:p w:rsidR="00E101EB" w:rsidRPr="00A17D78" w:rsidRDefault="00E101EB" w:rsidP="0005690E">
            <w:pPr>
              <w:spacing w:after="0" w:line="240" w:lineRule="auto"/>
              <w:rPr>
                <w:rFonts w:ascii="Times New Roman" w:hAnsi="Times New Roman"/>
                <w:sz w:val="28"/>
                <w:szCs w:val="28"/>
              </w:rPr>
            </w:pPr>
            <w:proofErr w:type="spellStart"/>
            <w:r w:rsidRPr="00A17D78">
              <w:rPr>
                <w:rFonts w:ascii="Times New Roman" w:hAnsi="Times New Roman"/>
                <w:sz w:val="28"/>
                <w:szCs w:val="28"/>
              </w:rPr>
              <w:t>Мәлімет</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адам</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нәрсе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немесе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оқиға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туралы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және</w:t>
            </w:r>
            <w:proofErr w:type="spellEnd"/>
            <w:r w:rsidRPr="00A17D78">
              <w:rPr>
                <w:rFonts w:ascii="Times New Roman" w:hAnsi="Times New Roman"/>
                <w:sz w:val="28"/>
                <w:szCs w:val="28"/>
              </w:rPr>
              <w:t xml:space="preserve"> </w:t>
            </w:r>
            <w:proofErr w:type="spellStart"/>
            <w:proofErr w:type="gramStart"/>
            <w:r w:rsidRPr="00A17D78">
              <w:rPr>
                <w:rFonts w:ascii="Times New Roman" w:hAnsi="Times New Roman"/>
                <w:sz w:val="28"/>
                <w:szCs w:val="28"/>
              </w:rPr>
              <w:t>айту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адамның</w:t>
            </w:r>
            <w:proofErr w:type="spellEnd"/>
            <w:proofErr w:type="gramEnd"/>
            <w:r w:rsidRPr="00A17D78">
              <w:rPr>
                <w:rFonts w:ascii="Times New Roman" w:hAnsi="Times New Roman"/>
                <w:sz w:val="28"/>
                <w:szCs w:val="28"/>
              </w:rPr>
              <w:t xml:space="preserve"> </w:t>
            </w:r>
            <w:proofErr w:type="spellStart"/>
            <w:r w:rsidRPr="00A17D78">
              <w:rPr>
                <w:rFonts w:ascii="Times New Roman" w:hAnsi="Times New Roman"/>
                <w:sz w:val="28"/>
                <w:szCs w:val="28"/>
              </w:rPr>
              <w:t>немесе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нәрсенің</w:t>
            </w:r>
            <w:proofErr w:type="spellEnd"/>
            <w:r w:rsidRPr="00A17D78">
              <w:rPr>
                <w:rFonts w:ascii="Times New Roman" w:hAnsi="Times New Roman"/>
                <w:sz w:val="28"/>
                <w:szCs w:val="28"/>
              </w:rPr>
              <w:t xml:space="preserve"> бар / </w:t>
            </w:r>
            <w:proofErr w:type="spellStart"/>
            <w:r w:rsidRPr="00A17D78">
              <w:rPr>
                <w:rFonts w:ascii="Times New Roman" w:hAnsi="Times New Roman"/>
                <w:sz w:val="28"/>
                <w:szCs w:val="28"/>
              </w:rPr>
              <w:t>жоқ</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екені</w:t>
            </w:r>
            <w:proofErr w:type="spellEnd"/>
            <w:r w:rsidRPr="00A17D78">
              <w:rPr>
                <w:rFonts w:ascii="Times New Roman" w:hAnsi="Times New Roman"/>
                <w:sz w:val="28"/>
                <w:szCs w:val="28"/>
              </w:rPr>
              <w:t xml:space="preserve">,  саны / </w:t>
            </w:r>
            <w:proofErr w:type="spellStart"/>
            <w:r w:rsidRPr="00A17D78">
              <w:rPr>
                <w:rFonts w:ascii="Times New Roman" w:hAnsi="Times New Roman"/>
                <w:sz w:val="28"/>
                <w:szCs w:val="28"/>
              </w:rPr>
              <w:t>сапасы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тәуелділігі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туралы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және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айту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оқиғаның</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немесе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әрекеттің</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барысын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уақытын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орнын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себеп</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салдарын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және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айту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әрекеттің</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мүмкіндігін</w:t>
            </w:r>
            <w:proofErr w:type="spellEnd"/>
            <w:r w:rsidRPr="00A17D78">
              <w:rPr>
                <w:rFonts w:ascii="Times New Roman" w:hAnsi="Times New Roman"/>
                <w:sz w:val="28"/>
                <w:szCs w:val="28"/>
              </w:rPr>
              <w:t xml:space="preserve"> / </w:t>
            </w:r>
            <w:proofErr w:type="spellStart"/>
            <w:r w:rsidRPr="00A17D78">
              <w:rPr>
                <w:rFonts w:ascii="Times New Roman" w:hAnsi="Times New Roman"/>
                <w:sz w:val="28"/>
                <w:szCs w:val="28"/>
              </w:rPr>
              <w:t>мүмкін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еместігін</w:t>
            </w:r>
            <w:proofErr w:type="spellEnd"/>
            <w:r w:rsidRPr="00A17D78">
              <w:rPr>
                <w:rFonts w:ascii="Times New Roman" w:hAnsi="Times New Roman"/>
                <w:sz w:val="28"/>
                <w:szCs w:val="28"/>
              </w:rPr>
              <w:t xml:space="preserve"> , </w:t>
            </w:r>
            <w:proofErr w:type="spellStart"/>
            <w:r w:rsidRPr="00A17D78">
              <w:rPr>
                <w:rFonts w:ascii="Times New Roman" w:hAnsi="Times New Roman"/>
                <w:sz w:val="28"/>
                <w:szCs w:val="28"/>
              </w:rPr>
              <w:t>ықтималдығын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қажеттілігін</w:t>
            </w:r>
            <w:proofErr w:type="spellEnd"/>
            <w:r w:rsidRPr="00A17D78">
              <w:rPr>
                <w:rFonts w:ascii="Times New Roman" w:hAnsi="Times New Roman"/>
                <w:sz w:val="28"/>
                <w:szCs w:val="28"/>
              </w:rPr>
              <w:t xml:space="preserve"> / </w:t>
            </w:r>
            <w:proofErr w:type="spellStart"/>
            <w:r w:rsidRPr="00A17D78">
              <w:rPr>
                <w:rFonts w:ascii="Times New Roman" w:hAnsi="Times New Roman"/>
                <w:sz w:val="28"/>
                <w:szCs w:val="28"/>
              </w:rPr>
              <w:t>қажетсіздігін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және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айту</w:t>
            </w:r>
            <w:proofErr w:type="spellEnd"/>
            <w:r w:rsidRPr="00A17D78">
              <w:rPr>
                <w:rFonts w:ascii="Times New Roman" w:hAnsi="Times New Roman"/>
                <w:sz w:val="28"/>
                <w:szCs w:val="28"/>
              </w:rPr>
              <w:t xml:space="preserve">; </w:t>
            </w:r>
          </w:p>
        </w:tc>
      </w:tr>
      <w:tr w:rsidR="00E101EB" w:rsidRPr="00A17D78" w:rsidTr="0005690E">
        <w:tc>
          <w:tcPr>
            <w:tcW w:w="3190" w:type="dxa"/>
            <w:tcBorders>
              <w:top w:val="single" w:sz="4" w:space="0" w:color="000000"/>
              <w:left w:val="single" w:sz="4" w:space="0" w:color="000000"/>
              <w:bottom w:val="single" w:sz="4" w:space="0" w:color="000000"/>
              <w:right w:val="single" w:sz="4" w:space="0" w:color="000000"/>
            </w:tcBorders>
            <w:hideMark/>
          </w:tcPr>
          <w:p w:rsidR="00E101EB" w:rsidRPr="00A17D78" w:rsidRDefault="00E101EB" w:rsidP="0005690E">
            <w:pPr>
              <w:spacing w:after="0" w:line="240" w:lineRule="auto"/>
              <w:rPr>
                <w:rFonts w:ascii="Times New Roman" w:hAnsi="Times New Roman"/>
                <w:sz w:val="28"/>
                <w:szCs w:val="28"/>
              </w:rPr>
            </w:pPr>
            <w:proofErr w:type="spellStart"/>
            <w:r w:rsidRPr="00A17D78">
              <w:rPr>
                <w:rFonts w:ascii="Times New Roman" w:hAnsi="Times New Roman"/>
                <w:sz w:val="28"/>
                <w:szCs w:val="28"/>
              </w:rPr>
              <w:t>Білдіру</w:t>
            </w:r>
            <w:proofErr w:type="spellEnd"/>
            <w:r w:rsidRPr="00A17D78">
              <w:rPr>
                <w:rFonts w:ascii="Times New Roman" w:hAnsi="Times New Roman"/>
                <w:sz w:val="28"/>
                <w:szCs w:val="28"/>
              </w:rPr>
              <w:t xml:space="preserve"> </w:t>
            </w:r>
          </w:p>
        </w:tc>
        <w:tc>
          <w:tcPr>
            <w:tcW w:w="6274" w:type="dxa"/>
            <w:tcBorders>
              <w:top w:val="single" w:sz="4" w:space="0" w:color="000000"/>
              <w:left w:val="single" w:sz="4" w:space="0" w:color="000000"/>
              <w:bottom w:val="single" w:sz="4" w:space="0" w:color="000000"/>
              <w:right w:val="single" w:sz="4" w:space="0" w:color="000000"/>
            </w:tcBorders>
            <w:hideMark/>
          </w:tcPr>
          <w:p w:rsidR="00E101EB" w:rsidRPr="00A17D78" w:rsidRDefault="00E101EB" w:rsidP="0005690E">
            <w:pPr>
              <w:spacing w:after="0" w:line="240" w:lineRule="auto"/>
              <w:rPr>
                <w:rFonts w:ascii="Times New Roman" w:hAnsi="Times New Roman"/>
                <w:sz w:val="28"/>
                <w:szCs w:val="28"/>
              </w:rPr>
            </w:pPr>
            <w:proofErr w:type="spellStart"/>
            <w:r w:rsidRPr="00A17D78">
              <w:rPr>
                <w:rFonts w:ascii="Times New Roman" w:hAnsi="Times New Roman"/>
                <w:sz w:val="28"/>
                <w:szCs w:val="28"/>
              </w:rPr>
              <w:t>Ниет</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қалау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өтініш</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талап</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ету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ұсыныс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кеңес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тілек</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шақыру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келісу</w:t>
            </w:r>
            <w:proofErr w:type="spellEnd"/>
            <w:r w:rsidRPr="00A17D78">
              <w:rPr>
                <w:rFonts w:ascii="Times New Roman" w:hAnsi="Times New Roman"/>
                <w:sz w:val="28"/>
                <w:szCs w:val="28"/>
              </w:rPr>
              <w:t xml:space="preserve"> / </w:t>
            </w:r>
            <w:proofErr w:type="spellStart"/>
            <w:r w:rsidRPr="00A17D78">
              <w:rPr>
                <w:rFonts w:ascii="Times New Roman" w:hAnsi="Times New Roman"/>
                <w:sz w:val="28"/>
                <w:szCs w:val="28"/>
              </w:rPr>
              <w:t>келіспеу</w:t>
            </w:r>
            <w:proofErr w:type="spellEnd"/>
            <w:r w:rsidRPr="00A17D78">
              <w:rPr>
                <w:rFonts w:ascii="Times New Roman" w:hAnsi="Times New Roman"/>
                <w:sz w:val="28"/>
                <w:szCs w:val="28"/>
              </w:rPr>
              <w:t xml:space="preserve">, бас </w:t>
            </w:r>
            <w:proofErr w:type="spellStart"/>
            <w:r w:rsidRPr="00A17D78">
              <w:rPr>
                <w:rFonts w:ascii="Times New Roman" w:hAnsi="Times New Roman"/>
                <w:sz w:val="28"/>
                <w:szCs w:val="28"/>
              </w:rPr>
              <w:t>тарту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рұқсат</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 беру, </w:t>
            </w:r>
            <w:proofErr w:type="spellStart"/>
            <w:r w:rsidRPr="00A17D78">
              <w:rPr>
                <w:rFonts w:ascii="Times New Roman" w:hAnsi="Times New Roman"/>
                <w:sz w:val="28"/>
                <w:szCs w:val="28"/>
              </w:rPr>
              <w:t>тыйым</w:t>
            </w:r>
            <w:proofErr w:type="spellEnd"/>
            <w:r w:rsidRPr="00A17D78">
              <w:rPr>
                <w:rFonts w:ascii="Times New Roman" w:hAnsi="Times New Roman"/>
                <w:sz w:val="28"/>
                <w:szCs w:val="28"/>
              </w:rPr>
              <w:t xml:space="preserve"> салу, </w:t>
            </w:r>
            <w:proofErr w:type="spellStart"/>
            <w:r w:rsidRPr="00A17D78">
              <w:rPr>
                <w:rFonts w:ascii="Times New Roman" w:hAnsi="Times New Roman"/>
                <w:sz w:val="28"/>
                <w:szCs w:val="28"/>
              </w:rPr>
              <w:t>уәде</w:t>
            </w:r>
            <w:proofErr w:type="spellEnd"/>
            <w:r w:rsidRPr="00A17D78">
              <w:rPr>
                <w:rFonts w:ascii="Times New Roman" w:hAnsi="Times New Roman"/>
                <w:sz w:val="28"/>
                <w:szCs w:val="28"/>
              </w:rPr>
              <w:t xml:space="preserve"> беру / </w:t>
            </w:r>
            <w:proofErr w:type="spellStart"/>
            <w:r w:rsidRPr="00A17D78">
              <w:rPr>
                <w:rFonts w:ascii="Times New Roman" w:hAnsi="Times New Roman"/>
                <w:sz w:val="28"/>
                <w:szCs w:val="28"/>
              </w:rPr>
              <w:t>бермеу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сенмділік</w:t>
            </w:r>
            <w:proofErr w:type="spellEnd"/>
            <w:r w:rsidRPr="00A17D78">
              <w:rPr>
                <w:rFonts w:ascii="Times New Roman" w:hAnsi="Times New Roman"/>
                <w:sz w:val="28"/>
                <w:szCs w:val="28"/>
              </w:rPr>
              <w:t xml:space="preserve"> пен </w:t>
            </w:r>
            <w:proofErr w:type="spellStart"/>
            <w:r w:rsidRPr="00A17D78">
              <w:rPr>
                <w:rFonts w:ascii="Times New Roman" w:hAnsi="Times New Roman"/>
                <w:sz w:val="28"/>
                <w:szCs w:val="28"/>
              </w:rPr>
              <w:t>сенімсіздік</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күмәндану</w:t>
            </w:r>
            <w:proofErr w:type="spellEnd"/>
            <w:r w:rsidRPr="00A17D78">
              <w:rPr>
                <w:rFonts w:ascii="Times New Roman" w:hAnsi="Times New Roman"/>
                <w:sz w:val="28"/>
                <w:szCs w:val="28"/>
              </w:rPr>
              <w:t>;</w:t>
            </w:r>
          </w:p>
        </w:tc>
      </w:tr>
      <w:tr w:rsidR="00E101EB" w:rsidRPr="00A17D78" w:rsidTr="0005690E">
        <w:tc>
          <w:tcPr>
            <w:tcW w:w="3190" w:type="dxa"/>
            <w:tcBorders>
              <w:top w:val="single" w:sz="4" w:space="0" w:color="000000"/>
              <w:left w:val="single" w:sz="4" w:space="0" w:color="000000"/>
              <w:bottom w:val="single" w:sz="4" w:space="0" w:color="000000"/>
              <w:right w:val="single" w:sz="4" w:space="0" w:color="000000"/>
            </w:tcBorders>
            <w:hideMark/>
          </w:tcPr>
          <w:p w:rsidR="00E101EB" w:rsidRPr="00A17D78" w:rsidRDefault="00E101EB" w:rsidP="0005690E">
            <w:pPr>
              <w:spacing w:after="0" w:line="240" w:lineRule="auto"/>
              <w:rPr>
                <w:rFonts w:ascii="Times New Roman" w:hAnsi="Times New Roman"/>
                <w:sz w:val="28"/>
                <w:szCs w:val="28"/>
              </w:rPr>
            </w:pPr>
            <w:proofErr w:type="spellStart"/>
            <w:r w:rsidRPr="00A17D78">
              <w:rPr>
                <w:rFonts w:ascii="Times New Roman" w:hAnsi="Times New Roman"/>
                <w:sz w:val="28"/>
                <w:szCs w:val="28"/>
              </w:rPr>
              <w:t>Өзінің</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көзқарасын</w:t>
            </w:r>
            <w:proofErr w:type="spellEnd"/>
            <w:r w:rsidRPr="00A17D78">
              <w:rPr>
                <w:rFonts w:ascii="Times New Roman" w:hAnsi="Times New Roman"/>
                <w:sz w:val="28"/>
                <w:szCs w:val="28"/>
              </w:rPr>
              <w:t xml:space="preserve"> / </w:t>
            </w:r>
            <w:proofErr w:type="spellStart"/>
            <w:r w:rsidRPr="00A17D78">
              <w:rPr>
                <w:rFonts w:ascii="Times New Roman" w:hAnsi="Times New Roman"/>
                <w:sz w:val="28"/>
                <w:szCs w:val="28"/>
              </w:rPr>
              <w:t>қатысын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білдіру</w:t>
            </w:r>
            <w:proofErr w:type="spellEnd"/>
          </w:p>
        </w:tc>
        <w:tc>
          <w:tcPr>
            <w:tcW w:w="6274" w:type="dxa"/>
            <w:tcBorders>
              <w:top w:val="single" w:sz="4" w:space="0" w:color="000000"/>
              <w:left w:val="single" w:sz="4" w:space="0" w:color="000000"/>
              <w:bottom w:val="single" w:sz="4" w:space="0" w:color="000000"/>
              <w:right w:val="single" w:sz="4" w:space="0" w:color="000000"/>
            </w:tcBorders>
            <w:hideMark/>
          </w:tcPr>
          <w:p w:rsidR="00E101EB" w:rsidRPr="00A17D78" w:rsidRDefault="00E101EB" w:rsidP="0005690E">
            <w:pPr>
              <w:spacing w:after="0" w:line="240" w:lineRule="auto"/>
              <w:rPr>
                <w:rFonts w:ascii="Times New Roman" w:hAnsi="Times New Roman"/>
                <w:sz w:val="28"/>
                <w:szCs w:val="28"/>
              </w:rPr>
            </w:pPr>
            <w:proofErr w:type="spellStart"/>
            <w:r w:rsidRPr="00A17D78">
              <w:rPr>
                <w:rFonts w:ascii="Times New Roman" w:hAnsi="Times New Roman"/>
                <w:sz w:val="28"/>
                <w:szCs w:val="28"/>
              </w:rPr>
              <w:t>Адамға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нәрсеге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мәліметке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оқиғаға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әрекетке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баға</w:t>
            </w:r>
            <w:proofErr w:type="spellEnd"/>
            <w:r w:rsidRPr="00A17D78">
              <w:rPr>
                <w:rFonts w:ascii="Times New Roman" w:hAnsi="Times New Roman"/>
                <w:sz w:val="28"/>
                <w:szCs w:val="28"/>
              </w:rPr>
              <w:t xml:space="preserve"> беру; </w:t>
            </w:r>
            <w:proofErr w:type="spellStart"/>
            <w:r w:rsidRPr="00A17D78">
              <w:rPr>
                <w:rFonts w:ascii="Times New Roman" w:hAnsi="Times New Roman"/>
                <w:sz w:val="28"/>
                <w:szCs w:val="28"/>
              </w:rPr>
              <w:t>оған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байланысты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таңғалу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көңіл</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сұрау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жаны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ашу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өкініш</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сөгу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айыптау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ілтипат</w:t>
            </w:r>
            <w:proofErr w:type="spellEnd"/>
            <w:r w:rsidRPr="00A17D78">
              <w:rPr>
                <w:rFonts w:ascii="Times New Roman" w:hAnsi="Times New Roman"/>
                <w:sz w:val="28"/>
                <w:szCs w:val="28"/>
              </w:rPr>
              <w:t>/</w:t>
            </w:r>
            <w:proofErr w:type="spellStart"/>
            <w:r w:rsidRPr="00A17D78">
              <w:rPr>
                <w:rFonts w:ascii="Times New Roman" w:hAnsi="Times New Roman"/>
                <w:sz w:val="28"/>
                <w:szCs w:val="28"/>
              </w:rPr>
              <w:t>ықылас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білдіру</w:t>
            </w:r>
            <w:proofErr w:type="spellEnd"/>
            <w:r w:rsidRPr="00A17D78">
              <w:rPr>
                <w:rFonts w:ascii="Times New Roman" w:hAnsi="Times New Roman"/>
                <w:sz w:val="28"/>
                <w:szCs w:val="28"/>
              </w:rPr>
              <w:t>;</w:t>
            </w:r>
          </w:p>
        </w:tc>
      </w:tr>
    </w:tbl>
    <w:p w:rsidR="00E101EB" w:rsidRDefault="00E101EB" w:rsidP="00C36BE8">
      <w:pPr>
        <w:spacing w:after="0" w:line="240" w:lineRule="auto"/>
        <w:ind w:firstLine="708"/>
        <w:jc w:val="both"/>
        <w:rPr>
          <w:rFonts w:ascii="Times New Roman" w:hAnsi="Times New Roman"/>
          <w:sz w:val="28"/>
          <w:szCs w:val="28"/>
          <w:lang w:val="kk-KZ"/>
        </w:rPr>
      </w:pPr>
    </w:p>
    <w:p w:rsidR="00C36BE8" w:rsidRDefault="00C36BE8" w:rsidP="00C36BE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Сонымен біз мақаламыздың көлеміне байланысты қазақ тілін шет тілі ретінде меңгерудің бастапқы кезеңі, яғни А1 деңгейіндегі тілдік материалдар мен меңгерілуге тиісті қарым-қатынастық құз</w:t>
      </w:r>
      <w:r w:rsidR="00CC0C4D">
        <w:rPr>
          <w:rFonts w:ascii="Times New Roman" w:hAnsi="Times New Roman"/>
          <w:sz w:val="28"/>
          <w:szCs w:val="28"/>
          <w:lang w:val="kk-KZ"/>
        </w:rPr>
        <w:t>ы</w:t>
      </w:r>
      <w:r>
        <w:rPr>
          <w:rFonts w:ascii="Times New Roman" w:hAnsi="Times New Roman"/>
          <w:sz w:val="28"/>
          <w:szCs w:val="28"/>
          <w:lang w:val="kk-KZ"/>
        </w:rPr>
        <w:t>реттіліктерді атап өтуге тырыстық. Бұл материал 2015 жылы жарыққа шыққан «Қазақ тілі – шет тілі ретінде» атты оқулығымыздың оқу-әдістемелік картасында толық көрсетілген.</w:t>
      </w:r>
    </w:p>
    <w:p w:rsidR="00C36BE8" w:rsidRDefault="00C36BE8" w:rsidP="00C36BE8">
      <w:pPr>
        <w:spacing w:after="0" w:line="240" w:lineRule="auto"/>
        <w:jc w:val="both"/>
        <w:rPr>
          <w:rFonts w:ascii="Times New Roman" w:hAnsi="Times New Roman"/>
          <w:i/>
          <w:sz w:val="28"/>
          <w:szCs w:val="28"/>
          <w:lang w:val="kk-KZ"/>
        </w:rPr>
      </w:pPr>
      <w:r>
        <w:rPr>
          <w:rFonts w:ascii="Times New Roman" w:hAnsi="Times New Roman"/>
          <w:i/>
          <w:sz w:val="28"/>
          <w:szCs w:val="28"/>
          <w:lang w:val="kk-KZ"/>
        </w:rPr>
        <w:tab/>
      </w:r>
    </w:p>
    <w:p w:rsidR="00C36BE8" w:rsidRDefault="00C36BE8" w:rsidP="00C36BE8">
      <w:pPr>
        <w:spacing w:after="0" w:line="240" w:lineRule="auto"/>
        <w:jc w:val="both"/>
        <w:rPr>
          <w:rFonts w:ascii="Times New Roman" w:hAnsi="Times New Roman"/>
          <w:sz w:val="28"/>
          <w:szCs w:val="28"/>
          <w:lang w:val="kk-KZ"/>
        </w:rPr>
      </w:pPr>
      <w:r>
        <w:rPr>
          <w:rFonts w:ascii="Times New Roman" w:hAnsi="Times New Roman"/>
          <w:sz w:val="28"/>
          <w:szCs w:val="28"/>
          <w:lang w:val="kk-KZ"/>
        </w:rPr>
        <w:t>Әдебиет</w:t>
      </w:r>
    </w:p>
    <w:p w:rsidR="00C36BE8" w:rsidRDefault="00C36BE8" w:rsidP="00C36BE8">
      <w:pPr>
        <w:pStyle w:val="a4"/>
        <w:numPr>
          <w:ilvl w:val="0"/>
          <w:numId w:val="4"/>
        </w:numPr>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Қазақ тілі – шет тілі ретінде (Базалық деңгей) 1-кітап Оқу құралы, -Астана, Ш.Шаяхметов атындағы тілдерді дамытудың республикалық үйлестіру-әдістемелік орталығы, «Полиграфкомбинат» ЖШС, 2015 – 242 бет.  </w:t>
      </w:r>
    </w:p>
    <w:p w:rsidR="00C36BE8" w:rsidRDefault="00C36BE8" w:rsidP="00C36BE8">
      <w:pPr>
        <w:numPr>
          <w:ilvl w:val="0"/>
          <w:numId w:val="4"/>
        </w:numPr>
        <w:tabs>
          <w:tab w:val="left" w:pos="284"/>
        </w:tabs>
        <w:spacing w:after="0" w:line="240" w:lineRule="auto"/>
        <w:ind w:left="0" w:firstLine="0"/>
        <w:contextualSpacing/>
        <w:jc w:val="both"/>
        <w:rPr>
          <w:rFonts w:ascii="Times New Roman" w:hAnsi="Times New Roman"/>
          <w:sz w:val="28"/>
          <w:szCs w:val="28"/>
        </w:rPr>
      </w:pPr>
      <w:r>
        <w:rPr>
          <w:rFonts w:ascii="Times New Roman" w:hAnsi="Times New Roman"/>
          <w:sz w:val="28"/>
          <w:szCs w:val="28"/>
          <w:lang w:val="kk-KZ"/>
        </w:rPr>
        <w:t xml:space="preserve">Ж. Нұршайықова, У. Валеева, Г. Мұсаева, Р. Дүйсенбаева Қазақ тілі шет тілі ретінде. </w:t>
      </w:r>
      <w:proofErr w:type="spellStart"/>
      <w:r>
        <w:rPr>
          <w:rFonts w:ascii="Times New Roman" w:hAnsi="Times New Roman"/>
          <w:sz w:val="28"/>
          <w:szCs w:val="28"/>
        </w:rPr>
        <w:t>Оқу</w:t>
      </w:r>
      <w:proofErr w:type="spellEnd"/>
      <w:r>
        <w:rPr>
          <w:rFonts w:ascii="Times New Roman" w:hAnsi="Times New Roman"/>
          <w:sz w:val="28"/>
          <w:szCs w:val="28"/>
        </w:rPr>
        <w:t xml:space="preserve"> </w:t>
      </w:r>
      <w:proofErr w:type="spellStart"/>
      <w:r>
        <w:rPr>
          <w:rFonts w:ascii="Times New Roman" w:hAnsi="Times New Roman"/>
          <w:sz w:val="28"/>
          <w:szCs w:val="28"/>
        </w:rPr>
        <w:t>бағдарламасы</w:t>
      </w:r>
      <w:proofErr w:type="spellEnd"/>
      <w:r>
        <w:rPr>
          <w:rFonts w:ascii="Times New Roman" w:hAnsi="Times New Roman"/>
          <w:sz w:val="28"/>
          <w:szCs w:val="28"/>
        </w:rPr>
        <w:t xml:space="preserve">. </w:t>
      </w:r>
      <w:proofErr w:type="spellStart"/>
      <w:r>
        <w:rPr>
          <w:rFonts w:ascii="Times New Roman" w:hAnsi="Times New Roman"/>
          <w:sz w:val="28"/>
          <w:szCs w:val="28"/>
        </w:rPr>
        <w:t>Базалық</w:t>
      </w:r>
      <w:proofErr w:type="spellEnd"/>
      <w:r>
        <w:rPr>
          <w:rFonts w:ascii="Times New Roman" w:hAnsi="Times New Roman"/>
          <w:sz w:val="28"/>
          <w:szCs w:val="28"/>
        </w:rPr>
        <w:t xml:space="preserve"> </w:t>
      </w:r>
      <w:proofErr w:type="spellStart"/>
      <w:r>
        <w:rPr>
          <w:rFonts w:ascii="Times New Roman" w:hAnsi="Times New Roman"/>
          <w:sz w:val="28"/>
          <w:szCs w:val="28"/>
        </w:rPr>
        <w:t>деңгей</w:t>
      </w:r>
      <w:proofErr w:type="spellEnd"/>
      <w:r>
        <w:rPr>
          <w:rFonts w:ascii="Times New Roman" w:hAnsi="Times New Roman"/>
          <w:sz w:val="28"/>
          <w:szCs w:val="28"/>
        </w:rPr>
        <w:t xml:space="preserve">//Казахский и русский языки в </w:t>
      </w:r>
      <w:proofErr w:type="gramStart"/>
      <w:r>
        <w:rPr>
          <w:rFonts w:ascii="Times New Roman" w:hAnsi="Times New Roman"/>
          <w:sz w:val="28"/>
          <w:szCs w:val="28"/>
        </w:rPr>
        <w:lastRenderedPageBreak/>
        <w:t>программах;  сост.</w:t>
      </w:r>
      <w:proofErr w:type="gramEnd"/>
      <w:r>
        <w:rPr>
          <w:rFonts w:ascii="Times New Roman" w:hAnsi="Times New Roman"/>
          <w:sz w:val="28"/>
          <w:szCs w:val="28"/>
        </w:rPr>
        <w:t xml:space="preserve"> и ред. Ж. Нуршаихова.  – Алматы: ТОО «ПРИНТ», 2005. – С.3-54.</w:t>
      </w:r>
    </w:p>
    <w:p w:rsidR="00C36BE8" w:rsidRDefault="00C36BE8" w:rsidP="00C36BE8">
      <w:pPr>
        <w:numPr>
          <w:ilvl w:val="0"/>
          <w:numId w:val="4"/>
        </w:numPr>
        <w:tabs>
          <w:tab w:val="left" w:pos="284"/>
        </w:tabs>
        <w:spacing w:after="0" w:line="240" w:lineRule="auto"/>
        <w:ind w:left="0" w:firstLine="0"/>
        <w:contextualSpacing/>
        <w:jc w:val="both"/>
        <w:rPr>
          <w:rFonts w:ascii="Times New Roman" w:hAnsi="Times New Roman"/>
          <w:sz w:val="28"/>
          <w:szCs w:val="28"/>
        </w:rPr>
      </w:pPr>
      <w:r>
        <w:rPr>
          <w:rFonts w:ascii="Times New Roman" w:hAnsi="Times New Roman"/>
          <w:sz w:val="28"/>
          <w:szCs w:val="28"/>
        </w:rPr>
        <w:t xml:space="preserve">М. </w:t>
      </w:r>
      <w:proofErr w:type="spellStart"/>
      <w:r>
        <w:rPr>
          <w:rFonts w:ascii="Times New Roman" w:hAnsi="Times New Roman"/>
          <w:sz w:val="28"/>
          <w:szCs w:val="28"/>
        </w:rPr>
        <w:t>Балақаева</w:t>
      </w:r>
      <w:proofErr w:type="spellEnd"/>
      <w:r>
        <w:rPr>
          <w:rFonts w:ascii="Times New Roman" w:hAnsi="Times New Roman"/>
          <w:sz w:val="28"/>
          <w:szCs w:val="28"/>
        </w:rPr>
        <w:t xml:space="preserve">. Т. </w:t>
      </w:r>
      <w:proofErr w:type="spellStart"/>
      <w:r>
        <w:rPr>
          <w:rFonts w:ascii="Times New Roman" w:hAnsi="Times New Roman"/>
          <w:sz w:val="28"/>
          <w:szCs w:val="28"/>
        </w:rPr>
        <w:t>Қордабаев</w:t>
      </w:r>
      <w:proofErr w:type="spellEnd"/>
      <w:r>
        <w:rPr>
          <w:rFonts w:ascii="Times New Roman" w:hAnsi="Times New Roman"/>
          <w:sz w:val="28"/>
          <w:szCs w:val="28"/>
        </w:rPr>
        <w:t xml:space="preserve">. </w:t>
      </w:r>
      <w:proofErr w:type="spellStart"/>
      <w:r>
        <w:rPr>
          <w:rFonts w:ascii="Times New Roman" w:hAnsi="Times New Roman"/>
          <w:sz w:val="28"/>
          <w:szCs w:val="28"/>
        </w:rPr>
        <w:t>Қазіргі</w:t>
      </w:r>
      <w:proofErr w:type="spellEnd"/>
      <w:r>
        <w:rPr>
          <w:rFonts w:ascii="Times New Roman" w:hAnsi="Times New Roman"/>
          <w:sz w:val="28"/>
          <w:szCs w:val="28"/>
        </w:rPr>
        <w:t xml:space="preserve">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тілі</w:t>
      </w:r>
      <w:proofErr w:type="spellEnd"/>
      <w:r>
        <w:rPr>
          <w:rFonts w:ascii="Times New Roman" w:hAnsi="Times New Roman"/>
          <w:sz w:val="28"/>
          <w:szCs w:val="28"/>
        </w:rPr>
        <w:t>. Синтаксис. Алматы, 1971. -338б.</w:t>
      </w:r>
    </w:p>
    <w:p w:rsidR="00C36BE8" w:rsidRDefault="00C36BE8" w:rsidP="00C36BE8">
      <w:pPr>
        <w:numPr>
          <w:ilvl w:val="0"/>
          <w:numId w:val="4"/>
        </w:numPr>
        <w:tabs>
          <w:tab w:val="left" w:pos="284"/>
        </w:tabs>
        <w:spacing w:after="0" w:line="240" w:lineRule="auto"/>
        <w:ind w:left="0" w:firstLine="0"/>
        <w:contextualSpacing/>
        <w:jc w:val="both"/>
        <w:rPr>
          <w:rFonts w:ascii="Times New Roman" w:hAnsi="Times New Roman"/>
          <w:sz w:val="28"/>
          <w:szCs w:val="28"/>
        </w:rPr>
      </w:pP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тілінің</w:t>
      </w:r>
      <w:proofErr w:type="spellEnd"/>
      <w:r>
        <w:rPr>
          <w:rFonts w:ascii="Times New Roman" w:hAnsi="Times New Roman"/>
          <w:sz w:val="28"/>
          <w:szCs w:val="28"/>
        </w:rPr>
        <w:t xml:space="preserve"> </w:t>
      </w:r>
      <w:proofErr w:type="spellStart"/>
      <w:r>
        <w:rPr>
          <w:rFonts w:ascii="Times New Roman" w:hAnsi="Times New Roman"/>
          <w:sz w:val="28"/>
          <w:szCs w:val="28"/>
        </w:rPr>
        <w:t>функционалды</w:t>
      </w:r>
      <w:proofErr w:type="spellEnd"/>
      <w:r>
        <w:rPr>
          <w:rFonts w:ascii="Times New Roman" w:hAnsi="Times New Roman"/>
          <w:sz w:val="28"/>
          <w:szCs w:val="28"/>
        </w:rPr>
        <w:t xml:space="preserve"> </w:t>
      </w:r>
      <w:proofErr w:type="spellStart"/>
      <w:r>
        <w:rPr>
          <w:rFonts w:ascii="Times New Roman" w:hAnsi="Times New Roman"/>
          <w:sz w:val="28"/>
          <w:szCs w:val="28"/>
        </w:rPr>
        <w:t>грамматикасы</w:t>
      </w:r>
      <w:proofErr w:type="spellEnd"/>
      <w:r>
        <w:rPr>
          <w:rFonts w:ascii="Times New Roman" w:hAnsi="Times New Roman"/>
          <w:sz w:val="28"/>
          <w:szCs w:val="28"/>
        </w:rPr>
        <w:t>. – Алматы, 2010. -720б.</w:t>
      </w:r>
    </w:p>
    <w:p w:rsidR="00C36BE8" w:rsidRDefault="00C36BE8" w:rsidP="00C36BE8">
      <w:pPr>
        <w:numPr>
          <w:ilvl w:val="0"/>
          <w:numId w:val="4"/>
        </w:numPr>
        <w:tabs>
          <w:tab w:val="left" w:pos="284"/>
        </w:tabs>
        <w:spacing w:after="0" w:line="240" w:lineRule="auto"/>
        <w:ind w:left="0" w:firstLine="0"/>
        <w:contextualSpacing/>
        <w:jc w:val="both"/>
        <w:rPr>
          <w:rFonts w:ascii="Times New Roman" w:hAnsi="Times New Roman"/>
          <w:sz w:val="28"/>
          <w:szCs w:val="28"/>
        </w:rPr>
      </w:pPr>
      <w:r>
        <w:rPr>
          <w:rFonts w:ascii="Times New Roman" w:hAnsi="Times New Roman"/>
          <w:sz w:val="28"/>
          <w:szCs w:val="28"/>
        </w:rPr>
        <w:t xml:space="preserve">С.М. Исаев.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тілі</w:t>
      </w:r>
      <w:proofErr w:type="spellEnd"/>
      <w:r>
        <w:rPr>
          <w:rFonts w:ascii="Times New Roman" w:hAnsi="Times New Roman"/>
          <w:sz w:val="28"/>
          <w:szCs w:val="28"/>
        </w:rPr>
        <w:t xml:space="preserve">. – Алматы, 2013. -208 б. </w:t>
      </w:r>
    </w:p>
    <w:p w:rsidR="00C36BE8" w:rsidRDefault="00C36BE8" w:rsidP="00C36BE8">
      <w:pPr>
        <w:numPr>
          <w:ilvl w:val="0"/>
          <w:numId w:val="4"/>
        </w:numPr>
        <w:tabs>
          <w:tab w:val="left" w:pos="284"/>
          <w:tab w:val="left" w:pos="426"/>
        </w:tabs>
        <w:spacing w:after="0" w:line="240" w:lineRule="auto"/>
        <w:ind w:left="0" w:firstLine="0"/>
        <w:contextualSpacing/>
        <w:jc w:val="both"/>
        <w:rPr>
          <w:rFonts w:ascii="Times New Roman" w:hAnsi="Times New Roman"/>
          <w:sz w:val="28"/>
          <w:szCs w:val="28"/>
        </w:rPr>
      </w:pPr>
      <w:r>
        <w:rPr>
          <w:rFonts w:ascii="Times New Roman" w:hAnsi="Times New Roman"/>
          <w:sz w:val="28"/>
          <w:szCs w:val="28"/>
        </w:rPr>
        <w:t xml:space="preserve">Г. </w:t>
      </w:r>
      <w:proofErr w:type="spellStart"/>
      <w:r>
        <w:rPr>
          <w:rFonts w:ascii="Times New Roman" w:hAnsi="Times New Roman"/>
          <w:sz w:val="28"/>
          <w:szCs w:val="28"/>
        </w:rPr>
        <w:t>Мұсаева</w:t>
      </w:r>
      <w:proofErr w:type="spellEnd"/>
      <w:r>
        <w:rPr>
          <w:rFonts w:ascii="Times New Roman" w:hAnsi="Times New Roman"/>
          <w:sz w:val="28"/>
          <w:szCs w:val="28"/>
        </w:rPr>
        <w:t xml:space="preserve">.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тіліндегі</w:t>
      </w:r>
      <w:proofErr w:type="spellEnd"/>
      <w:r>
        <w:rPr>
          <w:rFonts w:ascii="Times New Roman" w:hAnsi="Times New Roman"/>
          <w:sz w:val="28"/>
          <w:szCs w:val="28"/>
        </w:rPr>
        <w:t xml:space="preserve"> </w:t>
      </w:r>
      <w:proofErr w:type="spellStart"/>
      <w:r>
        <w:rPr>
          <w:rFonts w:ascii="Times New Roman" w:hAnsi="Times New Roman"/>
          <w:sz w:val="28"/>
          <w:szCs w:val="28"/>
        </w:rPr>
        <w:t>жай</w:t>
      </w:r>
      <w:proofErr w:type="spellEnd"/>
      <w:r>
        <w:rPr>
          <w:rFonts w:ascii="Times New Roman" w:hAnsi="Times New Roman"/>
          <w:sz w:val="28"/>
          <w:szCs w:val="28"/>
        </w:rPr>
        <w:t xml:space="preserve"> </w:t>
      </w:r>
      <w:proofErr w:type="spellStart"/>
      <w:r>
        <w:rPr>
          <w:rFonts w:ascii="Times New Roman" w:hAnsi="Times New Roman"/>
          <w:sz w:val="28"/>
          <w:szCs w:val="28"/>
        </w:rPr>
        <w:t>сөйлемдерді</w:t>
      </w:r>
      <w:proofErr w:type="spellEnd"/>
      <w:r>
        <w:rPr>
          <w:rFonts w:ascii="Times New Roman" w:hAnsi="Times New Roman"/>
          <w:sz w:val="28"/>
          <w:szCs w:val="28"/>
        </w:rPr>
        <w:t xml:space="preserve"> </w:t>
      </w:r>
      <w:proofErr w:type="spellStart"/>
      <w:r>
        <w:rPr>
          <w:rFonts w:ascii="Times New Roman" w:hAnsi="Times New Roman"/>
          <w:sz w:val="28"/>
          <w:szCs w:val="28"/>
        </w:rPr>
        <w:t>меңгеру</w:t>
      </w:r>
      <w:proofErr w:type="spellEnd"/>
      <w:r>
        <w:rPr>
          <w:rFonts w:ascii="Times New Roman" w:hAnsi="Times New Roman"/>
          <w:sz w:val="28"/>
          <w:szCs w:val="28"/>
        </w:rPr>
        <w:t xml:space="preserve"> </w:t>
      </w:r>
      <w:proofErr w:type="spellStart"/>
      <w:r>
        <w:rPr>
          <w:rFonts w:ascii="Times New Roman" w:hAnsi="Times New Roman"/>
          <w:sz w:val="28"/>
          <w:szCs w:val="28"/>
        </w:rPr>
        <w:t>динамикасы</w:t>
      </w:r>
      <w:proofErr w:type="spellEnd"/>
      <w:r>
        <w:rPr>
          <w:rFonts w:ascii="Times New Roman" w:hAnsi="Times New Roman"/>
          <w:sz w:val="28"/>
          <w:szCs w:val="28"/>
        </w:rPr>
        <w:t>. Монография.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университеті</w:t>
      </w:r>
      <w:proofErr w:type="spellEnd"/>
      <w:r>
        <w:rPr>
          <w:rFonts w:ascii="Times New Roman" w:hAnsi="Times New Roman"/>
          <w:sz w:val="28"/>
          <w:szCs w:val="28"/>
        </w:rPr>
        <w:t>», Алматы, 2013. -172 б.</w:t>
      </w:r>
    </w:p>
    <w:p w:rsidR="00C36BE8" w:rsidRDefault="00C36BE8" w:rsidP="00C36BE8">
      <w:pPr>
        <w:pStyle w:val="a4"/>
        <w:spacing w:after="0" w:line="240" w:lineRule="auto"/>
        <w:ind w:left="0"/>
        <w:jc w:val="both"/>
        <w:rPr>
          <w:rFonts w:ascii="Times New Roman" w:hAnsi="Times New Roman"/>
          <w:sz w:val="28"/>
          <w:szCs w:val="28"/>
          <w:lang w:val="kk-KZ"/>
        </w:rPr>
      </w:pPr>
    </w:p>
    <w:p w:rsidR="00C36BE8" w:rsidRDefault="00C36BE8" w:rsidP="00C36BE8">
      <w:pPr>
        <w:spacing w:after="0" w:line="240" w:lineRule="auto"/>
        <w:jc w:val="both"/>
        <w:rPr>
          <w:rFonts w:ascii="Times New Roman" w:hAnsi="Times New Roman"/>
          <w:sz w:val="28"/>
          <w:szCs w:val="28"/>
          <w:lang w:val="kk-KZ"/>
        </w:rPr>
      </w:pPr>
    </w:p>
    <w:p w:rsidR="00C36BE8" w:rsidRDefault="00C36BE8" w:rsidP="00C36BE8">
      <w:pPr>
        <w:spacing w:after="0" w:line="240" w:lineRule="auto"/>
        <w:jc w:val="both"/>
        <w:rPr>
          <w:rFonts w:ascii="Times New Roman" w:hAnsi="Times New Roman"/>
          <w:sz w:val="28"/>
          <w:szCs w:val="28"/>
          <w:lang w:val="kk-KZ"/>
        </w:rPr>
      </w:pPr>
    </w:p>
    <w:p w:rsidR="00C36BE8" w:rsidRDefault="00C36BE8" w:rsidP="00C36BE8">
      <w:pPr>
        <w:spacing w:after="160" w:line="256" w:lineRule="auto"/>
        <w:rPr>
          <w:rFonts w:ascii="Times New Roman" w:eastAsiaTheme="minorHAnsi" w:hAnsi="Times New Roman"/>
          <w:color w:val="000000"/>
          <w:sz w:val="28"/>
          <w:szCs w:val="28"/>
          <w:shd w:val="clear" w:color="auto" w:fill="FFFFFF"/>
          <w:lang w:val="kk-KZ" w:eastAsia="en-US"/>
        </w:rPr>
      </w:pPr>
    </w:p>
    <w:p w:rsidR="00C36BE8" w:rsidRDefault="00C36BE8" w:rsidP="00C36BE8">
      <w:pPr>
        <w:rPr>
          <w:rFonts w:eastAsia="PMingLiU"/>
          <w:lang w:val="kk-KZ" w:eastAsia="zh-HK"/>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E7430A" w:rsidRPr="00C36BE8" w:rsidRDefault="00E7430A">
      <w:pPr>
        <w:rPr>
          <w:lang w:val="kk-KZ"/>
        </w:rPr>
      </w:pPr>
    </w:p>
    <w:sectPr w:rsidR="00E7430A" w:rsidRPr="00C36BE8" w:rsidSect="00821D7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60957"/>
    <w:multiLevelType w:val="hybridMultilevel"/>
    <w:tmpl w:val="D2105F64"/>
    <w:lvl w:ilvl="0" w:tplc="043F000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abstractNum w:abstractNumId="1" w15:restartNumberingAfterBreak="0">
    <w:nsid w:val="182E6360"/>
    <w:multiLevelType w:val="hybridMultilevel"/>
    <w:tmpl w:val="3842C75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24FD372A"/>
    <w:multiLevelType w:val="hybridMultilevel"/>
    <w:tmpl w:val="0F58FEBC"/>
    <w:lvl w:ilvl="0" w:tplc="A7E23A1E">
      <w:numFmt w:val="bullet"/>
      <w:lvlText w:val="–"/>
      <w:lvlJc w:val="left"/>
      <w:pPr>
        <w:ind w:left="720" w:hanging="360"/>
      </w:pPr>
      <w:rPr>
        <w:rFonts w:ascii="Times New Roman" w:eastAsiaTheme="minorHAnsi" w:hAnsi="Times New Roman" w:cs="Times New Roman"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3" w15:restartNumberingAfterBreak="0">
    <w:nsid w:val="4E7073BB"/>
    <w:multiLevelType w:val="hybridMultilevel"/>
    <w:tmpl w:val="FEC20382"/>
    <w:lvl w:ilvl="0" w:tplc="A7E23A1E">
      <w:numFmt w:val="bullet"/>
      <w:lvlText w:val="–"/>
      <w:lvlJc w:val="left"/>
      <w:pPr>
        <w:ind w:left="1068" w:hanging="360"/>
      </w:pPr>
      <w:rPr>
        <w:rFonts w:ascii="Times New Roman" w:eastAsiaTheme="minorHAnsi" w:hAnsi="Times New Roman" w:cs="Times New Roman" w:hint="default"/>
      </w:rPr>
    </w:lvl>
    <w:lvl w:ilvl="1" w:tplc="043F0003">
      <w:start w:val="1"/>
      <w:numFmt w:val="bullet"/>
      <w:lvlText w:val="o"/>
      <w:lvlJc w:val="left"/>
      <w:pPr>
        <w:ind w:left="1788" w:hanging="360"/>
      </w:pPr>
      <w:rPr>
        <w:rFonts w:ascii="Courier New" w:hAnsi="Courier New" w:cs="Courier New" w:hint="default"/>
      </w:rPr>
    </w:lvl>
    <w:lvl w:ilvl="2" w:tplc="043F0005">
      <w:start w:val="1"/>
      <w:numFmt w:val="bullet"/>
      <w:lvlText w:val=""/>
      <w:lvlJc w:val="left"/>
      <w:pPr>
        <w:ind w:left="2508" w:hanging="360"/>
      </w:pPr>
      <w:rPr>
        <w:rFonts w:ascii="Wingdings" w:hAnsi="Wingdings" w:hint="default"/>
      </w:rPr>
    </w:lvl>
    <w:lvl w:ilvl="3" w:tplc="043F0001">
      <w:start w:val="1"/>
      <w:numFmt w:val="bullet"/>
      <w:lvlText w:val=""/>
      <w:lvlJc w:val="left"/>
      <w:pPr>
        <w:ind w:left="3228" w:hanging="360"/>
      </w:pPr>
      <w:rPr>
        <w:rFonts w:ascii="Symbol" w:hAnsi="Symbol" w:hint="default"/>
      </w:rPr>
    </w:lvl>
    <w:lvl w:ilvl="4" w:tplc="043F0003">
      <w:start w:val="1"/>
      <w:numFmt w:val="bullet"/>
      <w:lvlText w:val="o"/>
      <w:lvlJc w:val="left"/>
      <w:pPr>
        <w:ind w:left="3948" w:hanging="360"/>
      </w:pPr>
      <w:rPr>
        <w:rFonts w:ascii="Courier New" w:hAnsi="Courier New" w:cs="Courier New" w:hint="default"/>
      </w:rPr>
    </w:lvl>
    <w:lvl w:ilvl="5" w:tplc="043F0005">
      <w:start w:val="1"/>
      <w:numFmt w:val="bullet"/>
      <w:lvlText w:val=""/>
      <w:lvlJc w:val="left"/>
      <w:pPr>
        <w:ind w:left="4668" w:hanging="360"/>
      </w:pPr>
      <w:rPr>
        <w:rFonts w:ascii="Wingdings" w:hAnsi="Wingdings" w:hint="default"/>
      </w:rPr>
    </w:lvl>
    <w:lvl w:ilvl="6" w:tplc="043F0001">
      <w:start w:val="1"/>
      <w:numFmt w:val="bullet"/>
      <w:lvlText w:val=""/>
      <w:lvlJc w:val="left"/>
      <w:pPr>
        <w:ind w:left="5388" w:hanging="360"/>
      </w:pPr>
      <w:rPr>
        <w:rFonts w:ascii="Symbol" w:hAnsi="Symbol" w:hint="default"/>
      </w:rPr>
    </w:lvl>
    <w:lvl w:ilvl="7" w:tplc="043F0003">
      <w:start w:val="1"/>
      <w:numFmt w:val="bullet"/>
      <w:lvlText w:val="o"/>
      <w:lvlJc w:val="left"/>
      <w:pPr>
        <w:ind w:left="6108" w:hanging="360"/>
      </w:pPr>
      <w:rPr>
        <w:rFonts w:ascii="Courier New" w:hAnsi="Courier New" w:cs="Courier New" w:hint="default"/>
      </w:rPr>
    </w:lvl>
    <w:lvl w:ilvl="8" w:tplc="043F0005">
      <w:start w:val="1"/>
      <w:numFmt w:val="bullet"/>
      <w:lvlText w:val=""/>
      <w:lvlJc w:val="left"/>
      <w:pPr>
        <w:ind w:left="6828" w:hanging="360"/>
      </w:pPr>
      <w:rPr>
        <w:rFonts w:ascii="Wingdings" w:hAnsi="Wingdings" w:hint="default"/>
      </w:rPr>
    </w:lvl>
  </w:abstractNum>
  <w:abstractNum w:abstractNumId="4" w15:restartNumberingAfterBreak="0">
    <w:nsid w:val="57883EBB"/>
    <w:multiLevelType w:val="hybridMultilevel"/>
    <w:tmpl w:val="75B40B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F620366"/>
    <w:multiLevelType w:val="hybridMultilevel"/>
    <w:tmpl w:val="0C0A18EA"/>
    <w:lvl w:ilvl="0" w:tplc="043F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3D"/>
    <w:rsid w:val="00133654"/>
    <w:rsid w:val="006F0C61"/>
    <w:rsid w:val="00821D70"/>
    <w:rsid w:val="008D44DB"/>
    <w:rsid w:val="00C0093D"/>
    <w:rsid w:val="00C36BE8"/>
    <w:rsid w:val="00CC0C4D"/>
    <w:rsid w:val="00D61091"/>
    <w:rsid w:val="00E101EB"/>
    <w:rsid w:val="00E7430A"/>
    <w:rsid w:val="00E8503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D1E5D-F022-4876-B303-EFC4DBA7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BE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6BE8"/>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C36BE8"/>
    <w:pPr>
      <w:ind w:left="720"/>
      <w:contextualSpacing/>
    </w:pPr>
  </w:style>
  <w:style w:type="character" w:customStyle="1" w:styleId="shorttext">
    <w:name w:val="short_text"/>
    <w:basedOn w:val="a0"/>
    <w:rsid w:val="00C36BE8"/>
  </w:style>
  <w:style w:type="character" w:customStyle="1" w:styleId="hps">
    <w:name w:val="hps"/>
    <w:basedOn w:val="a0"/>
    <w:rsid w:val="00C36BE8"/>
  </w:style>
  <w:style w:type="character" w:customStyle="1" w:styleId="atn">
    <w:name w:val="atn"/>
    <w:basedOn w:val="a0"/>
    <w:rsid w:val="00C36BE8"/>
  </w:style>
  <w:style w:type="paragraph" w:styleId="a5">
    <w:name w:val="Normal (Web)"/>
    <w:basedOn w:val="a"/>
    <w:uiPriority w:val="99"/>
    <w:semiHidden/>
    <w:unhideWhenUsed/>
    <w:rsid w:val="006F0C61"/>
    <w:pPr>
      <w:spacing w:before="100" w:beforeAutospacing="1" w:after="100" w:afterAutospacing="1" w:line="240" w:lineRule="auto"/>
    </w:pPr>
    <w:rPr>
      <w:rFonts w:ascii="Times New Roman" w:hAnsi="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737592">
      <w:bodyDiv w:val="1"/>
      <w:marLeft w:val="0"/>
      <w:marRight w:val="0"/>
      <w:marTop w:val="0"/>
      <w:marBottom w:val="0"/>
      <w:divBdr>
        <w:top w:val="none" w:sz="0" w:space="0" w:color="auto"/>
        <w:left w:val="none" w:sz="0" w:space="0" w:color="auto"/>
        <w:bottom w:val="none" w:sz="0" w:space="0" w:color="auto"/>
        <w:right w:val="none" w:sz="0" w:space="0" w:color="auto"/>
      </w:divBdr>
    </w:div>
    <w:div w:id="133309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1833</Words>
  <Characters>10451</Characters>
  <Application>Microsoft Office Word</Application>
  <DocSecurity>0</DocSecurity>
  <Lines>87</Lines>
  <Paragraphs>24</Paragraphs>
  <ScaleCrop>false</ScaleCrop>
  <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Нуржан</cp:lastModifiedBy>
  <cp:revision>12</cp:revision>
  <dcterms:created xsi:type="dcterms:W3CDTF">2016-03-28T18:07:00Z</dcterms:created>
  <dcterms:modified xsi:type="dcterms:W3CDTF">2017-08-27T14:18:00Z</dcterms:modified>
</cp:coreProperties>
</file>