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85" w:rsidRPr="00B0677D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53F0C" w:rsidRPr="001B3D95" w:rsidRDefault="00B0677D" w:rsidP="00453F0C">
      <w:pPr>
        <w:pStyle w:val="Standard"/>
        <w:jc w:val="center"/>
        <w:rPr>
          <w:sz w:val="28"/>
          <w:szCs w:val="28"/>
          <w:u w:val="single"/>
          <w:lang w:val="kk-KZ"/>
        </w:rPr>
      </w:pPr>
      <w:r w:rsidRPr="001B3D95">
        <w:rPr>
          <w:rStyle w:val="FontStyle13"/>
          <w:b w:val="0"/>
          <w:sz w:val="28"/>
          <w:szCs w:val="28"/>
          <w:u w:val="single"/>
          <w:lang w:val="kk-KZ"/>
        </w:rPr>
        <w:t xml:space="preserve">ӘЛ-ФAРAБИ </w:t>
      </w:r>
      <w:r w:rsidR="00453F0C" w:rsidRPr="001B3D95">
        <w:rPr>
          <w:rStyle w:val="FontStyle13"/>
          <w:b w:val="0"/>
          <w:sz w:val="28"/>
          <w:szCs w:val="28"/>
          <w:u w:val="single"/>
          <w:lang w:val="kk-KZ"/>
        </w:rPr>
        <w:t>aтындaғы ҚAЗAҚ ҰЛТ</w:t>
      </w:r>
      <w:r w:rsidR="00453F0C" w:rsidRPr="001B3D95">
        <w:rPr>
          <w:rStyle w:val="FontStyle13"/>
          <w:b w:val="0"/>
          <w:sz w:val="28"/>
          <w:szCs w:val="28"/>
          <w:u w:val="single"/>
          <w:lang w:val="kk-KZ"/>
        </w:rPr>
        <w:softHyphen/>
        <w:t>ТЫҚ УНИ</w:t>
      </w:r>
      <w:r w:rsidR="00453F0C" w:rsidRPr="001B3D95">
        <w:rPr>
          <w:rStyle w:val="FontStyle13"/>
          <w:b w:val="0"/>
          <w:sz w:val="28"/>
          <w:szCs w:val="28"/>
          <w:u w:val="single"/>
          <w:lang w:val="kk-KZ"/>
        </w:rPr>
        <w:softHyphen/>
        <w:t>ВЕР</w:t>
      </w:r>
      <w:r w:rsidR="00453F0C" w:rsidRPr="001B3D95">
        <w:rPr>
          <w:rStyle w:val="FontStyle13"/>
          <w:b w:val="0"/>
          <w:sz w:val="28"/>
          <w:szCs w:val="28"/>
          <w:u w:val="single"/>
          <w:lang w:val="kk-KZ"/>
        </w:rPr>
        <w:softHyphen/>
        <w:t>СИТЕТІ</w:t>
      </w:r>
    </w:p>
    <w:p w:rsidR="00453F0C" w:rsidRPr="00B0677D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B0677D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B0677D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B0677D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B0677D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B0677D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B0677D" w:rsidRDefault="00B0677D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6"/>
          <w:szCs w:val="26"/>
          <w:lang w:val="kk-KZ"/>
        </w:rPr>
      </w:pPr>
      <w:r w:rsidRPr="00B0677D">
        <w:rPr>
          <w:sz w:val="26"/>
          <w:szCs w:val="26"/>
          <w:lang w:val="kk-KZ"/>
        </w:rPr>
        <w:t xml:space="preserve">Г. </w:t>
      </w:r>
      <w:r w:rsidR="001B3D95">
        <w:rPr>
          <w:sz w:val="26"/>
          <w:szCs w:val="26"/>
          <w:lang w:val="kk-KZ"/>
        </w:rPr>
        <w:t>А</w:t>
      </w:r>
      <w:r w:rsidRPr="00B0677D">
        <w:rPr>
          <w:sz w:val="26"/>
          <w:szCs w:val="26"/>
          <w:lang w:val="kk-KZ"/>
        </w:rPr>
        <w:t>.  М</w:t>
      </w:r>
      <w:r w:rsidR="001B3D95">
        <w:rPr>
          <w:sz w:val="26"/>
          <w:szCs w:val="26"/>
          <w:lang w:val="kk-KZ"/>
        </w:rPr>
        <w:t>у</w:t>
      </w:r>
      <w:r w:rsidRPr="00B0677D">
        <w:rPr>
          <w:sz w:val="26"/>
          <w:szCs w:val="26"/>
          <w:lang w:val="kk-KZ"/>
        </w:rPr>
        <w:t>саева</w:t>
      </w:r>
    </w:p>
    <w:p w:rsidR="00453F0C" w:rsidRDefault="00453F0C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53F0C" w:rsidRDefault="00453F0C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1B3D95" w:rsidRDefault="00453F0C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36"/>
          <w:szCs w:val="36"/>
          <w:lang w:val="kk-KZ"/>
        </w:rPr>
      </w:pPr>
      <w:r w:rsidRPr="00B0677D">
        <w:rPr>
          <w:sz w:val="36"/>
          <w:szCs w:val="36"/>
          <w:lang w:val="kk-KZ"/>
        </w:rPr>
        <w:t xml:space="preserve">ҚАЗАҚ ТІЛІ – </w:t>
      </w:r>
    </w:p>
    <w:p w:rsidR="00453F0C" w:rsidRPr="00B0677D" w:rsidRDefault="00453F0C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36"/>
          <w:szCs w:val="36"/>
          <w:lang w:val="kk-KZ"/>
        </w:rPr>
      </w:pPr>
      <w:r w:rsidRPr="00B0677D">
        <w:rPr>
          <w:sz w:val="36"/>
          <w:szCs w:val="36"/>
          <w:lang w:val="kk-KZ"/>
        </w:rPr>
        <w:t>ШЕТ ТІЛІ РЕТІНДЕ</w:t>
      </w:r>
    </w:p>
    <w:p w:rsidR="00453F0C" w:rsidRDefault="00453F0C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B0677D" w:rsidRDefault="001B3D95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i/>
          <w:sz w:val="28"/>
          <w:szCs w:val="28"/>
          <w:lang w:val="kk-KZ"/>
        </w:rPr>
      </w:pPr>
      <w:r w:rsidRPr="001B3D95">
        <w:rPr>
          <w:i/>
          <w:sz w:val="28"/>
          <w:szCs w:val="28"/>
          <w:lang w:val="kk-KZ"/>
        </w:rPr>
        <w:t>Оқу құралы</w:t>
      </w:r>
    </w:p>
    <w:p w:rsidR="001B3D95" w:rsidRPr="001B3D95" w:rsidRDefault="001B3D95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i/>
          <w:sz w:val="28"/>
          <w:szCs w:val="28"/>
          <w:lang w:val="kk-KZ"/>
        </w:rPr>
      </w:pPr>
    </w:p>
    <w:p w:rsidR="00453F0C" w:rsidRDefault="00453F0C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4"/>
          <w:szCs w:val="24"/>
          <w:lang w:val="kk-KZ"/>
        </w:rPr>
      </w:pPr>
      <w:r w:rsidRPr="00B0677D">
        <w:rPr>
          <w:sz w:val="24"/>
          <w:szCs w:val="24"/>
          <w:lang w:val="kk-KZ"/>
        </w:rPr>
        <w:t>Базалық деңгей</w:t>
      </w:r>
    </w:p>
    <w:p w:rsidR="001B3D95" w:rsidRDefault="001B3D95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4"/>
          <w:szCs w:val="24"/>
          <w:lang w:val="kk-KZ"/>
        </w:rPr>
      </w:pPr>
    </w:p>
    <w:p w:rsidR="00FB718E" w:rsidRDefault="00FB718E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4"/>
          <w:szCs w:val="24"/>
          <w:lang w:val="kk-KZ"/>
        </w:rPr>
      </w:pPr>
      <w:bookmarkStart w:id="0" w:name="_GoBack"/>
      <w:r>
        <w:rPr>
          <w:sz w:val="24"/>
          <w:szCs w:val="24"/>
          <w:lang w:val="kk-KZ"/>
        </w:rPr>
        <w:t>Өңделіп толықтырылған</w:t>
      </w:r>
      <w:bookmarkEnd w:id="0"/>
    </w:p>
    <w:p w:rsidR="001B3D95" w:rsidRPr="00B0677D" w:rsidRDefault="001B3D95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4"/>
          <w:szCs w:val="24"/>
          <w:lang w:val="kk-KZ"/>
        </w:rPr>
      </w:pPr>
    </w:p>
    <w:p w:rsidR="00453F0C" w:rsidRPr="00B0677D" w:rsidRDefault="00453F0C" w:rsidP="00453F0C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4"/>
          <w:szCs w:val="24"/>
          <w:lang w:val="kk-KZ"/>
        </w:rPr>
      </w:pPr>
      <w:r w:rsidRPr="00B0677D">
        <w:rPr>
          <w:sz w:val="24"/>
          <w:szCs w:val="24"/>
          <w:lang w:val="kk-KZ"/>
        </w:rPr>
        <w:t>1-кітап</w:t>
      </w: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Default="00B0677D" w:rsidP="00453F0C">
      <w:pPr>
        <w:pStyle w:val="Standard"/>
        <w:ind w:firstLine="397"/>
        <w:jc w:val="center"/>
        <w:rPr>
          <w:lang w:val="kk-KZ"/>
        </w:rPr>
      </w:pPr>
    </w:p>
    <w:p w:rsidR="00B0677D" w:rsidRPr="00453F0C" w:rsidRDefault="00B0677D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ind w:firstLine="397"/>
        <w:jc w:val="center"/>
        <w:rPr>
          <w:lang w:val="kk-KZ"/>
        </w:rPr>
      </w:pPr>
    </w:p>
    <w:p w:rsidR="00453F0C" w:rsidRPr="00453F0C" w:rsidRDefault="00453F0C" w:rsidP="00453F0C">
      <w:pPr>
        <w:pStyle w:val="Standard"/>
        <w:jc w:val="center"/>
        <w:rPr>
          <w:sz w:val="18"/>
          <w:szCs w:val="18"/>
          <w:lang w:val="kk-KZ"/>
        </w:rPr>
      </w:pPr>
    </w:p>
    <w:p w:rsidR="00453F0C" w:rsidRPr="00453F0C" w:rsidRDefault="00453F0C" w:rsidP="00453F0C">
      <w:pPr>
        <w:pStyle w:val="Standard"/>
        <w:jc w:val="center"/>
        <w:rPr>
          <w:sz w:val="18"/>
          <w:szCs w:val="18"/>
          <w:lang w:val="kk-KZ"/>
        </w:rPr>
      </w:pPr>
    </w:p>
    <w:p w:rsidR="00453F0C" w:rsidRPr="00B0677D" w:rsidRDefault="00453F0C" w:rsidP="00453F0C">
      <w:pPr>
        <w:pStyle w:val="Standard"/>
        <w:jc w:val="center"/>
        <w:rPr>
          <w:b/>
          <w:lang w:val="kk-KZ"/>
        </w:rPr>
      </w:pPr>
      <w:r w:rsidRPr="00B0677D">
        <w:rPr>
          <w:rStyle w:val="FontStyle13"/>
          <w:b w:val="0"/>
          <w:sz w:val="18"/>
          <w:szCs w:val="18"/>
          <w:lang w:val="kk-KZ"/>
        </w:rPr>
        <w:t>Aлмaты</w:t>
      </w:r>
    </w:p>
    <w:p w:rsidR="00453F0C" w:rsidRPr="00B0677D" w:rsidRDefault="00453F0C" w:rsidP="00453F0C">
      <w:pPr>
        <w:pStyle w:val="Standard"/>
        <w:jc w:val="center"/>
        <w:rPr>
          <w:b/>
          <w:lang w:val="kk-KZ"/>
        </w:rPr>
      </w:pPr>
      <w:r w:rsidRPr="00B0677D">
        <w:rPr>
          <w:rStyle w:val="FontStyle13"/>
          <w:b w:val="0"/>
          <w:sz w:val="18"/>
          <w:szCs w:val="18"/>
          <w:lang w:val="kk-KZ"/>
        </w:rPr>
        <w:t>«Қaзaқ уни</w:t>
      </w:r>
      <w:r w:rsidRPr="00B0677D">
        <w:rPr>
          <w:rStyle w:val="FontStyle13"/>
          <w:b w:val="0"/>
          <w:sz w:val="18"/>
          <w:szCs w:val="18"/>
          <w:lang w:val="kk-KZ"/>
        </w:rPr>
        <w:softHyphen/>
        <w:t>вер</w:t>
      </w:r>
      <w:r w:rsidRPr="00B0677D">
        <w:rPr>
          <w:rStyle w:val="FontStyle13"/>
          <w:b w:val="0"/>
          <w:sz w:val="18"/>
          <w:szCs w:val="18"/>
          <w:lang w:val="kk-KZ"/>
        </w:rPr>
        <w:softHyphen/>
        <w:t>си</w:t>
      </w:r>
      <w:r w:rsidRPr="00B0677D">
        <w:rPr>
          <w:rStyle w:val="FontStyle13"/>
          <w:b w:val="0"/>
          <w:sz w:val="18"/>
          <w:szCs w:val="18"/>
          <w:lang w:val="kk-KZ"/>
        </w:rPr>
        <w:softHyphen/>
        <w:t>те</w:t>
      </w:r>
      <w:r w:rsidRPr="00B0677D">
        <w:rPr>
          <w:rStyle w:val="FontStyle13"/>
          <w:b w:val="0"/>
          <w:sz w:val="18"/>
          <w:szCs w:val="18"/>
          <w:lang w:val="kk-KZ"/>
        </w:rPr>
        <w:softHyphen/>
        <w:t>ті»</w:t>
      </w:r>
    </w:p>
    <w:p w:rsidR="00453F0C" w:rsidRPr="00B0677D" w:rsidRDefault="00453F0C" w:rsidP="00453F0C">
      <w:pPr>
        <w:pStyle w:val="Standard"/>
        <w:jc w:val="center"/>
        <w:rPr>
          <w:b/>
          <w:lang w:val="kk-KZ"/>
        </w:rPr>
      </w:pPr>
      <w:r w:rsidRPr="00B0677D">
        <w:rPr>
          <w:rStyle w:val="FontStyle13"/>
          <w:b w:val="0"/>
          <w:sz w:val="18"/>
          <w:szCs w:val="18"/>
          <w:lang w:val="kk-KZ"/>
        </w:rPr>
        <w:t>2017</w:t>
      </w:r>
    </w:p>
    <w:p w:rsidR="00B0677D" w:rsidRDefault="00B0677D" w:rsidP="00453F0C">
      <w:pPr>
        <w:pStyle w:val="Standard"/>
        <w:rPr>
          <w:rStyle w:val="FontStyle13"/>
          <w:sz w:val="18"/>
          <w:szCs w:val="18"/>
          <w:lang w:val="kk-KZ"/>
        </w:rPr>
      </w:pPr>
    </w:p>
    <w:p w:rsidR="00453F0C" w:rsidRPr="00B0677D" w:rsidRDefault="00453F0C" w:rsidP="00453F0C">
      <w:pPr>
        <w:pStyle w:val="Standard"/>
        <w:rPr>
          <w:lang w:val="kk-KZ"/>
        </w:rPr>
      </w:pPr>
      <w:r>
        <w:rPr>
          <w:rStyle w:val="FontStyle13"/>
          <w:sz w:val="18"/>
          <w:szCs w:val="18"/>
          <w:lang w:val="kk-KZ"/>
        </w:rPr>
        <w:t xml:space="preserve">ӘОЖ </w:t>
      </w:r>
      <w:r w:rsidR="00FB718E">
        <w:rPr>
          <w:rStyle w:val="FontStyle13"/>
          <w:sz w:val="18"/>
          <w:szCs w:val="18"/>
          <w:lang w:val="kk-KZ"/>
        </w:rPr>
        <w:t>811.512.122 (075.8)</w:t>
      </w:r>
    </w:p>
    <w:p w:rsidR="00453F0C" w:rsidRPr="00FB718E" w:rsidRDefault="00453F0C" w:rsidP="00453F0C">
      <w:pPr>
        <w:pStyle w:val="Standard"/>
        <w:rPr>
          <w:lang w:val="kk-KZ"/>
        </w:rPr>
      </w:pPr>
      <w:r>
        <w:rPr>
          <w:rStyle w:val="FontStyle13"/>
          <w:sz w:val="18"/>
          <w:szCs w:val="18"/>
          <w:lang w:val="kk-KZ"/>
        </w:rPr>
        <w:t xml:space="preserve">КБЖ </w:t>
      </w:r>
      <w:r w:rsidR="00FB718E">
        <w:rPr>
          <w:rStyle w:val="FontStyle13"/>
          <w:sz w:val="18"/>
          <w:szCs w:val="18"/>
          <w:lang w:val="kk-KZ"/>
        </w:rPr>
        <w:t>81.2 каз-923</w:t>
      </w:r>
    </w:p>
    <w:p w:rsidR="00453F0C" w:rsidRPr="00FB718E" w:rsidRDefault="00453F0C" w:rsidP="00453F0C">
      <w:pPr>
        <w:pStyle w:val="Standard"/>
        <w:rPr>
          <w:lang w:val="kk-KZ"/>
        </w:rPr>
      </w:pPr>
      <w:r>
        <w:rPr>
          <w:rStyle w:val="FontStyle13"/>
          <w:sz w:val="18"/>
          <w:szCs w:val="18"/>
          <w:lang w:val="kk-KZ"/>
        </w:rPr>
        <w:t xml:space="preserve">  </w:t>
      </w:r>
      <w:r w:rsidRPr="00FB718E">
        <w:rPr>
          <w:rStyle w:val="FontStyle13"/>
          <w:sz w:val="18"/>
          <w:szCs w:val="18"/>
          <w:lang w:val="kk-KZ"/>
        </w:rPr>
        <w:t xml:space="preserve">     </w:t>
      </w:r>
      <w:r>
        <w:rPr>
          <w:rStyle w:val="FontStyle13"/>
          <w:sz w:val="18"/>
          <w:szCs w:val="18"/>
          <w:lang w:val="kk-KZ"/>
        </w:rPr>
        <w:t>М</w:t>
      </w:r>
      <w:r w:rsidRPr="00FB718E">
        <w:rPr>
          <w:rStyle w:val="FontStyle13"/>
          <w:sz w:val="18"/>
          <w:szCs w:val="18"/>
          <w:lang w:val="kk-KZ"/>
        </w:rPr>
        <w:t xml:space="preserve"> </w:t>
      </w:r>
      <w:r w:rsidR="00FB718E">
        <w:rPr>
          <w:rStyle w:val="FontStyle13"/>
          <w:sz w:val="18"/>
          <w:szCs w:val="18"/>
          <w:lang w:val="kk-KZ"/>
        </w:rPr>
        <w:t>85</w:t>
      </w:r>
    </w:p>
    <w:p w:rsidR="00453F0C" w:rsidRPr="00B0677D" w:rsidRDefault="00453F0C" w:rsidP="00B0677D">
      <w:pPr>
        <w:pStyle w:val="aa"/>
        <w:spacing w:line="240" w:lineRule="auto"/>
        <w:ind w:firstLine="426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>Баспаға әл-Фараби атындағы Қазақ ұлттық университеті</w:t>
      </w:r>
    </w:p>
    <w:p w:rsidR="00453F0C" w:rsidRPr="00B0677D" w:rsidRDefault="00EB2753" w:rsidP="00B0677D">
      <w:pPr>
        <w:pStyle w:val="aa"/>
        <w:spacing w:line="240" w:lineRule="auto"/>
        <w:ind w:firstLine="426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>Жоғары оқу орнына дейінгі дайындық</w:t>
      </w:r>
      <w:r w:rsidR="00453F0C"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факультетінің Ғылыми кеңесі және</w:t>
      </w:r>
    </w:p>
    <w:p w:rsidR="00453F0C" w:rsidRPr="00B0677D" w:rsidRDefault="00453F0C" w:rsidP="00B0677D">
      <w:pPr>
        <w:pStyle w:val="aa"/>
        <w:spacing w:line="240" w:lineRule="auto"/>
        <w:ind w:firstLine="426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>Редакциялық-баспа кеңесі (№</w:t>
      </w:r>
      <w:r w:rsidR="00EB2753"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>2</w:t>
      </w:r>
      <w:r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хаттама  </w:t>
      </w:r>
      <w:r w:rsidR="00EB2753"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>29желтоқсан</w:t>
      </w:r>
      <w:r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  201</w:t>
      </w:r>
      <w:r w:rsidR="00EB2753"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>6</w:t>
      </w:r>
      <w:r w:rsidR="00B0677D"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r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>жыл);</w:t>
      </w:r>
    </w:p>
    <w:p w:rsidR="00B0677D" w:rsidRPr="00B0677D" w:rsidRDefault="00453F0C" w:rsidP="00B0677D">
      <w:pPr>
        <w:spacing w:line="240" w:lineRule="auto"/>
        <w:jc w:val="center"/>
        <w:rPr>
          <w:rStyle w:val="apple-converted-space"/>
          <w:i/>
          <w:color w:val="000000"/>
          <w:shd w:val="clear" w:color="auto" w:fill="FFFFFF"/>
          <w:lang w:val="kk-KZ"/>
        </w:rPr>
      </w:pPr>
      <w:r w:rsidRPr="00B0677D">
        <w:rPr>
          <w:i/>
          <w:color w:val="000000"/>
          <w:shd w:val="clear" w:color="auto" w:fill="FFFFFF"/>
          <w:lang w:val="kk-KZ"/>
        </w:rPr>
        <w:t>Республикалық оқу-әдістемелік орталығының</w:t>
      </w:r>
      <w:r w:rsidRPr="00B0677D">
        <w:rPr>
          <w:rStyle w:val="apple-converted-space"/>
          <w:i/>
          <w:color w:val="000000"/>
          <w:shd w:val="clear" w:color="auto" w:fill="FFFFFF"/>
          <w:lang w:val="kk-KZ"/>
        </w:rPr>
        <w:t>  </w:t>
      </w:r>
      <w:r w:rsidRPr="00B0677D">
        <w:rPr>
          <w:i/>
          <w:color w:val="000000"/>
          <w:shd w:val="clear" w:color="auto" w:fill="FFFFFF"/>
          <w:lang w:val="kk-KZ"/>
        </w:rPr>
        <w:t xml:space="preserve"> Е.А. Бөкетов атындағы Қарағанды мемлекеттік университетінде дайындық бөлім бойынша  құрылған Оқу-әдістемелік бірлестік</w:t>
      </w:r>
      <w:r w:rsidRPr="00B0677D">
        <w:rPr>
          <w:rStyle w:val="apple-converted-space"/>
          <w:i/>
          <w:color w:val="000000"/>
          <w:shd w:val="clear" w:color="auto" w:fill="FFFFFF"/>
          <w:lang w:val="kk-KZ"/>
        </w:rPr>
        <w:t> мәжілісінде</w:t>
      </w:r>
    </w:p>
    <w:p w:rsidR="00453F0C" w:rsidRPr="00B0677D" w:rsidRDefault="00B0677D" w:rsidP="00B0677D">
      <w:pPr>
        <w:pStyle w:val="aa"/>
        <w:spacing w:line="240" w:lineRule="auto"/>
        <w:ind w:firstLine="426"/>
        <w:jc w:val="center"/>
        <w:rPr>
          <w:rFonts w:ascii="Comic Sans MS" w:hAnsi="Comic Sans MS"/>
          <w:i/>
          <w:sz w:val="18"/>
          <w:szCs w:val="18"/>
          <w:lang w:val="kk-KZ"/>
        </w:rPr>
      </w:pPr>
      <w:r w:rsidRPr="00B0677D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(№2 хаттама  16 мамыр   2016 жыл) </w:t>
      </w:r>
      <w:r w:rsidR="00453F0C" w:rsidRPr="00B0677D">
        <w:rPr>
          <w:rStyle w:val="apple-converted-space"/>
          <w:rFonts w:ascii="Times New Roman" w:hAnsi="Times New Roman" w:cs="Times New Roman"/>
          <w:i/>
          <w:sz w:val="18"/>
          <w:szCs w:val="18"/>
          <w:shd w:val="clear" w:color="auto" w:fill="FFFFFF"/>
          <w:lang w:val="kk-KZ"/>
        </w:rPr>
        <w:t>бекітілген</w:t>
      </w:r>
    </w:p>
    <w:p w:rsidR="00453F0C" w:rsidRPr="00B0677D" w:rsidRDefault="00453F0C" w:rsidP="00B0677D">
      <w:pPr>
        <w:spacing w:line="240" w:lineRule="auto"/>
        <w:jc w:val="center"/>
        <w:rPr>
          <w:lang w:val="kk-KZ"/>
        </w:rPr>
      </w:pPr>
    </w:p>
    <w:p w:rsidR="00453F0C" w:rsidRPr="00B0677D" w:rsidRDefault="00453F0C" w:rsidP="00B0677D">
      <w:pPr>
        <w:pStyle w:val="aa"/>
        <w:spacing w:line="240" w:lineRule="auto"/>
        <w:ind w:firstLine="426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</w:p>
    <w:p w:rsidR="00453F0C" w:rsidRPr="00B0677D" w:rsidRDefault="00453F0C" w:rsidP="00B0677D">
      <w:pPr>
        <w:spacing w:line="240" w:lineRule="auto"/>
        <w:ind w:left="0" w:firstLine="0"/>
        <w:jc w:val="center"/>
        <w:rPr>
          <w:b/>
          <w:lang w:val="kk-KZ"/>
        </w:rPr>
      </w:pPr>
      <w:r w:rsidRPr="00B0677D">
        <w:rPr>
          <w:b/>
          <w:lang w:val="kk-KZ"/>
        </w:rPr>
        <w:t>Пікір жазғандар:</w:t>
      </w:r>
    </w:p>
    <w:p w:rsidR="00453F0C" w:rsidRPr="00B0677D" w:rsidRDefault="00453F0C" w:rsidP="00B0677D">
      <w:pPr>
        <w:spacing w:line="240" w:lineRule="auto"/>
        <w:ind w:left="0" w:firstLine="0"/>
        <w:jc w:val="center"/>
        <w:rPr>
          <w:lang w:val="kk-KZ"/>
        </w:rPr>
      </w:pPr>
      <w:r w:rsidRPr="00B0677D">
        <w:rPr>
          <w:lang w:val="kk-KZ"/>
        </w:rPr>
        <w:t xml:space="preserve">филология ғылымдарының докторы, профессор </w:t>
      </w:r>
      <w:r w:rsidRPr="00B0677D">
        <w:rPr>
          <w:b/>
          <w:i/>
          <w:lang w:val="kk-KZ"/>
        </w:rPr>
        <w:t>Ж.Ә. Нұршайықова</w:t>
      </w:r>
    </w:p>
    <w:p w:rsidR="00453F0C" w:rsidRPr="00B0677D" w:rsidRDefault="00453F0C" w:rsidP="00B0677D">
      <w:pPr>
        <w:spacing w:line="240" w:lineRule="auto"/>
        <w:ind w:left="0" w:firstLine="0"/>
        <w:jc w:val="center"/>
        <w:rPr>
          <w:lang w:val="kk-KZ"/>
        </w:rPr>
      </w:pPr>
      <w:r w:rsidRPr="00B0677D">
        <w:rPr>
          <w:lang w:val="kk-KZ"/>
        </w:rPr>
        <w:t xml:space="preserve">филология ғылымдарының докторы  </w:t>
      </w:r>
      <w:r w:rsidRPr="00B0677D">
        <w:rPr>
          <w:b/>
          <w:i/>
          <w:lang w:val="kk-KZ"/>
        </w:rPr>
        <w:t>О.С. Жұбаева</w:t>
      </w:r>
    </w:p>
    <w:p w:rsidR="00453F0C" w:rsidRPr="00B0677D" w:rsidRDefault="00453F0C" w:rsidP="00B0677D">
      <w:pPr>
        <w:spacing w:line="240" w:lineRule="auto"/>
        <w:ind w:left="0" w:firstLine="0"/>
        <w:jc w:val="center"/>
        <w:rPr>
          <w:lang w:val="kk-KZ"/>
        </w:rPr>
      </w:pPr>
      <w:r w:rsidRPr="00B0677D">
        <w:rPr>
          <w:lang w:val="kk-KZ"/>
        </w:rPr>
        <w:t xml:space="preserve">филология ғылымдарының докторы  </w:t>
      </w:r>
      <w:r w:rsidRPr="00B0677D">
        <w:rPr>
          <w:b/>
          <w:i/>
          <w:lang w:val="kk-KZ"/>
        </w:rPr>
        <w:t>Қ. С. Күдеринова</w:t>
      </w:r>
    </w:p>
    <w:p w:rsidR="00453F0C" w:rsidRPr="00B0677D" w:rsidRDefault="00453F0C" w:rsidP="00B0677D">
      <w:pPr>
        <w:spacing w:line="240" w:lineRule="auto"/>
        <w:ind w:left="0" w:firstLine="0"/>
        <w:jc w:val="center"/>
        <w:rPr>
          <w:lang w:val="kk-KZ"/>
        </w:rPr>
      </w:pPr>
      <w:r w:rsidRPr="00B0677D">
        <w:rPr>
          <w:lang w:val="kk-KZ"/>
        </w:rPr>
        <w:t xml:space="preserve">филология ғылымдарының докторы  </w:t>
      </w:r>
      <w:r w:rsidRPr="00B0677D">
        <w:rPr>
          <w:b/>
          <w:i/>
          <w:lang w:val="kk-KZ"/>
        </w:rPr>
        <w:t>Қ.С. Қалыбаева</w:t>
      </w:r>
    </w:p>
    <w:p w:rsidR="0094606E" w:rsidRPr="00B0677D" w:rsidRDefault="0094606E" w:rsidP="0094606E">
      <w:pPr>
        <w:spacing w:line="240" w:lineRule="auto"/>
        <w:rPr>
          <w:lang w:val="kk-KZ"/>
        </w:rPr>
      </w:pPr>
    </w:p>
    <w:p w:rsidR="00B0677D" w:rsidRDefault="00B0677D" w:rsidP="0094606E">
      <w:pPr>
        <w:spacing w:line="240" w:lineRule="auto"/>
        <w:rPr>
          <w:sz w:val="28"/>
          <w:szCs w:val="28"/>
          <w:lang w:val="kk-KZ"/>
        </w:rPr>
      </w:pPr>
    </w:p>
    <w:p w:rsidR="00B0677D" w:rsidRDefault="00B0677D" w:rsidP="0094606E">
      <w:pPr>
        <w:spacing w:line="240" w:lineRule="auto"/>
        <w:rPr>
          <w:sz w:val="28"/>
          <w:szCs w:val="28"/>
          <w:lang w:val="kk-KZ"/>
        </w:rPr>
      </w:pPr>
    </w:p>
    <w:p w:rsidR="00B0677D" w:rsidRPr="00B0677D" w:rsidRDefault="0094606E" w:rsidP="0094606E">
      <w:pPr>
        <w:spacing w:line="240" w:lineRule="auto"/>
        <w:rPr>
          <w:b/>
          <w:sz w:val="28"/>
          <w:szCs w:val="28"/>
          <w:lang w:val="kk-KZ"/>
        </w:rPr>
      </w:pPr>
      <w:r w:rsidRPr="00B0677D">
        <w:rPr>
          <w:b/>
          <w:sz w:val="28"/>
          <w:szCs w:val="28"/>
          <w:lang w:val="kk-KZ"/>
        </w:rPr>
        <w:t xml:space="preserve">Мұсаева Г.Ә.  </w:t>
      </w:r>
    </w:p>
    <w:p w:rsidR="0094606E" w:rsidRPr="00540AB3" w:rsidRDefault="0094606E" w:rsidP="0094606E">
      <w:pPr>
        <w:spacing w:line="240" w:lineRule="auto"/>
        <w:rPr>
          <w:b/>
          <w:sz w:val="28"/>
          <w:szCs w:val="28"/>
          <w:lang w:val="kk-KZ"/>
        </w:rPr>
      </w:pPr>
      <w:r w:rsidRPr="0094606E">
        <w:rPr>
          <w:sz w:val="28"/>
          <w:szCs w:val="28"/>
          <w:lang w:val="kk-KZ"/>
        </w:rPr>
        <w:t>Қазақ тілі – шет тілі ретінде</w:t>
      </w:r>
      <w:r w:rsidR="00B0677D">
        <w:rPr>
          <w:sz w:val="28"/>
          <w:szCs w:val="28"/>
          <w:lang w:val="kk-KZ"/>
        </w:rPr>
        <w:t>: о</w:t>
      </w:r>
      <w:r w:rsidRPr="0094606E">
        <w:rPr>
          <w:sz w:val="28"/>
          <w:szCs w:val="28"/>
          <w:lang w:val="kk-KZ"/>
        </w:rPr>
        <w:t>қу құралы</w:t>
      </w:r>
      <w:r w:rsidR="00B0677D">
        <w:rPr>
          <w:sz w:val="28"/>
          <w:szCs w:val="28"/>
          <w:lang w:val="kk-KZ"/>
        </w:rPr>
        <w:t>.</w:t>
      </w:r>
      <w:r w:rsidRPr="0094606E">
        <w:rPr>
          <w:sz w:val="28"/>
          <w:szCs w:val="28"/>
          <w:lang w:val="kk-KZ"/>
        </w:rPr>
        <w:t xml:space="preserve"> </w:t>
      </w:r>
      <w:r w:rsidR="00540AB3">
        <w:rPr>
          <w:sz w:val="28"/>
          <w:szCs w:val="28"/>
          <w:lang w:val="kk-KZ"/>
        </w:rPr>
        <w:t>– Ө</w:t>
      </w:r>
      <w:r w:rsidRPr="0094606E">
        <w:rPr>
          <w:sz w:val="28"/>
          <w:szCs w:val="28"/>
          <w:lang w:val="kk-KZ"/>
        </w:rPr>
        <w:t>ңд</w:t>
      </w:r>
      <w:r w:rsidR="00540AB3">
        <w:rPr>
          <w:sz w:val="28"/>
          <w:szCs w:val="28"/>
          <w:lang w:val="kk-KZ"/>
        </w:rPr>
        <w:t>.</w:t>
      </w:r>
      <w:r w:rsidRPr="0094606E">
        <w:rPr>
          <w:sz w:val="28"/>
          <w:szCs w:val="28"/>
          <w:lang w:val="kk-KZ"/>
        </w:rPr>
        <w:t>, толықт. 1-кітап</w:t>
      </w:r>
      <w:r w:rsidR="00540AB3">
        <w:rPr>
          <w:sz w:val="28"/>
          <w:szCs w:val="28"/>
          <w:lang w:val="kk-KZ"/>
        </w:rPr>
        <w:t>:</w:t>
      </w:r>
      <w:r w:rsidRPr="0094606E">
        <w:rPr>
          <w:sz w:val="28"/>
          <w:szCs w:val="28"/>
          <w:lang w:val="kk-KZ"/>
        </w:rPr>
        <w:t xml:space="preserve"> </w:t>
      </w:r>
      <w:r w:rsidR="00540AB3">
        <w:rPr>
          <w:sz w:val="28"/>
          <w:szCs w:val="28"/>
          <w:lang w:val="kk-KZ"/>
        </w:rPr>
        <w:t>б</w:t>
      </w:r>
      <w:r w:rsidRPr="0094606E">
        <w:rPr>
          <w:sz w:val="28"/>
          <w:szCs w:val="28"/>
          <w:lang w:val="kk-KZ"/>
        </w:rPr>
        <w:t>азалық деңгей</w:t>
      </w:r>
      <w:r w:rsidR="00540AB3">
        <w:rPr>
          <w:sz w:val="28"/>
          <w:szCs w:val="28"/>
          <w:lang w:val="kk-KZ"/>
        </w:rPr>
        <w:t xml:space="preserve"> </w:t>
      </w:r>
      <w:r w:rsidRPr="0094606E">
        <w:rPr>
          <w:sz w:val="28"/>
          <w:szCs w:val="28"/>
          <w:lang w:val="kk-KZ"/>
        </w:rPr>
        <w:t xml:space="preserve"> / Г.Ә. Мұсаева.   </w:t>
      </w:r>
      <w:r w:rsidRPr="00540AB3">
        <w:rPr>
          <w:rStyle w:val="FontStyle13"/>
          <w:sz w:val="28"/>
          <w:szCs w:val="28"/>
          <w:lang w:val="kk-KZ"/>
        </w:rPr>
        <w:t xml:space="preserve">– </w:t>
      </w:r>
      <w:r w:rsidRPr="00540AB3">
        <w:rPr>
          <w:rStyle w:val="FontStyle13"/>
          <w:b w:val="0"/>
          <w:sz w:val="28"/>
          <w:szCs w:val="28"/>
          <w:lang w:val="kk-KZ"/>
        </w:rPr>
        <w:t>Aлмaты: Қaзaқ уни</w:t>
      </w:r>
      <w:r w:rsidRPr="00540AB3">
        <w:rPr>
          <w:rStyle w:val="FontStyle13"/>
          <w:b w:val="0"/>
          <w:sz w:val="28"/>
          <w:szCs w:val="28"/>
          <w:lang w:val="kk-KZ"/>
        </w:rPr>
        <w:softHyphen/>
        <w:t>вер</w:t>
      </w:r>
      <w:r w:rsidRPr="00540AB3">
        <w:rPr>
          <w:rStyle w:val="FontStyle13"/>
          <w:b w:val="0"/>
          <w:sz w:val="28"/>
          <w:szCs w:val="28"/>
          <w:lang w:val="kk-KZ"/>
        </w:rPr>
        <w:softHyphen/>
        <w:t>си</w:t>
      </w:r>
      <w:r w:rsidRPr="00540AB3">
        <w:rPr>
          <w:rStyle w:val="FontStyle13"/>
          <w:b w:val="0"/>
          <w:sz w:val="28"/>
          <w:szCs w:val="28"/>
          <w:lang w:val="kk-KZ"/>
        </w:rPr>
        <w:softHyphen/>
        <w:t>те</w:t>
      </w:r>
      <w:r w:rsidRPr="00540AB3">
        <w:rPr>
          <w:rStyle w:val="FontStyle13"/>
          <w:b w:val="0"/>
          <w:sz w:val="28"/>
          <w:szCs w:val="28"/>
          <w:lang w:val="kk-KZ"/>
        </w:rPr>
        <w:softHyphen/>
        <w:t xml:space="preserve">ті, 2017.  –  </w:t>
      </w:r>
      <w:r w:rsidRPr="00540AB3">
        <w:rPr>
          <w:sz w:val="28"/>
          <w:szCs w:val="28"/>
          <w:lang w:val="kk-KZ"/>
        </w:rPr>
        <w:t xml:space="preserve">242   </w:t>
      </w:r>
      <w:r w:rsidRPr="00540AB3">
        <w:rPr>
          <w:rStyle w:val="FontStyle13"/>
          <w:b w:val="0"/>
          <w:sz w:val="28"/>
          <w:szCs w:val="28"/>
          <w:lang w:val="kk-KZ"/>
        </w:rPr>
        <w:t>б.</w:t>
      </w:r>
      <w:r w:rsidRPr="00540AB3">
        <w:rPr>
          <w:b/>
          <w:sz w:val="28"/>
          <w:szCs w:val="28"/>
          <w:lang w:val="kk-KZ"/>
        </w:rPr>
        <w:t xml:space="preserve"> </w:t>
      </w:r>
    </w:p>
    <w:p w:rsidR="0094606E" w:rsidRPr="00540AB3" w:rsidRDefault="0094606E" w:rsidP="0094606E">
      <w:pPr>
        <w:pStyle w:val="Standard"/>
        <w:tabs>
          <w:tab w:val="left" w:pos="851"/>
        </w:tabs>
        <w:ind w:firstLine="397"/>
        <w:jc w:val="both"/>
        <w:rPr>
          <w:sz w:val="28"/>
          <w:szCs w:val="28"/>
          <w:lang w:val="kk-KZ"/>
        </w:rPr>
      </w:pPr>
      <w:r w:rsidRPr="00540AB3">
        <w:rPr>
          <w:rStyle w:val="FontStyle13"/>
          <w:sz w:val="28"/>
          <w:szCs w:val="28"/>
          <w:lang w:val="kk-KZ"/>
        </w:rPr>
        <w:t>ISBN 978-601-04-2726-6 (ортақ)</w:t>
      </w:r>
    </w:p>
    <w:p w:rsidR="0094606E" w:rsidRPr="00540AB3" w:rsidRDefault="0094606E" w:rsidP="0094606E">
      <w:pPr>
        <w:pStyle w:val="Standard"/>
        <w:tabs>
          <w:tab w:val="left" w:pos="851"/>
        </w:tabs>
        <w:ind w:firstLine="397"/>
        <w:jc w:val="both"/>
        <w:rPr>
          <w:sz w:val="28"/>
          <w:szCs w:val="28"/>
          <w:lang w:val="kk-KZ"/>
        </w:rPr>
      </w:pPr>
      <w:r w:rsidRPr="00540AB3">
        <w:rPr>
          <w:rStyle w:val="FontStyle13"/>
          <w:sz w:val="28"/>
          <w:szCs w:val="28"/>
          <w:lang w:val="kk-KZ"/>
        </w:rPr>
        <w:t>ISBN 978-601-04-2727-3 (1-кітап)</w:t>
      </w:r>
    </w:p>
    <w:p w:rsidR="0094606E" w:rsidRDefault="0094606E" w:rsidP="0094606E">
      <w:pPr>
        <w:pStyle w:val="Standard"/>
        <w:ind w:left="426" w:firstLine="397"/>
        <w:jc w:val="both"/>
        <w:rPr>
          <w:iCs/>
          <w:color w:val="000000"/>
          <w:sz w:val="18"/>
          <w:szCs w:val="18"/>
          <w:lang w:val="kk-KZ" w:eastAsia="ru-RU"/>
        </w:rPr>
      </w:pPr>
    </w:p>
    <w:p w:rsidR="0094606E" w:rsidRPr="00451F7E" w:rsidRDefault="0094606E" w:rsidP="0094606E">
      <w:pPr>
        <w:widowControl/>
        <w:autoSpaceDE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451F7E">
        <w:rPr>
          <w:sz w:val="28"/>
          <w:szCs w:val="28"/>
          <w:lang w:val="kk-KZ"/>
        </w:rPr>
        <w:t>Оқу</w:t>
      </w:r>
      <w:r>
        <w:rPr>
          <w:sz w:val="28"/>
          <w:szCs w:val="28"/>
          <w:lang w:val="kk-KZ"/>
        </w:rPr>
        <w:t>лық</w:t>
      </w:r>
      <w:r w:rsidRPr="00451F7E">
        <w:rPr>
          <w:sz w:val="28"/>
          <w:szCs w:val="28"/>
          <w:lang w:val="kk-KZ"/>
        </w:rPr>
        <w:t xml:space="preserve"> тіл үйренушінің тілдік қарым-қатынас құзіретін қалыптастыруға арналған. Мұнда сөйлеу тілінің бүкіл аспектісі тыңдалым, оқылым, жазылым, сөйлесім бір-бірімен байланыста өрбіп, тіл үйренушінің коммуникативтік талаптарына сай құрастырылған. Оқу</w:t>
      </w:r>
      <w:r>
        <w:rPr>
          <w:sz w:val="28"/>
          <w:szCs w:val="28"/>
          <w:lang w:val="kk-KZ"/>
        </w:rPr>
        <w:t>лықтың</w:t>
      </w:r>
      <w:r w:rsidRPr="00451F7E">
        <w:rPr>
          <w:sz w:val="28"/>
          <w:szCs w:val="28"/>
          <w:lang w:val="kk-KZ"/>
        </w:rPr>
        <w:t xml:space="preserve"> құрылымы мен материалдары</w:t>
      </w:r>
      <w:r>
        <w:rPr>
          <w:sz w:val="28"/>
          <w:szCs w:val="28"/>
          <w:lang w:val="kk-KZ"/>
        </w:rPr>
        <w:t>н</w:t>
      </w:r>
      <w:r w:rsidRPr="00451F7E">
        <w:rPr>
          <w:sz w:val="28"/>
          <w:szCs w:val="28"/>
          <w:lang w:val="kk-KZ"/>
        </w:rPr>
        <w:t xml:space="preserve"> беруде </w:t>
      </w:r>
      <w:r>
        <w:rPr>
          <w:sz w:val="28"/>
          <w:szCs w:val="28"/>
          <w:lang w:val="kk-KZ"/>
        </w:rPr>
        <w:t xml:space="preserve">автор </w:t>
      </w:r>
      <w:r w:rsidRPr="00451F7E">
        <w:rPr>
          <w:sz w:val="28"/>
          <w:szCs w:val="28"/>
          <w:lang w:val="kk-KZ"/>
        </w:rPr>
        <w:t xml:space="preserve">тілді шет тілі ретінде оқыту әдістемесінің заманауи тәсілдерін қолданған. </w:t>
      </w:r>
    </w:p>
    <w:p w:rsidR="0094606E" w:rsidRDefault="0094606E" w:rsidP="0094606E">
      <w:pPr>
        <w:widowControl/>
        <w:autoSpaceDE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451F7E">
        <w:rPr>
          <w:sz w:val="28"/>
          <w:szCs w:val="28"/>
          <w:lang w:val="kk-KZ"/>
        </w:rPr>
        <w:t>Оқу</w:t>
      </w:r>
      <w:r>
        <w:rPr>
          <w:sz w:val="28"/>
          <w:szCs w:val="28"/>
          <w:lang w:val="kk-KZ"/>
        </w:rPr>
        <w:t>лық</w:t>
      </w:r>
      <w:r w:rsidRPr="00451F7E">
        <w:rPr>
          <w:sz w:val="28"/>
          <w:szCs w:val="28"/>
          <w:lang w:val="kk-KZ"/>
        </w:rPr>
        <w:t xml:space="preserve"> қазақ тілінде еркін сөйлеп үйренемін деуші барлық азаматтардың базалық білімін қалыптастыра алады. </w:t>
      </w:r>
    </w:p>
    <w:p w:rsidR="0094606E" w:rsidRPr="00451F7E" w:rsidRDefault="0094606E" w:rsidP="0094606E">
      <w:pPr>
        <w:widowControl/>
        <w:autoSpaceDE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құралы өңделіп, қайта басылды.</w:t>
      </w:r>
      <w:r w:rsidRPr="00451F7E">
        <w:rPr>
          <w:sz w:val="28"/>
          <w:szCs w:val="28"/>
          <w:lang w:val="kk-KZ"/>
        </w:rPr>
        <w:t xml:space="preserve">  </w:t>
      </w:r>
    </w:p>
    <w:p w:rsidR="0094606E" w:rsidRPr="00451F7E" w:rsidRDefault="0094606E" w:rsidP="0094606E">
      <w:pPr>
        <w:widowControl/>
        <w:autoSpaceDE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</w:p>
    <w:p w:rsidR="00453F0C" w:rsidRDefault="00B0677D" w:rsidP="006C1EA0">
      <w:pPr>
        <w:pStyle w:val="Standard"/>
        <w:ind w:left="426" w:firstLine="397"/>
        <w:jc w:val="right"/>
        <w:rPr>
          <w:iCs/>
          <w:color w:val="000000"/>
          <w:sz w:val="16"/>
          <w:szCs w:val="16"/>
          <w:lang w:val="kk-KZ" w:eastAsia="ru-RU"/>
        </w:rPr>
      </w:pPr>
      <w:r>
        <w:rPr>
          <w:rStyle w:val="FontStyle13"/>
          <w:sz w:val="22"/>
          <w:szCs w:val="22"/>
          <w:lang w:val="kk-KZ"/>
        </w:rPr>
        <w:t xml:space="preserve"> </w:t>
      </w:r>
    </w:p>
    <w:p w:rsidR="006C1EA0" w:rsidRPr="00B0677D" w:rsidRDefault="00453F0C" w:rsidP="006C1EA0">
      <w:pPr>
        <w:pStyle w:val="Standard"/>
        <w:jc w:val="right"/>
        <w:rPr>
          <w:lang w:val="kk-KZ"/>
        </w:rPr>
      </w:pPr>
      <w:r>
        <w:rPr>
          <w:sz w:val="16"/>
          <w:szCs w:val="16"/>
          <w:lang w:val="kk-KZ"/>
        </w:rPr>
        <w:tab/>
      </w:r>
      <w:r w:rsidRPr="00540AB3">
        <w:rPr>
          <w:sz w:val="28"/>
          <w:szCs w:val="28"/>
          <w:lang w:val="kk-KZ"/>
        </w:rPr>
        <w:tab/>
      </w:r>
      <w:r w:rsidR="006C1EA0">
        <w:rPr>
          <w:rStyle w:val="FontStyle13"/>
          <w:sz w:val="18"/>
          <w:szCs w:val="18"/>
          <w:lang w:val="kk-KZ"/>
        </w:rPr>
        <w:t>ӘОЖ 811.512.122 (075.8)</w:t>
      </w:r>
    </w:p>
    <w:p w:rsidR="006C1EA0" w:rsidRPr="00FB718E" w:rsidRDefault="006C1EA0" w:rsidP="006C1EA0">
      <w:pPr>
        <w:pStyle w:val="Standard"/>
        <w:jc w:val="right"/>
        <w:rPr>
          <w:lang w:val="kk-KZ"/>
        </w:rPr>
      </w:pPr>
      <w:r>
        <w:rPr>
          <w:rStyle w:val="FontStyle13"/>
          <w:sz w:val="18"/>
          <w:szCs w:val="18"/>
          <w:lang w:val="kk-KZ"/>
        </w:rPr>
        <w:t>КБЖ 81.2 каз-923</w:t>
      </w:r>
    </w:p>
    <w:p w:rsidR="00453F0C" w:rsidRPr="00540AB3" w:rsidRDefault="00453F0C" w:rsidP="006C1EA0">
      <w:pPr>
        <w:pStyle w:val="Standard"/>
        <w:tabs>
          <w:tab w:val="left" w:pos="1785"/>
        </w:tabs>
        <w:ind w:firstLine="397"/>
        <w:jc w:val="right"/>
        <w:rPr>
          <w:sz w:val="28"/>
          <w:szCs w:val="28"/>
          <w:lang w:val="kk-KZ"/>
        </w:rPr>
      </w:pPr>
      <w:r w:rsidRPr="00540AB3">
        <w:rPr>
          <w:rStyle w:val="FontStyle13"/>
          <w:sz w:val="28"/>
          <w:szCs w:val="28"/>
          <w:lang w:val="kk-KZ"/>
        </w:rPr>
        <w:t xml:space="preserve"> </w:t>
      </w:r>
      <w:r w:rsidR="00540AB3" w:rsidRPr="00540AB3">
        <w:rPr>
          <w:rStyle w:val="FontStyle13"/>
          <w:sz w:val="28"/>
          <w:szCs w:val="28"/>
          <w:lang w:val="kk-KZ"/>
        </w:rPr>
        <w:t xml:space="preserve"> </w:t>
      </w:r>
      <w:r w:rsidRPr="00540AB3">
        <w:rPr>
          <w:rStyle w:val="FontStyle13"/>
          <w:i/>
          <w:sz w:val="28"/>
          <w:szCs w:val="28"/>
          <w:lang w:val="kk-KZ"/>
        </w:rPr>
        <w:t xml:space="preserve">    </w:t>
      </w:r>
    </w:p>
    <w:p w:rsidR="00B0677D" w:rsidRPr="00540AB3" w:rsidRDefault="00B0677D" w:rsidP="00B0677D">
      <w:pPr>
        <w:pStyle w:val="Standard"/>
        <w:tabs>
          <w:tab w:val="left" w:pos="851"/>
        </w:tabs>
        <w:ind w:firstLine="397"/>
        <w:jc w:val="both"/>
        <w:rPr>
          <w:b/>
          <w:lang w:val="kk-KZ"/>
        </w:rPr>
      </w:pPr>
      <w:r w:rsidRPr="00540AB3">
        <w:rPr>
          <w:rStyle w:val="FontStyle13"/>
          <w:b w:val="0"/>
          <w:sz w:val="22"/>
          <w:szCs w:val="22"/>
          <w:lang w:val="kk-KZ"/>
        </w:rPr>
        <w:t>ISBN 978-601-04-2726-6 (ортақ)</w:t>
      </w:r>
    </w:p>
    <w:p w:rsidR="00B0677D" w:rsidRPr="00540AB3" w:rsidRDefault="00B0677D" w:rsidP="00B0677D">
      <w:pPr>
        <w:pStyle w:val="Standard"/>
        <w:tabs>
          <w:tab w:val="left" w:pos="851"/>
        </w:tabs>
        <w:ind w:firstLine="397"/>
        <w:jc w:val="both"/>
        <w:rPr>
          <w:b/>
          <w:lang w:val="kk-KZ"/>
        </w:rPr>
      </w:pPr>
      <w:r w:rsidRPr="00540AB3">
        <w:rPr>
          <w:rStyle w:val="FontStyle13"/>
          <w:b w:val="0"/>
          <w:sz w:val="22"/>
          <w:szCs w:val="22"/>
          <w:lang w:val="kk-KZ"/>
        </w:rPr>
        <w:t>ISBN 978-601-04-2727-3 (1-кітап)</w:t>
      </w:r>
    </w:p>
    <w:p w:rsidR="00453F0C" w:rsidRPr="00540AB3" w:rsidRDefault="00453F0C" w:rsidP="00B0677D">
      <w:pPr>
        <w:pStyle w:val="Standard"/>
        <w:jc w:val="right"/>
        <w:rPr>
          <w:b/>
          <w:lang w:val="kk-KZ"/>
        </w:rPr>
      </w:pPr>
      <w:r w:rsidRPr="00540AB3">
        <w:rPr>
          <w:rStyle w:val="FontStyle13"/>
          <w:b w:val="0"/>
          <w:sz w:val="16"/>
          <w:szCs w:val="16"/>
          <w:lang w:val="kk-KZ"/>
        </w:rPr>
        <w:t xml:space="preserve">      © </w:t>
      </w:r>
      <w:r w:rsidR="00B0677D" w:rsidRPr="00540AB3">
        <w:rPr>
          <w:rStyle w:val="FontStyle13"/>
          <w:b w:val="0"/>
          <w:sz w:val="16"/>
          <w:szCs w:val="16"/>
          <w:lang w:val="kk-KZ"/>
        </w:rPr>
        <w:t xml:space="preserve">Мұсаева Г., </w:t>
      </w:r>
      <w:r w:rsidRPr="00540AB3">
        <w:rPr>
          <w:rStyle w:val="FontStyle13"/>
          <w:b w:val="0"/>
          <w:sz w:val="16"/>
          <w:szCs w:val="16"/>
          <w:lang w:val="kk-KZ"/>
        </w:rPr>
        <w:t>2017</w:t>
      </w:r>
    </w:p>
    <w:p w:rsidR="004B6085" w:rsidRPr="00540AB3" w:rsidRDefault="00B0677D" w:rsidP="00B0677D">
      <w:pPr>
        <w:widowControl/>
        <w:autoSpaceDE/>
        <w:autoSpaceDN/>
        <w:adjustRightInd/>
        <w:spacing w:line="240" w:lineRule="auto"/>
        <w:ind w:left="0" w:firstLine="708"/>
        <w:jc w:val="right"/>
        <w:rPr>
          <w:b/>
          <w:sz w:val="28"/>
          <w:szCs w:val="28"/>
          <w:lang w:val="kk-KZ"/>
        </w:rPr>
      </w:pPr>
      <w:r w:rsidRPr="00540AB3">
        <w:rPr>
          <w:rStyle w:val="FontStyle13"/>
          <w:b w:val="0"/>
          <w:sz w:val="16"/>
          <w:szCs w:val="16"/>
          <w:lang w:val="kk-KZ"/>
        </w:rPr>
        <w:t xml:space="preserve"> </w:t>
      </w:r>
      <w:r w:rsidR="00453F0C" w:rsidRPr="00540AB3">
        <w:rPr>
          <w:b/>
          <w:sz w:val="16"/>
          <w:szCs w:val="16"/>
          <w:lang w:val="kk-KZ"/>
        </w:rPr>
        <w:t xml:space="preserve">     </w:t>
      </w:r>
      <w:r w:rsidR="00453F0C" w:rsidRPr="00540AB3">
        <w:rPr>
          <w:rStyle w:val="FontStyle13"/>
          <w:b w:val="0"/>
          <w:sz w:val="16"/>
          <w:szCs w:val="16"/>
          <w:lang w:val="kk-KZ"/>
        </w:rPr>
        <w:t>© Әл-Фaрaби aтындaғы Қaз</w:t>
      </w:r>
      <w:r w:rsidR="00540AB3">
        <w:rPr>
          <w:rStyle w:val="FontStyle13"/>
          <w:b w:val="0"/>
          <w:sz w:val="16"/>
          <w:szCs w:val="16"/>
          <w:lang w:val="kk-KZ"/>
        </w:rPr>
        <w:t>ҰУ</w:t>
      </w:r>
      <w:r w:rsidRPr="00540AB3">
        <w:rPr>
          <w:rStyle w:val="FontStyle13"/>
          <w:b w:val="0"/>
          <w:sz w:val="16"/>
          <w:szCs w:val="16"/>
          <w:lang w:val="kk-KZ"/>
        </w:rPr>
        <w:t>, 2017</w:t>
      </w:r>
    </w:p>
    <w:p w:rsidR="004B6085" w:rsidRDefault="004B6085" w:rsidP="00B0677D">
      <w:pPr>
        <w:widowControl/>
        <w:autoSpaceDE/>
        <w:autoSpaceDN/>
        <w:adjustRightInd/>
        <w:spacing w:line="240" w:lineRule="auto"/>
        <w:ind w:left="0" w:firstLine="708"/>
        <w:jc w:val="right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4B6085" w:rsidRDefault="004B6085" w:rsidP="003D7FB9">
      <w:pPr>
        <w:widowControl/>
        <w:autoSpaceDE/>
        <w:autoSpaceDN/>
        <w:adjustRightInd/>
        <w:spacing w:line="240" w:lineRule="auto"/>
        <w:ind w:left="0" w:firstLine="708"/>
        <w:jc w:val="center"/>
        <w:rPr>
          <w:sz w:val="28"/>
          <w:szCs w:val="28"/>
          <w:lang w:val="kk-KZ"/>
        </w:rPr>
      </w:pPr>
    </w:p>
    <w:p w:rsidR="00864167" w:rsidRPr="00FE3F9E" w:rsidRDefault="00864167" w:rsidP="00864167">
      <w:pPr>
        <w:widowControl/>
        <w:autoSpaceDE/>
        <w:autoSpaceDN/>
        <w:adjustRightInd/>
        <w:spacing w:line="240" w:lineRule="auto"/>
        <w:ind w:left="0" w:firstLine="708"/>
        <w:jc w:val="center"/>
        <w:rPr>
          <w:b/>
          <w:sz w:val="28"/>
          <w:szCs w:val="28"/>
          <w:lang w:val="kk-KZ"/>
        </w:rPr>
      </w:pPr>
      <w:r w:rsidRPr="00FE3F9E">
        <w:rPr>
          <w:b/>
          <w:sz w:val="28"/>
          <w:szCs w:val="28"/>
          <w:lang w:val="kk-KZ"/>
        </w:rPr>
        <w:t>Алғы сөз</w:t>
      </w:r>
    </w:p>
    <w:p w:rsidR="00467321" w:rsidRDefault="009E3CC8" w:rsidP="00467321">
      <w:pPr>
        <w:widowControl/>
        <w:autoSpaceDE/>
        <w:autoSpaceDN/>
        <w:adjustRightInd/>
        <w:spacing w:line="240" w:lineRule="auto"/>
        <w:ind w:left="426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CC74B3" w:rsidRPr="002C22F8">
        <w:rPr>
          <w:sz w:val="28"/>
          <w:szCs w:val="28"/>
          <w:lang w:val="kk-KZ"/>
        </w:rPr>
        <w:t xml:space="preserve">ұл </w:t>
      </w:r>
      <w:r w:rsidR="000A5CFE" w:rsidRPr="002C22F8">
        <w:rPr>
          <w:sz w:val="28"/>
          <w:szCs w:val="28"/>
          <w:lang w:val="kk-KZ"/>
        </w:rPr>
        <w:t>оқу</w:t>
      </w:r>
      <w:r w:rsidR="005142C0">
        <w:rPr>
          <w:sz w:val="28"/>
          <w:szCs w:val="28"/>
          <w:lang w:val="kk-KZ"/>
        </w:rPr>
        <w:t>лы</w:t>
      </w:r>
      <w:r>
        <w:rPr>
          <w:sz w:val="28"/>
          <w:szCs w:val="28"/>
          <w:lang w:val="kk-KZ"/>
        </w:rPr>
        <w:t>қ</w:t>
      </w:r>
      <w:r w:rsidR="000A5CFE" w:rsidRPr="002C22F8">
        <w:rPr>
          <w:sz w:val="28"/>
          <w:szCs w:val="28"/>
          <w:lang w:val="kk-KZ"/>
        </w:rPr>
        <w:t xml:space="preserve"> қазақ тілін екінші немесе шет тілі ретінде меңгерудің базалық</w:t>
      </w:r>
      <w:r w:rsidR="00467321">
        <w:rPr>
          <w:sz w:val="28"/>
          <w:szCs w:val="28"/>
          <w:lang w:val="kk-KZ"/>
        </w:rPr>
        <w:t xml:space="preserve"> – </w:t>
      </w:r>
    </w:p>
    <w:p w:rsidR="00467321" w:rsidRDefault="005D411E" w:rsidP="00467321">
      <w:pPr>
        <w:widowControl/>
        <w:autoSpaceDE/>
        <w:autoSpaceDN/>
        <w:adjustRightInd/>
        <w:spacing w:line="240" w:lineRule="auto"/>
        <w:ind w:left="567" w:hanging="567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>А1, А2</w:t>
      </w:r>
      <w:r w:rsidR="00CC74B3" w:rsidRPr="002C22F8">
        <w:rPr>
          <w:sz w:val="28"/>
          <w:szCs w:val="28"/>
          <w:lang w:val="kk-KZ"/>
        </w:rPr>
        <w:t xml:space="preserve"> деңгейін</w:t>
      </w:r>
      <w:r w:rsidR="00F00A1B" w:rsidRPr="002C22F8">
        <w:rPr>
          <w:sz w:val="28"/>
          <w:szCs w:val="28"/>
          <w:lang w:val="kk-KZ"/>
        </w:rPr>
        <w:t>е</w:t>
      </w:r>
      <w:r w:rsidR="00CC74B3" w:rsidRPr="002C22F8">
        <w:rPr>
          <w:sz w:val="28"/>
          <w:szCs w:val="28"/>
          <w:lang w:val="kk-KZ"/>
        </w:rPr>
        <w:t xml:space="preserve"> және В1 </w:t>
      </w:r>
      <w:r w:rsidRPr="002C22F8">
        <w:rPr>
          <w:sz w:val="28"/>
          <w:szCs w:val="28"/>
          <w:lang w:val="kk-KZ"/>
        </w:rPr>
        <w:t>д</w:t>
      </w:r>
      <w:r w:rsidR="000A5CFE" w:rsidRPr="002C22F8">
        <w:rPr>
          <w:sz w:val="28"/>
          <w:szCs w:val="28"/>
          <w:lang w:val="kk-KZ"/>
        </w:rPr>
        <w:t>еңгейін</w:t>
      </w:r>
      <w:r w:rsidR="00CC74B3" w:rsidRPr="002C22F8">
        <w:rPr>
          <w:sz w:val="28"/>
          <w:szCs w:val="28"/>
          <w:lang w:val="kk-KZ"/>
        </w:rPr>
        <w:t>ің бастапқы кезеңін</w:t>
      </w:r>
      <w:r w:rsidR="00F00A1B" w:rsidRPr="002C22F8">
        <w:rPr>
          <w:sz w:val="28"/>
          <w:szCs w:val="28"/>
          <w:lang w:val="kk-KZ"/>
        </w:rPr>
        <w:t>е</w:t>
      </w:r>
      <w:r w:rsidR="00733A41" w:rsidRPr="002C22F8">
        <w:rPr>
          <w:sz w:val="28"/>
          <w:szCs w:val="28"/>
          <w:lang w:val="kk-KZ"/>
        </w:rPr>
        <w:t xml:space="preserve"> </w:t>
      </w:r>
      <w:r w:rsidR="00F00A1B" w:rsidRPr="002C22F8">
        <w:rPr>
          <w:sz w:val="28"/>
          <w:szCs w:val="28"/>
          <w:lang w:val="kk-KZ"/>
        </w:rPr>
        <w:t>арналып жазылған.</w:t>
      </w:r>
      <w:r w:rsidR="00467321">
        <w:rPr>
          <w:sz w:val="28"/>
          <w:szCs w:val="28"/>
          <w:lang w:val="kk-KZ"/>
        </w:rPr>
        <w:t xml:space="preserve"> </w:t>
      </w:r>
      <w:r w:rsidR="000A5CFE" w:rsidRPr="002C22F8">
        <w:rPr>
          <w:sz w:val="28"/>
          <w:szCs w:val="28"/>
          <w:lang w:val="kk-KZ"/>
        </w:rPr>
        <w:t>Оқу</w:t>
      </w:r>
      <w:r w:rsidR="005142C0">
        <w:rPr>
          <w:sz w:val="28"/>
          <w:szCs w:val="28"/>
          <w:lang w:val="kk-KZ"/>
        </w:rPr>
        <w:t>лықтың</w:t>
      </w:r>
      <w:r w:rsidR="00E3413F" w:rsidRPr="002C22F8">
        <w:rPr>
          <w:sz w:val="28"/>
          <w:szCs w:val="28"/>
          <w:lang w:val="kk-KZ"/>
        </w:rPr>
        <w:t xml:space="preserve"> </w:t>
      </w:r>
      <w:r w:rsidR="000A5CFE" w:rsidRPr="002C22F8">
        <w:rPr>
          <w:sz w:val="28"/>
          <w:szCs w:val="28"/>
          <w:lang w:val="kk-KZ"/>
        </w:rPr>
        <w:t xml:space="preserve">мақсаты – тіл меңгерушінің қазақ тілінде тілдік қарым-қатынас </w:t>
      </w:r>
    </w:p>
    <w:p w:rsidR="000A5CFE" w:rsidRPr="002C22F8" w:rsidRDefault="000A5CFE" w:rsidP="00467321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 xml:space="preserve">құзіретін қалыптастыру. </w:t>
      </w:r>
    </w:p>
    <w:p w:rsidR="00F00A1B" w:rsidRPr="002C22F8" w:rsidRDefault="00F00A1B" w:rsidP="000A5CFE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 xml:space="preserve">Аталмыш </w:t>
      </w:r>
      <w:r w:rsidR="00650D41">
        <w:rPr>
          <w:sz w:val="28"/>
          <w:szCs w:val="28"/>
          <w:lang w:val="kk-KZ"/>
        </w:rPr>
        <w:t xml:space="preserve">еңбек </w:t>
      </w:r>
      <w:r w:rsidRPr="002C22F8">
        <w:rPr>
          <w:sz w:val="28"/>
          <w:szCs w:val="28"/>
          <w:lang w:val="kk-KZ"/>
        </w:rPr>
        <w:t>күнделікті тілдік қарым-қатынастың практикалық мақсатын жүзеге асыруға қажетті сөйлеу әрекетінің барлық төрт түрін дамытуға бағытталып, аталған деңгей</w:t>
      </w:r>
      <w:r w:rsidR="009F7D64" w:rsidRPr="002C22F8">
        <w:rPr>
          <w:sz w:val="28"/>
          <w:szCs w:val="28"/>
          <w:lang w:val="kk-KZ"/>
        </w:rPr>
        <w:t>лерд</w:t>
      </w:r>
      <w:r w:rsidRPr="002C22F8">
        <w:rPr>
          <w:sz w:val="28"/>
          <w:szCs w:val="28"/>
          <w:lang w:val="kk-KZ"/>
        </w:rPr>
        <w:t>ің негізгі лексика-грамматикалық тақырыптарын қамтиды.</w:t>
      </w:r>
    </w:p>
    <w:p w:rsidR="00B20469" w:rsidRDefault="000B20AD" w:rsidP="00B20469">
      <w:pPr>
        <w:widowControl/>
        <w:autoSpaceDE/>
        <w:autoSpaceDN/>
        <w:adjustRightInd/>
        <w:spacing w:line="240" w:lineRule="auto"/>
        <w:ind w:left="0" w:firstLine="708"/>
        <w:rPr>
          <w:sz w:val="28"/>
          <w:szCs w:val="28"/>
          <w:lang w:val="kk-KZ"/>
        </w:rPr>
      </w:pPr>
      <w:r w:rsidRPr="000B20AD">
        <w:rPr>
          <w:sz w:val="28"/>
          <w:szCs w:val="28"/>
          <w:lang w:val="kk-KZ"/>
        </w:rPr>
        <w:t>Тіл үйренушінің қарым-қатынастық қажеттілігін қамтамасыз ету мақсатында оқулық арнайы  лексикалық блоктарға, әлеуметтік</w:t>
      </w:r>
      <w:r w:rsidRPr="000B20AD">
        <w:rPr>
          <w:color w:val="FF0000"/>
          <w:sz w:val="28"/>
          <w:szCs w:val="28"/>
          <w:lang w:val="kk-KZ"/>
        </w:rPr>
        <w:t xml:space="preserve"> </w:t>
      </w:r>
      <w:r w:rsidRPr="000B20AD">
        <w:rPr>
          <w:sz w:val="28"/>
          <w:szCs w:val="28"/>
          <w:lang w:val="kk-KZ"/>
        </w:rPr>
        <w:t>тақырыптарға, коммуникативтік ниеттерге (интенцияларға) бөлініп берілген. Әр сабақ белгілі</w:t>
      </w:r>
      <w:r w:rsidR="00540AB3">
        <w:rPr>
          <w:sz w:val="28"/>
          <w:szCs w:val="28"/>
          <w:lang w:val="kk-KZ"/>
        </w:rPr>
        <w:t xml:space="preserve"> </w:t>
      </w:r>
      <w:r w:rsidRPr="000B20AD">
        <w:rPr>
          <w:sz w:val="28"/>
          <w:szCs w:val="28"/>
          <w:lang w:val="kk-KZ"/>
        </w:rPr>
        <w:t>бір коммуникативтік міндетті шешуге бағытталып, оны жүзеге асыруға қажетті грамматикалық, лексикалық материал барынша жеңілдетіліп, қарапайымнан күрделіге ұстанымы бойынша ұсынылады. Берілген лексика</w:t>
      </w:r>
      <w:r w:rsidR="00A4620A">
        <w:rPr>
          <w:sz w:val="28"/>
          <w:szCs w:val="28"/>
          <w:lang w:val="kk-KZ"/>
        </w:rPr>
        <w:t xml:space="preserve"> мен</w:t>
      </w:r>
      <w:r w:rsidRPr="000B20AD">
        <w:rPr>
          <w:sz w:val="28"/>
          <w:szCs w:val="28"/>
          <w:lang w:val="kk-KZ"/>
        </w:rPr>
        <w:t xml:space="preserve"> грамматикалық материал сол сабақтың коммуникативтік міндетін, сөйлесу жағдаяттарын орындауға арналып, сұрыпталып берілген. Бұл тіл үйренушінің материалдарды жеңіл түсінуіне, оның тіл оқуға деген қызығушылығын арттыруға  оң ықпал етеді. </w:t>
      </w:r>
      <w:r w:rsidR="002C22F8">
        <w:rPr>
          <w:sz w:val="28"/>
          <w:szCs w:val="28"/>
          <w:lang w:val="kk-KZ"/>
        </w:rPr>
        <w:t xml:space="preserve">Бұл </w:t>
      </w:r>
      <w:r w:rsidR="005142C0">
        <w:rPr>
          <w:sz w:val="28"/>
          <w:szCs w:val="28"/>
          <w:lang w:val="kk-KZ"/>
        </w:rPr>
        <w:t xml:space="preserve">оқулықта </w:t>
      </w:r>
      <w:r w:rsidR="002C22F8" w:rsidRPr="00B20469">
        <w:rPr>
          <w:sz w:val="28"/>
          <w:szCs w:val="28"/>
          <w:lang w:val="kk-KZ"/>
        </w:rPr>
        <w:t xml:space="preserve">грамматикалық материалдардың берілуі ықшамдалып арнайы алгоритмделген формамен ұсынылады. Бұл әдіс тіл үйренушілердің  </w:t>
      </w:r>
      <w:r w:rsidR="00B20469" w:rsidRPr="00B20469">
        <w:rPr>
          <w:sz w:val="28"/>
          <w:szCs w:val="28"/>
          <w:lang w:val="kk-KZ"/>
        </w:rPr>
        <w:t xml:space="preserve">жалғамалы </w:t>
      </w:r>
      <w:r w:rsidR="002C22F8" w:rsidRPr="00B20469">
        <w:rPr>
          <w:sz w:val="28"/>
          <w:szCs w:val="28"/>
          <w:lang w:val="kk-KZ"/>
        </w:rPr>
        <w:t xml:space="preserve">қазақ тілінің аффикстерінің жүйесіне, сөйлем құрылысына жеңіл, әрі тезірек жаттығуына </w:t>
      </w:r>
      <w:r w:rsidR="00B20469" w:rsidRPr="00B20469">
        <w:rPr>
          <w:sz w:val="28"/>
          <w:szCs w:val="28"/>
          <w:lang w:val="kk-KZ"/>
        </w:rPr>
        <w:t>жағдай жасайды.</w:t>
      </w:r>
      <w:r w:rsidR="00B20469" w:rsidRPr="002C22F8">
        <w:rPr>
          <w:sz w:val="28"/>
          <w:szCs w:val="28"/>
          <w:lang w:val="kk-KZ"/>
        </w:rPr>
        <w:t xml:space="preserve"> </w:t>
      </w:r>
    </w:p>
    <w:p w:rsidR="007010F3" w:rsidRPr="002C22F8" w:rsidRDefault="00733A41" w:rsidP="007010F3">
      <w:pPr>
        <w:ind w:left="0" w:firstLine="708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>Оқу</w:t>
      </w:r>
      <w:r w:rsidR="005142C0">
        <w:rPr>
          <w:sz w:val="28"/>
          <w:szCs w:val="28"/>
          <w:lang w:val="kk-KZ"/>
        </w:rPr>
        <w:t>лық</w:t>
      </w:r>
      <w:r w:rsidRPr="002C22F8">
        <w:rPr>
          <w:sz w:val="28"/>
          <w:szCs w:val="28"/>
          <w:lang w:val="kk-KZ"/>
        </w:rPr>
        <w:t xml:space="preserve"> екі кітаптан тұрады. </w:t>
      </w:r>
      <w:r w:rsidR="009F7D64" w:rsidRPr="002C22F8">
        <w:rPr>
          <w:sz w:val="28"/>
          <w:szCs w:val="28"/>
          <w:lang w:val="kk-KZ"/>
        </w:rPr>
        <w:t>Бірінші кітап 17 сабақ</w:t>
      </w:r>
      <w:r w:rsidR="004009A0">
        <w:rPr>
          <w:sz w:val="28"/>
          <w:szCs w:val="28"/>
          <w:lang w:val="kk-KZ"/>
        </w:rPr>
        <w:t>қа</w:t>
      </w:r>
      <w:r w:rsidR="009F7D64" w:rsidRPr="002C22F8">
        <w:rPr>
          <w:sz w:val="28"/>
          <w:szCs w:val="28"/>
          <w:lang w:val="kk-KZ"/>
        </w:rPr>
        <w:t xml:space="preserve"> т</w:t>
      </w:r>
      <w:r w:rsidR="004009A0">
        <w:rPr>
          <w:sz w:val="28"/>
          <w:szCs w:val="28"/>
          <w:lang w:val="kk-KZ"/>
        </w:rPr>
        <w:t>оптастырылған</w:t>
      </w:r>
      <w:r w:rsidR="009F7D64" w:rsidRPr="002C22F8">
        <w:rPr>
          <w:sz w:val="28"/>
          <w:szCs w:val="28"/>
          <w:lang w:val="kk-KZ"/>
        </w:rPr>
        <w:t xml:space="preserve">. </w:t>
      </w:r>
      <w:r w:rsidR="00E3209F" w:rsidRPr="002C22F8">
        <w:rPr>
          <w:sz w:val="28"/>
          <w:szCs w:val="28"/>
          <w:lang w:val="kk-KZ"/>
        </w:rPr>
        <w:t>Әр сабақта негізгі лексикалық тақырыптың аясында бірнеше коммуникативтік міндеттер шешіледі. Тіл үйренуші әр қарым-қатынастық ниет</w:t>
      </w:r>
      <w:r w:rsidR="00A4620A">
        <w:rPr>
          <w:sz w:val="28"/>
          <w:szCs w:val="28"/>
          <w:lang w:val="kk-KZ"/>
        </w:rPr>
        <w:t>ті</w:t>
      </w:r>
      <w:r w:rsidR="00E3209F" w:rsidRPr="002C22F8">
        <w:rPr>
          <w:sz w:val="28"/>
          <w:szCs w:val="28"/>
          <w:lang w:val="kk-KZ"/>
        </w:rPr>
        <w:t xml:space="preserve"> орындауға </w:t>
      </w:r>
      <w:r w:rsidR="007010F3" w:rsidRPr="002C22F8">
        <w:rPr>
          <w:sz w:val="28"/>
          <w:szCs w:val="28"/>
          <w:lang w:val="kk-KZ"/>
        </w:rPr>
        <w:t xml:space="preserve">жүйелі түрде ұсынылған </w:t>
      </w:r>
      <w:r w:rsidR="00E3209F" w:rsidRPr="002C22F8">
        <w:rPr>
          <w:sz w:val="28"/>
          <w:szCs w:val="28"/>
          <w:lang w:val="kk-KZ"/>
        </w:rPr>
        <w:t xml:space="preserve">түрлі жаттығулармен </w:t>
      </w:r>
      <w:r w:rsidR="007010F3" w:rsidRPr="002C22F8">
        <w:rPr>
          <w:sz w:val="28"/>
          <w:szCs w:val="28"/>
          <w:lang w:val="kk-KZ"/>
        </w:rPr>
        <w:t xml:space="preserve">жаттыға алады. Бұл жаттығулар тіл меңгерушінің тыңдалым, </w:t>
      </w:r>
      <w:r w:rsidRPr="002C22F8">
        <w:rPr>
          <w:sz w:val="28"/>
          <w:szCs w:val="28"/>
          <w:lang w:val="kk-KZ"/>
        </w:rPr>
        <w:t>оқылым, жазылым, сөйлесім</w:t>
      </w:r>
      <w:r w:rsidR="007010F3" w:rsidRPr="002C22F8">
        <w:rPr>
          <w:sz w:val="28"/>
          <w:szCs w:val="28"/>
          <w:lang w:val="kk-KZ"/>
        </w:rPr>
        <w:t xml:space="preserve"> дағдысын қалыптастыруға бағытталған. </w:t>
      </w:r>
    </w:p>
    <w:p w:rsidR="007010F3" w:rsidRPr="002C22F8" w:rsidRDefault="00733A41" w:rsidP="007010F3">
      <w:pPr>
        <w:ind w:left="0" w:firstLine="708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 xml:space="preserve">Алғашқы сабақтан бастап берілген тілдік материалдар арқылы тыңдалымға қарқынды түрде машықтандыру жүзеге асырылады. Ал оқылым мен жазылым дағдысын тіл меңгеруші сабақтың өн бойында берілген </w:t>
      </w:r>
      <w:r w:rsidR="00A4620A">
        <w:rPr>
          <w:sz w:val="28"/>
          <w:szCs w:val="28"/>
          <w:lang w:val="kk-KZ"/>
        </w:rPr>
        <w:t>түрлі</w:t>
      </w:r>
      <w:r w:rsidR="00A4620A" w:rsidRPr="002C22F8">
        <w:rPr>
          <w:sz w:val="28"/>
          <w:szCs w:val="28"/>
          <w:lang w:val="kk-KZ"/>
        </w:rPr>
        <w:t xml:space="preserve"> </w:t>
      </w:r>
      <w:r w:rsidRPr="002C22F8">
        <w:rPr>
          <w:sz w:val="28"/>
          <w:szCs w:val="28"/>
          <w:lang w:val="kk-KZ"/>
        </w:rPr>
        <w:t>жаттығулар</w:t>
      </w:r>
      <w:r w:rsidR="009E3CC8">
        <w:rPr>
          <w:sz w:val="28"/>
          <w:szCs w:val="28"/>
          <w:lang w:val="kk-KZ"/>
        </w:rPr>
        <w:t>дың</w:t>
      </w:r>
      <w:r w:rsidRPr="002C22F8">
        <w:rPr>
          <w:sz w:val="28"/>
          <w:szCs w:val="28"/>
          <w:lang w:val="kk-KZ"/>
        </w:rPr>
        <w:t xml:space="preserve"> </w:t>
      </w:r>
      <w:r w:rsidR="009E3CC8">
        <w:rPr>
          <w:sz w:val="28"/>
          <w:szCs w:val="28"/>
          <w:lang w:val="kk-KZ"/>
        </w:rPr>
        <w:t>көмегімен</w:t>
      </w:r>
      <w:r w:rsidRPr="002C22F8">
        <w:rPr>
          <w:sz w:val="28"/>
          <w:szCs w:val="28"/>
          <w:lang w:val="kk-KZ"/>
        </w:rPr>
        <w:t xml:space="preserve"> қалыптастыра алады. </w:t>
      </w:r>
    </w:p>
    <w:p w:rsidR="005142C0" w:rsidRDefault="00733A41" w:rsidP="007010F3">
      <w:pPr>
        <w:ind w:left="0" w:firstLine="708"/>
        <w:rPr>
          <w:sz w:val="28"/>
          <w:szCs w:val="28"/>
          <w:lang w:val="kk-KZ"/>
        </w:rPr>
      </w:pPr>
      <w:r w:rsidRPr="002C22F8">
        <w:rPr>
          <w:sz w:val="28"/>
          <w:szCs w:val="28"/>
          <w:lang w:val="kk-KZ"/>
        </w:rPr>
        <w:t>Сөйлесім</w:t>
      </w:r>
      <w:r w:rsidR="002C22F8">
        <w:rPr>
          <w:sz w:val="28"/>
          <w:szCs w:val="28"/>
          <w:lang w:val="kk-KZ"/>
        </w:rPr>
        <w:t>ді</w:t>
      </w:r>
      <w:r w:rsidRPr="002C22F8">
        <w:rPr>
          <w:sz w:val="28"/>
          <w:szCs w:val="28"/>
          <w:lang w:val="kk-KZ"/>
        </w:rPr>
        <w:t xml:space="preserve"> жетілдіру үшін тіл үйренушілерге  жаңа сабақты бекіткеннен кейін</w:t>
      </w:r>
      <w:r w:rsidR="002C22F8">
        <w:rPr>
          <w:sz w:val="28"/>
          <w:szCs w:val="28"/>
          <w:lang w:val="kk-KZ"/>
        </w:rPr>
        <w:t>,</w:t>
      </w:r>
      <w:r w:rsidRPr="002C22F8">
        <w:rPr>
          <w:sz w:val="28"/>
          <w:szCs w:val="28"/>
          <w:lang w:val="kk-KZ"/>
        </w:rPr>
        <w:t xml:space="preserve"> өз ойын еркін айтқызуға бағытталған  жағдаяттық тапсырмалар беріл</w:t>
      </w:r>
      <w:r w:rsidR="00C57A41">
        <w:rPr>
          <w:sz w:val="28"/>
          <w:szCs w:val="28"/>
          <w:lang w:val="kk-KZ"/>
        </w:rPr>
        <w:t>ген</w:t>
      </w:r>
      <w:r w:rsidRPr="002C22F8">
        <w:rPr>
          <w:sz w:val="28"/>
          <w:szCs w:val="28"/>
          <w:lang w:val="kk-KZ"/>
        </w:rPr>
        <w:t>.</w:t>
      </w:r>
      <w:r w:rsidR="007010F3" w:rsidRPr="002C22F8">
        <w:rPr>
          <w:sz w:val="28"/>
          <w:szCs w:val="28"/>
          <w:lang w:val="kk-KZ"/>
        </w:rPr>
        <w:t xml:space="preserve"> Сондай-ақ оқылым дағдысын толық меңгерту үшін әр сабақтың соңында «Оқыңыз, қызық! Қазақ елі </w:t>
      </w:r>
      <w:r w:rsidR="00346AE5" w:rsidRPr="00346AE5">
        <w:rPr>
          <w:sz w:val="28"/>
          <w:szCs w:val="28"/>
          <w:lang w:val="kk-KZ"/>
        </w:rPr>
        <w:t xml:space="preserve">– </w:t>
      </w:r>
      <w:r w:rsidR="007010F3" w:rsidRPr="002C22F8">
        <w:rPr>
          <w:sz w:val="28"/>
          <w:szCs w:val="28"/>
          <w:lang w:val="kk-KZ"/>
        </w:rPr>
        <w:t>қандай ел?» атты айдармен сөздіктің көмегімен өз бетімен оқу үшін мәтіндер берілген. Бұл мәтіндерді</w:t>
      </w:r>
      <w:r w:rsidR="005142C0">
        <w:rPr>
          <w:sz w:val="28"/>
          <w:szCs w:val="28"/>
          <w:lang w:val="kk-KZ"/>
        </w:rPr>
        <w:t>ң мақсаты – қазақ халқының тұрмыс-тіршілігімен, мәдениетімен таныс</w:t>
      </w:r>
      <w:r w:rsidR="004133A8">
        <w:rPr>
          <w:sz w:val="28"/>
          <w:szCs w:val="28"/>
          <w:lang w:val="kk-KZ"/>
        </w:rPr>
        <w:t>у</w:t>
      </w:r>
      <w:r w:rsidR="005142C0">
        <w:rPr>
          <w:sz w:val="28"/>
          <w:szCs w:val="28"/>
          <w:lang w:val="kk-KZ"/>
        </w:rPr>
        <w:t xml:space="preserve"> және тақырып аясында сөздік қорын </w:t>
      </w:r>
      <w:r w:rsidR="005142C0">
        <w:rPr>
          <w:sz w:val="28"/>
          <w:szCs w:val="28"/>
          <w:lang w:val="kk-KZ"/>
        </w:rPr>
        <w:lastRenderedPageBreak/>
        <w:t xml:space="preserve">көбейту. </w:t>
      </w:r>
    </w:p>
    <w:p w:rsidR="007010F3" w:rsidRDefault="005142C0" w:rsidP="007010F3">
      <w:pPr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 с</w:t>
      </w:r>
      <w:r w:rsidR="007010F3" w:rsidRPr="002C22F8">
        <w:rPr>
          <w:sz w:val="28"/>
          <w:szCs w:val="28"/>
          <w:lang w:val="kk-KZ"/>
        </w:rPr>
        <w:t>абақт</w:t>
      </w:r>
      <w:r>
        <w:rPr>
          <w:sz w:val="28"/>
          <w:szCs w:val="28"/>
          <w:lang w:val="kk-KZ"/>
        </w:rPr>
        <w:t>а жаңа сөздер тізімі беріліп, кітап соңында жалпы сөздік жинақталған. Базалық білімнің сөздік қоры 1200-1300 сөз бен сөз тіркесін құрайды.</w:t>
      </w:r>
    </w:p>
    <w:p w:rsidR="00923E75" w:rsidRDefault="00923E75" w:rsidP="007010F3">
      <w:pPr>
        <w:ind w:left="0" w:firstLine="708"/>
        <w:rPr>
          <w:sz w:val="28"/>
          <w:szCs w:val="28"/>
          <w:lang w:val="kk-KZ"/>
        </w:rPr>
      </w:pPr>
    </w:p>
    <w:p w:rsidR="00C57A41" w:rsidRDefault="00C57A41" w:rsidP="00115656">
      <w:pPr>
        <w:ind w:left="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Ұсынылып отырған оқу құралы қазақ тілінде қарым-қатынас жасауды үйренемін деуші барлық азаматтарға арналып жазылған.          </w:t>
      </w:r>
    </w:p>
    <w:p w:rsidR="00115656" w:rsidRDefault="00890B39" w:rsidP="00115656">
      <w:pPr>
        <w:ind w:left="0" w:firstLine="708"/>
        <w:rPr>
          <w:sz w:val="28"/>
          <w:szCs w:val="28"/>
          <w:lang w:val="kk-KZ"/>
        </w:rPr>
      </w:pPr>
      <w:r w:rsidRPr="00C57A41">
        <w:rPr>
          <w:sz w:val="28"/>
          <w:szCs w:val="28"/>
          <w:lang w:val="kk-KZ"/>
        </w:rPr>
        <w:t>Іске сәт!</w:t>
      </w:r>
    </w:p>
    <w:p w:rsidR="00E77F00" w:rsidRDefault="00E77F00" w:rsidP="005A4B41">
      <w:pPr>
        <w:ind w:left="0" w:firstLine="708"/>
        <w:jc w:val="center"/>
        <w:rPr>
          <w:sz w:val="28"/>
          <w:szCs w:val="28"/>
          <w:lang w:val="kk-KZ"/>
        </w:rPr>
      </w:pPr>
    </w:p>
    <w:p w:rsidR="00557C33" w:rsidRDefault="00557C33" w:rsidP="005A4B41">
      <w:pPr>
        <w:ind w:left="0" w:firstLine="708"/>
        <w:jc w:val="center"/>
        <w:rPr>
          <w:sz w:val="28"/>
          <w:szCs w:val="28"/>
          <w:lang w:val="kk-KZ"/>
        </w:rPr>
      </w:pPr>
    </w:p>
    <w:p w:rsidR="005A4B41" w:rsidRPr="00F71A8D" w:rsidRDefault="00F022F8" w:rsidP="00051B94">
      <w:pPr>
        <w:spacing w:line="240" w:lineRule="auto"/>
        <w:ind w:left="176" w:hanging="176"/>
        <w:jc w:val="lef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Оқу құралында қ</w:t>
      </w:r>
      <w:r w:rsidR="005A4B41" w:rsidRPr="00F71A8D">
        <w:rPr>
          <w:b/>
          <w:sz w:val="28"/>
          <w:szCs w:val="28"/>
          <w:lang w:val="kk-KZ"/>
        </w:rPr>
        <w:t>олданылған қысқартулар</w:t>
      </w:r>
      <w:r w:rsidR="00F71A8D">
        <w:rPr>
          <w:b/>
          <w:sz w:val="28"/>
          <w:szCs w:val="28"/>
          <w:lang w:val="kk-KZ"/>
        </w:rPr>
        <w:t>:</w:t>
      </w:r>
    </w:p>
    <w:p w:rsidR="00051B94" w:rsidRDefault="00051B94" w:rsidP="00051B94">
      <w:pPr>
        <w:ind w:left="0" w:firstLine="0"/>
        <w:rPr>
          <w:sz w:val="28"/>
          <w:szCs w:val="28"/>
          <w:lang w:val="kk-KZ"/>
        </w:rPr>
      </w:pPr>
      <w:r w:rsidRPr="00051B94">
        <w:rPr>
          <w:sz w:val="28"/>
          <w:szCs w:val="28"/>
          <w:lang w:val="kk-KZ"/>
        </w:rPr>
        <w:t xml:space="preserve">N – </w:t>
      </w:r>
      <w:r>
        <w:rPr>
          <w:sz w:val="28"/>
          <w:szCs w:val="28"/>
          <w:lang w:val="kk-KZ"/>
        </w:rPr>
        <w:t>сөйлемнің субъектісі.</w:t>
      </w:r>
    </w:p>
    <w:p w:rsidR="00051B94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051B94">
        <w:rPr>
          <w:sz w:val="28"/>
          <w:szCs w:val="28"/>
          <w:lang w:val="kk-KZ"/>
        </w:rPr>
        <w:t>n</w:t>
      </w:r>
      <w:r w:rsidRPr="00F71A8D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зат есім.</w:t>
      </w:r>
    </w:p>
    <w:p w:rsidR="00051B94" w:rsidRPr="00F71A8D" w:rsidRDefault="00051B94" w:rsidP="00051B94">
      <w:pPr>
        <w:ind w:left="0" w:firstLine="0"/>
        <w:rPr>
          <w:sz w:val="28"/>
          <w:szCs w:val="28"/>
          <w:lang w:val="kk-KZ"/>
        </w:rPr>
      </w:pPr>
      <w:r w:rsidRPr="00051B94">
        <w:rPr>
          <w:sz w:val="28"/>
          <w:szCs w:val="28"/>
          <w:lang w:val="kk-KZ"/>
        </w:rPr>
        <w:t>V</w:t>
      </w:r>
      <w:r w:rsidR="00F71A8D" w:rsidRPr="00F71A8D">
        <w:rPr>
          <w:sz w:val="28"/>
          <w:szCs w:val="28"/>
          <w:lang w:val="kk-KZ"/>
        </w:rPr>
        <w:t xml:space="preserve"> – </w:t>
      </w:r>
      <w:r w:rsidR="00F71A8D">
        <w:rPr>
          <w:sz w:val="28"/>
          <w:szCs w:val="28"/>
          <w:lang w:val="kk-KZ"/>
        </w:rPr>
        <w:t>сөйлемнің предикаты. Етістік.</w:t>
      </w:r>
    </w:p>
    <w:p w:rsidR="00051B94" w:rsidRPr="00F71A8D" w:rsidRDefault="00051B94" w:rsidP="00051B94">
      <w:pPr>
        <w:ind w:left="0" w:firstLine="0"/>
        <w:rPr>
          <w:sz w:val="28"/>
          <w:szCs w:val="28"/>
          <w:lang w:val="kk-KZ"/>
        </w:rPr>
      </w:pPr>
      <w:r w:rsidRPr="00051B94">
        <w:rPr>
          <w:sz w:val="28"/>
          <w:szCs w:val="28"/>
          <w:lang w:val="kk-KZ"/>
        </w:rPr>
        <w:t>A</w:t>
      </w:r>
      <w:r w:rsidR="00F71A8D" w:rsidRPr="00F71A8D">
        <w:rPr>
          <w:sz w:val="28"/>
          <w:szCs w:val="28"/>
          <w:lang w:val="kk-KZ"/>
        </w:rPr>
        <w:t xml:space="preserve"> – </w:t>
      </w:r>
      <w:r w:rsidR="00F71A8D">
        <w:rPr>
          <w:sz w:val="28"/>
          <w:szCs w:val="28"/>
          <w:lang w:val="kk-KZ"/>
        </w:rPr>
        <w:t>сөйлемнің анықтауышы.</w:t>
      </w:r>
    </w:p>
    <w:p w:rsidR="00051B94" w:rsidRPr="00F71A8D" w:rsidRDefault="00051B94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A</w:t>
      </w:r>
      <w:r w:rsidR="00F71A8D" w:rsidRPr="00F71A8D">
        <w:rPr>
          <w:sz w:val="28"/>
          <w:szCs w:val="28"/>
          <w:lang w:val="kk-KZ"/>
        </w:rPr>
        <w:t>dv</w:t>
      </w:r>
      <w:r w:rsidRPr="00F71A8D">
        <w:rPr>
          <w:sz w:val="28"/>
          <w:szCs w:val="28"/>
          <w:lang w:val="kk-KZ"/>
        </w:rPr>
        <w:t>.</w:t>
      </w:r>
      <w:r w:rsidR="00F71A8D" w:rsidRPr="00F71A8D">
        <w:rPr>
          <w:sz w:val="28"/>
          <w:szCs w:val="28"/>
          <w:lang w:val="kk-KZ"/>
        </w:rPr>
        <w:t xml:space="preserve"> – </w:t>
      </w:r>
      <w:r w:rsidR="00F71A8D">
        <w:rPr>
          <w:sz w:val="28"/>
          <w:szCs w:val="28"/>
          <w:lang w:val="kk-KZ"/>
        </w:rPr>
        <w:t xml:space="preserve">сөйлемнің пысықтауышы. Үстеу. 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 xml:space="preserve">Adj. – </w:t>
      </w:r>
      <w:r>
        <w:rPr>
          <w:sz w:val="28"/>
          <w:szCs w:val="28"/>
          <w:lang w:val="kk-KZ"/>
        </w:rPr>
        <w:t>сын есім.</w:t>
      </w:r>
    </w:p>
    <w:p w:rsidR="00F71A8D" w:rsidRPr="00F71A8D" w:rsidRDefault="007B3770" w:rsidP="00051B94">
      <w:p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="00F71A8D" w:rsidRPr="00F71A8D">
        <w:rPr>
          <w:sz w:val="28"/>
          <w:szCs w:val="28"/>
          <w:lang w:val="kk-KZ"/>
        </w:rPr>
        <w:t xml:space="preserve">oss.end. – </w:t>
      </w:r>
      <w:r w:rsidR="00F71A8D">
        <w:rPr>
          <w:sz w:val="28"/>
          <w:szCs w:val="28"/>
          <w:lang w:val="kk-KZ"/>
        </w:rPr>
        <w:t>тәуелдік жалғау.</w:t>
      </w:r>
    </w:p>
    <w:p w:rsidR="00F71A8D" w:rsidRPr="00F71A8D" w:rsidRDefault="007B3770" w:rsidP="00051B94">
      <w:p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="00F71A8D" w:rsidRPr="00F71A8D">
        <w:rPr>
          <w:sz w:val="28"/>
          <w:szCs w:val="28"/>
          <w:lang w:val="kk-KZ"/>
        </w:rPr>
        <w:t xml:space="preserve">ers.end. – </w:t>
      </w:r>
      <w:r w:rsidR="00F71A8D">
        <w:rPr>
          <w:sz w:val="28"/>
          <w:szCs w:val="28"/>
          <w:lang w:val="kk-KZ"/>
        </w:rPr>
        <w:t>жіктік жалғау.</w:t>
      </w:r>
    </w:p>
    <w:p w:rsidR="00F71A8D" w:rsidRDefault="007B3770" w:rsidP="00051B94">
      <w:p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="00F71A8D" w:rsidRPr="00F71A8D">
        <w:rPr>
          <w:sz w:val="28"/>
          <w:szCs w:val="28"/>
          <w:lang w:val="kk-KZ"/>
        </w:rPr>
        <w:t xml:space="preserve">l.end. – </w:t>
      </w:r>
      <w:r w:rsidR="00F71A8D">
        <w:rPr>
          <w:sz w:val="28"/>
          <w:szCs w:val="28"/>
          <w:lang w:val="kk-KZ"/>
        </w:rPr>
        <w:t>көптік жалғау.</w:t>
      </w:r>
      <w:r w:rsidR="00F71A8D" w:rsidRPr="00F71A8D">
        <w:rPr>
          <w:sz w:val="28"/>
          <w:szCs w:val="28"/>
          <w:lang w:val="kk-KZ"/>
        </w:rPr>
        <w:t xml:space="preserve"> 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F71A8D"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(О</w:t>
      </w:r>
      <w:r w:rsidRPr="00F71A8D"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) – ілік 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O</w:t>
      </w:r>
      <w:r w:rsidRPr="00F71A8D">
        <w:rPr>
          <w:sz w:val="28"/>
          <w:szCs w:val="28"/>
          <w:vertAlign w:val="subscript"/>
          <w:lang w:val="kk-KZ"/>
        </w:rPr>
        <w:t xml:space="preserve">3 </w:t>
      </w:r>
      <w:r w:rsidRPr="00F71A8D">
        <w:rPr>
          <w:sz w:val="28"/>
          <w:szCs w:val="28"/>
          <w:lang w:val="kk-KZ"/>
        </w:rPr>
        <w:t xml:space="preserve">– </w:t>
      </w:r>
      <w:r>
        <w:rPr>
          <w:sz w:val="28"/>
          <w:szCs w:val="28"/>
          <w:lang w:val="kk-KZ"/>
        </w:rPr>
        <w:t>барыс септік.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O</w:t>
      </w:r>
      <w:r w:rsidRPr="00F71A8D">
        <w:rPr>
          <w:sz w:val="28"/>
          <w:szCs w:val="28"/>
          <w:vertAlign w:val="subscript"/>
          <w:lang w:val="kk-KZ"/>
        </w:rPr>
        <w:t>4</w:t>
      </w:r>
      <w:r w:rsidRPr="00F71A8D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табыс септік.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O</w:t>
      </w:r>
      <w:r w:rsidRPr="00F71A8D">
        <w:rPr>
          <w:sz w:val="28"/>
          <w:szCs w:val="28"/>
          <w:vertAlign w:val="subscript"/>
          <w:lang w:val="kk-KZ"/>
        </w:rPr>
        <w:t xml:space="preserve">5 </w:t>
      </w:r>
      <w:r w:rsidRPr="00F71A8D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жатыс септік.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O</w:t>
      </w:r>
      <w:r w:rsidRPr="00F71A8D">
        <w:rPr>
          <w:sz w:val="28"/>
          <w:szCs w:val="28"/>
          <w:vertAlign w:val="subscript"/>
          <w:lang w:val="kk-KZ"/>
        </w:rPr>
        <w:t>6</w:t>
      </w:r>
      <w:r w:rsidRPr="00F71A8D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шығыс септік.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  <w:r w:rsidRPr="00F71A8D">
        <w:rPr>
          <w:sz w:val="28"/>
          <w:szCs w:val="28"/>
          <w:lang w:val="kk-KZ"/>
        </w:rPr>
        <w:t>O</w:t>
      </w:r>
      <w:r w:rsidRPr="00F71A8D">
        <w:rPr>
          <w:sz w:val="28"/>
          <w:szCs w:val="28"/>
          <w:vertAlign w:val="subscript"/>
          <w:lang w:val="kk-KZ"/>
        </w:rPr>
        <w:t>7</w:t>
      </w:r>
      <w:r w:rsidRPr="00F71A8D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көмектес септік.</w:t>
      </w: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</w:p>
    <w:p w:rsidR="00F71A8D" w:rsidRPr="00F71A8D" w:rsidRDefault="00F71A8D" w:rsidP="00051B94">
      <w:pPr>
        <w:ind w:left="0" w:firstLine="0"/>
        <w:rPr>
          <w:sz w:val="28"/>
          <w:szCs w:val="28"/>
          <w:lang w:val="kk-KZ"/>
        </w:rPr>
      </w:pPr>
    </w:p>
    <w:p w:rsidR="005A4B41" w:rsidRDefault="005A4B41" w:rsidP="005A4B41">
      <w:pPr>
        <w:spacing w:line="240" w:lineRule="auto"/>
        <w:ind w:firstLine="425"/>
        <w:rPr>
          <w:sz w:val="28"/>
          <w:szCs w:val="28"/>
          <w:lang w:val="kk-KZ"/>
        </w:rPr>
      </w:pPr>
    </w:p>
    <w:p w:rsidR="005A4B41" w:rsidRDefault="005A4B41" w:rsidP="005A4B41">
      <w:pPr>
        <w:spacing w:line="240" w:lineRule="auto"/>
        <w:ind w:firstLine="425"/>
        <w:rPr>
          <w:sz w:val="28"/>
          <w:szCs w:val="28"/>
          <w:lang w:val="kk-KZ"/>
        </w:rPr>
      </w:pPr>
    </w:p>
    <w:p w:rsidR="005A4B41" w:rsidRPr="005A4B41" w:rsidRDefault="005A4B41" w:rsidP="005A4B41">
      <w:pPr>
        <w:ind w:left="0" w:firstLine="708"/>
        <w:rPr>
          <w:sz w:val="28"/>
          <w:szCs w:val="28"/>
          <w:lang w:val="kk-KZ"/>
        </w:rPr>
      </w:pPr>
    </w:p>
    <w:sectPr w:rsidR="005A4B41" w:rsidRPr="005A4B41" w:rsidSect="00B404E6">
      <w:footerReference w:type="default" r:id="rId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5A" w:rsidRDefault="001B7C5A" w:rsidP="00864B33">
      <w:pPr>
        <w:spacing w:line="240" w:lineRule="auto"/>
      </w:pPr>
      <w:r>
        <w:separator/>
      </w:r>
    </w:p>
  </w:endnote>
  <w:endnote w:type="continuationSeparator" w:id="0">
    <w:p w:rsidR="001B7C5A" w:rsidRDefault="001B7C5A" w:rsidP="00864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1045"/>
      <w:docPartObj>
        <w:docPartGallery w:val="Page Numbers (Bottom of Page)"/>
        <w:docPartUnique/>
      </w:docPartObj>
    </w:sdtPr>
    <w:sdtEndPr/>
    <w:sdtContent>
      <w:p w:rsidR="00B404E6" w:rsidRDefault="00B404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29">
          <w:rPr>
            <w:noProof/>
          </w:rPr>
          <w:t>4</w:t>
        </w:r>
        <w:r>
          <w:fldChar w:fldCharType="end"/>
        </w:r>
      </w:p>
    </w:sdtContent>
  </w:sdt>
  <w:p w:rsidR="00864B33" w:rsidRDefault="00864B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5A" w:rsidRDefault="001B7C5A" w:rsidP="00864B33">
      <w:pPr>
        <w:spacing w:line="240" w:lineRule="auto"/>
      </w:pPr>
      <w:r>
        <w:separator/>
      </w:r>
    </w:p>
  </w:footnote>
  <w:footnote w:type="continuationSeparator" w:id="0">
    <w:p w:rsidR="001B7C5A" w:rsidRDefault="001B7C5A" w:rsidP="00864B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52"/>
    <w:rsid w:val="00014F4C"/>
    <w:rsid w:val="00051B94"/>
    <w:rsid w:val="00057C25"/>
    <w:rsid w:val="00091FEF"/>
    <w:rsid w:val="000A5CFE"/>
    <w:rsid w:val="000B20AD"/>
    <w:rsid w:val="000C44E3"/>
    <w:rsid w:val="0010047A"/>
    <w:rsid w:val="00115656"/>
    <w:rsid w:val="0012154A"/>
    <w:rsid w:val="00153CEF"/>
    <w:rsid w:val="001B3D95"/>
    <w:rsid w:val="001B7C5A"/>
    <w:rsid w:val="001E2D52"/>
    <w:rsid w:val="00203F4D"/>
    <w:rsid w:val="0020556B"/>
    <w:rsid w:val="00224683"/>
    <w:rsid w:val="00296239"/>
    <w:rsid w:val="002A0C97"/>
    <w:rsid w:val="002A6A41"/>
    <w:rsid w:val="002B2202"/>
    <w:rsid w:val="002C22F8"/>
    <w:rsid w:val="002F01E5"/>
    <w:rsid w:val="002F584A"/>
    <w:rsid w:val="00317246"/>
    <w:rsid w:val="00340876"/>
    <w:rsid w:val="00346AE5"/>
    <w:rsid w:val="0039428A"/>
    <w:rsid w:val="003D7FB9"/>
    <w:rsid w:val="003E28F8"/>
    <w:rsid w:val="004009A0"/>
    <w:rsid w:val="004133A8"/>
    <w:rsid w:val="004354D0"/>
    <w:rsid w:val="00451F7E"/>
    <w:rsid w:val="00453F0C"/>
    <w:rsid w:val="00467321"/>
    <w:rsid w:val="004A7EBD"/>
    <w:rsid w:val="004B6085"/>
    <w:rsid w:val="004C6248"/>
    <w:rsid w:val="005142C0"/>
    <w:rsid w:val="00535BD5"/>
    <w:rsid w:val="00540AB3"/>
    <w:rsid w:val="00557C33"/>
    <w:rsid w:val="0056189B"/>
    <w:rsid w:val="005633B6"/>
    <w:rsid w:val="005A30C9"/>
    <w:rsid w:val="005A4B41"/>
    <w:rsid w:val="005D411E"/>
    <w:rsid w:val="005D695A"/>
    <w:rsid w:val="006154B7"/>
    <w:rsid w:val="00617291"/>
    <w:rsid w:val="00624E68"/>
    <w:rsid w:val="00631527"/>
    <w:rsid w:val="00650D41"/>
    <w:rsid w:val="006C1EA0"/>
    <w:rsid w:val="006F6007"/>
    <w:rsid w:val="007010F3"/>
    <w:rsid w:val="00733A41"/>
    <w:rsid w:val="00745D21"/>
    <w:rsid w:val="00767E53"/>
    <w:rsid w:val="00773A12"/>
    <w:rsid w:val="007B3770"/>
    <w:rsid w:val="00864167"/>
    <w:rsid w:val="00864B33"/>
    <w:rsid w:val="00890B39"/>
    <w:rsid w:val="008E7BB8"/>
    <w:rsid w:val="009234DF"/>
    <w:rsid w:val="00923E75"/>
    <w:rsid w:val="00935D98"/>
    <w:rsid w:val="0094606E"/>
    <w:rsid w:val="009A2011"/>
    <w:rsid w:val="009E3CC8"/>
    <w:rsid w:val="009F7D64"/>
    <w:rsid w:val="00A0239F"/>
    <w:rsid w:val="00A245B3"/>
    <w:rsid w:val="00A27405"/>
    <w:rsid w:val="00A33F4B"/>
    <w:rsid w:val="00A40C3F"/>
    <w:rsid w:val="00A42DEC"/>
    <w:rsid w:val="00A4620A"/>
    <w:rsid w:val="00A5739D"/>
    <w:rsid w:val="00A900EA"/>
    <w:rsid w:val="00AA08D6"/>
    <w:rsid w:val="00AC08CB"/>
    <w:rsid w:val="00B0677D"/>
    <w:rsid w:val="00B165AC"/>
    <w:rsid w:val="00B20469"/>
    <w:rsid w:val="00B23158"/>
    <w:rsid w:val="00B404E6"/>
    <w:rsid w:val="00B548A5"/>
    <w:rsid w:val="00B77CF7"/>
    <w:rsid w:val="00B80257"/>
    <w:rsid w:val="00C57A41"/>
    <w:rsid w:val="00C61C0B"/>
    <w:rsid w:val="00C921A3"/>
    <w:rsid w:val="00CC5829"/>
    <w:rsid w:val="00CC74B3"/>
    <w:rsid w:val="00D10395"/>
    <w:rsid w:val="00D14B62"/>
    <w:rsid w:val="00D45059"/>
    <w:rsid w:val="00D56CA2"/>
    <w:rsid w:val="00DA0A5E"/>
    <w:rsid w:val="00E3209F"/>
    <w:rsid w:val="00E3413F"/>
    <w:rsid w:val="00E77F00"/>
    <w:rsid w:val="00E95E5C"/>
    <w:rsid w:val="00EB2753"/>
    <w:rsid w:val="00EB586E"/>
    <w:rsid w:val="00ED3213"/>
    <w:rsid w:val="00ED67C0"/>
    <w:rsid w:val="00F00A1B"/>
    <w:rsid w:val="00F022F8"/>
    <w:rsid w:val="00F04DE8"/>
    <w:rsid w:val="00F0517E"/>
    <w:rsid w:val="00F12B21"/>
    <w:rsid w:val="00F35FBD"/>
    <w:rsid w:val="00F611A9"/>
    <w:rsid w:val="00F71A8D"/>
    <w:rsid w:val="00FB718E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765C-446A-40D0-B823-67FAFE7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FE"/>
    <w:pPr>
      <w:widowControl w:val="0"/>
      <w:autoSpaceDE w:val="0"/>
      <w:autoSpaceDN w:val="0"/>
      <w:adjustRightInd w:val="0"/>
      <w:spacing w:after="0"/>
      <w:ind w:left="840" w:firstLine="420"/>
      <w:jc w:val="both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62"/>
    <w:pPr>
      <w:spacing w:line="240" w:lineRule="auto"/>
    </w:pPr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6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64B3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B33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64B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B33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0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44E3"/>
  </w:style>
  <w:style w:type="paragraph" w:customStyle="1" w:styleId="Standard">
    <w:name w:val="Standard"/>
    <w:rsid w:val="00453F0C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val="ru-RU" w:eastAsia="zh-CN"/>
    </w:rPr>
  </w:style>
  <w:style w:type="character" w:customStyle="1" w:styleId="FontStyle13">
    <w:name w:val="Font Style13"/>
    <w:rsid w:val="00453F0C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aa">
    <w:name w:val="[Основной абзац]"/>
    <w:basedOn w:val="a"/>
    <w:uiPriority w:val="99"/>
    <w:rsid w:val="00453F0C"/>
    <w:pPr>
      <w:widowControl/>
      <w:spacing w:line="288" w:lineRule="auto"/>
      <w:ind w:left="0" w:firstLine="0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73</cp:revision>
  <cp:lastPrinted>2017-09-29T17:24:00Z</cp:lastPrinted>
  <dcterms:created xsi:type="dcterms:W3CDTF">2014-11-04T14:44:00Z</dcterms:created>
  <dcterms:modified xsi:type="dcterms:W3CDTF">2017-09-29T17:26:00Z</dcterms:modified>
</cp:coreProperties>
</file>