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394" w:rsidRPr="008C2394" w:rsidRDefault="008C2394" w:rsidP="00AF2E0C">
      <w:pPr>
        <w:ind w:right="1701"/>
        <w:jc w:val="center"/>
        <w:rPr>
          <w:rFonts w:ascii="Times New Roman" w:hAnsi="Times New Roman" w:cs="Times New Roman"/>
          <w:b/>
          <w:color w:val="FF0000"/>
          <w:sz w:val="28"/>
          <w:lang w:val="en-US"/>
        </w:rPr>
      </w:pPr>
      <w:r w:rsidRPr="008C2394">
        <w:rPr>
          <w:rFonts w:ascii="Times New Roman" w:hAnsi="Times New Roman" w:cs="Times New Roman"/>
          <w:b/>
          <w:color w:val="FF0000"/>
          <w:sz w:val="28"/>
          <w:lang w:val="en-US"/>
        </w:rPr>
        <w:t xml:space="preserve">Poster presentation </w:t>
      </w:r>
    </w:p>
    <w:p w:rsidR="0081092C" w:rsidRPr="008C0C90" w:rsidRDefault="0081092C" w:rsidP="00AF2E0C">
      <w:pPr>
        <w:ind w:right="1701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C0C90">
        <w:rPr>
          <w:rFonts w:ascii="Times New Roman" w:hAnsi="Times New Roman" w:cs="Times New Roman"/>
          <w:b/>
          <w:sz w:val="28"/>
          <w:lang w:val="en-US"/>
        </w:rPr>
        <w:t xml:space="preserve">Electrochemical reduction of </w:t>
      </w:r>
      <w:proofErr w:type="spellStart"/>
      <w:r w:rsidRPr="008C0C90">
        <w:rPr>
          <w:rFonts w:ascii="Times New Roman" w:hAnsi="Times New Roman" w:cs="Times New Roman"/>
          <w:b/>
          <w:sz w:val="28"/>
          <w:lang w:val="en-US"/>
        </w:rPr>
        <w:t>perrhenate</w:t>
      </w:r>
      <w:proofErr w:type="spellEnd"/>
      <w:r w:rsidRPr="008C0C90">
        <w:rPr>
          <w:rFonts w:ascii="Times New Roman" w:hAnsi="Times New Roman" w:cs="Times New Roman"/>
          <w:b/>
          <w:sz w:val="28"/>
          <w:lang w:val="en-US"/>
        </w:rPr>
        <w:t xml:space="preserve"> ions in the electrolytes of different composition</w:t>
      </w:r>
    </w:p>
    <w:p w:rsidR="00770BA5" w:rsidRDefault="00E1174F" w:rsidP="00AF2E0C">
      <w:pPr>
        <w:pStyle w:val="a3"/>
        <w:jc w:val="center"/>
        <w:rPr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  <w:vertAlign w:val="superscript"/>
          <w:lang w:val="kk-KZ" w:eastAsia="ko-KR"/>
        </w:rPr>
        <w:t>1</w:t>
      </w:r>
      <w:proofErr w:type="spellStart"/>
      <w:r w:rsidR="008C2394" w:rsidRPr="008C239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ko-KR"/>
        </w:rPr>
        <w:t>Kalyyeva</w:t>
      </w:r>
      <w:proofErr w:type="spellEnd"/>
      <w:r w:rsidR="008C2394" w:rsidRPr="008C2394">
        <w:rPr>
          <w:rFonts w:ascii="Times New Roman" w:eastAsiaTheme="minorEastAsia" w:hAnsi="Times New Roman" w:cs="Times New Roman"/>
          <w:sz w:val="24"/>
          <w:szCs w:val="24"/>
          <w:u w:val="single"/>
          <w:lang w:val="en-US" w:eastAsia="ko-KR"/>
        </w:rPr>
        <w:t xml:space="preserve"> A</w:t>
      </w:r>
      <w:r w:rsidR="008C2394" w:rsidRPr="00040C16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>.</w:t>
      </w:r>
      <w:r w:rsidR="008C2394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  <w:lang w:val="kk-KZ" w:eastAsia="ko-KR"/>
        </w:rPr>
        <w:t>2</w:t>
      </w:r>
      <w:r w:rsidR="008C2394" w:rsidRPr="00040C16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>Kudreeva</w:t>
      </w:r>
      <w:r w:rsidR="008C2394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 xml:space="preserve"> </w:t>
      </w:r>
      <w:r w:rsidR="008C2394" w:rsidRPr="00040C16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>L.,</w:t>
      </w:r>
      <w:r w:rsidR="008C2394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 xml:space="preserve"> </w:t>
      </w:r>
      <w:r w:rsidR="0070347B">
        <w:rPr>
          <w:rFonts w:ascii="Times New Roman" w:eastAsiaTheme="minorEastAsia" w:hAnsi="Times New Roman" w:cs="Times New Roman"/>
          <w:sz w:val="24"/>
          <w:szCs w:val="24"/>
          <w:vertAlign w:val="superscript"/>
          <w:lang w:val="en-US" w:eastAsia="ko-KR"/>
        </w:rPr>
        <w:t>3</w:t>
      </w:r>
      <w:r w:rsidR="00770BA5" w:rsidRPr="008C2394">
        <w:rPr>
          <w:rFonts w:ascii="Times New Roman" w:eastAsiaTheme="minorEastAsia" w:hAnsi="Times New Roman" w:cs="Times New Roman"/>
          <w:sz w:val="24"/>
          <w:szCs w:val="24"/>
          <w:lang w:val="en-US" w:eastAsia="ko-KR"/>
        </w:rPr>
        <w:t>Zhumasheva N</w:t>
      </w:r>
      <w:r w:rsidR="008C2394">
        <w:rPr>
          <w:lang w:val="en-US"/>
        </w:rPr>
        <w:t>.</w:t>
      </w:r>
    </w:p>
    <w:p w:rsidR="00770BA5" w:rsidRPr="00040C16" w:rsidRDefault="0070347B" w:rsidP="00703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1</w:t>
      </w:r>
      <w:r w:rsidRPr="0070347B">
        <w:rPr>
          <w:rFonts w:ascii="Times New Roman" w:hAnsi="Times New Roman" w:cs="Times New Roman"/>
          <w:i/>
          <w:sz w:val="20"/>
          <w:szCs w:val="20"/>
          <w:lang w:val="en-US"/>
        </w:rPr>
        <w:t>PhD</w:t>
      </w:r>
      <w:proofErr w:type="gramStart"/>
      <w:r w:rsidRPr="0070347B"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="00770BA5" w:rsidRPr="00040C16">
        <w:rPr>
          <w:rFonts w:ascii="Times New Roman" w:hAnsi="Times New Roman" w:cs="Times New Roman"/>
          <w:i/>
          <w:sz w:val="20"/>
          <w:szCs w:val="20"/>
          <w:lang w:val="en-US"/>
        </w:rPr>
        <w:t>al</w:t>
      </w:r>
      <w:proofErr w:type="gramEnd"/>
      <w:r w:rsidR="00770BA5" w:rsidRPr="00040C16">
        <w:rPr>
          <w:rFonts w:ascii="Times New Roman" w:hAnsi="Times New Roman" w:cs="Times New Roman"/>
          <w:i/>
          <w:sz w:val="20"/>
          <w:szCs w:val="20"/>
          <w:lang w:val="en-US"/>
        </w:rPr>
        <w:t>-Farabi Kazakh National University</w:t>
      </w:r>
    </w:p>
    <w:p w:rsidR="00770BA5" w:rsidRDefault="00770BA5" w:rsidP="00AF2E0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71</w:t>
      </w:r>
      <w:proofErr w:type="gram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al-</w:t>
      </w:r>
      <w:proofErr w:type="spell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Farabi</w:t>
      </w:r>
      <w:proofErr w:type="spell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Ave., 050040, Almaty, Kazakhstan</w:t>
      </w:r>
    </w:p>
    <w:p w:rsidR="0070347B" w:rsidRPr="00040C16" w:rsidRDefault="0070347B" w:rsidP="00703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2</w:t>
      </w:r>
      <w:r w:rsidRPr="0070347B">
        <w:rPr>
          <w:rFonts w:ascii="Times New Roman" w:hAnsi="Times New Roman" w:cs="Times New Roman"/>
          <w:i/>
          <w:sz w:val="20"/>
          <w:szCs w:val="20"/>
          <w:lang w:val="en-US"/>
        </w:rPr>
        <w:t>candidate of Sciences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>,</w:t>
      </w:r>
      <w:r w:rsidRPr="0070347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>al-</w:t>
      </w:r>
      <w:proofErr w:type="spellStart"/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>Farabi</w:t>
      </w:r>
      <w:proofErr w:type="spellEnd"/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Kazakh National University</w:t>
      </w:r>
    </w:p>
    <w:p w:rsidR="0070347B" w:rsidRDefault="0070347B" w:rsidP="00703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71</w:t>
      </w:r>
      <w:proofErr w:type="gram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al-</w:t>
      </w:r>
      <w:proofErr w:type="spell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Farabi</w:t>
      </w:r>
      <w:proofErr w:type="spell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Ave., 050040, Almaty, Kazakhstan</w:t>
      </w:r>
      <w:bookmarkStart w:id="0" w:name="_GoBack"/>
      <w:bookmarkEnd w:id="0"/>
    </w:p>
    <w:p w:rsidR="0070347B" w:rsidRPr="00040C16" w:rsidRDefault="0070347B" w:rsidP="00703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vertAlign w:val="superscript"/>
          <w:lang w:val="en-US"/>
        </w:rPr>
        <w:t>3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 xml:space="preserve">Master student, </w:t>
      </w:r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>al-</w:t>
      </w:r>
      <w:proofErr w:type="spellStart"/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>Farabi</w:t>
      </w:r>
      <w:proofErr w:type="spellEnd"/>
      <w:r w:rsidRPr="00040C1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Kazakh National University</w:t>
      </w:r>
    </w:p>
    <w:p w:rsidR="0070347B" w:rsidRDefault="0070347B" w:rsidP="0070347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gram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71</w:t>
      </w:r>
      <w:proofErr w:type="gram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al-</w:t>
      </w:r>
      <w:proofErr w:type="spellStart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>Farabi</w:t>
      </w:r>
      <w:proofErr w:type="spellEnd"/>
      <w:r w:rsidRPr="000E4A1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Ave., 050040, Almaty, Kazakhstan</w:t>
      </w:r>
    </w:p>
    <w:p w:rsidR="00770BA5" w:rsidRPr="008C2394" w:rsidRDefault="00770BA5" w:rsidP="0070347B">
      <w:pPr>
        <w:spacing w:after="0" w:line="240" w:lineRule="auto"/>
        <w:jc w:val="center"/>
        <w:rPr>
          <w:rStyle w:val="a4"/>
          <w:rFonts w:ascii="Times New Roman" w:hAnsi="Times New Roman" w:cs="Times New Roman"/>
          <w:i/>
          <w:sz w:val="20"/>
          <w:szCs w:val="20"/>
          <w:lang w:val="en-US"/>
        </w:rPr>
      </w:pPr>
      <w:r w:rsidRPr="008C2394">
        <w:rPr>
          <w:rStyle w:val="a4"/>
          <w:rFonts w:ascii="Times New Roman" w:hAnsi="Times New Roman" w:cs="Times New Roman"/>
          <w:i/>
          <w:sz w:val="20"/>
          <w:szCs w:val="20"/>
          <w:lang w:val="en-US"/>
        </w:rPr>
        <w:t>nazeka_0905@mail.ru</w:t>
      </w:r>
    </w:p>
    <w:p w:rsidR="008C0C90" w:rsidRPr="008C0C90" w:rsidRDefault="008C0C90" w:rsidP="007034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948C5" w:rsidRPr="00F22ADE" w:rsidRDefault="00A06920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In recent years, interest in the production of rhenium compounds has been observed </w:t>
      </w:r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because of</w:t>
      </w:r>
      <w:r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unique properties for the development of high technological devices. The combination of unique physicochemical properties of rhenium makes this metal promising for use in high-tech industries, solid oxide fuel cells, electrochromic devices, solid-state batteries and others, for example in these fields: aviation, rocket engines, nuclear p</w:t>
      </w:r>
      <w:r w:rsidR="00AF2E0C">
        <w:rPr>
          <w:rFonts w:ascii="Times New Roman" w:hAnsi="Times New Roman" w:cs="Times New Roman"/>
          <w:sz w:val="24"/>
          <w:szCs w:val="24"/>
          <w:lang w:val="en-US"/>
        </w:rPr>
        <w:t>ower engineering, electronics, b</w:t>
      </w:r>
      <w:r w:rsidRPr="00F22ADE">
        <w:rPr>
          <w:rFonts w:ascii="Times New Roman" w:hAnsi="Times New Roman" w:cs="Times New Roman"/>
          <w:sz w:val="24"/>
          <w:szCs w:val="24"/>
          <w:lang w:val="en-US"/>
        </w:rPr>
        <w:t>iomedicine and heterogeneous catalysis. Most rhenium based coatings are applied using chemical or physic</w:t>
      </w:r>
      <w:r w:rsidR="00040C16">
        <w:rPr>
          <w:rFonts w:ascii="Times New Roman" w:hAnsi="Times New Roman" w:cs="Times New Roman"/>
          <w:sz w:val="24"/>
          <w:szCs w:val="24"/>
          <w:lang w:val="en-US"/>
        </w:rPr>
        <w:t>al gas phase condensation (</w:t>
      </w:r>
      <w:r w:rsidRPr="00F22ADE">
        <w:rPr>
          <w:rFonts w:ascii="Times New Roman" w:hAnsi="Times New Roman" w:cs="Times New Roman"/>
          <w:sz w:val="24"/>
          <w:szCs w:val="24"/>
          <w:lang w:val="en-US"/>
        </w:rPr>
        <w:t>known as CVD and PVD methods)</w:t>
      </w:r>
      <w:r w:rsidR="00040C16">
        <w:rPr>
          <w:rFonts w:ascii="Times New Roman" w:hAnsi="Times New Roman" w:cs="Times New Roman"/>
          <w:sz w:val="24"/>
          <w:szCs w:val="24"/>
          <w:lang w:val="en-US"/>
        </w:rPr>
        <w:t xml:space="preserve">.In these </w:t>
      </w:r>
      <w:r w:rsidRPr="00F22ADE">
        <w:rPr>
          <w:rFonts w:ascii="Times New Roman" w:hAnsi="Times New Roman" w:cs="Times New Roman"/>
          <w:sz w:val="24"/>
          <w:szCs w:val="24"/>
          <w:lang w:val="en-US"/>
        </w:rPr>
        <w:t>processes, metal coatings are produced by expensive devices in a vacuum. Deposition of rhenium using electrolysis method is advantageous economically and energetically.</w:t>
      </w:r>
    </w:p>
    <w:p w:rsidR="00A06920" w:rsidRPr="00F22ADE" w:rsidRDefault="00A06920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Deposition of </w:t>
      </w:r>
      <w:proofErr w:type="spellStart"/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perrhenate</w:t>
      </w:r>
      <w:proofErr w:type="spellEnd"/>
      <w:r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ions from aqueous electrolytes has its drawbacks.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It goes with high hydrogen overvoltage.It decrease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the efficiency of rhenium reduction. The data about electro deposition of </w:t>
      </w:r>
      <w:proofErr w:type="spellStart"/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perrhenate</w:t>
      </w:r>
      <w:proofErr w:type="spellEnd"/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ions from non-aqueous electrolytes was not investigated enough. </w:t>
      </w:r>
      <w:r w:rsidR="00040C1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o optimize the </w:t>
      </w:r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deposition process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perrhenate</w:t>
      </w:r>
      <w:proofErr w:type="spellEnd"/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ions in electrolysis method </w:t>
      </w:r>
      <w:r w:rsidR="00040C1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40C16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important</w:t>
      </w:r>
      <w:r w:rsidR="00040C16">
        <w:rPr>
          <w:rFonts w:ascii="Times New Roman" w:hAnsi="Times New Roman" w:cs="Times New Roman"/>
          <w:sz w:val="24"/>
          <w:szCs w:val="24"/>
          <w:lang w:val="en-US"/>
        </w:rPr>
        <w:t xml:space="preserve">.Thus, the goal of this investigation is to </w:t>
      </w:r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>determine optimal electrolyte composition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48C5" w:rsidRDefault="00302903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study t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>he recovery and oxidation process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F948C5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>rhenium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 xml:space="preserve"> in organic medium such DMF and DMSO have been investigated. The deposition of rhenium</w:t>
      </w:r>
      <w:r w:rsidR="000A5939">
        <w:rPr>
          <w:rFonts w:ascii="Times New Roman" w:hAnsi="Times New Roman" w:cs="Times New Roman"/>
          <w:sz w:val="24"/>
          <w:szCs w:val="24"/>
          <w:lang w:val="en-US"/>
        </w:rPr>
        <w:t>in presence of citrate acid in the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KNO3, NaNO3, H3BO3, Na2SO4 and (NH4)2SO4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 xml:space="preserve"> electrolytes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on graphite electrode 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>have beenstudied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09CC">
        <w:rPr>
          <w:rFonts w:ascii="Times New Roman" w:hAnsi="Times New Roman" w:cs="Times New Roman"/>
          <w:sz w:val="24"/>
          <w:szCs w:val="24"/>
          <w:lang w:val="en-US"/>
        </w:rPr>
        <w:t>The morphology and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 xml:space="preserve"> content of</w:t>
      </w:r>
      <w:r w:rsidR="000A5939">
        <w:rPr>
          <w:rFonts w:ascii="Times New Roman" w:hAnsi="Times New Roman" w:cs="Times New Roman"/>
          <w:sz w:val="24"/>
          <w:szCs w:val="24"/>
          <w:lang w:val="en-US"/>
        </w:rPr>
        <w:t xml:space="preserve"> obtained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deposited 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 xml:space="preserve">film </w:t>
      </w:r>
      <w:r w:rsidR="000A5939">
        <w:rPr>
          <w:rFonts w:ascii="Times New Roman" w:hAnsi="Times New Roman" w:cs="Times New Roman"/>
          <w:sz w:val="24"/>
          <w:szCs w:val="24"/>
          <w:lang w:val="en-US"/>
        </w:rPr>
        <w:t>from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following electrolytes 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>have been compa</w:t>
      </w:r>
      <w:r w:rsidR="00C209CC">
        <w:rPr>
          <w:rFonts w:ascii="Times New Roman" w:hAnsi="Times New Roman" w:cs="Times New Roman"/>
          <w:sz w:val="24"/>
          <w:szCs w:val="24"/>
          <w:lang w:val="en-US"/>
        </w:rPr>
        <w:t xml:space="preserve">red. 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The recovery and oxidation potentials of rhenium </w:t>
      </w:r>
      <w:r w:rsidR="00770BA5" w:rsidRPr="00F22ADE">
        <w:rPr>
          <w:rFonts w:ascii="Times New Roman" w:hAnsi="Times New Roman" w:cs="Times New Roman"/>
          <w:sz w:val="24"/>
          <w:szCs w:val="24"/>
          <w:lang w:val="en-US"/>
        </w:rPr>
        <w:t>in the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70BA5" w:rsidRPr="00F22A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61B0E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electrolytes were deter</w:t>
      </w:r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mined using cyclic voltammetry. The content of deposited film on </w:t>
      </w:r>
      <w:r w:rsidR="003C6A2D">
        <w:rPr>
          <w:rFonts w:ascii="Times New Roman" w:hAnsi="Times New Roman" w:cs="Times New Roman"/>
          <w:sz w:val="24"/>
          <w:szCs w:val="24"/>
          <w:lang w:val="en-US"/>
        </w:rPr>
        <w:t>electrode was identified</w:t>
      </w:r>
      <w:r w:rsidR="0081092C" w:rsidRPr="00F22ADE">
        <w:rPr>
          <w:rFonts w:ascii="Times New Roman" w:hAnsi="Times New Roman" w:cs="Times New Roman"/>
          <w:sz w:val="24"/>
          <w:szCs w:val="24"/>
          <w:lang w:val="en-US"/>
        </w:rPr>
        <w:t xml:space="preserve"> using X-ray and SEM method.</w:t>
      </w:r>
    </w:p>
    <w:p w:rsidR="008C0C90" w:rsidRDefault="008C0C90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040C16" w:rsidRDefault="00040C16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Default="008C0C90" w:rsidP="00AF2E0C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8C0C90" w:rsidRPr="00F22ADE" w:rsidRDefault="008C0C90" w:rsidP="006613B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C0C90" w:rsidRPr="00F22ADE" w:rsidSect="00AF2E0C">
      <w:pgSz w:w="11906" w:h="16838"/>
      <w:pgMar w:top="1701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20"/>
    <w:rsid w:val="00040C16"/>
    <w:rsid w:val="000A5939"/>
    <w:rsid w:val="00302903"/>
    <w:rsid w:val="00323FCF"/>
    <w:rsid w:val="00376F83"/>
    <w:rsid w:val="003C6A2D"/>
    <w:rsid w:val="006613BE"/>
    <w:rsid w:val="00661B0E"/>
    <w:rsid w:val="0070347B"/>
    <w:rsid w:val="00770BA5"/>
    <w:rsid w:val="0081092C"/>
    <w:rsid w:val="008C0C90"/>
    <w:rsid w:val="008C2394"/>
    <w:rsid w:val="008C4922"/>
    <w:rsid w:val="00A06920"/>
    <w:rsid w:val="00AF2E0C"/>
    <w:rsid w:val="00C209CC"/>
    <w:rsid w:val="00D72104"/>
    <w:rsid w:val="00E1174F"/>
    <w:rsid w:val="00F22ADE"/>
    <w:rsid w:val="00F94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AB5B-E552-4C98-9B6A-E4CB73CE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A5"/>
    <w:pPr>
      <w:spacing w:after="160" w:line="259" w:lineRule="auto"/>
    </w:pPr>
    <w:rPr>
      <w:rFonts w:eastAsiaTheme="minorEastAsia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B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C0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12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8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269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70421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72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204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8820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8853-E03B-483A-BEF3-A9C195DB9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2017-05-31T17:10:00Z</dcterms:created>
  <dcterms:modified xsi:type="dcterms:W3CDTF">2017-05-31T18:05:00Z</dcterms:modified>
</cp:coreProperties>
</file>