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28" w:rsidRPr="00FD1728" w:rsidRDefault="00FD1728" w:rsidP="00FD1728">
      <w:pPr>
        <w:jc w:val="center"/>
        <w:rPr>
          <w:b/>
        </w:rPr>
      </w:pPr>
      <w:r w:rsidRPr="00FD1728">
        <w:rPr>
          <w:b/>
        </w:rPr>
        <w:t>Дә</w:t>
      </w:r>
      <w:proofErr w:type="gramStart"/>
      <w:r w:rsidRPr="00FD1728">
        <w:rPr>
          <w:b/>
        </w:rPr>
        <w:t>р</w:t>
      </w:r>
      <w:proofErr w:type="gramEnd"/>
      <w:r w:rsidRPr="00FD1728">
        <w:rPr>
          <w:b/>
        </w:rPr>
        <w:t>іс 12</w:t>
      </w:r>
    </w:p>
    <w:p w:rsidR="00FD1728" w:rsidRPr="00FD1728" w:rsidRDefault="00FD1728" w:rsidP="00FD1728">
      <w:pPr>
        <w:jc w:val="both"/>
        <w:rPr>
          <w:b/>
        </w:rPr>
      </w:pPr>
    </w:p>
    <w:p w:rsidR="00FD1728" w:rsidRPr="00FD1728" w:rsidRDefault="00FD1728" w:rsidP="00FD1728">
      <w:pPr>
        <w:ind w:firstLine="708"/>
        <w:jc w:val="both"/>
        <w:rPr>
          <w:lang w:val="kk-KZ"/>
        </w:rPr>
      </w:pPr>
      <w:r w:rsidRPr="00FD1728">
        <w:rPr>
          <w:b/>
        </w:rPr>
        <w:t xml:space="preserve">Мақсаты: </w:t>
      </w:r>
      <w:r w:rsidRPr="00FD1728">
        <w:t xml:space="preserve">студенттердің психологиядағы психикалық күйлерді </w:t>
      </w:r>
      <w:proofErr w:type="spellStart"/>
      <w:r w:rsidRPr="00FD1728">
        <w:t>зерттеу</w:t>
      </w:r>
      <w:proofErr w:type="spellEnd"/>
      <w:r w:rsidRPr="00FD1728">
        <w:t xml:space="preserve"> мәселесі </w:t>
      </w:r>
      <w:proofErr w:type="spellStart"/>
      <w:r w:rsidRPr="00FD1728">
        <w:t>туралы</w:t>
      </w:r>
      <w:proofErr w:type="spellEnd"/>
      <w:r w:rsidRPr="00FD1728">
        <w:t xml:space="preserve"> түсініктерін қалыптастыру</w:t>
      </w:r>
    </w:p>
    <w:p w:rsidR="00FD1728" w:rsidRPr="00FD1728" w:rsidRDefault="00FD1728" w:rsidP="00FD1728">
      <w:pPr>
        <w:jc w:val="both"/>
        <w:rPr>
          <w:b/>
          <w:lang w:val="kk-KZ"/>
        </w:rPr>
      </w:pPr>
    </w:p>
    <w:p w:rsidR="00FD1728" w:rsidRPr="00FD1728" w:rsidRDefault="00FD1728" w:rsidP="00FD1728">
      <w:pPr>
        <w:ind w:firstLine="708"/>
        <w:jc w:val="both"/>
        <w:rPr>
          <w:b/>
        </w:rPr>
      </w:pPr>
      <w:proofErr w:type="spellStart"/>
      <w:r w:rsidRPr="00FD1728">
        <w:rPr>
          <w:b/>
        </w:rPr>
        <w:t>Жоспар</w:t>
      </w:r>
      <w:proofErr w:type="spellEnd"/>
      <w:r w:rsidR="00654A00">
        <w:rPr>
          <w:b/>
        </w:rPr>
        <w:t>:</w:t>
      </w:r>
    </w:p>
    <w:p w:rsidR="00FD1728" w:rsidRPr="00FD1728" w:rsidRDefault="00FD1728" w:rsidP="00FD1728">
      <w:pPr>
        <w:jc w:val="both"/>
      </w:pPr>
      <w:r w:rsidRPr="00FD1728">
        <w:t xml:space="preserve">1. Психикалық күйлер </w:t>
      </w:r>
      <w:proofErr w:type="spellStart"/>
      <w:r w:rsidRPr="00FD1728">
        <w:t>туралы</w:t>
      </w:r>
      <w:proofErr w:type="spellEnd"/>
      <w:r w:rsidRPr="00FD1728">
        <w:t xml:space="preserve"> түсінік</w:t>
      </w:r>
    </w:p>
    <w:p w:rsidR="00FD1728" w:rsidRPr="00FD1728" w:rsidRDefault="00FD1728" w:rsidP="00FD1728">
      <w:pPr>
        <w:jc w:val="both"/>
      </w:pPr>
      <w:r w:rsidRPr="00FD1728">
        <w:t>2. Психикалық күйлердің түрлері</w:t>
      </w:r>
    </w:p>
    <w:p w:rsidR="0030295A" w:rsidRPr="00FD1728" w:rsidRDefault="00FD1728" w:rsidP="00FD1728">
      <w:pPr>
        <w:jc w:val="both"/>
        <w:rPr>
          <w:lang w:val="kk-KZ"/>
        </w:rPr>
      </w:pPr>
      <w:r w:rsidRPr="00FD1728">
        <w:t>3. Адам өмі</w:t>
      </w:r>
      <w:proofErr w:type="gramStart"/>
      <w:r w:rsidRPr="00FD1728">
        <w:t>р</w:t>
      </w:r>
      <w:proofErr w:type="gramEnd"/>
      <w:r w:rsidRPr="00FD1728">
        <w:t xml:space="preserve">ін қамтамасыз </w:t>
      </w:r>
      <w:proofErr w:type="spellStart"/>
      <w:r w:rsidRPr="00FD1728">
        <w:t>етудегі</w:t>
      </w:r>
      <w:proofErr w:type="spellEnd"/>
      <w:r w:rsidRPr="00FD1728">
        <w:t xml:space="preserve"> психикалық күйлердің рөлі.</w:t>
      </w:r>
    </w:p>
    <w:p w:rsidR="00FD1728" w:rsidRPr="00FD1728" w:rsidRDefault="00FD1728" w:rsidP="00FD1728">
      <w:pPr>
        <w:jc w:val="both"/>
        <w:rPr>
          <w:lang w:val="kk-KZ"/>
        </w:rPr>
      </w:pPr>
    </w:p>
    <w:p w:rsidR="0030295A" w:rsidRDefault="0030295A" w:rsidP="0030295A">
      <w:pPr>
        <w:jc w:val="both"/>
      </w:pPr>
    </w:p>
    <w:p w:rsidR="0030295A" w:rsidRPr="0030295A" w:rsidRDefault="00FD1728" w:rsidP="00FD1728">
      <w:pPr>
        <w:ind w:firstLine="708"/>
        <w:jc w:val="both"/>
      </w:pPr>
      <w:proofErr w:type="spellStart"/>
      <w:r w:rsidRPr="00FD1728">
        <w:t>Орыс</w:t>
      </w:r>
      <w:proofErr w:type="spellEnd"/>
      <w:r w:rsidRPr="00FD1728">
        <w:t xml:space="preserve"> психологиясындағы психикалық күй концепциясының ғылыми дамуының </w:t>
      </w:r>
      <w:proofErr w:type="spellStart"/>
      <w:r w:rsidRPr="00FD1728">
        <w:t>бастауы</w:t>
      </w:r>
      <w:proofErr w:type="spellEnd"/>
      <w:r w:rsidRPr="00FD1728">
        <w:t xml:space="preserve"> 1955 </w:t>
      </w:r>
      <w:proofErr w:type="spellStart"/>
      <w:r w:rsidRPr="00FD1728">
        <w:t>жылы</w:t>
      </w:r>
      <w:proofErr w:type="spellEnd"/>
      <w:r w:rsidRPr="00FD1728">
        <w:t xml:space="preserve"> жазылған Н.Д.Левитовтың мақаласында қаланды. Сондай-ақ оның осы мә</w:t>
      </w:r>
      <w:proofErr w:type="gramStart"/>
      <w:r w:rsidRPr="00FD1728">
        <w:t>селе</w:t>
      </w:r>
      <w:proofErr w:type="gramEnd"/>
      <w:r w:rsidRPr="00FD1728">
        <w:t xml:space="preserve"> </w:t>
      </w:r>
      <w:proofErr w:type="spellStart"/>
      <w:r w:rsidRPr="00FD1728">
        <w:t>бойынша</w:t>
      </w:r>
      <w:proofErr w:type="spellEnd"/>
      <w:r w:rsidRPr="00FD1728">
        <w:t xml:space="preserve"> алғашқы ғылыми еңбегі – «Адамның психикалық күйлері </w:t>
      </w:r>
      <w:proofErr w:type="spellStart"/>
      <w:r w:rsidRPr="00FD1728">
        <w:t>туралы</w:t>
      </w:r>
      <w:proofErr w:type="spellEnd"/>
      <w:r w:rsidRPr="00FD1728">
        <w:t xml:space="preserve">» </w:t>
      </w:r>
      <w:proofErr w:type="spellStart"/>
      <w:r w:rsidRPr="00FD1728">
        <w:t>монографиясы</w:t>
      </w:r>
      <w:proofErr w:type="spellEnd"/>
      <w:r w:rsidRPr="00FD1728">
        <w:t xml:space="preserve">, 1964 </w:t>
      </w:r>
      <w:proofErr w:type="spellStart"/>
      <w:r w:rsidRPr="00FD1728">
        <w:t>жылы</w:t>
      </w:r>
      <w:proofErr w:type="spellEnd"/>
      <w:r w:rsidRPr="00FD1728">
        <w:t xml:space="preserve"> жарық көрді.</w:t>
      </w:r>
    </w:p>
    <w:p w:rsidR="00FD1728" w:rsidRPr="00FD1728" w:rsidRDefault="00FD1728" w:rsidP="00FD1728">
      <w:pPr>
        <w:ind w:firstLine="708"/>
        <w:jc w:val="both"/>
        <w:rPr>
          <w:lang w:val="kk-KZ"/>
        </w:rPr>
      </w:pPr>
      <w:r>
        <w:rPr>
          <w:lang w:val="kk-KZ"/>
        </w:rPr>
        <w:t xml:space="preserve">Н.Д. </w:t>
      </w:r>
      <w:r w:rsidRPr="00FD1728">
        <w:rPr>
          <w:lang w:val="kk-KZ"/>
        </w:rPr>
        <w:t xml:space="preserve">Левитовтың анықтамасы бойынша психикалық жай-күй – нақтылықтың бейнеленген заттары мен құбылыстарына, жеке тұлғаның бұрынғы күйі мен психикалық қасиеттеріне байланысты психикалық процестердің жүру ерекшелігін көрсететін белгілі бір уақыт аралығындағы психикалық әрекеттің ажырамас сипаттамасы. </w:t>
      </w:r>
    </w:p>
    <w:p w:rsidR="0030295A" w:rsidRPr="00FD1728" w:rsidRDefault="00FD1728" w:rsidP="00FD1728">
      <w:pPr>
        <w:ind w:firstLine="708"/>
        <w:jc w:val="both"/>
        <w:rPr>
          <w:lang w:val="kk-KZ"/>
        </w:rPr>
      </w:pPr>
      <w:r w:rsidRPr="00FD1728">
        <w:rPr>
          <w:lang w:val="kk-KZ"/>
        </w:rPr>
        <w:t>Психикалық күйлердің, психикалық өмірдің басқа құбылыстары сияқты, көбінесе сыртқы ортаның әсерінен тұратын өзіндік себебі бар. Негізінде кез келген күй субъектінің қандай да бір қызмет түріне қосылуының өнімі болып табылады, оның барысында ол қалыптасады және белсенді түрленеді, сонымен бірге осы қызметтің табысты болуына өзара әсер етеді.</w:t>
      </w:r>
    </w:p>
    <w:p w:rsidR="00FD1728" w:rsidRDefault="00FD1728" w:rsidP="00FD1728">
      <w:pPr>
        <w:ind w:firstLine="708"/>
        <w:jc w:val="both"/>
        <w:rPr>
          <w:lang w:val="kk-KZ"/>
        </w:rPr>
      </w:pPr>
      <w:r w:rsidRPr="00FD1728">
        <w:rPr>
          <w:lang w:val="kk-KZ"/>
        </w:rPr>
        <w:t>Үздіксіз өзгеріп отыратын психикалық күйлер адамның барлық психикалық процестері мен әрекеттерінің жүруімен бірге жүреді.</w:t>
      </w:r>
    </w:p>
    <w:p w:rsidR="00FD1728" w:rsidRDefault="00FD1728" w:rsidP="00FD1728">
      <w:pPr>
        <w:ind w:firstLine="708"/>
        <w:jc w:val="both"/>
        <w:rPr>
          <w:lang w:val="kk-KZ"/>
        </w:rPr>
      </w:pPr>
      <w:r w:rsidRPr="00FD1728">
        <w:rPr>
          <w:lang w:val="kk-KZ"/>
        </w:rPr>
        <w:t>Психикалық құбылыстарды «ситуациялық – ұзақ мерзімді» және «өзгергіштік – тұрақтылық» сияқты белгілер жазықтығында қарастыратын болсақ, психикалық күйлер адамның психикалық процестері мен психикалық қасиеттері арасында аралық орынды алады деп айта аламыз. Осы үш түрдегі психикалық құбылыстардың арасында тығыз байланыс бар және өзара ауысу мүмкін. Белгілі бір жағдайларда психикалық процестерді (мысалы, зейін, эмоциялар т.б.) күй ретінде қарастыруға болатыны, ал жиі қайталанатын күйлер (мысалы, қобалжу, қызығушылық және т.б.) тұлғаның тиісті тұрақты қасиеттерінің да</w:t>
      </w:r>
      <w:r>
        <w:rPr>
          <w:lang w:val="kk-KZ"/>
        </w:rPr>
        <w:t xml:space="preserve">муына ықпал ететіні анықталды. </w:t>
      </w:r>
    </w:p>
    <w:p w:rsidR="00FD1728" w:rsidRPr="00FD1728" w:rsidRDefault="00FD1728" w:rsidP="00FD1728">
      <w:pPr>
        <w:ind w:firstLine="708"/>
        <w:jc w:val="both"/>
        <w:rPr>
          <w:lang w:val="kk-KZ"/>
        </w:rPr>
      </w:pPr>
      <w:r w:rsidRPr="00FD1728">
        <w:rPr>
          <w:lang w:val="kk-KZ"/>
        </w:rPr>
        <w:t>Қазіргі заманғы зерттеулер негізінде адамның туа біткен емес қасиеттері белгілі бір психикалық күйлердің немесе олардың комбинацияларының көрінуінің статикалық формасы болып табылады деп дәлелдеуге болады. Психикалық қасиеттер жеке тұлғаның белсенділігін анықтайтын ұзақ мерзімді негіз болып табылады. Дегенмен, іс-әрекеттің жетістігі мен ерекшеліктеріне адамның уақытша, ситуациялық психикалық күйлері де үлкен әсер етеді. Осыған сүйене отырып, күйлерге мынадай анықтама беруге болады: психикалық күй – бұл белгілі бір жағдайда жеке тұлғаның өмірінің белсенділігі мен табыстылығын арттыратын немесе төмендететін күрделі және әр түрлі, салыстырмалы түрде тұрақты, бірақ өзгермелі психикалық құбылыс.</w:t>
      </w:r>
    </w:p>
    <w:p w:rsidR="00FD1728" w:rsidRDefault="00FD1728" w:rsidP="00FD1728">
      <w:pPr>
        <w:ind w:firstLine="708"/>
        <w:jc w:val="both"/>
        <w:rPr>
          <w:lang w:val="kk-KZ"/>
        </w:rPr>
      </w:pPr>
      <w:r w:rsidRPr="00FD1728">
        <w:rPr>
          <w:lang w:val="kk-KZ"/>
        </w:rPr>
        <w:t>Жоғарыда келтірілген анықтамалар негізінде психикалық күйлердің қасиеттерін бөліп көрсетуге болады.</w:t>
      </w:r>
    </w:p>
    <w:p w:rsidR="00FD1728" w:rsidRDefault="00FD1728" w:rsidP="00FD1728">
      <w:pPr>
        <w:ind w:firstLine="708"/>
        <w:jc w:val="both"/>
        <w:rPr>
          <w:i/>
          <w:iCs/>
          <w:lang w:val="kk-KZ"/>
        </w:rPr>
      </w:pPr>
      <w:r w:rsidRPr="00FD1728">
        <w:rPr>
          <w:i/>
          <w:iCs/>
          <w:lang w:val="kk-KZ"/>
        </w:rPr>
        <w:t xml:space="preserve">Тұтастық. </w:t>
      </w:r>
      <w:r w:rsidRPr="00FD1728">
        <w:rPr>
          <w:iCs/>
          <w:lang w:val="kk-KZ"/>
        </w:rPr>
        <w:t>Бұл қасиет күйлердің психиканың барлық құрамдас бөліктерінің қатынасын білдіруінде және белгілі бір уақыт аралығында тұтастай алғанда барлық психикалық әрекетті сипаттауында көрінеді.</w:t>
      </w:r>
    </w:p>
    <w:p w:rsidR="00FD1728" w:rsidRDefault="00FD1728" w:rsidP="00FD1728">
      <w:pPr>
        <w:ind w:firstLine="708"/>
        <w:jc w:val="both"/>
        <w:rPr>
          <w:i/>
          <w:iCs/>
          <w:lang w:val="kk-KZ"/>
        </w:rPr>
      </w:pPr>
      <w:r>
        <w:rPr>
          <w:i/>
          <w:iCs/>
          <w:lang w:val="kk-KZ"/>
        </w:rPr>
        <w:t>Қозғалмалы</w:t>
      </w:r>
      <w:r w:rsidRPr="00FD1728">
        <w:rPr>
          <w:i/>
          <w:iCs/>
          <w:lang w:val="kk-KZ"/>
        </w:rPr>
        <w:t xml:space="preserve">. </w:t>
      </w:r>
      <w:r w:rsidRPr="00FD1728">
        <w:rPr>
          <w:iCs/>
          <w:lang w:val="kk-KZ"/>
        </w:rPr>
        <w:t>Психикалық күйлер уақыт бойынша өзгермелі, даму динамикасына ие, ол ағым кезеңдерінің өзгеруінде көрінеді: басталуы, дамуы, аяқталуы.</w:t>
      </w:r>
    </w:p>
    <w:p w:rsidR="0030295A" w:rsidRPr="00FD1728" w:rsidRDefault="00FD1728" w:rsidP="00FD1728">
      <w:pPr>
        <w:ind w:firstLine="708"/>
        <w:jc w:val="both"/>
        <w:rPr>
          <w:lang w:val="kk-KZ"/>
        </w:rPr>
      </w:pPr>
      <w:r w:rsidRPr="00FD1728">
        <w:rPr>
          <w:i/>
          <w:iCs/>
          <w:lang w:val="kk-KZ"/>
        </w:rPr>
        <w:lastRenderedPageBreak/>
        <w:t xml:space="preserve">Салыстырмалы тұрақтылық. </w:t>
      </w:r>
      <w:r w:rsidRPr="00FD1728">
        <w:rPr>
          <w:iCs/>
          <w:lang w:val="kk-KZ"/>
        </w:rPr>
        <w:t>Психикалық күйлердің динамикасы психикалық процестердің динамикасына қарағанда (танымдық, ерікті, эмоционалдық) әлдеқайда аз дәрежеде көрінеді.</w:t>
      </w:r>
    </w:p>
    <w:p w:rsidR="00FD1728" w:rsidRDefault="00FD1728" w:rsidP="00FD1728">
      <w:pPr>
        <w:ind w:firstLine="708"/>
        <w:jc w:val="both"/>
        <w:rPr>
          <w:i/>
          <w:iCs/>
          <w:lang w:val="kk-KZ"/>
        </w:rPr>
      </w:pPr>
      <w:r w:rsidRPr="00FD1728">
        <w:rPr>
          <w:i/>
          <w:iCs/>
          <w:lang w:val="kk-KZ"/>
        </w:rPr>
        <w:t xml:space="preserve">Полярлық. </w:t>
      </w:r>
      <w:r w:rsidRPr="00FD1728">
        <w:rPr>
          <w:iCs/>
          <w:lang w:val="kk-KZ"/>
        </w:rPr>
        <w:t xml:space="preserve">Әрбір күйдің өзінің антиподтары бар. </w:t>
      </w:r>
      <w:r w:rsidRPr="00094AF5">
        <w:rPr>
          <w:iCs/>
          <w:lang w:val="kk-KZ"/>
        </w:rPr>
        <w:t>Мысалы,</w:t>
      </w:r>
      <w:r w:rsidRPr="00094AF5">
        <w:rPr>
          <w:lang w:val="kk-KZ"/>
        </w:rPr>
        <w:t xml:space="preserve"> </w:t>
      </w:r>
      <w:r w:rsidRPr="00094AF5">
        <w:rPr>
          <w:iCs/>
          <w:lang w:val="kk-KZ"/>
        </w:rPr>
        <w:t>қызығушылық-немқұрайлылық, көңілділік – енжарлық, фрустрация  – толеранттылық және т. б.</w:t>
      </w:r>
      <w:r>
        <w:rPr>
          <w:i/>
          <w:iCs/>
          <w:lang w:val="kk-KZ"/>
        </w:rPr>
        <w:t xml:space="preserve"> </w:t>
      </w:r>
    </w:p>
    <w:p w:rsidR="00FD1728" w:rsidRPr="00FD1728" w:rsidRDefault="00FD1728" w:rsidP="00617187">
      <w:pPr>
        <w:ind w:firstLine="708"/>
        <w:jc w:val="both"/>
        <w:rPr>
          <w:lang w:val="kk-KZ"/>
        </w:rPr>
      </w:pPr>
      <w:r w:rsidRPr="00FD1728">
        <w:rPr>
          <w:lang w:val="kk-KZ"/>
        </w:rPr>
        <w:t>Психикалық күйлердің жіктелуі әртүрлі критерийлерге негізделуі мүмкін. Келесі жіктеу белгілері ең көп таралған.</w:t>
      </w:r>
    </w:p>
    <w:p w:rsidR="00FD1728" w:rsidRPr="00617187" w:rsidRDefault="00617187" w:rsidP="00617187">
      <w:pPr>
        <w:ind w:firstLine="708"/>
        <w:jc w:val="both"/>
        <w:rPr>
          <w:lang w:val="kk-KZ"/>
        </w:rPr>
      </w:pPr>
      <w:r>
        <w:rPr>
          <w:lang w:val="kk-KZ"/>
        </w:rPr>
        <w:t>1.</w:t>
      </w:r>
      <w:r w:rsidR="00FD1728" w:rsidRPr="00617187">
        <w:rPr>
          <w:lang w:val="kk-KZ"/>
        </w:rPr>
        <w:t>Психикалық процестердің басым болуына қарай күйлер гностикалық, эмоционалды және ерікті болып бөлінеді.</w:t>
      </w:r>
    </w:p>
    <w:p w:rsidR="00FD1728" w:rsidRDefault="00FD1728" w:rsidP="00617187">
      <w:pPr>
        <w:ind w:firstLine="708"/>
        <w:jc w:val="both"/>
        <w:rPr>
          <w:lang w:val="kk-KZ"/>
        </w:rPr>
      </w:pPr>
      <w:r w:rsidRPr="00FD1728">
        <w:rPr>
          <w:i/>
          <w:lang w:val="kk-KZ"/>
        </w:rPr>
        <w:t>Гностикалық психикалық</w:t>
      </w:r>
      <w:r w:rsidRPr="00FD1728">
        <w:rPr>
          <w:lang w:val="kk-KZ"/>
        </w:rPr>
        <w:t xml:space="preserve"> күйлерді әдетте қызығу, таңдану, тамсану,  күмәндану, қиялдау, қызығушылық, зейін қою және т.б.</w:t>
      </w:r>
    </w:p>
    <w:p w:rsidR="00FD1728" w:rsidRPr="00FD1728" w:rsidRDefault="00FD1728" w:rsidP="00617187">
      <w:pPr>
        <w:ind w:firstLine="708"/>
        <w:jc w:val="both"/>
        <w:rPr>
          <w:i/>
          <w:iCs/>
          <w:lang w:val="kk-KZ"/>
        </w:rPr>
      </w:pPr>
      <w:r w:rsidRPr="00FD1728">
        <w:rPr>
          <w:i/>
          <w:iCs/>
          <w:lang w:val="kk-KZ"/>
        </w:rPr>
        <w:t xml:space="preserve">Эмоционалды психикалық күйлер: </w:t>
      </w:r>
      <w:r w:rsidRPr="00617187">
        <w:rPr>
          <w:iCs/>
          <w:lang w:val="kk-KZ"/>
        </w:rPr>
        <w:t>қуаныш, қайғы, мұң, ыза, ашу, реніш, қанағаттану және қанағаттанбау, көңілділік, сағыныш, қиямет, депрессия, үмітсіздік, қорқыныш, ұялшақтық, құмарлық, аффект, т.б.</w:t>
      </w:r>
    </w:p>
    <w:p w:rsidR="00FD1728" w:rsidRDefault="00FD1728" w:rsidP="00617187">
      <w:pPr>
        <w:ind w:firstLine="708"/>
        <w:jc w:val="both"/>
        <w:rPr>
          <w:i/>
          <w:iCs/>
          <w:lang w:val="kk-KZ"/>
        </w:rPr>
      </w:pPr>
      <w:r w:rsidRPr="00617187">
        <w:rPr>
          <w:i/>
          <w:iCs/>
          <w:lang w:val="kk-KZ"/>
        </w:rPr>
        <w:t xml:space="preserve">Ерікті психикалық күйлер: </w:t>
      </w:r>
      <w:r w:rsidRPr="00617187">
        <w:rPr>
          <w:iCs/>
          <w:lang w:val="kk-KZ"/>
        </w:rPr>
        <w:t>белсенділік, пассивтілік, шешімділік пен шешімсіздік, сенімділік пен белгісіздік, ұстамдылық пен енжарлық, ойсыздық, байсалдылық, т.б.</w:t>
      </w:r>
    </w:p>
    <w:p w:rsidR="00617187" w:rsidRPr="00617187" w:rsidRDefault="00617187" w:rsidP="00617187">
      <w:pPr>
        <w:ind w:firstLine="708"/>
        <w:jc w:val="both"/>
        <w:rPr>
          <w:lang w:val="kk-KZ"/>
        </w:rPr>
      </w:pPr>
      <w:r>
        <w:rPr>
          <w:lang w:val="kk-KZ"/>
        </w:rPr>
        <w:t>2.</w:t>
      </w:r>
      <w:r w:rsidRPr="00617187">
        <w:rPr>
          <w:lang w:val="kk-KZ"/>
        </w:rPr>
        <w:t>Алдыңғыға ұқсас, бірақ кейбір айырмашылықтары бар, жүйелік тәсілге негізделген  күйлердің жіктелуі. Бұл классификация бойынша психикалық күйлер ерікті (шешім – шиеленіс), аффективті (рахаттану – рахаттанбау) және сана күйлері (ұйқы – активация) болып бөлінеді. Ерікті күйлер практикалық және мотивациялық болып бөлінеді; және аффективті</w:t>
      </w:r>
      <w:r>
        <w:rPr>
          <w:lang w:val="kk-KZ"/>
        </w:rPr>
        <w:t xml:space="preserve"> күйлер</w:t>
      </w:r>
      <w:r w:rsidRPr="00617187">
        <w:rPr>
          <w:lang w:val="kk-KZ"/>
        </w:rPr>
        <w:t xml:space="preserve"> – гуманитарлық және эмоционалды</w:t>
      </w:r>
      <w:r>
        <w:rPr>
          <w:lang w:val="kk-KZ"/>
        </w:rPr>
        <w:t xml:space="preserve"> </w:t>
      </w:r>
      <w:r w:rsidRPr="00617187">
        <w:rPr>
          <w:lang w:val="kk-KZ"/>
        </w:rPr>
        <w:t>болып бөлінеді.</w:t>
      </w:r>
    </w:p>
    <w:p w:rsidR="00617187" w:rsidRDefault="00617187" w:rsidP="00617187">
      <w:pPr>
        <w:ind w:firstLine="708"/>
        <w:jc w:val="both"/>
        <w:rPr>
          <w:lang w:val="kk-KZ"/>
        </w:rPr>
      </w:pPr>
      <w:r>
        <w:rPr>
          <w:lang w:val="kk-KZ"/>
        </w:rPr>
        <w:t xml:space="preserve">3. </w:t>
      </w:r>
      <w:r w:rsidRPr="00617187">
        <w:rPr>
          <w:lang w:val="kk-KZ"/>
        </w:rPr>
        <w:t xml:space="preserve">Тұлғалық ішкі құрылымдарға қатынасы бойынша жіктеу – </w:t>
      </w:r>
      <w:r>
        <w:rPr>
          <w:lang w:val="kk-KZ"/>
        </w:rPr>
        <w:t>күйлер</w:t>
      </w:r>
      <w:r w:rsidRPr="00617187">
        <w:rPr>
          <w:lang w:val="kk-KZ"/>
        </w:rPr>
        <w:t>дің индивид күйлеріне, қызмет субъектісінің күйіне, тұлғаның күйіне және даралық күйіне бөлінуі.</w:t>
      </w:r>
    </w:p>
    <w:p w:rsidR="00617187" w:rsidRPr="00617187" w:rsidRDefault="00617187" w:rsidP="00617187">
      <w:pPr>
        <w:ind w:firstLine="708"/>
        <w:jc w:val="both"/>
        <w:rPr>
          <w:lang w:val="kk-KZ"/>
        </w:rPr>
      </w:pPr>
      <w:r w:rsidRPr="00617187">
        <w:rPr>
          <w:lang w:val="kk-KZ"/>
        </w:rPr>
        <w:t>4. Ағын уақыты бойынша қысқа мерзімді, ұзақ мерзімді күйлер ажыратылады.</w:t>
      </w:r>
    </w:p>
    <w:p w:rsidR="00617187" w:rsidRPr="00617187" w:rsidRDefault="00617187" w:rsidP="00617187">
      <w:pPr>
        <w:ind w:firstLine="708"/>
        <w:jc w:val="both"/>
        <w:rPr>
          <w:lang w:val="kk-KZ"/>
        </w:rPr>
      </w:pPr>
      <w:r w:rsidRPr="00617187">
        <w:rPr>
          <w:lang w:val="kk-KZ"/>
        </w:rPr>
        <w:t>5. Тұлғаға әсер ету сипаты бойынша психикалық күйлер стеникалық (тіршілік әрекетін белсендіретін жағдайлар) және астениялық (тіршілік белсенділігін тежейтін жағдайлар), сондай-ақ оң және теріс болуы мүмкін.</w:t>
      </w:r>
    </w:p>
    <w:p w:rsidR="00617187" w:rsidRPr="00617187" w:rsidRDefault="00617187" w:rsidP="00617187">
      <w:pPr>
        <w:ind w:firstLine="708"/>
        <w:jc w:val="both"/>
        <w:rPr>
          <w:lang w:val="kk-KZ"/>
        </w:rPr>
      </w:pPr>
      <w:r w:rsidRPr="00617187">
        <w:rPr>
          <w:lang w:val="kk-KZ"/>
        </w:rPr>
        <w:t>6. Есту дәрежесі бойынша – күйлер көбірек саналы және аз саналы.</w:t>
      </w:r>
    </w:p>
    <w:p w:rsidR="00617187" w:rsidRPr="00617187" w:rsidRDefault="00617187" w:rsidP="00617187">
      <w:pPr>
        <w:ind w:firstLine="708"/>
        <w:jc w:val="both"/>
        <w:rPr>
          <w:lang w:val="kk-KZ"/>
        </w:rPr>
      </w:pPr>
      <w:r w:rsidRPr="00617187">
        <w:rPr>
          <w:lang w:val="kk-KZ"/>
        </w:rPr>
        <w:t>7. Психикалық күйлердің пайда болуына адамның немесе жағдайдың басым ықпалына байланысты тұлғалық және ситуациялық күйлер ажыратылады.</w:t>
      </w:r>
    </w:p>
    <w:p w:rsidR="00617187" w:rsidRDefault="00617187" w:rsidP="00617187">
      <w:pPr>
        <w:ind w:firstLine="708"/>
        <w:jc w:val="both"/>
        <w:rPr>
          <w:lang w:val="kk-KZ"/>
        </w:rPr>
      </w:pPr>
      <w:r w:rsidRPr="00617187">
        <w:rPr>
          <w:lang w:val="kk-KZ"/>
        </w:rPr>
        <w:t>8. Тереңдік дәрежесі бойынша күйлер терең, аз терең және үстірт болуы мүмкін.</w:t>
      </w:r>
    </w:p>
    <w:p w:rsidR="00617187" w:rsidRDefault="00617187" w:rsidP="00617187">
      <w:pPr>
        <w:ind w:firstLine="708"/>
        <w:jc w:val="both"/>
        <w:rPr>
          <w:lang w:val="kk-KZ"/>
        </w:rPr>
      </w:pPr>
      <w:r w:rsidRPr="00617187">
        <w:rPr>
          <w:lang w:val="kk-KZ"/>
        </w:rPr>
        <w:t xml:space="preserve">Психикалық күйлердің құрылымын зерттеу күйлердің қалыптасуының бес факторын анықтауға мүмкіндік берді: көңіл-күй, табысқа жету ықтималдығын бағалау, мотивация деңгейі, сергектік деңгейі (тоникалық компонент) және белсенділікке қатынас. </w:t>
      </w:r>
    </w:p>
    <w:p w:rsidR="00617187" w:rsidRPr="00617187" w:rsidRDefault="00617187" w:rsidP="00617187">
      <w:pPr>
        <w:ind w:firstLine="708"/>
        <w:jc w:val="both"/>
        <w:rPr>
          <w:lang w:val="kk-KZ"/>
        </w:rPr>
      </w:pPr>
      <w:r w:rsidRPr="00617187">
        <w:rPr>
          <w:lang w:val="kk-KZ"/>
        </w:rPr>
        <w:t>Бұл бес фактор функциялары бойынша әр түрлі күйлердің үш тобына біріктірілген:</w:t>
      </w:r>
    </w:p>
    <w:p w:rsidR="00617187" w:rsidRDefault="00617187" w:rsidP="00617187">
      <w:pPr>
        <w:ind w:firstLine="708"/>
        <w:jc w:val="both"/>
      </w:pPr>
      <w:r>
        <w:t xml:space="preserve">1) </w:t>
      </w:r>
      <w:proofErr w:type="spellStart"/>
      <w:r>
        <w:t>ынталандыру</w:t>
      </w:r>
      <w:proofErr w:type="spellEnd"/>
      <w:r>
        <w:t xml:space="preserve"> және мотивация (көңі</w:t>
      </w:r>
      <w:proofErr w:type="gramStart"/>
      <w:r>
        <w:t>л-к</w:t>
      </w:r>
      <w:proofErr w:type="gramEnd"/>
      <w:r>
        <w:t>үй мен мотивация);</w:t>
      </w:r>
    </w:p>
    <w:p w:rsidR="00617187" w:rsidRDefault="00617187" w:rsidP="00617187">
      <w:pPr>
        <w:ind w:firstLine="708"/>
        <w:jc w:val="both"/>
      </w:pPr>
      <w:r>
        <w:t>2) эмоционалды-бағалаушы;</w:t>
      </w:r>
    </w:p>
    <w:p w:rsidR="00617187" w:rsidRDefault="00617187" w:rsidP="00617187">
      <w:pPr>
        <w:ind w:firstLine="708"/>
        <w:jc w:val="both"/>
        <w:rPr>
          <w:lang w:val="kk-KZ"/>
        </w:rPr>
      </w:pPr>
      <w:r>
        <w:t>3) белсендіру-энергетикалық (</w:t>
      </w:r>
      <w:proofErr w:type="spellStart"/>
      <w:r>
        <w:t>ояну</w:t>
      </w:r>
      <w:proofErr w:type="spellEnd"/>
      <w:r>
        <w:t xml:space="preserve"> деңгейі).</w:t>
      </w:r>
    </w:p>
    <w:p w:rsidR="00617187" w:rsidRDefault="00617187" w:rsidP="00617187">
      <w:pPr>
        <w:ind w:firstLine="708"/>
        <w:jc w:val="both"/>
        <w:rPr>
          <w:lang w:val="kk-KZ"/>
        </w:rPr>
      </w:pPr>
      <w:r w:rsidRPr="00617187">
        <w:rPr>
          <w:lang w:val="kk-KZ"/>
        </w:rPr>
        <w:t xml:space="preserve">Ең маңызды және мағыналысы - </w:t>
      </w:r>
      <w:r>
        <w:rPr>
          <w:lang w:val="kk-KZ"/>
        </w:rPr>
        <w:t>күйлер</w:t>
      </w:r>
      <w:r w:rsidRPr="00617187">
        <w:rPr>
          <w:lang w:val="kk-KZ"/>
        </w:rPr>
        <w:t>дің мотивациялық-ынталандырушы тобы.</w:t>
      </w:r>
      <w:r>
        <w:rPr>
          <w:lang w:val="kk-KZ"/>
        </w:rPr>
        <w:t xml:space="preserve"> </w:t>
      </w:r>
      <w:r w:rsidRPr="00617187">
        <w:rPr>
          <w:lang w:val="kk-KZ"/>
        </w:rPr>
        <w:t>Олардың функцияларына субъектінің өз қызметін саналы түрде ынталандыруы, оны жүзеге асыру үшін ерікті күш-жігерді қосу кіреді.</w:t>
      </w:r>
      <w:r>
        <w:rPr>
          <w:lang w:val="kk-KZ"/>
        </w:rPr>
        <w:t xml:space="preserve"> </w:t>
      </w:r>
      <w:r w:rsidR="0030295A" w:rsidRPr="00617187">
        <w:rPr>
          <w:lang w:val="kk-KZ"/>
        </w:rPr>
        <w:t xml:space="preserve"> </w:t>
      </w:r>
      <w:r w:rsidRPr="00094AF5">
        <w:rPr>
          <w:lang w:val="kk-KZ"/>
        </w:rPr>
        <w:t>Бұл күйлерге қызығушылық, жауапкершілік, шоғырлану және т.б.</w:t>
      </w:r>
      <w:r>
        <w:rPr>
          <w:lang w:val="kk-KZ"/>
        </w:rPr>
        <w:t xml:space="preserve"> жатады. </w:t>
      </w:r>
      <w:r w:rsidR="0030295A" w:rsidRPr="00094AF5">
        <w:rPr>
          <w:lang w:val="kk-KZ"/>
        </w:rPr>
        <w:t xml:space="preserve"> </w:t>
      </w:r>
      <w:r w:rsidRPr="00094AF5">
        <w:rPr>
          <w:lang w:val="kk-KZ"/>
        </w:rPr>
        <w:t xml:space="preserve">Екінші топтың күйлерінің функциясы – қажеттіліктердің эмоционалды тәжірибесі негізінде іс-әрекетке ынталандыруды қалыптастырудың бастапқы, бейсаналық кезеңі, осы іс-әрекетке деген көзқарасты бағалау және ол аяқталғаннан кейін нәтижені бағалау, сондай-ақ </w:t>
      </w:r>
      <w:r>
        <w:rPr>
          <w:lang w:val="kk-KZ"/>
        </w:rPr>
        <w:t>іс-әрекеттің</w:t>
      </w:r>
      <w:r w:rsidRPr="00094AF5">
        <w:rPr>
          <w:lang w:val="kk-KZ"/>
        </w:rPr>
        <w:t xml:space="preserve"> сәттілігі мен сәтсіздігін болжау</w:t>
      </w:r>
      <w:r>
        <w:rPr>
          <w:lang w:val="kk-KZ"/>
        </w:rPr>
        <w:t xml:space="preserve"> кіреді</w:t>
      </w:r>
      <w:r w:rsidRPr="00094AF5">
        <w:rPr>
          <w:lang w:val="kk-KZ"/>
        </w:rPr>
        <w:t>.</w:t>
      </w:r>
      <w:r>
        <w:rPr>
          <w:lang w:val="kk-KZ"/>
        </w:rPr>
        <w:t xml:space="preserve"> </w:t>
      </w:r>
      <w:r w:rsidRPr="00617187">
        <w:rPr>
          <w:lang w:val="kk-KZ"/>
        </w:rPr>
        <w:t xml:space="preserve">Үшінші топтағы күйлердің барлық басқа күйлерден бұрын атқаратын қызметі – ояну – психиканың да, жалпы организмнің де белсенділігінің жойылуы. </w:t>
      </w:r>
      <w:r w:rsidRPr="00654A00">
        <w:rPr>
          <w:lang w:val="kk-KZ"/>
        </w:rPr>
        <w:t>Белсенділіктің оянуы қанағаттандыруды талап ететін қажеттіліктің пайда болуымен, белсенділіктің өшуі – қажеттілікті қанағаттандырумен немесе шаршаумен байланысты.</w:t>
      </w:r>
    </w:p>
    <w:p w:rsidR="00617187" w:rsidRPr="00617187" w:rsidRDefault="00617187" w:rsidP="00617187">
      <w:pPr>
        <w:ind w:firstLine="708"/>
        <w:jc w:val="both"/>
        <w:rPr>
          <w:lang w:val="kk-KZ"/>
        </w:rPr>
      </w:pPr>
      <w:r w:rsidRPr="00617187">
        <w:rPr>
          <w:lang w:val="kk-KZ"/>
        </w:rPr>
        <w:lastRenderedPageBreak/>
        <w:t>Адамның психикалық күйлерінің барлық кеңістігінен үш үлкен топты бөліп көрсету әдеттегідей: әдетте оң (стеникалық) күйлер, әдетте теріс (астениялық) күйлер және ерекше күйлер.</w:t>
      </w:r>
    </w:p>
    <w:p w:rsidR="00617187" w:rsidRPr="00617187" w:rsidRDefault="00617187" w:rsidP="00617187">
      <w:pPr>
        <w:ind w:firstLine="708"/>
        <w:jc w:val="both"/>
        <w:rPr>
          <w:lang w:val="kk-KZ"/>
        </w:rPr>
      </w:pPr>
      <w:r w:rsidRPr="00617187">
        <w:rPr>
          <w:lang w:val="kk-KZ"/>
        </w:rPr>
        <w:t>Тұлғаның типтік жағымды психикалық күйлерін күнделікті өмірге байланысты күйлер және адам қызметінің жетекші түріне байланысты күйлер деп бөлуге болады (ересек адам үшін бұл оқу немесе кәсіби қызмет).</w:t>
      </w:r>
    </w:p>
    <w:p w:rsidR="00EE6E8F" w:rsidRDefault="00617187" w:rsidP="00EE6E8F">
      <w:pPr>
        <w:ind w:firstLine="708"/>
        <w:jc w:val="both"/>
        <w:rPr>
          <w:lang w:val="kk-KZ"/>
        </w:rPr>
      </w:pPr>
      <w:r w:rsidRPr="00617187">
        <w:rPr>
          <w:lang w:val="kk-KZ"/>
        </w:rPr>
        <w:t>Күнделікті өмірдің типтік позитивті күйлері - қуаныш, бақыт, сүйіспеншілік және жарқын позитивті түсі бар күйлер.</w:t>
      </w:r>
      <w:r>
        <w:rPr>
          <w:lang w:val="kk-KZ"/>
        </w:rPr>
        <w:t xml:space="preserve"> </w:t>
      </w:r>
      <w:r w:rsidR="00EE6E8F" w:rsidRPr="00EE6E8F">
        <w:rPr>
          <w:lang w:val="kk-KZ"/>
        </w:rPr>
        <w:t>Оқу немесе кәсіби қызметте бұл қызығушылық (зерттелетін тақырыпта немесе жұмыс тақырыбында), шығармашылық шабыт, айқындық және т. б.</w:t>
      </w:r>
      <w:r w:rsidR="00EE6E8F">
        <w:rPr>
          <w:lang w:val="kk-KZ"/>
        </w:rPr>
        <w:t xml:space="preserve"> </w:t>
      </w:r>
      <w:r w:rsidR="00EE6E8F" w:rsidRPr="00EE6E8F">
        <w:rPr>
          <w:lang w:val="kk-KZ"/>
        </w:rPr>
        <w:t xml:space="preserve">Қызығушылық жағдайы іс-әрекеттерді сәтті жүзеге асыру үшін мотивацияны тудырады, бұл өз кезегінде пән бойынша максималды белсенділікпен жұмыс істеуге, күш-жігерді, білімді толық беруге, қабілеттерді толық ашуға әкеледі. </w:t>
      </w:r>
      <w:r w:rsidR="00EE6E8F" w:rsidRPr="00094AF5">
        <w:rPr>
          <w:lang w:val="kk-KZ"/>
        </w:rPr>
        <w:t>Шығармашылық шабыттың күйі – интеллектуалдық және эмоционалдық компоненттердің күрделі жиынтығы.</w:t>
      </w:r>
      <w:r w:rsidR="00EE6E8F">
        <w:rPr>
          <w:lang w:val="kk-KZ"/>
        </w:rPr>
        <w:t xml:space="preserve"> </w:t>
      </w:r>
      <w:r w:rsidR="0030295A" w:rsidRPr="00094AF5">
        <w:rPr>
          <w:lang w:val="kk-KZ"/>
        </w:rPr>
        <w:t xml:space="preserve"> </w:t>
      </w:r>
      <w:r w:rsidR="00EE6E8F" w:rsidRPr="00094AF5">
        <w:rPr>
          <w:lang w:val="kk-KZ"/>
        </w:rPr>
        <w:t>Шығармашылық шабыттың күйі іс-әрекет тақырыбына зейінді арттырады, субъектінің белсенділігін арттырады, қабылдауды күшейтеді, қиялын арттырады, өнімді (шығармашылық) ойлауды ынталандырады.</w:t>
      </w:r>
      <w:r w:rsidR="00EE6E8F">
        <w:rPr>
          <w:lang w:val="kk-KZ"/>
        </w:rPr>
        <w:t xml:space="preserve">  </w:t>
      </w:r>
      <w:r w:rsidR="0030295A" w:rsidRPr="00094AF5">
        <w:rPr>
          <w:lang w:val="kk-KZ"/>
        </w:rPr>
        <w:t xml:space="preserve"> </w:t>
      </w:r>
      <w:r w:rsidR="00EE6E8F" w:rsidRPr="00094AF5">
        <w:rPr>
          <w:lang w:val="kk-KZ"/>
        </w:rPr>
        <w:t>Бұл тұрғыдағы шешім</w:t>
      </w:r>
      <w:r w:rsidR="00EE6E8F">
        <w:rPr>
          <w:lang w:val="kk-KZ"/>
        </w:rPr>
        <w:t xml:space="preserve"> қабылдауға ұтқырлық</w:t>
      </w:r>
      <w:r w:rsidR="00EE6E8F" w:rsidRPr="00094AF5">
        <w:rPr>
          <w:lang w:val="kk-KZ"/>
        </w:rPr>
        <w:t xml:space="preserve"> шешім қабылдауға және оны орындауға дайын болу күйі ретінде түсініледі.</w:t>
      </w:r>
      <w:r w:rsidR="00EE6E8F">
        <w:rPr>
          <w:lang w:val="kk-KZ"/>
        </w:rPr>
        <w:t xml:space="preserve"> </w:t>
      </w:r>
      <w:r w:rsidR="0030295A" w:rsidRPr="00094AF5">
        <w:rPr>
          <w:lang w:val="kk-KZ"/>
        </w:rPr>
        <w:t xml:space="preserve"> </w:t>
      </w:r>
      <w:r w:rsidR="00EE6E8F" w:rsidRPr="00094AF5">
        <w:rPr>
          <w:lang w:val="kk-KZ"/>
        </w:rPr>
        <w:t>Бірақ бұл ешбір асығыстық немесе ойланбау емес, керісінше тепе-теңдік, жоғары психикалық функцияларды жұмылдыруға, өмірлік және кәсіби тәжірибені өзектендіруге дайындық.</w:t>
      </w:r>
      <w:r w:rsidR="00EE6E8F">
        <w:rPr>
          <w:lang w:val="kk-KZ"/>
        </w:rPr>
        <w:t xml:space="preserve"> </w:t>
      </w:r>
    </w:p>
    <w:p w:rsidR="0030295A" w:rsidRPr="00EE6E8F" w:rsidRDefault="00EE6E8F" w:rsidP="00EE6E8F">
      <w:pPr>
        <w:ind w:firstLine="708"/>
        <w:jc w:val="both"/>
        <w:rPr>
          <w:lang w:val="kk-KZ"/>
        </w:rPr>
      </w:pPr>
      <w:r w:rsidRPr="00EE6E8F">
        <w:rPr>
          <w:lang w:val="kk-KZ"/>
        </w:rPr>
        <w:t>Әдетте жағымсыз психикалық күйлер</w:t>
      </w:r>
      <w:r>
        <w:rPr>
          <w:lang w:val="kk-KZ"/>
        </w:rPr>
        <w:t>ге</w:t>
      </w:r>
      <w:r w:rsidRPr="00EE6E8F">
        <w:rPr>
          <w:lang w:val="kk-KZ"/>
        </w:rPr>
        <w:t xml:space="preserve"> оң полярлы күйлер (қайғы, жек көру, шешімсіздік) және күйлердің ерекше формалары</w:t>
      </w:r>
      <w:r>
        <w:rPr>
          <w:lang w:val="kk-KZ"/>
        </w:rPr>
        <w:t xml:space="preserve"> жатады</w:t>
      </w:r>
      <w:r w:rsidRPr="00EE6E8F">
        <w:rPr>
          <w:lang w:val="kk-KZ"/>
        </w:rPr>
        <w:t>.</w:t>
      </w:r>
      <w:r>
        <w:rPr>
          <w:lang w:val="kk-KZ"/>
        </w:rPr>
        <w:t xml:space="preserve"> </w:t>
      </w:r>
      <w:r w:rsidRPr="00EE6E8F">
        <w:rPr>
          <w:lang w:val="kk-KZ"/>
        </w:rPr>
        <w:t>Соңғысына стресс, фрустрация, шиеленіс күйі жатады.</w:t>
      </w:r>
    </w:p>
    <w:p w:rsidR="00EE6E8F" w:rsidRDefault="00EE6E8F" w:rsidP="00EE6E8F">
      <w:pPr>
        <w:ind w:firstLine="708"/>
        <w:jc w:val="both"/>
        <w:rPr>
          <w:lang w:val="kk-KZ"/>
        </w:rPr>
      </w:pPr>
      <w:r w:rsidRPr="00EE6E8F">
        <w:rPr>
          <w:lang w:val="kk-KZ"/>
        </w:rPr>
        <w:t>Стресс түсінігі психиканың эмоционалдық саласына арналған лекцияда егжей-тегжейлі талқыланды.</w:t>
      </w:r>
      <w:r>
        <w:rPr>
          <w:lang w:val="kk-KZ"/>
        </w:rPr>
        <w:t xml:space="preserve"> Психикалық күй </w:t>
      </w:r>
      <w:r w:rsidRPr="00EE6E8F">
        <w:rPr>
          <w:lang w:val="kk-KZ"/>
        </w:rPr>
        <w:t>контексте стресс кез келген экстремалды теріс әсерге реакция ретінде түсініледі.</w:t>
      </w:r>
      <w:r w:rsidR="0030295A" w:rsidRPr="00EE6E8F">
        <w:rPr>
          <w:lang w:val="kk-KZ"/>
        </w:rPr>
        <w:t xml:space="preserve"> </w:t>
      </w:r>
      <w:r w:rsidRPr="00EE6E8F">
        <w:rPr>
          <w:lang w:val="kk-KZ"/>
        </w:rPr>
        <w:t>стресстер тек жағымсыз ғана емес, сонымен қатар оң - күшті оң әсерден туындаған күй өзінің көріністері бойынша теріс стресске ұқсас.</w:t>
      </w:r>
      <w:r>
        <w:rPr>
          <w:lang w:val="kk-KZ"/>
        </w:rPr>
        <w:t xml:space="preserve"> </w:t>
      </w:r>
      <w:r w:rsidR="0030295A" w:rsidRPr="00EE6E8F">
        <w:rPr>
          <w:lang w:val="kk-KZ"/>
        </w:rPr>
        <w:t xml:space="preserve"> </w:t>
      </w:r>
      <w:r w:rsidRPr="00EE6E8F">
        <w:rPr>
          <w:lang w:val="kk-KZ"/>
        </w:rPr>
        <w:t>Мысалы, соғыста қаза тапты деп есептелген ұлының шын мәнінде тірі екенін білген ананың күйі жағымды күйзеліс.</w:t>
      </w:r>
      <w:r>
        <w:rPr>
          <w:lang w:val="kk-KZ"/>
        </w:rPr>
        <w:t xml:space="preserve"> </w:t>
      </w:r>
      <w:r w:rsidRPr="00EE6E8F">
        <w:rPr>
          <w:lang w:val="kk-KZ"/>
        </w:rPr>
        <w:t>Стресстік күйлерді зерттеуші психолог Г.Селье оң күйзелістерді эвстресс, ал жағымсыз күйзелістерді дистресс деп атауды ұсынды. Дегенмен, қазіргі психологиялық әдебиеттерде оның модальділігін көрсетпестен «стресс» термині жағымсыз күйзелістерге қатысты қолданылады.</w:t>
      </w:r>
    </w:p>
    <w:p w:rsidR="0030295A" w:rsidRPr="00EE6E8F" w:rsidRDefault="00EE6E8F" w:rsidP="00EE6E8F">
      <w:pPr>
        <w:ind w:firstLine="708"/>
        <w:jc w:val="both"/>
        <w:rPr>
          <w:lang w:val="kk-KZ"/>
        </w:rPr>
      </w:pPr>
      <w:r w:rsidRPr="00EE6E8F">
        <w:rPr>
          <w:lang w:val="kk-KZ"/>
        </w:rPr>
        <w:t>Фрустрация күйзеліске жақын күй болып табылады, бірақ оның неғұрлым жұмсақ және ерекше түрі.</w:t>
      </w:r>
      <w:r>
        <w:rPr>
          <w:lang w:val="kk-KZ"/>
        </w:rPr>
        <w:t xml:space="preserve"> </w:t>
      </w:r>
      <w:r w:rsidRPr="00094AF5">
        <w:rPr>
          <w:lang w:val="kk-KZ"/>
        </w:rPr>
        <w:t>Фрустрацияның ерекшелігі - бұл жағдайдың ерекше түріне ғана реакция.</w:t>
      </w:r>
      <w:r>
        <w:rPr>
          <w:lang w:val="kk-KZ"/>
        </w:rPr>
        <w:t xml:space="preserve"> </w:t>
      </w:r>
      <w:r w:rsidR="0030295A" w:rsidRPr="00094AF5">
        <w:rPr>
          <w:lang w:val="kk-KZ"/>
        </w:rPr>
        <w:t xml:space="preserve"> </w:t>
      </w:r>
      <w:r w:rsidRPr="00094AF5">
        <w:rPr>
          <w:lang w:val="kk-KZ"/>
        </w:rPr>
        <w:t>Жалпы, бұл "алданған үміттер" жағдайлары деп айтуға болады</w:t>
      </w:r>
      <w:r>
        <w:rPr>
          <w:lang w:val="kk-KZ"/>
        </w:rPr>
        <w:t>.</w:t>
      </w:r>
      <w:r w:rsidRPr="00094AF5">
        <w:rPr>
          <w:lang w:val="kk-KZ"/>
        </w:rPr>
        <w:t xml:space="preserve"> </w:t>
      </w:r>
      <w:r>
        <w:rPr>
          <w:lang w:val="kk-KZ"/>
        </w:rPr>
        <w:t xml:space="preserve"> </w:t>
      </w:r>
      <w:r w:rsidR="0030295A" w:rsidRPr="00094AF5">
        <w:rPr>
          <w:lang w:val="kk-KZ"/>
        </w:rPr>
        <w:t xml:space="preserve"> </w:t>
      </w:r>
      <w:r w:rsidRPr="00094AF5">
        <w:rPr>
          <w:lang w:val="kk-KZ"/>
        </w:rPr>
        <w:t>Фрустрация – бұл қажеттілікті қанағаттандыру жолында субъектінің азды-көпті жоюға болатын күтпеген кедергілерге тап болған жағымсыз эмоционалдық күйлерінің тәжірибесі.</w:t>
      </w:r>
      <w:r>
        <w:rPr>
          <w:lang w:val="kk-KZ"/>
        </w:rPr>
        <w:t xml:space="preserve"> </w:t>
      </w:r>
      <w:r w:rsidR="0030295A" w:rsidRPr="00094AF5">
        <w:rPr>
          <w:lang w:val="kk-KZ"/>
        </w:rPr>
        <w:t xml:space="preserve"> </w:t>
      </w:r>
      <w:r w:rsidRPr="00654A00">
        <w:rPr>
          <w:lang w:val="kk-KZ"/>
        </w:rPr>
        <w:t>Мысалы, жаздың ыстық күнінде үйге қайтып келе жатқан адам салқын сергітетін душ қабылдағысы келеді.</w:t>
      </w:r>
      <w:r>
        <w:rPr>
          <w:lang w:val="kk-KZ"/>
        </w:rPr>
        <w:t xml:space="preserve"> </w:t>
      </w:r>
      <w:r w:rsidRPr="00EE6E8F">
        <w:rPr>
          <w:lang w:val="kk-KZ"/>
        </w:rPr>
        <w:t>Бірақ оны жағымсыз тосынсый күтіп тұр - су алдағы күндерде болмайды. Адамда пайда болатын жағдайды стресс деп атауға болмайды, өйткені жағдай өмір мен денсаулыққа қауіп төндірмейді. Бірақ өте күшті қажеттілік қанағаттандырылмай қалды. Бұл фрустрация күйі. Фрустраторлардың әсеріне тән реакциялар (фрустрация жағдайын тудыратын факторлар) агрессия, бекіту, шегіну және алмастыру, аутизм, депрессия және т.б.</w:t>
      </w:r>
    </w:p>
    <w:p w:rsidR="00EE6E8F" w:rsidRDefault="00EE6E8F" w:rsidP="00EE6E8F">
      <w:pPr>
        <w:ind w:firstLine="708"/>
        <w:jc w:val="both"/>
        <w:rPr>
          <w:lang w:val="kk-KZ"/>
        </w:rPr>
      </w:pPr>
      <w:r w:rsidRPr="00EE6E8F">
        <w:rPr>
          <w:lang w:val="kk-KZ"/>
        </w:rPr>
        <w:t xml:space="preserve">Психикалық </w:t>
      </w:r>
      <w:r>
        <w:rPr>
          <w:lang w:val="kk-KZ"/>
        </w:rPr>
        <w:t>шиеленіс</w:t>
      </w:r>
      <w:r w:rsidRPr="00EE6E8F">
        <w:rPr>
          <w:lang w:val="kk-KZ"/>
        </w:rPr>
        <w:t xml:space="preserve"> - тағы бір жағымсыз жағдай. Ол жеке қиын жағдайға реакция ретінде туындайды. Мұндай жағдайлар әрқайсысы жеке немесе келесі факторлардың жиынтығынан туындауы мүмкін.</w:t>
      </w:r>
    </w:p>
    <w:p w:rsidR="0030295A" w:rsidRPr="00113FCF" w:rsidRDefault="00EE6E8F" w:rsidP="00113FCF">
      <w:pPr>
        <w:ind w:firstLine="708"/>
        <w:jc w:val="both"/>
        <w:rPr>
          <w:lang w:val="kk-KZ"/>
        </w:rPr>
      </w:pPr>
      <w:r w:rsidRPr="00EE6E8F">
        <w:rPr>
          <w:lang w:val="kk-KZ"/>
        </w:rPr>
        <w:t>1. Адамда мінез-құлықтың оңтайлы үлгісін жасау, шешім қабылдау үшін ақпарат жеткіліксіз (мысалы, жас жігіт қызды жақсы көреді, бірақ оның танысу немесе түсіндіру әрекеттеріне оның реакциясын болжау үшін оны тым аз біледі, сондықтан қашан ол оны кездестіре</w:t>
      </w:r>
      <w:r>
        <w:rPr>
          <w:lang w:val="kk-KZ"/>
        </w:rPr>
        <w:t>тіні</w:t>
      </w:r>
      <w:r w:rsidR="00113FCF">
        <w:rPr>
          <w:lang w:val="kk-KZ"/>
        </w:rPr>
        <w:t>, ол туралы ақпараты қашан алатыны белгісіз</w:t>
      </w:r>
      <w:r w:rsidRPr="00EE6E8F">
        <w:rPr>
          <w:lang w:val="kk-KZ"/>
        </w:rPr>
        <w:t xml:space="preserve">, </w:t>
      </w:r>
      <w:r w:rsidR="00113FCF">
        <w:rPr>
          <w:lang w:val="kk-KZ"/>
        </w:rPr>
        <w:t>демек адамда</w:t>
      </w:r>
      <w:r w:rsidRPr="00EE6E8F">
        <w:rPr>
          <w:lang w:val="kk-KZ"/>
        </w:rPr>
        <w:t xml:space="preserve"> шиеленіс жағдайы сезі</w:t>
      </w:r>
      <w:r w:rsidR="00113FCF">
        <w:rPr>
          <w:lang w:val="kk-KZ"/>
        </w:rPr>
        <w:t>леді</w:t>
      </w:r>
      <w:r w:rsidRPr="00EE6E8F">
        <w:rPr>
          <w:lang w:val="kk-KZ"/>
        </w:rPr>
        <w:t>).</w:t>
      </w:r>
      <w:r>
        <w:rPr>
          <w:lang w:val="kk-KZ"/>
        </w:rPr>
        <w:t xml:space="preserve"> </w:t>
      </w:r>
      <w:r w:rsidR="0030295A" w:rsidRPr="00EE6E8F">
        <w:rPr>
          <w:lang w:val="kk-KZ"/>
        </w:rPr>
        <w:t>2. </w:t>
      </w:r>
      <w:r w:rsidR="00113FCF" w:rsidRPr="00113FCF">
        <w:rPr>
          <w:lang w:val="kk-KZ"/>
        </w:rPr>
        <w:t xml:space="preserve">Адам </w:t>
      </w:r>
      <w:r w:rsidR="00113FCF">
        <w:rPr>
          <w:lang w:val="kk-KZ"/>
        </w:rPr>
        <w:t>іс-әрекеттерін концентрациялау</w:t>
      </w:r>
      <w:r w:rsidR="00113FCF" w:rsidRPr="00113FCF">
        <w:rPr>
          <w:lang w:val="kk-KZ"/>
        </w:rPr>
        <w:t xml:space="preserve"> шегінде күрделі әрекеттерді орындайды және өзінің қабілеттерін барынша арттырады (мысалы, бір уақытта </w:t>
      </w:r>
      <w:r w:rsidR="00113FCF" w:rsidRPr="00113FCF">
        <w:rPr>
          <w:lang w:val="kk-KZ"/>
        </w:rPr>
        <w:lastRenderedPageBreak/>
        <w:t>қырағылық, зияткерлік мәселені шешу, күрделі мотор</w:t>
      </w:r>
      <w:r w:rsidR="00113FCF">
        <w:rPr>
          <w:lang w:val="kk-KZ"/>
        </w:rPr>
        <w:t xml:space="preserve">лы – қозғалыс </w:t>
      </w:r>
      <w:r w:rsidR="00113FCF" w:rsidRPr="00113FCF">
        <w:rPr>
          <w:lang w:val="kk-KZ"/>
        </w:rPr>
        <w:t>әрекеттері – жауынгерлік тапсырманы орындау жағдайы).</w:t>
      </w:r>
      <w:r w:rsidR="00113FCF">
        <w:rPr>
          <w:lang w:val="kk-KZ"/>
        </w:rPr>
        <w:t xml:space="preserve"> </w:t>
      </w:r>
      <w:r w:rsidR="0030295A" w:rsidRPr="00113FCF">
        <w:rPr>
          <w:lang w:val="kk-KZ"/>
        </w:rPr>
        <w:t>3. </w:t>
      </w:r>
      <w:r w:rsidR="00113FCF" w:rsidRPr="00113FCF">
        <w:rPr>
          <w:lang w:val="kk-KZ"/>
        </w:rPr>
        <w:t>Адам қарама-қайшы эмоцияларды тудыратын жағдайда болады (мысалы, жәбірленушіге көмектесуге ұмтылу, оған зиян келтіруден қорқу және басқа біреудің өмірі үшін жауапкершілікті алғысы келмеуі - бұл күрделі эмоциялар жиынтығы шиеленіс жағдайын тудырады).</w:t>
      </w:r>
    </w:p>
    <w:p w:rsidR="00113FCF" w:rsidRDefault="00113FCF" w:rsidP="00113FCF">
      <w:pPr>
        <w:ind w:firstLine="708"/>
        <w:jc w:val="both"/>
        <w:rPr>
          <w:lang w:val="kk-KZ"/>
        </w:rPr>
      </w:pPr>
      <w:r w:rsidRPr="00113FCF">
        <w:rPr>
          <w:lang w:val="kk-KZ"/>
        </w:rPr>
        <w:t>Персеверация пен ригидтілік - бұл екі бірдей жағымсыз психикалық күй.</w:t>
      </w:r>
      <w:r>
        <w:rPr>
          <w:lang w:val="kk-KZ"/>
        </w:rPr>
        <w:t xml:space="preserve"> </w:t>
      </w:r>
      <w:r w:rsidRPr="00113FCF">
        <w:rPr>
          <w:lang w:val="kk-KZ"/>
        </w:rPr>
        <w:t>Екі күйдің де мәні - стереотиптік мінез-құлыққа бейімділік, жағдайдың өзгеруіне бейімделудің төмендеуі.</w:t>
      </w:r>
      <w:r>
        <w:rPr>
          <w:lang w:val="kk-KZ"/>
        </w:rPr>
        <w:t xml:space="preserve"> </w:t>
      </w:r>
      <w:r w:rsidRPr="00113FCF">
        <w:rPr>
          <w:lang w:val="kk-KZ"/>
        </w:rPr>
        <w:t>Айырмашылықтар персеверацияның пассивті, әдетке жақын, икемді, стереотиптік, ал ригидтіліктің белсендірек, қыңырлыққа жақын, ымырасыз, қарсылық көрсетуінде жатыр. Ригидтілік персеверациядан гөрі жеке позицияны сипаттайды, ол адамның кез келген өзгерістерге өнімсіз қатынасын көрсетеді.</w:t>
      </w:r>
    </w:p>
    <w:p w:rsidR="00113FCF" w:rsidRDefault="00113FCF" w:rsidP="00113FCF">
      <w:pPr>
        <w:ind w:firstLine="708"/>
        <w:jc w:val="both"/>
        <w:rPr>
          <w:lang w:val="kk-KZ"/>
        </w:rPr>
      </w:pPr>
      <w:r w:rsidRPr="00113FCF">
        <w:rPr>
          <w:lang w:val="kk-KZ"/>
        </w:rPr>
        <w:t>Үшінші топ – ерекше психикалық күйлер. Оларға ұйқы күйлері – сергектік, сананың өзгерген күйлері және т.б.</w:t>
      </w:r>
      <w:r>
        <w:rPr>
          <w:lang w:val="kk-KZ"/>
        </w:rPr>
        <w:t xml:space="preserve"> жатады. </w:t>
      </w:r>
    </w:p>
    <w:p w:rsidR="00D54355" w:rsidRDefault="00113FCF" w:rsidP="00D54355">
      <w:pPr>
        <w:ind w:firstLine="708"/>
        <w:jc w:val="both"/>
        <w:rPr>
          <w:lang w:val="kk-KZ"/>
        </w:rPr>
      </w:pPr>
      <w:r w:rsidRPr="00113FCF">
        <w:rPr>
          <w:lang w:val="kk-KZ"/>
        </w:rPr>
        <w:t>Сергектік - адамның сыртқы әлеммен белсенді әрекеттесу жағдайы.</w:t>
      </w:r>
      <w:r>
        <w:rPr>
          <w:lang w:val="kk-KZ"/>
        </w:rPr>
        <w:t xml:space="preserve"> </w:t>
      </w:r>
      <w:r w:rsidR="0030295A" w:rsidRPr="00113FCF">
        <w:rPr>
          <w:lang w:val="kk-KZ"/>
        </w:rPr>
        <w:t xml:space="preserve"> </w:t>
      </w:r>
      <w:r w:rsidR="00D54355">
        <w:rPr>
          <w:lang w:val="kk-KZ"/>
        </w:rPr>
        <w:t>С</w:t>
      </w:r>
      <w:r w:rsidR="00D54355" w:rsidRPr="00D54355">
        <w:rPr>
          <w:lang w:val="kk-KZ"/>
        </w:rPr>
        <w:t>ергектіктің үш деңгейі бар: тыныш сергектік, белсенді сергектік, шиеленістің төтенше деңгейі. Ұйқы – адамның сана-сезімі физикалық және әлеуметтік ортадан үзіліп, сыртқы тітіркендіргіштерге реакциясы барынша азайтылған табиғи толық тыныштық күйі.</w:t>
      </w:r>
    </w:p>
    <w:p w:rsidR="00D54355" w:rsidRDefault="00D54355" w:rsidP="00D54355">
      <w:pPr>
        <w:ind w:firstLine="708"/>
        <w:jc w:val="both"/>
        <w:rPr>
          <w:lang w:val="kk-KZ"/>
        </w:rPr>
      </w:pPr>
      <w:r w:rsidRPr="00D54355">
        <w:rPr>
          <w:lang w:val="kk-KZ"/>
        </w:rPr>
        <w:t>Суггестивтік күйлер сананың өзгерген күйлеріне жатады. Олар ұсынылатын материалдың мазмұнына қарай адам өмірі мен мінез-құлқына зиянды да, пайдалы да болуы мүмкін. Суггестивтік күйлер гетеросуггестивтік (гипноз және иландыру) және автосуггестивтік (өзіндік илану) болып бөлінеді.</w:t>
      </w:r>
    </w:p>
    <w:p w:rsidR="0030295A" w:rsidRPr="00654A00" w:rsidRDefault="0030295A" w:rsidP="0030295A">
      <w:pPr>
        <w:jc w:val="both"/>
        <w:rPr>
          <w:lang w:val="kk-KZ"/>
        </w:rPr>
      </w:pPr>
      <w:r w:rsidRPr="00D54355">
        <w:rPr>
          <w:lang w:val="kk-KZ"/>
        </w:rPr>
        <w:t>Гетеросуггестия –</w:t>
      </w:r>
      <w:r w:rsidR="00B045CD" w:rsidRPr="00B045CD">
        <w:rPr>
          <w:lang w:val="kk-KZ"/>
        </w:rPr>
        <w:t xml:space="preserve">бұл бір адамның (немесе әлеуметтік қауымдастықтың) кейбір ақпаратты, күйлерді, мінез-құлықты және басқа жеке тұлғаны (қауымдастықты) </w:t>
      </w:r>
      <w:r w:rsidR="00B045CD">
        <w:rPr>
          <w:lang w:val="kk-KZ"/>
        </w:rPr>
        <w:t xml:space="preserve">гипноз </w:t>
      </w:r>
      <w:r w:rsidR="00B045CD" w:rsidRPr="00B045CD">
        <w:rPr>
          <w:lang w:val="kk-KZ"/>
        </w:rPr>
        <w:t>тақырыбы бойынша</w:t>
      </w:r>
      <w:r w:rsidR="00B045CD">
        <w:rPr>
          <w:lang w:val="kk-KZ"/>
        </w:rPr>
        <w:t xml:space="preserve"> иландыру. </w:t>
      </w:r>
      <w:r w:rsidRPr="00D54355">
        <w:rPr>
          <w:lang w:val="kk-KZ"/>
        </w:rPr>
        <w:t xml:space="preserve"> </w:t>
      </w:r>
      <w:r w:rsidR="00B045CD" w:rsidRPr="00B045CD">
        <w:rPr>
          <w:lang w:val="kk-KZ"/>
        </w:rPr>
        <w:t xml:space="preserve">Теледидарлық жарнаманың адамдарға әсері-бұл бір қауымдастықтан шыққан және басқа адамдар қауымдастығына әсер ететін </w:t>
      </w:r>
      <w:r w:rsidR="00B045CD">
        <w:rPr>
          <w:lang w:val="kk-KZ"/>
        </w:rPr>
        <w:t>иландыру</w:t>
      </w:r>
      <w:r w:rsidR="00B045CD" w:rsidRPr="00B045CD">
        <w:rPr>
          <w:lang w:val="kk-KZ"/>
        </w:rPr>
        <w:t>.</w:t>
      </w:r>
      <w:r w:rsidR="00B045CD">
        <w:rPr>
          <w:lang w:val="kk-KZ"/>
        </w:rPr>
        <w:t xml:space="preserve"> Жарнамада шағын иландыру арқылы адамға әсер етеді, иландыру көбінесе субъектінің қызығушылықтар бойынша сипатталады. </w:t>
      </w:r>
    </w:p>
    <w:p w:rsidR="001B6467" w:rsidRDefault="001B6467" w:rsidP="001B6467">
      <w:pPr>
        <w:ind w:firstLine="708"/>
        <w:jc w:val="both"/>
        <w:rPr>
          <w:lang w:val="kk-KZ"/>
        </w:rPr>
      </w:pPr>
      <w:r w:rsidRPr="001B6467">
        <w:t>Өзі</w:t>
      </w:r>
      <w:proofErr w:type="gramStart"/>
      <w:r w:rsidRPr="001B6467">
        <w:t>н-</w:t>
      </w:r>
      <w:proofErr w:type="gramEnd"/>
      <w:r w:rsidRPr="001B6467">
        <w:t xml:space="preserve">өзі </w:t>
      </w:r>
      <w:proofErr w:type="spellStart"/>
      <w:r w:rsidRPr="001B6467">
        <w:t>иландыру</w:t>
      </w:r>
      <w:proofErr w:type="spellEnd"/>
      <w:r w:rsidRPr="001B6467">
        <w:t xml:space="preserve"> </w:t>
      </w:r>
      <w:proofErr w:type="spellStart"/>
      <w:r w:rsidRPr="001B6467">
        <w:t>ерікті</w:t>
      </w:r>
      <w:proofErr w:type="spellEnd"/>
      <w:r w:rsidRPr="001B6467">
        <w:t xml:space="preserve"> және </w:t>
      </w:r>
      <w:proofErr w:type="spellStart"/>
      <w:r w:rsidRPr="001B6467">
        <w:t>еріксіз</w:t>
      </w:r>
      <w:proofErr w:type="spellEnd"/>
      <w:r w:rsidRPr="001B6467">
        <w:t xml:space="preserve"> </w:t>
      </w:r>
      <w:proofErr w:type="spellStart"/>
      <w:r w:rsidRPr="001B6467">
        <w:t>болуы</w:t>
      </w:r>
      <w:proofErr w:type="spellEnd"/>
      <w:r w:rsidRPr="001B6467">
        <w:t xml:space="preserve"> мүмкін. </w:t>
      </w:r>
      <w:proofErr w:type="spellStart"/>
      <w:r w:rsidRPr="001B6467">
        <w:t>Ерікті</w:t>
      </w:r>
      <w:proofErr w:type="spellEnd"/>
      <w:r w:rsidRPr="001B6467">
        <w:t xml:space="preserve"> – адамның өзіне </w:t>
      </w:r>
      <w:proofErr w:type="spellStart"/>
      <w:r w:rsidRPr="001B6467">
        <w:t>белгілі</w:t>
      </w:r>
      <w:proofErr w:type="spellEnd"/>
      <w:r w:rsidRPr="001B6467">
        <w:t xml:space="preserve"> </w:t>
      </w:r>
      <w:proofErr w:type="spellStart"/>
      <w:r w:rsidRPr="001B6467">
        <w:t>бір</w:t>
      </w:r>
      <w:proofErr w:type="spellEnd"/>
      <w:r w:rsidRPr="001B6467">
        <w:t xml:space="preserve"> көзқарастарды </w:t>
      </w:r>
      <w:proofErr w:type="spellStart"/>
      <w:r w:rsidRPr="001B6467">
        <w:t>немесе</w:t>
      </w:r>
      <w:proofErr w:type="spellEnd"/>
      <w:r w:rsidRPr="001B6467">
        <w:t xml:space="preserve"> күйлерді </w:t>
      </w:r>
      <w:proofErr w:type="spellStart"/>
      <w:r w:rsidRPr="001B6467">
        <w:t>саналы</w:t>
      </w:r>
      <w:proofErr w:type="spellEnd"/>
      <w:r w:rsidRPr="001B6467">
        <w:t xml:space="preserve"> түрде ұсынуы. Өзін-өзі гипноздың </w:t>
      </w:r>
      <w:proofErr w:type="spellStart"/>
      <w:r w:rsidRPr="001B6467">
        <w:t>негізінде</w:t>
      </w:r>
      <w:proofErr w:type="spellEnd"/>
      <w:r w:rsidRPr="001B6467">
        <w:t xml:space="preserve"> өзін-өзі </w:t>
      </w:r>
      <w:proofErr w:type="spellStart"/>
      <w:r w:rsidRPr="001B6467">
        <w:t>реттеу</w:t>
      </w:r>
      <w:proofErr w:type="spellEnd"/>
      <w:r w:rsidRPr="001B6467">
        <w:t xml:space="preserve"> және </w:t>
      </w:r>
      <w:proofErr w:type="spellStart"/>
      <w:r w:rsidRPr="001B6467">
        <w:t>мемлекеттік</w:t>
      </w:r>
      <w:proofErr w:type="spellEnd"/>
      <w:r w:rsidRPr="001B6467">
        <w:t xml:space="preserve"> басқару әдістері </w:t>
      </w:r>
      <w:proofErr w:type="spellStart"/>
      <w:r w:rsidRPr="001B6467">
        <w:t>салынды</w:t>
      </w:r>
      <w:proofErr w:type="spellEnd"/>
      <w:r w:rsidRPr="001B6467">
        <w:t xml:space="preserve">, </w:t>
      </w:r>
      <w:proofErr w:type="spellStart"/>
      <w:r w:rsidRPr="001B6467">
        <w:t>мысалы</w:t>
      </w:r>
      <w:proofErr w:type="spellEnd"/>
      <w:r w:rsidRPr="001B6467">
        <w:t xml:space="preserve">, Г.Шульцтің </w:t>
      </w:r>
      <w:proofErr w:type="spellStart"/>
      <w:r w:rsidRPr="001B6467">
        <w:t>автотренингі</w:t>
      </w:r>
      <w:proofErr w:type="spellEnd"/>
      <w:r w:rsidRPr="001B6467">
        <w:t xml:space="preserve">, </w:t>
      </w:r>
      <w:proofErr w:type="spellStart"/>
      <w:r w:rsidRPr="001B6467">
        <w:t>аффирмация</w:t>
      </w:r>
      <w:proofErr w:type="spellEnd"/>
      <w:r w:rsidRPr="001B6467">
        <w:t xml:space="preserve"> </w:t>
      </w:r>
      <w:proofErr w:type="spellStart"/>
      <w:r w:rsidRPr="001B6467">
        <w:t>техникасы</w:t>
      </w:r>
      <w:proofErr w:type="spellEnd"/>
      <w:r w:rsidRPr="001B6467">
        <w:t xml:space="preserve"> (</w:t>
      </w:r>
      <w:proofErr w:type="spellStart"/>
      <w:r w:rsidRPr="001B6467">
        <w:t>негізінен</w:t>
      </w:r>
      <w:proofErr w:type="spellEnd"/>
      <w:r w:rsidRPr="001B6467">
        <w:t xml:space="preserve"> осы техниканың ең </w:t>
      </w:r>
      <w:proofErr w:type="spellStart"/>
      <w:r w:rsidRPr="001B6467">
        <w:t>танымал</w:t>
      </w:r>
      <w:proofErr w:type="spellEnd"/>
      <w:r w:rsidRPr="001B6467">
        <w:t xml:space="preserve"> </w:t>
      </w:r>
      <w:proofErr w:type="spellStart"/>
      <w:r w:rsidRPr="001B6467">
        <w:t>танымал</w:t>
      </w:r>
      <w:proofErr w:type="spellEnd"/>
      <w:r w:rsidRPr="001B6467">
        <w:t xml:space="preserve"> </w:t>
      </w:r>
      <w:proofErr w:type="spellStart"/>
      <w:r w:rsidRPr="001B6467">
        <w:t>етушісі</w:t>
      </w:r>
      <w:proofErr w:type="spellEnd"/>
      <w:r w:rsidRPr="001B6467">
        <w:t xml:space="preserve"> Луиза Хейдің </w:t>
      </w:r>
      <w:proofErr w:type="spellStart"/>
      <w:r w:rsidRPr="001B6467">
        <w:t>есімімен</w:t>
      </w:r>
      <w:proofErr w:type="spellEnd"/>
      <w:r w:rsidRPr="001B6467">
        <w:t xml:space="preserve"> </w:t>
      </w:r>
      <w:proofErr w:type="spellStart"/>
      <w:r w:rsidRPr="001B6467">
        <w:t>байланысты</w:t>
      </w:r>
      <w:proofErr w:type="spellEnd"/>
      <w:r w:rsidRPr="001B6467">
        <w:t>), Г.Н.Сытин әзірлеген тү</w:t>
      </w:r>
      <w:proofErr w:type="gramStart"/>
      <w:r w:rsidRPr="001B6467">
        <w:t>пн</w:t>
      </w:r>
      <w:proofErr w:type="gramEnd"/>
      <w:r w:rsidRPr="001B6467">
        <w:t xml:space="preserve">ұсқа көзқарас </w:t>
      </w:r>
      <w:proofErr w:type="spellStart"/>
      <w:r w:rsidRPr="001B6467">
        <w:t>техникасы</w:t>
      </w:r>
      <w:proofErr w:type="spellEnd"/>
      <w:r w:rsidRPr="001B6467">
        <w:t xml:space="preserve">. </w:t>
      </w:r>
      <w:proofErr w:type="spellStart"/>
      <w:r w:rsidRPr="001B6467">
        <w:t>Еріксіз</w:t>
      </w:r>
      <w:proofErr w:type="spellEnd"/>
      <w:r w:rsidRPr="001B6467">
        <w:t xml:space="preserve"> өзін-өзі гипноз </w:t>
      </w:r>
      <w:proofErr w:type="spellStart"/>
      <w:r w:rsidRPr="001B6467">
        <w:t>белгілі</w:t>
      </w:r>
      <w:proofErr w:type="spellEnd"/>
      <w:r w:rsidRPr="001B6467">
        <w:t xml:space="preserve"> </w:t>
      </w:r>
      <w:proofErr w:type="spellStart"/>
      <w:r w:rsidRPr="001B6467">
        <w:t>бір</w:t>
      </w:r>
      <w:proofErr w:type="spellEnd"/>
      <w:r w:rsidRPr="001B6467">
        <w:t xml:space="preserve"> </w:t>
      </w:r>
      <w:proofErr w:type="spellStart"/>
      <w:r w:rsidRPr="001B6467">
        <w:t>ті</w:t>
      </w:r>
      <w:proofErr w:type="gramStart"/>
      <w:r w:rsidRPr="001B6467">
        <w:t>т</w:t>
      </w:r>
      <w:proofErr w:type="gramEnd"/>
      <w:r w:rsidRPr="001B6467">
        <w:t>іркендіргішке</w:t>
      </w:r>
      <w:proofErr w:type="spellEnd"/>
      <w:r w:rsidRPr="001B6467">
        <w:t xml:space="preserve"> – </w:t>
      </w:r>
      <w:proofErr w:type="spellStart"/>
      <w:r w:rsidRPr="001B6467">
        <w:t>объектіге</w:t>
      </w:r>
      <w:proofErr w:type="spellEnd"/>
      <w:r w:rsidRPr="001B6467">
        <w:t xml:space="preserve">, жағдайға және т.б. қайталанатын </w:t>
      </w:r>
      <w:proofErr w:type="spellStart"/>
      <w:r w:rsidRPr="001B6467">
        <w:t>реакцияларды</w:t>
      </w:r>
      <w:proofErr w:type="spellEnd"/>
      <w:r w:rsidRPr="001B6467">
        <w:t xml:space="preserve"> </w:t>
      </w:r>
      <w:proofErr w:type="spellStart"/>
      <w:r w:rsidRPr="001B6467">
        <w:t>бекіту</w:t>
      </w:r>
      <w:proofErr w:type="spellEnd"/>
      <w:r w:rsidRPr="001B6467">
        <w:t xml:space="preserve"> нәтижесінде </w:t>
      </w:r>
      <w:proofErr w:type="spellStart"/>
      <w:r w:rsidRPr="001B6467">
        <w:t>пайда</w:t>
      </w:r>
      <w:proofErr w:type="spellEnd"/>
      <w:r w:rsidRPr="001B6467">
        <w:t xml:space="preserve"> </w:t>
      </w:r>
      <w:proofErr w:type="spellStart"/>
      <w:r w:rsidRPr="001B6467">
        <w:t>болады</w:t>
      </w:r>
      <w:proofErr w:type="spellEnd"/>
      <w:r w:rsidRPr="001B6467">
        <w:t>.</w:t>
      </w:r>
    </w:p>
    <w:p w:rsidR="001B6467" w:rsidRDefault="001B6467" w:rsidP="001B6467">
      <w:pPr>
        <w:ind w:firstLine="708"/>
        <w:jc w:val="both"/>
        <w:rPr>
          <w:lang w:val="kk-KZ"/>
        </w:rPr>
      </w:pPr>
      <w:r w:rsidRPr="001B6467">
        <w:rPr>
          <w:lang w:val="kk-KZ"/>
        </w:rPr>
        <w:t>Сананың өзгерген күйлеріне транс пен медитация да жатады.</w:t>
      </w:r>
    </w:p>
    <w:p w:rsidR="001B6467" w:rsidRDefault="001B6467" w:rsidP="001B6467">
      <w:pPr>
        <w:ind w:firstLine="708"/>
        <w:jc w:val="both"/>
        <w:rPr>
          <w:lang w:val="kk-KZ"/>
        </w:rPr>
      </w:pPr>
      <w:r w:rsidRPr="001B6467">
        <w:rPr>
          <w:lang w:val="kk-KZ"/>
        </w:rPr>
        <w:t xml:space="preserve">Эйфория және дисфория - бұл тағы екі ерекше күй. </w:t>
      </w:r>
      <w:r w:rsidRPr="00094AF5">
        <w:rPr>
          <w:lang w:val="kk-KZ"/>
        </w:rPr>
        <w:t>Олар бір-біріне қарама-қайшы.</w:t>
      </w:r>
    </w:p>
    <w:p w:rsidR="001B6467" w:rsidRDefault="001B6467" w:rsidP="001B6467">
      <w:pPr>
        <w:ind w:firstLine="708"/>
        <w:jc w:val="both"/>
        <w:rPr>
          <w:lang w:val="kk-KZ"/>
        </w:rPr>
      </w:pPr>
      <w:r w:rsidRPr="001B6467">
        <w:rPr>
          <w:lang w:val="kk-KZ"/>
        </w:rPr>
        <w:t>Эйфория – объективті себептермен ақталмаған көңілділіктің, қуаныштың, жайбарақаттың, немқұрайлылықтың күшеюі. Бұл психотроптық препараттардың немесе есірткі заттарының әсер етуінің нәтижесі болуы мүмкін, немесе қандай да бір ішкі психикалық факторларға организмнің табиғи реакциясы болуы мүмкін.</w:t>
      </w:r>
    </w:p>
    <w:p w:rsidR="001B6467" w:rsidRDefault="001B6467" w:rsidP="001B6467">
      <w:pPr>
        <w:ind w:firstLine="708"/>
        <w:jc w:val="both"/>
        <w:rPr>
          <w:lang w:val="kk-KZ"/>
        </w:rPr>
      </w:pPr>
      <w:r w:rsidRPr="001B6467">
        <w:rPr>
          <w:lang w:val="kk-KZ"/>
        </w:rPr>
        <w:t xml:space="preserve">Мысалы, қатты шиеленіс жағдайында ұзақ уақыт болу эйфория түріндегі парадоксальды реакцияны тудыруы мүмкін. </w:t>
      </w:r>
      <w:r w:rsidRPr="00094AF5">
        <w:rPr>
          <w:lang w:val="kk-KZ"/>
        </w:rPr>
        <w:t>Дисфория, керісінше, ашуланшақтықпен,  мұңдылықпен, басқалардың мінез-құлқына сезімталдықтың жоғарылауымен, агрессияға бейімділікпен негізсіз төмен көңіл-күйде көрінеді. Дисфория көбінесе органикалық ми ауруларына, эпилепсияға және психопатияның кейбір түрлеріне тән.</w:t>
      </w:r>
    </w:p>
    <w:p w:rsidR="001B6467" w:rsidRDefault="001B6467" w:rsidP="001B6467">
      <w:pPr>
        <w:ind w:firstLine="708"/>
        <w:jc w:val="both"/>
        <w:rPr>
          <w:lang w:val="kk-KZ"/>
        </w:rPr>
      </w:pPr>
      <w:r w:rsidRPr="001B6467">
        <w:rPr>
          <w:lang w:val="kk-KZ"/>
        </w:rPr>
        <w:t>Қорытындылай келе, оның құрылымында психикалық күйлер белгімен (оң – теріс), пәндік бағытымен, ұзақтығымен, қарқындылығымен, тұрақтылығымен ерекшеленетін және сонымен бірге психиканың танымдық, эмоционалды және ерікті салаларында көрінетін күрделі құрылымдар деп айта аламыз.</w:t>
      </w:r>
      <w:r>
        <w:rPr>
          <w:lang w:val="kk-KZ"/>
        </w:rPr>
        <w:t xml:space="preserve"> </w:t>
      </w:r>
    </w:p>
    <w:p w:rsidR="0030295A" w:rsidRPr="001B6467" w:rsidRDefault="001B6467" w:rsidP="001B6467">
      <w:pPr>
        <w:ind w:firstLine="708"/>
        <w:jc w:val="both"/>
        <w:rPr>
          <w:lang w:val="kk-KZ"/>
        </w:rPr>
      </w:pPr>
      <w:r w:rsidRPr="001B6467">
        <w:rPr>
          <w:iCs/>
          <w:lang w:val="kk-KZ"/>
        </w:rPr>
        <w:t xml:space="preserve">Психикалық күйлердің диагностикасы екі деңгейде жүзеге асырылады: психофизиологиялық және нақты психологиялық. </w:t>
      </w:r>
      <w:r w:rsidRPr="00094AF5">
        <w:rPr>
          <w:iCs/>
          <w:lang w:val="kk-KZ"/>
        </w:rPr>
        <w:t xml:space="preserve">Психофизиологиялық зерттеулер күйлердің құрылымын, ағымының заңдылығын, қарқындылығын және олардың табиғатын </w:t>
      </w:r>
      <w:r w:rsidRPr="00094AF5">
        <w:rPr>
          <w:iCs/>
          <w:lang w:val="kk-KZ"/>
        </w:rPr>
        <w:lastRenderedPageBreak/>
        <w:t>ашуға мүмкіндік беретін басқа да факторларды анықтайды. Психикалық күйлердің мазмұнының динамикасын, яғни кейіннен күйлерді басқаруға және оларды түзетуге мүмкіндік беретінін зерттеу психологиялық әдістермен жүзеге асырылады.</w:t>
      </w:r>
      <w:r w:rsidRPr="001B6467">
        <w:rPr>
          <w:iCs/>
          <w:lang w:val="kk-KZ"/>
        </w:rPr>
        <w:t xml:space="preserve"> </w:t>
      </w:r>
      <w:r w:rsidRPr="00094AF5">
        <w:rPr>
          <w:lang w:val="kk-KZ"/>
        </w:rPr>
        <w:t>Ең кең тараған психодиагностикалық әдістердің бірі сауалнамалар болып табылады. Ең танымалдардың ішінде, мысалы, өзіндік күйді, белсенділік және көңіл-күйді диагностикалауға бағытталған САН сауалнамасы. Ол Ликерт шкаласы принципіне негізделген және психикалық күйге қатысты 30 жұп мәлімдемені қамтиды (әр шкала үшін 10).</w:t>
      </w:r>
      <w:r>
        <w:rPr>
          <w:lang w:val="kk-KZ"/>
        </w:rPr>
        <w:t xml:space="preserve"> </w:t>
      </w:r>
      <w:r w:rsidRPr="001B6467">
        <w:rPr>
          <w:lang w:val="kk-KZ"/>
        </w:rPr>
        <w:t xml:space="preserve">Ч.Д.Спилбергер жасап, Ю.Л.Ханин бейімдеген әдістеме де жиі қолданылады. </w:t>
      </w:r>
      <w:r w:rsidRPr="00654A00">
        <w:rPr>
          <w:lang w:val="kk-KZ"/>
        </w:rPr>
        <w:t>Оның көмегімен олар жеке алаңдаушылық пен реактивті мазасыздықты анықтайды. Соңғысы психикалық күй ретінде әрекет етеді.</w:t>
      </w:r>
      <w:r>
        <w:rPr>
          <w:lang w:val="kk-KZ"/>
        </w:rPr>
        <w:t xml:space="preserve"> </w:t>
      </w:r>
      <w:r w:rsidRPr="00654A00">
        <w:rPr>
          <w:lang w:val="kk-KZ"/>
        </w:rPr>
        <w:t>Сондай-ақ Т.А.Немчиннің «Нейропсихикалық күйзеліс сауалнамасын» көрсетуге болады.</w:t>
      </w:r>
      <w:r>
        <w:rPr>
          <w:lang w:val="kk-KZ"/>
        </w:rPr>
        <w:t xml:space="preserve"> </w:t>
      </w:r>
    </w:p>
    <w:p w:rsidR="001B6467" w:rsidRDefault="001B6467" w:rsidP="001B6467">
      <w:pPr>
        <w:ind w:firstLine="708"/>
        <w:jc w:val="both"/>
        <w:rPr>
          <w:lang w:val="kk-KZ"/>
        </w:rPr>
      </w:pPr>
      <w:r w:rsidRPr="00094AF5">
        <w:rPr>
          <w:lang w:val="kk-KZ"/>
        </w:rPr>
        <w:t xml:space="preserve">Психикалық күйлерді диагностикалаудың проекциялық әдістерінің ішінде Люшер түстік сынағы жиі қолданылады: көк түске артықшылық тиесілілік мотивін білдіреді (мейірімділік - дұшпандық), жасылға артықшылық - өзін-өзі растау мотиві (үстемдік - бағыну), қызыл түске артықшылық беру – сезімдерді іздеу (қозу – зерігу), сары – конструктивті өзін-өзі көрсету мотиві (реактивтілік – </w:t>
      </w:r>
      <w:r>
        <w:rPr>
          <w:lang w:val="kk-KZ"/>
        </w:rPr>
        <w:t>енжарлық</w:t>
      </w:r>
      <w:r w:rsidRPr="00094AF5">
        <w:rPr>
          <w:lang w:val="kk-KZ"/>
        </w:rPr>
        <w:t>).</w:t>
      </w:r>
      <w:r>
        <w:rPr>
          <w:lang w:val="kk-KZ"/>
        </w:rPr>
        <w:t xml:space="preserve"> </w:t>
      </w:r>
    </w:p>
    <w:p w:rsidR="00132F25" w:rsidRDefault="001B6467" w:rsidP="001B6467">
      <w:pPr>
        <w:ind w:firstLine="708"/>
        <w:jc w:val="both"/>
        <w:rPr>
          <w:lang w:val="kk-KZ"/>
        </w:rPr>
      </w:pPr>
      <w:r w:rsidRPr="001B6467">
        <w:rPr>
          <w:lang w:val="kk-KZ"/>
        </w:rPr>
        <w:t>Психикалық жағдайларды диагностикалаудың басқа әдістерінің ішінде бет әлпетіне сәйкес эмоционалды жағдайды сараптамалық визуалды анықтау әдісін, психикалық кескін құрылымындағы түс немесе форманы таңдауға негізделген эмоционалды реактивтіліктің автоматтандырылған диагностикасын, сөйлеу ерекшеліктері бойынша эмоционалды шиеленісті диагностикалауды және т. б. ажыратуға болады.</w:t>
      </w:r>
    </w:p>
    <w:p w:rsidR="001B6467" w:rsidRPr="001B6467" w:rsidRDefault="001B6467" w:rsidP="0030295A">
      <w:pPr>
        <w:jc w:val="both"/>
        <w:rPr>
          <w:lang w:val="kk-KZ"/>
        </w:rPr>
      </w:pPr>
    </w:p>
    <w:p w:rsidR="0030295A" w:rsidRPr="0030295A" w:rsidRDefault="0030295A" w:rsidP="0030295A">
      <w:pPr>
        <w:ind w:firstLine="284"/>
        <w:jc w:val="both"/>
        <w:rPr>
          <w:b/>
        </w:rPr>
      </w:pPr>
      <w:r w:rsidRPr="001B6467">
        <w:rPr>
          <w:b/>
          <w:lang w:val="kk-KZ"/>
        </w:rPr>
        <w:tab/>
      </w:r>
      <w:r w:rsidR="00132F25">
        <w:rPr>
          <w:b/>
          <w:lang w:val="kk-KZ"/>
        </w:rPr>
        <w:t>Оқу әдебиеті</w:t>
      </w:r>
      <w:r w:rsidRPr="0030295A">
        <w:rPr>
          <w:b/>
        </w:rPr>
        <w:t>:</w:t>
      </w:r>
    </w:p>
    <w:p w:rsidR="0030295A" w:rsidRPr="00132F25" w:rsidRDefault="00132F25" w:rsidP="0030295A">
      <w:pPr>
        <w:ind w:firstLine="284"/>
        <w:jc w:val="both"/>
        <w:rPr>
          <w:b/>
          <w:lang w:val="kk-KZ"/>
        </w:rPr>
      </w:pPr>
      <w:r>
        <w:rPr>
          <w:b/>
          <w:lang w:val="kk-KZ"/>
        </w:rPr>
        <w:t>Негізгі</w:t>
      </w:r>
    </w:p>
    <w:p w:rsidR="0030295A" w:rsidRPr="0030295A" w:rsidRDefault="0030295A" w:rsidP="0030295A">
      <w:pPr>
        <w:ind w:firstLine="284"/>
        <w:jc w:val="both"/>
      </w:pPr>
      <w:r w:rsidRPr="0030295A">
        <w:t>1.</w:t>
      </w:r>
      <w:r w:rsidRPr="0030295A">
        <w:tab/>
      </w:r>
      <w:proofErr w:type="spellStart"/>
      <w:r w:rsidRPr="0030295A">
        <w:t>Джакупов</w:t>
      </w:r>
      <w:proofErr w:type="spellEnd"/>
      <w:r w:rsidRPr="0030295A">
        <w:t xml:space="preserve"> С.М. Общая психология: введение. Учебное пособие. </w:t>
      </w:r>
      <w:proofErr w:type="spellStart"/>
      <w:r w:rsidRPr="0030295A">
        <w:t>Алматы</w:t>
      </w:r>
      <w:proofErr w:type="spellEnd"/>
      <w:r w:rsidRPr="0030295A">
        <w:t xml:space="preserve">: «Қазақ </w:t>
      </w:r>
      <w:proofErr w:type="spellStart"/>
      <w:r w:rsidRPr="0030295A">
        <w:t>университеті</w:t>
      </w:r>
      <w:proofErr w:type="spellEnd"/>
      <w:r w:rsidRPr="0030295A">
        <w:t>», 2014. – 162 с.</w:t>
      </w:r>
    </w:p>
    <w:p w:rsidR="0030295A" w:rsidRPr="0030295A" w:rsidRDefault="0030295A" w:rsidP="0030295A">
      <w:pPr>
        <w:ind w:firstLine="284"/>
        <w:jc w:val="both"/>
      </w:pPr>
      <w:r w:rsidRPr="0030295A">
        <w:t>2.</w:t>
      </w:r>
      <w:r w:rsidRPr="0030295A">
        <w:tab/>
      </w:r>
      <w:proofErr w:type="spellStart"/>
      <w:r w:rsidRPr="0030295A">
        <w:t>Камзанова</w:t>
      </w:r>
      <w:proofErr w:type="spellEnd"/>
      <w:r w:rsidRPr="0030295A">
        <w:t xml:space="preserve"> А.Т. Тенденции развития психологической науки: учебное пособие. - </w:t>
      </w:r>
      <w:proofErr w:type="spellStart"/>
      <w:r w:rsidRPr="0030295A">
        <w:t>Алматы</w:t>
      </w:r>
      <w:proofErr w:type="spellEnd"/>
      <w:r w:rsidRPr="0030295A">
        <w:t xml:space="preserve">, Қазақ </w:t>
      </w:r>
      <w:proofErr w:type="spellStart"/>
      <w:r w:rsidRPr="0030295A">
        <w:t>университеті</w:t>
      </w:r>
      <w:proofErr w:type="spellEnd"/>
      <w:r w:rsidRPr="0030295A">
        <w:t>, 2016. – 138 с.</w:t>
      </w:r>
    </w:p>
    <w:p w:rsidR="0030295A" w:rsidRPr="0030295A" w:rsidRDefault="0030295A" w:rsidP="0030295A">
      <w:pPr>
        <w:ind w:firstLine="284"/>
        <w:jc w:val="both"/>
      </w:pPr>
      <w:r w:rsidRPr="0030295A">
        <w:t>3.</w:t>
      </w:r>
      <w:r w:rsidRPr="0030295A">
        <w:tab/>
      </w:r>
      <w:proofErr w:type="spellStart"/>
      <w:r w:rsidRPr="0030295A">
        <w:t>Нуркова</w:t>
      </w:r>
      <w:proofErr w:type="spellEnd"/>
      <w:r w:rsidRPr="0030295A">
        <w:t xml:space="preserve"> В.В., Березанская Н.Б. Общая психология: Учебник. - Люберцы: </w:t>
      </w:r>
      <w:proofErr w:type="spellStart"/>
      <w:r w:rsidRPr="0030295A">
        <w:t>Юрайт</w:t>
      </w:r>
      <w:proofErr w:type="spellEnd"/>
      <w:r w:rsidRPr="0030295A">
        <w:t>, 2017. - 524 с.</w:t>
      </w:r>
    </w:p>
    <w:p w:rsidR="0030295A" w:rsidRPr="0030295A" w:rsidRDefault="0030295A" w:rsidP="0030295A">
      <w:pPr>
        <w:ind w:firstLine="284"/>
        <w:jc w:val="both"/>
      </w:pPr>
      <w:r w:rsidRPr="0030295A">
        <w:t>4.</w:t>
      </w:r>
      <w:r w:rsidRPr="0030295A">
        <w:tab/>
        <w:t>Киреева З.А. Психология познавательных процессов. Учебное пособие. – М., 2020. – 137 с.</w:t>
      </w:r>
    </w:p>
    <w:p w:rsidR="0030295A" w:rsidRPr="0030295A" w:rsidRDefault="0030295A" w:rsidP="0030295A">
      <w:pPr>
        <w:ind w:firstLine="284"/>
        <w:jc w:val="both"/>
      </w:pPr>
      <w:r w:rsidRPr="0030295A">
        <w:t>5.</w:t>
      </w:r>
      <w:r w:rsidRPr="0030295A">
        <w:tab/>
      </w:r>
      <w:proofErr w:type="spellStart"/>
      <w:r w:rsidRPr="0030295A">
        <w:t>Немов</w:t>
      </w:r>
      <w:proofErr w:type="spellEnd"/>
      <w:r w:rsidRPr="0030295A">
        <w:t xml:space="preserve"> Р. С. Общая психология: учебник и практикум для академического </w:t>
      </w:r>
      <w:proofErr w:type="spellStart"/>
      <w:r w:rsidRPr="0030295A">
        <w:t>бакалавриата</w:t>
      </w:r>
      <w:proofErr w:type="spellEnd"/>
      <w:r w:rsidRPr="0030295A">
        <w:t xml:space="preserve">: Т. 2: - 6-е изд., </w:t>
      </w:r>
      <w:proofErr w:type="spellStart"/>
      <w:r w:rsidRPr="0030295A">
        <w:t>перераб</w:t>
      </w:r>
      <w:proofErr w:type="spellEnd"/>
      <w:r w:rsidRPr="0030295A">
        <w:t xml:space="preserve">. и доп. - Москва: </w:t>
      </w:r>
      <w:proofErr w:type="spellStart"/>
      <w:r w:rsidRPr="0030295A">
        <w:t>Юрайт</w:t>
      </w:r>
      <w:proofErr w:type="spellEnd"/>
      <w:r w:rsidRPr="0030295A">
        <w:t>, 2017. - 302 с.</w:t>
      </w:r>
    </w:p>
    <w:p w:rsidR="0030295A" w:rsidRPr="0030295A" w:rsidRDefault="0030295A" w:rsidP="0030295A">
      <w:pPr>
        <w:ind w:firstLine="284"/>
        <w:jc w:val="both"/>
      </w:pPr>
      <w:r w:rsidRPr="0030295A">
        <w:t>6.</w:t>
      </w:r>
      <w:r w:rsidRPr="0030295A">
        <w:tab/>
      </w:r>
      <w:proofErr w:type="gramStart"/>
      <w:r w:rsidRPr="0030295A">
        <w:t>Маклаков</w:t>
      </w:r>
      <w:proofErr w:type="gramEnd"/>
      <w:r w:rsidRPr="0030295A">
        <w:t xml:space="preserve">, А.Г. Общая психология: Учебник для вузов / А.Г. </w:t>
      </w:r>
      <w:proofErr w:type="gramStart"/>
      <w:r w:rsidRPr="0030295A">
        <w:t>Маклаков</w:t>
      </w:r>
      <w:proofErr w:type="gramEnd"/>
      <w:r w:rsidRPr="0030295A">
        <w:t>. – СПб</w:t>
      </w:r>
      <w:proofErr w:type="gramStart"/>
      <w:r w:rsidRPr="0030295A">
        <w:t xml:space="preserve">.: </w:t>
      </w:r>
      <w:proofErr w:type="gramEnd"/>
      <w:r w:rsidRPr="0030295A">
        <w:t>Питер, 2013. - 583 c.</w:t>
      </w:r>
    </w:p>
    <w:p w:rsidR="0030295A" w:rsidRPr="0030295A" w:rsidRDefault="0030295A" w:rsidP="0030295A">
      <w:pPr>
        <w:ind w:firstLine="284"/>
        <w:jc w:val="both"/>
      </w:pPr>
      <w:r w:rsidRPr="0030295A">
        <w:t>7.</w:t>
      </w:r>
      <w:r w:rsidRPr="0030295A">
        <w:tab/>
        <w:t xml:space="preserve">Романова М. В. Общая психология: познавательные процессы: учеб.- метод. пособие. </w:t>
      </w:r>
      <w:proofErr w:type="gramStart"/>
      <w:r w:rsidRPr="0030295A">
        <w:t>–П</w:t>
      </w:r>
      <w:proofErr w:type="gramEnd"/>
      <w:r w:rsidRPr="0030295A">
        <w:t xml:space="preserve">енза: Изд-во ПГУ, 2019. – 64 </w:t>
      </w:r>
      <w:proofErr w:type="gramStart"/>
      <w:r w:rsidRPr="0030295A">
        <w:t>с</w:t>
      </w:r>
      <w:proofErr w:type="gramEnd"/>
      <w:r w:rsidRPr="0030295A">
        <w:t xml:space="preserve">. </w:t>
      </w:r>
    </w:p>
    <w:p w:rsidR="0030295A" w:rsidRPr="00B045CD" w:rsidRDefault="00132F25" w:rsidP="0030295A">
      <w:pPr>
        <w:ind w:firstLine="284"/>
        <w:jc w:val="both"/>
        <w:rPr>
          <w:b/>
          <w:lang w:val="kk-KZ"/>
        </w:rPr>
      </w:pPr>
      <w:r w:rsidRPr="00B045CD">
        <w:rPr>
          <w:b/>
          <w:lang w:val="kk-KZ"/>
        </w:rPr>
        <w:t>Қосымша</w:t>
      </w:r>
    </w:p>
    <w:p w:rsidR="0030295A" w:rsidRPr="0030295A" w:rsidRDefault="0030295A" w:rsidP="0030295A">
      <w:pPr>
        <w:ind w:firstLine="284"/>
        <w:jc w:val="both"/>
        <w:rPr>
          <w:lang w:val="en-US"/>
        </w:rPr>
      </w:pPr>
      <w:r w:rsidRPr="0030295A">
        <w:rPr>
          <w:lang w:val="en-US"/>
        </w:rPr>
        <w:t>1.</w:t>
      </w:r>
      <w:r w:rsidRPr="0030295A">
        <w:rPr>
          <w:lang w:val="en-US"/>
        </w:rPr>
        <w:tab/>
        <w:t xml:space="preserve">E. </w:t>
      </w:r>
      <w:bookmarkStart w:id="0" w:name="_GoBack"/>
      <w:bookmarkEnd w:id="0"/>
      <w:r w:rsidRPr="0030295A">
        <w:rPr>
          <w:lang w:val="en-US"/>
        </w:rPr>
        <w:t>Bruce Goldstein. Cognitive Psychology: Connecting Mind, Research, and Everyday Experience. - 5th Edition. – USA, 2018.</w:t>
      </w:r>
    </w:p>
    <w:p w:rsidR="0030295A" w:rsidRPr="0030295A" w:rsidRDefault="0030295A" w:rsidP="0030295A">
      <w:pPr>
        <w:ind w:firstLine="284"/>
        <w:jc w:val="both"/>
      </w:pPr>
      <w:r w:rsidRPr="0030295A">
        <w:t>2.</w:t>
      </w:r>
      <w:r w:rsidRPr="0030295A">
        <w:tab/>
      </w:r>
      <w:proofErr w:type="spellStart"/>
      <w:r w:rsidRPr="0030295A">
        <w:t>Баданина</w:t>
      </w:r>
      <w:proofErr w:type="spellEnd"/>
      <w:r w:rsidRPr="0030295A">
        <w:t xml:space="preserve">, Л. П. Диагностика и развитие познавательных процессов. - М.: Флинта: НОУ ВПО "МПСИ ", 2012. - 264 с. </w:t>
      </w:r>
    </w:p>
    <w:p w:rsidR="0030295A" w:rsidRPr="0030295A" w:rsidRDefault="0030295A" w:rsidP="0030295A">
      <w:pPr>
        <w:ind w:firstLine="284"/>
        <w:jc w:val="both"/>
      </w:pPr>
      <w:r w:rsidRPr="0030295A">
        <w:t>3.</w:t>
      </w:r>
      <w:r w:rsidRPr="0030295A">
        <w:tab/>
        <w:t>Ананьев Б.Г. Психология чувственного познания. - М.: Наука, 2001. – 277 с.</w:t>
      </w:r>
    </w:p>
    <w:p w:rsidR="0030295A" w:rsidRPr="0030295A" w:rsidRDefault="0030295A" w:rsidP="0030295A">
      <w:pPr>
        <w:ind w:firstLine="284"/>
        <w:jc w:val="both"/>
      </w:pPr>
      <w:r w:rsidRPr="0030295A">
        <w:t>4.</w:t>
      </w:r>
      <w:r w:rsidRPr="0030295A">
        <w:tab/>
      </w:r>
      <w:proofErr w:type="spellStart"/>
      <w:r w:rsidRPr="0030295A">
        <w:t>Веккер</w:t>
      </w:r>
      <w:proofErr w:type="spellEnd"/>
      <w:r w:rsidRPr="0030295A">
        <w:t xml:space="preserve"> Л.М. Психика и реальность: единая теория психических процессов. - Онлайн Библиотека http://www.koob.ru или http://socd.univ.kiev.ua/LIB/PUB/V/VEKKER/vekker.pdf</w:t>
      </w:r>
    </w:p>
    <w:p w:rsidR="0030295A" w:rsidRPr="00B045CD" w:rsidRDefault="0030295A" w:rsidP="0030295A">
      <w:pPr>
        <w:ind w:firstLine="284"/>
        <w:jc w:val="both"/>
        <w:rPr>
          <w:b/>
        </w:rPr>
      </w:pPr>
      <w:r w:rsidRPr="00B045CD">
        <w:rPr>
          <w:b/>
        </w:rPr>
        <w:t>Интернет-ресурс</w:t>
      </w:r>
      <w:r w:rsidR="00132F25" w:rsidRPr="00B045CD">
        <w:rPr>
          <w:b/>
          <w:lang w:val="kk-KZ"/>
        </w:rPr>
        <w:t>тар</w:t>
      </w:r>
      <w:r w:rsidRPr="00B045CD">
        <w:rPr>
          <w:b/>
        </w:rPr>
        <w:t>:</w:t>
      </w:r>
    </w:p>
    <w:p w:rsidR="0030295A" w:rsidRPr="0030295A" w:rsidRDefault="0030295A" w:rsidP="0030295A">
      <w:pPr>
        <w:ind w:firstLine="284"/>
        <w:jc w:val="both"/>
      </w:pPr>
      <w:r w:rsidRPr="0030295A">
        <w:t>1.</w:t>
      </w:r>
      <w:r w:rsidRPr="0030295A">
        <w:tab/>
        <w:t>http://elibrary.kaznu.kz/ru</w:t>
      </w:r>
    </w:p>
    <w:p w:rsidR="0030295A" w:rsidRPr="0030295A" w:rsidRDefault="0030295A" w:rsidP="0030295A">
      <w:pPr>
        <w:ind w:firstLine="284"/>
        <w:jc w:val="both"/>
      </w:pPr>
      <w:r w:rsidRPr="0030295A">
        <w:t>2.</w:t>
      </w:r>
      <w:r w:rsidRPr="0030295A">
        <w:tab/>
        <w:t>Вопросы психологии http://www.voppsy.ru</w:t>
      </w:r>
    </w:p>
    <w:p w:rsidR="0030295A" w:rsidRPr="0030295A" w:rsidRDefault="0030295A" w:rsidP="0030295A">
      <w:pPr>
        <w:ind w:firstLine="284"/>
        <w:jc w:val="both"/>
      </w:pPr>
      <w:r w:rsidRPr="0030295A">
        <w:t>3.</w:t>
      </w:r>
      <w:r w:rsidRPr="0030295A">
        <w:tab/>
      </w:r>
      <w:proofErr w:type="spellStart"/>
      <w:r w:rsidRPr="0030295A">
        <w:t>Психология.ру</w:t>
      </w:r>
      <w:proofErr w:type="spellEnd"/>
      <w:r w:rsidRPr="0030295A">
        <w:t xml:space="preserve"> http://www.psychology.ru</w:t>
      </w:r>
    </w:p>
    <w:p w:rsidR="0030295A" w:rsidRPr="00B045CD" w:rsidRDefault="0030295A" w:rsidP="00B045CD">
      <w:pPr>
        <w:ind w:firstLine="284"/>
        <w:jc w:val="both"/>
      </w:pPr>
      <w:r w:rsidRPr="0030295A">
        <w:t>4.</w:t>
      </w:r>
      <w:r w:rsidRPr="0030295A">
        <w:tab/>
        <w:t>http://psychology-online.net - сайт «Научная и популярная психология</w:t>
      </w:r>
    </w:p>
    <w:sectPr w:rsidR="0030295A" w:rsidRPr="00B045CD"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0A8F"/>
    <w:multiLevelType w:val="hybridMultilevel"/>
    <w:tmpl w:val="866A10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C4B6199"/>
    <w:multiLevelType w:val="hybridMultilevel"/>
    <w:tmpl w:val="172A2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562D41"/>
    <w:multiLevelType w:val="hybridMultilevel"/>
    <w:tmpl w:val="9FDE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442E7C"/>
    <w:multiLevelType w:val="hybridMultilevel"/>
    <w:tmpl w:val="CD70D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B1774C"/>
    <w:multiLevelType w:val="hybridMultilevel"/>
    <w:tmpl w:val="8DD0FAA0"/>
    <w:lvl w:ilvl="0" w:tplc="282EE02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744B"/>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94AF5"/>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3FCF"/>
    <w:rsid w:val="00117A1B"/>
    <w:rsid w:val="00121E22"/>
    <w:rsid w:val="00123BE0"/>
    <w:rsid w:val="00123E62"/>
    <w:rsid w:val="00125D9A"/>
    <w:rsid w:val="00132F25"/>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B6467"/>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295A"/>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17187"/>
    <w:rsid w:val="00627018"/>
    <w:rsid w:val="00627917"/>
    <w:rsid w:val="00650AA9"/>
    <w:rsid w:val="00651607"/>
    <w:rsid w:val="00653017"/>
    <w:rsid w:val="00654A00"/>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1FD1"/>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E744B"/>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5CD"/>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3D82"/>
    <w:rsid w:val="00CE6E9B"/>
    <w:rsid w:val="00CF2D88"/>
    <w:rsid w:val="00CF3881"/>
    <w:rsid w:val="00CF4827"/>
    <w:rsid w:val="00D02F6D"/>
    <w:rsid w:val="00D0426C"/>
    <w:rsid w:val="00D0477E"/>
    <w:rsid w:val="00D14337"/>
    <w:rsid w:val="00D214A4"/>
    <w:rsid w:val="00D3252F"/>
    <w:rsid w:val="00D33A88"/>
    <w:rsid w:val="00D35BDE"/>
    <w:rsid w:val="00D4159A"/>
    <w:rsid w:val="00D43ECB"/>
    <w:rsid w:val="00D44152"/>
    <w:rsid w:val="00D4748C"/>
    <w:rsid w:val="00D54355"/>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A36"/>
    <w:rsid w:val="00EB6B7E"/>
    <w:rsid w:val="00EC3A9D"/>
    <w:rsid w:val="00EC444D"/>
    <w:rsid w:val="00EC76CC"/>
    <w:rsid w:val="00ED4457"/>
    <w:rsid w:val="00ED7B9E"/>
    <w:rsid w:val="00EE6E8F"/>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728"/>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7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2933557">
      <w:bodyDiv w:val="1"/>
      <w:marLeft w:val="0"/>
      <w:marRight w:val="0"/>
      <w:marTop w:val="0"/>
      <w:marBottom w:val="0"/>
      <w:divBdr>
        <w:top w:val="none" w:sz="0" w:space="0" w:color="auto"/>
        <w:left w:val="none" w:sz="0" w:space="0" w:color="auto"/>
        <w:bottom w:val="none" w:sz="0" w:space="0" w:color="auto"/>
        <w:right w:val="none" w:sz="0" w:space="0" w:color="auto"/>
      </w:divBdr>
      <w:divsChild>
        <w:div w:id="657074408">
          <w:marLeft w:val="0"/>
          <w:marRight w:val="0"/>
          <w:marTop w:val="0"/>
          <w:marBottom w:val="0"/>
          <w:divBdr>
            <w:top w:val="none" w:sz="0" w:space="0" w:color="auto"/>
            <w:left w:val="none" w:sz="0" w:space="0" w:color="auto"/>
            <w:bottom w:val="none" w:sz="0" w:space="0" w:color="auto"/>
            <w:right w:val="none" w:sz="0" w:space="0" w:color="auto"/>
          </w:divBdr>
          <w:divsChild>
            <w:div w:id="386341721">
              <w:marLeft w:val="0"/>
              <w:marRight w:val="0"/>
              <w:marTop w:val="0"/>
              <w:marBottom w:val="0"/>
              <w:divBdr>
                <w:top w:val="none" w:sz="0" w:space="0" w:color="auto"/>
                <w:left w:val="none" w:sz="0" w:space="0" w:color="auto"/>
                <w:bottom w:val="none" w:sz="0" w:space="0" w:color="auto"/>
                <w:right w:val="none" w:sz="0" w:space="0" w:color="auto"/>
              </w:divBdr>
              <w:divsChild>
                <w:div w:id="570233311">
                  <w:marLeft w:val="0"/>
                  <w:marRight w:val="0"/>
                  <w:marTop w:val="0"/>
                  <w:marBottom w:val="0"/>
                  <w:divBdr>
                    <w:top w:val="none" w:sz="0" w:space="0" w:color="auto"/>
                    <w:left w:val="none" w:sz="0" w:space="0" w:color="auto"/>
                    <w:bottom w:val="none" w:sz="0" w:space="0" w:color="auto"/>
                    <w:right w:val="none" w:sz="0" w:space="0" w:color="auto"/>
                  </w:divBdr>
                  <w:divsChild>
                    <w:div w:id="564992770">
                      <w:marLeft w:val="0"/>
                      <w:marRight w:val="0"/>
                      <w:marTop w:val="0"/>
                      <w:marBottom w:val="0"/>
                      <w:divBdr>
                        <w:top w:val="none" w:sz="0" w:space="0" w:color="auto"/>
                        <w:left w:val="none" w:sz="0" w:space="0" w:color="auto"/>
                        <w:bottom w:val="none" w:sz="0" w:space="0" w:color="auto"/>
                        <w:right w:val="none" w:sz="0" w:space="0" w:color="auto"/>
                      </w:divBdr>
                      <w:divsChild>
                        <w:div w:id="452098027">
                          <w:marLeft w:val="0"/>
                          <w:marRight w:val="0"/>
                          <w:marTop w:val="0"/>
                          <w:marBottom w:val="0"/>
                          <w:divBdr>
                            <w:top w:val="none" w:sz="0" w:space="0" w:color="auto"/>
                            <w:left w:val="none" w:sz="0" w:space="0" w:color="auto"/>
                            <w:bottom w:val="none" w:sz="0" w:space="0" w:color="auto"/>
                            <w:right w:val="none" w:sz="0" w:space="0" w:color="auto"/>
                          </w:divBdr>
                          <w:divsChild>
                            <w:div w:id="1728605549">
                              <w:marLeft w:val="0"/>
                              <w:marRight w:val="0"/>
                              <w:marTop w:val="0"/>
                              <w:marBottom w:val="0"/>
                              <w:divBdr>
                                <w:top w:val="none" w:sz="0" w:space="0" w:color="auto"/>
                                <w:left w:val="none" w:sz="0" w:space="0" w:color="auto"/>
                                <w:bottom w:val="none" w:sz="0" w:space="0" w:color="auto"/>
                                <w:right w:val="none" w:sz="0" w:space="0" w:color="auto"/>
                              </w:divBdr>
                              <w:divsChild>
                                <w:div w:id="387805448">
                                  <w:marLeft w:val="0"/>
                                  <w:marRight w:val="0"/>
                                  <w:marTop w:val="0"/>
                                  <w:marBottom w:val="0"/>
                                  <w:divBdr>
                                    <w:top w:val="none" w:sz="0" w:space="0" w:color="auto"/>
                                    <w:left w:val="none" w:sz="0" w:space="0" w:color="auto"/>
                                    <w:bottom w:val="none" w:sz="0" w:space="0" w:color="auto"/>
                                    <w:right w:val="none" w:sz="0" w:space="0" w:color="auto"/>
                                  </w:divBdr>
                                  <w:divsChild>
                                    <w:div w:id="664556330">
                                      <w:marLeft w:val="0"/>
                                      <w:marRight w:val="0"/>
                                      <w:marTop w:val="0"/>
                                      <w:marBottom w:val="0"/>
                                      <w:divBdr>
                                        <w:top w:val="none" w:sz="0" w:space="0" w:color="auto"/>
                                        <w:left w:val="none" w:sz="0" w:space="0" w:color="auto"/>
                                        <w:bottom w:val="none" w:sz="0" w:space="0" w:color="auto"/>
                                        <w:right w:val="none" w:sz="0" w:space="0" w:color="auto"/>
                                      </w:divBdr>
                                      <w:divsChild>
                                        <w:div w:id="978340396">
                                          <w:marLeft w:val="0"/>
                                          <w:marRight w:val="0"/>
                                          <w:marTop w:val="0"/>
                                          <w:marBottom w:val="0"/>
                                          <w:divBdr>
                                            <w:top w:val="none" w:sz="0" w:space="0" w:color="auto"/>
                                            <w:left w:val="none" w:sz="0" w:space="0" w:color="auto"/>
                                            <w:bottom w:val="none" w:sz="0" w:space="0" w:color="auto"/>
                                            <w:right w:val="none" w:sz="0" w:space="0" w:color="auto"/>
                                          </w:divBdr>
                                          <w:divsChild>
                                            <w:div w:id="1937593658">
                                              <w:marLeft w:val="0"/>
                                              <w:marRight w:val="0"/>
                                              <w:marTop w:val="0"/>
                                              <w:marBottom w:val="0"/>
                                              <w:divBdr>
                                                <w:top w:val="none" w:sz="0" w:space="0" w:color="auto"/>
                                                <w:left w:val="none" w:sz="0" w:space="0" w:color="auto"/>
                                                <w:bottom w:val="none" w:sz="0" w:space="0" w:color="auto"/>
                                                <w:right w:val="none" w:sz="0" w:space="0" w:color="auto"/>
                                              </w:divBdr>
                                              <w:divsChild>
                                                <w:div w:id="1934318004">
                                                  <w:marLeft w:val="0"/>
                                                  <w:marRight w:val="0"/>
                                                  <w:marTop w:val="0"/>
                                                  <w:marBottom w:val="0"/>
                                                  <w:divBdr>
                                                    <w:top w:val="none" w:sz="0" w:space="0" w:color="auto"/>
                                                    <w:left w:val="none" w:sz="0" w:space="0" w:color="auto"/>
                                                    <w:bottom w:val="none" w:sz="0" w:space="0" w:color="auto"/>
                                                    <w:right w:val="none" w:sz="0" w:space="0" w:color="auto"/>
                                                  </w:divBdr>
                                                  <w:divsChild>
                                                    <w:div w:id="1931887453">
                                                      <w:marLeft w:val="0"/>
                                                      <w:marRight w:val="0"/>
                                                      <w:marTop w:val="0"/>
                                                      <w:marBottom w:val="0"/>
                                                      <w:divBdr>
                                                        <w:top w:val="none" w:sz="0" w:space="0" w:color="auto"/>
                                                        <w:left w:val="none" w:sz="0" w:space="0" w:color="auto"/>
                                                        <w:bottom w:val="none" w:sz="0" w:space="0" w:color="auto"/>
                                                        <w:right w:val="none" w:sz="0" w:space="0" w:color="auto"/>
                                                      </w:divBdr>
                                                      <w:divsChild>
                                                        <w:div w:id="749813274">
                                                          <w:marLeft w:val="0"/>
                                                          <w:marRight w:val="0"/>
                                                          <w:marTop w:val="0"/>
                                                          <w:marBottom w:val="0"/>
                                                          <w:divBdr>
                                                            <w:top w:val="none" w:sz="0" w:space="0" w:color="auto"/>
                                                            <w:left w:val="none" w:sz="0" w:space="0" w:color="auto"/>
                                                            <w:bottom w:val="none" w:sz="0" w:space="0" w:color="auto"/>
                                                            <w:right w:val="none" w:sz="0" w:space="0" w:color="auto"/>
                                                          </w:divBdr>
                                                          <w:divsChild>
                                                            <w:div w:id="1024553029">
                                                              <w:marLeft w:val="0"/>
                                                              <w:marRight w:val="0"/>
                                                              <w:marTop w:val="0"/>
                                                              <w:marBottom w:val="0"/>
                                                              <w:divBdr>
                                                                <w:top w:val="none" w:sz="0" w:space="0" w:color="auto"/>
                                                                <w:left w:val="none" w:sz="0" w:space="0" w:color="auto"/>
                                                                <w:bottom w:val="none" w:sz="0" w:space="0" w:color="auto"/>
                                                                <w:right w:val="none" w:sz="0" w:space="0" w:color="auto"/>
                                                              </w:divBdr>
                                                              <w:divsChild>
                                                                <w:div w:id="325058608">
                                                                  <w:marLeft w:val="0"/>
                                                                  <w:marRight w:val="0"/>
                                                                  <w:marTop w:val="0"/>
                                                                  <w:marBottom w:val="0"/>
                                                                  <w:divBdr>
                                                                    <w:top w:val="none" w:sz="0" w:space="0" w:color="auto"/>
                                                                    <w:left w:val="none" w:sz="0" w:space="0" w:color="auto"/>
                                                                    <w:bottom w:val="none" w:sz="0" w:space="0" w:color="auto"/>
                                                                    <w:right w:val="none" w:sz="0" w:space="0" w:color="auto"/>
                                                                  </w:divBdr>
                                                                  <w:divsChild>
                                                                    <w:div w:id="824591575">
                                                                      <w:marLeft w:val="0"/>
                                                                      <w:marRight w:val="0"/>
                                                                      <w:marTop w:val="0"/>
                                                                      <w:marBottom w:val="0"/>
                                                                      <w:divBdr>
                                                                        <w:top w:val="none" w:sz="0" w:space="0" w:color="auto"/>
                                                                        <w:left w:val="none" w:sz="0" w:space="0" w:color="auto"/>
                                                                        <w:bottom w:val="none" w:sz="0" w:space="0" w:color="auto"/>
                                                                        <w:right w:val="none" w:sz="0" w:space="0" w:color="auto"/>
                                                                      </w:divBdr>
                                                                      <w:divsChild>
                                                                        <w:div w:id="1376467586">
                                                                          <w:marLeft w:val="0"/>
                                                                          <w:marRight w:val="0"/>
                                                                          <w:marTop w:val="0"/>
                                                                          <w:marBottom w:val="0"/>
                                                                          <w:divBdr>
                                                                            <w:top w:val="none" w:sz="0" w:space="0" w:color="auto"/>
                                                                            <w:left w:val="none" w:sz="0" w:space="0" w:color="auto"/>
                                                                            <w:bottom w:val="none" w:sz="0" w:space="0" w:color="auto"/>
                                                                            <w:right w:val="none" w:sz="0" w:space="0" w:color="auto"/>
                                                                          </w:divBdr>
                                                                          <w:divsChild>
                                                                            <w:div w:id="1373379061">
                                                                              <w:marLeft w:val="0"/>
                                                                              <w:marRight w:val="0"/>
                                                                              <w:marTop w:val="0"/>
                                                                              <w:marBottom w:val="0"/>
                                                                              <w:divBdr>
                                                                                <w:top w:val="none" w:sz="0" w:space="0" w:color="auto"/>
                                                                                <w:left w:val="none" w:sz="0" w:space="0" w:color="auto"/>
                                                                                <w:bottom w:val="none" w:sz="0" w:space="0" w:color="auto"/>
                                                                                <w:right w:val="none" w:sz="0" w:space="0" w:color="auto"/>
                                                                              </w:divBdr>
                                                                              <w:divsChild>
                                                                                <w:div w:id="1468085133">
                                                                                  <w:marLeft w:val="0"/>
                                                                                  <w:marRight w:val="0"/>
                                                                                  <w:marTop w:val="0"/>
                                                                                  <w:marBottom w:val="0"/>
                                                                                  <w:divBdr>
                                                                                    <w:top w:val="none" w:sz="0" w:space="0" w:color="auto"/>
                                                                                    <w:left w:val="none" w:sz="0" w:space="0" w:color="auto"/>
                                                                                    <w:bottom w:val="none" w:sz="0" w:space="0" w:color="auto"/>
                                                                                    <w:right w:val="none" w:sz="0" w:space="0" w:color="auto"/>
                                                                                  </w:divBdr>
                                                                                  <w:divsChild>
                                                                                    <w:div w:id="695155985">
                                                                                      <w:marLeft w:val="0"/>
                                                                                      <w:marRight w:val="0"/>
                                                                                      <w:marTop w:val="0"/>
                                                                                      <w:marBottom w:val="0"/>
                                                                                      <w:divBdr>
                                                                                        <w:top w:val="none" w:sz="0" w:space="0" w:color="auto"/>
                                                                                        <w:left w:val="none" w:sz="0" w:space="0" w:color="auto"/>
                                                                                        <w:bottom w:val="none" w:sz="0" w:space="0" w:color="auto"/>
                                                                                        <w:right w:val="none" w:sz="0" w:space="0" w:color="auto"/>
                                                                                      </w:divBdr>
                                                                                      <w:divsChild>
                                                                                        <w:div w:id="2048406835">
                                                                                          <w:marLeft w:val="0"/>
                                                                                          <w:marRight w:val="0"/>
                                                                                          <w:marTop w:val="0"/>
                                                                                          <w:marBottom w:val="0"/>
                                                                                          <w:divBdr>
                                                                                            <w:top w:val="none" w:sz="0" w:space="0" w:color="auto"/>
                                                                                            <w:left w:val="none" w:sz="0" w:space="0" w:color="auto"/>
                                                                                            <w:bottom w:val="none" w:sz="0" w:space="0" w:color="auto"/>
                                                                                            <w:right w:val="none" w:sz="0" w:space="0" w:color="auto"/>
                                                                                          </w:divBdr>
                                                                                        </w:div>
                                                                                        <w:div w:id="1022122578">
                                                                                          <w:marLeft w:val="0"/>
                                                                                          <w:marRight w:val="0"/>
                                                                                          <w:marTop w:val="0"/>
                                                                                          <w:marBottom w:val="0"/>
                                                                                          <w:divBdr>
                                                                                            <w:top w:val="none" w:sz="0" w:space="0" w:color="auto"/>
                                                                                            <w:left w:val="none" w:sz="0" w:space="0" w:color="auto"/>
                                                                                            <w:bottom w:val="none" w:sz="0" w:space="0" w:color="auto"/>
                                                                                            <w:right w:val="none" w:sz="0" w:space="0" w:color="auto"/>
                                                                                          </w:divBdr>
                                                                                          <w:divsChild>
                                                                                            <w:div w:id="208811140">
                                                                                              <w:marLeft w:val="0"/>
                                                                                              <w:marRight w:val="0"/>
                                                                                              <w:marTop w:val="0"/>
                                                                                              <w:marBottom w:val="0"/>
                                                                                              <w:divBdr>
                                                                                                <w:top w:val="none" w:sz="0" w:space="0" w:color="auto"/>
                                                                                                <w:left w:val="none" w:sz="0" w:space="0" w:color="auto"/>
                                                                                                <w:bottom w:val="none" w:sz="0" w:space="0" w:color="auto"/>
                                                                                                <w:right w:val="none" w:sz="0" w:space="0" w:color="auto"/>
                                                                                              </w:divBdr>
                                                                                            </w:div>
                                                                                          </w:divsChild>
                                                                                        </w:div>
                                                                                        <w:div w:id="1718777729">
                                                                                          <w:marLeft w:val="0"/>
                                                                                          <w:marRight w:val="0"/>
                                                                                          <w:marTop w:val="0"/>
                                                                                          <w:marBottom w:val="60"/>
                                                                                          <w:divBdr>
                                                                                            <w:top w:val="none" w:sz="0" w:space="0" w:color="auto"/>
                                                                                            <w:left w:val="none" w:sz="0" w:space="0" w:color="auto"/>
                                                                                            <w:bottom w:val="none" w:sz="0" w:space="0" w:color="auto"/>
                                                                                            <w:right w:val="none" w:sz="0" w:space="0" w:color="auto"/>
                                                                                          </w:divBdr>
                                                                                          <w:divsChild>
                                                                                            <w:div w:id="1487044506">
                                                                                              <w:marLeft w:val="0"/>
                                                                                              <w:marRight w:val="0"/>
                                                                                              <w:marTop w:val="0"/>
                                                                                              <w:marBottom w:val="0"/>
                                                                                              <w:divBdr>
                                                                                                <w:top w:val="none" w:sz="0" w:space="0" w:color="auto"/>
                                                                                                <w:left w:val="none" w:sz="0" w:space="0" w:color="auto"/>
                                                                                                <w:bottom w:val="none" w:sz="0" w:space="0" w:color="auto"/>
                                                                                                <w:right w:val="none" w:sz="0" w:space="0" w:color="auto"/>
                                                                                              </w:divBdr>
                                                                                              <w:divsChild>
                                                                                                <w:div w:id="8258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959325">
          <w:marLeft w:val="0"/>
          <w:marRight w:val="0"/>
          <w:marTop w:val="0"/>
          <w:marBottom w:val="0"/>
          <w:divBdr>
            <w:top w:val="none" w:sz="0" w:space="0" w:color="auto"/>
            <w:left w:val="none" w:sz="0" w:space="0" w:color="auto"/>
            <w:bottom w:val="none" w:sz="0" w:space="0" w:color="auto"/>
            <w:right w:val="none" w:sz="0" w:space="0" w:color="auto"/>
          </w:divBdr>
          <w:divsChild>
            <w:div w:id="773785260">
              <w:marLeft w:val="0"/>
              <w:marRight w:val="0"/>
              <w:marTop w:val="0"/>
              <w:marBottom w:val="0"/>
              <w:divBdr>
                <w:top w:val="none" w:sz="0" w:space="0" w:color="auto"/>
                <w:left w:val="none" w:sz="0" w:space="0" w:color="auto"/>
                <w:bottom w:val="none" w:sz="0" w:space="0" w:color="auto"/>
                <w:right w:val="none" w:sz="0" w:space="0" w:color="auto"/>
              </w:divBdr>
              <w:divsChild>
                <w:div w:id="2047638368">
                  <w:marLeft w:val="0"/>
                  <w:marRight w:val="0"/>
                  <w:marTop w:val="0"/>
                  <w:marBottom w:val="0"/>
                  <w:divBdr>
                    <w:top w:val="none" w:sz="0" w:space="0" w:color="auto"/>
                    <w:left w:val="none" w:sz="0" w:space="0" w:color="auto"/>
                    <w:bottom w:val="none" w:sz="0" w:space="0" w:color="auto"/>
                    <w:right w:val="none" w:sz="0" w:space="0" w:color="auto"/>
                  </w:divBdr>
                  <w:divsChild>
                    <w:div w:id="15417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2514">
          <w:marLeft w:val="0"/>
          <w:marRight w:val="0"/>
          <w:marTop w:val="0"/>
          <w:marBottom w:val="0"/>
          <w:divBdr>
            <w:top w:val="none" w:sz="0" w:space="0" w:color="auto"/>
            <w:left w:val="none" w:sz="0" w:space="0" w:color="auto"/>
            <w:bottom w:val="none" w:sz="0" w:space="0" w:color="auto"/>
            <w:right w:val="none" w:sz="0" w:space="0" w:color="auto"/>
          </w:divBdr>
          <w:divsChild>
            <w:div w:id="1792823236">
              <w:marLeft w:val="0"/>
              <w:marRight w:val="0"/>
              <w:marTop w:val="0"/>
              <w:marBottom w:val="0"/>
              <w:divBdr>
                <w:top w:val="none" w:sz="0" w:space="0" w:color="auto"/>
                <w:left w:val="none" w:sz="0" w:space="0" w:color="auto"/>
                <w:bottom w:val="none" w:sz="0" w:space="0" w:color="auto"/>
                <w:right w:val="none" w:sz="0" w:space="0" w:color="auto"/>
              </w:divBdr>
              <w:divsChild>
                <w:div w:id="1082988788">
                  <w:marLeft w:val="0"/>
                  <w:marRight w:val="0"/>
                  <w:marTop w:val="0"/>
                  <w:marBottom w:val="0"/>
                  <w:divBdr>
                    <w:top w:val="none" w:sz="0" w:space="0" w:color="auto"/>
                    <w:left w:val="none" w:sz="0" w:space="0" w:color="auto"/>
                    <w:bottom w:val="none" w:sz="0" w:space="0" w:color="auto"/>
                    <w:right w:val="none" w:sz="0" w:space="0" w:color="auto"/>
                  </w:divBdr>
                  <w:divsChild>
                    <w:div w:id="1160540116">
                      <w:marLeft w:val="0"/>
                      <w:marRight w:val="0"/>
                      <w:marTop w:val="0"/>
                      <w:marBottom w:val="0"/>
                      <w:divBdr>
                        <w:top w:val="none" w:sz="0" w:space="0" w:color="auto"/>
                        <w:left w:val="none" w:sz="0" w:space="0" w:color="auto"/>
                        <w:bottom w:val="none" w:sz="0" w:space="0" w:color="auto"/>
                        <w:right w:val="none" w:sz="0" w:space="0" w:color="auto"/>
                      </w:divBdr>
                      <w:divsChild>
                        <w:div w:id="1222058005">
                          <w:marLeft w:val="0"/>
                          <w:marRight w:val="0"/>
                          <w:marTop w:val="0"/>
                          <w:marBottom w:val="0"/>
                          <w:divBdr>
                            <w:top w:val="none" w:sz="0" w:space="0" w:color="auto"/>
                            <w:left w:val="none" w:sz="0" w:space="0" w:color="auto"/>
                            <w:bottom w:val="none" w:sz="0" w:space="0" w:color="auto"/>
                            <w:right w:val="none" w:sz="0" w:space="0" w:color="auto"/>
                          </w:divBdr>
                          <w:divsChild>
                            <w:div w:id="1794321463">
                              <w:marLeft w:val="0"/>
                              <w:marRight w:val="0"/>
                              <w:marTop w:val="0"/>
                              <w:marBottom w:val="0"/>
                              <w:divBdr>
                                <w:top w:val="none" w:sz="0" w:space="0" w:color="auto"/>
                                <w:left w:val="none" w:sz="0" w:space="0" w:color="auto"/>
                                <w:bottom w:val="none" w:sz="0" w:space="0" w:color="auto"/>
                                <w:right w:val="none" w:sz="0" w:space="0" w:color="auto"/>
                              </w:divBdr>
                              <w:divsChild>
                                <w:div w:id="1446729977">
                                  <w:marLeft w:val="0"/>
                                  <w:marRight w:val="0"/>
                                  <w:marTop w:val="0"/>
                                  <w:marBottom w:val="0"/>
                                  <w:divBdr>
                                    <w:top w:val="none" w:sz="0" w:space="0" w:color="auto"/>
                                    <w:left w:val="none" w:sz="0" w:space="0" w:color="auto"/>
                                    <w:bottom w:val="none" w:sz="0" w:space="0" w:color="auto"/>
                                    <w:right w:val="none" w:sz="0" w:space="0" w:color="auto"/>
                                  </w:divBdr>
                                  <w:divsChild>
                                    <w:div w:id="1820806996">
                                      <w:marLeft w:val="0"/>
                                      <w:marRight w:val="0"/>
                                      <w:marTop w:val="0"/>
                                      <w:marBottom w:val="0"/>
                                      <w:divBdr>
                                        <w:top w:val="none" w:sz="0" w:space="0" w:color="auto"/>
                                        <w:left w:val="none" w:sz="0" w:space="0" w:color="auto"/>
                                        <w:bottom w:val="none" w:sz="0" w:space="0" w:color="auto"/>
                                        <w:right w:val="none" w:sz="0" w:space="0" w:color="auto"/>
                                      </w:divBdr>
                                      <w:divsChild>
                                        <w:div w:id="491217506">
                                          <w:marLeft w:val="0"/>
                                          <w:marRight w:val="0"/>
                                          <w:marTop w:val="0"/>
                                          <w:marBottom w:val="0"/>
                                          <w:divBdr>
                                            <w:top w:val="none" w:sz="0" w:space="0" w:color="auto"/>
                                            <w:left w:val="none" w:sz="0" w:space="0" w:color="auto"/>
                                            <w:bottom w:val="none" w:sz="0" w:space="0" w:color="auto"/>
                                            <w:right w:val="none" w:sz="0" w:space="0" w:color="auto"/>
                                          </w:divBdr>
                                          <w:divsChild>
                                            <w:div w:id="875771912">
                                              <w:marLeft w:val="0"/>
                                              <w:marRight w:val="0"/>
                                              <w:marTop w:val="0"/>
                                              <w:marBottom w:val="0"/>
                                              <w:divBdr>
                                                <w:top w:val="none" w:sz="0" w:space="0" w:color="auto"/>
                                                <w:left w:val="none" w:sz="0" w:space="0" w:color="auto"/>
                                                <w:bottom w:val="none" w:sz="0" w:space="0" w:color="auto"/>
                                                <w:right w:val="none" w:sz="0" w:space="0" w:color="auto"/>
                                              </w:divBdr>
                                              <w:divsChild>
                                                <w:div w:id="1775905016">
                                                  <w:marLeft w:val="0"/>
                                                  <w:marRight w:val="0"/>
                                                  <w:marTop w:val="0"/>
                                                  <w:marBottom w:val="0"/>
                                                  <w:divBdr>
                                                    <w:top w:val="none" w:sz="0" w:space="0" w:color="auto"/>
                                                    <w:left w:val="none" w:sz="0" w:space="0" w:color="auto"/>
                                                    <w:bottom w:val="none" w:sz="0" w:space="0" w:color="auto"/>
                                                    <w:right w:val="none" w:sz="0" w:space="0" w:color="auto"/>
                                                  </w:divBdr>
                                                  <w:divsChild>
                                                    <w:div w:id="1573463502">
                                                      <w:marLeft w:val="0"/>
                                                      <w:marRight w:val="0"/>
                                                      <w:marTop w:val="0"/>
                                                      <w:marBottom w:val="0"/>
                                                      <w:divBdr>
                                                        <w:top w:val="none" w:sz="0" w:space="0" w:color="auto"/>
                                                        <w:left w:val="none" w:sz="0" w:space="0" w:color="auto"/>
                                                        <w:bottom w:val="none" w:sz="0" w:space="0" w:color="auto"/>
                                                        <w:right w:val="none" w:sz="0" w:space="0" w:color="auto"/>
                                                      </w:divBdr>
                                                      <w:divsChild>
                                                        <w:div w:id="539510541">
                                                          <w:marLeft w:val="0"/>
                                                          <w:marRight w:val="0"/>
                                                          <w:marTop w:val="0"/>
                                                          <w:marBottom w:val="0"/>
                                                          <w:divBdr>
                                                            <w:top w:val="none" w:sz="0" w:space="0" w:color="auto"/>
                                                            <w:left w:val="none" w:sz="0" w:space="0" w:color="auto"/>
                                                            <w:bottom w:val="none" w:sz="0" w:space="0" w:color="auto"/>
                                                            <w:right w:val="none" w:sz="0" w:space="0" w:color="auto"/>
                                                          </w:divBdr>
                                                          <w:divsChild>
                                                            <w:div w:id="564221765">
                                                              <w:marLeft w:val="0"/>
                                                              <w:marRight w:val="0"/>
                                                              <w:marTop w:val="0"/>
                                                              <w:marBottom w:val="0"/>
                                                              <w:divBdr>
                                                                <w:top w:val="none" w:sz="0" w:space="0" w:color="auto"/>
                                                                <w:left w:val="none" w:sz="0" w:space="0" w:color="auto"/>
                                                                <w:bottom w:val="none" w:sz="0" w:space="0" w:color="auto"/>
                                                                <w:right w:val="none" w:sz="0" w:space="0" w:color="auto"/>
                                                              </w:divBdr>
                                                              <w:divsChild>
                                                                <w:div w:id="1711494478">
                                                                  <w:marLeft w:val="0"/>
                                                                  <w:marRight w:val="0"/>
                                                                  <w:marTop w:val="0"/>
                                                                  <w:marBottom w:val="0"/>
                                                                  <w:divBdr>
                                                                    <w:top w:val="none" w:sz="0" w:space="0" w:color="auto"/>
                                                                    <w:left w:val="none" w:sz="0" w:space="0" w:color="auto"/>
                                                                    <w:bottom w:val="none" w:sz="0" w:space="0" w:color="auto"/>
                                                                    <w:right w:val="none" w:sz="0" w:space="0" w:color="auto"/>
                                                                  </w:divBdr>
                                                                  <w:divsChild>
                                                                    <w:div w:id="1887764786">
                                                                      <w:marLeft w:val="0"/>
                                                                      <w:marRight w:val="0"/>
                                                                      <w:marTop w:val="0"/>
                                                                      <w:marBottom w:val="0"/>
                                                                      <w:divBdr>
                                                                        <w:top w:val="none" w:sz="0" w:space="0" w:color="auto"/>
                                                                        <w:left w:val="none" w:sz="0" w:space="0" w:color="auto"/>
                                                                        <w:bottom w:val="none" w:sz="0" w:space="0" w:color="auto"/>
                                                                        <w:right w:val="none" w:sz="0" w:space="0" w:color="auto"/>
                                                                      </w:divBdr>
                                                                      <w:divsChild>
                                                                        <w:div w:id="985160880">
                                                                          <w:marLeft w:val="0"/>
                                                                          <w:marRight w:val="0"/>
                                                                          <w:marTop w:val="0"/>
                                                                          <w:marBottom w:val="0"/>
                                                                          <w:divBdr>
                                                                            <w:top w:val="none" w:sz="0" w:space="0" w:color="auto"/>
                                                                            <w:left w:val="none" w:sz="0" w:space="0" w:color="auto"/>
                                                                            <w:bottom w:val="none" w:sz="0" w:space="0" w:color="auto"/>
                                                                            <w:right w:val="none" w:sz="0" w:space="0" w:color="auto"/>
                                                                          </w:divBdr>
                                                                          <w:divsChild>
                                                                            <w:div w:id="1543706352">
                                                                              <w:marLeft w:val="0"/>
                                                                              <w:marRight w:val="0"/>
                                                                              <w:marTop w:val="0"/>
                                                                              <w:marBottom w:val="0"/>
                                                                              <w:divBdr>
                                                                                <w:top w:val="none" w:sz="0" w:space="0" w:color="auto"/>
                                                                                <w:left w:val="none" w:sz="0" w:space="0" w:color="auto"/>
                                                                                <w:bottom w:val="none" w:sz="0" w:space="0" w:color="auto"/>
                                                                                <w:right w:val="none" w:sz="0" w:space="0" w:color="auto"/>
                                                                              </w:divBdr>
                                                                              <w:divsChild>
                                                                                <w:div w:id="845435168">
                                                                                  <w:marLeft w:val="700"/>
                                                                                  <w:marRight w:val="0"/>
                                                                                  <w:marTop w:val="0"/>
                                                                                  <w:marBottom w:val="0"/>
                                                                                  <w:divBdr>
                                                                                    <w:top w:val="none" w:sz="0" w:space="0" w:color="auto"/>
                                                                                    <w:left w:val="none" w:sz="0" w:space="0" w:color="auto"/>
                                                                                    <w:bottom w:val="none" w:sz="0" w:space="0" w:color="auto"/>
                                                                                    <w:right w:val="none" w:sz="0" w:space="0" w:color="auto"/>
                                                                                  </w:divBdr>
                                                                                  <w:divsChild>
                                                                                    <w:div w:id="1689990402">
                                                                                      <w:marLeft w:val="0"/>
                                                                                      <w:marRight w:val="195"/>
                                                                                      <w:marTop w:val="0"/>
                                                                                      <w:marBottom w:val="0"/>
                                                                                      <w:divBdr>
                                                                                        <w:top w:val="none" w:sz="0" w:space="0" w:color="auto"/>
                                                                                        <w:left w:val="none" w:sz="0" w:space="0" w:color="auto"/>
                                                                                        <w:bottom w:val="none" w:sz="0" w:space="0" w:color="auto"/>
                                                                                        <w:right w:val="none" w:sz="0" w:space="0" w:color="auto"/>
                                                                                      </w:divBdr>
                                                                                      <w:divsChild>
                                                                                        <w:div w:id="32272831">
                                                                                          <w:marLeft w:val="0"/>
                                                                                          <w:marRight w:val="0"/>
                                                                                          <w:marTop w:val="0"/>
                                                                                          <w:marBottom w:val="0"/>
                                                                                          <w:divBdr>
                                                                                            <w:top w:val="none" w:sz="0" w:space="0" w:color="auto"/>
                                                                                            <w:left w:val="none" w:sz="0" w:space="0" w:color="auto"/>
                                                                                            <w:bottom w:val="none" w:sz="0" w:space="0" w:color="auto"/>
                                                                                            <w:right w:val="none" w:sz="0" w:space="0" w:color="auto"/>
                                                                                          </w:divBdr>
                                                                                        </w:div>
                                                                                        <w:div w:id="1935430651">
                                                                                          <w:marLeft w:val="0"/>
                                                                                          <w:marRight w:val="0"/>
                                                                                          <w:marTop w:val="0"/>
                                                                                          <w:marBottom w:val="0"/>
                                                                                          <w:divBdr>
                                                                                            <w:top w:val="none" w:sz="0" w:space="0" w:color="auto"/>
                                                                                            <w:left w:val="none" w:sz="0" w:space="0" w:color="auto"/>
                                                                                            <w:bottom w:val="none" w:sz="0" w:space="0" w:color="auto"/>
                                                                                            <w:right w:val="none" w:sz="0" w:space="0" w:color="auto"/>
                                                                                          </w:divBdr>
                                                                                        </w:div>
                                                                                      </w:divsChild>
                                                                                    </w:div>
                                                                                    <w:div w:id="389353408">
                                                                                      <w:marLeft w:val="0"/>
                                                                                      <w:marRight w:val="0"/>
                                                                                      <w:marTop w:val="0"/>
                                                                                      <w:marBottom w:val="0"/>
                                                                                      <w:divBdr>
                                                                                        <w:top w:val="none" w:sz="0" w:space="0" w:color="auto"/>
                                                                                        <w:left w:val="none" w:sz="0" w:space="0" w:color="auto"/>
                                                                                        <w:bottom w:val="none" w:sz="0" w:space="0" w:color="auto"/>
                                                                                        <w:right w:val="none" w:sz="0" w:space="0" w:color="auto"/>
                                                                                      </w:divBdr>
                                                                                      <w:divsChild>
                                                                                        <w:div w:id="6702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D171-BDAE-4236-B0A7-CE8C4FBE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2022-09-19T10:47:00Z</dcterms:created>
  <dcterms:modified xsi:type="dcterms:W3CDTF">2023-09-09T08:26:00Z</dcterms:modified>
</cp:coreProperties>
</file>